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52C9" w:rsidRDefault="003852C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52C9" w:rsidRDefault="003852C9" w:rsidP="007B5395">
                            <w:pPr>
                              <w:ind w:left="142"/>
                              <w:jc w:val="center"/>
                              <w:rPr>
                                <w:rFonts w:ascii="Verdana" w:hAnsi="Verdana"/>
                                <w:b/>
                              </w:rPr>
                            </w:pPr>
                          </w:p>
                          <w:p w:rsidR="003852C9" w:rsidRDefault="003852C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852C9" w:rsidRPr="00103622" w:rsidRDefault="003852C9" w:rsidP="007B5395">
                            <w:pPr>
                              <w:ind w:left="142"/>
                              <w:jc w:val="center"/>
                              <w:rPr>
                                <w:rFonts w:ascii="Century Gothic" w:hAnsi="Century Gothic" w:cs="Arial"/>
                                <w:b/>
                                <w:sz w:val="32"/>
                                <w:szCs w:val="32"/>
                                <w:lang w:val="es-MX"/>
                              </w:rPr>
                            </w:pPr>
                          </w:p>
                          <w:p w:rsidR="003852C9" w:rsidRDefault="003852C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852C9" w:rsidRDefault="003852C9" w:rsidP="007B5395">
                            <w:pPr>
                              <w:jc w:val="center"/>
                              <w:rPr>
                                <w:rFonts w:ascii="Century Gothic" w:hAnsi="Century Gothic" w:cs="Arial"/>
                                <w:b/>
                                <w:sz w:val="28"/>
                                <w:szCs w:val="32"/>
                              </w:rPr>
                            </w:pPr>
                          </w:p>
                          <w:p w:rsidR="003852C9" w:rsidRDefault="003852C9" w:rsidP="007B5395">
                            <w:pPr>
                              <w:jc w:val="center"/>
                              <w:rPr>
                                <w:rFonts w:ascii="Century Gothic" w:hAnsi="Century Gothic" w:cs="Arial"/>
                                <w:b/>
                                <w:sz w:val="28"/>
                                <w:szCs w:val="32"/>
                              </w:rPr>
                            </w:pPr>
                          </w:p>
                          <w:p w:rsidR="003852C9" w:rsidRPr="00D94CE2" w:rsidRDefault="003852C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852C9" w:rsidRPr="00D94CE2" w:rsidRDefault="003852C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852C9" w:rsidRPr="00F40D69" w:rsidRDefault="003852C9" w:rsidP="007B5395">
                            <w:pPr>
                              <w:ind w:left="142"/>
                              <w:jc w:val="center"/>
                              <w:rPr>
                                <w:rFonts w:ascii="Century Gothic" w:hAnsi="Century Gothic" w:cs="Arial"/>
                                <w:b/>
                                <w:sz w:val="28"/>
                                <w:szCs w:val="28"/>
                              </w:rPr>
                            </w:pPr>
                          </w:p>
                          <w:p w:rsidR="003852C9" w:rsidRPr="00103622" w:rsidRDefault="003852C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852C9" w:rsidRPr="00346CD4" w:rsidRDefault="003852C9" w:rsidP="007B5395">
                            <w:pPr>
                              <w:ind w:left="142"/>
                              <w:rPr>
                                <w:rFonts w:ascii="Century Gothic" w:hAnsi="Century Gothic"/>
                                <w:b/>
                                <w:sz w:val="28"/>
                                <w:szCs w:val="28"/>
                                <w:lang w:val="es-MX"/>
                              </w:rPr>
                            </w:pPr>
                          </w:p>
                          <w:p w:rsidR="003852C9" w:rsidRPr="00346CD4" w:rsidRDefault="003852C9" w:rsidP="007B5395">
                            <w:pPr>
                              <w:jc w:val="center"/>
                              <w:rPr>
                                <w:rFonts w:ascii="Century Gothic" w:hAnsi="Century Gothic" w:cs="Century Gothic"/>
                                <w:b/>
                                <w:bCs/>
                                <w:sz w:val="28"/>
                                <w:szCs w:val="28"/>
                              </w:rPr>
                            </w:pPr>
                            <w:r w:rsidRPr="00346CD4">
                              <w:rPr>
                                <w:rFonts w:ascii="Century Gothic" w:hAnsi="Century Gothic" w:cs="Century Gothic"/>
                                <w:b/>
                                <w:bCs/>
                                <w:sz w:val="28"/>
                                <w:szCs w:val="28"/>
                              </w:rPr>
                              <w:t>OBJETO: PROVISIÓN, INSTALACIÓN Y PUESTA EN MARCHA CROMATOGRAFO CORRIENTE DE GAS C6+</w:t>
                            </w:r>
                          </w:p>
                          <w:p w:rsidR="003852C9" w:rsidRPr="00346CD4" w:rsidRDefault="003852C9" w:rsidP="007B5395">
                            <w:pPr>
                              <w:jc w:val="center"/>
                              <w:rPr>
                                <w:rFonts w:ascii="Century Gothic" w:hAnsi="Century Gothic" w:cs="Century Gothic"/>
                                <w:b/>
                                <w:bCs/>
                                <w:sz w:val="28"/>
                                <w:szCs w:val="28"/>
                              </w:rPr>
                            </w:pPr>
                          </w:p>
                          <w:p w:rsidR="003852C9" w:rsidRPr="00346CD4" w:rsidRDefault="003852C9" w:rsidP="007B5395">
                            <w:pPr>
                              <w:jc w:val="center"/>
                              <w:rPr>
                                <w:rFonts w:ascii="Century Gothic" w:hAnsi="Century Gothic" w:cs="Century Gothic"/>
                                <w:b/>
                                <w:bCs/>
                                <w:sz w:val="28"/>
                                <w:szCs w:val="28"/>
                              </w:rPr>
                            </w:pPr>
                            <w:r w:rsidRPr="00346CD4">
                              <w:rPr>
                                <w:rFonts w:ascii="Century Gothic" w:hAnsi="Century Gothic" w:cs="Century Gothic"/>
                                <w:b/>
                                <w:bCs/>
                                <w:sz w:val="28"/>
                                <w:szCs w:val="28"/>
                              </w:rPr>
                              <w:t>CODIGO: GCC-CDL-DRSB-4-19</w:t>
                            </w:r>
                          </w:p>
                          <w:p w:rsidR="003852C9" w:rsidRPr="00346CD4" w:rsidRDefault="003852C9" w:rsidP="007B5395">
                            <w:pPr>
                              <w:jc w:val="center"/>
                              <w:rPr>
                                <w:rFonts w:ascii="Century Gothic" w:hAnsi="Century Gothic" w:cs="Century Gothic"/>
                                <w:b/>
                                <w:bCs/>
                                <w:sz w:val="28"/>
                                <w:szCs w:val="28"/>
                              </w:rPr>
                            </w:pPr>
                          </w:p>
                          <w:p w:rsidR="003852C9" w:rsidRPr="00346CD4" w:rsidRDefault="003852C9" w:rsidP="007B5395">
                            <w:pPr>
                              <w:jc w:val="center"/>
                              <w:rPr>
                                <w:rFonts w:ascii="Century Gothic" w:hAnsi="Century Gothic"/>
                                <w:b/>
                                <w:sz w:val="28"/>
                                <w:szCs w:val="28"/>
                                <w:lang w:val="es-ES_tradnl"/>
                              </w:rPr>
                            </w:pPr>
                            <w:r w:rsidRPr="00346CD4">
                              <w:rPr>
                                <w:rFonts w:ascii="Century Gothic" w:hAnsi="Century Gothic" w:cs="Century Gothic"/>
                                <w:b/>
                                <w:bCs/>
                                <w:sz w:val="28"/>
                                <w:szCs w:val="28"/>
                              </w:rPr>
                              <w:t>(Primera Convocatoria</w:t>
                            </w:r>
                            <w:r w:rsidRPr="00346CD4">
                              <w:rPr>
                                <w:rFonts w:ascii="Century Gothic" w:hAnsi="Century Gothic"/>
                                <w:b/>
                                <w:sz w:val="28"/>
                                <w:szCs w:val="28"/>
                                <w:lang w:val="es-ES_tradnl"/>
                              </w:rPr>
                              <w:t>)</w:t>
                            </w:r>
                          </w:p>
                          <w:p w:rsidR="003852C9" w:rsidRPr="00103622" w:rsidRDefault="003852C9" w:rsidP="007B5395">
                            <w:pPr>
                              <w:jc w:val="center"/>
                              <w:rPr>
                                <w:rFonts w:ascii="Century Gothic" w:hAnsi="Century Gothic"/>
                                <w:sz w:val="32"/>
                                <w:szCs w:val="32"/>
                                <w:lang w:val="es-ES_tradnl"/>
                              </w:rPr>
                            </w:pPr>
                          </w:p>
                          <w:p w:rsidR="003852C9" w:rsidRPr="00103622" w:rsidRDefault="003852C9" w:rsidP="007B5395">
                            <w:pPr>
                              <w:ind w:right="930"/>
                              <w:jc w:val="center"/>
                              <w:rPr>
                                <w:rFonts w:ascii="Century Gothic" w:hAnsi="Century Gothic"/>
                                <w:sz w:val="32"/>
                                <w:szCs w:val="32"/>
                                <w:lang w:val="es-ES_tradnl"/>
                              </w:rPr>
                            </w:pPr>
                          </w:p>
                          <w:p w:rsidR="003852C9" w:rsidRPr="00103622" w:rsidRDefault="003852C9" w:rsidP="007B5395">
                            <w:pPr>
                              <w:ind w:right="930"/>
                              <w:jc w:val="center"/>
                              <w:rPr>
                                <w:rFonts w:ascii="Century Gothic" w:hAnsi="Century Gothic"/>
                                <w:sz w:val="32"/>
                                <w:szCs w:val="32"/>
                                <w:lang w:val="es-ES_tradnl"/>
                              </w:rPr>
                            </w:pPr>
                          </w:p>
                          <w:p w:rsidR="003852C9" w:rsidRDefault="003852C9" w:rsidP="007B5395">
                            <w:pPr>
                              <w:ind w:right="930"/>
                              <w:jc w:val="center"/>
                              <w:rPr>
                                <w:rFonts w:ascii="Century Gothic" w:hAnsi="Century Gothic"/>
                                <w:lang w:val="es-ES_tradnl"/>
                              </w:rPr>
                            </w:pPr>
                          </w:p>
                          <w:p w:rsidR="003852C9" w:rsidRPr="009C5A35" w:rsidRDefault="003852C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852C9" w:rsidRDefault="003852C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52C9" w:rsidRDefault="003852C9" w:rsidP="007B5395">
                      <w:pPr>
                        <w:ind w:left="142"/>
                        <w:jc w:val="center"/>
                        <w:rPr>
                          <w:rFonts w:ascii="Verdana" w:hAnsi="Verdana"/>
                          <w:b/>
                        </w:rPr>
                      </w:pPr>
                    </w:p>
                    <w:p w:rsidR="003852C9" w:rsidRDefault="003852C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852C9" w:rsidRPr="00103622" w:rsidRDefault="003852C9" w:rsidP="007B5395">
                      <w:pPr>
                        <w:ind w:left="142"/>
                        <w:jc w:val="center"/>
                        <w:rPr>
                          <w:rFonts w:ascii="Century Gothic" w:hAnsi="Century Gothic" w:cs="Arial"/>
                          <w:b/>
                          <w:sz w:val="32"/>
                          <w:szCs w:val="32"/>
                          <w:lang w:val="es-MX"/>
                        </w:rPr>
                      </w:pPr>
                    </w:p>
                    <w:p w:rsidR="003852C9" w:rsidRDefault="003852C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852C9" w:rsidRDefault="003852C9" w:rsidP="007B5395">
                      <w:pPr>
                        <w:jc w:val="center"/>
                        <w:rPr>
                          <w:rFonts w:ascii="Century Gothic" w:hAnsi="Century Gothic" w:cs="Arial"/>
                          <w:b/>
                          <w:sz w:val="28"/>
                          <w:szCs w:val="32"/>
                        </w:rPr>
                      </w:pPr>
                    </w:p>
                    <w:p w:rsidR="003852C9" w:rsidRDefault="003852C9" w:rsidP="007B5395">
                      <w:pPr>
                        <w:jc w:val="center"/>
                        <w:rPr>
                          <w:rFonts w:ascii="Century Gothic" w:hAnsi="Century Gothic" w:cs="Arial"/>
                          <w:b/>
                          <w:sz w:val="28"/>
                          <w:szCs w:val="32"/>
                        </w:rPr>
                      </w:pPr>
                    </w:p>
                    <w:p w:rsidR="003852C9" w:rsidRPr="00D94CE2" w:rsidRDefault="003852C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852C9" w:rsidRPr="00D94CE2" w:rsidRDefault="003852C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852C9" w:rsidRPr="00F40D69" w:rsidRDefault="003852C9" w:rsidP="007B5395">
                      <w:pPr>
                        <w:ind w:left="142"/>
                        <w:jc w:val="center"/>
                        <w:rPr>
                          <w:rFonts w:ascii="Century Gothic" w:hAnsi="Century Gothic" w:cs="Arial"/>
                          <w:b/>
                          <w:sz w:val="28"/>
                          <w:szCs w:val="28"/>
                        </w:rPr>
                      </w:pPr>
                    </w:p>
                    <w:p w:rsidR="003852C9" w:rsidRPr="00103622" w:rsidRDefault="003852C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852C9" w:rsidRPr="00346CD4" w:rsidRDefault="003852C9" w:rsidP="007B5395">
                      <w:pPr>
                        <w:ind w:left="142"/>
                        <w:rPr>
                          <w:rFonts w:ascii="Century Gothic" w:hAnsi="Century Gothic"/>
                          <w:b/>
                          <w:sz w:val="28"/>
                          <w:szCs w:val="28"/>
                          <w:lang w:val="es-MX"/>
                        </w:rPr>
                      </w:pPr>
                    </w:p>
                    <w:p w:rsidR="003852C9" w:rsidRPr="00346CD4" w:rsidRDefault="003852C9" w:rsidP="007B5395">
                      <w:pPr>
                        <w:jc w:val="center"/>
                        <w:rPr>
                          <w:rFonts w:ascii="Century Gothic" w:hAnsi="Century Gothic" w:cs="Century Gothic"/>
                          <w:b/>
                          <w:bCs/>
                          <w:sz w:val="28"/>
                          <w:szCs w:val="28"/>
                        </w:rPr>
                      </w:pPr>
                      <w:r w:rsidRPr="00346CD4">
                        <w:rPr>
                          <w:rFonts w:ascii="Century Gothic" w:hAnsi="Century Gothic" w:cs="Century Gothic"/>
                          <w:b/>
                          <w:bCs/>
                          <w:sz w:val="28"/>
                          <w:szCs w:val="28"/>
                        </w:rPr>
                        <w:t>OBJETO: PROVISIÓN, INSTALACIÓN Y PUESTA EN MARCHA CROMATOGRAFO CORRIENTE DE GAS C6+</w:t>
                      </w:r>
                    </w:p>
                    <w:p w:rsidR="003852C9" w:rsidRPr="00346CD4" w:rsidRDefault="003852C9" w:rsidP="007B5395">
                      <w:pPr>
                        <w:jc w:val="center"/>
                        <w:rPr>
                          <w:rFonts w:ascii="Century Gothic" w:hAnsi="Century Gothic" w:cs="Century Gothic"/>
                          <w:b/>
                          <w:bCs/>
                          <w:sz w:val="28"/>
                          <w:szCs w:val="28"/>
                        </w:rPr>
                      </w:pPr>
                    </w:p>
                    <w:p w:rsidR="003852C9" w:rsidRPr="00346CD4" w:rsidRDefault="003852C9" w:rsidP="007B5395">
                      <w:pPr>
                        <w:jc w:val="center"/>
                        <w:rPr>
                          <w:rFonts w:ascii="Century Gothic" w:hAnsi="Century Gothic" w:cs="Century Gothic"/>
                          <w:b/>
                          <w:bCs/>
                          <w:sz w:val="28"/>
                          <w:szCs w:val="28"/>
                        </w:rPr>
                      </w:pPr>
                      <w:r w:rsidRPr="00346CD4">
                        <w:rPr>
                          <w:rFonts w:ascii="Century Gothic" w:hAnsi="Century Gothic" w:cs="Century Gothic"/>
                          <w:b/>
                          <w:bCs/>
                          <w:sz w:val="28"/>
                          <w:szCs w:val="28"/>
                        </w:rPr>
                        <w:t>CODIGO: GCC-CDL-DRSB-4-19</w:t>
                      </w:r>
                    </w:p>
                    <w:p w:rsidR="003852C9" w:rsidRPr="00346CD4" w:rsidRDefault="003852C9" w:rsidP="007B5395">
                      <w:pPr>
                        <w:jc w:val="center"/>
                        <w:rPr>
                          <w:rFonts w:ascii="Century Gothic" w:hAnsi="Century Gothic" w:cs="Century Gothic"/>
                          <w:b/>
                          <w:bCs/>
                          <w:sz w:val="28"/>
                          <w:szCs w:val="28"/>
                        </w:rPr>
                      </w:pPr>
                    </w:p>
                    <w:p w:rsidR="003852C9" w:rsidRPr="00346CD4" w:rsidRDefault="003852C9" w:rsidP="007B5395">
                      <w:pPr>
                        <w:jc w:val="center"/>
                        <w:rPr>
                          <w:rFonts w:ascii="Century Gothic" w:hAnsi="Century Gothic"/>
                          <w:b/>
                          <w:sz w:val="28"/>
                          <w:szCs w:val="28"/>
                          <w:lang w:val="es-ES_tradnl"/>
                        </w:rPr>
                      </w:pPr>
                      <w:r w:rsidRPr="00346CD4">
                        <w:rPr>
                          <w:rFonts w:ascii="Century Gothic" w:hAnsi="Century Gothic" w:cs="Century Gothic"/>
                          <w:b/>
                          <w:bCs/>
                          <w:sz w:val="28"/>
                          <w:szCs w:val="28"/>
                        </w:rPr>
                        <w:t>(Primera Convocatoria</w:t>
                      </w:r>
                      <w:r w:rsidRPr="00346CD4">
                        <w:rPr>
                          <w:rFonts w:ascii="Century Gothic" w:hAnsi="Century Gothic"/>
                          <w:b/>
                          <w:sz w:val="28"/>
                          <w:szCs w:val="28"/>
                          <w:lang w:val="es-ES_tradnl"/>
                        </w:rPr>
                        <w:t>)</w:t>
                      </w:r>
                    </w:p>
                    <w:p w:rsidR="003852C9" w:rsidRPr="00103622" w:rsidRDefault="003852C9" w:rsidP="007B5395">
                      <w:pPr>
                        <w:jc w:val="center"/>
                        <w:rPr>
                          <w:rFonts w:ascii="Century Gothic" w:hAnsi="Century Gothic"/>
                          <w:sz w:val="32"/>
                          <w:szCs w:val="32"/>
                          <w:lang w:val="es-ES_tradnl"/>
                        </w:rPr>
                      </w:pPr>
                    </w:p>
                    <w:p w:rsidR="003852C9" w:rsidRPr="00103622" w:rsidRDefault="003852C9" w:rsidP="007B5395">
                      <w:pPr>
                        <w:ind w:right="930"/>
                        <w:jc w:val="center"/>
                        <w:rPr>
                          <w:rFonts w:ascii="Century Gothic" w:hAnsi="Century Gothic"/>
                          <w:sz w:val="32"/>
                          <w:szCs w:val="32"/>
                          <w:lang w:val="es-ES_tradnl"/>
                        </w:rPr>
                      </w:pPr>
                    </w:p>
                    <w:p w:rsidR="003852C9" w:rsidRPr="00103622" w:rsidRDefault="003852C9" w:rsidP="007B5395">
                      <w:pPr>
                        <w:ind w:right="930"/>
                        <w:jc w:val="center"/>
                        <w:rPr>
                          <w:rFonts w:ascii="Century Gothic" w:hAnsi="Century Gothic"/>
                          <w:sz w:val="32"/>
                          <w:szCs w:val="32"/>
                          <w:lang w:val="es-ES_tradnl"/>
                        </w:rPr>
                      </w:pPr>
                    </w:p>
                    <w:p w:rsidR="003852C9" w:rsidRDefault="003852C9" w:rsidP="007B5395">
                      <w:pPr>
                        <w:ind w:right="930"/>
                        <w:jc w:val="center"/>
                        <w:rPr>
                          <w:rFonts w:ascii="Century Gothic" w:hAnsi="Century Gothic"/>
                          <w:lang w:val="es-ES_tradnl"/>
                        </w:rPr>
                      </w:pPr>
                    </w:p>
                    <w:p w:rsidR="003852C9" w:rsidRPr="009C5A35" w:rsidRDefault="003852C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52C9" w:rsidRPr="00AD6AF2" w:rsidRDefault="003852C9" w:rsidP="00795A5A">
                            <w:pPr>
                              <w:ind w:right="930"/>
                              <w:jc w:val="center"/>
                              <w:rPr>
                                <w:rFonts w:ascii="Century Gothic" w:hAnsi="Century Gothic"/>
                                <w:sz w:val="14"/>
                                <w:lang w:val="es-ES_tradnl"/>
                              </w:rPr>
                            </w:pPr>
                          </w:p>
                          <w:p w:rsidR="003852C9" w:rsidRPr="00AD6AF2" w:rsidRDefault="003852C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852C9" w:rsidRPr="00AD6AF2" w:rsidRDefault="003852C9" w:rsidP="00795A5A">
                      <w:pPr>
                        <w:ind w:right="930"/>
                        <w:jc w:val="center"/>
                        <w:rPr>
                          <w:rFonts w:ascii="Century Gothic" w:hAnsi="Century Gothic"/>
                          <w:sz w:val="14"/>
                          <w:lang w:val="es-ES_tradnl"/>
                        </w:rPr>
                      </w:pPr>
                    </w:p>
                    <w:p w:rsidR="003852C9" w:rsidRPr="00AD6AF2" w:rsidRDefault="003852C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6D2F0C" w:rsidRDefault="006D2F0C" w:rsidP="008C2EB6">
      <w:pPr>
        <w:jc w:val="center"/>
        <w:rPr>
          <w:rFonts w:ascii="Calibri" w:hAnsi="Calibri" w:cs="Calibri"/>
          <w:b/>
          <w:color w:val="FF0000"/>
          <w:sz w:val="18"/>
          <w:szCs w:val="18"/>
        </w:rPr>
      </w:pPr>
    </w:p>
    <w:p w:rsidR="006D2F0C" w:rsidRDefault="006D2F0C" w:rsidP="008C2EB6">
      <w:pPr>
        <w:jc w:val="center"/>
        <w:rPr>
          <w:rFonts w:ascii="Calibri" w:hAnsi="Calibri" w:cs="Calibri"/>
          <w:b/>
          <w:color w:val="FF0000"/>
          <w:sz w:val="18"/>
          <w:szCs w:val="18"/>
        </w:rPr>
      </w:pPr>
    </w:p>
    <w:p w:rsidR="006D2F0C" w:rsidRDefault="006D2F0C" w:rsidP="008C2EB6">
      <w:pPr>
        <w:jc w:val="center"/>
        <w:rPr>
          <w:rFonts w:ascii="Calibri" w:hAnsi="Calibri" w:cs="Calibri"/>
          <w:b/>
          <w:color w:val="FF0000"/>
          <w:sz w:val="18"/>
          <w:szCs w:val="18"/>
        </w:rPr>
      </w:pPr>
    </w:p>
    <w:p w:rsidR="006D2F0C" w:rsidRDefault="006D2F0C" w:rsidP="008C2EB6">
      <w:pPr>
        <w:jc w:val="center"/>
        <w:rPr>
          <w:rFonts w:ascii="Calibri" w:hAnsi="Calibri" w:cs="Calibri"/>
          <w:b/>
          <w:color w:val="FF0000"/>
          <w:sz w:val="18"/>
          <w:szCs w:val="18"/>
        </w:rPr>
      </w:pPr>
    </w:p>
    <w:p w:rsidR="006D2F0C" w:rsidRDefault="006D2F0C" w:rsidP="008C2EB6">
      <w:pPr>
        <w:jc w:val="center"/>
        <w:rPr>
          <w:rFonts w:ascii="Calibri" w:hAnsi="Calibri" w:cs="Calibri"/>
          <w:b/>
          <w:color w:val="FF0000"/>
          <w:sz w:val="18"/>
          <w:szCs w:val="18"/>
        </w:rPr>
      </w:pPr>
    </w:p>
    <w:p w:rsidR="006D2F0C" w:rsidRDefault="006D2F0C" w:rsidP="008C2EB6">
      <w:pPr>
        <w:jc w:val="center"/>
        <w:rPr>
          <w:rFonts w:ascii="Calibri" w:hAnsi="Calibri" w:cs="Calibri"/>
          <w:b/>
          <w:color w:val="FF0000"/>
          <w:sz w:val="18"/>
          <w:szCs w:val="18"/>
        </w:rPr>
      </w:pPr>
    </w:p>
    <w:p w:rsidR="006D2F0C" w:rsidRDefault="006D2F0C" w:rsidP="008C2EB6">
      <w:pPr>
        <w:jc w:val="center"/>
        <w:rPr>
          <w:rFonts w:ascii="Calibri" w:hAnsi="Calibri" w:cs="Calibri"/>
          <w:b/>
          <w:color w:val="FF0000"/>
          <w:sz w:val="18"/>
          <w:szCs w:val="18"/>
        </w:rPr>
      </w:pPr>
    </w:p>
    <w:p w:rsidR="006D2F0C" w:rsidRPr="0073680C" w:rsidRDefault="006D2F0C" w:rsidP="008C2EB6">
      <w:pPr>
        <w:jc w:val="center"/>
        <w:rPr>
          <w:rFonts w:ascii="Calibri" w:hAnsi="Calibri" w:cs="Calibri"/>
          <w:b/>
          <w:color w:val="FF0000"/>
          <w:sz w:val="18"/>
          <w:szCs w:val="18"/>
        </w:rPr>
      </w:pPr>
      <w:bookmarkStart w:id="0" w:name="_GoBack"/>
      <w:bookmarkEnd w:id="0"/>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A27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A27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A27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AA27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1256B5">
              <w:rPr>
                <w:rFonts w:asciiTheme="minorHAnsi" w:hAnsiTheme="minorHAnsi" w:cstheme="minorHAnsi"/>
                <w:sz w:val="22"/>
                <w:szCs w:val="22"/>
              </w:rPr>
              <w:t xml:space="preserve"> 14</w:t>
            </w:r>
            <w:r w:rsidR="00AA2706">
              <w:rPr>
                <w:rFonts w:asciiTheme="minorHAnsi" w:hAnsiTheme="minorHAnsi" w:cstheme="minorHAnsi"/>
                <w:sz w:val="22"/>
                <w:szCs w:val="22"/>
              </w:rPr>
              <w:t>/02/2019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AA2706">
            <w:pPr>
              <w:rPr>
                <w:rFonts w:asciiTheme="minorHAnsi" w:hAnsiTheme="minorHAnsi" w:cstheme="minorHAnsi"/>
                <w:sz w:val="22"/>
                <w:szCs w:val="22"/>
              </w:rPr>
            </w:pPr>
            <w:r w:rsidRPr="00552079">
              <w:rPr>
                <w:rFonts w:asciiTheme="minorHAnsi" w:hAnsiTheme="minorHAnsi" w:cstheme="minorHAnsi"/>
                <w:sz w:val="22"/>
                <w:szCs w:val="22"/>
              </w:rPr>
              <w:t>Inspección Previa</w:t>
            </w:r>
            <w:r w:rsidR="00AA2706">
              <w:rPr>
                <w:rFonts w:asciiTheme="minorHAnsi" w:hAnsiTheme="minorHAnsi" w:cstheme="minorHAnsi"/>
                <w:sz w:val="22"/>
                <w:szCs w:val="22"/>
              </w:rPr>
              <w:t xml:space="preserve"> </w:t>
            </w:r>
            <w:r w:rsidR="00AA2706">
              <w:rPr>
                <w:rFonts w:ascii="Calibri" w:hAnsi="Calibri" w:cs="Arial"/>
                <w:i/>
                <w:color w:val="FF0000"/>
                <w:sz w:val="16"/>
                <w:szCs w:val="16"/>
              </w:rPr>
              <w:t>N/A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AA2706" w:rsidP="00EA7EC8">
            <w:pPr>
              <w:jc w:val="both"/>
              <w:rPr>
                <w:rFonts w:asciiTheme="minorHAnsi" w:hAnsiTheme="minorHAnsi" w:cstheme="minorHAnsi"/>
                <w:color w:val="000000"/>
                <w:sz w:val="22"/>
                <w:szCs w:val="22"/>
                <w:lang w:val="es-ES_tradnl"/>
              </w:rPr>
            </w:pPr>
            <w:r w:rsidRPr="00AA2706">
              <w:rPr>
                <w:rFonts w:ascii="Calibri" w:hAnsi="Calibri"/>
                <w:b/>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AA2706" w:rsidRDefault="00EA7EC8" w:rsidP="00AA27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AA27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256B5" w:rsidP="00AA2706">
            <w:pPr>
              <w:jc w:val="center"/>
              <w:rPr>
                <w:rFonts w:asciiTheme="minorHAnsi" w:hAnsiTheme="minorHAnsi" w:cstheme="minorHAnsi"/>
                <w:sz w:val="22"/>
                <w:szCs w:val="22"/>
              </w:rPr>
            </w:pPr>
            <w:r>
              <w:rPr>
                <w:rFonts w:asciiTheme="minorHAnsi" w:hAnsiTheme="minorHAnsi" w:cstheme="minorHAnsi"/>
                <w:sz w:val="22"/>
                <w:szCs w:val="22"/>
              </w:rPr>
              <w:t>22</w:t>
            </w:r>
            <w:r w:rsidR="00AA2706">
              <w:rPr>
                <w:rFonts w:asciiTheme="minorHAnsi" w:hAnsiTheme="minorHAnsi" w:cstheme="minorHAnsi"/>
                <w:sz w:val="22"/>
                <w:szCs w:val="22"/>
              </w:rPr>
              <w:t>/02/2019</w:t>
            </w:r>
          </w:p>
        </w:tc>
        <w:tc>
          <w:tcPr>
            <w:tcW w:w="1528" w:type="dxa"/>
            <w:gridSpan w:val="2"/>
            <w:vAlign w:val="center"/>
          </w:tcPr>
          <w:p w:rsidR="00EA7EC8" w:rsidRPr="00552079" w:rsidRDefault="00EA7EC8" w:rsidP="00AA27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AA2706" w:rsidP="00AA2706">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CC2381" w:rsidRDefault="00AA2706" w:rsidP="00EA7EC8">
            <w:pPr>
              <w:jc w:val="both"/>
              <w:rPr>
                <w:rFonts w:asciiTheme="minorHAnsi" w:hAnsiTheme="minorHAnsi" w:cstheme="minorHAnsi"/>
                <w:color w:val="000000"/>
                <w:sz w:val="22"/>
                <w:szCs w:val="22"/>
              </w:rPr>
            </w:pPr>
            <w:r w:rsidRPr="00AA2706">
              <w:rPr>
                <w:rFonts w:asciiTheme="minorHAnsi" w:hAnsiTheme="minorHAnsi" w:cstheme="minorHAnsi"/>
                <w:sz w:val="18"/>
                <w:szCs w:val="22"/>
              </w:rPr>
              <w:t>Al correo electrónico: mabelcatacora@ypfb.gob.bo</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AA2706">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AA27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A2706" w:rsidP="001256B5">
            <w:pPr>
              <w:jc w:val="center"/>
              <w:rPr>
                <w:rFonts w:asciiTheme="minorHAnsi" w:hAnsiTheme="minorHAnsi" w:cstheme="minorHAnsi"/>
                <w:sz w:val="22"/>
                <w:szCs w:val="22"/>
              </w:rPr>
            </w:pPr>
            <w:r>
              <w:rPr>
                <w:rFonts w:asciiTheme="minorHAnsi" w:hAnsiTheme="minorHAnsi" w:cstheme="minorHAnsi"/>
                <w:sz w:val="22"/>
                <w:szCs w:val="22"/>
              </w:rPr>
              <w:t>2</w:t>
            </w:r>
            <w:r w:rsidR="001256B5">
              <w:rPr>
                <w:rFonts w:asciiTheme="minorHAnsi" w:hAnsiTheme="minorHAnsi" w:cstheme="minorHAnsi"/>
                <w:sz w:val="22"/>
                <w:szCs w:val="22"/>
              </w:rPr>
              <w:t>5</w:t>
            </w:r>
            <w:r>
              <w:rPr>
                <w:rFonts w:asciiTheme="minorHAnsi" w:hAnsiTheme="minorHAnsi" w:cstheme="minorHAnsi"/>
                <w:sz w:val="22"/>
                <w:szCs w:val="22"/>
              </w:rPr>
              <w:t>/02/2019</w:t>
            </w:r>
          </w:p>
        </w:tc>
        <w:tc>
          <w:tcPr>
            <w:tcW w:w="1528" w:type="dxa"/>
            <w:gridSpan w:val="2"/>
            <w:vAlign w:val="center"/>
          </w:tcPr>
          <w:p w:rsidR="00EA7EC8" w:rsidRPr="00552079" w:rsidRDefault="00EA7EC8" w:rsidP="00AA27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A2706" w:rsidP="00AA2706">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AA2706" w:rsidRPr="004B6375" w:rsidRDefault="00AA2706" w:rsidP="00AA2706">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EA7EC8" w:rsidRPr="001B5615" w:rsidRDefault="00AA2706" w:rsidP="00AA2706">
            <w:pPr>
              <w:jc w:val="both"/>
              <w:rPr>
                <w:rFonts w:asciiTheme="minorHAnsi" w:hAnsiTheme="minorHAnsi" w:cstheme="minorHAnsi"/>
                <w:color w:val="FF0000"/>
                <w:sz w:val="22"/>
                <w:szCs w:val="22"/>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AA2706">
            <w:pPr>
              <w:jc w:val="cente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AA27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256B5" w:rsidP="00AA2706">
            <w:pPr>
              <w:jc w:val="center"/>
              <w:rPr>
                <w:rFonts w:asciiTheme="minorHAnsi" w:hAnsiTheme="minorHAnsi" w:cstheme="minorHAnsi"/>
                <w:sz w:val="22"/>
                <w:szCs w:val="22"/>
              </w:rPr>
            </w:pPr>
            <w:r>
              <w:rPr>
                <w:rFonts w:asciiTheme="minorHAnsi" w:hAnsiTheme="minorHAnsi" w:cstheme="minorHAnsi"/>
                <w:sz w:val="22"/>
                <w:szCs w:val="22"/>
              </w:rPr>
              <w:t>08</w:t>
            </w:r>
            <w:r w:rsidR="00AA2706">
              <w:rPr>
                <w:rFonts w:asciiTheme="minorHAnsi" w:hAnsiTheme="minorHAnsi" w:cstheme="minorHAnsi"/>
                <w:sz w:val="22"/>
                <w:szCs w:val="22"/>
              </w:rPr>
              <w:t>/03/2019</w:t>
            </w:r>
          </w:p>
        </w:tc>
        <w:tc>
          <w:tcPr>
            <w:tcW w:w="1528" w:type="dxa"/>
            <w:gridSpan w:val="2"/>
            <w:vAlign w:val="center"/>
          </w:tcPr>
          <w:p w:rsidR="00EA7EC8" w:rsidRPr="00552079" w:rsidRDefault="00EA7EC8" w:rsidP="00AA27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AA2706" w:rsidP="00AA2706">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AA2706" w:rsidRPr="004B6375" w:rsidRDefault="00AA2706" w:rsidP="00AA2706">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EA7EC8" w:rsidRPr="001B5615" w:rsidRDefault="00AA2706" w:rsidP="00AA2706">
            <w:pPr>
              <w:jc w:val="both"/>
              <w:rPr>
                <w:rFonts w:asciiTheme="minorHAnsi" w:hAnsiTheme="minorHAnsi" w:cstheme="minorHAnsi"/>
                <w:color w:val="FF0000"/>
                <w:sz w:val="22"/>
                <w:szCs w:val="22"/>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AA27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256B5" w:rsidP="00AA2706">
            <w:pPr>
              <w:jc w:val="center"/>
              <w:rPr>
                <w:rFonts w:asciiTheme="minorHAnsi" w:hAnsiTheme="minorHAnsi" w:cstheme="minorHAnsi"/>
                <w:sz w:val="22"/>
                <w:szCs w:val="22"/>
              </w:rPr>
            </w:pPr>
            <w:r>
              <w:rPr>
                <w:rFonts w:asciiTheme="minorHAnsi" w:hAnsiTheme="minorHAnsi" w:cstheme="minorHAnsi"/>
                <w:sz w:val="22"/>
                <w:szCs w:val="22"/>
              </w:rPr>
              <w:t>08</w:t>
            </w:r>
            <w:r w:rsidR="00AA2706">
              <w:rPr>
                <w:rFonts w:asciiTheme="minorHAnsi" w:hAnsiTheme="minorHAnsi" w:cstheme="minorHAnsi"/>
                <w:sz w:val="22"/>
                <w:szCs w:val="22"/>
              </w:rPr>
              <w:t>/03/2019</w:t>
            </w:r>
          </w:p>
        </w:tc>
        <w:tc>
          <w:tcPr>
            <w:tcW w:w="1576" w:type="dxa"/>
            <w:gridSpan w:val="3"/>
            <w:vAlign w:val="center"/>
          </w:tcPr>
          <w:p w:rsidR="00EA7EC8" w:rsidRPr="00552079" w:rsidRDefault="00EA7EC8" w:rsidP="00AA27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A2706" w:rsidP="00AA2706">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AA2706" w:rsidRPr="004B6375" w:rsidRDefault="00AA2706" w:rsidP="00AA2706">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EA7EC8" w:rsidRPr="001B5615" w:rsidRDefault="00AA2706" w:rsidP="00AA2706">
            <w:pPr>
              <w:jc w:val="both"/>
              <w:rPr>
                <w:rFonts w:asciiTheme="minorHAnsi" w:hAnsiTheme="minorHAnsi" w:cstheme="minorHAnsi"/>
                <w:color w:val="FF0000"/>
                <w:sz w:val="22"/>
                <w:szCs w:val="22"/>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630D64" w:rsidRDefault="00EA7EC8" w:rsidP="00EA7EC8">
            <w:pPr>
              <w:jc w:val="both"/>
              <w:rPr>
                <w:rFonts w:asciiTheme="minorHAnsi" w:hAnsiTheme="minorHAnsi" w:cstheme="minorHAnsi"/>
                <w:szCs w:val="22"/>
              </w:rPr>
            </w:pPr>
            <w:r w:rsidRPr="00630D64">
              <w:rPr>
                <w:rFonts w:asciiTheme="minorHAnsi" w:hAnsiTheme="minorHAnsi" w:cstheme="minorHAnsi"/>
                <w:szCs w:val="22"/>
              </w:rPr>
              <w:t xml:space="preserve">Fecha Estimada: </w:t>
            </w:r>
          </w:p>
          <w:p w:rsidR="00EA7EC8" w:rsidRPr="00630D64" w:rsidRDefault="00630D64" w:rsidP="00EA7EC8">
            <w:pPr>
              <w:jc w:val="both"/>
              <w:rPr>
                <w:rFonts w:asciiTheme="minorHAnsi" w:hAnsiTheme="minorHAnsi" w:cstheme="minorHAnsi"/>
                <w:szCs w:val="22"/>
              </w:rPr>
            </w:pPr>
            <w:r w:rsidRPr="00630D64">
              <w:rPr>
                <w:rFonts w:asciiTheme="minorHAnsi" w:hAnsiTheme="minorHAnsi" w:cstheme="minorHAnsi"/>
                <w:i/>
                <w:szCs w:val="22"/>
              </w:rPr>
              <w:t>22</w:t>
            </w:r>
            <w:r w:rsidR="00330334" w:rsidRPr="00630D64">
              <w:rPr>
                <w:rFonts w:asciiTheme="minorHAnsi" w:hAnsiTheme="minorHAnsi" w:cstheme="minorHAnsi"/>
                <w:i/>
                <w:szCs w:val="22"/>
              </w:rPr>
              <w:t>/03/2019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630D64"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630D64" w:rsidRDefault="00EA7EC8" w:rsidP="00EA7EC8">
            <w:pPr>
              <w:jc w:val="both"/>
              <w:rPr>
                <w:rFonts w:asciiTheme="minorHAnsi" w:hAnsiTheme="minorHAnsi" w:cstheme="minorHAnsi"/>
                <w:sz w:val="22"/>
                <w:szCs w:val="22"/>
              </w:rPr>
            </w:pPr>
            <w:r w:rsidRPr="00630D64">
              <w:rPr>
                <w:rFonts w:asciiTheme="minorHAnsi" w:hAnsiTheme="minorHAnsi" w:cstheme="minorHAnsi"/>
                <w:sz w:val="22"/>
                <w:szCs w:val="22"/>
              </w:rPr>
              <w:t xml:space="preserve">Fecha Estimada: </w:t>
            </w:r>
          </w:p>
          <w:p w:rsidR="00EA7EC8" w:rsidRPr="00630D64" w:rsidRDefault="00630D64" w:rsidP="00EA7EC8">
            <w:pPr>
              <w:jc w:val="both"/>
              <w:rPr>
                <w:rFonts w:asciiTheme="minorHAnsi" w:hAnsiTheme="minorHAnsi" w:cstheme="minorHAnsi"/>
                <w:sz w:val="22"/>
                <w:szCs w:val="22"/>
                <w:lang w:val="es-BO"/>
              </w:rPr>
            </w:pPr>
            <w:r w:rsidRPr="00630D64">
              <w:rPr>
                <w:rFonts w:asciiTheme="minorHAnsi" w:hAnsiTheme="minorHAnsi" w:cstheme="minorHAnsi"/>
                <w:i/>
                <w:szCs w:val="22"/>
              </w:rPr>
              <w:t>18</w:t>
            </w:r>
            <w:r w:rsidR="00330334" w:rsidRPr="00630D64">
              <w:rPr>
                <w:rFonts w:asciiTheme="minorHAnsi" w:hAnsiTheme="minorHAnsi" w:cstheme="minorHAnsi"/>
                <w:i/>
                <w:szCs w:val="22"/>
              </w:rPr>
              <w:t>/04/2019</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AA2706" w:rsidRDefault="00D279A7" w:rsidP="00AA270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33033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33033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33033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330334" w:rsidP="00B37050">
            <w:pPr>
              <w:rPr>
                <w:rFonts w:asciiTheme="minorHAnsi" w:hAnsiTheme="minorHAnsi" w:cstheme="minorHAnsi"/>
                <w:color w:val="000000"/>
                <w:lang w:val="es-BO" w:eastAsia="es-BO"/>
              </w:rPr>
            </w:pPr>
            <w:r w:rsidRPr="00330334">
              <w:rPr>
                <w:rFonts w:asciiTheme="minorHAnsi" w:hAnsiTheme="minorHAnsi" w:cstheme="minorHAnsi"/>
                <w:color w:val="000000"/>
                <w:lang w:val="es-BO" w:eastAsia="es-BO"/>
              </w:rPr>
              <w:t>PROVISIÓN, INSTALACIÓN Y PUESTA EN MARCHA CROMATOGRAFO CORRIENTE DE GAS C6+.</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33033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33033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330334" w:rsidP="0033033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444.058,30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330334" w:rsidP="0033033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444.058,30</w:t>
            </w:r>
          </w:p>
        </w:tc>
      </w:tr>
      <w:tr w:rsidR="00103622" w:rsidRPr="006F470A" w:rsidTr="0033033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330334" w:rsidP="00B37050">
            <w:pPr>
              <w:jc w:val="right"/>
              <w:rPr>
                <w:rFonts w:asciiTheme="minorHAnsi" w:hAnsiTheme="minorHAnsi" w:cstheme="minorHAnsi"/>
                <w:color w:val="000000"/>
                <w:lang w:val="es-BO" w:eastAsia="es-BO"/>
              </w:rPr>
            </w:pPr>
            <w:r w:rsidRPr="00330334">
              <w:rPr>
                <w:rFonts w:asciiTheme="minorHAnsi" w:hAnsiTheme="minorHAnsi" w:cstheme="minorHAnsi"/>
                <w:color w:val="000000"/>
                <w:lang w:val="es-BO" w:eastAsia="es-BO"/>
              </w:rPr>
              <w:t>444.058,30</w:t>
            </w:r>
          </w:p>
        </w:tc>
      </w:tr>
    </w:tbl>
    <w:p w:rsidR="00AA2706" w:rsidRDefault="00AA2706" w:rsidP="00330334">
      <w:pPr>
        <w:rPr>
          <w:rFonts w:asciiTheme="minorHAnsi" w:hAnsiTheme="minorHAnsi" w:cstheme="minorHAnsi"/>
          <w:b/>
          <w:sz w:val="22"/>
          <w:szCs w:val="22"/>
        </w:rPr>
      </w:pPr>
    </w:p>
    <w:p w:rsidR="00AA2706" w:rsidRDefault="00AA2706"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89797A">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89797A">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89797A">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89797A">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89797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89797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89797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89797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89797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89797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9797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89797A">
      <w:pPr>
        <w:pStyle w:val="Sinespaciado4"/>
        <w:numPr>
          <w:ilvl w:val="0"/>
          <w:numId w:val="27"/>
        </w:numPr>
        <w:ind w:left="851"/>
        <w:jc w:val="both"/>
      </w:pPr>
      <w:r w:rsidRPr="006F470A">
        <w:t>Que tengan sentencia ejecutoriada, con impedimento para ejercer el comercio.</w:t>
      </w:r>
    </w:p>
    <w:p w:rsidR="006A773C" w:rsidRPr="006F470A" w:rsidRDefault="006A773C" w:rsidP="0089797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89797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89797A">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89797A">
      <w:pPr>
        <w:pStyle w:val="Sinespaciado4"/>
        <w:numPr>
          <w:ilvl w:val="0"/>
          <w:numId w:val="27"/>
        </w:numPr>
        <w:ind w:left="851"/>
        <w:jc w:val="both"/>
      </w:pPr>
      <w:r w:rsidRPr="002932FE">
        <w:t>Que hubiesen declarado su disolución o quiebra.</w:t>
      </w:r>
    </w:p>
    <w:p w:rsidR="006A773C" w:rsidRPr="006F470A" w:rsidRDefault="006A773C" w:rsidP="0089797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9797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9797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9797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9797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AA2706">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9797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9797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9797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9797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9797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9797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9797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9797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9797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9797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9797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9797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89797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89797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9797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9797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9797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9797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89797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9797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9797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9797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9797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9797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9797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9797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28342C" w:rsidRDefault="00701494" w:rsidP="0028342C">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A11440" w:rsidRPr="0028342C">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A11440" w:rsidRPr="0028342C" w:rsidRDefault="00900663" w:rsidP="0028342C">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28342C">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28342C" w:rsidRDefault="0028342C"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28342C" w:rsidRDefault="0028342C"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9797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9797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9797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9797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lastRenderedPageBreak/>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9797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9797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9797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ó volumen deberá presentar una sola vez la documentación legal y administrativa, y una propuesta </w:t>
      </w:r>
      <w:r w:rsidRPr="00AD6D1A">
        <w:rPr>
          <w:rFonts w:asciiTheme="minorHAnsi" w:hAnsiTheme="minorHAnsi" w:cstheme="minorHAnsi"/>
          <w:color w:val="000000"/>
          <w:sz w:val="22"/>
          <w:szCs w:val="22"/>
          <w:lang w:val="es-ES"/>
        </w:rPr>
        <w:lastRenderedPageBreak/>
        <w:t>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5B2E8A" w:rsidRDefault="00D8603E" w:rsidP="0028342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9797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89797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28342C">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9797A">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9797A">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9797A">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89797A">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9797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9797A">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9797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9797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9797A">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9797A">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9797A">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9797A">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9797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9797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50369E" w:rsidRPr="006F470A" w:rsidRDefault="0050369E" w:rsidP="0028342C">
      <w:pPr>
        <w:jc w:val="both"/>
        <w:rPr>
          <w:rFonts w:asciiTheme="minorHAnsi" w:hAnsiTheme="minorHAnsi" w:cstheme="minorHAnsi"/>
          <w:b/>
          <w:i/>
          <w:color w:val="FF0000"/>
          <w:sz w:val="22"/>
          <w:szCs w:val="22"/>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28342C">
      <w:pPr>
        <w:rPr>
          <w:rFonts w:asciiTheme="minorHAnsi" w:hAnsiTheme="minorHAnsi" w:cstheme="minorHAnsi"/>
          <w:b/>
          <w:sz w:val="22"/>
          <w:szCs w:val="22"/>
        </w:rPr>
      </w:pPr>
    </w:p>
    <w:p w:rsidR="0028342C" w:rsidRDefault="0028342C" w:rsidP="0028342C">
      <w:pP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9797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9797A">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9797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89797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9797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9797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9797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9797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211AF2">
        <w:rPr>
          <w:rFonts w:asciiTheme="minorHAnsi" w:hAnsiTheme="minorHAnsi" w:cstheme="minorHAnsi"/>
          <w:sz w:val="22"/>
          <w:szCs w:val="22"/>
        </w:rPr>
        <w:t>.</w:t>
      </w:r>
    </w:p>
    <w:p w:rsidR="00B3121C" w:rsidRPr="000E1D5D" w:rsidRDefault="00467EA1" w:rsidP="0089797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9797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9797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89797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89797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89797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89797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89797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9797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89797A">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9797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9797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9797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89797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89797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89797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9797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9797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89797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9797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9797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9797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9797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00211AF2">
        <w:rPr>
          <w:rFonts w:asciiTheme="minorHAnsi" w:hAnsiTheme="minorHAnsi" w:cstheme="minorHAnsi"/>
          <w:sz w:val="22"/>
          <w:szCs w:val="22"/>
        </w:rPr>
        <w:t>eneral del Estado (CGE).</w:t>
      </w:r>
    </w:p>
    <w:p w:rsidR="00EF1265" w:rsidRPr="0048519A" w:rsidRDefault="00EF1265" w:rsidP="0089797A">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89797A">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330334" w:rsidP="00C111B4">
            <w:pPr>
              <w:jc w:val="center"/>
              <w:rPr>
                <w:rFonts w:asciiTheme="minorHAnsi" w:hAnsiTheme="minorHAnsi" w:cstheme="minorHAnsi"/>
                <w:sz w:val="22"/>
                <w:szCs w:val="22"/>
                <w:lang w:val="es-BO"/>
              </w:rPr>
            </w:pPr>
            <w:r w:rsidRPr="00330334">
              <w:rPr>
                <w:rFonts w:asciiTheme="minorHAnsi" w:hAnsiTheme="minorHAnsi" w:cstheme="minorHAnsi"/>
                <w:color w:val="000000"/>
                <w:lang w:val="es-BO" w:eastAsia="es-BO"/>
              </w:rPr>
              <w:t>PROVISIÓN, INSTALACIÓN Y PUESTA EN MARCHA CROMATOGRAFO CORRIENTE DE GAS C6+.</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33033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Global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33033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76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4533"/>
      </w:tblGrid>
      <w:tr w:rsidR="000221D3" w:rsidRPr="00330334" w:rsidTr="00330334">
        <w:trPr>
          <w:trHeight w:val="226"/>
          <w:tblHeader/>
          <w:jc w:val="center"/>
        </w:trPr>
        <w:tc>
          <w:tcPr>
            <w:tcW w:w="5230" w:type="dxa"/>
            <w:vMerge w:val="restart"/>
            <w:shd w:val="clear" w:color="auto" w:fill="D9D9D9" w:themeFill="background1" w:themeFillShade="D9"/>
            <w:vAlign w:val="center"/>
          </w:tcPr>
          <w:p w:rsidR="000221D3" w:rsidRPr="00330334" w:rsidRDefault="000221D3" w:rsidP="00F9669E">
            <w:pPr>
              <w:jc w:val="center"/>
              <w:rPr>
                <w:rFonts w:asciiTheme="minorHAnsi" w:hAnsiTheme="minorHAnsi" w:cstheme="minorHAnsi"/>
                <w:b/>
                <w:sz w:val="14"/>
                <w:szCs w:val="14"/>
              </w:rPr>
            </w:pPr>
            <w:r w:rsidRPr="00330334">
              <w:rPr>
                <w:rFonts w:asciiTheme="minorHAnsi" w:hAnsiTheme="minorHAnsi" w:cstheme="minorHAnsi"/>
                <w:b/>
                <w:sz w:val="14"/>
                <w:szCs w:val="14"/>
              </w:rPr>
              <w:t>CARACTERÍSTICAS TÉCNICAS REQUERIDAS POR YPFB</w:t>
            </w:r>
            <w:r w:rsidR="002603EB" w:rsidRPr="00330334">
              <w:rPr>
                <w:rFonts w:asciiTheme="minorHAnsi" w:hAnsiTheme="minorHAnsi" w:cstheme="minorHAnsi"/>
                <w:b/>
                <w:sz w:val="14"/>
                <w:szCs w:val="14"/>
              </w:rPr>
              <w:t xml:space="preserve"> </w:t>
            </w:r>
          </w:p>
        </w:tc>
        <w:tc>
          <w:tcPr>
            <w:tcW w:w="4533" w:type="dxa"/>
            <w:vMerge w:val="restart"/>
            <w:shd w:val="clear" w:color="auto" w:fill="D9D9D9" w:themeFill="background1" w:themeFillShade="D9"/>
            <w:vAlign w:val="center"/>
          </w:tcPr>
          <w:p w:rsidR="000221D3" w:rsidRPr="00330334" w:rsidRDefault="000221D3" w:rsidP="000221D3">
            <w:pPr>
              <w:jc w:val="center"/>
              <w:rPr>
                <w:rFonts w:asciiTheme="minorHAnsi" w:hAnsiTheme="minorHAnsi" w:cstheme="minorHAnsi"/>
                <w:b/>
                <w:sz w:val="14"/>
                <w:szCs w:val="14"/>
              </w:rPr>
            </w:pPr>
            <w:r w:rsidRPr="00330334">
              <w:rPr>
                <w:rFonts w:asciiTheme="minorHAnsi" w:hAnsiTheme="minorHAnsi" w:cstheme="minorHAnsi"/>
                <w:b/>
                <w:sz w:val="14"/>
                <w:szCs w:val="14"/>
              </w:rPr>
              <w:t xml:space="preserve"> CARACTERÍSTICAS TÉCNICAS </w:t>
            </w:r>
            <w:r w:rsidR="002603EB" w:rsidRPr="00330334">
              <w:rPr>
                <w:rFonts w:asciiTheme="minorHAnsi" w:hAnsiTheme="minorHAnsi" w:cstheme="minorHAnsi"/>
                <w:b/>
                <w:sz w:val="14"/>
                <w:szCs w:val="14"/>
              </w:rPr>
              <w:t xml:space="preserve">OFERTADAS </w:t>
            </w:r>
            <w:r w:rsidRPr="00330334">
              <w:rPr>
                <w:rFonts w:asciiTheme="minorHAnsi" w:hAnsiTheme="minorHAnsi" w:cstheme="minorHAnsi"/>
                <w:b/>
                <w:sz w:val="14"/>
                <w:szCs w:val="14"/>
              </w:rPr>
              <w:t xml:space="preserve">POR EL PROPONENTE </w:t>
            </w:r>
          </w:p>
          <w:p w:rsidR="000221D3" w:rsidRPr="00330334" w:rsidRDefault="002603EB">
            <w:pPr>
              <w:jc w:val="center"/>
              <w:rPr>
                <w:rFonts w:asciiTheme="minorHAnsi" w:hAnsiTheme="minorHAnsi" w:cstheme="minorHAnsi"/>
                <w:b/>
                <w:i/>
                <w:sz w:val="14"/>
                <w:szCs w:val="14"/>
              </w:rPr>
            </w:pPr>
            <w:r w:rsidRPr="00330334">
              <w:rPr>
                <w:rFonts w:asciiTheme="minorHAnsi" w:hAnsiTheme="minorHAnsi" w:cstheme="minorHAnsi"/>
                <w:b/>
                <w:i/>
                <w:sz w:val="14"/>
                <w:szCs w:val="14"/>
              </w:rPr>
              <w:t xml:space="preserve"> (Describir su propuesta en base a lo solicitado por </w:t>
            </w:r>
            <w:r w:rsidR="000221D3" w:rsidRPr="00330334">
              <w:rPr>
                <w:rFonts w:asciiTheme="minorHAnsi" w:hAnsiTheme="minorHAnsi" w:cstheme="minorHAnsi"/>
                <w:b/>
                <w:i/>
                <w:sz w:val="14"/>
                <w:szCs w:val="14"/>
              </w:rPr>
              <w:t>YPFB</w:t>
            </w:r>
            <w:r w:rsidRPr="00330334">
              <w:rPr>
                <w:rFonts w:asciiTheme="minorHAnsi" w:hAnsiTheme="minorHAnsi" w:cstheme="minorHAnsi"/>
                <w:b/>
                <w:i/>
                <w:sz w:val="14"/>
                <w:szCs w:val="14"/>
              </w:rPr>
              <w:t>)</w:t>
            </w:r>
          </w:p>
        </w:tc>
      </w:tr>
      <w:tr w:rsidR="000221D3" w:rsidRPr="00330334" w:rsidTr="00330334">
        <w:trPr>
          <w:cantSplit/>
          <w:trHeight w:val="681"/>
          <w:jc w:val="center"/>
        </w:trPr>
        <w:tc>
          <w:tcPr>
            <w:tcW w:w="5230" w:type="dxa"/>
            <w:vMerge/>
            <w:shd w:val="clear" w:color="auto" w:fill="D9D9D9" w:themeFill="background1" w:themeFillShade="D9"/>
            <w:vAlign w:val="center"/>
          </w:tcPr>
          <w:p w:rsidR="000221D3" w:rsidRPr="00330334" w:rsidRDefault="000221D3" w:rsidP="00126BEB">
            <w:pPr>
              <w:jc w:val="center"/>
              <w:rPr>
                <w:rFonts w:asciiTheme="minorHAnsi" w:hAnsiTheme="minorHAnsi" w:cstheme="minorHAnsi"/>
                <w:b/>
                <w:sz w:val="14"/>
                <w:szCs w:val="14"/>
              </w:rPr>
            </w:pPr>
          </w:p>
        </w:tc>
        <w:tc>
          <w:tcPr>
            <w:tcW w:w="4533" w:type="dxa"/>
            <w:vMerge/>
            <w:shd w:val="clear" w:color="auto" w:fill="D9D9D9" w:themeFill="background1" w:themeFillShade="D9"/>
            <w:vAlign w:val="center"/>
          </w:tcPr>
          <w:p w:rsidR="000221D3" w:rsidRPr="00330334" w:rsidRDefault="000221D3" w:rsidP="000221D3">
            <w:pPr>
              <w:jc w:val="center"/>
              <w:rPr>
                <w:rFonts w:asciiTheme="minorHAnsi" w:hAnsiTheme="minorHAnsi" w:cstheme="minorHAnsi"/>
                <w:b/>
                <w:sz w:val="14"/>
                <w:szCs w:val="14"/>
              </w:rPr>
            </w:pPr>
          </w:p>
        </w:tc>
      </w:tr>
      <w:tr w:rsidR="003852C9" w:rsidRPr="00330334" w:rsidTr="00330334">
        <w:trPr>
          <w:trHeight w:val="207"/>
          <w:jc w:val="center"/>
        </w:trPr>
        <w:tc>
          <w:tcPr>
            <w:tcW w:w="5230" w:type="dxa"/>
            <w:shd w:val="clear" w:color="auto" w:fill="B8CCE4"/>
            <w:vAlign w:val="center"/>
          </w:tcPr>
          <w:p w:rsidR="003852C9" w:rsidRPr="00C63A9D" w:rsidRDefault="003852C9" w:rsidP="003852C9">
            <w:pPr>
              <w:autoSpaceDE w:val="0"/>
              <w:autoSpaceDN w:val="0"/>
              <w:adjustRightInd w:val="0"/>
              <w:rPr>
                <w:rFonts w:asciiTheme="minorHAnsi" w:hAnsiTheme="minorHAnsi" w:cstheme="minorHAnsi"/>
                <w:b/>
                <w:bCs/>
                <w:sz w:val="17"/>
                <w:szCs w:val="17"/>
                <w:lang w:eastAsia="es-BO"/>
              </w:rPr>
            </w:pPr>
            <w:r w:rsidRPr="00C63A9D">
              <w:rPr>
                <w:rFonts w:asciiTheme="minorHAnsi" w:hAnsiTheme="minorHAnsi" w:cstheme="minorHAnsi"/>
                <w:b/>
                <w:bCs/>
                <w:sz w:val="17"/>
                <w:szCs w:val="17"/>
                <w:lang w:eastAsia="es-ES"/>
              </w:rPr>
              <w:t xml:space="preserve">CARACTERÍSTICAS TÉCNICAS DEL BIEN </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24"/>
          <w:jc w:val="center"/>
        </w:trPr>
        <w:tc>
          <w:tcPr>
            <w:tcW w:w="5230" w:type="dxa"/>
            <w:shd w:val="clear" w:color="auto" w:fill="auto"/>
            <w:vAlign w:val="center"/>
          </w:tcPr>
          <w:p w:rsidR="003852C9" w:rsidRPr="00C63A9D" w:rsidRDefault="003852C9" w:rsidP="003852C9">
            <w:pPr>
              <w:numPr>
                <w:ilvl w:val="0"/>
                <w:numId w:val="51"/>
              </w:numPr>
              <w:ind w:left="426"/>
              <w:rPr>
                <w:rFonts w:ascii="Calibri" w:hAnsi="Calibri" w:cs="Calibri"/>
                <w:b/>
                <w:sz w:val="17"/>
                <w:szCs w:val="17"/>
                <w:lang w:eastAsia="es-ES"/>
              </w:rPr>
            </w:pPr>
            <w:r w:rsidRPr="00C63A9D">
              <w:rPr>
                <w:rFonts w:ascii="Calibri" w:hAnsi="Calibri" w:cs="Calibri"/>
                <w:b/>
                <w:sz w:val="17"/>
                <w:szCs w:val="17"/>
                <w:lang w:eastAsia="es-ES"/>
              </w:rPr>
              <w:t>PROVISION DE CROMATOGRAFO CORRIENTE DE GAS C6+</w:t>
            </w:r>
          </w:p>
          <w:p w:rsidR="003852C9" w:rsidRPr="00C63A9D" w:rsidRDefault="003852C9" w:rsidP="003852C9">
            <w:pPr>
              <w:ind w:left="284"/>
              <w:rPr>
                <w:rFonts w:ascii="Calibri" w:hAnsi="Calibri" w:cs="Calibri"/>
                <w:b/>
                <w:sz w:val="17"/>
                <w:szCs w:val="17"/>
                <w:lang w:eastAsia="es-ES"/>
              </w:rPr>
            </w:pPr>
            <w:r w:rsidRPr="00C63A9D">
              <w:rPr>
                <w:rFonts w:ascii="Calibri" w:hAnsi="Calibri" w:cs="Calibri"/>
                <w:b/>
                <w:sz w:val="17"/>
                <w:szCs w:val="17"/>
                <w:lang w:eastAsia="es-ES"/>
              </w:rPr>
              <w:t xml:space="preserve">UNIDAD: Equipo </w:t>
            </w:r>
          </w:p>
          <w:p w:rsidR="003852C9" w:rsidRPr="00C63A9D" w:rsidRDefault="003852C9" w:rsidP="003852C9">
            <w:pPr>
              <w:numPr>
                <w:ilvl w:val="0"/>
                <w:numId w:val="50"/>
              </w:numPr>
              <w:autoSpaceDE w:val="0"/>
              <w:autoSpaceDN w:val="0"/>
              <w:adjustRightInd w:val="0"/>
              <w:jc w:val="both"/>
              <w:rPr>
                <w:rFonts w:ascii="Calibri" w:eastAsia="Arial Unicode MS" w:hAnsi="Calibri" w:cs="Calibri"/>
                <w:b/>
                <w:bCs/>
                <w:iCs/>
                <w:vanish/>
                <w:sz w:val="17"/>
                <w:szCs w:val="17"/>
                <w:lang w:val="es-ES_tradnl" w:eastAsia="es-ES"/>
              </w:rPr>
            </w:pPr>
          </w:p>
          <w:p w:rsidR="003852C9" w:rsidRPr="00C63A9D" w:rsidRDefault="003852C9" w:rsidP="003852C9">
            <w:pPr>
              <w:numPr>
                <w:ilvl w:val="0"/>
                <w:numId w:val="50"/>
              </w:numPr>
              <w:autoSpaceDE w:val="0"/>
              <w:autoSpaceDN w:val="0"/>
              <w:adjustRightInd w:val="0"/>
              <w:jc w:val="both"/>
              <w:rPr>
                <w:rFonts w:ascii="Calibri" w:eastAsia="Arial Unicode MS" w:hAnsi="Calibri" w:cs="Calibri"/>
                <w:b/>
                <w:bCs/>
                <w:iCs/>
                <w:vanish/>
                <w:sz w:val="17"/>
                <w:szCs w:val="17"/>
                <w:lang w:val="es-ES_tradnl" w:eastAsia="es-ES"/>
              </w:rPr>
            </w:pPr>
          </w:p>
          <w:p w:rsidR="003852C9" w:rsidRPr="00C63A9D" w:rsidRDefault="003852C9" w:rsidP="003852C9">
            <w:pPr>
              <w:numPr>
                <w:ilvl w:val="1"/>
                <w:numId w:val="49"/>
              </w:numPr>
              <w:tabs>
                <w:tab w:val="left" w:pos="284"/>
              </w:tabs>
              <w:ind w:hanging="780"/>
              <w:jc w:val="both"/>
              <w:rPr>
                <w:rFonts w:ascii="Calibri" w:eastAsia="Arial Unicode MS" w:hAnsi="Calibri" w:cs="Calibri"/>
                <w:b/>
                <w:sz w:val="17"/>
                <w:szCs w:val="17"/>
                <w:lang w:val="es-ES_tradnl" w:eastAsia="es-ES"/>
              </w:rPr>
            </w:pPr>
            <w:r w:rsidRPr="00C63A9D">
              <w:rPr>
                <w:rFonts w:ascii="Calibri" w:eastAsia="Arial Unicode MS" w:hAnsi="Calibri" w:cs="Calibri"/>
                <w:b/>
                <w:sz w:val="17"/>
                <w:szCs w:val="17"/>
                <w:lang w:val="es-ES_tradnl" w:eastAsia="es-ES"/>
              </w:rPr>
              <w:t>DEFINICIÓN</w:t>
            </w:r>
          </w:p>
          <w:p w:rsidR="003852C9" w:rsidRPr="00C63A9D" w:rsidRDefault="003852C9" w:rsidP="003852C9">
            <w:pPr>
              <w:tabs>
                <w:tab w:val="left" w:pos="284"/>
              </w:tabs>
              <w:jc w:val="both"/>
              <w:rPr>
                <w:rFonts w:ascii="Calibri" w:hAnsi="Calibri" w:cs="Calibri"/>
                <w:sz w:val="17"/>
                <w:szCs w:val="17"/>
                <w:lang w:eastAsia="es-ES"/>
              </w:rPr>
            </w:pPr>
            <w:r w:rsidRPr="00C63A9D">
              <w:rPr>
                <w:rFonts w:ascii="Calibri" w:hAnsi="Calibri" w:cs="Calibri"/>
                <w:sz w:val="17"/>
                <w:szCs w:val="17"/>
                <w:lang w:eastAsia="es-ES"/>
              </w:rPr>
              <w:t>Este ítem corresponde a la provisión por parte de la contratista de un Cromatógrafo para la obtención de datos Cromatográficos del Gas suministrado y proporcionar dicha información al medidor de flujo ultrasónico.</w:t>
            </w:r>
          </w:p>
          <w:p w:rsidR="003852C9" w:rsidRPr="00C63A9D" w:rsidRDefault="003852C9" w:rsidP="003852C9">
            <w:pPr>
              <w:tabs>
                <w:tab w:val="left" w:pos="284"/>
              </w:tabs>
              <w:jc w:val="both"/>
              <w:rPr>
                <w:rFonts w:ascii="Calibri" w:hAnsi="Calibri" w:cs="Calibri"/>
                <w:sz w:val="17"/>
                <w:szCs w:val="17"/>
                <w:lang w:eastAsia="es-ES"/>
              </w:rPr>
            </w:pPr>
            <w:r w:rsidRPr="00C63A9D">
              <w:rPr>
                <w:rFonts w:ascii="Calibri" w:hAnsi="Calibri" w:cs="Calibri"/>
                <w:sz w:val="17"/>
                <w:szCs w:val="17"/>
                <w:lang w:eastAsia="es-ES"/>
              </w:rPr>
              <w:t xml:space="preserve"> </w:t>
            </w:r>
          </w:p>
          <w:p w:rsidR="003852C9" w:rsidRPr="00C63A9D" w:rsidRDefault="003852C9" w:rsidP="003852C9">
            <w:pPr>
              <w:tabs>
                <w:tab w:val="left" w:pos="284"/>
              </w:tabs>
              <w:jc w:val="both"/>
              <w:rPr>
                <w:rFonts w:ascii="Calibri" w:hAnsi="Calibri" w:cs="Calibri"/>
                <w:sz w:val="17"/>
                <w:szCs w:val="17"/>
                <w:lang w:eastAsia="es-ES"/>
              </w:rPr>
            </w:pPr>
            <w:r w:rsidRPr="00C63A9D">
              <w:rPr>
                <w:rFonts w:ascii="Calibri" w:hAnsi="Calibri" w:cs="Calibri"/>
                <w:sz w:val="17"/>
                <w:szCs w:val="17"/>
                <w:lang w:eastAsia="es-ES"/>
              </w:rPr>
              <w:t>El Cromatógrafo de gas debe ser multicorriente, debe cumplir con las especificaciones que se establecen en esta sección y tener la capacidad de medir las corrientes de los Puntos de Monitoreo establecidos, los valores de composición, poder calorífico neto (inferior) y de gravedad específica, deben ser enviados al medidor ultrasónico.</w:t>
            </w:r>
          </w:p>
          <w:p w:rsidR="003852C9" w:rsidRPr="00C63A9D" w:rsidRDefault="003852C9" w:rsidP="003852C9">
            <w:pPr>
              <w:jc w:val="both"/>
              <w:rPr>
                <w:rFonts w:ascii="Calibri" w:hAnsi="Calibri" w:cs="Calibri"/>
                <w:sz w:val="17"/>
                <w:szCs w:val="17"/>
                <w:lang w:eastAsia="es-ES"/>
              </w:rPr>
            </w:pPr>
            <w:r w:rsidRPr="00C63A9D">
              <w:rPr>
                <w:rFonts w:ascii="Calibri" w:hAnsi="Calibri" w:cs="Calibri"/>
                <w:sz w:val="17"/>
                <w:szCs w:val="17"/>
                <w:lang w:eastAsia="es-ES"/>
              </w:rPr>
              <w:t xml:space="preserve">La contratista deberá realizar la inspección del EMO, antes de realizar la compra para la provisión de Cromatógrafo, la cual estará sujeta a la aprobación del Responsable o Comité de recepción de YPFB. </w:t>
            </w:r>
          </w:p>
          <w:p w:rsidR="003852C9" w:rsidRPr="00C63A9D" w:rsidRDefault="003852C9" w:rsidP="003852C9">
            <w:pPr>
              <w:jc w:val="both"/>
              <w:rPr>
                <w:rFonts w:ascii="Calibri" w:hAnsi="Calibri" w:cs="Calibri"/>
                <w:sz w:val="17"/>
                <w:szCs w:val="17"/>
                <w:lang w:eastAsia="es-ES"/>
              </w:rPr>
            </w:pPr>
          </w:p>
          <w:p w:rsidR="003852C9" w:rsidRPr="00C63A9D" w:rsidRDefault="003852C9" w:rsidP="003852C9">
            <w:pPr>
              <w:jc w:val="both"/>
              <w:rPr>
                <w:rFonts w:ascii="Calibri" w:hAnsi="Calibri" w:cs="Calibri"/>
                <w:b/>
                <w:sz w:val="17"/>
                <w:szCs w:val="17"/>
                <w:lang w:eastAsia="es-ES"/>
              </w:rPr>
            </w:pPr>
            <w:r w:rsidRPr="00C63A9D">
              <w:rPr>
                <w:rFonts w:ascii="Calibri" w:hAnsi="Calibri" w:cs="Calibri"/>
                <w:b/>
                <w:sz w:val="17"/>
                <w:szCs w:val="17"/>
                <w:lang w:eastAsia="es-ES"/>
              </w:rPr>
              <w:t>1.2 CARACTERISTICAS DEL EQUIPO.</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xml:space="preserve">El equipo provisto por la empresa contratista deberá </w:t>
            </w:r>
            <w:r w:rsidRPr="00C63A9D">
              <w:rPr>
                <w:rFonts w:ascii="Calibri" w:hAnsi="Calibri"/>
                <w:i/>
                <w:sz w:val="17"/>
                <w:szCs w:val="17"/>
                <w:lang w:val="es-BO" w:eastAsia="es-ES"/>
              </w:rPr>
              <w:t>ser Nuevo</w:t>
            </w:r>
            <w:r w:rsidRPr="00C63A9D">
              <w:rPr>
                <w:rFonts w:ascii="Calibri" w:hAnsi="Calibri"/>
                <w:sz w:val="17"/>
                <w:szCs w:val="17"/>
                <w:lang w:val="es-BO" w:eastAsia="es-ES"/>
              </w:rPr>
              <w:t xml:space="preserve">, contar con sus respectivos certificados de calidad proporcionados por el fabricante. </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La empresa contratista deberá contemplar en el costo del ítem el transporte de los accesorios hasta el sitio donde se instalara el Bien.</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La contratista deberá considerar para la ejecución de este ítem las siguientes especificaciones del equipo.</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p>
          <w:p w:rsidR="003852C9" w:rsidRPr="00C63A9D" w:rsidRDefault="003852C9" w:rsidP="003852C9">
            <w:pPr>
              <w:tabs>
                <w:tab w:val="left" w:pos="567"/>
              </w:tabs>
              <w:autoSpaceDE w:val="0"/>
              <w:autoSpaceDN w:val="0"/>
              <w:adjustRightInd w:val="0"/>
              <w:jc w:val="both"/>
              <w:rPr>
                <w:rFonts w:ascii="Calibri" w:hAnsi="Calibri"/>
                <w:b/>
                <w:sz w:val="17"/>
                <w:szCs w:val="17"/>
                <w:lang w:val="es-BO" w:eastAsia="es-ES"/>
              </w:rPr>
            </w:pPr>
            <w:r w:rsidRPr="00C63A9D">
              <w:rPr>
                <w:rFonts w:ascii="Calibri" w:hAnsi="Calibri"/>
                <w:b/>
                <w:sz w:val="17"/>
                <w:szCs w:val="17"/>
                <w:lang w:val="es-BO" w:eastAsia="es-ES"/>
              </w:rPr>
              <w:t>El equipo debe contar con las siguientes características:</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Tipo de Análisis: Hasta C6+, gases inertes, CO2.</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Los Estándares de medición deben cumplir las Normativas señaladas en el punto de NORMAS, CODIGOS Y ESTANDARES PARA EL SERVICIO (*).</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Capacidad: Hasta cuatro corrientes (Corrientes de muestra + corriente de calibración)</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Suministro Eléctrico: 120/240 VAC a 24VDC GP.</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Servicio: Medición de Transferencia de Custodia para el Gas Natural.</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2 Puertos Seriales.</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Manuales de Operación y Mantenimiento del Cromatógrafo.</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p>
          <w:p w:rsidR="003852C9" w:rsidRPr="00C63A9D" w:rsidRDefault="003852C9" w:rsidP="003852C9">
            <w:pPr>
              <w:tabs>
                <w:tab w:val="left" w:pos="567"/>
              </w:tabs>
              <w:autoSpaceDE w:val="0"/>
              <w:autoSpaceDN w:val="0"/>
              <w:adjustRightInd w:val="0"/>
              <w:jc w:val="both"/>
              <w:rPr>
                <w:rFonts w:ascii="Calibri" w:hAnsi="Calibri"/>
                <w:b/>
                <w:sz w:val="17"/>
                <w:szCs w:val="17"/>
                <w:lang w:val="es-BO" w:eastAsia="es-ES"/>
              </w:rPr>
            </w:pPr>
            <w:r w:rsidRPr="00C63A9D">
              <w:rPr>
                <w:rFonts w:ascii="Calibri" w:hAnsi="Calibri"/>
                <w:b/>
                <w:sz w:val="17"/>
                <w:szCs w:val="17"/>
                <w:lang w:val="es-BO" w:eastAsia="es-ES"/>
              </w:rPr>
              <w:t>Para el sistema de análisis:</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Rango de medición: 90.000 sm3/h.</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Reguladores (proveedor y combinación de calibración)</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Muestra de gas de calibración / validación de arranque (mezcla de ± 2%)</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Precisión: +/- 0.0125%.</w:t>
            </w:r>
          </w:p>
          <w:p w:rsidR="003852C9" w:rsidRPr="00C63A9D" w:rsidRDefault="003852C9" w:rsidP="003852C9">
            <w:pPr>
              <w:tabs>
                <w:tab w:val="left" w:pos="567"/>
              </w:tabs>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Sonda de auto inserción. (Sonda de toma de muestra, Genie, Removible bajo presión de línea, Tubería de inserción).</w:t>
            </w:r>
          </w:p>
          <w:p w:rsidR="003852C9" w:rsidRPr="00C63A9D" w:rsidRDefault="003852C9" w:rsidP="003852C9">
            <w:pPr>
              <w:jc w:val="both"/>
              <w:rPr>
                <w:rFonts w:ascii="Calibri" w:hAnsi="Calibri" w:cs="Calibri"/>
                <w:b/>
                <w:sz w:val="17"/>
                <w:szCs w:val="17"/>
                <w:lang w:eastAsia="es-ES"/>
              </w:rPr>
            </w:pPr>
          </w:p>
          <w:p w:rsidR="003852C9" w:rsidRPr="00C63A9D" w:rsidRDefault="003852C9" w:rsidP="003852C9">
            <w:pPr>
              <w:jc w:val="both"/>
              <w:rPr>
                <w:rFonts w:ascii="Calibri" w:hAnsi="Calibri" w:cs="Calibri"/>
                <w:b/>
                <w:sz w:val="17"/>
                <w:szCs w:val="17"/>
                <w:lang w:eastAsia="es-ES"/>
              </w:rPr>
            </w:pPr>
            <w:r w:rsidRPr="00C63A9D">
              <w:rPr>
                <w:rFonts w:ascii="Calibri" w:hAnsi="Calibri" w:cs="Calibri"/>
                <w:b/>
                <w:sz w:val="17"/>
                <w:szCs w:val="17"/>
                <w:lang w:eastAsia="es-ES"/>
              </w:rPr>
              <w:t>GAS DE REFERENCIA:</w:t>
            </w:r>
          </w:p>
          <w:p w:rsidR="003852C9" w:rsidRPr="00C63A9D" w:rsidRDefault="003852C9" w:rsidP="003852C9">
            <w:pPr>
              <w:spacing w:line="276" w:lineRule="auto"/>
              <w:ind w:left="284"/>
              <w:jc w:val="both"/>
              <w:rPr>
                <w:rFonts w:ascii="Calibri" w:hAnsi="Calibri" w:cs="Calibri"/>
                <w:sz w:val="17"/>
                <w:szCs w:val="17"/>
                <w:lang w:eastAsia="es-ES"/>
              </w:rPr>
            </w:pPr>
            <w:r w:rsidRPr="00C63A9D">
              <w:rPr>
                <w:rFonts w:ascii="Calibri" w:hAnsi="Calibri" w:cs="Calibri"/>
                <w:sz w:val="17"/>
                <w:szCs w:val="17"/>
                <w:lang w:eastAsia="es-ES"/>
              </w:rPr>
              <w:t>• La contratista deberá de suministrar un cilindro contenido el gas de referencia para calibrar el Cromatógrafo en sitio.</w:t>
            </w:r>
          </w:p>
          <w:p w:rsidR="003852C9" w:rsidRPr="00C63A9D" w:rsidRDefault="003852C9" w:rsidP="003852C9">
            <w:pPr>
              <w:tabs>
                <w:tab w:val="left" w:pos="284"/>
              </w:tabs>
              <w:spacing w:line="276" w:lineRule="auto"/>
              <w:ind w:left="284"/>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Suministrar El certificado de calidad emitido por el fabricante y un laboratorio con acreditación, donde se indique la composición del gas de referencia, el cual debe estar adherido al cilindro.</w:t>
            </w:r>
          </w:p>
          <w:p w:rsidR="003852C9" w:rsidRPr="00C63A9D" w:rsidRDefault="003852C9" w:rsidP="003852C9">
            <w:pPr>
              <w:tabs>
                <w:tab w:val="left" w:pos="284"/>
              </w:tabs>
              <w:spacing w:line="276" w:lineRule="auto"/>
              <w:ind w:left="284"/>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lastRenderedPageBreak/>
              <w:t>•La capacidad de utilización sea de 1 año, considerando para ello la realización de al menos una corrida de calibración del Cromatógrafo una vez por semana. El fabricante debe informar por escrito el tiempo estimado de duración de los cilindros de calibración.</w:t>
            </w:r>
          </w:p>
          <w:p w:rsidR="003852C9" w:rsidRPr="00C63A9D" w:rsidRDefault="003852C9" w:rsidP="003852C9">
            <w:pPr>
              <w:tabs>
                <w:tab w:val="left" w:pos="284"/>
              </w:tabs>
              <w:spacing w:line="276" w:lineRule="auto"/>
              <w:ind w:left="284"/>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Suministrar conexiones, reguladores de 2 etapas con manómetros, válvulas de corte y de purga.</w:t>
            </w:r>
          </w:p>
          <w:p w:rsidR="003852C9" w:rsidRPr="00C63A9D" w:rsidRDefault="003852C9" w:rsidP="003852C9">
            <w:pPr>
              <w:tabs>
                <w:tab w:val="left" w:pos="284"/>
              </w:tabs>
              <w:spacing w:line="276" w:lineRule="auto"/>
              <w:ind w:left="284"/>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Suministrar los accesorios de montaje de los cilindros, así como todo el tubing y conexiones necesarias entre los cilindros, contenedores y el analizador.</w:t>
            </w:r>
          </w:p>
          <w:p w:rsidR="003852C9" w:rsidRPr="00C63A9D" w:rsidRDefault="003852C9" w:rsidP="003852C9">
            <w:pPr>
              <w:autoSpaceDE w:val="0"/>
              <w:autoSpaceDN w:val="0"/>
              <w:adjustRightInd w:val="0"/>
              <w:ind w:left="284"/>
              <w:rPr>
                <w:rFonts w:ascii="Calibri" w:eastAsia="Arial Unicode MS" w:hAnsi="Calibri" w:cs="Calibri"/>
                <w:sz w:val="17"/>
                <w:szCs w:val="17"/>
                <w:lang w:val="es-ES_tradnl" w:eastAsia="es-ES"/>
              </w:rPr>
            </w:pPr>
          </w:p>
          <w:p w:rsidR="003852C9" w:rsidRPr="00C63A9D" w:rsidRDefault="003852C9" w:rsidP="003852C9">
            <w:pPr>
              <w:autoSpaceDE w:val="0"/>
              <w:autoSpaceDN w:val="0"/>
              <w:adjustRightInd w:val="0"/>
              <w:ind w:left="284"/>
              <w:rPr>
                <w:rFonts w:ascii="Calibri" w:eastAsia="Arial Unicode MS" w:hAnsi="Calibri" w:cs="Calibri"/>
                <w:b/>
                <w:sz w:val="17"/>
                <w:szCs w:val="17"/>
                <w:lang w:val="es-ES_tradnl" w:eastAsia="es-ES"/>
              </w:rPr>
            </w:pPr>
            <w:r w:rsidRPr="00C63A9D">
              <w:rPr>
                <w:rFonts w:ascii="Calibri" w:eastAsia="Arial Unicode MS" w:hAnsi="Calibri" w:cs="Calibri"/>
                <w:b/>
                <w:sz w:val="17"/>
                <w:szCs w:val="17"/>
                <w:lang w:val="es-ES_tradnl" w:eastAsia="es-ES"/>
              </w:rPr>
              <w:t>GAS DE ARRASTRE:</w:t>
            </w:r>
          </w:p>
          <w:p w:rsidR="003852C9" w:rsidRPr="00C63A9D" w:rsidRDefault="003852C9" w:rsidP="003852C9">
            <w:pPr>
              <w:autoSpaceDE w:val="0"/>
              <w:autoSpaceDN w:val="0"/>
              <w:adjustRightInd w:val="0"/>
              <w:ind w:left="284"/>
              <w:jc w:val="both"/>
              <w:rPr>
                <w:rFonts w:ascii="Calibri" w:eastAsia="Arial Unicode MS" w:hAnsi="Calibri" w:cs="Calibri"/>
                <w:sz w:val="17"/>
                <w:szCs w:val="17"/>
                <w:lang w:val="es-ES_tradnl" w:eastAsia="es-ES"/>
              </w:rPr>
            </w:pPr>
            <w:r w:rsidRPr="00C63A9D">
              <w:rPr>
                <w:rFonts w:ascii="Calibri" w:hAnsi="Calibri" w:cs="Calibri"/>
                <w:b/>
                <w:sz w:val="17"/>
                <w:szCs w:val="17"/>
                <w:lang w:eastAsia="es-ES"/>
              </w:rPr>
              <w:t xml:space="preserve">• </w:t>
            </w:r>
            <w:r w:rsidRPr="00C63A9D">
              <w:rPr>
                <w:rFonts w:ascii="Calibri" w:eastAsia="Arial Unicode MS" w:hAnsi="Calibri" w:cs="Calibri"/>
                <w:sz w:val="17"/>
                <w:szCs w:val="17"/>
                <w:lang w:val="es-ES_tradnl" w:eastAsia="es-ES"/>
              </w:rPr>
              <w:t>El fabricante debe indicar el tipo de gas de arrastre, capacidad y cantidad de cilindros necesarios para el Cromatógrafo a suministrar.</w:t>
            </w:r>
          </w:p>
          <w:p w:rsidR="003852C9" w:rsidRPr="00C63A9D" w:rsidRDefault="003852C9" w:rsidP="003852C9">
            <w:pPr>
              <w:autoSpaceDE w:val="0"/>
              <w:autoSpaceDN w:val="0"/>
              <w:adjustRightInd w:val="0"/>
              <w:ind w:left="284"/>
              <w:jc w:val="both"/>
              <w:rPr>
                <w:rFonts w:ascii="Calibri" w:eastAsia="Arial Unicode MS" w:hAnsi="Calibri" w:cs="Calibri"/>
                <w:sz w:val="17"/>
                <w:szCs w:val="17"/>
                <w:lang w:val="es-ES_tradnl" w:eastAsia="es-ES"/>
              </w:rPr>
            </w:pPr>
            <w:r w:rsidRPr="00C63A9D">
              <w:rPr>
                <w:rFonts w:ascii="Calibri" w:hAnsi="Calibri" w:cs="Calibri"/>
                <w:b/>
                <w:sz w:val="17"/>
                <w:szCs w:val="17"/>
                <w:lang w:eastAsia="es-ES"/>
              </w:rPr>
              <w:t xml:space="preserve">• </w:t>
            </w:r>
            <w:r w:rsidRPr="00C63A9D">
              <w:rPr>
                <w:rFonts w:ascii="Calibri" w:eastAsia="Arial Unicode MS" w:hAnsi="Calibri" w:cs="Calibri"/>
                <w:sz w:val="17"/>
                <w:szCs w:val="17"/>
                <w:lang w:val="es-ES_tradnl" w:eastAsia="es-ES"/>
              </w:rPr>
              <w:t>Debe suministrar un arreglo de válvulas que permita seleccionar entre dos fuentes de gas de arrastre para operar el Cromatógrafo de forma ininterrumpida.</w:t>
            </w:r>
          </w:p>
          <w:p w:rsidR="003852C9" w:rsidRPr="00C63A9D" w:rsidRDefault="003852C9" w:rsidP="003852C9">
            <w:pPr>
              <w:autoSpaceDE w:val="0"/>
              <w:autoSpaceDN w:val="0"/>
              <w:adjustRightInd w:val="0"/>
              <w:ind w:left="284"/>
              <w:jc w:val="both"/>
              <w:rPr>
                <w:rFonts w:ascii="Calibri" w:eastAsia="Arial Unicode MS" w:hAnsi="Calibri" w:cs="Calibri"/>
                <w:sz w:val="17"/>
                <w:szCs w:val="17"/>
                <w:lang w:val="es-ES_tradnl" w:eastAsia="es-ES"/>
              </w:rPr>
            </w:pPr>
            <w:r w:rsidRPr="00C63A9D">
              <w:rPr>
                <w:rFonts w:ascii="Calibri" w:hAnsi="Calibri" w:cs="Calibri"/>
                <w:b/>
                <w:sz w:val="17"/>
                <w:szCs w:val="17"/>
                <w:lang w:eastAsia="es-ES"/>
              </w:rPr>
              <w:t xml:space="preserve">• </w:t>
            </w:r>
            <w:r w:rsidRPr="00C63A9D">
              <w:rPr>
                <w:rFonts w:ascii="Calibri" w:eastAsia="Arial Unicode MS" w:hAnsi="Calibri" w:cs="Calibri"/>
                <w:sz w:val="17"/>
                <w:szCs w:val="17"/>
                <w:lang w:val="es-ES_tradnl" w:eastAsia="es-ES"/>
              </w:rPr>
              <w:t>Suministrar conexiones, reguladores de 2 etapas con manómetros, válvulas de corte y de purga.</w:t>
            </w:r>
          </w:p>
          <w:p w:rsidR="003852C9" w:rsidRPr="00C63A9D" w:rsidRDefault="003852C9" w:rsidP="003852C9">
            <w:pPr>
              <w:autoSpaceDE w:val="0"/>
              <w:autoSpaceDN w:val="0"/>
              <w:adjustRightInd w:val="0"/>
              <w:ind w:left="284"/>
              <w:jc w:val="both"/>
              <w:rPr>
                <w:rFonts w:ascii="Calibri" w:eastAsia="Arial Unicode MS" w:hAnsi="Calibri" w:cs="Calibri"/>
                <w:sz w:val="17"/>
                <w:szCs w:val="17"/>
                <w:lang w:val="es-ES_tradnl" w:eastAsia="es-ES"/>
              </w:rPr>
            </w:pPr>
            <w:r w:rsidRPr="00C63A9D">
              <w:rPr>
                <w:rFonts w:ascii="Calibri" w:hAnsi="Calibri" w:cs="Calibri"/>
                <w:b/>
                <w:sz w:val="17"/>
                <w:szCs w:val="17"/>
                <w:lang w:eastAsia="es-ES"/>
              </w:rPr>
              <w:t xml:space="preserve">• </w:t>
            </w:r>
            <w:r w:rsidRPr="00C63A9D">
              <w:rPr>
                <w:rFonts w:ascii="Calibri" w:eastAsia="Arial Unicode MS" w:hAnsi="Calibri" w:cs="Calibri"/>
                <w:sz w:val="17"/>
                <w:szCs w:val="17"/>
                <w:lang w:val="es-ES_tradnl" w:eastAsia="es-ES"/>
              </w:rPr>
              <w:t>No debe ser utilizado para actuar las válvulas internas o externas del Cromatógrafo.</w:t>
            </w:r>
          </w:p>
          <w:p w:rsidR="003852C9" w:rsidRPr="00C63A9D" w:rsidRDefault="003852C9" w:rsidP="003852C9">
            <w:pPr>
              <w:autoSpaceDE w:val="0"/>
              <w:autoSpaceDN w:val="0"/>
              <w:adjustRightInd w:val="0"/>
              <w:ind w:left="284"/>
              <w:jc w:val="both"/>
              <w:rPr>
                <w:rFonts w:ascii="Calibri" w:eastAsia="Arial Unicode MS" w:hAnsi="Calibri" w:cs="Calibri"/>
                <w:sz w:val="17"/>
                <w:szCs w:val="17"/>
                <w:lang w:val="es-ES_tradnl" w:eastAsia="es-ES"/>
              </w:rPr>
            </w:pPr>
            <w:r w:rsidRPr="00C63A9D">
              <w:rPr>
                <w:rFonts w:ascii="Calibri" w:hAnsi="Calibri" w:cs="Calibri"/>
                <w:b/>
                <w:sz w:val="17"/>
                <w:szCs w:val="17"/>
                <w:lang w:eastAsia="es-ES"/>
              </w:rPr>
              <w:t xml:space="preserve">• </w:t>
            </w:r>
            <w:r w:rsidRPr="00C63A9D">
              <w:rPr>
                <w:rFonts w:ascii="Calibri" w:eastAsia="Arial Unicode MS" w:hAnsi="Calibri" w:cs="Calibri"/>
                <w:sz w:val="17"/>
                <w:szCs w:val="17"/>
                <w:lang w:val="es-ES_tradnl" w:eastAsia="es-ES"/>
              </w:rPr>
              <w:t>Suministrar un sistema de protección para indicar que el gas de arrastre se terminó.</w:t>
            </w:r>
          </w:p>
          <w:p w:rsidR="003852C9" w:rsidRPr="00C63A9D" w:rsidRDefault="003852C9" w:rsidP="003852C9">
            <w:pPr>
              <w:autoSpaceDE w:val="0"/>
              <w:autoSpaceDN w:val="0"/>
              <w:adjustRightInd w:val="0"/>
              <w:ind w:left="284"/>
              <w:rPr>
                <w:rFonts w:ascii="Calibri" w:eastAsia="Arial Unicode MS" w:hAnsi="Calibri" w:cs="Calibri"/>
                <w:sz w:val="17"/>
                <w:szCs w:val="17"/>
                <w:lang w:val="es-ES_tradnl" w:eastAsia="es-ES"/>
              </w:rPr>
            </w:pPr>
          </w:p>
          <w:p w:rsidR="003852C9" w:rsidRPr="00C63A9D" w:rsidRDefault="003852C9" w:rsidP="003852C9">
            <w:pPr>
              <w:autoSpaceDE w:val="0"/>
              <w:autoSpaceDN w:val="0"/>
              <w:adjustRightInd w:val="0"/>
              <w:ind w:left="284"/>
              <w:rPr>
                <w:rFonts w:ascii="Calibri" w:eastAsia="Arial Unicode MS" w:hAnsi="Calibri" w:cs="Calibri"/>
                <w:b/>
                <w:sz w:val="17"/>
                <w:szCs w:val="17"/>
                <w:lang w:val="es-ES_tradnl" w:eastAsia="es-ES"/>
              </w:rPr>
            </w:pPr>
            <w:r w:rsidRPr="00C63A9D">
              <w:rPr>
                <w:rFonts w:ascii="Calibri" w:eastAsia="Arial Unicode MS" w:hAnsi="Calibri" w:cs="Calibri"/>
                <w:b/>
                <w:sz w:val="17"/>
                <w:szCs w:val="17"/>
                <w:lang w:val="es-ES_tradnl" w:eastAsia="es-ES"/>
              </w:rPr>
              <w:t>DESCARGAS:</w:t>
            </w:r>
          </w:p>
          <w:p w:rsidR="003852C9" w:rsidRPr="00C63A9D" w:rsidRDefault="003852C9" w:rsidP="003852C9">
            <w:pPr>
              <w:autoSpaceDE w:val="0"/>
              <w:autoSpaceDN w:val="0"/>
              <w:adjustRightInd w:val="0"/>
              <w:ind w:left="284"/>
              <w:contextualSpacing/>
              <w:jc w:val="both"/>
              <w:rPr>
                <w:rFonts w:ascii="Calibri" w:eastAsia="Arial Unicode MS" w:hAnsi="Calibri" w:cs="Calibri"/>
                <w:sz w:val="17"/>
                <w:szCs w:val="17"/>
                <w:lang w:val="es-ES_tradnl" w:eastAsia="es-ES"/>
              </w:rPr>
            </w:pPr>
            <w:r w:rsidRPr="00C63A9D">
              <w:rPr>
                <w:rFonts w:ascii="Calibri" w:hAnsi="Calibri" w:cs="Calibri"/>
                <w:b/>
                <w:sz w:val="17"/>
                <w:szCs w:val="17"/>
                <w:lang w:eastAsia="es-ES"/>
              </w:rPr>
              <w:t xml:space="preserve">• </w:t>
            </w:r>
            <w:r w:rsidRPr="00C63A9D">
              <w:rPr>
                <w:rFonts w:ascii="Calibri" w:eastAsia="Arial Unicode MS" w:hAnsi="Calibri" w:cs="Calibri"/>
                <w:sz w:val="17"/>
                <w:szCs w:val="17"/>
                <w:lang w:val="es-ES_tradnl" w:eastAsia="es-ES"/>
              </w:rPr>
              <w:t>El gabinete del Cromatógrafo debe incluir conexiones rápidas (bulkhead) de acero inoxidable, para facilitar su conexión hacia el exterior.</w:t>
            </w:r>
          </w:p>
          <w:p w:rsidR="003852C9" w:rsidRPr="00C63A9D" w:rsidRDefault="003852C9" w:rsidP="003852C9">
            <w:pPr>
              <w:autoSpaceDE w:val="0"/>
              <w:autoSpaceDN w:val="0"/>
              <w:adjustRightInd w:val="0"/>
              <w:ind w:left="284"/>
              <w:contextualSpacing/>
              <w:jc w:val="both"/>
              <w:rPr>
                <w:rFonts w:ascii="Verdana" w:hAnsi="Verdana" w:cs="Calibri"/>
                <w:sz w:val="17"/>
                <w:szCs w:val="17"/>
                <w:lang w:eastAsia="es-BO"/>
              </w:rPr>
            </w:pPr>
          </w:p>
          <w:p w:rsidR="003852C9" w:rsidRPr="00C63A9D" w:rsidRDefault="003852C9" w:rsidP="003852C9">
            <w:pPr>
              <w:autoSpaceDE w:val="0"/>
              <w:autoSpaceDN w:val="0"/>
              <w:adjustRightInd w:val="0"/>
              <w:contextualSpacing/>
              <w:jc w:val="both"/>
              <w:rPr>
                <w:rFonts w:ascii="Verdana" w:hAnsi="Verdana" w:cs="Calibri"/>
                <w:sz w:val="17"/>
                <w:szCs w:val="17"/>
                <w:lang w:eastAsia="es-BO"/>
              </w:rPr>
            </w:pPr>
            <w:r w:rsidRPr="00C63A9D">
              <w:rPr>
                <w:rFonts w:ascii="Calibri" w:hAnsi="Calibri"/>
                <w:sz w:val="17"/>
                <w:szCs w:val="17"/>
                <w:lang w:val="es-BO" w:eastAsia="es-ES"/>
              </w:rPr>
              <w:t>En caso de que el equipo y/o componentes del Kit sufrieran deformaciones o inconvenientes durante su movilización, traslado, instalación y/o montaje, será responsabilidad de la empresa contratista y deberán ser repuestos a costo de la misma.</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07"/>
          <w:jc w:val="center"/>
        </w:trPr>
        <w:tc>
          <w:tcPr>
            <w:tcW w:w="5230" w:type="dxa"/>
            <w:shd w:val="clear" w:color="auto" w:fill="auto"/>
            <w:vAlign w:val="center"/>
          </w:tcPr>
          <w:p w:rsidR="003852C9" w:rsidRPr="00C63A9D" w:rsidRDefault="003852C9" w:rsidP="003852C9">
            <w:pPr>
              <w:rPr>
                <w:rFonts w:ascii="Calibri" w:hAnsi="Calibri" w:cs="Calibri"/>
                <w:b/>
                <w:sz w:val="17"/>
                <w:szCs w:val="17"/>
                <w:lang w:eastAsia="es-ES"/>
              </w:rPr>
            </w:pPr>
          </w:p>
          <w:p w:rsidR="003852C9" w:rsidRPr="00C63A9D" w:rsidRDefault="003852C9" w:rsidP="003852C9">
            <w:pPr>
              <w:numPr>
                <w:ilvl w:val="0"/>
                <w:numId w:val="51"/>
              </w:numPr>
              <w:ind w:left="502"/>
              <w:rPr>
                <w:rFonts w:ascii="Calibri" w:hAnsi="Calibri" w:cs="Calibri"/>
                <w:b/>
                <w:sz w:val="17"/>
                <w:szCs w:val="17"/>
                <w:lang w:eastAsia="es-ES"/>
              </w:rPr>
            </w:pPr>
            <w:r w:rsidRPr="00C63A9D">
              <w:rPr>
                <w:rFonts w:ascii="Calibri" w:hAnsi="Calibri" w:cs="Calibri"/>
                <w:b/>
                <w:kern w:val="28"/>
                <w:sz w:val="17"/>
                <w:szCs w:val="17"/>
                <w:lang w:val="es-ES_tradnl" w:eastAsia="es-ES"/>
              </w:rPr>
              <w:t>INSTALACION DEL CROMATOGRAFO CORRIENTE DE GAS C6+</w:t>
            </w:r>
          </w:p>
          <w:p w:rsidR="003852C9" w:rsidRPr="00C63A9D" w:rsidRDefault="003852C9" w:rsidP="003852C9">
            <w:pPr>
              <w:rPr>
                <w:rFonts w:ascii="Calibri" w:hAnsi="Calibri" w:cs="Calibri"/>
                <w:b/>
                <w:sz w:val="17"/>
                <w:szCs w:val="17"/>
                <w:lang w:eastAsia="es-ES"/>
              </w:rPr>
            </w:pPr>
            <w:r w:rsidRPr="00C63A9D">
              <w:rPr>
                <w:rFonts w:ascii="Calibri" w:hAnsi="Calibri" w:cs="Calibri"/>
                <w:b/>
                <w:sz w:val="17"/>
                <w:szCs w:val="17"/>
                <w:lang w:eastAsia="es-ES"/>
              </w:rPr>
              <w:t>UNIDAD: Global (Glb.)</w:t>
            </w:r>
          </w:p>
          <w:p w:rsidR="003852C9" w:rsidRPr="00C63A9D" w:rsidRDefault="003852C9" w:rsidP="003852C9">
            <w:pPr>
              <w:contextualSpacing/>
              <w:jc w:val="center"/>
              <w:rPr>
                <w:rFonts w:ascii="Calibri" w:hAnsi="Calibri" w:cs="Calibri"/>
                <w:b/>
                <w:sz w:val="17"/>
                <w:szCs w:val="17"/>
                <w:lang w:val="es-ES_tradnl" w:eastAsia="es-ES"/>
              </w:rPr>
            </w:pPr>
          </w:p>
          <w:p w:rsidR="003852C9" w:rsidRPr="00C63A9D" w:rsidRDefault="003852C9" w:rsidP="003852C9">
            <w:pPr>
              <w:numPr>
                <w:ilvl w:val="1"/>
                <w:numId w:val="51"/>
              </w:numPr>
              <w:tabs>
                <w:tab w:val="left" w:pos="284"/>
              </w:tabs>
              <w:ind w:left="426"/>
              <w:jc w:val="both"/>
              <w:rPr>
                <w:rFonts w:ascii="Calibri" w:eastAsia="Arial Unicode MS" w:hAnsi="Calibri" w:cs="Calibri"/>
                <w:b/>
                <w:sz w:val="17"/>
                <w:szCs w:val="17"/>
                <w:lang w:val="es-ES_tradnl" w:eastAsia="es-ES"/>
              </w:rPr>
            </w:pPr>
            <w:r w:rsidRPr="00C63A9D">
              <w:rPr>
                <w:rFonts w:ascii="Calibri" w:eastAsia="Arial Unicode MS" w:hAnsi="Calibri" w:cs="Calibri"/>
                <w:b/>
                <w:sz w:val="17"/>
                <w:szCs w:val="17"/>
                <w:lang w:val="es-ES_tradnl" w:eastAsia="es-ES"/>
              </w:rPr>
              <w:t>DEFINICIÓN</w:t>
            </w:r>
          </w:p>
          <w:p w:rsidR="003852C9" w:rsidRPr="00C63A9D" w:rsidRDefault="003852C9" w:rsidP="003852C9">
            <w:pPr>
              <w:tabs>
                <w:tab w:val="left" w:pos="284"/>
              </w:tabs>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Este ítem corresponde a las tareas de instalación, mismas que deben estar a cargo de personal calificado para el tipo y el área de instalación según los códigos nacionales.</w:t>
            </w:r>
          </w:p>
          <w:p w:rsidR="003852C9" w:rsidRPr="00C63A9D" w:rsidRDefault="003852C9" w:rsidP="003852C9">
            <w:pPr>
              <w:tabs>
                <w:tab w:val="left" w:pos="284"/>
              </w:tabs>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El tiempo de instalación que requiere esta unidad compacta es mínimo y deberá ser entrega totalmente configurada y calibrada.</w:t>
            </w:r>
          </w:p>
          <w:p w:rsidR="003852C9" w:rsidRPr="00C63A9D" w:rsidRDefault="003852C9" w:rsidP="003852C9">
            <w:pPr>
              <w:tabs>
                <w:tab w:val="left" w:pos="284"/>
              </w:tabs>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El proponente en este punto debe detallar o adjuntar a su propuesta una lista de servicios necesarios y un listado de todo trabajo que requiere para la correcta Instalación del equipo Cromatógrafo y accesorios.</w:t>
            </w:r>
          </w:p>
          <w:p w:rsidR="003852C9" w:rsidRPr="00C63A9D" w:rsidRDefault="003852C9" w:rsidP="003852C9">
            <w:pPr>
              <w:tabs>
                <w:tab w:val="left" w:pos="284"/>
              </w:tabs>
              <w:jc w:val="both"/>
              <w:rPr>
                <w:rFonts w:ascii="Calibri" w:eastAsia="Arial Unicode MS" w:hAnsi="Calibri" w:cs="Calibri"/>
                <w:sz w:val="17"/>
                <w:szCs w:val="17"/>
                <w:lang w:val="es-ES_tradnl" w:eastAsia="es-ES"/>
              </w:rPr>
            </w:pPr>
          </w:p>
          <w:p w:rsidR="003852C9" w:rsidRPr="00C63A9D" w:rsidRDefault="003852C9" w:rsidP="003852C9">
            <w:pPr>
              <w:numPr>
                <w:ilvl w:val="1"/>
                <w:numId w:val="51"/>
              </w:numPr>
              <w:ind w:left="426"/>
              <w:jc w:val="both"/>
              <w:rPr>
                <w:rFonts w:ascii="Calibri" w:eastAsia="Arial Unicode MS" w:hAnsi="Calibri" w:cs="Calibri"/>
                <w:b/>
                <w:sz w:val="17"/>
                <w:szCs w:val="17"/>
                <w:lang w:val="es-ES_tradnl" w:eastAsia="es-ES"/>
              </w:rPr>
            </w:pPr>
            <w:r w:rsidRPr="00C63A9D">
              <w:rPr>
                <w:rFonts w:ascii="Calibri" w:eastAsia="Arial Unicode MS" w:hAnsi="Calibri" w:cs="Calibri"/>
                <w:b/>
                <w:sz w:val="17"/>
                <w:szCs w:val="17"/>
                <w:lang w:val="es-ES_tradnl" w:eastAsia="es-ES"/>
              </w:rPr>
              <w:t>MATERIALES, HERRAMIENTAS Y EQUIPO</w:t>
            </w:r>
          </w:p>
          <w:p w:rsidR="003852C9" w:rsidRPr="00C63A9D" w:rsidRDefault="003852C9" w:rsidP="003852C9">
            <w:pPr>
              <w:jc w:val="both"/>
              <w:rPr>
                <w:rFonts w:ascii="Calibri" w:hAnsi="Calibri" w:cs="Calibri"/>
                <w:sz w:val="17"/>
                <w:szCs w:val="17"/>
                <w:lang w:eastAsia="es-ES"/>
              </w:rPr>
            </w:pPr>
            <w:r w:rsidRPr="00C63A9D">
              <w:rPr>
                <w:rFonts w:ascii="Calibri" w:hAnsi="Calibri" w:cs="Calibri"/>
                <w:sz w:val="17"/>
                <w:szCs w:val="17"/>
                <w:lang w:eastAsia="es-ES"/>
              </w:rPr>
              <w:t>Estará a cargo de la Contratista la provisión de todos los equipos, maquinaria y materiales necesarios para la</w:t>
            </w:r>
            <w:r w:rsidRPr="00C63A9D">
              <w:rPr>
                <w:rFonts w:ascii="Calibri" w:hAnsi="Calibri"/>
                <w:sz w:val="17"/>
                <w:szCs w:val="17"/>
                <w:lang w:val="es-BO" w:eastAsia="es-ES"/>
              </w:rPr>
              <w:t xml:space="preserve"> movilización, instalación y/o montaje</w:t>
            </w:r>
            <w:r w:rsidRPr="00C63A9D">
              <w:rPr>
                <w:rFonts w:ascii="Calibri" w:hAnsi="Calibri" w:cs="Calibri"/>
                <w:sz w:val="17"/>
                <w:szCs w:val="17"/>
                <w:lang w:eastAsia="es-ES"/>
              </w:rPr>
              <w:t xml:space="preserve"> del Cromatógrafo de gas de acuerdo al modelo del equipo propuesto, conforme a lo señalado en las presentes especificaciones técnicas e instrucciones del Responsable o Comité de recepción de YPFB, la cual estará sujeta a la aprobación del mismo. </w:t>
            </w:r>
          </w:p>
          <w:p w:rsidR="003852C9" w:rsidRPr="00C63A9D" w:rsidRDefault="003852C9" w:rsidP="003852C9">
            <w:pPr>
              <w:jc w:val="both"/>
              <w:rPr>
                <w:rFonts w:ascii="Calibri" w:eastAsia="Arial Unicode MS" w:hAnsi="Calibri" w:cs="Calibri"/>
                <w:b/>
                <w:sz w:val="17"/>
                <w:szCs w:val="17"/>
                <w:lang w:val="es-ES_tradnl" w:eastAsia="es-ES"/>
              </w:rPr>
            </w:pPr>
          </w:p>
          <w:p w:rsidR="003852C9" w:rsidRPr="00C63A9D" w:rsidRDefault="003852C9" w:rsidP="003852C9">
            <w:pPr>
              <w:numPr>
                <w:ilvl w:val="1"/>
                <w:numId w:val="51"/>
              </w:numPr>
              <w:tabs>
                <w:tab w:val="left" w:pos="0"/>
              </w:tabs>
              <w:ind w:left="426" w:hanging="426"/>
              <w:jc w:val="both"/>
              <w:rPr>
                <w:rFonts w:ascii="Calibri" w:eastAsia="Arial Unicode MS" w:hAnsi="Calibri" w:cs="Calibri"/>
                <w:b/>
                <w:sz w:val="17"/>
                <w:szCs w:val="17"/>
                <w:lang w:val="es-ES_tradnl" w:eastAsia="es-ES"/>
              </w:rPr>
            </w:pPr>
            <w:r w:rsidRPr="00C63A9D">
              <w:rPr>
                <w:rFonts w:ascii="Calibri" w:eastAsia="Arial Unicode MS" w:hAnsi="Calibri" w:cs="Calibri"/>
                <w:b/>
                <w:sz w:val="17"/>
                <w:szCs w:val="17"/>
                <w:lang w:val="es-ES_tradnl" w:eastAsia="es-ES"/>
              </w:rPr>
              <w:t>PROCEDIMIENTO PARA LA INSTALACIÓN</w:t>
            </w:r>
          </w:p>
          <w:p w:rsidR="003852C9" w:rsidRPr="00C63A9D" w:rsidRDefault="003852C9" w:rsidP="003852C9">
            <w:pPr>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lastRenderedPageBreak/>
              <w:t>Para la Instalación del Cromatógrafo se deben considerar todos pasos de seguridad tanto del personal como del equipo conforme el manual del equipo.</w:t>
            </w:r>
          </w:p>
          <w:p w:rsidR="003852C9" w:rsidRPr="00C63A9D" w:rsidRDefault="003852C9" w:rsidP="003852C9">
            <w:pPr>
              <w:numPr>
                <w:ilvl w:val="0"/>
                <w:numId w:val="53"/>
              </w:numPr>
              <w:autoSpaceDE w:val="0"/>
              <w:autoSpaceDN w:val="0"/>
              <w:adjustRightInd w:val="0"/>
              <w:ind w:left="426"/>
              <w:jc w:val="both"/>
              <w:rPr>
                <w:rFonts w:ascii="Calibri" w:hAnsi="Calibri"/>
                <w:sz w:val="17"/>
                <w:szCs w:val="17"/>
                <w:lang w:val="es-BO" w:eastAsia="es-ES"/>
              </w:rPr>
            </w:pPr>
            <w:r w:rsidRPr="00C63A9D">
              <w:rPr>
                <w:rFonts w:ascii="Calibri" w:hAnsi="Calibri"/>
                <w:sz w:val="17"/>
                <w:szCs w:val="17"/>
                <w:lang w:val="es-BO" w:eastAsia="es-ES"/>
              </w:rPr>
              <w:t>La extracción de las cubiertas de la caja en un sitio peligroso debe realizarse conforme a lo estipulado en los Planos de certificación que se entregan con el Cromatógrafo.</w:t>
            </w:r>
          </w:p>
          <w:p w:rsidR="003852C9" w:rsidRPr="00C63A9D" w:rsidRDefault="003852C9" w:rsidP="003852C9">
            <w:pPr>
              <w:numPr>
                <w:ilvl w:val="0"/>
                <w:numId w:val="53"/>
              </w:numPr>
              <w:autoSpaceDE w:val="0"/>
              <w:autoSpaceDN w:val="0"/>
              <w:adjustRightInd w:val="0"/>
              <w:ind w:left="426"/>
              <w:jc w:val="both"/>
              <w:rPr>
                <w:rFonts w:ascii="Calibri" w:hAnsi="Calibri"/>
                <w:sz w:val="17"/>
                <w:szCs w:val="17"/>
                <w:lang w:val="es-BO" w:eastAsia="es-ES"/>
              </w:rPr>
            </w:pPr>
            <w:r w:rsidRPr="00C63A9D">
              <w:rPr>
                <w:rFonts w:ascii="Calibri" w:hAnsi="Calibri"/>
                <w:sz w:val="17"/>
                <w:szCs w:val="17"/>
                <w:lang w:val="es-BO" w:eastAsia="es-ES"/>
              </w:rPr>
              <w:t>La conexión o desconexión del equipo en un sitio peligroso cuando se realizan tareas de instalación o mantenimiento de componentes eléctricos debe respetar las pautas estipuladas en los Planos de certificación que se entregan con la unidad.</w:t>
            </w:r>
          </w:p>
          <w:p w:rsidR="003852C9" w:rsidRPr="00C63A9D" w:rsidRDefault="003852C9" w:rsidP="003852C9">
            <w:pPr>
              <w:numPr>
                <w:ilvl w:val="0"/>
                <w:numId w:val="53"/>
              </w:numPr>
              <w:autoSpaceDE w:val="0"/>
              <w:autoSpaceDN w:val="0"/>
              <w:adjustRightInd w:val="0"/>
              <w:ind w:left="426"/>
              <w:jc w:val="both"/>
              <w:rPr>
                <w:rFonts w:ascii="Calibri" w:hAnsi="Calibri"/>
                <w:sz w:val="17"/>
                <w:szCs w:val="17"/>
                <w:lang w:val="es-BO" w:eastAsia="es-ES"/>
              </w:rPr>
            </w:pPr>
            <w:r w:rsidRPr="00C63A9D">
              <w:rPr>
                <w:rFonts w:ascii="Calibri" w:hAnsi="Calibri"/>
                <w:sz w:val="17"/>
                <w:szCs w:val="17"/>
                <w:lang w:val="es-BO" w:eastAsia="es-ES"/>
              </w:rPr>
              <w:t>El tamaño de las conexiones al conduit para el suministro debe ser de ¾” NPT hembra y de ½” NPT hembra para la conexión conduit de la señal de salida o bien proporcionar el conector apropiado de aluminio libre de cobre para cumplir con estos tamaños.</w:t>
            </w:r>
          </w:p>
          <w:p w:rsidR="003852C9" w:rsidRPr="00C63A9D" w:rsidRDefault="003852C9" w:rsidP="003852C9">
            <w:pPr>
              <w:autoSpaceDE w:val="0"/>
              <w:autoSpaceDN w:val="0"/>
              <w:adjustRightInd w:val="0"/>
              <w:ind w:left="66"/>
              <w:rPr>
                <w:rFonts w:ascii="Calibri" w:hAnsi="Calibri"/>
                <w:sz w:val="17"/>
                <w:szCs w:val="17"/>
                <w:lang w:val="es-BO" w:eastAsia="es-ES"/>
              </w:rPr>
            </w:pPr>
          </w:p>
          <w:p w:rsidR="003852C9" w:rsidRPr="00C63A9D" w:rsidRDefault="003852C9" w:rsidP="003852C9">
            <w:pPr>
              <w:autoSpaceDE w:val="0"/>
              <w:autoSpaceDN w:val="0"/>
              <w:adjustRightInd w:val="0"/>
              <w:jc w:val="both"/>
              <w:rPr>
                <w:rFonts w:ascii="Calibri" w:eastAsia="Calibri" w:hAnsi="Calibri" w:cs="Arial"/>
                <w:b/>
                <w:bCs/>
                <w:sz w:val="17"/>
                <w:szCs w:val="17"/>
                <w:lang w:val="es-BO"/>
              </w:rPr>
            </w:pPr>
            <w:r w:rsidRPr="00C63A9D">
              <w:rPr>
                <w:rFonts w:ascii="Calibri" w:eastAsia="Calibri" w:hAnsi="Calibri" w:cs="Arial"/>
                <w:b/>
                <w:bCs/>
                <w:sz w:val="17"/>
                <w:szCs w:val="17"/>
                <w:lang w:val="es-BO"/>
              </w:rPr>
              <w:t>ELECTRÓNICA DEL CROMATÓGRAFO (CONTROLADOR).</w:t>
            </w:r>
          </w:p>
          <w:p w:rsidR="003852C9" w:rsidRPr="00C63A9D" w:rsidRDefault="003852C9" w:rsidP="003852C9">
            <w:pPr>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La Contratista debe realizar la Configuración: de las Secuencias de control, Alarmas de la calibración y el desempeño del equipo, de los datos de entrada de la composición del gas de referencia, del tipo de cálculos a realizar, Tiempos de la secuencia de control, puerto de comunicación, periodo de auto calibración y claves de acceso.</w:t>
            </w:r>
          </w:p>
          <w:p w:rsidR="003852C9" w:rsidRPr="00C63A9D" w:rsidRDefault="003852C9" w:rsidP="003852C9">
            <w:pPr>
              <w:autoSpaceDE w:val="0"/>
              <w:autoSpaceDN w:val="0"/>
              <w:adjustRightInd w:val="0"/>
              <w:jc w:val="both"/>
              <w:rPr>
                <w:rFonts w:ascii="Calibri" w:eastAsia="Calibri" w:hAnsi="Calibri" w:cs="Arial"/>
                <w:b/>
                <w:bCs/>
                <w:sz w:val="17"/>
                <w:szCs w:val="17"/>
                <w:lang w:val="es-BO"/>
              </w:rPr>
            </w:pPr>
          </w:p>
          <w:p w:rsidR="003852C9" w:rsidRPr="00C63A9D" w:rsidRDefault="003852C9" w:rsidP="003852C9">
            <w:pPr>
              <w:autoSpaceDE w:val="0"/>
              <w:autoSpaceDN w:val="0"/>
              <w:adjustRightInd w:val="0"/>
              <w:jc w:val="both"/>
              <w:rPr>
                <w:rFonts w:ascii="Calibri" w:eastAsia="Calibri" w:hAnsi="Calibri" w:cs="Arial"/>
                <w:b/>
                <w:bCs/>
                <w:sz w:val="17"/>
                <w:szCs w:val="17"/>
                <w:lang w:val="es-BO"/>
              </w:rPr>
            </w:pPr>
            <w:r w:rsidRPr="00C63A9D">
              <w:rPr>
                <w:rFonts w:ascii="Calibri" w:eastAsia="Calibri" w:hAnsi="Calibri" w:cs="Arial"/>
                <w:b/>
                <w:bCs/>
                <w:sz w:val="17"/>
                <w:szCs w:val="17"/>
                <w:lang w:val="es-BO"/>
              </w:rPr>
              <w:t>SISTEMA DE MUESTREO.</w:t>
            </w:r>
          </w:p>
          <w:p w:rsidR="003852C9" w:rsidRPr="00C63A9D" w:rsidRDefault="003852C9" w:rsidP="003852C9">
            <w:pPr>
              <w:autoSpaceDE w:val="0"/>
              <w:autoSpaceDN w:val="0"/>
              <w:adjustRightInd w:val="0"/>
              <w:ind w:left="66"/>
              <w:jc w:val="both"/>
              <w:rPr>
                <w:rFonts w:ascii="Calibri" w:hAnsi="Calibri"/>
                <w:sz w:val="17"/>
                <w:szCs w:val="17"/>
                <w:lang w:val="es-BO" w:eastAsia="es-ES"/>
              </w:rPr>
            </w:pPr>
            <w:r w:rsidRPr="00C63A9D">
              <w:rPr>
                <w:rFonts w:ascii="Calibri" w:hAnsi="Calibri"/>
                <w:sz w:val="17"/>
                <w:szCs w:val="17"/>
                <w:lang w:val="es-BO" w:eastAsia="es-ES"/>
              </w:rPr>
              <w:t>La Contratista debe  suministrar completamente armado y alambrado, Suministrar todos los accesorios necesario para obtener y suministrar la muestra (vaporizadores, secadores, filtro, enfriadores, calentadores, rotámetros, indicador de presión de la muestra, indicador de flujo de muestra, indicador de temperatura de muestra, válvula de relevo para protección del analizador, manómetros a la entrada y salida del regulador de presión, etc.,)</w:t>
            </w:r>
          </w:p>
          <w:p w:rsidR="003852C9" w:rsidRPr="00C63A9D" w:rsidRDefault="003852C9" w:rsidP="003852C9">
            <w:pPr>
              <w:autoSpaceDE w:val="0"/>
              <w:autoSpaceDN w:val="0"/>
              <w:adjustRightInd w:val="0"/>
              <w:ind w:left="66"/>
              <w:rPr>
                <w:rFonts w:ascii="Calibri" w:eastAsia="Calibri" w:hAnsi="Calibri" w:cs="Arial"/>
                <w:b/>
                <w:bCs/>
                <w:sz w:val="17"/>
                <w:szCs w:val="17"/>
                <w:lang w:val="es-BO"/>
              </w:rPr>
            </w:pPr>
          </w:p>
          <w:p w:rsidR="003852C9" w:rsidRPr="00C63A9D" w:rsidRDefault="003852C9" w:rsidP="003852C9">
            <w:pPr>
              <w:autoSpaceDE w:val="0"/>
              <w:autoSpaceDN w:val="0"/>
              <w:adjustRightInd w:val="0"/>
              <w:ind w:left="66"/>
              <w:rPr>
                <w:rFonts w:ascii="Calibri" w:eastAsia="Calibri" w:hAnsi="Calibri" w:cs="Arial"/>
                <w:b/>
                <w:bCs/>
                <w:sz w:val="17"/>
                <w:szCs w:val="17"/>
                <w:lang w:val="es-BO"/>
              </w:rPr>
            </w:pPr>
            <w:r w:rsidRPr="00C63A9D">
              <w:rPr>
                <w:rFonts w:ascii="Calibri" w:eastAsia="Calibri" w:hAnsi="Calibri" w:cs="Arial"/>
                <w:b/>
                <w:bCs/>
                <w:sz w:val="17"/>
                <w:szCs w:val="17"/>
                <w:lang w:val="es-BO"/>
              </w:rPr>
              <w:t>DOCUMENTOS Y GRAFICOS</w:t>
            </w:r>
          </w:p>
          <w:p w:rsidR="003852C9" w:rsidRPr="00C63A9D" w:rsidRDefault="003852C9" w:rsidP="003852C9">
            <w:pPr>
              <w:autoSpaceDE w:val="0"/>
              <w:autoSpaceDN w:val="0"/>
              <w:adjustRightInd w:val="0"/>
              <w:ind w:left="66"/>
              <w:jc w:val="both"/>
              <w:rPr>
                <w:rFonts w:ascii="Calibri" w:hAnsi="Calibri"/>
                <w:sz w:val="17"/>
                <w:szCs w:val="17"/>
                <w:lang w:val="es-BO" w:eastAsia="es-ES"/>
              </w:rPr>
            </w:pPr>
            <w:r w:rsidRPr="00C63A9D">
              <w:rPr>
                <w:rFonts w:ascii="Calibri" w:hAnsi="Calibri"/>
                <w:sz w:val="17"/>
                <w:szCs w:val="17"/>
                <w:lang w:val="es-BO" w:eastAsia="es-ES"/>
              </w:rPr>
              <w:t>La Contratista deberá suministrar lo siguiente:</w:t>
            </w:r>
          </w:p>
          <w:p w:rsidR="003852C9" w:rsidRPr="00C63A9D" w:rsidRDefault="003852C9" w:rsidP="003852C9">
            <w:pPr>
              <w:numPr>
                <w:ilvl w:val="0"/>
                <w:numId w:val="55"/>
              </w:numPr>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Debe proporcionar los certificados de calibración de los analizadores con trazabilidad metrológica.</w:t>
            </w:r>
          </w:p>
          <w:p w:rsidR="003852C9" w:rsidRPr="00C63A9D" w:rsidRDefault="003852C9" w:rsidP="003852C9">
            <w:pPr>
              <w:numPr>
                <w:ilvl w:val="0"/>
                <w:numId w:val="55"/>
              </w:numPr>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Se debe describir en detalle la tubería de interconexión y el alambrado del sistema de muestreo, la instrumentación del Cromatógrafo.</w:t>
            </w:r>
          </w:p>
          <w:p w:rsidR="003852C9" w:rsidRPr="00C63A9D" w:rsidRDefault="003852C9" w:rsidP="003852C9">
            <w:pPr>
              <w:numPr>
                <w:ilvl w:val="0"/>
                <w:numId w:val="54"/>
              </w:numPr>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Un arreglo general que muestre la localización del sistema de muestreo, el Cromatógrafo, los cilindros de gas portador y de referencia, así como el cilindro del fluido de calibración, así como las líneas de servicio.</w:t>
            </w:r>
          </w:p>
          <w:p w:rsidR="003852C9" w:rsidRPr="00C63A9D" w:rsidRDefault="003852C9" w:rsidP="003852C9">
            <w:pPr>
              <w:autoSpaceDE w:val="0"/>
              <w:autoSpaceDN w:val="0"/>
              <w:adjustRightInd w:val="0"/>
              <w:ind w:left="66"/>
              <w:jc w:val="both"/>
              <w:rPr>
                <w:rFonts w:ascii="Calibri" w:hAnsi="Calibri"/>
                <w:sz w:val="17"/>
                <w:szCs w:val="17"/>
                <w:lang w:val="es-BO" w:eastAsia="es-ES"/>
              </w:rPr>
            </w:pPr>
          </w:p>
          <w:p w:rsidR="003852C9" w:rsidRPr="00C63A9D" w:rsidRDefault="003852C9" w:rsidP="003852C9">
            <w:pPr>
              <w:autoSpaceDE w:val="0"/>
              <w:autoSpaceDN w:val="0"/>
              <w:adjustRightInd w:val="0"/>
              <w:jc w:val="both"/>
              <w:rPr>
                <w:rFonts w:ascii="Calibri" w:hAnsi="Calibri"/>
                <w:sz w:val="17"/>
                <w:szCs w:val="17"/>
                <w:lang w:val="es-BO" w:eastAsia="es-ES"/>
              </w:rPr>
            </w:pPr>
            <w:r w:rsidRPr="00C63A9D">
              <w:rPr>
                <w:rFonts w:ascii="Calibri" w:hAnsi="Calibri"/>
                <w:sz w:val="17"/>
                <w:szCs w:val="17"/>
                <w:lang w:val="es-BO" w:eastAsia="es-ES"/>
              </w:rPr>
              <w:t xml:space="preserve">Todo procedimiento para la instalación del equipo debe realizarse previa aprobación del </w:t>
            </w:r>
            <w:r w:rsidRPr="00C63A9D">
              <w:rPr>
                <w:rFonts w:ascii="Calibri" w:hAnsi="Calibri" w:cs="Calibri"/>
                <w:sz w:val="17"/>
                <w:szCs w:val="17"/>
                <w:lang w:eastAsia="es-ES"/>
              </w:rPr>
              <w:t>Responsable o Comité de recepción de YPFB</w:t>
            </w:r>
            <w:r w:rsidRPr="00C63A9D">
              <w:rPr>
                <w:rFonts w:ascii="Calibri" w:hAnsi="Calibri"/>
                <w:sz w:val="17"/>
                <w:szCs w:val="17"/>
                <w:lang w:val="es-BO" w:eastAsia="es-ES"/>
              </w:rPr>
              <w:t>.</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24"/>
          <w:jc w:val="center"/>
        </w:trPr>
        <w:tc>
          <w:tcPr>
            <w:tcW w:w="5230" w:type="dxa"/>
            <w:shd w:val="clear" w:color="auto" w:fill="auto"/>
            <w:vAlign w:val="center"/>
          </w:tcPr>
          <w:p w:rsidR="003852C9" w:rsidRPr="00C63A9D" w:rsidRDefault="003852C9" w:rsidP="003852C9">
            <w:pPr>
              <w:rPr>
                <w:rFonts w:ascii="Calibri" w:hAnsi="Calibri" w:cs="Calibri"/>
                <w:b/>
                <w:kern w:val="28"/>
                <w:sz w:val="17"/>
                <w:szCs w:val="17"/>
                <w:lang w:val="es-ES_tradnl" w:eastAsia="es-ES"/>
              </w:rPr>
            </w:pPr>
          </w:p>
          <w:p w:rsidR="003852C9" w:rsidRPr="00C63A9D" w:rsidRDefault="003852C9" w:rsidP="003852C9">
            <w:pPr>
              <w:numPr>
                <w:ilvl w:val="0"/>
                <w:numId w:val="51"/>
              </w:numPr>
              <w:ind w:left="502"/>
              <w:rPr>
                <w:rFonts w:ascii="Calibri" w:hAnsi="Calibri" w:cs="Calibri"/>
                <w:b/>
                <w:kern w:val="28"/>
                <w:sz w:val="17"/>
                <w:szCs w:val="17"/>
                <w:lang w:val="es-ES_tradnl" w:eastAsia="es-ES"/>
              </w:rPr>
            </w:pPr>
            <w:r w:rsidRPr="00C63A9D">
              <w:rPr>
                <w:rFonts w:ascii="Calibri" w:hAnsi="Calibri" w:cs="Calibri"/>
                <w:b/>
                <w:kern w:val="28"/>
                <w:sz w:val="17"/>
                <w:szCs w:val="17"/>
                <w:lang w:val="es-ES_tradnl" w:eastAsia="es-ES"/>
              </w:rPr>
              <w:t>PRE-COMISIONADO Y PUESTA EN MARCHA DEL CROMATOGRAFO CORRIENTE DE GAS C6+</w:t>
            </w:r>
          </w:p>
          <w:p w:rsidR="003852C9" w:rsidRPr="00C63A9D" w:rsidRDefault="003852C9" w:rsidP="003852C9">
            <w:pPr>
              <w:rPr>
                <w:rFonts w:ascii="Calibri" w:hAnsi="Calibri" w:cs="Calibri"/>
                <w:b/>
                <w:sz w:val="17"/>
                <w:szCs w:val="17"/>
                <w:lang w:eastAsia="es-ES"/>
              </w:rPr>
            </w:pPr>
            <w:r w:rsidRPr="00C63A9D">
              <w:rPr>
                <w:rFonts w:ascii="Calibri" w:hAnsi="Calibri" w:cs="Calibri"/>
                <w:b/>
                <w:sz w:val="17"/>
                <w:szCs w:val="17"/>
                <w:lang w:eastAsia="es-ES"/>
              </w:rPr>
              <w:t>UNIDAD: Global (Glb.)</w:t>
            </w:r>
          </w:p>
          <w:p w:rsidR="003852C9" w:rsidRPr="00C63A9D" w:rsidRDefault="003852C9" w:rsidP="003852C9">
            <w:pPr>
              <w:contextualSpacing/>
              <w:jc w:val="center"/>
              <w:rPr>
                <w:rFonts w:ascii="Calibri" w:hAnsi="Calibri" w:cs="Calibri"/>
                <w:b/>
                <w:sz w:val="17"/>
                <w:szCs w:val="17"/>
                <w:lang w:val="es-ES_tradnl" w:eastAsia="es-ES"/>
              </w:rPr>
            </w:pPr>
          </w:p>
          <w:p w:rsidR="003852C9" w:rsidRPr="00C63A9D" w:rsidRDefault="003852C9" w:rsidP="003852C9">
            <w:pPr>
              <w:numPr>
                <w:ilvl w:val="1"/>
                <w:numId w:val="51"/>
              </w:numPr>
              <w:tabs>
                <w:tab w:val="left" w:pos="66"/>
              </w:tabs>
              <w:ind w:left="426"/>
              <w:jc w:val="both"/>
              <w:rPr>
                <w:rFonts w:ascii="Calibri" w:eastAsia="Arial Unicode MS" w:hAnsi="Calibri" w:cs="Calibri"/>
                <w:b/>
                <w:sz w:val="17"/>
                <w:szCs w:val="17"/>
                <w:lang w:val="es-ES_tradnl" w:eastAsia="es-ES"/>
              </w:rPr>
            </w:pPr>
            <w:r w:rsidRPr="00C63A9D">
              <w:rPr>
                <w:rFonts w:ascii="Calibri" w:eastAsia="Arial Unicode MS" w:hAnsi="Calibri" w:cs="Calibri"/>
                <w:b/>
                <w:sz w:val="17"/>
                <w:szCs w:val="17"/>
                <w:lang w:val="es-ES_tradnl" w:eastAsia="es-ES"/>
              </w:rPr>
              <w:t>DEFINICIÓN</w:t>
            </w:r>
          </w:p>
          <w:p w:rsidR="003852C9" w:rsidRPr="00C63A9D" w:rsidRDefault="003852C9" w:rsidP="003852C9">
            <w:pPr>
              <w:tabs>
                <w:tab w:val="left" w:pos="284"/>
              </w:tabs>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xml:space="preserve">Este ítem corresponde a las tareas de pre-comisionado, comisionado y puesta en marcha del Cromatógrafo, mismas que deberán contar con un procedimiento conforme al manual del equipo, para garantizar que se cumpla con el diseño de ingeniería del proyecto, mismo deberá ser aprobado por el </w:t>
            </w:r>
            <w:r w:rsidRPr="00C63A9D">
              <w:rPr>
                <w:rFonts w:ascii="Calibri" w:eastAsia="Arial Unicode MS" w:hAnsi="Calibri" w:cs="Calibri"/>
                <w:b/>
                <w:sz w:val="17"/>
                <w:szCs w:val="17"/>
                <w:lang w:val="es-ES_tradnl" w:eastAsia="es-ES"/>
              </w:rPr>
              <w:t>Responsable o Comité de recepción de YPFB</w:t>
            </w:r>
            <w:r w:rsidRPr="00C63A9D">
              <w:rPr>
                <w:rFonts w:ascii="Calibri" w:eastAsia="Arial Unicode MS" w:hAnsi="Calibri" w:cs="Calibri"/>
                <w:sz w:val="17"/>
                <w:szCs w:val="17"/>
                <w:lang w:val="es-ES_tradnl" w:eastAsia="es-ES"/>
              </w:rPr>
              <w:t>.</w:t>
            </w:r>
          </w:p>
          <w:p w:rsidR="003852C9" w:rsidRPr="00C63A9D" w:rsidRDefault="003852C9" w:rsidP="003852C9">
            <w:pPr>
              <w:tabs>
                <w:tab w:val="left" w:pos="284"/>
              </w:tabs>
              <w:jc w:val="both"/>
              <w:rPr>
                <w:rFonts w:ascii="Calibri" w:eastAsia="Arial Unicode MS" w:hAnsi="Calibri" w:cs="Calibri"/>
                <w:sz w:val="17"/>
                <w:szCs w:val="17"/>
                <w:lang w:val="es-ES_tradnl" w:eastAsia="es-ES"/>
              </w:rPr>
            </w:pPr>
          </w:p>
          <w:p w:rsidR="003852C9" w:rsidRPr="00C63A9D" w:rsidRDefault="003852C9" w:rsidP="003852C9">
            <w:pPr>
              <w:tabs>
                <w:tab w:val="left" w:pos="284"/>
              </w:tabs>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Siendo los siguientes de carácter enunciativo y no limitativo:</w:t>
            </w:r>
          </w:p>
          <w:p w:rsidR="003852C9" w:rsidRPr="00C63A9D" w:rsidRDefault="003852C9" w:rsidP="003852C9">
            <w:pPr>
              <w:tabs>
                <w:tab w:val="left" w:pos="284"/>
              </w:tabs>
              <w:jc w:val="both"/>
              <w:rPr>
                <w:rFonts w:ascii="Calibri" w:eastAsia="Arial Unicode MS" w:hAnsi="Calibri" w:cs="Calibri"/>
                <w:sz w:val="17"/>
                <w:szCs w:val="17"/>
                <w:lang w:val="es-ES_tradnl" w:eastAsia="es-ES"/>
              </w:rPr>
            </w:pPr>
          </w:p>
          <w:p w:rsidR="003852C9" w:rsidRPr="00C63A9D" w:rsidRDefault="003852C9" w:rsidP="003852C9">
            <w:pPr>
              <w:numPr>
                <w:ilvl w:val="0"/>
                <w:numId w:val="54"/>
              </w:numPr>
              <w:tabs>
                <w:tab w:val="left" w:pos="284"/>
              </w:tabs>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Instrumentación.</w:t>
            </w:r>
          </w:p>
          <w:p w:rsidR="003852C9" w:rsidRPr="00C63A9D" w:rsidRDefault="003852C9" w:rsidP="003852C9">
            <w:pPr>
              <w:numPr>
                <w:ilvl w:val="0"/>
                <w:numId w:val="54"/>
              </w:numPr>
              <w:tabs>
                <w:tab w:val="left" w:pos="284"/>
              </w:tabs>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Calibración.</w:t>
            </w:r>
          </w:p>
          <w:p w:rsidR="003852C9" w:rsidRPr="00C63A9D" w:rsidRDefault="003852C9" w:rsidP="003852C9">
            <w:pPr>
              <w:numPr>
                <w:ilvl w:val="0"/>
                <w:numId w:val="54"/>
              </w:numPr>
              <w:tabs>
                <w:tab w:val="left" w:pos="284"/>
              </w:tabs>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Pruebas de funcionamiento.</w:t>
            </w:r>
          </w:p>
          <w:p w:rsidR="003852C9" w:rsidRPr="00C63A9D" w:rsidRDefault="003852C9" w:rsidP="003852C9">
            <w:pPr>
              <w:numPr>
                <w:ilvl w:val="0"/>
                <w:numId w:val="54"/>
              </w:numPr>
              <w:tabs>
                <w:tab w:val="left" w:pos="284"/>
              </w:tabs>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Puesta en Marcha.</w:t>
            </w:r>
          </w:p>
          <w:p w:rsidR="003852C9" w:rsidRPr="00C63A9D" w:rsidRDefault="003852C9" w:rsidP="003852C9">
            <w:pPr>
              <w:tabs>
                <w:tab w:val="left" w:pos="284"/>
              </w:tabs>
              <w:ind w:left="426"/>
              <w:jc w:val="both"/>
              <w:rPr>
                <w:rFonts w:ascii="Calibri" w:eastAsia="Arial Unicode MS" w:hAnsi="Calibri" w:cs="Calibri"/>
                <w:sz w:val="17"/>
                <w:szCs w:val="17"/>
                <w:lang w:val="es-ES_tradnl" w:eastAsia="es-ES"/>
              </w:rPr>
            </w:pPr>
          </w:p>
          <w:p w:rsidR="003852C9" w:rsidRPr="00C63A9D" w:rsidRDefault="003852C9" w:rsidP="003852C9">
            <w:pPr>
              <w:numPr>
                <w:ilvl w:val="1"/>
                <w:numId w:val="51"/>
              </w:numPr>
              <w:ind w:left="426"/>
              <w:jc w:val="both"/>
              <w:rPr>
                <w:rFonts w:ascii="Calibri" w:eastAsia="Arial Unicode MS" w:hAnsi="Calibri" w:cs="Calibri"/>
                <w:b/>
                <w:sz w:val="17"/>
                <w:szCs w:val="17"/>
                <w:lang w:val="es-ES_tradnl" w:eastAsia="es-ES"/>
              </w:rPr>
            </w:pPr>
            <w:r w:rsidRPr="00C63A9D">
              <w:rPr>
                <w:rFonts w:ascii="Calibri" w:eastAsia="Arial Unicode MS" w:hAnsi="Calibri" w:cs="Calibri"/>
                <w:b/>
                <w:sz w:val="17"/>
                <w:szCs w:val="17"/>
                <w:lang w:val="es-ES_tradnl" w:eastAsia="es-ES"/>
              </w:rPr>
              <w:t>MATERIALES, HERRAMIENTAS Y EQUIPO</w:t>
            </w:r>
          </w:p>
          <w:p w:rsidR="003852C9" w:rsidRPr="00C63A9D" w:rsidRDefault="003852C9" w:rsidP="003852C9">
            <w:pPr>
              <w:jc w:val="both"/>
              <w:rPr>
                <w:rFonts w:ascii="Calibri" w:hAnsi="Calibri" w:cs="Calibri"/>
                <w:sz w:val="17"/>
                <w:szCs w:val="17"/>
                <w:lang w:eastAsia="es-ES"/>
              </w:rPr>
            </w:pPr>
            <w:r w:rsidRPr="00C63A9D">
              <w:rPr>
                <w:rFonts w:ascii="Calibri" w:hAnsi="Calibri" w:cs="Calibri"/>
                <w:sz w:val="17"/>
                <w:szCs w:val="17"/>
                <w:lang w:eastAsia="es-ES"/>
              </w:rPr>
              <w:t xml:space="preserve">Estará a cargo de la Contratista la provisión de todas las herramientas e insumos necesarios para el pre-comisionado, comisionado y la puesta en Marcha del Cromatógrafo de gas conforme a lo señalado en las presentes especificaciones técnicas e instrucciones del manual del equipo, la cual estará sujeta a la aprobación del Responsable o Comité de recepción de YPFB. </w:t>
            </w:r>
          </w:p>
          <w:p w:rsidR="003852C9" w:rsidRPr="00C63A9D" w:rsidRDefault="003852C9" w:rsidP="003852C9">
            <w:pPr>
              <w:jc w:val="both"/>
              <w:rPr>
                <w:rFonts w:ascii="Calibri" w:eastAsia="Arial Unicode MS" w:hAnsi="Calibri" w:cs="Calibri"/>
                <w:b/>
                <w:sz w:val="17"/>
                <w:szCs w:val="17"/>
                <w:lang w:val="es-ES_tradnl" w:eastAsia="es-ES"/>
              </w:rPr>
            </w:pPr>
          </w:p>
          <w:p w:rsidR="003852C9" w:rsidRPr="00C63A9D" w:rsidRDefault="003852C9" w:rsidP="003852C9">
            <w:pPr>
              <w:numPr>
                <w:ilvl w:val="1"/>
                <w:numId w:val="51"/>
              </w:numPr>
              <w:tabs>
                <w:tab w:val="left" w:pos="0"/>
              </w:tabs>
              <w:ind w:left="426" w:hanging="426"/>
              <w:jc w:val="both"/>
              <w:rPr>
                <w:rFonts w:ascii="Calibri" w:eastAsia="Arial Unicode MS" w:hAnsi="Calibri" w:cs="Calibri"/>
                <w:b/>
                <w:sz w:val="17"/>
                <w:szCs w:val="17"/>
                <w:lang w:val="es-ES_tradnl" w:eastAsia="es-ES"/>
              </w:rPr>
            </w:pPr>
            <w:r w:rsidRPr="00C63A9D">
              <w:rPr>
                <w:rFonts w:ascii="Calibri" w:eastAsia="Arial Unicode MS" w:hAnsi="Calibri" w:cs="Calibri"/>
                <w:b/>
                <w:sz w:val="17"/>
                <w:szCs w:val="17"/>
                <w:lang w:val="es-ES_tradnl" w:eastAsia="es-ES"/>
              </w:rPr>
              <w:t>PROCEDIMIENTO PARA LA EJECUCIÓN</w:t>
            </w:r>
          </w:p>
          <w:p w:rsidR="003852C9" w:rsidRPr="00C63A9D" w:rsidRDefault="003852C9" w:rsidP="003852C9">
            <w:pPr>
              <w:autoSpaceDE w:val="0"/>
              <w:autoSpaceDN w:val="0"/>
              <w:adjustRightInd w:val="0"/>
              <w:ind w:left="66"/>
              <w:jc w:val="both"/>
              <w:rPr>
                <w:rFonts w:ascii="Calibri" w:eastAsia="Arial Unicode MS" w:hAnsi="Calibri" w:cs="Calibri"/>
                <w:sz w:val="17"/>
                <w:szCs w:val="17"/>
                <w:lang w:eastAsia="es-ES"/>
              </w:rPr>
            </w:pPr>
            <w:r w:rsidRPr="00C63A9D">
              <w:rPr>
                <w:rFonts w:ascii="Calibri" w:eastAsia="Arial Unicode MS" w:hAnsi="Calibri" w:cs="Calibri"/>
                <w:sz w:val="17"/>
                <w:szCs w:val="17"/>
                <w:lang w:eastAsia="es-ES"/>
              </w:rPr>
              <w:t>La contratista debe emplear equipos adecuados y en buen estado para realizar los trabajos pre-comisionado, comisionado y la puesta en Marcha del Cromatógrafo.</w:t>
            </w:r>
          </w:p>
          <w:p w:rsidR="003852C9" w:rsidRPr="00C63A9D" w:rsidRDefault="003852C9" w:rsidP="003852C9">
            <w:pPr>
              <w:autoSpaceDE w:val="0"/>
              <w:autoSpaceDN w:val="0"/>
              <w:adjustRightInd w:val="0"/>
              <w:ind w:left="66"/>
              <w:jc w:val="both"/>
              <w:rPr>
                <w:rFonts w:ascii="Calibri" w:eastAsia="Arial Unicode MS" w:hAnsi="Calibri" w:cs="Calibri"/>
                <w:sz w:val="17"/>
                <w:szCs w:val="17"/>
                <w:lang w:eastAsia="es-ES"/>
              </w:rPr>
            </w:pPr>
            <w:r w:rsidRPr="00C63A9D">
              <w:rPr>
                <w:rFonts w:ascii="Calibri" w:eastAsia="Arial Unicode MS" w:hAnsi="Calibri" w:cs="Calibri"/>
                <w:sz w:val="17"/>
                <w:szCs w:val="17"/>
                <w:lang w:eastAsia="es-ES"/>
              </w:rPr>
              <w:t xml:space="preserve">Durante el desarrollo de los trabajos debe dar cumplimiento a los procedimientos elaborados por la contratista, mismo que debe contar con la aprobación del </w:t>
            </w:r>
            <w:r w:rsidRPr="00C63A9D">
              <w:rPr>
                <w:rFonts w:ascii="Calibri" w:hAnsi="Calibri" w:cs="Calibri"/>
                <w:sz w:val="17"/>
                <w:szCs w:val="17"/>
                <w:lang w:eastAsia="es-ES"/>
              </w:rPr>
              <w:t>Responsable o Comité de recepción de YPFB</w:t>
            </w:r>
            <w:r w:rsidRPr="00C63A9D">
              <w:rPr>
                <w:rFonts w:ascii="Calibri" w:eastAsia="Arial Unicode MS" w:hAnsi="Calibri" w:cs="Calibri"/>
                <w:sz w:val="17"/>
                <w:szCs w:val="17"/>
                <w:lang w:eastAsia="es-ES"/>
              </w:rPr>
              <w:t>, dicho procedimiento debe tener identificado a todos los participantes para los trabajos y las funciones que van a desempeñar dentro de la actividad.</w:t>
            </w:r>
          </w:p>
          <w:p w:rsidR="003852C9" w:rsidRPr="00C63A9D" w:rsidRDefault="003852C9" w:rsidP="003852C9">
            <w:pPr>
              <w:autoSpaceDE w:val="0"/>
              <w:autoSpaceDN w:val="0"/>
              <w:adjustRightInd w:val="0"/>
              <w:ind w:left="66"/>
              <w:jc w:val="both"/>
              <w:rPr>
                <w:rFonts w:ascii="Calibri" w:eastAsia="Arial Unicode MS" w:hAnsi="Calibri" w:cs="Calibri"/>
                <w:sz w:val="17"/>
                <w:szCs w:val="17"/>
                <w:lang w:eastAsia="es-ES"/>
              </w:rPr>
            </w:pPr>
            <w:r w:rsidRPr="00C63A9D">
              <w:rPr>
                <w:rFonts w:ascii="Calibri" w:eastAsia="Arial Unicode MS" w:hAnsi="Calibri" w:cs="Calibri"/>
                <w:b/>
                <w:sz w:val="17"/>
                <w:szCs w:val="17"/>
                <w:lang w:eastAsia="es-ES"/>
              </w:rPr>
              <w:t>Pre-comisionado:</w:t>
            </w:r>
            <w:r w:rsidRPr="00C63A9D">
              <w:rPr>
                <w:rFonts w:ascii="Calibri" w:eastAsia="Arial Unicode MS" w:hAnsi="Calibri" w:cs="Calibri"/>
                <w:sz w:val="17"/>
                <w:szCs w:val="17"/>
                <w:lang w:eastAsia="es-ES"/>
              </w:rPr>
              <w:t xml:space="preserve"> La contratista deberá realizar las tareas previas a la puesta en marcha, listas de comprobación y hojas de prueba.</w:t>
            </w:r>
          </w:p>
          <w:p w:rsidR="003852C9" w:rsidRPr="00C63A9D" w:rsidRDefault="003852C9" w:rsidP="003852C9">
            <w:pPr>
              <w:autoSpaceDE w:val="0"/>
              <w:autoSpaceDN w:val="0"/>
              <w:adjustRightInd w:val="0"/>
              <w:ind w:left="66"/>
              <w:jc w:val="both"/>
              <w:rPr>
                <w:rFonts w:ascii="Calibri" w:eastAsia="Arial Unicode MS" w:hAnsi="Calibri" w:cs="Calibri"/>
                <w:sz w:val="17"/>
                <w:szCs w:val="17"/>
                <w:lang w:eastAsia="es-ES"/>
              </w:rPr>
            </w:pPr>
            <w:r w:rsidRPr="00C63A9D">
              <w:rPr>
                <w:rFonts w:ascii="Calibri" w:eastAsia="Arial Unicode MS" w:hAnsi="Calibri" w:cs="Calibri"/>
                <w:sz w:val="17"/>
                <w:szCs w:val="17"/>
                <w:lang w:eastAsia="es-ES"/>
              </w:rPr>
              <w:t>Consiste principalmente en verificar todos los componentes del equipo y garantizar la coherencia en la base de datos, antes de que la instalación se ponga en operación, para garantizar que se cumpla con el diseño de ingeniería del proyecto con que se construyó y que la operación es según las especificaciones.</w:t>
            </w:r>
          </w:p>
          <w:p w:rsidR="003852C9" w:rsidRPr="00C63A9D" w:rsidRDefault="003852C9" w:rsidP="003852C9">
            <w:pPr>
              <w:autoSpaceDE w:val="0"/>
              <w:autoSpaceDN w:val="0"/>
              <w:adjustRightInd w:val="0"/>
              <w:ind w:left="66"/>
              <w:jc w:val="both"/>
              <w:rPr>
                <w:rFonts w:ascii="Calibri" w:eastAsia="Arial Unicode MS" w:hAnsi="Calibri" w:cs="Calibri"/>
                <w:sz w:val="17"/>
                <w:szCs w:val="17"/>
                <w:lang w:eastAsia="es-ES"/>
              </w:rPr>
            </w:pPr>
            <w:r w:rsidRPr="00C63A9D">
              <w:rPr>
                <w:rFonts w:ascii="Calibri" w:eastAsia="Arial Unicode MS" w:hAnsi="Calibri" w:cs="Calibri"/>
                <w:b/>
                <w:sz w:val="17"/>
                <w:szCs w:val="17"/>
                <w:lang w:eastAsia="es-ES"/>
              </w:rPr>
              <w:t>Comisionado:</w:t>
            </w:r>
            <w:r w:rsidRPr="00C63A9D">
              <w:rPr>
                <w:rFonts w:ascii="Calibri" w:eastAsia="Arial Unicode MS" w:hAnsi="Calibri" w:cs="Calibri"/>
                <w:sz w:val="17"/>
                <w:szCs w:val="17"/>
                <w:lang w:eastAsia="es-ES"/>
              </w:rPr>
              <w:t xml:space="preserve"> La Contratista realizara una serie chequeos dinámicos con energía y pruebas de funcionamiento con fluidos inertes o gas que se realizan con el fin de demostrar y asegurar que las instalaciones están listas para operar con seguridad y de manera constante cumpliendo con los diseños de ingeniería y especificaciones del proyecto, para que posteriormente y bajo el conocimiento y autorización del </w:t>
            </w:r>
            <w:r w:rsidRPr="00C63A9D">
              <w:rPr>
                <w:rFonts w:ascii="Calibri" w:hAnsi="Calibri" w:cs="Calibri"/>
                <w:sz w:val="17"/>
                <w:szCs w:val="17"/>
                <w:lang w:eastAsia="es-ES"/>
              </w:rPr>
              <w:t>Responsable o Comité de recepción de YPFB</w:t>
            </w:r>
            <w:r w:rsidRPr="00C63A9D">
              <w:rPr>
                <w:rFonts w:ascii="Calibri" w:eastAsia="Arial Unicode MS" w:hAnsi="Calibri" w:cs="Calibri"/>
                <w:sz w:val="17"/>
                <w:szCs w:val="17"/>
                <w:lang w:eastAsia="es-ES"/>
              </w:rPr>
              <w:t xml:space="preserve"> se proceda con la Puesta en Marcha del equipo.</w:t>
            </w:r>
          </w:p>
          <w:p w:rsidR="003852C9" w:rsidRPr="00C63A9D" w:rsidRDefault="003852C9" w:rsidP="003852C9">
            <w:pPr>
              <w:autoSpaceDE w:val="0"/>
              <w:autoSpaceDN w:val="0"/>
              <w:adjustRightInd w:val="0"/>
              <w:ind w:left="66"/>
              <w:jc w:val="both"/>
              <w:rPr>
                <w:rFonts w:ascii="Calibri" w:eastAsia="Arial Unicode MS" w:hAnsi="Calibri" w:cs="Calibri"/>
                <w:sz w:val="17"/>
                <w:szCs w:val="17"/>
                <w:lang w:eastAsia="es-ES"/>
              </w:rPr>
            </w:pPr>
            <w:r w:rsidRPr="00C63A9D">
              <w:rPr>
                <w:rFonts w:ascii="Calibri" w:eastAsia="Arial Unicode MS" w:hAnsi="Calibri" w:cs="Calibri"/>
                <w:b/>
                <w:sz w:val="17"/>
                <w:szCs w:val="17"/>
                <w:lang w:eastAsia="es-ES"/>
              </w:rPr>
              <w:t>Puesta en Marcha del</w:t>
            </w:r>
            <w:r w:rsidRPr="00C63A9D">
              <w:rPr>
                <w:rFonts w:ascii="Calibri" w:eastAsia="Arial Unicode MS" w:hAnsi="Calibri" w:cs="Calibri"/>
                <w:sz w:val="17"/>
                <w:szCs w:val="17"/>
                <w:lang w:eastAsia="es-ES"/>
              </w:rPr>
              <w:t xml:space="preserve"> </w:t>
            </w:r>
            <w:r w:rsidRPr="00C63A9D">
              <w:rPr>
                <w:rFonts w:ascii="Calibri" w:eastAsia="Arial Unicode MS" w:hAnsi="Calibri" w:cs="Calibri"/>
                <w:b/>
                <w:sz w:val="17"/>
                <w:szCs w:val="17"/>
                <w:lang w:eastAsia="es-ES"/>
              </w:rPr>
              <w:t xml:space="preserve">Cromatógrafo: </w:t>
            </w:r>
            <w:r w:rsidRPr="00C63A9D">
              <w:rPr>
                <w:rFonts w:ascii="Calibri" w:eastAsia="Arial Unicode MS" w:hAnsi="Calibri" w:cs="Calibri"/>
                <w:sz w:val="17"/>
                <w:szCs w:val="17"/>
                <w:lang w:eastAsia="es-ES"/>
              </w:rPr>
              <w:t>La Contratista deberá poner gradualmente en servicio el equipo e instalaciones de Procesos y/o utilidades, las actividades de puesta en marcha se inician con el final del comisionado para la introducción de la materia prima en la instalación.</w:t>
            </w:r>
          </w:p>
          <w:p w:rsidR="003852C9" w:rsidRPr="00C63A9D" w:rsidRDefault="003852C9" w:rsidP="003852C9">
            <w:pPr>
              <w:autoSpaceDE w:val="0"/>
              <w:autoSpaceDN w:val="0"/>
              <w:adjustRightInd w:val="0"/>
              <w:jc w:val="both"/>
              <w:rPr>
                <w:rFonts w:ascii="Calibri" w:hAnsi="Calibri" w:cs="Calibri"/>
                <w:sz w:val="17"/>
                <w:szCs w:val="17"/>
                <w:lang w:eastAsia="es-ES"/>
              </w:rPr>
            </w:pPr>
            <w:r w:rsidRPr="00C63A9D">
              <w:rPr>
                <w:rFonts w:ascii="Calibri" w:eastAsia="Arial Unicode MS" w:hAnsi="Calibri" w:cs="Calibri"/>
                <w:sz w:val="17"/>
                <w:szCs w:val="17"/>
                <w:lang w:eastAsia="es-ES"/>
              </w:rPr>
              <w:t xml:space="preserve"> </w:t>
            </w:r>
            <w:r w:rsidRPr="00C63A9D">
              <w:rPr>
                <w:rFonts w:ascii="Calibri" w:hAnsi="Calibri" w:cs="Calibri"/>
                <w:sz w:val="17"/>
                <w:szCs w:val="17"/>
                <w:lang w:eastAsia="es-ES"/>
              </w:rPr>
              <w:t>La puesta en marcha por primera vez del equipo deberá ser realizada por la empresa fabricante del equipo. Para el efecto la empresa contratista deberá coordinar con el fabricante todos los trabajos a ser efectuados. No se reconocerán pagos extras por Stand By del fabricante. El procedimiento para la puesta en marcha del equipo deberá ser presentado al Responsable o Comité de recepción de YPFB para su aprobación. Cualquier imprevisto deberá ser subsanado por la empresa contratista sin reconocimiento extra. La puesta en marcha del equipo considera todas las pruebas requeridas para el equipo y otros componentes del sistema, con la finalidad de evitar posibles fugas u otros contratiempos en la puesta en marcha del sistema.</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07"/>
          <w:jc w:val="center"/>
        </w:trPr>
        <w:tc>
          <w:tcPr>
            <w:tcW w:w="5230" w:type="dxa"/>
            <w:shd w:val="clear" w:color="auto" w:fill="B8CCE4"/>
            <w:vAlign w:val="center"/>
          </w:tcPr>
          <w:p w:rsidR="003852C9" w:rsidRPr="00C63A9D" w:rsidRDefault="003852C9" w:rsidP="003852C9">
            <w:pPr>
              <w:rPr>
                <w:rFonts w:asciiTheme="minorHAnsi" w:hAnsiTheme="minorHAnsi" w:cstheme="minorHAnsi"/>
                <w:sz w:val="17"/>
                <w:szCs w:val="17"/>
                <w:lang w:eastAsia="es-BO"/>
              </w:rPr>
            </w:pPr>
            <w:r w:rsidRPr="00C63A9D">
              <w:rPr>
                <w:rFonts w:asciiTheme="minorHAnsi" w:hAnsiTheme="minorHAnsi" w:cstheme="minorHAnsi"/>
                <w:b/>
                <w:bCs/>
                <w:sz w:val="17"/>
                <w:szCs w:val="17"/>
                <w:lang w:eastAsia="es-ES"/>
              </w:rPr>
              <w:lastRenderedPageBreak/>
              <w:t xml:space="preserve">PLAZO DE ENTREGA </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07"/>
          <w:jc w:val="center"/>
        </w:trPr>
        <w:tc>
          <w:tcPr>
            <w:tcW w:w="5230" w:type="dxa"/>
            <w:shd w:val="clear" w:color="auto" w:fill="auto"/>
            <w:vAlign w:val="center"/>
          </w:tcPr>
          <w:p w:rsidR="003852C9" w:rsidRPr="00C63A9D" w:rsidRDefault="003852C9" w:rsidP="003852C9">
            <w:pPr>
              <w:autoSpaceDE w:val="0"/>
              <w:autoSpaceDN w:val="0"/>
              <w:adjustRightInd w:val="0"/>
              <w:jc w:val="both"/>
              <w:rPr>
                <w:rFonts w:asciiTheme="minorHAnsi" w:hAnsiTheme="minorHAnsi" w:cstheme="minorHAnsi"/>
                <w:bCs/>
                <w:sz w:val="17"/>
                <w:szCs w:val="17"/>
                <w:lang w:val="es-ES_tradnl" w:eastAsia="es-BO"/>
              </w:rPr>
            </w:pPr>
            <w:r w:rsidRPr="00C63A9D">
              <w:rPr>
                <w:rFonts w:asciiTheme="minorHAnsi" w:hAnsiTheme="minorHAnsi" w:cstheme="minorHAnsi"/>
                <w:bCs/>
                <w:sz w:val="17"/>
                <w:szCs w:val="17"/>
                <w:lang w:val="es-ES_tradnl" w:eastAsia="es-BO"/>
              </w:rPr>
              <w:lastRenderedPageBreak/>
              <w:t>El plazo de entrega de la PROVISIÓN, INSTALACIÓN Y PUESTA EN MARCHA CROMATOGRAFO CORRIENTE DE GAS C6+ es de 90 días calendario, computables a partir de la instrucción de YPFB, previa suscripción del contrato.</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24"/>
          <w:jc w:val="center"/>
        </w:trPr>
        <w:tc>
          <w:tcPr>
            <w:tcW w:w="5230" w:type="dxa"/>
            <w:shd w:val="clear" w:color="auto" w:fill="B8CCE4"/>
            <w:vAlign w:val="center"/>
          </w:tcPr>
          <w:p w:rsidR="003852C9" w:rsidRPr="00C63A9D" w:rsidRDefault="003852C9" w:rsidP="003852C9">
            <w:pPr>
              <w:jc w:val="both"/>
              <w:rPr>
                <w:rFonts w:asciiTheme="minorHAnsi" w:hAnsiTheme="minorHAnsi" w:cstheme="minorHAnsi"/>
                <w:b/>
                <w:bCs/>
                <w:sz w:val="17"/>
                <w:szCs w:val="17"/>
                <w:lang w:eastAsia="es-BO"/>
              </w:rPr>
            </w:pPr>
            <w:r w:rsidRPr="00C63A9D">
              <w:rPr>
                <w:rFonts w:asciiTheme="minorHAnsi" w:hAnsiTheme="minorHAnsi" w:cstheme="minorHAnsi"/>
                <w:b/>
                <w:bCs/>
                <w:sz w:val="17"/>
                <w:szCs w:val="17"/>
                <w:lang w:eastAsia="es-ES"/>
              </w:rPr>
              <w:t xml:space="preserve">SERVICIOS CONEXOS </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07"/>
          <w:jc w:val="center"/>
        </w:trPr>
        <w:tc>
          <w:tcPr>
            <w:tcW w:w="5230" w:type="dxa"/>
            <w:shd w:val="clear" w:color="auto" w:fill="auto"/>
            <w:vAlign w:val="center"/>
          </w:tcPr>
          <w:p w:rsidR="003852C9" w:rsidRPr="00C63A9D" w:rsidRDefault="003852C9" w:rsidP="003852C9">
            <w:pPr>
              <w:tabs>
                <w:tab w:val="left" w:pos="284"/>
              </w:tabs>
              <w:jc w:val="both"/>
              <w:rPr>
                <w:rFonts w:ascii="Calibri" w:eastAsia="Arial Unicode MS" w:hAnsi="Calibri" w:cs="Calibri"/>
                <w:b/>
                <w:sz w:val="17"/>
                <w:szCs w:val="17"/>
                <w:lang w:val="es-ES_tradnl" w:eastAsia="es-ES"/>
              </w:rPr>
            </w:pPr>
            <w:r w:rsidRPr="00C63A9D">
              <w:rPr>
                <w:rFonts w:ascii="Calibri" w:eastAsia="Arial Unicode MS" w:hAnsi="Calibri" w:cs="Calibri"/>
                <w:b/>
                <w:sz w:val="17"/>
                <w:szCs w:val="17"/>
                <w:u w:val="single"/>
                <w:lang w:val="es-ES_tradnl" w:eastAsia="es-ES"/>
              </w:rPr>
              <w:t>Capacitación para el Mantenimiento y Operación</w:t>
            </w:r>
            <w:r w:rsidRPr="00C63A9D">
              <w:rPr>
                <w:rFonts w:ascii="Calibri" w:eastAsia="Arial Unicode MS" w:hAnsi="Calibri" w:cs="Calibri"/>
                <w:b/>
                <w:sz w:val="17"/>
                <w:szCs w:val="17"/>
                <w:lang w:val="es-ES_tradnl" w:eastAsia="es-ES"/>
              </w:rPr>
              <w:t>:</w:t>
            </w:r>
          </w:p>
          <w:p w:rsidR="003852C9" w:rsidRPr="00C63A9D" w:rsidRDefault="003852C9" w:rsidP="003852C9">
            <w:pPr>
              <w:tabs>
                <w:tab w:val="left" w:pos="284"/>
              </w:tabs>
              <w:jc w:val="both"/>
              <w:rPr>
                <w:rFonts w:ascii="Calibri" w:eastAsia="Arial Unicode MS" w:hAnsi="Calibri" w:cs="Calibri"/>
                <w:b/>
                <w:sz w:val="17"/>
                <w:szCs w:val="17"/>
                <w:lang w:val="es-ES_tradnl" w:eastAsia="es-ES"/>
              </w:rPr>
            </w:pPr>
            <w:r w:rsidRPr="00C63A9D">
              <w:rPr>
                <w:rFonts w:ascii="Calibri" w:eastAsia="Arial Unicode MS" w:hAnsi="Calibri" w:cs="Calibri"/>
                <w:b/>
                <w:sz w:val="17"/>
                <w:szCs w:val="17"/>
                <w:lang w:val="es-ES_tradnl" w:eastAsia="es-ES"/>
              </w:rPr>
              <w:t xml:space="preserve"> </w:t>
            </w:r>
          </w:p>
          <w:p w:rsidR="003852C9" w:rsidRPr="00C63A9D" w:rsidRDefault="003852C9" w:rsidP="003852C9">
            <w:pPr>
              <w:tabs>
                <w:tab w:val="left" w:pos="284"/>
              </w:tabs>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Una vez se haya realizado la Provisión, Instalación y puesta en marcha del cromatografo, el Contratista debe suministrar y avalar los cursos de Capacitación en el uso, mantenimiento y operación del equipo, proporcionando el certificado de capacitación correspondiente al personal asistente de YPFB (previa coordinación con el Responsable o Comité de recepción de YPFB), los cursos deben ser impartidos en idioma español, la Capacitación debe ser impartida por un Especialista en Instrumentación certificado y con experiencia en el área.</w:t>
            </w:r>
          </w:p>
          <w:p w:rsidR="003852C9" w:rsidRPr="00C63A9D" w:rsidRDefault="003852C9" w:rsidP="003852C9">
            <w:pPr>
              <w:autoSpaceDE w:val="0"/>
              <w:autoSpaceDN w:val="0"/>
              <w:adjustRightInd w:val="0"/>
              <w:ind w:left="66"/>
              <w:rPr>
                <w:rFonts w:ascii="Calibri" w:eastAsia="Arial Unicode MS" w:hAnsi="Calibri" w:cs="Calibri"/>
                <w:sz w:val="17"/>
                <w:szCs w:val="17"/>
                <w:u w:val="single"/>
                <w:lang w:val="es-ES_tradnl" w:eastAsia="es-ES"/>
              </w:rPr>
            </w:pPr>
            <w:r w:rsidRPr="00C63A9D">
              <w:rPr>
                <w:rFonts w:ascii="Calibri" w:eastAsia="Arial Unicode MS" w:hAnsi="Calibri" w:cs="Calibri"/>
                <w:sz w:val="17"/>
                <w:szCs w:val="17"/>
                <w:u w:val="single"/>
                <w:lang w:val="es-ES_tradnl" w:eastAsia="es-ES"/>
              </w:rPr>
              <w:t>Contenido Teoría (enunciativo pero no limitativo):</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hAnsi="Calibri" w:cs="Calibri"/>
                <w:sz w:val="17"/>
                <w:szCs w:val="17"/>
                <w:lang w:eastAsia="es-ES"/>
              </w:rPr>
              <w:t xml:space="preserve">- </w:t>
            </w:r>
            <w:r w:rsidRPr="00C63A9D">
              <w:rPr>
                <w:rFonts w:ascii="Calibri" w:eastAsia="Arial Unicode MS" w:hAnsi="Calibri" w:cs="Calibri"/>
                <w:sz w:val="17"/>
                <w:szCs w:val="17"/>
                <w:lang w:val="es-ES_tradnl" w:eastAsia="es-ES"/>
              </w:rPr>
              <w:t>Principio de funcionamiento.</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Manejo del menú.</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Calibración.</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Parámetros de Operación.</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Interpretación de resultados.</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Tablas de control.</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Certificado del curso.</w:t>
            </w:r>
          </w:p>
          <w:p w:rsidR="003852C9" w:rsidRPr="00C63A9D" w:rsidRDefault="003852C9" w:rsidP="003852C9">
            <w:pPr>
              <w:autoSpaceDE w:val="0"/>
              <w:autoSpaceDN w:val="0"/>
              <w:adjustRightInd w:val="0"/>
              <w:ind w:left="66"/>
              <w:rPr>
                <w:rFonts w:ascii="Calibri" w:eastAsia="Arial Unicode MS" w:hAnsi="Calibri" w:cs="Calibri"/>
                <w:sz w:val="17"/>
                <w:szCs w:val="17"/>
                <w:u w:val="single"/>
                <w:lang w:val="es-ES_tradnl" w:eastAsia="es-ES"/>
              </w:rPr>
            </w:pPr>
            <w:r w:rsidRPr="00C63A9D">
              <w:rPr>
                <w:rFonts w:ascii="Calibri" w:eastAsia="Arial Unicode MS" w:hAnsi="Calibri" w:cs="Calibri"/>
                <w:sz w:val="17"/>
                <w:szCs w:val="17"/>
                <w:u w:val="single"/>
                <w:lang w:val="es-ES_tradnl" w:eastAsia="es-ES"/>
              </w:rPr>
              <w:t>Contenido Practica (enunciativo pero no limitativo):</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Verificación de todo el sistema a través del menú de opciones.</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Calibración.</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Verificación de datos.</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Elaboración de Planillas para la estimación de incertidumbres.</w:t>
            </w:r>
          </w:p>
          <w:p w:rsidR="003852C9" w:rsidRPr="00C63A9D" w:rsidRDefault="003852C9" w:rsidP="003852C9">
            <w:pPr>
              <w:autoSpaceDE w:val="0"/>
              <w:autoSpaceDN w:val="0"/>
              <w:adjustRightInd w:val="0"/>
              <w:jc w:val="both"/>
              <w:rPr>
                <w:rFonts w:ascii="Calibri" w:eastAsia="Arial Unicode MS" w:hAnsi="Calibri" w:cs="Calibri"/>
                <w:sz w:val="17"/>
                <w:szCs w:val="17"/>
                <w:lang w:val="es-ES_tradnl" w:eastAsia="es-ES"/>
              </w:rPr>
            </w:pPr>
            <w:r w:rsidRPr="00C63A9D">
              <w:rPr>
                <w:rFonts w:ascii="Calibri" w:eastAsia="Arial Unicode MS" w:hAnsi="Calibri" w:cs="Calibri"/>
                <w:sz w:val="17"/>
                <w:szCs w:val="17"/>
                <w:lang w:val="es-ES_tradnl" w:eastAsia="es-ES"/>
              </w:rPr>
              <w:t>- Interpretación de resultados.</w:t>
            </w:r>
          </w:p>
          <w:p w:rsidR="003852C9" w:rsidRPr="00C63A9D" w:rsidRDefault="003852C9" w:rsidP="003852C9">
            <w:pPr>
              <w:autoSpaceDE w:val="0"/>
              <w:autoSpaceDN w:val="0"/>
              <w:adjustRightInd w:val="0"/>
              <w:jc w:val="both"/>
              <w:rPr>
                <w:rFonts w:asciiTheme="minorHAnsi" w:hAnsiTheme="minorHAnsi" w:cstheme="minorHAnsi"/>
                <w:sz w:val="17"/>
                <w:szCs w:val="17"/>
                <w:lang w:eastAsia="es-ES"/>
              </w:rPr>
            </w:pPr>
            <w:r w:rsidRPr="00C63A9D">
              <w:rPr>
                <w:rFonts w:asciiTheme="minorHAnsi" w:eastAsia="Arial Unicode MS" w:hAnsiTheme="minorHAnsi" w:cstheme="minorHAnsi"/>
                <w:b/>
                <w:sz w:val="17"/>
                <w:szCs w:val="17"/>
                <w:lang w:val="es-ES_tradnl" w:eastAsia="es-ES"/>
              </w:rPr>
              <w:t>Formación del Personal:</w:t>
            </w:r>
            <w:r w:rsidRPr="00C63A9D">
              <w:rPr>
                <w:rFonts w:asciiTheme="minorHAnsi" w:eastAsia="Arial Unicode MS" w:hAnsiTheme="minorHAnsi" w:cstheme="minorHAnsi"/>
                <w:sz w:val="17"/>
                <w:szCs w:val="17"/>
                <w:lang w:val="es-ES_tradnl" w:eastAsia="es-ES"/>
              </w:rPr>
              <w:t xml:space="preserve"> </w:t>
            </w:r>
            <w:r w:rsidRPr="00C63A9D">
              <w:rPr>
                <w:rFonts w:asciiTheme="minorHAnsi" w:hAnsiTheme="minorHAnsi" w:cstheme="minorHAnsi"/>
                <w:sz w:val="17"/>
                <w:szCs w:val="17"/>
                <w:lang w:eastAsia="es-ES"/>
              </w:rPr>
              <w:t>Personal certificado por fábrica.</w:t>
            </w:r>
          </w:p>
          <w:p w:rsidR="003852C9" w:rsidRPr="00C63A9D" w:rsidRDefault="003852C9" w:rsidP="003852C9">
            <w:pPr>
              <w:autoSpaceDE w:val="0"/>
              <w:autoSpaceDN w:val="0"/>
              <w:adjustRightInd w:val="0"/>
              <w:jc w:val="both"/>
              <w:rPr>
                <w:rFonts w:asciiTheme="minorHAnsi" w:hAnsiTheme="minorHAnsi" w:cstheme="minorHAnsi"/>
                <w:sz w:val="17"/>
                <w:szCs w:val="17"/>
                <w:lang w:eastAsia="es-ES"/>
              </w:rPr>
            </w:pPr>
            <w:r w:rsidRPr="00C63A9D">
              <w:rPr>
                <w:rFonts w:asciiTheme="minorHAnsi" w:hAnsiTheme="minorHAnsi" w:cstheme="minorHAnsi"/>
                <w:sz w:val="17"/>
                <w:szCs w:val="17"/>
                <w:lang w:eastAsia="es-ES"/>
              </w:rPr>
              <w:t>La contratista debe suministrar el material didáctico y el equipo necesario para el desarrollo de las prácticas.</w:t>
            </w:r>
          </w:p>
          <w:p w:rsidR="003852C9" w:rsidRPr="003852C9" w:rsidRDefault="003852C9" w:rsidP="003852C9">
            <w:pPr>
              <w:autoSpaceDE w:val="0"/>
              <w:autoSpaceDN w:val="0"/>
              <w:adjustRightInd w:val="0"/>
              <w:jc w:val="both"/>
              <w:rPr>
                <w:rFonts w:ascii="Calibri" w:hAnsi="Calibri" w:cs="Calibri"/>
                <w:b/>
                <w:sz w:val="17"/>
                <w:szCs w:val="17"/>
                <w:u w:val="single"/>
                <w:lang w:eastAsia="es-ES"/>
              </w:rPr>
            </w:pPr>
            <w:r w:rsidRPr="00C63A9D">
              <w:rPr>
                <w:rFonts w:asciiTheme="minorHAnsi" w:hAnsiTheme="minorHAnsi" w:cstheme="minorHAnsi"/>
                <w:b/>
                <w:sz w:val="17"/>
                <w:szCs w:val="17"/>
                <w:u w:val="single"/>
                <w:lang w:eastAsia="es-ES"/>
              </w:rPr>
              <w:t>NOTA: El costo por este concepto debe ser asumido en su totalidad por la empresa contratista.</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24"/>
          <w:jc w:val="center"/>
        </w:trPr>
        <w:tc>
          <w:tcPr>
            <w:tcW w:w="5230" w:type="dxa"/>
            <w:shd w:val="clear" w:color="auto" w:fill="B8CCE4"/>
            <w:vAlign w:val="center"/>
          </w:tcPr>
          <w:p w:rsidR="003852C9" w:rsidRPr="00C63A9D" w:rsidRDefault="003852C9" w:rsidP="003852C9">
            <w:pPr>
              <w:autoSpaceDE w:val="0"/>
              <w:autoSpaceDN w:val="0"/>
              <w:adjustRightInd w:val="0"/>
              <w:rPr>
                <w:rFonts w:asciiTheme="minorHAnsi" w:hAnsiTheme="minorHAnsi" w:cstheme="minorHAnsi"/>
                <w:b/>
                <w:bCs/>
                <w:sz w:val="17"/>
                <w:szCs w:val="17"/>
                <w:lang w:eastAsia="es-BO"/>
              </w:rPr>
            </w:pPr>
            <w:r w:rsidRPr="00C63A9D">
              <w:rPr>
                <w:rFonts w:asciiTheme="minorHAnsi" w:hAnsiTheme="minorHAnsi" w:cstheme="minorHAnsi"/>
                <w:b/>
                <w:bCs/>
                <w:sz w:val="17"/>
                <w:szCs w:val="17"/>
                <w:lang w:eastAsia="es-ES"/>
              </w:rPr>
              <w:t xml:space="preserve">LUGAR DONDE SE PRESTAN LOS SERVICIOS DE ASISTENCIA TÉCNICA </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07"/>
          <w:jc w:val="center"/>
        </w:trPr>
        <w:tc>
          <w:tcPr>
            <w:tcW w:w="5230" w:type="dxa"/>
            <w:shd w:val="clear" w:color="auto" w:fill="auto"/>
            <w:vAlign w:val="center"/>
          </w:tcPr>
          <w:p w:rsidR="003852C9" w:rsidRPr="00C63A9D" w:rsidRDefault="003852C9" w:rsidP="003852C9">
            <w:pPr>
              <w:autoSpaceDE w:val="0"/>
              <w:autoSpaceDN w:val="0"/>
              <w:adjustRightInd w:val="0"/>
              <w:jc w:val="both"/>
              <w:rPr>
                <w:rFonts w:asciiTheme="minorHAnsi" w:hAnsiTheme="minorHAnsi" w:cstheme="minorHAnsi"/>
                <w:sz w:val="17"/>
                <w:szCs w:val="17"/>
                <w:lang w:eastAsia="es-ES"/>
              </w:rPr>
            </w:pPr>
            <w:r w:rsidRPr="00C63A9D">
              <w:rPr>
                <w:rFonts w:asciiTheme="minorHAnsi" w:hAnsiTheme="minorHAnsi" w:cstheme="minorHAnsi"/>
                <w:sz w:val="17"/>
                <w:szCs w:val="17"/>
                <w:lang w:eastAsia="es-ES"/>
              </w:rPr>
              <w:t xml:space="preserve">Se efectuara en el Departamento de Santa Cruz Municipio de Warnes, ubicación: </w:t>
            </w:r>
          </w:p>
          <w:p w:rsidR="003852C9" w:rsidRPr="00C63A9D" w:rsidRDefault="003852C9" w:rsidP="003852C9">
            <w:pPr>
              <w:autoSpaceDE w:val="0"/>
              <w:autoSpaceDN w:val="0"/>
              <w:adjustRightInd w:val="0"/>
              <w:rPr>
                <w:rFonts w:ascii="Verdana" w:hAnsi="Verdana" w:cs="Calibri"/>
                <w:sz w:val="17"/>
                <w:szCs w:val="17"/>
                <w:lang w:eastAsia="es-ES"/>
              </w:rPr>
            </w:pPr>
            <w:r w:rsidRPr="00C63A9D">
              <w:rPr>
                <w:rFonts w:asciiTheme="minorHAnsi" w:hAnsiTheme="minorHAnsi" w:cstheme="minorHAnsi"/>
                <w:b/>
                <w:sz w:val="17"/>
                <w:szCs w:val="17"/>
                <w:lang w:eastAsia="es-ES"/>
              </w:rPr>
              <w:t xml:space="preserve">483533.00 m E - 8062245.00 m S; </w:t>
            </w:r>
            <w:r w:rsidRPr="00C63A9D">
              <w:rPr>
                <w:rFonts w:asciiTheme="minorHAnsi" w:hAnsiTheme="minorHAnsi" w:cstheme="minorHAnsi"/>
                <w:sz w:val="17"/>
                <w:szCs w:val="17"/>
                <w:lang w:eastAsia="es-ES"/>
              </w:rPr>
              <w:t>En la Estación de Medición y Odorización (EMO) del Parque Industrial Latino Americano.</w:t>
            </w:r>
            <w:r w:rsidRPr="00C63A9D">
              <w:rPr>
                <w:rFonts w:ascii="Verdana" w:hAnsi="Verdana" w:cs="Calibri"/>
                <w:sz w:val="17"/>
                <w:szCs w:val="17"/>
                <w:lang w:eastAsia="es-ES"/>
              </w:rPr>
              <w:t xml:space="preserve"> </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07"/>
          <w:jc w:val="center"/>
        </w:trPr>
        <w:tc>
          <w:tcPr>
            <w:tcW w:w="5230" w:type="dxa"/>
            <w:shd w:val="clear" w:color="auto" w:fill="B8CCE4"/>
            <w:vAlign w:val="center"/>
          </w:tcPr>
          <w:p w:rsidR="003852C9" w:rsidRPr="00C63A9D" w:rsidRDefault="003852C9" w:rsidP="003852C9">
            <w:pPr>
              <w:jc w:val="both"/>
              <w:rPr>
                <w:rFonts w:asciiTheme="minorHAnsi" w:hAnsiTheme="minorHAnsi" w:cstheme="minorHAnsi"/>
                <w:b/>
                <w:bCs/>
                <w:sz w:val="17"/>
                <w:szCs w:val="17"/>
                <w:lang w:eastAsia="es-BO"/>
              </w:rPr>
            </w:pPr>
            <w:r w:rsidRPr="00C63A9D">
              <w:rPr>
                <w:rFonts w:asciiTheme="minorHAnsi" w:hAnsiTheme="minorHAnsi" w:cstheme="minorHAnsi"/>
                <w:b/>
                <w:bCs/>
                <w:sz w:val="17"/>
                <w:szCs w:val="17"/>
                <w:lang w:eastAsia="es-ES"/>
              </w:rPr>
              <w:t>MEDIOS DE TRANSPORTE</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24"/>
          <w:jc w:val="center"/>
        </w:trPr>
        <w:tc>
          <w:tcPr>
            <w:tcW w:w="5230" w:type="dxa"/>
            <w:shd w:val="clear" w:color="auto" w:fill="auto"/>
            <w:vAlign w:val="center"/>
          </w:tcPr>
          <w:p w:rsidR="003852C9" w:rsidRPr="00C63A9D" w:rsidRDefault="003852C9" w:rsidP="003852C9">
            <w:pPr>
              <w:autoSpaceDE w:val="0"/>
              <w:autoSpaceDN w:val="0"/>
              <w:adjustRightInd w:val="0"/>
              <w:jc w:val="both"/>
              <w:rPr>
                <w:rFonts w:asciiTheme="minorHAnsi" w:hAnsiTheme="minorHAnsi" w:cstheme="minorHAnsi"/>
                <w:sz w:val="17"/>
                <w:szCs w:val="17"/>
                <w:lang w:eastAsia="es-ES"/>
              </w:rPr>
            </w:pPr>
            <w:r w:rsidRPr="00C63A9D">
              <w:rPr>
                <w:rFonts w:asciiTheme="minorHAnsi" w:hAnsiTheme="minorHAnsi" w:cstheme="minorHAnsi"/>
                <w:sz w:val="17"/>
                <w:szCs w:val="17"/>
                <w:lang w:eastAsia="es-ES"/>
              </w:rPr>
              <w:t>El transporte, cuidado y buena mantención del equipo y sus accesorios, hasta el lugar de trabajo y hasta su recepción definitiva será de responsabilidad de la empresa contratada.</w:t>
            </w:r>
          </w:p>
          <w:p w:rsidR="003852C9" w:rsidRPr="00C63A9D" w:rsidRDefault="003852C9" w:rsidP="003852C9">
            <w:pPr>
              <w:autoSpaceDE w:val="0"/>
              <w:autoSpaceDN w:val="0"/>
              <w:adjustRightInd w:val="0"/>
              <w:jc w:val="both"/>
              <w:rPr>
                <w:rFonts w:ascii="Verdana" w:hAnsi="Verdana" w:cs="Calibri"/>
                <w:b/>
                <w:bCs/>
                <w:sz w:val="17"/>
                <w:szCs w:val="17"/>
                <w:lang w:eastAsia="es-BO"/>
              </w:rPr>
            </w:pPr>
            <w:r w:rsidRPr="00C63A9D">
              <w:rPr>
                <w:rFonts w:asciiTheme="minorHAnsi" w:hAnsiTheme="minorHAnsi" w:cstheme="minorHAnsi"/>
                <w:sz w:val="17"/>
                <w:szCs w:val="17"/>
                <w:lang w:eastAsia="es-ES"/>
              </w:rPr>
              <w:t>En caso de que estos sufrieran deformaciones o inconvenientes durante su movilización, traslado, instalación y/o montaje, será responsabilidad de la empresa contratista y deberán ser repuestos a costo de la misma. La empresa contratista deberá contemplar dentro de su propuesta el costo del transporte del equipo y todos sus componentes hasta el sitio de obra.</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07"/>
          <w:jc w:val="center"/>
        </w:trPr>
        <w:tc>
          <w:tcPr>
            <w:tcW w:w="5230" w:type="dxa"/>
            <w:shd w:val="clear" w:color="auto" w:fill="B8CCE4"/>
            <w:vAlign w:val="center"/>
          </w:tcPr>
          <w:p w:rsidR="003852C9" w:rsidRPr="00C63A9D" w:rsidRDefault="003852C9" w:rsidP="003852C9">
            <w:pPr>
              <w:jc w:val="both"/>
              <w:rPr>
                <w:rFonts w:asciiTheme="minorHAnsi" w:hAnsiTheme="minorHAnsi" w:cstheme="minorHAnsi"/>
                <w:b/>
                <w:bCs/>
                <w:sz w:val="17"/>
                <w:szCs w:val="17"/>
                <w:lang w:eastAsia="es-BO"/>
              </w:rPr>
            </w:pPr>
            <w:r w:rsidRPr="00C63A9D">
              <w:rPr>
                <w:rFonts w:asciiTheme="minorHAnsi" w:hAnsiTheme="minorHAnsi" w:cstheme="minorHAnsi"/>
                <w:b/>
                <w:bCs/>
                <w:sz w:val="17"/>
                <w:szCs w:val="17"/>
                <w:lang w:eastAsia="es-ES"/>
              </w:rPr>
              <w:t xml:space="preserve">MANUALES </w:t>
            </w:r>
          </w:p>
        </w:tc>
        <w:tc>
          <w:tcPr>
            <w:tcW w:w="4533" w:type="dxa"/>
            <w:vAlign w:val="center"/>
          </w:tcPr>
          <w:p w:rsidR="003852C9" w:rsidRPr="00330334" w:rsidRDefault="003852C9" w:rsidP="003852C9">
            <w:pPr>
              <w:rPr>
                <w:rFonts w:asciiTheme="minorHAnsi" w:hAnsiTheme="minorHAnsi" w:cstheme="minorHAnsi"/>
                <w:b/>
                <w:sz w:val="14"/>
                <w:szCs w:val="14"/>
              </w:rPr>
            </w:pPr>
          </w:p>
        </w:tc>
      </w:tr>
      <w:tr w:rsidR="003852C9" w:rsidRPr="00330334" w:rsidTr="00330334">
        <w:trPr>
          <w:trHeight w:val="224"/>
          <w:jc w:val="center"/>
        </w:trPr>
        <w:tc>
          <w:tcPr>
            <w:tcW w:w="5230" w:type="dxa"/>
            <w:shd w:val="clear" w:color="auto" w:fill="auto"/>
            <w:vAlign w:val="center"/>
          </w:tcPr>
          <w:p w:rsidR="003852C9" w:rsidRPr="00C63A9D" w:rsidRDefault="003852C9" w:rsidP="003852C9">
            <w:pPr>
              <w:tabs>
                <w:tab w:val="left" w:pos="426"/>
              </w:tabs>
              <w:ind w:right="-1"/>
              <w:jc w:val="both"/>
              <w:rPr>
                <w:rFonts w:ascii="Calibri" w:hAnsi="Calibri" w:cs="Calibri"/>
                <w:sz w:val="17"/>
                <w:szCs w:val="17"/>
                <w:lang w:eastAsia="es-ES"/>
              </w:rPr>
            </w:pPr>
            <w:r w:rsidRPr="00C63A9D">
              <w:rPr>
                <w:rFonts w:ascii="Calibri" w:hAnsi="Calibri" w:cs="Calibri"/>
                <w:sz w:val="17"/>
                <w:szCs w:val="17"/>
                <w:lang w:eastAsia="es-ES"/>
              </w:rPr>
              <w:t>La empresa Contratista deberá de suministrar los manuales de instalación, arranque, operación y mantenimiento, Información sobre procedimiento de corrección de fallas en los analizadores, lista de partes, datos de los analizadores, lista de partes de repuesto recomendadas, dibujos de los componentes de los analizadores e información apropiada para su calibración y servicio, 2 ejemplares en medios impresos y 5 ejemplares almacenados en discos compactos “CD´ s”, en idioma Español y/o Ingles.</w:t>
            </w:r>
          </w:p>
        </w:tc>
        <w:tc>
          <w:tcPr>
            <w:tcW w:w="4533" w:type="dxa"/>
            <w:vAlign w:val="center"/>
          </w:tcPr>
          <w:p w:rsidR="003852C9" w:rsidRPr="00330334" w:rsidRDefault="003852C9" w:rsidP="003852C9">
            <w:pPr>
              <w:rPr>
                <w:rFonts w:asciiTheme="minorHAnsi" w:hAnsiTheme="minorHAnsi" w:cstheme="minorHAnsi"/>
                <w:b/>
                <w:sz w:val="14"/>
                <w:szCs w:val="14"/>
              </w:rPr>
            </w:pPr>
          </w:p>
        </w:tc>
      </w:tr>
    </w:tbl>
    <w:p w:rsidR="008C06C0" w:rsidRPr="006F470A" w:rsidRDefault="008C06C0" w:rsidP="00D670F1">
      <w:pP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330334" w:rsidRDefault="00330334" w:rsidP="00FA78A9">
      <w:pPr>
        <w:jc w:val="center"/>
        <w:rPr>
          <w:rFonts w:asciiTheme="minorHAnsi" w:hAnsiTheme="minorHAnsi" w:cstheme="minorHAnsi"/>
          <w:b/>
          <w:sz w:val="22"/>
          <w:szCs w:val="22"/>
        </w:rPr>
      </w:pPr>
    </w:p>
    <w:p w:rsidR="00330334" w:rsidRPr="006F470A" w:rsidRDefault="0033033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p w:rsidR="00211AF2" w:rsidRPr="006F470A" w:rsidRDefault="00211AF2" w:rsidP="00C41BD6">
      <w:pPr>
        <w:rPr>
          <w:rFonts w:asciiTheme="minorHAnsi" w:hAnsiTheme="minorHAnsi" w:cstheme="minorHAnsi"/>
          <w:b/>
          <w:sz w:val="22"/>
          <w:szCs w:val="22"/>
        </w:rPr>
      </w:pPr>
      <w:r>
        <w:rPr>
          <w:rFonts w:asciiTheme="minorHAnsi" w:hAnsiTheme="minorHAnsi" w:cstheme="minorHAnsi"/>
          <w:b/>
          <w:sz w:val="22"/>
          <w:szCs w:val="22"/>
        </w:rPr>
        <w:tab/>
      </w: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470"/>
        <w:gridCol w:w="2977"/>
        <w:gridCol w:w="4495"/>
      </w:tblGrid>
      <w:tr w:rsidR="00211AF2" w:rsidRPr="00C41BD6" w:rsidTr="00211AF2">
        <w:trPr>
          <w:trHeight w:val="1501"/>
          <w:jc w:val="center"/>
        </w:trPr>
        <w:tc>
          <w:tcPr>
            <w:tcW w:w="567" w:type="dxa"/>
            <w:shd w:val="clear" w:color="auto" w:fill="D9D9D9"/>
            <w:vAlign w:val="center"/>
            <w:hideMark/>
          </w:tcPr>
          <w:p w:rsidR="00211AF2" w:rsidRPr="00206AE6" w:rsidRDefault="00211AF2" w:rsidP="001256B5">
            <w:pPr>
              <w:jc w:val="center"/>
              <w:rPr>
                <w:rFonts w:ascii="Calibri" w:hAnsi="Calibri" w:cs="Calibri"/>
                <w:b/>
                <w:bCs/>
                <w:szCs w:val="22"/>
                <w:lang w:eastAsia="es-BO"/>
              </w:rPr>
            </w:pPr>
            <w:r w:rsidRPr="00206AE6">
              <w:rPr>
                <w:rFonts w:ascii="Calibri" w:hAnsi="Calibri" w:cs="Calibri"/>
                <w:b/>
                <w:bCs/>
                <w:szCs w:val="22"/>
                <w:lang w:eastAsia="es-BO"/>
              </w:rPr>
              <w:t>N°</w:t>
            </w:r>
          </w:p>
        </w:tc>
        <w:tc>
          <w:tcPr>
            <w:tcW w:w="1470" w:type="dxa"/>
            <w:shd w:val="clear" w:color="auto" w:fill="D9D9D9"/>
            <w:vAlign w:val="center"/>
            <w:hideMark/>
          </w:tcPr>
          <w:p w:rsidR="00211AF2" w:rsidRPr="00206AE6" w:rsidRDefault="00211AF2" w:rsidP="001256B5">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7" w:type="dxa"/>
            <w:shd w:val="clear" w:color="auto" w:fill="D9D9D9"/>
            <w:vAlign w:val="center"/>
            <w:hideMark/>
          </w:tcPr>
          <w:p w:rsidR="00211AF2" w:rsidRPr="00206AE6" w:rsidRDefault="00211AF2" w:rsidP="001256B5">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4495" w:type="dxa"/>
            <w:shd w:val="clear" w:color="auto" w:fill="D9D9D9"/>
            <w:vAlign w:val="center"/>
          </w:tcPr>
          <w:p w:rsidR="00211AF2" w:rsidRPr="00206AE6" w:rsidRDefault="00211AF2" w:rsidP="001256B5">
            <w:pPr>
              <w:jc w:val="center"/>
              <w:rPr>
                <w:rFonts w:ascii="Calibri" w:hAnsi="Calibri" w:cs="Calibri"/>
                <w:b/>
                <w:bCs/>
                <w:szCs w:val="22"/>
                <w:lang w:eastAsia="es-BO"/>
              </w:rPr>
            </w:pPr>
            <w:r>
              <w:rPr>
                <w:rFonts w:ascii="Calibri" w:hAnsi="Calibri" w:cs="Calibri"/>
                <w:b/>
                <w:bCs/>
                <w:szCs w:val="22"/>
                <w:lang w:eastAsia="es-BO"/>
              </w:rPr>
              <w:t>Detalle de Documentos de Respaldo</w:t>
            </w:r>
          </w:p>
        </w:tc>
      </w:tr>
      <w:tr w:rsidR="00211AF2" w:rsidRPr="00552079" w:rsidTr="00211AF2">
        <w:trPr>
          <w:trHeight w:val="551"/>
          <w:jc w:val="center"/>
        </w:trPr>
        <w:tc>
          <w:tcPr>
            <w:tcW w:w="56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470" w:type="dxa"/>
            <w:shd w:val="clear" w:color="000000" w:fill="FFFFFF"/>
            <w:vAlign w:val="center"/>
            <w:hideMark/>
          </w:tcPr>
          <w:p w:rsidR="00211AF2" w:rsidRPr="00206AE6" w:rsidRDefault="00211AF2" w:rsidP="001256B5">
            <w:pPr>
              <w:rPr>
                <w:rFonts w:ascii="Calibri" w:hAnsi="Calibri" w:cs="Calibri"/>
                <w:sz w:val="22"/>
                <w:szCs w:val="22"/>
                <w:lang w:eastAsia="es-BO"/>
              </w:rPr>
            </w:pPr>
            <w:r w:rsidRPr="00206AE6">
              <w:rPr>
                <w:rFonts w:ascii="Calibri" w:hAnsi="Calibri" w:cs="Calibri"/>
                <w:sz w:val="22"/>
                <w:szCs w:val="22"/>
                <w:lang w:eastAsia="es-BO"/>
              </w:rPr>
              <w:t> </w:t>
            </w:r>
          </w:p>
        </w:tc>
        <w:tc>
          <w:tcPr>
            <w:tcW w:w="297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95" w:type="dxa"/>
            <w:shd w:val="clear" w:color="000000" w:fill="FFFFFF"/>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11AF2" w:rsidRPr="00552079" w:rsidTr="00211AF2">
        <w:trPr>
          <w:trHeight w:val="217"/>
          <w:jc w:val="center"/>
        </w:trPr>
        <w:tc>
          <w:tcPr>
            <w:tcW w:w="56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470"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95" w:type="dxa"/>
            <w:shd w:val="clear" w:color="000000" w:fill="FFFFFF"/>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11AF2" w:rsidRPr="00552079" w:rsidTr="00211AF2">
        <w:trPr>
          <w:trHeight w:val="239"/>
          <w:jc w:val="center"/>
        </w:trPr>
        <w:tc>
          <w:tcPr>
            <w:tcW w:w="56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470"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95" w:type="dxa"/>
            <w:shd w:val="clear" w:color="000000" w:fill="FFFFFF"/>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11AF2" w:rsidRPr="00552079" w:rsidTr="00211AF2">
        <w:trPr>
          <w:trHeight w:val="239"/>
          <w:jc w:val="center"/>
        </w:trPr>
        <w:tc>
          <w:tcPr>
            <w:tcW w:w="56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470"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95" w:type="dxa"/>
            <w:shd w:val="clear" w:color="000000" w:fill="FFFFFF"/>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11AF2" w:rsidRPr="00552079" w:rsidTr="00211AF2">
        <w:trPr>
          <w:trHeight w:val="239"/>
          <w:jc w:val="center"/>
        </w:trPr>
        <w:tc>
          <w:tcPr>
            <w:tcW w:w="56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470"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95" w:type="dxa"/>
            <w:shd w:val="clear" w:color="000000" w:fill="FFFFFF"/>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11AF2" w:rsidRPr="00552079" w:rsidTr="00211AF2">
        <w:trPr>
          <w:trHeight w:val="239"/>
          <w:jc w:val="center"/>
        </w:trPr>
        <w:tc>
          <w:tcPr>
            <w:tcW w:w="56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470"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7" w:type="dxa"/>
            <w:shd w:val="clear" w:color="000000" w:fill="FFFFFF"/>
            <w:vAlign w:val="center"/>
            <w:hideMark/>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95" w:type="dxa"/>
            <w:shd w:val="clear" w:color="000000" w:fill="FFFFFF"/>
          </w:tcPr>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p w:rsidR="00211AF2" w:rsidRPr="00206AE6" w:rsidRDefault="00211AF2" w:rsidP="001256B5">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11AF2" w:rsidRPr="00552079" w:rsidTr="00211AF2">
        <w:trPr>
          <w:trHeight w:val="449"/>
          <w:jc w:val="center"/>
        </w:trPr>
        <w:tc>
          <w:tcPr>
            <w:tcW w:w="9509" w:type="dxa"/>
            <w:gridSpan w:val="4"/>
            <w:shd w:val="clear" w:color="auto" w:fill="D9D9D9"/>
            <w:vAlign w:val="center"/>
            <w:hideMark/>
          </w:tcPr>
          <w:p w:rsidR="00211AF2" w:rsidRPr="00206AE6" w:rsidRDefault="00211AF2" w:rsidP="001256B5">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11AF2" w:rsidRPr="005D1446" w:rsidTr="00211AF2">
        <w:trPr>
          <w:trHeight w:val="2138"/>
          <w:jc w:val="center"/>
        </w:trPr>
        <w:tc>
          <w:tcPr>
            <w:tcW w:w="9509" w:type="dxa"/>
            <w:gridSpan w:val="4"/>
            <w:shd w:val="clear" w:color="auto" w:fill="auto"/>
            <w:vAlign w:val="center"/>
          </w:tcPr>
          <w:p w:rsidR="00211AF2" w:rsidRPr="00206AE6" w:rsidRDefault="00211AF2" w:rsidP="001256B5">
            <w:pPr>
              <w:rPr>
                <w:rFonts w:ascii="Calibri" w:hAnsi="Calibri" w:cs="Calibri"/>
                <w:b/>
                <w:color w:val="000000"/>
                <w:lang w:eastAsia="es-BO"/>
              </w:rPr>
            </w:pPr>
            <w:r>
              <w:rPr>
                <w:rFonts w:ascii="Calibri" w:hAnsi="Calibri" w:cs="Calibri"/>
                <w:b/>
                <w:color w:val="000000"/>
                <w:lang w:eastAsia="es-BO"/>
              </w:rPr>
              <w:t xml:space="preserve">Nota.- </w:t>
            </w:r>
          </w:p>
          <w:p w:rsidR="00211AF2" w:rsidRDefault="00211AF2" w:rsidP="0089797A">
            <w:pPr>
              <w:numPr>
                <w:ilvl w:val="3"/>
                <w:numId w:val="14"/>
              </w:numPr>
              <w:ind w:left="691" w:hanging="425"/>
              <w:jc w:val="both"/>
              <w:rPr>
                <w:rFonts w:ascii="Calibri" w:hAnsi="Calibri" w:cs="Calibri"/>
                <w:color w:val="000000"/>
                <w:lang w:eastAsia="es-BO"/>
              </w:rPr>
            </w:pPr>
            <w:r w:rsidRPr="00F01799">
              <w:rPr>
                <w:rFonts w:ascii="Calibri" w:hAnsi="Calibri" w:cs="Calibri"/>
                <w:color w:val="000000"/>
                <w:lang w:eastAsia="es-BO"/>
              </w:rPr>
              <w:t>Adjuntar a la propuesta fotocopias de la documentación de respaldo de la experiencia declarada en el presente formulario.</w:t>
            </w:r>
          </w:p>
          <w:p w:rsidR="00211AF2" w:rsidRDefault="00211AF2" w:rsidP="001256B5">
            <w:pPr>
              <w:ind w:left="691"/>
              <w:jc w:val="both"/>
              <w:rPr>
                <w:rFonts w:ascii="Calibri" w:hAnsi="Calibri" w:cs="Calibri"/>
                <w:color w:val="000000"/>
                <w:lang w:eastAsia="es-BO"/>
              </w:rPr>
            </w:pPr>
          </w:p>
          <w:p w:rsidR="00211AF2" w:rsidRPr="00F01799" w:rsidRDefault="00211AF2" w:rsidP="0089797A">
            <w:pPr>
              <w:numPr>
                <w:ilvl w:val="3"/>
                <w:numId w:val="14"/>
              </w:numPr>
              <w:ind w:left="691" w:hanging="425"/>
              <w:jc w:val="both"/>
              <w:rPr>
                <w:rFonts w:ascii="Calibri" w:hAnsi="Calibri" w:cs="Calibri"/>
                <w:color w:val="000000"/>
                <w:lang w:eastAsia="es-BO"/>
              </w:rPr>
            </w:pPr>
            <w:r w:rsidRPr="00F0179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211AF2" w:rsidRPr="00206AE6" w:rsidRDefault="00211AF2" w:rsidP="001256B5">
            <w:pPr>
              <w:pStyle w:val="Prrafodelista"/>
              <w:ind w:left="0"/>
              <w:jc w:val="both"/>
              <w:rPr>
                <w:rFonts w:ascii="Calibri" w:hAnsi="Calibri" w:cs="Calibri"/>
                <w:bCs/>
                <w:sz w:val="18"/>
                <w:szCs w:val="18"/>
                <w:lang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bookmarkEnd w:id="3"/>
    <w:p w:rsidR="00015B4A" w:rsidRDefault="00015B4A" w:rsidP="0014067A">
      <w:pPr>
        <w:rPr>
          <w:rFonts w:asciiTheme="minorHAnsi" w:hAnsiTheme="minorHAnsi" w:cstheme="minorHAnsi"/>
          <w:b/>
          <w:sz w:val="22"/>
          <w:szCs w:val="22"/>
        </w:rPr>
      </w:pPr>
    </w:p>
    <w:p w:rsidR="0014067A" w:rsidRPr="006F470A" w:rsidRDefault="0014067A" w:rsidP="0014067A">
      <w:pP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14067A" w:rsidRDefault="00432E57" w:rsidP="0014067A">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9797A">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9797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9797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9797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14067A">
      <w:pPr>
        <w:pStyle w:val="Sinespaciado"/>
        <w:jc w:val="both"/>
        <w:rPr>
          <w:rFonts w:asciiTheme="minorHAnsi" w:hAnsiTheme="minorHAnsi" w:cstheme="minorHAnsi"/>
        </w:rPr>
      </w:pPr>
    </w:p>
    <w:p w:rsidR="00432E57" w:rsidRPr="00365997" w:rsidRDefault="00432E57" w:rsidP="0089797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9797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9797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9797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E49B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8pt" o:ole="">
            <v:imagedata r:id="rId20" o:title=""/>
          </v:shape>
          <o:OLEObject Type="Embed" ProgID="Equation.3" ShapeID="_x0000_i1025" DrawAspect="Content" ObjectID="_1611670903"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1.9pt" o:ole="">
            <v:imagedata r:id="rId22" o:title=""/>
          </v:shape>
          <o:OLEObject Type="Embed" ProgID="Equation.3" ShapeID="_x0000_i1026" DrawAspect="Content" ObjectID="_161167090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4" o:title=""/>
          </v:shape>
          <o:OLEObject Type="Embed" ProgID="Equation.3" ShapeID="_x0000_i1027" DrawAspect="Content" ObjectID="_1611670905"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26" o:title=""/>
          </v:shape>
          <o:OLEObject Type="Embed" ProgID="Equation.3" ShapeID="_x0000_i1028" DrawAspect="Content" ObjectID="_161167090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9797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9797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9797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9797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D9185F" w:rsidRDefault="00D9185F">
      <w:pPr>
        <w:rPr>
          <w:rFonts w:asciiTheme="minorHAnsi" w:hAnsiTheme="minorHAnsi" w:cstheme="minorHAnsi"/>
          <w:b/>
          <w:sz w:val="22"/>
          <w:szCs w:val="22"/>
        </w:rPr>
      </w:pPr>
    </w:p>
    <w:p w:rsidR="0014067A" w:rsidRPr="006F470A" w:rsidRDefault="0014067A">
      <w:pPr>
        <w:rPr>
          <w:rFonts w:asciiTheme="minorHAnsi" w:hAnsiTheme="minorHAnsi" w:cstheme="minorHAnsi"/>
          <w:b/>
          <w:bCs/>
          <w:sz w:val="22"/>
          <w:szCs w:val="22"/>
        </w:rPr>
      </w:pPr>
    </w:p>
    <w:p w:rsidR="003A382A" w:rsidRPr="00C63A9D" w:rsidRDefault="004918C3" w:rsidP="00D9185F">
      <w:pPr>
        <w:jc w:val="center"/>
        <w:rPr>
          <w:rFonts w:asciiTheme="minorHAnsi" w:hAnsiTheme="minorHAnsi" w:cstheme="minorHAnsi"/>
          <w:b/>
          <w:sz w:val="18"/>
          <w:szCs w:val="18"/>
          <w:lang w:val="es-ES_tradnl"/>
        </w:rPr>
      </w:pPr>
      <w:r w:rsidRPr="00C63A9D">
        <w:rPr>
          <w:rFonts w:asciiTheme="minorHAnsi" w:hAnsiTheme="minorHAnsi" w:cstheme="minorHAnsi"/>
          <w:b/>
          <w:sz w:val="18"/>
          <w:szCs w:val="18"/>
          <w:lang w:val="es-ES_tradnl"/>
        </w:rPr>
        <w:lastRenderedPageBreak/>
        <w:t>PARTE VI</w:t>
      </w:r>
    </w:p>
    <w:p w:rsidR="003A382A" w:rsidRPr="00C63A9D" w:rsidRDefault="003A382A" w:rsidP="00D9185F">
      <w:pPr>
        <w:pStyle w:val="Ttulo1"/>
        <w:spacing w:after="0"/>
        <w:ind w:left="357"/>
        <w:jc w:val="center"/>
        <w:rPr>
          <w:rFonts w:asciiTheme="minorHAnsi" w:eastAsia="Arial Unicode MS" w:hAnsiTheme="minorHAnsi" w:cstheme="minorHAnsi"/>
          <w:sz w:val="18"/>
          <w:szCs w:val="18"/>
        </w:rPr>
      </w:pPr>
      <w:r w:rsidRPr="00C63A9D">
        <w:rPr>
          <w:rFonts w:asciiTheme="minorHAnsi" w:eastAsia="Arial Unicode MS" w:hAnsiTheme="minorHAnsi" w:cstheme="minorHAnsi"/>
          <w:sz w:val="18"/>
          <w:szCs w:val="18"/>
        </w:rPr>
        <w:t>ESPECIFICACIONES TÉCNICAS</w:t>
      </w:r>
    </w:p>
    <w:p w:rsidR="00D9185F" w:rsidRPr="00C63A9D" w:rsidRDefault="00D9185F" w:rsidP="00D9185F">
      <w:pPr>
        <w:rPr>
          <w:rFonts w:asciiTheme="minorHAnsi" w:eastAsia="Arial Unicode MS" w:hAnsiTheme="minorHAnsi" w:cstheme="minorHAnsi"/>
          <w:sz w:val="18"/>
          <w:szCs w:val="18"/>
        </w:rPr>
      </w:pPr>
    </w:p>
    <w:p w:rsidR="00C63A9D" w:rsidRPr="00C63A9D" w:rsidRDefault="00C63A9D" w:rsidP="00C63A9D">
      <w:pPr>
        <w:jc w:val="center"/>
        <w:rPr>
          <w:rFonts w:ascii="Verdana" w:hAnsi="Verdana" w:cs="Calibri"/>
          <w:b/>
          <w:sz w:val="18"/>
          <w:szCs w:val="18"/>
          <w:u w:val="single"/>
          <w:lang w:val="es-MX" w:eastAsia="es-ES"/>
        </w:rPr>
      </w:pPr>
      <w:r w:rsidRPr="00C63A9D">
        <w:rPr>
          <w:rFonts w:ascii="Calibri" w:eastAsia="Arial Unicode MS" w:hAnsi="Calibri" w:cs="Calibri"/>
          <w:b/>
          <w:sz w:val="18"/>
          <w:szCs w:val="18"/>
          <w:lang w:val="es-MX" w:eastAsia="es-ES"/>
        </w:rPr>
        <w:t>OBJETO DE LA CONTRATACION: PROVISIÓN, INSTALACIÓN Y PUESTA EN MARCHA CROMATOGRAFO CORRIENTE DE GAS C6+.</w:t>
      </w:r>
    </w:p>
    <w:p w:rsidR="00C63A9D" w:rsidRPr="00C63A9D" w:rsidRDefault="00C63A9D" w:rsidP="00C63A9D">
      <w:pPr>
        <w:rPr>
          <w:rFonts w:ascii="Verdana" w:hAnsi="Verdana" w:cs="Calibri"/>
          <w:b/>
          <w:sz w:val="18"/>
          <w:szCs w:val="18"/>
          <w:lang w:eastAsia="es-ES"/>
        </w:rPr>
      </w:pPr>
    </w:p>
    <w:tbl>
      <w:tblPr>
        <w:tblW w:w="7871" w:type="dxa"/>
        <w:jc w:val="center"/>
        <w:tblCellMar>
          <w:left w:w="70" w:type="dxa"/>
          <w:right w:w="70" w:type="dxa"/>
        </w:tblCellMar>
        <w:tblLook w:val="04A0" w:firstRow="1" w:lastRow="0" w:firstColumn="1" w:lastColumn="0" w:noHBand="0" w:noVBand="1"/>
      </w:tblPr>
      <w:tblGrid>
        <w:gridCol w:w="711"/>
        <w:gridCol w:w="4671"/>
        <w:gridCol w:w="1134"/>
        <w:gridCol w:w="1355"/>
      </w:tblGrid>
      <w:tr w:rsidR="00C63A9D" w:rsidRPr="00C63A9D" w:rsidTr="00071BA3">
        <w:trPr>
          <w:trHeight w:val="290"/>
          <w:jc w:val="center"/>
        </w:trPr>
        <w:tc>
          <w:tcPr>
            <w:tcW w:w="711" w:type="dxa"/>
            <w:tcBorders>
              <w:top w:val="single" w:sz="4" w:space="0" w:color="auto"/>
              <w:left w:val="single" w:sz="4" w:space="0" w:color="auto"/>
              <w:bottom w:val="single" w:sz="4" w:space="0" w:color="auto"/>
              <w:right w:val="single" w:sz="4" w:space="0" w:color="000000"/>
            </w:tcBorders>
            <w:shd w:val="clear" w:color="auto" w:fill="B8CCE4"/>
            <w:vAlign w:val="center"/>
          </w:tcPr>
          <w:p w:rsidR="00C63A9D" w:rsidRPr="00C63A9D" w:rsidRDefault="00C63A9D" w:rsidP="00C63A9D">
            <w:pPr>
              <w:spacing w:before="60" w:after="60"/>
              <w:jc w:val="center"/>
              <w:rPr>
                <w:rFonts w:asciiTheme="minorHAnsi" w:hAnsiTheme="minorHAnsi" w:cstheme="minorHAnsi"/>
                <w:b/>
                <w:bCs/>
                <w:sz w:val="18"/>
                <w:szCs w:val="18"/>
                <w:lang w:val="es-BO" w:eastAsia="es-ES"/>
              </w:rPr>
            </w:pPr>
            <w:r w:rsidRPr="00C63A9D">
              <w:rPr>
                <w:rFonts w:asciiTheme="minorHAnsi" w:hAnsiTheme="minorHAnsi" w:cstheme="minorHAnsi"/>
                <w:b/>
                <w:bCs/>
                <w:sz w:val="18"/>
                <w:szCs w:val="18"/>
                <w:lang w:val="es-BO" w:eastAsia="es-ES"/>
              </w:rPr>
              <w:t>N° ÍTEM</w:t>
            </w:r>
          </w:p>
        </w:tc>
        <w:tc>
          <w:tcPr>
            <w:tcW w:w="467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63A9D" w:rsidRPr="00C63A9D" w:rsidRDefault="00C63A9D" w:rsidP="00C63A9D">
            <w:pPr>
              <w:spacing w:before="60" w:after="60"/>
              <w:jc w:val="center"/>
              <w:rPr>
                <w:rFonts w:asciiTheme="minorHAnsi" w:hAnsiTheme="minorHAnsi" w:cstheme="minorHAnsi"/>
                <w:b/>
                <w:bCs/>
                <w:sz w:val="18"/>
                <w:szCs w:val="18"/>
                <w:lang w:val="es-BO" w:eastAsia="es-ES"/>
              </w:rPr>
            </w:pPr>
            <w:r w:rsidRPr="00C63A9D">
              <w:rPr>
                <w:rFonts w:asciiTheme="minorHAnsi" w:hAnsiTheme="minorHAnsi" w:cstheme="minorHAnsi"/>
                <w:b/>
                <w:bCs/>
                <w:sz w:val="18"/>
                <w:szCs w:val="18"/>
                <w:lang w:val="es-BO" w:eastAsia="es-ES"/>
              </w:rPr>
              <w:t xml:space="preserve">DESCRIPCIÓN DETALLADA DEL BIEN </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rsidR="00C63A9D" w:rsidRPr="00C63A9D" w:rsidRDefault="00C63A9D" w:rsidP="00C63A9D">
            <w:pPr>
              <w:spacing w:before="60" w:after="60"/>
              <w:jc w:val="center"/>
              <w:rPr>
                <w:rFonts w:asciiTheme="minorHAnsi" w:hAnsiTheme="minorHAnsi" w:cstheme="minorHAnsi"/>
                <w:b/>
                <w:bCs/>
                <w:sz w:val="18"/>
                <w:szCs w:val="18"/>
                <w:lang w:val="es-BO" w:eastAsia="es-ES"/>
              </w:rPr>
            </w:pPr>
            <w:r w:rsidRPr="00C63A9D">
              <w:rPr>
                <w:rFonts w:asciiTheme="minorHAnsi" w:hAnsiTheme="minorHAnsi" w:cstheme="minorHAnsi"/>
                <w:b/>
                <w:bCs/>
                <w:sz w:val="18"/>
                <w:szCs w:val="18"/>
                <w:lang w:val="es-BO" w:eastAsia="es-ES"/>
              </w:rPr>
              <w:t>UNIDAD DE MEDIDA</w:t>
            </w:r>
          </w:p>
        </w:tc>
        <w:tc>
          <w:tcPr>
            <w:tcW w:w="135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63A9D" w:rsidRPr="00C63A9D" w:rsidRDefault="00C63A9D" w:rsidP="00C63A9D">
            <w:pPr>
              <w:spacing w:before="60" w:after="60"/>
              <w:jc w:val="center"/>
              <w:rPr>
                <w:rFonts w:asciiTheme="minorHAnsi" w:hAnsiTheme="minorHAnsi" w:cstheme="minorHAnsi"/>
                <w:b/>
                <w:bCs/>
                <w:sz w:val="18"/>
                <w:szCs w:val="18"/>
                <w:lang w:val="es-BO" w:eastAsia="es-ES"/>
              </w:rPr>
            </w:pPr>
            <w:r w:rsidRPr="00C63A9D">
              <w:rPr>
                <w:rFonts w:asciiTheme="minorHAnsi" w:hAnsiTheme="minorHAnsi" w:cstheme="minorHAnsi"/>
                <w:b/>
                <w:bCs/>
                <w:sz w:val="18"/>
                <w:szCs w:val="18"/>
                <w:lang w:val="es-BO" w:eastAsia="es-ES"/>
              </w:rPr>
              <w:t xml:space="preserve">CANTIDAD </w:t>
            </w:r>
          </w:p>
        </w:tc>
      </w:tr>
      <w:tr w:rsidR="00C63A9D" w:rsidRPr="00C63A9D" w:rsidTr="00071BA3">
        <w:trPr>
          <w:trHeight w:val="228"/>
          <w:jc w:val="center"/>
        </w:trPr>
        <w:tc>
          <w:tcPr>
            <w:tcW w:w="711" w:type="dxa"/>
            <w:tcBorders>
              <w:top w:val="single" w:sz="4" w:space="0" w:color="auto"/>
              <w:left w:val="single" w:sz="4" w:space="0" w:color="auto"/>
              <w:bottom w:val="single" w:sz="4" w:space="0" w:color="auto"/>
              <w:right w:val="single" w:sz="4" w:space="0" w:color="000000"/>
            </w:tcBorders>
            <w:vAlign w:val="center"/>
          </w:tcPr>
          <w:p w:rsidR="00C63A9D" w:rsidRPr="00C63A9D" w:rsidRDefault="00C63A9D" w:rsidP="00C63A9D">
            <w:pPr>
              <w:spacing w:before="60" w:after="60"/>
              <w:jc w:val="center"/>
              <w:rPr>
                <w:rFonts w:asciiTheme="minorHAnsi" w:hAnsiTheme="minorHAnsi" w:cstheme="minorHAnsi"/>
                <w:b/>
                <w:bCs/>
                <w:sz w:val="18"/>
                <w:szCs w:val="18"/>
                <w:lang w:val="es-BO" w:eastAsia="es-ES"/>
              </w:rPr>
            </w:pPr>
            <w:r w:rsidRPr="00C63A9D">
              <w:rPr>
                <w:rFonts w:asciiTheme="minorHAnsi" w:hAnsiTheme="minorHAnsi" w:cstheme="minorHAnsi"/>
                <w:b/>
                <w:bCs/>
                <w:sz w:val="18"/>
                <w:szCs w:val="18"/>
                <w:lang w:val="es-BO" w:eastAsia="es-ES"/>
              </w:rPr>
              <w:t>1</w:t>
            </w:r>
          </w:p>
        </w:tc>
        <w:tc>
          <w:tcPr>
            <w:tcW w:w="46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63A9D" w:rsidRPr="00C63A9D" w:rsidRDefault="00C63A9D" w:rsidP="00C63A9D">
            <w:pPr>
              <w:spacing w:before="60" w:after="60"/>
              <w:jc w:val="center"/>
              <w:rPr>
                <w:rFonts w:asciiTheme="minorHAnsi" w:hAnsiTheme="minorHAnsi" w:cstheme="minorHAnsi"/>
                <w:sz w:val="18"/>
                <w:szCs w:val="18"/>
                <w:lang w:val="es-BO" w:eastAsia="es-ES"/>
              </w:rPr>
            </w:pPr>
            <w:r w:rsidRPr="00C63A9D">
              <w:rPr>
                <w:rFonts w:asciiTheme="minorHAnsi" w:hAnsiTheme="minorHAnsi" w:cstheme="minorHAnsi"/>
                <w:sz w:val="18"/>
                <w:szCs w:val="18"/>
                <w:lang w:val="es-BO" w:eastAsia="es-ES"/>
              </w:rPr>
              <w:t>PROVISION DE CROMATOGRAFO CORRIENTE DE GAS C6+</w:t>
            </w:r>
          </w:p>
        </w:tc>
        <w:tc>
          <w:tcPr>
            <w:tcW w:w="1134" w:type="dxa"/>
            <w:tcBorders>
              <w:top w:val="single" w:sz="4" w:space="0" w:color="auto"/>
              <w:left w:val="single" w:sz="4" w:space="0" w:color="auto"/>
              <w:bottom w:val="single" w:sz="4" w:space="0" w:color="auto"/>
              <w:right w:val="single" w:sz="4" w:space="0" w:color="auto"/>
            </w:tcBorders>
            <w:vAlign w:val="center"/>
          </w:tcPr>
          <w:p w:rsidR="00C63A9D" w:rsidRPr="00C63A9D" w:rsidRDefault="00C63A9D" w:rsidP="00C63A9D">
            <w:pPr>
              <w:spacing w:before="60" w:after="60"/>
              <w:jc w:val="center"/>
              <w:rPr>
                <w:rFonts w:asciiTheme="minorHAnsi" w:hAnsiTheme="minorHAnsi" w:cstheme="minorHAnsi"/>
                <w:sz w:val="18"/>
                <w:szCs w:val="18"/>
                <w:lang w:val="es-BO" w:eastAsia="es-ES"/>
              </w:rPr>
            </w:pPr>
            <w:r w:rsidRPr="00C63A9D">
              <w:rPr>
                <w:rFonts w:asciiTheme="minorHAnsi" w:hAnsiTheme="minorHAnsi" w:cstheme="minorHAnsi"/>
                <w:sz w:val="18"/>
                <w:szCs w:val="18"/>
                <w:lang w:val="es-BO" w:eastAsia="es-ES"/>
              </w:rPr>
              <w:t>EQUIPO</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3A9D" w:rsidRPr="00C63A9D" w:rsidRDefault="00C63A9D" w:rsidP="00C63A9D">
            <w:pPr>
              <w:spacing w:before="60" w:after="60"/>
              <w:jc w:val="center"/>
              <w:rPr>
                <w:rFonts w:asciiTheme="minorHAnsi" w:hAnsiTheme="minorHAnsi" w:cstheme="minorHAnsi"/>
                <w:sz w:val="18"/>
                <w:szCs w:val="18"/>
                <w:lang w:val="es-BO" w:eastAsia="es-ES"/>
              </w:rPr>
            </w:pPr>
            <w:r w:rsidRPr="00C63A9D">
              <w:rPr>
                <w:rFonts w:asciiTheme="minorHAnsi" w:hAnsiTheme="minorHAnsi" w:cstheme="minorHAnsi"/>
                <w:sz w:val="18"/>
                <w:szCs w:val="18"/>
                <w:lang w:val="es-BO" w:eastAsia="es-ES"/>
              </w:rPr>
              <w:t>1</w:t>
            </w:r>
          </w:p>
        </w:tc>
      </w:tr>
      <w:tr w:rsidR="00C63A9D" w:rsidRPr="00C63A9D" w:rsidTr="00071BA3">
        <w:trPr>
          <w:trHeight w:val="228"/>
          <w:jc w:val="center"/>
        </w:trPr>
        <w:tc>
          <w:tcPr>
            <w:tcW w:w="711" w:type="dxa"/>
            <w:tcBorders>
              <w:top w:val="single" w:sz="4" w:space="0" w:color="auto"/>
              <w:left w:val="single" w:sz="4" w:space="0" w:color="auto"/>
              <w:bottom w:val="single" w:sz="4" w:space="0" w:color="auto"/>
              <w:right w:val="single" w:sz="4" w:space="0" w:color="000000"/>
            </w:tcBorders>
            <w:vAlign w:val="center"/>
          </w:tcPr>
          <w:p w:rsidR="00C63A9D" w:rsidRPr="00C63A9D" w:rsidRDefault="00C63A9D" w:rsidP="00C63A9D">
            <w:pPr>
              <w:spacing w:before="60" w:after="60"/>
              <w:jc w:val="center"/>
              <w:rPr>
                <w:rFonts w:asciiTheme="minorHAnsi" w:hAnsiTheme="minorHAnsi" w:cstheme="minorHAnsi"/>
                <w:b/>
                <w:bCs/>
                <w:sz w:val="18"/>
                <w:szCs w:val="18"/>
                <w:lang w:val="es-BO" w:eastAsia="es-ES"/>
              </w:rPr>
            </w:pPr>
            <w:r w:rsidRPr="00C63A9D">
              <w:rPr>
                <w:rFonts w:asciiTheme="minorHAnsi" w:hAnsiTheme="minorHAnsi" w:cstheme="minorHAnsi"/>
                <w:b/>
                <w:bCs/>
                <w:sz w:val="18"/>
                <w:szCs w:val="18"/>
                <w:lang w:val="es-BO" w:eastAsia="es-ES"/>
              </w:rPr>
              <w:t>2</w:t>
            </w:r>
          </w:p>
        </w:tc>
        <w:tc>
          <w:tcPr>
            <w:tcW w:w="46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63A9D" w:rsidRPr="00C63A9D" w:rsidRDefault="00C63A9D" w:rsidP="00C63A9D">
            <w:pPr>
              <w:spacing w:before="60" w:after="60"/>
              <w:jc w:val="center"/>
              <w:rPr>
                <w:rFonts w:asciiTheme="minorHAnsi" w:hAnsiTheme="minorHAnsi" w:cstheme="minorHAnsi"/>
                <w:sz w:val="18"/>
                <w:szCs w:val="18"/>
                <w:lang w:val="es-BO" w:eastAsia="es-ES"/>
              </w:rPr>
            </w:pPr>
            <w:r w:rsidRPr="00C63A9D">
              <w:rPr>
                <w:rFonts w:asciiTheme="minorHAnsi" w:hAnsiTheme="minorHAnsi" w:cstheme="minorHAnsi"/>
                <w:sz w:val="18"/>
                <w:szCs w:val="18"/>
                <w:lang w:val="es-BO" w:eastAsia="es-ES"/>
              </w:rPr>
              <w:t>INSTALACION DEL CROMATOGRAFO CORRIENTE DE GAS C6+</w:t>
            </w:r>
          </w:p>
        </w:tc>
        <w:tc>
          <w:tcPr>
            <w:tcW w:w="1134" w:type="dxa"/>
            <w:tcBorders>
              <w:top w:val="single" w:sz="4" w:space="0" w:color="auto"/>
              <w:left w:val="single" w:sz="4" w:space="0" w:color="auto"/>
              <w:bottom w:val="single" w:sz="4" w:space="0" w:color="auto"/>
              <w:right w:val="single" w:sz="4" w:space="0" w:color="auto"/>
            </w:tcBorders>
            <w:vAlign w:val="center"/>
          </w:tcPr>
          <w:p w:rsidR="00C63A9D" w:rsidRPr="00C63A9D" w:rsidRDefault="00C63A9D" w:rsidP="00C63A9D">
            <w:pPr>
              <w:spacing w:before="60" w:after="60"/>
              <w:jc w:val="center"/>
              <w:rPr>
                <w:rFonts w:asciiTheme="minorHAnsi" w:hAnsiTheme="minorHAnsi" w:cstheme="minorHAnsi"/>
                <w:sz w:val="18"/>
                <w:szCs w:val="18"/>
                <w:lang w:val="es-BO" w:eastAsia="es-ES"/>
              </w:rPr>
            </w:pPr>
            <w:r w:rsidRPr="00C63A9D">
              <w:rPr>
                <w:rFonts w:asciiTheme="minorHAnsi" w:hAnsiTheme="minorHAnsi" w:cstheme="minorHAnsi"/>
                <w:sz w:val="18"/>
                <w:szCs w:val="18"/>
                <w:lang w:val="es-BO" w:eastAsia="es-ES"/>
              </w:rPr>
              <w:t>GLOBAL</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3A9D" w:rsidRPr="00C63A9D" w:rsidRDefault="00C63A9D" w:rsidP="00C63A9D">
            <w:pPr>
              <w:spacing w:before="60" w:after="60"/>
              <w:jc w:val="center"/>
              <w:rPr>
                <w:rFonts w:asciiTheme="minorHAnsi" w:hAnsiTheme="minorHAnsi" w:cstheme="minorHAnsi"/>
                <w:sz w:val="18"/>
                <w:szCs w:val="18"/>
                <w:lang w:val="es-BO" w:eastAsia="es-ES"/>
              </w:rPr>
            </w:pPr>
            <w:r w:rsidRPr="00C63A9D">
              <w:rPr>
                <w:rFonts w:asciiTheme="minorHAnsi" w:hAnsiTheme="minorHAnsi" w:cstheme="minorHAnsi"/>
                <w:sz w:val="18"/>
                <w:szCs w:val="18"/>
                <w:lang w:val="es-BO" w:eastAsia="es-ES"/>
              </w:rPr>
              <w:t>1</w:t>
            </w:r>
          </w:p>
        </w:tc>
      </w:tr>
      <w:tr w:rsidR="00C63A9D" w:rsidRPr="00C63A9D" w:rsidTr="00071BA3">
        <w:trPr>
          <w:trHeight w:val="349"/>
          <w:jc w:val="center"/>
        </w:trPr>
        <w:tc>
          <w:tcPr>
            <w:tcW w:w="711" w:type="dxa"/>
            <w:tcBorders>
              <w:top w:val="single" w:sz="4" w:space="0" w:color="auto"/>
              <w:left w:val="single" w:sz="4" w:space="0" w:color="auto"/>
              <w:bottom w:val="single" w:sz="4" w:space="0" w:color="auto"/>
              <w:right w:val="single" w:sz="4" w:space="0" w:color="000000"/>
            </w:tcBorders>
            <w:vAlign w:val="center"/>
          </w:tcPr>
          <w:p w:rsidR="00C63A9D" w:rsidRPr="00C63A9D" w:rsidRDefault="00C63A9D" w:rsidP="00C63A9D">
            <w:pPr>
              <w:spacing w:before="60" w:after="60"/>
              <w:jc w:val="center"/>
              <w:rPr>
                <w:rFonts w:asciiTheme="minorHAnsi" w:hAnsiTheme="minorHAnsi" w:cstheme="minorHAnsi"/>
                <w:b/>
                <w:bCs/>
                <w:sz w:val="18"/>
                <w:szCs w:val="18"/>
                <w:lang w:val="es-BO" w:eastAsia="es-ES"/>
              </w:rPr>
            </w:pPr>
            <w:r w:rsidRPr="00C63A9D">
              <w:rPr>
                <w:rFonts w:asciiTheme="minorHAnsi" w:hAnsiTheme="minorHAnsi" w:cstheme="minorHAnsi"/>
                <w:b/>
                <w:bCs/>
                <w:sz w:val="18"/>
                <w:szCs w:val="18"/>
                <w:lang w:val="es-BO" w:eastAsia="es-ES"/>
              </w:rPr>
              <w:t>3</w:t>
            </w:r>
          </w:p>
        </w:tc>
        <w:tc>
          <w:tcPr>
            <w:tcW w:w="46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63A9D" w:rsidRPr="00C63A9D" w:rsidRDefault="00C63A9D" w:rsidP="00C63A9D">
            <w:pPr>
              <w:spacing w:before="60" w:after="60"/>
              <w:jc w:val="center"/>
              <w:rPr>
                <w:rFonts w:asciiTheme="minorHAnsi" w:hAnsiTheme="minorHAnsi" w:cstheme="minorHAnsi"/>
                <w:sz w:val="18"/>
                <w:szCs w:val="18"/>
                <w:lang w:val="es-BO" w:eastAsia="es-ES"/>
              </w:rPr>
            </w:pPr>
            <w:r w:rsidRPr="00C63A9D">
              <w:rPr>
                <w:rFonts w:asciiTheme="minorHAnsi" w:hAnsiTheme="minorHAnsi" w:cstheme="minorHAnsi"/>
                <w:sz w:val="18"/>
                <w:szCs w:val="18"/>
                <w:lang w:val="es-BO" w:eastAsia="es-ES"/>
              </w:rPr>
              <w:t>PRE-COMISIONADO Y PUESTA EN MARCHA DEL CROMATOGRAFO DE GAS C6+</w:t>
            </w:r>
          </w:p>
        </w:tc>
        <w:tc>
          <w:tcPr>
            <w:tcW w:w="1134" w:type="dxa"/>
            <w:tcBorders>
              <w:top w:val="single" w:sz="4" w:space="0" w:color="auto"/>
              <w:left w:val="single" w:sz="4" w:space="0" w:color="auto"/>
              <w:bottom w:val="single" w:sz="4" w:space="0" w:color="auto"/>
              <w:right w:val="single" w:sz="4" w:space="0" w:color="auto"/>
            </w:tcBorders>
            <w:vAlign w:val="center"/>
          </w:tcPr>
          <w:p w:rsidR="00C63A9D" w:rsidRPr="00C63A9D" w:rsidRDefault="00C63A9D" w:rsidP="00C63A9D">
            <w:pPr>
              <w:spacing w:before="60" w:after="60"/>
              <w:jc w:val="center"/>
              <w:rPr>
                <w:rFonts w:asciiTheme="minorHAnsi" w:hAnsiTheme="minorHAnsi" w:cstheme="minorHAnsi"/>
                <w:sz w:val="18"/>
                <w:szCs w:val="18"/>
                <w:lang w:val="es-BO" w:eastAsia="es-ES"/>
              </w:rPr>
            </w:pPr>
            <w:r w:rsidRPr="00C63A9D">
              <w:rPr>
                <w:rFonts w:asciiTheme="minorHAnsi" w:hAnsiTheme="minorHAnsi" w:cstheme="minorHAnsi"/>
                <w:sz w:val="18"/>
                <w:szCs w:val="18"/>
                <w:lang w:val="es-BO" w:eastAsia="es-ES"/>
              </w:rPr>
              <w:t>GLOBAL</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3A9D" w:rsidRPr="00C63A9D" w:rsidRDefault="00C63A9D" w:rsidP="00C63A9D">
            <w:pPr>
              <w:spacing w:before="60" w:after="60"/>
              <w:jc w:val="center"/>
              <w:rPr>
                <w:rFonts w:asciiTheme="minorHAnsi" w:hAnsiTheme="minorHAnsi" w:cstheme="minorHAnsi"/>
                <w:sz w:val="18"/>
                <w:szCs w:val="18"/>
                <w:lang w:val="es-BO" w:eastAsia="es-ES"/>
              </w:rPr>
            </w:pPr>
            <w:r w:rsidRPr="00C63A9D">
              <w:rPr>
                <w:rFonts w:asciiTheme="minorHAnsi" w:hAnsiTheme="minorHAnsi" w:cstheme="minorHAnsi"/>
                <w:sz w:val="18"/>
                <w:szCs w:val="18"/>
                <w:lang w:val="es-BO" w:eastAsia="es-ES"/>
              </w:rPr>
              <w:t>1</w:t>
            </w:r>
          </w:p>
        </w:tc>
      </w:tr>
    </w:tbl>
    <w:p w:rsidR="00C63A9D" w:rsidRPr="00C63A9D" w:rsidRDefault="00C63A9D" w:rsidP="00C63A9D">
      <w:pPr>
        <w:jc w:val="both"/>
        <w:rPr>
          <w:rFonts w:ascii="Verdana" w:hAnsi="Verdana" w:cs="Calibri"/>
          <w:bCs/>
          <w:sz w:val="18"/>
          <w:szCs w:val="18"/>
          <w:lang w:val="es-BO" w:eastAsia="es-ES"/>
        </w:rPr>
      </w:pPr>
    </w:p>
    <w:p w:rsidR="00C63A9D" w:rsidRPr="00C63A9D" w:rsidRDefault="00C63A9D" w:rsidP="00C63A9D">
      <w:pPr>
        <w:tabs>
          <w:tab w:val="left" w:pos="284"/>
        </w:tabs>
        <w:ind w:left="284" w:right="-1"/>
        <w:jc w:val="both"/>
        <w:rPr>
          <w:rFonts w:ascii="Calibri" w:hAnsi="Calibri" w:cs="Calibri"/>
          <w:b/>
          <w:sz w:val="18"/>
          <w:szCs w:val="18"/>
          <w:lang w:eastAsia="es-ES"/>
        </w:rPr>
      </w:pPr>
      <w:r w:rsidRPr="00C63A9D">
        <w:rPr>
          <w:rFonts w:ascii="Calibri" w:hAnsi="Calibri" w:cs="Calibri"/>
          <w:b/>
          <w:sz w:val="18"/>
          <w:szCs w:val="18"/>
          <w:lang w:eastAsia="es-ES"/>
        </w:rPr>
        <w:t>Instalación de Cromatógrafo corriente de gas C6+.</w:t>
      </w:r>
    </w:p>
    <w:p w:rsidR="00C63A9D" w:rsidRPr="00C63A9D" w:rsidRDefault="00C63A9D" w:rsidP="00C63A9D">
      <w:pPr>
        <w:tabs>
          <w:tab w:val="left" w:pos="284"/>
        </w:tabs>
        <w:ind w:left="284" w:right="-1"/>
        <w:jc w:val="both"/>
        <w:rPr>
          <w:rFonts w:ascii="Calibri" w:hAnsi="Calibri" w:cs="Calibri"/>
          <w:b/>
          <w:sz w:val="18"/>
          <w:szCs w:val="18"/>
          <w:lang w:eastAsia="es-ES"/>
        </w:rPr>
      </w:pPr>
    </w:p>
    <w:p w:rsidR="00C63A9D" w:rsidRPr="00C63A9D" w:rsidRDefault="00C63A9D" w:rsidP="00C63A9D">
      <w:pPr>
        <w:tabs>
          <w:tab w:val="left" w:pos="284"/>
          <w:tab w:val="left" w:pos="426"/>
        </w:tabs>
        <w:ind w:left="284" w:right="-1"/>
        <w:jc w:val="both"/>
        <w:rPr>
          <w:rFonts w:ascii="Calibri" w:hAnsi="Calibri" w:cs="Calibri"/>
          <w:sz w:val="18"/>
          <w:szCs w:val="18"/>
          <w:lang w:eastAsia="es-ES"/>
        </w:rPr>
      </w:pPr>
      <w:r w:rsidRPr="00C63A9D">
        <w:rPr>
          <w:rFonts w:ascii="Calibri" w:hAnsi="Calibri" w:cs="Calibri"/>
          <w:sz w:val="18"/>
          <w:szCs w:val="18"/>
          <w:lang w:eastAsia="es-ES"/>
        </w:rPr>
        <w:t>El Cromatógrafo a ser instalado será provisto por la empresa Contratista, sin embargo para mantenerlo resguardado durante su funcionamiento y evitar el acceso a personal no autorizado que pueda causar daño o causarse daño a sí mismo se debe adecuar un lugar seguro para la instalación de este equipo.</w:t>
      </w:r>
    </w:p>
    <w:p w:rsidR="00C63A9D" w:rsidRPr="00C63A9D" w:rsidRDefault="00C63A9D" w:rsidP="00C63A9D">
      <w:pPr>
        <w:tabs>
          <w:tab w:val="left" w:pos="284"/>
          <w:tab w:val="left" w:pos="426"/>
        </w:tabs>
        <w:ind w:left="284" w:right="-1"/>
        <w:jc w:val="both"/>
        <w:rPr>
          <w:rFonts w:ascii="Calibri" w:hAnsi="Calibri" w:cs="Calibri"/>
          <w:sz w:val="18"/>
          <w:szCs w:val="18"/>
          <w:lang w:eastAsia="es-ES"/>
        </w:rPr>
      </w:pPr>
    </w:p>
    <w:p w:rsidR="00C63A9D" w:rsidRPr="00C63A9D" w:rsidRDefault="00C63A9D" w:rsidP="00C63A9D">
      <w:pPr>
        <w:tabs>
          <w:tab w:val="left" w:pos="284"/>
          <w:tab w:val="left" w:pos="426"/>
        </w:tabs>
        <w:ind w:left="284" w:right="-1"/>
        <w:jc w:val="both"/>
        <w:rPr>
          <w:rFonts w:ascii="Calibri" w:hAnsi="Calibri" w:cs="Calibri"/>
          <w:sz w:val="18"/>
          <w:szCs w:val="18"/>
          <w:lang w:eastAsia="es-ES"/>
        </w:rPr>
      </w:pPr>
      <w:r w:rsidRPr="00C63A9D">
        <w:rPr>
          <w:rFonts w:ascii="Calibri" w:hAnsi="Calibri" w:cs="Calibri"/>
          <w:sz w:val="18"/>
          <w:szCs w:val="18"/>
          <w:lang w:eastAsia="es-ES"/>
        </w:rPr>
        <w:t xml:space="preserve">El trabajo a realizarse, descrito en las presentes Especificaciones Técnicas, será considerado como obra entregada llave en mano, por lo que YPFB – GRGD no entregará ningún material de tipo constructivo, producto de algún estudio previo, lo que implica que la instalación, prueba y puesta en servicio de absolutamente todos los componentes funcionales que contempla este servicio, será responsabilidad de la empresa Contratista, razón que hace que YPFB – GRGD solicite como actividades adicionales, estudios previos que permitan definir magnitudes del servicio. </w:t>
      </w:r>
    </w:p>
    <w:p w:rsidR="00C63A9D" w:rsidRPr="00C63A9D" w:rsidRDefault="00C63A9D" w:rsidP="00C63A9D">
      <w:pPr>
        <w:tabs>
          <w:tab w:val="left" w:pos="284"/>
          <w:tab w:val="left" w:pos="426"/>
        </w:tabs>
        <w:ind w:left="284" w:right="-1"/>
        <w:jc w:val="both"/>
        <w:rPr>
          <w:rFonts w:ascii="Calibri" w:hAnsi="Calibri" w:cs="Calibri"/>
          <w:sz w:val="18"/>
          <w:szCs w:val="18"/>
          <w:lang w:eastAsia="es-ES"/>
        </w:rPr>
      </w:pPr>
    </w:p>
    <w:p w:rsidR="00C63A9D" w:rsidRPr="00C63A9D" w:rsidRDefault="00C63A9D" w:rsidP="00C63A9D">
      <w:pPr>
        <w:tabs>
          <w:tab w:val="left" w:pos="284"/>
          <w:tab w:val="left" w:pos="426"/>
        </w:tabs>
        <w:ind w:left="284" w:right="-1"/>
        <w:jc w:val="both"/>
        <w:rPr>
          <w:rFonts w:ascii="Calibri" w:hAnsi="Calibri" w:cs="Calibri"/>
          <w:sz w:val="18"/>
          <w:szCs w:val="18"/>
          <w:lang w:eastAsia="es-ES"/>
        </w:rPr>
      </w:pPr>
      <w:r w:rsidRPr="00C63A9D">
        <w:rPr>
          <w:rFonts w:ascii="Calibri" w:hAnsi="Calibri" w:cs="Calibri"/>
          <w:sz w:val="18"/>
          <w:szCs w:val="18"/>
          <w:lang w:eastAsia="es-ES"/>
        </w:rPr>
        <w:t>Las instalaciones que albergarán al Cromatógrafo de gas y sus componentes, tienen características especiales, que cumplen con normas de seguridad adecuadas al transporte y distribución de gas natural; dentro de las cuales se describen las consideraciones más importantes que se deben tomar en cuenta al momento de la provisión, instalación y puesta en marcha del equipo.</w:t>
      </w:r>
    </w:p>
    <w:p w:rsidR="00C63A9D" w:rsidRPr="00C63A9D" w:rsidRDefault="00C63A9D" w:rsidP="00C63A9D">
      <w:pPr>
        <w:tabs>
          <w:tab w:val="left" w:pos="284"/>
          <w:tab w:val="left" w:pos="426"/>
        </w:tabs>
        <w:ind w:left="284" w:right="-1"/>
        <w:jc w:val="both"/>
        <w:rPr>
          <w:rFonts w:ascii="Calibri" w:hAnsi="Calibri" w:cs="Calibri"/>
          <w:sz w:val="18"/>
          <w:szCs w:val="18"/>
          <w:lang w:eastAsia="es-ES"/>
        </w:rPr>
      </w:pPr>
    </w:p>
    <w:p w:rsidR="00C63A9D" w:rsidRPr="00C63A9D" w:rsidRDefault="00C63A9D" w:rsidP="00C63A9D">
      <w:pPr>
        <w:tabs>
          <w:tab w:val="left" w:pos="284"/>
          <w:tab w:val="left" w:pos="426"/>
        </w:tabs>
        <w:ind w:left="284" w:right="-1"/>
        <w:jc w:val="both"/>
        <w:rPr>
          <w:rFonts w:ascii="Calibri" w:hAnsi="Calibri" w:cs="Calibri"/>
          <w:b/>
          <w:sz w:val="18"/>
          <w:szCs w:val="18"/>
          <w:lang w:eastAsia="es-ES"/>
        </w:rPr>
      </w:pPr>
      <w:r w:rsidRPr="00C63A9D">
        <w:rPr>
          <w:rFonts w:ascii="Calibri" w:hAnsi="Calibri" w:cs="Calibri"/>
          <w:b/>
          <w:sz w:val="18"/>
          <w:szCs w:val="18"/>
          <w:lang w:eastAsia="es-ES"/>
        </w:rPr>
        <w:t>INFORMACION DEL BIEN.</w:t>
      </w:r>
    </w:p>
    <w:p w:rsidR="00C63A9D" w:rsidRPr="00C63A9D" w:rsidRDefault="00C63A9D" w:rsidP="00C63A9D">
      <w:pPr>
        <w:contextualSpacing/>
        <w:jc w:val="both"/>
        <w:rPr>
          <w:rFonts w:ascii="Verdana" w:hAnsi="Verdana" w:cs="Calibri"/>
          <w:b/>
          <w:bCs/>
          <w:sz w:val="18"/>
          <w:szCs w:val="18"/>
          <w:lang w:eastAsia="es-BO"/>
        </w:rPr>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930"/>
      </w:tblGrid>
      <w:tr w:rsidR="00C63A9D" w:rsidRPr="00C63A9D" w:rsidTr="00C63A9D">
        <w:trPr>
          <w:trHeight w:val="397"/>
        </w:trPr>
        <w:tc>
          <w:tcPr>
            <w:tcW w:w="8930" w:type="dxa"/>
            <w:shd w:val="clear" w:color="auto" w:fill="B8CCE4"/>
            <w:vAlign w:val="center"/>
          </w:tcPr>
          <w:p w:rsidR="00C63A9D" w:rsidRPr="00C63A9D" w:rsidRDefault="00C63A9D" w:rsidP="00C63A9D">
            <w:pPr>
              <w:autoSpaceDE w:val="0"/>
              <w:autoSpaceDN w:val="0"/>
              <w:adjustRightInd w:val="0"/>
              <w:rPr>
                <w:rFonts w:ascii="Verdana" w:hAnsi="Verdana" w:cs="Calibri"/>
                <w:b/>
                <w:bCs/>
                <w:sz w:val="18"/>
                <w:szCs w:val="18"/>
                <w:lang w:eastAsia="es-BO"/>
              </w:rPr>
            </w:pPr>
            <w:r w:rsidRPr="00C63A9D">
              <w:rPr>
                <w:rFonts w:ascii="Verdana" w:hAnsi="Verdana" w:cs="Calibri"/>
                <w:b/>
                <w:bCs/>
                <w:sz w:val="18"/>
                <w:szCs w:val="18"/>
                <w:lang w:eastAsia="es-BO"/>
              </w:rPr>
              <w:t>Normas, Códigos y Estándares para el Bien (*)</w:t>
            </w:r>
          </w:p>
        </w:tc>
      </w:tr>
      <w:tr w:rsidR="00C63A9D" w:rsidRPr="00C63A9D" w:rsidTr="00C63A9D">
        <w:trPr>
          <w:trHeight w:val="787"/>
        </w:trPr>
        <w:tc>
          <w:tcPr>
            <w:tcW w:w="8930" w:type="dxa"/>
            <w:shd w:val="clear" w:color="auto" w:fill="auto"/>
            <w:vAlign w:val="center"/>
          </w:tcPr>
          <w:p w:rsidR="00C63A9D" w:rsidRPr="00C63A9D" w:rsidRDefault="00C63A9D" w:rsidP="00C63A9D">
            <w:pPr>
              <w:jc w:val="both"/>
              <w:rPr>
                <w:rFonts w:ascii="Calibri" w:hAnsi="Calibri" w:cs="Calibri"/>
                <w:sz w:val="18"/>
                <w:szCs w:val="18"/>
                <w:lang w:val="es-MX"/>
              </w:rPr>
            </w:pPr>
            <w:r w:rsidRPr="00C63A9D">
              <w:rPr>
                <w:rFonts w:ascii="Calibri" w:hAnsi="Calibri" w:cs="Calibri"/>
                <w:sz w:val="18"/>
                <w:szCs w:val="18"/>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rsidR="00C63A9D" w:rsidRPr="00C63A9D" w:rsidRDefault="00C63A9D" w:rsidP="00C63A9D">
            <w:pPr>
              <w:jc w:val="both"/>
              <w:rPr>
                <w:rFonts w:ascii="Calibri" w:hAnsi="Calibri" w:cs="Calibri"/>
                <w:sz w:val="18"/>
                <w:szCs w:val="18"/>
                <w:lang w:val="es-MX"/>
              </w:rPr>
            </w:pPr>
          </w:p>
          <w:p w:rsidR="00C63A9D" w:rsidRPr="00C63A9D" w:rsidRDefault="00C63A9D" w:rsidP="00C63A9D">
            <w:pPr>
              <w:jc w:val="both"/>
              <w:rPr>
                <w:rFonts w:ascii="Calibri" w:hAnsi="Calibri" w:cs="Calibri"/>
                <w:sz w:val="18"/>
                <w:szCs w:val="18"/>
                <w:lang w:val="es-BO"/>
              </w:rPr>
            </w:pPr>
            <w:r w:rsidRPr="00C63A9D">
              <w:rPr>
                <w:rFonts w:ascii="Calibri" w:hAnsi="Calibri" w:cs="Calibri"/>
                <w:sz w:val="18"/>
                <w:szCs w:val="18"/>
              </w:rPr>
              <w:t xml:space="preserve">Las actividades de construcción de la obra estarán también regidas y cumplirán estrictamente con la Ley de Hidrocarburos, el Reglamento Ambiental para el Sector de Hidrocarburos y la Ley de Medio Ambiente y sus Reglamentos, aspectos que deberán ser observados y cumplidos por la empresa Contratista, </w:t>
            </w:r>
            <w:r w:rsidRPr="00C63A9D">
              <w:rPr>
                <w:rFonts w:ascii="Calibri" w:hAnsi="Calibri" w:cs="Calibri"/>
                <w:sz w:val="18"/>
                <w:szCs w:val="18"/>
                <w:lang w:val="es-BO"/>
              </w:rPr>
              <w:t>Las normas citadas a continuación se consideran referenciales en la aplicación del presente, la</w:t>
            </w:r>
            <w:r w:rsidRPr="00C63A9D">
              <w:rPr>
                <w:rFonts w:ascii="Calibri" w:hAnsi="Calibri" w:cs="Calibri"/>
                <w:sz w:val="18"/>
                <w:szCs w:val="18"/>
              </w:rPr>
              <w:t xml:space="preserve"> </w:t>
            </w:r>
            <w:r w:rsidRPr="00C63A9D">
              <w:rPr>
                <w:rFonts w:ascii="Calibri" w:hAnsi="Calibri" w:cs="Calibri"/>
                <w:sz w:val="18"/>
                <w:szCs w:val="18"/>
                <w:lang w:val="es-BO"/>
              </w:rPr>
              <w:t>aplicación de estas normas no serán consideradas excluyentes entre sí y tampoco limitan la aplicación de</w:t>
            </w:r>
            <w:r w:rsidRPr="00C63A9D">
              <w:rPr>
                <w:rFonts w:ascii="Calibri" w:hAnsi="Calibri" w:cs="Calibri"/>
                <w:sz w:val="18"/>
                <w:szCs w:val="18"/>
              </w:rPr>
              <w:t xml:space="preserve"> </w:t>
            </w:r>
            <w:r w:rsidRPr="00C63A9D">
              <w:rPr>
                <w:rFonts w:ascii="Calibri" w:hAnsi="Calibri" w:cs="Calibri"/>
                <w:sz w:val="18"/>
                <w:szCs w:val="18"/>
                <w:lang w:val="es-BO"/>
              </w:rPr>
              <w:t>otras normas equivalentes.</w:t>
            </w:r>
          </w:p>
          <w:p w:rsidR="00C63A9D" w:rsidRPr="00C63A9D" w:rsidRDefault="00C63A9D" w:rsidP="00C63A9D">
            <w:pPr>
              <w:jc w:val="both"/>
              <w:rPr>
                <w:rFonts w:ascii="Calibri" w:hAnsi="Calibri" w:cs="Calibri"/>
                <w:sz w:val="18"/>
                <w:szCs w:val="18"/>
              </w:rPr>
            </w:pP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t>ASTM D-4084 – 07: Método de Prueba Estándar para el Análisis de Sulfuro de Hidrógeno en Combustibles Gaseosos – Método de la Velocidad de Reacción del Acetato de Plomo (Standard Test Method for Analysis of Hydrogen Sulfide in Gaseous Fuels - Lead Acetate Reaction Rate Method).</w:t>
            </w: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t>ASTM D-1142-95: Método de Prueba Estándar para Contenido de Vapor de Agua de Combustibles Gaseosos por Medición de la Temperatura del Punto de Rocío (Standard Test Method for Water Vapor Content of Gaseous Fuels by Measurement of Dew Point Temperature).</w:t>
            </w: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t>ASTM D-1945-03: Método de Prueba Estándar para el Análisis de Gas Natural por Cromatografía de Gases (Standard Test Method for Analysis of Natural Gas by Gas Chromatography).</w:t>
            </w: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lastRenderedPageBreak/>
              <w:t>ASTM D-3588-98: Método de Prueba Estándar para Calcular el Poder Calorífico y Densidad Relativa de Combustibles Gaseosos (Standard Test Method for Calculating Heat Value and Relative Density of Gaseous Fuels).</w:t>
            </w: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t>ASTM D-4468-85: Método de Prueba Estándar para el Azufre Total en Combustibles Gaseosos por Hidrogenólisis y Colorimetría Proporcional (Standard Test Method for AGGA-8-92 GPA 2172 Corrección por propiedades de fluido</w:t>
            </w:r>
            <w:r w:rsidRPr="00C63A9D">
              <w:rPr>
                <w:rFonts w:ascii="Calibri" w:hAnsi="Calibri" w:cs="Arial Narrow"/>
                <w:sz w:val="18"/>
                <w:szCs w:val="18"/>
              </w:rPr>
              <w:t xml:space="preserve"> </w:t>
            </w:r>
            <w:r w:rsidRPr="00C63A9D">
              <w:rPr>
                <w:rFonts w:ascii="Calibri" w:hAnsi="Calibri" w:cs="Calibri"/>
                <w:sz w:val="18"/>
                <w:szCs w:val="18"/>
                <w:lang w:val="es-BO"/>
              </w:rPr>
              <w:t>Total Sulfur in Gaseous Fuels by Hydrogenolysis and Ratiometric Colorimetry).</w:t>
            </w: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t>ASTM D 1142: Water Vapor Content of Gaseous Fuels by Measurement of Dew-Point Temperature (Contenido de Vapor de Agua de Combustibles Gaseosos por Medida de Temperatura del Punto de Rocío).</w:t>
            </w: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t>GPA 2377: Test for Hydrogen Sulfide and Carbon Dioxide in Natural Gas Using Length of Stain Tubes (Prueba de Sulfuro de Hidrógeno y Dióxido de Carbono en Gas Natural Utilizando Tubos Detectores con Cambio de Coloración).</w:t>
            </w:r>
          </w:p>
          <w:p w:rsidR="00C63A9D" w:rsidRPr="00C63A9D" w:rsidRDefault="00C63A9D" w:rsidP="00C63A9D">
            <w:pPr>
              <w:numPr>
                <w:ilvl w:val="0"/>
                <w:numId w:val="48"/>
              </w:numPr>
              <w:spacing w:line="276" w:lineRule="auto"/>
              <w:ind w:left="284"/>
              <w:jc w:val="both"/>
              <w:rPr>
                <w:rFonts w:ascii="Calibri" w:hAnsi="Calibri" w:cs="Calibri"/>
                <w:sz w:val="18"/>
                <w:szCs w:val="18"/>
                <w:lang w:val="en-US"/>
              </w:rPr>
            </w:pPr>
            <w:r w:rsidRPr="00C63A9D">
              <w:rPr>
                <w:rFonts w:ascii="Calibri" w:hAnsi="Calibri" w:cs="Calibri"/>
                <w:sz w:val="18"/>
                <w:szCs w:val="18"/>
                <w:lang w:val="es-BO"/>
              </w:rPr>
              <w:t xml:space="preserve">GPA 2172: Cálculo de Poder Calorífico, Densidad Relativa, Compresibilidad y Contenido de Hidrocarburo Líquido para Mezclas de Gas Natural para Transferencia de Custodia. </w:t>
            </w:r>
            <w:r w:rsidRPr="00C63A9D">
              <w:rPr>
                <w:rFonts w:ascii="Calibri" w:hAnsi="Calibri" w:cs="Calibri"/>
                <w:sz w:val="18"/>
                <w:szCs w:val="18"/>
                <w:lang w:val="en-US"/>
              </w:rPr>
              <w:t>(Calculation Of Gross Heating Value, Relative Density, Compressibility And Theoretical Hydrocarbon Liquid Content For Natural Gas Mixtures For Custody Transfer).</w:t>
            </w: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t>IRAM-IAP A 6854: Gas Natural. Cálculo de Poder Calorífico, Densidad, Densidad Relativa e Índice de Wobbe a partir de la Composición.</w:t>
            </w: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t>IRAM-IAP A 6856: Combustibles Gaseosos. Determinación del Contenido de Vapor de Agua Mediante la Determinación de la Temperatura del Punto de Rocío.</w:t>
            </w: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t>ISO 6976-95: Gas Natural - Cálculo del Poder Calorifíco, Densidad, Densidad Relative e Indice de Wobbe a partir de la Composición (Calculation of Calorific Values, Density, Relative Density and Wobbe Indices from Composition).</w:t>
            </w:r>
          </w:p>
          <w:p w:rsidR="00C63A9D" w:rsidRPr="00C63A9D" w:rsidRDefault="00C63A9D" w:rsidP="00C63A9D">
            <w:pPr>
              <w:numPr>
                <w:ilvl w:val="0"/>
                <w:numId w:val="48"/>
              </w:numPr>
              <w:ind w:left="284"/>
              <w:jc w:val="both"/>
              <w:rPr>
                <w:rFonts w:ascii="Calibri" w:hAnsi="Calibri" w:cs="Calibri"/>
                <w:sz w:val="18"/>
                <w:szCs w:val="18"/>
                <w:lang w:val="es-BO"/>
              </w:rPr>
            </w:pPr>
            <w:r w:rsidRPr="00C63A9D">
              <w:rPr>
                <w:rFonts w:ascii="Calibri" w:hAnsi="Calibri" w:cs="Calibri"/>
                <w:sz w:val="18"/>
                <w:szCs w:val="18"/>
                <w:lang w:val="es-BO"/>
              </w:rPr>
              <w:t>AGA-3 AGA-7 ISO 5167  Calculo de corrección de flujo.</w:t>
            </w:r>
          </w:p>
          <w:p w:rsidR="00C63A9D" w:rsidRPr="00C63A9D" w:rsidRDefault="00C63A9D" w:rsidP="00C63A9D">
            <w:pPr>
              <w:numPr>
                <w:ilvl w:val="0"/>
                <w:numId w:val="48"/>
              </w:numPr>
              <w:spacing w:line="276" w:lineRule="auto"/>
              <w:ind w:left="284"/>
              <w:jc w:val="both"/>
              <w:rPr>
                <w:rFonts w:ascii="Calibri" w:hAnsi="Calibri" w:cs="Calibri"/>
                <w:sz w:val="18"/>
                <w:szCs w:val="18"/>
                <w:lang w:val="es-BO"/>
              </w:rPr>
            </w:pPr>
            <w:r w:rsidRPr="00C63A9D">
              <w:rPr>
                <w:rFonts w:ascii="Calibri" w:hAnsi="Calibri" w:cs="Calibri"/>
                <w:sz w:val="18"/>
                <w:szCs w:val="18"/>
                <w:lang w:val="es-BO"/>
              </w:rPr>
              <w:t>AGA 9: Medición de gas por Ultrasónico</w:t>
            </w:r>
          </w:p>
          <w:p w:rsidR="00C63A9D" w:rsidRPr="00C63A9D" w:rsidRDefault="00C63A9D" w:rsidP="00C63A9D">
            <w:pPr>
              <w:numPr>
                <w:ilvl w:val="0"/>
                <w:numId w:val="48"/>
              </w:numPr>
              <w:ind w:left="284"/>
              <w:jc w:val="both"/>
              <w:rPr>
                <w:rFonts w:ascii="Calibri" w:hAnsi="Calibri" w:cs="Calibri"/>
                <w:sz w:val="18"/>
                <w:szCs w:val="18"/>
                <w:lang w:val="es-BO"/>
              </w:rPr>
            </w:pPr>
            <w:r w:rsidRPr="00C63A9D">
              <w:rPr>
                <w:rFonts w:ascii="Calibri" w:hAnsi="Calibri" w:cs="Calibri"/>
                <w:sz w:val="18"/>
                <w:szCs w:val="18"/>
                <w:lang w:val="es-BO"/>
              </w:rPr>
              <w:t>ANSI / ISA S 5.1 - 1984 (R1992).</w:t>
            </w:r>
          </w:p>
          <w:p w:rsidR="00C63A9D" w:rsidRPr="00C63A9D" w:rsidRDefault="00C63A9D" w:rsidP="00C63A9D">
            <w:pPr>
              <w:numPr>
                <w:ilvl w:val="0"/>
                <w:numId w:val="48"/>
              </w:numPr>
              <w:ind w:left="284"/>
              <w:jc w:val="both"/>
              <w:rPr>
                <w:rFonts w:ascii="Calibri" w:hAnsi="Calibri" w:cs="Calibri"/>
                <w:sz w:val="18"/>
                <w:szCs w:val="18"/>
                <w:lang w:val="es-BO"/>
              </w:rPr>
            </w:pPr>
            <w:r w:rsidRPr="00C63A9D">
              <w:rPr>
                <w:rFonts w:ascii="Calibri" w:hAnsi="Calibri" w:cs="Arial Narrow"/>
                <w:sz w:val="18"/>
                <w:szCs w:val="18"/>
              </w:rPr>
              <w:t>API 14.1 e incluyen el calentamiento de las líneas de muestreo y el gas de calibración.</w:t>
            </w:r>
          </w:p>
        </w:tc>
      </w:tr>
    </w:tbl>
    <w:p w:rsidR="00C63A9D" w:rsidRPr="00C63A9D" w:rsidRDefault="00C63A9D" w:rsidP="00C63A9D">
      <w:pPr>
        <w:contextualSpacing/>
        <w:jc w:val="both"/>
        <w:rPr>
          <w:rFonts w:ascii="Verdana" w:hAnsi="Verdana" w:cs="Calibri"/>
          <w:b/>
          <w:bCs/>
          <w:sz w:val="18"/>
          <w:szCs w:val="18"/>
          <w:lang w:eastAsia="es-BO"/>
        </w:rPr>
      </w:pPr>
    </w:p>
    <w:p w:rsidR="00C63A9D" w:rsidRPr="00C63A9D" w:rsidRDefault="00C63A9D" w:rsidP="00C63A9D">
      <w:pPr>
        <w:contextualSpacing/>
        <w:jc w:val="both"/>
        <w:rPr>
          <w:rFonts w:ascii="Verdana" w:hAnsi="Verdana" w:cs="Calibri"/>
          <w:b/>
          <w:bCs/>
          <w:sz w:val="18"/>
          <w:szCs w:val="18"/>
          <w:lang w:eastAsia="es-BO"/>
        </w:rPr>
      </w:pPr>
    </w:p>
    <w:p w:rsidR="00C63A9D" w:rsidRPr="00C63A9D" w:rsidRDefault="00C63A9D" w:rsidP="00C63A9D">
      <w:pPr>
        <w:numPr>
          <w:ilvl w:val="0"/>
          <w:numId w:val="47"/>
        </w:numPr>
        <w:ind w:left="567" w:hanging="567"/>
        <w:contextualSpacing/>
        <w:jc w:val="both"/>
        <w:rPr>
          <w:rFonts w:ascii="Verdana" w:hAnsi="Verdana" w:cs="Calibri"/>
          <w:b/>
          <w:bCs/>
          <w:sz w:val="18"/>
          <w:szCs w:val="18"/>
          <w:lang w:eastAsia="es-BO"/>
        </w:rPr>
      </w:pPr>
      <w:r w:rsidRPr="00C63A9D">
        <w:rPr>
          <w:rFonts w:ascii="Verdana" w:hAnsi="Verdana" w:cs="Calibri"/>
          <w:b/>
          <w:bCs/>
          <w:sz w:val="18"/>
          <w:szCs w:val="18"/>
          <w:lang w:eastAsia="es-BO"/>
        </w:rPr>
        <w:t>CARACTERÍSTICAS DEL REQUERIMIENTO (Sujeto a Evaluación)</w:t>
      </w:r>
    </w:p>
    <w:p w:rsidR="00C63A9D" w:rsidRPr="00C63A9D" w:rsidRDefault="00C63A9D" w:rsidP="00C63A9D">
      <w:pPr>
        <w:ind w:left="720"/>
        <w:jc w:val="both"/>
        <w:rPr>
          <w:rFonts w:ascii="Verdana" w:hAnsi="Verdana" w:cs="Calibri"/>
          <w:b/>
          <w:bCs/>
          <w:sz w:val="18"/>
          <w:szCs w:val="18"/>
          <w:lang w:eastAsia="es-BO"/>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1"/>
      </w:tblGrid>
      <w:tr w:rsidR="00C63A9D" w:rsidRPr="00C63A9D" w:rsidTr="00C63A9D">
        <w:trPr>
          <w:trHeight w:val="376"/>
        </w:trPr>
        <w:tc>
          <w:tcPr>
            <w:tcW w:w="9351" w:type="dxa"/>
            <w:shd w:val="clear" w:color="auto" w:fill="B8CCE4"/>
            <w:vAlign w:val="center"/>
          </w:tcPr>
          <w:p w:rsidR="00C63A9D" w:rsidRPr="00C63A9D" w:rsidRDefault="00C63A9D" w:rsidP="00C63A9D">
            <w:pPr>
              <w:autoSpaceDE w:val="0"/>
              <w:autoSpaceDN w:val="0"/>
              <w:adjustRightInd w:val="0"/>
              <w:rPr>
                <w:rFonts w:ascii="Verdana" w:hAnsi="Verdana" w:cs="Calibri"/>
                <w:b/>
                <w:bCs/>
                <w:sz w:val="18"/>
                <w:szCs w:val="18"/>
                <w:lang w:eastAsia="es-BO"/>
              </w:rPr>
            </w:pPr>
            <w:r w:rsidRPr="00C63A9D">
              <w:rPr>
                <w:rFonts w:ascii="Verdana" w:hAnsi="Verdana" w:cs="Calibri"/>
                <w:b/>
                <w:bCs/>
                <w:sz w:val="18"/>
                <w:szCs w:val="18"/>
                <w:lang w:eastAsia="es-ES"/>
              </w:rPr>
              <w:t xml:space="preserve">CARACTERÍSTICAS TÉCNICAS DEL BIEN </w:t>
            </w:r>
          </w:p>
        </w:tc>
      </w:tr>
      <w:tr w:rsidR="00C63A9D" w:rsidRPr="00C63A9D" w:rsidTr="00C63A9D">
        <w:trPr>
          <w:trHeight w:val="376"/>
        </w:trPr>
        <w:tc>
          <w:tcPr>
            <w:tcW w:w="9351" w:type="dxa"/>
            <w:shd w:val="clear" w:color="auto" w:fill="auto"/>
            <w:vAlign w:val="center"/>
          </w:tcPr>
          <w:p w:rsidR="00C63A9D" w:rsidRPr="00C63A9D" w:rsidRDefault="00C63A9D" w:rsidP="00346CD4">
            <w:pPr>
              <w:numPr>
                <w:ilvl w:val="0"/>
                <w:numId w:val="66"/>
              </w:numPr>
              <w:rPr>
                <w:rFonts w:ascii="Calibri" w:hAnsi="Calibri" w:cs="Calibri"/>
                <w:b/>
                <w:sz w:val="18"/>
                <w:szCs w:val="18"/>
                <w:lang w:eastAsia="es-ES"/>
              </w:rPr>
            </w:pPr>
            <w:r w:rsidRPr="00C63A9D">
              <w:rPr>
                <w:rFonts w:ascii="Calibri" w:hAnsi="Calibri" w:cs="Calibri"/>
                <w:b/>
                <w:sz w:val="18"/>
                <w:szCs w:val="18"/>
                <w:lang w:eastAsia="es-ES"/>
              </w:rPr>
              <w:t>PROVISION DE CROMATOGRAFO CORRIENTE DE GAS C6+</w:t>
            </w:r>
          </w:p>
          <w:p w:rsidR="00C63A9D" w:rsidRPr="00C63A9D" w:rsidRDefault="00C63A9D" w:rsidP="00C63A9D">
            <w:pPr>
              <w:ind w:left="284"/>
              <w:rPr>
                <w:rFonts w:ascii="Calibri" w:hAnsi="Calibri" w:cs="Calibri"/>
                <w:b/>
                <w:sz w:val="18"/>
                <w:szCs w:val="18"/>
                <w:lang w:eastAsia="es-ES"/>
              </w:rPr>
            </w:pPr>
            <w:r w:rsidRPr="00C63A9D">
              <w:rPr>
                <w:rFonts w:ascii="Calibri" w:hAnsi="Calibri" w:cs="Calibri"/>
                <w:b/>
                <w:sz w:val="18"/>
                <w:szCs w:val="18"/>
                <w:lang w:eastAsia="es-ES"/>
              </w:rPr>
              <w:t xml:space="preserve">UNIDAD: Equipo </w:t>
            </w:r>
          </w:p>
          <w:p w:rsidR="00C63A9D" w:rsidRPr="00C63A9D" w:rsidRDefault="00C63A9D" w:rsidP="00C63A9D">
            <w:pPr>
              <w:numPr>
                <w:ilvl w:val="0"/>
                <w:numId w:val="50"/>
              </w:numPr>
              <w:autoSpaceDE w:val="0"/>
              <w:autoSpaceDN w:val="0"/>
              <w:adjustRightInd w:val="0"/>
              <w:jc w:val="both"/>
              <w:rPr>
                <w:rFonts w:ascii="Calibri" w:eastAsia="Arial Unicode MS" w:hAnsi="Calibri" w:cs="Calibri"/>
                <w:b/>
                <w:bCs/>
                <w:iCs/>
                <w:vanish/>
                <w:sz w:val="18"/>
                <w:szCs w:val="18"/>
                <w:lang w:val="es-ES_tradnl" w:eastAsia="es-ES"/>
              </w:rPr>
            </w:pPr>
          </w:p>
          <w:p w:rsidR="00C63A9D" w:rsidRPr="00C63A9D" w:rsidRDefault="00C63A9D" w:rsidP="00C63A9D">
            <w:pPr>
              <w:numPr>
                <w:ilvl w:val="0"/>
                <w:numId w:val="50"/>
              </w:numPr>
              <w:autoSpaceDE w:val="0"/>
              <w:autoSpaceDN w:val="0"/>
              <w:adjustRightInd w:val="0"/>
              <w:jc w:val="both"/>
              <w:rPr>
                <w:rFonts w:ascii="Calibri" w:eastAsia="Arial Unicode MS" w:hAnsi="Calibri" w:cs="Calibri"/>
                <w:b/>
                <w:bCs/>
                <w:iCs/>
                <w:vanish/>
                <w:sz w:val="18"/>
                <w:szCs w:val="18"/>
                <w:lang w:val="es-ES_tradnl" w:eastAsia="es-ES"/>
              </w:rPr>
            </w:pPr>
          </w:p>
          <w:p w:rsidR="00C63A9D" w:rsidRPr="00C63A9D" w:rsidRDefault="00C63A9D" w:rsidP="00346CD4">
            <w:pPr>
              <w:numPr>
                <w:ilvl w:val="1"/>
                <w:numId w:val="67"/>
              </w:numPr>
              <w:tabs>
                <w:tab w:val="left" w:pos="284"/>
              </w:tabs>
              <w:jc w:val="both"/>
              <w:rPr>
                <w:rFonts w:ascii="Calibri" w:eastAsia="Arial Unicode MS" w:hAnsi="Calibri" w:cs="Calibri"/>
                <w:b/>
                <w:sz w:val="18"/>
                <w:szCs w:val="18"/>
                <w:lang w:val="es-ES_tradnl" w:eastAsia="es-ES"/>
              </w:rPr>
            </w:pPr>
            <w:r w:rsidRPr="00C63A9D">
              <w:rPr>
                <w:rFonts w:ascii="Calibri" w:eastAsia="Arial Unicode MS" w:hAnsi="Calibri" w:cs="Calibri"/>
                <w:b/>
                <w:sz w:val="18"/>
                <w:szCs w:val="18"/>
                <w:lang w:val="es-ES_tradnl" w:eastAsia="es-ES"/>
              </w:rPr>
              <w:t>DEFINICIÓN</w:t>
            </w:r>
          </w:p>
          <w:p w:rsidR="00C63A9D" w:rsidRPr="00C63A9D" w:rsidRDefault="00C63A9D" w:rsidP="00C63A9D">
            <w:pPr>
              <w:tabs>
                <w:tab w:val="left" w:pos="284"/>
              </w:tabs>
              <w:jc w:val="both"/>
              <w:rPr>
                <w:rFonts w:ascii="Calibri" w:hAnsi="Calibri" w:cs="Calibri"/>
                <w:sz w:val="18"/>
                <w:szCs w:val="18"/>
                <w:lang w:eastAsia="es-ES"/>
              </w:rPr>
            </w:pPr>
            <w:r w:rsidRPr="00C63A9D">
              <w:rPr>
                <w:rFonts w:ascii="Calibri" w:hAnsi="Calibri" w:cs="Calibri"/>
                <w:sz w:val="18"/>
                <w:szCs w:val="18"/>
                <w:lang w:eastAsia="es-ES"/>
              </w:rPr>
              <w:t>Este ítem corresponde a la provisión por parte de la contratista de un Cromatógrafo para la obtención de datos Cromatográficos del Gas suministrado y proporcionar dicha información al medidor de flujo ultrasónico.</w:t>
            </w:r>
          </w:p>
          <w:p w:rsidR="00C63A9D" w:rsidRPr="00C63A9D" w:rsidRDefault="00C63A9D" w:rsidP="00C63A9D">
            <w:pPr>
              <w:tabs>
                <w:tab w:val="left" w:pos="284"/>
              </w:tabs>
              <w:jc w:val="both"/>
              <w:rPr>
                <w:rFonts w:ascii="Calibri" w:hAnsi="Calibri" w:cs="Calibri"/>
                <w:sz w:val="18"/>
                <w:szCs w:val="18"/>
                <w:lang w:eastAsia="es-ES"/>
              </w:rPr>
            </w:pPr>
            <w:r w:rsidRPr="00C63A9D">
              <w:rPr>
                <w:rFonts w:ascii="Calibri" w:hAnsi="Calibri" w:cs="Calibri"/>
                <w:sz w:val="18"/>
                <w:szCs w:val="18"/>
                <w:lang w:eastAsia="es-ES"/>
              </w:rPr>
              <w:t xml:space="preserve"> </w:t>
            </w:r>
          </w:p>
          <w:p w:rsidR="00C63A9D" w:rsidRPr="00C63A9D" w:rsidRDefault="00C63A9D" w:rsidP="00C63A9D">
            <w:pPr>
              <w:tabs>
                <w:tab w:val="left" w:pos="284"/>
              </w:tabs>
              <w:jc w:val="both"/>
              <w:rPr>
                <w:rFonts w:ascii="Calibri" w:hAnsi="Calibri" w:cs="Calibri"/>
                <w:sz w:val="18"/>
                <w:szCs w:val="18"/>
                <w:lang w:eastAsia="es-ES"/>
              </w:rPr>
            </w:pPr>
            <w:r w:rsidRPr="00C63A9D">
              <w:rPr>
                <w:rFonts w:ascii="Calibri" w:hAnsi="Calibri" w:cs="Calibri"/>
                <w:sz w:val="18"/>
                <w:szCs w:val="18"/>
                <w:lang w:eastAsia="es-ES"/>
              </w:rPr>
              <w:t>El Cromatógrafo de gas debe ser multicorriente, debe cumplir con las especificaciones que se establecen en esta sección y tener la capacidad de medir las corrientes de los Puntos de Monitoreo establecidos, los valores de composición, poder calorífico neto (inferior) y de gravedad específica, deben ser enviados al medidor ultrasónico.</w:t>
            </w:r>
          </w:p>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 xml:space="preserve">La contratista deberá realizar la inspección del EMO, antes de realizar la compra para la provisión de Cromatógrafo, la cual estará sujeta a la aprobación del Responsable o Comité de recepción de YPFB. </w:t>
            </w:r>
          </w:p>
          <w:p w:rsidR="00C63A9D" w:rsidRPr="00C63A9D" w:rsidRDefault="00C63A9D" w:rsidP="00C63A9D">
            <w:pPr>
              <w:jc w:val="both"/>
              <w:rPr>
                <w:rFonts w:ascii="Calibri" w:hAnsi="Calibri" w:cs="Calibri"/>
                <w:sz w:val="18"/>
                <w:szCs w:val="18"/>
                <w:lang w:eastAsia="es-ES"/>
              </w:rPr>
            </w:pPr>
          </w:p>
          <w:p w:rsidR="00C63A9D" w:rsidRPr="00C63A9D" w:rsidRDefault="00C63A9D" w:rsidP="00C63A9D">
            <w:pPr>
              <w:jc w:val="both"/>
              <w:rPr>
                <w:rFonts w:ascii="Calibri" w:hAnsi="Calibri" w:cs="Calibri"/>
                <w:b/>
                <w:sz w:val="18"/>
                <w:szCs w:val="18"/>
                <w:lang w:eastAsia="es-ES"/>
              </w:rPr>
            </w:pPr>
            <w:r w:rsidRPr="00C63A9D">
              <w:rPr>
                <w:rFonts w:ascii="Calibri" w:hAnsi="Calibri" w:cs="Calibri"/>
                <w:b/>
                <w:sz w:val="18"/>
                <w:szCs w:val="18"/>
                <w:lang w:eastAsia="es-ES"/>
              </w:rPr>
              <w:t>1.2 CARACTERISTICAS DEL EQUIPO.</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xml:space="preserve">El equipo provisto por la empresa contratista deberá </w:t>
            </w:r>
            <w:r w:rsidRPr="00C63A9D">
              <w:rPr>
                <w:rFonts w:ascii="Calibri" w:hAnsi="Calibri"/>
                <w:i/>
                <w:sz w:val="18"/>
                <w:szCs w:val="18"/>
                <w:lang w:val="es-BO" w:eastAsia="es-ES"/>
              </w:rPr>
              <w:t>ser Nuevo</w:t>
            </w:r>
            <w:r w:rsidRPr="00C63A9D">
              <w:rPr>
                <w:rFonts w:ascii="Calibri" w:hAnsi="Calibri"/>
                <w:sz w:val="18"/>
                <w:szCs w:val="18"/>
                <w:lang w:val="es-BO" w:eastAsia="es-ES"/>
              </w:rPr>
              <w:t xml:space="preserve">, contar con sus respectivos certificados de calidad proporcionados por el fabricante. </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La empresa contratista deberá contemplar en el costo del ítem el transporte de los accesorios hasta el sitio donde se instalara el Bien.</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La contratista deberá considerar para la ejecución de este ítem las siguientes especificaciones del equipo.</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p>
          <w:p w:rsidR="00C63A9D" w:rsidRPr="00C63A9D" w:rsidRDefault="00C63A9D" w:rsidP="00C63A9D">
            <w:pPr>
              <w:tabs>
                <w:tab w:val="left" w:pos="567"/>
              </w:tabs>
              <w:autoSpaceDE w:val="0"/>
              <w:autoSpaceDN w:val="0"/>
              <w:adjustRightInd w:val="0"/>
              <w:jc w:val="both"/>
              <w:rPr>
                <w:rFonts w:ascii="Calibri" w:hAnsi="Calibri"/>
                <w:b/>
                <w:sz w:val="18"/>
                <w:szCs w:val="18"/>
                <w:lang w:val="es-BO" w:eastAsia="es-ES"/>
              </w:rPr>
            </w:pPr>
            <w:r w:rsidRPr="00C63A9D">
              <w:rPr>
                <w:rFonts w:ascii="Calibri" w:hAnsi="Calibri"/>
                <w:b/>
                <w:sz w:val="18"/>
                <w:szCs w:val="18"/>
                <w:lang w:val="es-BO" w:eastAsia="es-ES"/>
              </w:rPr>
              <w:t>El equipo debe contar con las siguientes características:</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Tipo de Análisis: Hasta C6+, gases inertes, CO2.</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Los Estándares de medición deben cumplir las Normativas señaladas en el punto de NORMAS, CODIGOS Y ESTANDARES PARA EL SERVICIO (*).</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Capacidad: Hasta cuatro corrientes (Corrientes de muestra + corriente de calibración)</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Suministro Eléctrico: 120/240 VAC a 24VDC GP.</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Servicio: Medición de Transferencia de Custodia para el Gas Natural.</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lastRenderedPageBreak/>
              <w:t>• 2 Puertos Seriales.</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Manuales de Operación y Mantenimiento del Cromatógrafo.</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p>
          <w:p w:rsidR="00C63A9D" w:rsidRPr="00C63A9D" w:rsidRDefault="00C63A9D" w:rsidP="00C63A9D">
            <w:pPr>
              <w:tabs>
                <w:tab w:val="left" w:pos="567"/>
              </w:tabs>
              <w:autoSpaceDE w:val="0"/>
              <w:autoSpaceDN w:val="0"/>
              <w:adjustRightInd w:val="0"/>
              <w:jc w:val="both"/>
              <w:rPr>
                <w:rFonts w:ascii="Calibri" w:hAnsi="Calibri"/>
                <w:b/>
                <w:sz w:val="18"/>
                <w:szCs w:val="18"/>
                <w:lang w:val="es-BO" w:eastAsia="es-ES"/>
              </w:rPr>
            </w:pPr>
            <w:r w:rsidRPr="00C63A9D">
              <w:rPr>
                <w:rFonts w:ascii="Calibri" w:hAnsi="Calibri"/>
                <w:b/>
                <w:sz w:val="18"/>
                <w:szCs w:val="18"/>
                <w:lang w:val="es-BO" w:eastAsia="es-ES"/>
              </w:rPr>
              <w:t>Para el sistema de análisis:</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Rango de medición: 90.000 sm3/h.</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Reguladores (proveedor y combinación de calibración)</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Muestra de gas de calibración / validación de arranque (mezcla de ± 2%)</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Precisión: +/- 0.0125%.</w:t>
            </w:r>
          </w:p>
          <w:p w:rsidR="00C63A9D" w:rsidRPr="00C63A9D" w:rsidRDefault="00C63A9D" w:rsidP="00C63A9D">
            <w:pPr>
              <w:tabs>
                <w:tab w:val="left" w:pos="567"/>
              </w:tabs>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Sonda de auto inserción. (Sonda de toma de muestra, Genie, Removible bajo presión de línea, Tubería de inserción).</w:t>
            </w:r>
          </w:p>
          <w:p w:rsidR="00C63A9D" w:rsidRPr="00C63A9D" w:rsidRDefault="00C63A9D" w:rsidP="00C63A9D">
            <w:pPr>
              <w:jc w:val="both"/>
              <w:rPr>
                <w:rFonts w:ascii="Calibri" w:hAnsi="Calibri" w:cs="Calibri"/>
                <w:b/>
                <w:sz w:val="18"/>
                <w:szCs w:val="18"/>
                <w:lang w:eastAsia="es-ES"/>
              </w:rPr>
            </w:pPr>
          </w:p>
          <w:p w:rsidR="00C63A9D" w:rsidRPr="00C63A9D" w:rsidRDefault="00C63A9D" w:rsidP="00C63A9D">
            <w:pPr>
              <w:jc w:val="both"/>
              <w:rPr>
                <w:rFonts w:ascii="Calibri" w:hAnsi="Calibri" w:cs="Calibri"/>
                <w:b/>
                <w:sz w:val="18"/>
                <w:szCs w:val="18"/>
                <w:lang w:eastAsia="es-ES"/>
              </w:rPr>
            </w:pPr>
            <w:r w:rsidRPr="00C63A9D">
              <w:rPr>
                <w:rFonts w:ascii="Calibri" w:hAnsi="Calibri" w:cs="Calibri"/>
                <w:b/>
                <w:sz w:val="18"/>
                <w:szCs w:val="18"/>
                <w:lang w:eastAsia="es-ES"/>
              </w:rPr>
              <w:t>GAS DE REFERENCIA:</w:t>
            </w:r>
          </w:p>
          <w:p w:rsidR="00C63A9D" w:rsidRPr="00C63A9D" w:rsidRDefault="00C63A9D" w:rsidP="00C63A9D">
            <w:pPr>
              <w:spacing w:line="276" w:lineRule="auto"/>
              <w:ind w:left="284"/>
              <w:jc w:val="both"/>
              <w:rPr>
                <w:rFonts w:ascii="Calibri" w:hAnsi="Calibri" w:cs="Calibri"/>
                <w:sz w:val="18"/>
                <w:szCs w:val="18"/>
                <w:lang w:eastAsia="es-ES"/>
              </w:rPr>
            </w:pPr>
            <w:r w:rsidRPr="00C63A9D">
              <w:rPr>
                <w:rFonts w:ascii="Calibri" w:hAnsi="Calibri" w:cs="Calibri"/>
                <w:sz w:val="18"/>
                <w:szCs w:val="18"/>
                <w:lang w:eastAsia="es-ES"/>
              </w:rPr>
              <w:t>• La contratista deberá de suministrar un cilindro contenido el gas de referencia para calibrar el Cromatógrafo en sitio.</w:t>
            </w:r>
          </w:p>
          <w:p w:rsidR="00C63A9D" w:rsidRPr="00C63A9D" w:rsidRDefault="00C63A9D" w:rsidP="00C63A9D">
            <w:pPr>
              <w:tabs>
                <w:tab w:val="left" w:pos="284"/>
              </w:tabs>
              <w:spacing w:line="276" w:lineRule="auto"/>
              <w:ind w:left="284"/>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Suministrar El certificado de calidad emitido por el fabricante y un laboratorio con acreditación, donde se indique la composición del gas de referencia, el cual debe estar adherido al cilindro.</w:t>
            </w:r>
          </w:p>
          <w:p w:rsidR="00C63A9D" w:rsidRPr="00C63A9D" w:rsidRDefault="00C63A9D" w:rsidP="00C63A9D">
            <w:pPr>
              <w:tabs>
                <w:tab w:val="left" w:pos="284"/>
              </w:tabs>
              <w:spacing w:line="276" w:lineRule="auto"/>
              <w:ind w:left="284"/>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•La capacidad de utilización sea de 1 año, considerando para ello la realización de al menos una corrida de calibración del Cromatógrafo una vez por semana. El fabricante debe informar por escrito el tiempo estimado de duración de los cilindros de calibración.</w:t>
            </w:r>
          </w:p>
          <w:p w:rsidR="00C63A9D" w:rsidRPr="00C63A9D" w:rsidRDefault="00C63A9D" w:rsidP="00C63A9D">
            <w:pPr>
              <w:tabs>
                <w:tab w:val="left" w:pos="284"/>
              </w:tabs>
              <w:spacing w:line="276" w:lineRule="auto"/>
              <w:ind w:left="284"/>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Suministrar conexiones, reguladores de 2 etapas con manómetros, válvulas de corte y de purga.</w:t>
            </w:r>
          </w:p>
          <w:p w:rsidR="00C63A9D" w:rsidRPr="00C63A9D" w:rsidRDefault="00C63A9D" w:rsidP="00C63A9D">
            <w:pPr>
              <w:tabs>
                <w:tab w:val="left" w:pos="284"/>
              </w:tabs>
              <w:spacing w:line="276" w:lineRule="auto"/>
              <w:ind w:left="284"/>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Suministrar los accesorios de montaje de los cilindros, así como todo el tubing y conexiones necesarias entre los cilindros, contenedores y el analizador.</w:t>
            </w:r>
          </w:p>
          <w:p w:rsidR="00C63A9D" w:rsidRPr="00C63A9D" w:rsidRDefault="00C63A9D" w:rsidP="00C63A9D">
            <w:pPr>
              <w:autoSpaceDE w:val="0"/>
              <w:autoSpaceDN w:val="0"/>
              <w:adjustRightInd w:val="0"/>
              <w:ind w:left="284"/>
              <w:rPr>
                <w:rFonts w:ascii="Calibri" w:eastAsia="Arial Unicode MS" w:hAnsi="Calibri" w:cs="Calibri"/>
                <w:sz w:val="18"/>
                <w:szCs w:val="18"/>
                <w:lang w:val="es-ES_tradnl" w:eastAsia="es-ES"/>
              </w:rPr>
            </w:pPr>
          </w:p>
          <w:p w:rsidR="00C63A9D" w:rsidRPr="00C63A9D" w:rsidRDefault="00C63A9D" w:rsidP="00C63A9D">
            <w:pPr>
              <w:autoSpaceDE w:val="0"/>
              <w:autoSpaceDN w:val="0"/>
              <w:adjustRightInd w:val="0"/>
              <w:ind w:left="284"/>
              <w:rPr>
                <w:rFonts w:ascii="Calibri" w:eastAsia="Arial Unicode MS" w:hAnsi="Calibri" w:cs="Calibri"/>
                <w:b/>
                <w:sz w:val="18"/>
                <w:szCs w:val="18"/>
                <w:lang w:val="es-ES_tradnl" w:eastAsia="es-ES"/>
              </w:rPr>
            </w:pPr>
            <w:r w:rsidRPr="00C63A9D">
              <w:rPr>
                <w:rFonts w:ascii="Calibri" w:eastAsia="Arial Unicode MS" w:hAnsi="Calibri" w:cs="Calibri"/>
                <w:b/>
                <w:sz w:val="18"/>
                <w:szCs w:val="18"/>
                <w:lang w:val="es-ES_tradnl" w:eastAsia="es-ES"/>
              </w:rPr>
              <w:t>GAS DE ARRASTRE:</w:t>
            </w:r>
          </w:p>
          <w:p w:rsidR="00C63A9D" w:rsidRPr="00C63A9D" w:rsidRDefault="00C63A9D" w:rsidP="00C63A9D">
            <w:pPr>
              <w:autoSpaceDE w:val="0"/>
              <w:autoSpaceDN w:val="0"/>
              <w:adjustRightInd w:val="0"/>
              <w:ind w:left="284"/>
              <w:rPr>
                <w:rFonts w:ascii="Calibri" w:eastAsia="Arial Unicode MS" w:hAnsi="Calibri" w:cs="Calibri"/>
                <w:sz w:val="18"/>
                <w:szCs w:val="18"/>
                <w:lang w:val="es-ES_tradnl" w:eastAsia="es-ES"/>
              </w:rPr>
            </w:pPr>
            <w:r w:rsidRPr="00C63A9D">
              <w:rPr>
                <w:rFonts w:ascii="Calibri" w:hAnsi="Calibri" w:cs="Calibri"/>
                <w:b/>
                <w:sz w:val="18"/>
                <w:szCs w:val="18"/>
                <w:lang w:eastAsia="es-ES"/>
              </w:rPr>
              <w:t xml:space="preserve">• </w:t>
            </w:r>
            <w:r w:rsidRPr="00C63A9D">
              <w:rPr>
                <w:rFonts w:ascii="Calibri" w:eastAsia="Arial Unicode MS" w:hAnsi="Calibri" w:cs="Calibri"/>
                <w:sz w:val="18"/>
                <w:szCs w:val="18"/>
                <w:lang w:val="es-ES_tradnl" w:eastAsia="es-ES"/>
              </w:rPr>
              <w:t>El fabricante debe indicar el tipo de gas de arrastre, capacidad y cantidad de cilindros necesarios para el Cromatógrafo a suministrar.</w:t>
            </w:r>
          </w:p>
          <w:p w:rsidR="00C63A9D" w:rsidRPr="00C63A9D" w:rsidRDefault="00C63A9D" w:rsidP="00C63A9D">
            <w:pPr>
              <w:autoSpaceDE w:val="0"/>
              <w:autoSpaceDN w:val="0"/>
              <w:adjustRightInd w:val="0"/>
              <w:ind w:left="284"/>
              <w:rPr>
                <w:rFonts w:ascii="Calibri" w:eastAsia="Arial Unicode MS" w:hAnsi="Calibri" w:cs="Calibri"/>
                <w:sz w:val="18"/>
                <w:szCs w:val="18"/>
                <w:lang w:val="es-ES_tradnl" w:eastAsia="es-ES"/>
              </w:rPr>
            </w:pPr>
            <w:r w:rsidRPr="00C63A9D">
              <w:rPr>
                <w:rFonts w:ascii="Calibri" w:hAnsi="Calibri" w:cs="Calibri"/>
                <w:b/>
                <w:sz w:val="18"/>
                <w:szCs w:val="18"/>
                <w:lang w:eastAsia="es-ES"/>
              </w:rPr>
              <w:t xml:space="preserve">• </w:t>
            </w:r>
            <w:r w:rsidRPr="00C63A9D">
              <w:rPr>
                <w:rFonts w:ascii="Calibri" w:eastAsia="Arial Unicode MS" w:hAnsi="Calibri" w:cs="Calibri"/>
                <w:sz w:val="18"/>
                <w:szCs w:val="18"/>
                <w:lang w:val="es-ES_tradnl" w:eastAsia="es-ES"/>
              </w:rPr>
              <w:t>Debe suministrar un arreglo de válvulas que permita seleccionar entre dos fuentes de gas de arrastre para operar el Cromatógrafo de forma ininterrumpida.</w:t>
            </w:r>
          </w:p>
          <w:p w:rsidR="00C63A9D" w:rsidRPr="00C63A9D" w:rsidRDefault="00C63A9D" w:rsidP="00C63A9D">
            <w:pPr>
              <w:autoSpaceDE w:val="0"/>
              <w:autoSpaceDN w:val="0"/>
              <w:adjustRightInd w:val="0"/>
              <w:ind w:left="284"/>
              <w:rPr>
                <w:rFonts w:ascii="Calibri" w:eastAsia="Arial Unicode MS" w:hAnsi="Calibri" w:cs="Calibri"/>
                <w:sz w:val="18"/>
                <w:szCs w:val="18"/>
                <w:lang w:val="es-ES_tradnl" w:eastAsia="es-ES"/>
              </w:rPr>
            </w:pPr>
            <w:r w:rsidRPr="00C63A9D">
              <w:rPr>
                <w:rFonts w:ascii="Calibri" w:hAnsi="Calibri" w:cs="Calibri"/>
                <w:b/>
                <w:sz w:val="18"/>
                <w:szCs w:val="18"/>
                <w:lang w:eastAsia="es-ES"/>
              </w:rPr>
              <w:t xml:space="preserve">• </w:t>
            </w:r>
            <w:r w:rsidRPr="00C63A9D">
              <w:rPr>
                <w:rFonts w:ascii="Calibri" w:eastAsia="Arial Unicode MS" w:hAnsi="Calibri" w:cs="Calibri"/>
                <w:sz w:val="18"/>
                <w:szCs w:val="18"/>
                <w:lang w:val="es-ES_tradnl" w:eastAsia="es-ES"/>
              </w:rPr>
              <w:t>Suministrar conexiones, reguladores de 2 etapas con manómetros, válvulas de corte y de purga.</w:t>
            </w:r>
          </w:p>
          <w:p w:rsidR="00C63A9D" w:rsidRPr="00C63A9D" w:rsidRDefault="00C63A9D" w:rsidP="00C63A9D">
            <w:pPr>
              <w:autoSpaceDE w:val="0"/>
              <w:autoSpaceDN w:val="0"/>
              <w:adjustRightInd w:val="0"/>
              <w:ind w:left="284"/>
              <w:rPr>
                <w:rFonts w:ascii="Calibri" w:eastAsia="Arial Unicode MS" w:hAnsi="Calibri" w:cs="Calibri"/>
                <w:sz w:val="18"/>
                <w:szCs w:val="18"/>
                <w:lang w:val="es-ES_tradnl" w:eastAsia="es-ES"/>
              </w:rPr>
            </w:pPr>
            <w:r w:rsidRPr="00C63A9D">
              <w:rPr>
                <w:rFonts w:ascii="Calibri" w:hAnsi="Calibri" w:cs="Calibri"/>
                <w:b/>
                <w:sz w:val="18"/>
                <w:szCs w:val="18"/>
                <w:lang w:eastAsia="es-ES"/>
              </w:rPr>
              <w:t xml:space="preserve">• </w:t>
            </w:r>
            <w:r w:rsidRPr="00C63A9D">
              <w:rPr>
                <w:rFonts w:ascii="Calibri" w:eastAsia="Arial Unicode MS" w:hAnsi="Calibri" w:cs="Calibri"/>
                <w:sz w:val="18"/>
                <w:szCs w:val="18"/>
                <w:lang w:val="es-ES_tradnl" w:eastAsia="es-ES"/>
              </w:rPr>
              <w:t>No debe ser utilizado para actuar las válvulas internas o externas del Cromatógrafo.</w:t>
            </w:r>
          </w:p>
          <w:p w:rsidR="00C63A9D" w:rsidRPr="00C63A9D" w:rsidRDefault="00C63A9D" w:rsidP="00C63A9D">
            <w:pPr>
              <w:autoSpaceDE w:val="0"/>
              <w:autoSpaceDN w:val="0"/>
              <w:adjustRightInd w:val="0"/>
              <w:ind w:left="284"/>
              <w:rPr>
                <w:rFonts w:ascii="Calibri" w:eastAsia="Arial Unicode MS" w:hAnsi="Calibri" w:cs="Calibri"/>
                <w:sz w:val="18"/>
                <w:szCs w:val="18"/>
                <w:lang w:val="es-ES_tradnl" w:eastAsia="es-ES"/>
              </w:rPr>
            </w:pPr>
            <w:r w:rsidRPr="00C63A9D">
              <w:rPr>
                <w:rFonts w:ascii="Calibri" w:hAnsi="Calibri" w:cs="Calibri"/>
                <w:b/>
                <w:sz w:val="18"/>
                <w:szCs w:val="18"/>
                <w:lang w:eastAsia="es-ES"/>
              </w:rPr>
              <w:t xml:space="preserve">• </w:t>
            </w:r>
            <w:r w:rsidRPr="00C63A9D">
              <w:rPr>
                <w:rFonts w:ascii="Calibri" w:eastAsia="Arial Unicode MS" w:hAnsi="Calibri" w:cs="Calibri"/>
                <w:sz w:val="18"/>
                <w:szCs w:val="18"/>
                <w:lang w:val="es-ES_tradnl" w:eastAsia="es-ES"/>
              </w:rPr>
              <w:t>Suministrar un sistema de protección para indicar que el gas de arrastre se terminó.</w:t>
            </w:r>
          </w:p>
          <w:p w:rsidR="00C63A9D" w:rsidRPr="00C63A9D" w:rsidRDefault="00C63A9D" w:rsidP="00C63A9D">
            <w:pPr>
              <w:autoSpaceDE w:val="0"/>
              <w:autoSpaceDN w:val="0"/>
              <w:adjustRightInd w:val="0"/>
              <w:ind w:left="284"/>
              <w:rPr>
                <w:rFonts w:ascii="Calibri" w:eastAsia="Arial Unicode MS" w:hAnsi="Calibri" w:cs="Calibri"/>
                <w:sz w:val="18"/>
                <w:szCs w:val="18"/>
                <w:lang w:val="es-ES_tradnl" w:eastAsia="es-ES"/>
              </w:rPr>
            </w:pPr>
          </w:p>
          <w:p w:rsidR="00C63A9D" w:rsidRPr="00C63A9D" w:rsidRDefault="00C63A9D" w:rsidP="00C63A9D">
            <w:pPr>
              <w:autoSpaceDE w:val="0"/>
              <w:autoSpaceDN w:val="0"/>
              <w:adjustRightInd w:val="0"/>
              <w:ind w:left="284"/>
              <w:rPr>
                <w:rFonts w:ascii="Calibri" w:eastAsia="Arial Unicode MS" w:hAnsi="Calibri" w:cs="Calibri"/>
                <w:b/>
                <w:sz w:val="18"/>
                <w:szCs w:val="18"/>
                <w:lang w:val="es-ES_tradnl" w:eastAsia="es-ES"/>
              </w:rPr>
            </w:pPr>
            <w:r w:rsidRPr="00C63A9D">
              <w:rPr>
                <w:rFonts w:ascii="Calibri" w:eastAsia="Arial Unicode MS" w:hAnsi="Calibri" w:cs="Calibri"/>
                <w:b/>
                <w:sz w:val="18"/>
                <w:szCs w:val="18"/>
                <w:lang w:val="es-ES_tradnl" w:eastAsia="es-ES"/>
              </w:rPr>
              <w:t>DESCARGAS:</w:t>
            </w:r>
          </w:p>
          <w:p w:rsidR="00C63A9D" w:rsidRPr="00C63A9D" w:rsidRDefault="00C63A9D" w:rsidP="00C63A9D">
            <w:pPr>
              <w:autoSpaceDE w:val="0"/>
              <w:autoSpaceDN w:val="0"/>
              <w:adjustRightInd w:val="0"/>
              <w:ind w:left="284"/>
              <w:contextualSpacing/>
              <w:jc w:val="both"/>
              <w:rPr>
                <w:rFonts w:ascii="Calibri" w:eastAsia="Arial Unicode MS" w:hAnsi="Calibri" w:cs="Calibri"/>
                <w:sz w:val="18"/>
                <w:szCs w:val="18"/>
                <w:lang w:val="es-ES_tradnl" w:eastAsia="es-ES"/>
              </w:rPr>
            </w:pPr>
            <w:r w:rsidRPr="00C63A9D">
              <w:rPr>
                <w:rFonts w:ascii="Calibri" w:hAnsi="Calibri" w:cs="Calibri"/>
                <w:b/>
                <w:sz w:val="18"/>
                <w:szCs w:val="18"/>
                <w:lang w:eastAsia="es-ES"/>
              </w:rPr>
              <w:t xml:space="preserve">• </w:t>
            </w:r>
            <w:r w:rsidRPr="00C63A9D">
              <w:rPr>
                <w:rFonts w:ascii="Calibri" w:eastAsia="Arial Unicode MS" w:hAnsi="Calibri" w:cs="Calibri"/>
                <w:sz w:val="18"/>
                <w:szCs w:val="18"/>
                <w:lang w:val="es-ES_tradnl" w:eastAsia="es-ES"/>
              </w:rPr>
              <w:t>El gabinete del Cromatógrafo debe incluir conexiones rápidas (bulkhead) de acero inoxidable, para facilitar su conexión hacia el exterior.</w:t>
            </w:r>
          </w:p>
          <w:p w:rsidR="00C63A9D" w:rsidRPr="00C63A9D" w:rsidRDefault="00C63A9D" w:rsidP="00C63A9D">
            <w:pPr>
              <w:autoSpaceDE w:val="0"/>
              <w:autoSpaceDN w:val="0"/>
              <w:adjustRightInd w:val="0"/>
              <w:ind w:left="284"/>
              <w:contextualSpacing/>
              <w:jc w:val="both"/>
              <w:rPr>
                <w:rFonts w:ascii="Verdana" w:hAnsi="Verdana" w:cs="Calibri"/>
                <w:sz w:val="18"/>
                <w:szCs w:val="18"/>
                <w:lang w:eastAsia="es-BO"/>
              </w:rPr>
            </w:pPr>
          </w:p>
          <w:p w:rsidR="00C63A9D" w:rsidRPr="00C63A9D" w:rsidRDefault="00C63A9D" w:rsidP="00C63A9D">
            <w:pPr>
              <w:autoSpaceDE w:val="0"/>
              <w:autoSpaceDN w:val="0"/>
              <w:adjustRightInd w:val="0"/>
              <w:contextualSpacing/>
              <w:jc w:val="both"/>
              <w:rPr>
                <w:rFonts w:ascii="Verdana" w:hAnsi="Verdana" w:cs="Calibri"/>
                <w:sz w:val="18"/>
                <w:szCs w:val="18"/>
                <w:lang w:eastAsia="es-BO"/>
              </w:rPr>
            </w:pPr>
            <w:r w:rsidRPr="00C63A9D">
              <w:rPr>
                <w:rFonts w:ascii="Calibri" w:hAnsi="Calibri"/>
                <w:sz w:val="18"/>
                <w:szCs w:val="18"/>
                <w:lang w:val="es-BO" w:eastAsia="es-ES"/>
              </w:rPr>
              <w:t>En caso de que el equipo y/o componentes del Kit sufrieran deformaciones o inconvenientes durante su movilización, traslado, instalación y/o montaje, será responsabilidad de la empresa contratista y deberán ser repuestos a costo de la misma.</w:t>
            </w:r>
          </w:p>
        </w:tc>
      </w:tr>
      <w:tr w:rsidR="00C63A9D" w:rsidRPr="00C63A9D" w:rsidTr="00C63A9D">
        <w:trPr>
          <w:trHeight w:val="1544"/>
        </w:trPr>
        <w:tc>
          <w:tcPr>
            <w:tcW w:w="9351" w:type="dxa"/>
            <w:shd w:val="clear" w:color="auto" w:fill="auto"/>
            <w:vAlign w:val="center"/>
          </w:tcPr>
          <w:p w:rsidR="00C63A9D" w:rsidRPr="00C63A9D" w:rsidRDefault="00C63A9D" w:rsidP="00C63A9D">
            <w:pPr>
              <w:rPr>
                <w:rFonts w:ascii="Calibri" w:hAnsi="Calibri" w:cs="Calibri"/>
                <w:b/>
                <w:sz w:val="18"/>
                <w:szCs w:val="18"/>
                <w:lang w:eastAsia="es-ES"/>
              </w:rPr>
            </w:pPr>
          </w:p>
          <w:p w:rsidR="00C63A9D" w:rsidRPr="00C63A9D" w:rsidRDefault="00C63A9D" w:rsidP="00346CD4">
            <w:pPr>
              <w:numPr>
                <w:ilvl w:val="0"/>
                <w:numId w:val="66"/>
              </w:numPr>
              <w:ind w:left="502"/>
              <w:rPr>
                <w:rFonts w:ascii="Calibri" w:hAnsi="Calibri" w:cs="Calibri"/>
                <w:b/>
                <w:sz w:val="18"/>
                <w:szCs w:val="18"/>
                <w:lang w:eastAsia="es-ES"/>
              </w:rPr>
            </w:pPr>
            <w:r w:rsidRPr="00C63A9D">
              <w:rPr>
                <w:rFonts w:ascii="Calibri" w:hAnsi="Calibri" w:cs="Calibri"/>
                <w:b/>
                <w:kern w:val="28"/>
                <w:sz w:val="18"/>
                <w:szCs w:val="18"/>
                <w:lang w:val="es-ES_tradnl" w:eastAsia="es-ES"/>
              </w:rPr>
              <w:t>INSTALACION DEL CROMATOGRAFO CORRIENTE DE GAS C6+</w:t>
            </w:r>
          </w:p>
          <w:p w:rsidR="00C63A9D" w:rsidRPr="00C63A9D" w:rsidRDefault="00C63A9D" w:rsidP="00C63A9D">
            <w:pPr>
              <w:rPr>
                <w:rFonts w:ascii="Calibri" w:hAnsi="Calibri" w:cs="Calibri"/>
                <w:b/>
                <w:sz w:val="18"/>
                <w:szCs w:val="18"/>
                <w:lang w:eastAsia="es-ES"/>
              </w:rPr>
            </w:pPr>
            <w:r w:rsidRPr="00C63A9D">
              <w:rPr>
                <w:rFonts w:ascii="Calibri" w:hAnsi="Calibri" w:cs="Calibri"/>
                <w:b/>
                <w:sz w:val="18"/>
                <w:szCs w:val="18"/>
                <w:lang w:eastAsia="es-ES"/>
              </w:rPr>
              <w:t>UNIDAD: Global (Glb.)</w:t>
            </w:r>
          </w:p>
          <w:p w:rsidR="00C63A9D" w:rsidRPr="00C63A9D" w:rsidRDefault="00C63A9D" w:rsidP="00C63A9D">
            <w:pPr>
              <w:contextualSpacing/>
              <w:jc w:val="center"/>
              <w:rPr>
                <w:rFonts w:ascii="Calibri" w:hAnsi="Calibri" w:cs="Calibri"/>
                <w:b/>
                <w:sz w:val="18"/>
                <w:szCs w:val="18"/>
                <w:lang w:val="es-ES_tradnl" w:eastAsia="es-ES"/>
              </w:rPr>
            </w:pPr>
          </w:p>
          <w:p w:rsidR="00C63A9D" w:rsidRPr="00C63A9D" w:rsidRDefault="00C63A9D" w:rsidP="00346CD4">
            <w:pPr>
              <w:numPr>
                <w:ilvl w:val="1"/>
                <w:numId w:val="66"/>
              </w:numPr>
              <w:tabs>
                <w:tab w:val="left" w:pos="284"/>
              </w:tabs>
              <w:ind w:left="426"/>
              <w:jc w:val="both"/>
              <w:rPr>
                <w:rFonts w:ascii="Calibri" w:eastAsia="Arial Unicode MS" w:hAnsi="Calibri" w:cs="Calibri"/>
                <w:b/>
                <w:sz w:val="18"/>
                <w:szCs w:val="18"/>
                <w:lang w:val="es-ES_tradnl" w:eastAsia="es-ES"/>
              </w:rPr>
            </w:pPr>
            <w:r w:rsidRPr="00C63A9D">
              <w:rPr>
                <w:rFonts w:ascii="Calibri" w:eastAsia="Arial Unicode MS" w:hAnsi="Calibri" w:cs="Calibri"/>
                <w:b/>
                <w:sz w:val="18"/>
                <w:szCs w:val="18"/>
                <w:lang w:val="es-ES_tradnl" w:eastAsia="es-ES"/>
              </w:rPr>
              <w:t>DEFINICIÓN</w:t>
            </w:r>
          </w:p>
          <w:p w:rsidR="00C63A9D" w:rsidRPr="00C63A9D" w:rsidRDefault="00C63A9D" w:rsidP="00C63A9D">
            <w:pPr>
              <w:tabs>
                <w:tab w:val="left" w:pos="284"/>
              </w:tabs>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Este ítem corresponde a las tareas de instalación, mismas que deben estar a cargo de personal calificado para el tipo y el área de instalación según los códigos nacionales.</w:t>
            </w:r>
          </w:p>
          <w:p w:rsidR="00C63A9D" w:rsidRPr="00C63A9D" w:rsidRDefault="00C63A9D" w:rsidP="00C63A9D">
            <w:pPr>
              <w:tabs>
                <w:tab w:val="left" w:pos="284"/>
              </w:tabs>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El tiempo de instalación que requiere esta unidad compacta es mínimo y deberá ser entrega totalmente configurada y calibrada.</w:t>
            </w:r>
          </w:p>
          <w:p w:rsidR="00C63A9D" w:rsidRPr="00C63A9D" w:rsidRDefault="00C63A9D" w:rsidP="00C63A9D">
            <w:pPr>
              <w:tabs>
                <w:tab w:val="left" w:pos="284"/>
              </w:tabs>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El proponente en este punto debe detallar o adjuntar a su propuesta una lista de servicios necesarios y un listado de todo trabajo que requiere para la correcta Instalación del equipo Cromatógrafo y accesorios.</w:t>
            </w:r>
          </w:p>
          <w:p w:rsidR="00C63A9D" w:rsidRPr="00C63A9D" w:rsidRDefault="00C63A9D" w:rsidP="00C63A9D">
            <w:pPr>
              <w:tabs>
                <w:tab w:val="left" w:pos="284"/>
              </w:tabs>
              <w:jc w:val="both"/>
              <w:rPr>
                <w:rFonts w:ascii="Calibri" w:eastAsia="Arial Unicode MS" w:hAnsi="Calibri" w:cs="Calibri"/>
                <w:sz w:val="18"/>
                <w:szCs w:val="18"/>
                <w:lang w:val="es-ES_tradnl" w:eastAsia="es-ES"/>
              </w:rPr>
            </w:pPr>
          </w:p>
          <w:p w:rsidR="00C63A9D" w:rsidRPr="00C63A9D" w:rsidRDefault="00C63A9D" w:rsidP="00346CD4">
            <w:pPr>
              <w:numPr>
                <w:ilvl w:val="1"/>
                <w:numId w:val="66"/>
              </w:numPr>
              <w:ind w:left="426"/>
              <w:jc w:val="both"/>
              <w:rPr>
                <w:rFonts w:ascii="Calibri" w:eastAsia="Arial Unicode MS" w:hAnsi="Calibri" w:cs="Calibri"/>
                <w:b/>
                <w:sz w:val="18"/>
                <w:szCs w:val="18"/>
                <w:lang w:val="es-ES_tradnl" w:eastAsia="es-ES"/>
              </w:rPr>
            </w:pPr>
            <w:r w:rsidRPr="00C63A9D">
              <w:rPr>
                <w:rFonts w:ascii="Calibri" w:eastAsia="Arial Unicode MS" w:hAnsi="Calibri" w:cs="Calibri"/>
                <w:b/>
                <w:sz w:val="18"/>
                <w:szCs w:val="18"/>
                <w:lang w:val="es-ES_tradnl" w:eastAsia="es-ES"/>
              </w:rPr>
              <w:t>MATERIALES, HERRAMIENTAS Y EQUIPO</w:t>
            </w:r>
          </w:p>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Estará a cargo de la Contratista la provisión de todos los equipos, maquinaria y materiales necesarios para la</w:t>
            </w:r>
            <w:r w:rsidRPr="00C63A9D">
              <w:rPr>
                <w:rFonts w:ascii="Calibri" w:hAnsi="Calibri"/>
                <w:sz w:val="18"/>
                <w:szCs w:val="18"/>
                <w:lang w:val="es-BO" w:eastAsia="es-ES"/>
              </w:rPr>
              <w:t xml:space="preserve"> movilización, instalación y/o montaje</w:t>
            </w:r>
            <w:r w:rsidRPr="00C63A9D">
              <w:rPr>
                <w:rFonts w:ascii="Calibri" w:hAnsi="Calibri" w:cs="Calibri"/>
                <w:sz w:val="18"/>
                <w:szCs w:val="18"/>
                <w:lang w:eastAsia="es-ES"/>
              </w:rPr>
              <w:t xml:space="preserve"> del Cromatógrafo de gas de acuerdo al modelo del equipo propuesto, conforme a lo señalado en las presentes especificaciones técnicas e instrucciones del Responsable o Comité de recepción de YPFB, la cual estará sujeta a la aprobación del mismo. </w:t>
            </w:r>
          </w:p>
          <w:p w:rsidR="00C63A9D" w:rsidRPr="00C63A9D" w:rsidRDefault="00C63A9D" w:rsidP="00C63A9D">
            <w:pPr>
              <w:jc w:val="both"/>
              <w:rPr>
                <w:rFonts w:ascii="Calibri" w:eastAsia="Arial Unicode MS" w:hAnsi="Calibri" w:cs="Calibri"/>
                <w:b/>
                <w:sz w:val="18"/>
                <w:szCs w:val="18"/>
                <w:lang w:val="es-ES_tradnl" w:eastAsia="es-ES"/>
              </w:rPr>
            </w:pPr>
          </w:p>
          <w:p w:rsidR="00C63A9D" w:rsidRPr="00C63A9D" w:rsidRDefault="00C63A9D" w:rsidP="00346CD4">
            <w:pPr>
              <w:numPr>
                <w:ilvl w:val="1"/>
                <w:numId w:val="66"/>
              </w:numPr>
              <w:tabs>
                <w:tab w:val="left" w:pos="0"/>
              </w:tabs>
              <w:ind w:left="426" w:hanging="426"/>
              <w:jc w:val="both"/>
              <w:rPr>
                <w:rFonts w:ascii="Calibri" w:eastAsia="Arial Unicode MS" w:hAnsi="Calibri" w:cs="Calibri"/>
                <w:b/>
                <w:sz w:val="18"/>
                <w:szCs w:val="18"/>
                <w:lang w:val="es-ES_tradnl" w:eastAsia="es-ES"/>
              </w:rPr>
            </w:pPr>
            <w:r w:rsidRPr="00C63A9D">
              <w:rPr>
                <w:rFonts w:ascii="Calibri" w:eastAsia="Arial Unicode MS" w:hAnsi="Calibri" w:cs="Calibri"/>
                <w:b/>
                <w:sz w:val="18"/>
                <w:szCs w:val="18"/>
                <w:lang w:val="es-ES_tradnl" w:eastAsia="es-ES"/>
              </w:rPr>
              <w:t>PROCEDIMIENTO PARA LA INSTALACIÓN</w:t>
            </w:r>
          </w:p>
          <w:p w:rsidR="00C63A9D" w:rsidRPr="00C63A9D" w:rsidRDefault="00C63A9D" w:rsidP="00C63A9D">
            <w:pPr>
              <w:autoSpaceDE w:val="0"/>
              <w:autoSpaceDN w:val="0"/>
              <w:adjustRightInd w:val="0"/>
              <w:rPr>
                <w:rFonts w:ascii="Calibri" w:hAnsi="Calibri"/>
                <w:sz w:val="18"/>
                <w:szCs w:val="18"/>
                <w:lang w:val="es-BO" w:eastAsia="es-ES"/>
              </w:rPr>
            </w:pPr>
            <w:r w:rsidRPr="00C63A9D">
              <w:rPr>
                <w:rFonts w:ascii="Calibri" w:hAnsi="Calibri"/>
                <w:sz w:val="18"/>
                <w:szCs w:val="18"/>
                <w:lang w:val="es-BO" w:eastAsia="es-ES"/>
              </w:rPr>
              <w:t>Para la Instalación del Cromatógrafo se deben considerar todos pasos de seguridad tanto del personal como del equipo conforme el manual del equipo.</w:t>
            </w:r>
          </w:p>
          <w:p w:rsidR="00C63A9D" w:rsidRPr="00C63A9D" w:rsidRDefault="00C63A9D" w:rsidP="00C63A9D">
            <w:pPr>
              <w:numPr>
                <w:ilvl w:val="0"/>
                <w:numId w:val="53"/>
              </w:numPr>
              <w:autoSpaceDE w:val="0"/>
              <w:autoSpaceDN w:val="0"/>
              <w:adjustRightInd w:val="0"/>
              <w:ind w:left="426"/>
              <w:rPr>
                <w:rFonts w:ascii="Calibri" w:hAnsi="Calibri"/>
                <w:sz w:val="18"/>
                <w:szCs w:val="18"/>
                <w:lang w:val="es-BO" w:eastAsia="es-ES"/>
              </w:rPr>
            </w:pPr>
            <w:r w:rsidRPr="00C63A9D">
              <w:rPr>
                <w:rFonts w:ascii="Calibri" w:hAnsi="Calibri"/>
                <w:sz w:val="18"/>
                <w:szCs w:val="18"/>
                <w:lang w:val="es-BO" w:eastAsia="es-ES"/>
              </w:rPr>
              <w:lastRenderedPageBreak/>
              <w:t>La extracción de las cubiertas de la caja en un sitio peligroso debe realizarse conforme a lo estipulado en los Planos de certificación que se entregan con el Cromatógrafo.</w:t>
            </w:r>
          </w:p>
          <w:p w:rsidR="00C63A9D" w:rsidRPr="00C63A9D" w:rsidRDefault="00C63A9D" w:rsidP="00C63A9D">
            <w:pPr>
              <w:numPr>
                <w:ilvl w:val="0"/>
                <w:numId w:val="53"/>
              </w:numPr>
              <w:autoSpaceDE w:val="0"/>
              <w:autoSpaceDN w:val="0"/>
              <w:adjustRightInd w:val="0"/>
              <w:ind w:left="426"/>
              <w:rPr>
                <w:rFonts w:ascii="Calibri" w:hAnsi="Calibri"/>
                <w:sz w:val="18"/>
                <w:szCs w:val="18"/>
                <w:lang w:val="es-BO" w:eastAsia="es-ES"/>
              </w:rPr>
            </w:pPr>
            <w:r w:rsidRPr="00C63A9D">
              <w:rPr>
                <w:rFonts w:ascii="Calibri" w:hAnsi="Calibri"/>
                <w:sz w:val="18"/>
                <w:szCs w:val="18"/>
                <w:lang w:val="es-BO" w:eastAsia="es-ES"/>
              </w:rPr>
              <w:t>La conexión o desconexión del equipo en un sitio peligroso cuando se realizan tareas de instalación o mantenimiento de componentes eléctricos debe respetar las pautas estipuladas en los Planos de certificación que se entregan con la unidad.</w:t>
            </w:r>
          </w:p>
          <w:p w:rsidR="00C63A9D" w:rsidRPr="00C63A9D" w:rsidRDefault="00C63A9D" w:rsidP="00C63A9D">
            <w:pPr>
              <w:numPr>
                <w:ilvl w:val="0"/>
                <w:numId w:val="53"/>
              </w:numPr>
              <w:autoSpaceDE w:val="0"/>
              <w:autoSpaceDN w:val="0"/>
              <w:adjustRightInd w:val="0"/>
              <w:ind w:left="426"/>
              <w:rPr>
                <w:rFonts w:ascii="Calibri" w:hAnsi="Calibri"/>
                <w:sz w:val="18"/>
                <w:szCs w:val="18"/>
                <w:lang w:val="es-BO" w:eastAsia="es-ES"/>
              </w:rPr>
            </w:pPr>
            <w:r w:rsidRPr="00C63A9D">
              <w:rPr>
                <w:rFonts w:ascii="Calibri" w:hAnsi="Calibri"/>
                <w:sz w:val="18"/>
                <w:szCs w:val="18"/>
                <w:lang w:val="es-BO" w:eastAsia="es-ES"/>
              </w:rPr>
              <w:t>El tamaño de las conexiones al conduit para el suministro debe ser de ¾” NPT hembra y de ½” NPT hembra para la conexión conduit de la señal de salida o bien proporcionar el conector apropiado de aluminio libre de cobre para cumplir con estos tamaños.</w:t>
            </w:r>
          </w:p>
          <w:p w:rsidR="00C63A9D" w:rsidRPr="00C63A9D" w:rsidRDefault="00C63A9D" w:rsidP="00C63A9D">
            <w:pPr>
              <w:autoSpaceDE w:val="0"/>
              <w:autoSpaceDN w:val="0"/>
              <w:adjustRightInd w:val="0"/>
              <w:ind w:left="66"/>
              <w:rPr>
                <w:rFonts w:ascii="Calibri" w:hAnsi="Calibri"/>
                <w:sz w:val="18"/>
                <w:szCs w:val="18"/>
                <w:lang w:val="es-BO" w:eastAsia="es-ES"/>
              </w:rPr>
            </w:pPr>
          </w:p>
          <w:p w:rsidR="00C63A9D" w:rsidRPr="00C63A9D" w:rsidRDefault="00C63A9D" w:rsidP="00C63A9D">
            <w:pPr>
              <w:autoSpaceDE w:val="0"/>
              <w:autoSpaceDN w:val="0"/>
              <w:adjustRightInd w:val="0"/>
              <w:rPr>
                <w:rFonts w:ascii="Calibri" w:eastAsia="Calibri" w:hAnsi="Calibri" w:cs="Arial"/>
                <w:b/>
                <w:bCs/>
                <w:sz w:val="18"/>
                <w:szCs w:val="18"/>
                <w:lang w:val="es-BO"/>
              </w:rPr>
            </w:pPr>
            <w:r w:rsidRPr="00C63A9D">
              <w:rPr>
                <w:rFonts w:ascii="Calibri" w:eastAsia="Calibri" w:hAnsi="Calibri" w:cs="Arial"/>
                <w:b/>
                <w:bCs/>
                <w:sz w:val="18"/>
                <w:szCs w:val="18"/>
                <w:lang w:val="es-BO"/>
              </w:rPr>
              <w:t>ELECTRÓNICA DEL CROMATÓGRAFO (CONTROLADOR).</w:t>
            </w:r>
          </w:p>
          <w:p w:rsidR="00C63A9D" w:rsidRPr="00C63A9D" w:rsidRDefault="00C63A9D" w:rsidP="00C63A9D">
            <w:pPr>
              <w:autoSpaceDE w:val="0"/>
              <w:autoSpaceDN w:val="0"/>
              <w:adjustRightInd w:val="0"/>
              <w:rPr>
                <w:rFonts w:ascii="Calibri" w:hAnsi="Calibri"/>
                <w:sz w:val="18"/>
                <w:szCs w:val="18"/>
                <w:lang w:val="es-BO" w:eastAsia="es-ES"/>
              </w:rPr>
            </w:pPr>
            <w:r w:rsidRPr="00C63A9D">
              <w:rPr>
                <w:rFonts w:ascii="Calibri" w:hAnsi="Calibri"/>
                <w:sz w:val="18"/>
                <w:szCs w:val="18"/>
                <w:lang w:val="es-BO" w:eastAsia="es-ES"/>
              </w:rPr>
              <w:t>La Contratista debe realizar la Configuración: de las Secuencias de control, Alarmas de la calibración y el desempeño del equipo, de los datos de entrada de la composición del gas de referencia, del tipo de cálculos a realizar, Tiempos de la secuencia de control, puerto de comunicación, periodo de auto calibración y claves de acceso.</w:t>
            </w:r>
          </w:p>
          <w:p w:rsidR="00C63A9D" w:rsidRPr="00C63A9D" w:rsidRDefault="00C63A9D" w:rsidP="00C63A9D">
            <w:pPr>
              <w:autoSpaceDE w:val="0"/>
              <w:autoSpaceDN w:val="0"/>
              <w:adjustRightInd w:val="0"/>
              <w:rPr>
                <w:rFonts w:ascii="Calibri" w:eastAsia="Calibri" w:hAnsi="Calibri" w:cs="Arial"/>
                <w:b/>
                <w:bCs/>
                <w:sz w:val="18"/>
                <w:szCs w:val="18"/>
                <w:lang w:val="es-BO"/>
              </w:rPr>
            </w:pPr>
          </w:p>
          <w:p w:rsidR="00C63A9D" w:rsidRPr="00C63A9D" w:rsidRDefault="00C63A9D" w:rsidP="00C63A9D">
            <w:pPr>
              <w:autoSpaceDE w:val="0"/>
              <w:autoSpaceDN w:val="0"/>
              <w:adjustRightInd w:val="0"/>
              <w:rPr>
                <w:rFonts w:ascii="Calibri" w:eastAsia="Calibri" w:hAnsi="Calibri" w:cs="Arial"/>
                <w:b/>
                <w:bCs/>
                <w:sz w:val="18"/>
                <w:szCs w:val="18"/>
                <w:lang w:val="es-BO"/>
              </w:rPr>
            </w:pPr>
            <w:r w:rsidRPr="00C63A9D">
              <w:rPr>
                <w:rFonts w:ascii="Calibri" w:eastAsia="Calibri" w:hAnsi="Calibri" w:cs="Arial"/>
                <w:b/>
                <w:bCs/>
                <w:sz w:val="18"/>
                <w:szCs w:val="18"/>
                <w:lang w:val="es-BO"/>
              </w:rPr>
              <w:t>SISTEMA DE MUESTREO.</w:t>
            </w:r>
          </w:p>
          <w:p w:rsidR="00C63A9D" w:rsidRPr="00C63A9D" w:rsidRDefault="00C63A9D" w:rsidP="00C63A9D">
            <w:pPr>
              <w:autoSpaceDE w:val="0"/>
              <w:autoSpaceDN w:val="0"/>
              <w:adjustRightInd w:val="0"/>
              <w:ind w:left="66"/>
              <w:rPr>
                <w:rFonts w:ascii="Calibri" w:hAnsi="Calibri"/>
                <w:sz w:val="18"/>
                <w:szCs w:val="18"/>
                <w:lang w:val="es-BO" w:eastAsia="es-ES"/>
              </w:rPr>
            </w:pPr>
            <w:r w:rsidRPr="00C63A9D">
              <w:rPr>
                <w:rFonts w:ascii="Calibri" w:hAnsi="Calibri"/>
                <w:sz w:val="18"/>
                <w:szCs w:val="18"/>
                <w:lang w:val="es-BO" w:eastAsia="es-ES"/>
              </w:rPr>
              <w:t>La Contratista debe  suministrar completamente armado y alambrado, Suministrar todos los accesorios necesario para obtener y suministrar la muestra (vaporizadores, secadores, filtro, enfriadores, calentadores, rotámetros, indicador de presión de la muestra, indicador de flujo de muestra, indicador de temperatura de muestra, válvula de relevo para protección del analizador, manómetros a la entrada y salida del regulador de presión, etc.,)</w:t>
            </w:r>
          </w:p>
          <w:p w:rsidR="00C63A9D" w:rsidRPr="00C63A9D" w:rsidRDefault="00C63A9D" w:rsidP="00C63A9D">
            <w:pPr>
              <w:autoSpaceDE w:val="0"/>
              <w:autoSpaceDN w:val="0"/>
              <w:adjustRightInd w:val="0"/>
              <w:ind w:left="66"/>
              <w:rPr>
                <w:rFonts w:ascii="Calibri" w:eastAsia="Calibri" w:hAnsi="Calibri" w:cs="Arial"/>
                <w:b/>
                <w:bCs/>
                <w:sz w:val="18"/>
                <w:szCs w:val="18"/>
                <w:lang w:val="es-BO"/>
              </w:rPr>
            </w:pPr>
          </w:p>
          <w:p w:rsidR="00C63A9D" w:rsidRPr="00C63A9D" w:rsidRDefault="00C63A9D" w:rsidP="00C63A9D">
            <w:pPr>
              <w:autoSpaceDE w:val="0"/>
              <w:autoSpaceDN w:val="0"/>
              <w:adjustRightInd w:val="0"/>
              <w:ind w:left="66"/>
              <w:rPr>
                <w:rFonts w:ascii="Calibri" w:eastAsia="Calibri" w:hAnsi="Calibri" w:cs="Arial"/>
                <w:b/>
                <w:bCs/>
                <w:sz w:val="18"/>
                <w:szCs w:val="18"/>
                <w:lang w:val="es-BO"/>
              </w:rPr>
            </w:pPr>
            <w:r w:rsidRPr="00C63A9D">
              <w:rPr>
                <w:rFonts w:ascii="Calibri" w:eastAsia="Calibri" w:hAnsi="Calibri" w:cs="Arial"/>
                <w:b/>
                <w:bCs/>
                <w:sz w:val="18"/>
                <w:szCs w:val="18"/>
                <w:lang w:val="es-BO"/>
              </w:rPr>
              <w:t>DOCUMENTOS Y GRAFICOS</w:t>
            </w:r>
          </w:p>
          <w:p w:rsidR="00C63A9D" w:rsidRPr="00C63A9D" w:rsidRDefault="00C63A9D" w:rsidP="00C63A9D">
            <w:pPr>
              <w:autoSpaceDE w:val="0"/>
              <w:autoSpaceDN w:val="0"/>
              <w:adjustRightInd w:val="0"/>
              <w:ind w:left="66"/>
              <w:rPr>
                <w:rFonts w:ascii="Calibri" w:hAnsi="Calibri"/>
                <w:sz w:val="18"/>
                <w:szCs w:val="18"/>
                <w:lang w:val="es-BO" w:eastAsia="es-ES"/>
              </w:rPr>
            </w:pPr>
            <w:r w:rsidRPr="00C63A9D">
              <w:rPr>
                <w:rFonts w:ascii="Calibri" w:hAnsi="Calibri"/>
                <w:sz w:val="18"/>
                <w:szCs w:val="18"/>
                <w:lang w:val="es-BO" w:eastAsia="es-ES"/>
              </w:rPr>
              <w:t>La Contratista deberá suministrar lo siguiente:</w:t>
            </w:r>
          </w:p>
          <w:p w:rsidR="00C63A9D" w:rsidRPr="00C63A9D" w:rsidRDefault="00C63A9D" w:rsidP="00C63A9D">
            <w:pPr>
              <w:numPr>
                <w:ilvl w:val="0"/>
                <w:numId w:val="55"/>
              </w:numPr>
              <w:autoSpaceDE w:val="0"/>
              <w:autoSpaceDN w:val="0"/>
              <w:adjustRightInd w:val="0"/>
              <w:rPr>
                <w:rFonts w:ascii="Calibri" w:hAnsi="Calibri"/>
                <w:sz w:val="18"/>
                <w:szCs w:val="18"/>
                <w:lang w:val="es-BO" w:eastAsia="es-ES"/>
              </w:rPr>
            </w:pPr>
            <w:r w:rsidRPr="00C63A9D">
              <w:rPr>
                <w:rFonts w:ascii="Calibri" w:hAnsi="Calibri"/>
                <w:sz w:val="18"/>
                <w:szCs w:val="18"/>
                <w:lang w:val="es-BO" w:eastAsia="es-ES"/>
              </w:rPr>
              <w:t>Debe proporcionar los certificados de calibración de los analizadores con trazabilidad metrológica.</w:t>
            </w:r>
          </w:p>
          <w:p w:rsidR="00C63A9D" w:rsidRPr="00C63A9D" w:rsidRDefault="00C63A9D" w:rsidP="00C63A9D">
            <w:pPr>
              <w:numPr>
                <w:ilvl w:val="0"/>
                <w:numId w:val="55"/>
              </w:numPr>
              <w:autoSpaceDE w:val="0"/>
              <w:autoSpaceDN w:val="0"/>
              <w:adjustRightInd w:val="0"/>
              <w:rPr>
                <w:rFonts w:ascii="Calibri" w:hAnsi="Calibri"/>
                <w:sz w:val="18"/>
                <w:szCs w:val="18"/>
                <w:lang w:val="es-BO" w:eastAsia="es-ES"/>
              </w:rPr>
            </w:pPr>
            <w:r w:rsidRPr="00C63A9D">
              <w:rPr>
                <w:rFonts w:ascii="Calibri" w:hAnsi="Calibri"/>
                <w:sz w:val="18"/>
                <w:szCs w:val="18"/>
                <w:lang w:val="es-BO" w:eastAsia="es-ES"/>
              </w:rPr>
              <w:t>Se debe describir en detalle la tubería de interconexión y el alambrado del sistema de muestreo, la instrumentación del Cromatógrafo.</w:t>
            </w:r>
          </w:p>
          <w:p w:rsidR="00C63A9D" w:rsidRPr="00C63A9D" w:rsidRDefault="00C63A9D" w:rsidP="00C63A9D">
            <w:pPr>
              <w:numPr>
                <w:ilvl w:val="0"/>
                <w:numId w:val="54"/>
              </w:numPr>
              <w:autoSpaceDE w:val="0"/>
              <w:autoSpaceDN w:val="0"/>
              <w:adjustRightInd w:val="0"/>
              <w:rPr>
                <w:rFonts w:ascii="Calibri" w:hAnsi="Calibri"/>
                <w:sz w:val="18"/>
                <w:szCs w:val="18"/>
                <w:lang w:val="es-BO" w:eastAsia="es-ES"/>
              </w:rPr>
            </w:pPr>
            <w:r w:rsidRPr="00C63A9D">
              <w:rPr>
                <w:rFonts w:ascii="Calibri" w:hAnsi="Calibri"/>
                <w:sz w:val="18"/>
                <w:szCs w:val="18"/>
                <w:lang w:val="es-BO" w:eastAsia="es-ES"/>
              </w:rPr>
              <w:t>Un arreglo general que muestre la localización del sistema de muestreo, el Cromatógrafo, los cilindros de gas portador y de referencia, así como el cilindro del fluido de calibración, así como las líneas de servicio.</w:t>
            </w:r>
          </w:p>
          <w:p w:rsidR="00C63A9D" w:rsidRPr="00C63A9D" w:rsidRDefault="00C63A9D" w:rsidP="00C63A9D">
            <w:pPr>
              <w:autoSpaceDE w:val="0"/>
              <w:autoSpaceDN w:val="0"/>
              <w:adjustRightInd w:val="0"/>
              <w:ind w:left="66"/>
              <w:rPr>
                <w:rFonts w:ascii="Calibri" w:hAnsi="Calibri"/>
                <w:sz w:val="18"/>
                <w:szCs w:val="18"/>
                <w:lang w:val="es-BO" w:eastAsia="es-ES"/>
              </w:rPr>
            </w:pPr>
          </w:p>
          <w:p w:rsidR="00C63A9D" w:rsidRPr="00C63A9D" w:rsidRDefault="00C63A9D" w:rsidP="00C63A9D">
            <w:pPr>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xml:space="preserve">Todo procedimiento para la instalación del equipo debe realizarse previa aprobación del </w:t>
            </w:r>
            <w:r w:rsidRPr="00C63A9D">
              <w:rPr>
                <w:rFonts w:ascii="Calibri" w:hAnsi="Calibri" w:cs="Calibri"/>
                <w:sz w:val="18"/>
                <w:szCs w:val="18"/>
                <w:lang w:eastAsia="es-ES"/>
              </w:rPr>
              <w:t>Responsable o Comité de recepción de YPFB</w:t>
            </w:r>
            <w:r w:rsidRPr="00C63A9D">
              <w:rPr>
                <w:rFonts w:ascii="Calibri" w:hAnsi="Calibri"/>
                <w:sz w:val="18"/>
                <w:szCs w:val="18"/>
                <w:lang w:val="es-BO" w:eastAsia="es-ES"/>
              </w:rPr>
              <w:t>.</w:t>
            </w:r>
          </w:p>
        </w:tc>
      </w:tr>
      <w:tr w:rsidR="00C63A9D" w:rsidRPr="00C63A9D" w:rsidTr="00C63A9D">
        <w:trPr>
          <w:trHeight w:val="1544"/>
        </w:trPr>
        <w:tc>
          <w:tcPr>
            <w:tcW w:w="9351" w:type="dxa"/>
            <w:shd w:val="clear" w:color="auto" w:fill="auto"/>
            <w:vAlign w:val="center"/>
          </w:tcPr>
          <w:p w:rsidR="00C63A9D" w:rsidRPr="00C63A9D" w:rsidRDefault="00C63A9D" w:rsidP="00071BA3">
            <w:pPr>
              <w:rPr>
                <w:rFonts w:ascii="Calibri" w:hAnsi="Calibri" w:cs="Calibri"/>
                <w:b/>
                <w:kern w:val="28"/>
                <w:sz w:val="18"/>
                <w:szCs w:val="18"/>
                <w:lang w:val="es-ES_tradnl" w:eastAsia="es-ES"/>
              </w:rPr>
            </w:pPr>
          </w:p>
          <w:p w:rsidR="00C63A9D" w:rsidRPr="00C63A9D" w:rsidRDefault="00C63A9D" w:rsidP="00346CD4">
            <w:pPr>
              <w:numPr>
                <w:ilvl w:val="0"/>
                <w:numId w:val="66"/>
              </w:numPr>
              <w:ind w:left="502"/>
              <w:rPr>
                <w:rFonts w:ascii="Calibri" w:hAnsi="Calibri" w:cs="Calibri"/>
                <w:b/>
                <w:kern w:val="28"/>
                <w:sz w:val="18"/>
                <w:szCs w:val="18"/>
                <w:lang w:val="es-ES_tradnl" w:eastAsia="es-ES"/>
              </w:rPr>
            </w:pPr>
            <w:r w:rsidRPr="00C63A9D">
              <w:rPr>
                <w:rFonts w:ascii="Calibri" w:hAnsi="Calibri" w:cs="Calibri"/>
                <w:b/>
                <w:kern w:val="28"/>
                <w:sz w:val="18"/>
                <w:szCs w:val="18"/>
                <w:lang w:val="es-ES_tradnl" w:eastAsia="es-ES"/>
              </w:rPr>
              <w:t>PRE-COMISIONADO Y PUESTA EN MARCHA DEL CROMATOGRAFO CORRIENTE DE GAS C6+</w:t>
            </w:r>
          </w:p>
          <w:p w:rsidR="00C63A9D" w:rsidRPr="00C63A9D" w:rsidRDefault="00C63A9D" w:rsidP="00C63A9D">
            <w:pPr>
              <w:rPr>
                <w:rFonts w:ascii="Calibri" w:hAnsi="Calibri" w:cs="Calibri"/>
                <w:b/>
                <w:sz w:val="18"/>
                <w:szCs w:val="18"/>
                <w:lang w:eastAsia="es-ES"/>
              </w:rPr>
            </w:pPr>
            <w:r w:rsidRPr="00C63A9D">
              <w:rPr>
                <w:rFonts w:ascii="Calibri" w:hAnsi="Calibri" w:cs="Calibri"/>
                <w:b/>
                <w:sz w:val="18"/>
                <w:szCs w:val="18"/>
                <w:lang w:eastAsia="es-ES"/>
              </w:rPr>
              <w:t>UNIDAD: Global (Glb.)</w:t>
            </w:r>
          </w:p>
          <w:p w:rsidR="00C63A9D" w:rsidRPr="00C63A9D" w:rsidRDefault="00C63A9D" w:rsidP="00C63A9D">
            <w:pPr>
              <w:contextualSpacing/>
              <w:jc w:val="center"/>
              <w:rPr>
                <w:rFonts w:ascii="Calibri" w:hAnsi="Calibri" w:cs="Calibri"/>
                <w:b/>
                <w:sz w:val="18"/>
                <w:szCs w:val="18"/>
                <w:lang w:val="es-ES_tradnl" w:eastAsia="es-ES"/>
              </w:rPr>
            </w:pPr>
          </w:p>
          <w:p w:rsidR="00C63A9D" w:rsidRPr="00C63A9D" w:rsidRDefault="00C63A9D" w:rsidP="00346CD4">
            <w:pPr>
              <w:numPr>
                <w:ilvl w:val="1"/>
                <w:numId w:val="66"/>
              </w:numPr>
              <w:tabs>
                <w:tab w:val="left" w:pos="66"/>
              </w:tabs>
              <w:ind w:left="426"/>
              <w:jc w:val="both"/>
              <w:rPr>
                <w:rFonts w:ascii="Calibri" w:eastAsia="Arial Unicode MS" w:hAnsi="Calibri" w:cs="Calibri"/>
                <w:b/>
                <w:sz w:val="18"/>
                <w:szCs w:val="18"/>
                <w:lang w:val="es-ES_tradnl" w:eastAsia="es-ES"/>
              </w:rPr>
            </w:pPr>
            <w:r w:rsidRPr="00C63A9D">
              <w:rPr>
                <w:rFonts w:ascii="Calibri" w:eastAsia="Arial Unicode MS" w:hAnsi="Calibri" w:cs="Calibri"/>
                <w:b/>
                <w:sz w:val="18"/>
                <w:szCs w:val="18"/>
                <w:lang w:val="es-ES_tradnl" w:eastAsia="es-ES"/>
              </w:rPr>
              <w:t>DEFINICIÓN</w:t>
            </w:r>
          </w:p>
          <w:p w:rsidR="00C63A9D" w:rsidRPr="00C63A9D" w:rsidRDefault="00C63A9D" w:rsidP="00C63A9D">
            <w:pPr>
              <w:tabs>
                <w:tab w:val="left" w:pos="284"/>
              </w:tabs>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xml:space="preserve">Este ítem corresponde a las tareas de pre-comisionado, comisionado y puesta en marcha del Cromatógrafo, mismas que deberán contar con un procedimiento conforme al manual del equipo, para garantizar que se cumpla con el diseño de ingeniería del proyecto, mismo deberá ser aprobado por el </w:t>
            </w:r>
            <w:r w:rsidRPr="00C63A9D">
              <w:rPr>
                <w:rFonts w:ascii="Calibri" w:eastAsia="Arial Unicode MS" w:hAnsi="Calibri" w:cs="Calibri"/>
                <w:b/>
                <w:sz w:val="18"/>
                <w:szCs w:val="18"/>
                <w:lang w:val="es-ES_tradnl" w:eastAsia="es-ES"/>
              </w:rPr>
              <w:t>Responsable o Comité de recepción de YPFB</w:t>
            </w:r>
            <w:r w:rsidRPr="00C63A9D">
              <w:rPr>
                <w:rFonts w:ascii="Calibri" w:eastAsia="Arial Unicode MS" w:hAnsi="Calibri" w:cs="Calibri"/>
                <w:sz w:val="18"/>
                <w:szCs w:val="18"/>
                <w:lang w:val="es-ES_tradnl" w:eastAsia="es-ES"/>
              </w:rPr>
              <w:t>.</w:t>
            </w:r>
          </w:p>
          <w:p w:rsidR="00C63A9D" w:rsidRPr="00C63A9D" w:rsidRDefault="00C63A9D" w:rsidP="00C63A9D">
            <w:pPr>
              <w:tabs>
                <w:tab w:val="left" w:pos="284"/>
              </w:tabs>
              <w:jc w:val="both"/>
              <w:rPr>
                <w:rFonts w:ascii="Calibri" w:eastAsia="Arial Unicode MS" w:hAnsi="Calibri" w:cs="Calibri"/>
                <w:sz w:val="18"/>
                <w:szCs w:val="18"/>
                <w:lang w:val="es-ES_tradnl" w:eastAsia="es-ES"/>
              </w:rPr>
            </w:pPr>
          </w:p>
          <w:p w:rsidR="00C63A9D" w:rsidRPr="00C63A9D" w:rsidRDefault="00C63A9D" w:rsidP="00C63A9D">
            <w:pPr>
              <w:tabs>
                <w:tab w:val="left" w:pos="284"/>
              </w:tabs>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Siendo los siguientes de carácter enunciativo y no limitativo:</w:t>
            </w:r>
          </w:p>
          <w:p w:rsidR="00C63A9D" w:rsidRPr="00C63A9D" w:rsidRDefault="00C63A9D" w:rsidP="00C63A9D">
            <w:pPr>
              <w:tabs>
                <w:tab w:val="left" w:pos="284"/>
              </w:tabs>
              <w:jc w:val="both"/>
              <w:rPr>
                <w:rFonts w:ascii="Calibri" w:eastAsia="Arial Unicode MS" w:hAnsi="Calibri" w:cs="Calibri"/>
                <w:sz w:val="18"/>
                <w:szCs w:val="18"/>
                <w:lang w:val="es-ES_tradnl" w:eastAsia="es-ES"/>
              </w:rPr>
            </w:pPr>
          </w:p>
          <w:p w:rsidR="00C63A9D" w:rsidRPr="00C63A9D" w:rsidRDefault="00C63A9D" w:rsidP="00C63A9D">
            <w:pPr>
              <w:numPr>
                <w:ilvl w:val="0"/>
                <w:numId w:val="54"/>
              </w:numPr>
              <w:tabs>
                <w:tab w:val="left" w:pos="284"/>
              </w:tabs>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Instrumentación.</w:t>
            </w:r>
          </w:p>
          <w:p w:rsidR="00C63A9D" w:rsidRPr="00C63A9D" w:rsidRDefault="00C63A9D" w:rsidP="00C63A9D">
            <w:pPr>
              <w:numPr>
                <w:ilvl w:val="0"/>
                <w:numId w:val="54"/>
              </w:numPr>
              <w:tabs>
                <w:tab w:val="left" w:pos="284"/>
              </w:tabs>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Calibración.</w:t>
            </w:r>
          </w:p>
          <w:p w:rsidR="00C63A9D" w:rsidRPr="00C63A9D" w:rsidRDefault="00C63A9D" w:rsidP="00C63A9D">
            <w:pPr>
              <w:numPr>
                <w:ilvl w:val="0"/>
                <w:numId w:val="54"/>
              </w:numPr>
              <w:tabs>
                <w:tab w:val="left" w:pos="284"/>
              </w:tabs>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Pruebas de funcionamiento.</w:t>
            </w:r>
          </w:p>
          <w:p w:rsidR="00C63A9D" w:rsidRPr="00C63A9D" w:rsidRDefault="00C63A9D" w:rsidP="00C63A9D">
            <w:pPr>
              <w:numPr>
                <w:ilvl w:val="0"/>
                <w:numId w:val="54"/>
              </w:numPr>
              <w:tabs>
                <w:tab w:val="left" w:pos="284"/>
              </w:tabs>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Puesta en Marcha.</w:t>
            </w:r>
          </w:p>
          <w:p w:rsidR="00C63A9D" w:rsidRPr="00C63A9D" w:rsidRDefault="00C63A9D" w:rsidP="00C63A9D">
            <w:pPr>
              <w:tabs>
                <w:tab w:val="left" w:pos="284"/>
              </w:tabs>
              <w:ind w:left="426"/>
              <w:jc w:val="both"/>
              <w:rPr>
                <w:rFonts w:ascii="Calibri" w:eastAsia="Arial Unicode MS" w:hAnsi="Calibri" w:cs="Calibri"/>
                <w:sz w:val="18"/>
                <w:szCs w:val="18"/>
                <w:lang w:val="es-ES_tradnl" w:eastAsia="es-ES"/>
              </w:rPr>
            </w:pPr>
          </w:p>
          <w:p w:rsidR="00C63A9D" w:rsidRPr="00C63A9D" w:rsidRDefault="00C63A9D" w:rsidP="00346CD4">
            <w:pPr>
              <w:numPr>
                <w:ilvl w:val="1"/>
                <w:numId w:val="66"/>
              </w:numPr>
              <w:ind w:left="426"/>
              <w:jc w:val="both"/>
              <w:rPr>
                <w:rFonts w:ascii="Calibri" w:eastAsia="Arial Unicode MS" w:hAnsi="Calibri" w:cs="Calibri"/>
                <w:b/>
                <w:sz w:val="18"/>
                <w:szCs w:val="18"/>
                <w:lang w:val="es-ES_tradnl" w:eastAsia="es-ES"/>
              </w:rPr>
            </w:pPr>
            <w:r w:rsidRPr="00C63A9D">
              <w:rPr>
                <w:rFonts w:ascii="Calibri" w:eastAsia="Arial Unicode MS" w:hAnsi="Calibri" w:cs="Calibri"/>
                <w:b/>
                <w:sz w:val="18"/>
                <w:szCs w:val="18"/>
                <w:lang w:val="es-ES_tradnl" w:eastAsia="es-ES"/>
              </w:rPr>
              <w:t>MATERIALES, HERRAMIENTAS Y EQUIPO</w:t>
            </w:r>
          </w:p>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 xml:space="preserve">Estará a cargo de la Contratista la provisión de todas las herramientas e insumos necesarios para el pre-comisionado, comisionado y la puesta en Marcha del Cromatógrafo de gas conforme a lo señalado en las presentes especificaciones técnicas e instrucciones del manual del equipo, la cual estará sujeta a la aprobación del Responsable o Comité de recepción de YPFB. </w:t>
            </w:r>
          </w:p>
          <w:p w:rsidR="00C63A9D" w:rsidRPr="00C63A9D" w:rsidRDefault="00C63A9D" w:rsidP="00C63A9D">
            <w:pPr>
              <w:jc w:val="both"/>
              <w:rPr>
                <w:rFonts w:ascii="Calibri" w:eastAsia="Arial Unicode MS" w:hAnsi="Calibri" w:cs="Calibri"/>
                <w:b/>
                <w:sz w:val="18"/>
                <w:szCs w:val="18"/>
                <w:lang w:val="es-ES_tradnl" w:eastAsia="es-ES"/>
              </w:rPr>
            </w:pPr>
          </w:p>
          <w:p w:rsidR="00C63A9D" w:rsidRPr="00C63A9D" w:rsidRDefault="00C63A9D" w:rsidP="00346CD4">
            <w:pPr>
              <w:numPr>
                <w:ilvl w:val="1"/>
                <w:numId w:val="66"/>
              </w:numPr>
              <w:tabs>
                <w:tab w:val="left" w:pos="0"/>
              </w:tabs>
              <w:ind w:left="426" w:hanging="426"/>
              <w:jc w:val="both"/>
              <w:rPr>
                <w:rFonts w:ascii="Calibri" w:eastAsia="Arial Unicode MS" w:hAnsi="Calibri" w:cs="Calibri"/>
                <w:b/>
                <w:sz w:val="18"/>
                <w:szCs w:val="18"/>
                <w:lang w:val="es-ES_tradnl" w:eastAsia="es-ES"/>
              </w:rPr>
            </w:pPr>
            <w:r w:rsidRPr="00C63A9D">
              <w:rPr>
                <w:rFonts w:ascii="Calibri" w:eastAsia="Arial Unicode MS" w:hAnsi="Calibri" w:cs="Calibri"/>
                <w:b/>
                <w:sz w:val="18"/>
                <w:szCs w:val="18"/>
                <w:lang w:val="es-ES_tradnl" w:eastAsia="es-ES"/>
              </w:rPr>
              <w:t>PROCEDIMIENTO PARA LA EJECUCIÓN</w:t>
            </w:r>
          </w:p>
          <w:p w:rsidR="00C63A9D" w:rsidRPr="00C63A9D" w:rsidRDefault="00C63A9D" w:rsidP="00C63A9D">
            <w:pPr>
              <w:autoSpaceDE w:val="0"/>
              <w:autoSpaceDN w:val="0"/>
              <w:adjustRightInd w:val="0"/>
              <w:ind w:left="66"/>
              <w:rPr>
                <w:rFonts w:ascii="Calibri" w:eastAsia="Arial Unicode MS" w:hAnsi="Calibri" w:cs="Calibri"/>
                <w:sz w:val="18"/>
                <w:szCs w:val="18"/>
                <w:lang w:eastAsia="es-ES"/>
              </w:rPr>
            </w:pPr>
            <w:r w:rsidRPr="00C63A9D">
              <w:rPr>
                <w:rFonts w:ascii="Calibri" w:eastAsia="Arial Unicode MS" w:hAnsi="Calibri" w:cs="Calibri"/>
                <w:sz w:val="18"/>
                <w:szCs w:val="18"/>
                <w:lang w:eastAsia="es-ES"/>
              </w:rPr>
              <w:t>La contratista debe emplear equipos adecuados y en buen estado para realizar los trabajos pre-comisionado, comisionado y la puesta en Marcha del Cromatógrafo.</w:t>
            </w:r>
          </w:p>
          <w:p w:rsidR="00C63A9D" w:rsidRPr="00C63A9D" w:rsidRDefault="00C63A9D" w:rsidP="00C63A9D">
            <w:pPr>
              <w:autoSpaceDE w:val="0"/>
              <w:autoSpaceDN w:val="0"/>
              <w:adjustRightInd w:val="0"/>
              <w:ind w:left="66"/>
              <w:rPr>
                <w:rFonts w:ascii="Calibri" w:eastAsia="Arial Unicode MS" w:hAnsi="Calibri" w:cs="Calibri"/>
                <w:sz w:val="18"/>
                <w:szCs w:val="18"/>
                <w:lang w:eastAsia="es-ES"/>
              </w:rPr>
            </w:pPr>
            <w:r w:rsidRPr="00C63A9D">
              <w:rPr>
                <w:rFonts w:ascii="Calibri" w:eastAsia="Arial Unicode MS" w:hAnsi="Calibri" w:cs="Calibri"/>
                <w:sz w:val="18"/>
                <w:szCs w:val="18"/>
                <w:lang w:eastAsia="es-ES"/>
              </w:rPr>
              <w:t xml:space="preserve">Durante el desarrollo de los trabajos debe dar cumplimiento a los procedimientos elaborados por la contratista, mismo que debe contar con la aprobación del </w:t>
            </w:r>
            <w:r w:rsidRPr="00C63A9D">
              <w:rPr>
                <w:rFonts w:ascii="Calibri" w:hAnsi="Calibri" w:cs="Calibri"/>
                <w:sz w:val="18"/>
                <w:szCs w:val="18"/>
                <w:lang w:eastAsia="es-ES"/>
              </w:rPr>
              <w:t>Responsable o Comité de recepción de YPFB</w:t>
            </w:r>
            <w:r w:rsidRPr="00C63A9D">
              <w:rPr>
                <w:rFonts w:ascii="Calibri" w:eastAsia="Arial Unicode MS" w:hAnsi="Calibri" w:cs="Calibri"/>
                <w:sz w:val="18"/>
                <w:szCs w:val="18"/>
                <w:lang w:eastAsia="es-ES"/>
              </w:rPr>
              <w:t>, dicho procedimiento debe tener identificado a todos los participantes para los trabajos y las funciones que van a desempeñar dentro de la actividad.</w:t>
            </w:r>
          </w:p>
          <w:p w:rsidR="00C63A9D" w:rsidRPr="00C63A9D" w:rsidRDefault="00C63A9D" w:rsidP="00C63A9D">
            <w:pPr>
              <w:autoSpaceDE w:val="0"/>
              <w:autoSpaceDN w:val="0"/>
              <w:adjustRightInd w:val="0"/>
              <w:ind w:left="66"/>
              <w:jc w:val="both"/>
              <w:rPr>
                <w:rFonts w:ascii="Calibri" w:eastAsia="Arial Unicode MS" w:hAnsi="Calibri" w:cs="Calibri"/>
                <w:sz w:val="18"/>
                <w:szCs w:val="18"/>
                <w:lang w:eastAsia="es-ES"/>
              </w:rPr>
            </w:pPr>
            <w:r w:rsidRPr="00C63A9D">
              <w:rPr>
                <w:rFonts w:ascii="Calibri" w:eastAsia="Arial Unicode MS" w:hAnsi="Calibri" w:cs="Calibri"/>
                <w:b/>
                <w:sz w:val="18"/>
                <w:szCs w:val="18"/>
                <w:lang w:eastAsia="es-ES"/>
              </w:rPr>
              <w:lastRenderedPageBreak/>
              <w:t>Pre-comisionado:</w:t>
            </w:r>
            <w:r w:rsidRPr="00C63A9D">
              <w:rPr>
                <w:rFonts w:ascii="Calibri" w:eastAsia="Arial Unicode MS" w:hAnsi="Calibri" w:cs="Calibri"/>
                <w:sz w:val="18"/>
                <w:szCs w:val="18"/>
                <w:lang w:eastAsia="es-ES"/>
              </w:rPr>
              <w:t xml:space="preserve"> La contratista deberá realizar las tareas previas a la puesta en marcha, listas de comprobación y hojas de prueba.</w:t>
            </w:r>
          </w:p>
          <w:p w:rsidR="00C63A9D" w:rsidRPr="00C63A9D" w:rsidRDefault="00C63A9D" w:rsidP="00C63A9D">
            <w:pPr>
              <w:autoSpaceDE w:val="0"/>
              <w:autoSpaceDN w:val="0"/>
              <w:adjustRightInd w:val="0"/>
              <w:ind w:left="66"/>
              <w:jc w:val="both"/>
              <w:rPr>
                <w:rFonts w:ascii="Calibri" w:eastAsia="Arial Unicode MS" w:hAnsi="Calibri" w:cs="Calibri"/>
                <w:sz w:val="18"/>
                <w:szCs w:val="18"/>
                <w:lang w:eastAsia="es-ES"/>
              </w:rPr>
            </w:pPr>
            <w:r w:rsidRPr="00C63A9D">
              <w:rPr>
                <w:rFonts w:ascii="Calibri" w:eastAsia="Arial Unicode MS" w:hAnsi="Calibri" w:cs="Calibri"/>
                <w:sz w:val="18"/>
                <w:szCs w:val="18"/>
                <w:lang w:eastAsia="es-ES"/>
              </w:rPr>
              <w:t>Consiste principalmente en verificar todos los componentes del equipo y garantizar la coherencia en la base de datos, antes de que la instalación se ponga en operación, para garantizar que se cumpla con el diseño de ingeniería del proyecto con que se construyó y que la operación es según las especificaciones.</w:t>
            </w:r>
          </w:p>
          <w:p w:rsidR="00C63A9D" w:rsidRPr="00C63A9D" w:rsidRDefault="00C63A9D" w:rsidP="00C63A9D">
            <w:pPr>
              <w:autoSpaceDE w:val="0"/>
              <w:autoSpaceDN w:val="0"/>
              <w:adjustRightInd w:val="0"/>
              <w:ind w:left="66"/>
              <w:jc w:val="both"/>
              <w:rPr>
                <w:rFonts w:ascii="Calibri" w:eastAsia="Arial Unicode MS" w:hAnsi="Calibri" w:cs="Calibri"/>
                <w:sz w:val="18"/>
                <w:szCs w:val="18"/>
                <w:lang w:eastAsia="es-ES"/>
              </w:rPr>
            </w:pPr>
            <w:r w:rsidRPr="00C63A9D">
              <w:rPr>
                <w:rFonts w:ascii="Calibri" w:eastAsia="Arial Unicode MS" w:hAnsi="Calibri" w:cs="Calibri"/>
                <w:b/>
                <w:sz w:val="18"/>
                <w:szCs w:val="18"/>
                <w:lang w:eastAsia="es-ES"/>
              </w:rPr>
              <w:t>Comisionado:</w:t>
            </w:r>
            <w:r w:rsidRPr="00C63A9D">
              <w:rPr>
                <w:rFonts w:ascii="Calibri" w:eastAsia="Arial Unicode MS" w:hAnsi="Calibri" w:cs="Calibri"/>
                <w:sz w:val="18"/>
                <w:szCs w:val="18"/>
                <w:lang w:eastAsia="es-ES"/>
              </w:rPr>
              <w:t xml:space="preserve"> La Contratista realizara una serie chequeos dinámicos con energía y pruebas de funcionamiento con fluidos inertes o gas que se realizan con el fin de demostrar y asegurar que las instalaciones están listas para operar con seguridad y de manera constante cumpliendo con los diseños de ingeniería y especificaciones del proyecto, para que posteriormente y bajo el conocimiento y autorización del </w:t>
            </w:r>
            <w:r w:rsidRPr="00C63A9D">
              <w:rPr>
                <w:rFonts w:ascii="Calibri" w:hAnsi="Calibri" w:cs="Calibri"/>
                <w:sz w:val="18"/>
                <w:szCs w:val="18"/>
                <w:lang w:eastAsia="es-ES"/>
              </w:rPr>
              <w:t>Responsable o Comité de recepción de YPFB</w:t>
            </w:r>
            <w:r w:rsidRPr="00C63A9D">
              <w:rPr>
                <w:rFonts w:ascii="Calibri" w:eastAsia="Arial Unicode MS" w:hAnsi="Calibri" w:cs="Calibri"/>
                <w:sz w:val="18"/>
                <w:szCs w:val="18"/>
                <w:lang w:eastAsia="es-ES"/>
              </w:rPr>
              <w:t xml:space="preserve"> se proceda con la Puesta en Marcha del equipo.</w:t>
            </w:r>
          </w:p>
          <w:p w:rsidR="00C63A9D" w:rsidRPr="00C63A9D" w:rsidRDefault="00C63A9D" w:rsidP="00C63A9D">
            <w:pPr>
              <w:autoSpaceDE w:val="0"/>
              <w:autoSpaceDN w:val="0"/>
              <w:adjustRightInd w:val="0"/>
              <w:ind w:left="66"/>
              <w:jc w:val="both"/>
              <w:rPr>
                <w:rFonts w:ascii="Calibri" w:eastAsia="Arial Unicode MS" w:hAnsi="Calibri" w:cs="Calibri"/>
                <w:sz w:val="18"/>
                <w:szCs w:val="18"/>
                <w:lang w:eastAsia="es-ES"/>
              </w:rPr>
            </w:pPr>
            <w:r w:rsidRPr="00C63A9D">
              <w:rPr>
                <w:rFonts w:ascii="Calibri" w:eastAsia="Arial Unicode MS" w:hAnsi="Calibri" w:cs="Calibri"/>
                <w:b/>
                <w:sz w:val="18"/>
                <w:szCs w:val="18"/>
                <w:lang w:eastAsia="es-ES"/>
              </w:rPr>
              <w:t>Puesta en Marcha del</w:t>
            </w:r>
            <w:r w:rsidRPr="00C63A9D">
              <w:rPr>
                <w:rFonts w:ascii="Calibri" w:eastAsia="Arial Unicode MS" w:hAnsi="Calibri" w:cs="Calibri"/>
                <w:sz w:val="18"/>
                <w:szCs w:val="18"/>
                <w:lang w:eastAsia="es-ES"/>
              </w:rPr>
              <w:t xml:space="preserve"> </w:t>
            </w:r>
            <w:r w:rsidRPr="00C63A9D">
              <w:rPr>
                <w:rFonts w:ascii="Calibri" w:eastAsia="Arial Unicode MS" w:hAnsi="Calibri" w:cs="Calibri"/>
                <w:b/>
                <w:sz w:val="18"/>
                <w:szCs w:val="18"/>
                <w:lang w:eastAsia="es-ES"/>
              </w:rPr>
              <w:t xml:space="preserve">Cromatógrafo: </w:t>
            </w:r>
            <w:r w:rsidRPr="00C63A9D">
              <w:rPr>
                <w:rFonts w:ascii="Calibri" w:eastAsia="Arial Unicode MS" w:hAnsi="Calibri" w:cs="Calibri"/>
                <w:sz w:val="18"/>
                <w:szCs w:val="18"/>
                <w:lang w:eastAsia="es-ES"/>
              </w:rPr>
              <w:t>La Contratista deberá poner gradualmente en servicio el equipo e instalaciones de Procesos y/o utilidades, las actividades de puesta en marcha se inician con el final del comisionado para la introducción de la materia prima en la instalación.</w:t>
            </w:r>
          </w:p>
          <w:p w:rsidR="00C63A9D" w:rsidRPr="00C63A9D" w:rsidRDefault="00C63A9D" w:rsidP="00C63A9D">
            <w:pPr>
              <w:autoSpaceDE w:val="0"/>
              <w:autoSpaceDN w:val="0"/>
              <w:adjustRightInd w:val="0"/>
              <w:jc w:val="both"/>
              <w:rPr>
                <w:rFonts w:ascii="Calibri" w:hAnsi="Calibri" w:cs="Calibri"/>
                <w:sz w:val="18"/>
                <w:szCs w:val="18"/>
                <w:lang w:eastAsia="es-ES"/>
              </w:rPr>
            </w:pPr>
            <w:r w:rsidRPr="00C63A9D">
              <w:rPr>
                <w:rFonts w:ascii="Calibri" w:eastAsia="Arial Unicode MS" w:hAnsi="Calibri" w:cs="Calibri"/>
                <w:sz w:val="18"/>
                <w:szCs w:val="18"/>
                <w:lang w:eastAsia="es-ES"/>
              </w:rPr>
              <w:t xml:space="preserve"> </w:t>
            </w:r>
            <w:r w:rsidRPr="00C63A9D">
              <w:rPr>
                <w:rFonts w:ascii="Calibri" w:hAnsi="Calibri" w:cs="Calibri"/>
                <w:sz w:val="18"/>
                <w:szCs w:val="18"/>
                <w:lang w:eastAsia="es-ES"/>
              </w:rPr>
              <w:t>La puesta en marcha por primera vez del equipo deberá ser realizada por la empresa fabricante del equipo. Para el efecto la empresa contratista deberá coordinar con el fabricante todos los trabajos a ser efectuados. No se reconocerán pagos extras por Stand By del fabricante. El procedimiento para la puesta en marcha del equipo deberá ser presentado al Responsable o Comité de recepción de YPFB para su aprobación. Cualquier imprevisto deberá ser subsanado por la empresa contratista sin reconocimiento extra. La puesta en marcha del equipo considera todas las pruebas requeridas para el equipo y otros componentes del sistema, con la finalidad de evitar posibles fugas u otros contratiempos en la puesta en marcha del sistema.</w:t>
            </w:r>
          </w:p>
        </w:tc>
      </w:tr>
      <w:tr w:rsidR="00C63A9D" w:rsidRPr="00C63A9D" w:rsidTr="00C63A9D">
        <w:trPr>
          <w:trHeight w:val="281"/>
        </w:trPr>
        <w:tc>
          <w:tcPr>
            <w:tcW w:w="9351" w:type="dxa"/>
            <w:shd w:val="clear" w:color="auto" w:fill="B8CCE4"/>
            <w:vAlign w:val="center"/>
          </w:tcPr>
          <w:p w:rsidR="00C63A9D" w:rsidRPr="00C63A9D" w:rsidRDefault="00C63A9D" w:rsidP="00C63A9D">
            <w:pPr>
              <w:rPr>
                <w:rFonts w:ascii="Verdana" w:hAnsi="Verdana" w:cs="Calibri"/>
                <w:sz w:val="18"/>
                <w:szCs w:val="18"/>
                <w:lang w:eastAsia="es-BO"/>
              </w:rPr>
            </w:pPr>
            <w:r w:rsidRPr="00C63A9D">
              <w:rPr>
                <w:rFonts w:ascii="Verdana" w:hAnsi="Verdana" w:cs="Calibri"/>
                <w:b/>
                <w:bCs/>
                <w:sz w:val="18"/>
                <w:szCs w:val="18"/>
                <w:lang w:eastAsia="es-ES"/>
              </w:rPr>
              <w:lastRenderedPageBreak/>
              <w:t xml:space="preserve">PLAZO DE ENTREGA </w:t>
            </w:r>
          </w:p>
        </w:tc>
      </w:tr>
      <w:tr w:rsidR="00C63A9D" w:rsidRPr="00C63A9D" w:rsidTr="00C63A9D">
        <w:trPr>
          <w:trHeight w:val="263"/>
        </w:trPr>
        <w:tc>
          <w:tcPr>
            <w:tcW w:w="9351" w:type="dxa"/>
            <w:shd w:val="clear" w:color="auto" w:fill="auto"/>
            <w:vAlign w:val="center"/>
          </w:tcPr>
          <w:p w:rsidR="00C63A9D" w:rsidRPr="00C63A9D" w:rsidRDefault="00C63A9D" w:rsidP="00C63A9D">
            <w:pPr>
              <w:autoSpaceDE w:val="0"/>
              <w:autoSpaceDN w:val="0"/>
              <w:adjustRightInd w:val="0"/>
              <w:jc w:val="both"/>
              <w:rPr>
                <w:rFonts w:asciiTheme="minorHAnsi" w:hAnsiTheme="minorHAnsi" w:cstheme="minorHAnsi"/>
                <w:bCs/>
                <w:sz w:val="18"/>
                <w:szCs w:val="18"/>
                <w:lang w:val="es-ES_tradnl" w:eastAsia="es-BO"/>
              </w:rPr>
            </w:pPr>
            <w:r w:rsidRPr="00C63A9D">
              <w:rPr>
                <w:rFonts w:asciiTheme="minorHAnsi" w:hAnsiTheme="minorHAnsi" w:cstheme="minorHAnsi"/>
                <w:bCs/>
                <w:sz w:val="18"/>
                <w:szCs w:val="18"/>
                <w:lang w:val="es-ES_tradnl" w:eastAsia="es-BO"/>
              </w:rPr>
              <w:t>El plazo de entrega de la PROVISIÓN, INSTALACIÓN Y PUESTA EN MARCHA CROMATOGRAFO CORRIENTE DE GAS C6+ es de 90 días calendario, computables a partir de la instrucción de YPFB, previa suscripción del contrato.</w:t>
            </w:r>
          </w:p>
        </w:tc>
      </w:tr>
      <w:tr w:rsidR="00C63A9D" w:rsidRPr="00C63A9D" w:rsidTr="00071BA3">
        <w:trPr>
          <w:trHeight w:val="305"/>
        </w:trPr>
        <w:tc>
          <w:tcPr>
            <w:tcW w:w="9351" w:type="dxa"/>
            <w:shd w:val="clear" w:color="auto" w:fill="B8CCE4"/>
            <w:vAlign w:val="center"/>
          </w:tcPr>
          <w:p w:rsidR="00C63A9D" w:rsidRPr="00C63A9D" w:rsidRDefault="00C63A9D" w:rsidP="00C63A9D">
            <w:pPr>
              <w:jc w:val="both"/>
              <w:rPr>
                <w:rFonts w:ascii="Verdana" w:hAnsi="Verdana" w:cs="Calibri"/>
                <w:b/>
                <w:bCs/>
                <w:sz w:val="18"/>
                <w:szCs w:val="18"/>
                <w:lang w:eastAsia="es-BO"/>
              </w:rPr>
            </w:pPr>
            <w:r w:rsidRPr="00C63A9D">
              <w:rPr>
                <w:rFonts w:ascii="Verdana" w:hAnsi="Verdana" w:cs="Calibri"/>
                <w:b/>
                <w:bCs/>
                <w:sz w:val="18"/>
                <w:szCs w:val="18"/>
                <w:lang w:eastAsia="es-ES"/>
              </w:rPr>
              <w:t xml:space="preserve">SERVICIOS CONEXOS </w:t>
            </w:r>
          </w:p>
        </w:tc>
      </w:tr>
      <w:tr w:rsidR="00C63A9D" w:rsidRPr="00C63A9D" w:rsidTr="00C63A9D">
        <w:trPr>
          <w:trHeight w:val="274"/>
        </w:trPr>
        <w:tc>
          <w:tcPr>
            <w:tcW w:w="9351" w:type="dxa"/>
            <w:shd w:val="clear" w:color="auto" w:fill="auto"/>
            <w:vAlign w:val="center"/>
          </w:tcPr>
          <w:p w:rsidR="00C63A9D" w:rsidRPr="00C63A9D" w:rsidRDefault="00C63A9D" w:rsidP="00C63A9D">
            <w:pPr>
              <w:tabs>
                <w:tab w:val="left" w:pos="284"/>
              </w:tabs>
              <w:jc w:val="both"/>
              <w:rPr>
                <w:rFonts w:ascii="Calibri" w:eastAsia="Arial Unicode MS" w:hAnsi="Calibri" w:cs="Calibri"/>
                <w:b/>
                <w:sz w:val="18"/>
                <w:szCs w:val="18"/>
                <w:lang w:val="es-ES_tradnl" w:eastAsia="es-ES"/>
              </w:rPr>
            </w:pPr>
            <w:r w:rsidRPr="00C63A9D">
              <w:rPr>
                <w:rFonts w:ascii="Calibri" w:eastAsia="Arial Unicode MS" w:hAnsi="Calibri" w:cs="Calibri"/>
                <w:b/>
                <w:sz w:val="18"/>
                <w:szCs w:val="18"/>
                <w:u w:val="single"/>
                <w:lang w:val="es-ES_tradnl" w:eastAsia="es-ES"/>
              </w:rPr>
              <w:t>Capacitación para el Mantenimiento y Operación</w:t>
            </w:r>
            <w:r w:rsidRPr="00C63A9D">
              <w:rPr>
                <w:rFonts w:ascii="Calibri" w:eastAsia="Arial Unicode MS" w:hAnsi="Calibri" w:cs="Calibri"/>
                <w:b/>
                <w:sz w:val="18"/>
                <w:szCs w:val="18"/>
                <w:lang w:val="es-ES_tradnl" w:eastAsia="es-ES"/>
              </w:rPr>
              <w:t>:</w:t>
            </w:r>
          </w:p>
          <w:p w:rsidR="00C63A9D" w:rsidRPr="00C63A9D" w:rsidRDefault="00C63A9D" w:rsidP="00C63A9D">
            <w:pPr>
              <w:tabs>
                <w:tab w:val="left" w:pos="284"/>
              </w:tabs>
              <w:jc w:val="both"/>
              <w:rPr>
                <w:rFonts w:ascii="Calibri" w:eastAsia="Arial Unicode MS" w:hAnsi="Calibri" w:cs="Calibri"/>
                <w:b/>
                <w:sz w:val="18"/>
                <w:szCs w:val="18"/>
                <w:lang w:val="es-ES_tradnl" w:eastAsia="es-ES"/>
              </w:rPr>
            </w:pPr>
            <w:r w:rsidRPr="00C63A9D">
              <w:rPr>
                <w:rFonts w:ascii="Calibri" w:eastAsia="Arial Unicode MS" w:hAnsi="Calibri" w:cs="Calibri"/>
                <w:b/>
                <w:sz w:val="18"/>
                <w:szCs w:val="18"/>
                <w:lang w:val="es-ES_tradnl" w:eastAsia="es-ES"/>
              </w:rPr>
              <w:t xml:space="preserve"> </w:t>
            </w:r>
          </w:p>
          <w:p w:rsidR="00C63A9D" w:rsidRPr="00C63A9D" w:rsidRDefault="00C63A9D" w:rsidP="00C63A9D">
            <w:pPr>
              <w:tabs>
                <w:tab w:val="left" w:pos="284"/>
              </w:tabs>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Una vez se haya realizado la Provisión, Instalación y puesta en marcha del cromatografo, el Contratista debe suministrar y avalar los cursos de Capacitación en el uso, mantenimiento y operación del equipo, proporcionando el certificado de capacitación correspondiente al personal asistente de YPFB (previa coordinación con el Responsable o Comité de recepción de YPFB), los cursos deben ser impartidos en idioma español, la Capacitación debe ser impartida por un Especialista en Instrumentación certificado y con experiencia en el área.</w:t>
            </w:r>
          </w:p>
          <w:p w:rsidR="00C63A9D" w:rsidRPr="00C63A9D" w:rsidRDefault="00C63A9D" w:rsidP="00C63A9D">
            <w:pPr>
              <w:autoSpaceDE w:val="0"/>
              <w:autoSpaceDN w:val="0"/>
              <w:adjustRightInd w:val="0"/>
              <w:ind w:left="66"/>
              <w:rPr>
                <w:rFonts w:ascii="Calibri" w:eastAsia="Arial Unicode MS" w:hAnsi="Calibri" w:cs="Calibri"/>
                <w:sz w:val="18"/>
                <w:szCs w:val="18"/>
                <w:u w:val="single"/>
                <w:lang w:val="es-ES_tradnl" w:eastAsia="es-ES"/>
              </w:rPr>
            </w:pPr>
            <w:r w:rsidRPr="00C63A9D">
              <w:rPr>
                <w:rFonts w:ascii="Calibri" w:eastAsia="Arial Unicode MS" w:hAnsi="Calibri" w:cs="Calibri"/>
                <w:sz w:val="18"/>
                <w:szCs w:val="18"/>
                <w:u w:val="single"/>
                <w:lang w:val="es-ES_tradnl" w:eastAsia="es-ES"/>
              </w:rPr>
              <w:t>Contenido Teoría (enunciativo pero no limitativo):</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hAnsi="Calibri" w:cs="Calibri"/>
                <w:sz w:val="18"/>
                <w:szCs w:val="18"/>
                <w:lang w:eastAsia="es-ES"/>
              </w:rPr>
              <w:t xml:space="preserve">- </w:t>
            </w:r>
            <w:r w:rsidRPr="00C63A9D">
              <w:rPr>
                <w:rFonts w:ascii="Calibri" w:eastAsia="Arial Unicode MS" w:hAnsi="Calibri" w:cs="Calibri"/>
                <w:sz w:val="18"/>
                <w:szCs w:val="18"/>
                <w:lang w:val="es-ES_tradnl" w:eastAsia="es-ES"/>
              </w:rPr>
              <w:t>Principio de funcionamiento.</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Manejo del menú.</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Calibración.</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Parámetros de Operación.</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Interpretación de resultados.</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Tablas de control.</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Certificado del curso.</w:t>
            </w:r>
          </w:p>
          <w:p w:rsidR="00C63A9D" w:rsidRPr="00C63A9D" w:rsidRDefault="00C63A9D" w:rsidP="00C63A9D">
            <w:pPr>
              <w:autoSpaceDE w:val="0"/>
              <w:autoSpaceDN w:val="0"/>
              <w:adjustRightInd w:val="0"/>
              <w:ind w:left="66"/>
              <w:rPr>
                <w:rFonts w:ascii="Calibri" w:eastAsia="Arial Unicode MS" w:hAnsi="Calibri" w:cs="Calibri"/>
                <w:sz w:val="18"/>
                <w:szCs w:val="18"/>
                <w:u w:val="single"/>
                <w:lang w:val="es-ES_tradnl" w:eastAsia="es-ES"/>
              </w:rPr>
            </w:pPr>
            <w:r w:rsidRPr="00C63A9D">
              <w:rPr>
                <w:rFonts w:ascii="Calibri" w:eastAsia="Arial Unicode MS" w:hAnsi="Calibri" w:cs="Calibri"/>
                <w:sz w:val="18"/>
                <w:szCs w:val="18"/>
                <w:u w:val="single"/>
                <w:lang w:val="es-ES_tradnl" w:eastAsia="es-ES"/>
              </w:rPr>
              <w:t>Contenido Practica (enunciativo pero no limitativo):</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Verificación de todo el sistema a través del menú de opciones.</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Calibración.</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Verificación de datos.</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Elaboración de Planillas para la estimación de incertidumbres.</w:t>
            </w:r>
          </w:p>
          <w:p w:rsidR="00C63A9D" w:rsidRPr="00C63A9D" w:rsidRDefault="00C63A9D" w:rsidP="00C63A9D">
            <w:pPr>
              <w:autoSpaceDE w:val="0"/>
              <w:autoSpaceDN w:val="0"/>
              <w:adjustRightInd w:val="0"/>
              <w:jc w:val="both"/>
              <w:rPr>
                <w:rFonts w:ascii="Calibri" w:eastAsia="Arial Unicode MS" w:hAnsi="Calibri" w:cs="Calibri"/>
                <w:sz w:val="18"/>
                <w:szCs w:val="18"/>
                <w:lang w:val="es-ES_tradnl" w:eastAsia="es-ES"/>
              </w:rPr>
            </w:pPr>
            <w:r w:rsidRPr="00C63A9D">
              <w:rPr>
                <w:rFonts w:ascii="Calibri" w:eastAsia="Arial Unicode MS" w:hAnsi="Calibri" w:cs="Calibri"/>
                <w:sz w:val="18"/>
                <w:szCs w:val="18"/>
                <w:lang w:val="es-ES_tradnl" w:eastAsia="es-ES"/>
              </w:rPr>
              <w:t>- Interpretación de resultados.</w:t>
            </w:r>
          </w:p>
          <w:p w:rsidR="00C63A9D" w:rsidRPr="00C63A9D" w:rsidRDefault="00C63A9D" w:rsidP="00C63A9D">
            <w:pPr>
              <w:autoSpaceDE w:val="0"/>
              <w:autoSpaceDN w:val="0"/>
              <w:adjustRightInd w:val="0"/>
              <w:jc w:val="both"/>
              <w:rPr>
                <w:rFonts w:ascii="Verdana" w:hAnsi="Verdana" w:cs="Calibri"/>
                <w:sz w:val="18"/>
                <w:szCs w:val="18"/>
                <w:lang w:eastAsia="es-ES"/>
              </w:rPr>
            </w:pPr>
            <w:r w:rsidRPr="00C63A9D">
              <w:rPr>
                <w:rFonts w:ascii="Calibri" w:eastAsia="Arial Unicode MS" w:hAnsi="Calibri" w:cs="Calibri"/>
                <w:b/>
                <w:sz w:val="18"/>
                <w:szCs w:val="18"/>
                <w:lang w:val="es-ES_tradnl" w:eastAsia="es-ES"/>
              </w:rPr>
              <w:t>Formación del Personal:</w:t>
            </w:r>
            <w:r w:rsidRPr="00C63A9D">
              <w:rPr>
                <w:rFonts w:ascii="Calibri" w:eastAsia="Arial Unicode MS" w:hAnsi="Calibri" w:cs="Calibri"/>
                <w:sz w:val="18"/>
                <w:szCs w:val="18"/>
                <w:lang w:val="es-ES_tradnl" w:eastAsia="es-ES"/>
              </w:rPr>
              <w:t xml:space="preserve"> </w:t>
            </w:r>
            <w:r w:rsidRPr="00C63A9D">
              <w:rPr>
                <w:rFonts w:ascii="Verdana" w:hAnsi="Verdana" w:cs="Calibri"/>
                <w:sz w:val="18"/>
                <w:szCs w:val="18"/>
                <w:lang w:eastAsia="es-ES"/>
              </w:rPr>
              <w:t>Personal certificado por fábrica.</w:t>
            </w:r>
          </w:p>
          <w:p w:rsidR="00C63A9D" w:rsidRPr="00C63A9D" w:rsidRDefault="00C63A9D" w:rsidP="00C63A9D">
            <w:pPr>
              <w:autoSpaceDE w:val="0"/>
              <w:autoSpaceDN w:val="0"/>
              <w:adjustRightInd w:val="0"/>
              <w:jc w:val="both"/>
              <w:rPr>
                <w:rFonts w:ascii="Verdana" w:hAnsi="Verdana" w:cs="Calibri"/>
                <w:sz w:val="18"/>
                <w:szCs w:val="18"/>
                <w:lang w:eastAsia="es-ES"/>
              </w:rPr>
            </w:pPr>
            <w:r w:rsidRPr="00C63A9D">
              <w:rPr>
                <w:rFonts w:ascii="Verdana" w:hAnsi="Verdana" w:cs="Calibri"/>
                <w:sz w:val="18"/>
                <w:szCs w:val="18"/>
                <w:lang w:eastAsia="es-ES"/>
              </w:rPr>
              <w:t>La contratista debe suministrar el material didáctico y el equipo necesario para el desarrollo de las prácticas.</w:t>
            </w:r>
          </w:p>
          <w:p w:rsidR="00C63A9D" w:rsidRPr="00C63A9D" w:rsidRDefault="00C63A9D" w:rsidP="00C63A9D">
            <w:pPr>
              <w:autoSpaceDE w:val="0"/>
              <w:autoSpaceDN w:val="0"/>
              <w:adjustRightInd w:val="0"/>
              <w:jc w:val="both"/>
              <w:rPr>
                <w:rFonts w:ascii="Calibri" w:hAnsi="Calibri" w:cs="Calibri"/>
                <w:b/>
                <w:sz w:val="18"/>
                <w:szCs w:val="18"/>
                <w:u w:val="single"/>
                <w:lang w:eastAsia="es-ES"/>
              </w:rPr>
            </w:pPr>
            <w:r w:rsidRPr="00C63A9D">
              <w:rPr>
                <w:rFonts w:ascii="Calibri" w:hAnsi="Calibri" w:cs="Calibri"/>
                <w:b/>
                <w:sz w:val="18"/>
                <w:szCs w:val="18"/>
                <w:u w:val="single"/>
                <w:lang w:eastAsia="es-ES"/>
              </w:rPr>
              <w:t>NOTA: El costo por este concepto debe ser asumido en su totalidad por la empresa contratista.</w:t>
            </w:r>
          </w:p>
        </w:tc>
      </w:tr>
      <w:tr w:rsidR="00C63A9D" w:rsidRPr="00C63A9D" w:rsidTr="00071BA3">
        <w:trPr>
          <w:trHeight w:val="320"/>
        </w:trPr>
        <w:tc>
          <w:tcPr>
            <w:tcW w:w="9351" w:type="dxa"/>
            <w:shd w:val="clear" w:color="auto" w:fill="B8CCE4"/>
            <w:vAlign w:val="center"/>
          </w:tcPr>
          <w:p w:rsidR="00C63A9D" w:rsidRPr="00C63A9D" w:rsidRDefault="00C63A9D" w:rsidP="00C63A9D">
            <w:pPr>
              <w:autoSpaceDE w:val="0"/>
              <w:autoSpaceDN w:val="0"/>
              <w:adjustRightInd w:val="0"/>
              <w:rPr>
                <w:rFonts w:ascii="Verdana" w:hAnsi="Verdana" w:cs="Calibri"/>
                <w:b/>
                <w:bCs/>
                <w:sz w:val="18"/>
                <w:szCs w:val="18"/>
                <w:lang w:eastAsia="es-BO"/>
              </w:rPr>
            </w:pPr>
            <w:r w:rsidRPr="00C63A9D">
              <w:rPr>
                <w:rFonts w:ascii="Verdana" w:hAnsi="Verdana" w:cs="Calibri"/>
                <w:b/>
                <w:bCs/>
                <w:sz w:val="18"/>
                <w:szCs w:val="18"/>
                <w:lang w:eastAsia="es-ES"/>
              </w:rPr>
              <w:t xml:space="preserve">LUGAR DONDE SE PRESTAN LOS SERVICIOS DE ASISTENCIA TÉCNICA </w:t>
            </w:r>
          </w:p>
        </w:tc>
      </w:tr>
      <w:tr w:rsidR="00C63A9D" w:rsidRPr="00C63A9D" w:rsidTr="00071BA3">
        <w:trPr>
          <w:trHeight w:val="535"/>
        </w:trPr>
        <w:tc>
          <w:tcPr>
            <w:tcW w:w="9351" w:type="dxa"/>
            <w:shd w:val="clear" w:color="auto" w:fill="auto"/>
            <w:vAlign w:val="center"/>
          </w:tcPr>
          <w:p w:rsidR="00C63A9D" w:rsidRPr="00C63A9D" w:rsidRDefault="00C63A9D" w:rsidP="00C63A9D">
            <w:pPr>
              <w:autoSpaceDE w:val="0"/>
              <w:autoSpaceDN w:val="0"/>
              <w:adjustRightInd w:val="0"/>
              <w:jc w:val="both"/>
              <w:rPr>
                <w:rFonts w:asciiTheme="minorHAnsi" w:hAnsiTheme="minorHAnsi" w:cstheme="minorHAnsi"/>
                <w:sz w:val="18"/>
                <w:szCs w:val="18"/>
                <w:lang w:eastAsia="es-ES"/>
              </w:rPr>
            </w:pPr>
            <w:r w:rsidRPr="00C63A9D">
              <w:rPr>
                <w:rFonts w:asciiTheme="minorHAnsi" w:hAnsiTheme="minorHAnsi" w:cstheme="minorHAnsi"/>
                <w:sz w:val="18"/>
                <w:szCs w:val="18"/>
                <w:lang w:eastAsia="es-ES"/>
              </w:rPr>
              <w:t xml:space="preserve">Se efectuara en el Departamento de Santa Cruz Municipio de Warnes, ubicación: </w:t>
            </w:r>
          </w:p>
          <w:p w:rsidR="00C63A9D" w:rsidRPr="00C63A9D" w:rsidRDefault="00C63A9D" w:rsidP="00C63A9D">
            <w:pPr>
              <w:autoSpaceDE w:val="0"/>
              <w:autoSpaceDN w:val="0"/>
              <w:adjustRightInd w:val="0"/>
              <w:rPr>
                <w:rFonts w:ascii="Verdana" w:hAnsi="Verdana" w:cs="Calibri"/>
                <w:sz w:val="18"/>
                <w:szCs w:val="18"/>
                <w:lang w:eastAsia="es-ES"/>
              </w:rPr>
            </w:pPr>
            <w:r w:rsidRPr="00C63A9D">
              <w:rPr>
                <w:rFonts w:asciiTheme="minorHAnsi" w:hAnsiTheme="minorHAnsi" w:cstheme="minorHAnsi"/>
                <w:b/>
                <w:sz w:val="18"/>
                <w:szCs w:val="18"/>
                <w:lang w:eastAsia="es-ES"/>
              </w:rPr>
              <w:t xml:space="preserve">483533.00 m E - 8062245.00 m S; </w:t>
            </w:r>
            <w:r w:rsidRPr="00C63A9D">
              <w:rPr>
                <w:rFonts w:asciiTheme="minorHAnsi" w:hAnsiTheme="minorHAnsi" w:cstheme="minorHAnsi"/>
                <w:sz w:val="18"/>
                <w:szCs w:val="18"/>
                <w:lang w:eastAsia="es-ES"/>
              </w:rPr>
              <w:t>En la Estación de Medición y Odorización (EMO) del Parque Industrial Latino Americano.</w:t>
            </w:r>
            <w:r w:rsidRPr="00C63A9D">
              <w:rPr>
                <w:rFonts w:ascii="Verdana" w:hAnsi="Verdana" w:cs="Calibri"/>
                <w:sz w:val="18"/>
                <w:szCs w:val="18"/>
                <w:lang w:eastAsia="es-ES"/>
              </w:rPr>
              <w:t xml:space="preserve"> </w:t>
            </w:r>
          </w:p>
        </w:tc>
      </w:tr>
      <w:tr w:rsidR="00C63A9D" w:rsidRPr="00C63A9D" w:rsidTr="00C63A9D">
        <w:trPr>
          <w:trHeight w:val="420"/>
        </w:trPr>
        <w:tc>
          <w:tcPr>
            <w:tcW w:w="9351" w:type="dxa"/>
            <w:shd w:val="clear" w:color="auto" w:fill="B8CCE4"/>
            <w:vAlign w:val="center"/>
          </w:tcPr>
          <w:p w:rsidR="00C63A9D" w:rsidRPr="00C63A9D" w:rsidRDefault="00C63A9D" w:rsidP="00C63A9D">
            <w:pPr>
              <w:jc w:val="both"/>
              <w:rPr>
                <w:rFonts w:ascii="Verdana" w:hAnsi="Verdana" w:cs="Calibri"/>
                <w:b/>
                <w:bCs/>
                <w:sz w:val="18"/>
                <w:szCs w:val="18"/>
                <w:lang w:eastAsia="es-BO"/>
              </w:rPr>
            </w:pPr>
            <w:r w:rsidRPr="00C63A9D">
              <w:rPr>
                <w:rFonts w:ascii="Verdana" w:hAnsi="Verdana" w:cs="Calibri"/>
                <w:b/>
                <w:bCs/>
                <w:sz w:val="18"/>
                <w:szCs w:val="18"/>
                <w:lang w:eastAsia="es-ES"/>
              </w:rPr>
              <w:t>MEDIOS DE TRANSPORTE</w:t>
            </w:r>
          </w:p>
        </w:tc>
      </w:tr>
      <w:tr w:rsidR="00C63A9D" w:rsidRPr="00C63A9D" w:rsidTr="00C63A9D">
        <w:trPr>
          <w:trHeight w:val="1356"/>
        </w:trPr>
        <w:tc>
          <w:tcPr>
            <w:tcW w:w="9351" w:type="dxa"/>
            <w:shd w:val="clear" w:color="auto" w:fill="auto"/>
            <w:vAlign w:val="center"/>
          </w:tcPr>
          <w:p w:rsidR="00C63A9D" w:rsidRPr="00C63A9D" w:rsidRDefault="00C63A9D" w:rsidP="00C63A9D">
            <w:pPr>
              <w:autoSpaceDE w:val="0"/>
              <w:autoSpaceDN w:val="0"/>
              <w:adjustRightInd w:val="0"/>
              <w:jc w:val="both"/>
              <w:rPr>
                <w:rFonts w:asciiTheme="minorHAnsi" w:hAnsiTheme="minorHAnsi" w:cstheme="minorHAnsi"/>
                <w:sz w:val="18"/>
                <w:szCs w:val="18"/>
                <w:lang w:eastAsia="es-ES"/>
              </w:rPr>
            </w:pPr>
            <w:r w:rsidRPr="00C63A9D">
              <w:rPr>
                <w:rFonts w:asciiTheme="minorHAnsi" w:hAnsiTheme="minorHAnsi" w:cstheme="minorHAnsi"/>
                <w:sz w:val="18"/>
                <w:szCs w:val="18"/>
                <w:lang w:eastAsia="es-ES"/>
              </w:rPr>
              <w:lastRenderedPageBreak/>
              <w:t>El transporte, cuidado y buena mantención del equipo y sus accesorios, hasta el lugar de trabajo y hasta su recepción definitiva será de responsabilidad de la empresa contratada.</w:t>
            </w:r>
          </w:p>
          <w:p w:rsidR="00C63A9D" w:rsidRPr="00C63A9D" w:rsidRDefault="00C63A9D" w:rsidP="00C63A9D">
            <w:pPr>
              <w:autoSpaceDE w:val="0"/>
              <w:autoSpaceDN w:val="0"/>
              <w:adjustRightInd w:val="0"/>
              <w:jc w:val="both"/>
              <w:rPr>
                <w:rFonts w:ascii="Verdana" w:hAnsi="Verdana" w:cs="Calibri"/>
                <w:b/>
                <w:bCs/>
                <w:sz w:val="18"/>
                <w:szCs w:val="18"/>
                <w:lang w:eastAsia="es-BO"/>
              </w:rPr>
            </w:pPr>
            <w:r w:rsidRPr="00C63A9D">
              <w:rPr>
                <w:rFonts w:asciiTheme="minorHAnsi" w:hAnsiTheme="minorHAnsi" w:cstheme="minorHAnsi"/>
                <w:sz w:val="18"/>
                <w:szCs w:val="18"/>
                <w:lang w:eastAsia="es-ES"/>
              </w:rPr>
              <w:t>En caso de que estos sufrieran deformaciones o inconvenientes durante su movilización, traslado, instalación y/o montaje, será responsabilidad de la empresa contratista y deberán ser repuestos a costo de la misma. La empresa contratista deberá contemplar dentro de su propuesta el costo del transporte del equipo y todos sus componentes hasta el sitio de obra.</w:t>
            </w:r>
          </w:p>
        </w:tc>
      </w:tr>
      <w:tr w:rsidR="00C63A9D" w:rsidRPr="00C63A9D" w:rsidTr="00071BA3">
        <w:trPr>
          <w:trHeight w:val="185"/>
        </w:trPr>
        <w:tc>
          <w:tcPr>
            <w:tcW w:w="9351" w:type="dxa"/>
            <w:shd w:val="clear" w:color="auto" w:fill="B8CCE4"/>
            <w:vAlign w:val="center"/>
          </w:tcPr>
          <w:p w:rsidR="00C63A9D" w:rsidRPr="00C63A9D" w:rsidRDefault="00C63A9D" w:rsidP="00C63A9D">
            <w:pPr>
              <w:jc w:val="both"/>
              <w:rPr>
                <w:rFonts w:ascii="Verdana" w:hAnsi="Verdana" w:cs="Calibri"/>
                <w:b/>
                <w:bCs/>
                <w:sz w:val="18"/>
                <w:szCs w:val="18"/>
                <w:lang w:eastAsia="es-BO"/>
              </w:rPr>
            </w:pPr>
            <w:r w:rsidRPr="00C63A9D">
              <w:rPr>
                <w:rFonts w:ascii="Verdana" w:hAnsi="Verdana" w:cs="Calibri"/>
                <w:b/>
                <w:bCs/>
                <w:sz w:val="18"/>
                <w:szCs w:val="18"/>
                <w:lang w:eastAsia="es-ES"/>
              </w:rPr>
              <w:t xml:space="preserve">MANUALES </w:t>
            </w:r>
          </w:p>
        </w:tc>
      </w:tr>
      <w:tr w:rsidR="00C63A9D" w:rsidRPr="00C63A9D" w:rsidTr="00C63A9D">
        <w:trPr>
          <w:trHeight w:val="268"/>
        </w:trPr>
        <w:tc>
          <w:tcPr>
            <w:tcW w:w="9351" w:type="dxa"/>
            <w:shd w:val="clear" w:color="auto" w:fill="auto"/>
            <w:vAlign w:val="center"/>
          </w:tcPr>
          <w:p w:rsidR="00C63A9D" w:rsidRPr="00C63A9D" w:rsidRDefault="00C63A9D" w:rsidP="00C63A9D">
            <w:pPr>
              <w:tabs>
                <w:tab w:val="left" w:pos="426"/>
              </w:tabs>
              <w:ind w:right="-1"/>
              <w:jc w:val="both"/>
              <w:rPr>
                <w:rFonts w:ascii="Calibri" w:hAnsi="Calibri" w:cs="Calibri"/>
                <w:sz w:val="18"/>
                <w:szCs w:val="18"/>
                <w:lang w:eastAsia="es-ES"/>
              </w:rPr>
            </w:pPr>
            <w:r w:rsidRPr="00C63A9D">
              <w:rPr>
                <w:rFonts w:ascii="Calibri" w:hAnsi="Calibri" w:cs="Calibri"/>
                <w:sz w:val="18"/>
                <w:szCs w:val="18"/>
                <w:lang w:eastAsia="es-ES"/>
              </w:rPr>
              <w:t>La empresa Contratista deberá de suministrar los manuales de instalación, arranque, operación y mantenimiento, Información sobre procedimiento de corrección de fallas en los analizadores, lista de partes, datos de los analizadores, lista de partes de repuesto recomendadas, dibujos de los componentes de los analizadores e información apropiada para su calibración y servicio, 2 ejemplares en medios impresos y 5 ejemplares almacenados en discos compactos “CD´ s”, en idioma Español y/o Ingles.</w:t>
            </w:r>
          </w:p>
        </w:tc>
      </w:tr>
      <w:tr w:rsidR="00C63A9D" w:rsidRPr="00C63A9D" w:rsidTr="00071BA3">
        <w:trPr>
          <w:trHeight w:val="273"/>
        </w:trPr>
        <w:tc>
          <w:tcPr>
            <w:tcW w:w="9351" w:type="dxa"/>
            <w:shd w:val="clear" w:color="auto" w:fill="B8CCE4"/>
            <w:noWrap/>
            <w:vAlign w:val="center"/>
          </w:tcPr>
          <w:p w:rsidR="00C63A9D" w:rsidRPr="00C63A9D" w:rsidRDefault="00C63A9D" w:rsidP="00C63A9D">
            <w:pPr>
              <w:jc w:val="both"/>
              <w:rPr>
                <w:rFonts w:ascii="Verdana" w:hAnsi="Verdana" w:cs="Calibri"/>
                <w:b/>
                <w:bCs/>
                <w:sz w:val="18"/>
                <w:szCs w:val="18"/>
                <w:lang w:eastAsia="es-BO"/>
              </w:rPr>
            </w:pPr>
            <w:r w:rsidRPr="00C63A9D">
              <w:rPr>
                <w:rFonts w:ascii="Verdana" w:hAnsi="Verdana" w:cs="Calibri"/>
                <w:b/>
                <w:bCs/>
                <w:sz w:val="18"/>
                <w:szCs w:val="18"/>
                <w:lang w:eastAsia="es-ES"/>
              </w:rPr>
              <w:t xml:space="preserve">EXPERIENCIA </w:t>
            </w:r>
          </w:p>
        </w:tc>
      </w:tr>
      <w:tr w:rsidR="00C63A9D" w:rsidRPr="00C63A9D" w:rsidTr="00C63A9D">
        <w:trPr>
          <w:trHeight w:val="838"/>
        </w:trPr>
        <w:tc>
          <w:tcPr>
            <w:tcW w:w="9351" w:type="dxa"/>
            <w:shd w:val="clear" w:color="auto" w:fill="auto"/>
            <w:noWrap/>
            <w:vAlign w:val="center"/>
          </w:tcPr>
          <w:p w:rsidR="00C63A9D" w:rsidRPr="00C63A9D" w:rsidRDefault="00C63A9D" w:rsidP="00C63A9D">
            <w:pPr>
              <w:autoSpaceDE w:val="0"/>
              <w:autoSpaceDN w:val="0"/>
              <w:adjustRightInd w:val="0"/>
              <w:jc w:val="both"/>
              <w:rPr>
                <w:rFonts w:ascii="Calibri" w:hAnsi="Calibri" w:cs="Calibri"/>
                <w:sz w:val="18"/>
                <w:szCs w:val="18"/>
                <w:lang w:eastAsia="es-ES"/>
              </w:rPr>
            </w:pPr>
            <w:r w:rsidRPr="00C63A9D">
              <w:rPr>
                <w:rFonts w:ascii="Calibri" w:hAnsi="Calibri" w:cs="Calibri"/>
                <w:sz w:val="18"/>
                <w:szCs w:val="18"/>
                <w:lang w:eastAsia="es-ES"/>
              </w:rPr>
              <w:t>El proponente deberá contar con una experiencia mínima de 3 (Tres) provisiones de equipos de instrumentación, control en plantas, calidad del Gas Natural o similares en la industria de hidrocarburos.</w:t>
            </w:r>
          </w:p>
          <w:p w:rsidR="00C63A9D" w:rsidRPr="00C63A9D" w:rsidRDefault="00C63A9D" w:rsidP="00C63A9D">
            <w:pPr>
              <w:autoSpaceDE w:val="0"/>
              <w:autoSpaceDN w:val="0"/>
              <w:adjustRightInd w:val="0"/>
              <w:jc w:val="both"/>
              <w:rPr>
                <w:rFonts w:ascii="Calibri" w:hAnsi="Calibri" w:cs="Calibri"/>
                <w:sz w:val="18"/>
                <w:szCs w:val="18"/>
                <w:lang w:eastAsia="es-ES"/>
              </w:rPr>
            </w:pPr>
          </w:p>
          <w:p w:rsidR="00C63A9D" w:rsidRPr="00C63A9D" w:rsidRDefault="00C63A9D" w:rsidP="00C63A9D">
            <w:pPr>
              <w:autoSpaceDE w:val="0"/>
              <w:autoSpaceDN w:val="0"/>
              <w:adjustRightInd w:val="0"/>
              <w:jc w:val="both"/>
              <w:rPr>
                <w:rFonts w:ascii="Calibri" w:hAnsi="Calibri" w:cs="Calibri"/>
                <w:sz w:val="18"/>
                <w:szCs w:val="18"/>
                <w:lang w:eastAsia="es-ES"/>
              </w:rPr>
            </w:pPr>
            <w:r w:rsidRPr="00C63A9D">
              <w:rPr>
                <w:rFonts w:ascii="Calibri" w:hAnsi="Calibri" w:cs="Calibri"/>
                <w:sz w:val="18"/>
                <w:szCs w:val="18"/>
                <w:lang w:eastAsia="es-ES"/>
              </w:rPr>
              <w:t>La experiencia del PROPONENTE deberá ser respaldada con la presentación en fotocopia simple de cualquiera de los siguientes documentos:</w:t>
            </w:r>
          </w:p>
          <w:p w:rsidR="00C63A9D" w:rsidRPr="00C63A9D" w:rsidRDefault="00C63A9D" w:rsidP="00C63A9D">
            <w:pPr>
              <w:numPr>
                <w:ilvl w:val="0"/>
                <w:numId w:val="54"/>
              </w:numPr>
              <w:autoSpaceDE w:val="0"/>
              <w:autoSpaceDN w:val="0"/>
              <w:adjustRightInd w:val="0"/>
              <w:jc w:val="both"/>
              <w:rPr>
                <w:rFonts w:ascii="Verdana" w:hAnsi="Verdana" w:cs="Calibri"/>
                <w:sz w:val="18"/>
                <w:szCs w:val="18"/>
                <w:lang w:eastAsia="es-ES"/>
              </w:rPr>
            </w:pPr>
            <w:r w:rsidRPr="00C63A9D">
              <w:rPr>
                <w:rFonts w:ascii="Calibri" w:hAnsi="Calibri" w:cs="Calibri"/>
                <w:sz w:val="18"/>
                <w:szCs w:val="18"/>
                <w:lang w:eastAsia="es-ES"/>
              </w:rPr>
              <w:t>Actas de Cierre de Contratos y/o Actas de Cumplimiento de Contratos  y/o Actas de conformidad u otros documentos que acrediten la conformidad de la recepción de los bienes y/o servicios provistos, suscritos por las partes involucradas.</w:t>
            </w:r>
          </w:p>
          <w:p w:rsidR="00C63A9D" w:rsidRPr="00C63A9D" w:rsidRDefault="00C63A9D" w:rsidP="00C63A9D">
            <w:pPr>
              <w:autoSpaceDE w:val="0"/>
              <w:autoSpaceDN w:val="0"/>
              <w:adjustRightInd w:val="0"/>
              <w:ind w:left="426"/>
              <w:jc w:val="both"/>
              <w:rPr>
                <w:rFonts w:ascii="Verdana" w:hAnsi="Verdana" w:cs="Calibri"/>
                <w:sz w:val="18"/>
                <w:szCs w:val="18"/>
                <w:lang w:eastAsia="es-ES"/>
              </w:rPr>
            </w:pPr>
          </w:p>
        </w:tc>
      </w:tr>
    </w:tbl>
    <w:p w:rsidR="00C63A9D" w:rsidRPr="00C63A9D" w:rsidRDefault="00C63A9D" w:rsidP="00C63A9D">
      <w:pPr>
        <w:rPr>
          <w:rFonts w:ascii="Verdana" w:hAnsi="Verdana" w:cs="Calibri"/>
          <w:b/>
          <w:sz w:val="18"/>
          <w:szCs w:val="18"/>
          <w:lang w:eastAsia="es-ES"/>
        </w:rPr>
      </w:pPr>
    </w:p>
    <w:p w:rsidR="00C63A9D" w:rsidRPr="00C63A9D" w:rsidRDefault="00C63A9D" w:rsidP="00C63A9D">
      <w:pPr>
        <w:rPr>
          <w:rFonts w:ascii="Verdana" w:hAnsi="Verdana" w:cs="Calibri"/>
          <w:b/>
          <w:sz w:val="18"/>
          <w:szCs w:val="18"/>
          <w:lang w:eastAsia="es-ES"/>
        </w:rPr>
      </w:pPr>
    </w:p>
    <w:p w:rsidR="00C63A9D" w:rsidRPr="00C63A9D" w:rsidRDefault="00C63A9D" w:rsidP="00C63A9D">
      <w:pPr>
        <w:numPr>
          <w:ilvl w:val="0"/>
          <w:numId w:val="47"/>
        </w:numPr>
        <w:ind w:left="567" w:hanging="567"/>
        <w:contextualSpacing/>
        <w:jc w:val="both"/>
        <w:rPr>
          <w:rFonts w:ascii="Verdana" w:hAnsi="Verdana"/>
          <w:sz w:val="18"/>
          <w:szCs w:val="18"/>
          <w:lang w:eastAsia="es-ES"/>
        </w:rPr>
      </w:pPr>
      <w:r w:rsidRPr="00C63A9D">
        <w:rPr>
          <w:rFonts w:ascii="Verdana" w:hAnsi="Verdana" w:cs="Calibri"/>
          <w:b/>
          <w:bCs/>
          <w:sz w:val="18"/>
          <w:szCs w:val="18"/>
          <w:lang w:eastAsia="es-BO"/>
        </w:rPr>
        <w:t xml:space="preserve">CONDICIONES REQUERIDAS PARA EL BIEN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63A9D" w:rsidRPr="00C63A9D" w:rsidTr="00071BA3">
        <w:trPr>
          <w:trHeight w:val="262"/>
        </w:trPr>
        <w:tc>
          <w:tcPr>
            <w:tcW w:w="9640" w:type="dxa"/>
            <w:shd w:val="clear" w:color="auto" w:fill="B8CCE4"/>
            <w:vAlign w:val="center"/>
          </w:tcPr>
          <w:p w:rsidR="00C63A9D" w:rsidRPr="00C63A9D" w:rsidRDefault="00C63A9D" w:rsidP="00C63A9D">
            <w:pPr>
              <w:autoSpaceDE w:val="0"/>
              <w:autoSpaceDN w:val="0"/>
              <w:adjustRightInd w:val="0"/>
              <w:rPr>
                <w:rFonts w:ascii="Verdana" w:hAnsi="Verdana" w:cs="Calibri"/>
                <w:b/>
                <w:bCs/>
                <w:sz w:val="18"/>
                <w:szCs w:val="18"/>
                <w:lang w:eastAsia="es-BO"/>
              </w:rPr>
            </w:pPr>
            <w:r w:rsidRPr="00C63A9D">
              <w:rPr>
                <w:rFonts w:ascii="Verdana" w:hAnsi="Verdana" w:cs="Calibri"/>
                <w:b/>
                <w:bCs/>
                <w:sz w:val="18"/>
                <w:szCs w:val="18"/>
                <w:lang w:eastAsia="es-ES"/>
              </w:rPr>
              <w:t xml:space="preserve">LUGAR DE ENTREGA DE LOS BIENES </w:t>
            </w:r>
          </w:p>
        </w:tc>
      </w:tr>
      <w:tr w:rsidR="00C63A9D" w:rsidRPr="00C63A9D" w:rsidTr="003852C9">
        <w:trPr>
          <w:trHeight w:val="552"/>
        </w:trPr>
        <w:tc>
          <w:tcPr>
            <w:tcW w:w="9640" w:type="dxa"/>
            <w:shd w:val="clear" w:color="auto" w:fill="auto"/>
            <w:vAlign w:val="center"/>
          </w:tcPr>
          <w:p w:rsidR="00C63A9D" w:rsidRPr="00C63A9D" w:rsidRDefault="00C63A9D" w:rsidP="00C63A9D">
            <w:pPr>
              <w:autoSpaceDE w:val="0"/>
              <w:autoSpaceDN w:val="0"/>
              <w:adjustRightInd w:val="0"/>
              <w:jc w:val="both"/>
              <w:rPr>
                <w:rFonts w:ascii="Calibri" w:hAnsi="Calibri" w:cs="Calibri"/>
                <w:sz w:val="18"/>
                <w:szCs w:val="18"/>
                <w:lang w:eastAsia="es-ES"/>
              </w:rPr>
            </w:pPr>
            <w:r w:rsidRPr="00C63A9D">
              <w:rPr>
                <w:rFonts w:ascii="Calibri" w:hAnsi="Calibri" w:cs="Calibri"/>
                <w:sz w:val="18"/>
                <w:szCs w:val="18"/>
                <w:lang w:eastAsia="es-ES"/>
              </w:rPr>
              <w:t xml:space="preserve">El lugar de entrega del bien es en el Departamento de Santa Cruz Municipio de Warnes, ubicación: </w:t>
            </w:r>
          </w:p>
          <w:p w:rsidR="00C63A9D" w:rsidRPr="00C63A9D" w:rsidRDefault="00C63A9D" w:rsidP="00C63A9D">
            <w:pPr>
              <w:autoSpaceDE w:val="0"/>
              <w:autoSpaceDN w:val="0"/>
              <w:adjustRightInd w:val="0"/>
              <w:rPr>
                <w:rFonts w:ascii="Calibri" w:hAnsi="Calibri" w:cs="Calibri"/>
                <w:sz w:val="18"/>
                <w:szCs w:val="18"/>
                <w:lang w:val="es-BO" w:eastAsia="es-ES"/>
              </w:rPr>
            </w:pPr>
            <w:r w:rsidRPr="00C63A9D">
              <w:rPr>
                <w:rFonts w:ascii="Calibri" w:hAnsi="Calibri" w:cs="Calibri"/>
                <w:sz w:val="18"/>
                <w:szCs w:val="18"/>
                <w:lang w:val="es-BO" w:eastAsia="es-ES"/>
              </w:rPr>
              <w:t>483533.00 m E - 8062245.00 m S. (City Gate PARQUE INDUSTRIAL LATINOAMERICANO).</w:t>
            </w:r>
          </w:p>
        </w:tc>
      </w:tr>
      <w:tr w:rsidR="00C63A9D" w:rsidRPr="00C63A9D" w:rsidTr="00071BA3">
        <w:trPr>
          <w:trHeight w:val="205"/>
        </w:trPr>
        <w:tc>
          <w:tcPr>
            <w:tcW w:w="9640" w:type="dxa"/>
            <w:shd w:val="clear" w:color="auto" w:fill="B8CCE4"/>
            <w:vAlign w:val="center"/>
          </w:tcPr>
          <w:p w:rsidR="00C63A9D" w:rsidRPr="00C63A9D" w:rsidRDefault="00C63A9D" w:rsidP="00C63A9D">
            <w:pPr>
              <w:autoSpaceDE w:val="0"/>
              <w:autoSpaceDN w:val="0"/>
              <w:adjustRightInd w:val="0"/>
              <w:rPr>
                <w:rFonts w:ascii="Verdana" w:hAnsi="Verdana" w:cs="Calibri"/>
                <w:sz w:val="18"/>
                <w:szCs w:val="18"/>
                <w:lang w:eastAsia="es-BO"/>
              </w:rPr>
            </w:pPr>
            <w:r w:rsidRPr="00C63A9D">
              <w:rPr>
                <w:rFonts w:ascii="Verdana" w:hAnsi="Verdana" w:cs="Calibri"/>
                <w:b/>
                <w:bCs/>
                <w:sz w:val="18"/>
                <w:szCs w:val="18"/>
                <w:lang w:eastAsia="es-ES"/>
              </w:rPr>
              <w:t xml:space="preserve">FORMA DE PAGO </w:t>
            </w:r>
          </w:p>
        </w:tc>
      </w:tr>
      <w:tr w:rsidR="00C63A9D" w:rsidRPr="00C63A9D" w:rsidTr="003852C9">
        <w:trPr>
          <w:trHeight w:val="721"/>
        </w:trPr>
        <w:tc>
          <w:tcPr>
            <w:tcW w:w="9640" w:type="dxa"/>
            <w:tcBorders>
              <w:bottom w:val="single" w:sz="4" w:space="0" w:color="auto"/>
            </w:tcBorders>
            <w:shd w:val="clear" w:color="auto" w:fill="auto"/>
            <w:vAlign w:val="center"/>
          </w:tcPr>
          <w:p w:rsidR="00C63A9D" w:rsidRPr="00C63A9D" w:rsidRDefault="00C63A9D" w:rsidP="00C63A9D">
            <w:pPr>
              <w:autoSpaceDE w:val="0"/>
              <w:jc w:val="both"/>
              <w:rPr>
                <w:sz w:val="18"/>
                <w:szCs w:val="18"/>
                <w:lang w:eastAsia="es-ES"/>
              </w:rPr>
            </w:pPr>
            <w:r w:rsidRPr="00C63A9D">
              <w:rPr>
                <w:rFonts w:ascii="Calibri Light" w:hAnsi="Calibri Light" w:cs="Calibri Light"/>
                <w:b/>
                <w:sz w:val="18"/>
                <w:szCs w:val="18"/>
                <w:u w:val="single"/>
                <w:lang w:eastAsia="es-ES"/>
              </w:rPr>
              <w:t>PAGO ÚNICO</w:t>
            </w:r>
          </w:p>
          <w:p w:rsidR="00C63A9D" w:rsidRPr="00C63A9D" w:rsidRDefault="00C63A9D" w:rsidP="00C63A9D">
            <w:pPr>
              <w:autoSpaceDE w:val="0"/>
              <w:autoSpaceDN w:val="0"/>
              <w:adjustRightInd w:val="0"/>
              <w:jc w:val="both"/>
              <w:rPr>
                <w:rFonts w:ascii="Calibri" w:hAnsi="Calibri" w:cs="Calibri"/>
                <w:sz w:val="18"/>
                <w:szCs w:val="18"/>
                <w:lang w:eastAsia="es-ES"/>
              </w:rPr>
            </w:pPr>
            <w:r w:rsidRPr="00C63A9D">
              <w:rPr>
                <w:rFonts w:ascii="Calibri" w:hAnsi="Calibri" w:cs="Calibri"/>
                <w:sz w:val="18"/>
                <w:szCs w:val="18"/>
                <w:lang w:eastAsia="es-ES"/>
              </w:rPr>
              <w:t>Cumplida la Entrega del 100% de los Ítems en el plazo de entrega previsto, previo informe de conformidad del Responsable de Recepción y actividades administrativas correspondientes.</w:t>
            </w:r>
          </w:p>
        </w:tc>
      </w:tr>
      <w:tr w:rsidR="00C63A9D" w:rsidRPr="00C63A9D" w:rsidTr="00071BA3">
        <w:trPr>
          <w:trHeight w:val="207"/>
        </w:trPr>
        <w:tc>
          <w:tcPr>
            <w:tcW w:w="9640" w:type="dxa"/>
            <w:shd w:val="clear" w:color="auto" w:fill="B4C6E7"/>
            <w:vAlign w:val="center"/>
          </w:tcPr>
          <w:p w:rsidR="00C63A9D" w:rsidRPr="00C63A9D" w:rsidRDefault="00C63A9D" w:rsidP="00C63A9D">
            <w:pPr>
              <w:autoSpaceDE w:val="0"/>
              <w:autoSpaceDN w:val="0"/>
              <w:adjustRightInd w:val="0"/>
              <w:jc w:val="both"/>
              <w:rPr>
                <w:rFonts w:ascii="Verdana" w:hAnsi="Verdana" w:cs="Calibri"/>
                <w:b/>
                <w:sz w:val="18"/>
                <w:szCs w:val="18"/>
                <w:lang w:eastAsia="es-ES"/>
              </w:rPr>
            </w:pPr>
            <w:r w:rsidRPr="00C63A9D">
              <w:rPr>
                <w:rFonts w:ascii="Verdana" w:hAnsi="Verdana" w:cs="Calibri"/>
                <w:b/>
                <w:sz w:val="18"/>
                <w:szCs w:val="18"/>
                <w:lang w:eastAsia="es-ES"/>
              </w:rPr>
              <w:t xml:space="preserve">MULTAS </w:t>
            </w:r>
          </w:p>
        </w:tc>
      </w:tr>
      <w:tr w:rsidR="00C63A9D" w:rsidRPr="00C63A9D" w:rsidTr="003852C9">
        <w:trPr>
          <w:trHeight w:val="555"/>
        </w:trPr>
        <w:tc>
          <w:tcPr>
            <w:tcW w:w="9640" w:type="dxa"/>
            <w:shd w:val="clear" w:color="auto" w:fill="auto"/>
            <w:vAlign w:val="center"/>
          </w:tcPr>
          <w:p w:rsidR="00C63A9D" w:rsidRPr="00C63A9D" w:rsidRDefault="00C63A9D" w:rsidP="00C63A9D">
            <w:pPr>
              <w:autoSpaceDE w:val="0"/>
              <w:autoSpaceDN w:val="0"/>
              <w:adjustRightInd w:val="0"/>
              <w:jc w:val="both"/>
              <w:rPr>
                <w:rFonts w:ascii="Calibri" w:hAnsi="Calibri" w:cs="Calibri"/>
                <w:sz w:val="18"/>
                <w:szCs w:val="18"/>
                <w:highlight w:val="red"/>
                <w:lang w:eastAsia="es-ES"/>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487"/>
              <w:gridCol w:w="5003"/>
            </w:tblGrid>
            <w:tr w:rsidR="00C63A9D" w:rsidRPr="00C63A9D" w:rsidTr="003852C9">
              <w:trPr>
                <w:trHeight w:val="189"/>
              </w:trPr>
              <w:tc>
                <w:tcPr>
                  <w:tcW w:w="2364" w:type="pct"/>
                  <w:shd w:val="clear" w:color="auto" w:fill="44546A"/>
                  <w:vAlign w:val="center"/>
                </w:tcPr>
                <w:p w:rsidR="00C63A9D" w:rsidRPr="00C63A9D" w:rsidRDefault="00C63A9D" w:rsidP="00C63A9D">
                  <w:pPr>
                    <w:widowControl w:val="0"/>
                    <w:autoSpaceDE w:val="0"/>
                    <w:autoSpaceDN w:val="0"/>
                    <w:adjustRightInd w:val="0"/>
                    <w:spacing w:line="276" w:lineRule="auto"/>
                    <w:rPr>
                      <w:rFonts w:ascii="Calibri" w:hAnsi="Calibri" w:cs="Calibri"/>
                      <w:color w:val="FFFFFF"/>
                      <w:sz w:val="18"/>
                      <w:szCs w:val="18"/>
                      <w:lang w:eastAsia="es-ES"/>
                    </w:rPr>
                  </w:pPr>
                  <w:r w:rsidRPr="00C63A9D">
                    <w:rPr>
                      <w:rFonts w:ascii="Calibri" w:hAnsi="Calibri" w:cs="Calibri"/>
                      <w:color w:val="FFFFFF"/>
                      <w:sz w:val="18"/>
                      <w:szCs w:val="18"/>
                      <w:lang w:eastAsia="es-ES"/>
                    </w:rPr>
                    <w:t>MOTIVO DE LA MULTA</w:t>
                  </w:r>
                </w:p>
              </w:tc>
              <w:tc>
                <w:tcPr>
                  <w:tcW w:w="2636" w:type="pct"/>
                  <w:shd w:val="clear" w:color="auto" w:fill="44546A"/>
                  <w:vAlign w:val="center"/>
                </w:tcPr>
                <w:p w:rsidR="00C63A9D" w:rsidRPr="00C63A9D" w:rsidRDefault="00C63A9D" w:rsidP="00C63A9D">
                  <w:pPr>
                    <w:widowControl w:val="0"/>
                    <w:autoSpaceDE w:val="0"/>
                    <w:autoSpaceDN w:val="0"/>
                    <w:adjustRightInd w:val="0"/>
                    <w:spacing w:line="276" w:lineRule="auto"/>
                    <w:jc w:val="center"/>
                    <w:rPr>
                      <w:rFonts w:ascii="Calibri" w:hAnsi="Calibri" w:cs="Calibri"/>
                      <w:color w:val="FFFFFF"/>
                      <w:sz w:val="18"/>
                      <w:szCs w:val="18"/>
                      <w:lang w:eastAsia="es-ES"/>
                    </w:rPr>
                  </w:pPr>
                  <w:r w:rsidRPr="00C63A9D">
                    <w:rPr>
                      <w:rFonts w:ascii="Calibri" w:hAnsi="Calibri" w:cs="Calibri"/>
                      <w:color w:val="FFFFFF"/>
                      <w:sz w:val="18"/>
                      <w:szCs w:val="18"/>
                      <w:lang w:eastAsia="es-ES"/>
                    </w:rPr>
                    <w:t>MULTA</w:t>
                  </w:r>
                </w:p>
              </w:tc>
            </w:tr>
            <w:tr w:rsidR="00C63A9D" w:rsidRPr="00C63A9D" w:rsidTr="003852C9">
              <w:trPr>
                <w:trHeight w:val="189"/>
              </w:trPr>
              <w:tc>
                <w:tcPr>
                  <w:tcW w:w="2364" w:type="pct"/>
                  <w:vAlign w:val="center"/>
                </w:tcPr>
                <w:p w:rsidR="00C63A9D" w:rsidRPr="00C63A9D" w:rsidRDefault="00C63A9D" w:rsidP="00C63A9D">
                  <w:pPr>
                    <w:tabs>
                      <w:tab w:val="left" w:pos="426"/>
                    </w:tabs>
                    <w:spacing w:line="276" w:lineRule="auto"/>
                    <w:contextualSpacing/>
                    <w:jc w:val="both"/>
                    <w:rPr>
                      <w:rFonts w:ascii="Calibri" w:eastAsia="Calibri" w:hAnsi="Calibri" w:cs="Calibri"/>
                      <w:sz w:val="18"/>
                      <w:szCs w:val="18"/>
                      <w:highlight w:val="yellow"/>
                      <w:lang w:val="es-BO"/>
                    </w:rPr>
                  </w:pPr>
                  <w:r w:rsidRPr="00C63A9D">
                    <w:rPr>
                      <w:rFonts w:ascii="Calibri" w:hAnsi="Calibri" w:cs="Calibri"/>
                      <w:sz w:val="18"/>
                      <w:szCs w:val="18"/>
                      <w:lang w:eastAsia="es-ES"/>
                    </w:rPr>
                    <w:t>Por incumplimiento en el Plazo de ejecución</w:t>
                  </w:r>
                </w:p>
              </w:tc>
              <w:tc>
                <w:tcPr>
                  <w:tcW w:w="2636" w:type="pct"/>
                  <w:vAlign w:val="center"/>
                </w:tcPr>
                <w:p w:rsidR="00C63A9D" w:rsidRPr="00C63A9D" w:rsidRDefault="00C63A9D" w:rsidP="00C63A9D">
                  <w:pPr>
                    <w:numPr>
                      <w:ilvl w:val="0"/>
                      <w:numId w:val="56"/>
                    </w:numPr>
                    <w:rPr>
                      <w:rFonts w:ascii="Calibri" w:eastAsia="Calibri" w:hAnsi="Calibri" w:cs="Calibri"/>
                      <w:sz w:val="18"/>
                      <w:szCs w:val="18"/>
                      <w:lang w:val="es-BO"/>
                    </w:rPr>
                  </w:pPr>
                  <w:r w:rsidRPr="00C63A9D">
                    <w:rPr>
                      <w:rFonts w:ascii="Calibri" w:eastAsia="Calibri" w:hAnsi="Calibri" w:cs="Calibri"/>
                      <w:sz w:val="18"/>
                      <w:szCs w:val="18"/>
                      <w:lang w:val="es-BO"/>
                    </w:rPr>
                    <w:t>1%  del monto total del contrato original por cada día de retraso</w:t>
                  </w:r>
                </w:p>
              </w:tc>
            </w:tr>
          </w:tbl>
          <w:p w:rsidR="00C63A9D" w:rsidRPr="00C63A9D" w:rsidRDefault="00C63A9D" w:rsidP="00C63A9D">
            <w:pPr>
              <w:autoSpaceDE w:val="0"/>
              <w:autoSpaceDN w:val="0"/>
              <w:adjustRightInd w:val="0"/>
              <w:jc w:val="both"/>
              <w:rPr>
                <w:rFonts w:ascii="Calibri" w:hAnsi="Calibri" w:cs="Calibri"/>
                <w:sz w:val="10"/>
                <w:szCs w:val="10"/>
                <w:highlight w:val="red"/>
                <w:lang w:eastAsia="es-ES"/>
              </w:rPr>
            </w:pPr>
          </w:p>
          <w:p w:rsidR="00C63A9D" w:rsidRPr="00C63A9D" w:rsidRDefault="00C63A9D" w:rsidP="00C63A9D">
            <w:pPr>
              <w:jc w:val="both"/>
              <w:rPr>
                <w:rFonts w:ascii="Calibri" w:hAnsi="Calibri" w:cs="Calibri"/>
                <w:sz w:val="18"/>
                <w:szCs w:val="18"/>
                <w:lang w:val="es-BO" w:eastAsia="es-BO"/>
              </w:rPr>
            </w:pPr>
            <w:r w:rsidRPr="00C63A9D">
              <w:rPr>
                <w:rFonts w:ascii="Calibri" w:hAnsi="Calibri" w:cs="Calibri"/>
                <w:sz w:val="18"/>
                <w:szCs w:val="18"/>
                <w:lang w:val="es-BO" w:eastAsia="es-BO"/>
              </w:rPr>
              <w:t xml:space="preserve">El monto de la multa será </w:t>
            </w:r>
            <w:r w:rsidRPr="00C63A9D">
              <w:rPr>
                <w:rFonts w:ascii="Verdana" w:hAnsi="Verdana" w:cs="Calibri"/>
                <w:sz w:val="18"/>
                <w:szCs w:val="18"/>
                <w:lang w:val="es-BO" w:eastAsia="es-BO"/>
              </w:rPr>
              <w:t>computable a partir del día siguiente del plazo establecido a recepción del bien, sobre el monto total del Contrato.</w:t>
            </w:r>
          </w:p>
          <w:p w:rsidR="00C63A9D" w:rsidRPr="00C63A9D" w:rsidRDefault="00C63A9D" w:rsidP="00C63A9D">
            <w:pPr>
              <w:jc w:val="both"/>
              <w:rPr>
                <w:rFonts w:ascii="Calibri" w:hAnsi="Calibri" w:cs="Calibri"/>
                <w:sz w:val="18"/>
                <w:szCs w:val="18"/>
                <w:lang w:val="es-BO" w:eastAsia="es-BO"/>
              </w:rPr>
            </w:pPr>
          </w:p>
          <w:p w:rsidR="00C63A9D" w:rsidRPr="00C63A9D" w:rsidRDefault="00C63A9D" w:rsidP="00C63A9D">
            <w:pPr>
              <w:jc w:val="both"/>
              <w:rPr>
                <w:rFonts w:ascii="Calibri" w:hAnsi="Calibri" w:cs="Calibri"/>
                <w:sz w:val="18"/>
                <w:szCs w:val="18"/>
                <w:lang w:val="es-BO" w:eastAsia="es-BO"/>
              </w:rPr>
            </w:pPr>
            <w:r w:rsidRPr="00C63A9D">
              <w:rPr>
                <w:rFonts w:ascii="Calibri" w:hAnsi="Calibri" w:cs="Calibri"/>
                <w:sz w:val="18"/>
                <w:szCs w:val="18"/>
                <w:lang w:val="es-BO" w:eastAsia="es-BO"/>
              </w:rPr>
              <w:t>De establecer la ENTIDAD que por la aplicación de multas por moras se ha llegado al límite del 10% del monto del Contrato, podrá  iniciar el proceso de resolución del Contrato, conforme a lo estipulado.</w:t>
            </w:r>
          </w:p>
          <w:p w:rsidR="00C63A9D" w:rsidRPr="00C63A9D" w:rsidRDefault="00C63A9D" w:rsidP="00C63A9D">
            <w:pPr>
              <w:jc w:val="both"/>
              <w:rPr>
                <w:rFonts w:ascii="Calibri" w:hAnsi="Calibri" w:cs="Calibri"/>
                <w:sz w:val="18"/>
                <w:szCs w:val="18"/>
                <w:lang w:val="es-BO" w:eastAsia="es-BO"/>
              </w:rPr>
            </w:pPr>
            <w:r w:rsidRPr="00C63A9D">
              <w:rPr>
                <w:rFonts w:ascii="Calibri" w:hAnsi="Calibri" w:cs="Calibri"/>
                <w:sz w:val="18"/>
                <w:szCs w:val="18"/>
                <w:lang w:val="es-BO" w:eastAsia="es-BO"/>
              </w:rPr>
              <w:t xml:space="preserve"> </w:t>
            </w:r>
          </w:p>
          <w:p w:rsidR="00C63A9D" w:rsidRPr="00C63A9D" w:rsidRDefault="00C63A9D" w:rsidP="00C63A9D">
            <w:pPr>
              <w:jc w:val="both"/>
              <w:rPr>
                <w:rFonts w:ascii="Calibri" w:hAnsi="Calibri" w:cs="Calibri"/>
                <w:sz w:val="18"/>
                <w:szCs w:val="18"/>
                <w:lang w:val="es-BO" w:eastAsia="es-BO"/>
              </w:rPr>
            </w:pPr>
            <w:r w:rsidRPr="00C63A9D">
              <w:rPr>
                <w:rFonts w:ascii="Calibri" w:hAnsi="Calibri" w:cs="Calibri"/>
                <w:sz w:val="18"/>
                <w:szCs w:val="18"/>
                <w:lang w:val="es-BO" w:eastAsia="es-BO"/>
              </w:rPr>
              <w:t>De establecer la ENTIDAD que por la aplicación de multas por moras se ha llegado al límite del 20% del monto del Contrato, deberá iniciar el proceso de resolución del Contrato, conforme a lo estipulado.</w:t>
            </w:r>
          </w:p>
          <w:p w:rsidR="00C63A9D" w:rsidRPr="00C63A9D" w:rsidRDefault="00C63A9D" w:rsidP="00C63A9D">
            <w:pPr>
              <w:jc w:val="both"/>
              <w:rPr>
                <w:rFonts w:ascii="Calibri" w:hAnsi="Calibri" w:cs="Calibri"/>
                <w:sz w:val="18"/>
                <w:szCs w:val="18"/>
                <w:lang w:val="es-BO" w:eastAsia="es-BO"/>
              </w:rPr>
            </w:pPr>
          </w:p>
        </w:tc>
      </w:tr>
      <w:tr w:rsidR="00C63A9D" w:rsidRPr="00C63A9D" w:rsidTr="003852C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63A9D" w:rsidRPr="00C63A9D" w:rsidRDefault="00C63A9D" w:rsidP="00C63A9D">
            <w:pPr>
              <w:autoSpaceDE w:val="0"/>
              <w:autoSpaceDN w:val="0"/>
              <w:adjustRightInd w:val="0"/>
              <w:jc w:val="both"/>
              <w:rPr>
                <w:rFonts w:ascii="Verdana" w:hAnsi="Verdana" w:cs="Calibri"/>
                <w:b/>
                <w:sz w:val="18"/>
                <w:szCs w:val="18"/>
                <w:lang w:eastAsia="es-ES"/>
              </w:rPr>
            </w:pPr>
            <w:r w:rsidRPr="00C63A9D">
              <w:rPr>
                <w:rFonts w:ascii="Verdana" w:hAnsi="Verdana" w:cs="Calibri"/>
                <w:b/>
                <w:sz w:val="18"/>
                <w:szCs w:val="18"/>
                <w:lang w:eastAsia="es-ES"/>
              </w:rPr>
              <w:t xml:space="preserve">GARANTÍA TÉCNICA </w:t>
            </w:r>
          </w:p>
        </w:tc>
      </w:tr>
      <w:tr w:rsidR="00C63A9D" w:rsidRPr="00C63A9D" w:rsidTr="00C63A9D">
        <w:trPr>
          <w:trHeight w:val="188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63A9D" w:rsidRPr="00C63A9D" w:rsidRDefault="00C63A9D" w:rsidP="00C63A9D">
            <w:pPr>
              <w:pStyle w:val="Prrafodelista"/>
              <w:numPr>
                <w:ilvl w:val="0"/>
                <w:numId w:val="56"/>
              </w:numPr>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 xml:space="preserve">La contratista debe contar con la garantía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C63A9D" w:rsidRPr="00C63A9D" w:rsidRDefault="00C63A9D" w:rsidP="00C63A9D">
            <w:pPr>
              <w:numPr>
                <w:ilvl w:val="0"/>
                <w:numId w:val="56"/>
              </w:numPr>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Período de garantía: Por tiempo de 2 años de Operación del equipo Cromatógrafo Corriente de Gas C6+.</w:t>
            </w:r>
          </w:p>
          <w:p w:rsidR="00C63A9D" w:rsidRPr="00C63A9D" w:rsidRDefault="00C63A9D" w:rsidP="00C63A9D">
            <w:pPr>
              <w:numPr>
                <w:ilvl w:val="0"/>
                <w:numId w:val="56"/>
              </w:numPr>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La Contratista debe garantizar que en caso de falla del Cromatógrafo, el Soporte Técnico estará disponible dentro de las siguientes veinticuatro (24) horas de notificación.</w:t>
            </w:r>
          </w:p>
          <w:p w:rsidR="00C63A9D" w:rsidRPr="00C63A9D" w:rsidRDefault="00C63A9D" w:rsidP="00C63A9D">
            <w:pPr>
              <w:numPr>
                <w:ilvl w:val="0"/>
                <w:numId w:val="56"/>
              </w:numPr>
              <w:autoSpaceDE w:val="0"/>
              <w:autoSpaceDN w:val="0"/>
              <w:adjustRightInd w:val="0"/>
              <w:jc w:val="both"/>
              <w:rPr>
                <w:rFonts w:ascii="Calibri" w:hAnsi="Calibri"/>
                <w:sz w:val="18"/>
                <w:szCs w:val="18"/>
                <w:lang w:val="es-BO" w:eastAsia="es-ES"/>
              </w:rPr>
            </w:pPr>
            <w:r w:rsidRPr="00C63A9D">
              <w:rPr>
                <w:rFonts w:ascii="Calibri" w:hAnsi="Calibri"/>
                <w:sz w:val="18"/>
                <w:szCs w:val="18"/>
                <w:lang w:val="es-BO" w:eastAsia="es-ES"/>
              </w:rPr>
              <w:t>La Contratista debe de suministrar dos servicios de mantenimiento preventivo, durante un año de operación continua.</w:t>
            </w:r>
          </w:p>
          <w:p w:rsidR="00C63A9D" w:rsidRPr="00C63A9D" w:rsidRDefault="00C63A9D" w:rsidP="00C63A9D">
            <w:pPr>
              <w:tabs>
                <w:tab w:val="left" w:pos="567"/>
              </w:tabs>
              <w:autoSpaceDE w:val="0"/>
              <w:autoSpaceDN w:val="0"/>
              <w:adjustRightInd w:val="0"/>
              <w:jc w:val="both"/>
              <w:rPr>
                <w:rFonts w:ascii="Calibri" w:hAnsi="Calibri"/>
                <w:sz w:val="18"/>
                <w:szCs w:val="18"/>
                <w:lang w:eastAsia="es-ES"/>
              </w:rPr>
            </w:pPr>
            <w:r w:rsidRPr="00C63A9D">
              <w:rPr>
                <w:rFonts w:ascii="Calibri" w:hAnsi="Calibri"/>
                <w:sz w:val="18"/>
                <w:szCs w:val="18"/>
                <w:lang w:val="es-BO" w:eastAsia="es-ES"/>
              </w:rPr>
              <w:t>La garantía entrara en vigencia a partir de la fecha</w:t>
            </w:r>
            <w:r w:rsidRPr="00C63A9D">
              <w:rPr>
                <w:rFonts w:ascii="Verdana" w:hAnsi="Verdana" w:cs="Calibri"/>
                <w:sz w:val="18"/>
                <w:szCs w:val="18"/>
                <w:lang w:eastAsia="es-ES"/>
              </w:rPr>
              <w:t xml:space="preserve"> en la que se otorgó la conformidad de recepción del bien. </w:t>
            </w:r>
          </w:p>
        </w:tc>
      </w:tr>
      <w:tr w:rsidR="00C63A9D" w:rsidRPr="00C63A9D" w:rsidTr="00071BA3">
        <w:trPr>
          <w:trHeight w:val="2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63A9D" w:rsidRPr="00C63A9D" w:rsidRDefault="00C63A9D" w:rsidP="00C63A9D">
            <w:pPr>
              <w:ind w:left="94"/>
              <w:rPr>
                <w:rFonts w:ascii="Calibri" w:hAnsi="Calibri" w:cs="Calibri"/>
                <w:b/>
                <w:sz w:val="18"/>
                <w:szCs w:val="18"/>
                <w:lang w:eastAsia="es-ES"/>
              </w:rPr>
            </w:pPr>
            <w:r w:rsidRPr="00C63A9D">
              <w:rPr>
                <w:rFonts w:ascii="Calibri" w:hAnsi="Calibri" w:cs="Calibri"/>
                <w:b/>
                <w:bCs/>
                <w:sz w:val="18"/>
                <w:szCs w:val="18"/>
                <w:lang w:eastAsia="es-ES"/>
              </w:rPr>
              <w:t>FACTURACION</w:t>
            </w:r>
          </w:p>
        </w:tc>
      </w:tr>
      <w:tr w:rsidR="00C63A9D" w:rsidRPr="00C63A9D" w:rsidTr="00C63A9D">
        <w:trPr>
          <w:trHeight w:val="226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lastRenderedPageBreak/>
              <w:t>La factura debe ser emitida de acuerdo a normativa vigente a nombre de Yacimientos Petrolíferos Fiscales Bolivianos consignando el Número de Identificación Tributaria (NIT) 1020269020.</w:t>
            </w:r>
          </w:p>
          <w:p w:rsidR="00C63A9D" w:rsidRPr="00C63A9D" w:rsidRDefault="00C63A9D" w:rsidP="00C63A9D">
            <w:pPr>
              <w:jc w:val="both"/>
              <w:rPr>
                <w:rFonts w:ascii="Calibri" w:hAnsi="Calibri" w:cs="Calibri"/>
                <w:sz w:val="18"/>
                <w:szCs w:val="18"/>
                <w:lang w:eastAsia="es-ES"/>
              </w:rPr>
            </w:pPr>
          </w:p>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La factura deberá emitirse por el precio contratado, sin deducir las multas ni otros cargos, a momento de la entrega de la totalidad de los bienes conforme lo establecido contractualmente.</w:t>
            </w:r>
          </w:p>
          <w:p w:rsidR="00C63A9D" w:rsidRPr="00C63A9D" w:rsidRDefault="00C63A9D" w:rsidP="00C63A9D">
            <w:pPr>
              <w:jc w:val="both"/>
              <w:rPr>
                <w:rFonts w:ascii="Calibri" w:hAnsi="Calibri" w:cs="Calibri"/>
                <w:sz w:val="18"/>
                <w:szCs w:val="18"/>
                <w:lang w:eastAsia="es-ES"/>
              </w:rPr>
            </w:pPr>
          </w:p>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63A9D" w:rsidRPr="00C63A9D" w:rsidTr="003852C9">
        <w:trPr>
          <w:trHeight w:val="183"/>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63A9D" w:rsidRPr="00C63A9D" w:rsidRDefault="00C63A9D" w:rsidP="00C63A9D">
            <w:pPr>
              <w:ind w:left="94"/>
              <w:rPr>
                <w:rFonts w:ascii="Calibri" w:hAnsi="Calibri" w:cs="Calibri"/>
                <w:color w:val="FF0000"/>
                <w:sz w:val="18"/>
                <w:szCs w:val="18"/>
                <w:lang w:eastAsia="es-ES"/>
              </w:rPr>
            </w:pPr>
            <w:r w:rsidRPr="00C63A9D">
              <w:rPr>
                <w:rFonts w:ascii="Calibri" w:hAnsi="Calibri" w:cs="Calibri"/>
                <w:b/>
                <w:sz w:val="18"/>
                <w:szCs w:val="18"/>
                <w:lang w:eastAsia="es-ES"/>
              </w:rPr>
              <w:t>TRIBUTOS</w:t>
            </w:r>
          </w:p>
        </w:tc>
      </w:tr>
      <w:tr w:rsidR="00C63A9D" w:rsidRPr="00C63A9D" w:rsidTr="003852C9">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63A9D" w:rsidRPr="00C63A9D" w:rsidRDefault="00C63A9D" w:rsidP="00C63A9D">
            <w:pPr>
              <w:jc w:val="both"/>
              <w:rPr>
                <w:rFonts w:ascii="Calibri" w:hAnsi="Calibri" w:cs="Calibri"/>
                <w:sz w:val="18"/>
                <w:szCs w:val="18"/>
                <w:lang w:eastAsia="es-BO"/>
              </w:rPr>
            </w:pPr>
            <w:r w:rsidRPr="00C63A9D">
              <w:rPr>
                <w:rFonts w:ascii="Calibri" w:hAnsi="Calibri" w:cs="Calibri"/>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C63A9D" w:rsidRPr="00C63A9D" w:rsidTr="00071BA3">
        <w:trPr>
          <w:trHeight w:val="292"/>
        </w:trPr>
        <w:tc>
          <w:tcPr>
            <w:tcW w:w="96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63A9D" w:rsidRPr="00C63A9D" w:rsidRDefault="00C63A9D" w:rsidP="00C63A9D">
            <w:pPr>
              <w:spacing w:after="13" w:line="276" w:lineRule="auto"/>
              <w:contextualSpacing/>
              <w:jc w:val="both"/>
              <w:rPr>
                <w:rFonts w:asciiTheme="minorHAnsi" w:hAnsiTheme="minorHAnsi" w:cstheme="minorHAnsi"/>
                <w:b/>
                <w:sz w:val="18"/>
                <w:szCs w:val="18"/>
                <w:lang w:eastAsia="es-ES"/>
              </w:rPr>
            </w:pPr>
            <w:r w:rsidRPr="00C63A9D">
              <w:rPr>
                <w:rFonts w:asciiTheme="minorHAnsi" w:hAnsiTheme="minorHAnsi" w:cstheme="minorHAnsi"/>
                <w:b/>
                <w:sz w:val="18"/>
                <w:szCs w:val="18"/>
                <w:lang w:eastAsia="es-ES"/>
              </w:rPr>
              <w:t>SEGUROS</w:t>
            </w:r>
          </w:p>
        </w:tc>
      </w:tr>
      <w:tr w:rsidR="00C63A9D" w:rsidRPr="00C63A9D" w:rsidTr="00C63A9D">
        <w:trPr>
          <w:trHeight w:val="807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63A9D" w:rsidRPr="00C63A9D" w:rsidRDefault="00C63A9D" w:rsidP="00C63A9D">
            <w:pPr>
              <w:rPr>
                <w:rFonts w:ascii="Calibri" w:hAnsi="Calibri"/>
                <w:b/>
                <w:sz w:val="18"/>
                <w:szCs w:val="18"/>
              </w:rPr>
            </w:pPr>
            <w:r w:rsidRPr="00C63A9D">
              <w:rPr>
                <w:rFonts w:ascii="Calibri" w:hAnsi="Calibri"/>
                <w:b/>
                <w:sz w:val="18"/>
                <w:szCs w:val="18"/>
              </w:rPr>
              <w:t>CLAUSULA DE SEGUROS</w:t>
            </w:r>
          </w:p>
          <w:p w:rsidR="00C63A9D" w:rsidRPr="00C63A9D" w:rsidRDefault="00C63A9D" w:rsidP="00C63A9D">
            <w:pPr>
              <w:jc w:val="both"/>
              <w:rPr>
                <w:rFonts w:ascii="Calibri" w:hAnsi="Calibri"/>
                <w:sz w:val="18"/>
                <w:szCs w:val="18"/>
              </w:rPr>
            </w:pPr>
          </w:p>
          <w:p w:rsidR="00C63A9D" w:rsidRPr="00C63A9D" w:rsidRDefault="00C63A9D" w:rsidP="00C63A9D">
            <w:pPr>
              <w:tabs>
                <w:tab w:val="left" w:pos="1206"/>
              </w:tabs>
              <w:contextualSpacing/>
              <w:jc w:val="both"/>
              <w:rPr>
                <w:rFonts w:ascii="Calibri" w:hAnsi="Calibri" w:cs="Calibri"/>
                <w:sz w:val="18"/>
                <w:szCs w:val="18"/>
                <w:lang w:eastAsia="es-ES"/>
              </w:rPr>
            </w:pPr>
            <w:r w:rsidRPr="00C63A9D">
              <w:rPr>
                <w:rFonts w:ascii="Calibri" w:hAnsi="Calibri" w:cs="Calibri"/>
                <w:sz w:val="18"/>
                <w:szCs w:val="18"/>
                <w:lang w:eastAsia="es-ES"/>
              </w:rPr>
              <w:t>La empresa adjudicada, deberá presentar y mantener vigente de forma ininterrumpida durante todo el periodo del contrato la Póliza de Seguro especificada a continuación:</w:t>
            </w:r>
          </w:p>
          <w:p w:rsidR="00C63A9D" w:rsidRPr="00C63A9D" w:rsidRDefault="00C63A9D" w:rsidP="00C63A9D">
            <w:pPr>
              <w:numPr>
                <w:ilvl w:val="0"/>
                <w:numId w:val="57"/>
              </w:numPr>
              <w:tabs>
                <w:tab w:val="left" w:pos="1206"/>
              </w:tabs>
              <w:contextualSpacing/>
              <w:jc w:val="both"/>
              <w:rPr>
                <w:rFonts w:ascii="Calibri" w:hAnsi="Calibri" w:cs="Calibri"/>
                <w:b/>
                <w:sz w:val="18"/>
                <w:szCs w:val="18"/>
                <w:lang w:eastAsia="es-ES"/>
              </w:rPr>
            </w:pPr>
            <w:r w:rsidRPr="00C63A9D">
              <w:rPr>
                <w:rFonts w:ascii="Calibri" w:hAnsi="Calibri" w:cs="Calibri"/>
                <w:b/>
                <w:sz w:val="18"/>
                <w:szCs w:val="18"/>
                <w:lang w:eastAsia="es-ES"/>
              </w:rPr>
              <w:t>Póliza Todo Riesgo de Construcción y Montaje</w:t>
            </w:r>
          </w:p>
          <w:p w:rsidR="00C63A9D" w:rsidRPr="00C63A9D" w:rsidRDefault="00C63A9D" w:rsidP="00C63A9D">
            <w:pPr>
              <w:tabs>
                <w:tab w:val="left" w:pos="1206"/>
              </w:tabs>
              <w:contextualSpacing/>
              <w:jc w:val="both"/>
              <w:rPr>
                <w:rFonts w:ascii="Calibri" w:hAnsi="Calibri" w:cs="Calibri"/>
                <w:sz w:val="18"/>
                <w:szCs w:val="18"/>
                <w:lang w:eastAsia="es-ES"/>
              </w:rPr>
            </w:pPr>
          </w:p>
          <w:p w:rsidR="00C63A9D" w:rsidRPr="00C63A9D" w:rsidRDefault="00C63A9D" w:rsidP="00C63A9D">
            <w:pPr>
              <w:tabs>
                <w:tab w:val="left" w:pos="1206"/>
              </w:tabs>
              <w:contextualSpacing/>
              <w:jc w:val="both"/>
              <w:rPr>
                <w:rFonts w:ascii="Calibri" w:hAnsi="Calibri" w:cs="Calibri"/>
                <w:sz w:val="18"/>
                <w:szCs w:val="18"/>
                <w:lang w:eastAsia="es-ES"/>
              </w:rPr>
            </w:pPr>
            <w:r w:rsidRPr="00C63A9D">
              <w:rPr>
                <w:rFonts w:ascii="Calibri" w:hAnsi="Calibri" w:cs="Calibri"/>
                <w:sz w:val="18"/>
                <w:szCs w:val="18"/>
                <w:lang w:eastAsia="es-ES"/>
              </w:rPr>
              <w:t>Durante la ejecución de la obra, el Contratista deberá mantener por su cuenta y cargo una póliza de Seguro adecuada, para asegurar contra todo riesgo, el servicio en ejecución, materiales y el Montaje de equipo.</w:t>
            </w:r>
          </w:p>
          <w:p w:rsidR="00C63A9D" w:rsidRPr="00C63A9D" w:rsidRDefault="00C63A9D" w:rsidP="00C63A9D">
            <w:pPr>
              <w:tabs>
                <w:tab w:val="left" w:pos="1206"/>
              </w:tabs>
              <w:contextualSpacing/>
              <w:jc w:val="both"/>
              <w:rPr>
                <w:rFonts w:ascii="Calibri" w:hAnsi="Calibri" w:cs="Calibri"/>
                <w:sz w:val="18"/>
                <w:szCs w:val="18"/>
                <w:lang w:eastAsia="es-ES"/>
              </w:rPr>
            </w:pPr>
            <w:r w:rsidRPr="00C63A9D">
              <w:rPr>
                <w:rFonts w:ascii="Calibri" w:hAnsi="Calibri" w:cs="Calibri"/>
                <w:sz w:val="18"/>
                <w:szCs w:val="18"/>
                <w:lang w:eastAsia="es-ES"/>
              </w:rPr>
              <w:t xml:space="preserve"> </w:t>
            </w:r>
          </w:p>
          <w:p w:rsidR="00C63A9D" w:rsidRPr="00C63A9D" w:rsidRDefault="00C63A9D" w:rsidP="00C63A9D">
            <w:pPr>
              <w:tabs>
                <w:tab w:val="left" w:pos="1206"/>
              </w:tabs>
              <w:contextualSpacing/>
              <w:jc w:val="both"/>
              <w:rPr>
                <w:rFonts w:ascii="Calibri" w:hAnsi="Calibri" w:cs="Calibri"/>
                <w:sz w:val="18"/>
                <w:szCs w:val="18"/>
                <w:lang w:eastAsia="es-ES"/>
              </w:rPr>
            </w:pPr>
            <w:r w:rsidRPr="00C63A9D">
              <w:rPr>
                <w:rFonts w:ascii="Calibri" w:hAnsi="Calibri" w:cs="Calibri"/>
                <w:sz w:val="18"/>
                <w:szCs w:val="18"/>
                <w:lang w:eastAsia="es-E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63A9D" w:rsidRPr="00C63A9D" w:rsidRDefault="00C63A9D" w:rsidP="00C63A9D">
            <w:pPr>
              <w:tabs>
                <w:tab w:val="left" w:pos="1206"/>
              </w:tabs>
              <w:contextualSpacing/>
              <w:jc w:val="both"/>
              <w:rPr>
                <w:rFonts w:ascii="Calibri" w:hAnsi="Calibri" w:cs="Calibri"/>
                <w:sz w:val="18"/>
                <w:szCs w:val="18"/>
                <w:lang w:eastAsia="es-ES"/>
              </w:rPr>
            </w:pPr>
          </w:p>
          <w:p w:rsidR="00C63A9D" w:rsidRPr="00C63A9D" w:rsidRDefault="00C63A9D" w:rsidP="00C63A9D">
            <w:pPr>
              <w:numPr>
                <w:ilvl w:val="0"/>
                <w:numId w:val="57"/>
              </w:numPr>
              <w:tabs>
                <w:tab w:val="left" w:pos="1206"/>
              </w:tabs>
              <w:contextualSpacing/>
              <w:jc w:val="both"/>
              <w:rPr>
                <w:rFonts w:ascii="Calibri" w:hAnsi="Calibri" w:cs="Calibri"/>
                <w:b/>
                <w:sz w:val="18"/>
                <w:szCs w:val="18"/>
                <w:lang w:eastAsia="es-ES"/>
              </w:rPr>
            </w:pPr>
            <w:r w:rsidRPr="00C63A9D">
              <w:rPr>
                <w:rFonts w:ascii="Calibri" w:hAnsi="Calibri" w:cs="Calibri"/>
                <w:b/>
                <w:sz w:val="18"/>
                <w:szCs w:val="18"/>
                <w:lang w:eastAsia="es-ES"/>
              </w:rPr>
              <w:t>Seguro de Responsabilidad Civil</w:t>
            </w:r>
          </w:p>
          <w:p w:rsidR="00C63A9D" w:rsidRPr="00C63A9D" w:rsidRDefault="00C63A9D" w:rsidP="00C63A9D">
            <w:pPr>
              <w:tabs>
                <w:tab w:val="left" w:pos="1206"/>
              </w:tabs>
              <w:contextualSpacing/>
              <w:jc w:val="both"/>
              <w:rPr>
                <w:rFonts w:ascii="Calibri" w:hAnsi="Calibri" w:cs="Calibri"/>
                <w:sz w:val="18"/>
                <w:szCs w:val="18"/>
                <w:lang w:eastAsia="es-ES"/>
              </w:rPr>
            </w:pPr>
          </w:p>
          <w:p w:rsidR="00C63A9D" w:rsidRPr="00C63A9D" w:rsidRDefault="00C63A9D" w:rsidP="00C63A9D">
            <w:pPr>
              <w:tabs>
                <w:tab w:val="left" w:pos="1206"/>
              </w:tabs>
              <w:contextualSpacing/>
              <w:jc w:val="both"/>
              <w:rPr>
                <w:rFonts w:ascii="Calibri" w:hAnsi="Calibri" w:cs="Calibri"/>
                <w:sz w:val="18"/>
                <w:szCs w:val="18"/>
                <w:lang w:eastAsia="es-ES"/>
              </w:rPr>
            </w:pPr>
            <w:r w:rsidRPr="00C63A9D">
              <w:rPr>
                <w:rFonts w:ascii="Calibri" w:hAnsi="Calibri" w:cs="Calibri"/>
                <w:sz w:val="18"/>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63A9D" w:rsidRPr="00C63A9D" w:rsidRDefault="00C63A9D" w:rsidP="00C63A9D">
            <w:pPr>
              <w:tabs>
                <w:tab w:val="left" w:pos="0"/>
              </w:tabs>
              <w:contextualSpacing/>
              <w:jc w:val="both"/>
              <w:rPr>
                <w:rFonts w:ascii="Calibri" w:hAnsi="Calibri" w:cs="Calibri"/>
                <w:sz w:val="18"/>
                <w:szCs w:val="18"/>
                <w:lang w:eastAsia="es-ES"/>
              </w:rPr>
            </w:pPr>
            <w:r w:rsidRPr="00C63A9D">
              <w:rPr>
                <w:rFonts w:ascii="Calibri" w:hAnsi="Calibri" w:cs="Calibri"/>
                <w:sz w:val="18"/>
                <w:szCs w:val="18"/>
                <w:lang w:eastAsia="es-ES"/>
              </w:rPr>
              <w:t>El límite de indemnización por evento y/o reclamos deberá ser por $us. 10.000</w:t>
            </w:r>
          </w:p>
          <w:p w:rsidR="00C63A9D" w:rsidRPr="00C63A9D" w:rsidRDefault="00C63A9D" w:rsidP="00C63A9D">
            <w:pPr>
              <w:tabs>
                <w:tab w:val="left" w:pos="0"/>
              </w:tabs>
              <w:contextualSpacing/>
              <w:jc w:val="both"/>
              <w:rPr>
                <w:rFonts w:ascii="Calibri" w:hAnsi="Calibri" w:cs="Calibri"/>
                <w:sz w:val="18"/>
                <w:szCs w:val="18"/>
                <w:lang w:eastAsia="es-ES"/>
              </w:rPr>
            </w:pPr>
          </w:p>
          <w:p w:rsidR="00C63A9D" w:rsidRPr="00C63A9D" w:rsidRDefault="00C63A9D" w:rsidP="00C63A9D">
            <w:pPr>
              <w:numPr>
                <w:ilvl w:val="0"/>
                <w:numId w:val="57"/>
              </w:numPr>
              <w:tabs>
                <w:tab w:val="left" w:pos="1206"/>
              </w:tabs>
              <w:contextualSpacing/>
              <w:jc w:val="both"/>
              <w:rPr>
                <w:rFonts w:ascii="Calibri" w:hAnsi="Calibri" w:cs="Calibri"/>
                <w:b/>
                <w:sz w:val="18"/>
                <w:szCs w:val="18"/>
                <w:lang w:eastAsia="es-ES"/>
              </w:rPr>
            </w:pPr>
            <w:r w:rsidRPr="00C63A9D">
              <w:rPr>
                <w:rFonts w:ascii="Calibri" w:hAnsi="Calibri" w:cs="Calibri"/>
                <w:b/>
                <w:sz w:val="18"/>
                <w:szCs w:val="18"/>
                <w:lang w:eastAsia="es-ES"/>
              </w:rPr>
              <w:t>Póliza de Accidentes Personales</w:t>
            </w:r>
          </w:p>
          <w:p w:rsidR="00C63A9D" w:rsidRPr="00C63A9D" w:rsidRDefault="00C63A9D" w:rsidP="00C63A9D">
            <w:pPr>
              <w:tabs>
                <w:tab w:val="left" w:pos="1206"/>
              </w:tabs>
              <w:contextualSpacing/>
              <w:jc w:val="both"/>
              <w:rPr>
                <w:rFonts w:ascii="Calibri" w:hAnsi="Calibri" w:cs="Calibri"/>
                <w:sz w:val="18"/>
                <w:szCs w:val="18"/>
                <w:lang w:eastAsia="es-ES"/>
              </w:rPr>
            </w:pPr>
            <w:r w:rsidRPr="00C63A9D">
              <w:rPr>
                <w:rFonts w:ascii="Calibri" w:hAnsi="Calibri" w:cs="Calibri"/>
                <w:sz w:val="18"/>
                <w:szCs w:val="18"/>
                <w:lang w:eastAsia="es-ES"/>
              </w:rPr>
              <w:t>Los trabajadores, funcionarios y empleados designados por la empresa adjudicada, deberán estar cubiertos bajo el Seguro de Accidentes Personales que deberán ser emitidos por una Compañía de Seguros (que cubre gastos médicos, invalides parcial permanente, invalidez total permanente y muerte), por lesiones corporales sufridas como consecuencia directa e inmediata de los accidentes que ocurran en el desempeño de su trabajo.</w:t>
            </w:r>
          </w:p>
          <w:p w:rsidR="00C63A9D" w:rsidRPr="00C63A9D" w:rsidRDefault="00C63A9D" w:rsidP="00C63A9D">
            <w:pPr>
              <w:tabs>
                <w:tab w:val="left" w:pos="1206"/>
              </w:tabs>
              <w:contextualSpacing/>
              <w:jc w:val="both"/>
              <w:rPr>
                <w:rFonts w:ascii="Calibri" w:hAnsi="Calibri" w:cs="Calibri"/>
                <w:sz w:val="18"/>
                <w:szCs w:val="18"/>
                <w:lang w:eastAsia="es-ES"/>
              </w:rPr>
            </w:pPr>
          </w:p>
          <w:p w:rsidR="00C63A9D" w:rsidRPr="00C63A9D" w:rsidRDefault="00C63A9D" w:rsidP="00C63A9D">
            <w:pPr>
              <w:tabs>
                <w:tab w:val="left" w:pos="1206"/>
              </w:tabs>
              <w:contextualSpacing/>
              <w:jc w:val="both"/>
              <w:rPr>
                <w:rFonts w:ascii="Calibri" w:hAnsi="Calibri" w:cs="Calibri"/>
                <w:b/>
                <w:sz w:val="18"/>
                <w:szCs w:val="18"/>
                <w:lang w:eastAsia="es-ES"/>
              </w:rPr>
            </w:pPr>
            <w:r w:rsidRPr="00C63A9D">
              <w:rPr>
                <w:rFonts w:ascii="Calibri" w:hAnsi="Calibri" w:cs="Calibri"/>
                <w:b/>
                <w:sz w:val="18"/>
                <w:szCs w:val="18"/>
                <w:lang w:eastAsia="es-ES"/>
              </w:rPr>
              <w:t>Condiciones Adicionales</w:t>
            </w:r>
          </w:p>
          <w:p w:rsidR="00C63A9D" w:rsidRPr="00C63A9D" w:rsidRDefault="00C63A9D" w:rsidP="00C63A9D">
            <w:pPr>
              <w:numPr>
                <w:ilvl w:val="0"/>
                <w:numId w:val="58"/>
              </w:numPr>
              <w:ind w:left="426" w:hanging="426"/>
              <w:contextualSpacing/>
              <w:jc w:val="both"/>
              <w:rPr>
                <w:rFonts w:ascii="Calibri" w:hAnsi="Calibri" w:cs="Calibri"/>
                <w:sz w:val="18"/>
                <w:szCs w:val="18"/>
                <w:lang w:eastAsia="es-ES"/>
              </w:rPr>
            </w:pPr>
            <w:r w:rsidRPr="00C63A9D">
              <w:rPr>
                <w:rFonts w:ascii="Calibri" w:hAnsi="Calibri" w:cs="Calibri"/>
                <w:sz w:val="18"/>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63A9D" w:rsidRPr="00C63A9D" w:rsidRDefault="00C63A9D" w:rsidP="00C63A9D">
            <w:pPr>
              <w:numPr>
                <w:ilvl w:val="0"/>
                <w:numId w:val="58"/>
              </w:numPr>
              <w:tabs>
                <w:tab w:val="left" w:pos="0"/>
              </w:tabs>
              <w:ind w:left="426" w:hanging="426"/>
              <w:contextualSpacing/>
              <w:jc w:val="both"/>
              <w:rPr>
                <w:rFonts w:ascii="Calibri" w:hAnsi="Calibri" w:cs="Calibri"/>
                <w:sz w:val="18"/>
                <w:szCs w:val="18"/>
                <w:lang w:eastAsia="es-ES"/>
              </w:rPr>
            </w:pPr>
            <w:r w:rsidRPr="00C63A9D">
              <w:rPr>
                <w:rFonts w:ascii="Calibri" w:hAnsi="Calibri" w:cs="Calibri"/>
                <w:sz w:val="18"/>
                <w:szCs w:val="18"/>
                <w:lang w:eastAsia="es-ES"/>
              </w:rPr>
              <w:t>La empresa adjudicada, deberá entregar una copia de las citadas pólizas a YPFB antes de la suscripción del contrato.</w:t>
            </w:r>
          </w:p>
        </w:tc>
      </w:tr>
      <w:tr w:rsidR="00C63A9D" w:rsidRPr="00C63A9D" w:rsidTr="003852C9">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C63A9D" w:rsidRPr="00C63A9D" w:rsidRDefault="00C63A9D" w:rsidP="00C63A9D">
            <w:pPr>
              <w:spacing w:after="13" w:line="276" w:lineRule="auto"/>
              <w:contextualSpacing/>
              <w:jc w:val="both"/>
              <w:rPr>
                <w:rFonts w:ascii="Verdana" w:hAnsi="Verdana" w:cs="Calibri"/>
                <w:b/>
                <w:sz w:val="18"/>
                <w:szCs w:val="18"/>
                <w:lang w:eastAsia="es-ES"/>
              </w:rPr>
            </w:pPr>
            <w:r w:rsidRPr="00C63A9D">
              <w:rPr>
                <w:rFonts w:ascii="Verdana" w:hAnsi="Verdana" w:cs="Calibri"/>
                <w:b/>
                <w:sz w:val="18"/>
                <w:szCs w:val="18"/>
                <w:lang w:eastAsia="es-ES"/>
              </w:rPr>
              <w:t>CLAUSULA SySO</w:t>
            </w:r>
          </w:p>
        </w:tc>
      </w:tr>
      <w:tr w:rsidR="00C63A9D" w:rsidRPr="00C63A9D" w:rsidTr="003852C9">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63A9D" w:rsidRPr="00C63A9D" w:rsidRDefault="00C63A9D" w:rsidP="00C63A9D">
            <w:pPr>
              <w:ind w:left="708"/>
              <w:jc w:val="both"/>
              <w:rPr>
                <w:rFonts w:ascii="Calibri" w:hAnsi="Calibri" w:cs="Calibri"/>
                <w:b/>
                <w:sz w:val="18"/>
                <w:szCs w:val="18"/>
                <w:u w:val="single"/>
                <w:lang w:eastAsia="es-ES"/>
              </w:rPr>
            </w:pPr>
          </w:p>
          <w:p w:rsidR="00C63A9D" w:rsidRPr="00C63A9D" w:rsidRDefault="00C63A9D" w:rsidP="00C63A9D">
            <w:pPr>
              <w:ind w:left="708"/>
              <w:jc w:val="both"/>
              <w:rPr>
                <w:rFonts w:ascii="Calibri" w:hAnsi="Calibri" w:cs="Calibri"/>
                <w:b/>
                <w:sz w:val="18"/>
                <w:szCs w:val="18"/>
                <w:u w:val="single"/>
                <w:lang w:eastAsia="es-ES"/>
              </w:rPr>
            </w:pPr>
            <w:r w:rsidRPr="00C63A9D">
              <w:rPr>
                <w:rFonts w:ascii="Calibri" w:hAnsi="Calibri" w:cs="Calibri"/>
                <w:b/>
                <w:sz w:val="18"/>
                <w:szCs w:val="18"/>
                <w:u w:val="single"/>
                <w:lang w:eastAsia="es-ES"/>
              </w:rPr>
              <w:t>ASPECTOS NORMATIVOS DE SEGURIDAD INDUSTRIAL Y SALUD OCUPACIONAL   PARA EMPRESAS CONTRATISTAS DE YPFB</w:t>
            </w:r>
          </w:p>
          <w:p w:rsidR="00C63A9D" w:rsidRPr="00C63A9D" w:rsidRDefault="00C63A9D" w:rsidP="00C63A9D">
            <w:pPr>
              <w:rPr>
                <w:rFonts w:ascii="Calibri" w:hAnsi="Calibri"/>
                <w:sz w:val="18"/>
                <w:szCs w:val="18"/>
              </w:rPr>
            </w:pPr>
          </w:p>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lastRenderedPageBreak/>
              <w:t xml:space="preserve">La Empresa contratista deberá cumplir con los estándares de Seguridad Industrial y Salud Ocupacional de YPFB. </w:t>
            </w:r>
          </w:p>
          <w:p w:rsidR="00C63A9D" w:rsidRPr="00C63A9D" w:rsidRDefault="00C63A9D" w:rsidP="00C63A9D">
            <w:pPr>
              <w:numPr>
                <w:ilvl w:val="0"/>
                <w:numId w:val="61"/>
              </w:numPr>
              <w:spacing w:line="259" w:lineRule="auto"/>
              <w:contextualSpacing/>
              <w:jc w:val="both"/>
              <w:rPr>
                <w:rFonts w:ascii="Calibri" w:hAnsi="Calibri" w:cs="Calibri"/>
                <w:bCs/>
                <w:sz w:val="18"/>
                <w:szCs w:val="18"/>
                <w:lang w:val="es-BO" w:eastAsia="es-ES"/>
              </w:rPr>
            </w:pPr>
            <w:r w:rsidRPr="00C63A9D">
              <w:rPr>
                <w:rFonts w:ascii="Calibri" w:hAnsi="Calibri" w:cs="Calibri"/>
                <w:bCs/>
                <w:sz w:val="18"/>
                <w:szCs w:val="18"/>
                <w:lang w:val="es-BO" w:eastAsia="es-ES"/>
              </w:rPr>
              <w:t>Antes del inicio del trabajo de Provisión, instalación y puesta en marcha del equipo, la empresa contratada debe cumplir con los siguientes requisitos de SMS:</w:t>
            </w:r>
          </w:p>
          <w:p w:rsidR="00C63A9D" w:rsidRPr="00C63A9D" w:rsidRDefault="00C63A9D" w:rsidP="00C63A9D">
            <w:pPr>
              <w:numPr>
                <w:ilvl w:val="0"/>
                <w:numId w:val="59"/>
              </w:numPr>
              <w:ind w:left="1080"/>
              <w:jc w:val="both"/>
              <w:rPr>
                <w:rFonts w:ascii="Calibri" w:hAnsi="Calibri" w:cs="Calibri"/>
                <w:sz w:val="18"/>
                <w:szCs w:val="18"/>
                <w:lang w:val="es-BO" w:eastAsia="es-ES"/>
              </w:rPr>
            </w:pPr>
            <w:r w:rsidRPr="00C63A9D">
              <w:rPr>
                <w:rFonts w:ascii="Calibri" w:hAnsi="Calibri" w:cs="Calibri"/>
                <w:sz w:val="18"/>
                <w:szCs w:val="18"/>
                <w:lang w:val="es-BO" w:eastAsia="es-ES"/>
              </w:rPr>
              <w:t xml:space="preserve">Nómina (nombre completo y cédula de identidad) del personal a cargo de los trabajos </w:t>
            </w:r>
          </w:p>
          <w:p w:rsidR="00C63A9D" w:rsidRPr="00C63A9D" w:rsidRDefault="00C63A9D" w:rsidP="00C63A9D">
            <w:pPr>
              <w:numPr>
                <w:ilvl w:val="0"/>
                <w:numId w:val="59"/>
              </w:numPr>
              <w:ind w:left="1080"/>
              <w:rPr>
                <w:rFonts w:ascii="Calibri" w:hAnsi="Calibri" w:cs="Calibri"/>
                <w:sz w:val="18"/>
                <w:szCs w:val="18"/>
                <w:lang w:val="es-BO" w:eastAsia="es-ES"/>
              </w:rPr>
            </w:pPr>
            <w:r w:rsidRPr="00C63A9D">
              <w:rPr>
                <w:rFonts w:ascii="Calibri" w:hAnsi="Calibri" w:cs="Calibri"/>
                <w:sz w:val="18"/>
                <w:szCs w:val="18"/>
                <w:lang w:val="es-BO" w:eastAsia="es-ES"/>
              </w:rPr>
              <w:t xml:space="preserve">Registro de la inducción de SMS en la Unidad Organizacional. </w:t>
            </w:r>
          </w:p>
          <w:p w:rsidR="00C63A9D" w:rsidRPr="00C63A9D" w:rsidRDefault="00C63A9D" w:rsidP="00C63A9D">
            <w:pPr>
              <w:numPr>
                <w:ilvl w:val="0"/>
                <w:numId w:val="59"/>
              </w:numPr>
              <w:ind w:left="1080"/>
              <w:jc w:val="both"/>
              <w:rPr>
                <w:rFonts w:ascii="Calibri" w:hAnsi="Calibri" w:cs="Calibri"/>
                <w:sz w:val="18"/>
                <w:szCs w:val="18"/>
                <w:lang w:val="es-BO" w:eastAsia="es-ES"/>
              </w:rPr>
            </w:pPr>
            <w:r w:rsidRPr="00C63A9D">
              <w:rPr>
                <w:rFonts w:ascii="Calibri" w:hAnsi="Calibri" w:cs="Calibri"/>
                <w:sz w:val="18"/>
                <w:szCs w:val="18"/>
                <w:lang w:val="es-BO" w:eastAsia="es-ES"/>
              </w:rPr>
              <w:t xml:space="preserve">Uso de señalética en el área o frentes de trabajo </w:t>
            </w:r>
            <w:r w:rsidRPr="00C63A9D">
              <w:rPr>
                <w:rFonts w:ascii="Calibri" w:hAnsi="Calibri" w:cs="Calibri"/>
                <w:i/>
                <w:sz w:val="18"/>
                <w:szCs w:val="18"/>
                <w:lang w:val="es-BO" w:eastAsia="es-ES"/>
              </w:rPr>
              <w:t>(si corresponde)</w:t>
            </w:r>
          </w:p>
          <w:p w:rsidR="00C63A9D" w:rsidRPr="00C63A9D" w:rsidRDefault="00C63A9D" w:rsidP="00C63A9D">
            <w:pPr>
              <w:numPr>
                <w:ilvl w:val="0"/>
                <w:numId w:val="59"/>
              </w:numPr>
              <w:ind w:left="1080"/>
              <w:jc w:val="both"/>
              <w:rPr>
                <w:rFonts w:ascii="Calibri" w:hAnsi="Calibri" w:cs="Calibri"/>
                <w:sz w:val="18"/>
                <w:szCs w:val="18"/>
                <w:lang w:val="es-BO" w:eastAsia="es-ES"/>
              </w:rPr>
            </w:pPr>
            <w:r w:rsidRPr="00C63A9D">
              <w:rPr>
                <w:rFonts w:ascii="Calibri" w:hAnsi="Calibri" w:cs="Calibri"/>
                <w:b/>
                <w:sz w:val="18"/>
                <w:szCs w:val="18"/>
                <w:lang w:eastAsia="es-ES"/>
              </w:rPr>
              <w:t>Ropa de Trabajo y Equipo de Protección Personal (EPP):</w:t>
            </w:r>
          </w:p>
          <w:p w:rsidR="00C63A9D" w:rsidRPr="00C63A9D" w:rsidRDefault="00C63A9D" w:rsidP="00C63A9D">
            <w:pPr>
              <w:ind w:left="1080"/>
              <w:jc w:val="both"/>
              <w:rPr>
                <w:rFonts w:ascii="Calibri" w:hAnsi="Calibri" w:cs="Calibri"/>
                <w:sz w:val="18"/>
                <w:szCs w:val="18"/>
                <w:lang w:val="es-BO" w:eastAsia="es-ES"/>
              </w:rPr>
            </w:pPr>
            <w:r w:rsidRPr="00C63A9D">
              <w:rPr>
                <w:rFonts w:ascii="Calibri" w:hAnsi="Calibri" w:cs="Calibri"/>
                <w:sz w:val="18"/>
                <w:szCs w:val="18"/>
                <w:lang w:val="es-BO" w:eastAsia="es-ES"/>
              </w:rPr>
              <w:t xml:space="preserve">Todo el personal de la empresa contratada deberá cumplir el Uso Obligatorio de Ropa de Trabajo y EPP acorde a la actividad a realizar </w:t>
            </w:r>
            <w:r w:rsidRPr="00C63A9D">
              <w:rPr>
                <w:rFonts w:ascii="Calibri" w:hAnsi="Calibri" w:cs="Calibri"/>
                <w:b/>
                <w:i/>
                <w:sz w:val="18"/>
                <w:szCs w:val="18"/>
                <w:lang w:val="es-BO" w:eastAsia="es-ES"/>
              </w:rPr>
              <w:t>(según corresponda)</w:t>
            </w:r>
            <w:r w:rsidRPr="00C63A9D">
              <w:rPr>
                <w:rFonts w:ascii="Calibri" w:hAnsi="Calibri" w:cs="Calibri"/>
                <w:sz w:val="18"/>
                <w:szCs w:val="18"/>
                <w:lang w:val="es-BO" w:eastAsia="es-ES"/>
              </w:rPr>
              <w:t>, como ser:</w:t>
            </w:r>
          </w:p>
          <w:p w:rsidR="00C63A9D" w:rsidRPr="00C63A9D" w:rsidRDefault="00C63A9D" w:rsidP="00C63A9D">
            <w:pPr>
              <w:numPr>
                <w:ilvl w:val="0"/>
                <w:numId w:val="60"/>
              </w:numPr>
              <w:ind w:left="1560"/>
              <w:jc w:val="both"/>
              <w:rPr>
                <w:rFonts w:ascii="Calibri" w:hAnsi="Calibri" w:cs="Calibri"/>
                <w:b/>
                <w:sz w:val="18"/>
                <w:szCs w:val="18"/>
                <w:lang w:eastAsia="es-ES"/>
              </w:rPr>
            </w:pPr>
            <w:r w:rsidRPr="00C63A9D">
              <w:rPr>
                <w:rFonts w:ascii="Calibri" w:hAnsi="Calibri" w:cs="Calibri"/>
                <w:sz w:val="18"/>
                <w:szCs w:val="18"/>
                <w:lang w:eastAsia="es-BO"/>
              </w:rPr>
              <w:t xml:space="preserve">Pantalón jean y camisa manga larga u Overol (mínimamente 80% algodón), </w:t>
            </w:r>
          </w:p>
          <w:p w:rsidR="00C63A9D" w:rsidRPr="00C63A9D" w:rsidRDefault="00C63A9D" w:rsidP="00C63A9D">
            <w:pPr>
              <w:numPr>
                <w:ilvl w:val="0"/>
                <w:numId w:val="60"/>
              </w:numPr>
              <w:ind w:left="1560"/>
              <w:jc w:val="both"/>
              <w:rPr>
                <w:rFonts w:ascii="Calibri" w:hAnsi="Calibri" w:cs="Calibri"/>
                <w:b/>
                <w:sz w:val="18"/>
                <w:szCs w:val="18"/>
                <w:lang w:eastAsia="es-ES"/>
              </w:rPr>
            </w:pPr>
            <w:r w:rsidRPr="00C63A9D">
              <w:rPr>
                <w:rFonts w:ascii="Calibri" w:hAnsi="Calibri" w:cs="Calibri"/>
                <w:sz w:val="18"/>
                <w:szCs w:val="18"/>
                <w:lang w:eastAsia="es-BO"/>
              </w:rPr>
              <w:t>Casco de seguridad (protección de la cabeza)</w:t>
            </w:r>
          </w:p>
          <w:p w:rsidR="00C63A9D" w:rsidRPr="00C63A9D" w:rsidRDefault="00C63A9D" w:rsidP="00C63A9D">
            <w:pPr>
              <w:numPr>
                <w:ilvl w:val="0"/>
                <w:numId w:val="60"/>
              </w:numPr>
              <w:ind w:left="1560"/>
              <w:jc w:val="both"/>
              <w:rPr>
                <w:rFonts w:ascii="Calibri" w:hAnsi="Calibri" w:cs="Calibri"/>
                <w:b/>
                <w:sz w:val="18"/>
                <w:szCs w:val="18"/>
                <w:lang w:eastAsia="es-ES"/>
              </w:rPr>
            </w:pPr>
            <w:r w:rsidRPr="00C63A9D">
              <w:rPr>
                <w:rFonts w:ascii="Calibri" w:hAnsi="Calibri" w:cs="Calibri"/>
                <w:sz w:val="18"/>
                <w:szCs w:val="18"/>
                <w:lang w:eastAsia="es-BO"/>
              </w:rPr>
              <w:t>Calzado de seguridad (protección de los pies)</w:t>
            </w:r>
          </w:p>
          <w:p w:rsidR="00C63A9D" w:rsidRPr="00C63A9D" w:rsidRDefault="00C63A9D" w:rsidP="00C63A9D">
            <w:pPr>
              <w:numPr>
                <w:ilvl w:val="0"/>
                <w:numId w:val="60"/>
              </w:numPr>
              <w:ind w:left="1560"/>
              <w:jc w:val="both"/>
              <w:rPr>
                <w:rFonts w:ascii="Calibri" w:hAnsi="Calibri" w:cs="Calibri"/>
                <w:b/>
                <w:sz w:val="18"/>
                <w:szCs w:val="18"/>
                <w:lang w:eastAsia="es-ES"/>
              </w:rPr>
            </w:pPr>
            <w:r w:rsidRPr="00C63A9D">
              <w:rPr>
                <w:rFonts w:ascii="Calibri" w:hAnsi="Calibri" w:cs="Calibri"/>
                <w:sz w:val="18"/>
                <w:szCs w:val="18"/>
                <w:lang w:eastAsia="es-BO"/>
              </w:rPr>
              <w:t>Gafas de seguridad (protección de la vista)</w:t>
            </w:r>
          </w:p>
          <w:p w:rsidR="00C63A9D" w:rsidRPr="00C63A9D" w:rsidRDefault="00C63A9D" w:rsidP="00C63A9D">
            <w:pPr>
              <w:numPr>
                <w:ilvl w:val="0"/>
                <w:numId w:val="60"/>
              </w:numPr>
              <w:ind w:left="1560"/>
              <w:jc w:val="both"/>
              <w:rPr>
                <w:rFonts w:ascii="Calibri" w:hAnsi="Calibri" w:cs="Calibri"/>
                <w:b/>
                <w:sz w:val="18"/>
                <w:szCs w:val="18"/>
                <w:lang w:eastAsia="es-ES"/>
              </w:rPr>
            </w:pPr>
            <w:r w:rsidRPr="00C63A9D">
              <w:rPr>
                <w:rFonts w:ascii="Calibri" w:hAnsi="Calibri" w:cs="Calibri"/>
                <w:sz w:val="18"/>
                <w:szCs w:val="18"/>
                <w:lang w:eastAsia="es-BO"/>
              </w:rPr>
              <w:t>Protectores auditivos (protección del sistema auditivo)</w:t>
            </w:r>
          </w:p>
          <w:p w:rsidR="00C63A9D" w:rsidRPr="00C63A9D" w:rsidRDefault="00C63A9D" w:rsidP="00C63A9D">
            <w:pPr>
              <w:numPr>
                <w:ilvl w:val="0"/>
                <w:numId w:val="60"/>
              </w:numPr>
              <w:ind w:left="1560"/>
              <w:jc w:val="both"/>
              <w:rPr>
                <w:rFonts w:ascii="Calibri" w:hAnsi="Calibri" w:cs="Calibri"/>
                <w:b/>
                <w:sz w:val="18"/>
                <w:szCs w:val="18"/>
                <w:lang w:eastAsia="es-ES"/>
              </w:rPr>
            </w:pPr>
            <w:r w:rsidRPr="00C63A9D">
              <w:rPr>
                <w:rFonts w:ascii="Calibri" w:hAnsi="Calibri" w:cs="Calibri"/>
                <w:sz w:val="18"/>
                <w:szCs w:val="18"/>
                <w:lang w:val="es-BO" w:eastAsia="es-ES"/>
              </w:rPr>
              <w:t>Guantes de Cabretilla (protección de las manos)</w:t>
            </w:r>
          </w:p>
          <w:p w:rsidR="00C63A9D" w:rsidRPr="00C63A9D" w:rsidRDefault="00C63A9D" w:rsidP="00C63A9D">
            <w:pPr>
              <w:numPr>
                <w:ilvl w:val="0"/>
                <w:numId w:val="61"/>
              </w:numPr>
              <w:spacing w:line="259" w:lineRule="auto"/>
              <w:contextualSpacing/>
              <w:jc w:val="both"/>
              <w:rPr>
                <w:rFonts w:ascii="Calibri" w:hAnsi="Calibri" w:cs="Calibri"/>
                <w:sz w:val="18"/>
                <w:szCs w:val="18"/>
                <w:lang w:eastAsia="es-ES"/>
              </w:rPr>
            </w:pPr>
            <w:r w:rsidRPr="00C63A9D">
              <w:rPr>
                <w:rFonts w:ascii="Calibri" w:hAnsi="Calibri" w:cs="Calibri"/>
                <w:sz w:val="18"/>
                <w:szCs w:val="18"/>
                <w:lang w:eastAsia="es-ES"/>
              </w:rPr>
              <w:t>Está prohibido el ingreso a predios de YPFB al personal de la empresa contratada, que no acate lo estipulado anteriormente.</w:t>
            </w:r>
          </w:p>
          <w:p w:rsidR="00C63A9D" w:rsidRPr="00C63A9D" w:rsidRDefault="00C63A9D" w:rsidP="00C63A9D">
            <w:pPr>
              <w:numPr>
                <w:ilvl w:val="0"/>
                <w:numId w:val="61"/>
              </w:numPr>
              <w:spacing w:line="259" w:lineRule="auto"/>
              <w:contextualSpacing/>
              <w:jc w:val="both"/>
              <w:rPr>
                <w:rFonts w:ascii="Calibri" w:hAnsi="Calibri" w:cs="Calibri"/>
                <w:sz w:val="18"/>
                <w:szCs w:val="18"/>
                <w:lang w:eastAsia="es-BO"/>
              </w:rPr>
            </w:pPr>
            <w:r w:rsidRPr="00C63A9D">
              <w:rPr>
                <w:rFonts w:ascii="Calibri" w:hAnsi="Calibri" w:cs="Calibri"/>
                <w:sz w:val="18"/>
                <w:szCs w:val="18"/>
                <w:lang w:eastAsia="es-ES"/>
              </w:rPr>
              <w:t>Se deja claramente establecido la prohibición total y definitiva de ingreso a obra para el control o ejecución de trabajos con pasantes y/o practicantes de la contratista y/o sub contratista en proyectos de YPFB.</w:t>
            </w:r>
          </w:p>
          <w:p w:rsidR="00C63A9D" w:rsidRPr="00C63A9D" w:rsidRDefault="00C63A9D" w:rsidP="00C63A9D">
            <w:pPr>
              <w:numPr>
                <w:ilvl w:val="0"/>
                <w:numId w:val="61"/>
              </w:numPr>
              <w:spacing w:line="259" w:lineRule="auto"/>
              <w:contextualSpacing/>
              <w:jc w:val="both"/>
              <w:rPr>
                <w:rFonts w:ascii="Calibri" w:hAnsi="Calibri" w:cs="Calibri"/>
                <w:sz w:val="18"/>
                <w:szCs w:val="18"/>
                <w:lang w:eastAsia="es-ES"/>
              </w:rPr>
            </w:pPr>
            <w:r w:rsidRPr="00C63A9D">
              <w:rPr>
                <w:rFonts w:ascii="Calibri" w:hAnsi="Calibri" w:cs="Calibri"/>
                <w:sz w:val="18"/>
                <w:szCs w:val="18"/>
                <w:lang w:eastAsia="es-ES"/>
              </w:rPr>
              <w:t>YPFB Corporación se reserva el derecho de solicitar nuevos requisitos de SySO   que sean necesarios para garantizar la correcta ejecución de la actividad, cuyo objetivo es prevenir accidentes e incidentes.</w:t>
            </w:r>
          </w:p>
          <w:p w:rsidR="00C63A9D" w:rsidRPr="00C63A9D" w:rsidRDefault="00C63A9D" w:rsidP="00C63A9D">
            <w:pPr>
              <w:spacing w:after="13" w:line="276" w:lineRule="auto"/>
              <w:contextualSpacing/>
              <w:jc w:val="both"/>
              <w:rPr>
                <w:rFonts w:ascii="Calibri" w:hAnsi="Calibri" w:cs="Calibri"/>
                <w:sz w:val="18"/>
                <w:szCs w:val="18"/>
                <w:lang w:eastAsia="es-ES"/>
              </w:rPr>
            </w:pPr>
            <w:r w:rsidRPr="00C63A9D">
              <w:rPr>
                <w:rFonts w:ascii="Calibri" w:hAnsi="Calibri" w:cs="Calibri"/>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C63A9D" w:rsidRPr="00C63A9D" w:rsidTr="003852C9">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C63A9D" w:rsidRPr="00C63A9D" w:rsidRDefault="00C63A9D" w:rsidP="00C63A9D">
            <w:pPr>
              <w:jc w:val="center"/>
              <w:rPr>
                <w:rFonts w:ascii="Calibri" w:hAnsi="Calibri" w:cs="Calibri"/>
                <w:b/>
                <w:sz w:val="18"/>
                <w:szCs w:val="18"/>
                <w:lang w:eastAsia="es-ES"/>
              </w:rPr>
            </w:pPr>
            <w:r w:rsidRPr="00C63A9D">
              <w:rPr>
                <w:rFonts w:ascii="Calibri" w:hAnsi="Calibri" w:cs="Calibri"/>
                <w:b/>
                <w:sz w:val="18"/>
                <w:szCs w:val="18"/>
                <w:lang w:eastAsia="es-ES"/>
              </w:rPr>
              <w:lastRenderedPageBreak/>
              <w:t>GARANTIAS FINANCIERAS</w:t>
            </w:r>
          </w:p>
        </w:tc>
      </w:tr>
      <w:tr w:rsidR="00C63A9D" w:rsidRPr="00C63A9D" w:rsidTr="003852C9">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63A9D" w:rsidRPr="00C63A9D" w:rsidRDefault="00C63A9D" w:rsidP="00C63A9D">
            <w:pPr>
              <w:rPr>
                <w:rFonts w:ascii="Calibri" w:hAnsi="Calibri"/>
                <w:b/>
                <w:sz w:val="18"/>
                <w:szCs w:val="18"/>
                <w:lang w:eastAsia="es-ES"/>
              </w:rPr>
            </w:pPr>
            <w:r w:rsidRPr="00C63A9D">
              <w:rPr>
                <w:rFonts w:ascii="Calibri" w:hAnsi="Calibri"/>
                <w:b/>
                <w:sz w:val="18"/>
                <w:szCs w:val="18"/>
                <w:lang w:eastAsia="es-ES"/>
              </w:rPr>
              <w:t>GARANTÍA DE SERIEDAD DE PROPUESTA</w:t>
            </w:r>
          </w:p>
        </w:tc>
      </w:tr>
      <w:tr w:rsidR="00C63A9D" w:rsidRPr="00C63A9D" w:rsidTr="003852C9">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63A9D" w:rsidRPr="00C63A9D" w:rsidRDefault="00C63A9D" w:rsidP="00C63A9D">
            <w:pPr>
              <w:shd w:val="clear" w:color="auto" w:fill="FFFFFF"/>
              <w:rPr>
                <w:rFonts w:ascii="Calibri" w:hAnsi="Calibri" w:cs="Segoe UI"/>
                <w:sz w:val="18"/>
                <w:szCs w:val="18"/>
                <w:lang w:val="es-BO" w:eastAsia="es-ES"/>
              </w:rPr>
            </w:pPr>
            <w:r w:rsidRPr="00C63A9D">
              <w:rPr>
                <w:rFonts w:ascii="Calibri" w:hAnsi="Calibri" w:cs="Segoe UI"/>
                <w:sz w:val="18"/>
                <w:szCs w:val="18"/>
                <w:lang w:val="es-BO" w:eastAsia="es-ES"/>
              </w:rPr>
              <w:t>A elección de la empresa proponente esta podrá optar por uno de los siguientes instrumentos financieros:</w:t>
            </w:r>
          </w:p>
          <w:p w:rsidR="00C63A9D" w:rsidRPr="00C63A9D" w:rsidRDefault="00C63A9D" w:rsidP="00C63A9D">
            <w:pPr>
              <w:jc w:val="both"/>
              <w:rPr>
                <w:rFonts w:ascii="Calibri" w:hAnsi="Calibri" w:cs="Calibri"/>
                <w:sz w:val="18"/>
                <w:szCs w:val="18"/>
                <w:lang w:eastAsia="es-ES"/>
              </w:rPr>
            </w:pPr>
            <w:r w:rsidRPr="00C63A9D">
              <w:rPr>
                <w:rFonts w:ascii="Calibri" w:hAnsi="Calibri"/>
                <w:b/>
                <w:bCs/>
                <w:sz w:val="18"/>
                <w:szCs w:val="18"/>
                <w:u w:val="single"/>
                <w:lang w:eastAsia="es-ES"/>
              </w:rPr>
              <w:t>Boleta de Garantía</w:t>
            </w:r>
            <w:r w:rsidRPr="00C63A9D">
              <w:rPr>
                <w:rFonts w:ascii="Calibri" w:hAnsi="Calibri"/>
                <w:b/>
                <w:bCs/>
                <w:sz w:val="18"/>
                <w:szCs w:val="18"/>
                <w:lang w:eastAsia="es-ES"/>
              </w:rPr>
              <w:t>,</w:t>
            </w:r>
            <w:r w:rsidRPr="00C63A9D">
              <w:rPr>
                <w:rFonts w:ascii="Calibri" w:hAnsi="Calibri"/>
                <w:sz w:val="18"/>
                <w:szCs w:val="18"/>
                <w:lang w:eastAsia="es-ES"/>
              </w:rPr>
              <w:t xml:space="preserve"> </w:t>
            </w:r>
            <w:r w:rsidRPr="00C63A9D">
              <w:rPr>
                <w:rFonts w:ascii="Calibri" w:hAnsi="Calibri" w:cs="Calibri"/>
                <w:sz w:val="18"/>
                <w:szCs w:val="18"/>
                <w:lang w:eastAsia="es-ES"/>
              </w:rPr>
              <w:t>emitida por una Entidad de Intermediación Financiera</w:t>
            </w:r>
            <w:r w:rsidRPr="00C63A9D">
              <w:rPr>
                <w:rFonts w:ascii="Calibri" w:hAnsi="Calibri"/>
                <w:sz w:val="18"/>
                <w:szCs w:val="18"/>
                <w:lang w:eastAsia="es-ES"/>
              </w:rPr>
              <w:t xml:space="preserve"> (</w:t>
            </w:r>
            <w:r w:rsidRPr="00C63A9D">
              <w:rPr>
                <w:rFonts w:ascii="Calibri" w:hAnsi="Calibri"/>
                <w:b/>
                <w:bCs/>
                <w:sz w:val="18"/>
                <w:szCs w:val="18"/>
                <w:u w:val="single"/>
                <w:lang w:eastAsia="es-ES"/>
              </w:rPr>
              <w:t>Bancaria)</w:t>
            </w:r>
            <w:r w:rsidRPr="00C63A9D">
              <w:rPr>
                <w:rFonts w:ascii="Calibri" w:hAnsi="Calibri"/>
                <w:sz w:val="18"/>
                <w:szCs w:val="18"/>
                <w:lang w:eastAsia="es-ES"/>
              </w:rPr>
              <w:t xml:space="preserve"> del Estado </w:t>
            </w:r>
            <w:r w:rsidRPr="00C63A9D">
              <w:rPr>
                <w:rFonts w:ascii="Calibri" w:hAnsi="Calibri" w:cs="Calibri"/>
                <w:sz w:val="18"/>
                <w:szCs w:val="18"/>
                <w:lang w:eastAsia="es-ES"/>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C63A9D" w:rsidRPr="00C63A9D" w:rsidRDefault="00C63A9D" w:rsidP="00C63A9D">
            <w:pPr>
              <w:jc w:val="both"/>
              <w:rPr>
                <w:rFonts w:ascii="Calibri" w:hAnsi="Calibri" w:cs="Calibri"/>
                <w:sz w:val="18"/>
                <w:szCs w:val="18"/>
                <w:lang w:eastAsia="es-ES"/>
              </w:rPr>
            </w:pPr>
            <w:r w:rsidRPr="00C63A9D">
              <w:rPr>
                <w:rFonts w:ascii="Calibri" w:hAnsi="Calibri"/>
                <w:b/>
                <w:bCs/>
                <w:sz w:val="18"/>
                <w:szCs w:val="18"/>
                <w:u w:val="single"/>
                <w:lang w:eastAsia="es-ES"/>
              </w:rPr>
              <w:t>Garantía a Primer Requerimiento</w:t>
            </w:r>
            <w:r w:rsidRPr="00C63A9D">
              <w:rPr>
                <w:rFonts w:ascii="Calibri" w:hAnsi="Calibri"/>
                <w:sz w:val="18"/>
                <w:szCs w:val="18"/>
                <w:lang w:eastAsia="es-ES"/>
              </w:rPr>
              <w:t>, emitida por una Entidad de Intermediación Financiera (</w:t>
            </w:r>
            <w:r w:rsidRPr="00C63A9D">
              <w:rPr>
                <w:rFonts w:ascii="Calibri" w:hAnsi="Calibri"/>
                <w:b/>
                <w:bCs/>
                <w:sz w:val="18"/>
                <w:szCs w:val="18"/>
                <w:u w:val="single"/>
                <w:lang w:eastAsia="es-ES"/>
              </w:rPr>
              <w:t>Bancaria)</w:t>
            </w:r>
            <w:r w:rsidRPr="00C63A9D">
              <w:rPr>
                <w:rFonts w:ascii="Calibri" w:hAnsi="Calibri"/>
                <w:sz w:val="18"/>
                <w:szCs w:val="18"/>
                <w:lang w:eastAsia="es-ES"/>
              </w:rPr>
              <w:t xml:space="preserve"> del Estado </w:t>
            </w:r>
            <w:r w:rsidRPr="00C63A9D">
              <w:rPr>
                <w:rFonts w:ascii="Calibri" w:hAnsi="Calibri" w:cs="Calibri"/>
                <w:sz w:val="18"/>
                <w:szCs w:val="18"/>
                <w:lang w:eastAsia="es-ES"/>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C63A9D" w:rsidRPr="00C63A9D" w:rsidRDefault="00C63A9D" w:rsidP="00C63A9D">
            <w:pPr>
              <w:jc w:val="both"/>
              <w:rPr>
                <w:rFonts w:ascii="Calibri" w:hAnsi="Calibri"/>
                <w:sz w:val="18"/>
                <w:szCs w:val="18"/>
                <w:lang w:eastAsia="es-ES"/>
              </w:rPr>
            </w:pPr>
            <w:r w:rsidRPr="00C63A9D">
              <w:rPr>
                <w:rFonts w:ascii="Calibri" w:hAnsi="Calibri"/>
                <w:b/>
                <w:bCs/>
                <w:sz w:val="18"/>
                <w:szCs w:val="18"/>
                <w:u w:val="single"/>
                <w:lang w:eastAsia="es-ES"/>
              </w:rPr>
              <w:t>Póliza de caución a Primer requerimiento para Entidades Públicas</w:t>
            </w:r>
            <w:r w:rsidRPr="00C63A9D">
              <w:rPr>
                <w:rFonts w:ascii="Calibri" w:hAnsi="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C63A9D" w:rsidRPr="00C63A9D" w:rsidTr="003852C9">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63A9D" w:rsidRPr="00C63A9D" w:rsidRDefault="00C63A9D" w:rsidP="00C63A9D">
            <w:pPr>
              <w:rPr>
                <w:rFonts w:ascii="Calibri" w:hAnsi="Calibri" w:cs="Segoe UI"/>
                <w:sz w:val="18"/>
                <w:szCs w:val="18"/>
                <w:lang w:val="es-BO" w:eastAsia="es-ES"/>
              </w:rPr>
            </w:pPr>
            <w:r w:rsidRPr="00C63A9D">
              <w:rPr>
                <w:rFonts w:ascii="Calibri" w:hAnsi="Calibri"/>
                <w:b/>
                <w:sz w:val="18"/>
                <w:szCs w:val="18"/>
                <w:lang w:eastAsia="es-ES"/>
              </w:rPr>
              <w:t>GARANTÍA DE CUMPLIMIENTO DE CONTRATO</w:t>
            </w:r>
          </w:p>
        </w:tc>
      </w:tr>
      <w:tr w:rsidR="00C63A9D" w:rsidRPr="00C63A9D" w:rsidTr="003852C9">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63A9D" w:rsidRPr="00C63A9D" w:rsidRDefault="00C63A9D" w:rsidP="00C63A9D">
            <w:pPr>
              <w:shd w:val="clear" w:color="auto" w:fill="FFFFFF"/>
              <w:rPr>
                <w:rFonts w:ascii="Calibri" w:hAnsi="Calibri" w:cs="Segoe UI"/>
                <w:sz w:val="18"/>
                <w:szCs w:val="18"/>
                <w:lang w:val="es-BO" w:eastAsia="es-ES"/>
              </w:rPr>
            </w:pPr>
            <w:r w:rsidRPr="00C63A9D">
              <w:rPr>
                <w:rFonts w:ascii="Calibri" w:hAnsi="Calibri" w:cs="Segoe UI"/>
                <w:sz w:val="18"/>
                <w:szCs w:val="18"/>
                <w:lang w:val="es-BO" w:eastAsia="es-ES"/>
              </w:rPr>
              <w:t>A elección de la empresa adjudicada esta podrá optar por uno de los siguientes instrumentos financieros:</w:t>
            </w:r>
          </w:p>
          <w:p w:rsidR="00C63A9D" w:rsidRPr="00C63A9D" w:rsidRDefault="00C63A9D" w:rsidP="00C63A9D">
            <w:pPr>
              <w:jc w:val="both"/>
              <w:rPr>
                <w:rFonts w:ascii="Calibri" w:hAnsi="Calibri"/>
                <w:sz w:val="18"/>
                <w:szCs w:val="18"/>
                <w:lang w:eastAsia="es-ES"/>
              </w:rPr>
            </w:pPr>
            <w:r w:rsidRPr="00C63A9D">
              <w:rPr>
                <w:rFonts w:ascii="Calibri" w:hAnsi="Calibri"/>
                <w:b/>
                <w:bCs/>
                <w:sz w:val="18"/>
                <w:szCs w:val="18"/>
                <w:u w:val="single"/>
                <w:lang w:eastAsia="es-ES"/>
              </w:rPr>
              <w:t>Boleta de Garantía</w:t>
            </w:r>
            <w:r w:rsidRPr="00C63A9D">
              <w:rPr>
                <w:rFonts w:ascii="Calibri" w:hAnsi="Calibri"/>
                <w:sz w:val="18"/>
                <w:szCs w:val="18"/>
                <w:lang w:eastAsia="es-ES"/>
              </w:rPr>
              <w:t xml:space="preserve">, emitida por una Entidad de Intermediación Financiera </w:t>
            </w:r>
            <w:r w:rsidRPr="00C63A9D">
              <w:rPr>
                <w:rFonts w:ascii="Calibri" w:hAnsi="Calibri"/>
                <w:b/>
                <w:bCs/>
                <w:sz w:val="18"/>
                <w:szCs w:val="18"/>
                <w:u w:val="single"/>
                <w:lang w:eastAsia="es-ES"/>
              </w:rPr>
              <w:t>(Bancaria)</w:t>
            </w:r>
            <w:r w:rsidRPr="00C63A9D">
              <w:rPr>
                <w:rFonts w:ascii="Calibri" w:hAnsi="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63A9D" w:rsidRPr="00C63A9D" w:rsidRDefault="00C63A9D" w:rsidP="00C63A9D">
            <w:pPr>
              <w:jc w:val="both"/>
              <w:rPr>
                <w:rFonts w:ascii="Calibri" w:hAnsi="Calibri"/>
                <w:sz w:val="18"/>
                <w:szCs w:val="18"/>
                <w:lang w:eastAsia="es-ES"/>
              </w:rPr>
            </w:pPr>
            <w:r w:rsidRPr="00C63A9D">
              <w:rPr>
                <w:rFonts w:ascii="Calibri" w:hAnsi="Calibri"/>
                <w:b/>
                <w:bCs/>
                <w:sz w:val="18"/>
                <w:szCs w:val="18"/>
                <w:u w:val="single"/>
                <w:lang w:eastAsia="es-ES"/>
              </w:rPr>
              <w:t>Garantía a Primer Requerimiento</w:t>
            </w:r>
            <w:r w:rsidRPr="00C63A9D">
              <w:rPr>
                <w:rFonts w:ascii="Calibri" w:hAnsi="Calibri"/>
                <w:sz w:val="18"/>
                <w:szCs w:val="18"/>
                <w:lang w:eastAsia="es-ES"/>
              </w:rPr>
              <w:t>, emitida por una Entidad de Intermediación Financiera (</w:t>
            </w:r>
            <w:r w:rsidRPr="00C63A9D">
              <w:rPr>
                <w:rFonts w:ascii="Calibri" w:hAnsi="Calibri"/>
                <w:b/>
                <w:bCs/>
                <w:sz w:val="18"/>
                <w:szCs w:val="18"/>
                <w:u w:val="single"/>
                <w:lang w:eastAsia="es-ES"/>
              </w:rPr>
              <w:t>Bancaria)</w:t>
            </w:r>
            <w:r w:rsidRPr="00C63A9D">
              <w:rPr>
                <w:rFonts w:ascii="Calibri" w:hAnsi="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63A9D" w:rsidRPr="00C63A9D" w:rsidRDefault="00C63A9D" w:rsidP="00C63A9D">
            <w:pPr>
              <w:jc w:val="both"/>
              <w:rPr>
                <w:rFonts w:ascii="Calibri" w:hAnsi="Calibri"/>
                <w:sz w:val="18"/>
                <w:szCs w:val="18"/>
                <w:lang w:eastAsia="es-ES"/>
              </w:rPr>
            </w:pPr>
            <w:r w:rsidRPr="00C63A9D">
              <w:rPr>
                <w:rFonts w:ascii="Calibri" w:hAnsi="Calibri"/>
                <w:b/>
                <w:bCs/>
                <w:sz w:val="18"/>
                <w:szCs w:val="18"/>
                <w:u w:val="single"/>
                <w:lang w:eastAsia="es-ES"/>
              </w:rPr>
              <w:t>Póliza de caución a Primer requerimiento para Entidades Públicas</w:t>
            </w:r>
            <w:r w:rsidRPr="00C63A9D">
              <w:rPr>
                <w:rFonts w:ascii="Calibri" w:hAnsi="Calibri"/>
                <w:sz w:val="18"/>
                <w:szCs w:val="18"/>
                <w:lang w:eastAsia="es-ES"/>
              </w:rPr>
              <w:t xml:space="preserve">, emitida por una empresa aseguradora del Estado Plurinacional de Bolivia con estructura de alcance a nivel nacional, registrada, autorizada y bajo el control de la Autoridad de Fiscalización y </w:t>
            </w:r>
            <w:r w:rsidRPr="00C63A9D">
              <w:rPr>
                <w:rFonts w:ascii="Calibri" w:hAnsi="Calibri"/>
                <w:sz w:val="18"/>
                <w:szCs w:val="18"/>
                <w:lang w:eastAsia="es-ES"/>
              </w:rPr>
              <w:lastRenderedPageBreak/>
              <w:t xml:space="preserve">Control de Pensiones y Seguros a la orden/a favor de Yacimientos Petrolíferos Fiscales Bolivianos / YPFB, con las características expresas de renovable, irrevocable y de ejecución a primer </w:t>
            </w:r>
          </w:p>
          <w:p w:rsidR="00C63A9D" w:rsidRPr="00C63A9D" w:rsidRDefault="00C63A9D" w:rsidP="00C63A9D">
            <w:pPr>
              <w:jc w:val="both"/>
              <w:rPr>
                <w:rFonts w:ascii="Calibri" w:hAnsi="Calibri"/>
                <w:sz w:val="18"/>
                <w:szCs w:val="18"/>
                <w:lang w:eastAsia="es-ES"/>
              </w:rPr>
            </w:pPr>
            <w:r w:rsidRPr="00C63A9D">
              <w:rPr>
                <w:rFonts w:ascii="Calibri" w:hAnsi="Calibri"/>
                <w:sz w:val="18"/>
                <w:szCs w:val="18"/>
                <w:lang w:eastAsia="es-ES"/>
              </w:rPr>
              <w:t>Requerimiento con vigencia de 60 días calendario adicionales a la vigencia del contrato, por un monto equivalente al 7% del valor total del contrato.</w:t>
            </w:r>
          </w:p>
        </w:tc>
      </w:tr>
    </w:tbl>
    <w:p w:rsidR="00C63A9D" w:rsidRPr="00C63A9D" w:rsidRDefault="00C63A9D" w:rsidP="00C63A9D">
      <w:pPr>
        <w:spacing w:line="360" w:lineRule="auto"/>
        <w:rPr>
          <w:rFonts w:ascii="Calibri" w:hAnsi="Calibri" w:cs="Arial"/>
          <w:b/>
          <w:bCs/>
          <w:sz w:val="18"/>
          <w:szCs w:val="18"/>
          <w:lang w:eastAsia="es-ES"/>
        </w:rPr>
      </w:pPr>
    </w:p>
    <w:p w:rsidR="00C63A9D" w:rsidRPr="00C63A9D" w:rsidRDefault="00C63A9D" w:rsidP="00C63A9D">
      <w:pPr>
        <w:spacing w:line="360" w:lineRule="auto"/>
        <w:ind w:left="-426"/>
        <w:rPr>
          <w:rFonts w:ascii="Calibri" w:hAnsi="Calibri" w:cs="Arial"/>
          <w:b/>
          <w:bCs/>
          <w:sz w:val="18"/>
          <w:szCs w:val="18"/>
          <w:lang w:eastAsia="es-ES"/>
        </w:rPr>
      </w:pPr>
      <w:r w:rsidRPr="00C63A9D">
        <w:rPr>
          <w:rFonts w:ascii="Calibri" w:hAnsi="Calibri" w:cs="Arial"/>
          <w:b/>
          <w:bCs/>
          <w:sz w:val="18"/>
          <w:szCs w:val="18"/>
          <w:lang w:eastAsia="es-ES"/>
        </w:rPr>
        <w:t>INSTRUCCIONES PARA LA EMISION DE INSTRUMENTOS FINANCIEROS – V.2</w:t>
      </w:r>
    </w:p>
    <w:p w:rsidR="00C63A9D" w:rsidRPr="00C63A9D" w:rsidRDefault="00C63A9D" w:rsidP="00C63A9D">
      <w:pPr>
        <w:ind w:left="-426"/>
        <w:jc w:val="both"/>
        <w:rPr>
          <w:rFonts w:ascii="Calibri" w:hAnsi="Calibri" w:cs="Arial"/>
          <w:sz w:val="18"/>
          <w:szCs w:val="18"/>
          <w:lang w:eastAsia="es-ES"/>
        </w:rPr>
      </w:pPr>
      <w:r w:rsidRPr="00C63A9D">
        <w:rPr>
          <w:rFonts w:ascii="Calibri" w:hAnsi="Calibri"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C63A9D">
        <w:rPr>
          <w:rFonts w:ascii="Calibri" w:hAnsi="Calibri" w:cs="Arial"/>
          <w:sz w:val="18"/>
          <w:szCs w:val="18"/>
          <w:u w:val="single"/>
          <w:lang w:eastAsia="es-ES"/>
        </w:rPr>
        <w:t>cumpliendo obligatoriamente</w:t>
      </w:r>
      <w:r w:rsidRPr="00C63A9D">
        <w:rPr>
          <w:rFonts w:ascii="Calibri" w:hAnsi="Calibri" w:cs="Arial"/>
          <w:sz w:val="18"/>
          <w:szCs w:val="18"/>
          <w:lang w:eastAsia="es-ES"/>
        </w:rPr>
        <w:t xml:space="preserve"> con las siguientes condiciones:</w:t>
      </w:r>
    </w:p>
    <w:p w:rsidR="00C63A9D" w:rsidRPr="00C63A9D" w:rsidRDefault="00C63A9D" w:rsidP="00C63A9D">
      <w:pPr>
        <w:jc w:val="both"/>
        <w:rPr>
          <w:rFonts w:ascii="Calibri" w:hAnsi="Calibri" w:cs="Arial"/>
          <w:sz w:val="18"/>
          <w:szCs w:val="18"/>
          <w:lang w:eastAsia="es-ES"/>
        </w:rPr>
      </w:pPr>
    </w:p>
    <w:tbl>
      <w:tblPr>
        <w:tblW w:w="10055" w:type="dxa"/>
        <w:jc w:val="center"/>
        <w:tblCellMar>
          <w:left w:w="0" w:type="dxa"/>
          <w:right w:w="0" w:type="dxa"/>
        </w:tblCellMar>
        <w:tblLook w:val="04A0" w:firstRow="1" w:lastRow="0" w:firstColumn="1" w:lastColumn="0" w:noHBand="0" w:noVBand="1"/>
      </w:tblPr>
      <w:tblGrid>
        <w:gridCol w:w="2684"/>
        <w:gridCol w:w="7371"/>
      </w:tblGrid>
      <w:tr w:rsidR="00C63A9D" w:rsidRPr="00C63A9D" w:rsidTr="003852C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63A9D" w:rsidRPr="00C63A9D" w:rsidRDefault="00C63A9D" w:rsidP="00C63A9D">
            <w:pPr>
              <w:jc w:val="center"/>
              <w:rPr>
                <w:rFonts w:ascii="Calibri" w:hAnsi="Calibri" w:cs="Calibri"/>
                <w:b/>
                <w:bCs/>
                <w:sz w:val="18"/>
                <w:szCs w:val="18"/>
                <w:lang w:eastAsia="es-ES"/>
              </w:rPr>
            </w:pPr>
            <w:r w:rsidRPr="00C63A9D">
              <w:rPr>
                <w:rFonts w:ascii="Calibri" w:hAnsi="Calibri" w:cs="Calibri"/>
                <w:b/>
                <w:bCs/>
                <w:sz w:val="18"/>
                <w:szCs w:val="18"/>
                <w:lang w:eastAsia="es-ES"/>
              </w:rPr>
              <w:t>VARIABLE</w:t>
            </w:r>
          </w:p>
        </w:tc>
        <w:tc>
          <w:tcPr>
            <w:tcW w:w="73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63A9D" w:rsidRPr="00C63A9D" w:rsidRDefault="00C63A9D" w:rsidP="00C63A9D">
            <w:pPr>
              <w:jc w:val="center"/>
              <w:rPr>
                <w:rFonts w:ascii="Calibri" w:hAnsi="Calibri" w:cs="Calibri"/>
                <w:b/>
                <w:bCs/>
                <w:sz w:val="18"/>
                <w:szCs w:val="18"/>
                <w:lang w:eastAsia="es-ES"/>
              </w:rPr>
            </w:pPr>
            <w:r w:rsidRPr="00C63A9D">
              <w:rPr>
                <w:rFonts w:ascii="Calibri" w:hAnsi="Calibri" w:cs="Calibri"/>
                <w:b/>
                <w:bCs/>
                <w:sz w:val="18"/>
                <w:szCs w:val="18"/>
                <w:lang w:eastAsia="es-ES"/>
              </w:rPr>
              <w:t>INSTRUCCIÓN</w:t>
            </w:r>
          </w:p>
        </w:tc>
      </w:tr>
      <w:tr w:rsidR="00C63A9D" w:rsidRPr="00C63A9D" w:rsidTr="003852C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A9D" w:rsidRPr="00C63A9D" w:rsidRDefault="00C63A9D" w:rsidP="00C63A9D">
            <w:pPr>
              <w:rPr>
                <w:rFonts w:ascii="Calibri" w:hAnsi="Calibri" w:cs="Calibri"/>
                <w:b/>
                <w:bCs/>
                <w:sz w:val="18"/>
                <w:szCs w:val="18"/>
                <w:lang w:eastAsia="es-ES"/>
              </w:rPr>
            </w:pPr>
            <w:r w:rsidRPr="00C63A9D">
              <w:rPr>
                <w:rFonts w:ascii="Calibri" w:hAnsi="Calibri" w:cs="Calibri"/>
                <w:b/>
                <w:bCs/>
                <w:sz w:val="18"/>
                <w:szCs w:val="18"/>
                <w:lang w:eastAsia="es-ES"/>
              </w:rPr>
              <w:t>INSTRUMENTO DE GARANTIA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C63A9D" w:rsidRPr="00C63A9D" w:rsidRDefault="00C63A9D" w:rsidP="00C63A9D">
            <w:pPr>
              <w:jc w:val="both"/>
              <w:rPr>
                <w:rFonts w:ascii="Calibri" w:hAnsi="Calibri" w:cs="Calibri"/>
                <w:i/>
                <w:iCs/>
                <w:sz w:val="18"/>
                <w:szCs w:val="18"/>
                <w:lang w:eastAsia="es-ES"/>
              </w:rPr>
            </w:pPr>
            <w:r w:rsidRPr="00C63A9D">
              <w:rPr>
                <w:rFonts w:ascii="Calibri" w:hAnsi="Calibri" w:cs="Calibri"/>
                <w:sz w:val="18"/>
                <w:szCs w:val="18"/>
                <w:lang w:eastAsia="es-ES"/>
              </w:rPr>
              <w:t xml:space="preserve">Se aceptará </w:t>
            </w:r>
            <w:r w:rsidRPr="00C63A9D">
              <w:rPr>
                <w:rFonts w:ascii="Calibri" w:hAnsi="Calibri" w:cs="Calibri"/>
                <w:b/>
                <w:sz w:val="18"/>
                <w:szCs w:val="18"/>
                <w:u w:val="single"/>
                <w:lang w:eastAsia="es-ES"/>
              </w:rPr>
              <w:t>únicamente</w:t>
            </w:r>
            <w:r w:rsidRPr="00C63A9D">
              <w:rPr>
                <w:rFonts w:ascii="Calibri" w:hAnsi="Calibri" w:cs="Calibri"/>
                <w:sz w:val="18"/>
                <w:szCs w:val="18"/>
                <w:lang w:eastAsia="es-ES"/>
              </w:rPr>
              <w:t xml:space="preserve"> los instrumentos detallados en el presente anexo.</w:t>
            </w:r>
          </w:p>
        </w:tc>
      </w:tr>
      <w:tr w:rsidR="00C63A9D" w:rsidRPr="00C63A9D" w:rsidTr="003852C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A9D" w:rsidRPr="00C63A9D" w:rsidRDefault="00C63A9D" w:rsidP="00C63A9D">
            <w:pPr>
              <w:rPr>
                <w:rFonts w:ascii="Calibri" w:hAnsi="Calibri" w:cs="Calibri"/>
                <w:b/>
                <w:bCs/>
                <w:sz w:val="18"/>
                <w:szCs w:val="18"/>
                <w:lang w:eastAsia="es-ES"/>
              </w:rPr>
            </w:pPr>
            <w:r w:rsidRPr="00C63A9D">
              <w:rPr>
                <w:rFonts w:ascii="Calibri" w:hAnsi="Calibri" w:cs="Calibri"/>
                <w:b/>
                <w:bCs/>
                <w:sz w:val="18"/>
                <w:szCs w:val="18"/>
                <w:lang w:eastAsia="es-ES"/>
              </w:rPr>
              <w:t>OBJETO DE LA GARANTÍA</w:t>
            </w:r>
          </w:p>
          <w:p w:rsidR="00C63A9D" w:rsidRPr="00C63A9D" w:rsidRDefault="00C63A9D" w:rsidP="00C63A9D">
            <w:pPr>
              <w:rPr>
                <w:rFonts w:ascii="Calibri" w:hAnsi="Calibri" w:cs="Calibri"/>
                <w:i/>
                <w:sz w:val="18"/>
                <w:szCs w:val="18"/>
                <w:lang w:eastAsia="es-ES"/>
              </w:rPr>
            </w:pPr>
            <w:r w:rsidRPr="00C63A9D">
              <w:rPr>
                <w:rFonts w:ascii="Calibri" w:hAnsi="Calibri" w:cs="Calibri"/>
                <w:b/>
                <w:bCs/>
                <w:sz w:val="18"/>
                <w:szCs w:val="18"/>
                <w:lang w:eastAsia="es-ES"/>
              </w:rPr>
              <w:t xml:space="preserve"> (“Para Garantizar:”)</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 xml:space="preserve">Debe consignar correctamente y de manera explícita, </w:t>
            </w:r>
            <w:r w:rsidRPr="00C63A9D">
              <w:rPr>
                <w:rFonts w:ascii="Calibri" w:hAnsi="Calibri" w:cs="Calibri"/>
                <w:b/>
                <w:sz w:val="18"/>
                <w:szCs w:val="18"/>
                <w:u w:val="single"/>
                <w:lang w:eastAsia="es-ES"/>
              </w:rPr>
              <w:t>textual</w:t>
            </w:r>
            <w:r w:rsidRPr="00C63A9D">
              <w:rPr>
                <w:rFonts w:ascii="Calibri" w:hAnsi="Calibri" w:cs="Calibri"/>
                <w:sz w:val="18"/>
                <w:szCs w:val="18"/>
                <w:lang w:eastAsia="es-ES"/>
              </w:rPr>
              <w:t xml:space="preserve"> y </w:t>
            </w:r>
            <w:r w:rsidRPr="00C63A9D">
              <w:rPr>
                <w:rFonts w:ascii="Calibri" w:hAnsi="Calibri" w:cs="Calibri"/>
                <w:b/>
                <w:sz w:val="18"/>
                <w:szCs w:val="18"/>
                <w:u w:val="single"/>
                <w:lang w:eastAsia="es-ES"/>
              </w:rPr>
              <w:t>completa</w:t>
            </w:r>
            <w:r w:rsidRPr="00C63A9D">
              <w:rPr>
                <w:rFonts w:ascii="Calibri" w:hAnsi="Calibri" w:cs="Calibri"/>
                <w:sz w:val="18"/>
                <w:szCs w:val="18"/>
                <w:lang w:eastAsia="es-ES"/>
              </w:rPr>
              <w:t xml:space="preserve">: </w:t>
            </w:r>
          </w:p>
          <w:p w:rsidR="00C63A9D" w:rsidRPr="00C63A9D" w:rsidRDefault="00C63A9D" w:rsidP="00C63A9D">
            <w:pPr>
              <w:numPr>
                <w:ilvl w:val="0"/>
                <w:numId w:val="52"/>
              </w:numPr>
              <w:jc w:val="both"/>
              <w:rPr>
                <w:rFonts w:ascii="Calibri" w:hAnsi="Calibri" w:cs="Calibri"/>
                <w:sz w:val="18"/>
                <w:szCs w:val="18"/>
                <w:lang w:eastAsia="es-ES"/>
              </w:rPr>
            </w:pPr>
            <w:r w:rsidRPr="00C63A9D">
              <w:rPr>
                <w:rFonts w:ascii="Calibri" w:hAnsi="Calibri" w:cs="Calibri"/>
                <w:b/>
                <w:sz w:val="18"/>
                <w:szCs w:val="18"/>
                <w:lang w:eastAsia="es-ES"/>
              </w:rPr>
              <w:t>Objeto a garantizar (“Garantía según el objeto”)</w:t>
            </w:r>
            <w:r w:rsidRPr="00C63A9D">
              <w:rPr>
                <w:rFonts w:ascii="Calibri" w:hAnsi="Calibri" w:cs="Calibri"/>
                <w:b/>
                <w:sz w:val="18"/>
                <w:szCs w:val="18"/>
                <w:vertAlign w:val="superscript"/>
                <w:lang w:eastAsia="es-ES"/>
              </w:rPr>
              <w:footnoteReference w:id="1"/>
            </w:r>
            <w:r w:rsidRPr="00C63A9D">
              <w:rPr>
                <w:rFonts w:ascii="Calibri" w:hAnsi="Calibri" w:cs="Calibri"/>
                <w:sz w:val="18"/>
                <w:szCs w:val="18"/>
                <w:lang w:eastAsia="es-ES"/>
              </w:rPr>
              <w:t xml:space="preserve"> conforme lo requerido en el presente anexo.</w:t>
            </w:r>
          </w:p>
          <w:p w:rsidR="00C63A9D" w:rsidRPr="00C63A9D" w:rsidRDefault="00C63A9D" w:rsidP="00C63A9D">
            <w:pPr>
              <w:numPr>
                <w:ilvl w:val="0"/>
                <w:numId w:val="52"/>
              </w:numPr>
              <w:jc w:val="both"/>
              <w:rPr>
                <w:rFonts w:ascii="Calibri" w:hAnsi="Calibri" w:cs="Calibri"/>
                <w:b/>
                <w:sz w:val="18"/>
                <w:szCs w:val="18"/>
                <w:lang w:eastAsia="es-ES"/>
              </w:rPr>
            </w:pPr>
            <w:r w:rsidRPr="00C63A9D">
              <w:rPr>
                <w:rFonts w:ascii="Calibri" w:hAnsi="Calibri" w:cs="Calibri"/>
                <w:b/>
                <w:sz w:val="18"/>
                <w:szCs w:val="18"/>
                <w:lang w:eastAsia="es-ES"/>
              </w:rPr>
              <w:t xml:space="preserve">Nombre (Objeto de la Contratación) y/o código </w:t>
            </w:r>
            <w:r w:rsidRPr="00C63A9D">
              <w:rPr>
                <w:rFonts w:ascii="Calibri" w:hAnsi="Calibri" w:cs="Calibri"/>
                <w:sz w:val="18"/>
                <w:szCs w:val="18"/>
                <w:lang w:eastAsia="es-ES"/>
              </w:rPr>
              <w:t>del proceso de contratación, conforme al registrado en la página web</w:t>
            </w:r>
            <w:r w:rsidRPr="00C63A9D">
              <w:rPr>
                <w:rFonts w:ascii="Calibri" w:hAnsi="Calibri" w:cs="Calibri"/>
                <w:b/>
                <w:sz w:val="18"/>
                <w:szCs w:val="18"/>
                <w:lang w:eastAsia="es-ES"/>
              </w:rPr>
              <w:t>:</w:t>
            </w:r>
          </w:p>
          <w:p w:rsidR="00C63A9D" w:rsidRPr="00C63A9D" w:rsidRDefault="00C63A9D" w:rsidP="00C63A9D">
            <w:pPr>
              <w:ind w:left="360"/>
              <w:jc w:val="both"/>
              <w:rPr>
                <w:rFonts w:ascii="Calibri" w:hAnsi="Calibri" w:cs="Calibri"/>
                <w:b/>
                <w:i/>
                <w:sz w:val="18"/>
                <w:szCs w:val="18"/>
                <w:lang w:eastAsia="es-ES"/>
              </w:rPr>
            </w:pPr>
            <w:r w:rsidRPr="00C63A9D">
              <w:rPr>
                <w:rFonts w:ascii="Calibri" w:hAnsi="Calibri" w:cs="Calibri"/>
                <w:b/>
                <w:i/>
                <w:sz w:val="18"/>
                <w:szCs w:val="18"/>
                <w:lang w:eastAsia="es-ES"/>
              </w:rPr>
              <w:t>http://contrataciones.ypfb.gob.bo/contrataciones/publicacion</w:t>
            </w:r>
          </w:p>
        </w:tc>
      </w:tr>
      <w:tr w:rsidR="00C63A9D" w:rsidRPr="00C63A9D" w:rsidTr="003852C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A9D" w:rsidRPr="00C63A9D" w:rsidRDefault="00C63A9D" w:rsidP="00C63A9D">
            <w:pPr>
              <w:rPr>
                <w:rFonts w:ascii="Calibri" w:hAnsi="Calibri" w:cs="Calibri"/>
                <w:b/>
                <w:bCs/>
                <w:sz w:val="18"/>
                <w:szCs w:val="18"/>
                <w:lang w:eastAsia="es-ES"/>
              </w:rPr>
            </w:pPr>
            <w:r w:rsidRPr="00C63A9D">
              <w:rPr>
                <w:rFonts w:ascii="Calibri" w:hAnsi="Calibri" w:cs="Calibri"/>
                <w:b/>
                <w:bCs/>
                <w:sz w:val="18"/>
                <w:szCs w:val="18"/>
                <w:lang w:eastAsia="es-ES"/>
              </w:rPr>
              <w:t xml:space="preserve">NOMBRE, RAZÓN SOCIAL O DENOMINACIÓN DEL ORDENANTE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C63A9D" w:rsidRPr="00C63A9D" w:rsidRDefault="00C63A9D" w:rsidP="00C63A9D">
            <w:pPr>
              <w:jc w:val="both"/>
              <w:rPr>
                <w:rFonts w:ascii="Calibri" w:hAnsi="Calibri" w:cs="Calibri"/>
                <w:sz w:val="18"/>
                <w:szCs w:val="18"/>
                <w:lang w:eastAsia="es-ES"/>
              </w:rPr>
            </w:pPr>
          </w:p>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 xml:space="preserve">Debe consignar el nombre </w:t>
            </w:r>
            <w:r w:rsidRPr="00C63A9D">
              <w:rPr>
                <w:rFonts w:ascii="Calibri" w:hAnsi="Calibri" w:cs="Calibri"/>
                <w:sz w:val="18"/>
                <w:szCs w:val="18"/>
                <w:u w:val="single"/>
                <w:lang w:eastAsia="es-ES"/>
              </w:rPr>
              <w:t>plenamente</w:t>
            </w:r>
            <w:r w:rsidRPr="00C63A9D">
              <w:rPr>
                <w:rFonts w:ascii="Calibri" w:hAnsi="Calibri" w:cs="Calibri"/>
                <w:sz w:val="18"/>
                <w:szCs w:val="18"/>
                <w:lang w:eastAsia="es-ES"/>
              </w:rPr>
              <w:t xml:space="preserve"> consistente o concordante con el registrado en el Formulario A-1 (campo: </w:t>
            </w:r>
            <w:r w:rsidRPr="00C63A9D">
              <w:rPr>
                <w:rFonts w:ascii="Calibri" w:hAnsi="Calibri" w:cs="Calibri"/>
                <w:i/>
                <w:sz w:val="18"/>
                <w:szCs w:val="18"/>
                <w:lang w:eastAsia="es-ES"/>
              </w:rPr>
              <w:t>Nombre o Razón Social del Proponente</w:t>
            </w:r>
            <w:r w:rsidRPr="00C63A9D">
              <w:rPr>
                <w:rFonts w:ascii="Calibri" w:hAnsi="Calibri" w:cs="Calibri"/>
                <w:sz w:val="18"/>
                <w:szCs w:val="18"/>
                <w:lang w:eastAsia="es-ES"/>
              </w:rPr>
              <w:t xml:space="preserve">). Para </w:t>
            </w:r>
            <w:r w:rsidRPr="00C63A9D">
              <w:rPr>
                <w:rFonts w:ascii="Calibri" w:hAnsi="Calibri" w:cs="Calibri"/>
                <w:sz w:val="18"/>
                <w:szCs w:val="18"/>
                <w:u w:val="single"/>
                <w:lang w:eastAsia="es-ES"/>
              </w:rPr>
              <w:t>empresas unipersonales</w:t>
            </w:r>
            <w:r w:rsidRPr="00C63A9D">
              <w:rPr>
                <w:rFonts w:ascii="Calibri" w:hAnsi="Calibri" w:cs="Calibri"/>
                <w:sz w:val="18"/>
                <w:szCs w:val="18"/>
                <w:lang w:eastAsia="es-ES"/>
              </w:rPr>
              <w:t xml:space="preserve"> podrá figurar alternativamente el nombre del Contribuyente (NIT).</w:t>
            </w:r>
          </w:p>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 xml:space="preserve">Asimismo, el </w:t>
            </w:r>
            <w:r w:rsidRPr="00C63A9D">
              <w:rPr>
                <w:rFonts w:ascii="Calibri" w:hAnsi="Calibri" w:cs="Calibri"/>
                <w:i/>
                <w:sz w:val="18"/>
                <w:szCs w:val="18"/>
                <w:lang w:eastAsia="es-ES"/>
              </w:rPr>
              <w:t>Nombre o</w:t>
            </w:r>
            <w:r w:rsidRPr="00C63A9D">
              <w:rPr>
                <w:rFonts w:ascii="Calibri" w:hAnsi="Calibri" w:cs="Calibri"/>
                <w:sz w:val="18"/>
                <w:szCs w:val="18"/>
                <w:lang w:eastAsia="es-ES"/>
              </w:rPr>
              <w:t xml:space="preserve"> </w:t>
            </w:r>
            <w:r w:rsidRPr="00C63A9D">
              <w:rPr>
                <w:rFonts w:ascii="Calibri" w:hAnsi="Calibri" w:cs="Calibri"/>
                <w:i/>
                <w:sz w:val="18"/>
                <w:szCs w:val="18"/>
                <w:lang w:eastAsia="es-ES"/>
              </w:rPr>
              <w:t xml:space="preserve">Razón Social del Proponente </w:t>
            </w:r>
            <w:r w:rsidRPr="00C63A9D">
              <w:rPr>
                <w:rFonts w:ascii="Calibri" w:hAnsi="Calibri" w:cs="Calibri"/>
                <w:sz w:val="18"/>
                <w:szCs w:val="18"/>
                <w:lang w:eastAsia="es-ES"/>
              </w:rPr>
              <w:t>(Empresa) deberá estar respaldado por los registrados en los siguientes documentos, según corresponda al documento requerido en el DBC o DCD o EETT o TDRs:</w:t>
            </w:r>
          </w:p>
          <w:p w:rsidR="00C63A9D" w:rsidRPr="00C63A9D" w:rsidRDefault="00C63A9D" w:rsidP="00C63A9D">
            <w:pPr>
              <w:numPr>
                <w:ilvl w:val="0"/>
                <w:numId w:val="62"/>
              </w:numPr>
              <w:jc w:val="both"/>
              <w:rPr>
                <w:rFonts w:ascii="Calibri" w:hAnsi="Calibri" w:cs="Calibri"/>
                <w:sz w:val="18"/>
                <w:szCs w:val="18"/>
                <w:lang w:eastAsia="es-ES"/>
              </w:rPr>
            </w:pPr>
            <w:r w:rsidRPr="00C63A9D">
              <w:rPr>
                <w:rFonts w:ascii="Calibri" w:hAnsi="Calibri" w:cs="Calibri"/>
                <w:sz w:val="18"/>
                <w:szCs w:val="18"/>
                <w:lang w:eastAsia="es-ES"/>
              </w:rPr>
              <w:t>Registros FUNDEMPRESA, (o equivalente en el país de origen); o</w:t>
            </w:r>
          </w:p>
          <w:p w:rsidR="00C63A9D" w:rsidRPr="00C63A9D" w:rsidRDefault="00C63A9D" w:rsidP="00C63A9D">
            <w:pPr>
              <w:numPr>
                <w:ilvl w:val="0"/>
                <w:numId w:val="62"/>
              </w:numPr>
              <w:jc w:val="both"/>
              <w:rPr>
                <w:rFonts w:ascii="Calibri" w:hAnsi="Calibri" w:cs="Calibri"/>
                <w:sz w:val="18"/>
                <w:szCs w:val="18"/>
                <w:lang w:eastAsia="es-ES"/>
              </w:rPr>
            </w:pPr>
            <w:r w:rsidRPr="00C63A9D">
              <w:rPr>
                <w:rFonts w:ascii="Calibri" w:hAnsi="Calibri" w:cs="Calibri"/>
                <w:sz w:val="18"/>
                <w:szCs w:val="18"/>
                <w:lang w:eastAsia="es-ES"/>
              </w:rPr>
              <w:t>Instrumento de Constitución.</w:t>
            </w:r>
          </w:p>
        </w:tc>
      </w:tr>
      <w:tr w:rsidR="00C63A9D" w:rsidRPr="00C63A9D" w:rsidTr="003852C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A9D" w:rsidRPr="00C63A9D" w:rsidRDefault="00C63A9D" w:rsidP="00C63A9D">
            <w:pPr>
              <w:rPr>
                <w:rFonts w:ascii="Calibri" w:hAnsi="Calibri" w:cs="Calibri"/>
                <w:b/>
                <w:bCs/>
                <w:sz w:val="18"/>
                <w:szCs w:val="18"/>
                <w:lang w:eastAsia="es-ES"/>
              </w:rPr>
            </w:pPr>
            <w:r w:rsidRPr="00C63A9D">
              <w:rPr>
                <w:rFonts w:ascii="Calibri" w:hAnsi="Calibri" w:cs="Calibri"/>
                <w:b/>
                <w:bCs/>
                <w:sz w:val="18"/>
                <w:szCs w:val="18"/>
                <w:lang w:eastAsia="es-ES"/>
              </w:rPr>
              <w:t>NOMBRE DEL BENEFICIARIO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Debe consignar:</w:t>
            </w:r>
          </w:p>
          <w:p w:rsidR="00C63A9D" w:rsidRPr="00C63A9D" w:rsidRDefault="00C63A9D" w:rsidP="00C63A9D">
            <w:pPr>
              <w:numPr>
                <w:ilvl w:val="0"/>
                <w:numId w:val="63"/>
              </w:numPr>
              <w:spacing w:line="276" w:lineRule="auto"/>
              <w:ind w:left="357" w:hanging="357"/>
              <w:jc w:val="both"/>
              <w:rPr>
                <w:rFonts w:ascii="Calibri" w:hAnsi="Calibri" w:cs="Calibri"/>
                <w:sz w:val="18"/>
                <w:szCs w:val="18"/>
                <w:lang w:eastAsia="es-ES"/>
              </w:rPr>
            </w:pPr>
            <w:r w:rsidRPr="00C63A9D">
              <w:rPr>
                <w:rFonts w:ascii="Calibri" w:hAnsi="Calibri" w:cs="Calibri"/>
                <w:sz w:val="18"/>
                <w:szCs w:val="18"/>
                <w:lang w:eastAsia="es-ES"/>
              </w:rPr>
              <w:t>YACIMIENTOS PETROLIFEROS FISCALES BOLIVIANOS;</w:t>
            </w:r>
          </w:p>
          <w:p w:rsidR="00C63A9D" w:rsidRPr="00C63A9D" w:rsidRDefault="00C63A9D" w:rsidP="00C63A9D">
            <w:pPr>
              <w:numPr>
                <w:ilvl w:val="0"/>
                <w:numId w:val="63"/>
              </w:numPr>
              <w:spacing w:line="276" w:lineRule="auto"/>
              <w:ind w:left="357" w:hanging="357"/>
              <w:jc w:val="both"/>
              <w:rPr>
                <w:rFonts w:ascii="Calibri" w:hAnsi="Calibri" w:cs="Calibri"/>
                <w:i/>
                <w:sz w:val="18"/>
                <w:szCs w:val="18"/>
                <w:lang w:eastAsia="es-ES"/>
              </w:rPr>
            </w:pPr>
            <w:r w:rsidRPr="00C63A9D">
              <w:rPr>
                <w:rFonts w:ascii="Calibri" w:hAnsi="Calibri" w:cs="Calibri"/>
                <w:i/>
                <w:sz w:val="18"/>
                <w:szCs w:val="18"/>
                <w:lang w:eastAsia="es-ES"/>
              </w:rPr>
              <w:t>YPFB;</w:t>
            </w:r>
          </w:p>
          <w:p w:rsidR="00C63A9D" w:rsidRPr="00C63A9D" w:rsidRDefault="00C63A9D" w:rsidP="00C63A9D">
            <w:pPr>
              <w:numPr>
                <w:ilvl w:val="0"/>
                <w:numId w:val="63"/>
              </w:numPr>
              <w:spacing w:line="276" w:lineRule="auto"/>
              <w:ind w:left="357" w:hanging="357"/>
              <w:jc w:val="both"/>
              <w:rPr>
                <w:rFonts w:ascii="Calibri" w:hAnsi="Calibri" w:cs="Calibri"/>
                <w:i/>
                <w:sz w:val="18"/>
                <w:szCs w:val="18"/>
                <w:lang w:eastAsia="es-ES"/>
              </w:rPr>
            </w:pPr>
            <w:r w:rsidRPr="00C63A9D">
              <w:rPr>
                <w:rFonts w:ascii="Calibri" w:hAnsi="Calibri" w:cs="Calibri"/>
                <w:i/>
                <w:sz w:val="18"/>
                <w:szCs w:val="18"/>
                <w:lang w:eastAsia="es-ES"/>
              </w:rPr>
              <w:t>o ambos.</w:t>
            </w:r>
          </w:p>
        </w:tc>
      </w:tr>
      <w:tr w:rsidR="00C63A9D" w:rsidRPr="00C63A9D" w:rsidTr="003852C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A9D" w:rsidRPr="00C63A9D" w:rsidRDefault="00C63A9D" w:rsidP="00C63A9D">
            <w:pPr>
              <w:rPr>
                <w:rFonts w:ascii="Calibri" w:hAnsi="Calibri" w:cs="Calibri"/>
                <w:sz w:val="18"/>
                <w:szCs w:val="18"/>
                <w:lang w:eastAsia="es-ES"/>
              </w:rPr>
            </w:pPr>
            <w:r w:rsidRPr="00C63A9D">
              <w:rPr>
                <w:rFonts w:ascii="Calibri" w:hAnsi="Calibri" w:cs="Calibri"/>
                <w:b/>
                <w:bCs/>
                <w:sz w:val="18"/>
                <w:szCs w:val="18"/>
                <w:lang w:eastAsia="es-ES"/>
              </w:rPr>
              <w:t>MONTO GARANTIZADO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Debe consignar el valor/importe/monto correctamente calculado, conforme el presente anexo y la “</w:t>
            </w:r>
            <w:r w:rsidRPr="00C63A9D">
              <w:rPr>
                <w:rFonts w:ascii="Calibri" w:hAnsi="Calibri" w:cs="Calibri"/>
                <w:i/>
                <w:sz w:val="18"/>
                <w:szCs w:val="18"/>
                <w:lang w:eastAsia="es-ES"/>
              </w:rPr>
              <w:t>Garantía según el objeto</w:t>
            </w:r>
            <w:r w:rsidRPr="00C63A9D">
              <w:rPr>
                <w:rFonts w:ascii="Calibri" w:hAnsi="Calibri" w:cs="Calibri"/>
                <w:sz w:val="18"/>
                <w:szCs w:val="18"/>
                <w:lang w:eastAsia="es-ES"/>
              </w:rPr>
              <w:t>” requerida, considerando el inc c) de los Aspectos Subsanables del DBC o DCD.</w:t>
            </w:r>
          </w:p>
        </w:tc>
      </w:tr>
      <w:tr w:rsidR="00C63A9D" w:rsidRPr="00C63A9D" w:rsidTr="003852C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A9D" w:rsidRPr="00C63A9D" w:rsidRDefault="00C63A9D" w:rsidP="00C63A9D">
            <w:pPr>
              <w:rPr>
                <w:rFonts w:ascii="Calibri" w:hAnsi="Calibri" w:cs="Calibri"/>
                <w:sz w:val="18"/>
                <w:szCs w:val="18"/>
                <w:lang w:eastAsia="es-ES"/>
              </w:rPr>
            </w:pPr>
            <w:r w:rsidRPr="00C63A9D">
              <w:rPr>
                <w:rFonts w:ascii="Calibri" w:hAnsi="Calibri" w:cs="Calibri"/>
                <w:b/>
                <w:bCs/>
                <w:sz w:val="18"/>
                <w:szCs w:val="18"/>
                <w:lang w:eastAsia="es-ES"/>
              </w:rPr>
              <w:t>VIGENCIA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 xml:space="preserve">Debe consignar una vigencia </w:t>
            </w:r>
            <w:r w:rsidRPr="00C63A9D">
              <w:rPr>
                <w:rFonts w:ascii="Calibri" w:hAnsi="Calibri" w:cs="Calibri"/>
                <w:sz w:val="18"/>
                <w:szCs w:val="18"/>
                <w:u w:val="single"/>
                <w:lang w:eastAsia="es-ES"/>
              </w:rPr>
              <w:t>igual o mayor</w:t>
            </w:r>
            <w:r w:rsidRPr="00C63A9D">
              <w:rPr>
                <w:rFonts w:ascii="Calibri" w:hAnsi="Calibri" w:cs="Calibri"/>
                <w:sz w:val="18"/>
                <w:szCs w:val="18"/>
                <w:lang w:eastAsia="es-ES"/>
              </w:rPr>
              <w:t xml:space="preserve"> a la requerida en el presente Anexo, </w:t>
            </w:r>
          </w:p>
          <w:p w:rsidR="00C63A9D" w:rsidRPr="00C63A9D" w:rsidRDefault="00C63A9D" w:rsidP="00C63A9D">
            <w:pPr>
              <w:numPr>
                <w:ilvl w:val="0"/>
                <w:numId w:val="64"/>
              </w:numPr>
              <w:jc w:val="both"/>
              <w:rPr>
                <w:rFonts w:ascii="Calibri" w:hAnsi="Calibri" w:cs="Calibri"/>
                <w:sz w:val="18"/>
                <w:szCs w:val="18"/>
                <w:lang w:eastAsia="es-ES"/>
              </w:rPr>
            </w:pPr>
            <w:r w:rsidRPr="00C63A9D">
              <w:rPr>
                <w:rFonts w:ascii="Calibri" w:hAnsi="Calibri" w:cs="Calibri"/>
                <w:b/>
                <w:sz w:val="18"/>
                <w:szCs w:val="18"/>
                <w:u w:val="single"/>
                <w:lang w:eastAsia="es-ES"/>
              </w:rPr>
              <w:t>Para la Garantía de Seriedad de Propuesta:</w:t>
            </w:r>
            <w:r w:rsidRPr="00C63A9D">
              <w:rPr>
                <w:rFonts w:ascii="Calibri" w:hAnsi="Calibri" w:cs="Calibri"/>
                <w:sz w:val="18"/>
                <w:szCs w:val="18"/>
                <w:lang w:eastAsia="es-ES"/>
              </w:rPr>
              <w:t xml:space="preserve"> (120 días) computable a partir de la </w:t>
            </w:r>
            <w:r w:rsidRPr="00C63A9D">
              <w:rPr>
                <w:rFonts w:ascii="Calibri" w:hAnsi="Calibri" w:cs="Calibri"/>
                <w:i/>
                <w:sz w:val="18"/>
                <w:szCs w:val="18"/>
                <w:lang w:eastAsia="es-ES"/>
              </w:rPr>
              <w:t>“Fecha de presentación de propuesta”</w:t>
            </w:r>
            <w:r w:rsidRPr="00C63A9D">
              <w:rPr>
                <w:rFonts w:ascii="Calibri" w:hAnsi="Calibri" w:cs="Calibri"/>
                <w:sz w:val="18"/>
                <w:szCs w:val="18"/>
                <w:lang w:eastAsia="es-ES"/>
              </w:rPr>
              <w:t xml:space="preserve">, establecida en el </w:t>
            </w:r>
            <w:r w:rsidRPr="00C63A9D">
              <w:rPr>
                <w:rFonts w:ascii="Calibri" w:hAnsi="Calibri" w:cs="Calibri"/>
                <w:b/>
                <w:sz w:val="18"/>
                <w:szCs w:val="18"/>
                <w:lang w:eastAsia="es-ES"/>
              </w:rPr>
              <w:t>“</w:t>
            </w:r>
            <w:r w:rsidRPr="00C63A9D">
              <w:rPr>
                <w:rFonts w:ascii="Calibri" w:hAnsi="Calibri" w:cs="Calibri"/>
                <w:i/>
                <w:sz w:val="18"/>
                <w:szCs w:val="18"/>
                <w:lang w:eastAsia="es-ES"/>
              </w:rPr>
              <w:t>Cronograma de Plazos”</w:t>
            </w:r>
            <w:r w:rsidRPr="00C63A9D">
              <w:rPr>
                <w:rFonts w:ascii="Calibri" w:hAnsi="Calibri" w:cs="Calibri"/>
                <w:sz w:val="18"/>
                <w:szCs w:val="18"/>
                <w:lang w:eastAsia="es-ES"/>
              </w:rPr>
              <w:t xml:space="preserve"> incluidos como parte del DBC y considerando los Aspectos Subsanables admisibles en dicho documento. </w:t>
            </w:r>
          </w:p>
          <w:p w:rsidR="00C63A9D" w:rsidRPr="00C63A9D" w:rsidRDefault="00C63A9D" w:rsidP="00C63A9D">
            <w:pPr>
              <w:numPr>
                <w:ilvl w:val="0"/>
                <w:numId w:val="64"/>
              </w:numPr>
              <w:jc w:val="both"/>
              <w:rPr>
                <w:rFonts w:ascii="Calibri" w:hAnsi="Calibri" w:cs="Calibri"/>
                <w:sz w:val="18"/>
                <w:szCs w:val="18"/>
                <w:lang w:eastAsia="es-ES"/>
              </w:rPr>
            </w:pPr>
            <w:r w:rsidRPr="00C63A9D">
              <w:rPr>
                <w:rFonts w:ascii="Calibri" w:hAnsi="Calibri" w:cs="Calibri"/>
                <w:b/>
                <w:sz w:val="18"/>
                <w:szCs w:val="18"/>
                <w:u w:val="single"/>
                <w:lang w:eastAsia="es-ES"/>
              </w:rPr>
              <w:t>Para Garantía de Cumplimiento de Contrato y otras Garantías (DS 29506 y DS 181):</w:t>
            </w:r>
            <w:r w:rsidRPr="00C63A9D">
              <w:rPr>
                <w:rFonts w:ascii="Calibri" w:hAnsi="Calibri" w:cs="Calibri"/>
                <w:b/>
                <w:sz w:val="18"/>
                <w:szCs w:val="18"/>
                <w:lang w:eastAsia="es-ES"/>
              </w:rPr>
              <w:t xml:space="preserve"> </w:t>
            </w:r>
            <w:r w:rsidRPr="00C63A9D">
              <w:rPr>
                <w:rFonts w:ascii="Calibri" w:hAnsi="Calibri" w:cs="Calibri"/>
                <w:sz w:val="18"/>
                <w:szCs w:val="18"/>
                <w:lang w:eastAsia="es-ES"/>
              </w:rPr>
              <w:t xml:space="preserve">conforme los días requeridos en el presente anexo, computables a partir de la </w:t>
            </w:r>
            <w:r w:rsidRPr="00C63A9D">
              <w:rPr>
                <w:rFonts w:ascii="Calibri" w:hAnsi="Calibri" w:cs="Calibri"/>
                <w:sz w:val="18"/>
                <w:szCs w:val="18"/>
                <w:u w:val="single"/>
                <w:lang w:eastAsia="es-ES"/>
              </w:rPr>
              <w:t>fecha de emisión de los instrumentos financieros</w:t>
            </w:r>
            <w:r w:rsidRPr="00C63A9D">
              <w:rPr>
                <w:rFonts w:ascii="Calibri" w:hAnsi="Calibri" w:cs="Calibri"/>
                <w:sz w:val="18"/>
                <w:szCs w:val="18"/>
                <w:lang w:eastAsia="es-ES"/>
              </w:rPr>
              <w:t>, entendiéndose la “</w:t>
            </w:r>
            <w:r w:rsidRPr="00C63A9D">
              <w:rPr>
                <w:rFonts w:ascii="Calibri" w:hAnsi="Calibri" w:cs="Calibri"/>
                <w:b/>
                <w:i/>
                <w:sz w:val="18"/>
                <w:szCs w:val="18"/>
                <w:u w:val="single"/>
                <w:lang w:eastAsia="es-ES"/>
              </w:rPr>
              <w:t>Vigencia del contrato</w:t>
            </w:r>
            <w:r w:rsidRPr="00C63A9D">
              <w:rPr>
                <w:rFonts w:ascii="Calibri" w:hAnsi="Calibri" w:cs="Calibri"/>
                <w:b/>
                <w:sz w:val="18"/>
                <w:szCs w:val="18"/>
                <w:lang w:eastAsia="es-ES"/>
              </w:rPr>
              <w:t xml:space="preserve">” </w:t>
            </w:r>
            <w:r w:rsidRPr="00C63A9D">
              <w:rPr>
                <w:rFonts w:ascii="Calibri" w:hAnsi="Calibri" w:cs="Calibri"/>
                <w:sz w:val="18"/>
                <w:szCs w:val="18"/>
                <w:lang w:eastAsia="es-ES"/>
              </w:rPr>
              <w:t xml:space="preserve">como </w:t>
            </w:r>
            <w:r w:rsidRPr="00C63A9D">
              <w:rPr>
                <w:rFonts w:ascii="Calibri" w:hAnsi="Calibri" w:cs="Calibri"/>
                <w:sz w:val="18"/>
                <w:szCs w:val="18"/>
                <w:u w:val="single"/>
                <w:lang w:eastAsia="es-ES"/>
              </w:rPr>
              <w:t xml:space="preserve">la fecha resultante de </w:t>
            </w:r>
            <w:r w:rsidRPr="00C63A9D">
              <w:rPr>
                <w:rFonts w:ascii="Calibri" w:hAnsi="Calibri" w:cs="Calibri"/>
                <w:b/>
                <w:sz w:val="18"/>
                <w:szCs w:val="18"/>
                <w:u w:val="single"/>
                <w:lang w:eastAsia="es-ES"/>
              </w:rPr>
              <w:t>adicionar</w:t>
            </w:r>
            <w:r w:rsidRPr="00C63A9D">
              <w:rPr>
                <w:rFonts w:ascii="Calibri" w:hAnsi="Calibri" w:cs="Calibri"/>
                <w:sz w:val="18"/>
                <w:szCs w:val="18"/>
                <w:u w:val="single"/>
                <w:lang w:eastAsia="es-ES"/>
              </w:rPr>
              <w:t xml:space="preserve"> el “</w:t>
            </w:r>
            <w:r w:rsidRPr="00C63A9D">
              <w:rPr>
                <w:rFonts w:ascii="Calibri" w:hAnsi="Calibri" w:cs="Calibri"/>
                <w:i/>
                <w:sz w:val="18"/>
                <w:szCs w:val="18"/>
                <w:u w:val="single"/>
                <w:lang w:eastAsia="es-ES"/>
              </w:rPr>
              <w:t>Plazo de entrega”</w:t>
            </w:r>
            <w:r w:rsidRPr="00C63A9D">
              <w:rPr>
                <w:rFonts w:ascii="Calibri" w:hAnsi="Calibri" w:cs="Calibri"/>
                <w:sz w:val="18"/>
                <w:szCs w:val="18"/>
                <w:u w:val="single"/>
                <w:lang w:eastAsia="es-ES"/>
              </w:rPr>
              <w:t xml:space="preserve"> establecido en el DBC o DCD, a dicha fecha de emisión.</w:t>
            </w:r>
          </w:p>
        </w:tc>
      </w:tr>
      <w:tr w:rsidR="00C63A9D" w:rsidRPr="00C63A9D" w:rsidTr="003852C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A9D" w:rsidRPr="00C63A9D" w:rsidRDefault="00C63A9D" w:rsidP="00C63A9D">
            <w:pPr>
              <w:jc w:val="both"/>
              <w:rPr>
                <w:rFonts w:ascii="Calibri" w:hAnsi="Calibri" w:cs="Calibri"/>
                <w:b/>
                <w:bCs/>
                <w:sz w:val="18"/>
                <w:szCs w:val="18"/>
                <w:lang w:eastAsia="es-ES"/>
              </w:rPr>
            </w:pPr>
            <w:r w:rsidRPr="00C63A9D">
              <w:rPr>
                <w:rFonts w:ascii="Calibri" w:hAnsi="Calibri" w:cs="Calibri"/>
                <w:b/>
                <w:bCs/>
                <w:sz w:val="18"/>
                <w:szCs w:val="18"/>
                <w:lang w:eastAsia="es-ES"/>
              </w:rPr>
              <w:t xml:space="preserve">CLÁUSULAS O CONDICIONES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C63A9D" w:rsidRPr="00C63A9D" w:rsidRDefault="00C63A9D" w:rsidP="00C63A9D">
            <w:pPr>
              <w:jc w:val="both"/>
              <w:rPr>
                <w:rFonts w:ascii="Calibri" w:hAnsi="Calibri" w:cs="Calibri"/>
                <w:sz w:val="18"/>
                <w:szCs w:val="18"/>
                <w:lang w:eastAsia="es-ES"/>
              </w:rPr>
            </w:pPr>
            <w:r w:rsidRPr="00C63A9D">
              <w:rPr>
                <w:rFonts w:ascii="Calibri" w:hAnsi="Calibri" w:cs="Calibri"/>
                <w:sz w:val="18"/>
                <w:szCs w:val="18"/>
                <w:lang w:eastAsia="es-ES"/>
              </w:rPr>
              <w:t>Debe incluir las cláusulas de:</w:t>
            </w:r>
          </w:p>
          <w:p w:rsidR="00C63A9D" w:rsidRPr="00C63A9D" w:rsidRDefault="00C63A9D" w:rsidP="00C63A9D">
            <w:pPr>
              <w:numPr>
                <w:ilvl w:val="0"/>
                <w:numId w:val="65"/>
              </w:numPr>
              <w:jc w:val="both"/>
              <w:rPr>
                <w:rFonts w:ascii="Calibri" w:hAnsi="Calibri" w:cs="Calibri"/>
                <w:sz w:val="18"/>
                <w:szCs w:val="18"/>
                <w:lang w:eastAsia="es-ES"/>
              </w:rPr>
            </w:pPr>
            <w:r w:rsidRPr="00C63A9D">
              <w:rPr>
                <w:rFonts w:ascii="Calibri" w:hAnsi="Calibri" w:cs="Calibri"/>
                <w:sz w:val="18"/>
                <w:szCs w:val="18"/>
                <w:lang w:eastAsia="es-ES"/>
              </w:rPr>
              <w:t xml:space="preserve">Renovable, irrevocable y de </w:t>
            </w:r>
            <w:r w:rsidRPr="00C63A9D">
              <w:rPr>
                <w:rFonts w:ascii="Calibri" w:hAnsi="Calibri" w:cs="Calibri"/>
                <w:sz w:val="18"/>
                <w:szCs w:val="18"/>
                <w:u w:val="single"/>
                <w:lang w:eastAsia="es-ES"/>
              </w:rPr>
              <w:t>ejecución inmediata</w:t>
            </w:r>
            <w:r w:rsidRPr="00C63A9D">
              <w:rPr>
                <w:rFonts w:ascii="Calibri" w:hAnsi="Calibri" w:cs="Calibri"/>
                <w:sz w:val="18"/>
                <w:szCs w:val="18"/>
                <w:lang w:eastAsia="es-ES"/>
              </w:rPr>
              <w:t xml:space="preserve"> o </w:t>
            </w:r>
            <w:r w:rsidRPr="00C63A9D">
              <w:rPr>
                <w:rFonts w:ascii="Calibri" w:hAnsi="Calibri" w:cs="Calibri"/>
                <w:sz w:val="18"/>
                <w:szCs w:val="18"/>
                <w:u w:val="single"/>
                <w:lang w:eastAsia="es-ES"/>
              </w:rPr>
              <w:t>ejecución a primer requerimiento</w:t>
            </w:r>
            <w:r w:rsidRPr="00C63A9D">
              <w:rPr>
                <w:rFonts w:ascii="Calibri" w:hAnsi="Calibri" w:cs="Calibri"/>
                <w:sz w:val="18"/>
                <w:szCs w:val="18"/>
                <w:lang w:eastAsia="es-ES"/>
              </w:rPr>
              <w:t xml:space="preserve"> según corresponda al Instrumento Financiero requerido en el presente Anexo. </w:t>
            </w:r>
          </w:p>
        </w:tc>
      </w:tr>
    </w:tbl>
    <w:p w:rsidR="00C63A9D" w:rsidRPr="00C63A9D" w:rsidRDefault="00C63A9D" w:rsidP="00C63A9D">
      <w:pPr>
        <w:widowControl w:val="0"/>
        <w:jc w:val="center"/>
        <w:rPr>
          <w:rFonts w:ascii="Calibri" w:hAnsi="Calibri"/>
          <w:sz w:val="18"/>
          <w:szCs w:val="18"/>
          <w:lang w:eastAsia="es-ES"/>
        </w:rPr>
      </w:pPr>
      <w:r w:rsidRPr="00C63A9D">
        <w:rPr>
          <w:rFonts w:ascii="Calibri" w:hAnsi="Calibri"/>
          <w:b/>
          <w:sz w:val="18"/>
          <w:szCs w:val="18"/>
          <w:lang w:eastAsia="es-ES"/>
        </w:rPr>
        <w:t xml:space="preserve">NOTA: EL INCUMPLIMIENTO DE LOS PARAMETROS ESTABLECIDOS PRECEDENTEMENTE, </w:t>
      </w:r>
      <w:r w:rsidRPr="00C63A9D">
        <w:rPr>
          <w:rFonts w:ascii="Calibri" w:hAnsi="Calibri"/>
          <w:b/>
          <w:sz w:val="18"/>
          <w:szCs w:val="18"/>
          <w:u w:val="single"/>
          <w:lang w:eastAsia="es-ES"/>
        </w:rPr>
        <w:t>NO DARÁ LUGAR A SUBSANACION ALGUNA</w:t>
      </w:r>
      <w:r w:rsidRPr="00C63A9D">
        <w:rPr>
          <w:rFonts w:ascii="Calibri" w:hAnsi="Calibri"/>
          <w:sz w:val="18"/>
          <w:szCs w:val="18"/>
          <w:lang w:eastAsia="es-ES"/>
        </w:rPr>
        <w:t xml:space="preserve"> </w:t>
      </w:r>
    </w:p>
    <w:p w:rsidR="00C63A9D" w:rsidRPr="00C63A9D" w:rsidRDefault="00C63A9D" w:rsidP="00C63A9D">
      <w:pPr>
        <w:rPr>
          <w:rFonts w:ascii="Calibri" w:hAnsi="Calibri" w:cs="Calibri"/>
          <w:sz w:val="18"/>
          <w:szCs w:val="18"/>
        </w:rPr>
      </w:pPr>
    </w:p>
    <w:p w:rsidR="003A6CEC" w:rsidRPr="00D670F1" w:rsidRDefault="00C63A9D" w:rsidP="00D62DD9">
      <w:pPr>
        <w:rPr>
          <w:rFonts w:ascii="Calibri" w:hAnsi="Calibri" w:cs="Calibri"/>
          <w:sz w:val="18"/>
          <w:szCs w:val="18"/>
        </w:rPr>
      </w:pPr>
      <w:r w:rsidRPr="00C63A9D">
        <w:rPr>
          <w:rFonts w:ascii="Calibri" w:hAnsi="Calibri"/>
          <w:sz w:val="18"/>
          <w:szCs w:val="18"/>
          <w:vertAlign w:val="superscript"/>
        </w:rPr>
        <w:footnoteRef/>
      </w:r>
      <w:r w:rsidRPr="00C63A9D">
        <w:rPr>
          <w:rFonts w:ascii="Calibri" w:hAnsi="Calibri"/>
          <w:sz w:val="18"/>
          <w:szCs w:val="18"/>
        </w:rPr>
        <w:t xml:space="preserve"> “</w:t>
      </w:r>
      <w:r w:rsidRPr="00C63A9D">
        <w:rPr>
          <w:rFonts w:ascii="Calibri" w:hAnsi="Calibri" w:cs="Verdana"/>
          <w:bCs/>
          <w:sz w:val="18"/>
          <w:szCs w:val="18"/>
        </w:rPr>
        <w:t>Seriedad de Propuesta”; “Cumplimiento de Contrato”; “Adicional a la Garantía de Cumplimiento de Contrato de Obras”; “Funcionamiento de Maquinaria y/o Equipo”; “Correcta Inversión de Anticipo” u otras.</w:t>
      </w:r>
    </w:p>
    <w:p w:rsidR="003A382A" w:rsidRPr="006F470A" w:rsidRDefault="003A382A" w:rsidP="00C51CC7">
      <w:pP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14067A">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14067A" w:rsidRPr="0014067A" w:rsidRDefault="0014067A" w:rsidP="0014067A">
      <w:pPr>
        <w:spacing w:before="120" w:after="120"/>
        <w:ind w:left="3540" w:firstLine="708"/>
        <w:rPr>
          <w:rFonts w:ascii="Arial" w:hAnsi="Arial" w:cs="Arial"/>
          <w:b/>
          <w:sz w:val="16"/>
          <w:szCs w:val="16"/>
        </w:rPr>
      </w:pPr>
      <w:r w:rsidRPr="0014067A">
        <w:rPr>
          <w:rFonts w:ascii="Arial" w:hAnsi="Arial" w:cs="Arial"/>
          <w:b/>
          <w:sz w:val="16"/>
          <w:szCs w:val="16"/>
        </w:rPr>
        <w:t>CONTRATO YPFB/GLC:</w:t>
      </w:r>
    </w:p>
    <w:p w:rsidR="0014067A" w:rsidRPr="0014067A" w:rsidRDefault="0014067A" w:rsidP="0014067A">
      <w:pPr>
        <w:spacing w:before="120" w:after="120"/>
        <w:ind w:left="5664"/>
        <w:rPr>
          <w:rFonts w:ascii="Arial" w:hAnsi="Arial" w:cs="Arial"/>
          <w:b/>
          <w:sz w:val="16"/>
          <w:szCs w:val="16"/>
        </w:rPr>
      </w:pPr>
      <w:r w:rsidRPr="0014067A">
        <w:rPr>
          <w:rFonts w:ascii="Arial" w:hAnsi="Arial" w:cs="Arial"/>
          <w:b/>
          <w:sz w:val="16"/>
          <w:szCs w:val="16"/>
        </w:rPr>
        <w:tab/>
        <w:t xml:space="preserve">                                                                                    La Paz, </w:t>
      </w:r>
      <w:r w:rsidRPr="0014067A">
        <w:rPr>
          <w:rFonts w:ascii="Arial" w:hAnsi="Arial" w:cs="Arial"/>
          <w:b/>
          <w:sz w:val="16"/>
          <w:szCs w:val="16"/>
        </w:rPr>
        <w:tab/>
      </w:r>
    </w:p>
    <w:p w:rsidR="0014067A" w:rsidRPr="0014067A" w:rsidRDefault="0014067A" w:rsidP="0014067A">
      <w:pPr>
        <w:spacing w:after="120"/>
        <w:jc w:val="center"/>
        <w:rPr>
          <w:rFonts w:ascii="Arial" w:hAnsi="Arial" w:cs="Arial"/>
          <w:b/>
          <w:sz w:val="16"/>
          <w:szCs w:val="16"/>
          <w:lang w:val="es-BO"/>
        </w:rPr>
      </w:pPr>
      <w:r w:rsidRPr="0014067A">
        <w:rPr>
          <w:rFonts w:ascii="Arial" w:hAnsi="Arial" w:cs="Arial"/>
          <w:b/>
          <w:sz w:val="16"/>
          <w:szCs w:val="16"/>
          <w:lang w:val="es-BO"/>
        </w:rPr>
        <w:t>MINUTA DE CONTRATO</w:t>
      </w:r>
    </w:p>
    <w:p w:rsidR="0014067A" w:rsidRPr="0014067A" w:rsidRDefault="0014067A" w:rsidP="0014067A">
      <w:pPr>
        <w:spacing w:after="120"/>
        <w:jc w:val="both"/>
        <w:rPr>
          <w:rFonts w:ascii="Arial" w:hAnsi="Arial" w:cs="Arial"/>
          <w:b/>
          <w:sz w:val="16"/>
          <w:szCs w:val="16"/>
          <w:lang w:val="es-BO"/>
        </w:rPr>
      </w:pPr>
      <w:r w:rsidRPr="0014067A">
        <w:rPr>
          <w:rFonts w:ascii="Arial" w:hAnsi="Arial" w:cs="Arial"/>
          <w:b/>
          <w:sz w:val="16"/>
          <w:szCs w:val="16"/>
          <w:lang w:val="es-BO"/>
        </w:rPr>
        <w:t>SEÑOR NOTARIO DE GOBIERNO DEL DISTRITO ADMINISTRATIVO DE __________</w:t>
      </w:r>
    </w:p>
    <w:p w:rsidR="0014067A" w:rsidRPr="0014067A" w:rsidRDefault="0014067A" w:rsidP="0014067A">
      <w:pPr>
        <w:spacing w:after="120"/>
        <w:jc w:val="both"/>
        <w:rPr>
          <w:rFonts w:ascii="Arial" w:hAnsi="Arial" w:cs="Arial"/>
          <w:b/>
          <w:bCs/>
          <w:i/>
          <w:sz w:val="16"/>
          <w:szCs w:val="16"/>
          <w:lang w:val="es-BO"/>
        </w:rPr>
      </w:pPr>
      <w:r w:rsidRPr="0014067A">
        <w:rPr>
          <w:rFonts w:ascii="Arial" w:hAnsi="Arial" w:cs="Arial"/>
          <w:sz w:val="16"/>
          <w:szCs w:val="16"/>
          <w:lang w:val="es-BO"/>
        </w:rPr>
        <w:t xml:space="preserve">En el registro de Escrituras Públicas que corren a su cargo, sírvase usted insertar el presente Contrato de </w:t>
      </w:r>
      <w:r w:rsidRPr="0014067A">
        <w:rPr>
          <w:rFonts w:ascii="Arial" w:hAnsi="Arial" w:cs="Arial"/>
          <w:b/>
          <w:bCs/>
          <w:sz w:val="16"/>
          <w:szCs w:val="16"/>
          <w:lang w:val="es-BO"/>
        </w:rPr>
        <w:t>“</w:t>
      </w:r>
      <w:r w:rsidRPr="0014067A">
        <w:rPr>
          <w:rFonts w:ascii="Arial" w:hAnsi="Arial" w:cs="Arial"/>
          <w:b/>
          <w:sz w:val="16"/>
          <w:szCs w:val="16"/>
          <w:lang w:val="es-BO"/>
        </w:rPr>
        <w:t>ADQUISICIÓN DE</w:t>
      </w:r>
      <w:r w:rsidRPr="0014067A">
        <w:rPr>
          <w:rFonts w:ascii="Arial" w:hAnsi="Arial" w:cs="Arial"/>
          <w:sz w:val="16"/>
          <w:szCs w:val="16"/>
          <w:lang w:val="es-BO"/>
        </w:rPr>
        <w:t xml:space="preserve"> </w:t>
      </w:r>
      <w:r w:rsidRPr="0014067A">
        <w:rPr>
          <w:rFonts w:ascii="Arial" w:hAnsi="Arial" w:cs="Arial"/>
          <w:b/>
          <w:sz w:val="16"/>
          <w:szCs w:val="16"/>
        </w:rPr>
        <w:t>___________________</w:t>
      </w:r>
      <w:r w:rsidRPr="0014067A">
        <w:rPr>
          <w:rFonts w:ascii="Arial" w:hAnsi="Arial" w:cs="Arial"/>
          <w:b/>
          <w:bCs/>
          <w:sz w:val="16"/>
          <w:szCs w:val="16"/>
          <w:lang w:val="es-BO"/>
        </w:rPr>
        <w:t>”</w:t>
      </w:r>
      <w:r w:rsidRPr="0014067A">
        <w:rPr>
          <w:rFonts w:ascii="Arial" w:hAnsi="Arial" w:cs="Arial"/>
          <w:sz w:val="16"/>
          <w:szCs w:val="16"/>
          <w:lang w:val="es-BO"/>
        </w:rPr>
        <w:t>,</w:t>
      </w:r>
      <w:r w:rsidRPr="0014067A">
        <w:rPr>
          <w:rFonts w:ascii="Arial" w:hAnsi="Arial" w:cs="Arial"/>
          <w:i/>
          <w:sz w:val="16"/>
          <w:szCs w:val="16"/>
          <w:lang w:val="es-BO"/>
        </w:rPr>
        <w:t xml:space="preserve"> </w:t>
      </w:r>
      <w:r w:rsidRPr="0014067A">
        <w:rPr>
          <w:rFonts w:ascii="Arial" w:hAnsi="Arial" w:cs="Arial"/>
          <w:sz w:val="16"/>
          <w:szCs w:val="16"/>
          <w:lang w:val="es-BO"/>
        </w:rPr>
        <w:t xml:space="preserve">sujeto a los siguientes términos y condiciones: </w:t>
      </w:r>
      <w:r w:rsidRPr="0014067A">
        <w:rPr>
          <w:rFonts w:ascii="Arial" w:hAnsi="Arial" w:cs="Arial"/>
          <w:b/>
          <w:i/>
          <w:sz w:val="16"/>
          <w:szCs w:val="16"/>
          <w:lang w:val="es-BO"/>
        </w:rPr>
        <w:t>(se debe protocolizar para obras con montos mayores a 350’000’000 Bolivianos) </w:t>
      </w:r>
      <w:r w:rsidRPr="0014067A">
        <w:rPr>
          <w:rFonts w:ascii="Arial" w:hAnsi="Arial" w:cs="Arial"/>
          <w:b/>
          <w:bCs/>
          <w:i/>
          <w:sz w:val="16"/>
          <w:szCs w:val="16"/>
          <w:lang w:val="es-BO"/>
        </w:rPr>
        <w:t> </w:t>
      </w:r>
    </w:p>
    <w:p w:rsidR="0014067A" w:rsidRPr="0014067A" w:rsidRDefault="0014067A" w:rsidP="0014067A">
      <w:pPr>
        <w:autoSpaceDE w:val="0"/>
        <w:autoSpaceDN w:val="0"/>
        <w:adjustRightInd w:val="0"/>
        <w:spacing w:after="120"/>
        <w:jc w:val="both"/>
        <w:rPr>
          <w:rFonts w:ascii="Arial" w:hAnsi="Arial" w:cs="Arial"/>
          <w:sz w:val="16"/>
          <w:szCs w:val="16"/>
        </w:rPr>
      </w:pPr>
      <w:r w:rsidRPr="0014067A">
        <w:rPr>
          <w:rFonts w:ascii="Arial" w:hAnsi="Arial" w:cs="Arial"/>
          <w:b/>
          <w:sz w:val="16"/>
          <w:szCs w:val="16"/>
          <w:u w:val="single"/>
        </w:rPr>
        <w:t>PRIMERA.- (PARTES CONTRATANTES)</w:t>
      </w:r>
    </w:p>
    <w:p w:rsidR="0014067A" w:rsidRPr="0014067A" w:rsidRDefault="0014067A" w:rsidP="0089797A">
      <w:pPr>
        <w:pStyle w:val="Prrafodelista"/>
        <w:numPr>
          <w:ilvl w:val="1"/>
          <w:numId w:val="42"/>
        </w:numPr>
        <w:spacing w:after="120"/>
        <w:ind w:left="567" w:hanging="567"/>
        <w:jc w:val="both"/>
        <w:rPr>
          <w:rFonts w:ascii="Arial" w:hAnsi="Arial" w:cs="Arial"/>
          <w:i/>
          <w:sz w:val="16"/>
          <w:szCs w:val="16"/>
        </w:rPr>
      </w:pPr>
      <w:r w:rsidRPr="0014067A">
        <w:rPr>
          <w:rFonts w:ascii="Arial" w:hAnsi="Arial" w:cs="Arial"/>
          <w:b/>
          <w:sz w:val="16"/>
          <w:szCs w:val="16"/>
        </w:rPr>
        <w:t>YACIMIENTOS PETROLÍFEROS FISCALES BOLIVIANOS</w:t>
      </w:r>
      <w:r w:rsidRPr="0014067A">
        <w:rPr>
          <w:rFonts w:ascii="Arial" w:hAnsi="Arial" w:cs="Arial"/>
          <w:sz w:val="16"/>
          <w:szCs w:val="16"/>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14067A">
        <w:rPr>
          <w:rFonts w:ascii="Arial" w:hAnsi="Arial" w:cs="Arial"/>
          <w:b/>
          <w:sz w:val="16"/>
          <w:szCs w:val="16"/>
        </w:rPr>
        <w:t>ENTIDAD</w:t>
      </w:r>
      <w:r w:rsidRPr="0014067A">
        <w:rPr>
          <w:rFonts w:ascii="Arial" w:hAnsi="Arial" w:cs="Arial"/>
          <w:sz w:val="16"/>
          <w:szCs w:val="16"/>
        </w:rPr>
        <w:t>.</w:t>
      </w:r>
    </w:p>
    <w:p w:rsidR="0014067A" w:rsidRPr="0014067A" w:rsidRDefault="0014067A" w:rsidP="0089797A">
      <w:pPr>
        <w:pStyle w:val="Prrafodelista"/>
        <w:numPr>
          <w:ilvl w:val="1"/>
          <w:numId w:val="42"/>
        </w:numPr>
        <w:spacing w:after="120"/>
        <w:ind w:left="567" w:hanging="567"/>
        <w:jc w:val="both"/>
        <w:rPr>
          <w:rFonts w:ascii="Arial" w:hAnsi="Arial" w:cs="Arial"/>
          <w:i/>
          <w:sz w:val="16"/>
          <w:szCs w:val="16"/>
        </w:rPr>
      </w:pPr>
      <w:r w:rsidRPr="0014067A">
        <w:rPr>
          <w:noProof/>
          <w:sz w:val="16"/>
          <w:szCs w:val="16"/>
          <w:lang w:eastAsia="es-ES"/>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5671820" cy="3847465"/>
            <wp:effectExtent l="0" t="0" r="5080" b="63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noProof/>
          <w:sz w:val="16"/>
          <w:szCs w:val="16"/>
          <w:lang w:eastAsia="es-ES"/>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3561080" cy="2415540"/>
            <wp:effectExtent l="0" t="0" r="1270" b="381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561080" cy="2415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b/>
          <w:sz w:val="16"/>
          <w:szCs w:val="16"/>
        </w:rPr>
        <w:t>____</w:t>
      </w:r>
      <w:r w:rsidRPr="0014067A">
        <w:rPr>
          <w:rFonts w:ascii="Arial" w:hAnsi="Arial" w:cs="Arial"/>
          <w:sz w:val="16"/>
          <w:szCs w:val="16"/>
          <w:lang w:val="es-ES_tradnl"/>
        </w:rPr>
        <w:t>, una empresa constituida bajo las leyes del Estado Plurinacional de Bolivia, inscrita en el Registro de Comercio de Bolivia concesionado a FUNDEMPRESA bajo Matrícula Nº ____</w:t>
      </w:r>
      <w:r w:rsidRPr="0014067A">
        <w:rPr>
          <w:rFonts w:ascii="Arial" w:hAnsi="Arial" w:cs="Arial"/>
          <w:i/>
          <w:sz w:val="16"/>
          <w:szCs w:val="16"/>
          <w:lang w:val="es-ES_tradnl"/>
        </w:rPr>
        <w:t xml:space="preserve">, </w:t>
      </w:r>
      <w:r w:rsidRPr="0014067A">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14067A">
        <w:rPr>
          <w:rFonts w:ascii="Arial" w:hAnsi="Arial" w:cs="Arial"/>
          <w:sz w:val="16"/>
          <w:szCs w:val="16"/>
        </w:rPr>
        <w:t xml:space="preserve">con cédula de identidad N° ____ expedida en ____, </w:t>
      </w:r>
      <w:r w:rsidRPr="0014067A">
        <w:rPr>
          <w:rFonts w:ascii="Arial" w:hAnsi="Arial" w:cs="Arial"/>
          <w:sz w:val="16"/>
          <w:szCs w:val="16"/>
          <w:lang w:val="es-ES_tradnl"/>
        </w:rPr>
        <w:t xml:space="preserve">en virtud al Testimonio ________ de fecha ___ de ____ de ___, otorgado ante </w:t>
      </w:r>
      <w:r w:rsidRPr="0014067A">
        <w:rPr>
          <w:rFonts w:ascii="Arial" w:hAnsi="Arial" w:cs="Arial"/>
          <w:i/>
          <w:sz w:val="16"/>
          <w:szCs w:val="16"/>
          <w:lang w:val="es-ES_tradnl"/>
        </w:rPr>
        <w:t>Notaría de Fe Pública/Distrito Judicial de</w:t>
      </w:r>
      <w:r w:rsidRPr="0014067A">
        <w:rPr>
          <w:rFonts w:ascii="Arial" w:hAnsi="Arial" w:cs="Arial"/>
          <w:sz w:val="16"/>
          <w:szCs w:val="16"/>
          <w:lang w:val="es-ES_tradnl"/>
        </w:rPr>
        <w:t xml:space="preserve"> _________, </w:t>
      </w:r>
      <w:r w:rsidRPr="0014067A">
        <w:rPr>
          <w:rFonts w:ascii="Arial" w:hAnsi="Arial" w:cs="Arial"/>
          <w:sz w:val="16"/>
          <w:szCs w:val="16"/>
        </w:rPr>
        <w:t xml:space="preserve">que en adelante se denominará el </w:t>
      </w:r>
      <w:r w:rsidRPr="0014067A">
        <w:rPr>
          <w:rFonts w:ascii="Arial" w:hAnsi="Arial" w:cs="Arial"/>
          <w:b/>
          <w:bCs/>
          <w:sz w:val="16"/>
          <w:szCs w:val="16"/>
          <w:lang w:val="es-ES_tradnl"/>
        </w:rPr>
        <w:t>PROVEEDOR</w:t>
      </w:r>
      <w:r w:rsidRPr="0014067A">
        <w:rPr>
          <w:rFonts w:ascii="Arial" w:hAnsi="Arial" w:cs="Arial"/>
          <w:sz w:val="16"/>
          <w:szCs w:val="16"/>
        </w:rPr>
        <w:t>.</w:t>
      </w:r>
    </w:p>
    <w:p w:rsidR="0014067A" w:rsidRPr="0014067A" w:rsidRDefault="0014067A" w:rsidP="0014067A">
      <w:pPr>
        <w:spacing w:after="120"/>
        <w:jc w:val="both"/>
        <w:rPr>
          <w:rFonts w:ascii="Arial" w:hAnsi="Arial" w:cs="Arial"/>
          <w:sz w:val="16"/>
          <w:szCs w:val="16"/>
        </w:rPr>
      </w:pPr>
      <w:r w:rsidRPr="0014067A">
        <w:rPr>
          <w:rFonts w:ascii="Arial" w:hAnsi="Arial" w:cs="Arial"/>
          <w:sz w:val="16"/>
          <w:szCs w:val="16"/>
        </w:rPr>
        <w:t xml:space="preserve">Tanto la </w:t>
      </w:r>
      <w:r w:rsidRPr="0014067A">
        <w:rPr>
          <w:rFonts w:ascii="Arial" w:hAnsi="Arial" w:cs="Arial"/>
          <w:b/>
          <w:sz w:val="16"/>
          <w:szCs w:val="16"/>
        </w:rPr>
        <w:t>ENTIDAD</w:t>
      </w:r>
      <w:r w:rsidRPr="0014067A">
        <w:rPr>
          <w:rFonts w:ascii="Arial" w:hAnsi="Arial" w:cs="Arial"/>
          <w:sz w:val="16"/>
          <w:szCs w:val="16"/>
        </w:rPr>
        <w:t xml:space="preserve"> como el </w:t>
      </w:r>
      <w:r w:rsidRPr="0014067A">
        <w:rPr>
          <w:rFonts w:ascii="Arial" w:hAnsi="Arial" w:cs="Arial"/>
          <w:b/>
          <w:sz w:val="16"/>
          <w:szCs w:val="16"/>
        </w:rPr>
        <w:t>PROVEEDOR</w:t>
      </w:r>
      <w:r w:rsidRPr="0014067A">
        <w:rPr>
          <w:rFonts w:ascii="Arial" w:hAnsi="Arial" w:cs="Arial"/>
          <w:sz w:val="16"/>
          <w:szCs w:val="16"/>
        </w:rPr>
        <w:t xml:space="preserve"> podrán ser denominados individualmente e indistintamente como “Parte” o colectivamente “Partes”.</w:t>
      </w:r>
    </w:p>
    <w:p w:rsidR="0014067A" w:rsidRPr="0014067A" w:rsidRDefault="0014067A" w:rsidP="0014067A">
      <w:pPr>
        <w:spacing w:after="120"/>
        <w:jc w:val="both"/>
        <w:rPr>
          <w:rFonts w:ascii="Arial" w:hAnsi="Arial" w:cs="Arial"/>
          <w:b/>
          <w:sz w:val="16"/>
          <w:szCs w:val="16"/>
          <w:u w:val="single"/>
          <w:lang w:val="es-ES_tradnl"/>
        </w:rPr>
      </w:pPr>
      <w:r w:rsidRPr="0014067A">
        <w:rPr>
          <w:rFonts w:ascii="Arial" w:hAnsi="Arial" w:cs="Arial"/>
          <w:b/>
          <w:sz w:val="16"/>
          <w:szCs w:val="16"/>
          <w:u w:val="single"/>
          <w:lang w:val="es-ES_tradnl"/>
        </w:rPr>
        <w:t xml:space="preserve">SEGUNDA.- (ANTECEDENTES LEGALES DEL CONTRATO) </w:t>
      </w:r>
    </w:p>
    <w:p w:rsidR="0014067A" w:rsidRPr="0014067A" w:rsidRDefault="0014067A" w:rsidP="0014067A">
      <w:pPr>
        <w:spacing w:after="120"/>
        <w:ind w:left="567" w:hanging="567"/>
        <w:jc w:val="both"/>
        <w:rPr>
          <w:rFonts w:ascii="Arial" w:hAnsi="Arial" w:cs="Arial"/>
          <w:sz w:val="16"/>
          <w:szCs w:val="16"/>
        </w:rPr>
      </w:pPr>
      <w:r w:rsidRPr="0014067A">
        <w:rPr>
          <w:rFonts w:ascii="Arial" w:hAnsi="Arial" w:cs="Arial"/>
          <w:b/>
          <w:bCs/>
          <w:sz w:val="16"/>
          <w:szCs w:val="16"/>
          <w:lang w:val="es-BO"/>
        </w:rPr>
        <w:t xml:space="preserve">2.1. </w:t>
      </w:r>
      <w:r w:rsidRPr="0014067A">
        <w:rPr>
          <w:rFonts w:ascii="Arial" w:hAnsi="Arial" w:cs="Arial"/>
          <w:b/>
          <w:bCs/>
          <w:sz w:val="16"/>
          <w:szCs w:val="16"/>
          <w:lang w:val="es-BO"/>
        </w:rPr>
        <w:tab/>
      </w:r>
      <w:r w:rsidRPr="0014067A">
        <w:rPr>
          <w:rFonts w:ascii="Arial" w:hAnsi="Arial" w:cs="Arial"/>
          <w:sz w:val="16"/>
          <w:szCs w:val="16"/>
        </w:rPr>
        <w:t>La</w:t>
      </w:r>
      <w:r w:rsidRPr="0014067A">
        <w:rPr>
          <w:rFonts w:ascii="Arial" w:hAnsi="Arial" w:cs="Arial"/>
          <w:b/>
          <w:sz w:val="16"/>
          <w:szCs w:val="16"/>
        </w:rPr>
        <w:t xml:space="preserve"> ENTIDAD </w:t>
      </w:r>
      <w:r w:rsidRPr="0014067A">
        <w:rPr>
          <w:rFonts w:ascii="Arial" w:hAnsi="Arial" w:cs="Arial"/>
          <w:sz w:val="16"/>
          <w:szCs w:val="16"/>
        </w:rPr>
        <w:t xml:space="preserve">mediante la modalidad de contratación directa </w:t>
      </w:r>
      <w:r w:rsidRPr="0014067A">
        <w:rPr>
          <w:rFonts w:ascii="Arial" w:hAnsi="Arial" w:cs="Arial"/>
          <w:i/>
          <w:sz w:val="16"/>
          <w:szCs w:val="16"/>
        </w:rPr>
        <w:t>abreviada/por licitación/menor</w:t>
      </w:r>
      <w:r w:rsidRPr="0014067A">
        <w:rPr>
          <w:rFonts w:ascii="Arial" w:hAnsi="Arial" w:cs="Arial"/>
          <w:sz w:val="16"/>
          <w:szCs w:val="16"/>
        </w:rPr>
        <w:t xml:space="preserve"> con código de proceso______, llevó adelante el proceso de contratación para la Adquisición de </w:t>
      </w:r>
      <w:r w:rsidRPr="0014067A">
        <w:rPr>
          <w:rFonts w:ascii="Arial" w:hAnsi="Arial" w:cs="Arial"/>
          <w:b/>
          <w:sz w:val="16"/>
          <w:szCs w:val="16"/>
        </w:rPr>
        <w:t>“_________”</w:t>
      </w:r>
      <w:r w:rsidRPr="0014067A">
        <w:rPr>
          <w:rFonts w:ascii="Arial" w:hAnsi="Arial" w:cs="Arial"/>
          <w:sz w:val="16"/>
          <w:szCs w:val="16"/>
        </w:rPr>
        <w:t>, realizado bajo las normas y regulaciones de contratación establecidas en el Reglamento de Contrataciones Directas en el marco del Decreto Supremo N° ------aprobado mediante Resolución de Directorio N° ------- de ----------- y el documento base de contratación.</w:t>
      </w:r>
    </w:p>
    <w:p w:rsidR="0014067A" w:rsidRPr="0014067A" w:rsidRDefault="0014067A" w:rsidP="0014067A">
      <w:pPr>
        <w:spacing w:after="120"/>
        <w:ind w:left="567" w:hanging="567"/>
        <w:jc w:val="both"/>
        <w:rPr>
          <w:rFonts w:ascii="Arial" w:hAnsi="Arial" w:cs="Arial"/>
          <w:bCs/>
          <w:sz w:val="16"/>
          <w:szCs w:val="16"/>
        </w:rPr>
      </w:pPr>
      <w:r w:rsidRPr="0014067A">
        <w:rPr>
          <w:rFonts w:ascii="Arial" w:hAnsi="Arial" w:cs="Arial"/>
          <w:b/>
          <w:bCs/>
          <w:sz w:val="16"/>
          <w:szCs w:val="16"/>
        </w:rPr>
        <w:t>2.2.</w:t>
      </w:r>
      <w:r w:rsidRPr="0014067A">
        <w:rPr>
          <w:rFonts w:ascii="Arial" w:hAnsi="Arial" w:cs="Arial"/>
          <w:bCs/>
          <w:sz w:val="16"/>
          <w:szCs w:val="16"/>
        </w:rPr>
        <w:tab/>
        <w:t>Por su parte el</w:t>
      </w:r>
      <w:r w:rsidRPr="0014067A">
        <w:rPr>
          <w:rFonts w:ascii="Arial" w:hAnsi="Arial" w:cs="Arial"/>
          <w:b/>
          <w:bCs/>
          <w:sz w:val="16"/>
          <w:szCs w:val="16"/>
        </w:rPr>
        <w:t xml:space="preserve"> PROVEEDOR </w:t>
      </w:r>
      <w:r w:rsidRPr="0014067A">
        <w:rPr>
          <w:rFonts w:ascii="Arial" w:hAnsi="Arial" w:cs="Arial"/>
          <w:bCs/>
          <w:sz w:val="16"/>
          <w:szCs w:val="16"/>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14067A" w:rsidRPr="0014067A" w:rsidRDefault="0014067A" w:rsidP="0014067A">
      <w:pPr>
        <w:spacing w:after="120"/>
        <w:rPr>
          <w:rFonts w:ascii="Arial" w:hAnsi="Arial" w:cs="Arial"/>
          <w:b/>
          <w:sz w:val="16"/>
          <w:szCs w:val="16"/>
          <w:u w:val="single"/>
        </w:rPr>
      </w:pPr>
      <w:r w:rsidRPr="0014067A">
        <w:rPr>
          <w:rFonts w:ascii="Arial" w:hAnsi="Arial" w:cs="Arial"/>
          <w:b/>
          <w:sz w:val="16"/>
          <w:szCs w:val="16"/>
          <w:u w:val="single"/>
          <w:lang w:val="es-ES_tradnl"/>
        </w:rPr>
        <w:t xml:space="preserve">TERCERA.- </w:t>
      </w:r>
      <w:r w:rsidRPr="0014067A">
        <w:rPr>
          <w:rFonts w:ascii="Arial" w:hAnsi="Arial" w:cs="Arial"/>
          <w:b/>
          <w:sz w:val="16"/>
          <w:szCs w:val="16"/>
          <w:u w:val="single"/>
        </w:rPr>
        <w:t>(DISPOSICIONES GENERALES)</w:t>
      </w:r>
    </w:p>
    <w:p w:rsidR="0014067A" w:rsidRPr="0014067A" w:rsidRDefault="0014067A" w:rsidP="0014067A">
      <w:pPr>
        <w:spacing w:after="120"/>
        <w:ind w:left="567" w:hanging="567"/>
        <w:jc w:val="both"/>
        <w:rPr>
          <w:rFonts w:ascii="Arial" w:hAnsi="Arial" w:cs="Arial"/>
          <w:sz w:val="16"/>
          <w:szCs w:val="16"/>
        </w:rPr>
      </w:pPr>
      <w:r w:rsidRPr="0014067A">
        <w:rPr>
          <w:rFonts w:ascii="Arial" w:hAnsi="Arial" w:cs="Arial"/>
          <w:b/>
          <w:sz w:val="16"/>
          <w:szCs w:val="16"/>
        </w:rPr>
        <w:t>3.1.</w:t>
      </w:r>
      <w:r w:rsidRPr="0014067A">
        <w:rPr>
          <w:rFonts w:ascii="Arial" w:hAnsi="Arial" w:cs="Arial"/>
          <w:b/>
          <w:sz w:val="16"/>
          <w:szCs w:val="16"/>
        </w:rPr>
        <w:tab/>
        <w:t xml:space="preserve">Aplicación del Contrato: </w:t>
      </w:r>
      <w:r w:rsidRPr="0014067A">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4067A" w:rsidRPr="0014067A" w:rsidRDefault="0014067A" w:rsidP="0014067A">
      <w:pPr>
        <w:spacing w:after="120"/>
        <w:ind w:left="567" w:hanging="567"/>
        <w:jc w:val="both"/>
        <w:rPr>
          <w:rFonts w:ascii="Arial" w:hAnsi="Arial" w:cs="Arial"/>
          <w:sz w:val="16"/>
          <w:szCs w:val="16"/>
        </w:rPr>
      </w:pPr>
      <w:r w:rsidRPr="0014067A">
        <w:rPr>
          <w:rFonts w:ascii="Arial" w:hAnsi="Arial" w:cs="Arial"/>
          <w:b/>
          <w:sz w:val="16"/>
          <w:szCs w:val="16"/>
        </w:rPr>
        <w:t>3.2.  Definiciones:</w:t>
      </w:r>
      <w:r w:rsidRPr="0014067A">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2"/>
        <w:gridCol w:w="5966"/>
      </w:tblGrid>
      <w:tr w:rsidR="0014067A" w:rsidRPr="0014067A" w:rsidTr="001256B5">
        <w:tc>
          <w:tcPr>
            <w:tcW w:w="2522" w:type="dxa"/>
            <w:shd w:val="clear" w:color="auto" w:fill="auto"/>
          </w:tcPr>
          <w:p w:rsidR="0014067A" w:rsidRPr="0014067A" w:rsidRDefault="0014067A" w:rsidP="001256B5">
            <w:pPr>
              <w:spacing w:after="120"/>
              <w:rPr>
                <w:rFonts w:ascii="Arial" w:hAnsi="Arial" w:cs="Arial"/>
                <w:b/>
                <w:sz w:val="16"/>
                <w:szCs w:val="16"/>
              </w:rPr>
            </w:pPr>
            <w:r w:rsidRPr="0014067A">
              <w:rPr>
                <w:rFonts w:ascii="Arial" w:hAnsi="Arial" w:cs="Arial"/>
                <w:b/>
                <w:sz w:val="16"/>
                <w:szCs w:val="16"/>
              </w:rPr>
              <w:t>Adquisición:</w:t>
            </w:r>
          </w:p>
          <w:p w:rsidR="0014067A" w:rsidRPr="0014067A" w:rsidRDefault="0014067A" w:rsidP="001256B5">
            <w:pPr>
              <w:spacing w:after="120"/>
              <w:jc w:val="both"/>
              <w:rPr>
                <w:rFonts w:ascii="Arial" w:hAnsi="Arial" w:cs="Arial"/>
                <w:sz w:val="16"/>
                <w:szCs w:val="16"/>
              </w:rPr>
            </w:pPr>
          </w:p>
        </w:tc>
        <w:tc>
          <w:tcPr>
            <w:tcW w:w="6237" w:type="dxa"/>
            <w:shd w:val="clear" w:color="auto" w:fill="auto"/>
          </w:tcPr>
          <w:p w:rsidR="0014067A" w:rsidRPr="0014067A" w:rsidRDefault="0014067A" w:rsidP="001256B5">
            <w:pPr>
              <w:spacing w:after="120"/>
              <w:jc w:val="both"/>
              <w:rPr>
                <w:rFonts w:ascii="Arial" w:hAnsi="Arial" w:cs="Arial"/>
                <w:sz w:val="16"/>
                <w:szCs w:val="16"/>
              </w:rPr>
            </w:pPr>
            <w:r w:rsidRPr="0014067A">
              <w:rPr>
                <w:rFonts w:ascii="Arial" w:hAnsi="Arial" w:cs="Arial"/>
                <w:sz w:val="16"/>
                <w:szCs w:val="16"/>
              </w:rPr>
              <w:t xml:space="preserve">Significa la compra de ____, que será entregada por el </w:t>
            </w:r>
            <w:r w:rsidRPr="0014067A">
              <w:rPr>
                <w:rFonts w:ascii="Arial" w:hAnsi="Arial" w:cs="Arial"/>
                <w:b/>
                <w:sz w:val="16"/>
                <w:szCs w:val="16"/>
              </w:rPr>
              <w:t>PROVEEDOR</w:t>
            </w:r>
            <w:r w:rsidRPr="0014067A">
              <w:rPr>
                <w:rFonts w:ascii="Arial" w:hAnsi="Arial" w:cs="Arial"/>
                <w:sz w:val="16"/>
                <w:szCs w:val="16"/>
              </w:rPr>
              <w:t xml:space="preserve"> a favor de la </w:t>
            </w:r>
            <w:r w:rsidRPr="0014067A">
              <w:rPr>
                <w:rFonts w:ascii="Arial" w:hAnsi="Arial" w:cs="Arial"/>
                <w:b/>
                <w:sz w:val="16"/>
                <w:szCs w:val="16"/>
              </w:rPr>
              <w:t>ENTIDAD</w:t>
            </w:r>
            <w:r w:rsidRPr="0014067A">
              <w:rPr>
                <w:rFonts w:ascii="Arial" w:hAnsi="Arial" w:cs="Arial"/>
                <w:sz w:val="16"/>
                <w:szCs w:val="16"/>
              </w:rPr>
              <w:t xml:space="preserve"> conforme al objeto del presente Contrato, con su personal, materiales y recursos, bajo su exclusiva responsabilidad y riesgo, cumpliendo las previsiones de este Contrato, sus anexos y la Ley Aplicable.</w:t>
            </w:r>
          </w:p>
        </w:tc>
      </w:tr>
      <w:tr w:rsidR="0014067A" w:rsidRPr="0014067A" w:rsidTr="001256B5">
        <w:tc>
          <w:tcPr>
            <w:tcW w:w="2522" w:type="dxa"/>
            <w:shd w:val="clear" w:color="auto" w:fill="auto"/>
          </w:tcPr>
          <w:p w:rsidR="0014067A" w:rsidRPr="0014067A" w:rsidRDefault="0014067A" w:rsidP="001256B5">
            <w:pPr>
              <w:spacing w:after="120"/>
              <w:jc w:val="both"/>
              <w:rPr>
                <w:rFonts w:ascii="Arial" w:hAnsi="Arial" w:cs="Arial"/>
                <w:b/>
                <w:sz w:val="16"/>
                <w:szCs w:val="16"/>
              </w:rPr>
            </w:pPr>
            <w:r w:rsidRPr="0014067A">
              <w:rPr>
                <w:rFonts w:ascii="Arial" w:hAnsi="Arial" w:cs="Arial"/>
                <w:b/>
                <w:sz w:val="16"/>
                <w:szCs w:val="16"/>
              </w:rPr>
              <w:t>Contrato:</w:t>
            </w:r>
          </w:p>
        </w:tc>
        <w:tc>
          <w:tcPr>
            <w:tcW w:w="6237" w:type="dxa"/>
            <w:shd w:val="clear" w:color="auto" w:fill="auto"/>
          </w:tcPr>
          <w:p w:rsidR="0014067A" w:rsidRPr="0014067A" w:rsidRDefault="0014067A" w:rsidP="001256B5">
            <w:pPr>
              <w:spacing w:after="120"/>
              <w:jc w:val="both"/>
              <w:rPr>
                <w:rFonts w:ascii="Arial" w:hAnsi="Arial" w:cs="Arial"/>
                <w:sz w:val="16"/>
                <w:szCs w:val="16"/>
              </w:rPr>
            </w:pPr>
            <w:r w:rsidRPr="0014067A">
              <w:rPr>
                <w:rFonts w:ascii="Arial" w:hAnsi="Arial" w:cs="Arial"/>
                <w:sz w:val="16"/>
                <w:szCs w:val="16"/>
              </w:rPr>
              <w:t>Es el presente documento celebrado entre las Partes, junto con todos los anexos que forman parte integrante del mismo.</w:t>
            </w:r>
          </w:p>
        </w:tc>
      </w:tr>
      <w:tr w:rsidR="0014067A" w:rsidRPr="0014067A" w:rsidTr="001256B5">
        <w:tc>
          <w:tcPr>
            <w:tcW w:w="2522" w:type="dxa"/>
            <w:shd w:val="clear" w:color="auto" w:fill="auto"/>
          </w:tcPr>
          <w:p w:rsidR="0014067A" w:rsidRPr="0014067A" w:rsidRDefault="0014067A" w:rsidP="001256B5">
            <w:pPr>
              <w:spacing w:after="120"/>
              <w:rPr>
                <w:rFonts w:ascii="Arial" w:hAnsi="Arial" w:cs="Arial"/>
                <w:b/>
                <w:sz w:val="16"/>
                <w:szCs w:val="16"/>
              </w:rPr>
            </w:pPr>
            <w:r w:rsidRPr="0014067A">
              <w:rPr>
                <w:rFonts w:ascii="Arial" w:hAnsi="Arial" w:cs="Arial"/>
                <w:b/>
                <w:sz w:val="16"/>
                <w:szCs w:val="16"/>
              </w:rPr>
              <w:t>Comité de Recepción:</w:t>
            </w:r>
          </w:p>
        </w:tc>
        <w:tc>
          <w:tcPr>
            <w:tcW w:w="6237" w:type="dxa"/>
            <w:shd w:val="clear" w:color="auto" w:fill="auto"/>
          </w:tcPr>
          <w:p w:rsidR="0014067A" w:rsidRPr="0014067A" w:rsidRDefault="0014067A" w:rsidP="001256B5">
            <w:pPr>
              <w:spacing w:after="120"/>
              <w:jc w:val="both"/>
              <w:rPr>
                <w:rFonts w:ascii="Arial" w:hAnsi="Arial" w:cs="Arial"/>
                <w:sz w:val="16"/>
                <w:szCs w:val="16"/>
              </w:rPr>
            </w:pPr>
            <w:r w:rsidRPr="0014067A">
              <w:rPr>
                <w:rFonts w:ascii="Arial" w:hAnsi="Arial" w:cs="Arial"/>
                <w:sz w:val="16"/>
                <w:szCs w:val="16"/>
              </w:rPr>
              <w:t xml:space="preserve">Son las personas designadas por la Unidad Solicitante, quienes serán responsables de la verificación y recepción de la </w:t>
            </w:r>
            <w:r w:rsidRPr="0014067A">
              <w:rPr>
                <w:rFonts w:ascii="Arial" w:hAnsi="Arial" w:cs="Arial"/>
                <w:sz w:val="16"/>
                <w:szCs w:val="16"/>
                <w:lang w:val="es-ES_tradnl"/>
              </w:rPr>
              <w:t>Adquisición</w:t>
            </w:r>
            <w:r w:rsidRPr="0014067A">
              <w:rPr>
                <w:rFonts w:ascii="Arial" w:hAnsi="Arial" w:cs="Arial"/>
                <w:sz w:val="16"/>
                <w:szCs w:val="16"/>
              </w:rPr>
              <w:t xml:space="preserve"> a ser entregada por el </w:t>
            </w:r>
            <w:r w:rsidRPr="0014067A">
              <w:rPr>
                <w:rFonts w:ascii="Arial" w:hAnsi="Arial" w:cs="Arial"/>
                <w:b/>
                <w:sz w:val="16"/>
                <w:szCs w:val="16"/>
              </w:rPr>
              <w:t>PROVEEDOR</w:t>
            </w:r>
            <w:r w:rsidRPr="0014067A">
              <w:rPr>
                <w:rFonts w:ascii="Arial" w:hAnsi="Arial" w:cs="Arial"/>
                <w:sz w:val="16"/>
                <w:szCs w:val="16"/>
              </w:rPr>
              <w:t>, conforme lo establecido en el presente Contrato.</w:t>
            </w:r>
          </w:p>
        </w:tc>
      </w:tr>
      <w:tr w:rsidR="0014067A" w:rsidRPr="0014067A" w:rsidTr="001256B5">
        <w:tc>
          <w:tcPr>
            <w:tcW w:w="2522" w:type="dxa"/>
            <w:shd w:val="clear" w:color="auto" w:fill="auto"/>
          </w:tcPr>
          <w:p w:rsidR="0014067A" w:rsidRPr="0014067A" w:rsidRDefault="0014067A" w:rsidP="001256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rPr>
            </w:pPr>
            <w:r w:rsidRPr="0014067A">
              <w:rPr>
                <w:rFonts w:ascii="Arial" w:hAnsi="Arial" w:cs="Arial"/>
                <w:b/>
                <w:sz w:val="16"/>
                <w:szCs w:val="16"/>
              </w:rPr>
              <w:lastRenderedPageBreak/>
              <w:t>Informe  de Conformidad:</w:t>
            </w:r>
          </w:p>
        </w:tc>
        <w:tc>
          <w:tcPr>
            <w:tcW w:w="6237" w:type="dxa"/>
            <w:shd w:val="clear" w:color="auto" w:fill="auto"/>
          </w:tcPr>
          <w:p w:rsidR="0014067A" w:rsidRPr="0014067A" w:rsidRDefault="0014067A" w:rsidP="001256B5">
            <w:pPr>
              <w:spacing w:before="120" w:after="120"/>
              <w:jc w:val="both"/>
              <w:rPr>
                <w:rFonts w:ascii="Arial" w:hAnsi="Arial" w:cs="Arial"/>
                <w:sz w:val="16"/>
                <w:szCs w:val="16"/>
              </w:rPr>
            </w:pPr>
            <w:r w:rsidRPr="0014067A">
              <w:rPr>
                <w:rFonts w:ascii="Arial" w:hAnsi="Arial" w:cs="Arial"/>
                <w:sz w:val="16"/>
                <w:szCs w:val="16"/>
              </w:rPr>
              <w:t>Informe elaborado por el Comité de Recepción, una vez verificado el cumplimiento de la Adquisición.</w:t>
            </w:r>
          </w:p>
        </w:tc>
      </w:tr>
      <w:tr w:rsidR="0014067A" w:rsidRPr="0014067A" w:rsidTr="001256B5">
        <w:tc>
          <w:tcPr>
            <w:tcW w:w="2522" w:type="dxa"/>
            <w:shd w:val="clear" w:color="auto" w:fill="auto"/>
          </w:tcPr>
          <w:p w:rsidR="0014067A" w:rsidRPr="0014067A" w:rsidRDefault="0014067A" w:rsidP="001256B5">
            <w:pPr>
              <w:spacing w:after="120"/>
              <w:rPr>
                <w:rFonts w:ascii="Arial" w:hAnsi="Arial" w:cs="Arial"/>
                <w:b/>
                <w:sz w:val="16"/>
                <w:szCs w:val="16"/>
              </w:rPr>
            </w:pPr>
            <w:r w:rsidRPr="0014067A">
              <w:rPr>
                <w:rFonts w:ascii="Arial" w:hAnsi="Arial" w:cs="Arial"/>
                <w:b/>
                <w:sz w:val="16"/>
                <w:szCs w:val="16"/>
              </w:rPr>
              <w:t>Ley Aplicable:</w:t>
            </w:r>
            <w:r w:rsidRPr="0014067A">
              <w:rPr>
                <w:rFonts w:ascii="Arial" w:hAnsi="Arial" w:cs="Arial"/>
                <w:sz w:val="16"/>
                <w:szCs w:val="16"/>
              </w:rPr>
              <w:tab/>
            </w:r>
          </w:p>
        </w:tc>
        <w:tc>
          <w:tcPr>
            <w:tcW w:w="6237" w:type="dxa"/>
            <w:shd w:val="clear" w:color="auto" w:fill="auto"/>
          </w:tcPr>
          <w:p w:rsidR="0014067A" w:rsidRPr="0014067A" w:rsidRDefault="0014067A" w:rsidP="001256B5">
            <w:pPr>
              <w:spacing w:after="120"/>
              <w:jc w:val="both"/>
              <w:rPr>
                <w:rFonts w:ascii="Arial" w:hAnsi="Arial" w:cs="Arial"/>
                <w:sz w:val="16"/>
                <w:szCs w:val="16"/>
              </w:rPr>
            </w:pPr>
            <w:r w:rsidRPr="0014067A">
              <w:rPr>
                <w:rFonts w:ascii="Arial" w:hAnsi="Arial" w:cs="Arial"/>
                <w:sz w:val="16"/>
                <w:szCs w:val="16"/>
              </w:rPr>
              <w:t>Son las normas constitucionales, leyes, decretos supremos y toda otra disposición legal vigente y publicada en el Estado Plurinacional de Bolivia.</w:t>
            </w:r>
          </w:p>
        </w:tc>
      </w:tr>
      <w:tr w:rsidR="0014067A" w:rsidRPr="0014067A" w:rsidTr="001256B5">
        <w:tc>
          <w:tcPr>
            <w:tcW w:w="2522" w:type="dxa"/>
            <w:shd w:val="clear" w:color="auto" w:fill="auto"/>
          </w:tcPr>
          <w:p w:rsidR="0014067A" w:rsidRPr="0014067A" w:rsidRDefault="0014067A" w:rsidP="001256B5">
            <w:pPr>
              <w:spacing w:after="120"/>
              <w:rPr>
                <w:rFonts w:ascii="Arial" w:hAnsi="Arial" w:cs="Arial"/>
                <w:b/>
                <w:sz w:val="16"/>
                <w:szCs w:val="16"/>
              </w:rPr>
            </w:pPr>
            <w:r w:rsidRPr="0014067A">
              <w:rPr>
                <w:rFonts w:ascii="Arial" w:hAnsi="Arial" w:cs="Arial"/>
                <w:b/>
                <w:sz w:val="16"/>
                <w:szCs w:val="16"/>
              </w:rPr>
              <w:t>Unidad Solicitante:</w:t>
            </w:r>
          </w:p>
        </w:tc>
        <w:tc>
          <w:tcPr>
            <w:tcW w:w="6237" w:type="dxa"/>
            <w:shd w:val="clear" w:color="auto" w:fill="auto"/>
          </w:tcPr>
          <w:p w:rsidR="0014067A" w:rsidRPr="0014067A" w:rsidRDefault="0014067A" w:rsidP="001256B5">
            <w:pPr>
              <w:spacing w:after="120"/>
              <w:jc w:val="both"/>
              <w:rPr>
                <w:rFonts w:ascii="Arial" w:hAnsi="Arial" w:cs="Arial"/>
                <w:sz w:val="16"/>
                <w:szCs w:val="16"/>
              </w:rPr>
            </w:pPr>
            <w:r w:rsidRPr="0014067A">
              <w:rPr>
                <w:rFonts w:ascii="Arial" w:hAnsi="Arial" w:cs="Arial"/>
                <w:sz w:val="16"/>
                <w:szCs w:val="16"/>
              </w:rPr>
              <w:t xml:space="preserve">Es la ______ de la </w:t>
            </w:r>
            <w:r w:rsidRPr="0014067A">
              <w:rPr>
                <w:rFonts w:ascii="Arial" w:hAnsi="Arial" w:cs="Arial"/>
                <w:b/>
                <w:sz w:val="16"/>
                <w:szCs w:val="16"/>
              </w:rPr>
              <w:t>ENTIDAD</w:t>
            </w:r>
            <w:r w:rsidRPr="0014067A">
              <w:rPr>
                <w:rFonts w:ascii="Arial" w:hAnsi="Arial" w:cs="Arial"/>
                <w:sz w:val="16"/>
                <w:szCs w:val="16"/>
              </w:rPr>
              <w:t>.</w:t>
            </w:r>
          </w:p>
        </w:tc>
      </w:tr>
    </w:tbl>
    <w:p w:rsidR="0014067A" w:rsidRPr="0014067A" w:rsidRDefault="0014067A" w:rsidP="0014067A">
      <w:pPr>
        <w:spacing w:after="120"/>
        <w:ind w:left="709" w:hanging="709"/>
        <w:jc w:val="both"/>
        <w:rPr>
          <w:rFonts w:ascii="Arial" w:hAnsi="Arial" w:cs="Arial"/>
          <w:sz w:val="16"/>
          <w:szCs w:val="16"/>
        </w:rPr>
      </w:pPr>
      <w:r w:rsidRPr="0014067A">
        <w:rPr>
          <w:rFonts w:ascii="Arial" w:hAnsi="Arial" w:cs="Arial"/>
          <w:b/>
          <w:sz w:val="16"/>
          <w:szCs w:val="16"/>
        </w:rPr>
        <w:t xml:space="preserve">3.3. </w:t>
      </w:r>
      <w:r w:rsidRPr="0014067A">
        <w:rPr>
          <w:rFonts w:ascii="Arial" w:hAnsi="Arial" w:cs="Arial"/>
          <w:b/>
          <w:sz w:val="16"/>
          <w:szCs w:val="16"/>
        </w:rPr>
        <w:tab/>
      </w:r>
      <w:r w:rsidRPr="0014067A">
        <w:rPr>
          <w:rFonts w:ascii="Arial" w:hAnsi="Arial" w:cs="Arial"/>
          <w:b/>
          <w:bCs/>
          <w:sz w:val="16"/>
          <w:szCs w:val="16"/>
        </w:rPr>
        <w:t xml:space="preserve">Discrepancias: </w:t>
      </w:r>
      <w:r w:rsidRPr="0014067A">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4067A" w:rsidRPr="0014067A" w:rsidRDefault="0014067A" w:rsidP="0014067A">
      <w:pPr>
        <w:spacing w:after="120"/>
        <w:ind w:left="709" w:hanging="709"/>
        <w:jc w:val="both"/>
        <w:rPr>
          <w:rFonts w:ascii="Arial" w:hAnsi="Arial" w:cs="Arial"/>
          <w:sz w:val="16"/>
          <w:szCs w:val="16"/>
        </w:rPr>
      </w:pPr>
      <w:r w:rsidRPr="0014067A">
        <w:rPr>
          <w:rFonts w:ascii="Arial" w:hAnsi="Arial" w:cs="Arial"/>
          <w:b/>
          <w:sz w:val="16"/>
          <w:szCs w:val="16"/>
        </w:rPr>
        <w:t>3.4.</w:t>
      </w:r>
      <w:r w:rsidRPr="0014067A">
        <w:rPr>
          <w:rFonts w:ascii="Arial" w:hAnsi="Arial" w:cs="Arial"/>
          <w:sz w:val="16"/>
          <w:szCs w:val="16"/>
        </w:rPr>
        <w:tab/>
      </w:r>
      <w:r w:rsidRPr="0014067A">
        <w:rPr>
          <w:rFonts w:ascii="Arial" w:hAnsi="Arial" w:cs="Arial"/>
          <w:b/>
          <w:sz w:val="16"/>
          <w:szCs w:val="16"/>
        </w:rPr>
        <w:t>Encabezamientos:</w:t>
      </w:r>
      <w:r w:rsidRPr="0014067A">
        <w:rPr>
          <w:rFonts w:ascii="Arial" w:hAnsi="Arial" w:cs="Arial"/>
          <w:sz w:val="16"/>
          <w:szCs w:val="16"/>
        </w:rPr>
        <w:t xml:space="preserve"> El contenido de este Contrato no se verá restringido, modificado o afectado por los encabezamientos.</w:t>
      </w:r>
    </w:p>
    <w:p w:rsidR="0014067A" w:rsidRPr="0014067A" w:rsidRDefault="0014067A" w:rsidP="001406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14067A">
        <w:rPr>
          <w:rFonts w:ascii="Arial" w:hAnsi="Arial" w:cs="Arial"/>
          <w:b/>
          <w:sz w:val="16"/>
          <w:szCs w:val="16"/>
        </w:rPr>
        <w:t>3.5.</w:t>
      </w:r>
      <w:r w:rsidRPr="0014067A">
        <w:rPr>
          <w:rFonts w:ascii="Arial" w:hAnsi="Arial" w:cs="Arial"/>
          <w:sz w:val="16"/>
          <w:szCs w:val="16"/>
        </w:rPr>
        <w:tab/>
      </w:r>
      <w:r w:rsidRPr="0014067A">
        <w:rPr>
          <w:rFonts w:ascii="Arial" w:hAnsi="Arial" w:cs="Arial"/>
          <w:b/>
          <w:sz w:val="16"/>
          <w:szCs w:val="16"/>
        </w:rPr>
        <w:t xml:space="preserve">Idioma: </w:t>
      </w:r>
      <w:r w:rsidRPr="0014067A">
        <w:rPr>
          <w:rFonts w:ascii="Arial" w:hAnsi="Arial" w:cs="Arial"/>
          <w:sz w:val="16"/>
          <w:szCs w:val="16"/>
        </w:rPr>
        <w:t>Este Contrato se ha celebrado en castellano, idioma por el que se regirán obligatoriamente todas las materias relacionadas con el mismo o su interpretación.</w:t>
      </w:r>
    </w:p>
    <w:p w:rsidR="0014067A" w:rsidRPr="0014067A" w:rsidRDefault="0014067A" w:rsidP="001406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14067A">
        <w:rPr>
          <w:rFonts w:ascii="Arial" w:hAnsi="Arial" w:cs="Arial"/>
          <w:b/>
          <w:sz w:val="16"/>
          <w:szCs w:val="16"/>
        </w:rPr>
        <w:t>3.6.</w:t>
      </w:r>
      <w:r w:rsidRPr="0014067A">
        <w:rPr>
          <w:rFonts w:ascii="Arial" w:hAnsi="Arial" w:cs="Arial"/>
          <w:sz w:val="16"/>
          <w:szCs w:val="16"/>
        </w:rPr>
        <w:tab/>
      </w:r>
      <w:r w:rsidRPr="0014067A">
        <w:rPr>
          <w:rFonts w:ascii="Arial" w:hAnsi="Arial" w:cs="Arial"/>
          <w:b/>
          <w:sz w:val="16"/>
          <w:szCs w:val="16"/>
        </w:rPr>
        <w:t>Ley que rige el Contrato:</w:t>
      </w:r>
      <w:r w:rsidRPr="0014067A">
        <w:rPr>
          <w:rFonts w:ascii="Arial" w:hAnsi="Arial" w:cs="Arial"/>
          <w:sz w:val="16"/>
          <w:szCs w:val="16"/>
        </w:rPr>
        <w:t xml:space="preserve"> Este Contrato, su significado e interpretación y la relación que crea entre las Partes se regirá por Ley Aplicable.</w:t>
      </w:r>
    </w:p>
    <w:p w:rsidR="0014067A" w:rsidRPr="0014067A" w:rsidRDefault="0014067A" w:rsidP="001406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14067A">
        <w:rPr>
          <w:rFonts w:ascii="Arial" w:hAnsi="Arial" w:cs="Arial"/>
          <w:b/>
          <w:sz w:val="16"/>
          <w:szCs w:val="16"/>
        </w:rPr>
        <w:t>3.7.</w:t>
      </w:r>
      <w:r w:rsidRPr="0014067A">
        <w:rPr>
          <w:rFonts w:ascii="Arial" w:hAnsi="Arial" w:cs="Arial"/>
          <w:sz w:val="16"/>
          <w:szCs w:val="16"/>
        </w:rPr>
        <w:tab/>
      </w:r>
      <w:r w:rsidRPr="0014067A">
        <w:rPr>
          <w:rFonts w:ascii="Arial" w:hAnsi="Arial" w:cs="Arial"/>
          <w:b/>
          <w:sz w:val="16"/>
          <w:szCs w:val="16"/>
        </w:rPr>
        <w:t>Mayúsculas:</w:t>
      </w:r>
      <w:r w:rsidRPr="0014067A">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14067A" w:rsidRPr="0014067A" w:rsidRDefault="0014067A" w:rsidP="001406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14067A">
        <w:rPr>
          <w:rFonts w:ascii="Arial" w:hAnsi="Arial" w:cs="Arial"/>
          <w:b/>
          <w:sz w:val="16"/>
          <w:szCs w:val="16"/>
        </w:rPr>
        <w:t>3.8.</w:t>
      </w:r>
      <w:r w:rsidRPr="0014067A">
        <w:rPr>
          <w:rFonts w:ascii="Arial" w:hAnsi="Arial" w:cs="Arial"/>
          <w:sz w:val="16"/>
          <w:szCs w:val="16"/>
        </w:rPr>
        <w:tab/>
      </w:r>
      <w:r w:rsidRPr="0014067A">
        <w:rPr>
          <w:rFonts w:ascii="Arial" w:hAnsi="Arial" w:cs="Arial"/>
          <w:b/>
          <w:sz w:val="16"/>
          <w:szCs w:val="16"/>
        </w:rPr>
        <w:t>Plazos:</w:t>
      </w:r>
      <w:r w:rsidRPr="0014067A">
        <w:rPr>
          <w:rFonts w:ascii="Arial" w:hAnsi="Arial" w:cs="Arial"/>
          <w:sz w:val="16"/>
          <w:szCs w:val="16"/>
        </w:rPr>
        <w:t xml:space="preserve"> Todos los plazos establecidos en este Contrato y sus anexos se entenderán como días calendario, salvo indicación expresa en contrario.</w:t>
      </w:r>
    </w:p>
    <w:p w:rsidR="0014067A" w:rsidRPr="0014067A" w:rsidRDefault="0014067A" w:rsidP="001406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14067A">
        <w:rPr>
          <w:noProof/>
          <w:sz w:val="16"/>
          <w:szCs w:val="16"/>
          <w:lang w:eastAsia="es-ES"/>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5671820" cy="3847465"/>
            <wp:effectExtent l="0" t="0" r="5080" b="63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b/>
          <w:sz w:val="16"/>
          <w:szCs w:val="16"/>
        </w:rPr>
        <w:t>3.9.</w:t>
      </w:r>
      <w:r w:rsidRPr="0014067A">
        <w:rPr>
          <w:rFonts w:ascii="Arial" w:hAnsi="Arial" w:cs="Arial"/>
          <w:sz w:val="16"/>
          <w:szCs w:val="16"/>
        </w:rPr>
        <w:tab/>
      </w:r>
      <w:r w:rsidRPr="0014067A">
        <w:rPr>
          <w:rFonts w:ascii="Arial" w:hAnsi="Arial" w:cs="Arial"/>
          <w:b/>
          <w:sz w:val="16"/>
          <w:szCs w:val="16"/>
        </w:rPr>
        <w:t xml:space="preserve">Relación entre las Partes: </w:t>
      </w:r>
      <w:r w:rsidRPr="0014067A">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4067A">
        <w:rPr>
          <w:rFonts w:ascii="Arial" w:hAnsi="Arial" w:cs="Arial"/>
          <w:b/>
          <w:sz w:val="16"/>
          <w:szCs w:val="16"/>
        </w:rPr>
        <w:t>PROVEEDOR</w:t>
      </w:r>
      <w:r w:rsidRPr="0014067A">
        <w:rPr>
          <w:rFonts w:ascii="Arial" w:hAnsi="Arial" w:cs="Arial"/>
          <w:sz w:val="16"/>
          <w:szCs w:val="16"/>
        </w:rPr>
        <w:t>, quien será plenamente responsable por todos los aspectos relacionados con este Contrato y la Ley Aplicable.</w:t>
      </w:r>
    </w:p>
    <w:p w:rsidR="0014067A" w:rsidRPr="0014067A" w:rsidRDefault="0014067A" w:rsidP="0014067A">
      <w:pPr>
        <w:spacing w:after="120"/>
        <w:ind w:left="709" w:hanging="709"/>
        <w:jc w:val="both"/>
        <w:rPr>
          <w:rFonts w:ascii="Arial" w:hAnsi="Arial" w:cs="Arial"/>
          <w:b/>
          <w:sz w:val="16"/>
          <w:szCs w:val="16"/>
        </w:rPr>
      </w:pPr>
      <w:r w:rsidRPr="0014067A">
        <w:rPr>
          <w:rFonts w:ascii="Arial" w:hAnsi="Arial" w:cs="Arial"/>
          <w:b/>
          <w:bCs/>
          <w:sz w:val="16"/>
          <w:szCs w:val="16"/>
        </w:rPr>
        <w:t>3.10.</w:t>
      </w:r>
      <w:r w:rsidRPr="0014067A">
        <w:rPr>
          <w:rFonts w:ascii="Arial" w:hAnsi="Arial" w:cs="Arial"/>
          <w:b/>
          <w:bCs/>
          <w:sz w:val="16"/>
          <w:szCs w:val="16"/>
        </w:rPr>
        <w:tab/>
      </w:r>
      <w:r w:rsidRPr="0014067A">
        <w:rPr>
          <w:rFonts w:ascii="Arial" w:hAnsi="Arial" w:cs="Arial"/>
          <w:b/>
          <w:sz w:val="16"/>
          <w:szCs w:val="16"/>
        </w:rPr>
        <w:t>Totalidad del acuerdo:</w:t>
      </w:r>
      <w:r w:rsidRPr="0014067A">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14067A">
        <w:rPr>
          <w:rFonts w:ascii="Arial" w:hAnsi="Arial" w:cs="Arial"/>
          <w:b/>
          <w:sz w:val="16"/>
          <w:szCs w:val="16"/>
        </w:rPr>
        <w:t xml:space="preserve"> </w:t>
      </w:r>
    </w:p>
    <w:p w:rsidR="0014067A" w:rsidRPr="0014067A" w:rsidRDefault="0014067A" w:rsidP="0014067A">
      <w:pPr>
        <w:spacing w:after="120"/>
        <w:ind w:left="709" w:hanging="709"/>
        <w:jc w:val="both"/>
        <w:rPr>
          <w:rFonts w:ascii="Arial" w:hAnsi="Arial" w:cs="Arial"/>
          <w:sz w:val="16"/>
          <w:szCs w:val="16"/>
          <w:u w:val="single"/>
        </w:rPr>
      </w:pPr>
      <w:r w:rsidRPr="0014067A">
        <w:rPr>
          <w:rFonts w:ascii="Arial" w:hAnsi="Arial" w:cs="Arial"/>
          <w:b/>
          <w:bCs/>
          <w:sz w:val="16"/>
          <w:szCs w:val="16"/>
          <w:u w:val="single"/>
        </w:rPr>
        <w:t>CUARTA.</w:t>
      </w:r>
      <w:r w:rsidRPr="0014067A">
        <w:rPr>
          <w:rFonts w:ascii="Arial" w:hAnsi="Arial" w:cs="Arial"/>
          <w:sz w:val="16"/>
          <w:szCs w:val="16"/>
          <w:u w:val="single"/>
        </w:rPr>
        <w:t xml:space="preserve">- </w:t>
      </w:r>
      <w:r w:rsidRPr="0014067A">
        <w:rPr>
          <w:rFonts w:ascii="Arial" w:hAnsi="Arial" w:cs="Arial"/>
          <w:b/>
          <w:sz w:val="16"/>
          <w:szCs w:val="16"/>
          <w:u w:val="single"/>
        </w:rPr>
        <w:t>(NATURALEZA DEL CONTRATO)</w:t>
      </w:r>
    </w:p>
    <w:p w:rsidR="0014067A" w:rsidRPr="0014067A" w:rsidRDefault="0014067A" w:rsidP="0014067A">
      <w:pPr>
        <w:spacing w:after="120"/>
        <w:jc w:val="both"/>
        <w:rPr>
          <w:rFonts w:ascii="Arial" w:hAnsi="Arial" w:cs="Arial"/>
          <w:sz w:val="16"/>
          <w:szCs w:val="16"/>
        </w:rPr>
      </w:pPr>
      <w:r w:rsidRPr="0014067A">
        <w:rPr>
          <w:rFonts w:ascii="Arial" w:hAnsi="Arial" w:cs="Arial"/>
          <w:bCs/>
          <w:sz w:val="16"/>
          <w:szCs w:val="16"/>
        </w:rPr>
        <w:t>El presente Contrato es de naturaleza administrativa, por tanto su aplicación e interpretación deberá realizarse en el marco de la normativa legal vigente en el Estado Plurinacional de Bolivia.</w:t>
      </w:r>
    </w:p>
    <w:p w:rsidR="0014067A" w:rsidRPr="0014067A" w:rsidRDefault="0014067A" w:rsidP="0014067A">
      <w:pPr>
        <w:spacing w:after="120"/>
        <w:jc w:val="both"/>
        <w:rPr>
          <w:rFonts w:ascii="Arial" w:hAnsi="Arial" w:cs="Arial"/>
          <w:sz w:val="16"/>
          <w:szCs w:val="16"/>
          <w:u w:val="single"/>
          <w:lang w:val="es-ES_tradnl"/>
        </w:rPr>
      </w:pPr>
      <w:r w:rsidRPr="0014067A">
        <w:rPr>
          <w:rFonts w:ascii="Arial" w:hAnsi="Arial" w:cs="Arial"/>
          <w:b/>
          <w:sz w:val="16"/>
          <w:szCs w:val="16"/>
          <w:u w:val="single"/>
          <w:lang w:val="es-ES_tradnl"/>
        </w:rPr>
        <w:t>QUINTA.- (DOCUMENTOS DEL CONTRATO)</w:t>
      </w:r>
    </w:p>
    <w:p w:rsidR="0014067A" w:rsidRPr="0014067A" w:rsidRDefault="0014067A" w:rsidP="0014067A">
      <w:pPr>
        <w:pStyle w:val="Sangra3detindependiente"/>
        <w:ind w:left="0"/>
        <w:jc w:val="both"/>
        <w:rPr>
          <w:rFonts w:ascii="Arial" w:hAnsi="Arial" w:cs="Arial"/>
        </w:rPr>
      </w:pPr>
      <w:r w:rsidRPr="0014067A">
        <w:rPr>
          <w:rFonts w:ascii="Arial" w:hAnsi="Arial" w:cs="Arial"/>
        </w:rPr>
        <w:t xml:space="preserve">Forman parte integrante e indivisible del presente Contrato, los anexos que se detallan a continuación y que tienen por finalidad complementarse mutuamente: </w:t>
      </w:r>
    </w:p>
    <w:p w:rsidR="0014067A" w:rsidRPr="0014067A" w:rsidRDefault="0014067A" w:rsidP="0014067A">
      <w:pPr>
        <w:spacing w:after="120"/>
        <w:ind w:left="567"/>
        <w:jc w:val="both"/>
        <w:rPr>
          <w:rFonts w:ascii="Arial" w:hAnsi="Arial" w:cs="Arial"/>
          <w:sz w:val="16"/>
          <w:szCs w:val="16"/>
          <w:lang w:val="es-BO"/>
        </w:rPr>
      </w:pPr>
      <w:r w:rsidRPr="0014067A">
        <w:rPr>
          <w:rFonts w:ascii="Arial" w:hAnsi="Arial" w:cs="Arial"/>
          <w:sz w:val="16"/>
          <w:szCs w:val="16"/>
        </w:rPr>
        <w:t>Anexo 1: Documento base de contratación, aclaraciones y enmiendas</w:t>
      </w:r>
      <w:r w:rsidRPr="0014067A">
        <w:rPr>
          <w:rFonts w:ascii="Arial" w:hAnsi="Arial" w:cs="Arial"/>
          <w:sz w:val="16"/>
          <w:szCs w:val="16"/>
          <w:lang w:val="es-BO"/>
        </w:rPr>
        <w:t>.</w:t>
      </w:r>
    </w:p>
    <w:p w:rsidR="0014067A" w:rsidRPr="0014067A" w:rsidRDefault="0014067A" w:rsidP="0014067A">
      <w:pPr>
        <w:spacing w:after="120"/>
        <w:ind w:left="567"/>
        <w:jc w:val="both"/>
        <w:rPr>
          <w:rFonts w:ascii="Arial" w:hAnsi="Arial" w:cs="Arial"/>
          <w:sz w:val="16"/>
          <w:szCs w:val="16"/>
          <w:lang w:val="es-BO"/>
        </w:rPr>
      </w:pPr>
      <w:r w:rsidRPr="0014067A">
        <w:rPr>
          <w:rFonts w:ascii="Arial" w:hAnsi="Arial" w:cs="Arial"/>
          <w:sz w:val="16"/>
          <w:szCs w:val="16"/>
        </w:rPr>
        <w:t>Anexo 2:</w:t>
      </w:r>
      <w:r w:rsidRPr="0014067A">
        <w:rPr>
          <w:rFonts w:ascii="Arial" w:hAnsi="Arial" w:cs="Arial"/>
          <w:sz w:val="16"/>
          <w:szCs w:val="16"/>
          <w:lang w:val="es-BO"/>
        </w:rPr>
        <w:t xml:space="preserve"> Propuesta adjudicada (oferta técnica y económica).</w:t>
      </w:r>
    </w:p>
    <w:p w:rsidR="0014067A" w:rsidRPr="0014067A" w:rsidRDefault="0014067A" w:rsidP="0014067A">
      <w:pPr>
        <w:spacing w:after="120"/>
        <w:ind w:left="567"/>
        <w:jc w:val="both"/>
        <w:rPr>
          <w:rFonts w:ascii="Arial" w:hAnsi="Arial" w:cs="Arial"/>
          <w:sz w:val="16"/>
          <w:szCs w:val="16"/>
        </w:rPr>
      </w:pPr>
      <w:r w:rsidRPr="0014067A">
        <w:rPr>
          <w:rFonts w:ascii="Arial" w:hAnsi="Arial" w:cs="Arial"/>
          <w:sz w:val="16"/>
          <w:szCs w:val="16"/>
        </w:rPr>
        <w:t>Anexo 3: Formulario resultado de la adjudicación.</w:t>
      </w:r>
    </w:p>
    <w:p w:rsidR="0014067A" w:rsidRPr="0014067A" w:rsidRDefault="0014067A" w:rsidP="0014067A">
      <w:pPr>
        <w:spacing w:after="120"/>
        <w:ind w:left="567"/>
        <w:jc w:val="both"/>
        <w:rPr>
          <w:rFonts w:ascii="Arial" w:hAnsi="Arial" w:cs="Arial"/>
          <w:sz w:val="16"/>
          <w:szCs w:val="16"/>
        </w:rPr>
      </w:pPr>
      <w:r w:rsidRPr="0014067A">
        <w:rPr>
          <w:rFonts w:ascii="Arial" w:hAnsi="Arial" w:cs="Arial"/>
          <w:sz w:val="16"/>
          <w:szCs w:val="16"/>
        </w:rPr>
        <w:t>Anexo 4: Acta de concertación.</w:t>
      </w:r>
    </w:p>
    <w:p w:rsidR="0014067A" w:rsidRPr="0014067A" w:rsidRDefault="0014067A" w:rsidP="0014067A">
      <w:pPr>
        <w:spacing w:after="120"/>
        <w:ind w:left="567"/>
        <w:jc w:val="both"/>
        <w:rPr>
          <w:rFonts w:ascii="Arial" w:hAnsi="Arial" w:cs="Arial"/>
          <w:sz w:val="16"/>
          <w:szCs w:val="16"/>
          <w:lang w:val="es-BO"/>
        </w:rPr>
      </w:pPr>
      <w:r w:rsidRPr="0014067A">
        <w:rPr>
          <w:rFonts w:ascii="Arial" w:hAnsi="Arial" w:cs="Arial"/>
          <w:sz w:val="16"/>
          <w:szCs w:val="16"/>
        </w:rPr>
        <w:t>Anexo 5: G</w:t>
      </w:r>
      <w:r w:rsidRPr="0014067A">
        <w:rPr>
          <w:rFonts w:ascii="Arial" w:hAnsi="Arial" w:cs="Arial"/>
          <w:sz w:val="16"/>
          <w:szCs w:val="16"/>
          <w:lang w:val="es-BO"/>
        </w:rPr>
        <w:t>arantías.</w:t>
      </w:r>
    </w:p>
    <w:p w:rsidR="0014067A" w:rsidRPr="0014067A" w:rsidRDefault="0014067A" w:rsidP="0014067A">
      <w:pPr>
        <w:spacing w:before="120" w:after="120"/>
        <w:jc w:val="both"/>
        <w:rPr>
          <w:rFonts w:ascii="Arial" w:hAnsi="Arial" w:cs="Arial"/>
          <w:i/>
          <w:iCs/>
          <w:sz w:val="16"/>
          <w:szCs w:val="16"/>
          <w:lang w:val="es-ES_tradnl"/>
        </w:rPr>
      </w:pPr>
      <w:r w:rsidRPr="0014067A">
        <w:rPr>
          <w:rFonts w:ascii="Arial" w:hAnsi="Arial" w:cs="Arial"/>
          <w:iCs/>
          <w:sz w:val="16"/>
          <w:szCs w:val="16"/>
          <w:lang w:val="es-ES_tradnl"/>
        </w:rPr>
        <w:t xml:space="preserve">Los documentos detallados anteriormente se encuentran en poder del archivo de la </w:t>
      </w:r>
      <w:r w:rsidRPr="0014067A">
        <w:rPr>
          <w:rFonts w:ascii="Arial" w:hAnsi="Arial" w:cs="Arial"/>
          <w:b/>
          <w:bCs/>
          <w:iCs/>
          <w:sz w:val="16"/>
          <w:szCs w:val="16"/>
          <w:lang w:val="es-ES_tradnl"/>
        </w:rPr>
        <w:t>ENTIDAD</w:t>
      </w:r>
      <w:r w:rsidRPr="0014067A">
        <w:rPr>
          <w:rFonts w:ascii="Arial" w:hAnsi="Arial" w:cs="Arial"/>
          <w:iCs/>
          <w:sz w:val="16"/>
          <w:szCs w:val="16"/>
          <w:lang w:val="es-ES_tradnl"/>
        </w:rPr>
        <w:t>, no existiendo la necesidad de la protocolización ni presentación de los mismos en Notaría de Gobierno.</w:t>
      </w:r>
      <w:r w:rsidRPr="0014067A">
        <w:rPr>
          <w:rFonts w:ascii="Arial" w:hAnsi="Arial" w:cs="Arial"/>
          <w:i/>
          <w:iCs/>
          <w:sz w:val="16"/>
          <w:szCs w:val="16"/>
          <w:lang w:val="es-ES_tradnl"/>
        </w:rPr>
        <w:t xml:space="preserve"> (insertar cuando el Contrato necesite protocolización)</w:t>
      </w:r>
    </w:p>
    <w:p w:rsidR="0014067A" w:rsidRPr="0014067A" w:rsidRDefault="0014067A" w:rsidP="0014067A">
      <w:pPr>
        <w:spacing w:before="120" w:after="120"/>
        <w:jc w:val="both"/>
        <w:rPr>
          <w:rFonts w:ascii="Arial" w:hAnsi="Arial" w:cs="Arial"/>
          <w:i/>
          <w:iCs/>
          <w:sz w:val="16"/>
          <w:szCs w:val="16"/>
          <w:lang w:val="es-ES_tradnl"/>
        </w:rPr>
      </w:pPr>
    </w:p>
    <w:p w:rsidR="0014067A" w:rsidRPr="0014067A" w:rsidRDefault="0014067A" w:rsidP="0014067A">
      <w:pPr>
        <w:spacing w:before="120" w:after="120"/>
        <w:jc w:val="both"/>
        <w:rPr>
          <w:rFonts w:ascii="Arial" w:hAnsi="Arial" w:cs="Arial"/>
          <w:b/>
          <w:sz w:val="16"/>
          <w:szCs w:val="16"/>
          <w:u w:val="single"/>
          <w:lang w:val="es-ES_tradnl"/>
        </w:rPr>
      </w:pPr>
    </w:p>
    <w:p w:rsidR="0014067A" w:rsidRPr="0014067A" w:rsidRDefault="0014067A" w:rsidP="0014067A">
      <w:pPr>
        <w:spacing w:after="120"/>
        <w:jc w:val="both"/>
        <w:rPr>
          <w:rFonts w:ascii="Arial" w:hAnsi="Arial" w:cs="Arial"/>
          <w:b/>
          <w:sz w:val="16"/>
          <w:szCs w:val="16"/>
          <w:u w:val="single"/>
          <w:lang w:val="es-ES_tradnl"/>
        </w:rPr>
      </w:pPr>
      <w:r w:rsidRPr="0014067A">
        <w:rPr>
          <w:rFonts w:ascii="Arial" w:hAnsi="Arial" w:cs="Arial"/>
          <w:b/>
          <w:sz w:val="16"/>
          <w:szCs w:val="16"/>
          <w:u w:val="single"/>
          <w:lang w:val="es-ES_tradnl"/>
        </w:rPr>
        <w:t xml:space="preserve">SEXTA.- (OBJETO DEL CONTRATO) </w:t>
      </w:r>
    </w:p>
    <w:p w:rsidR="0014067A" w:rsidRPr="0014067A" w:rsidRDefault="0014067A" w:rsidP="0014067A">
      <w:pPr>
        <w:spacing w:after="120"/>
        <w:jc w:val="both"/>
        <w:rPr>
          <w:rFonts w:ascii="Arial" w:hAnsi="Arial" w:cs="Arial"/>
          <w:sz w:val="16"/>
          <w:szCs w:val="16"/>
        </w:rPr>
      </w:pPr>
      <w:r w:rsidRPr="0014067A">
        <w:rPr>
          <w:rFonts w:ascii="Arial" w:hAnsi="Arial" w:cs="Arial"/>
          <w:sz w:val="16"/>
          <w:szCs w:val="16"/>
        </w:rPr>
        <w:t xml:space="preserve">El objeto del presente Contrato es la Adquisición de </w:t>
      </w:r>
      <w:r w:rsidRPr="0014067A">
        <w:rPr>
          <w:rFonts w:ascii="Arial" w:hAnsi="Arial" w:cs="Arial"/>
          <w:b/>
          <w:sz w:val="16"/>
          <w:szCs w:val="16"/>
        </w:rPr>
        <w:t>“_________”</w:t>
      </w:r>
      <w:r w:rsidRPr="0014067A">
        <w:rPr>
          <w:rFonts w:ascii="Arial" w:hAnsi="Arial" w:cs="Arial"/>
          <w:sz w:val="16"/>
          <w:szCs w:val="16"/>
        </w:rPr>
        <w:t xml:space="preserve">, suministrada por el </w:t>
      </w:r>
      <w:r w:rsidRPr="0014067A">
        <w:rPr>
          <w:rFonts w:ascii="Arial" w:hAnsi="Arial" w:cs="Arial"/>
          <w:b/>
          <w:sz w:val="16"/>
          <w:szCs w:val="16"/>
        </w:rPr>
        <w:t xml:space="preserve">PROVEEDOR </w:t>
      </w:r>
      <w:r w:rsidRPr="0014067A">
        <w:rPr>
          <w:rFonts w:ascii="Arial" w:hAnsi="Arial" w:cs="Arial"/>
          <w:sz w:val="16"/>
          <w:szCs w:val="16"/>
        </w:rPr>
        <w:t>con estricta y absoluta sujeción a este Contrato y en conformidad a los anexos que forman parte integrante e indivisible del presente Contrato.</w:t>
      </w:r>
    </w:p>
    <w:p w:rsidR="0014067A" w:rsidRPr="0014067A" w:rsidRDefault="0014067A" w:rsidP="0014067A">
      <w:pPr>
        <w:spacing w:after="120"/>
        <w:jc w:val="both"/>
        <w:rPr>
          <w:rFonts w:ascii="Arial" w:hAnsi="Arial" w:cs="Arial"/>
          <w:b/>
          <w:sz w:val="16"/>
          <w:szCs w:val="16"/>
          <w:u w:val="single"/>
          <w:lang w:val="es-ES_tradnl"/>
        </w:rPr>
      </w:pPr>
      <w:r w:rsidRPr="0014067A">
        <w:rPr>
          <w:rFonts w:ascii="Arial" w:hAnsi="Arial" w:cs="Arial"/>
          <w:b/>
          <w:sz w:val="16"/>
          <w:szCs w:val="16"/>
          <w:u w:val="single"/>
          <w:lang w:val="es-ES_tradnl"/>
        </w:rPr>
        <w:t>SÉPTIMA.- (VIGENCIA Y PLAZO DEL CONTRATO)</w:t>
      </w:r>
    </w:p>
    <w:p w:rsidR="0014067A" w:rsidRPr="0014067A" w:rsidRDefault="0014067A" w:rsidP="0014067A">
      <w:pPr>
        <w:spacing w:after="120"/>
        <w:ind w:left="567" w:hanging="567"/>
        <w:jc w:val="both"/>
        <w:rPr>
          <w:rFonts w:ascii="Arial" w:hAnsi="Arial" w:cs="Arial"/>
          <w:b/>
          <w:sz w:val="16"/>
          <w:szCs w:val="16"/>
          <w:lang w:val="es-ES_tradnl"/>
        </w:rPr>
      </w:pPr>
      <w:r w:rsidRPr="0014067A">
        <w:rPr>
          <w:rFonts w:ascii="Arial" w:hAnsi="Arial" w:cs="Arial"/>
          <w:b/>
          <w:sz w:val="16"/>
          <w:szCs w:val="16"/>
          <w:lang w:val="es-ES_tradnl"/>
        </w:rPr>
        <w:t xml:space="preserve">7.1. </w:t>
      </w:r>
      <w:r w:rsidRPr="0014067A">
        <w:rPr>
          <w:rFonts w:ascii="Arial" w:hAnsi="Arial" w:cs="Arial"/>
          <w:b/>
          <w:sz w:val="16"/>
          <w:szCs w:val="16"/>
          <w:lang w:val="es-ES_tradnl"/>
        </w:rPr>
        <w:tab/>
        <w:t>Vigencia:</w:t>
      </w:r>
    </w:p>
    <w:p w:rsidR="0014067A" w:rsidRPr="0014067A" w:rsidRDefault="0014067A" w:rsidP="0014067A">
      <w:pPr>
        <w:spacing w:after="120"/>
        <w:ind w:left="567"/>
        <w:jc w:val="both"/>
        <w:rPr>
          <w:rFonts w:ascii="Arial" w:hAnsi="Arial" w:cs="Arial"/>
          <w:sz w:val="16"/>
          <w:szCs w:val="16"/>
          <w:lang w:val="es-ES_tradnl"/>
        </w:rPr>
      </w:pPr>
      <w:r w:rsidRPr="0014067A">
        <w:rPr>
          <w:rFonts w:ascii="Arial" w:hAnsi="Arial" w:cs="Arial"/>
          <w:sz w:val="16"/>
          <w:szCs w:val="16"/>
          <w:lang w:val="es-ES_tradnl"/>
        </w:rPr>
        <w:t>El presente Contrato tendrá vigencia desde el día de su suscripción por ambas Partes hasta la emisión del acta de cierre de Contrato por parte de la</w:t>
      </w:r>
      <w:r w:rsidRPr="0014067A">
        <w:rPr>
          <w:rFonts w:ascii="Arial" w:hAnsi="Arial" w:cs="Arial"/>
          <w:b/>
          <w:sz w:val="16"/>
          <w:szCs w:val="16"/>
          <w:lang w:val="es-ES_tradnl"/>
        </w:rPr>
        <w:t xml:space="preserve"> ENTIDAD</w:t>
      </w:r>
      <w:r w:rsidRPr="0014067A">
        <w:rPr>
          <w:rFonts w:ascii="Arial" w:hAnsi="Arial" w:cs="Arial"/>
          <w:sz w:val="16"/>
          <w:szCs w:val="16"/>
          <w:lang w:val="es-ES_tradnl"/>
        </w:rPr>
        <w:t>.</w:t>
      </w:r>
    </w:p>
    <w:p w:rsidR="0014067A" w:rsidRPr="0014067A" w:rsidRDefault="0014067A" w:rsidP="0014067A">
      <w:pPr>
        <w:spacing w:before="120" w:after="120"/>
        <w:ind w:left="567" w:hanging="567"/>
        <w:jc w:val="both"/>
        <w:rPr>
          <w:rFonts w:ascii="Arial" w:hAnsi="Arial" w:cs="Arial"/>
          <w:b/>
          <w:sz w:val="16"/>
          <w:szCs w:val="16"/>
          <w:lang w:val="es-ES_tradnl"/>
        </w:rPr>
      </w:pPr>
      <w:r w:rsidRPr="0014067A">
        <w:rPr>
          <w:rFonts w:ascii="Arial" w:hAnsi="Arial" w:cs="Arial"/>
          <w:b/>
          <w:sz w:val="16"/>
          <w:szCs w:val="16"/>
          <w:lang w:val="es-ES_tradnl"/>
        </w:rPr>
        <w:t xml:space="preserve">7.2. </w:t>
      </w:r>
      <w:r w:rsidRPr="0014067A">
        <w:rPr>
          <w:rFonts w:ascii="Arial" w:hAnsi="Arial" w:cs="Arial"/>
          <w:b/>
          <w:sz w:val="16"/>
          <w:szCs w:val="16"/>
          <w:lang w:val="es-ES_tradnl"/>
        </w:rPr>
        <w:tab/>
        <w:t>Plazo:</w:t>
      </w:r>
    </w:p>
    <w:p w:rsidR="0014067A" w:rsidRPr="0014067A" w:rsidRDefault="0014067A" w:rsidP="0014067A">
      <w:pPr>
        <w:spacing w:before="120" w:after="120"/>
        <w:ind w:left="567"/>
        <w:jc w:val="both"/>
        <w:rPr>
          <w:rFonts w:ascii="Arial" w:hAnsi="Arial" w:cs="Arial"/>
          <w:sz w:val="16"/>
          <w:szCs w:val="16"/>
          <w:lang w:val="es-ES_tradnl"/>
        </w:rPr>
      </w:pPr>
      <w:r w:rsidRPr="0014067A">
        <w:rPr>
          <w:rFonts w:ascii="Arial" w:hAnsi="Arial" w:cs="Arial"/>
          <w:sz w:val="16"/>
          <w:szCs w:val="16"/>
          <w:lang w:val="es-ES_tradnl"/>
        </w:rPr>
        <w:lastRenderedPageBreak/>
        <w:t xml:space="preserve">El </w:t>
      </w:r>
      <w:r w:rsidRPr="0014067A">
        <w:rPr>
          <w:rFonts w:ascii="Arial" w:hAnsi="Arial" w:cs="Arial"/>
          <w:b/>
          <w:bCs/>
          <w:sz w:val="16"/>
          <w:szCs w:val="16"/>
          <w:lang w:val="es-ES_tradnl"/>
        </w:rPr>
        <w:t xml:space="preserve">PROVEEDOR </w:t>
      </w:r>
      <w:r w:rsidRPr="0014067A">
        <w:rPr>
          <w:rFonts w:ascii="Arial" w:hAnsi="Arial" w:cs="Arial"/>
          <w:sz w:val="16"/>
          <w:szCs w:val="16"/>
          <w:lang w:val="es-ES_tradnl"/>
        </w:rPr>
        <w:t xml:space="preserve">entregará la Adquisición en el plazo máximo de </w:t>
      </w:r>
      <w:r w:rsidRPr="0014067A">
        <w:rPr>
          <w:rFonts w:ascii="Arial" w:hAnsi="Arial" w:cs="Arial"/>
          <w:i/>
          <w:sz w:val="16"/>
          <w:szCs w:val="16"/>
          <w:lang w:val="es-ES_tradnl"/>
        </w:rPr>
        <w:t>literal</w:t>
      </w:r>
      <w:r w:rsidRPr="0014067A">
        <w:rPr>
          <w:rFonts w:ascii="Arial" w:hAnsi="Arial" w:cs="Arial"/>
          <w:sz w:val="16"/>
          <w:szCs w:val="16"/>
          <w:lang w:val="es-ES_tradnl"/>
        </w:rPr>
        <w:t xml:space="preserve"> (</w:t>
      </w:r>
      <w:r w:rsidRPr="0014067A">
        <w:rPr>
          <w:rFonts w:ascii="Arial" w:hAnsi="Arial" w:cs="Arial"/>
          <w:i/>
          <w:sz w:val="16"/>
          <w:szCs w:val="16"/>
          <w:lang w:val="es-ES_tradnl"/>
        </w:rPr>
        <w:t>numeral</w:t>
      </w:r>
      <w:r w:rsidRPr="0014067A">
        <w:rPr>
          <w:rFonts w:ascii="Arial" w:hAnsi="Arial" w:cs="Arial"/>
          <w:sz w:val="16"/>
          <w:szCs w:val="16"/>
          <w:lang w:val="es-ES_tradnl"/>
        </w:rPr>
        <w:t xml:space="preserve">) días calendario, computables a partir  de la instrucción de la Unidad Solicitante de la </w:t>
      </w:r>
      <w:r w:rsidRPr="0014067A">
        <w:rPr>
          <w:rFonts w:ascii="Arial" w:hAnsi="Arial" w:cs="Arial"/>
          <w:b/>
          <w:sz w:val="16"/>
          <w:szCs w:val="16"/>
          <w:lang w:val="es-ES_tradnl"/>
        </w:rPr>
        <w:t>ENTIDAD</w:t>
      </w:r>
      <w:r w:rsidRPr="0014067A">
        <w:rPr>
          <w:rFonts w:ascii="Arial" w:hAnsi="Arial" w:cs="Arial"/>
          <w:sz w:val="16"/>
          <w:szCs w:val="16"/>
          <w:lang w:val="es-ES_tradnl"/>
        </w:rPr>
        <w:t>. (insertar de acuerdo a lo indicado en las especificaciones técnicas).</w:t>
      </w:r>
    </w:p>
    <w:p w:rsidR="0014067A" w:rsidRPr="0014067A" w:rsidRDefault="0014067A" w:rsidP="0014067A">
      <w:pPr>
        <w:spacing w:after="120"/>
        <w:jc w:val="both"/>
        <w:rPr>
          <w:rFonts w:ascii="Arial" w:hAnsi="Arial" w:cs="Arial"/>
          <w:b/>
          <w:sz w:val="16"/>
          <w:szCs w:val="16"/>
          <w:u w:val="single"/>
        </w:rPr>
      </w:pPr>
      <w:r w:rsidRPr="0014067A">
        <w:rPr>
          <w:rFonts w:ascii="Arial" w:hAnsi="Arial" w:cs="Arial"/>
          <w:b/>
          <w:sz w:val="16"/>
          <w:szCs w:val="16"/>
          <w:u w:val="single"/>
          <w:lang w:val="es-ES_tradnl"/>
        </w:rPr>
        <w:t xml:space="preserve">OCTAVA.- </w:t>
      </w:r>
      <w:r w:rsidRPr="0014067A">
        <w:rPr>
          <w:rFonts w:ascii="Arial" w:hAnsi="Arial" w:cs="Arial"/>
          <w:b/>
          <w:sz w:val="16"/>
          <w:szCs w:val="16"/>
          <w:u w:val="single"/>
        </w:rPr>
        <w:t>(LUGAR DE ENTREGA)</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rPr>
        <w:t xml:space="preserve">El  lugar </w:t>
      </w:r>
      <w:r w:rsidRPr="0014067A">
        <w:rPr>
          <w:rFonts w:ascii="Arial" w:hAnsi="Arial" w:cs="Arial"/>
          <w:sz w:val="16"/>
          <w:szCs w:val="16"/>
          <w:lang w:val="es-ES_tradnl"/>
        </w:rPr>
        <w:t xml:space="preserve"> de  entrega  de  la  Adquisición  será  en ___________, en coordinación con el Comité de Recepción.</w:t>
      </w:r>
    </w:p>
    <w:p w:rsidR="0014067A" w:rsidRPr="0014067A" w:rsidRDefault="0014067A" w:rsidP="0014067A">
      <w:pPr>
        <w:spacing w:after="120"/>
        <w:jc w:val="both"/>
        <w:rPr>
          <w:rFonts w:ascii="Arial" w:hAnsi="Arial" w:cs="Arial"/>
          <w:b/>
          <w:sz w:val="16"/>
          <w:szCs w:val="16"/>
          <w:lang w:val="es-ES_tradnl"/>
        </w:rPr>
      </w:pPr>
      <w:r w:rsidRPr="0014067A">
        <w:rPr>
          <w:rFonts w:ascii="Arial" w:hAnsi="Arial" w:cs="Arial"/>
          <w:sz w:val="16"/>
          <w:szCs w:val="16"/>
          <w:lang w:val="es-ES_tradnl"/>
        </w:rPr>
        <w:t>(Insertar dirección del(los) almacén(es) de acuerdo a las especificaciones técnicas)</w:t>
      </w:r>
    </w:p>
    <w:p w:rsidR="0014067A" w:rsidRPr="0014067A" w:rsidRDefault="0014067A" w:rsidP="0014067A">
      <w:pPr>
        <w:spacing w:after="120"/>
        <w:ind w:left="567" w:hanging="567"/>
        <w:jc w:val="both"/>
        <w:rPr>
          <w:rFonts w:ascii="Arial" w:hAnsi="Arial" w:cs="Arial"/>
          <w:b/>
          <w:sz w:val="16"/>
          <w:szCs w:val="16"/>
          <w:u w:val="single"/>
          <w:lang w:val="es-ES_tradnl"/>
        </w:rPr>
      </w:pPr>
      <w:r w:rsidRPr="0014067A">
        <w:rPr>
          <w:rFonts w:ascii="Arial" w:hAnsi="Arial" w:cs="Arial"/>
          <w:b/>
          <w:sz w:val="16"/>
          <w:szCs w:val="16"/>
          <w:u w:val="single"/>
          <w:lang w:val="es-ES_tradnl"/>
        </w:rPr>
        <w:t>NOVENA.- (MONTO DEL CONTRATO)</w:t>
      </w:r>
    </w:p>
    <w:p w:rsidR="0014067A" w:rsidRPr="0014067A" w:rsidRDefault="0014067A" w:rsidP="0014067A">
      <w:pPr>
        <w:spacing w:after="120"/>
        <w:jc w:val="both"/>
        <w:rPr>
          <w:rFonts w:ascii="Arial" w:hAnsi="Arial" w:cs="Arial"/>
          <w:sz w:val="16"/>
          <w:szCs w:val="16"/>
        </w:rPr>
      </w:pPr>
      <w:r w:rsidRPr="0014067A">
        <w:rPr>
          <w:rFonts w:ascii="Arial" w:hAnsi="Arial" w:cs="Arial"/>
          <w:sz w:val="16"/>
          <w:szCs w:val="16"/>
        </w:rPr>
        <w:t xml:space="preserve">El monto total propuesto y aceptado por las Partes </w:t>
      </w:r>
      <w:r w:rsidRPr="0014067A">
        <w:rPr>
          <w:rFonts w:ascii="Arial" w:hAnsi="Arial" w:cs="Arial"/>
          <w:sz w:val="16"/>
          <w:szCs w:val="16"/>
          <w:lang w:val="es-ES_tradnl"/>
        </w:rPr>
        <w:t>para la ejecución del objeto del presente Contrato</w:t>
      </w:r>
      <w:r w:rsidRPr="0014067A">
        <w:rPr>
          <w:rFonts w:ascii="Arial" w:hAnsi="Arial" w:cs="Arial"/>
          <w:sz w:val="16"/>
          <w:szCs w:val="16"/>
        </w:rPr>
        <w:t xml:space="preserve"> es de Bs____ (_____ __/100 Bolivianos).</w:t>
      </w:r>
    </w:p>
    <w:p w:rsidR="0014067A" w:rsidRPr="0014067A" w:rsidRDefault="0014067A" w:rsidP="0014067A">
      <w:pPr>
        <w:spacing w:before="120" w:after="120"/>
        <w:jc w:val="both"/>
        <w:rPr>
          <w:rFonts w:ascii="Arial" w:hAnsi="Arial" w:cs="Arial"/>
          <w:sz w:val="16"/>
          <w:szCs w:val="16"/>
          <w:lang w:val="es-ES_tradnl"/>
        </w:rPr>
      </w:pPr>
      <w:r w:rsidRPr="0014067A">
        <w:rPr>
          <w:noProof/>
          <w:sz w:val="16"/>
          <w:szCs w:val="16"/>
          <w:lang w:eastAsia="es-ES"/>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5671820" cy="3847465"/>
            <wp:effectExtent l="0" t="0" r="5080" b="63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sz w:val="16"/>
          <w:szCs w:val="16"/>
          <w:lang w:val="es-ES_tradnl"/>
        </w:rPr>
        <w:t xml:space="preserve">El precio o valor final de la Adquisición será el resultante de aplicar los precios unitarios de la propuesta adjudicada a las cantidades de la </w:t>
      </w:r>
      <w:r w:rsidRPr="0014067A">
        <w:rPr>
          <w:rFonts w:ascii="Arial" w:hAnsi="Arial" w:cs="Arial"/>
          <w:sz w:val="16"/>
          <w:szCs w:val="16"/>
        </w:rPr>
        <w:t>Adquisición efectiva y realmente provista</w:t>
      </w:r>
      <w:r w:rsidRPr="0014067A">
        <w:rPr>
          <w:rFonts w:ascii="Arial" w:hAnsi="Arial" w:cs="Arial"/>
          <w:sz w:val="16"/>
          <w:szCs w:val="16"/>
          <w:lang w:val="es-ES_tradnl"/>
        </w:rPr>
        <w:t>.</w:t>
      </w:r>
    </w:p>
    <w:p w:rsidR="0014067A" w:rsidRPr="0014067A" w:rsidRDefault="0014067A" w:rsidP="0014067A">
      <w:pPr>
        <w:widowControl w:val="0"/>
        <w:spacing w:before="120" w:after="120"/>
        <w:ind w:hanging="11"/>
        <w:jc w:val="both"/>
        <w:rPr>
          <w:rFonts w:ascii="Arial" w:hAnsi="Arial" w:cs="Arial"/>
          <w:sz w:val="16"/>
          <w:szCs w:val="16"/>
          <w:lang w:val="es-ES_tradnl"/>
        </w:rPr>
      </w:pPr>
      <w:r w:rsidRPr="0014067A">
        <w:rPr>
          <w:rFonts w:ascii="Arial" w:hAnsi="Arial" w:cs="Arial"/>
          <w:sz w:val="16"/>
          <w:szCs w:val="16"/>
          <w:lang w:val="es-ES_tradnl"/>
        </w:rPr>
        <w:t xml:space="preserve">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a título de revisión de precio o reembolso ni cualquier otro similar a la </w:t>
      </w:r>
      <w:r w:rsidRPr="0014067A">
        <w:rPr>
          <w:rFonts w:ascii="Arial" w:hAnsi="Arial" w:cs="Arial"/>
          <w:b/>
          <w:sz w:val="16"/>
          <w:szCs w:val="16"/>
          <w:lang w:val="es-ES_tradnl"/>
        </w:rPr>
        <w:t>ENTIDAD</w:t>
      </w:r>
      <w:r w:rsidRPr="0014067A">
        <w:rPr>
          <w:rFonts w:ascii="Arial" w:hAnsi="Arial" w:cs="Arial"/>
          <w:sz w:val="16"/>
          <w:szCs w:val="16"/>
          <w:lang w:val="es-ES_tradnl"/>
        </w:rPr>
        <w:t>.</w:t>
      </w:r>
    </w:p>
    <w:p w:rsidR="0014067A" w:rsidRPr="0014067A" w:rsidRDefault="0014067A" w:rsidP="0014067A">
      <w:pPr>
        <w:numPr>
          <w:ilvl w:val="1"/>
          <w:numId w:val="0"/>
        </w:numPr>
        <w:tabs>
          <w:tab w:val="num" w:pos="284"/>
        </w:tabs>
        <w:spacing w:before="120" w:after="120"/>
        <w:jc w:val="both"/>
        <w:rPr>
          <w:rFonts w:ascii="Arial" w:hAnsi="Arial" w:cs="Arial"/>
          <w:sz w:val="16"/>
          <w:szCs w:val="16"/>
          <w:lang w:val="es-ES_tradnl"/>
        </w:rPr>
      </w:pPr>
      <w:r w:rsidRPr="0014067A">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14067A" w:rsidRPr="0014067A" w:rsidRDefault="0014067A" w:rsidP="0014067A">
      <w:pPr>
        <w:spacing w:before="120" w:after="120"/>
        <w:jc w:val="both"/>
        <w:rPr>
          <w:rFonts w:ascii="Arial" w:hAnsi="Arial" w:cs="Arial"/>
          <w:b/>
          <w:sz w:val="16"/>
          <w:szCs w:val="16"/>
          <w:u w:val="single"/>
          <w:lang w:val="es-ES_tradnl"/>
        </w:rPr>
      </w:pPr>
      <w:r w:rsidRPr="0014067A">
        <w:rPr>
          <w:rFonts w:ascii="Arial" w:hAnsi="Arial" w:cs="Arial"/>
          <w:b/>
          <w:sz w:val="16"/>
          <w:szCs w:val="16"/>
          <w:u w:val="single"/>
          <w:lang w:val="es-ES_tradnl"/>
        </w:rPr>
        <w:t xml:space="preserve">DÉCIMA.- (FORMA DE PAGO) </w:t>
      </w:r>
      <w:r w:rsidRPr="0014067A">
        <w:rPr>
          <w:rFonts w:ascii="Arial" w:hAnsi="Arial" w:cs="Arial"/>
          <w:b/>
          <w:i/>
          <w:sz w:val="16"/>
          <w:szCs w:val="16"/>
          <w:u w:val="single"/>
          <w:lang w:val="es-ES_tradnl"/>
        </w:rPr>
        <w:t>(de acuerdo a las especificaciones técnicas)</w:t>
      </w:r>
    </w:p>
    <w:p w:rsidR="0014067A" w:rsidRPr="0014067A" w:rsidRDefault="0014067A" w:rsidP="0014067A">
      <w:pPr>
        <w:pStyle w:val="Textocomentario"/>
        <w:jc w:val="both"/>
        <w:rPr>
          <w:rFonts w:ascii="Arial" w:hAnsi="Arial" w:cs="Arial"/>
          <w:sz w:val="16"/>
          <w:szCs w:val="16"/>
          <w:lang w:val="es-ES_tradnl"/>
        </w:rPr>
      </w:pPr>
      <w:r w:rsidRPr="0014067A">
        <w:rPr>
          <w:rFonts w:ascii="Arial" w:hAnsi="Arial" w:cs="Arial"/>
          <w:sz w:val="16"/>
          <w:szCs w:val="16"/>
          <w:lang w:val="es-ES_tradnl"/>
        </w:rPr>
        <w:t xml:space="preserve">El monto del presente Contrato será pagado de forma </w:t>
      </w:r>
      <w:r w:rsidRPr="0014067A">
        <w:rPr>
          <w:rFonts w:ascii="Arial" w:hAnsi="Arial" w:cs="Arial"/>
          <w:i/>
          <w:sz w:val="16"/>
          <w:szCs w:val="16"/>
          <w:lang w:val="es-ES_tradnl"/>
        </w:rPr>
        <w:t>parcial/ total</w:t>
      </w:r>
      <w:r w:rsidRPr="0014067A">
        <w:rPr>
          <w:rFonts w:ascii="Arial" w:hAnsi="Arial" w:cs="Arial"/>
          <w:sz w:val="16"/>
          <w:szCs w:val="16"/>
          <w:lang w:val="es-ES_tradnl"/>
        </w:rPr>
        <w:t xml:space="preserve"> (de acuerdo a las especificaciones técnicas) contra entrega de los bienes a través de transferencia electrónica </w:t>
      </w:r>
      <w:r w:rsidRPr="0014067A">
        <w:rPr>
          <w:sz w:val="16"/>
          <w:szCs w:val="16"/>
        </w:rPr>
        <w:t>a la cuenta bancaria del proveedor a través del Sistema de Gestión Pública SIGEP</w:t>
      </w:r>
      <w:r w:rsidRPr="0014067A">
        <w:rPr>
          <w:rFonts w:ascii="Arial" w:hAnsi="Arial" w:cs="Arial"/>
          <w:sz w:val="16"/>
          <w:szCs w:val="16"/>
          <w:lang w:val="es-ES_tradnl"/>
        </w:rPr>
        <w:t>________ previa emisión del Informe de Conformidad por el Comité de Recepción.</w:t>
      </w:r>
    </w:p>
    <w:p w:rsidR="0014067A" w:rsidRPr="0014067A" w:rsidRDefault="0014067A" w:rsidP="0014067A">
      <w:pPr>
        <w:tabs>
          <w:tab w:val="num" w:pos="993"/>
        </w:tabs>
        <w:spacing w:before="120" w:after="120"/>
        <w:jc w:val="both"/>
        <w:rPr>
          <w:rFonts w:ascii="Arial" w:hAnsi="Arial" w:cs="Arial"/>
          <w:sz w:val="16"/>
          <w:szCs w:val="16"/>
          <w:lang w:val="es-ES_tradnl"/>
        </w:rPr>
      </w:pPr>
      <w:r w:rsidRPr="0014067A">
        <w:rPr>
          <w:rFonts w:ascii="Arial" w:hAnsi="Arial" w:cs="Arial"/>
          <w:sz w:val="16"/>
          <w:szCs w:val="16"/>
          <w:lang w:val="es-ES_tradnl"/>
        </w:rPr>
        <w:t xml:space="preserve">Los pagos se realizarán en moneda nacional (bolivianos), debiendo 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presentar la siguiente documentación para pago:</w:t>
      </w:r>
    </w:p>
    <w:p w:rsidR="0014067A" w:rsidRPr="0014067A" w:rsidRDefault="0014067A" w:rsidP="0089797A">
      <w:pPr>
        <w:pStyle w:val="Prrafodelista"/>
        <w:numPr>
          <w:ilvl w:val="0"/>
          <w:numId w:val="38"/>
        </w:numPr>
        <w:tabs>
          <w:tab w:val="num" w:pos="993"/>
        </w:tabs>
        <w:ind w:left="1706" w:hanging="357"/>
        <w:jc w:val="both"/>
        <w:rPr>
          <w:rFonts w:ascii="Arial" w:hAnsi="Arial" w:cs="Arial"/>
          <w:sz w:val="16"/>
          <w:szCs w:val="16"/>
          <w:lang w:val="es-ES_tradnl"/>
        </w:rPr>
      </w:pPr>
      <w:r w:rsidRPr="0014067A">
        <w:rPr>
          <w:rFonts w:ascii="Arial" w:hAnsi="Arial" w:cs="Arial"/>
          <w:sz w:val="16"/>
          <w:szCs w:val="16"/>
          <w:lang w:val="es-ES_tradnl"/>
        </w:rPr>
        <w:t>Solicitud de pago.</w:t>
      </w:r>
    </w:p>
    <w:p w:rsidR="0014067A" w:rsidRPr="0014067A" w:rsidRDefault="0014067A" w:rsidP="0089797A">
      <w:pPr>
        <w:pStyle w:val="Prrafodelista"/>
        <w:numPr>
          <w:ilvl w:val="0"/>
          <w:numId w:val="38"/>
        </w:numPr>
        <w:tabs>
          <w:tab w:val="num" w:pos="993"/>
        </w:tabs>
        <w:ind w:left="1706" w:hanging="357"/>
        <w:jc w:val="both"/>
        <w:rPr>
          <w:rFonts w:ascii="Arial" w:hAnsi="Arial" w:cs="Arial"/>
          <w:sz w:val="16"/>
          <w:szCs w:val="16"/>
          <w:lang w:val="es-ES_tradnl"/>
        </w:rPr>
      </w:pPr>
      <w:r w:rsidRPr="0014067A">
        <w:rPr>
          <w:rFonts w:ascii="Arial" w:hAnsi="Arial" w:cs="Arial"/>
          <w:sz w:val="16"/>
          <w:szCs w:val="16"/>
          <w:lang w:val="es-ES_tradnl"/>
        </w:rPr>
        <w:t>Factura original.</w:t>
      </w:r>
    </w:p>
    <w:p w:rsidR="0014067A" w:rsidRPr="0014067A" w:rsidRDefault="0014067A" w:rsidP="0089797A">
      <w:pPr>
        <w:pStyle w:val="Prrafodelista"/>
        <w:numPr>
          <w:ilvl w:val="0"/>
          <w:numId w:val="38"/>
        </w:numPr>
        <w:tabs>
          <w:tab w:val="num" w:pos="993"/>
        </w:tabs>
        <w:ind w:left="1706" w:hanging="357"/>
        <w:jc w:val="both"/>
        <w:rPr>
          <w:rFonts w:ascii="Arial" w:hAnsi="Arial" w:cs="Arial"/>
          <w:sz w:val="16"/>
          <w:szCs w:val="16"/>
          <w:lang w:val="es-ES_tradnl"/>
        </w:rPr>
      </w:pPr>
      <w:r w:rsidRPr="0014067A">
        <w:rPr>
          <w:rFonts w:ascii="Arial" w:hAnsi="Arial" w:cs="Arial"/>
          <w:sz w:val="16"/>
          <w:szCs w:val="16"/>
          <w:lang w:val="es-ES_tradnl"/>
        </w:rPr>
        <w:t xml:space="preserve">Fotocopia de registro </w:t>
      </w:r>
      <w:r w:rsidRPr="0014067A">
        <w:rPr>
          <w:rFonts w:ascii="Arial" w:hAnsi="Arial" w:cs="Arial"/>
          <w:sz w:val="16"/>
          <w:szCs w:val="16"/>
        </w:rPr>
        <w:t>sistema de gestión de pública (SIGEP).</w:t>
      </w:r>
    </w:p>
    <w:p w:rsidR="0014067A" w:rsidRPr="0014067A" w:rsidRDefault="0014067A" w:rsidP="0089797A">
      <w:pPr>
        <w:pStyle w:val="Prrafodelista"/>
        <w:numPr>
          <w:ilvl w:val="0"/>
          <w:numId w:val="38"/>
        </w:numPr>
        <w:tabs>
          <w:tab w:val="num" w:pos="993"/>
        </w:tabs>
        <w:ind w:left="1706" w:hanging="357"/>
        <w:jc w:val="both"/>
        <w:rPr>
          <w:rFonts w:ascii="Arial" w:hAnsi="Arial" w:cs="Arial"/>
          <w:sz w:val="16"/>
          <w:szCs w:val="16"/>
          <w:lang w:val="es-ES_tradnl"/>
        </w:rPr>
      </w:pPr>
      <w:r w:rsidRPr="0014067A">
        <w:rPr>
          <w:rFonts w:ascii="Arial" w:hAnsi="Arial" w:cs="Arial"/>
          <w:sz w:val="16"/>
          <w:szCs w:val="16"/>
          <w:lang w:val="es-ES_tradnl"/>
        </w:rPr>
        <w:t>Cédula de identidad del representante legal.</w:t>
      </w:r>
    </w:p>
    <w:p w:rsidR="0014067A" w:rsidRPr="0014067A" w:rsidRDefault="0014067A" w:rsidP="0089797A">
      <w:pPr>
        <w:pStyle w:val="Prrafodelista"/>
        <w:numPr>
          <w:ilvl w:val="0"/>
          <w:numId w:val="38"/>
        </w:numPr>
        <w:tabs>
          <w:tab w:val="num" w:pos="993"/>
        </w:tabs>
        <w:ind w:left="1706" w:hanging="357"/>
        <w:jc w:val="both"/>
        <w:rPr>
          <w:rFonts w:ascii="Arial" w:hAnsi="Arial" w:cs="Arial"/>
          <w:sz w:val="16"/>
          <w:szCs w:val="16"/>
          <w:lang w:val="es-ES_tradnl"/>
        </w:rPr>
      </w:pPr>
      <w:r w:rsidRPr="0014067A">
        <w:rPr>
          <w:rFonts w:ascii="Arial" w:hAnsi="Arial" w:cs="Arial"/>
          <w:sz w:val="16"/>
          <w:szCs w:val="16"/>
          <w:lang w:val="es-ES_tradnl"/>
        </w:rPr>
        <w:t>Fotocopia de número de identificación tributaria (NIT).</w:t>
      </w:r>
    </w:p>
    <w:p w:rsidR="0014067A" w:rsidRPr="0014067A" w:rsidRDefault="0014067A" w:rsidP="0089797A">
      <w:pPr>
        <w:numPr>
          <w:ilvl w:val="0"/>
          <w:numId w:val="38"/>
        </w:numPr>
        <w:spacing w:after="120"/>
        <w:jc w:val="both"/>
        <w:rPr>
          <w:rFonts w:ascii="Arial" w:hAnsi="Arial" w:cs="Arial"/>
          <w:bCs/>
          <w:sz w:val="16"/>
          <w:szCs w:val="16"/>
          <w:lang w:val="es-BO"/>
        </w:rPr>
      </w:pPr>
      <w:r w:rsidRPr="0014067A">
        <w:rPr>
          <w:rFonts w:ascii="Arial" w:hAnsi="Arial" w:cs="Arial"/>
          <w:bCs/>
          <w:sz w:val="16"/>
          <w:szCs w:val="16"/>
          <w:lang w:val="es-BO"/>
        </w:rPr>
        <w:t xml:space="preserve">U otros documentos requeridos por la </w:t>
      </w:r>
      <w:r w:rsidRPr="0014067A">
        <w:rPr>
          <w:rFonts w:ascii="Arial" w:hAnsi="Arial" w:cs="Arial"/>
          <w:b/>
          <w:bCs/>
          <w:sz w:val="16"/>
          <w:szCs w:val="16"/>
          <w:lang w:val="es-BO"/>
        </w:rPr>
        <w:t>ENTIDAD</w:t>
      </w:r>
      <w:r w:rsidRPr="0014067A">
        <w:rPr>
          <w:rFonts w:ascii="Arial" w:hAnsi="Arial" w:cs="Arial"/>
          <w:bCs/>
          <w:sz w:val="16"/>
          <w:szCs w:val="16"/>
          <w:lang w:val="es-BO"/>
        </w:rPr>
        <w:t>.</w:t>
      </w:r>
    </w:p>
    <w:p w:rsidR="0014067A" w:rsidRPr="0014067A" w:rsidRDefault="0014067A" w:rsidP="0014067A">
      <w:pPr>
        <w:spacing w:after="120"/>
        <w:ind w:left="1709"/>
        <w:jc w:val="both"/>
        <w:rPr>
          <w:rFonts w:ascii="Arial" w:hAnsi="Arial" w:cs="Arial"/>
          <w:bCs/>
          <w:sz w:val="16"/>
          <w:szCs w:val="16"/>
          <w:lang w:val="es-BO"/>
        </w:rPr>
      </w:pPr>
    </w:p>
    <w:p w:rsidR="0014067A" w:rsidRPr="0014067A" w:rsidRDefault="0014067A" w:rsidP="0014067A">
      <w:pPr>
        <w:spacing w:before="120" w:after="120"/>
        <w:jc w:val="both"/>
        <w:rPr>
          <w:rFonts w:ascii="Arial" w:hAnsi="Arial" w:cs="Arial"/>
          <w:b/>
          <w:sz w:val="16"/>
          <w:szCs w:val="16"/>
          <w:u w:val="single"/>
          <w:lang w:val="es-ES_tradnl"/>
        </w:rPr>
      </w:pPr>
      <w:r w:rsidRPr="0014067A">
        <w:rPr>
          <w:rFonts w:ascii="Arial" w:hAnsi="Arial" w:cs="Arial"/>
          <w:b/>
          <w:iCs/>
          <w:sz w:val="16"/>
          <w:szCs w:val="16"/>
          <w:u w:val="single"/>
        </w:rPr>
        <w:t xml:space="preserve">DÉCIMA PRIMERA.- (FACTURACIÓN) </w:t>
      </w:r>
      <w:r w:rsidRPr="0014067A">
        <w:rPr>
          <w:rFonts w:ascii="Arial" w:hAnsi="Arial" w:cs="Arial"/>
          <w:b/>
          <w:i/>
          <w:sz w:val="16"/>
          <w:szCs w:val="16"/>
          <w:u w:val="single"/>
          <w:lang w:val="es-ES_tradnl"/>
        </w:rPr>
        <w:t>(de acuerdo a la validación de la Dirección de Tributos Corporativa)</w:t>
      </w:r>
    </w:p>
    <w:p w:rsidR="0014067A" w:rsidRPr="0014067A" w:rsidRDefault="0014067A" w:rsidP="0014067A">
      <w:pPr>
        <w:spacing w:before="120" w:after="120"/>
        <w:jc w:val="both"/>
        <w:rPr>
          <w:rFonts w:ascii="Arial" w:hAnsi="Arial" w:cs="Arial"/>
          <w:iCs/>
          <w:sz w:val="16"/>
          <w:szCs w:val="16"/>
        </w:rPr>
      </w:pPr>
      <w:r w:rsidRPr="0014067A">
        <w:rPr>
          <w:rFonts w:ascii="Arial" w:hAnsi="Arial" w:cs="Arial"/>
          <w:iCs/>
          <w:sz w:val="16"/>
          <w:szCs w:val="16"/>
        </w:rPr>
        <w:t>La factura debe ser emitida de acuerdo a normativa vigente a nombre de Yacimientos Petrolíferos Fiscales Bolivianos consignando el número de identificación tributaria (NIT) 1020269020.</w:t>
      </w:r>
    </w:p>
    <w:p w:rsidR="0014067A" w:rsidRPr="0014067A" w:rsidRDefault="0014067A" w:rsidP="0014067A">
      <w:pPr>
        <w:spacing w:before="120" w:after="120"/>
        <w:jc w:val="both"/>
        <w:rPr>
          <w:rFonts w:ascii="Arial" w:hAnsi="Arial" w:cs="Arial"/>
          <w:iCs/>
          <w:sz w:val="16"/>
          <w:szCs w:val="16"/>
        </w:rPr>
      </w:pPr>
      <w:r w:rsidRPr="0014067A">
        <w:rPr>
          <w:rFonts w:ascii="Arial" w:hAnsi="Arial" w:cs="Arial"/>
          <w:iCs/>
          <w:sz w:val="16"/>
          <w:szCs w:val="16"/>
        </w:rPr>
        <w:t xml:space="preserve">El </w:t>
      </w:r>
      <w:r w:rsidRPr="0014067A">
        <w:rPr>
          <w:rFonts w:ascii="Arial" w:hAnsi="Arial" w:cs="Arial"/>
          <w:b/>
          <w:iCs/>
          <w:sz w:val="16"/>
          <w:szCs w:val="16"/>
        </w:rPr>
        <w:t>PROVEEDOR</w:t>
      </w:r>
      <w:r w:rsidRPr="0014067A">
        <w:rPr>
          <w:rFonts w:ascii="Arial" w:hAnsi="Arial" w:cs="Arial"/>
          <w:iCs/>
          <w:sz w:val="16"/>
          <w:szCs w:val="16"/>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14067A" w:rsidRPr="0014067A" w:rsidRDefault="0014067A" w:rsidP="0014067A">
      <w:pPr>
        <w:spacing w:before="120" w:after="120"/>
        <w:jc w:val="both"/>
        <w:rPr>
          <w:rFonts w:ascii="Arial" w:hAnsi="Arial" w:cs="Arial"/>
          <w:iCs/>
          <w:sz w:val="16"/>
          <w:szCs w:val="16"/>
        </w:rPr>
      </w:pPr>
      <w:r w:rsidRPr="0014067A">
        <w:rPr>
          <w:rFonts w:ascii="Arial" w:hAnsi="Arial" w:cs="Arial"/>
          <w:iCs/>
          <w:sz w:val="16"/>
          <w:szCs w:val="16"/>
        </w:rPr>
        <w:t>Se deberá emitir la factura (con el detalle de la Adquisición (ítem y/o lote, precio unitario, precio total y cantidad entregada) por el precio convenido en el Contrato sin deducir las multas ni otros cargos.</w:t>
      </w:r>
    </w:p>
    <w:p w:rsidR="0014067A" w:rsidRPr="0014067A" w:rsidRDefault="0014067A" w:rsidP="0014067A">
      <w:pPr>
        <w:spacing w:before="120" w:after="120"/>
        <w:jc w:val="both"/>
        <w:rPr>
          <w:rFonts w:ascii="Arial" w:hAnsi="Arial" w:cs="Arial"/>
          <w:b/>
          <w:sz w:val="16"/>
          <w:szCs w:val="16"/>
          <w:u w:val="single"/>
          <w:lang w:val="es-ES_tradnl"/>
        </w:rPr>
      </w:pPr>
      <w:r w:rsidRPr="0014067A">
        <w:rPr>
          <w:rFonts w:ascii="Arial" w:hAnsi="Arial" w:cs="Arial"/>
          <w:b/>
          <w:sz w:val="16"/>
          <w:szCs w:val="16"/>
          <w:u w:val="single"/>
          <w:lang w:val="es-ES_tradnl"/>
        </w:rPr>
        <w:t>DÉCIMA SEGUNDA.- (GARANTÍA DE CUMPLIMIENTO DE CONTRATO)</w:t>
      </w:r>
    </w:p>
    <w:p w:rsidR="0014067A" w:rsidRPr="0014067A" w:rsidRDefault="0014067A" w:rsidP="0014067A">
      <w:pPr>
        <w:spacing w:before="120" w:after="120"/>
        <w:jc w:val="both"/>
        <w:rPr>
          <w:rFonts w:ascii="Arial" w:hAnsi="Arial" w:cs="Arial"/>
          <w:sz w:val="16"/>
          <w:szCs w:val="16"/>
          <w:lang w:val="es-ES_tradnl"/>
        </w:rPr>
      </w:pPr>
      <w:r w:rsidRPr="0014067A">
        <w:rPr>
          <w:rFonts w:ascii="Arial" w:hAnsi="Arial" w:cs="Arial"/>
          <w:sz w:val="16"/>
          <w:szCs w:val="16"/>
          <w:lang w:val="es-ES_tradnl"/>
        </w:rPr>
        <w:t xml:space="preserve">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garantiza el correcto cumplimiento y fiel ejecución del presente Contrato en todas sus partes con la </w:t>
      </w:r>
      <w:r w:rsidRPr="0014067A">
        <w:rPr>
          <w:rFonts w:ascii="Arial" w:hAnsi="Arial" w:cs="Arial"/>
          <w:i/>
          <w:sz w:val="16"/>
          <w:szCs w:val="16"/>
          <w:lang w:val="es-ES_tradnl"/>
        </w:rPr>
        <w:t xml:space="preserve">boleta/póliza </w:t>
      </w:r>
      <w:r w:rsidRPr="0014067A">
        <w:rPr>
          <w:rFonts w:ascii="Arial" w:hAnsi="Arial" w:cs="Arial"/>
          <w:sz w:val="16"/>
          <w:szCs w:val="16"/>
          <w:lang w:val="es-ES_tradnl"/>
        </w:rPr>
        <w:t>de garantía de cumplimiento de contrato Nº _____ emitida por el _____, con vigencia hasta el __ de ____ de 20__</w:t>
      </w:r>
      <w:r w:rsidRPr="0014067A">
        <w:rPr>
          <w:rFonts w:ascii="Arial" w:hAnsi="Arial" w:cs="Arial"/>
          <w:i/>
          <w:sz w:val="16"/>
          <w:szCs w:val="16"/>
          <w:lang w:val="es-ES_tradnl"/>
        </w:rPr>
        <w:t xml:space="preserve">, </w:t>
      </w:r>
      <w:r w:rsidRPr="0014067A">
        <w:rPr>
          <w:rFonts w:ascii="Arial" w:hAnsi="Arial" w:cs="Arial"/>
          <w:sz w:val="16"/>
          <w:szCs w:val="16"/>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14067A" w:rsidRPr="0014067A" w:rsidRDefault="0014067A" w:rsidP="0014067A">
      <w:pPr>
        <w:spacing w:before="120" w:after="120"/>
        <w:ind w:right="-7"/>
        <w:jc w:val="both"/>
        <w:outlineLvl w:val="1"/>
        <w:rPr>
          <w:rFonts w:ascii="Arial" w:hAnsi="Arial" w:cs="Arial"/>
          <w:sz w:val="16"/>
          <w:szCs w:val="16"/>
          <w:lang w:val="es-BO"/>
        </w:rPr>
      </w:pPr>
      <w:r w:rsidRPr="0014067A">
        <w:rPr>
          <w:rFonts w:ascii="Arial" w:hAnsi="Arial" w:cs="Arial"/>
          <w:sz w:val="16"/>
          <w:szCs w:val="16"/>
          <w:lang w:val="es-BO"/>
        </w:rPr>
        <w:t xml:space="preserve">Cualquier incumplimiento contractual en que incurra el </w:t>
      </w:r>
      <w:r w:rsidRPr="0014067A">
        <w:rPr>
          <w:rFonts w:ascii="Arial" w:hAnsi="Arial" w:cs="Arial"/>
          <w:b/>
          <w:sz w:val="16"/>
          <w:szCs w:val="16"/>
          <w:lang w:val="es-BO"/>
        </w:rPr>
        <w:t>PROVEEDOR</w:t>
      </w:r>
      <w:r w:rsidRPr="0014067A">
        <w:rPr>
          <w:rFonts w:ascii="Arial" w:hAnsi="Arial" w:cs="Arial"/>
          <w:sz w:val="16"/>
          <w:szCs w:val="16"/>
          <w:lang w:val="es-BO"/>
        </w:rPr>
        <w:t xml:space="preserve">, dará lugar a la ejecución de la </w:t>
      </w:r>
      <w:r w:rsidRPr="0014067A">
        <w:rPr>
          <w:rFonts w:ascii="Arial" w:hAnsi="Arial" w:cs="Arial"/>
          <w:i/>
          <w:sz w:val="16"/>
          <w:szCs w:val="16"/>
          <w:lang w:val="es-BO"/>
        </w:rPr>
        <w:t>boleta/póliza</w:t>
      </w:r>
      <w:r w:rsidRPr="0014067A">
        <w:rPr>
          <w:rFonts w:ascii="Arial" w:hAnsi="Arial" w:cs="Arial"/>
          <w:sz w:val="16"/>
          <w:szCs w:val="16"/>
          <w:lang w:val="es-BO"/>
        </w:rPr>
        <w:t xml:space="preserve"> de garantía antes mencionada en favor de la </w:t>
      </w:r>
      <w:r w:rsidRPr="0014067A">
        <w:rPr>
          <w:rFonts w:ascii="Arial" w:hAnsi="Arial" w:cs="Arial"/>
          <w:b/>
          <w:sz w:val="16"/>
          <w:szCs w:val="16"/>
          <w:lang w:val="es-BO"/>
        </w:rPr>
        <w:t>ENTIDAD</w:t>
      </w:r>
      <w:r w:rsidRPr="0014067A">
        <w:rPr>
          <w:rFonts w:ascii="Arial" w:hAnsi="Arial" w:cs="Arial"/>
          <w:sz w:val="16"/>
          <w:szCs w:val="16"/>
          <w:lang w:val="es-BO"/>
        </w:rPr>
        <w:t xml:space="preserve"> a su sólo requerimiento, sin necesidad de ningún trámite o acción judicial.</w:t>
      </w:r>
    </w:p>
    <w:p w:rsidR="0014067A" w:rsidRPr="0014067A" w:rsidRDefault="0014067A" w:rsidP="0014067A">
      <w:pPr>
        <w:spacing w:before="120" w:after="120"/>
        <w:jc w:val="both"/>
        <w:rPr>
          <w:rFonts w:ascii="Arial" w:hAnsi="Arial" w:cs="Arial"/>
          <w:sz w:val="16"/>
          <w:szCs w:val="16"/>
          <w:lang w:val="es-ES_tradnl"/>
        </w:rPr>
      </w:pPr>
      <w:r w:rsidRPr="0014067A">
        <w:rPr>
          <w:rFonts w:ascii="Arial" w:hAnsi="Arial" w:cs="Arial"/>
          <w:sz w:val="16"/>
          <w:szCs w:val="16"/>
          <w:lang w:val="es-ES_tradnl"/>
        </w:rPr>
        <w:t xml:space="preserve">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tiene la obligación de mantener actualizada la garantía de cumplimiento de Contrato, cuantas veces lo requiera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por razones justificadas. La </w:t>
      </w:r>
      <w:r w:rsidRPr="0014067A">
        <w:rPr>
          <w:rFonts w:ascii="Arial" w:hAnsi="Arial" w:cs="Arial"/>
          <w:b/>
          <w:sz w:val="16"/>
          <w:szCs w:val="16"/>
          <w:lang w:val="es-ES_tradnl"/>
        </w:rPr>
        <w:t xml:space="preserve">ENTIDAD </w:t>
      </w:r>
      <w:r w:rsidRPr="0014067A">
        <w:rPr>
          <w:rFonts w:ascii="Arial" w:hAnsi="Arial" w:cs="Arial"/>
          <w:sz w:val="16"/>
          <w:szCs w:val="16"/>
          <w:lang w:val="es-ES_tradnl"/>
        </w:rPr>
        <w:t xml:space="preserve"> llevará el control directo de la vigencia de la misma bajo su responsabilidad, dicha garantía estará vigente hasta noventa (90) días calendario adicionales a la vigencia del Contrato.</w:t>
      </w:r>
    </w:p>
    <w:p w:rsidR="0014067A" w:rsidRPr="0014067A" w:rsidRDefault="0014067A" w:rsidP="0014067A">
      <w:pPr>
        <w:spacing w:before="120" w:after="120"/>
        <w:jc w:val="both"/>
        <w:rPr>
          <w:rFonts w:ascii="Arial" w:hAnsi="Arial" w:cs="Arial"/>
          <w:b/>
          <w:bCs/>
          <w:i/>
          <w:sz w:val="16"/>
          <w:szCs w:val="16"/>
          <w:lang w:val="es-BO"/>
        </w:rPr>
      </w:pPr>
      <w:r w:rsidRPr="0014067A">
        <w:rPr>
          <w:rFonts w:ascii="Arial" w:hAnsi="Arial" w:cs="Arial"/>
          <w:b/>
          <w:sz w:val="16"/>
          <w:szCs w:val="16"/>
          <w:u w:val="single"/>
          <w:lang w:val="es-BO"/>
        </w:rPr>
        <w:t>DÉCIMA TERCERA.- (ANTICIPO)</w:t>
      </w:r>
      <w:r w:rsidRPr="0014067A">
        <w:rPr>
          <w:rFonts w:ascii="Arial" w:hAnsi="Arial" w:cs="Arial"/>
          <w:b/>
          <w:sz w:val="16"/>
          <w:szCs w:val="16"/>
          <w:lang w:val="es-BO"/>
        </w:rPr>
        <w:t xml:space="preserve"> </w:t>
      </w:r>
      <w:r w:rsidRPr="0014067A">
        <w:rPr>
          <w:rFonts w:ascii="Arial" w:hAnsi="Arial" w:cs="Arial"/>
          <w:b/>
          <w:i/>
          <w:sz w:val="16"/>
          <w:szCs w:val="16"/>
          <w:u w:val="single"/>
          <w:lang w:val="es-ES_tradnl"/>
        </w:rPr>
        <w:t>(insertar si se ha previsto en las especificaciones técnicas)</w:t>
      </w:r>
    </w:p>
    <w:p w:rsidR="0014067A" w:rsidRPr="0014067A" w:rsidRDefault="0014067A" w:rsidP="0014067A">
      <w:pPr>
        <w:pStyle w:val="CM2"/>
        <w:spacing w:before="120" w:after="120" w:line="240" w:lineRule="auto"/>
        <w:ind w:right="-7"/>
        <w:jc w:val="both"/>
        <w:rPr>
          <w:rFonts w:ascii="Arial" w:hAnsi="Arial" w:cs="Arial"/>
          <w:sz w:val="16"/>
          <w:szCs w:val="16"/>
          <w:lang w:val="es-BO"/>
        </w:rPr>
      </w:pPr>
      <w:r w:rsidRPr="0014067A">
        <w:rPr>
          <w:rFonts w:ascii="Arial" w:hAnsi="Arial" w:cs="Arial"/>
          <w:sz w:val="16"/>
          <w:szCs w:val="16"/>
          <w:lang w:val="es-BO"/>
        </w:rPr>
        <w:t>L</w:t>
      </w:r>
      <w:r w:rsidRPr="0014067A">
        <w:rPr>
          <w:rFonts w:ascii="Arial" w:hAnsi="Arial" w:cs="Arial"/>
          <w:sz w:val="16"/>
          <w:szCs w:val="16"/>
        </w:rPr>
        <w:t xml:space="preserve">a </w:t>
      </w:r>
      <w:r w:rsidRPr="0014067A">
        <w:rPr>
          <w:rFonts w:ascii="Arial" w:hAnsi="Arial" w:cs="Arial"/>
          <w:b/>
          <w:sz w:val="16"/>
          <w:szCs w:val="16"/>
        </w:rPr>
        <w:t>ENTIDAD</w:t>
      </w:r>
      <w:r w:rsidRPr="0014067A">
        <w:rPr>
          <w:rFonts w:ascii="Arial" w:hAnsi="Arial" w:cs="Arial"/>
          <w:sz w:val="16"/>
          <w:szCs w:val="16"/>
          <w:lang w:val="es-BO"/>
        </w:rPr>
        <w:t xml:space="preserve">, a solicitud del </w:t>
      </w:r>
      <w:r w:rsidRPr="0014067A">
        <w:rPr>
          <w:rFonts w:ascii="Arial" w:hAnsi="Arial" w:cs="Arial"/>
          <w:b/>
          <w:sz w:val="16"/>
          <w:szCs w:val="16"/>
          <w:lang w:val="es-BO"/>
        </w:rPr>
        <w:t>PROVEEDOR</w:t>
      </w:r>
      <w:r w:rsidRPr="0014067A">
        <w:rPr>
          <w:rFonts w:ascii="Arial" w:hAnsi="Arial" w:cs="Arial"/>
          <w:sz w:val="16"/>
          <w:szCs w:val="16"/>
          <w:lang w:val="es-BO"/>
        </w:rPr>
        <w:t xml:space="preserve"> otorgará un anticipo, el cual no deberá exceder del 20% (veinte por ciento) del monto total del Contrato y el cual deberá ser requerido previa la presentación de la boleta bancaria de garantía de correcta inversión de </w:t>
      </w:r>
      <w:r w:rsidRPr="0014067A">
        <w:rPr>
          <w:rFonts w:ascii="Arial" w:hAnsi="Arial" w:cs="Arial"/>
          <w:sz w:val="16"/>
          <w:szCs w:val="16"/>
          <w:lang w:val="es-BO"/>
        </w:rPr>
        <w:lastRenderedPageBreak/>
        <w:t>anticipo por el 100% (cien por ciento) del monto a ser desembolsado</w:t>
      </w:r>
      <w:r w:rsidRPr="0014067A">
        <w:rPr>
          <w:rFonts w:ascii="Arial" w:hAnsi="Arial" w:cs="Arial"/>
          <w:bCs/>
          <w:iCs/>
          <w:sz w:val="16"/>
          <w:szCs w:val="16"/>
        </w:rPr>
        <w:t xml:space="preserve">, </w:t>
      </w:r>
      <w:r w:rsidRPr="0014067A">
        <w:rPr>
          <w:rFonts w:ascii="Arial" w:hAnsi="Arial" w:cs="Arial"/>
          <w:sz w:val="16"/>
          <w:szCs w:val="16"/>
          <w:lang w:val="es-BO"/>
        </w:rPr>
        <w:t xml:space="preserve">caso contrario se entenderá por anticipo no solicitado; dicho anticipo podrá ser desembolsado por </w:t>
      </w:r>
      <w:r w:rsidRPr="0014067A">
        <w:rPr>
          <w:rFonts w:ascii="Arial" w:hAnsi="Arial" w:cs="Arial"/>
          <w:sz w:val="16"/>
          <w:szCs w:val="16"/>
        </w:rPr>
        <w:t xml:space="preserve">la </w:t>
      </w:r>
      <w:r w:rsidRPr="0014067A">
        <w:rPr>
          <w:rFonts w:ascii="Arial" w:hAnsi="Arial" w:cs="Arial"/>
          <w:b/>
          <w:sz w:val="16"/>
          <w:szCs w:val="16"/>
        </w:rPr>
        <w:t>ENTIDAD</w:t>
      </w:r>
      <w:r w:rsidRPr="0014067A">
        <w:rPr>
          <w:rFonts w:ascii="Arial" w:hAnsi="Arial" w:cs="Arial"/>
          <w:sz w:val="16"/>
          <w:szCs w:val="16"/>
          <w:lang w:val="es-BO"/>
        </w:rPr>
        <w:t xml:space="preserve"> en uno o más desembolsos.</w:t>
      </w:r>
    </w:p>
    <w:p w:rsidR="0014067A" w:rsidRPr="0014067A" w:rsidRDefault="0014067A" w:rsidP="0014067A">
      <w:pPr>
        <w:spacing w:before="120" w:after="120"/>
        <w:jc w:val="both"/>
        <w:rPr>
          <w:rFonts w:ascii="Arial" w:hAnsi="Arial" w:cs="Arial"/>
          <w:sz w:val="16"/>
          <w:szCs w:val="16"/>
          <w:lang w:val="es-BO"/>
        </w:rPr>
      </w:pPr>
      <w:r w:rsidRPr="0014067A">
        <w:rPr>
          <w:noProof/>
          <w:sz w:val="16"/>
          <w:szCs w:val="16"/>
          <w:lang w:eastAsia="es-ES"/>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5671820" cy="3847465"/>
            <wp:effectExtent l="0" t="0" r="5080" b="63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sz w:val="16"/>
          <w:szCs w:val="16"/>
          <w:lang w:val="es-BO"/>
        </w:rPr>
        <w:t xml:space="preserve">El importe del anticipo será descontado en cada pago parcial y en un porcentaje proporcional al monto del anticipo, valor porcentual que podrá ser incrementado por la Unidad Solicitante previo conocimiento del </w:t>
      </w:r>
      <w:r w:rsidRPr="0014067A">
        <w:rPr>
          <w:rFonts w:ascii="Arial" w:hAnsi="Arial" w:cs="Arial"/>
          <w:b/>
          <w:sz w:val="16"/>
          <w:szCs w:val="16"/>
          <w:lang w:val="es-BO"/>
        </w:rPr>
        <w:t>PROVEEDOR</w:t>
      </w:r>
      <w:r w:rsidRPr="0014067A">
        <w:rPr>
          <w:rFonts w:ascii="Arial" w:hAnsi="Arial" w:cs="Arial"/>
          <w:sz w:val="16"/>
          <w:szCs w:val="16"/>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14067A" w:rsidRPr="0014067A" w:rsidRDefault="0014067A" w:rsidP="0014067A">
      <w:pPr>
        <w:spacing w:before="120" w:after="120"/>
        <w:jc w:val="both"/>
        <w:rPr>
          <w:rFonts w:ascii="Arial" w:hAnsi="Arial" w:cs="Arial"/>
          <w:b/>
          <w:bCs/>
          <w:sz w:val="16"/>
          <w:szCs w:val="16"/>
          <w:lang w:val="es-BO"/>
        </w:rPr>
      </w:pPr>
      <w:r w:rsidRPr="0014067A">
        <w:rPr>
          <w:rFonts w:ascii="Arial" w:hAnsi="Arial" w:cs="Arial"/>
          <w:sz w:val="16"/>
          <w:szCs w:val="16"/>
          <w:lang w:val="es-BO"/>
        </w:rPr>
        <w:t xml:space="preserve">El importe de la garantía podrá ser cobrado por </w:t>
      </w:r>
      <w:r w:rsidRPr="0014067A">
        <w:rPr>
          <w:rFonts w:ascii="Arial" w:hAnsi="Arial" w:cs="Arial"/>
          <w:sz w:val="16"/>
          <w:szCs w:val="16"/>
        </w:rPr>
        <w:t xml:space="preserve">la </w:t>
      </w:r>
      <w:r w:rsidRPr="0014067A">
        <w:rPr>
          <w:rFonts w:ascii="Arial" w:hAnsi="Arial" w:cs="Arial"/>
          <w:b/>
          <w:sz w:val="16"/>
          <w:szCs w:val="16"/>
        </w:rPr>
        <w:t>ENTIDAD</w:t>
      </w:r>
      <w:r w:rsidRPr="0014067A">
        <w:rPr>
          <w:rFonts w:ascii="Arial" w:hAnsi="Arial" w:cs="Arial"/>
          <w:sz w:val="16"/>
          <w:szCs w:val="16"/>
          <w:lang w:val="es-BO"/>
        </w:rPr>
        <w:t xml:space="preserve"> en caso de que el </w:t>
      </w:r>
      <w:r w:rsidRPr="0014067A">
        <w:rPr>
          <w:rFonts w:ascii="Arial" w:hAnsi="Arial" w:cs="Arial"/>
          <w:b/>
          <w:sz w:val="16"/>
          <w:szCs w:val="16"/>
          <w:lang w:val="es-BO"/>
        </w:rPr>
        <w:t>PROVEEDOR</w:t>
      </w:r>
      <w:r w:rsidRPr="0014067A">
        <w:rPr>
          <w:rFonts w:ascii="Arial" w:hAnsi="Arial" w:cs="Arial"/>
          <w:bCs/>
          <w:sz w:val="16"/>
          <w:szCs w:val="16"/>
          <w:lang w:val="es-BO"/>
        </w:rPr>
        <w:t>:</w:t>
      </w:r>
    </w:p>
    <w:p w:rsidR="0014067A" w:rsidRPr="0014067A" w:rsidRDefault="0014067A" w:rsidP="0014067A">
      <w:pPr>
        <w:spacing w:after="120"/>
        <w:ind w:left="1134" w:hanging="272"/>
        <w:jc w:val="both"/>
        <w:rPr>
          <w:rFonts w:ascii="Arial" w:hAnsi="Arial" w:cs="Arial"/>
          <w:sz w:val="16"/>
          <w:szCs w:val="16"/>
          <w:lang w:val="es-BO"/>
        </w:rPr>
      </w:pPr>
      <w:r w:rsidRPr="0014067A">
        <w:rPr>
          <w:rFonts w:ascii="Arial" w:hAnsi="Arial" w:cs="Arial"/>
          <w:b/>
          <w:sz w:val="16"/>
          <w:szCs w:val="16"/>
        </w:rPr>
        <w:t>a)</w:t>
      </w:r>
      <w:r w:rsidRPr="0014067A">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14067A" w:rsidRPr="0014067A" w:rsidRDefault="0014067A" w:rsidP="0014067A">
      <w:pPr>
        <w:spacing w:after="120"/>
        <w:ind w:left="1134" w:hanging="272"/>
        <w:jc w:val="both"/>
        <w:rPr>
          <w:rFonts w:ascii="Arial" w:hAnsi="Arial" w:cs="Arial"/>
          <w:sz w:val="16"/>
          <w:szCs w:val="16"/>
          <w:lang w:val="es-BO"/>
        </w:rPr>
      </w:pPr>
      <w:r w:rsidRPr="0014067A">
        <w:rPr>
          <w:rFonts w:ascii="Arial" w:hAnsi="Arial" w:cs="Arial"/>
          <w:b/>
          <w:sz w:val="16"/>
          <w:szCs w:val="16"/>
          <w:lang w:val="es-BO"/>
        </w:rPr>
        <w:t>b)</w:t>
      </w:r>
      <w:r w:rsidRPr="0014067A">
        <w:rPr>
          <w:rFonts w:ascii="Arial" w:hAnsi="Arial" w:cs="Arial"/>
          <w:sz w:val="16"/>
          <w:szCs w:val="16"/>
          <w:lang w:val="es-BO"/>
        </w:rPr>
        <w:t xml:space="preserve"> No haya iniciado la Adquisición de conformidad a lo determinado en el cronograma. </w:t>
      </w:r>
    </w:p>
    <w:p w:rsidR="0014067A" w:rsidRPr="0014067A" w:rsidRDefault="0014067A" w:rsidP="0014067A">
      <w:pPr>
        <w:spacing w:after="120"/>
        <w:ind w:left="1134" w:hanging="272"/>
        <w:jc w:val="both"/>
        <w:rPr>
          <w:rFonts w:ascii="Arial" w:hAnsi="Arial" w:cs="Arial"/>
          <w:sz w:val="16"/>
          <w:szCs w:val="16"/>
          <w:lang w:val="es-BO"/>
        </w:rPr>
      </w:pPr>
      <w:r w:rsidRPr="0014067A">
        <w:rPr>
          <w:rFonts w:ascii="Arial" w:hAnsi="Arial" w:cs="Arial"/>
          <w:b/>
          <w:sz w:val="16"/>
          <w:szCs w:val="16"/>
          <w:lang w:val="es-BO"/>
        </w:rPr>
        <w:t>c)</w:t>
      </w:r>
      <w:r w:rsidRPr="0014067A">
        <w:rPr>
          <w:rFonts w:ascii="Arial" w:hAnsi="Arial" w:cs="Arial"/>
          <w:sz w:val="16"/>
          <w:szCs w:val="16"/>
          <w:lang w:val="es-BO"/>
        </w:rPr>
        <w:t xml:space="preserve"> No realice o niegue la renovación de la boleta de garantía de correcta inversión de anticipo.  </w:t>
      </w:r>
    </w:p>
    <w:p w:rsidR="0014067A" w:rsidRPr="0014067A" w:rsidRDefault="0014067A" w:rsidP="0014067A">
      <w:pPr>
        <w:spacing w:after="120"/>
        <w:jc w:val="both"/>
        <w:rPr>
          <w:rFonts w:ascii="Arial" w:hAnsi="Arial" w:cs="Arial"/>
          <w:sz w:val="16"/>
          <w:szCs w:val="16"/>
          <w:lang w:val="es-BO"/>
        </w:rPr>
      </w:pPr>
      <w:r w:rsidRPr="0014067A">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4067A" w:rsidRPr="0014067A" w:rsidRDefault="0014067A" w:rsidP="0014067A">
      <w:pPr>
        <w:spacing w:before="120" w:after="120"/>
        <w:jc w:val="both"/>
        <w:rPr>
          <w:rFonts w:ascii="Arial" w:hAnsi="Arial" w:cs="Arial"/>
          <w:sz w:val="16"/>
          <w:szCs w:val="16"/>
          <w:lang w:val="es-BO"/>
        </w:rPr>
      </w:pPr>
      <w:r w:rsidRPr="0014067A">
        <w:rPr>
          <w:rFonts w:ascii="Arial" w:hAnsi="Arial" w:cs="Arial"/>
          <w:sz w:val="16"/>
          <w:szCs w:val="16"/>
          <w:lang w:val="es-BO"/>
        </w:rPr>
        <w:t xml:space="preserve">La Unidad Solicitante levará el control directo de la vigencia y validez de esta garantía, en cuanto al monto y plazo, a efectos de requerir su ampliación al </w:t>
      </w:r>
      <w:r w:rsidRPr="0014067A">
        <w:rPr>
          <w:rFonts w:ascii="Arial" w:hAnsi="Arial" w:cs="Arial"/>
          <w:b/>
          <w:sz w:val="16"/>
          <w:szCs w:val="16"/>
          <w:lang w:val="es-BO"/>
        </w:rPr>
        <w:t>PROVEEDOR</w:t>
      </w:r>
      <w:r w:rsidRPr="0014067A">
        <w:rPr>
          <w:rFonts w:ascii="Arial" w:hAnsi="Arial" w:cs="Arial"/>
          <w:sz w:val="16"/>
          <w:szCs w:val="16"/>
          <w:lang w:val="es-BO"/>
        </w:rPr>
        <w:t xml:space="preserve">, o solicitar a </w:t>
      </w:r>
      <w:r w:rsidRPr="0014067A">
        <w:rPr>
          <w:rFonts w:ascii="Arial" w:hAnsi="Arial" w:cs="Arial"/>
          <w:sz w:val="16"/>
          <w:szCs w:val="16"/>
        </w:rPr>
        <w:t xml:space="preserve">la </w:t>
      </w:r>
      <w:r w:rsidRPr="0014067A">
        <w:rPr>
          <w:rFonts w:ascii="Arial" w:hAnsi="Arial" w:cs="Arial"/>
          <w:b/>
          <w:sz w:val="16"/>
          <w:szCs w:val="16"/>
        </w:rPr>
        <w:t>ENTIDAD</w:t>
      </w:r>
      <w:r w:rsidRPr="0014067A">
        <w:rPr>
          <w:rFonts w:ascii="Arial" w:hAnsi="Arial" w:cs="Arial"/>
          <w:sz w:val="16"/>
          <w:szCs w:val="16"/>
          <w:lang w:val="es-BO"/>
        </w:rPr>
        <w:t xml:space="preserve"> su ejecución.</w:t>
      </w:r>
    </w:p>
    <w:p w:rsidR="0014067A" w:rsidRPr="0014067A" w:rsidRDefault="0014067A" w:rsidP="0014067A">
      <w:pPr>
        <w:spacing w:before="120" w:after="120"/>
        <w:jc w:val="both"/>
        <w:rPr>
          <w:rFonts w:ascii="Arial" w:hAnsi="Arial" w:cs="Arial"/>
          <w:b/>
          <w:sz w:val="16"/>
          <w:szCs w:val="16"/>
          <w:u w:val="single"/>
          <w:lang w:val="es-ES_tradnl"/>
        </w:rPr>
      </w:pPr>
      <w:r w:rsidRPr="0014067A">
        <w:rPr>
          <w:rFonts w:ascii="Arial" w:hAnsi="Arial" w:cs="Arial"/>
          <w:b/>
          <w:sz w:val="16"/>
          <w:szCs w:val="16"/>
          <w:u w:val="single"/>
          <w:lang w:val="es-BO"/>
        </w:rPr>
        <w:t>DÉCIMA CUARTA.- (CLÁUSULA DE SEGUROS)</w:t>
      </w:r>
      <w:r w:rsidRPr="0014067A">
        <w:rPr>
          <w:rFonts w:ascii="Arial" w:hAnsi="Arial" w:cs="Arial"/>
          <w:b/>
          <w:sz w:val="16"/>
          <w:szCs w:val="16"/>
          <w:lang w:val="es-BO"/>
        </w:rPr>
        <w:t xml:space="preserve"> </w:t>
      </w:r>
      <w:r w:rsidRPr="0014067A">
        <w:rPr>
          <w:rFonts w:ascii="Arial" w:hAnsi="Arial" w:cs="Arial"/>
          <w:b/>
          <w:i/>
          <w:sz w:val="16"/>
          <w:szCs w:val="16"/>
          <w:u w:val="single"/>
          <w:lang w:val="es-ES_tradnl"/>
        </w:rPr>
        <w:t>(de acuerdo a la validación de la Unidad de Seguros)</w:t>
      </w:r>
    </w:p>
    <w:p w:rsidR="0014067A" w:rsidRPr="0014067A" w:rsidRDefault="0014067A" w:rsidP="0014067A">
      <w:pPr>
        <w:spacing w:before="120" w:after="120"/>
        <w:jc w:val="both"/>
        <w:rPr>
          <w:rFonts w:ascii="Arial" w:hAnsi="Arial" w:cs="Arial"/>
          <w:sz w:val="16"/>
          <w:szCs w:val="16"/>
        </w:rPr>
      </w:pPr>
      <w:r w:rsidRPr="0014067A">
        <w:rPr>
          <w:rFonts w:ascii="Arial" w:hAnsi="Arial" w:cs="Arial"/>
          <w:sz w:val="16"/>
          <w:szCs w:val="16"/>
        </w:rPr>
        <w:t xml:space="preserve">El </w:t>
      </w:r>
      <w:r w:rsidRPr="0014067A">
        <w:rPr>
          <w:rFonts w:ascii="Arial" w:hAnsi="Arial" w:cs="Arial"/>
          <w:b/>
          <w:sz w:val="16"/>
          <w:szCs w:val="16"/>
        </w:rPr>
        <w:t>PROVEEDOR</w:t>
      </w:r>
      <w:r w:rsidRPr="0014067A">
        <w:rPr>
          <w:rFonts w:ascii="Arial" w:hAnsi="Arial" w:cs="Arial"/>
          <w:sz w:val="16"/>
          <w:szCs w:val="16"/>
        </w:rPr>
        <w:t>, deberá presentar y mantener vigente de forma ininterrumpida durante todo el periodo del Contrato la póliza de seguro especificada a continuación:</w:t>
      </w:r>
    </w:p>
    <w:p w:rsidR="0014067A" w:rsidRPr="0014067A" w:rsidRDefault="0014067A" w:rsidP="0014067A">
      <w:pPr>
        <w:spacing w:before="120" w:after="120"/>
        <w:ind w:left="567" w:hanging="567"/>
        <w:jc w:val="both"/>
        <w:rPr>
          <w:rFonts w:ascii="Arial" w:hAnsi="Arial" w:cs="Arial"/>
          <w:b/>
          <w:sz w:val="16"/>
          <w:szCs w:val="16"/>
        </w:rPr>
      </w:pPr>
      <w:r w:rsidRPr="0014067A">
        <w:rPr>
          <w:rFonts w:ascii="Arial" w:hAnsi="Arial" w:cs="Arial"/>
          <w:b/>
          <w:sz w:val="16"/>
          <w:szCs w:val="16"/>
        </w:rPr>
        <w:t>14.1  Póliza de accidentes personales.</w:t>
      </w:r>
    </w:p>
    <w:p w:rsidR="0014067A" w:rsidRPr="0014067A" w:rsidRDefault="0014067A" w:rsidP="0014067A">
      <w:pPr>
        <w:spacing w:before="120" w:after="120"/>
        <w:jc w:val="both"/>
        <w:rPr>
          <w:rFonts w:ascii="Arial" w:hAnsi="Arial" w:cs="Arial"/>
          <w:sz w:val="16"/>
          <w:szCs w:val="16"/>
        </w:rPr>
      </w:pPr>
      <w:r w:rsidRPr="0014067A">
        <w:rPr>
          <w:rFonts w:ascii="Arial" w:hAnsi="Arial" w:cs="Arial"/>
          <w:sz w:val="16"/>
          <w:szCs w:val="16"/>
        </w:rPr>
        <w:t xml:space="preserve">Los funcionarios del </w:t>
      </w:r>
      <w:r w:rsidRPr="0014067A">
        <w:rPr>
          <w:rFonts w:ascii="Arial" w:hAnsi="Arial" w:cs="Arial"/>
          <w:b/>
          <w:sz w:val="16"/>
          <w:szCs w:val="16"/>
        </w:rPr>
        <w:t>PROVEEDOR</w:t>
      </w:r>
      <w:r w:rsidRPr="0014067A">
        <w:rPr>
          <w:rFonts w:ascii="Arial" w:hAnsi="Arial" w:cs="Arial"/>
          <w:sz w:val="16"/>
          <w:szCs w:val="16"/>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14067A" w:rsidRPr="0014067A" w:rsidRDefault="0014067A" w:rsidP="0089797A">
      <w:pPr>
        <w:numPr>
          <w:ilvl w:val="1"/>
          <w:numId w:val="44"/>
        </w:numPr>
        <w:spacing w:before="120" w:after="120"/>
        <w:ind w:left="567" w:hanging="567"/>
        <w:jc w:val="both"/>
        <w:rPr>
          <w:rFonts w:ascii="Arial" w:hAnsi="Arial" w:cs="Arial"/>
          <w:b/>
          <w:sz w:val="16"/>
          <w:szCs w:val="16"/>
        </w:rPr>
      </w:pPr>
      <w:r w:rsidRPr="0014067A">
        <w:rPr>
          <w:rFonts w:ascii="Arial" w:hAnsi="Arial" w:cs="Arial"/>
          <w:b/>
          <w:sz w:val="16"/>
          <w:szCs w:val="16"/>
        </w:rPr>
        <w:t>Condiciones adicionales.</w:t>
      </w:r>
    </w:p>
    <w:p w:rsidR="0014067A" w:rsidRPr="0014067A" w:rsidRDefault="0014067A" w:rsidP="0089797A">
      <w:pPr>
        <w:numPr>
          <w:ilvl w:val="2"/>
          <w:numId w:val="45"/>
        </w:numPr>
        <w:spacing w:before="120" w:after="120"/>
        <w:ind w:left="1418"/>
        <w:jc w:val="both"/>
        <w:rPr>
          <w:rFonts w:ascii="Arial" w:hAnsi="Arial" w:cs="Arial"/>
          <w:sz w:val="16"/>
          <w:szCs w:val="16"/>
        </w:rPr>
      </w:pPr>
      <w:r w:rsidRPr="0014067A">
        <w:rPr>
          <w:rFonts w:ascii="Arial" w:hAnsi="Arial" w:cs="Arial"/>
          <w:sz w:val="16"/>
          <w:szCs w:val="16"/>
        </w:rPr>
        <w:t xml:space="preserve">De suspenderse por cualquier razón la vigencia o cobertura de la póliza nominada precedentemente, o bien se presente la existencia de eventos no cubiertos por la misma, el </w:t>
      </w:r>
      <w:r w:rsidRPr="0014067A">
        <w:rPr>
          <w:rFonts w:ascii="Arial" w:hAnsi="Arial" w:cs="Arial"/>
          <w:b/>
          <w:sz w:val="16"/>
          <w:szCs w:val="16"/>
        </w:rPr>
        <w:t>PROVEEDOR</w:t>
      </w:r>
      <w:r w:rsidRPr="0014067A">
        <w:rPr>
          <w:rFonts w:ascii="Arial" w:hAnsi="Arial" w:cs="Arial"/>
          <w:sz w:val="16"/>
          <w:szCs w:val="16"/>
        </w:rPr>
        <w:t xml:space="preserve"> se hace enteramente responsable frente a la </w:t>
      </w:r>
      <w:r w:rsidRPr="0014067A">
        <w:rPr>
          <w:rFonts w:ascii="Arial" w:hAnsi="Arial" w:cs="Arial"/>
          <w:b/>
          <w:sz w:val="16"/>
          <w:szCs w:val="16"/>
        </w:rPr>
        <w:t>ENTIDAD</w:t>
      </w:r>
      <w:r w:rsidRPr="0014067A">
        <w:rPr>
          <w:rFonts w:ascii="Arial" w:hAnsi="Arial" w:cs="Arial"/>
          <w:sz w:val="16"/>
          <w:szCs w:val="16"/>
        </w:rPr>
        <w:t xml:space="preserve"> por todos los accidentes que puedan sufrir y/o ocasionar en el desempleo de sus funciones.</w:t>
      </w:r>
    </w:p>
    <w:p w:rsidR="0014067A" w:rsidRPr="0014067A" w:rsidRDefault="0014067A" w:rsidP="0014067A">
      <w:pPr>
        <w:tabs>
          <w:tab w:val="left" w:pos="2127"/>
        </w:tabs>
        <w:spacing w:after="120"/>
        <w:ind w:left="1418"/>
        <w:jc w:val="both"/>
        <w:rPr>
          <w:rFonts w:ascii="Arial" w:hAnsi="Arial" w:cs="Arial"/>
          <w:sz w:val="16"/>
          <w:szCs w:val="16"/>
        </w:rPr>
      </w:pPr>
      <w:r w:rsidRPr="0014067A">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14067A">
        <w:rPr>
          <w:rFonts w:ascii="Arial" w:hAnsi="Arial" w:cs="Arial"/>
          <w:b/>
          <w:sz w:val="16"/>
          <w:szCs w:val="16"/>
        </w:rPr>
        <w:t>ENTIDAD</w:t>
      </w:r>
      <w:r w:rsidRPr="0014067A">
        <w:rPr>
          <w:rFonts w:ascii="Arial" w:hAnsi="Arial" w:cs="Arial"/>
          <w:sz w:val="16"/>
          <w:szCs w:val="16"/>
        </w:rPr>
        <w:t xml:space="preserve"> por cualquier suceso.</w:t>
      </w:r>
    </w:p>
    <w:p w:rsidR="0014067A" w:rsidRPr="0014067A" w:rsidRDefault="0014067A" w:rsidP="0089797A">
      <w:pPr>
        <w:numPr>
          <w:ilvl w:val="2"/>
          <w:numId w:val="45"/>
        </w:numPr>
        <w:spacing w:after="120"/>
        <w:ind w:left="1418" w:hanging="851"/>
        <w:jc w:val="both"/>
        <w:rPr>
          <w:rFonts w:ascii="Arial" w:hAnsi="Arial" w:cs="Arial"/>
          <w:sz w:val="16"/>
          <w:szCs w:val="16"/>
        </w:rPr>
      </w:pPr>
      <w:r w:rsidRPr="0014067A">
        <w:rPr>
          <w:rFonts w:ascii="Arial" w:hAnsi="Arial" w:cs="Arial"/>
          <w:sz w:val="16"/>
          <w:szCs w:val="16"/>
        </w:rPr>
        <w:t xml:space="preserve">El </w:t>
      </w:r>
      <w:r w:rsidRPr="0014067A">
        <w:rPr>
          <w:rFonts w:ascii="Arial" w:hAnsi="Arial" w:cs="Arial"/>
          <w:b/>
          <w:sz w:val="16"/>
          <w:szCs w:val="16"/>
        </w:rPr>
        <w:t>PROVEEDOR</w:t>
      </w:r>
      <w:r w:rsidRPr="0014067A">
        <w:rPr>
          <w:rFonts w:ascii="Arial" w:hAnsi="Arial" w:cs="Arial"/>
          <w:sz w:val="16"/>
          <w:szCs w:val="16"/>
        </w:rPr>
        <w:t xml:space="preserve"> una vez adjudicado, deberá entregar una copia de la citada póliza a la </w:t>
      </w:r>
      <w:r w:rsidRPr="0014067A">
        <w:rPr>
          <w:rFonts w:ascii="Arial" w:hAnsi="Arial" w:cs="Arial"/>
          <w:b/>
          <w:sz w:val="16"/>
          <w:szCs w:val="16"/>
        </w:rPr>
        <w:t>ENTIDAD</w:t>
      </w:r>
      <w:r w:rsidRPr="0014067A">
        <w:rPr>
          <w:rFonts w:ascii="Arial" w:hAnsi="Arial" w:cs="Arial"/>
          <w:sz w:val="16"/>
          <w:szCs w:val="16"/>
        </w:rPr>
        <w:t xml:space="preserve"> antes de la suscripción del Contrato.</w:t>
      </w:r>
    </w:p>
    <w:p w:rsidR="0014067A" w:rsidRPr="0014067A" w:rsidRDefault="0014067A" w:rsidP="0014067A">
      <w:pPr>
        <w:spacing w:before="120" w:after="120"/>
        <w:jc w:val="both"/>
        <w:rPr>
          <w:rFonts w:ascii="Arial" w:hAnsi="Arial" w:cs="Arial"/>
          <w:b/>
          <w:sz w:val="16"/>
          <w:szCs w:val="16"/>
          <w:u w:val="single"/>
          <w:lang w:val="es-ES_tradnl"/>
        </w:rPr>
      </w:pPr>
      <w:r w:rsidRPr="0014067A">
        <w:rPr>
          <w:rFonts w:ascii="Arial" w:hAnsi="Arial" w:cs="Arial"/>
          <w:b/>
          <w:sz w:val="16"/>
          <w:szCs w:val="16"/>
          <w:u w:val="single"/>
          <w:lang w:val="es-ES_tradnl"/>
        </w:rPr>
        <w:t xml:space="preserve">DÉCIMA QUINTA.- (MOROSIDAD Y SUS PENALIDADES) </w:t>
      </w:r>
      <w:r w:rsidRPr="0014067A">
        <w:rPr>
          <w:rFonts w:ascii="Arial" w:hAnsi="Arial" w:cs="Arial"/>
          <w:b/>
          <w:i/>
          <w:sz w:val="16"/>
          <w:szCs w:val="16"/>
          <w:u w:val="single"/>
          <w:lang w:val="es-ES_tradnl"/>
        </w:rPr>
        <w:t>(de acuerdo a las especificaciones técnicas)</w:t>
      </w:r>
    </w:p>
    <w:p w:rsidR="0014067A" w:rsidRPr="0014067A" w:rsidRDefault="0014067A" w:rsidP="0014067A">
      <w:pPr>
        <w:spacing w:before="120" w:after="120"/>
        <w:jc w:val="both"/>
        <w:rPr>
          <w:rFonts w:ascii="Arial" w:hAnsi="Arial" w:cs="Arial"/>
          <w:sz w:val="16"/>
          <w:szCs w:val="16"/>
        </w:rPr>
      </w:pPr>
      <w:r w:rsidRPr="0014067A">
        <w:rPr>
          <w:noProof/>
          <w:sz w:val="16"/>
          <w:szCs w:val="16"/>
          <w:lang w:eastAsia="es-ES"/>
        </w:rPr>
        <w:drawing>
          <wp:anchor distT="0" distB="0" distL="114300" distR="114300" simplePos="0" relativeHeight="251693568" behindDoc="1" locked="0" layoutInCell="0" allowOverlap="1">
            <wp:simplePos x="0" y="0"/>
            <wp:positionH relativeFrom="margin">
              <wp:posOffset>261620</wp:posOffset>
            </wp:positionH>
            <wp:positionV relativeFrom="margin">
              <wp:posOffset>3151505</wp:posOffset>
            </wp:positionV>
            <wp:extent cx="2798445" cy="1898015"/>
            <wp:effectExtent l="0" t="0" r="1905" b="698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2798445" cy="1898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sz w:val="16"/>
          <w:szCs w:val="16"/>
          <w:lang w:val="es-ES_tradnl"/>
        </w:rPr>
        <w:t xml:space="preserve">Queda convenido entre las Partes, que el </w:t>
      </w:r>
      <w:r w:rsidRPr="0014067A">
        <w:rPr>
          <w:rFonts w:ascii="Arial" w:hAnsi="Arial" w:cs="Arial"/>
          <w:b/>
          <w:sz w:val="16"/>
          <w:szCs w:val="16"/>
          <w:lang w:val="es-ES_tradnl"/>
        </w:rPr>
        <w:t xml:space="preserve">PROVEEDOR </w:t>
      </w:r>
      <w:r w:rsidRPr="0014067A">
        <w:rPr>
          <w:rFonts w:ascii="Arial" w:hAnsi="Arial" w:cs="Arial"/>
          <w:sz w:val="16"/>
          <w:szCs w:val="16"/>
          <w:lang w:val="es-ES_tradnl"/>
        </w:rPr>
        <w:t xml:space="preserve">se obliga a cumplir con lo estipulado en las especificaciones técnicas y en la cláusula (Vigencia y plazo del Contrato), caso contrario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aplicará las siguientes multas: (de acuerdo a especificaciones técnicas adecuadas al contexto del Contrato)</w:t>
      </w:r>
    </w:p>
    <w:p w:rsidR="0014067A" w:rsidRPr="0014067A" w:rsidRDefault="0014067A" w:rsidP="0014067A">
      <w:pPr>
        <w:spacing w:before="120" w:after="120"/>
        <w:jc w:val="both"/>
        <w:rPr>
          <w:rFonts w:ascii="Arial" w:hAnsi="Arial" w:cs="Arial"/>
          <w:sz w:val="16"/>
          <w:szCs w:val="16"/>
          <w:lang w:val="es-ES_tradnl"/>
        </w:rPr>
      </w:pPr>
      <w:r w:rsidRPr="0014067A">
        <w:rPr>
          <w:rFonts w:ascii="Arial" w:hAnsi="Arial" w:cs="Arial"/>
          <w:sz w:val="16"/>
          <w:szCs w:val="16"/>
          <w:lang w:val="es-ES_tradnl"/>
        </w:rPr>
        <w:t xml:space="preserve">De establecer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que por la aplicación de multas por mora se ha llegado al límite del 10% (diez por ciento) del monto total del Contrato,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podrá iniciar el proceso de resolución del Contrato, conforme a lo estipulado en la cláusula (Terminación del Contrato).</w:t>
      </w:r>
    </w:p>
    <w:p w:rsidR="0014067A" w:rsidRPr="0014067A" w:rsidRDefault="0014067A" w:rsidP="0014067A">
      <w:pPr>
        <w:spacing w:before="120" w:after="120"/>
        <w:jc w:val="both"/>
        <w:rPr>
          <w:rFonts w:ascii="Arial" w:hAnsi="Arial" w:cs="Arial"/>
          <w:sz w:val="16"/>
          <w:szCs w:val="16"/>
        </w:rPr>
      </w:pPr>
      <w:r w:rsidRPr="0014067A">
        <w:rPr>
          <w:rFonts w:ascii="Arial" w:hAnsi="Arial" w:cs="Arial"/>
          <w:sz w:val="16"/>
          <w:szCs w:val="16"/>
        </w:rPr>
        <w:t xml:space="preserve">De establecer </w:t>
      </w:r>
      <w:r w:rsidRPr="0014067A">
        <w:rPr>
          <w:rFonts w:ascii="Arial" w:hAnsi="Arial" w:cs="Arial"/>
          <w:sz w:val="16"/>
          <w:szCs w:val="16"/>
          <w:lang w:val="es-ES_tradnl"/>
        </w:rPr>
        <w:t xml:space="preserve">la </w:t>
      </w:r>
      <w:r w:rsidRPr="0014067A">
        <w:rPr>
          <w:rFonts w:ascii="Arial" w:hAnsi="Arial" w:cs="Arial"/>
          <w:b/>
          <w:sz w:val="16"/>
          <w:szCs w:val="16"/>
          <w:lang w:val="es-ES_tradnl"/>
        </w:rPr>
        <w:t>ENTIDAD</w:t>
      </w:r>
      <w:r w:rsidRPr="0014067A">
        <w:rPr>
          <w:rFonts w:ascii="Arial" w:hAnsi="Arial" w:cs="Arial"/>
          <w:sz w:val="16"/>
          <w:szCs w:val="16"/>
        </w:rPr>
        <w:t xml:space="preserve"> que por la aplicación de multas por mora se ha llegado al límite del 20% (veinte por ciento) del monto total del Contrato, la </w:t>
      </w:r>
      <w:r w:rsidRPr="0014067A">
        <w:rPr>
          <w:rFonts w:ascii="Arial" w:hAnsi="Arial" w:cs="Arial"/>
          <w:b/>
          <w:sz w:val="16"/>
          <w:szCs w:val="16"/>
        </w:rPr>
        <w:t>ENTIDAD</w:t>
      </w:r>
      <w:r w:rsidRPr="0014067A">
        <w:rPr>
          <w:rFonts w:ascii="Arial" w:hAnsi="Arial" w:cs="Arial"/>
          <w:sz w:val="16"/>
          <w:szCs w:val="16"/>
        </w:rPr>
        <w:t xml:space="preserve"> deberá iniciar el proceso de resolución del Contrato, conforme a lo estipulado en la cláusula (Terminación del Contrato).</w:t>
      </w:r>
    </w:p>
    <w:p w:rsidR="0014067A" w:rsidRPr="0014067A" w:rsidRDefault="0014067A" w:rsidP="0014067A">
      <w:pPr>
        <w:spacing w:before="120" w:after="120"/>
        <w:jc w:val="both"/>
        <w:rPr>
          <w:rFonts w:ascii="Arial" w:hAnsi="Arial" w:cs="Arial"/>
          <w:sz w:val="16"/>
          <w:szCs w:val="16"/>
        </w:rPr>
      </w:pPr>
      <w:r w:rsidRPr="0014067A">
        <w:rPr>
          <w:rFonts w:ascii="Arial" w:hAnsi="Arial" w:cs="Arial"/>
          <w:sz w:val="16"/>
          <w:szCs w:val="16"/>
        </w:rPr>
        <w:t xml:space="preserve">Las multas serán cobradas mediante descuentos establecidos expresamente por la </w:t>
      </w:r>
      <w:r w:rsidRPr="0014067A">
        <w:rPr>
          <w:rFonts w:ascii="Arial" w:hAnsi="Arial" w:cs="Arial"/>
          <w:b/>
          <w:bCs/>
          <w:sz w:val="16"/>
          <w:szCs w:val="16"/>
        </w:rPr>
        <w:t>ENTIDAD</w:t>
      </w:r>
      <w:r w:rsidRPr="0014067A">
        <w:rPr>
          <w:rFonts w:ascii="Arial" w:hAnsi="Arial" w:cs="Arial"/>
          <w:sz w:val="16"/>
          <w:szCs w:val="16"/>
        </w:rPr>
        <w:t>,</w:t>
      </w:r>
      <w:r w:rsidRPr="0014067A">
        <w:rPr>
          <w:rFonts w:ascii="Arial" w:hAnsi="Arial" w:cs="Arial"/>
          <w:sz w:val="16"/>
          <w:szCs w:val="16"/>
          <w:lang w:val="es-ES_tradnl"/>
        </w:rPr>
        <w:t xml:space="preserve"> con base en el Informe de Conformidad documentado</w:t>
      </w:r>
      <w:r w:rsidRPr="0014067A">
        <w:rPr>
          <w:rFonts w:ascii="Arial" w:hAnsi="Arial" w:cs="Arial"/>
          <w:sz w:val="16"/>
          <w:szCs w:val="16"/>
        </w:rPr>
        <w:t xml:space="preserve"> </w:t>
      </w:r>
      <w:r w:rsidRPr="0014067A">
        <w:rPr>
          <w:rFonts w:ascii="Arial" w:hAnsi="Arial" w:cs="Arial"/>
          <w:i/>
          <w:sz w:val="16"/>
          <w:szCs w:val="16"/>
        </w:rPr>
        <w:t>del pago único/de los pagos parciales</w:t>
      </w:r>
      <w:r w:rsidRPr="0014067A">
        <w:rPr>
          <w:rFonts w:ascii="Arial" w:hAnsi="Arial" w:cs="Arial"/>
          <w:sz w:val="16"/>
          <w:szCs w:val="16"/>
        </w:rPr>
        <w:t xml:space="preserve">, sin perjuicio de que </w:t>
      </w:r>
      <w:r w:rsidRPr="0014067A">
        <w:rPr>
          <w:rFonts w:ascii="Arial" w:hAnsi="Arial" w:cs="Arial"/>
          <w:sz w:val="16"/>
          <w:szCs w:val="16"/>
          <w:lang w:val="es-ES_tradnl"/>
        </w:rPr>
        <w:t xml:space="preserve">la </w:t>
      </w:r>
      <w:r w:rsidRPr="0014067A">
        <w:rPr>
          <w:rFonts w:ascii="Arial" w:hAnsi="Arial" w:cs="Arial"/>
          <w:b/>
          <w:sz w:val="16"/>
          <w:szCs w:val="16"/>
          <w:lang w:val="es-ES_tradnl"/>
        </w:rPr>
        <w:t xml:space="preserve">ENTIDAD </w:t>
      </w:r>
      <w:r w:rsidRPr="0014067A">
        <w:rPr>
          <w:rFonts w:ascii="Arial" w:hAnsi="Arial" w:cs="Arial"/>
          <w:sz w:val="16"/>
          <w:szCs w:val="16"/>
        </w:rPr>
        <w:t>ejecute la garantía de cumplimiento de Contrato y gestione el resarcimiento de daños y perjuicios por medio de la jurisdicción coactiva fiscal por la naturaleza del Contrato, conforme lo establecido en el Artículo 47 de la Ley 1178.</w:t>
      </w:r>
    </w:p>
    <w:p w:rsidR="0014067A" w:rsidRPr="0014067A" w:rsidRDefault="0014067A" w:rsidP="0014067A">
      <w:pPr>
        <w:spacing w:before="120" w:after="120" w:line="195" w:lineRule="exact"/>
        <w:jc w:val="both"/>
        <w:rPr>
          <w:rFonts w:ascii="Arial" w:hAnsi="Arial" w:cs="Arial"/>
          <w:b/>
          <w:sz w:val="16"/>
          <w:szCs w:val="16"/>
          <w:u w:val="single"/>
          <w:lang w:val="es-BO"/>
        </w:rPr>
      </w:pPr>
      <w:r w:rsidRPr="0014067A">
        <w:rPr>
          <w:rFonts w:ascii="Arial" w:hAnsi="Arial" w:cs="Arial"/>
          <w:b/>
          <w:sz w:val="16"/>
          <w:szCs w:val="16"/>
          <w:u w:val="single"/>
        </w:rPr>
        <w:t>DÈCIMA SEXTA.- (NOTIFICACIONES)</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b/>
          <w:sz w:val="16"/>
          <w:szCs w:val="16"/>
        </w:rPr>
        <w:t>16.1.</w:t>
      </w:r>
      <w:r w:rsidRPr="0014067A">
        <w:rPr>
          <w:rFonts w:ascii="Arial" w:hAnsi="Arial" w:cs="Arial"/>
          <w:sz w:val="16"/>
          <w:szCs w:val="16"/>
        </w:rPr>
        <w:t xml:space="preserve"> </w:t>
      </w:r>
      <w:r w:rsidRPr="0014067A">
        <w:rPr>
          <w:rFonts w:ascii="Arial" w:hAnsi="Arial" w:cs="Arial"/>
          <w:sz w:val="16"/>
          <w:szCs w:val="16"/>
          <w:lang w:val="es-ES_tradnl"/>
        </w:rPr>
        <w:t xml:space="preserve">Las notificaciones que se cursen entre las Partes </w:t>
      </w:r>
      <w:r w:rsidRPr="0014067A">
        <w:rPr>
          <w:rFonts w:ascii="Arial" w:hAnsi="Arial" w:cs="Arial"/>
          <w:sz w:val="16"/>
          <w:szCs w:val="16"/>
        </w:rPr>
        <w:t xml:space="preserve">relacionadas con la administración, seguimiento y ejecución a los asuntos operativos contemplados en este Contrato </w:t>
      </w:r>
      <w:r w:rsidRPr="0014067A">
        <w:rPr>
          <w:rFonts w:ascii="Arial" w:hAnsi="Arial" w:cs="Arial"/>
          <w:sz w:val="16"/>
          <w:szCs w:val="16"/>
          <w:lang w:val="es-ES_tradnl"/>
        </w:rPr>
        <w:t xml:space="preserve">tendrán validez siempre que se envíen mediante nota por escrito, </w:t>
      </w:r>
      <w:r w:rsidRPr="0014067A">
        <w:rPr>
          <w:rFonts w:ascii="Arial" w:hAnsi="Arial" w:cs="Arial"/>
          <w:sz w:val="16"/>
          <w:szCs w:val="16"/>
          <w:lang w:eastAsia="x-none"/>
        </w:rPr>
        <w:t>entrega personal,</w:t>
      </w:r>
      <w:r w:rsidRPr="0014067A">
        <w:rPr>
          <w:rFonts w:ascii="Arial" w:hAnsi="Arial" w:cs="Arial"/>
          <w:sz w:val="16"/>
          <w:szCs w:val="16"/>
        </w:rPr>
        <w:t xml:space="preserve"> </w:t>
      </w:r>
      <w:r w:rsidRPr="0014067A">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83"/>
        <w:gridCol w:w="4212"/>
      </w:tblGrid>
      <w:tr w:rsidR="0014067A" w:rsidRPr="0014067A" w:rsidTr="001256B5">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4067A" w:rsidRPr="0014067A" w:rsidRDefault="0014067A" w:rsidP="001256B5">
            <w:pPr>
              <w:spacing w:line="276" w:lineRule="auto"/>
              <w:ind w:left="180" w:hanging="180"/>
              <w:jc w:val="center"/>
              <w:rPr>
                <w:rFonts w:ascii="Arial" w:hAnsi="Arial" w:cs="Arial"/>
                <w:b/>
                <w:bCs/>
                <w:sz w:val="16"/>
                <w:szCs w:val="16"/>
                <w:lang w:val="es-ES_tradnl"/>
              </w:rPr>
            </w:pPr>
            <w:r w:rsidRPr="0014067A">
              <w:rPr>
                <w:rFonts w:ascii="Arial" w:hAnsi="Arial" w:cs="Arial"/>
                <w:b/>
                <w:bCs/>
                <w:sz w:val="16"/>
                <w:szCs w:val="16"/>
                <w:lang w:val="es-ES_tradnl"/>
              </w:rPr>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4067A" w:rsidRPr="0014067A" w:rsidRDefault="0014067A" w:rsidP="001256B5">
            <w:pPr>
              <w:spacing w:line="276" w:lineRule="auto"/>
              <w:rPr>
                <w:rFonts w:ascii="Arial" w:hAnsi="Arial" w:cs="Arial"/>
                <w:b/>
                <w:bCs/>
                <w:sz w:val="16"/>
                <w:szCs w:val="16"/>
                <w:lang w:val="es-ES_tradnl"/>
              </w:rPr>
            </w:pPr>
            <w:r w:rsidRPr="0014067A">
              <w:rPr>
                <w:rFonts w:ascii="Arial" w:hAnsi="Arial" w:cs="Arial"/>
                <w:b/>
                <w:bCs/>
                <w:sz w:val="16"/>
                <w:szCs w:val="16"/>
                <w:lang w:val="es-ES_tradnl"/>
              </w:rPr>
              <w:t xml:space="preserve">                             PROVEEDOR</w:t>
            </w:r>
          </w:p>
        </w:tc>
      </w:tr>
      <w:tr w:rsidR="0014067A" w:rsidRPr="0014067A" w:rsidTr="001256B5">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067A" w:rsidRPr="0014067A" w:rsidRDefault="0014067A" w:rsidP="001256B5">
            <w:pPr>
              <w:spacing w:line="276" w:lineRule="auto"/>
              <w:jc w:val="both"/>
              <w:rPr>
                <w:rFonts w:ascii="Arial" w:hAnsi="Arial" w:cs="Arial"/>
                <w:sz w:val="16"/>
                <w:szCs w:val="16"/>
                <w:lang w:val="es-ES_tradnl"/>
              </w:rPr>
            </w:pPr>
            <w:r w:rsidRPr="0014067A">
              <w:rPr>
                <w:rFonts w:ascii="Arial" w:hAnsi="Arial" w:cs="Arial"/>
                <w:b/>
                <w:bCs/>
                <w:sz w:val="16"/>
                <w:szCs w:val="16"/>
                <w:lang w:val="es-ES_tradnl"/>
              </w:rPr>
              <w:lastRenderedPageBreak/>
              <w:t xml:space="preserve">Domicilio: </w:t>
            </w:r>
          </w:p>
          <w:p w:rsidR="0014067A" w:rsidRPr="0014067A" w:rsidRDefault="0014067A" w:rsidP="001256B5">
            <w:pPr>
              <w:spacing w:line="276" w:lineRule="auto"/>
              <w:ind w:left="180" w:hanging="180"/>
              <w:jc w:val="both"/>
              <w:rPr>
                <w:rFonts w:ascii="Arial" w:hAnsi="Arial" w:cs="Arial"/>
                <w:sz w:val="16"/>
                <w:szCs w:val="16"/>
                <w:lang w:val="es-BO"/>
              </w:rPr>
            </w:pPr>
            <w:r w:rsidRPr="0014067A">
              <w:rPr>
                <w:rFonts w:ascii="Arial" w:hAnsi="Arial" w:cs="Arial"/>
                <w:b/>
                <w:bCs/>
                <w:sz w:val="16"/>
                <w:szCs w:val="16"/>
              </w:rPr>
              <w:t>N° Telf.:</w:t>
            </w:r>
            <w:r w:rsidRPr="0014067A">
              <w:rPr>
                <w:rFonts w:ascii="Arial" w:hAnsi="Arial" w:cs="Arial"/>
                <w:sz w:val="16"/>
                <w:szCs w:val="16"/>
              </w:rPr>
              <w:t xml:space="preserve"> (591-2) </w:t>
            </w:r>
          </w:p>
          <w:p w:rsidR="0014067A" w:rsidRPr="0014067A" w:rsidRDefault="0014067A" w:rsidP="001256B5">
            <w:pPr>
              <w:spacing w:line="276" w:lineRule="auto"/>
              <w:ind w:left="180" w:hanging="180"/>
              <w:jc w:val="both"/>
              <w:rPr>
                <w:rFonts w:ascii="Arial" w:hAnsi="Arial" w:cs="Arial"/>
                <w:b/>
                <w:bCs/>
                <w:sz w:val="16"/>
                <w:szCs w:val="16"/>
              </w:rPr>
            </w:pPr>
            <w:r w:rsidRPr="0014067A">
              <w:rPr>
                <w:rFonts w:ascii="Arial" w:hAnsi="Arial" w:cs="Arial"/>
                <w:b/>
                <w:bCs/>
                <w:sz w:val="16"/>
                <w:szCs w:val="16"/>
              </w:rPr>
              <w:t>E-mail:</w:t>
            </w:r>
            <w:r w:rsidRPr="0014067A">
              <w:rPr>
                <w:rFonts w:ascii="Arial" w:hAnsi="Arial" w:cs="Arial"/>
                <w:sz w:val="16"/>
                <w:szCs w:val="16"/>
              </w:rPr>
              <w:t xml:space="preserve"> </w:t>
            </w:r>
          </w:p>
          <w:p w:rsidR="0014067A" w:rsidRPr="0014067A" w:rsidRDefault="0014067A" w:rsidP="001256B5">
            <w:pPr>
              <w:spacing w:line="276" w:lineRule="auto"/>
              <w:jc w:val="both"/>
              <w:rPr>
                <w:rFonts w:ascii="Arial" w:hAnsi="Arial" w:cs="Arial"/>
                <w:sz w:val="16"/>
                <w:szCs w:val="16"/>
              </w:rPr>
            </w:pPr>
            <w:r w:rsidRPr="0014067A">
              <w:rPr>
                <w:rFonts w:ascii="Arial" w:hAnsi="Arial" w:cs="Arial"/>
                <w:b/>
                <w:bCs/>
                <w:sz w:val="16"/>
                <w:szCs w:val="16"/>
              </w:rPr>
              <w:t xml:space="preserve">Attn.: </w:t>
            </w:r>
          </w:p>
          <w:p w:rsidR="0014067A" w:rsidRPr="0014067A" w:rsidRDefault="0014067A" w:rsidP="001256B5">
            <w:pPr>
              <w:spacing w:line="276" w:lineRule="auto"/>
              <w:jc w:val="both"/>
              <w:rPr>
                <w:rFonts w:ascii="Arial" w:hAnsi="Arial" w:cs="Arial"/>
                <w:sz w:val="16"/>
                <w:szCs w:val="16"/>
                <w:lang w:val="es-ES_tradnl"/>
              </w:rPr>
            </w:pPr>
            <w:r w:rsidRPr="0014067A">
              <w:rPr>
                <w:rFonts w:ascii="Arial" w:hAnsi="Arial" w:cs="Arial"/>
                <w:sz w:val="16"/>
                <w:szCs w:val="16"/>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14067A" w:rsidRPr="0014067A" w:rsidRDefault="0014067A" w:rsidP="001256B5">
            <w:pPr>
              <w:spacing w:line="276" w:lineRule="auto"/>
              <w:jc w:val="both"/>
              <w:rPr>
                <w:rFonts w:ascii="Arial" w:hAnsi="Arial" w:cs="Arial"/>
                <w:sz w:val="16"/>
                <w:szCs w:val="16"/>
                <w:lang w:val="es-ES_tradnl"/>
              </w:rPr>
            </w:pPr>
            <w:r w:rsidRPr="0014067A">
              <w:rPr>
                <w:rFonts w:ascii="Arial" w:hAnsi="Arial" w:cs="Arial"/>
                <w:b/>
                <w:bCs/>
                <w:sz w:val="16"/>
                <w:szCs w:val="16"/>
                <w:lang w:val="es-ES_tradnl"/>
              </w:rPr>
              <w:t>Domicilio:</w:t>
            </w:r>
            <w:r w:rsidRPr="0014067A">
              <w:rPr>
                <w:rFonts w:ascii="Arial" w:hAnsi="Arial" w:cs="Arial"/>
                <w:sz w:val="16"/>
                <w:szCs w:val="16"/>
                <w:lang w:val="es-ES_tradnl"/>
              </w:rPr>
              <w:t xml:space="preserve"> </w:t>
            </w:r>
          </w:p>
          <w:p w:rsidR="0014067A" w:rsidRPr="0014067A" w:rsidRDefault="0014067A" w:rsidP="001256B5">
            <w:pPr>
              <w:spacing w:line="276" w:lineRule="auto"/>
              <w:ind w:left="180" w:hanging="180"/>
              <w:jc w:val="both"/>
              <w:rPr>
                <w:rFonts w:ascii="Arial" w:hAnsi="Arial" w:cs="Arial"/>
                <w:sz w:val="16"/>
                <w:szCs w:val="16"/>
                <w:lang w:val="es-BO"/>
              </w:rPr>
            </w:pPr>
            <w:r w:rsidRPr="0014067A">
              <w:rPr>
                <w:rFonts w:ascii="Arial" w:hAnsi="Arial" w:cs="Arial"/>
                <w:b/>
                <w:bCs/>
                <w:sz w:val="16"/>
                <w:szCs w:val="16"/>
              </w:rPr>
              <w:t xml:space="preserve">N° Telf.: </w:t>
            </w:r>
            <w:r w:rsidRPr="0014067A">
              <w:rPr>
                <w:rFonts w:ascii="Arial" w:hAnsi="Arial" w:cs="Arial"/>
                <w:sz w:val="16"/>
                <w:szCs w:val="16"/>
              </w:rPr>
              <w:t xml:space="preserve">(591-___) </w:t>
            </w:r>
          </w:p>
          <w:p w:rsidR="0014067A" w:rsidRPr="0014067A" w:rsidRDefault="0014067A" w:rsidP="001256B5">
            <w:pPr>
              <w:spacing w:line="276" w:lineRule="auto"/>
              <w:ind w:left="180" w:hanging="180"/>
              <w:jc w:val="both"/>
              <w:rPr>
                <w:rFonts w:ascii="Arial" w:hAnsi="Arial" w:cs="Arial"/>
                <w:sz w:val="16"/>
                <w:szCs w:val="16"/>
              </w:rPr>
            </w:pPr>
            <w:r w:rsidRPr="0014067A">
              <w:rPr>
                <w:rFonts w:ascii="Arial" w:hAnsi="Arial" w:cs="Arial"/>
                <w:b/>
                <w:bCs/>
                <w:sz w:val="16"/>
                <w:szCs w:val="16"/>
              </w:rPr>
              <w:t>N° Telf. fax:</w:t>
            </w:r>
          </w:p>
          <w:p w:rsidR="0014067A" w:rsidRPr="0014067A" w:rsidRDefault="0014067A" w:rsidP="001256B5">
            <w:pPr>
              <w:spacing w:line="276" w:lineRule="auto"/>
              <w:ind w:left="180" w:hanging="180"/>
              <w:jc w:val="both"/>
              <w:rPr>
                <w:rFonts w:ascii="Arial" w:hAnsi="Arial" w:cs="Arial"/>
                <w:b/>
                <w:bCs/>
                <w:sz w:val="16"/>
                <w:szCs w:val="16"/>
              </w:rPr>
            </w:pPr>
            <w:r w:rsidRPr="0014067A">
              <w:rPr>
                <w:rFonts w:ascii="Arial" w:hAnsi="Arial" w:cs="Arial"/>
                <w:b/>
                <w:bCs/>
                <w:sz w:val="16"/>
                <w:szCs w:val="16"/>
              </w:rPr>
              <w:t>N° Cel.:</w:t>
            </w:r>
          </w:p>
          <w:p w:rsidR="0014067A" w:rsidRPr="0014067A" w:rsidRDefault="0014067A" w:rsidP="001256B5">
            <w:pPr>
              <w:autoSpaceDE w:val="0"/>
              <w:autoSpaceDN w:val="0"/>
              <w:spacing w:line="276" w:lineRule="auto"/>
              <w:rPr>
                <w:rFonts w:ascii="Arial" w:hAnsi="Arial" w:cs="Arial"/>
                <w:sz w:val="16"/>
                <w:szCs w:val="16"/>
              </w:rPr>
            </w:pPr>
            <w:r w:rsidRPr="0014067A">
              <w:rPr>
                <w:rFonts w:ascii="Arial" w:hAnsi="Arial" w:cs="Arial"/>
                <w:b/>
                <w:bCs/>
                <w:sz w:val="16"/>
                <w:szCs w:val="16"/>
              </w:rPr>
              <w:t>E-mail:</w:t>
            </w:r>
            <w:r w:rsidRPr="0014067A">
              <w:rPr>
                <w:rFonts w:ascii="Arial" w:hAnsi="Arial" w:cs="Arial"/>
                <w:sz w:val="16"/>
                <w:szCs w:val="16"/>
              </w:rPr>
              <w:t xml:space="preserve"> </w:t>
            </w:r>
          </w:p>
          <w:p w:rsidR="0014067A" w:rsidRPr="0014067A" w:rsidRDefault="0014067A" w:rsidP="001256B5">
            <w:pPr>
              <w:autoSpaceDE w:val="0"/>
              <w:autoSpaceDN w:val="0"/>
              <w:spacing w:line="276" w:lineRule="auto"/>
              <w:ind w:left="180" w:hanging="180"/>
              <w:rPr>
                <w:rFonts w:ascii="Arial" w:hAnsi="Arial" w:cs="Arial"/>
                <w:sz w:val="16"/>
                <w:szCs w:val="16"/>
              </w:rPr>
            </w:pPr>
            <w:r w:rsidRPr="0014067A">
              <w:rPr>
                <w:rFonts w:ascii="Arial" w:hAnsi="Arial" w:cs="Arial"/>
                <w:b/>
                <w:bCs/>
                <w:sz w:val="16"/>
                <w:szCs w:val="16"/>
              </w:rPr>
              <w:t>Attn.:</w:t>
            </w:r>
            <w:r w:rsidRPr="0014067A">
              <w:rPr>
                <w:rFonts w:ascii="Arial" w:hAnsi="Arial" w:cs="Arial"/>
                <w:sz w:val="16"/>
                <w:szCs w:val="16"/>
              </w:rPr>
              <w:t xml:space="preserve"> </w:t>
            </w:r>
          </w:p>
          <w:p w:rsidR="0014067A" w:rsidRPr="0014067A" w:rsidRDefault="0014067A" w:rsidP="001256B5">
            <w:pPr>
              <w:spacing w:line="276" w:lineRule="auto"/>
              <w:jc w:val="both"/>
              <w:rPr>
                <w:rFonts w:ascii="Arial" w:hAnsi="Arial" w:cs="Arial"/>
                <w:sz w:val="16"/>
                <w:szCs w:val="16"/>
                <w:lang w:val="es-ES_tradnl"/>
              </w:rPr>
            </w:pPr>
            <w:r w:rsidRPr="0014067A">
              <w:rPr>
                <w:rFonts w:ascii="Arial" w:hAnsi="Arial" w:cs="Arial"/>
                <w:sz w:val="16"/>
                <w:szCs w:val="16"/>
                <w:lang w:val="es-ES_tradnl"/>
              </w:rPr>
              <w:t>            – Bolivia</w:t>
            </w:r>
          </w:p>
        </w:tc>
      </w:tr>
    </w:tbl>
    <w:p w:rsidR="0014067A" w:rsidRPr="0014067A" w:rsidRDefault="0014067A" w:rsidP="0014067A">
      <w:pPr>
        <w:spacing w:after="120"/>
        <w:ind w:left="567" w:hanging="567"/>
        <w:jc w:val="both"/>
        <w:rPr>
          <w:rFonts w:ascii="Arial" w:eastAsia="Calibri" w:hAnsi="Arial" w:cs="Arial"/>
          <w:b/>
          <w:bCs/>
          <w:sz w:val="16"/>
          <w:szCs w:val="16"/>
          <w:lang w:val="es-ES_tradnl"/>
        </w:rPr>
      </w:pPr>
    </w:p>
    <w:p w:rsidR="0014067A" w:rsidRPr="0014067A" w:rsidRDefault="0014067A" w:rsidP="0014067A">
      <w:pPr>
        <w:spacing w:after="120"/>
        <w:ind w:left="567" w:hanging="567"/>
        <w:jc w:val="both"/>
        <w:rPr>
          <w:rFonts w:ascii="Arial" w:hAnsi="Arial" w:cs="Arial"/>
          <w:sz w:val="16"/>
          <w:szCs w:val="16"/>
          <w:lang w:val="es-ES_tradnl"/>
        </w:rPr>
      </w:pPr>
      <w:r w:rsidRPr="0014067A">
        <w:rPr>
          <w:rFonts w:ascii="Arial" w:hAnsi="Arial" w:cs="Arial"/>
          <w:b/>
          <w:sz w:val="16"/>
          <w:szCs w:val="16"/>
        </w:rPr>
        <w:t xml:space="preserve">16.2. </w:t>
      </w:r>
      <w:r w:rsidRPr="0014067A">
        <w:rPr>
          <w:rFonts w:ascii="Arial" w:hAnsi="Arial" w:cs="Arial"/>
          <w:sz w:val="16"/>
          <w:szCs w:val="16"/>
          <w:lang w:val="es-ES_tradnl"/>
        </w:rPr>
        <w:t xml:space="preserve">Cualquier comunicación o notificación que tengan que darse las Partes bajo este Contrato y que no estén referidas a su </w:t>
      </w:r>
      <w:r w:rsidRPr="0014067A">
        <w:rPr>
          <w:rFonts w:ascii="Arial" w:hAnsi="Arial" w:cs="Arial"/>
          <w:sz w:val="16"/>
          <w:szCs w:val="16"/>
        </w:rPr>
        <w:t>administración, seguimiento y ejecución a los asuntos operativos</w:t>
      </w:r>
      <w:r w:rsidRPr="0014067A">
        <w:rPr>
          <w:rFonts w:ascii="Arial" w:hAnsi="Arial" w:cs="Arial"/>
          <w:sz w:val="16"/>
          <w:szCs w:val="16"/>
          <w:lang w:val="es-ES_tradnl"/>
        </w:rPr>
        <w:t>, será enviada al domicilio que se hace constar en la cláusula (Partes Contratantes).</w:t>
      </w:r>
    </w:p>
    <w:p w:rsidR="0014067A" w:rsidRPr="0014067A" w:rsidRDefault="0014067A" w:rsidP="0014067A">
      <w:pPr>
        <w:spacing w:after="120"/>
        <w:ind w:left="567" w:hanging="567"/>
        <w:jc w:val="both"/>
        <w:rPr>
          <w:rFonts w:ascii="Arial" w:hAnsi="Arial" w:cs="Arial"/>
          <w:sz w:val="16"/>
          <w:szCs w:val="16"/>
          <w:lang w:val="es-ES_tradnl"/>
        </w:rPr>
      </w:pPr>
      <w:r w:rsidRPr="0014067A">
        <w:rPr>
          <w:rFonts w:ascii="Arial" w:hAnsi="Arial" w:cs="Arial"/>
          <w:b/>
          <w:bCs/>
          <w:sz w:val="16"/>
          <w:szCs w:val="16"/>
          <w:lang w:val="es-ES_tradnl"/>
        </w:rPr>
        <w:t>16.3</w:t>
      </w:r>
      <w:r w:rsidRPr="0014067A">
        <w:rPr>
          <w:rFonts w:ascii="Arial" w:hAnsi="Arial" w:cs="Arial"/>
          <w:sz w:val="16"/>
          <w:szCs w:val="16"/>
          <w:lang w:val="es-ES_tradnl"/>
        </w:rPr>
        <w:t>    Toda notificación o comunicación del presente Contrato se considerará recibida en la fecha y hora en que se haya realizado.</w:t>
      </w:r>
    </w:p>
    <w:p w:rsidR="0014067A" w:rsidRPr="0014067A" w:rsidRDefault="0014067A" w:rsidP="0014067A">
      <w:pPr>
        <w:spacing w:after="120"/>
        <w:ind w:left="567" w:hanging="567"/>
        <w:jc w:val="both"/>
        <w:rPr>
          <w:rFonts w:ascii="Arial" w:hAnsi="Arial" w:cs="Arial"/>
          <w:sz w:val="16"/>
          <w:szCs w:val="16"/>
          <w:lang w:val="es-ES_tradnl"/>
        </w:rPr>
      </w:pPr>
      <w:r w:rsidRPr="0014067A">
        <w:rPr>
          <w:rFonts w:ascii="Arial" w:hAnsi="Arial" w:cs="Arial"/>
          <w:b/>
          <w:bCs/>
          <w:sz w:val="16"/>
          <w:szCs w:val="16"/>
          <w:lang w:val="es-ES_tradnl"/>
        </w:rPr>
        <w:t>16.4  </w:t>
      </w:r>
      <w:r w:rsidRPr="0014067A">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14067A" w:rsidRPr="0014067A" w:rsidRDefault="0014067A" w:rsidP="0014067A">
      <w:pPr>
        <w:spacing w:after="120"/>
        <w:ind w:left="567" w:hanging="567"/>
        <w:jc w:val="both"/>
        <w:rPr>
          <w:rFonts w:ascii="Arial" w:hAnsi="Arial" w:cs="Arial"/>
          <w:b/>
          <w:bCs/>
          <w:sz w:val="16"/>
          <w:szCs w:val="16"/>
          <w:lang w:val="es-ES_tradnl"/>
        </w:rPr>
      </w:pPr>
      <w:r w:rsidRPr="0014067A">
        <w:rPr>
          <w:rFonts w:ascii="Arial" w:hAnsi="Arial" w:cs="Arial"/>
          <w:b/>
          <w:bCs/>
          <w:sz w:val="16"/>
          <w:szCs w:val="16"/>
          <w:lang w:val="es-ES_tradnl"/>
        </w:rPr>
        <w:t>16.5   </w:t>
      </w:r>
      <w:r w:rsidRPr="0014067A">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4067A" w:rsidRPr="0014067A" w:rsidRDefault="0014067A" w:rsidP="0014067A">
      <w:pPr>
        <w:widowControl w:val="0"/>
        <w:numPr>
          <w:ilvl w:val="1"/>
          <w:numId w:val="0"/>
        </w:numPr>
        <w:tabs>
          <w:tab w:val="num" w:pos="284"/>
        </w:tabs>
        <w:spacing w:before="120" w:after="120"/>
        <w:ind w:left="567" w:hanging="567"/>
        <w:jc w:val="both"/>
        <w:rPr>
          <w:rFonts w:ascii="Arial" w:hAnsi="Arial" w:cs="Arial"/>
          <w:b/>
          <w:sz w:val="16"/>
          <w:szCs w:val="16"/>
          <w:u w:val="single"/>
          <w:lang w:val="es-ES_tradnl"/>
        </w:rPr>
      </w:pPr>
      <w:r w:rsidRPr="0014067A">
        <w:rPr>
          <w:rFonts w:ascii="Arial" w:hAnsi="Arial" w:cs="Arial"/>
          <w:b/>
          <w:sz w:val="16"/>
          <w:szCs w:val="16"/>
          <w:u w:val="single"/>
          <w:lang w:val="es-ES_tradnl"/>
        </w:rPr>
        <w:t>DÉCIMA SÉPTIMA.- (RECEPCIÓN Y VERIFICACIÓN)</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El Comité de Recepción conjuntamente con un representante debidamente acreditado del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tendrán la función de efectuar la recepción de la Adquisición, previa conformidad de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elaborándose un acta de recepción en la cual se identifique la cantidad recibida y el cumplimiento de las especificaciones técnicas.  </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Si se encontraran defectos o daños en la Adquisición no se procederá a la emisión del acta de recepción en tanto el </w:t>
      </w:r>
      <w:r w:rsidRPr="0014067A">
        <w:rPr>
          <w:rFonts w:ascii="Arial" w:hAnsi="Arial" w:cs="Arial"/>
          <w:b/>
          <w:sz w:val="16"/>
          <w:szCs w:val="16"/>
          <w:lang w:val="es-ES_tradnl"/>
        </w:rPr>
        <w:t xml:space="preserve">PROVEEDOR </w:t>
      </w:r>
      <w:r w:rsidRPr="0014067A">
        <w:rPr>
          <w:rFonts w:ascii="Arial" w:hAnsi="Arial" w:cs="Arial"/>
          <w:sz w:val="16"/>
          <w:szCs w:val="16"/>
          <w:lang w:val="es-ES_tradnl"/>
        </w:rPr>
        <w:t xml:space="preserve">no subsane lo observado. 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deberá reemplazar la Adquisición observada por otra de iguales o mejores características en un plazo máximo de </w:t>
      </w:r>
      <w:r w:rsidRPr="0014067A">
        <w:rPr>
          <w:rFonts w:ascii="Arial" w:hAnsi="Arial" w:cs="Arial"/>
          <w:i/>
          <w:sz w:val="16"/>
          <w:szCs w:val="16"/>
          <w:lang w:val="es-ES_tradnl"/>
        </w:rPr>
        <w:t>literal</w:t>
      </w:r>
      <w:r w:rsidRPr="0014067A">
        <w:rPr>
          <w:rFonts w:ascii="Arial" w:hAnsi="Arial" w:cs="Arial"/>
          <w:sz w:val="16"/>
          <w:szCs w:val="16"/>
          <w:lang w:val="es-ES_tradnl"/>
        </w:rPr>
        <w:t xml:space="preserve"> (</w:t>
      </w:r>
      <w:r w:rsidRPr="0014067A">
        <w:rPr>
          <w:rFonts w:ascii="Arial" w:hAnsi="Arial" w:cs="Arial"/>
          <w:i/>
          <w:sz w:val="16"/>
          <w:szCs w:val="16"/>
          <w:lang w:val="es-ES_tradnl"/>
        </w:rPr>
        <w:t>numeral</w:t>
      </w:r>
      <w:r w:rsidRPr="0014067A">
        <w:rPr>
          <w:rFonts w:ascii="Arial" w:hAnsi="Arial" w:cs="Arial"/>
          <w:sz w:val="16"/>
          <w:szCs w:val="16"/>
          <w:lang w:val="es-ES_tradnl"/>
        </w:rPr>
        <w:t xml:space="preserve">) días calendario, corriendo por su cuenta el transporte y lo que conlleve realizar el cambio. </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La entrega de la Adquisición se realizará en coordinación con el Comité de Recepción y representantes acreditados del </w:t>
      </w:r>
      <w:r w:rsidRPr="0014067A">
        <w:rPr>
          <w:rFonts w:ascii="Arial" w:hAnsi="Arial" w:cs="Arial"/>
          <w:b/>
          <w:sz w:val="16"/>
          <w:szCs w:val="16"/>
          <w:lang w:val="es-ES_tradnl"/>
        </w:rPr>
        <w:t xml:space="preserve">PROVEEDOR </w:t>
      </w:r>
      <w:r w:rsidRPr="0014067A">
        <w:rPr>
          <w:rFonts w:ascii="Arial" w:hAnsi="Arial" w:cs="Arial"/>
          <w:sz w:val="16"/>
          <w:szCs w:val="16"/>
          <w:lang w:val="es-ES_tradnl"/>
        </w:rPr>
        <w:t>de acuerdo</w:t>
      </w:r>
      <w:r w:rsidRPr="0014067A">
        <w:rPr>
          <w:rFonts w:ascii="Arial" w:hAnsi="Arial" w:cs="Arial"/>
          <w:b/>
          <w:sz w:val="16"/>
          <w:szCs w:val="16"/>
          <w:lang w:val="es-ES_tradnl"/>
        </w:rPr>
        <w:t xml:space="preserve"> </w:t>
      </w:r>
      <w:r w:rsidRPr="0014067A">
        <w:rPr>
          <w:rFonts w:ascii="Arial" w:hAnsi="Arial" w:cs="Arial"/>
          <w:sz w:val="16"/>
          <w:szCs w:val="16"/>
          <w:lang w:val="es-ES_tradnl"/>
        </w:rPr>
        <w:t>a los alcances de las especificaciones técnicas.</w:t>
      </w:r>
      <w:r w:rsidRPr="0014067A" w:rsidDel="008B4BCD">
        <w:rPr>
          <w:rFonts w:ascii="Arial" w:hAnsi="Arial" w:cs="Arial"/>
          <w:sz w:val="16"/>
          <w:szCs w:val="16"/>
          <w:lang w:val="es-ES_tradnl"/>
        </w:rPr>
        <w:t xml:space="preserve"> </w:t>
      </w:r>
    </w:p>
    <w:p w:rsidR="0014067A" w:rsidRPr="0014067A" w:rsidRDefault="0014067A" w:rsidP="0014067A">
      <w:pPr>
        <w:spacing w:after="120"/>
        <w:jc w:val="both"/>
        <w:rPr>
          <w:rFonts w:ascii="Arial" w:hAnsi="Arial" w:cs="Arial"/>
          <w:b/>
          <w:sz w:val="16"/>
          <w:szCs w:val="16"/>
          <w:u w:val="single"/>
          <w:lang w:val="es-ES_tradnl"/>
        </w:rPr>
      </w:pPr>
      <w:r w:rsidRPr="0014067A">
        <w:rPr>
          <w:rFonts w:ascii="Arial" w:hAnsi="Arial" w:cs="Arial"/>
          <w:b/>
          <w:sz w:val="16"/>
          <w:szCs w:val="16"/>
          <w:u w:val="single"/>
          <w:lang w:val="es-ES_tradnl"/>
        </w:rPr>
        <w:t>DÉCIMA OCTAVA.- (RESPONSABILIDADES Y OBLIGACIONES DEL PROVEEDOR)</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se compromete a cumplir con las siguientes responsabilidades y obligaciones, que son de carácter enunciativo y no limitativo:</w:t>
      </w:r>
    </w:p>
    <w:p w:rsidR="0014067A" w:rsidRPr="0014067A" w:rsidRDefault="0014067A" w:rsidP="0014067A">
      <w:pPr>
        <w:widowControl w:val="0"/>
        <w:tabs>
          <w:tab w:val="num" w:pos="1134"/>
        </w:tabs>
        <w:spacing w:after="120"/>
        <w:ind w:left="1134" w:hanging="425"/>
        <w:jc w:val="both"/>
        <w:rPr>
          <w:rFonts w:ascii="Arial" w:hAnsi="Arial" w:cs="Arial"/>
          <w:sz w:val="16"/>
          <w:szCs w:val="16"/>
          <w:lang w:val="es-ES_tradnl"/>
        </w:rPr>
      </w:pPr>
      <w:r w:rsidRPr="0014067A">
        <w:rPr>
          <w:rFonts w:ascii="Arial" w:hAnsi="Arial" w:cs="Arial"/>
          <w:b/>
          <w:sz w:val="16"/>
          <w:szCs w:val="16"/>
          <w:lang w:val="es-ES_tradnl"/>
        </w:rPr>
        <w:t>a)</w:t>
      </w:r>
      <w:r w:rsidRPr="0014067A">
        <w:rPr>
          <w:rFonts w:ascii="Arial" w:hAnsi="Arial" w:cs="Arial"/>
          <w:sz w:val="16"/>
          <w:szCs w:val="16"/>
          <w:lang w:val="es-ES_tradnl"/>
        </w:rPr>
        <w:tab/>
        <w:t xml:space="preserve">Cumplir con el presente Contrato. </w:t>
      </w:r>
    </w:p>
    <w:p w:rsidR="0014067A" w:rsidRPr="0014067A" w:rsidRDefault="0014067A" w:rsidP="0014067A">
      <w:pPr>
        <w:widowControl w:val="0"/>
        <w:tabs>
          <w:tab w:val="num" w:pos="1134"/>
        </w:tabs>
        <w:spacing w:after="120"/>
        <w:ind w:left="1134" w:hanging="425"/>
        <w:jc w:val="both"/>
        <w:rPr>
          <w:rFonts w:ascii="Arial" w:hAnsi="Arial" w:cs="Arial"/>
          <w:sz w:val="16"/>
          <w:szCs w:val="16"/>
          <w:lang w:val="es-ES_tradnl"/>
        </w:rPr>
      </w:pPr>
      <w:r w:rsidRPr="0014067A">
        <w:rPr>
          <w:rFonts w:ascii="Arial" w:hAnsi="Arial" w:cs="Arial"/>
          <w:b/>
          <w:sz w:val="16"/>
          <w:szCs w:val="16"/>
          <w:lang w:val="es-ES_tradnl"/>
        </w:rPr>
        <w:t>b)</w:t>
      </w:r>
      <w:r w:rsidRPr="0014067A">
        <w:rPr>
          <w:rFonts w:ascii="Arial" w:hAnsi="Arial" w:cs="Arial"/>
          <w:sz w:val="16"/>
          <w:szCs w:val="16"/>
          <w:lang w:val="es-ES_tradnl"/>
        </w:rPr>
        <w:tab/>
        <w:t xml:space="preserve">No podrá entregar la Adquisición con bienes usados o defectuosos, debiendo en su caso ser sustituidos a su costo, dentro del plazo máximo de </w:t>
      </w:r>
      <w:r w:rsidRPr="0014067A">
        <w:rPr>
          <w:rFonts w:ascii="Arial" w:hAnsi="Arial" w:cs="Arial"/>
          <w:i/>
          <w:sz w:val="16"/>
          <w:szCs w:val="16"/>
          <w:lang w:val="es-ES_tradnl"/>
        </w:rPr>
        <w:t>literal</w:t>
      </w:r>
      <w:r w:rsidRPr="0014067A">
        <w:rPr>
          <w:rFonts w:ascii="Arial" w:hAnsi="Arial" w:cs="Arial"/>
          <w:sz w:val="16"/>
          <w:szCs w:val="16"/>
          <w:lang w:val="es-ES_tradnl"/>
        </w:rPr>
        <w:t xml:space="preserve"> (</w:t>
      </w:r>
      <w:r w:rsidRPr="0014067A">
        <w:rPr>
          <w:rFonts w:ascii="Arial" w:hAnsi="Arial" w:cs="Arial"/>
          <w:i/>
          <w:sz w:val="16"/>
          <w:szCs w:val="16"/>
          <w:lang w:val="es-ES_tradnl"/>
        </w:rPr>
        <w:t>numeral</w:t>
      </w:r>
      <w:r w:rsidRPr="0014067A">
        <w:rPr>
          <w:rFonts w:ascii="Arial" w:hAnsi="Arial" w:cs="Arial"/>
          <w:sz w:val="16"/>
          <w:szCs w:val="16"/>
          <w:lang w:val="es-ES_tradnl"/>
        </w:rPr>
        <w:t xml:space="preserve">) días calendario, impostergablemente; siendo responsable de recoger la Adquisición observada del lugar de entrega descrito en la cláusula (Lugar de entrega) y asumir todos los costos y gastos por transporte, estibaje, exportación y otros directos e indirectos. </w:t>
      </w:r>
    </w:p>
    <w:p w:rsidR="0014067A" w:rsidRPr="0014067A" w:rsidRDefault="0014067A" w:rsidP="0014067A">
      <w:pPr>
        <w:widowControl w:val="0"/>
        <w:tabs>
          <w:tab w:val="num" w:pos="1134"/>
        </w:tabs>
        <w:spacing w:after="120"/>
        <w:ind w:left="1134" w:hanging="425"/>
        <w:jc w:val="both"/>
        <w:rPr>
          <w:rFonts w:ascii="Arial" w:hAnsi="Arial" w:cs="Arial"/>
          <w:b/>
          <w:sz w:val="16"/>
          <w:szCs w:val="16"/>
          <w:lang w:val="es-ES_tradnl"/>
        </w:rPr>
      </w:pPr>
      <w:r w:rsidRPr="0014067A">
        <w:rPr>
          <w:rFonts w:ascii="Arial" w:hAnsi="Arial" w:cs="Arial"/>
          <w:b/>
          <w:sz w:val="16"/>
          <w:szCs w:val="16"/>
          <w:lang w:val="es-ES_tradnl"/>
        </w:rPr>
        <w:t xml:space="preserve">c)  </w:t>
      </w:r>
      <w:r w:rsidRPr="0014067A">
        <w:rPr>
          <w:rFonts w:ascii="Arial" w:hAnsi="Arial" w:cs="Arial"/>
          <w:sz w:val="16"/>
          <w:szCs w:val="16"/>
          <w:lang w:val="es-ES_tradnl"/>
        </w:rPr>
        <w:t xml:space="preserve">Los retrasos por parte de sub-contratistas y/o sub-vendedores, si los hubiera, serán de responsabilidad única y exclusiva del </w:t>
      </w:r>
      <w:r w:rsidRPr="0014067A">
        <w:rPr>
          <w:rFonts w:ascii="Arial" w:hAnsi="Arial" w:cs="Arial"/>
          <w:b/>
          <w:sz w:val="16"/>
          <w:szCs w:val="16"/>
          <w:lang w:val="es-ES_tradnl"/>
        </w:rPr>
        <w:t>PROVEEDOR</w:t>
      </w:r>
      <w:r w:rsidRPr="0014067A">
        <w:rPr>
          <w:rFonts w:ascii="Arial" w:hAnsi="Arial" w:cs="Arial"/>
          <w:sz w:val="16"/>
          <w:szCs w:val="16"/>
          <w:lang w:val="es-ES_tradnl"/>
        </w:rPr>
        <w:t>.</w:t>
      </w:r>
    </w:p>
    <w:p w:rsidR="0014067A" w:rsidRPr="0014067A" w:rsidRDefault="0014067A" w:rsidP="0014067A">
      <w:pPr>
        <w:widowControl w:val="0"/>
        <w:tabs>
          <w:tab w:val="num" w:pos="1134"/>
        </w:tabs>
        <w:spacing w:after="120"/>
        <w:ind w:left="1134" w:hanging="425"/>
        <w:jc w:val="both"/>
        <w:rPr>
          <w:rFonts w:ascii="Arial" w:hAnsi="Arial" w:cs="Arial"/>
          <w:sz w:val="16"/>
          <w:szCs w:val="16"/>
          <w:lang w:val="es-ES_tradnl"/>
        </w:rPr>
      </w:pPr>
      <w:r w:rsidRPr="0014067A">
        <w:rPr>
          <w:rFonts w:ascii="Arial" w:hAnsi="Arial" w:cs="Arial"/>
          <w:b/>
          <w:sz w:val="16"/>
          <w:szCs w:val="16"/>
          <w:lang w:val="es-ES_tradnl"/>
        </w:rPr>
        <w:t>d)</w:t>
      </w:r>
      <w:r w:rsidRPr="0014067A">
        <w:rPr>
          <w:rFonts w:ascii="Arial" w:hAnsi="Arial" w:cs="Arial"/>
          <w:sz w:val="16"/>
          <w:szCs w:val="16"/>
          <w:lang w:val="es-ES_tradnl"/>
        </w:rPr>
        <w:tab/>
        <w:t xml:space="preserve">Mantener exonerada a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contra cualquier multa o penalidad de cualquier tipo o naturaleza que fuera impuesta por causa de incumplimiento o infracción de la legislación laboral o social.</w:t>
      </w:r>
    </w:p>
    <w:p w:rsidR="0014067A" w:rsidRPr="0014067A" w:rsidRDefault="0014067A" w:rsidP="0014067A">
      <w:pPr>
        <w:widowControl w:val="0"/>
        <w:tabs>
          <w:tab w:val="num" w:pos="1134"/>
        </w:tabs>
        <w:spacing w:after="120"/>
        <w:ind w:left="1134" w:hanging="425"/>
        <w:jc w:val="both"/>
        <w:rPr>
          <w:rFonts w:ascii="Arial" w:hAnsi="Arial" w:cs="Arial"/>
          <w:sz w:val="16"/>
          <w:szCs w:val="16"/>
          <w:lang w:val="es-ES_tradnl"/>
        </w:rPr>
      </w:pPr>
      <w:r w:rsidRPr="0014067A">
        <w:rPr>
          <w:rFonts w:ascii="Arial" w:hAnsi="Arial" w:cs="Arial"/>
          <w:b/>
          <w:sz w:val="16"/>
          <w:szCs w:val="16"/>
          <w:lang w:val="es-ES_tradnl"/>
        </w:rPr>
        <w:t>e)</w:t>
      </w:r>
      <w:r w:rsidRPr="0014067A">
        <w:rPr>
          <w:rFonts w:ascii="Arial" w:hAnsi="Arial" w:cs="Arial"/>
          <w:sz w:val="16"/>
          <w:szCs w:val="16"/>
          <w:lang w:val="es-ES_tradnl"/>
        </w:rPr>
        <w:tab/>
        <w:t xml:space="preserve">Mantener indemne a la </w:t>
      </w:r>
      <w:r w:rsidRPr="0014067A">
        <w:rPr>
          <w:rFonts w:ascii="Arial" w:hAnsi="Arial" w:cs="Arial"/>
          <w:b/>
          <w:sz w:val="16"/>
          <w:szCs w:val="16"/>
          <w:lang w:val="es-ES_tradnl"/>
        </w:rPr>
        <w:t xml:space="preserve">ENTIDAD </w:t>
      </w:r>
      <w:r w:rsidRPr="0014067A">
        <w:rPr>
          <w:rFonts w:ascii="Arial" w:hAnsi="Arial" w:cs="Arial"/>
          <w:sz w:val="16"/>
          <w:szCs w:val="16"/>
          <w:lang w:val="es-ES_tradnl"/>
        </w:rPr>
        <w:t xml:space="preserve">contra cualquier hecho o acto originado por la ejecución del Contrato que tenga por efecto responsabilidad por vulneración de la legislación aplicable. </w:t>
      </w:r>
    </w:p>
    <w:p w:rsidR="0014067A" w:rsidRPr="0014067A" w:rsidRDefault="0014067A" w:rsidP="0014067A">
      <w:pPr>
        <w:widowControl w:val="0"/>
        <w:tabs>
          <w:tab w:val="num" w:pos="1134"/>
        </w:tabs>
        <w:spacing w:after="120"/>
        <w:ind w:left="1134" w:hanging="425"/>
        <w:jc w:val="both"/>
        <w:rPr>
          <w:rFonts w:ascii="Arial" w:hAnsi="Arial" w:cs="Arial"/>
          <w:sz w:val="16"/>
          <w:szCs w:val="16"/>
          <w:lang w:val="es-ES_tradnl"/>
        </w:rPr>
      </w:pPr>
      <w:r w:rsidRPr="0014067A">
        <w:rPr>
          <w:rFonts w:ascii="Arial" w:hAnsi="Arial" w:cs="Arial"/>
          <w:b/>
          <w:sz w:val="16"/>
          <w:szCs w:val="16"/>
          <w:lang w:val="es-ES_tradnl"/>
        </w:rPr>
        <w:t>f)</w:t>
      </w:r>
      <w:r w:rsidRPr="0014067A">
        <w:rPr>
          <w:rFonts w:ascii="Arial" w:hAnsi="Arial" w:cs="Arial"/>
          <w:sz w:val="16"/>
          <w:szCs w:val="16"/>
          <w:lang w:val="es-ES_tradnl"/>
        </w:rPr>
        <w:tab/>
        <w:t xml:space="preserve">Cumplir con las obligaciones emergentes del pago de las cargas sociales y tributarias contempladas en su propuesta, en el marco de las leyes vigentes, y presentar a requerimiento de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el respaldo correspondiente. </w:t>
      </w:r>
    </w:p>
    <w:p w:rsidR="0014067A" w:rsidRPr="0014067A" w:rsidRDefault="0014067A" w:rsidP="0089797A">
      <w:pPr>
        <w:numPr>
          <w:ilvl w:val="0"/>
          <w:numId w:val="38"/>
        </w:numPr>
        <w:tabs>
          <w:tab w:val="left" w:pos="1134"/>
        </w:tabs>
        <w:spacing w:after="120"/>
        <w:ind w:left="1134" w:hanging="425"/>
        <w:jc w:val="both"/>
        <w:rPr>
          <w:rFonts w:ascii="Arial" w:hAnsi="Arial" w:cs="Arial"/>
          <w:sz w:val="16"/>
          <w:szCs w:val="16"/>
        </w:rPr>
      </w:pPr>
      <w:r w:rsidRPr="0014067A">
        <w:rPr>
          <w:rFonts w:ascii="Arial" w:hAnsi="Arial" w:cs="Arial"/>
          <w:sz w:val="16"/>
          <w:szCs w:val="16"/>
        </w:rPr>
        <w:t>Cumplir con el objeto del Contrato mediante personal especializado y dentro de las especificaciones técnicas, conforme a padrones y normas técnicas usuales en provisiones de esta naturaleza, garantizando la calidad de la Adquisición.</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noProof/>
          <w:sz w:val="16"/>
          <w:szCs w:val="16"/>
          <w:lang w:eastAsia="es-ES"/>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5671820" cy="3847465"/>
            <wp:effectExtent l="0" t="0" r="5080" b="63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sz w:val="16"/>
          <w:szCs w:val="16"/>
        </w:rPr>
        <w:t xml:space="preserve">Realizar la Adquisición conforme a detalle y requerimiento realizado por la </w:t>
      </w:r>
      <w:r w:rsidRPr="0014067A">
        <w:rPr>
          <w:rFonts w:ascii="Arial" w:hAnsi="Arial" w:cs="Arial"/>
          <w:b/>
          <w:sz w:val="16"/>
          <w:szCs w:val="16"/>
        </w:rPr>
        <w:t>ENTIDAD</w:t>
      </w:r>
      <w:r w:rsidRPr="0014067A">
        <w:rPr>
          <w:rFonts w:ascii="Arial" w:hAnsi="Arial" w:cs="Arial"/>
          <w:sz w:val="16"/>
          <w:szCs w:val="16"/>
        </w:rPr>
        <w:t>.</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lang w:val="es-ES_tradnl"/>
        </w:rPr>
        <w:t>Queda establecido que los precios unitarios consignados en la propuesta adjudicada obligan a cumplir la Adquisición con bienes nuevos y de primera calidad, sin excepción.</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r w:rsidRPr="0014067A">
        <w:rPr>
          <w:rFonts w:ascii="Arial" w:hAnsi="Arial" w:cs="Arial"/>
          <w:b/>
          <w:noProof/>
          <w:sz w:val="16"/>
          <w:szCs w:val="16"/>
          <w:lang w:val="es-BO" w:eastAsia="es-BO"/>
        </w:rPr>
        <w:t xml:space="preserve"> </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lastRenderedPageBreak/>
        <w:t xml:space="preserve">Cumplir y acatar por sí, por su personal y subcontratistas las estipulaciones contenidas en este Contrato y la Ley Aplicable, así como cualquier determinación de orden legal emanadas de autoridades competentes, siendo el </w:t>
      </w:r>
      <w:r w:rsidRPr="0014067A">
        <w:rPr>
          <w:rFonts w:ascii="Arial" w:hAnsi="Arial" w:cs="Arial"/>
          <w:b/>
          <w:sz w:val="16"/>
          <w:szCs w:val="16"/>
        </w:rPr>
        <w:t>PROVEEDOR</w:t>
      </w:r>
      <w:r w:rsidRPr="0014067A">
        <w:rPr>
          <w:rFonts w:ascii="Arial" w:hAnsi="Arial" w:cs="Arial"/>
          <w:sz w:val="16"/>
          <w:szCs w:val="16"/>
        </w:rPr>
        <w:t xml:space="preserve"> responsable por los efectos que se originaren de eventuales inobservancias, mencionando de manera enunciativa y no limitativa, lo siguiente: </w:t>
      </w:r>
    </w:p>
    <w:p w:rsidR="0014067A" w:rsidRPr="0014067A" w:rsidRDefault="0014067A" w:rsidP="0089797A">
      <w:pPr>
        <w:numPr>
          <w:ilvl w:val="0"/>
          <w:numId w:val="39"/>
        </w:numPr>
        <w:spacing w:after="120"/>
        <w:ind w:left="1134" w:hanging="141"/>
        <w:jc w:val="both"/>
        <w:rPr>
          <w:rFonts w:ascii="Arial" w:hAnsi="Arial" w:cs="Arial"/>
          <w:sz w:val="16"/>
          <w:szCs w:val="16"/>
        </w:rPr>
      </w:pPr>
      <w:r w:rsidRPr="0014067A">
        <w:rPr>
          <w:rFonts w:ascii="Arial" w:hAnsi="Arial" w:cs="Arial"/>
          <w:sz w:val="16"/>
          <w:szCs w:val="16"/>
        </w:rPr>
        <w:t xml:space="preserve">    Toda norma laboral, social, de pensiones, migratoria y la que sea aplicable para posibilitar el correcto, legal y oportuno desenvolvimiento de su personal en territorio boliviano. </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Planear, programar, dirigir y ejecutar la Adquisición con calidad y seguridad a fin de garantizar el pleno cumplimiento del Contrato.</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4067A">
        <w:rPr>
          <w:rFonts w:ascii="Arial" w:hAnsi="Arial" w:cs="Arial"/>
          <w:sz w:val="16"/>
          <w:szCs w:val="16"/>
        </w:rPr>
        <w:tab/>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 xml:space="preserve">Responder por la supervisión, dirección técnica y administrativa y mano de obra de su personal, necesarias para la Adquisición, siendo para todos los efectos, el </w:t>
      </w:r>
      <w:r w:rsidRPr="0014067A">
        <w:rPr>
          <w:rFonts w:ascii="Arial" w:hAnsi="Arial" w:cs="Arial"/>
          <w:b/>
          <w:sz w:val="16"/>
          <w:szCs w:val="16"/>
        </w:rPr>
        <w:t>PROVEEDOR</w:t>
      </w:r>
      <w:r w:rsidRPr="0014067A">
        <w:rPr>
          <w:rFonts w:ascii="Arial" w:hAnsi="Arial" w:cs="Arial"/>
          <w:sz w:val="16"/>
          <w:szCs w:val="16"/>
        </w:rPr>
        <w:t xml:space="preserve"> único y exclusivo responsable.</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 xml:space="preserve">Salvaguardar y liberar a la </w:t>
      </w:r>
      <w:r w:rsidRPr="0014067A">
        <w:rPr>
          <w:rFonts w:ascii="Arial" w:hAnsi="Arial" w:cs="Arial"/>
          <w:b/>
          <w:sz w:val="16"/>
          <w:szCs w:val="16"/>
        </w:rPr>
        <w:t>ENTIDAD</w:t>
      </w:r>
      <w:r w:rsidRPr="0014067A">
        <w:rPr>
          <w:rFonts w:ascii="Arial" w:hAnsi="Arial" w:cs="Arial"/>
          <w:sz w:val="16"/>
          <w:szCs w:val="16"/>
        </w:rPr>
        <w:t xml:space="preserve"> de la responsabilidad de todos los reclamos, representaciones y procesos judiciales de cualquier naturaleza, relacionados con la Adquisición. </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 xml:space="preserve">Responder por los daños o pérdidas causados a la </w:t>
      </w:r>
      <w:r w:rsidRPr="0014067A">
        <w:rPr>
          <w:rFonts w:ascii="Arial" w:hAnsi="Arial" w:cs="Arial"/>
          <w:b/>
          <w:sz w:val="16"/>
          <w:szCs w:val="16"/>
        </w:rPr>
        <w:t>ENTIDAD</w:t>
      </w:r>
      <w:r w:rsidRPr="0014067A">
        <w:rPr>
          <w:rFonts w:ascii="Arial" w:hAnsi="Arial" w:cs="Arial"/>
          <w:sz w:val="16"/>
          <w:szCs w:val="16"/>
        </w:rPr>
        <w:t xml:space="preserve"> o a terceros, resultantes de acción u omisión en la Adquisición.</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67A">
        <w:rPr>
          <w:rFonts w:ascii="Arial" w:hAnsi="Arial" w:cs="Arial"/>
          <w:b/>
          <w:sz w:val="16"/>
          <w:szCs w:val="16"/>
        </w:rPr>
        <w:t>ENTIDAD</w:t>
      </w:r>
      <w:r w:rsidRPr="0014067A">
        <w:rPr>
          <w:rFonts w:ascii="Arial" w:hAnsi="Arial" w:cs="Arial"/>
          <w:sz w:val="16"/>
          <w:szCs w:val="16"/>
        </w:rPr>
        <w:t xml:space="preserve"> de cualquier reclamo. </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4067A">
        <w:rPr>
          <w:rFonts w:ascii="Arial" w:hAnsi="Arial" w:cs="Arial"/>
          <w:b/>
          <w:sz w:val="16"/>
          <w:szCs w:val="16"/>
        </w:rPr>
        <w:t>ENTIDAD</w:t>
      </w:r>
      <w:r w:rsidRPr="0014067A">
        <w:rPr>
          <w:rFonts w:ascii="Arial" w:hAnsi="Arial" w:cs="Arial"/>
          <w:sz w:val="16"/>
          <w:szCs w:val="16"/>
        </w:rPr>
        <w:t xml:space="preserve"> podrá pedir al </w:t>
      </w:r>
      <w:r w:rsidRPr="0014067A">
        <w:rPr>
          <w:rFonts w:ascii="Arial" w:hAnsi="Arial" w:cs="Arial"/>
          <w:b/>
          <w:sz w:val="16"/>
          <w:szCs w:val="16"/>
        </w:rPr>
        <w:t>PROVEEDOR</w:t>
      </w:r>
      <w:r w:rsidRPr="0014067A">
        <w:rPr>
          <w:rFonts w:ascii="Arial" w:hAnsi="Arial" w:cs="Arial"/>
          <w:sz w:val="16"/>
          <w:szCs w:val="16"/>
        </w:rPr>
        <w:t xml:space="preserve"> en cualquier momento, dentro de la vigencia del presente Contrato, una declaración que certifique el cumplimiento de la presente obligación.</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Obedecer como mínimo, a lo establecido en la Ley Aplicable respecto a los sueldos pagados a los trabajadores.</w:t>
      </w:r>
      <w:r w:rsidRPr="0014067A">
        <w:rPr>
          <w:rFonts w:ascii="Arial" w:hAnsi="Arial" w:cs="Arial"/>
          <w:sz w:val="16"/>
          <w:szCs w:val="16"/>
        </w:rPr>
        <w:tab/>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noProof/>
          <w:sz w:val="16"/>
          <w:szCs w:val="16"/>
          <w:lang w:eastAsia="es-ES"/>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5671820" cy="3847465"/>
            <wp:effectExtent l="0" t="0" r="5080" b="63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sz w:val="16"/>
          <w:szCs w:val="16"/>
        </w:rPr>
        <w:t xml:space="preserve">Mantener a la </w:t>
      </w:r>
      <w:r w:rsidRPr="0014067A">
        <w:rPr>
          <w:rFonts w:ascii="Arial" w:hAnsi="Arial" w:cs="Arial"/>
          <w:b/>
          <w:sz w:val="16"/>
          <w:szCs w:val="16"/>
        </w:rPr>
        <w:t>ENTIDAD</w:t>
      </w:r>
      <w:r w:rsidRPr="0014067A">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lang w:val="es-BO"/>
        </w:rPr>
        <w:t>Realizar todos los pagos, ante la autoridad que corresponda, respecto al almacenaje de la Adquisición en la Aduana Nacional de Bolivia.</w:t>
      </w:r>
    </w:p>
    <w:p w:rsidR="0014067A" w:rsidRPr="0014067A" w:rsidRDefault="0014067A" w:rsidP="0089797A">
      <w:pPr>
        <w:numPr>
          <w:ilvl w:val="0"/>
          <w:numId w:val="38"/>
        </w:numPr>
        <w:spacing w:after="120"/>
        <w:ind w:left="1134" w:hanging="425"/>
        <w:jc w:val="both"/>
        <w:rPr>
          <w:rFonts w:ascii="Arial" w:hAnsi="Arial" w:cs="Arial"/>
          <w:sz w:val="16"/>
          <w:szCs w:val="16"/>
          <w:lang w:val="es-BO"/>
        </w:rPr>
      </w:pPr>
      <w:r w:rsidRPr="0014067A">
        <w:rPr>
          <w:rFonts w:ascii="Arial" w:hAnsi="Arial" w:cs="Arial"/>
          <w:sz w:val="16"/>
          <w:szCs w:val="16"/>
        </w:rPr>
        <w:t xml:space="preserve">Autoriza a la </w:t>
      </w:r>
      <w:r w:rsidRPr="0014067A">
        <w:rPr>
          <w:rFonts w:ascii="Arial" w:hAnsi="Arial" w:cs="Arial"/>
          <w:b/>
          <w:sz w:val="16"/>
          <w:szCs w:val="16"/>
        </w:rPr>
        <w:t>ENTIDAD</w:t>
      </w:r>
      <w:r w:rsidRPr="0014067A">
        <w:rPr>
          <w:rFonts w:ascii="Arial" w:hAnsi="Arial" w:cs="Arial"/>
          <w:sz w:val="16"/>
          <w:szCs w:val="16"/>
        </w:rPr>
        <w:t xml:space="preserve"> </w:t>
      </w:r>
      <w:r w:rsidRPr="0014067A">
        <w:rPr>
          <w:rFonts w:ascii="Arial" w:hAnsi="Arial" w:cs="Arial"/>
          <w:sz w:val="16"/>
          <w:szCs w:val="16"/>
          <w:lang w:val="es-BO"/>
        </w:rPr>
        <w:t xml:space="preserve">realizar retenciones de parte o el total del pago para protegerse contra posibles perjuicios o multas causados por el </w:t>
      </w:r>
      <w:r w:rsidRPr="0014067A">
        <w:rPr>
          <w:rFonts w:ascii="Arial" w:hAnsi="Arial" w:cs="Arial"/>
          <w:b/>
          <w:sz w:val="16"/>
          <w:szCs w:val="16"/>
          <w:lang w:val="es-BO"/>
        </w:rPr>
        <w:t>PROVEEDOR</w:t>
      </w:r>
      <w:r w:rsidRPr="0014067A">
        <w:rPr>
          <w:rFonts w:ascii="Arial" w:hAnsi="Arial" w:cs="Arial"/>
          <w:sz w:val="16"/>
          <w:szCs w:val="16"/>
          <w:lang w:val="es-BO"/>
        </w:rPr>
        <w:t xml:space="preserve"> cuando incurra en negligencia durante la Adquisición, estas retenciones no crean derechos a favor del </w:t>
      </w:r>
      <w:r w:rsidRPr="0014067A">
        <w:rPr>
          <w:rFonts w:ascii="Arial" w:hAnsi="Arial" w:cs="Arial"/>
          <w:b/>
          <w:sz w:val="16"/>
          <w:szCs w:val="16"/>
          <w:lang w:val="es-BO"/>
        </w:rPr>
        <w:t>PROVEEDOR</w:t>
      </w:r>
      <w:r w:rsidRPr="0014067A">
        <w:rPr>
          <w:rFonts w:ascii="Arial" w:hAnsi="Arial" w:cs="Arial"/>
          <w:sz w:val="16"/>
          <w:szCs w:val="16"/>
          <w:lang w:val="es-BO"/>
        </w:rPr>
        <w:t xml:space="preserve"> para solicitar ampliación de plazos ni intereses.</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 xml:space="preserve">Custodiar la Adquisición hasta la recepción de esta por la </w:t>
      </w:r>
      <w:r w:rsidRPr="0014067A">
        <w:rPr>
          <w:rFonts w:ascii="Arial" w:hAnsi="Arial" w:cs="Arial"/>
          <w:b/>
          <w:sz w:val="16"/>
          <w:szCs w:val="16"/>
        </w:rPr>
        <w:t>ENTIDAD</w:t>
      </w:r>
      <w:r w:rsidRPr="0014067A">
        <w:rPr>
          <w:rFonts w:ascii="Arial" w:hAnsi="Arial" w:cs="Arial"/>
          <w:sz w:val="16"/>
          <w:szCs w:val="16"/>
        </w:rPr>
        <w:t>.</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Cumplir las normas de calidad aplicables a la Adquisición o a las normas de calidad existentes o cuya aplicación sea apropiada en el país de origen de la Adquisición.</w:t>
      </w:r>
    </w:p>
    <w:p w:rsidR="0014067A" w:rsidRPr="0014067A" w:rsidRDefault="0014067A" w:rsidP="0089797A">
      <w:pPr>
        <w:numPr>
          <w:ilvl w:val="0"/>
          <w:numId w:val="38"/>
        </w:numPr>
        <w:spacing w:after="120"/>
        <w:ind w:left="1134" w:hanging="425"/>
        <w:jc w:val="both"/>
        <w:rPr>
          <w:rFonts w:ascii="Arial" w:hAnsi="Arial" w:cs="Arial"/>
          <w:sz w:val="16"/>
          <w:szCs w:val="16"/>
        </w:rPr>
      </w:pPr>
      <w:r w:rsidRPr="0014067A">
        <w:rPr>
          <w:rFonts w:ascii="Arial" w:hAnsi="Arial" w:cs="Arial"/>
          <w:sz w:val="16"/>
          <w:szCs w:val="16"/>
        </w:rPr>
        <w:t xml:space="preserve">Cumplir con la garantía técnica en los términos señalados en las especificaciones técnicas a simple requerimiento de la Unidad Solicitante o en su caso asumir las determinaciones emergentes dispuestas por la </w:t>
      </w:r>
      <w:r w:rsidRPr="0014067A">
        <w:rPr>
          <w:rFonts w:ascii="Arial" w:hAnsi="Arial" w:cs="Arial"/>
          <w:b/>
          <w:sz w:val="16"/>
          <w:szCs w:val="16"/>
        </w:rPr>
        <w:t>ENTIDAD</w:t>
      </w:r>
      <w:r w:rsidRPr="0014067A">
        <w:rPr>
          <w:rFonts w:ascii="Arial" w:hAnsi="Arial" w:cs="Arial"/>
          <w:sz w:val="16"/>
          <w:szCs w:val="16"/>
        </w:rPr>
        <w:t xml:space="preserve">. </w:t>
      </w:r>
      <w:r w:rsidRPr="0014067A">
        <w:rPr>
          <w:rFonts w:ascii="Arial" w:hAnsi="Arial" w:cs="Arial"/>
          <w:b/>
          <w:i/>
          <w:sz w:val="16"/>
          <w:szCs w:val="16"/>
        </w:rPr>
        <w:t>(insertar si la garantía técnica ha sido prevista en las especificaciones técnicas)</w:t>
      </w:r>
    </w:p>
    <w:p w:rsidR="0014067A" w:rsidRPr="0014067A" w:rsidRDefault="0014067A" w:rsidP="0014067A">
      <w:pPr>
        <w:spacing w:after="120"/>
        <w:jc w:val="both"/>
        <w:rPr>
          <w:rFonts w:ascii="Arial" w:hAnsi="Arial" w:cs="Arial"/>
          <w:sz w:val="16"/>
          <w:szCs w:val="16"/>
        </w:rPr>
      </w:pPr>
      <w:r w:rsidRPr="0014067A">
        <w:rPr>
          <w:rFonts w:ascii="Arial" w:hAnsi="Arial" w:cs="Arial"/>
          <w:sz w:val="16"/>
          <w:szCs w:val="16"/>
        </w:rPr>
        <w:t>Las demás obligaciones y responsabilidades a su cargo que sin estar expresamente mencionadas, emerjan del presente Contrato.</w:t>
      </w:r>
      <w:r w:rsidRPr="0014067A">
        <w:rPr>
          <w:rFonts w:ascii="Arial" w:hAnsi="Arial" w:cs="Arial"/>
          <w:b/>
          <w:noProof/>
          <w:sz w:val="16"/>
          <w:szCs w:val="16"/>
          <w:lang w:val="es-BO" w:eastAsia="es-BO"/>
        </w:rPr>
        <w:t xml:space="preserve"> </w:t>
      </w:r>
    </w:p>
    <w:p w:rsidR="0014067A" w:rsidRPr="0014067A" w:rsidRDefault="0014067A" w:rsidP="0014067A">
      <w:pPr>
        <w:spacing w:after="120"/>
        <w:jc w:val="both"/>
        <w:rPr>
          <w:rFonts w:ascii="Arial" w:hAnsi="Arial" w:cs="Arial"/>
          <w:b/>
          <w:sz w:val="16"/>
          <w:szCs w:val="16"/>
          <w:u w:val="single"/>
          <w:lang w:val="es-ES_tradnl"/>
        </w:rPr>
      </w:pPr>
      <w:r w:rsidRPr="0014067A">
        <w:rPr>
          <w:rFonts w:ascii="Arial" w:hAnsi="Arial" w:cs="Arial"/>
          <w:b/>
          <w:sz w:val="16"/>
          <w:szCs w:val="16"/>
          <w:u w:val="single"/>
          <w:lang w:val="es-ES_tradnl"/>
        </w:rPr>
        <w:t>DÉCIMA NOVENA.- (OBLIGACIONES DE LA ENTIDAD)</w:t>
      </w:r>
    </w:p>
    <w:p w:rsidR="0014067A" w:rsidRPr="0014067A" w:rsidRDefault="0014067A" w:rsidP="0014067A">
      <w:pPr>
        <w:spacing w:after="120"/>
        <w:ind w:left="709" w:hanging="708"/>
        <w:jc w:val="both"/>
        <w:rPr>
          <w:rFonts w:ascii="Arial" w:hAnsi="Arial" w:cs="Arial"/>
          <w:sz w:val="16"/>
          <w:szCs w:val="16"/>
        </w:rPr>
      </w:pPr>
      <w:r w:rsidRPr="0014067A">
        <w:rPr>
          <w:rFonts w:ascii="Arial" w:hAnsi="Arial" w:cs="Arial"/>
          <w:sz w:val="16"/>
          <w:szCs w:val="16"/>
        </w:rPr>
        <w:t xml:space="preserve">La </w:t>
      </w:r>
      <w:r w:rsidRPr="0014067A">
        <w:rPr>
          <w:rFonts w:ascii="Arial" w:hAnsi="Arial" w:cs="Arial"/>
          <w:b/>
          <w:sz w:val="16"/>
          <w:szCs w:val="16"/>
        </w:rPr>
        <w:t>ENTIDAD</w:t>
      </w:r>
      <w:r w:rsidRPr="0014067A">
        <w:rPr>
          <w:rFonts w:ascii="Arial" w:hAnsi="Arial" w:cs="Arial"/>
          <w:sz w:val="16"/>
          <w:szCs w:val="16"/>
        </w:rPr>
        <w:t xml:space="preserve"> se obliga en su sentido más amplio a cumplir con las siguientes obligaciones:</w:t>
      </w:r>
    </w:p>
    <w:p w:rsidR="0014067A" w:rsidRPr="0014067A" w:rsidRDefault="0014067A" w:rsidP="0014067A">
      <w:pPr>
        <w:spacing w:after="120"/>
        <w:ind w:left="567" w:hanging="567"/>
        <w:jc w:val="both"/>
        <w:rPr>
          <w:rFonts w:ascii="Arial" w:hAnsi="Arial" w:cs="Arial"/>
          <w:sz w:val="16"/>
          <w:szCs w:val="16"/>
        </w:rPr>
      </w:pPr>
      <w:r w:rsidRPr="0014067A">
        <w:rPr>
          <w:rFonts w:ascii="Arial" w:hAnsi="Arial" w:cs="Arial"/>
          <w:b/>
          <w:sz w:val="16"/>
          <w:szCs w:val="16"/>
        </w:rPr>
        <w:t xml:space="preserve">19.1 </w:t>
      </w:r>
      <w:r w:rsidRPr="0014067A">
        <w:rPr>
          <w:rFonts w:ascii="Arial" w:hAnsi="Arial" w:cs="Arial"/>
          <w:b/>
          <w:sz w:val="16"/>
          <w:szCs w:val="16"/>
        </w:rPr>
        <w:tab/>
      </w:r>
      <w:r w:rsidRPr="0014067A">
        <w:rPr>
          <w:rFonts w:ascii="Arial" w:hAnsi="Arial" w:cs="Arial"/>
          <w:sz w:val="16"/>
          <w:szCs w:val="16"/>
        </w:rPr>
        <w:t xml:space="preserve">Notificar al </w:t>
      </w:r>
      <w:r w:rsidRPr="0014067A">
        <w:rPr>
          <w:rFonts w:ascii="Arial" w:hAnsi="Arial" w:cs="Arial"/>
          <w:b/>
          <w:sz w:val="16"/>
          <w:szCs w:val="16"/>
        </w:rPr>
        <w:t>PROVEEDOR</w:t>
      </w:r>
      <w:r w:rsidRPr="0014067A">
        <w:rPr>
          <w:rFonts w:ascii="Arial" w:hAnsi="Arial" w:cs="Arial"/>
          <w:sz w:val="16"/>
          <w:szCs w:val="16"/>
        </w:rPr>
        <w:t xml:space="preserve"> los defectos e irregularidades encontradas en la Adquisición, fijando plazos para su corrección.</w:t>
      </w:r>
    </w:p>
    <w:p w:rsidR="0014067A" w:rsidRPr="0014067A" w:rsidRDefault="0014067A" w:rsidP="0014067A">
      <w:pPr>
        <w:spacing w:after="120"/>
        <w:ind w:left="567" w:hanging="567"/>
        <w:jc w:val="both"/>
        <w:rPr>
          <w:rFonts w:ascii="Arial" w:hAnsi="Arial" w:cs="Arial"/>
          <w:sz w:val="16"/>
          <w:szCs w:val="16"/>
        </w:rPr>
      </w:pPr>
      <w:r w:rsidRPr="0014067A">
        <w:rPr>
          <w:rFonts w:ascii="Arial" w:hAnsi="Arial" w:cs="Arial"/>
          <w:b/>
          <w:sz w:val="16"/>
          <w:szCs w:val="16"/>
        </w:rPr>
        <w:lastRenderedPageBreak/>
        <w:t>19.2</w:t>
      </w:r>
      <w:r w:rsidRPr="0014067A">
        <w:rPr>
          <w:rFonts w:ascii="Arial" w:hAnsi="Arial" w:cs="Arial"/>
          <w:sz w:val="16"/>
          <w:szCs w:val="16"/>
        </w:rPr>
        <w:tab/>
        <w:t xml:space="preserve">Proporcionar información y detalle para la Adquisición, comunicando al </w:t>
      </w:r>
      <w:r w:rsidRPr="0014067A">
        <w:rPr>
          <w:rFonts w:ascii="Arial" w:hAnsi="Arial" w:cs="Arial"/>
          <w:b/>
          <w:sz w:val="16"/>
          <w:szCs w:val="16"/>
        </w:rPr>
        <w:t>PROVEEDOR</w:t>
      </w:r>
      <w:r w:rsidRPr="0014067A">
        <w:rPr>
          <w:rFonts w:ascii="Arial" w:hAnsi="Arial" w:cs="Arial"/>
          <w:sz w:val="16"/>
          <w:szCs w:val="16"/>
        </w:rPr>
        <w:t xml:space="preserve"> eventuales cambios de normas y horarios de trabajo.</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b/>
          <w:sz w:val="16"/>
          <w:szCs w:val="16"/>
          <w:u w:val="single"/>
          <w:lang w:val="es-ES_tradnl"/>
        </w:rPr>
        <w:t>VIGÉSIMA.- (INTRANSFERIBILIDAD DEL CONTRATO)</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bajo ningún título podrá ceder, transferir, subrogar, total o parcialmente este Contrato.</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En caso excepcional, emergente de causa de fuerza mayor o caso fortuito, las Partes podrán acordar la cesión o subrogación del Contrato, total o parcialmente, previa aprobación </w:t>
      </w:r>
      <w:r w:rsidRPr="0014067A">
        <w:rPr>
          <w:rFonts w:ascii="Arial" w:hAnsi="Arial" w:cs="Arial"/>
          <w:sz w:val="16"/>
          <w:szCs w:val="16"/>
        </w:rPr>
        <w:t>y justificación técnica, económica y legal</w:t>
      </w:r>
      <w:r w:rsidRPr="0014067A">
        <w:rPr>
          <w:rFonts w:ascii="Arial" w:hAnsi="Arial" w:cs="Arial"/>
          <w:sz w:val="16"/>
          <w:szCs w:val="16"/>
          <w:lang w:val="es-ES_tradnl"/>
        </w:rPr>
        <w:t xml:space="preserve"> de la </w:t>
      </w:r>
      <w:r w:rsidRPr="0014067A">
        <w:rPr>
          <w:rFonts w:ascii="Arial" w:hAnsi="Arial" w:cs="Arial"/>
          <w:b/>
          <w:sz w:val="16"/>
          <w:szCs w:val="16"/>
          <w:lang w:val="es-ES_tradnl"/>
        </w:rPr>
        <w:t>ENTIDAD</w:t>
      </w:r>
      <w:r w:rsidRPr="0014067A">
        <w:rPr>
          <w:rFonts w:ascii="Arial" w:hAnsi="Arial" w:cs="Arial"/>
          <w:sz w:val="16"/>
          <w:szCs w:val="16"/>
          <w:lang w:val="es-ES_tradnl"/>
        </w:rPr>
        <w:t>, bajo los mismos términos y condiciones del presente Contrato.</w:t>
      </w:r>
    </w:p>
    <w:p w:rsidR="0014067A" w:rsidRPr="0014067A" w:rsidRDefault="0014067A" w:rsidP="0014067A">
      <w:pPr>
        <w:pStyle w:val="ss"/>
        <w:spacing w:after="120"/>
        <w:ind w:right="-7" w:firstLine="0"/>
        <w:rPr>
          <w:rFonts w:ascii="Arial" w:hAnsi="Arial" w:cs="Arial"/>
          <w:sz w:val="16"/>
          <w:szCs w:val="16"/>
          <w:lang w:val="es-ES_tradnl" w:eastAsia="es-ES"/>
        </w:rPr>
      </w:pPr>
      <w:r w:rsidRPr="0014067A">
        <w:rPr>
          <w:rFonts w:ascii="Arial" w:hAnsi="Arial" w:cs="Arial"/>
          <w:sz w:val="16"/>
          <w:szCs w:val="16"/>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4067A" w:rsidRPr="0014067A" w:rsidRDefault="0014067A" w:rsidP="0014067A">
      <w:pPr>
        <w:spacing w:after="120"/>
        <w:jc w:val="both"/>
        <w:rPr>
          <w:rFonts w:ascii="Arial" w:hAnsi="Arial" w:cs="Arial"/>
          <w:sz w:val="16"/>
          <w:szCs w:val="16"/>
          <w:u w:val="single"/>
          <w:lang w:val="es-ES_tradnl"/>
        </w:rPr>
      </w:pPr>
      <w:r w:rsidRPr="0014067A">
        <w:rPr>
          <w:rFonts w:ascii="Arial" w:hAnsi="Arial" w:cs="Arial"/>
          <w:b/>
          <w:sz w:val="16"/>
          <w:szCs w:val="16"/>
          <w:u w:val="single"/>
          <w:lang w:val="es-ES_tradnl"/>
        </w:rPr>
        <w:t xml:space="preserve">VIGÉSIMA PRIMERA.- (IMPUESTOS Y TRIBUTOS) </w:t>
      </w:r>
      <w:r w:rsidRPr="0014067A">
        <w:rPr>
          <w:rFonts w:ascii="Arial" w:hAnsi="Arial" w:cs="Arial"/>
          <w:b/>
          <w:i/>
          <w:sz w:val="16"/>
          <w:szCs w:val="16"/>
          <w:u w:val="single"/>
          <w:lang w:val="es-ES_tradnl"/>
        </w:rPr>
        <w:t>(de acuerdo a la validación de la Dirección de Tributos Corporativa)</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conforme a lo previsto en la Ley Aplicable, sin derecho a reembolso. </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declara haber considerado en su propuesta los impuestos y/o tributos que tengan incidencia en la </w:t>
      </w:r>
      <w:r w:rsidRPr="0014067A">
        <w:rPr>
          <w:rFonts w:ascii="Arial" w:hAnsi="Arial" w:cs="Arial"/>
          <w:sz w:val="16"/>
          <w:szCs w:val="16"/>
        </w:rPr>
        <w:t>Adquisición</w:t>
      </w:r>
      <w:r w:rsidRPr="0014067A">
        <w:rPr>
          <w:rFonts w:ascii="Arial" w:hAnsi="Arial" w:cs="Arial"/>
          <w:sz w:val="16"/>
          <w:szCs w:val="16"/>
          <w:lang w:val="es-ES_tradnl"/>
        </w:rPr>
        <w:t>, no correspondiendo ningún reclamo debido a error en la evaluación, ni solicitar una revisión del precio contractual.</w:t>
      </w:r>
    </w:p>
    <w:p w:rsidR="0014067A" w:rsidRPr="0014067A" w:rsidRDefault="0014067A" w:rsidP="0014067A">
      <w:pPr>
        <w:spacing w:after="120"/>
        <w:jc w:val="both"/>
        <w:rPr>
          <w:rFonts w:ascii="Arial" w:hAnsi="Arial" w:cs="Arial"/>
          <w:b/>
          <w:sz w:val="16"/>
          <w:szCs w:val="16"/>
          <w:u w:val="single"/>
          <w:lang w:val="es-ES_tradnl"/>
        </w:rPr>
      </w:pPr>
      <w:r w:rsidRPr="0014067A">
        <w:rPr>
          <w:rFonts w:ascii="Arial" w:hAnsi="Arial" w:cs="Arial"/>
          <w:b/>
          <w:sz w:val="16"/>
          <w:szCs w:val="16"/>
          <w:u w:val="single"/>
          <w:lang w:val="es-ES_tradnl"/>
        </w:rPr>
        <w:t>VIGÉSIMA SEGUNDA.- (CONFIDENCIALIDAD)</w:t>
      </w:r>
    </w:p>
    <w:p w:rsidR="0014067A" w:rsidRPr="0014067A" w:rsidRDefault="0014067A" w:rsidP="0014067A">
      <w:pPr>
        <w:shd w:val="clear" w:color="auto" w:fill="FFFFFF"/>
        <w:tabs>
          <w:tab w:val="left" w:pos="426"/>
        </w:tabs>
        <w:spacing w:after="120"/>
        <w:ind w:right="-6"/>
        <w:jc w:val="both"/>
        <w:rPr>
          <w:rFonts w:ascii="Arial" w:hAnsi="Arial" w:cs="Arial"/>
          <w:sz w:val="16"/>
          <w:szCs w:val="16"/>
          <w:lang w:val="es-BO"/>
        </w:rPr>
      </w:pPr>
      <w:r w:rsidRPr="0014067A">
        <w:rPr>
          <w:noProof/>
          <w:sz w:val="16"/>
          <w:szCs w:val="16"/>
          <w:lang w:eastAsia="es-ES"/>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5671820" cy="3847465"/>
            <wp:effectExtent l="0" t="0" r="5080" b="63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sz w:val="16"/>
          <w:szCs w:val="16"/>
          <w:lang w:val="es-BO"/>
        </w:rPr>
        <w:t xml:space="preserve">El </w:t>
      </w:r>
      <w:r w:rsidRPr="0014067A">
        <w:rPr>
          <w:rFonts w:ascii="Arial" w:hAnsi="Arial" w:cs="Arial"/>
          <w:b/>
          <w:bCs/>
          <w:sz w:val="16"/>
          <w:szCs w:val="16"/>
          <w:lang w:val="es-BO"/>
        </w:rPr>
        <w:t>PROVEEDOR</w:t>
      </w:r>
      <w:r w:rsidRPr="0014067A">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4067A" w:rsidRPr="0014067A" w:rsidRDefault="0014067A" w:rsidP="0014067A">
      <w:pPr>
        <w:shd w:val="clear" w:color="auto" w:fill="FFFFFF"/>
        <w:tabs>
          <w:tab w:val="left" w:pos="426"/>
        </w:tabs>
        <w:spacing w:after="120"/>
        <w:ind w:right="-6"/>
        <w:jc w:val="both"/>
        <w:rPr>
          <w:rFonts w:ascii="Arial" w:hAnsi="Arial" w:cs="Arial"/>
          <w:sz w:val="16"/>
          <w:szCs w:val="16"/>
          <w:lang w:val="es-BO"/>
        </w:rPr>
      </w:pPr>
      <w:r w:rsidRPr="0014067A">
        <w:rPr>
          <w:rFonts w:ascii="Arial" w:hAnsi="Arial" w:cs="Arial"/>
          <w:sz w:val="16"/>
          <w:szCs w:val="16"/>
          <w:lang w:val="es-BO"/>
        </w:rPr>
        <w:t xml:space="preserve">Las obligaciones que el </w:t>
      </w:r>
      <w:r w:rsidRPr="0014067A">
        <w:rPr>
          <w:rFonts w:ascii="Arial" w:hAnsi="Arial" w:cs="Arial"/>
          <w:b/>
          <w:sz w:val="16"/>
          <w:szCs w:val="16"/>
          <w:lang w:val="es-BO"/>
        </w:rPr>
        <w:t>PROVEEDOR</w:t>
      </w:r>
      <w:r w:rsidRPr="0014067A">
        <w:rPr>
          <w:rFonts w:ascii="Arial" w:hAnsi="Arial" w:cs="Arial"/>
          <w:sz w:val="16"/>
          <w:szCs w:val="16"/>
          <w:lang w:val="es-BO"/>
        </w:rPr>
        <w:t xml:space="preserve"> asume bajo este Contrato con relación a la confidencialidad, subsistirán una vez finalizado el Contrato.</w:t>
      </w:r>
    </w:p>
    <w:p w:rsidR="0014067A" w:rsidRPr="0014067A" w:rsidRDefault="0014067A" w:rsidP="0014067A">
      <w:pPr>
        <w:shd w:val="clear" w:color="auto" w:fill="FFFFFF"/>
        <w:tabs>
          <w:tab w:val="left" w:pos="426"/>
        </w:tabs>
        <w:spacing w:after="120"/>
        <w:ind w:right="-6"/>
        <w:jc w:val="both"/>
        <w:rPr>
          <w:rFonts w:ascii="Arial" w:hAnsi="Arial" w:cs="Arial"/>
          <w:sz w:val="16"/>
          <w:szCs w:val="16"/>
          <w:lang w:val="es-BO"/>
        </w:rPr>
      </w:pPr>
      <w:r w:rsidRPr="0014067A">
        <w:rPr>
          <w:rFonts w:ascii="Arial" w:hAnsi="Arial" w:cs="Arial"/>
          <w:sz w:val="16"/>
          <w:szCs w:val="16"/>
          <w:lang w:val="es-BO"/>
        </w:rPr>
        <w:t xml:space="preserve">A la terminación del presente Contrato, por resolución o por su cumplimiento, el </w:t>
      </w:r>
      <w:r w:rsidRPr="0014067A">
        <w:rPr>
          <w:rFonts w:ascii="Arial" w:hAnsi="Arial" w:cs="Arial"/>
          <w:b/>
          <w:sz w:val="16"/>
          <w:szCs w:val="16"/>
          <w:lang w:val="es-BO"/>
        </w:rPr>
        <w:t xml:space="preserve">PROVEEDOR </w:t>
      </w:r>
      <w:r w:rsidRPr="0014067A">
        <w:rPr>
          <w:rFonts w:ascii="Arial" w:hAnsi="Arial" w:cs="Arial"/>
          <w:sz w:val="16"/>
          <w:szCs w:val="16"/>
          <w:lang w:val="es-BO"/>
        </w:rPr>
        <w:t xml:space="preserve">está en la obligación de entregar de manera inmediata a la </w:t>
      </w:r>
      <w:r w:rsidRPr="0014067A">
        <w:rPr>
          <w:rFonts w:ascii="Arial" w:hAnsi="Arial" w:cs="Arial"/>
          <w:b/>
          <w:sz w:val="16"/>
          <w:szCs w:val="16"/>
          <w:lang w:val="es-BO"/>
        </w:rPr>
        <w:t>ENTIDAD</w:t>
      </w:r>
      <w:r w:rsidRPr="0014067A">
        <w:rPr>
          <w:rFonts w:ascii="Arial" w:hAnsi="Arial" w:cs="Arial"/>
          <w:sz w:val="16"/>
          <w:szCs w:val="16"/>
          <w:lang w:val="es-BO"/>
        </w:rPr>
        <w:t xml:space="preserve"> todos los documentos, notas, datos, información, y otros que hubiera entrado en posesión del </w:t>
      </w:r>
      <w:r w:rsidRPr="0014067A">
        <w:rPr>
          <w:rFonts w:ascii="Arial" w:hAnsi="Arial" w:cs="Arial"/>
          <w:b/>
          <w:sz w:val="16"/>
          <w:szCs w:val="16"/>
          <w:lang w:val="es-BO"/>
        </w:rPr>
        <w:t>PROVEEDOR</w:t>
      </w:r>
      <w:r w:rsidRPr="0014067A">
        <w:rPr>
          <w:rFonts w:ascii="Arial" w:hAnsi="Arial" w:cs="Arial"/>
          <w:sz w:val="16"/>
          <w:szCs w:val="16"/>
          <w:lang w:val="es-BO"/>
        </w:rPr>
        <w:t xml:space="preserve"> en virtud a la ejecución del presente Contrato, no pudiendo retener el </w:t>
      </w:r>
      <w:r w:rsidRPr="0014067A">
        <w:rPr>
          <w:rFonts w:ascii="Arial" w:hAnsi="Arial" w:cs="Arial"/>
          <w:b/>
          <w:sz w:val="16"/>
          <w:szCs w:val="16"/>
          <w:lang w:val="es-BO"/>
        </w:rPr>
        <w:t>PROVEEDOR</w:t>
      </w:r>
      <w:r w:rsidRPr="0014067A">
        <w:rPr>
          <w:rFonts w:ascii="Arial" w:hAnsi="Arial" w:cs="Arial"/>
          <w:sz w:val="16"/>
          <w:szCs w:val="16"/>
          <w:lang w:val="es-BO"/>
        </w:rPr>
        <w:t xml:space="preserve"> ninguna copia de los mismos, ya sean en papel o en formato electrónico o digital.</w:t>
      </w:r>
    </w:p>
    <w:p w:rsidR="0014067A" w:rsidRPr="0014067A" w:rsidRDefault="0014067A" w:rsidP="0014067A">
      <w:pPr>
        <w:shd w:val="clear" w:color="auto" w:fill="FFFFFF"/>
        <w:tabs>
          <w:tab w:val="left" w:pos="426"/>
        </w:tabs>
        <w:spacing w:after="120"/>
        <w:ind w:right="-6"/>
        <w:jc w:val="both"/>
        <w:rPr>
          <w:rFonts w:ascii="Arial" w:hAnsi="Arial" w:cs="Arial"/>
          <w:sz w:val="16"/>
          <w:szCs w:val="16"/>
          <w:lang w:val="es-BO"/>
        </w:rPr>
      </w:pPr>
      <w:r w:rsidRPr="0014067A">
        <w:rPr>
          <w:rFonts w:ascii="Arial" w:hAnsi="Arial" w:cs="Arial"/>
          <w:sz w:val="16"/>
          <w:szCs w:val="16"/>
          <w:lang w:val="es-BO"/>
        </w:rPr>
        <w:t>El incumplimiento de la obligación de confidencialidad importara:</w:t>
      </w:r>
    </w:p>
    <w:p w:rsidR="0014067A" w:rsidRPr="0014067A" w:rsidRDefault="0014067A" w:rsidP="0089797A">
      <w:pPr>
        <w:pStyle w:val="Prrafodelista"/>
        <w:numPr>
          <w:ilvl w:val="0"/>
          <w:numId w:val="40"/>
        </w:numPr>
        <w:shd w:val="clear" w:color="auto" w:fill="FFFFFF"/>
        <w:tabs>
          <w:tab w:val="left" w:pos="426"/>
        </w:tabs>
        <w:spacing w:after="120"/>
        <w:ind w:left="714" w:right="-6" w:hanging="357"/>
        <w:jc w:val="both"/>
        <w:rPr>
          <w:rFonts w:ascii="Arial" w:hAnsi="Arial" w:cs="Arial"/>
          <w:sz w:val="16"/>
          <w:szCs w:val="16"/>
          <w:lang w:val="es-BO"/>
        </w:rPr>
      </w:pPr>
      <w:r w:rsidRPr="0014067A">
        <w:rPr>
          <w:rFonts w:ascii="Arial" w:hAnsi="Arial" w:cs="Arial"/>
          <w:sz w:val="16"/>
          <w:szCs w:val="16"/>
          <w:lang w:val="es-BO"/>
        </w:rPr>
        <w:t>La adopción de medidas judiciales y sanciones de acuerdo a normas pertinentes.</w:t>
      </w:r>
    </w:p>
    <w:p w:rsidR="0014067A" w:rsidRPr="0014067A" w:rsidRDefault="0014067A" w:rsidP="0089797A">
      <w:pPr>
        <w:numPr>
          <w:ilvl w:val="0"/>
          <w:numId w:val="40"/>
        </w:numPr>
        <w:shd w:val="clear" w:color="auto" w:fill="FFFFFF"/>
        <w:tabs>
          <w:tab w:val="left" w:pos="426"/>
        </w:tabs>
        <w:spacing w:after="120"/>
        <w:ind w:left="714" w:right="-6" w:hanging="357"/>
        <w:jc w:val="both"/>
        <w:rPr>
          <w:rFonts w:ascii="Arial" w:hAnsi="Arial" w:cs="Arial"/>
          <w:sz w:val="16"/>
          <w:szCs w:val="16"/>
          <w:lang w:val="es-BO"/>
        </w:rPr>
      </w:pPr>
      <w:r w:rsidRPr="0014067A">
        <w:rPr>
          <w:rFonts w:ascii="Arial" w:hAnsi="Arial" w:cs="Arial"/>
          <w:sz w:val="16"/>
          <w:szCs w:val="16"/>
          <w:lang w:val="es-BO"/>
        </w:rPr>
        <w:t>Responsabilidad por pérdida y daños.</w:t>
      </w:r>
      <w:r w:rsidRPr="0014067A">
        <w:rPr>
          <w:rFonts w:ascii="Arial" w:hAnsi="Arial" w:cs="Arial"/>
          <w:b/>
          <w:noProof/>
          <w:sz w:val="16"/>
          <w:szCs w:val="16"/>
          <w:lang w:val="es-BO" w:eastAsia="es-BO"/>
        </w:rPr>
        <w:t xml:space="preserve"> </w:t>
      </w:r>
    </w:p>
    <w:p w:rsidR="0014067A" w:rsidRPr="0014067A" w:rsidRDefault="0014067A" w:rsidP="0014067A">
      <w:pPr>
        <w:spacing w:after="120"/>
        <w:jc w:val="both"/>
        <w:rPr>
          <w:rFonts w:ascii="Arial" w:hAnsi="Arial" w:cs="Arial"/>
          <w:sz w:val="16"/>
          <w:szCs w:val="16"/>
          <w:u w:val="single"/>
          <w:lang w:val="es-ES_tradnl"/>
        </w:rPr>
      </w:pPr>
      <w:r w:rsidRPr="0014067A">
        <w:rPr>
          <w:rFonts w:ascii="Arial" w:hAnsi="Arial" w:cs="Arial"/>
          <w:b/>
          <w:sz w:val="16"/>
          <w:szCs w:val="16"/>
          <w:u w:val="single"/>
          <w:lang w:val="es-ES_tradnl"/>
        </w:rPr>
        <w:t>VIGÉSIMA TERCERA.- (CAUSAS DE FUERZA MAYOR Y/O CASO FORTUITO)</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Con el fin de exceptuar al </w:t>
      </w:r>
      <w:r w:rsidRPr="0014067A">
        <w:rPr>
          <w:rFonts w:ascii="Arial" w:hAnsi="Arial" w:cs="Arial"/>
          <w:b/>
          <w:sz w:val="16"/>
          <w:szCs w:val="16"/>
          <w:lang w:val="es-ES_tradnl"/>
        </w:rPr>
        <w:t xml:space="preserve">PROVEEDOR </w:t>
      </w:r>
      <w:r w:rsidRPr="0014067A">
        <w:rPr>
          <w:rFonts w:ascii="Arial" w:hAnsi="Arial" w:cs="Arial"/>
          <w:sz w:val="16"/>
          <w:szCs w:val="16"/>
          <w:lang w:val="es-ES_tradnl"/>
        </w:rPr>
        <w:t xml:space="preserve">de determinadas responsabilidades por mora durante la vigencia del presente Contrato,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4067A" w:rsidRPr="0014067A" w:rsidRDefault="0014067A" w:rsidP="0014067A">
      <w:pPr>
        <w:spacing w:after="120"/>
        <w:ind w:left="567" w:hanging="567"/>
        <w:jc w:val="both"/>
        <w:rPr>
          <w:rFonts w:ascii="Arial" w:hAnsi="Arial" w:cs="Arial"/>
          <w:b/>
          <w:sz w:val="16"/>
          <w:szCs w:val="16"/>
          <w:lang w:val="es-ES_tradnl"/>
        </w:rPr>
      </w:pPr>
      <w:r w:rsidRPr="0014067A">
        <w:rPr>
          <w:rFonts w:ascii="Arial" w:hAnsi="Arial" w:cs="Arial"/>
          <w:b/>
          <w:sz w:val="16"/>
          <w:szCs w:val="16"/>
          <w:lang w:val="es-ES_tradnl"/>
        </w:rPr>
        <w:t>23.1   Condiciones de validez:</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4067A" w:rsidRPr="0014067A" w:rsidRDefault="0014067A" w:rsidP="0089797A">
      <w:pPr>
        <w:numPr>
          <w:ilvl w:val="0"/>
          <w:numId w:val="37"/>
        </w:numPr>
        <w:spacing w:after="120"/>
        <w:ind w:left="1134" w:hanging="283"/>
        <w:jc w:val="both"/>
        <w:rPr>
          <w:rFonts w:ascii="Arial" w:hAnsi="Arial" w:cs="Arial"/>
          <w:sz w:val="16"/>
          <w:szCs w:val="16"/>
          <w:lang w:val="es-ES_tradnl"/>
        </w:rPr>
      </w:pPr>
      <w:r w:rsidRPr="0014067A">
        <w:rPr>
          <w:rFonts w:ascii="Arial" w:hAnsi="Arial" w:cs="Arial"/>
          <w:sz w:val="16"/>
          <w:szCs w:val="16"/>
          <w:lang w:val="es-ES_tradnl"/>
        </w:rPr>
        <w:lastRenderedPageBreak/>
        <w:t xml:space="preserve">Las circunstancias de la fuerza mayor o caso fortuito no hayan surgido por un incumplimiento, omisión o negligencia de la Parte invocante, o en el caso del </w:t>
      </w:r>
      <w:r w:rsidRPr="0014067A">
        <w:rPr>
          <w:rFonts w:ascii="Arial" w:hAnsi="Arial" w:cs="Arial"/>
          <w:b/>
          <w:sz w:val="16"/>
          <w:szCs w:val="16"/>
          <w:lang w:val="es-ES_tradnl"/>
        </w:rPr>
        <w:t>PROVEEDOR</w:t>
      </w:r>
      <w:r w:rsidRPr="0014067A">
        <w:rPr>
          <w:rFonts w:ascii="Arial" w:hAnsi="Arial" w:cs="Arial"/>
          <w:sz w:val="16"/>
          <w:szCs w:val="16"/>
          <w:lang w:val="es-ES_tradnl"/>
        </w:rPr>
        <w:t>, será aplicable también a cualquier subcontratista.</w:t>
      </w:r>
    </w:p>
    <w:p w:rsidR="0014067A" w:rsidRPr="0014067A" w:rsidRDefault="0014067A" w:rsidP="0089797A">
      <w:pPr>
        <w:numPr>
          <w:ilvl w:val="0"/>
          <w:numId w:val="37"/>
        </w:numPr>
        <w:spacing w:after="120"/>
        <w:ind w:left="1134" w:hanging="283"/>
        <w:jc w:val="both"/>
        <w:rPr>
          <w:rFonts w:ascii="Arial" w:hAnsi="Arial" w:cs="Arial"/>
          <w:sz w:val="16"/>
          <w:szCs w:val="16"/>
          <w:lang w:val="es-ES_tradnl"/>
        </w:rPr>
      </w:pPr>
      <w:r w:rsidRPr="0014067A">
        <w:rPr>
          <w:rFonts w:ascii="Arial" w:hAnsi="Arial" w:cs="Arial"/>
          <w:sz w:val="16"/>
          <w:szCs w:val="16"/>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14067A">
        <w:rPr>
          <w:rFonts w:ascii="Arial" w:hAnsi="Arial" w:cs="Arial"/>
          <w:sz w:val="16"/>
          <w:szCs w:val="16"/>
          <w:lang w:val="es-ES_tradnl"/>
        </w:rPr>
        <w:tab/>
      </w:r>
    </w:p>
    <w:p w:rsidR="0014067A" w:rsidRPr="0014067A" w:rsidRDefault="0014067A" w:rsidP="0089797A">
      <w:pPr>
        <w:numPr>
          <w:ilvl w:val="0"/>
          <w:numId w:val="37"/>
        </w:numPr>
        <w:tabs>
          <w:tab w:val="left" w:pos="1134"/>
        </w:tabs>
        <w:spacing w:after="120"/>
        <w:ind w:left="1134" w:right="-6" w:hanging="283"/>
        <w:jc w:val="both"/>
        <w:rPr>
          <w:rFonts w:ascii="Arial" w:hAnsi="Arial" w:cs="Arial"/>
          <w:sz w:val="16"/>
          <w:szCs w:val="16"/>
          <w:lang w:val="es-BO"/>
        </w:rPr>
      </w:pPr>
      <w:r w:rsidRPr="0014067A">
        <w:rPr>
          <w:rFonts w:ascii="Arial" w:hAnsi="Arial" w:cs="Arial"/>
          <w:sz w:val="16"/>
          <w:szCs w:val="16"/>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14067A" w:rsidRPr="0014067A" w:rsidRDefault="0014067A" w:rsidP="0014067A">
      <w:pPr>
        <w:spacing w:after="120"/>
        <w:jc w:val="both"/>
        <w:rPr>
          <w:rFonts w:ascii="Arial" w:hAnsi="Arial" w:cs="Arial"/>
          <w:sz w:val="16"/>
          <w:szCs w:val="16"/>
          <w:lang w:val="es-ES_tradnl"/>
        </w:rPr>
      </w:pPr>
      <w:r w:rsidRPr="0014067A">
        <w:rPr>
          <w:noProof/>
          <w:sz w:val="16"/>
          <w:szCs w:val="16"/>
          <w:lang w:eastAsia="es-ES"/>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5671820" cy="3847465"/>
            <wp:effectExtent l="0" t="0" r="5080" b="63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sz w:val="16"/>
          <w:szCs w:val="16"/>
          <w:lang w:val="es-ES_tradnl"/>
        </w:rPr>
        <w:t xml:space="preserve">Previo cumplimiento por parte del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de lo establecido precedentemente dentro de los siete (7) días hábiles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previa evaluación aprobara si corresponde la existencia del impedimento, sin el cual, de ninguna manera y por ningún motivo podrá solicitar luego a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por escrito la ampliación del plazo del Contrato y no pago de multas.</w:t>
      </w:r>
    </w:p>
    <w:p w:rsidR="0014067A" w:rsidRPr="0014067A" w:rsidRDefault="0014067A" w:rsidP="0014067A">
      <w:pPr>
        <w:spacing w:after="120"/>
        <w:ind w:left="567" w:hanging="567"/>
        <w:jc w:val="both"/>
        <w:rPr>
          <w:rFonts w:ascii="Arial" w:hAnsi="Arial" w:cs="Arial"/>
          <w:b/>
          <w:sz w:val="16"/>
          <w:szCs w:val="16"/>
          <w:lang w:val="es-ES_tradnl"/>
        </w:rPr>
      </w:pPr>
      <w:r w:rsidRPr="0014067A">
        <w:rPr>
          <w:rFonts w:ascii="Arial" w:hAnsi="Arial" w:cs="Arial"/>
          <w:b/>
          <w:sz w:val="16"/>
          <w:szCs w:val="16"/>
          <w:lang w:val="es-ES_tradnl"/>
        </w:rPr>
        <w:t>23.2   Cumplimiento ininterrumpido:</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 xml:space="preserve">Cuando ocurra una fuerza mayor o caso fortuito, el </w:t>
      </w:r>
      <w:r w:rsidRPr="0014067A">
        <w:rPr>
          <w:rFonts w:ascii="Arial" w:hAnsi="Arial" w:cs="Arial"/>
          <w:b/>
          <w:sz w:val="16"/>
          <w:szCs w:val="16"/>
          <w:lang w:val="es-ES_tradnl"/>
        </w:rPr>
        <w:t xml:space="preserve">PROVEEDOR </w:t>
      </w:r>
      <w:r w:rsidRPr="0014067A">
        <w:rPr>
          <w:rFonts w:ascii="Arial" w:hAnsi="Arial" w:cs="Arial"/>
          <w:sz w:val="16"/>
          <w:szCs w:val="16"/>
          <w:lang w:val="es-ES_tradnl"/>
        </w:rPr>
        <w:t xml:space="preserve">hará todos los esfuerzos para seguir desempeñando sus obligaciones bajo el Contrato, en la medida en que sea factible y durante el período de dicha fuerza mayor o caso fortuito protegerá y asegurará la </w:t>
      </w:r>
      <w:r w:rsidRPr="0014067A">
        <w:rPr>
          <w:rFonts w:ascii="Arial" w:hAnsi="Arial" w:cs="Arial"/>
          <w:sz w:val="16"/>
          <w:szCs w:val="16"/>
        </w:rPr>
        <w:t>Adquisición</w:t>
      </w:r>
      <w:r w:rsidRPr="0014067A">
        <w:rPr>
          <w:rFonts w:ascii="Arial" w:hAnsi="Arial" w:cs="Arial"/>
          <w:sz w:val="16"/>
          <w:szCs w:val="16"/>
          <w:lang w:val="es-ES_tradnl"/>
        </w:rPr>
        <w:t xml:space="preserve"> de la manera que lo solicite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w:t>
      </w:r>
    </w:p>
    <w:p w:rsidR="0014067A" w:rsidRPr="0014067A" w:rsidRDefault="0014067A" w:rsidP="0014067A">
      <w:pPr>
        <w:spacing w:after="120"/>
        <w:ind w:left="567" w:hanging="567"/>
        <w:jc w:val="both"/>
        <w:rPr>
          <w:rFonts w:ascii="Arial" w:hAnsi="Arial" w:cs="Arial"/>
          <w:b/>
          <w:sz w:val="16"/>
          <w:szCs w:val="16"/>
          <w:lang w:val="es-ES_tradnl"/>
        </w:rPr>
      </w:pPr>
      <w:r w:rsidRPr="0014067A">
        <w:rPr>
          <w:rFonts w:ascii="Arial" w:hAnsi="Arial" w:cs="Arial"/>
          <w:b/>
          <w:sz w:val="16"/>
          <w:szCs w:val="16"/>
          <w:lang w:val="es-ES_tradnl"/>
        </w:rPr>
        <w:t>23.3   Prórrogas:</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Si una circunstancia de fuerza mayor o caso fortuito afecta el plazo de entrega o cualquier otra fecha límite de realización, dicha fecha límite se prorrogará de conformidad a lo establecido en el presente Contrato.</w:t>
      </w:r>
    </w:p>
    <w:p w:rsidR="0014067A" w:rsidRPr="0014067A" w:rsidRDefault="0014067A" w:rsidP="0014067A">
      <w:pPr>
        <w:autoSpaceDE w:val="0"/>
        <w:autoSpaceDN w:val="0"/>
        <w:spacing w:after="120"/>
        <w:jc w:val="both"/>
        <w:rPr>
          <w:rFonts w:ascii="Arial" w:hAnsi="Arial" w:cs="Arial"/>
          <w:sz w:val="16"/>
          <w:szCs w:val="16"/>
          <w:lang w:val="es-ES_tradnl"/>
        </w:rPr>
      </w:pPr>
      <w:r w:rsidRPr="0014067A">
        <w:rPr>
          <w:rFonts w:ascii="Arial" w:hAnsi="Arial" w:cs="Arial"/>
          <w:sz w:val="16"/>
          <w:szCs w:val="16"/>
          <w:lang w:val="es-ES_tradnl"/>
        </w:rPr>
        <w:t>Durante este periodo las Partes soportaran independientemente sus respectivas perdidas por lo cual no podrán oponerse este argumento a reclamo por pagos debidos bajo el presente Contrato.</w:t>
      </w:r>
    </w:p>
    <w:p w:rsidR="0014067A" w:rsidRPr="0014067A" w:rsidRDefault="0014067A" w:rsidP="0014067A">
      <w:pPr>
        <w:spacing w:after="120"/>
        <w:jc w:val="both"/>
        <w:rPr>
          <w:rFonts w:ascii="Arial" w:hAnsi="Arial" w:cs="Arial"/>
          <w:sz w:val="16"/>
          <w:szCs w:val="16"/>
        </w:rPr>
      </w:pPr>
      <w:r w:rsidRPr="0014067A">
        <w:rPr>
          <w:rFonts w:ascii="Arial" w:hAnsi="Arial" w:cs="Arial"/>
          <w:sz w:val="16"/>
          <w:szCs w:val="16"/>
        </w:rPr>
        <w:t>Si la razón impeditiva o sus causas perduraren por más de treinta (30) días calendario consecutivos, cualquiera de las Partes  podrá notificar a la otra, por escrito, la resolución del Contrato de conformidad a la cláusula (Terminación del Contrato).</w:t>
      </w:r>
    </w:p>
    <w:p w:rsidR="0014067A" w:rsidRPr="0014067A" w:rsidRDefault="0014067A" w:rsidP="0014067A">
      <w:pPr>
        <w:spacing w:after="120"/>
        <w:jc w:val="both"/>
        <w:rPr>
          <w:rFonts w:ascii="Arial" w:hAnsi="Arial" w:cs="Arial"/>
          <w:b/>
          <w:sz w:val="16"/>
          <w:szCs w:val="16"/>
          <w:u w:val="single"/>
          <w:lang w:val="es-ES_tradnl"/>
        </w:rPr>
      </w:pPr>
      <w:r w:rsidRPr="0014067A">
        <w:rPr>
          <w:rFonts w:ascii="Arial" w:hAnsi="Arial" w:cs="Arial"/>
          <w:b/>
          <w:sz w:val="16"/>
          <w:szCs w:val="16"/>
          <w:u w:val="single"/>
          <w:lang w:val="es-ES_tradnl"/>
        </w:rPr>
        <w:t>VIGÉSIMA CUARTA.- (TERMINACIÓN DEL CONTRATO)</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El presente Contrato concluirá por una de las siguientes causas:</w:t>
      </w:r>
    </w:p>
    <w:p w:rsidR="0014067A" w:rsidRPr="0014067A" w:rsidRDefault="0014067A" w:rsidP="0014067A">
      <w:pPr>
        <w:tabs>
          <w:tab w:val="left" w:pos="851"/>
        </w:tabs>
        <w:spacing w:after="120"/>
        <w:ind w:left="851" w:hanging="851"/>
        <w:jc w:val="both"/>
        <w:rPr>
          <w:rFonts w:ascii="Arial" w:hAnsi="Arial" w:cs="Arial"/>
          <w:b/>
          <w:sz w:val="16"/>
          <w:szCs w:val="16"/>
          <w:lang w:val="es-ES_tradnl"/>
        </w:rPr>
      </w:pPr>
      <w:r w:rsidRPr="0014067A">
        <w:rPr>
          <w:rFonts w:ascii="Arial" w:hAnsi="Arial" w:cs="Arial"/>
          <w:b/>
          <w:sz w:val="16"/>
          <w:szCs w:val="16"/>
          <w:lang w:val="es-ES_tradnl"/>
        </w:rPr>
        <w:t xml:space="preserve">24.1   </w:t>
      </w:r>
      <w:r w:rsidRPr="0014067A">
        <w:rPr>
          <w:rFonts w:ascii="Arial" w:hAnsi="Arial" w:cs="Arial"/>
          <w:b/>
          <w:sz w:val="16"/>
          <w:szCs w:val="16"/>
          <w:lang w:val="es-ES_tradnl"/>
        </w:rPr>
        <w:tab/>
        <w:t xml:space="preserve">Por cumplimiento del Contrato: </w:t>
      </w:r>
    </w:p>
    <w:p w:rsidR="0014067A" w:rsidRPr="0014067A" w:rsidRDefault="0014067A" w:rsidP="0014067A">
      <w:pPr>
        <w:tabs>
          <w:tab w:val="left" w:pos="851"/>
        </w:tabs>
        <w:spacing w:after="120"/>
        <w:ind w:left="851" w:hanging="851"/>
        <w:jc w:val="both"/>
        <w:rPr>
          <w:rFonts w:ascii="Arial" w:hAnsi="Arial" w:cs="Arial"/>
          <w:sz w:val="16"/>
          <w:szCs w:val="16"/>
          <w:lang w:val="es-ES_tradnl"/>
        </w:rPr>
      </w:pPr>
      <w:r w:rsidRPr="0014067A">
        <w:rPr>
          <w:rFonts w:ascii="Arial" w:hAnsi="Arial" w:cs="Arial"/>
          <w:b/>
          <w:sz w:val="16"/>
          <w:szCs w:val="16"/>
          <w:lang w:val="es-ES_tradnl"/>
        </w:rPr>
        <w:tab/>
      </w:r>
      <w:r w:rsidRPr="0014067A">
        <w:rPr>
          <w:rFonts w:ascii="Arial" w:hAnsi="Arial" w:cs="Arial"/>
          <w:sz w:val="16"/>
          <w:szCs w:val="16"/>
          <w:lang w:val="es-ES_tradnl"/>
        </w:rPr>
        <w:t xml:space="preserve">De forma normal, tanto la </w:t>
      </w:r>
      <w:r w:rsidRPr="0014067A">
        <w:rPr>
          <w:rFonts w:ascii="Arial" w:hAnsi="Arial" w:cs="Arial"/>
          <w:b/>
          <w:sz w:val="16"/>
          <w:szCs w:val="16"/>
          <w:lang w:val="es-ES_tradnl"/>
        </w:rPr>
        <w:t xml:space="preserve">ENTIDAD </w:t>
      </w:r>
      <w:r w:rsidRPr="0014067A">
        <w:rPr>
          <w:rFonts w:ascii="Arial" w:hAnsi="Arial" w:cs="Arial"/>
          <w:sz w:val="16"/>
          <w:szCs w:val="16"/>
          <w:lang w:val="es-ES_tradnl"/>
        </w:rPr>
        <w:t xml:space="preserve">como el </w:t>
      </w:r>
      <w:r w:rsidRPr="0014067A">
        <w:rPr>
          <w:rFonts w:ascii="Arial" w:hAnsi="Arial" w:cs="Arial"/>
          <w:b/>
          <w:sz w:val="16"/>
          <w:szCs w:val="16"/>
          <w:lang w:val="es-ES_tradnl"/>
        </w:rPr>
        <w:t xml:space="preserve">PROVEEDOR </w:t>
      </w:r>
      <w:r w:rsidRPr="0014067A">
        <w:rPr>
          <w:rFonts w:ascii="Arial" w:hAnsi="Arial" w:cs="Arial"/>
          <w:sz w:val="16"/>
          <w:szCs w:val="16"/>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14067A" w:rsidRPr="0014067A" w:rsidRDefault="0014067A" w:rsidP="0014067A">
      <w:pPr>
        <w:tabs>
          <w:tab w:val="left" w:pos="851"/>
        </w:tabs>
        <w:spacing w:after="120"/>
        <w:ind w:left="851" w:hanging="851"/>
        <w:jc w:val="both"/>
        <w:rPr>
          <w:rFonts w:ascii="Arial" w:hAnsi="Arial" w:cs="Arial"/>
          <w:b/>
          <w:sz w:val="16"/>
          <w:szCs w:val="16"/>
          <w:lang w:val="es-ES_tradnl"/>
        </w:rPr>
      </w:pPr>
      <w:r w:rsidRPr="0014067A">
        <w:rPr>
          <w:rFonts w:ascii="Arial" w:hAnsi="Arial" w:cs="Arial"/>
          <w:b/>
          <w:sz w:val="16"/>
          <w:szCs w:val="16"/>
          <w:lang w:val="es-ES_tradnl"/>
        </w:rPr>
        <w:t xml:space="preserve">24.2    </w:t>
      </w:r>
      <w:r w:rsidRPr="0014067A">
        <w:rPr>
          <w:rFonts w:ascii="Arial" w:hAnsi="Arial" w:cs="Arial"/>
          <w:b/>
          <w:sz w:val="16"/>
          <w:szCs w:val="16"/>
          <w:lang w:val="es-ES_tradnl"/>
        </w:rPr>
        <w:tab/>
        <w:t xml:space="preserve">Por resolución del Contrato: </w:t>
      </w:r>
    </w:p>
    <w:p w:rsidR="0014067A" w:rsidRPr="0014067A" w:rsidRDefault="0014067A" w:rsidP="0014067A">
      <w:pPr>
        <w:spacing w:after="120"/>
        <w:ind w:left="851" w:hanging="1273"/>
        <w:jc w:val="both"/>
        <w:rPr>
          <w:rFonts w:ascii="Arial" w:hAnsi="Arial" w:cs="Arial"/>
          <w:sz w:val="16"/>
          <w:szCs w:val="16"/>
          <w:lang w:val="es-ES_tradnl"/>
        </w:rPr>
      </w:pPr>
      <w:r w:rsidRPr="0014067A">
        <w:rPr>
          <w:rFonts w:ascii="Arial" w:hAnsi="Arial" w:cs="Arial"/>
          <w:b/>
          <w:sz w:val="16"/>
          <w:szCs w:val="16"/>
          <w:lang w:val="es-ES_tradnl"/>
        </w:rPr>
        <w:tab/>
      </w:r>
      <w:r w:rsidRPr="0014067A">
        <w:rPr>
          <w:rFonts w:ascii="Arial" w:hAnsi="Arial" w:cs="Arial"/>
          <w:sz w:val="16"/>
          <w:szCs w:val="16"/>
          <w:lang w:val="es-ES_tradnl"/>
        </w:rPr>
        <w:t xml:space="preserve">Si se diera el caso y como una forma excepcional de terminar el Contrato, a los efectos legales correspondientes, la </w:t>
      </w:r>
      <w:r w:rsidRPr="0014067A">
        <w:rPr>
          <w:rFonts w:ascii="Arial" w:hAnsi="Arial" w:cs="Arial"/>
          <w:b/>
          <w:sz w:val="16"/>
          <w:szCs w:val="16"/>
          <w:lang w:val="es-ES_tradnl"/>
        </w:rPr>
        <w:t xml:space="preserve">ENTIDAD </w:t>
      </w:r>
      <w:r w:rsidRPr="0014067A">
        <w:rPr>
          <w:rFonts w:ascii="Arial" w:hAnsi="Arial" w:cs="Arial"/>
          <w:sz w:val="16"/>
          <w:szCs w:val="16"/>
          <w:lang w:val="es-ES_tradnl"/>
        </w:rPr>
        <w:t xml:space="preserve">y el </w:t>
      </w:r>
      <w:r w:rsidRPr="0014067A">
        <w:rPr>
          <w:rFonts w:ascii="Arial" w:hAnsi="Arial" w:cs="Arial"/>
          <w:b/>
          <w:sz w:val="16"/>
          <w:szCs w:val="16"/>
          <w:lang w:val="es-ES_tradnl"/>
        </w:rPr>
        <w:t xml:space="preserve">PROVEEDOR </w:t>
      </w:r>
      <w:r w:rsidRPr="0014067A">
        <w:rPr>
          <w:rFonts w:ascii="Arial" w:hAnsi="Arial" w:cs="Arial"/>
          <w:sz w:val="16"/>
          <w:szCs w:val="16"/>
          <w:lang w:val="es-ES_tradnl"/>
        </w:rPr>
        <w:t>acuerdan las siguientes causales para procesar la resolución del Contrato:</w:t>
      </w:r>
    </w:p>
    <w:p w:rsidR="0014067A" w:rsidRPr="0014067A" w:rsidRDefault="0014067A" w:rsidP="0014067A">
      <w:pPr>
        <w:spacing w:after="120"/>
        <w:ind w:left="2124" w:hanging="1273"/>
        <w:jc w:val="both"/>
        <w:rPr>
          <w:rFonts w:ascii="Arial" w:hAnsi="Arial" w:cs="Arial"/>
          <w:b/>
          <w:sz w:val="16"/>
          <w:szCs w:val="16"/>
          <w:lang w:val="es-ES_tradnl"/>
        </w:rPr>
      </w:pPr>
      <w:r w:rsidRPr="0014067A">
        <w:rPr>
          <w:noProof/>
          <w:sz w:val="16"/>
          <w:szCs w:val="16"/>
          <w:lang w:eastAsia="es-ES"/>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5671820" cy="3847465"/>
            <wp:effectExtent l="0" t="0" r="5080" b="63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b/>
          <w:sz w:val="16"/>
          <w:szCs w:val="16"/>
          <w:lang w:val="es-ES_tradnl"/>
        </w:rPr>
        <w:t xml:space="preserve">24.2.1 </w:t>
      </w:r>
      <w:r w:rsidRPr="0014067A">
        <w:rPr>
          <w:rFonts w:ascii="Arial" w:hAnsi="Arial" w:cs="Arial"/>
          <w:b/>
          <w:sz w:val="16"/>
          <w:szCs w:val="16"/>
          <w:lang w:val="es-ES_tradnl"/>
        </w:rPr>
        <w:tab/>
        <w:t>Resolución a requerimiento de la ENTIDAD, por causales atribuibles al PROVEEDOR.</w:t>
      </w:r>
    </w:p>
    <w:p w:rsidR="0014067A" w:rsidRPr="0014067A" w:rsidRDefault="0014067A" w:rsidP="0014067A">
      <w:pPr>
        <w:spacing w:after="120"/>
        <w:ind w:left="2124"/>
        <w:jc w:val="both"/>
        <w:rPr>
          <w:rFonts w:ascii="Arial" w:hAnsi="Arial" w:cs="Arial"/>
          <w:sz w:val="16"/>
          <w:szCs w:val="16"/>
          <w:lang w:val="es-ES_tradnl"/>
        </w:rPr>
      </w:pPr>
      <w:r w:rsidRPr="0014067A">
        <w:rPr>
          <w:rFonts w:ascii="Arial" w:hAnsi="Arial" w:cs="Arial"/>
          <w:sz w:val="16"/>
          <w:szCs w:val="16"/>
          <w:lang w:val="es-ES_tradnl"/>
        </w:rPr>
        <w:t xml:space="preserve">La </w:t>
      </w:r>
      <w:r w:rsidRPr="0014067A">
        <w:rPr>
          <w:rFonts w:ascii="Arial" w:hAnsi="Arial" w:cs="Arial"/>
          <w:b/>
          <w:sz w:val="16"/>
          <w:szCs w:val="16"/>
          <w:lang w:val="es-ES_tradnl"/>
        </w:rPr>
        <w:t>ENTIDAD</w:t>
      </w:r>
      <w:r w:rsidRPr="0014067A">
        <w:rPr>
          <w:rFonts w:ascii="Arial" w:hAnsi="Arial" w:cs="Arial"/>
          <w:sz w:val="16"/>
          <w:szCs w:val="16"/>
          <w:lang w:val="es-ES_tradnl"/>
        </w:rPr>
        <w:t>,</w:t>
      </w:r>
      <w:r w:rsidRPr="0014067A">
        <w:rPr>
          <w:rFonts w:ascii="Arial" w:hAnsi="Arial" w:cs="Arial"/>
          <w:b/>
          <w:sz w:val="16"/>
          <w:szCs w:val="16"/>
          <w:lang w:val="es-ES_tradnl"/>
        </w:rPr>
        <w:t xml:space="preserve"> </w:t>
      </w:r>
      <w:r w:rsidRPr="0014067A">
        <w:rPr>
          <w:rFonts w:ascii="Arial" w:hAnsi="Arial" w:cs="Arial"/>
          <w:sz w:val="16"/>
          <w:szCs w:val="16"/>
          <w:lang w:val="es-ES_tradnl"/>
        </w:rPr>
        <w:t>podrá proceder al trámite de resolución del Contrato, en los siguientes casos:</w:t>
      </w:r>
    </w:p>
    <w:p w:rsidR="0014067A" w:rsidRPr="0014067A" w:rsidRDefault="0014067A" w:rsidP="0089797A">
      <w:pPr>
        <w:pStyle w:val="Prrafodelista"/>
        <w:numPr>
          <w:ilvl w:val="0"/>
          <w:numId w:val="36"/>
        </w:numPr>
        <w:spacing w:before="120" w:after="120"/>
        <w:ind w:left="2410" w:hanging="283"/>
        <w:contextualSpacing/>
        <w:jc w:val="both"/>
        <w:rPr>
          <w:rFonts w:ascii="Arial" w:hAnsi="Arial" w:cs="Arial"/>
          <w:sz w:val="16"/>
          <w:szCs w:val="16"/>
          <w:lang w:val="es-BO"/>
        </w:rPr>
      </w:pPr>
      <w:r w:rsidRPr="0014067A">
        <w:rPr>
          <w:rFonts w:ascii="Arial" w:hAnsi="Arial" w:cs="Arial"/>
          <w:sz w:val="16"/>
          <w:szCs w:val="16"/>
          <w:lang w:val="es-BO"/>
        </w:rPr>
        <w:t>Por incumplimiento total o parcial del Contrato o sus anexos</w:t>
      </w:r>
      <w:r w:rsidRPr="0014067A">
        <w:rPr>
          <w:rFonts w:ascii="Arial" w:hAnsi="Arial" w:cs="Arial"/>
          <w:sz w:val="16"/>
          <w:szCs w:val="16"/>
          <w:lang w:val="es-ES_tradnl"/>
        </w:rPr>
        <w:t xml:space="preserve"> por parte del </w:t>
      </w:r>
      <w:r w:rsidRPr="0014067A">
        <w:rPr>
          <w:rFonts w:ascii="Arial" w:hAnsi="Arial" w:cs="Arial"/>
          <w:b/>
          <w:sz w:val="16"/>
          <w:szCs w:val="16"/>
          <w:lang w:val="es-ES_tradnl"/>
        </w:rPr>
        <w:t>PROVEEDOR</w:t>
      </w:r>
      <w:r w:rsidRPr="0014067A">
        <w:rPr>
          <w:rFonts w:ascii="Arial" w:hAnsi="Arial" w:cs="Arial"/>
          <w:sz w:val="16"/>
          <w:szCs w:val="16"/>
          <w:lang w:val="es-BO"/>
        </w:rPr>
        <w:t xml:space="preserve">. </w:t>
      </w:r>
    </w:p>
    <w:p w:rsidR="0014067A" w:rsidRPr="0014067A" w:rsidRDefault="0014067A" w:rsidP="0089797A">
      <w:pPr>
        <w:numPr>
          <w:ilvl w:val="0"/>
          <w:numId w:val="36"/>
        </w:numPr>
        <w:tabs>
          <w:tab w:val="num" w:pos="2427"/>
        </w:tabs>
        <w:spacing w:after="120"/>
        <w:ind w:left="2427" w:hanging="303"/>
        <w:jc w:val="both"/>
        <w:rPr>
          <w:rFonts w:ascii="Arial" w:hAnsi="Arial" w:cs="Arial"/>
          <w:sz w:val="16"/>
          <w:szCs w:val="16"/>
          <w:lang w:val="es-ES_tradnl"/>
        </w:rPr>
      </w:pPr>
      <w:r w:rsidRPr="0014067A">
        <w:rPr>
          <w:rFonts w:ascii="Arial" w:hAnsi="Arial" w:cs="Arial"/>
          <w:sz w:val="16"/>
          <w:szCs w:val="16"/>
          <w:lang w:val="es-ES_tradnl"/>
        </w:rPr>
        <w:t xml:space="preserve">Por disolución del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w:t>
      </w:r>
    </w:p>
    <w:p w:rsidR="0014067A" w:rsidRPr="0014067A" w:rsidRDefault="0014067A" w:rsidP="0089797A">
      <w:pPr>
        <w:numPr>
          <w:ilvl w:val="0"/>
          <w:numId w:val="36"/>
        </w:numPr>
        <w:tabs>
          <w:tab w:val="num" w:pos="2427"/>
        </w:tabs>
        <w:spacing w:after="120"/>
        <w:ind w:left="2427" w:hanging="303"/>
        <w:jc w:val="both"/>
        <w:rPr>
          <w:rFonts w:ascii="Arial" w:hAnsi="Arial" w:cs="Arial"/>
          <w:sz w:val="16"/>
          <w:szCs w:val="16"/>
          <w:lang w:val="es-ES_tradnl"/>
        </w:rPr>
      </w:pPr>
      <w:r w:rsidRPr="0014067A">
        <w:rPr>
          <w:rFonts w:ascii="Arial" w:hAnsi="Arial" w:cs="Arial"/>
          <w:sz w:val="16"/>
          <w:szCs w:val="16"/>
          <w:lang w:val="es-ES_tradnl"/>
        </w:rPr>
        <w:t xml:space="preserve">Por quiebra declarada del </w:t>
      </w:r>
      <w:r w:rsidRPr="0014067A">
        <w:rPr>
          <w:rFonts w:ascii="Arial" w:hAnsi="Arial" w:cs="Arial"/>
          <w:b/>
          <w:sz w:val="16"/>
          <w:szCs w:val="16"/>
          <w:lang w:val="es-ES_tradnl"/>
        </w:rPr>
        <w:t>PROVEEDOR</w:t>
      </w:r>
      <w:r w:rsidRPr="0014067A">
        <w:rPr>
          <w:rFonts w:ascii="Arial" w:hAnsi="Arial" w:cs="Arial"/>
          <w:sz w:val="16"/>
          <w:szCs w:val="16"/>
          <w:lang w:val="es-ES_tradnl"/>
        </w:rPr>
        <w:t>.</w:t>
      </w:r>
    </w:p>
    <w:p w:rsidR="0014067A" w:rsidRPr="0014067A" w:rsidRDefault="0014067A" w:rsidP="0089797A">
      <w:pPr>
        <w:numPr>
          <w:ilvl w:val="0"/>
          <w:numId w:val="36"/>
        </w:numPr>
        <w:tabs>
          <w:tab w:val="num" w:pos="2427"/>
        </w:tabs>
        <w:spacing w:after="120"/>
        <w:ind w:left="2427" w:hanging="303"/>
        <w:jc w:val="both"/>
        <w:rPr>
          <w:rFonts w:ascii="Arial" w:hAnsi="Arial" w:cs="Arial"/>
          <w:sz w:val="16"/>
          <w:szCs w:val="16"/>
          <w:lang w:val="es-ES_tradnl"/>
        </w:rPr>
      </w:pPr>
      <w:r w:rsidRPr="0014067A">
        <w:rPr>
          <w:rFonts w:ascii="Arial" w:hAnsi="Arial" w:cs="Arial"/>
          <w:sz w:val="16"/>
          <w:szCs w:val="16"/>
          <w:lang w:val="es-ES_tradnl"/>
        </w:rPr>
        <w:t xml:space="preserve">Por incumplimiento injustificado del plazo de entrega de la Adquisición sin que el </w:t>
      </w:r>
      <w:r w:rsidRPr="0014067A">
        <w:rPr>
          <w:rFonts w:ascii="Arial" w:hAnsi="Arial" w:cs="Arial"/>
          <w:b/>
          <w:sz w:val="16"/>
          <w:szCs w:val="16"/>
          <w:lang w:val="es-ES_tradnl"/>
        </w:rPr>
        <w:t xml:space="preserve">PROVEEDOR </w:t>
      </w:r>
      <w:r w:rsidRPr="0014067A">
        <w:rPr>
          <w:rFonts w:ascii="Arial" w:hAnsi="Arial" w:cs="Arial"/>
          <w:sz w:val="16"/>
          <w:szCs w:val="16"/>
          <w:lang w:val="es-ES_tradnl"/>
        </w:rPr>
        <w:t>adopte medidas necesarias y oportunas para recuperar su demora y asegurar la conclusión de la entrega dentro del plazo vigente.</w:t>
      </w:r>
    </w:p>
    <w:p w:rsidR="0014067A" w:rsidRPr="0014067A" w:rsidRDefault="0014067A" w:rsidP="0089797A">
      <w:pPr>
        <w:numPr>
          <w:ilvl w:val="0"/>
          <w:numId w:val="36"/>
        </w:numPr>
        <w:tabs>
          <w:tab w:val="num" w:pos="2427"/>
        </w:tabs>
        <w:spacing w:after="120"/>
        <w:ind w:left="2427" w:hanging="303"/>
        <w:jc w:val="both"/>
        <w:rPr>
          <w:rFonts w:ascii="Arial" w:hAnsi="Arial" w:cs="Arial"/>
          <w:sz w:val="16"/>
          <w:szCs w:val="16"/>
          <w:lang w:val="es-ES_tradnl"/>
        </w:rPr>
      </w:pPr>
      <w:r w:rsidRPr="0014067A">
        <w:rPr>
          <w:rFonts w:ascii="Arial" w:hAnsi="Arial" w:cs="Arial"/>
          <w:sz w:val="16"/>
          <w:szCs w:val="16"/>
          <w:lang w:val="es-ES_tradnl"/>
        </w:rPr>
        <w:t>Cuando el monto de la multa por atraso en la entrega alcance el 10% (diez por ciento) del monto total del Contrato, decisión optativa, o el 20% (veinte por ciento) de forma obligatoria.</w:t>
      </w:r>
    </w:p>
    <w:p w:rsidR="0014067A" w:rsidRPr="0014067A" w:rsidRDefault="0014067A" w:rsidP="0089797A">
      <w:pPr>
        <w:numPr>
          <w:ilvl w:val="0"/>
          <w:numId w:val="36"/>
        </w:numPr>
        <w:tabs>
          <w:tab w:val="num" w:pos="2427"/>
        </w:tabs>
        <w:spacing w:after="120"/>
        <w:ind w:left="2427" w:hanging="303"/>
        <w:jc w:val="both"/>
        <w:rPr>
          <w:rFonts w:ascii="Arial" w:hAnsi="Arial" w:cs="Arial"/>
          <w:sz w:val="16"/>
          <w:szCs w:val="16"/>
          <w:lang w:val="es-ES_tradnl"/>
        </w:rPr>
      </w:pPr>
      <w:r w:rsidRPr="0014067A">
        <w:rPr>
          <w:rFonts w:ascii="Arial" w:hAnsi="Arial" w:cs="Arial"/>
          <w:sz w:val="16"/>
          <w:szCs w:val="16"/>
          <w:lang w:val="es-ES_tradnl"/>
        </w:rPr>
        <w:t xml:space="preserve">Por incumplimiento de la cláusula (Anticorrupción). </w:t>
      </w:r>
    </w:p>
    <w:p w:rsidR="0014067A" w:rsidRPr="0014067A" w:rsidRDefault="0014067A" w:rsidP="0014067A">
      <w:pPr>
        <w:tabs>
          <w:tab w:val="left" w:pos="851"/>
        </w:tabs>
        <w:spacing w:after="120"/>
        <w:ind w:left="2127" w:hanging="2127"/>
        <w:jc w:val="both"/>
        <w:rPr>
          <w:rFonts w:ascii="Arial" w:hAnsi="Arial" w:cs="Arial"/>
          <w:b/>
          <w:sz w:val="16"/>
          <w:szCs w:val="16"/>
          <w:lang w:val="es-ES_tradnl"/>
        </w:rPr>
      </w:pPr>
      <w:r w:rsidRPr="0014067A">
        <w:rPr>
          <w:rFonts w:ascii="Arial" w:hAnsi="Arial" w:cs="Arial"/>
          <w:b/>
          <w:sz w:val="16"/>
          <w:szCs w:val="16"/>
          <w:lang w:val="es-ES_tradnl"/>
        </w:rPr>
        <w:tab/>
        <w:t xml:space="preserve">24.2.2   </w:t>
      </w:r>
      <w:r w:rsidRPr="0014067A">
        <w:rPr>
          <w:rFonts w:ascii="Arial" w:hAnsi="Arial" w:cs="Arial"/>
          <w:b/>
          <w:sz w:val="16"/>
          <w:szCs w:val="16"/>
          <w:lang w:val="es-ES_tradnl"/>
        </w:rPr>
        <w:tab/>
        <w:t>Resolución a requerimiento del PROVEEDOR, por causales atribuibles a la ENTIDAD.</w:t>
      </w:r>
    </w:p>
    <w:p w:rsidR="0014067A" w:rsidRPr="0014067A" w:rsidRDefault="0014067A" w:rsidP="0014067A">
      <w:pPr>
        <w:spacing w:after="120"/>
        <w:ind w:left="2127"/>
        <w:jc w:val="both"/>
        <w:rPr>
          <w:rFonts w:ascii="Arial" w:hAnsi="Arial" w:cs="Arial"/>
          <w:sz w:val="16"/>
          <w:szCs w:val="16"/>
          <w:lang w:val="es-ES_tradnl"/>
        </w:rPr>
      </w:pPr>
      <w:r w:rsidRPr="0014067A">
        <w:rPr>
          <w:rFonts w:ascii="Arial" w:hAnsi="Arial" w:cs="Arial"/>
          <w:sz w:val="16"/>
          <w:szCs w:val="16"/>
          <w:lang w:val="es-ES_tradnl"/>
        </w:rPr>
        <w:t xml:space="preserve">El </w:t>
      </w:r>
      <w:r w:rsidRPr="0014067A">
        <w:rPr>
          <w:rFonts w:ascii="Arial" w:hAnsi="Arial" w:cs="Arial"/>
          <w:b/>
          <w:sz w:val="16"/>
          <w:szCs w:val="16"/>
          <w:lang w:val="es-ES_tradnl"/>
        </w:rPr>
        <w:t xml:space="preserve">PROVEEDOR </w:t>
      </w:r>
      <w:r w:rsidRPr="0014067A">
        <w:rPr>
          <w:rFonts w:ascii="Arial" w:hAnsi="Arial" w:cs="Arial"/>
          <w:sz w:val="16"/>
          <w:szCs w:val="16"/>
          <w:lang w:val="es-ES_tradnl"/>
        </w:rPr>
        <w:t>podrá proceder al trámite de resolución del Contrato, en los siguientes casos:</w:t>
      </w:r>
    </w:p>
    <w:p w:rsidR="0014067A" w:rsidRPr="0014067A" w:rsidRDefault="0014067A" w:rsidP="0089797A">
      <w:pPr>
        <w:pStyle w:val="Prrafodelista"/>
        <w:numPr>
          <w:ilvl w:val="0"/>
          <w:numId w:val="41"/>
        </w:numPr>
        <w:spacing w:after="120"/>
        <w:jc w:val="both"/>
        <w:rPr>
          <w:rFonts w:ascii="Arial" w:hAnsi="Arial" w:cs="Arial"/>
          <w:sz w:val="16"/>
          <w:szCs w:val="16"/>
          <w:lang w:val="es-ES_tradnl"/>
        </w:rPr>
      </w:pPr>
      <w:r w:rsidRPr="0014067A">
        <w:rPr>
          <w:rFonts w:ascii="Arial" w:hAnsi="Arial" w:cs="Arial"/>
          <w:sz w:val="16"/>
          <w:szCs w:val="16"/>
          <w:lang w:val="es-ES_tradnl"/>
        </w:rPr>
        <w:t xml:space="preserve">Por instrucciones injustificadas emanadas de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para la suspensión de la </w:t>
      </w:r>
      <w:r w:rsidRPr="0014067A">
        <w:rPr>
          <w:rFonts w:ascii="Arial" w:hAnsi="Arial" w:cs="Arial"/>
          <w:sz w:val="16"/>
          <w:szCs w:val="16"/>
        </w:rPr>
        <w:t>Adquisición</w:t>
      </w:r>
      <w:r w:rsidRPr="0014067A">
        <w:rPr>
          <w:rFonts w:ascii="Arial" w:hAnsi="Arial" w:cs="Arial"/>
          <w:sz w:val="16"/>
          <w:szCs w:val="16"/>
          <w:lang w:val="es-ES_tradnl"/>
        </w:rPr>
        <w:t xml:space="preserve"> por más de treinta (30) días calendario.</w:t>
      </w:r>
    </w:p>
    <w:p w:rsidR="0014067A" w:rsidRPr="0014067A" w:rsidRDefault="0014067A" w:rsidP="0089797A">
      <w:pPr>
        <w:pStyle w:val="Prrafodelista"/>
        <w:numPr>
          <w:ilvl w:val="0"/>
          <w:numId w:val="41"/>
        </w:numPr>
        <w:spacing w:after="120"/>
        <w:jc w:val="both"/>
        <w:rPr>
          <w:rFonts w:ascii="Arial" w:hAnsi="Arial" w:cs="Arial"/>
          <w:b/>
          <w:sz w:val="16"/>
          <w:szCs w:val="16"/>
          <w:lang w:val="es-ES_tradnl"/>
        </w:rPr>
      </w:pPr>
      <w:r w:rsidRPr="0014067A">
        <w:rPr>
          <w:rFonts w:ascii="Arial" w:hAnsi="Arial" w:cs="Arial"/>
          <w:sz w:val="16"/>
          <w:szCs w:val="16"/>
          <w:lang w:val="es-ES_tradnl"/>
        </w:rPr>
        <w:lastRenderedPageBreak/>
        <w:t xml:space="preserve">Si apartándose de los términos del Contrato, la </w:t>
      </w:r>
      <w:r w:rsidRPr="0014067A">
        <w:rPr>
          <w:rFonts w:ascii="Arial" w:hAnsi="Arial" w:cs="Arial"/>
          <w:b/>
          <w:sz w:val="16"/>
          <w:szCs w:val="16"/>
          <w:lang w:val="es-ES_tradnl"/>
        </w:rPr>
        <w:t xml:space="preserve">ENTIDAD </w:t>
      </w:r>
      <w:r w:rsidRPr="0014067A">
        <w:rPr>
          <w:rFonts w:ascii="Arial" w:hAnsi="Arial" w:cs="Arial"/>
          <w:sz w:val="16"/>
          <w:szCs w:val="16"/>
          <w:lang w:val="es-ES_tradnl"/>
        </w:rPr>
        <w:t>pretende efectuar aumento o disminución en las cantidades de la Adquisición, sin la emisión del contrato modificatorio correspondiente.</w:t>
      </w:r>
    </w:p>
    <w:p w:rsidR="0014067A" w:rsidRPr="0014067A" w:rsidRDefault="0014067A" w:rsidP="0014067A">
      <w:pPr>
        <w:pStyle w:val="Prrafodelista"/>
        <w:spacing w:after="120"/>
        <w:ind w:left="1996" w:hanging="1145"/>
        <w:jc w:val="both"/>
        <w:rPr>
          <w:rFonts w:ascii="Arial" w:hAnsi="Arial" w:cs="Arial"/>
          <w:color w:val="000000"/>
          <w:sz w:val="16"/>
          <w:szCs w:val="16"/>
        </w:rPr>
      </w:pPr>
      <w:r w:rsidRPr="0014067A">
        <w:rPr>
          <w:rFonts w:ascii="Arial" w:hAnsi="Arial" w:cs="Arial"/>
          <w:b/>
          <w:color w:val="000000"/>
          <w:sz w:val="16"/>
          <w:szCs w:val="16"/>
        </w:rPr>
        <w:t>24.2.3</w:t>
      </w:r>
      <w:r w:rsidRPr="0014067A">
        <w:rPr>
          <w:rFonts w:ascii="Arial" w:hAnsi="Arial" w:cs="Arial"/>
          <w:color w:val="000000"/>
          <w:sz w:val="16"/>
          <w:szCs w:val="16"/>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4067A" w:rsidRPr="0014067A" w:rsidRDefault="0014067A" w:rsidP="0014067A">
      <w:pPr>
        <w:pStyle w:val="Prrafodelista"/>
        <w:spacing w:after="120"/>
        <w:ind w:left="1996" w:hanging="1145"/>
        <w:jc w:val="both"/>
        <w:rPr>
          <w:rFonts w:ascii="Arial" w:hAnsi="Arial" w:cs="Arial"/>
          <w:sz w:val="16"/>
          <w:szCs w:val="16"/>
        </w:rPr>
      </w:pPr>
      <w:r w:rsidRPr="0014067A">
        <w:rPr>
          <w:rFonts w:ascii="Arial" w:hAnsi="Arial" w:cs="Arial"/>
          <w:b/>
          <w:color w:val="000000"/>
          <w:sz w:val="16"/>
          <w:szCs w:val="16"/>
        </w:rPr>
        <w:t>24.2.4</w:t>
      </w:r>
      <w:r w:rsidRPr="0014067A">
        <w:rPr>
          <w:rFonts w:ascii="Arial" w:hAnsi="Arial" w:cs="Arial"/>
          <w:b/>
          <w:color w:val="000000"/>
          <w:sz w:val="16"/>
          <w:szCs w:val="16"/>
        </w:rPr>
        <w:tab/>
      </w:r>
      <w:r w:rsidRPr="0014067A">
        <w:rPr>
          <w:rFonts w:ascii="Arial" w:hAnsi="Arial" w:cs="Arial"/>
          <w:sz w:val="16"/>
          <w:szCs w:val="16"/>
        </w:rPr>
        <w:t xml:space="preserve">La </w:t>
      </w:r>
      <w:r w:rsidRPr="0014067A">
        <w:rPr>
          <w:rFonts w:ascii="Arial" w:hAnsi="Arial" w:cs="Arial"/>
          <w:b/>
          <w:sz w:val="16"/>
          <w:szCs w:val="16"/>
        </w:rPr>
        <w:t xml:space="preserve">ENTIDAD </w:t>
      </w:r>
      <w:r w:rsidRPr="0014067A">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4067A">
        <w:rPr>
          <w:rFonts w:ascii="Arial" w:hAnsi="Arial" w:cs="Arial"/>
          <w:b/>
          <w:sz w:val="16"/>
          <w:szCs w:val="16"/>
        </w:rPr>
        <w:t>PROVEEDOR</w:t>
      </w:r>
      <w:r w:rsidRPr="0014067A">
        <w:rPr>
          <w:rFonts w:ascii="Arial" w:hAnsi="Arial" w:cs="Arial"/>
          <w:sz w:val="16"/>
          <w:szCs w:val="16"/>
        </w:rPr>
        <w:t>, sin lugar a ningún tipo de resarcimiento por parte de la</w:t>
      </w:r>
      <w:r w:rsidRPr="0014067A">
        <w:rPr>
          <w:rFonts w:ascii="Arial" w:hAnsi="Arial" w:cs="Arial"/>
          <w:b/>
          <w:sz w:val="16"/>
          <w:szCs w:val="16"/>
        </w:rPr>
        <w:t xml:space="preserve"> ENTIDAD </w:t>
      </w:r>
      <w:r w:rsidRPr="0014067A">
        <w:rPr>
          <w:rFonts w:ascii="Arial" w:hAnsi="Arial" w:cs="Arial"/>
          <w:sz w:val="16"/>
          <w:szCs w:val="16"/>
        </w:rPr>
        <w:t>a</w:t>
      </w:r>
      <w:r w:rsidRPr="0014067A">
        <w:rPr>
          <w:rFonts w:ascii="Arial" w:hAnsi="Arial" w:cs="Arial"/>
          <w:b/>
          <w:sz w:val="16"/>
          <w:szCs w:val="16"/>
        </w:rPr>
        <w:t xml:space="preserve"> </w:t>
      </w:r>
      <w:r w:rsidRPr="0014067A">
        <w:rPr>
          <w:rFonts w:ascii="Arial" w:hAnsi="Arial" w:cs="Arial"/>
          <w:sz w:val="16"/>
          <w:szCs w:val="16"/>
        </w:rPr>
        <w:t>favor del</w:t>
      </w:r>
      <w:r w:rsidRPr="0014067A">
        <w:rPr>
          <w:rFonts w:ascii="Arial" w:hAnsi="Arial" w:cs="Arial"/>
          <w:b/>
          <w:sz w:val="16"/>
          <w:szCs w:val="16"/>
        </w:rPr>
        <w:t xml:space="preserve"> PROVEEDOR</w:t>
      </w:r>
      <w:r w:rsidRPr="0014067A">
        <w:rPr>
          <w:rFonts w:ascii="Arial" w:hAnsi="Arial" w:cs="Arial"/>
          <w:sz w:val="16"/>
          <w:szCs w:val="16"/>
        </w:rPr>
        <w:t>.</w:t>
      </w:r>
    </w:p>
    <w:p w:rsidR="0014067A" w:rsidRPr="0014067A" w:rsidRDefault="0014067A" w:rsidP="0089797A">
      <w:pPr>
        <w:pStyle w:val="Prrafodelista"/>
        <w:numPr>
          <w:ilvl w:val="2"/>
          <w:numId w:val="46"/>
        </w:numPr>
        <w:tabs>
          <w:tab w:val="left" w:pos="1985"/>
        </w:tabs>
        <w:spacing w:after="120"/>
        <w:ind w:left="1985" w:hanging="1134"/>
        <w:jc w:val="both"/>
        <w:rPr>
          <w:rFonts w:ascii="Arial" w:hAnsi="Arial" w:cs="Arial"/>
          <w:sz w:val="16"/>
          <w:szCs w:val="16"/>
          <w:lang w:val="es-ES_tradnl"/>
        </w:rPr>
      </w:pPr>
      <w:r w:rsidRPr="0014067A">
        <w:rPr>
          <w:rFonts w:ascii="Arial" w:hAnsi="Arial" w:cs="Arial"/>
          <w:b/>
          <w:sz w:val="16"/>
          <w:szCs w:val="16"/>
          <w:lang w:val="es-ES_tradnl"/>
        </w:rPr>
        <w:t xml:space="preserve">Reglas aplicables a la resolución: </w:t>
      </w:r>
    </w:p>
    <w:p w:rsidR="0014067A" w:rsidRPr="0014067A" w:rsidRDefault="0014067A" w:rsidP="0014067A">
      <w:pPr>
        <w:spacing w:after="120"/>
        <w:ind w:left="1996"/>
        <w:jc w:val="both"/>
        <w:rPr>
          <w:rFonts w:ascii="Arial" w:hAnsi="Arial" w:cs="Arial"/>
          <w:sz w:val="16"/>
          <w:szCs w:val="16"/>
          <w:lang w:val="es-ES_tradnl"/>
        </w:rPr>
      </w:pPr>
      <w:r w:rsidRPr="0014067A">
        <w:rPr>
          <w:rFonts w:ascii="Arial" w:hAnsi="Arial" w:cs="Arial"/>
          <w:sz w:val="16"/>
          <w:szCs w:val="16"/>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4067A" w:rsidRPr="0014067A" w:rsidRDefault="0014067A" w:rsidP="0014067A">
      <w:pPr>
        <w:spacing w:after="120"/>
        <w:ind w:left="1996"/>
        <w:jc w:val="both"/>
        <w:rPr>
          <w:rFonts w:ascii="Arial" w:hAnsi="Arial" w:cs="Arial"/>
          <w:sz w:val="16"/>
          <w:szCs w:val="16"/>
          <w:lang w:val="es-ES_tradnl"/>
        </w:rPr>
      </w:pPr>
      <w:r w:rsidRPr="0014067A">
        <w:rPr>
          <w:rFonts w:ascii="Arial" w:hAnsi="Arial" w:cs="Arial"/>
          <w:sz w:val="16"/>
          <w:szCs w:val="16"/>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4067A" w:rsidRPr="0014067A" w:rsidRDefault="0014067A" w:rsidP="0014067A">
      <w:pPr>
        <w:spacing w:after="120"/>
        <w:ind w:left="1996"/>
        <w:jc w:val="both"/>
        <w:rPr>
          <w:rFonts w:ascii="Arial" w:hAnsi="Arial" w:cs="Arial"/>
          <w:sz w:val="16"/>
          <w:szCs w:val="16"/>
          <w:lang w:val="es-ES_tradnl"/>
        </w:rPr>
      </w:pPr>
      <w:r w:rsidRPr="0014067A">
        <w:rPr>
          <w:rFonts w:ascii="Arial" w:hAnsi="Arial" w:cs="Arial"/>
          <w:sz w:val="16"/>
          <w:szCs w:val="16"/>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14067A" w:rsidRPr="0014067A" w:rsidRDefault="0014067A" w:rsidP="0014067A">
      <w:pPr>
        <w:spacing w:after="120"/>
        <w:ind w:left="1996"/>
        <w:jc w:val="both"/>
        <w:rPr>
          <w:rFonts w:ascii="Arial" w:hAnsi="Arial" w:cs="Arial"/>
          <w:sz w:val="16"/>
          <w:szCs w:val="16"/>
          <w:lang w:val="es-ES_tradnl"/>
        </w:rPr>
      </w:pPr>
      <w:r w:rsidRPr="0014067A">
        <w:rPr>
          <w:rFonts w:ascii="Arial" w:hAnsi="Arial" w:cs="Arial"/>
          <w:sz w:val="16"/>
          <w:szCs w:val="16"/>
          <w:lang w:val="es-ES_tradnl"/>
        </w:rPr>
        <w:t xml:space="preserve">En caso que el monto de la multa por atraso en la entrega alcance al 20% (veinte por ciento) del monto total del Contrato,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deberá notificar mediante carta notariada que la resolución de Contrato se ha hecho efectiva. </w:t>
      </w:r>
    </w:p>
    <w:p w:rsidR="0014067A" w:rsidRPr="0014067A" w:rsidRDefault="0014067A" w:rsidP="0014067A">
      <w:pPr>
        <w:tabs>
          <w:tab w:val="left" w:pos="567"/>
        </w:tabs>
        <w:spacing w:after="120"/>
        <w:ind w:left="1985"/>
        <w:jc w:val="both"/>
        <w:rPr>
          <w:rFonts w:ascii="Arial" w:hAnsi="Arial" w:cs="Arial"/>
          <w:sz w:val="16"/>
          <w:szCs w:val="16"/>
          <w:lang w:val="es-ES_tradnl"/>
        </w:rPr>
      </w:pPr>
      <w:r w:rsidRPr="0014067A">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67A">
        <w:rPr>
          <w:rFonts w:ascii="Arial" w:hAnsi="Arial" w:cs="Arial"/>
          <w:color w:val="000000"/>
          <w:sz w:val="16"/>
          <w:szCs w:val="16"/>
        </w:rPr>
        <w:t>incluir los montos a reconocer por las prestaciones ejecutadas por las Partes.</w:t>
      </w:r>
    </w:p>
    <w:p w:rsidR="0014067A" w:rsidRPr="0014067A" w:rsidRDefault="0014067A" w:rsidP="0014067A">
      <w:pPr>
        <w:tabs>
          <w:tab w:val="left" w:pos="567"/>
        </w:tabs>
        <w:spacing w:after="120"/>
        <w:jc w:val="both"/>
        <w:rPr>
          <w:rFonts w:ascii="Arial" w:hAnsi="Arial" w:cs="Arial"/>
          <w:bCs/>
          <w:sz w:val="16"/>
          <w:szCs w:val="16"/>
        </w:rPr>
      </w:pPr>
      <w:r w:rsidRPr="0014067A">
        <w:rPr>
          <w:rFonts w:ascii="Arial" w:hAnsi="Arial" w:cs="Arial"/>
          <w:sz w:val="16"/>
          <w:szCs w:val="16"/>
          <w:lang w:val="es-ES_tradnl"/>
        </w:rPr>
        <w:t xml:space="preserve">En caso que se proceda a la resolución del Contrato, por razones atribuibles al </w:t>
      </w:r>
      <w:r w:rsidRPr="0014067A">
        <w:rPr>
          <w:rFonts w:ascii="Arial" w:hAnsi="Arial" w:cs="Arial"/>
          <w:b/>
          <w:sz w:val="16"/>
          <w:szCs w:val="16"/>
          <w:lang w:val="es-ES_tradnl"/>
        </w:rPr>
        <w:t>PROVEEDOR</w:t>
      </w:r>
      <w:r w:rsidRPr="0014067A">
        <w:rPr>
          <w:rFonts w:ascii="Arial" w:hAnsi="Arial" w:cs="Arial"/>
          <w:sz w:val="16"/>
          <w:szCs w:val="16"/>
          <w:lang w:val="es-ES_tradnl"/>
        </w:rPr>
        <w:t>,</w:t>
      </w:r>
      <w:r w:rsidRPr="0014067A">
        <w:rPr>
          <w:rFonts w:ascii="Arial" w:hAnsi="Arial" w:cs="Arial"/>
          <w:b/>
          <w:sz w:val="16"/>
          <w:szCs w:val="16"/>
          <w:lang w:val="es-ES_tradnl"/>
        </w:rPr>
        <w:t xml:space="preserve"> </w:t>
      </w:r>
      <w:r w:rsidRPr="0014067A">
        <w:rPr>
          <w:rFonts w:ascii="Arial" w:hAnsi="Arial" w:cs="Arial"/>
          <w:sz w:val="16"/>
          <w:szCs w:val="16"/>
        </w:rPr>
        <w:t xml:space="preserve">se ejecutará en favor de la </w:t>
      </w:r>
      <w:r w:rsidRPr="0014067A">
        <w:rPr>
          <w:rFonts w:ascii="Arial" w:hAnsi="Arial" w:cs="Arial"/>
          <w:b/>
          <w:sz w:val="16"/>
          <w:szCs w:val="16"/>
        </w:rPr>
        <w:t>ENTIDAD</w:t>
      </w:r>
      <w:r w:rsidRPr="0014067A">
        <w:rPr>
          <w:rFonts w:ascii="Arial" w:hAnsi="Arial" w:cs="Arial"/>
          <w:sz w:val="16"/>
          <w:szCs w:val="16"/>
        </w:rPr>
        <w:t xml:space="preserve"> la garantía de cumplimiento de Contrato. Por otro lado, también se consolidan a favor de la </w:t>
      </w:r>
      <w:r w:rsidRPr="0014067A">
        <w:rPr>
          <w:rFonts w:ascii="Arial" w:hAnsi="Arial" w:cs="Arial"/>
          <w:b/>
          <w:sz w:val="16"/>
          <w:szCs w:val="16"/>
        </w:rPr>
        <w:t>ENTIDAD</w:t>
      </w:r>
      <w:r w:rsidRPr="0014067A">
        <w:rPr>
          <w:rFonts w:ascii="Arial" w:hAnsi="Arial" w:cs="Arial"/>
          <w:sz w:val="16"/>
          <w:szCs w:val="16"/>
        </w:rPr>
        <w:t xml:space="preserve"> las multas o penalidades;</w:t>
      </w:r>
      <w:r w:rsidRPr="0014067A">
        <w:rPr>
          <w:rFonts w:ascii="Arial" w:hAnsi="Arial" w:cs="Arial"/>
          <w:bCs/>
          <w:sz w:val="16"/>
          <w:szCs w:val="16"/>
        </w:rPr>
        <w:t xml:space="preserve"> debiendo el </w:t>
      </w:r>
      <w:r w:rsidRPr="0014067A">
        <w:rPr>
          <w:rFonts w:ascii="Arial" w:hAnsi="Arial" w:cs="Arial"/>
          <w:b/>
          <w:bCs/>
          <w:sz w:val="16"/>
          <w:szCs w:val="16"/>
        </w:rPr>
        <w:t>PROVEEDOR</w:t>
      </w:r>
      <w:r w:rsidRPr="0014067A">
        <w:rPr>
          <w:rFonts w:ascii="Arial" w:hAnsi="Arial" w:cs="Arial"/>
          <w:bCs/>
          <w:sz w:val="16"/>
          <w:szCs w:val="16"/>
        </w:rPr>
        <w:t xml:space="preserve"> recoger a su cuenta y cargo toda la Adquisición observada del lugar de entrega descrito en la cláusula (Lugar de entrega) dentro del plazo establecido por la </w:t>
      </w:r>
      <w:r w:rsidRPr="0014067A">
        <w:rPr>
          <w:rFonts w:ascii="Arial" w:hAnsi="Arial" w:cs="Arial"/>
          <w:b/>
          <w:bCs/>
          <w:sz w:val="16"/>
          <w:szCs w:val="16"/>
        </w:rPr>
        <w:t>ENTIDAD</w:t>
      </w:r>
      <w:r w:rsidRPr="0014067A">
        <w:rPr>
          <w:rFonts w:ascii="Arial" w:hAnsi="Arial" w:cs="Arial"/>
          <w:bCs/>
          <w:sz w:val="16"/>
          <w:szCs w:val="16"/>
        </w:rPr>
        <w:t xml:space="preserve"> computables a partir de la notificación de resolución del Contrato, </w:t>
      </w:r>
      <w:r w:rsidRPr="0014067A">
        <w:rPr>
          <w:rFonts w:ascii="Arial" w:hAnsi="Arial" w:cs="Arial"/>
          <w:bCs/>
          <w:sz w:val="16"/>
          <w:szCs w:val="16"/>
          <w:lang w:val="es-ES_tradnl"/>
        </w:rPr>
        <w:t>y asumir todos los costos y gastos por transporte, estibaje, exportación y otros directos e indirectos;</w:t>
      </w:r>
      <w:r w:rsidRPr="0014067A">
        <w:rPr>
          <w:rFonts w:ascii="Arial" w:hAnsi="Arial" w:cs="Arial"/>
          <w:bCs/>
          <w:sz w:val="16"/>
          <w:szCs w:val="16"/>
        </w:rPr>
        <w:t xml:space="preserve"> caso contrario la </w:t>
      </w:r>
      <w:r w:rsidRPr="0014067A">
        <w:rPr>
          <w:rFonts w:ascii="Arial" w:hAnsi="Arial" w:cs="Arial"/>
          <w:b/>
          <w:bCs/>
          <w:sz w:val="16"/>
          <w:szCs w:val="16"/>
        </w:rPr>
        <w:t>ENTIDAD</w:t>
      </w:r>
      <w:r w:rsidRPr="0014067A">
        <w:rPr>
          <w:rFonts w:ascii="Arial" w:hAnsi="Arial" w:cs="Arial"/>
          <w:bCs/>
          <w:sz w:val="16"/>
          <w:szCs w:val="16"/>
        </w:rPr>
        <w:t xml:space="preserve"> dispondrá lo que corresponda, sin lugar a ningún tipo de reclamo o reembolso posterior por el </w:t>
      </w:r>
      <w:r w:rsidRPr="0014067A">
        <w:rPr>
          <w:rFonts w:ascii="Arial" w:hAnsi="Arial" w:cs="Arial"/>
          <w:b/>
          <w:bCs/>
          <w:sz w:val="16"/>
          <w:szCs w:val="16"/>
        </w:rPr>
        <w:t>PROVEEDOR</w:t>
      </w:r>
      <w:r w:rsidRPr="0014067A">
        <w:rPr>
          <w:rFonts w:ascii="Arial" w:hAnsi="Arial" w:cs="Arial"/>
          <w:bCs/>
          <w:sz w:val="16"/>
          <w:szCs w:val="16"/>
        </w:rPr>
        <w:t xml:space="preserve">.  </w:t>
      </w:r>
    </w:p>
    <w:p w:rsidR="0014067A" w:rsidRPr="0014067A" w:rsidRDefault="0014067A" w:rsidP="0014067A">
      <w:pPr>
        <w:spacing w:after="120"/>
        <w:jc w:val="both"/>
        <w:rPr>
          <w:rFonts w:ascii="Arial" w:hAnsi="Arial" w:cs="Arial"/>
          <w:b/>
          <w:sz w:val="16"/>
          <w:szCs w:val="16"/>
          <w:u w:val="single"/>
        </w:rPr>
      </w:pPr>
      <w:r w:rsidRPr="0014067A">
        <w:rPr>
          <w:rFonts w:ascii="Arial" w:hAnsi="Arial" w:cs="Arial"/>
          <w:b/>
          <w:sz w:val="16"/>
          <w:szCs w:val="16"/>
          <w:u w:val="single"/>
        </w:rPr>
        <w:t>VIGÉSIMA QUINTA.- (CIERRE DE CONTRATO)</w:t>
      </w:r>
    </w:p>
    <w:p w:rsidR="0014067A" w:rsidRPr="0014067A" w:rsidRDefault="0014067A" w:rsidP="0014067A">
      <w:pPr>
        <w:widowControl w:val="0"/>
        <w:spacing w:after="120"/>
        <w:jc w:val="both"/>
        <w:rPr>
          <w:rFonts w:ascii="Arial" w:hAnsi="Arial" w:cs="Arial"/>
          <w:sz w:val="16"/>
          <w:szCs w:val="16"/>
        </w:rPr>
      </w:pPr>
      <w:r w:rsidRPr="0014067A">
        <w:rPr>
          <w:rFonts w:ascii="Arial" w:hAnsi="Arial" w:cs="Arial"/>
          <w:sz w:val="16"/>
          <w:szCs w:val="16"/>
        </w:rPr>
        <w:t>Terminado el Contrato, por su cumplimiento, las Partes firmarán un acta de cierre del Contrato manifestando los términos de recepción o nota de recepción de la Adquisición efectivamente ejecutada.</w:t>
      </w:r>
    </w:p>
    <w:p w:rsidR="0014067A" w:rsidRPr="0014067A" w:rsidRDefault="0014067A" w:rsidP="0014067A">
      <w:pPr>
        <w:widowControl w:val="0"/>
        <w:spacing w:after="120"/>
        <w:jc w:val="both"/>
        <w:rPr>
          <w:rFonts w:ascii="Arial" w:hAnsi="Arial" w:cs="Arial"/>
          <w:sz w:val="16"/>
          <w:szCs w:val="16"/>
        </w:rPr>
      </w:pPr>
      <w:r w:rsidRPr="0014067A">
        <w:rPr>
          <w:rFonts w:ascii="Arial" w:hAnsi="Arial" w:cs="Arial"/>
          <w:sz w:val="16"/>
          <w:szCs w:val="16"/>
        </w:rPr>
        <w:t xml:space="preserve">Terminado el Contrato por resolución, las Partes realizaran la conciliación de cuentas finales a efectos de determinar cualquier saldo pendiente de pago si hubiese o correspondiese, emitiendo la </w:t>
      </w:r>
      <w:r w:rsidRPr="0014067A">
        <w:rPr>
          <w:rFonts w:ascii="Arial" w:hAnsi="Arial" w:cs="Arial"/>
          <w:b/>
          <w:sz w:val="16"/>
          <w:szCs w:val="16"/>
        </w:rPr>
        <w:t>ENTIDAD</w:t>
      </w:r>
      <w:r w:rsidRPr="0014067A">
        <w:rPr>
          <w:rFonts w:ascii="Arial" w:hAnsi="Arial" w:cs="Arial"/>
          <w:sz w:val="16"/>
          <w:szCs w:val="16"/>
        </w:rPr>
        <w:t xml:space="preserve"> un acta de cierre del Contrato.</w:t>
      </w:r>
    </w:p>
    <w:p w:rsidR="0014067A" w:rsidRPr="0014067A" w:rsidRDefault="0014067A" w:rsidP="0014067A">
      <w:pPr>
        <w:widowControl w:val="0"/>
        <w:spacing w:after="120"/>
        <w:jc w:val="both"/>
        <w:rPr>
          <w:rFonts w:ascii="Arial" w:hAnsi="Arial" w:cs="Arial"/>
          <w:sz w:val="16"/>
          <w:szCs w:val="16"/>
        </w:rPr>
      </w:pPr>
      <w:r w:rsidRPr="0014067A">
        <w:rPr>
          <w:rFonts w:ascii="Arial" w:hAnsi="Arial" w:cs="Arial"/>
          <w:sz w:val="16"/>
          <w:szCs w:val="16"/>
        </w:rPr>
        <w:t xml:space="preserve">El acta de cierre de Contrato no libera de responsabilidades al </w:t>
      </w:r>
      <w:r w:rsidRPr="0014067A">
        <w:rPr>
          <w:rFonts w:ascii="Arial" w:hAnsi="Arial" w:cs="Arial"/>
          <w:b/>
          <w:sz w:val="16"/>
          <w:szCs w:val="16"/>
        </w:rPr>
        <w:t>PROVEEDOR</w:t>
      </w:r>
      <w:r w:rsidRPr="0014067A">
        <w:rPr>
          <w:rFonts w:ascii="Arial" w:hAnsi="Arial" w:cs="Arial"/>
          <w:sz w:val="16"/>
          <w:szCs w:val="16"/>
        </w:rPr>
        <w:t>, por negligencia o impericia que ocasionasen daños posteriores sobre el objeto de la contratación.</w:t>
      </w:r>
    </w:p>
    <w:p w:rsidR="0014067A" w:rsidRPr="0014067A" w:rsidRDefault="0014067A" w:rsidP="0014067A">
      <w:pPr>
        <w:spacing w:after="120"/>
        <w:jc w:val="both"/>
        <w:rPr>
          <w:rFonts w:ascii="Arial" w:hAnsi="Arial" w:cs="Arial"/>
          <w:b/>
          <w:sz w:val="16"/>
          <w:szCs w:val="16"/>
          <w:u w:val="single"/>
          <w:lang w:val="es-ES_tradnl"/>
        </w:rPr>
      </w:pPr>
      <w:r w:rsidRPr="0014067A">
        <w:rPr>
          <w:rFonts w:ascii="Arial" w:hAnsi="Arial" w:cs="Arial"/>
          <w:b/>
          <w:sz w:val="16"/>
          <w:szCs w:val="16"/>
          <w:u w:val="single"/>
          <w:lang w:val="es-ES_tradnl"/>
        </w:rPr>
        <w:t xml:space="preserve">VIGÉSIMA SEXTA.- (SOLUCIÓN DE CONTROVERSIAS) </w:t>
      </w:r>
    </w:p>
    <w:p w:rsidR="0014067A" w:rsidRPr="0014067A" w:rsidRDefault="0014067A" w:rsidP="0014067A">
      <w:pPr>
        <w:spacing w:after="120"/>
        <w:jc w:val="both"/>
        <w:rPr>
          <w:rFonts w:ascii="Arial" w:hAnsi="Arial" w:cs="Arial"/>
          <w:sz w:val="16"/>
          <w:szCs w:val="16"/>
          <w:lang w:val="es-ES_tradnl"/>
        </w:rPr>
      </w:pPr>
      <w:r w:rsidRPr="0014067A">
        <w:rPr>
          <w:noProof/>
          <w:sz w:val="16"/>
          <w:szCs w:val="16"/>
          <w:lang w:eastAsia="es-ES"/>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5671820" cy="3847465"/>
            <wp:effectExtent l="0" t="0" r="5080" b="63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sz w:val="16"/>
          <w:szCs w:val="16"/>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14067A" w:rsidRPr="0014067A" w:rsidRDefault="0014067A" w:rsidP="0014067A">
      <w:pPr>
        <w:spacing w:after="120"/>
        <w:jc w:val="both"/>
        <w:rPr>
          <w:rFonts w:ascii="Arial" w:hAnsi="Arial" w:cs="Arial"/>
          <w:b/>
          <w:sz w:val="16"/>
          <w:szCs w:val="16"/>
          <w:u w:val="single"/>
          <w:lang w:val="es-ES_tradnl"/>
        </w:rPr>
      </w:pPr>
      <w:r w:rsidRPr="0014067A">
        <w:rPr>
          <w:rFonts w:ascii="Arial" w:hAnsi="Arial" w:cs="Arial"/>
          <w:b/>
          <w:sz w:val="16"/>
          <w:szCs w:val="16"/>
          <w:u w:val="single"/>
          <w:lang w:val="es-ES_tradnl"/>
        </w:rPr>
        <w:t xml:space="preserve">VIGÉSIMA SÉPTIMA.- (MODIFICACIÓN AL CONTRATO) </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El Contrato podrá ser modificado por uno o varios contratos modificatorios, mismos que pueden afectar el alcance, monto y/o plazo, previo acuerdo entre Partes. Dichas modificaciones deberán realizarse</w:t>
      </w:r>
      <w:r w:rsidRPr="0014067A">
        <w:rPr>
          <w:rFonts w:ascii="Arial" w:hAnsi="Arial" w:cs="Arial"/>
          <w:sz w:val="16"/>
          <w:szCs w:val="16"/>
        </w:rPr>
        <w:t xml:space="preserve"> de forma excepcional y ante una necesidad emergente;</w:t>
      </w:r>
      <w:r w:rsidRPr="0014067A">
        <w:rPr>
          <w:rFonts w:ascii="Arial" w:hAnsi="Arial" w:cs="Arial"/>
          <w:sz w:val="16"/>
          <w:szCs w:val="16"/>
          <w:lang w:val="es-ES_tradnl"/>
        </w:rPr>
        <w:t xml:space="preserve"> estar destinadas al objeto de la contratación y estar sustentadas por informes técnico y legal que establezcan la viabilidad técnica, legal y de financiamiento. </w:t>
      </w:r>
    </w:p>
    <w:p w:rsidR="0014067A" w:rsidRPr="0014067A" w:rsidRDefault="0014067A" w:rsidP="0014067A">
      <w:pPr>
        <w:spacing w:after="120"/>
        <w:rPr>
          <w:rFonts w:ascii="Arial" w:hAnsi="Arial" w:cs="Arial"/>
          <w:sz w:val="16"/>
          <w:szCs w:val="16"/>
          <w:lang w:val="es-ES_tradnl"/>
        </w:rPr>
      </w:pPr>
      <w:r w:rsidRPr="0014067A">
        <w:rPr>
          <w:rFonts w:ascii="Arial" w:hAnsi="Arial" w:cs="Arial"/>
          <w:sz w:val="16"/>
          <w:szCs w:val="16"/>
        </w:rPr>
        <w:t>Las referidas modificaciones se realizarán a través de uno o varios contratos modificatorios, que sumados no deberán exceder el 10% (diez por ciento) del monto del Contrato principal.</w:t>
      </w:r>
      <w:r w:rsidRPr="0014067A" w:rsidDel="00B87F23">
        <w:rPr>
          <w:rFonts w:ascii="Arial" w:hAnsi="Arial" w:cs="Arial"/>
          <w:sz w:val="16"/>
          <w:szCs w:val="16"/>
          <w:lang w:val="es-ES_tradnl"/>
        </w:rPr>
        <w:t xml:space="preserve"> </w:t>
      </w:r>
    </w:p>
    <w:p w:rsidR="0014067A" w:rsidRPr="0014067A" w:rsidRDefault="0014067A" w:rsidP="0014067A">
      <w:pPr>
        <w:spacing w:after="120"/>
        <w:rPr>
          <w:rFonts w:ascii="Arial" w:hAnsi="Arial" w:cs="Arial"/>
          <w:i/>
          <w:sz w:val="16"/>
          <w:szCs w:val="16"/>
          <w:u w:val="single"/>
          <w:lang w:val="es-ES_tradnl"/>
        </w:rPr>
      </w:pPr>
      <w:r w:rsidRPr="0014067A">
        <w:rPr>
          <w:rFonts w:ascii="Arial" w:hAnsi="Arial" w:cs="Arial"/>
          <w:b/>
          <w:sz w:val="16"/>
          <w:szCs w:val="16"/>
          <w:u w:val="single"/>
          <w:lang w:val="es-ES_tradnl"/>
        </w:rPr>
        <w:t xml:space="preserve">VIGÉSIMA OCTAVA.- (EMBALAJE)  </w:t>
      </w:r>
    </w:p>
    <w:p w:rsidR="0014067A" w:rsidRPr="0014067A" w:rsidRDefault="0014067A" w:rsidP="0014067A">
      <w:pPr>
        <w:spacing w:after="120"/>
        <w:jc w:val="both"/>
        <w:rPr>
          <w:rFonts w:ascii="Arial" w:hAnsi="Arial" w:cs="Arial"/>
          <w:b/>
          <w:sz w:val="16"/>
          <w:szCs w:val="16"/>
          <w:lang w:val="es-ES_tradnl"/>
        </w:rPr>
      </w:pPr>
      <w:r w:rsidRPr="0014067A">
        <w:rPr>
          <w:rFonts w:ascii="Arial" w:hAnsi="Arial" w:cs="Arial"/>
          <w:sz w:val="16"/>
          <w:szCs w:val="16"/>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14067A">
        <w:rPr>
          <w:rFonts w:ascii="Arial" w:hAnsi="Arial" w:cs="Arial"/>
          <w:b/>
          <w:sz w:val="16"/>
          <w:szCs w:val="16"/>
          <w:lang w:val="es-ES_tradnl"/>
        </w:rPr>
        <w:t>ENTIDAD</w:t>
      </w:r>
      <w:r w:rsidRPr="0014067A">
        <w:rPr>
          <w:rFonts w:ascii="Arial" w:hAnsi="Arial" w:cs="Arial"/>
          <w:sz w:val="16"/>
          <w:szCs w:val="16"/>
          <w:lang w:val="es-ES_tradnl"/>
        </w:rPr>
        <w:t>.</w:t>
      </w:r>
    </w:p>
    <w:p w:rsidR="0014067A" w:rsidRPr="0014067A" w:rsidRDefault="0014067A" w:rsidP="0014067A">
      <w:pPr>
        <w:spacing w:before="120" w:after="120"/>
        <w:jc w:val="both"/>
        <w:rPr>
          <w:rFonts w:ascii="Arial" w:hAnsi="Arial" w:cs="Arial"/>
          <w:sz w:val="16"/>
          <w:szCs w:val="16"/>
          <w:lang w:val="es-ES_tradnl"/>
        </w:rPr>
      </w:pPr>
      <w:r w:rsidRPr="0014067A">
        <w:rPr>
          <w:rFonts w:ascii="Arial" w:hAnsi="Arial" w:cs="Arial"/>
          <w:sz w:val="16"/>
          <w:szCs w:val="16"/>
          <w:lang w:val="es-ES_tradnl"/>
        </w:rPr>
        <w:lastRenderedPageBreak/>
        <w:t>El embalaje deberá ser adecuado para resistir su almacenamiento y manipulación brusca evitando el daño de la Adquisición.</w:t>
      </w:r>
    </w:p>
    <w:p w:rsidR="0014067A" w:rsidRPr="0014067A" w:rsidRDefault="0014067A" w:rsidP="0014067A">
      <w:pPr>
        <w:spacing w:before="120" w:after="120"/>
        <w:jc w:val="both"/>
        <w:rPr>
          <w:rFonts w:ascii="Arial" w:hAnsi="Arial" w:cs="Arial"/>
          <w:b/>
          <w:sz w:val="16"/>
          <w:szCs w:val="16"/>
          <w:u w:val="single"/>
          <w:lang w:val="es-ES_tradnl"/>
        </w:rPr>
      </w:pPr>
      <w:r w:rsidRPr="0014067A">
        <w:rPr>
          <w:noProof/>
          <w:sz w:val="16"/>
          <w:szCs w:val="16"/>
          <w:lang w:eastAsia="es-ES"/>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658485" cy="4003675"/>
            <wp:effectExtent l="0" t="0" r="0" b="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58485" cy="400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b/>
          <w:sz w:val="16"/>
          <w:szCs w:val="16"/>
          <w:u w:val="single"/>
          <w:lang w:val="es-ES_tradnl"/>
        </w:rPr>
        <w:t>VIGÉSIMA NOVENA.- (INSPECCIÓN Y PRUEBAS)</w:t>
      </w:r>
    </w:p>
    <w:p w:rsidR="0014067A" w:rsidRPr="0014067A" w:rsidRDefault="0014067A" w:rsidP="0014067A">
      <w:pPr>
        <w:spacing w:before="120" w:after="120"/>
        <w:ind w:left="567" w:hanging="567"/>
        <w:jc w:val="both"/>
        <w:rPr>
          <w:rFonts w:ascii="Arial" w:hAnsi="Arial" w:cs="Arial"/>
          <w:sz w:val="16"/>
          <w:szCs w:val="16"/>
          <w:lang w:val="es-ES_tradnl"/>
        </w:rPr>
      </w:pPr>
      <w:r w:rsidRPr="0014067A">
        <w:rPr>
          <w:rFonts w:ascii="Arial" w:hAnsi="Arial" w:cs="Arial"/>
          <w:b/>
          <w:sz w:val="16"/>
          <w:szCs w:val="16"/>
          <w:lang w:val="es-ES_tradnl"/>
        </w:rPr>
        <w:t>29.1</w:t>
      </w:r>
      <w:r w:rsidRPr="0014067A">
        <w:rPr>
          <w:rFonts w:ascii="Arial" w:hAnsi="Arial" w:cs="Arial"/>
          <w:sz w:val="16"/>
          <w:szCs w:val="16"/>
          <w:lang w:val="es-ES_tradnl"/>
        </w:rPr>
        <w:t>.</w:t>
      </w:r>
      <w:r w:rsidRPr="0014067A">
        <w:rPr>
          <w:rFonts w:ascii="Arial" w:hAnsi="Arial" w:cs="Arial"/>
          <w:sz w:val="16"/>
          <w:szCs w:val="16"/>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14067A">
        <w:rPr>
          <w:rFonts w:ascii="Arial" w:hAnsi="Arial" w:cs="Arial"/>
          <w:b/>
          <w:sz w:val="16"/>
          <w:szCs w:val="16"/>
          <w:lang w:val="es-ES_tradnl"/>
        </w:rPr>
        <w:t>ENTIDAD</w:t>
      </w:r>
      <w:r w:rsidRPr="0014067A">
        <w:rPr>
          <w:rFonts w:ascii="Arial" w:hAnsi="Arial" w:cs="Arial"/>
          <w:sz w:val="16"/>
          <w:szCs w:val="16"/>
          <w:lang w:val="es-ES_tradnl"/>
        </w:rPr>
        <w:t>, a fin de verificar su conformidad con las especificaciones técnicas.</w:t>
      </w:r>
    </w:p>
    <w:p w:rsidR="0014067A" w:rsidRPr="0014067A" w:rsidRDefault="0014067A" w:rsidP="0014067A">
      <w:pPr>
        <w:spacing w:before="120" w:after="120"/>
        <w:ind w:left="567" w:hanging="567"/>
        <w:jc w:val="both"/>
        <w:rPr>
          <w:rFonts w:ascii="Arial" w:hAnsi="Arial" w:cs="Arial"/>
          <w:sz w:val="16"/>
          <w:szCs w:val="16"/>
          <w:lang w:val="es-ES_tradnl"/>
        </w:rPr>
      </w:pPr>
      <w:r w:rsidRPr="0014067A">
        <w:rPr>
          <w:rFonts w:ascii="Arial" w:hAnsi="Arial" w:cs="Arial"/>
          <w:b/>
          <w:sz w:val="16"/>
          <w:szCs w:val="16"/>
          <w:lang w:val="es-ES_tradnl"/>
        </w:rPr>
        <w:t>29.2.</w:t>
      </w:r>
      <w:r w:rsidRPr="0014067A">
        <w:rPr>
          <w:rFonts w:ascii="Arial" w:hAnsi="Arial" w:cs="Arial"/>
          <w:sz w:val="16"/>
          <w:szCs w:val="16"/>
          <w:lang w:val="es-ES_tradnl"/>
        </w:rPr>
        <w:tab/>
        <w:t xml:space="preserve">Si la Adquisición una vez inspeccionada o probada no se ajusta a las especificaciones técnicas, el Comité de Recepción podrá rechazarla y el </w:t>
      </w:r>
      <w:r w:rsidRPr="0014067A">
        <w:rPr>
          <w:rFonts w:ascii="Arial" w:hAnsi="Arial" w:cs="Arial"/>
          <w:b/>
          <w:sz w:val="16"/>
          <w:szCs w:val="16"/>
          <w:lang w:val="es-ES_tradnl"/>
        </w:rPr>
        <w:t>PROVEEDOR</w:t>
      </w:r>
      <w:r w:rsidRPr="0014067A">
        <w:rPr>
          <w:rFonts w:ascii="Arial" w:hAnsi="Arial" w:cs="Arial"/>
          <w:sz w:val="16"/>
          <w:szCs w:val="16"/>
          <w:lang w:val="es-ES_tradnl"/>
        </w:rPr>
        <w:t xml:space="preserve"> deberá, sin cargo para la </w:t>
      </w:r>
      <w:r w:rsidRPr="0014067A">
        <w:rPr>
          <w:rFonts w:ascii="Arial" w:hAnsi="Arial" w:cs="Arial"/>
          <w:b/>
          <w:sz w:val="16"/>
          <w:szCs w:val="16"/>
          <w:lang w:val="es-ES_tradnl"/>
        </w:rPr>
        <w:t>ENTIDAD</w:t>
      </w:r>
      <w:r w:rsidRPr="0014067A">
        <w:rPr>
          <w:rFonts w:ascii="Arial" w:hAnsi="Arial" w:cs="Arial"/>
          <w:sz w:val="16"/>
          <w:szCs w:val="16"/>
          <w:lang w:val="es-ES_tradnl"/>
        </w:rPr>
        <w:t>, reemplazarlos para que cumplan con tales especificaciones técnicas.</w:t>
      </w:r>
    </w:p>
    <w:p w:rsidR="0014067A" w:rsidRPr="0014067A" w:rsidRDefault="0014067A" w:rsidP="0014067A">
      <w:pPr>
        <w:spacing w:before="120" w:after="120"/>
        <w:ind w:left="567" w:hanging="567"/>
        <w:jc w:val="both"/>
        <w:rPr>
          <w:rFonts w:ascii="Arial" w:hAnsi="Arial" w:cs="Arial"/>
          <w:sz w:val="16"/>
          <w:szCs w:val="16"/>
          <w:lang w:val="es-ES_tradnl"/>
        </w:rPr>
      </w:pPr>
      <w:r w:rsidRPr="0014067A">
        <w:rPr>
          <w:rFonts w:ascii="Arial" w:hAnsi="Arial" w:cs="Arial"/>
          <w:b/>
          <w:sz w:val="16"/>
          <w:szCs w:val="16"/>
          <w:lang w:val="es-ES_tradnl"/>
        </w:rPr>
        <w:tab/>
      </w:r>
      <w:r w:rsidRPr="0014067A">
        <w:rPr>
          <w:rFonts w:ascii="Arial" w:hAnsi="Arial" w:cs="Arial"/>
          <w:sz w:val="16"/>
          <w:szCs w:val="16"/>
          <w:lang w:val="es-ES_tradnl"/>
        </w:rPr>
        <w:t xml:space="preserve">El plazo máximo para reemplazar la Adquisición es de </w:t>
      </w:r>
      <w:r w:rsidRPr="0014067A">
        <w:rPr>
          <w:rFonts w:ascii="Arial" w:hAnsi="Arial" w:cs="Arial"/>
          <w:i/>
          <w:sz w:val="16"/>
          <w:szCs w:val="16"/>
          <w:lang w:val="es-ES_tradnl"/>
        </w:rPr>
        <w:t>literal</w:t>
      </w:r>
      <w:r w:rsidRPr="0014067A">
        <w:rPr>
          <w:rFonts w:ascii="Arial" w:hAnsi="Arial" w:cs="Arial"/>
          <w:sz w:val="16"/>
          <w:szCs w:val="16"/>
          <w:lang w:val="es-ES_tradnl"/>
        </w:rPr>
        <w:t xml:space="preserve"> (</w:t>
      </w:r>
      <w:r w:rsidRPr="0014067A">
        <w:rPr>
          <w:rFonts w:ascii="Arial" w:hAnsi="Arial" w:cs="Arial"/>
          <w:i/>
          <w:sz w:val="16"/>
          <w:szCs w:val="16"/>
          <w:lang w:val="es-ES_tradnl"/>
        </w:rPr>
        <w:t>numeral</w:t>
      </w:r>
      <w:r w:rsidRPr="0014067A">
        <w:rPr>
          <w:rFonts w:ascii="Arial" w:hAnsi="Arial" w:cs="Arial"/>
          <w:sz w:val="16"/>
          <w:szCs w:val="16"/>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14067A" w:rsidRPr="0014067A" w:rsidRDefault="0014067A" w:rsidP="0014067A">
      <w:pPr>
        <w:spacing w:before="120" w:after="120"/>
        <w:ind w:left="567" w:hanging="567"/>
        <w:jc w:val="both"/>
        <w:rPr>
          <w:rFonts w:ascii="Arial" w:hAnsi="Arial" w:cs="Arial"/>
          <w:b/>
          <w:sz w:val="16"/>
          <w:szCs w:val="16"/>
          <w:lang w:val="es-ES_tradnl"/>
        </w:rPr>
      </w:pPr>
      <w:r w:rsidRPr="0014067A">
        <w:rPr>
          <w:rFonts w:ascii="Arial" w:hAnsi="Arial" w:cs="Arial"/>
          <w:b/>
          <w:sz w:val="16"/>
          <w:szCs w:val="16"/>
          <w:lang w:val="es-ES_tradnl"/>
        </w:rPr>
        <w:t>29.3.</w:t>
      </w:r>
      <w:r w:rsidRPr="0014067A">
        <w:rPr>
          <w:rFonts w:ascii="Arial" w:hAnsi="Arial" w:cs="Arial"/>
          <w:sz w:val="16"/>
          <w:szCs w:val="16"/>
          <w:lang w:val="es-ES_tradnl"/>
        </w:rPr>
        <w:tab/>
        <w:t>El</w:t>
      </w:r>
      <w:r w:rsidRPr="0014067A">
        <w:rPr>
          <w:rFonts w:ascii="Arial" w:hAnsi="Arial" w:cs="Arial"/>
          <w:b/>
          <w:sz w:val="16"/>
          <w:szCs w:val="16"/>
          <w:lang w:val="es-ES_tradnl"/>
        </w:rPr>
        <w:t xml:space="preserve"> PROVEEDOR </w:t>
      </w:r>
      <w:r w:rsidRPr="0014067A">
        <w:rPr>
          <w:rFonts w:ascii="Arial" w:hAnsi="Arial" w:cs="Arial"/>
          <w:sz w:val="16"/>
          <w:szCs w:val="16"/>
          <w:lang w:val="es-ES_tradnl"/>
        </w:rPr>
        <w:t>entregará al</w:t>
      </w:r>
      <w:r w:rsidRPr="0014067A">
        <w:rPr>
          <w:rFonts w:ascii="Arial" w:hAnsi="Arial" w:cs="Arial"/>
          <w:b/>
          <w:sz w:val="16"/>
          <w:szCs w:val="16"/>
          <w:lang w:val="es-ES_tradnl"/>
        </w:rPr>
        <w:t xml:space="preserve"> </w:t>
      </w:r>
      <w:r w:rsidRPr="0014067A">
        <w:rPr>
          <w:rFonts w:ascii="Arial" w:hAnsi="Arial" w:cs="Arial"/>
          <w:sz w:val="16"/>
          <w:szCs w:val="16"/>
          <w:lang w:val="es-ES_tradnl"/>
        </w:rPr>
        <w:t>Comité de Recepción</w:t>
      </w:r>
      <w:r w:rsidRPr="0014067A">
        <w:rPr>
          <w:rFonts w:ascii="Arial" w:hAnsi="Arial" w:cs="Arial"/>
          <w:b/>
          <w:sz w:val="16"/>
          <w:szCs w:val="16"/>
          <w:lang w:val="es-ES_tradnl"/>
        </w:rPr>
        <w:t xml:space="preserve"> </w:t>
      </w:r>
      <w:r w:rsidRPr="0014067A">
        <w:rPr>
          <w:rFonts w:ascii="Arial" w:hAnsi="Arial" w:cs="Arial"/>
          <w:sz w:val="16"/>
          <w:szCs w:val="16"/>
          <w:lang w:val="es-ES_tradnl"/>
        </w:rPr>
        <w:t xml:space="preserve">los certificados de las pruebas realizadas en la institución señalada por el segundo.  </w:t>
      </w:r>
    </w:p>
    <w:p w:rsidR="0014067A" w:rsidRPr="0014067A" w:rsidRDefault="0014067A" w:rsidP="0014067A">
      <w:pPr>
        <w:spacing w:after="120"/>
        <w:jc w:val="both"/>
        <w:rPr>
          <w:rFonts w:ascii="Arial" w:hAnsi="Arial" w:cs="Arial"/>
          <w:b/>
          <w:sz w:val="16"/>
          <w:szCs w:val="16"/>
          <w:u w:val="single"/>
          <w:lang w:val="es-BO"/>
        </w:rPr>
      </w:pPr>
      <w:r w:rsidRPr="0014067A">
        <w:rPr>
          <w:noProof/>
          <w:sz w:val="16"/>
          <w:szCs w:val="16"/>
          <w:lang w:eastAsia="es-ES"/>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5671820" cy="3847465"/>
            <wp:effectExtent l="0" t="0" r="5080" b="63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noProof/>
          <w:sz w:val="16"/>
          <w:szCs w:val="16"/>
          <w:lang w:eastAsia="es-E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5671820" cy="3847465"/>
            <wp:effectExtent l="0" t="0" r="5080" b="63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b/>
          <w:sz w:val="16"/>
          <w:szCs w:val="16"/>
          <w:u w:val="single"/>
        </w:rPr>
        <w:t>TR</w:t>
      </w:r>
      <w:r w:rsidRPr="0014067A">
        <w:rPr>
          <w:rFonts w:ascii="Arial" w:hAnsi="Arial" w:cs="Arial"/>
          <w:b/>
          <w:sz w:val="16"/>
          <w:szCs w:val="16"/>
          <w:u w:val="single"/>
          <w:lang w:val="es-ES_tradnl"/>
        </w:rPr>
        <w:t xml:space="preserve">IGÉSIMA.- </w:t>
      </w:r>
      <w:r w:rsidRPr="0014067A">
        <w:rPr>
          <w:rFonts w:ascii="Arial" w:hAnsi="Arial" w:cs="Arial"/>
          <w:b/>
          <w:sz w:val="16"/>
          <w:szCs w:val="16"/>
          <w:u w:val="single"/>
          <w:lang w:val="es-BO"/>
        </w:rPr>
        <w:t>(SUBSISTENCIA DE OBLIGACIONES)</w:t>
      </w:r>
    </w:p>
    <w:p w:rsidR="0014067A" w:rsidRPr="0014067A" w:rsidRDefault="0014067A" w:rsidP="0014067A">
      <w:pPr>
        <w:shd w:val="clear" w:color="auto" w:fill="FFFFFF"/>
        <w:tabs>
          <w:tab w:val="left" w:pos="426"/>
        </w:tabs>
        <w:spacing w:after="120"/>
        <w:ind w:right="-6"/>
        <w:jc w:val="both"/>
        <w:rPr>
          <w:rFonts w:ascii="Arial" w:hAnsi="Arial" w:cs="Arial"/>
          <w:sz w:val="16"/>
          <w:szCs w:val="16"/>
          <w:lang w:val="es-BO"/>
        </w:rPr>
      </w:pPr>
      <w:r w:rsidRPr="0014067A">
        <w:rPr>
          <w:rFonts w:ascii="Arial" w:hAnsi="Arial" w:cs="Arial"/>
          <w:sz w:val="16"/>
          <w:szCs w:val="16"/>
          <w:lang w:val="es-BO"/>
        </w:rPr>
        <w:t xml:space="preserve">A la terminación del presente Contrato, por resolución o por su cumplimiento, habiendo o no suscrito el acta de cierre, el </w:t>
      </w:r>
      <w:r w:rsidRPr="0014067A">
        <w:rPr>
          <w:rFonts w:ascii="Arial" w:hAnsi="Arial" w:cs="Arial"/>
          <w:b/>
          <w:sz w:val="16"/>
          <w:szCs w:val="16"/>
          <w:lang w:val="es-BO"/>
        </w:rPr>
        <w:t xml:space="preserve">PROVEEDOR </w:t>
      </w:r>
      <w:r w:rsidRPr="0014067A">
        <w:rPr>
          <w:rFonts w:ascii="Arial" w:hAnsi="Arial" w:cs="Arial"/>
          <w:sz w:val="16"/>
          <w:szCs w:val="16"/>
          <w:lang w:val="es-BO"/>
        </w:rPr>
        <w:t xml:space="preserve">mantiene subsistente la obligación de proveer o elaborar de manera inmediata y a simple requerimiento de la </w:t>
      </w:r>
      <w:r w:rsidRPr="0014067A">
        <w:rPr>
          <w:rFonts w:ascii="Arial" w:hAnsi="Arial" w:cs="Arial"/>
          <w:b/>
          <w:sz w:val="16"/>
          <w:szCs w:val="16"/>
          <w:lang w:val="es-BO"/>
        </w:rPr>
        <w:t>ENTIDAD</w:t>
      </w:r>
      <w:r w:rsidRPr="0014067A">
        <w:rPr>
          <w:rFonts w:ascii="Arial" w:hAnsi="Arial" w:cs="Arial"/>
          <w:sz w:val="16"/>
          <w:szCs w:val="16"/>
          <w:lang w:val="es-BO"/>
        </w:rPr>
        <w:t xml:space="preserve"> todos los informes técnicos, documentos, datos, información y otros emergentes o no previsibles; así como la atención inmediata </w:t>
      </w:r>
      <w:r w:rsidRPr="0014067A">
        <w:rPr>
          <w:rFonts w:ascii="Arial" w:hAnsi="Arial" w:cs="Arial"/>
          <w:sz w:val="16"/>
          <w:szCs w:val="16"/>
        </w:rPr>
        <w:t xml:space="preserve">a su cuenta y cargo por los costos que resulten </w:t>
      </w:r>
      <w:r w:rsidRPr="0014067A">
        <w:rPr>
          <w:rFonts w:ascii="Arial" w:hAnsi="Arial" w:cs="Arial"/>
          <w:sz w:val="16"/>
          <w:szCs w:val="16"/>
          <w:lang w:val="es-BO"/>
        </w:rPr>
        <w:t xml:space="preserve">de vicios ocultos o defectos emergentes en la Adquisición de acuerdo a los alcances y condiciones establecidos en el presente Contrato.  </w:t>
      </w:r>
    </w:p>
    <w:p w:rsidR="0014067A" w:rsidRPr="0014067A" w:rsidRDefault="0014067A" w:rsidP="0014067A">
      <w:pPr>
        <w:spacing w:after="120"/>
        <w:jc w:val="both"/>
        <w:rPr>
          <w:rFonts w:ascii="Arial" w:hAnsi="Arial" w:cs="Arial"/>
          <w:sz w:val="16"/>
          <w:szCs w:val="16"/>
        </w:rPr>
      </w:pPr>
      <w:r w:rsidRPr="0014067A">
        <w:rPr>
          <w:rFonts w:ascii="Arial" w:hAnsi="Arial" w:cs="Arial"/>
          <w:sz w:val="16"/>
          <w:szCs w:val="16"/>
          <w:lang w:val="es-BO"/>
        </w:rPr>
        <w:t xml:space="preserve">El incumplimiento de la presente cláusula significará para el </w:t>
      </w:r>
      <w:r w:rsidRPr="0014067A">
        <w:rPr>
          <w:rFonts w:ascii="Arial" w:hAnsi="Arial" w:cs="Arial"/>
          <w:b/>
          <w:sz w:val="16"/>
          <w:szCs w:val="16"/>
          <w:lang w:val="es-BO"/>
        </w:rPr>
        <w:t>PROVEEDOR</w:t>
      </w:r>
      <w:r w:rsidRPr="0014067A">
        <w:rPr>
          <w:rFonts w:ascii="Arial" w:hAnsi="Arial" w:cs="Arial"/>
          <w:sz w:val="16"/>
          <w:szCs w:val="16"/>
          <w:lang w:val="es-BO"/>
        </w:rPr>
        <w:t xml:space="preserve"> la aplicación de la sanción de </w:t>
      </w:r>
      <w:r w:rsidRPr="0014067A">
        <w:rPr>
          <w:rFonts w:ascii="Arial" w:hAnsi="Arial" w:cs="Arial"/>
          <w:sz w:val="16"/>
          <w:szCs w:val="16"/>
        </w:rPr>
        <w:t xml:space="preserve">reparación del daño y la indemnización de perjuicios determinados por la </w:t>
      </w:r>
      <w:r w:rsidRPr="0014067A">
        <w:rPr>
          <w:rFonts w:ascii="Arial" w:hAnsi="Arial" w:cs="Arial"/>
          <w:b/>
          <w:sz w:val="16"/>
          <w:szCs w:val="16"/>
        </w:rPr>
        <w:t xml:space="preserve">ENTIDAD </w:t>
      </w:r>
      <w:r w:rsidRPr="0014067A">
        <w:rPr>
          <w:rFonts w:ascii="Arial" w:hAnsi="Arial" w:cs="Arial"/>
          <w:sz w:val="16"/>
          <w:szCs w:val="16"/>
        </w:rPr>
        <w:t>y/o el inicio de las acciones legales que correspondan.</w:t>
      </w:r>
    </w:p>
    <w:p w:rsidR="0014067A" w:rsidRPr="0014067A" w:rsidRDefault="0014067A" w:rsidP="0014067A">
      <w:pPr>
        <w:spacing w:before="120" w:after="120"/>
        <w:jc w:val="both"/>
        <w:rPr>
          <w:rFonts w:ascii="Arial" w:hAnsi="Arial" w:cs="Arial"/>
          <w:b/>
          <w:bCs/>
          <w:color w:val="000000"/>
          <w:sz w:val="16"/>
          <w:szCs w:val="16"/>
          <w:u w:val="single"/>
          <w:lang w:val="es-BO"/>
        </w:rPr>
      </w:pPr>
      <w:r w:rsidRPr="0014067A">
        <w:rPr>
          <w:rFonts w:ascii="Arial" w:hAnsi="Arial" w:cs="Arial"/>
          <w:b/>
          <w:sz w:val="16"/>
          <w:szCs w:val="16"/>
          <w:u w:val="single"/>
          <w:lang w:val="es-ES_tradnl"/>
        </w:rPr>
        <w:t xml:space="preserve">TRIGÉSIMA PRIMERA.- </w:t>
      </w:r>
      <w:r w:rsidRPr="0014067A">
        <w:rPr>
          <w:rFonts w:ascii="Arial" w:hAnsi="Arial" w:cs="Arial"/>
          <w:b/>
          <w:bCs/>
          <w:color w:val="000000"/>
          <w:sz w:val="16"/>
          <w:szCs w:val="16"/>
          <w:u w:val="single"/>
          <w:lang w:val="es-ES_tradnl"/>
        </w:rPr>
        <w:t>ADMINISTRACIÓN DEL CONTRATO</w:t>
      </w:r>
    </w:p>
    <w:p w:rsidR="0014067A" w:rsidRPr="0014067A" w:rsidRDefault="0014067A" w:rsidP="0014067A">
      <w:pPr>
        <w:spacing w:before="120" w:after="120"/>
        <w:jc w:val="both"/>
        <w:rPr>
          <w:rFonts w:ascii="Arial" w:hAnsi="Arial" w:cs="Arial"/>
          <w:color w:val="000000"/>
          <w:sz w:val="16"/>
          <w:szCs w:val="16"/>
          <w:lang w:val="es-BO"/>
        </w:rPr>
      </w:pPr>
      <w:r w:rsidRPr="0014067A">
        <w:rPr>
          <w:rFonts w:ascii="Arial" w:hAnsi="Arial" w:cs="Arial"/>
          <w:color w:val="000000"/>
          <w:sz w:val="16"/>
          <w:szCs w:val="16"/>
          <w:lang w:val="es-BO"/>
        </w:rPr>
        <w:t>La responsabilidad de la administración del Contrato, en lo referido al seguimiento, programación y ejecución a efecto de lograr su cumplimiento, es de la Unidad Solicitante.</w:t>
      </w:r>
    </w:p>
    <w:p w:rsidR="0014067A" w:rsidRPr="0014067A" w:rsidRDefault="0014067A" w:rsidP="0014067A">
      <w:pPr>
        <w:spacing w:before="120" w:after="120"/>
        <w:jc w:val="both"/>
        <w:rPr>
          <w:rFonts w:ascii="Arial" w:hAnsi="Arial" w:cs="Arial"/>
          <w:b/>
          <w:sz w:val="16"/>
          <w:szCs w:val="16"/>
          <w:u w:val="single"/>
          <w:lang w:val="es-ES_tradnl"/>
        </w:rPr>
      </w:pPr>
      <w:r w:rsidRPr="0014067A">
        <w:rPr>
          <w:rFonts w:ascii="Arial" w:hAnsi="Arial" w:cs="Arial"/>
          <w:b/>
          <w:sz w:val="16"/>
          <w:szCs w:val="16"/>
          <w:u w:val="single"/>
          <w:lang w:val="es-ES_tradnl"/>
        </w:rPr>
        <w:t>TRIGÉSIMA SEGUNDA.-</w:t>
      </w:r>
      <w:r w:rsidRPr="0014067A">
        <w:rPr>
          <w:rFonts w:ascii="Arial" w:hAnsi="Arial" w:cs="Arial"/>
          <w:b/>
          <w:sz w:val="16"/>
          <w:szCs w:val="16"/>
          <w:u w:val="single"/>
          <w:lang w:val="es-BO"/>
        </w:rPr>
        <w:t xml:space="preserve"> </w:t>
      </w:r>
      <w:r w:rsidRPr="0014067A">
        <w:rPr>
          <w:rFonts w:ascii="Arial" w:hAnsi="Arial" w:cs="Arial"/>
          <w:b/>
          <w:sz w:val="16"/>
          <w:szCs w:val="16"/>
          <w:u w:val="single"/>
          <w:lang w:val="es-ES_tradnl"/>
        </w:rPr>
        <w:t>(ANTICORRUPCIÓN)</w:t>
      </w:r>
    </w:p>
    <w:p w:rsidR="0014067A" w:rsidRPr="0014067A" w:rsidRDefault="0014067A" w:rsidP="0014067A">
      <w:pPr>
        <w:spacing w:before="120" w:after="120"/>
        <w:jc w:val="both"/>
        <w:rPr>
          <w:rFonts w:ascii="Arial" w:hAnsi="Arial" w:cs="Arial"/>
          <w:bCs/>
          <w:sz w:val="16"/>
          <w:szCs w:val="16"/>
        </w:rPr>
      </w:pPr>
      <w:r w:rsidRPr="0014067A">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4067A">
        <w:rPr>
          <w:rFonts w:ascii="Arial" w:hAnsi="Arial" w:cs="Arial"/>
          <w:bCs/>
          <w:sz w:val="16"/>
          <w:szCs w:val="16"/>
        </w:rPr>
        <w:t xml:space="preserve">, sin perjuicio de que la </w:t>
      </w:r>
      <w:r w:rsidRPr="0014067A">
        <w:rPr>
          <w:rFonts w:ascii="Arial" w:hAnsi="Arial" w:cs="Arial"/>
          <w:b/>
          <w:bCs/>
          <w:sz w:val="16"/>
          <w:szCs w:val="16"/>
        </w:rPr>
        <w:t>ENTIDAD</w:t>
      </w:r>
      <w:r w:rsidRPr="0014067A">
        <w:rPr>
          <w:rFonts w:ascii="Arial" w:hAnsi="Arial" w:cs="Arial"/>
          <w:bCs/>
          <w:sz w:val="16"/>
          <w:szCs w:val="16"/>
        </w:rPr>
        <w:t xml:space="preserve"> resuelva el presente Contrato y se ejecuten las garantías que se encuentren vigentes al momento de la resolución.  </w:t>
      </w:r>
    </w:p>
    <w:p w:rsidR="0014067A" w:rsidRPr="0014067A" w:rsidRDefault="0014067A" w:rsidP="0014067A">
      <w:pPr>
        <w:spacing w:after="120"/>
        <w:jc w:val="both"/>
        <w:rPr>
          <w:rFonts w:ascii="Arial" w:hAnsi="Arial" w:cs="Arial"/>
          <w:b/>
          <w:sz w:val="16"/>
          <w:szCs w:val="16"/>
          <w:u w:val="single"/>
          <w:lang w:val="es-BO"/>
        </w:rPr>
      </w:pPr>
      <w:r w:rsidRPr="0014067A">
        <w:rPr>
          <w:rFonts w:ascii="Arial" w:hAnsi="Arial" w:cs="Arial"/>
          <w:b/>
          <w:sz w:val="16"/>
          <w:szCs w:val="16"/>
          <w:u w:val="single"/>
          <w:lang w:val="es-ES_tradnl"/>
        </w:rPr>
        <w:t xml:space="preserve">TRIGÉSIMA TERCERA.- </w:t>
      </w:r>
      <w:r w:rsidRPr="0014067A">
        <w:rPr>
          <w:rFonts w:ascii="Arial" w:hAnsi="Arial" w:cs="Arial"/>
          <w:b/>
          <w:sz w:val="16"/>
          <w:szCs w:val="16"/>
          <w:u w:val="single"/>
          <w:lang w:val="es-BO"/>
        </w:rPr>
        <w:t>(PROTOCOLIZACIÓN DEL CONTRATO)</w:t>
      </w:r>
    </w:p>
    <w:p w:rsidR="0014067A" w:rsidRPr="0014067A" w:rsidRDefault="0014067A" w:rsidP="0014067A">
      <w:pPr>
        <w:spacing w:after="120"/>
        <w:jc w:val="both"/>
        <w:rPr>
          <w:rFonts w:ascii="Arial" w:hAnsi="Arial" w:cs="Arial"/>
          <w:sz w:val="16"/>
          <w:szCs w:val="16"/>
          <w:lang w:val="es-BO"/>
        </w:rPr>
      </w:pPr>
      <w:r w:rsidRPr="0014067A">
        <w:rPr>
          <w:rFonts w:ascii="Arial" w:hAnsi="Arial" w:cs="Arial"/>
          <w:sz w:val="16"/>
          <w:szCs w:val="16"/>
          <w:lang w:val="es-BO"/>
        </w:rPr>
        <w:t xml:space="preserve">El presente Contrato será protocolizado con todas las formalidades de Ley por la </w:t>
      </w:r>
      <w:r w:rsidRPr="0014067A">
        <w:rPr>
          <w:rFonts w:ascii="Arial" w:hAnsi="Arial" w:cs="Arial"/>
          <w:b/>
          <w:sz w:val="16"/>
          <w:szCs w:val="16"/>
          <w:lang w:val="es-BO"/>
        </w:rPr>
        <w:t>ENTIDAD</w:t>
      </w:r>
      <w:r w:rsidRPr="0014067A">
        <w:rPr>
          <w:rFonts w:ascii="Arial" w:hAnsi="Arial" w:cs="Arial"/>
          <w:sz w:val="16"/>
          <w:szCs w:val="16"/>
          <w:lang w:val="es-BO"/>
        </w:rPr>
        <w:t xml:space="preserve"> en el distrito administrativo correspondiente. </w:t>
      </w:r>
      <w:r w:rsidRPr="0014067A">
        <w:rPr>
          <w:rFonts w:ascii="Arial" w:hAnsi="Arial" w:cs="Arial"/>
          <w:iCs/>
          <w:sz w:val="16"/>
          <w:szCs w:val="16"/>
        </w:rPr>
        <w:t xml:space="preserve">El importe que por concepto de protocolización, orden de impresión y la francatura del testimonio debe ser pagado por el </w:t>
      </w:r>
      <w:r w:rsidRPr="0014067A">
        <w:rPr>
          <w:rFonts w:ascii="Arial" w:hAnsi="Arial" w:cs="Arial"/>
          <w:b/>
          <w:sz w:val="16"/>
          <w:szCs w:val="16"/>
          <w:lang w:val="es-BO"/>
        </w:rPr>
        <w:t>PROVEEDOR</w:t>
      </w:r>
      <w:r w:rsidRPr="0014067A">
        <w:rPr>
          <w:rFonts w:ascii="Arial" w:hAnsi="Arial" w:cs="Arial"/>
          <w:sz w:val="16"/>
          <w:szCs w:val="16"/>
          <w:lang w:val="es-BO"/>
        </w:rPr>
        <w:t xml:space="preserve">. En caso que este importe no sea cancelado por el </w:t>
      </w:r>
      <w:r w:rsidRPr="0014067A">
        <w:rPr>
          <w:rFonts w:ascii="Arial" w:hAnsi="Arial" w:cs="Arial"/>
          <w:b/>
          <w:sz w:val="16"/>
          <w:szCs w:val="16"/>
          <w:lang w:val="es-BO"/>
        </w:rPr>
        <w:t>PROVEEDOR</w:t>
      </w:r>
      <w:r w:rsidRPr="0014067A">
        <w:rPr>
          <w:rFonts w:ascii="Arial" w:hAnsi="Arial" w:cs="Arial"/>
          <w:sz w:val="16"/>
          <w:szCs w:val="16"/>
          <w:lang w:val="es-BO"/>
        </w:rPr>
        <w:t xml:space="preserve"> podrá ser descontado por la </w:t>
      </w:r>
      <w:r w:rsidRPr="0014067A">
        <w:rPr>
          <w:rFonts w:ascii="Arial" w:hAnsi="Arial" w:cs="Arial"/>
          <w:b/>
          <w:sz w:val="16"/>
          <w:szCs w:val="16"/>
          <w:lang w:val="es-BO"/>
        </w:rPr>
        <w:t>ENTIDAD</w:t>
      </w:r>
      <w:r w:rsidRPr="0014067A">
        <w:rPr>
          <w:rFonts w:ascii="Arial" w:hAnsi="Arial" w:cs="Arial"/>
          <w:sz w:val="16"/>
          <w:szCs w:val="16"/>
          <w:lang w:val="es-BO"/>
        </w:rPr>
        <w:t xml:space="preserve"> a tiempo de hacer efectivo el pago parcial o el pago único del Contrato. </w:t>
      </w:r>
    </w:p>
    <w:p w:rsidR="0014067A" w:rsidRPr="0014067A" w:rsidRDefault="0014067A" w:rsidP="0014067A">
      <w:pPr>
        <w:spacing w:after="120"/>
        <w:jc w:val="both"/>
        <w:rPr>
          <w:rFonts w:ascii="Arial" w:hAnsi="Arial" w:cs="Arial"/>
          <w:sz w:val="16"/>
          <w:szCs w:val="16"/>
          <w:lang w:val="es-BO"/>
        </w:rPr>
      </w:pPr>
      <w:r w:rsidRPr="0014067A">
        <w:rPr>
          <w:noProof/>
          <w:sz w:val="16"/>
          <w:szCs w:val="16"/>
          <w:lang w:eastAsia="es-ES"/>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5671820" cy="3847465"/>
            <wp:effectExtent l="0" t="0" r="5080" b="63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67A">
        <w:rPr>
          <w:rFonts w:ascii="Arial" w:hAnsi="Arial" w:cs="Arial"/>
          <w:sz w:val="16"/>
          <w:szCs w:val="16"/>
          <w:lang w:val="es-BO"/>
        </w:rPr>
        <w:t>Esta protocolización contendrá los siguientes documentos:</w:t>
      </w:r>
    </w:p>
    <w:p w:rsidR="0014067A" w:rsidRPr="0014067A" w:rsidRDefault="0014067A" w:rsidP="0014067A">
      <w:pPr>
        <w:spacing w:after="120"/>
        <w:jc w:val="both"/>
        <w:rPr>
          <w:rFonts w:ascii="Arial" w:hAnsi="Arial" w:cs="Arial"/>
          <w:sz w:val="16"/>
          <w:szCs w:val="16"/>
        </w:rPr>
      </w:pPr>
      <w:r w:rsidRPr="0014067A">
        <w:rPr>
          <w:rFonts w:ascii="Arial" w:hAnsi="Arial" w:cs="Arial"/>
          <w:sz w:val="16"/>
          <w:szCs w:val="16"/>
        </w:rPr>
        <w:t>Originales o fotocopias legalizadas de:</w:t>
      </w:r>
    </w:p>
    <w:p w:rsidR="0014067A" w:rsidRPr="0014067A" w:rsidRDefault="0014067A" w:rsidP="0089797A">
      <w:pPr>
        <w:numPr>
          <w:ilvl w:val="0"/>
          <w:numId w:val="43"/>
        </w:numPr>
        <w:ind w:left="1134" w:hanging="283"/>
        <w:jc w:val="both"/>
        <w:rPr>
          <w:rFonts w:ascii="Arial" w:hAnsi="Arial" w:cs="Arial"/>
          <w:sz w:val="16"/>
          <w:szCs w:val="16"/>
        </w:rPr>
      </w:pPr>
      <w:r w:rsidRPr="0014067A">
        <w:rPr>
          <w:rFonts w:ascii="Arial" w:hAnsi="Arial" w:cs="Arial"/>
          <w:sz w:val="16"/>
          <w:szCs w:val="16"/>
        </w:rPr>
        <w:t xml:space="preserve">Escritura  de constitución de la empresa.  </w:t>
      </w:r>
    </w:p>
    <w:p w:rsidR="0014067A" w:rsidRPr="0014067A" w:rsidRDefault="0014067A" w:rsidP="0089797A">
      <w:pPr>
        <w:numPr>
          <w:ilvl w:val="0"/>
          <w:numId w:val="43"/>
        </w:numPr>
        <w:ind w:left="1134" w:hanging="283"/>
        <w:jc w:val="both"/>
        <w:rPr>
          <w:rFonts w:ascii="Arial" w:hAnsi="Arial" w:cs="Arial"/>
          <w:sz w:val="16"/>
          <w:szCs w:val="16"/>
        </w:rPr>
      </w:pPr>
      <w:r w:rsidRPr="0014067A">
        <w:rPr>
          <w:rFonts w:ascii="Arial" w:hAnsi="Arial" w:cs="Arial"/>
          <w:sz w:val="16"/>
          <w:szCs w:val="16"/>
        </w:rPr>
        <w:t xml:space="preserve">Testimonio del poder del representante legal referido en el Contrato. </w:t>
      </w:r>
    </w:p>
    <w:p w:rsidR="0014067A" w:rsidRPr="0014067A" w:rsidRDefault="0014067A" w:rsidP="0089797A">
      <w:pPr>
        <w:numPr>
          <w:ilvl w:val="0"/>
          <w:numId w:val="43"/>
        </w:numPr>
        <w:ind w:left="1134" w:hanging="283"/>
        <w:jc w:val="both"/>
        <w:rPr>
          <w:rFonts w:ascii="Arial" w:hAnsi="Arial" w:cs="Arial"/>
          <w:sz w:val="16"/>
          <w:szCs w:val="16"/>
        </w:rPr>
      </w:pPr>
      <w:r w:rsidRPr="0014067A">
        <w:rPr>
          <w:rFonts w:ascii="Arial" w:hAnsi="Arial" w:cs="Arial"/>
          <w:sz w:val="16"/>
          <w:szCs w:val="16"/>
        </w:rPr>
        <w:t>Certificado de  matrícula de inscripción en FUNDEMPRESA.</w:t>
      </w:r>
    </w:p>
    <w:p w:rsidR="0014067A" w:rsidRPr="0014067A" w:rsidRDefault="0014067A" w:rsidP="0089797A">
      <w:pPr>
        <w:numPr>
          <w:ilvl w:val="0"/>
          <w:numId w:val="43"/>
        </w:numPr>
        <w:ind w:left="1134" w:hanging="283"/>
        <w:jc w:val="both"/>
        <w:rPr>
          <w:rFonts w:ascii="Arial" w:hAnsi="Arial" w:cs="Arial"/>
          <w:sz w:val="16"/>
          <w:szCs w:val="16"/>
        </w:rPr>
      </w:pPr>
      <w:r w:rsidRPr="0014067A">
        <w:rPr>
          <w:rFonts w:ascii="Arial" w:hAnsi="Arial" w:cs="Arial"/>
          <w:sz w:val="16"/>
          <w:szCs w:val="16"/>
        </w:rPr>
        <w:t>Minuta del Contrato.</w:t>
      </w:r>
    </w:p>
    <w:p w:rsidR="0014067A" w:rsidRPr="0014067A" w:rsidRDefault="0014067A" w:rsidP="0014067A">
      <w:pPr>
        <w:jc w:val="both"/>
        <w:rPr>
          <w:rFonts w:ascii="Arial" w:hAnsi="Arial" w:cs="Arial"/>
          <w:sz w:val="16"/>
          <w:szCs w:val="16"/>
        </w:rPr>
      </w:pPr>
      <w:r w:rsidRPr="0014067A">
        <w:rPr>
          <w:rFonts w:ascii="Arial" w:hAnsi="Arial" w:cs="Arial"/>
          <w:sz w:val="16"/>
          <w:szCs w:val="16"/>
        </w:rPr>
        <w:t>Fotocopias simples de:</w:t>
      </w:r>
    </w:p>
    <w:p w:rsidR="0014067A" w:rsidRPr="0014067A" w:rsidRDefault="0014067A" w:rsidP="0089797A">
      <w:pPr>
        <w:numPr>
          <w:ilvl w:val="0"/>
          <w:numId w:val="43"/>
        </w:numPr>
        <w:ind w:left="1134" w:hanging="283"/>
        <w:jc w:val="both"/>
        <w:rPr>
          <w:rFonts w:ascii="Arial" w:hAnsi="Arial" w:cs="Arial"/>
          <w:sz w:val="16"/>
          <w:szCs w:val="16"/>
        </w:rPr>
      </w:pPr>
      <w:r w:rsidRPr="0014067A">
        <w:rPr>
          <w:rFonts w:ascii="Arial" w:hAnsi="Arial" w:cs="Arial"/>
          <w:sz w:val="16"/>
          <w:szCs w:val="16"/>
        </w:rPr>
        <w:t>Cédula de identidad del representante legal.  </w:t>
      </w:r>
    </w:p>
    <w:p w:rsidR="0014067A" w:rsidRPr="0014067A" w:rsidRDefault="0014067A" w:rsidP="0089797A">
      <w:pPr>
        <w:numPr>
          <w:ilvl w:val="0"/>
          <w:numId w:val="43"/>
        </w:numPr>
        <w:spacing w:after="120"/>
        <w:ind w:left="1134" w:hanging="283"/>
        <w:jc w:val="both"/>
        <w:rPr>
          <w:rFonts w:ascii="Arial" w:hAnsi="Arial" w:cs="Arial"/>
          <w:sz w:val="16"/>
          <w:szCs w:val="16"/>
        </w:rPr>
      </w:pPr>
      <w:r w:rsidRPr="0014067A">
        <w:rPr>
          <w:rFonts w:ascii="Arial" w:hAnsi="Arial" w:cs="Arial"/>
          <w:sz w:val="16"/>
          <w:szCs w:val="16"/>
        </w:rPr>
        <w:t xml:space="preserve">Garantía de cumplimiento de contrato. </w:t>
      </w:r>
    </w:p>
    <w:p w:rsidR="0014067A" w:rsidRPr="0014067A" w:rsidRDefault="0014067A" w:rsidP="0014067A">
      <w:pPr>
        <w:spacing w:after="120"/>
        <w:jc w:val="both"/>
        <w:rPr>
          <w:rFonts w:ascii="Arial" w:hAnsi="Arial" w:cs="Arial"/>
          <w:sz w:val="16"/>
          <w:szCs w:val="16"/>
          <w:lang w:val="es-BO"/>
        </w:rPr>
      </w:pPr>
      <w:r w:rsidRPr="0014067A">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14067A" w:rsidRPr="0014067A" w:rsidRDefault="0014067A" w:rsidP="0014067A">
      <w:pPr>
        <w:spacing w:before="120" w:after="120" w:line="276" w:lineRule="auto"/>
        <w:ind w:left="708" w:hanging="708"/>
        <w:jc w:val="both"/>
        <w:rPr>
          <w:rFonts w:ascii="Arial" w:hAnsi="Arial" w:cs="Arial"/>
          <w:b/>
          <w:sz w:val="16"/>
          <w:szCs w:val="16"/>
          <w:u w:val="single"/>
          <w:lang w:val="es-ES_tradnl"/>
        </w:rPr>
      </w:pPr>
      <w:r w:rsidRPr="0014067A">
        <w:rPr>
          <w:rFonts w:ascii="Arial" w:hAnsi="Arial" w:cs="Arial"/>
          <w:b/>
          <w:sz w:val="16"/>
          <w:szCs w:val="16"/>
          <w:u w:val="single"/>
        </w:rPr>
        <w:t>TRIGÉSIMA CUARTA</w:t>
      </w:r>
      <w:r w:rsidRPr="0014067A">
        <w:rPr>
          <w:rFonts w:ascii="Arial" w:hAnsi="Arial" w:cs="Arial"/>
          <w:b/>
          <w:sz w:val="16"/>
          <w:szCs w:val="16"/>
          <w:u w:val="single"/>
          <w:lang w:val="es-ES_tradnl"/>
        </w:rPr>
        <w:t>.- (CONFORMIDAD)</w:t>
      </w:r>
    </w:p>
    <w:p w:rsidR="0014067A" w:rsidRPr="0014067A" w:rsidRDefault="0014067A" w:rsidP="0014067A">
      <w:pPr>
        <w:spacing w:before="120" w:after="120"/>
        <w:jc w:val="both"/>
        <w:rPr>
          <w:rFonts w:ascii="Arial" w:hAnsi="Arial" w:cs="Arial"/>
          <w:sz w:val="16"/>
          <w:szCs w:val="16"/>
          <w:lang w:val="es-ES_tradnl"/>
        </w:rPr>
      </w:pPr>
      <w:r w:rsidRPr="0014067A">
        <w:rPr>
          <w:rFonts w:ascii="Arial" w:hAnsi="Arial" w:cs="Arial"/>
          <w:sz w:val="16"/>
          <w:szCs w:val="16"/>
          <w:lang w:val="es-ES_tradnl"/>
        </w:rPr>
        <w:t xml:space="preserve">En señal de aceptación y conformidad y para su fiel  y estricto cumplimiento firman el presente Contrato en cuatro (4) ejemplares de un mismo tenor y validez la </w:t>
      </w:r>
      <w:r w:rsidRPr="0014067A">
        <w:rPr>
          <w:rFonts w:ascii="Arial" w:hAnsi="Arial" w:cs="Arial"/>
          <w:sz w:val="16"/>
          <w:szCs w:val="16"/>
          <w:lang w:val="es-BO"/>
        </w:rPr>
        <w:t>Lic. ________</w:t>
      </w:r>
      <w:r w:rsidRPr="0014067A">
        <w:rPr>
          <w:rFonts w:ascii="Arial" w:hAnsi="Arial" w:cs="Arial"/>
          <w:sz w:val="16"/>
          <w:szCs w:val="16"/>
        </w:rPr>
        <w:t xml:space="preserve"> </w:t>
      </w:r>
      <w:r w:rsidRPr="0014067A">
        <w:rPr>
          <w:rFonts w:ascii="Arial" w:hAnsi="Arial" w:cs="Arial"/>
          <w:sz w:val="16"/>
          <w:szCs w:val="16"/>
          <w:lang w:val="es-ES_tradnl"/>
        </w:rPr>
        <w:t xml:space="preserve">en representación legal de la </w:t>
      </w:r>
      <w:r w:rsidRPr="0014067A">
        <w:rPr>
          <w:rFonts w:ascii="Arial" w:hAnsi="Arial" w:cs="Arial"/>
          <w:b/>
          <w:sz w:val="16"/>
          <w:szCs w:val="16"/>
          <w:lang w:val="es-ES_tradnl"/>
        </w:rPr>
        <w:t>ENTIDAD</w:t>
      </w:r>
      <w:r w:rsidRPr="0014067A">
        <w:rPr>
          <w:rFonts w:ascii="Arial" w:hAnsi="Arial" w:cs="Arial"/>
          <w:sz w:val="16"/>
          <w:szCs w:val="16"/>
          <w:lang w:val="es-ES_tradnl"/>
        </w:rPr>
        <w:t xml:space="preserve">, y el señor ___________ en representación legal del </w:t>
      </w:r>
      <w:r w:rsidRPr="0014067A">
        <w:rPr>
          <w:rFonts w:ascii="Arial" w:hAnsi="Arial" w:cs="Arial"/>
          <w:b/>
          <w:sz w:val="16"/>
          <w:szCs w:val="16"/>
          <w:lang w:val="es-ES_tradnl"/>
        </w:rPr>
        <w:t>PROVEEDOR</w:t>
      </w:r>
      <w:r w:rsidRPr="0014067A">
        <w:rPr>
          <w:rFonts w:ascii="Arial" w:hAnsi="Arial" w:cs="Arial"/>
          <w:sz w:val="16"/>
          <w:szCs w:val="16"/>
          <w:lang w:val="es-ES_tradnl"/>
        </w:rPr>
        <w:t>.</w:t>
      </w:r>
    </w:p>
    <w:p w:rsidR="0014067A" w:rsidRPr="0014067A" w:rsidRDefault="0014067A" w:rsidP="0014067A">
      <w:pPr>
        <w:spacing w:before="120" w:after="120"/>
        <w:jc w:val="both"/>
        <w:rPr>
          <w:rFonts w:ascii="Arial" w:hAnsi="Arial" w:cs="Arial"/>
          <w:sz w:val="16"/>
          <w:szCs w:val="16"/>
          <w:lang w:val="es-ES_tradnl"/>
        </w:rPr>
      </w:pPr>
      <w:r w:rsidRPr="0014067A">
        <w:rPr>
          <w:rFonts w:ascii="Arial" w:hAnsi="Arial" w:cs="Arial"/>
          <w:sz w:val="16"/>
          <w:szCs w:val="16"/>
          <w:lang w:val="es-ES_tradnl"/>
        </w:rPr>
        <w:lastRenderedPageBreak/>
        <w:t>Este documento, conforme a disposiciones legales de control fiscal vigentes, será registrado ante la Contraloría General del Estado.</w:t>
      </w:r>
    </w:p>
    <w:p w:rsidR="0014067A" w:rsidRPr="0014067A" w:rsidRDefault="0014067A" w:rsidP="0014067A">
      <w:pPr>
        <w:spacing w:after="120"/>
        <w:jc w:val="both"/>
        <w:rPr>
          <w:rFonts w:ascii="Arial" w:hAnsi="Arial" w:cs="Arial"/>
          <w:sz w:val="16"/>
          <w:szCs w:val="16"/>
          <w:lang w:val="es-ES_tradnl"/>
        </w:rPr>
      </w:pPr>
      <w:r w:rsidRPr="0014067A">
        <w:rPr>
          <w:rFonts w:ascii="Arial" w:hAnsi="Arial" w:cs="Arial"/>
          <w:sz w:val="16"/>
          <w:szCs w:val="16"/>
          <w:lang w:val="es-ES_tradnl"/>
        </w:rPr>
        <w:t>Usted Señor Notario se servirá insertar todas las demás cláusulas que fuesen de estilo y seguridad.</w:t>
      </w:r>
    </w:p>
    <w:p w:rsidR="0014067A" w:rsidRPr="0014067A" w:rsidRDefault="0014067A" w:rsidP="0014067A">
      <w:pPr>
        <w:spacing w:before="120" w:after="120"/>
        <w:jc w:val="both"/>
        <w:rPr>
          <w:rFonts w:ascii="Arial" w:hAnsi="Arial" w:cs="Arial"/>
          <w:sz w:val="16"/>
          <w:szCs w:val="16"/>
          <w:lang w:val="es-ES_tradnl"/>
        </w:rPr>
      </w:pPr>
    </w:p>
    <w:p w:rsidR="0014067A" w:rsidRPr="0014067A" w:rsidRDefault="0014067A" w:rsidP="0014067A">
      <w:pPr>
        <w:spacing w:before="120" w:after="120"/>
        <w:jc w:val="both"/>
        <w:rPr>
          <w:rFonts w:ascii="Arial" w:hAnsi="Arial" w:cs="Arial"/>
          <w:sz w:val="16"/>
          <w:szCs w:val="16"/>
          <w:lang w:val="es-ES_tradnl"/>
        </w:rPr>
      </w:pPr>
    </w:p>
    <w:p w:rsidR="0014067A" w:rsidRPr="0014067A" w:rsidRDefault="0014067A" w:rsidP="0014067A">
      <w:pPr>
        <w:spacing w:before="120" w:after="120"/>
        <w:jc w:val="both"/>
        <w:rPr>
          <w:rFonts w:ascii="Arial" w:hAnsi="Arial" w:cs="Arial"/>
          <w:sz w:val="16"/>
          <w:szCs w:val="16"/>
          <w:lang w:val="es-ES_tradnl"/>
        </w:rPr>
      </w:pPr>
    </w:p>
    <w:p w:rsidR="0014067A" w:rsidRPr="0014067A" w:rsidRDefault="0014067A" w:rsidP="0014067A">
      <w:pPr>
        <w:jc w:val="both"/>
        <w:rPr>
          <w:rFonts w:ascii="Arial" w:hAnsi="Arial" w:cs="Arial"/>
          <w:sz w:val="16"/>
          <w:szCs w:val="16"/>
          <w:lang w:val="es-BO"/>
        </w:rPr>
      </w:pPr>
      <w:r w:rsidRPr="0014067A">
        <w:rPr>
          <w:rFonts w:ascii="Arial" w:hAnsi="Arial" w:cs="Arial"/>
          <w:sz w:val="16"/>
          <w:szCs w:val="16"/>
          <w:lang w:val="es-BO"/>
        </w:rPr>
        <w:t xml:space="preserve">                        ____________________________                                           _______________________________</w:t>
      </w:r>
    </w:p>
    <w:p w:rsidR="0014067A" w:rsidRPr="0014067A" w:rsidRDefault="0014067A" w:rsidP="0014067A">
      <w:pPr>
        <w:jc w:val="both"/>
        <w:rPr>
          <w:rFonts w:ascii="Arial" w:hAnsi="Arial" w:cs="Arial"/>
          <w:sz w:val="16"/>
          <w:szCs w:val="16"/>
        </w:rPr>
      </w:pPr>
      <w:r w:rsidRPr="0014067A">
        <w:rPr>
          <w:rFonts w:ascii="Arial" w:hAnsi="Arial" w:cs="Arial"/>
          <w:sz w:val="16"/>
          <w:szCs w:val="16"/>
          <w:lang w:val="es-BO"/>
        </w:rPr>
        <w:t xml:space="preserve">                     </w:t>
      </w:r>
      <w:r w:rsidRPr="0014067A">
        <w:rPr>
          <w:rFonts w:ascii="Arial" w:hAnsi="Arial" w:cs="Arial"/>
          <w:sz w:val="16"/>
          <w:szCs w:val="16"/>
        </w:rPr>
        <w:t>Lic. _____________________                                             Sr. _________________________</w:t>
      </w:r>
    </w:p>
    <w:p w:rsidR="0014067A" w:rsidRPr="0014067A" w:rsidRDefault="0014067A" w:rsidP="0014067A">
      <w:pPr>
        <w:jc w:val="both"/>
        <w:rPr>
          <w:rFonts w:ascii="Arial" w:hAnsi="Arial" w:cs="Arial"/>
          <w:b/>
          <w:sz w:val="16"/>
          <w:szCs w:val="16"/>
        </w:rPr>
      </w:pPr>
      <w:r w:rsidRPr="0014067A">
        <w:rPr>
          <w:rFonts w:ascii="Arial" w:hAnsi="Arial" w:cs="Arial"/>
          <w:sz w:val="16"/>
          <w:szCs w:val="16"/>
        </w:rPr>
        <w:t xml:space="preserve">          </w:t>
      </w:r>
      <w:r w:rsidRPr="0014067A">
        <w:rPr>
          <w:rFonts w:ascii="Arial" w:hAnsi="Arial" w:cs="Arial"/>
          <w:b/>
          <w:sz w:val="16"/>
          <w:szCs w:val="16"/>
        </w:rPr>
        <w:t xml:space="preserve">___________________________________________                               </w:t>
      </w:r>
      <w:r w:rsidRPr="0014067A">
        <w:rPr>
          <w:rFonts w:ascii="Arial" w:hAnsi="Arial" w:cs="Arial"/>
          <w:sz w:val="16"/>
          <w:szCs w:val="16"/>
        </w:rPr>
        <w:t xml:space="preserve">   </w:t>
      </w:r>
      <w:r w:rsidRPr="0014067A">
        <w:rPr>
          <w:rFonts w:ascii="Arial" w:hAnsi="Arial" w:cs="Arial"/>
          <w:b/>
          <w:sz w:val="16"/>
          <w:szCs w:val="16"/>
        </w:rPr>
        <w:t>REPRESENTANTE LEGAL</w:t>
      </w:r>
    </w:p>
    <w:p w:rsidR="0014067A" w:rsidRPr="0014067A" w:rsidRDefault="0014067A" w:rsidP="0014067A">
      <w:pPr>
        <w:ind w:left="5220" w:hanging="5220"/>
        <w:jc w:val="both"/>
        <w:rPr>
          <w:rFonts w:ascii="Arial" w:hAnsi="Arial" w:cs="Arial"/>
          <w:b/>
          <w:sz w:val="16"/>
          <w:szCs w:val="16"/>
        </w:rPr>
      </w:pPr>
      <w:r w:rsidRPr="0014067A">
        <w:rPr>
          <w:rFonts w:ascii="Arial" w:hAnsi="Arial" w:cs="Arial"/>
          <w:b/>
          <w:sz w:val="16"/>
          <w:szCs w:val="16"/>
          <w:lang w:val="es-BO"/>
        </w:rPr>
        <w:t xml:space="preserve">                                </w:t>
      </w:r>
      <w:r w:rsidRPr="0014067A">
        <w:rPr>
          <w:rFonts w:ascii="Arial" w:hAnsi="Arial" w:cs="Arial"/>
          <w:b/>
          <w:sz w:val="16"/>
          <w:szCs w:val="16"/>
        </w:rPr>
        <w:t>YPFB - ENTIDAD                                                                               _______________</w:t>
      </w:r>
    </w:p>
    <w:p w:rsidR="0014067A" w:rsidRPr="0014067A" w:rsidRDefault="0014067A" w:rsidP="0014067A">
      <w:pPr>
        <w:ind w:left="5220" w:hanging="3804"/>
        <w:jc w:val="both"/>
        <w:rPr>
          <w:rFonts w:ascii="Arial" w:hAnsi="Arial" w:cs="Arial"/>
          <w:b/>
          <w:sz w:val="16"/>
          <w:szCs w:val="16"/>
        </w:rPr>
      </w:pPr>
    </w:p>
    <w:p w:rsidR="0014067A" w:rsidRPr="0014067A" w:rsidRDefault="0014067A" w:rsidP="0014067A">
      <w:pPr>
        <w:ind w:left="5220" w:hanging="3804"/>
        <w:jc w:val="both"/>
        <w:rPr>
          <w:rFonts w:ascii="Arial" w:hAnsi="Arial" w:cs="Arial"/>
          <w:b/>
          <w:sz w:val="16"/>
          <w:szCs w:val="16"/>
          <w:lang w:val="es-ES_tradnl"/>
        </w:rPr>
      </w:pPr>
      <w:r w:rsidRPr="0014067A">
        <w:rPr>
          <w:rFonts w:ascii="Arial" w:hAnsi="Arial" w:cs="Arial"/>
          <w:b/>
          <w:sz w:val="16"/>
          <w:szCs w:val="16"/>
        </w:rPr>
        <w:t xml:space="preserve">                                                                                                               </w:t>
      </w:r>
      <w:r w:rsidRPr="0014067A">
        <w:rPr>
          <w:rFonts w:ascii="Arial" w:hAnsi="Arial" w:cs="Arial"/>
          <w:b/>
          <w:sz w:val="16"/>
          <w:szCs w:val="16"/>
          <w:lang w:val="es-ES_tradnl"/>
        </w:rPr>
        <w:t>PROVEEDOR</w:t>
      </w:r>
    </w:p>
    <w:p w:rsidR="0014067A" w:rsidRPr="0014067A" w:rsidRDefault="0014067A" w:rsidP="0014067A">
      <w:pPr>
        <w:ind w:left="1276"/>
        <w:jc w:val="both"/>
        <w:rPr>
          <w:rFonts w:ascii="Arial" w:hAnsi="Arial" w:cs="Arial"/>
          <w:b/>
          <w:sz w:val="16"/>
          <w:szCs w:val="16"/>
          <w:lang w:val="es-ES_tradnl"/>
        </w:rPr>
      </w:pPr>
    </w:p>
    <w:p w:rsidR="0014067A" w:rsidRPr="0014067A" w:rsidRDefault="0014067A" w:rsidP="0014067A">
      <w:pPr>
        <w:ind w:left="1276"/>
        <w:jc w:val="both"/>
        <w:rPr>
          <w:rFonts w:ascii="Arial" w:hAnsi="Arial" w:cs="Arial"/>
          <w:b/>
          <w:sz w:val="16"/>
          <w:szCs w:val="16"/>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9BE" w:rsidRDefault="002E49BE">
      <w:r>
        <w:separator/>
      </w:r>
    </w:p>
  </w:endnote>
  <w:endnote w:type="continuationSeparator" w:id="0">
    <w:p w:rsidR="002E49BE" w:rsidRDefault="002E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852C9" w:rsidRDefault="003852C9">
        <w:pPr>
          <w:pStyle w:val="Piedepgina"/>
          <w:jc w:val="right"/>
        </w:pPr>
        <w:r>
          <w:fldChar w:fldCharType="begin"/>
        </w:r>
        <w:r>
          <w:instrText>PAGE   \* MERGEFORMAT</w:instrText>
        </w:r>
        <w:r>
          <w:fldChar w:fldCharType="separate"/>
        </w:r>
        <w:r w:rsidR="006D2F0C">
          <w:rPr>
            <w:noProof/>
          </w:rPr>
          <w:t>21</w:t>
        </w:r>
        <w:r>
          <w:fldChar w:fldCharType="end"/>
        </w:r>
      </w:p>
    </w:sdtContent>
  </w:sdt>
  <w:p w:rsidR="003852C9" w:rsidRDefault="003852C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3852C9" w:rsidRDefault="003852C9" w:rsidP="00AC3212">
        <w:pPr>
          <w:pStyle w:val="Piedepgina"/>
          <w:jc w:val="right"/>
        </w:pPr>
        <w:r>
          <w:fldChar w:fldCharType="begin"/>
        </w:r>
        <w:r>
          <w:instrText>PAGE   \* MERGEFORMAT</w:instrText>
        </w:r>
        <w:r>
          <w:fldChar w:fldCharType="separate"/>
        </w:r>
        <w:r w:rsidR="006D2F0C">
          <w:rPr>
            <w:noProof/>
          </w:rPr>
          <w:t>1</w:t>
        </w:r>
        <w:r>
          <w:fldChar w:fldCharType="end"/>
        </w:r>
      </w:p>
    </w:sdtContent>
  </w:sdt>
  <w:p w:rsidR="003852C9" w:rsidRDefault="003852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9BE" w:rsidRDefault="002E49BE">
      <w:r>
        <w:separator/>
      </w:r>
    </w:p>
  </w:footnote>
  <w:footnote w:type="continuationSeparator" w:id="0">
    <w:p w:rsidR="002E49BE" w:rsidRDefault="002E49BE">
      <w:r>
        <w:continuationSeparator/>
      </w:r>
    </w:p>
  </w:footnote>
  <w:footnote w:id="1">
    <w:p w:rsidR="003852C9" w:rsidRDefault="003852C9" w:rsidP="00C63A9D">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A266C9"/>
    <w:multiLevelType w:val="multilevel"/>
    <w:tmpl w:val="5094994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F655D6"/>
    <w:multiLevelType w:val="hybridMultilevel"/>
    <w:tmpl w:val="82DCDB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9863114"/>
    <w:multiLevelType w:val="hybridMultilevel"/>
    <w:tmpl w:val="3260E980"/>
    <w:lvl w:ilvl="0" w:tplc="2D40749E">
      <w:start w:val="14"/>
      <w:numFmt w:val="bullet"/>
      <w:lvlText w:val="-"/>
      <w:lvlJc w:val="left"/>
      <w:pPr>
        <w:ind w:left="426" w:hanging="360"/>
      </w:pPr>
      <w:rPr>
        <w:rFonts w:ascii="Calibri" w:eastAsia="Times New Roman" w:hAnsi="Calibri" w:cs="Times New Roman" w:hint="default"/>
      </w:rPr>
    </w:lvl>
    <w:lvl w:ilvl="1" w:tplc="400A0003">
      <w:start w:val="1"/>
      <w:numFmt w:val="bullet"/>
      <w:lvlText w:val="o"/>
      <w:lvlJc w:val="left"/>
      <w:pPr>
        <w:ind w:left="1146" w:hanging="360"/>
      </w:pPr>
      <w:rPr>
        <w:rFonts w:ascii="Courier New" w:hAnsi="Courier New" w:cs="Courier New" w:hint="default"/>
      </w:rPr>
    </w:lvl>
    <w:lvl w:ilvl="2" w:tplc="400A0005" w:tentative="1">
      <w:start w:val="1"/>
      <w:numFmt w:val="bullet"/>
      <w:lvlText w:val=""/>
      <w:lvlJc w:val="left"/>
      <w:pPr>
        <w:ind w:left="1866" w:hanging="360"/>
      </w:pPr>
      <w:rPr>
        <w:rFonts w:ascii="Wingdings" w:hAnsi="Wingdings" w:hint="default"/>
      </w:rPr>
    </w:lvl>
    <w:lvl w:ilvl="3" w:tplc="400A0001" w:tentative="1">
      <w:start w:val="1"/>
      <w:numFmt w:val="bullet"/>
      <w:lvlText w:val=""/>
      <w:lvlJc w:val="left"/>
      <w:pPr>
        <w:ind w:left="2586" w:hanging="360"/>
      </w:pPr>
      <w:rPr>
        <w:rFonts w:ascii="Symbol" w:hAnsi="Symbol" w:hint="default"/>
      </w:rPr>
    </w:lvl>
    <w:lvl w:ilvl="4" w:tplc="400A0003" w:tentative="1">
      <w:start w:val="1"/>
      <w:numFmt w:val="bullet"/>
      <w:lvlText w:val="o"/>
      <w:lvlJc w:val="left"/>
      <w:pPr>
        <w:ind w:left="3306" w:hanging="360"/>
      </w:pPr>
      <w:rPr>
        <w:rFonts w:ascii="Courier New" w:hAnsi="Courier New" w:cs="Courier New" w:hint="default"/>
      </w:rPr>
    </w:lvl>
    <w:lvl w:ilvl="5" w:tplc="400A0005" w:tentative="1">
      <w:start w:val="1"/>
      <w:numFmt w:val="bullet"/>
      <w:lvlText w:val=""/>
      <w:lvlJc w:val="left"/>
      <w:pPr>
        <w:ind w:left="4026" w:hanging="360"/>
      </w:pPr>
      <w:rPr>
        <w:rFonts w:ascii="Wingdings" w:hAnsi="Wingdings" w:hint="default"/>
      </w:rPr>
    </w:lvl>
    <w:lvl w:ilvl="6" w:tplc="400A0001" w:tentative="1">
      <w:start w:val="1"/>
      <w:numFmt w:val="bullet"/>
      <w:lvlText w:val=""/>
      <w:lvlJc w:val="left"/>
      <w:pPr>
        <w:ind w:left="4746" w:hanging="360"/>
      </w:pPr>
      <w:rPr>
        <w:rFonts w:ascii="Symbol" w:hAnsi="Symbol" w:hint="default"/>
      </w:rPr>
    </w:lvl>
    <w:lvl w:ilvl="7" w:tplc="400A0003" w:tentative="1">
      <w:start w:val="1"/>
      <w:numFmt w:val="bullet"/>
      <w:lvlText w:val="o"/>
      <w:lvlJc w:val="left"/>
      <w:pPr>
        <w:ind w:left="5466" w:hanging="360"/>
      </w:pPr>
      <w:rPr>
        <w:rFonts w:ascii="Courier New" w:hAnsi="Courier New" w:cs="Courier New" w:hint="default"/>
      </w:rPr>
    </w:lvl>
    <w:lvl w:ilvl="8" w:tplc="400A0005" w:tentative="1">
      <w:start w:val="1"/>
      <w:numFmt w:val="bullet"/>
      <w:lvlText w:val=""/>
      <w:lvlJc w:val="left"/>
      <w:pPr>
        <w:ind w:left="6186" w:hanging="360"/>
      </w:pPr>
      <w:rPr>
        <w:rFonts w:ascii="Wingdings" w:hAnsi="Wingding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C0E0558"/>
    <w:multiLevelType w:val="multilevel"/>
    <w:tmpl w:val="5094994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1D597E"/>
    <w:multiLevelType w:val="hybridMultilevel"/>
    <w:tmpl w:val="AF6EAA7E"/>
    <w:lvl w:ilvl="0" w:tplc="11A4144E">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5406F8"/>
    <w:multiLevelType w:val="hybridMultilevel"/>
    <w:tmpl w:val="AD08BD44"/>
    <w:lvl w:ilvl="0" w:tplc="BFC8E12A">
      <w:start w:val="14"/>
      <w:numFmt w:val="bullet"/>
      <w:lvlText w:val="-"/>
      <w:lvlJc w:val="left"/>
      <w:pPr>
        <w:ind w:left="426" w:hanging="360"/>
      </w:pPr>
      <w:rPr>
        <w:rFonts w:ascii="Calibri" w:eastAsia="Times New Roman" w:hAnsi="Calibri" w:cs="Times New Roman" w:hint="default"/>
      </w:rPr>
    </w:lvl>
    <w:lvl w:ilvl="1" w:tplc="400A0003" w:tentative="1">
      <w:start w:val="1"/>
      <w:numFmt w:val="bullet"/>
      <w:lvlText w:val="o"/>
      <w:lvlJc w:val="left"/>
      <w:pPr>
        <w:ind w:left="1146" w:hanging="360"/>
      </w:pPr>
      <w:rPr>
        <w:rFonts w:ascii="Courier New" w:hAnsi="Courier New" w:cs="Courier New" w:hint="default"/>
      </w:rPr>
    </w:lvl>
    <w:lvl w:ilvl="2" w:tplc="400A0005" w:tentative="1">
      <w:start w:val="1"/>
      <w:numFmt w:val="bullet"/>
      <w:lvlText w:val=""/>
      <w:lvlJc w:val="left"/>
      <w:pPr>
        <w:ind w:left="1866" w:hanging="360"/>
      </w:pPr>
      <w:rPr>
        <w:rFonts w:ascii="Wingdings" w:hAnsi="Wingdings" w:hint="default"/>
      </w:rPr>
    </w:lvl>
    <w:lvl w:ilvl="3" w:tplc="400A0001" w:tentative="1">
      <w:start w:val="1"/>
      <w:numFmt w:val="bullet"/>
      <w:lvlText w:val=""/>
      <w:lvlJc w:val="left"/>
      <w:pPr>
        <w:ind w:left="2586" w:hanging="360"/>
      </w:pPr>
      <w:rPr>
        <w:rFonts w:ascii="Symbol" w:hAnsi="Symbol" w:hint="default"/>
      </w:rPr>
    </w:lvl>
    <w:lvl w:ilvl="4" w:tplc="400A0003" w:tentative="1">
      <w:start w:val="1"/>
      <w:numFmt w:val="bullet"/>
      <w:lvlText w:val="o"/>
      <w:lvlJc w:val="left"/>
      <w:pPr>
        <w:ind w:left="3306" w:hanging="360"/>
      </w:pPr>
      <w:rPr>
        <w:rFonts w:ascii="Courier New" w:hAnsi="Courier New" w:cs="Courier New" w:hint="default"/>
      </w:rPr>
    </w:lvl>
    <w:lvl w:ilvl="5" w:tplc="400A0005" w:tentative="1">
      <w:start w:val="1"/>
      <w:numFmt w:val="bullet"/>
      <w:lvlText w:val=""/>
      <w:lvlJc w:val="left"/>
      <w:pPr>
        <w:ind w:left="4026" w:hanging="360"/>
      </w:pPr>
      <w:rPr>
        <w:rFonts w:ascii="Wingdings" w:hAnsi="Wingdings" w:hint="default"/>
      </w:rPr>
    </w:lvl>
    <w:lvl w:ilvl="6" w:tplc="400A0001" w:tentative="1">
      <w:start w:val="1"/>
      <w:numFmt w:val="bullet"/>
      <w:lvlText w:val=""/>
      <w:lvlJc w:val="left"/>
      <w:pPr>
        <w:ind w:left="4746" w:hanging="360"/>
      </w:pPr>
      <w:rPr>
        <w:rFonts w:ascii="Symbol" w:hAnsi="Symbol" w:hint="default"/>
      </w:rPr>
    </w:lvl>
    <w:lvl w:ilvl="7" w:tplc="400A0003" w:tentative="1">
      <w:start w:val="1"/>
      <w:numFmt w:val="bullet"/>
      <w:lvlText w:val="o"/>
      <w:lvlJc w:val="left"/>
      <w:pPr>
        <w:ind w:left="5466" w:hanging="360"/>
      </w:pPr>
      <w:rPr>
        <w:rFonts w:ascii="Courier New" w:hAnsi="Courier New" w:cs="Courier New" w:hint="default"/>
      </w:rPr>
    </w:lvl>
    <w:lvl w:ilvl="8" w:tplc="400A0005" w:tentative="1">
      <w:start w:val="1"/>
      <w:numFmt w:val="bullet"/>
      <w:lvlText w:val=""/>
      <w:lvlJc w:val="left"/>
      <w:pPr>
        <w:ind w:left="6186" w:hanging="360"/>
      </w:pPr>
      <w:rPr>
        <w:rFonts w:ascii="Wingdings" w:hAnsi="Wingding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E954FF5"/>
    <w:multiLevelType w:val="hybridMultilevel"/>
    <w:tmpl w:val="F8C09A84"/>
    <w:lvl w:ilvl="0" w:tplc="65BC4BC0">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B200BA7"/>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8">
    <w:nsid w:val="6F0E3669"/>
    <w:multiLevelType w:val="hybridMultilevel"/>
    <w:tmpl w:val="71B21E8E"/>
    <w:lvl w:ilvl="0" w:tplc="400A0001">
      <w:start w:val="1"/>
      <w:numFmt w:val="bullet"/>
      <w:lvlText w:val=""/>
      <w:lvlJc w:val="left"/>
      <w:pPr>
        <w:ind w:left="786" w:hanging="360"/>
      </w:pPr>
      <w:rPr>
        <w:rFonts w:ascii="Symbol" w:hAnsi="Symbol" w:hint="default"/>
      </w:rPr>
    </w:lvl>
    <w:lvl w:ilvl="1" w:tplc="400A0003">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start w:val="1"/>
      <w:numFmt w:val="bullet"/>
      <w:lvlText w:val=""/>
      <w:lvlJc w:val="left"/>
      <w:pPr>
        <w:ind w:left="2946" w:hanging="360"/>
      </w:pPr>
      <w:rPr>
        <w:rFonts w:ascii="Symbol" w:hAnsi="Symbol" w:hint="default"/>
      </w:rPr>
    </w:lvl>
    <w:lvl w:ilvl="4" w:tplc="400A0003">
      <w:start w:val="1"/>
      <w:numFmt w:val="bullet"/>
      <w:lvlText w:val="o"/>
      <w:lvlJc w:val="left"/>
      <w:pPr>
        <w:ind w:left="3666" w:hanging="360"/>
      </w:pPr>
      <w:rPr>
        <w:rFonts w:ascii="Courier New" w:hAnsi="Courier New" w:cs="Courier New" w:hint="default"/>
      </w:rPr>
    </w:lvl>
    <w:lvl w:ilvl="5" w:tplc="400A0005">
      <w:start w:val="1"/>
      <w:numFmt w:val="bullet"/>
      <w:lvlText w:val=""/>
      <w:lvlJc w:val="left"/>
      <w:pPr>
        <w:ind w:left="4386" w:hanging="360"/>
      </w:pPr>
      <w:rPr>
        <w:rFonts w:ascii="Wingdings" w:hAnsi="Wingdings" w:hint="default"/>
      </w:rPr>
    </w:lvl>
    <w:lvl w:ilvl="6" w:tplc="400A0001">
      <w:start w:val="1"/>
      <w:numFmt w:val="bullet"/>
      <w:lvlText w:val=""/>
      <w:lvlJc w:val="left"/>
      <w:pPr>
        <w:ind w:left="5106" w:hanging="360"/>
      </w:pPr>
      <w:rPr>
        <w:rFonts w:ascii="Symbol" w:hAnsi="Symbol" w:hint="default"/>
      </w:rPr>
    </w:lvl>
    <w:lvl w:ilvl="7" w:tplc="400A0003">
      <w:start w:val="1"/>
      <w:numFmt w:val="bullet"/>
      <w:lvlText w:val="o"/>
      <w:lvlJc w:val="left"/>
      <w:pPr>
        <w:ind w:left="5826" w:hanging="360"/>
      </w:pPr>
      <w:rPr>
        <w:rFonts w:ascii="Courier New" w:hAnsi="Courier New" w:cs="Courier New" w:hint="default"/>
      </w:rPr>
    </w:lvl>
    <w:lvl w:ilvl="8" w:tplc="400A0005">
      <w:start w:val="1"/>
      <w:numFmt w:val="bullet"/>
      <w:lvlText w:val=""/>
      <w:lvlJc w:val="left"/>
      <w:pPr>
        <w:ind w:left="6546"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4745F06"/>
    <w:multiLevelType w:val="hybridMultilevel"/>
    <w:tmpl w:val="5B428E5C"/>
    <w:lvl w:ilvl="0" w:tplc="01E4EDA0">
      <w:start w:val="1"/>
      <w:numFmt w:val="bullet"/>
      <w:lvlText w:val=""/>
      <w:lvlJc w:val="left"/>
      <w:pPr>
        <w:ind w:left="1211" w:hanging="360"/>
      </w:pPr>
      <w:rPr>
        <w:rFonts w:ascii="Wingdings" w:hAnsi="Wingdings" w:hint="default"/>
        <w:lang w:val="es-BO"/>
      </w:rPr>
    </w:lvl>
    <w:lvl w:ilvl="1" w:tplc="0C0A0003" w:tentative="1">
      <w:start w:val="1"/>
      <w:numFmt w:val="bullet"/>
      <w:lvlText w:val="o"/>
      <w:lvlJc w:val="left"/>
      <w:pPr>
        <w:ind w:left="2841" w:hanging="360"/>
      </w:pPr>
      <w:rPr>
        <w:rFonts w:ascii="Courier New" w:hAnsi="Courier New" w:cs="Courier New" w:hint="default"/>
      </w:rPr>
    </w:lvl>
    <w:lvl w:ilvl="2" w:tplc="0C0A0005" w:tentative="1">
      <w:start w:val="1"/>
      <w:numFmt w:val="bullet"/>
      <w:lvlText w:val=""/>
      <w:lvlJc w:val="left"/>
      <w:pPr>
        <w:ind w:left="3561" w:hanging="360"/>
      </w:pPr>
      <w:rPr>
        <w:rFonts w:ascii="Wingdings" w:hAnsi="Wingdings" w:hint="default"/>
      </w:rPr>
    </w:lvl>
    <w:lvl w:ilvl="3" w:tplc="0C0A0001" w:tentative="1">
      <w:start w:val="1"/>
      <w:numFmt w:val="bullet"/>
      <w:lvlText w:val=""/>
      <w:lvlJc w:val="left"/>
      <w:pPr>
        <w:ind w:left="4281" w:hanging="360"/>
      </w:pPr>
      <w:rPr>
        <w:rFonts w:ascii="Symbol" w:hAnsi="Symbol" w:hint="default"/>
      </w:rPr>
    </w:lvl>
    <w:lvl w:ilvl="4" w:tplc="0C0A0003" w:tentative="1">
      <w:start w:val="1"/>
      <w:numFmt w:val="bullet"/>
      <w:lvlText w:val="o"/>
      <w:lvlJc w:val="left"/>
      <w:pPr>
        <w:ind w:left="5001" w:hanging="360"/>
      </w:pPr>
      <w:rPr>
        <w:rFonts w:ascii="Courier New" w:hAnsi="Courier New" w:cs="Courier New" w:hint="default"/>
      </w:rPr>
    </w:lvl>
    <w:lvl w:ilvl="5" w:tplc="0C0A0005" w:tentative="1">
      <w:start w:val="1"/>
      <w:numFmt w:val="bullet"/>
      <w:lvlText w:val=""/>
      <w:lvlJc w:val="left"/>
      <w:pPr>
        <w:ind w:left="5721" w:hanging="360"/>
      </w:pPr>
      <w:rPr>
        <w:rFonts w:ascii="Wingdings" w:hAnsi="Wingdings" w:hint="default"/>
      </w:rPr>
    </w:lvl>
    <w:lvl w:ilvl="6" w:tplc="0C0A0001" w:tentative="1">
      <w:start w:val="1"/>
      <w:numFmt w:val="bullet"/>
      <w:lvlText w:val=""/>
      <w:lvlJc w:val="left"/>
      <w:pPr>
        <w:ind w:left="6441" w:hanging="360"/>
      </w:pPr>
      <w:rPr>
        <w:rFonts w:ascii="Symbol" w:hAnsi="Symbol" w:hint="default"/>
      </w:rPr>
    </w:lvl>
    <w:lvl w:ilvl="7" w:tplc="0C0A0003" w:tentative="1">
      <w:start w:val="1"/>
      <w:numFmt w:val="bullet"/>
      <w:lvlText w:val="o"/>
      <w:lvlJc w:val="left"/>
      <w:pPr>
        <w:ind w:left="7161" w:hanging="360"/>
      </w:pPr>
      <w:rPr>
        <w:rFonts w:ascii="Courier New" w:hAnsi="Courier New" w:cs="Courier New" w:hint="default"/>
      </w:rPr>
    </w:lvl>
    <w:lvl w:ilvl="8" w:tplc="0C0A0005" w:tentative="1">
      <w:start w:val="1"/>
      <w:numFmt w:val="bullet"/>
      <w:lvlText w:val=""/>
      <w:lvlJc w:val="left"/>
      <w:pPr>
        <w:ind w:left="7881" w:hanging="360"/>
      </w:pPr>
      <w:rPr>
        <w:rFonts w:ascii="Wingdings" w:hAnsi="Wingding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51"/>
  </w:num>
  <w:num w:numId="4">
    <w:abstractNumId w:val="9"/>
  </w:num>
  <w:num w:numId="5">
    <w:abstractNumId w:val="29"/>
  </w:num>
  <w:num w:numId="6">
    <w:abstractNumId w:val="32"/>
  </w:num>
  <w:num w:numId="7">
    <w:abstractNumId w:val="0"/>
  </w:num>
  <w:num w:numId="8">
    <w:abstractNumId w:val="59"/>
  </w:num>
  <w:num w:numId="9">
    <w:abstractNumId w:val="63"/>
  </w:num>
  <w:num w:numId="10">
    <w:abstractNumId w:val="10"/>
  </w:num>
  <w:num w:numId="11">
    <w:abstractNumId w:val="42"/>
  </w:num>
  <w:num w:numId="12">
    <w:abstractNumId w:val="46"/>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7"/>
  </w:num>
  <w:num w:numId="19">
    <w:abstractNumId w:val="35"/>
  </w:num>
  <w:num w:numId="20">
    <w:abstractNumId w:val="53"/>
  </w:num>
  <w:num w:numId="21">
    <w:abstractNumId w:val="28"/>
  </w:num>
  <w:num w:numId="22">
    <w:abstractNumId w:val="26"/>
  </w:num>
  <w:num w:numId="23">
    <w:abstractNumId w:val="43"/>
  </w:num>
  <w:num w:numId="24">
    <w:abstractNumId w:val="36"/>
  </w:num>
  <w:num w:numId="25">
    <w:abstractNumId w:val="6"/>
  </w:num>
  <w:num w:numId="26">
    <w:abstractNumId w:val="23"/>
  </w:num>
  <w:num w:numId="27">
    <w:abstractNumId w:val="12"/>
  </w:num>
  <w:num w:numId="28">
    <w:abstractNumId w:val="33"/>
  </w:num>
  <w:num w:numId="29">
    <w:abstractNumId w:val="66"/>
  </w:num>
  <w:num w:numId="30">
    <w:abstractNumId w:val="1"/>
  </w:num>
  <w:num w:numId="31">
    <w:abstractNumId w:val="11"/>
  </w:num>
  <w:num w:numId="32">
    <w:abstractNumId w:val="49"/>
  </w:num>
  <w:num w:numId="33">
    <w:abstractNumId w:val="60"/>
  </w:num>
  <w:num w:numId="34">
    <w:abstractNumId w:val="16"/>
  </w:num>
  <w:num w:numId="35">
    <w:abstractNumId w:val="25"/>
  </w:num>
  <w:num w:numId="36">
    <w:abstractNumId w:val="2"/>
    <w:lvlOverride w:ilvl="0">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52"/>
  </w:num>
  <w:num w:numId="40">
    <w:abstractNumId w:val="62"/>
  </w:num>
  <w:num w:numId="41">
    <w:abstractNumId w:val="7"/>
  </w:num>
  <w:num w:numId="42">
    <w:abstractNumId w:val="38"/>
  </w:num>
  <w:num w:numId="43">
    <w:abstractNumId w:val="48"/>
  </w:num>
  <w:num w:numId="44">
    <w:abstractNumId w:val="30"/>
  </w:num>
  <w:num w:numId="45">
    <w:abstractNumId w:val="34"/>
  </w:num>
  <w:num w:numId="46">
    <w:abstractNumId w:val="41"/>
  </w:num>
  <w:num w:numId="47">
    <w:abstractNumId w:val="44"/>
  </w:num>
  <w:num w:numId="48">
    <w:abstractNumId w:val="21"/>
  </w:num>
  <w:num w:numId="49">
    <w:abstractNumId w:val="57"/>
  </w:num>
  <w:num w:numId="50">
    <w:abstractNumId w:val="64"/>
    <w:lvlOverride w:ilvl="0">
      <w:startOverride w:val="1"/>
    </w:lvlOverride>
  </w:num>
  <w:num w:numId="51">
    <w:abstractNumId w:val="39"/>
  </w:num>
  <w:num w:numId="52">
    <w:abstractNumId w:val="40"/>
  </w:num>
  <w:num w:numId="53">
    <w:abstractNumId w:val="19"/>
  </w:num>
  <w:num w:numId="54">
    <w:abstractNumId w:val="22"/>
  </w:num>
  <w:num w:numId="55">
    <w:abstractNumId w:val="45"/>
  </w:num>
  <w:num w:numId="56">
    <w:abstractNumId w:val="37"/>
  </w:num>
  <w:num w:numId="57">
    <w:abstractNumId w:val="27"/>
  </w:num>
  <w:num w:numId="58">
    <w:abstractNumId w:val="65"/>
  </w:num>
  <w:num w:numId="59">
    <w:abstractNumId w:val="58"/>
  </w:num>
  <w:num w:numId="60">
    <w:abstractNumId w:val="61"/>
  </w:num>
  <w:num w:numId="61">
    <w:abstractNumId w:val="50"/>
  </w:num>
  <w:num w:numId="62">
    <w:abstractNumId w:val="55"/>
  </w:num>
  <w:num w:numId="63">
    <w:abstractNumId w:val="54"/>
  </w:num>
  <w:num w:numId="64">
    <w:abstractNumId w:val="13"/>
  </w:num>
  <w:num w:numId="65">
    <w:abstractNumId w:val="31"/>
  </w:num>
  <w:num w:numId="66">
    <w:abstractNumId w:val="15"/>
  </w:num>
  <w:num w:numId="67">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BA3"/>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6B5"/>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67A"/>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AF2"/>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922"/>
    <w:rsid w:val="00281F6D"/>
    <w:rsid w:val="00282629"/>
    <w:rsid w:val="002827E6"/>
    <w:rsid w:val="00282AF0"/>
    <w:rsid w:val="00282CC5"/>
    <w:rsid w:val="0028342C"/>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9BE"/>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34"/>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CD4"/>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52C9"/>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0D64"/>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C5C"/>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2F0C"/>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9797A"/>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50B"/>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2706"/>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CC7"/>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3A9D"/>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0F1"/>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0E4E"/>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qFormat/>
    <w:rsid w:val="002143EF"/>
    <w:rPr>
      <w:rFonts w:ascii="Calibri" w:hAnsi="Calibri"/>
      <w:sz w:val="22"/>
      <w:szCs w:val="22"/>
      <w:lang w:val="es-ES" w:eastAsia="en-US"/>
    </w:rPr>
  </w:style>
  <w:style w:type="character" w:customStyle="1" w:styleId="SinespaciadoCar">
    <w:name w:val="Sin espaciado Car"/>
    <w:link w:val="Sinespaciado"/>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EF0E4E"/>
    <w:rPr>
      <w:rFonts w:ascii="Arial Narrow" w:eastAsia="Arial Unicode MS" w:hAnsi="Arial Narrow"/>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w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4.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6.jpeg"/><Relationship Id="rId10" Type="http://schemas.openxmlformats.org/officeDocument/2006/relationships/hyperlink" Target="http://www.ypfb.gob.bo" TargetMode="External"/><Relationship Id="rId19" Type="http://schemas.openxmlformats.org/officeDocument/2006/relationships/footer" Target="footer2.xm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D4D0E-81C5-4608-9F7D-DABF22F6E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52</Pages>
  <Words>22880</Words>
  <Characters>125842</Characters>
  <Application>Microsoft Office Word</Application>
  <DocSecurity>0</DocSecurity>
  <Lines>1048</Lines>
  <Paragraphs>296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148426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Mabel Catacora Copa</cp:lastModifiedBy>
  <cp:revision>7</cp:revision>
  <cp:lastPrinted>2019-02-14T21:33:00Z</cp:lastPrinted>
  <dcterms:created xsi:type="dcterms:W3CDTF">2019-02-11T19:37:00Z</dcterms:created>
  <dcterms:modified xsi:type="dcterms:W3CDTF">2019-02-14T21:35:00Z</dcterms:modified>
</cp:coreProperties>
</file>