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E79" w:rsidRDefault="00946E7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E79" w:rsidRDefault="00946E79" w:rsidP="00B8304E">
                            <w:pPr>
                              <w:ind w:left="142"/>
                              <w:jc w:val="center"/>
                              <w:rPr>
                                <w:rFonts w:ascii="Verdana" w:hAnsi="Verdana"/>
                                <w:b/>
                              </w:rPr>
                            </w:pPr>
                          </w:p>
                          <w:p w:rsidR="00946E79" w:rsidRDefault="00946E7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E79" w:rsidRPr="00103622" w:rsidRDefault="00946E79" w:rsidP="00B8304E">
                            <w:pPr>
                              <w:ind w:left="142"/>
                              <w:jc w:val="center"/>
                              <w:rPr>
                                <w:rFonts w:ascii="Century Gothic" w:hAnsi="Century Gothic" w:cs="Arial"/>
                                <w:b/>
                                <w:sz w:val="32"/>
                                <w:szCs w:val="32"/>
                                <w:lang w:val="es-MX"/>
                              </w:rPr>
                            </w:pPr>
                          </w:p>
                          <w:p w:rsidR="00946E79" w:rsidRPr="00103622" w:rsidRDefault="00946E7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6E79" w:rsidRDefault="00946E7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46E79" w:rsidRDefault="00946E79" w:rsidP="00B8304E">
                            <w:pPr>
                              <w:jc w:val="center"/>
                              <w:rPr>
                                <w:rFonts w:ascii="Century Gothic" w:hAnsi="Century Gothic" w:cs="Arial"/>
                                <w:b/>
                                <w:sz w:val="28"/>
                                <w:szCs w:val="32"/>
                              </w:rPr>
                            </w:pPr>
                          </w:p>
                          <w:p w:rsidR="00946E79" w:rsidRDefault="00946E79" w:rsidP="00B8304E">
                            <w:pPr>
                              <w:jc w:val="center"/>
                              <w:rPr>
                                <w:rFonts w:ascii="Century Gothic" w:hAnsi="Century Gothic" w:cs="Arial"/>
                                <w:b/>
                                <w:sz w:val="28"/>
                                <w:szCs w:val="32"/>
                              </w:rPr>
                            </w:pPr>
                          </w:p>
                          <w:p w:rsidR="00946E79" w:rsidRPr="00D94CE2" w:rsidRDefault="00946E7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6E79" w:rsidRPr="00D94CE2" w:rsidRDefault="00946E7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46E79" w:rsidRPr="00F40D69" w:rsidRDefault="00946E79" w:rsidP="00B8304E">
                            <w:pPr>
                              <w:ind w:left="142"/>
                              <w:jc w:val="center"/>
                              <w:rPr>
                                <w:rFonts w:ascii="Century Gothic" w:hAnsi="Century Gothic" w:cs="Arial"/>
                                <w:b/>
                                <w:sz w:val="28"/>
                                <w:szCs w:val="28"/>
                              </w:rPr>
                            </w:pPr>
                          </w:p>
                          <w:p w:rsidR="00946E79" w:rsidRPr="00103622" w:rsidRDefault="00946E7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E79" w:rsidRPr="005F6C94" w:rsidRDefault="00946E79" w:rsidP="00B8304E">
                            <w:pPr>
                              <w:ind w:left="142"/>
                              <w:rPr>
                                <w:rFonts w:ascii="Century Gothic" w:hAnsi="Century Gothic"/>
                                <w:b/>
                                <w:sz w:val="28"/>
                                <w:szCs w:val="28"/>
                                <w:lang w:val="es-MX"/>
                              </w:rPr>
                            </w:pPr>
                          </w:p>
                          <w:p w:rsidR="00946E79" w:rsidRPr="00D94CE2" w:rsidRDefault="00946E7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6C49">
                              <w:rPr>
                                <w:rFonts w:ascii="Century Gothic" w:hAnsi="Century Gothic" w:cs="Century Gothic"/>
                                <w:b/>
                                <w:bCs/>
                                <w:sz w:val="28"/>
                                <w:szCs w:val="28"/>
                              </w:rPr>
                              <w:t>SERVICIO DE MANTENIMIENTO DE COMPRESORES DE GNV EE.SS. SAN PEDRO Y MORELA 10.000 HORAS</w:t>
                            </w:r>
                          </w:p>
                          <w:p w:rsidR="00946E79" w:rsidRPr="00D94CE2" w:rsidRDefault="00946E79" w:rsidP="00B8304E">
                            <w:pPr>
                              <w:jc w:val="center"/>
                              <w:rPr>
                                <w:rFonts w:ascii="Century Gothic" w:hAnsi="Century Gothic" w:cs="Century Gothic"/>
                                <w:b/>
                                <w:bCs/>
                                <w:color w:val="FF0000"/>
                                <w:sz w:val="28"/>
                                <w:szCs w:val="28"/>
                              </w:rPr>
                            </w:pPr>
                          </w:p>
                          <w:p w:rsidR="00946E79" w:rsidRPr="00D94CE2" w:rsidRDefault="00946E7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946E79">
                              <w:rPr>
                                <w:rFonts w:ascii="Century Gothic" w:hAnsi="Century Gothic" w:cs="Century Gothic"/>
                                <w:b/>
                                <w:bCs/>
                                <w:sz w:val="28"/>
                                <w:szCs w:val="28"/>
                              </w:rPr>
                              <w:t>: GCC-CDL-DTOR-4-19</w:t>
                            </w:r>
                          </w:p>
                          <w:p w:rsidR="00946E79" w:rsidRPr="00D94CE2" w:rsidRDefault="00946E79" w:rsidP="00B8304E">
                            <w:pPr>
                              <w:jc w:val="center"/>
                              <w:rPr>
                                <w:rFonts w:ascii="Century Gothic" w:hAnsi="Century Gothic" w:cs="Century Gothic"/>
                                <w:b/>
                                <w:bCs/>
                                <w:color w:val="FF0000"/>
                                <w:sz w:val="28"/>
                                <w:szCs w:val="28"/>
                              </w:rPr>
                            </w:pPr>
                          </w:p>
                          <w:p w:rsidR="00946E79" w:rsidRPr="00BF6C49" w:rsidRDefault="00946E79" w:rsidP="00B8304E">
                            <w:pPr>
                              <w:jc w:val="center"/>
                              <w:rPr>
                                <w:rFonts w:ascii="Century Gothic" w:hAnsi="Century Gothic"/>
                                <w:b/>
                                <w:sz w:val="28"/>
                                <w:szCs w:val="28"/>
                                <w:lang w:val="es-ES_tradnl"/>
                              </w:rPr>
                            </w:pPr>
                            <w:r w:rsidRPr="00BF6C49">
                              <w:rPr>
                                <w:rFonts w:ascii="Century Gothic" w:hAnsi="Century Gothic" w:cs="Century Gothic"/>
                                <w:b/>
                                <w:bCs/>
                                <w:sz w:val="28"/>
                                <w:szCs w:val="28"/>
                              </w:rPr>
                              <w:t>(Primera Convocatoria</w:t>
                            </w:r>
                            <w:r w:rsidRPr="00BF6C49">
                              <w:rPr>
                                <w:rFonts w:ascii="Century Gothic" w:hAnsi="Century Gothic"/>
                                <w:b/>
                                <w:sz w:val="28"/>
                                <w:szCs w:val="28"/>
                                <w:lang w:val="es-ES_tradnl"/>
                              </w:rPr>
                              <w:t>)</w:t>
                            </w:r>
                          </w:p>
                          <w:p w:rsidR="00946E79" w:rsidRPr="00103622" w:rsidRDefault="00946E79" w:rsidP="00B8304E">
                            <w:pPr>
                              <w:jc w:val="center"/>
                              <w:rPr>
                                <w:rFonts w:ascii="Century Gothic" w:hAnsi="Century Gothic"/>
                                <w:sz w:val="32"/>
                                <w:szCs w:val="32"/>
                                <w:lang w:val="es-ES_tradnl"/>
                              </w:rPr>
                            </w:pPr>
                          </w:p>
                          <w:p w:rsidR="00946E79" w:rsidRPr="00103622" w:rsidRDefault="00946E79" w:rsidP="00B8304E">
                            <w:pPr>
                              <w:ind w:right="930"/>
                              <w:jc w:val="center"/>
                              <w:rPr>
                                <w:rFonts w:ascii="Century Gothic" w:hAnsi="Century Gothic"/>
                                <w:sz w:val="32"/>
                                <w:szCs w:val="32"/>
                                <w:lang w:val="es-ES_tradnl"/>
                              </w:rPr>
                            </w:pPr>
                          </w:p>
                          <w:p w:rsidR="00946E79" w:rsidRPr="00103622" w:rsidRDefault="00946E79" w:rsidP="00B8304E">
                            <w:pPr>
                              <w:ind w:right="930"/>
                              <w:jc w:val="center"/>
                              <w:rPr>
                                <w:rFonts w:ascii="Century Gothic" w:hAnsi="Century Gothic"/>
                                <w:sz w:val="32"/>
                                <w:szCs w:val="32"/>
                                <w:lang w:val="es-ES_tradnl"/>
                              </w:rPr>
                            </w:pPr>
                          </w:p>
                          <w:p w:rsidR="00946E79" w:rsidRDefault="00946E79" w:rsidP="00B8304E">
                            <w:pPr>
                              <w:ind w:right="930"/>
                              <w:jc w:val="center"/>
                              <w:rPr>
                                <w:rFonts w:ascii="Century Gothic" w:hAnsi="Century Gothic"/>
                                <w:lang w:val="es-ES_tradnl"/>
                              </w:rPr>
                            </w:pPr>
                          </w:p>
                          <w:p w:rsidR="00946E79" w:rsidRPr="009C5A35" w:rsidRDefault="00946E7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946E79" w:rsidRDefault="00946E7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46E79" w:rsidRDefault="00946E79" w:rsidP="00B8304E">
                      <w:pPr>
                        <w:ind w:left="142"/>
                        <w:jc w:val="center"/>
                        <w:rPr>
                          <w:rFonts w:ascii="Verdana" w:hAnsi="Verdana"/>
                          <w:b/>
                        </w:rPr>
                      </w:pPr>
                    </w:p>
                    <w:p w:rsidR="00946E79" w:rsidRDefault="00946E7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46E79" w:rsidRPr="00103622" w:rsidRDefault="00946E79" w:rsidP="00B8304E">
                      <w:pPr>
                        <w:ind w:left="142"/>
                        <w:jc w:val="center"/>
                        <w:rPr>
                          <w:rFonts w:ascii="Century Gothic" w:hAnsi="Century Gothic" w:cs="Arial"/>
                          <w:b/>
                          <w:sz w:val="32"/>
                          <w:szCs w:val="32"/>
                          <w:lang w:val="es-MX"/>
                        </w:rPr>
                      </w:pPr>
                    </w:p>
                    <w:p w:rsidR="00946E79" w:rsidRPr="00103622" w:rsidRDefault="00946E7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46E79" w:rsidRDefault="00946E7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946E79" w:rsidRDefault="00946E79" w:rsidP="00B8304E">
                      <w:pPr>
                        <w:jc w:val="center"/>
                        <w:rPr>
                          <w:rFonts w:ascii="Century Gothic" w:hAnsi="Century Gothic" w:cs="Arial"/>
                          <w:b/>
                          <w:sz w:val="28"/>
                          <w:szCs w:val="32"/>
                        </w:rPr>
                      </w:pPr>
                    </w:p>
                    <w:p w:rsidR="00946E79" w:rsidRDefault="00946E79" w:rsidP="00B8304E">
                      <w:pPr>
                        <w:jc w:val="center"/>
                        <w:rPr>
                          <w:rFonts w:ascii="Century Gothic" w:hAnsi="Century Gothic" w:cs="Arial"/>
                          <w:b/>
                          <w:sz w:val="28"/>
                          <w:szCs w:val="32"/>
                        </w:rPr>
                      </w:pPr>
                    </w:p>
                    <w:p w:rsidR="00946E79" w:rsidRPr="00D94CE2" w:rsidRDefault="00946E7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46E79" w:rsidRPr="00D94CE2" w:rsidRDefault="00946E7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946E79" w:rsidRPr="00F40D69" w:rsidRDefault="00946E79" w:rsidP="00B8304E">
                      <w:pPr>
                        <w:ind w:left="142"/>
                        <w:jc w:val="center"/>
                        <w:rPr>
                          <w:rFonts w:ascii="Century Gothic" w:hAnsi="Century Gothic" w:cs="Arial"/>
                          <w:b/>
                          <w:sz w:val="28"/>
                          <w:szCs w:val="28"/>
                        </w:rPr>
                      </w:pPr>
                    </w:p>
                    <w:p w:rsidR="00946E79" w:rsidRPr="00103622" w:rsidRDefault="00946E7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46E79" w:rsidRPr="005F6C94" w:rsidRDefault="00946E79" w:rsidP="00B8304E">
                      <w:pPr>
                        <w:ind w:left="142"/>
                        <w:rPr>
                          <w:rFonts w:ascii="Century Gothic" w:hAnsi="Century Gothic"/>
                          <w:b/>
                          <w:sz w:val="28"/>
                          <w:szCs w:val="28"/>
                          <w:lang w:val="es-MX"/>
                        </w:rPr>
                      </w:pPr>
                    </w:p>
                    <w:p w:rsidR="00946E79" w:rsidRPr="00D94CE2" w:rsidRDefault="00946E79"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F6C49">
                        <w:rPr>
                          <w:rFonts w:ascii="Century Gothic" w:hAnsi="Century Gothic" w:cs="Century Gothic"/>
                          <w:b/>
                          <w:bCs/>
                          <w:sz w:val="28"/>
                          <w:szCs w:val="28"/>
                        </w:rPr>
                        <w:t>SERVICIO DE MANTENIMIENTO DE COMPRESORES DE GNV EE.SS. SAN PEDRO Y MORELA 10.000 HORAS</w:t>
                      </w:r>
                    </w:p>
                    <w:p w:rsidR="00946E79" w:rsidRPr="00D94CE2" w:rsidRDefault="00946E79" w:rsidP="00B8304E">
                      <w:pPr>
                        <w:jc w:val="center"/>
                        <w:rPr>
                          <w:rFonts w:ascii="Century Gothic" w:hAnsi="Century Gothic" w:cs="Century Gothic"/>
                          <w:b/>
                          <w:bCs/>
                          <w:color w:val="FF0000"/>
                          <w:sz w:val="28"/>
                          <w:szCs w:val="28"/>
                        </w:rPr>
                      </w:pPr>
                    </w:p>
                    <w:p w:rsidR="00946E79" w:rsidRPr="00D94CE2" w:rsidRDefault="00946E79"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946E79">
                        <w:rPr>
                          <w:rFonts w:ascii="Century Gothic" w:hAnsi="Century Gothic" w:cs="Century Gothic"/>
                          <w:b/>
                          <w:bCs/>
                          <w:sz w:val="28"/>
                          <w:szCs w:val="28"/>
                        </w:rPr>
                        <w:t>: GCC-CDL-DTOR-4-19</w:t>
                      </w:r>
                    </w:p>
                    <w:p w:rsidR="00946E79" w:rsidRPr="00D94CE2" w:rsidRDefault="00946E79" w:rsidP="00B8304E">
                      <w:pPr>
                        <w:jc w:val="center"/>
                        <w:rPr>
                          <w:rFonts w:ascii="Century Gothic" w:hAnsi="Century Gothic" w:cs="Century Gothic"/>
                          <w:b/>
                          <w:bCs/>
                          <w:color w:val="FF0000"/>
                          <w:sz w:val="28"/>
                          <w:szCs w:val="28"/>
                        </w:rPr>
                      </w:pPr>
                    </w:p>
                    <w:p w:rsidR="00946E79" w:rsidRPr="00BF6C49" w:rsidRDefault="00946E79" w:rsidP="00B8304E">
                      <w:pPr>
                        <w:jc w:val="center"/>
                        <w:rPr>
                          <w:rFonts w:ascii="Century Gothic" w:hAnsi="Century Gothic"/>
                          <w:b/>
                          <w:sz w:val="28"/>
                          <w:szCs w:val="28"/>
                          <w:lang w:val="es-ES_tradnl"/>
                        </w:rPr>
                      </w:pPr>
                      <w:r w:rsidRPr="00BF6C49">
                        <w:rPr>
                          <w:rFonts w:ascii="Century Gothic" w:hAnsi="Century Gothic" w:cs="Century Gothic"/>
                          <w:b/>
                          <w:bCs/>
                          <w:sz w:val="28"/>
                          <w:szCs w:val="28"/>
                        </w:rPr>
                        <w:t>(Primera Convocatoria</w:t>
                      </w:r>
                      <w:r w:rsidRPr="00BF6C49">
                        <w:rPr>
                          <w:rFonts w:ascii="Century Gothic" w:hAnsi="Century Gothic"/>
                          <w:b/>
                          <w:sz w:val="28"/>
                          <w:szCs w:val="28"/>
                          <w:lang w:val="es-ES_tradnl"/>
                        </w:rPr>
                        <w:t>)</w:t>
                      </w:r>
                    </w:p>
                    <w:p w:rsidR="00946E79" w:rsidRPr="00103622" w:rsidRDefault="00946E79" w:rsidP="00B8304E">
                      <w:pPr>
                        <w:jc w:val="center"/>
                        <w:rPr>
                          <w:rFonts w:ascii="Century Gothic" w:hAnsi="Century Gothic"/>
                          <w:sz w:val="32"/>
                          <w:szCs w:val="32"/>
                          <w:lang w:val="es-ES_tradnl"/>
                        </w:rPr>
                      </w:pPr>
                    </w:p>
                    <w:p w:rsidR="00946E79" w:rsidRPr="00103622" w:rsidRDefault="00946E79" w:rsidP="00B8304E">
                      <w:pPr>
                        <w:ind w:right="930"/>
                        <w:jc w:val="center"/>
                        <w:rPr>
                          <w:rFonts w:ascii="Century Gothic" w:hAnsi="Century Gothic"/>
                          <w:sz w:val="32"/>
                          <w:szCs w:val="32"/>
                          <w:lang w:val="es-ES_tradnl"/>
                        </w:rPr>
                      </w:pPr>
                    </w:p>
                    <w:p w:rsidR="00946E79" w:rsidRPr="00103622" w:rsidRDefault="00946E79" w:rsidP="00B8304E">
                      <w:pPr>
                        <w:ind w:right="930"/>
                        <w:jc w:val="center"/>
                        <w:rPr>
                          <w:rFonts w:ascii="Century Gothic" w:hAnsi="Century Gothic"/>
                          <w:sz w:val="32"/>
                          <w:szCs w:val="32"/>
                          <w:lang w:val="es-ES_tradnl"/>
                        </w:rPr>
                      </w:pPr>
                    </w:p>
                    <w:p w:rsidR="00946E79" w:rsidRDefault="00946E79" w:rsidP="00B8304E">
                      <w:pPr>
                        <w:ind w:right="930"/>
                        <w:jc w:val="center"/>
                        <w:rPr>
                          <w:rFonts w:ascii="Century Gothic" w:hAnsi="Century Gothic"/>
                          <w:lang w:val="es-ES_tradnl"/>
                        </w:rPr>
                      </w:pPr>
                    </w:p>
                    <w:p w:rsidR="00946E79" w:rsidRPr="009C5A35" w:rsidRDefault="00946E7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46E79" w:rsidRPr="00AD6AF2" w:rsidRDefault="00946E79" w:rsidP="00B26F20">
                            <w:pPr>
                              <w:ind w:right="930"/>
                              <w:jc w:val="center"/>
                              <w:rPr>
                                <w:rFonts w:ascii="Century Gothic" w:hAnsi="Century Gothic"/>
                                <w:sz w:val="14"/>
                                <w:lang w:val="es-ES_tradnl"/>
                              </w:rPr>
                            </w:pPr>
                          </w:p>
                          <w:p w:rsidR="00946E79" w:rsidRDefault="00946E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46E79" w:rsidRPr="00AD6AF2" w:rsidRDefault="00946E7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946E79" w:rsidRPr="00AD6AF2" w:rsidRDefault="00946E79" w:rsidP="00B26F20">
                      <w:pPr>
                        <w:ind w:right="930"/>
                        <w:jc w:val="center"/>
                        <w:rPr>
                          <w:rFonts w:ascii="Century Gothic" w:hAnsi="Century Gothic"/>
                          <w:sz w:val="14"/>
                          <w:lang w:val="es-ES_tradnl"/>
                        </w:rPr>
                      </w:pPr>
                    </w:p>
                    <w:p w:rsidR="00946E79" w:rsidRDefault="00946E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946E79" w:rsidRPr="00AD6AF2" w:rsidRDefault="00946E7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BF6C49">
        <w:trPr>
          <w:trHeight w:val="363"/>
          <w:jc w:val="center"/>
        </w:trPr>
        <w:tc>
          <w:tcPr>
            <w:tcW w:w="4667" w:type="dxa"/>
            <w:tcBorders>
              <w:right w:val="single" w:sz="4" w:space="0" w:color="auto"/>
            </w:tcBorders>
            <w:shd w:val="clear" w:color="auto" w:fill="auto"/>
            <w:vAlign w:val="center"/>
          </w:tcPr>
          <w:p w:rsidR="00A94E21" w:rsidRPr="0073680C" w:rsidRDefault="00A94E21" w:rsidP="00BF6C49">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BF6C49">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BF6C49">
        <w:trPr>
          <w:trHeight w:val="1194"/>
          <w:jc w:val="center"/>
        </w:trPr>
        <w:tc>
          <w:tcPr>
            <w:tcW w:w="4667" w:type="dxa"/>
            <w:tcBorders>
              <w:right w:val="single" w:sz="4" w:space="0" w:color="auto"/>
            </w:tcBorders>
            <w:shd w:val="clear" w:color="auto" w:fill="auto"/>
            <w:vAlign w:val="bottom"/>
          </w:tcPr>
          <w:p w:rsidR="00A94E21" w:rsidRPr="003E3593" w:rsidRDefault="00A94E21" w:rsidP="00BF6C49">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BF6C49">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BF6C49">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BF6C49">
            <w:pPr>
              <w:spacing w:line="240" w:lineRule="atLeast"/>
              <w:jc w:val="center"/>
              <w:rPr>
                <w:rFonts w:ascii="Lucida Handwriting" w:eastAsia="Calibri" w:hAnsi="Lucida Handwriting" w:cs="Arial"/>
                <w:i/>
                <w:color w:val="FFFFFF"/>
                <w:sz w:val="14"/>
                <w:szCs w:val="18"/>
              </w:rPr>
            </w:pPr>
          </w:p>
          <w:p w:rsidR="00A94E21" w:rsidRDefault="00A94E21" w:rsidP="00BF6C49">
            <w:pPr>
              <w:spacing w:line="240" w:lineRule="atLeast"/>
              <w:jc w:val="center"/>
              <w:rPr>
                <w:rFonts w:ascii="Lucida Handwriting" w:eastAsia="Calibri" w:hAnsi="Lucida Handwriting" w:cs="Arial"/>
                <w:i/>
                <w:color w:val="FFFFFF"/>
                <w:sz w:val="14"/>
                <w:szCs w:val="18"/>
              </w:rPr>
            </w:pPr>
          </w:p>
          <w:p w:rsidR="00A94E21" w:rsidRDefault="00A94E21" w:rsidP="00BF6C49">
            <w:pPr>
              <w:spacing w:line="240" w:lineRule="atLeast"/>
              <w:jc w:val="center"/>
              <w:rPr>
                <w:rFonts w:ascii="Lucida Handwriting" w:eastAsia="Calibri" w:hAnsi="Lucida Handwriting" w:cs="Arial"/>
                <w:i/>
                <w:color w:val="FFFFFF"/>
                <w:sz w:val="14"/>
                <w:szCs w:val="18"/>
              </w:rPr>
            </w:pPr>
          </w:p>
          <w:p w:rsidR="00A94E21" w:rsidRDefault="00A94E21" w:rsidP="00BF6C49">
            <w:pPr>
              <w:spacing w:line="240" w:lineRule="atLeast"/>
              <w:jc w:val="center"/>
              <w:rPr>
                <w:rFonts w:ascii="Lucida Handwriting" w:eastAsia="Calibri" w:hAnsi="Lucida Handwriting" w:cs="Arial"/>
                <w:i/>
                <w:color w:val="FFFFFF"/>
                <w:sz w:val="14"/>
                <w:szCs w:val="18"/>
              </w:rPr>
            </w:pPr>
          </w:p>
          <w:p w:rsidR="00A94E21" w:rsidRDefault="00A94E21" w:rsidP="00BF6C49">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A94E21" w:rsidRPr="00E45745" w:rsidRDefault="00A94E21" w:rsidP="00BF6C49">
            <w:pPr>
              <w:spacing w:line="240" w:lineRule="atLeast"/>
              <w:jc w:val="center"/>
              <w:rPr>
                <w:rFonts w:ascii="Lucida Handwriting" w:eastAsia="Calibri" w:hAnsi="Lucida Handwriting" w:cs="Arial"/>
                <w:i/>
                <w:color w:val="FFFFFF"/>
                <w:sz w:val="14"/>
                <w:szCs w:val="18"/>
              </w:rPr>
            </w:pPr>
          </w:p>
        </w:tc>
      </w:tr>
    </w:tbl>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BF6C49" w:rsidRDefault="00BF6C49" w:rsidP="00EE7C79">
      <w:pPr>
        <w:pStyle w:val="Norma"/>
        <w:tabs>
          <w:tab w:val="center" w:pos="4561"/>
          <w:tab w:val="right" w:pos="9123"/>
        </w:tabs>
        <w:spacing w:after="0" w:line="240" w:lineRule="auto"/>
        <w:jc w:val="center"/>
        <w:rPr>
          <w:rFonts w:asciiTheme="minorHAnsi" w:hAnsiTheme="minorHAnsi" w:cstheme="minorHAnsi"/>
          <w:b/>
        </w:rPr>
      </w:pPr>
    </w:p>
    <w:p w:rsidR="00103622" w:rsidRPr="00552079" w:rsidRDefault="00A73638" w:rsidP="002E75B7">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F6C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F6C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BF6C49"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r w:rsidR="00480436" w:rsidRPr="00552079" w:rsidTr="002E75B7">
        <w:trPr>
          <w:trHeight w:val="340"/>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BF6C49"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13"/>
        <w:gridCol w:w="1199"/>
        <w:gridCol w:w="29"/>
        <w:gridCol w:w="1133"/>
        <w:gridCol w:w="3232"/>
      </w:tblGrid>
      <w:tr w:rsidR="00CE7B5F" w:rsidRPr="00552079" w:rsidTr="002E75B7">
        <w:trPr>
          <w:trHeight w:val="270"/>
        </w:trPr>
        <w:tc>
          <w:tcPr>
            <w:tcW w:w="9039" w:type="dxa"/>
            <w:gridSpan w:val="6"/>
            <w:shd w:val="clear" w:color="auto" w:fill="D9D9D9"/>
            <w:vAlign w:val="center"/>
          </w:tcPr>
          <w:p w:rsidR="00CE7B5F" w:rsidRPr="00552079" w:rsidRDefault="00CE7B5F" w:rsidP="002E75B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2E75B7">
        <w:trPr>
          <w:trHeight w:val="410"/>
        </w:trPr>
        <w:tc>
          <w:tcPr>
            <w:tcW w:w="433" w:type="dxa"/>
            <w:shd w:val="clear" w:color="auto" w:fill="D9D9D9"/>
            <w:vAlign w:val="center"/>
          </w:tcPr>
          <w:p w:rsidR="00EE7C79" w:rsidRPr="00552079" w:rsidRDefault="00EE7C79" w:rsidP="002E75B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13" w:type="dxa"/>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228" w:type="dxa"/>
            <w:gridSpan w:val="2"/>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133" w:type="dxa"/>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32" w:type="dxa"/>
            <w:shd w:val="clear" w:color="auto" w:fill="D9D9D9"/>
            <w:vAlign w:val="center"/>
          </w:tcPr>
          <w:p w:rsidR="00EE7C79" w:rsidRPr="00552079" w:rsidRDefault="00EE7C79" w:rsidP="002E75B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2E75B7">
        <w:trPr>
          <w:trHeight w:val="64"/>
        </w:trPr>
        <w:tc>
          <w:tcPr>
            <w:tcW w:w="433" w:type="dxa"/>
            <w:vAlign w:val="center"/>
          </w:tcPr>
          <w:p w:rsidR="00EE7C79" w:rsidRPr="00365997" w:rsidRDefault="00EE7C79" w:rsidP="002E75B7">
            <w:pPr>
              <w:jc w:val="center"/>
              <w:rPr>
                <w:rFonts w:asciiTheme="minorHAnsi" w:hAnsiTheme="minorHAnsi" w:cstheme="minorHAnsi"/>
                <w:sz w:val="22"/>
                <w:szCs w:val="22"/>
              </w:rPr>
            </w:pPr>
            <w:r>
              <w:rPr>
                <w:rFonts w:asciiTheme="minorHAnsi" w:hAnsiTheme="minorHAnsi" w:cstheme="minorHAnsi"/>
                <w:sz w:val="22"/>
                <w:szCs w:val="22"/>
              </w:rPr>
              <w:t>1</w:t>
            </w:r>
          </w:p>
        </w:tc>
        <w:tc>
          <w:tcPr>
            <w:tcW w:w="3013" w:type="dxa"/>
          </w:tcPr>
          <w:p w:rsidR="00EE7C79" w:rsidRPr="00365997" w:rsidRDefault="00EE7C79" w:rsidP="002E75B7">
            <w:pPr>
              <w:rPr>
                <w:rFonts w:asciiTheme="minorHAnsi" w:hAnsiTheme="minorHAnsi" w:cstheme="minorHAnsi"/>
                <w:sz w:val="22"/>
                <w:szCs w:val="22"/>
              </w:rPr>
            </w:pPr>
            <w:r w:rsidRPr="002E75B7">
              <w:rPr>
                <w:rFonts w:asciiTheme="minorHAnsi" w:hAnsiTheme="minorHAnsi" w:cstheme="minorHAnsi"/>
                <w:szCs w:val="22"/>
              </w:rPr>
              <w:t>Publicación del DBC en el sitio web de YPFB</w:t>
            </w:r>
          </w:p>
        </w:tc>
        <w:tc>
          <w:tcPr>
            <w:tcW w:w="5593" w:type="dxa"/>
            <w:gridSpan w:val="4"/>
            <w:vAlign w:val="center"/>
          </w:tcPr>
          <w:p w:rsidR="00EE7C79" w:rsidRPr="00365997" w:rsidRDefault="00EE7C79" w:rsidP="00F67FDD">
            <w:pPr>
              <w:rPr>
                <w:rFonts w:asciiTheme="minorHAnsi" w:hAnsiTheme="minorHAnsi" w:cstheme="minorHAnsi"/>
                <w:sz w:val="22"/>
                <w:szCs w:val="22"/>
              </w:rPr>
            </w:pPr>
            <w:r w:rsidRPr="00276B80">
              <w:rPr>
                <w:rFonts w:asciiTheme="minorHAnsi" w:hAnsiTheme="minorHAnsi" w:cstheme="minorHAnsi"/>
                <w:sz w:val="22"/>
                <w:szCs w:val="22"/>
              </w:rPr>
              <w:t>Fecha:</w:t>
            </w:r>
            <w:r w:rsidR="00BF6C49">
              <w:rPr>
                <w:rFonts w:asciiTheme="minorHAnsi" w:hAnsiTheme="minorHAnsi" w:cstheme="minorHAnsi"/>
                <w:sz w:val="22"/>
                <w:szCs w:val="22"/>
              </w:rPr>
              <w:t xml:space="preserve"> </w:t>
            </w:r>
            <w:r w:rsidR="00946E79">
              <w:rPr>
                <w:rFonts w:asciiTheme="minorHAnsi" w:hAnsiTheme="minorHAnsi" w:cstheme="minorHAnsi"/>
                <w:b/>
                <w:sz w:val="22"/>
                <w:szCs w:val="22"/>
              </w:rPr>
              <w:t>1</w:t>
            </w:r>
            <w:r w:rsidR="00F67FDD">
              <w:rPr>
                <w:rFonts w:asciiTheme="minorHAnsi" w:hAnsiTheme="minorHAnsi" w:cstheme="minorHAnsi"/>
                <w:b/>
                <w:sz w:val="22"/>
                <w:szCs w:val="22"/>
              </w:rPr>
              <w:t>9</w:t>
            </w:r>
            <w:r w:rsidR="00BF6C49" w:rsidRPr="00BF6C49">
              <w:rPr>
                <w:rFonts w:asciiTheme="minorHAnsi" w:hAnsiTheme="minorHAnsi" w:cstheme="minorHAnsi"/>
                <w:b/>
                <w:sz w:val="22"/>
                <w:szCs w:val="22"/>
              </w:rPr>
              <w:t>/02/2019</w:t>
            </w:r>
          </w:p>
        </w:tc>
      </w:tr>
      <w:tr w:rsidR="00BF6C49" w:rsidRPr="00552079" w:rsidTr="002E75B7">
        <w:trPr>
          <w:trHeight w:val="202"/>
        </w:trPr>
        <w:tc>
          <w:tcPr>
            <w:tcW w:w="9039" w:type="dxa"/>
            <w:gridSpan w:val="6"/>
          </w:tcPr>
          <w:p w:rsidR="00BF6C49" w:rsidRPr="00552079" w:rsidRDefault="00BF6C49" w:rsidP="002E75B7">
            <w:pPr>
              <w:rPr>
                <w:rFonts w:asciiTheme="minorHAnsi" w:hAnsiTheme="minorHAnsi" w:cstheme="minorHAnsi"/>
                <w:sz w:val="22"/>
                <w:szCs w:val="22"/>
              </w:rPr>
            </w:pPr>
          </w:p>
        </w:tc>
      </w:tr>
      <w:tr w:rsidR="00CE7B5F" w:rsidRPr="00552079" w:rsidTr="002E75B7">
        <w:trPr>
          <w:trHeight w:val="300"/>
        </w:trPr>
        <w:tc>
          <w:tcPr>
            <w:tcW w:w="433" w:type="dxa"/>
            <w:vAlign w:val="center"/>
          </w:tcPr>
          <w:p w:rsidR="00CE7B5F" w:rsidRPr="00552079" w:rsidRDefault="00EE7C79" w:rsidP="002E75B7">
            <w:pPr>
              <w:jc w:val="center"/>
              <w:rPr>
                <w:rFonts w:asciiTheme="minorHAnsi" w:hAnsiTheme="minorHAnsi" w:cstheme="minorHAnsi"/>
                <w:sz w:val="22"/>
                <w:szCs w:val="22"/>
              </w:rPr>
            </w:pPr>
            <w:r>
              <w:rPr>
                <w:rFonts w:asciiTheme="minorHAnsi" w:hAnsiTheme="minorHAnsi" w:cstheme="minorHAnsi"/>
                <w:sz w:val="22"/>
                <w:szCs w:val="22"/>
              </w:rPr>
              <w:t>2</w:t>
            </w:r>
          </w:p>
        </w:tc>
        <w:tc>
          <w:tcPr>
            <w:tcW w:w="3013" w:type="dxa"/>
            <w:vAlign w:val="center"/>
          </w:tcPr>
          <w:p w:rsidR="00CE7B5F" w:rsidRPr="00552079" w:rsidRDefault="00CE7B5F" w:rsidP="002E75B7">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99" w:type="dxa"/>
            <w:vAlign w:val="center"/>
          </w:tcPr>
          <w:p w:rsidR="00CE7B5F" w:rsidRPr="002E75B7" w:rsidRDefault="00CE7B5F" w:rsidP="002E75B7">
            <w:pPr>
              <w:rPr>
                <w:rFonts w:asciiTheme="minorHAnsi" w:hAnsiTheme="minorHAnsi" w:cstheme="minorHAnsi"/>
              </w:rPr>
            </w:pPr>
            <w:r w:rsidRPr="002E75B7">
              <w:rPr>
                <w:rFonts w:asciiTheme="minorHAnsi" w:hAnsiTheme="minorHAnsi" w:cstheme="minorHAnsi"/>
              </w:rPr>
              <w:t>Fecha:</w:t>
            </w:r>
          </w:p>
          <w:p w:rsidR="00CE7B5F" w:rsidRPr="002E75B7" w:rsidRDefault="00CE7B5F" w:rsidP="002E75B7">
            <w:pPr>
              <w:rPr>
                <w:rFonts w:asciiTheme="minorHAnsi" w:hAnsiTheme="minorHAnsi" w:cstheme="minorHAnsi"/>
              </w:rPr>
            </w:pPr>
          </w:p>
        </w:tc>
        <w:tc>
          <w:tcPr>
            <w:tcW w:w="1162" w:type="dxa"/>
            <w:gridSpan w:val="2"/>
            <w:vAlign w:val="center"/>
          </w:tcPr>
          <w:p w:rsidR="00CE7B5F" w:rsidRPr="002E75B7" w:rsidRDefault="00CE7B5F" w:rsidP="002E75B7">
            <w:pPr>
              <w:jc w:val="center"/>
              <w:rPr>
                <w:rFonts w:asciiTheme="minorHAnsi" w:hAnsiTheme="minorHAnsi" w:cstheme="minorHAnsi"/>
              </w:rPr>
            </w:pPr>
            <w:r w:rsidRPr="002E75B7">
              <w:rPr>
                <w:rFonts w:asciiTheme="minorHAnsi" w:hAnsiTheme="minorHAnsi" w:cstheme="minorHAnsi"/>
              </w:rPr>
              <w:t>Hora:</w:t>
            </w:r>
          </w:p>
          <w:p w:rsidR="00CE7B5F" w:rsidRPr="002E75B7" w:rsidRDefault="00CE7B5F" w:rsidP="002E75B7">
            <w:pPr>
              <w:jc w:val="center"/>
              <w:rPr>
                <w:rFonts w:asciiTheme="minorHAnsi" w:hAnsiTheme="minorHAnsi" w:cstheme="minorHAnsi"/>
                <w:color w:val="000000"/>
              </w:rPr>
            </w:pPr>
          </w:p>
        </w:tc>
        <w:tc>
          <w:tcPr>
            <w:tcW w:w="3232" w:type="dxa"/>
            <w:vAlign w:val="center"/>
          </w:tcPr>
          <w:p w:rsidR="00CE7B5F" w:rsidRPr="00BF6C49" w:rsidRDefault="00BF6C49" w:rsidP="002E75B7">
            <w:pPr>
              <w:jc w:val="both"/>
              <w:rPr>
                <w:rFonts w:asciiTheme="minorHAnsi" w:hAnsiTheme="minorHAnsi" w:cstheme="minorHAnsi"/>
                <w:sz w:val="22"/>
                <w:szCs w:val="22"/>
                <w:lang w:val="es-ES_tradnl"/>
              </w:rPr>
            </w:pPr>
            <w:r w:rsidRPr="00BF6C49">
              <w:rPr>
                <w:rFonts w:ascii="Calibri" w:hAnsi="Calibri" w:cs="Arial"/>
                <w:i/>
                <w:sz w:val="16"/>
                <w:szCs w:val="16"/>
              </w:rPr>
              <w:t>N/A  No aplica</w:t>
            </w:r>
          </w:p>
        </w:tc>
      </w:tr>
      <w:tr w:rsidR="00BF6C49" w:rsidRPr="00552079" w:rsidTr="002E75B7">
        <w:trPr>
          <w:trHeight w:val="155"/>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CE7B5F" w:rsidRPr="00552079" w:rsidTr="002E75B7">
        <w:trPr>
          <w:trHeight w:val="20"/>
        </w:trPr>
        <w:tc>
          <w:tcPr>
            <w:tcW w:w="433" w:type="dxa"/>
            <w:shd w:val="clear" w:color="auto" w:fill="auto"/>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3</w:t>
            </w:r>
          </w:p>
        </w:tc>
        <w:tc>
          <w:tcPr>
            <w:tcW w:w="3013" w:type="dxa"/>
            <w:vAlign w:val="center"/>
          </w:tcPr>
          <w:p w:rsidR="00CE7B5F" w:rsidRPr="00BF6C49" w:rsidRDefault="00CE7B5F" w:rsidP="002E75B7">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99" w:type="dxa"/>
            <w:vAlign w:val="center"/>
          </w:tcPr>
          <w:p w:rsidR="00CE7B5F" w:rsidRPr="002E75B7" w:rsidRDefault="00CE7B5F" w:rsidP="002E75B7">
            <w:pPr>
              <w:rPr>
                <w:rFonts w:asciiTheme="minorHAnsi" w:hAnsiTheme="minorHAnsi" w:cstheme="minorHAnsi"/>
              </w:rPr>
            </w:pPr>
            <w:r w:rsidRPr="002E75B7">
              <w:rPr>
                <w:rFonts w:asciiTheme="minorHAnsi" w:hAnsiTheme="minorHAnsi" w:cstheme="minorHAnsi"/>
              </w:rPr>
              <w:t>Fecha:</w:t>
            </w:r>
          </w:p>
          <w:p w:rsidR="00CE7B5F" w:rsidRPr="002E75B7" w:rsidRDefault="00CE7B5F" w:rsidP="002E75B7">
            <w:pPr>
              <w:rPr>
                <w:rFonts w:asciiTheme="minorHAnsi" w:hAnsiTheme="minorHAnsi" w:cstheme="minorHAnsi"/>
              </w:rPr>
            </w:pPr>
          </w:p>
        </w:tc>
        <w:tc>
          <w:tcPr>
            <w:tcW w:w="1162" w:type="dxa"/>
            <w:gridSpan w:val="2"/>
            <w:vAlign w:val="center"/>
          </w:tcPr>
          <w:p w:rsidR="00CE7B5F" w:rsidRPr="002E75B7" w:rsidRDefault="00CE7B5F" w:rsidP="002E75B7">
            <w:pPr>
              <w:jc w:val="center"/>
              <w:rPr>
                <w:rFonts w:asciiTheme="minorHAnsi" w:hAnsiTheme="minorHAnsi" w:cstheme="minorHAnsi"/>
              </w:rPr>
            </w:pPr>
            <w:r w:rsidRPr="002E75B7">
              <w:rPr>
                <w:rFonts w:asciiTheme="minorHAnsi" w:hAnsiTheme="minorHAnsi" w:cstheme="minorHAnsi"/>
              </w:rPr>
              <w:t>Hasta hora:</w:t>
            </w:r>
          </w:p>
          <w:p w:rsidR="00CE7B5F" w:rsidRPr="002E75B7" w:rsidRDefault="00CE7B5F" w:rsidP="002E75B7">
            <w:pPr>
              <w:rPr>
                <w:rFonts w:asciiTheme="minorHAnsi" w:hAnsiTheme="minorHAnsi" w:cstheme="minorHAnsi"/>
              </w:rPr>
            </w:pPr>
          </w:p>
        </w:tc>
        <w:tc>
          <w:tcPr>
            <w:tcW w:w="3232" w:type="dxa"/>
            <w:vAlign w:val="center"/>
          </w:tcPr>
          <w:p w:rsidR="00CE7B5F" w:rsidRPr="00BF6C49" w:rsidRDefault="00BF6C49" w:rsidP="002E75B7">
            <w:pPr>
              <w:jc w:val="both"/>
              <w:rPr>
                <w:rFonts w:asciiTheme="minorHAnsi" w:hAnsiTheme="minorHAnsi" w:cstheme="minorHAnsi"/>
                <w:sz w:val="22"/>
                <w:szCs w:val="22"/>
              </w:rPr>
            </w:pPr>
            <w:r w:rsidRPr="00BF6C49">
              <w:rPr>
                <w:rFonts w:ascii="Calibri" w:hAnsi="Calibri" w:cs="Arial"/>
                <w:i/>
                <w:sz w:val="16"/>
                <w:szCs w:val="16"/>
              </w:rPr>
              <w:t xml:space="preserve"> N/A  No aplica</w:t>
            </w:r>
          </w:p>
        </w:tc>
      </w:tr>
      <w:tr w:rsidR="00BF6C49" w:rsidRPr="00552079" w:rsidTr="002E75B7">
        <w:trPr>
          <w:trHeight w:val="65"/>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CE7B5F" w:rsidRPr="00552079" w:rsidTr="002E75B7">
        <w:trPr>
          <w:trHeight w:val="370"/>
        </w:trPr>
        <w:tc>
          <w:tcPr>
            <w:tcW w:w="433" w:type="dxa"/>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4</w:t>
            </w:r>
          </w:p>
        </w:tc>
        <w:tc>
          <w:tcPr>
            <w:tcW w:w="3013" w:type="dxa"/>
            <w:vAlign w:val="center"/>
          </w:tcPr>
          <w:p w:rsidR="00CE7B5F" w:rsidRPr="00A72F2D" w:rsidRDefault="00701146" w:rsidP="002E75B7">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99" w:type="dxa"/>
            <w:vAlign w:val="center"/>
          </w:tcPr>
          <w:p w:rsidR="00CE7B5F" w:rsidRPr="002E75B7" w:rsidRDefault="00CE7B5F" w:rsidP="002E75B7">
            <w:pPr>
              <w:rPr>
                <w:rFonts w:asciiTheme="minorHAnsi" w:hAnsiTheme="minorHAnsi" w:cstheme="minorHAnsi"/>
                <w:szCs w:val="22"/>
              </w:rPr>
            </w:pPr>
            <w:r w:rsidRPr="002E75B7">
              <w:rPr>
                <w:rFonts w:asciiTheme="minorHAnsi" w:hAnsiTheme="minorHAnsi" w:cstheme="minorHAnsi"/>
                <w:szCs w:val="22"/>
              </w:rPr>
              <w:t>Fecha:</w:t>
            </w:r>
          </w:p>
          <w:p w:rsidR="00CE7B5F" w:rsidRPr="002E75B7" w:rsidRDefault="00CE7B5F" w:rsidP="002E75B7">
            <w:pPr>
              <w:rPr>
                <w:rFonts w:asciiTheme="minorHAnsi" w:hAnsiTheme="minorHAnsi" w:cstheme="minorHAnsi"/>
                <w:szCs w:val="22"/>
              </w:rPr>
            </w:pPr>
          </w:p>
        </w:tc>
        <w:tc>
          <w:tcPr>
            <w:tcW w:w="1162" w:type="dxa"/>
            <w:gridSpan w:val="2"/>
            <w:vAlign w:val="center"/>
          </w:tcPr>
          <w:p w:rsidR="00CE7B5F" w:rsidRPr="002E75B7" w:rsidRDefault="00CE7B5F" w:rsidP="002E75B7">
            <w:pPr>
              <w:jc w:val="center"/>
              <w:rPr>
                <w:rFonts w:asciiTheme="minorHAnsi" w:hAnsiTheme="minorHAnsi" w:cstheme="minorHAnsi"/>
                <w:szCs w:val="22"/>
              </w:rPr>
            </w:pPr>
            <w:r w:rsidRPr="002E75B7">
              <w:rPr>
                <w:rFonts w:asciiTheme="minorHAnsi" w:hAnsiTheme="minorHAnsi" w:cstheme="minorHAnsi"/>
                <w:szCs w:val="22"/>
              </w:rPr>
              <w:t>Hora:</w:t>
            </w:r>
          </w:p>
          <w:p w:rsidR="00CE7B5F" w:rsidRPr="002E75B7" w:rsidRDefault="00CE7B5F" w:rsidP="002E75B7">
            <w:pPr>
              <w:rPr>
                <w:rFonts w:asciiTheme="minorHAnsi" w:hAnsiTheme="minorHAnsi" w:cstheme="minorHAnsi"/>
                <w:szCs w:val="22"/>
              </w:rPr>
            </w:pPr>
          </w:p>
        </w:tc>
        <w:tc>
          <w:tcPr>
            <w:tcW w:w="3232" w:type="dxa"/>
            <w:vAlign w:val="center"/>
          </w:tcPr>
          <w:p w:rsidR="00CE7B5F" w:rsidRPr="00BF6C49" w:rsidRDefault="00BF6C49" w:rsidP="002E75B7">
            <w:pPr>
              <w:jc w:val="both"/>
              <w:rPr>
                <w:rFonts w:asciiTheme="minorHAnsi" w:hAnsiTheme="minorHAnsi" w:cstheme="minorHAnsi"/>
                <w:sz w:val="22"/>
                <w:szCs w:val="22"/>
              </w:rPr>
            </w:pPr>
            <w:r w:rsidRPr="00BF6C49">
              <w:rPr>
                <w:rFonts w:ascii="Calibri" w:hAnsi="Calibri" w:cs="Arial"/>
                <w:i/>
                <w:sz w:val="16"/>
                <w:szCs w:val="16"/>
              </w:rPr>
              <w:t>N/A  No aplica</w:t>
            </w:r>
          </w:p>
        </w:tc>
      </w:tr>
      <w:tr w:rsidR="00BF6C49" w:rsidRPr="00552079" w:rsidTr="002E75B7">
        <w:trPr>
          <w:trHeight w:val="64"/>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CE7B5F" w:rsidRPr="00552079" w:rsidTr="002E75B7">
        <w:trPr>
          <w:trHeight w:val="370"/>
        </w:trPr>
        <w:tc>
          <w:tcPr>
            <w:tcW w:w="433" w:type="dxa"/>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5</w:t>
            </w:r>
          </w:p>
        </w:tc>
        <w:tc>
          <w:tcPr>
            <w:tcW w:w="3013" w:type="dxa"/>
            <w:vAlign w:val="center"/>
          </w:tcPr>
          <w:p w:rsidR="00CE7B5F" w:rsidRPr="00552079" w:rsidRDefault="00CE7B5F" w:rsidP="002E75B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99" w:type="dxa"/>
            <w:vAlign w:val="center"/>
          </w:tcPr>
          <w:p w:rsidR="00CE7B5F" w:rsidRPr="00BF6C49" w:rsidRDefault="00CE7B5F" w:rsidP="002E75B7">
            <w:pPr>
              <w:rPr>
                <w:rFonts w:asciiTheme="minorHAnsi" w:hAnsiTheme="minorHAnsi" w:cstheme="minorHAnsi"/>
                <w:szCs w:val="22"/>
              </w:rPr>
            </w:pPr>
            <w:r w:rsidRPr="00BF6C49">
              <w:rPr>
                <w:rFonts w:asciiTheme="minorHAnsi" w:hAnsiTheme="minorHAnsi" w:cstheme="minorHAnsi"/>
                <w:szCs w:val="22"/>
              </w:rPr>
              <w:t>Fecha:</w:t>
            </w:r>
          </w:p>
          <w:p w:rsidR="00CE7B5F" w:rsidRPr="00BF6C49" w:rsidRDefault="00F67FDD" w:rsidP="002E75B7">
            <w:pPr>
              <w:rPr>
                <w:rFonts w:asciiTheme="minorHAnsi" w:hAnsiTheme="minorHAnsi" w:cstheme="minorHAnsi"/>
                <w:b/>
                <w:szCs w:val="22"/>
              </w:rPr>
            </w:pPr>
            <w:r>
              <w:rPr>
                <w:rFonts w:asciiTheme="minorHAnsi" w:hAnsiTheme="minorHAnsi" w:cstheme="minorHAnsi"/>
                <w:b/>
                <w:szCs w:val="22"/>
              </w:rPr>
              <w:t>27</w:t>
            </w:r>
            <w:r w:rsidR="00BF6C49" w:rsidRPr="00BF6C49">
              <w:rPr>
                <w:rFonts w:asciiTheme="minorHAnsi" w:hAnsiTheme="minorHAnsi" w:cstheme="minorHAnsi"/>
                <w:b/>
                <w:szCs w:val="22"/>
              </w:rPr>
              <w:t>/02/2019</w:t>
            </w:r>
          </w:p>
        </w:tc>
        <w:tc>
          <w:tcPr>
            <w:tcW w:w="1162" w:type="dxa"/>
            <w:gridSpan w:val="2"/>
            <w:vAlign w:val="center"/>
          </w:tcPr>
          <w:p w:rsidR="00CE7B5F" w:rsidRPr="00BF6C49" w:rsidRDefault="00CE7B5F" w:rsidP="002E75B7">
            <w:pPr>
              <w:jc w:val="center"/>
              <w:rPr>
                <w:rFonts w:asciiTheme="minorHAnsi" w:hAnsiTheme="minorHAnsi" w:cstheme="minorHAnsi"/>
                <w:szCs w:val="22"/>
              </w:rPr>
            </w:pPr>
            <w:r w:rsidRPr="00BF6C49">
              <w:rPr>
                <w:rFonts w:asciiTheme="minorHAnsi" w:hAnsiTheme="minorHAnsi" w:cstheme="minorHAnsi"/>
                <w:szCs w:val="22"/>
              </w:rPr>
              <w:t>Hasta hora:</w:t>
            </w:r>
          </w:p>
          <w:p w:rsidR="00CE7B5F" w:rsidRPr="00BF6C49" w:rsidRDefault="00BF6C49" w:rsidP="002E75B7">
            <w:pPr>
              <w:jc w:val="center"/>
              <w:rPr>
                <w:rFonts w:asciiTheme="minorHAnsi" w:hAnsiTheme="minorHAnsi" w:cstheme="minorHAnsi"/>
                <w:b/>
                <w:szCs w:val="22"/>
              </w:rPr>
            </w:pPr>
            <w:r w:rsidRPr="00BF6C49">
              <w:rPr>
                <w:rFonts w:asciiTheme="minorHAnsi" w:hAnsiTheme="minorHAnsi" w:cstheme="minorHAnsi"/>
                <w:b/>
                <w:szCs w:val="22"/>
              </w:rPr>
              <w:t>10:00</w:t>
            </w:r>
          </w:p>
        </w:tc>
        <w:tc>
          <w:tcPr>
            <w:tcW w:w="3232" w:type="dxa"/>
          </w:tcPr>
          <w:p w:rsidR="00BF6C49" w:rsidRPr="00BF6C49" w:rsidRDefault="00CE7B5F" w:rsidP="002E75B7">
            <w:pPr>
              <w:jc w:val="both"/>
              <w:rPr>
                <w:rFonts w:ascii="Calibri" w:hAnsi="Calibri" w:cs="Calibri"/>
                <w:i/>
                <w:sz w:val="16"/>
                <w:szCs w:val="16"/>
              </w:rPr>
            </w:pPr>
            <w:r w:rsidRPr="00BF6C49">
              <w:rPr>
                <w:rFonts w:ascii="Calibri" w:hAnsi="Calibri" w:cs="Arial"/>
                <w:b/>
                <w:sz w:val="16"/>
                <w:szCs w:val="16"/>
              </w:rPr>
              <w:t xml:space="preserve">Lugar: </w:t>
            </w:r>
            <w:r w:rsidR="00BF6C49" w:rsidRPr="00BF6C49">
              <w:rPr>
                <w:rFonts w:ascii="Calibri" w:hAnsi="Calibri" w:cs="Calibri"/>
                <w:i/>
                <w:sz w:val="16"/>
                <w:szCs w:val="16"/>
              </w:rPr>
              <w:t>Unidad de Contrataciones – Distrito Comercial Oruro.</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 xml:space="preserve">Calle 6 de Octubre N° 5595 Casi Esquina Caro </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(Oruro-Bolivia)</w:t>
            </w:r>
          </w:p>
          <w:p w:rsidR="00CE7B5F" w:rsidRPr="00BF6C49" w:rsidRDefault="00CE7B5F" w:rsidP="002E75B7">
            <w:pPr>
              <w:jc w:val="both"/>
              <w:rPr>
                <w:rFonts w:asciiTheme="minorHAnsi" w:hAnsiTheme="minorHAnsi" w:cstheme="minorHAnsi"/>
                <w:sz w:val="22"/>
                <w:szCs w:val="22"/>
              </w:rPr>
            </w:pPr>
            <w:r w:rsidRPr="00BF6C49">
              <w:rPr>
                <w:rFonts w:ascii="Calibri" w:hAnsi="Calibri"/>
                <w:b/>
                <w:sz w:val="16"/>
                <w:szCs w:val="16"/>
              </w:rPr>
              <w:t>Responsable:</w:t>
            </w:r>
            <w:r w:rsidRPr="00BF6C49">
              <w:rPr>
                <w:rFonts w:ascii="Calibri" w:hAnsi="Calibri"/>
                <w:sz w:val="16"/>
                <w:szCs w:val="16"/>
              </w:rPr>
              <w:t xml:space="preserve"> </w:t>
            </w:r>
            <w:r w:rsidR="00BF6C49" w:rsidRPr="00BF6C49">
              <w:rPr>
                <w:rFonts w:ascii="Calibri" w:hAnsi="Calibri" w:cs="Arial"/>
                <w:i/>
                <w:sz w:val="16"/>
                <w:szCs w:val="16"/>
              </w:rPr>
              <w:t>Ing. Andrea Aydeé Jorge Ferrufino</w:t>
            </w:r>
          </w:p>
        </w:tc>
      </w:tr>
      <w:tr w:rsidR="00BF6C49" w:rsidRPr="00552079" w:rsidTr="002E75B7">
        <w:trPr>
          <w:trHeight w:val="64"/>
        </w:trPr>
        <w:tc>
          <w:tcPr>
            <w:tcW w:w="9039" w:type="dxa"/>
            <w:gridSpan w:val="6"/>
            <w:vAlign w:val="center"/>
          </w:tcPr>
          <w:p w:rsidR="00BF6C49" w:rsidRPr="00BF6C49" w:rsidRDefault="00BF6C49" w:rsidP="002E75B7">
            <w:pPr>
              <w:jc w:val="both"/>
              <w:rPr>
                <w:rFonts w:asciiTheme="minorHAnsi" w:hAnsiTheme="minorHAnsi" w:cstheme="minorHAnsi"/>
                <w:sz w:val="22"/>
                <w:szCs w:val="22"/>
              </w:rPr>
            </w:pPr>
          </w:p>
        </w:tc>
      </w:tr>
      <w:tr w:rsidR="00F67900" w:rsidRPr="00552079" w:rsidTr="002E75B7">
        <w:trPr>
          <w:trHeight w:val="601"/>
        </w:trPr>
        <w:tc>
          <w:tcPr>
            <w:tcW w:w="433" w:type="dxa"/>
            <w:vAlign w:val="center"/>
          </w:tcPr>
          <w:p w:rsidR="00F67900" w:rsidRPr="00552079" w:rsidRDefault="00F77699" w:rsidP="002E75B7">
            <w:pPr>
              <w:jc w:val="center"/>
              <w:rPr>
                <w:rFonts w:asciiTheme="minorHAnsi" w:hAnsiTheme="minorHAnsi" w:cstheme="minorHAnsi"/>
                <w:sz w:val="22"/>
                <w:szCs w:val="22"/>
              </w:rPr>
            </w:pPr>
            <w:r>
              <w:rPr>
                <w:rFonts w:asciiTheme="minorHAnsi" w:hAnsiTheme="minorHAnsi" w:cstheme="minorHAnsi"/>
                <w:sz w:val="22"/>
                <w:szCs w:val="22"/>
              </w:rPr>
              <w:t>6</w:t>
            </w:r>
          </w:p>
        </w:tc>
        <w:tc>
          <w:tcPr>
            <w:tcW w:w="3013" w:type="dxa"/>
            <w:vAlign w:val="center"/>
          </w:tcPr>
          <w:p w:rsidR="00F67900" w:rsidRPr="00552079" w:rsidRDefault="00F67900" w:rsidP="002E75B7">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99" w:type="dxa"/>
            <w:vAlign w:val="center"/>
          </w:tcPr>
          <w:p w:rsidR="00F67900" w:rsidRPr="00BF6C49" w:rsidRDefault="00F67900" w:rsidP="002E75B7">
            <w:pPr>
              <w:rPr>
                <w:rFonts w:asciiTheme="minorHAnsi" w:hAnsiTheme="minorHAnsi" w:cstheme="minorHAnsi"/>
                <w:szCs w:val="22"/>
              </w:rPr>
            </w:pPr>
            <w:r w:rsidRPr="00BF6C49">
              <w:rPr>
                <w:rFonts w:asciiTheme="minorHAnsi" w:hAnsiTheme="minorHAnsi" w:cstheme="minorHAnsi"/>
                <w:szCs w:val="22"/>
              </w:rPr>
              <w:t>Fecha:</w:t>
            </w:r>
          </w:p>
          <w:p w:rsidR="00F67900" w:rsidRPr="00BF6C49" w:rsidRDefault="00946E79" w:rsidP="00F67FDD">
            <w:pPr>
              <w:rPr>
                <w:rFonts w:asciiTheme="minorHAnsi" w:hAnsiTheme="minorHAnsi" w:cstheme="minorHAnsi"/>
                <w:szCs w:val="22"/>
              </w:rPr>
            </w:pPr>
            <w:r>
              <w:rPr>
                <w:rFonts w:asciiTheme="minorHAnsi" w:hAnsiTheme="minorHAnsi" w:cstheme="minorHAnsi"/>
                <w:b/>
                <w:szCs w:val="22"/>
              </w:rPr>
              <w:t>2</w:t>
            </w:r>
            <w:r w:rsidR="00F67FDD">
              <w:rPr>
                <w:rFonts w:asciiTheme="minorHAnsi" w:hAnsiTheme="minorHAnsi" w:cstheme="minorHAnsi"/>
                <w:b/>
                <w:szCs w:val="22"/>
              </w:rPr>
              <w:t>7</w:t>
            </w:r>
            <w:r w:rsidR="00BF6C49" w:rsidRPr="00BF6C49">
              <w:rPr>
                <w:rFonts w:asciiTheme="minorHAnsi" w:hAnsiTheme="minorHAnsi" w:cstheme="minorHAnsi"/>
                <w:b/>
                <w:szCs w:val="22"/>
              </w:rPr>
              <w:t>/02/2019</w:t>
            </w:r>
          </w:p>
        </w:tc>
        <w:tc>
          <w:tcPr>
            <w:tcW w:w="1162" w:type="dxa"/>
            <w:gridSpan w:val="2"/>
            <w:vAlign w:val="center"/>
          </w:tcPr>
          <w:p w:rsidR="00F67900" w:rsidRPr="00BF6C49" w:rsidRDefault="00F67900" w:rsidP="002E75B7">
            <w:pPr>
              <w:jc w:val="center"/>
              <w:rPr>
                <w:rFonts w:asciiTheme="minorHAnsi" w:hAnsiTheme="minorHAnsi" w:cstheme="minorHAnsi"/>
                <w:szCs w:val="22"/>
              </w:rPr>
            </w:pPr>
            <w:r w:rsidRPr="00BF6C49">
              <w:rPr>
                <w:rFonts w:asciiTheme="minorHAnsi" w:hAnsiTheme="minorHAnsi" w:cstheme="minorHAnsi"/>
                <w:szCs w:val="22"/>
              </w:rPr>
              <w:t>Hora:</w:t>
            </w:r>
          </w:p>
          <w:p w:rsidR="00F67900" w:rsidRPr="00BF6C49" w:rsidRDefault="00BF6C49" w:rsidP="002E75B7">
            <w:pPr>
              <w:jc w:val="center"/>
              <w:rPr>
                <w:rFonts w:asciiTheme="minorHAnsi" w:hAnsiTheme="minorHAnsi" w:cstheme="minorHAnsi"/>
                <w:b/>
                <w:szCs w:val="22"/>
              </w:rPr>
            </w:pPr>
            <w:r w:rsidRPr="00BF6C49">
              <w:rPr>
                <w:rFonts w:asciiTheme="minorHAnsi" w:hAnsiTheme="minorHAnsi" w:cstheme="minorHAnsi"/>
                <w:b/>
                <w:szCs w:val="22"/>
              </w:rPr>
              <w:t>10:30</w:t>
            </w:r>
          </w:p>
        </w:tc>
        <w:tc>
          <w:tcPr>
            <w:tcW w:w="3232" w:type="dxa"/>
            <w:vAlign w:val="center"/>
          </w:tcPr>
          <w:p w:rsidR="00BF6C49" w:rsidRPr="00BF6C49" w:rsidRDefault="00BF6C49" w:rsidP="002E75B7">
            <w:pPr>
              <w:jc w:val="both"/>
              <w:rPr>
                <w:rFonts w:ascii="Calibri" w:hAnsi="Calibri" w:cs="Calibri"/>
                <w:i/>
                <w:sz w:val="16"/>
                <w:szCs w:val="16"/>
              </w:rPr>
            </w:pPr>
            <w:r w:rsidRPr="00BF6C49">
              <w:rPr>
                <w:rFonts w:ascii="Calibri" w:hAnsi="Calibri" w:cs="Arial"/>
                <w:b/>
                <w:sz w:val="16"/>
                <w:szCs w:val="16"/>
              </w:rPr>
              <w:t xml:space="preserve">Lugar: </w:t>
            </w:r>
            <w:r w:rsidRPr="00BF6C49">
              <w:rPr>
                <w:rFonts w:ascii="Calibri" w:hAnsi="Calibri" w:cs="Arial"/>
                <w:i/>
                <w:sz w:val="16"/>
                <w:szCs w:val="16"/>
              </w:rPr>
              <w:t>(</w:t>
            </w:r>
            <w:r w:rsidRPr="00BF6C49">
              <w:rPr>
                <w:rFonts w:ascii="Calibri" w:hAnsi="Calibri" w:cs="Calibri"/>
                <w:i/>
                <w:sz w:val="16"/>
                <w:szCs w:val="16"/>
              </w:rPr>
              <w:t>Unidad de Contrataciones – Distrito Comercial Oruro.</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 xml:space="preserve">Calle 6 de Octubre N° 5595 Casi Esquina Caro </w:t>
            </w:r>
          </w:p>
          <w:p w:rsidR="00BF6C49" w:rsidRPr="00BF6C49" w:rsidRDefault="00BF6C49" w:rsidP="002E75B7">
            <w:pPr>
              <w:jc w:val="both"/>
              <w:rPr>
                <w:rFonts w:ascii="Calibri" w:hAnsi="Calibri" w:cs="Calibri"/>
                <w:i/>
                <w:sz w:val="16"/>
                <w:szCs w:val="16"/>
              </w:rPr>
            </w:pPr>
            <w:r w:rsidRPr="00BF6C49">
              <w:rPr>
                <w:rFonts w:ascii="Calibri" w:hAnsi="Calibri" w:cs="Calibri"/>
                <w:i/>
                <w:sz w:val="16"/>
                <w:szCs w:val="16"/>
              </w:rPr>
              <w:t>(Oruro-Bolivia)</w:t>
            </w:r>
          </w:p>
          <w:p w:rsidR="00F67900" w:rsidRPr="00BF6C49" w:rsidRDefault="00BF6C49" w:rsidP="002E75B7">
            <w:pPr>
              <w:jc w:val="both"/>
              <w:rPr>
                <w:rFonts w:asciiTheme="minorHAnsi" w:hAnsiTheme="minorHAnsi" w:cstheme="minorHAnsi"/>
                <w:sz w:val="22"/>
                <w:szCs w:val="22"/>
                <w:lang w:val="es-BO"/>
              </w:rPr>
            </w:pPr>
            <w:r w:rsidRPr="00BF6C49">
              <w:rPr>
                <w:rFonts w:ascii="Calibri" w:hAnsi="Calibri"/>
                <w:b/>
                <w:sz w:val="16"/>
                <w:szCs w:val="16"/>
              </w:rPr>
              <w:t>Responsable:</w:t>
            </w:r>
            <w:r w:rsidRPr="00BF6C49">
              <w:rPr>
                <w:rFonts w:ascii="Calibri" w:hAnsi="Calibri"/>
                <w:sz w:val="16"/>
                <w:szCs w:val="16"/>
              </w:rPr>
              <w:t xml:space="preserve"> </w:t>
            </w:r>
            <w:r w:rsidRPr="00BF6C49">
              <w:rPr>
                <w:rFonts w:ascii="Calibri" w:hAnsi="Calibri" w:cs="Arial"/>
                <w:i/>
                <w:sz w:val="16"/>
                <w:szCs w:val="16"/>
              </w:rPr>
              <w:t>Ing. Andrea Aydeé Jorge Ferrufino</w:t>
            </w:r>
          </w:p>
        </w:tc>
      </w:tr>
      <w:tr w:rsidR="00BF6C49" w:rsidRPr="00552079" w:rsidTr="002E75B7">
        <w:trPr>
          <w:trHeight w:val="246"/>
        </w:trPr>
        <w:tc>
          <w:tcPr>
            <w:tcW w:w="9039" w:type="dxa"/>
            <w:gridSpan w:val="6"/>
            <w:vAlign w:val="center"/>
          </w:tcPr>
          <w:p w:rsidR="00BF6C49" w:rsidRPr="00552079" w:rsidRDefault="00BF6C49" w:rsidP="002E75B7">
            <w:pPr>
              <w:rPr>
                <w:rFonts w:asciiTheme="minorHAnsi" w:hAnsiTheme="minorHAnsi" w:cstheme="minorHAnsi"/>
                <w:color w:val="000000"/>
                <w:sz w:val="22"/>
                <w:szCs w:val="22"/>
                <w:lang w:val="es-BO"/>
              </w:rPr>
            </w:pPr>
          </w:p>
        </w:tc>
      </w:tr>
      <w:tr w:rsidR="00CE7B5F" w:rsidRPr="00552079" w:rsidTr="002E75B7">
        <w:trPr>
          <w:trHeight w:val="246"/>
        </w:trPr>
        <w:tc>
          <w:tcPr>
            <w:tcW w:w="433" w:type="dxa"/>
            <w:vAlign w:val="center"/>
          </w:tcPr>
          <w:p w:rsidR="00CE7B5F" w:rsidRPr="00552079" w:rsidRDefault="00CE7B5F" w:rsidP="002E75B7">
            <w:pPr>
              <w:jc w:val="center"/>
              <w:rPr>
                <w:rFonts w:asciiTheme="minorHAnsi" w:hAnsiTheme="minorHAnsi" w:cstheme="minorHAnsi"/>
                <w:sz w:val="22"/>
                <w:szCs w:val="22"/>
              </w:rPr>
            </w:pPr>
            <w:r>
              <w:rPr>
                <w:rFonts w:asciiTheme="minorHAnsi" w:hAnsiTheme="minorHAnsi" w:cstheme="minorHAnsi"/>
                <w:sz w:val="22"/>
                <w:szCs w:val="22"/>
              </w:rPr>
              <w:t>7</w:t>
            </w:r>
          </w:p>
        </w:tc>
        <w:tc>
          <w:tcPr>
            <w:tcW w:w="3013" w:type="dxa"/>
            <w:vAlign w:val="center"/>
          </w:tcPr>
          <w:p w:rsidR="00CE7B5F" w:rsidRPr="002D60EE" w:rsidRDefault="00EE7C79" w:rsidP="002E75B7">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61" w:type="dxa"/>
            <w:gridSpan w:val="3"/>
            <w:vAlign w:val="center"/>
          </w:tcPr>
          <w:p w:rsidR="00481CF6" w:rsidRPr="002D60EE" w:rsidRDefault="00CE7B5F" w:rsidP="002E75B7">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BF6C49" w:rsidRDefault="00F67FDD" w:rsidP="002E75B7">
            <w:pPr>
              <w:jc w:val="center"/>
              <w:rPr>
                <w:rFonts w:asciiTheme="minorHAnsi" w:hAnsiTheme="minorHAnsi" w:cstheme="minorHAnsi"/>
                <w:b/>
                <w:sz w:val="22"/>
                <w:szCs w:val="22"/>
              </w:rPr>
            </w:pPr>
            <w:r>
              <w:rPr>
                <w:rFonts w:asciiTheme="minorHAnsi" w:hAnsiTheme="minorHAnsi" w:cstheme="minorHAnsi"/>
                <w:b/>
                <w:szCs w:val="22"/>
              </w:rPr>
              <w:t>19</w:t>
            </w:r>
            <w:r w:rsidR="00BF6C49" w:rsidRPr="00BF6C49">
              <w:rPr>
                <w:rFonts w:asciiTheme="minorHAnsi" w:hAnsiTheme="minorHAnsi" w:cstheme="minorHAnsi"/>
                <w:b/>
                <w:szCs w:val="22"/>
              </w:rPr>
              <w:t>/03/2019</w:t>
            </w:r>
          </w:p>
        </w:tc>
        <w:tc>
          <w:tcPr>
            <w:tcW w:w="3232" w:type="dxa"/>
            <w:vAlign w:val="center"/>
          </w:tcPr>
          <w:p w:rsidR="00CE7B5F" w:rsidRPr="002D60EE" w:rsidRDefault="00CE7B5F" w:rsidP="002E75B7">
            <w:pPr>
              <w:jc w:val="both"/>
              <w:rPr>
                <w:rFonts w:asciiTheme="minorHAnsi" w:hAnsiTheme="minorHAnsi" w:cstheme="minorHAnsi"/>
                <w:color w:val="000000"/>
                <w:sz w:val="18"/>
                <w:szCs w:val="18"/>
                <w:lang w:val="es-BO"/>
              </w:rPr>
            </w:pPr>
            <w:bookmarkStart w:id="0" w:name="_GoBack"/>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bookmarkEnd w:id="0"/>
          </w:p>
        </w:tc>
      </w:tr>
      <w:tr w:rsidR="00BF6C49" w:rsidRPr="00552079" w:rsidTr="002E75B7">
        <w:trPr>
          <w:trHeight w:val="246"/>
        </w:trPr>
        <w:tc>
          <w:tcPr>
            <w:tcW w:w="9039" w:type="dxa"/>
            <w:gridSpan w:val="6"/>
            <w:vAlign w:val="center"/>
          </w:tcPr>
          <w:p w:rsidR="00BF6C49" w:rsidRPr="002D60EE" w:rsidRDefault="00BF6C49" w:rsidP="002E75B7">
            <w:pPr>
              <w:rPr>
                <w:rFonts w:asciiTheme="minorHAnsi" w:hAnsiTheme="minorHAnsi" w:cstheme="minorHAnsi"/>
                <w:color w:val="000000"/>
                <w:sz w:val="22"/>
                <w:szCs w:val="22"/>
                <w:lang w:val="es-BO"/>
              </w:rPr>
            </w:pPr>
          </w:p>
        </w:tc>
      </w:tr>
      <w:tr w:rsidR="00CE7B5F" w:rsidRPr="00552079" w:rsidTr="002E75B7">
        <w:trPr>
          <w:trHeight w:val="295"/>
        </w:trPr>
        <w:tc>
          <w:tcPr>
            <w:tcW w:w="433" w:type="dxa"/>
            <w:vAlign w:val="center"/>
          </w:tcPr>
          <w:p w:rsidR="00CE7B5F" w:rsidRDefault="00CE7B5F" w:rsidP="002E75B7">
            <w:pPr>
              <w:jc w:val="center"/>
              <w:rPr>
                <w:rFonts w:asciiTheme="minorHAnsi" w:hAnsiTheme="minorHAnsi" w:cstheme="minorHAnsi"/>
                <w:sz w:val="22"/>
                <w:szCs w:val="22"/>
              </w:rPr>
            </w:pPr>
            <w:r>
              <w:rPr>
                <w:rFonts w:asciiTheme="minorHAnsi" w:hAnsiTheme="minorHAnsi" w:cstheme="minorHAnsi"/>
                <w:sz w:val="22"/>
                <w:szCs w:val="22"/>
              </w:rPr>
              <w:t>8</w:t>
            </w:r>
          </w:p>
        </w:tc>
        <w:tc>
          <w:tcPr>
            <w:tcW w:w="3013" w:type="dxa"/>
            <w:vAlign w:val="center"/>
          </w:tcPr>
          <w:p w:rsidR="00CE7B5F" w:rsidRPr="002D60EE" w:rsidRDefault="00BF6C49" w:rsidP="002E75B7">
            <w:pPr>
              <w:rPr>
                <w:rFonts w:asciiTheme="minorHAnsi" w:hAnsiTheme="minorHAnsi" w:cstheme="minorHAnsi"/>
                <w:sz w:val="22"/>
                <w:szCs w:val="22"/>
              </w:rPr>
            </w:pPr>
            <w:r>
              <w:rPr>
                <w:rFonts w:asciiTheme="minorHAnsi" w:hAnsiTheme="minorHAnsi" w:cstheme="minorHAnsi"/>
                <w:sz w:val="22"/>
                <w:szCs w:val="22"/>
              </w:rPr>
              <w:t xml:space="preserve">Firma de </w:t>
            </w:r>
            <w:r w:rsidR="00983825" w:rsidRPr="002D60EE">
              <w:rPr>
                <w:rFonts w:asciiTheme="minorHAnsi" w:hAnsiTheme="minorHAnsi" w:cstheme="minorHAnsi"/>
                <w:sz w:val="22"/>
                <w:szCs w:val="22"/>
              </w:rPr>
              <w:t>Orden de Servicio</w:t>
            </w:r>
          </w:p>
        </w:tc>
        <w:tc>
          <w:tcPr>
            <w:tcW w:w="5593" w:type="dxa"/>
            <w:gridSpan w:val="4"/>
            <w:vAlign w:val="center"/>
          </w:tcPr>
          <w:p w:rsidR="00CE7B5F" w:rsidRPr="002D60EE" w:rsidRDefault="00A047DF" w:rsidP="002E75B7">
            <w:pPr>
              <w:jc w:val="both"/>
              <w:rPr>
                <w:rFonts w:asciiTheme="minorHAnsi" w:hAnsiTheme="minorHAnsi" w:cstheme="minorHAnsi"/>
                <w:color w:val="000000"/>
                <w:sz w:val="22"/>
                <w:szCs w:val="22"/>
                <w:lang w:val="es-BO"/>
              </w:rPr>
            </w:pPr>
            <w:r w:rsidRPr="002D60EE">
              <w:rPr>
                <w:rFonts w:asciiTheme="minorHAnsi" w:hAnsiTheme="minorHAnsi" w:cstheme="minorHAnsi"/>
                <w:sz w:val="22"/>
                <w:szCs w:val="22"/>
              </w:rPr>
              <w:t xml:space="preserve">Fecha Estimada: </w:t>
            </w:r>
            <w:r w:rsidR="00F67FDD">
              <w:rPr>
                <w:rFonts w:asciiTheme="minorHAnsi" w:hAnsiTheme="minorHAnsi" w:cstheme="minorHAnsi"/>
                <w:b/>
                <w:szCs w:val="22"/>
              </w:rPr>
              <w:t>27</w:t>
            </w:r>
            <w:r w:rsidR="00BF6C49" w:rsidRPr="00BF6C49">
              <w:rPr>
                <w:rFonts w:asciiTheme="minorHAnsi" w:hAnsiTheme="minorHAnsi" w:cstheme="minorHAnsi"/>
                <w:b/>
                <w:szCs w:val="22"/>
              </w:rPr>
              <w:t>/03/2019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tblCellMar>
          <w:left w:w="70" w:type="dxa"/>
          <w:right w:w="70" w:type="dxa"/>
        </w:tblCellMar>
        <w:tblLook w:val="04A0" w:firstRow="1" w:lastRow="0" w:firstColumn="1" w:lastColumn="0" w:noHBand="0" w:noVBand="1"/>
      </w:tblPr>
      <w:tblGrid>
        <w:gridCol w:w="554"/>
        <w:gridCol w:w="4114"/>
        <w:gridCol w:w="1244"/>
        <w:gridCol w:w="1389"/>
        <w:gridCol w:w="1772"/>
      </w:tblGrid>
      <w:tr w:rsidR="00103622" w:rsidRPr="00552079" w:rsidTr="002E75B7">
        <w:trPr>
          <w:trHeight w:val="281"/>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52079" w:rsidRDefault="00E8578F" w:rsidP="00E8578F">
            <w:pPr>
              <w:jc w:val="center"/>
              <w:rPr>
                <w:rFonts w:asciiTheme="minorHAnsi" w:hAnsiTheme="minorHAnsi" w:cstheme="minorHAnsi"/>
                <w:b/>
                <w:bCs/>
                <w:color w:val="FF0000"/>
                <w:sz w:val="22"/>
                <w:szCs w:val="22"/>
                <w:lang w:val="es-BO" w:eastAsia="es-BO"/>
              </w:rPr>
            </w:pPr>
            <w:r w:rsidRPr="00E8578F">
              <w:rPr>
                <w:rFonts w:asciiTheme="minorHAnsi" w:hAnsiTheme="minorHAnsi" w:cstheme="minorHAnsi"/>
                <w:b/>
                <w:bCs/>
                <w:sz w:val="18"/>
                <w:szCs w:val="16"/>
                <w:lang w:val="es-ES_tradnl" w:eastAsia="es-BO"/>
              </w:rPr>
              <w:t>PRECIO REFERENCIAL DE ACUERDO A LA MONEDA ESTABLECIDA EN EL PROCESO DE CONTRATACIÓN (BOLIVIANOS)</w:t>
            </w:r>
          </w:p>
        </w:tc>
      </w:tr>
      <w:tr w:rsidR="006F058D" w:rsidRPr="00552079" w:rsidTr="00E4664A">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E8578F" w:rsidRDefault="006F058D" w:rsidP="00B37050">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Nº</w:t>
            </w:r>
          </w:p>
        </w:tc>
        <w:tc>
          <w:tcPr>
            <w:tcW w:w="411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E8578F" w:rsidRDefault="006F058D" w:rsidP="00B37050">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DESCRIPCIÓN DEL SERVICIO</w:t>
            </w:r>
          </w:p>
        </w:tc>
        <w:tc>
          <w:tcPr>
            <w:tcW w:w="1244"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E8578F" w:rsidRDefault="006F058D" w:rsidP="006F058D">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E8578F" w:rsidRDefault="006F058D" w:rsidP="003606AD">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E8578F" w:rsidRDefault="006F058D" w:rsidP="003606AD">
            <w:pPr>
              <w:jc w:val="center"/>
              <w:rPr>
                <w:rFonts w:asciiTheme="minorHAnsi" w:hAnsiTheme="minorHAnsi" w:cstheme="minorHAnsi"/>
                <w:b/>
                <w:bCs/>
                <w:color w:val="000000"/>
                <w:szCs w:val="22"/>
                <w:lang w:val="es-BO" w:eastAsia="es-BO"/>
              </w:rPr>
            </w:pPr>
            <w:r w:rsidRPr="00E8578F">
              <w:rPr>
                <w:rFonts w:asciiTheme="minorHAnsi" w:hAnsiTheme="minorHAnsi" w:cstheme="minorHAnsi"/>
                <w:b/>
                <w:bCs/>
                <w:color w:val="000000"/>
                <w:szCs w:val="22"/>
                <w:lang w:val="es-BO" w:eastAsia="es-BO"/>
              </w:rPr>
              <w:t>PRECIO TOTAL</w:t>
            </w:r>
          </w:p>
        </w:tc>
      </w:tr>
      <w:tr w:rsidR="002E75B7" w:rsidRPr="00552079" w:rsidTr="00E4664A">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75B7" w:rsidRPr="00552079" w:rsidRDefault="002E75B7" w:rsidP="002E75B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114" w:type="dxa"/>
            <w:tcBorders>
              <w:top w:val="nil"/>
              <w:left w:val="nil"/>
              <w:bottom w:val="single" w:sz="8" w:space="0" w:color="auto"/>
              <w:right w:val="single" w:sz="4" w:space="0" w:color="auto"/>
            </w:tcBorders>
            <w:shd w:val="clear" w:color="000000" w:fill="FFFFFF"/>
            <w:vAlign w:val="center"/>
          </w:tcPr>
          <w:p w:rsidR="002E75B7" w:rsidRPr="00552079" w:rsidRDefault="00946E79" w:rsidP="00E4664A">
            <w:pPr>
              <w:rPr>
                <w:rFonts w:asciiTheme="minorHAnsi" w:hAnsiTheme="minorHAnsi" w:cstheme="minorHAnsi"/>
                <w:color w:val="000000"/>
                <w:sz w:val="22"/>
                <w:szCs w:val="22"/>
                <w:lang w:val="es-BO" w:eastAsia="es-BO"/>
              </w:rPr>
            </w:pPr>
            <w:r w:rsidRPr="00946E79">
              <w:rPr>
                <w:rFonts w:ascii="Calibri" w:hAnsi="Calibri" w:cs="Calibri"/>
                <w:szCs w:val="18"/>
                <w:lang w:val="es-BO"/>
              </w:rPr>
              <w:t>Servicio de mantenimiento de dos compresores GNV-ASPRO IODM 115-3-19 (10.000 Horas de operación), con provisión de Repuestos y Mano de Obra para la Est</w:t>
            </w:r>
            <w:r w:rsidR="001840DF">
              <w:rPr>
                <w:rFonts w:ascii="Calibri" w:hAnsi="Calibri" w:cs="Calibri"/>
                <w:szCs w:val="18"/>
                <w:lang w:val="es-BO"/>
              </w:rPr>
              <w:t>ación de Servicio San Pedro y Mo</w:t>
            </w:r>
            <w:r w:rsidRPr="00946E79">
              <w:rPr>
                <w:rFonts w:ascii="Calibri" w:hAnsi="Calibri" w:cs="Calibri"/>
                <w:szCs w:val="18"/>
                <w:lang w:val="es-BO"/>
              </w:rPr>
              <w:t>rela.</w:t>
            </w:r>
          </w:p>
        </w:tc>
        <w:tc>
          <w:tcPr>
            <w:tcW w:w="1244" w:type="dxa"/>
            <w:tcBorders>
              <w:top w:val="nil"/>
              <w:left w:val="single" w:sz="4" w:space="0" w:color="auto"/>
              <w:bottom w:val="single" w:sz="8" w:space="0" w:color="auto"/>
              <w:right w:val="single" w:sz="8" w:space="0" w:color="auto"/>
            </w:tcBorders>
            <w:shd w:val="clear" w:color="000000" w:fill="FFFFFF"/>
            <w:vAlign w:val="center"/>
          </w:tcPr>
          <w:p w:rsidR="002E75B7" w:rsidRPr="00552079" w:rsidRDefault="002E75B7" w:rsidP="002E75B7">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1389" w:type="dxa"/>
            <w:tcBorders>
              <w:top w:val="nil"/>
              <w:left w:val="nil"/>
              <w:bottom w:val="single" w:sz="8" w:space="0" w:color="auto"/>
              <w:right w:val="single" w:sz="8" w:space="0" w:color="auto"/>
            </w:tcBorders>
            <w:shd w:val="clear" w:color="auto" w:fill="auto"/>
            <w:vAlign w:val="center"/>
          </w:tcPr>
          <w:p w:rsidR="002E75B7" w:rsidRPr="0013511B" w:rsidRDefault="002E75B7" w:rsidP="002E75B7">
            <w:pPr>
              <w:jc w:val="center"/>
              <w:rPr>
                <w:rFonts w:ascii="Calibri" w:hAnsi="Calibri" w:cs="Calibri"/>
                <w:color w:val="000000"/>
                <w:szCs w:val="16"/>
                <w:lang w:eastAsia="es-BO"/>
              </w:rPr>
            </w:pPr>
            <w:r w:rsidRPr="0013511B">
              <w:rPr>
                <w:rFonts w:ascii="Calibri" w:hAnsi="Calibri" w:cs="Calibri"/>
                <w:color w:val="000000"/>
                <w:szCs w:val="16"/>
                <w:lang w:eastAsia="es-BO"/>
              </w:rPr>
              <w:t>93.400,00</w:t>
            </w:r>
          </w:p>
        </w:tc>
        <w:tc>
          <w:tcPr>
            <w:tcW w:w="1772" w:type="dxa"/>
            <w:tcBorders>
              <w:top w:val="nil"/>
              <w:left w:val="nil"/>
              <w:bottom w:val="single" w:sz="8" w:space="0" w:color="auto"/>
              <w:right w:val="single" w:sz="8" w:space="0" w:color="auto"/>
            </w:tcBorders>
            <w:shd w:val="clear" w:color="auto" w:fill="auto"/>
            <w:noWrap/>
            <w:vAlign w:val="center"/>
          </w:tcPr>
          <w:p w:rsidR="002E75B7" w:rsidRPr="0013511B" w:rsidRDefault="002E75B7" w:rsidP="002E75B7">
            <w:pPr>
              <w:jc w:val="right"/>
              <w:rPr>
                <w:rFonts w:ascii="Calibri" w:hAnsi="Calibri" w:cs="Calibri"/>
                <w:color w:val="000000"/>
                <w:szCs w:val="16"/>
                <w:lang w:eastAsia="es-BO"/>
              </w:rPr>
            </w:pPr>
            <w:r w:rsidRPr="0013511B">
              <w:rPr>
                <w:rFonts w:ascii="Calibri" w:hAnsi="Calibri" w:cs="Calibri"/>
                <w:color w:val="000000"/>
                <w:szCs w:val="16"/>
                <w:lang w:eastAsia="es-BO"/>
              </w:rPr>
              <w:t>186.800,00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2E75B7" w:rsidRDefault="002E75B7" w:rsidP="00B37050">
            <w:pPr>
              <w:jc w:val="right"/>
              <w:rPr>
                <w:rFonts w:asciiTheme="minorHAnsi" w:hAnsiTheme="minorHAnsi" w:cstheme="minorHAnsi"/>
                <w:b/>
                <w:color w:val="000000"/>
                <w:sz w:val="22"/>
                <w:szCs w:val="22"/>
                <w:lang w:val="es-BO" w:eastAsia="es-BO"/>
              </w:rPr>
            </w:pPr>
            <w:r w:rsidRPr="002E75B7">
              <w:rPr>
                <w:rFonts w:ascii="Calibri" w:hAnsi="Calibri" w:cs="Calibri"/>
                <w:b/>
                <w:color w:val="000000"/>
                <w:sz w:val="22"/>
                <w:szCs w:val="16"/>
                <w:lang w:eastAsia="es-BO"/>
              </w:rPr>
              <w:t>186.800,00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D6529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D6529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D6529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D6529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D6529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D65290">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D65290">
      <w:pPr>
        <w:pStyle w:val="Sinespaciado4"/>
        <w:numPr>
          <w:ilvl w:val="0"/>
          <w:numId w:val="21"/>
        </w:numPr>
        <w:ind w:left="851"/>
        <w:jc w:val="both"/>
      </w:pPr>
      <w:r w:rsidRPr="008842A3">
        <w:t>Que tengan sentencia ejecutoriada, con impedimento para ejercer el comercio.</w:t>
      </w:r>
    </w:p>
    <w:p w:rsidR="00983825" w:rsidRDefault="00983825" w:rsidP="00D65290">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D65290">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D65290">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D65290">
      <w:pPr>
        <w:pStyle w:val="Sinespaciado4"/>
        <w:numPr>
          <w:ilvl w:val="0"/>
          <w:numId w:val="21"/>
        </w:numPr>
        <w:ind w:left="851"/>
        <w:jc w:val="both"/>
      </w:pPr>
      <w:r w:rsidRPr="00747E3C">
        <w:t>Que hubiesen declarado su disolución o quiebra.</w:t>
      </w:r>
    </w:p>
    <w:p w:rsidR="00983825" w:rsidRDefault="00983825" w:rsidP="00D65290">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D65290">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D65290">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D65290">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D65290">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DE69CA">
        <w:rPr>
          <w:rFonts w:asciiTheme="minorHAnsi" w:hAnsiTheme="minorHAnsi" w:cstheme="minorHAnsi"/>
          <w:sz w:val="22"/>
          <w:szCs w:val="22"/>
        </w:rPr>
        <w:t>expresarse en bolivianos</w:t>
      </w:r>
      <w:r w:rsidR="00DE69CA" w:rsidRPr="00DE69CA">
        <w:rPr>
          <w:rFonts w:asciiTheme="minorHAnsi" w:hAnsiTheme="minorHAnsi" w:cstheme="minorHAnsi"/>
          <w:sz w:val="22"/>
          <w:szCs w:val="22"/>
        </w:rPr>
        <w:t>.</w:t>
      </w:r>
      <w:r w:rsidRPr="00DE69CA">
        <w:rPr>
          <w:rFonts w:asciiTheme="minorHAnsi" w:hAnsiTheme="minorHAnsi" w:cstheme="minorHAnsi"/>
          <w:sz w:val="22"/>
          <w:szCs w:val="22"/>
        </w:rPr>
        <w:t xml:space="preserve"> </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DE69CA"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D65290">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D65290">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D6529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D65290">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D65290">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D65290">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D65290">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D65290">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D6529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D6529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DE69CA" w:rsidRDefault="00DE69CA" w:rsidP="00452B99">
      <w:pPr>
        <w:ind w:left="426"/>
        <w:jc w:val="both"/>
        <w:rPr>
          <w:rFonts w:asciiTheme="minorHAnsi" w:hAnsiTheme="minorHAnsi" w:cstheme="minorHAnsi"/>
          <w:sz w:val="22"/>
          <w:szCs w:val="22"/>
        </w:rPr>
      </w:pPr>
    </w:p>
    <w:p w:rsidR="00452B99" w:rsidRDefault="00452B99" w:rsidP="00D6529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D6529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D6529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D6529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D6529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D6529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p>
    <w:p w:rsidR="009E2493" w:rsidRPr="00DE69CA" w:rsidRDefault="00DE69CA" w:rsidP="00DE69CA">
      <w:pPr>
        <w:spacing w:before="240" w:after="240"/>
        <w:ind w:left="426"/>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p>
    <w:p w:rsidR="00DE69CA" w:rsidRPr="00DE69CA" w:rsidRDefault="00DE69CA" w:rsidP="00DE69CA">
      <w:pPr>
        <w:pStyle w:val="Prrafodelista"/>
        <w:spacing w:before="240" w:after="240"/>
        <w:ind w:left="502"/>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DE69CA" w:rsidRPr="00DE69CA" w:rsidRDefault="00DE69CA" w:rsidP="00DE69CA">
      <w:pPr>
        <w:pStyle w:val="Prrafodelista"/>
        <w:spacing w:before="240" w:after="240"/>
        <w:ind w:left="502"/>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DE69CA" w:rsidRPr="00DE69CA" w:rsidRDefault="00DE69CA" w:rsidP="00DE69CA">
      <w:pPr>
        <w:pStyle w:val="Prrafodelista"/>
        <w:spacing w:before="240" w:after="240"/>
        <w:ind w:left="502"/>
        <w:jc w:val="both"/>
        <w:rPr>
          <w:rFonts w:asciiTheme="minorHAnsi" w:hAnsiTheme="minorHAnsi" w:cstheme="minorHAnsi"/>
          <w:sz w:val="24"/>
          <w:szCs w:val="22"/>
        </w:rPr>
      </w:pPr>
      <w:r w:rsidRPr="00DE69CA">
        <w:rPr>
          <w:rFonts w:asciiTheme="minorHAnsi" w:hAnsiTheme="minorHAnsi" w:cstheme="minorHAnsi"/>
          <w:b/>
          <w:bCs/>
          <w:i/>
          <w:iCs/>
          <w:sz w:val="22"/>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DE69CA">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D6529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D6529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D65290">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DE69CA" w:rsidRDefault="00DE69CA" w:rsidP="00897820">
      <w:pPr>
        <w:ind w:firstLine="426"/>
        <w:jc w:val="center"/>
        <w:rPr>
          <w:rFonts w:asciiTheme="minorHAnsi" w:hAnsiTheme="minorHAnsi" w:cstheme="minorHAnsi"/>
          <w:b/>
          <w:sz w:val="22"/>
          <w:szCs w:val="22"/>
        </w:rPr>
      </w:pPr>
    </w:p>
    <w:p w:rsidR="00DE69CA" w:rsidRDefault="00DE69CA" w:rsidP="00897820">
      <w:pPr>
        <w:ind w:firstLine="426"/>
        <w:jc w:val="center"/>
        <w:rPr>
          <w:rFonts w:asciiTheme="minorHAnsi" w:hAnsiTheme="minorHAnsi" w:cstheme="minorHAnsi"/>
          <w:b/>
          <w:sz w:val="22"/>
          <w:szCs w:val="22"/>
        </w:rPr>
      </w:pPr>
    </w:p>
    <w:p w:rsidR="00DE69CA" w:rsidRDefault="00DE69CA">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DE69CA" w:rsidRDefault="00DE69CA">
      <w:pPr>
        <w:rPr>
          <w:rFonts w:asciiTheme="minorHAnsi" w:hAnsiTheme="minorHAnsi" w:cstheme="minorHAnsi"/>
          <w:b/>
          <w:sz w:val="22"/>
          <w:szCs w:val="22"/>
        </w:rPr>
      </w:pPr>
      <w:r>
        <w:rPr>
          <w:rFonts w:asciiTheme="minorHAnsi" w:hAnsiTheme="minorHAnsi" w:cstheme="minorHAnsi"/>
          <w:b/>
          <w:sz w:val="22"/>
          <w:szCs w:val="22"/>
        </w:rPr>
        <w:br w:type="page"/>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D65290">
      <w:pPr>
        <w:pStyle w:val="Prrafodelista"/>
        <w:numPr>
          <w:ilvl w:val="0"/>
          <w:numId w:val="34"/>
        </w:numPr>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D65290">
      <w:pPr>
        <w:pStyle w:val="Prrafodelista"/>
        <w:numPr>
          <w:ilvl w:val="0"/>
          <w:numId w:val="34"/>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D6529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D6529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D65290">
      <w:pPr>
        <w:pStyle w:val="Prrafodelista"/>
        <w:numPr>
          <w:ilvl w:val="0"/>
          <w:numId w:val="34"/>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D65290">
      <w:pPr>
        <w:pStyle w:val="Prrafodelista"/>
        <w:numPr>
          <w:ilvl w:val="0"/>
          <w:numId w:val="34"/>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DE69CA" w:rsidRDefault="00DE69CA">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D65290">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D65290">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D65290">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D65290">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D65290">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E69CA">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Default="004A3439" w:rsidP="004A3439">
      <w:pPr>
        <w:pStyle w:val="Normal2"/>
        <w:tabs>
          <w:tab w:val="left" w:pos="1701"/>
        </w:tabs>
        <w:ind w:left="2832" w:hanging="2124"/>
        <w:rPr>
          <w:rFonts w:asciiTheme="minorHAnsi" w:hAnsiTheme="minorHAnsi" w:cstheme="minorHAnsi"/>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D65290">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E8578F">
        <w:rPr>
          <w:rFonts w:asciiTheme="minorHAnsi" w:hAnsiTheme="minorHAnsi" w:cstheme="minorHAnsi"/>
          <w:sz w:val="22"/>
          <w:szCs w:val="22"/>
        </w:rPr>
        <w:t>.</w:t>
      </w:r>
    </w:p>
    <w:p w:rsidR="00FE00FF" w:rsidRDefault="00303C66" w:rsidP="00D65290">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D65290">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65290">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D65290">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D65290">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D65290">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D65290">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D65290">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D65290">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E8578F">
        <w:rPr>
          <w:rFonts w:asciiTheme="minorHAnsi" w:hAnsiTheme="minorHAnsi" w:cstheme="minorHAnsi"/>
          <w:sz w:val="22"/>
          <w:szCs w:val="22"/>
        </w:rPr>
        <w:t>.</w:t>
      </w:r>
    </w:p>
    <w:p w:rsidR="00FE00FF" w:rsidRDefault="00303C66" w:rsidP="00D65290">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D65290">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registro tributario y el documento de identificación o pasaporte deberán acompañar una </w:t>
      </w:r>
      <w:r w:rsidRPr="002D60EE">
        <w:rPr>
          <w:rFonts w:asciiTheme="minorHAnsi" w:hAnsiTheme="minorHAnsi" w:cstheme="minorHAnsi"/>
          <w:sz w:val="22"/>
          <w:szCs w:val="22"/>
        </w:rPr>
        <w:lastRenderedPageBreak/>
        <w:t>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E8578F" w:rsidRDefault="00E8578F" w:rsidP="00B37050">
      <w:pPr>
        <w:jc w:val="center"/>
        <w:rPr>
          <w:rFonts w:asciiTheme="minorHAnsi" w:hAnsiTheme="minorHAnsi" w:cstheme="minorHAnsi"/>
          <w:b/>
        </w:rPr>
      </w:pPr>
    </w:p>
    <w:p w:rsidR="00E8578F" w:rsidRDefault="00E8578F"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E8578F" w:rsidRDefault="00E8578F">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E8578F" w:rsidRDefault="00E8578F" w:rsidP="009E0B3E">
      <w:pPr>
        <w:jc w:val="center"/>
        <w:rPr>
          <w:rFonts w:asciiTheme="minorHAnsi" w:hAnsiTheme="minorHAnsi" w:cstheme="minorHAnsi"/>
          <w:b/>
          <w:color w:val="FF0000"/>
          <w:sz w:val="22"/>
          <w:szCs w:val="22"/>
          <w:lang w:val="es-BO"/>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6"/>
        <w:gridCol w:w="2490"/>
        <w:gridCol w:w="1479"/>
        <w:gridCol w:w="1275"/>
        <w:gridCol w:w="1697"/>
        <w:gridCol w:w="1701"/>
      </w:tblGrid>
      <w:tr w:rsidR="00E8578F" w:rsidRPr="00E8578F" w:rsidTr="00E8578F">
        <w:trPr>
          <w:trHeight w:val="404"/>
          <w:jc w:val="center"/>
        </w:trPr>
        <w:tc>
          <w:tcPr>
            <w:tcW w:w="856" w:type="dxa"/>
            <w:shd w:val="clear" w:color="auto" w:fill="D9D9D9" w:themeFill="background1" w:themeFillShade="D9"/>
            <w:tcMar>
              <w:left w:w="0" w:type="dxa"/>
              <w:right w:w="0" w:type="dxa"/>
            </w:tcMar>
            <w:vAlign w:val="center"/>
          </w:tcPr>
          <w:p w:rsidR="00E8578F" w:rsidRPr="00E8578F" w:rsidRDefault="00E8578F" w:rsidP="004F2741">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Ítem</w:t>
            </w:r>
          </w:p>
        </w:tc>
        <w:tc>
          <w:tcPr>
            <w:tcW w:w="3969" w:type="dxa"/>
            <w:gridSpan w:val="2"/>
            <w:shd w:val="clear" w:color="auto" w:fill="D9D9D9" w:themeFill="background1" w:themeFillShade="D9"/>
            <w:vAlign w:val="center"/>
          </w:tcPr>
          <w:p w:rsidR="00E8578F" w:rsidRPr="00E8578F" w:rsidRDefault="00E8578F" w:rsidP="004F2741">
            <w:pPr>
              <w:jc w:val="center"/>
              <w:rPr>
                <w:rFonts w:asciiTheme="minorHAnsi" w:hAnsiTheme="minorHAnsi" w:cstheme="minorHAnsi"/>
                <w:sz w:val="22"/>
                <w:szCs w:val="22"/>
                <w:lang w:val="es-BO"/>
              </w:rPr>
            </w:pPr>
            <w:r w:rsidRPr="00E8578F">
              <w:rPr>
                <w:rFonts w:asciiTheme="minorHAnsi" w:hAnsiTheme="minorHAnsi" w:cstheme="minorHAnsi"/>
                <w:b/>
                <w:sz w:val="22"/>
                <w:szCs w:val="22"/>
                <w:lang w:val="es-BO"/>
              </w:rPr>
              <w:t>Detalle</w:t>
            </w:r>
          </w:p>
        </w:tc>
        <w:tc>
          <w:tcPr>
            <w:tcW w:w="1275" w:type="dxa"/>
            <w:shd w:val="clear" w:color="auto" w:fill="D9D9D9"/>
            <w:vAlign w:val="center"/>
          </w:tcPr>
          <w:p w:rsidR="00E8578F" w:rsidRPr="00E8578F" w:rsidRDefault="00E8578F" w:rsidP="00E8578F">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 xml:space="preserve">Cantidad </w:t>
            </w:r>
          </w:p>
        </w:tc>
        <w:tc>
          <w:tcPr>
            <w:tcW w:w="1697" w:type="dxa"/>
            <w:shd w:val="clear" w:color="auto" w:fill="D9D9D9"/>
            <w:vAlign w:val="center"/>
          </w:tcPr>
          <w:p w:rsidR="00E8578F" w:rsidRPr="00E8578F" w:rsidRDefault="00E8578F" w:rsidP="004F2741">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Precio Unitario (Numeral)</w:t>
            </w:r>
          </w:p>
        </w:tc>
        <w:tc>
          <w:tcPr>
            <w:tcW w:w="1701" w:type="dxa"/>
            <w:shd w:val="clear" w:color="auto" w:fill="D9D9D9" w:themeFill="background1" w:themeFillShade="D9"/>
            <w:vAlign w:val="center"/>
          </w:tcPr>
          <w:p w:rsidR="00E8578F" w:rsidRPr="00E8578F" w:rsidRDefault="00E8578F" w:rsidP="004F2741">
            <w:pPr>
              <w:jc w:val="center"/>
              <w:rPr>
                <w:rFonts w:asciiTheme="minorHAnsi" w:hAnsiTheme="minorHAnsi" w:cstheme="minorHAnsi"/>
                <w:b/>
                <w:sz w:val="22"/>
                <w:szCs w:val="22"/>
                <w:lang w:val="es-BO"/>
              </w:rPr>
            </w:pPr>
            <w:r w:rsidRPr="00E8578F">
              <w:rPr>
                <w:rFonts w:asciiTheme="minorHAnsi" w:hAnsiTheme="minorHAnsi" w:cstheme="minorHAnsi"/>
                <w:b/>
                <w:sz w:val="22"/>
                <w:szCs w:val="22"/>
                <w:lang w:val="es-BO"/>
              </w:rPr>
              <w:t>Precio Total (Numeral)</w:t>
            </w:r>
          </w:p>
        </w:tc>
      </w:tr>
      <w:tr w:rsidR="00E8578F" w:rsidRPr="00E8578F" w:rsidTr="00E8578F">
        <w:trPr>
          <w:trHeight w:val="401"/>
          <w:jc w:val="center"/>
        </w:trPr>
        <w:tc>
          <w:tcPr>
            <w:tcW w:w="856" w:type="dxa"/>
            <w:shd w:val="clear" w:color="auto" w:fill="auto"/>
            <w:tcMar>
              <w:left w:w="0" w:type="dxa"/>
              <w:right w:w="0" w:type="dxa"/>
            </w:tcMar>
            <w:vAlign w:val="center"/>
          </w:tcPr>
          <w:p w:rsidR="00E8578F" w:rsidRPr="00E8578F" w:rsidRDefault="00E8578F" w:rsidP="004F2741">
            <w:pPr>
              <w:jc w:val="center"/>
              <w:rPr>
                <w:rFonts w:asciiTheme="minorHAnsi" w:hAnsiTheme="minorHAnsi" w:cstheme="minorHAnsi"/>
                <w:color w:val="000000"/>
                <w:sz w:val="22"/>
                <w:szCs w:val="22"/>
                <w:lang w:eastAsia="es-BO"/>
              </w:rPr>
            </w:pPr>
            <w:r w:rsidRPr="00E8578F">
              <w:rPr>
                <w:rFonts w:asciiTheme="minorHAnsi" w:hAnsiTheme="minorHAnsi" w:cstheme="minorHAnsi"/>
                <w:color w:val="000000"/>
                <w:sz w:val="22"/>
                <w:szCs w:val="22"/>
                <w:lang w:eastAsia="es-BO"/>
              </w:rPr>
              <w:t>1</w:t>
            </w:r>
          </w:p>
        </w:tc>
        <w:tc>
          <w:tcPr>
            <w:tcW w:w="3969" w:type="dxa"/>
            <w:gridSpan w:val="2"/>
            <w:shd w:val="clear" w:color="auto" w:fill="auto"/>
            <w:vAlign w:val="center"/>
          </w:tcPr>
          <w:p w:rsidR="00E8578F" w:rsidRPr="00E8578F" w:rsidRDefault="00E4664A" w:rsidP="004F2741">
            <w:pPr>
              <w:spacing w:before="60" w:after="60"/>
              <w:jc w:val="both"/>
              <w:rPr>
                <w:rFonts w:asciiTheme="minorHAnsi" w:hAnsiTheme="minorHAnsi" w:cstheme="minorHAnsi"/>
                <w:sz w:val="22"/>
                <w:szCs w:val="22"/>
                <w:lang w:val="es-BO"/>
              </w:rPr>
            </w:pPr>
            <w:r>
              <w:rPr>
                <w:rFonts w:ascii="Calibri" w:hAnsi="Calibri" w:cs="Calibri"/>
                <w:color w:val="000000"/>
                <w:sz w:val="22"/>
                <w:szCs w:val="22"/>
              </w:rPr>
              <w:t>Servicio de mantenimiento de dos compresores GNV-ASPRO IODM 115-3-19 (10.000 Horas de operación), con provisión de Repuestos y Mano de Obra para la Estación de Servicio San Pedro y Mórela.</w:t>
            </w:r>
          </w:p>
        </w:tc>
        <w:tc>
          <w:tcPr>
            <w:tcW w:w="1275" w:type="dxa"/>
            <w:shd w:val="clear" w:color="auto" w:fill="auto"/>
            <w:vAlign w:val="center"/>
          </w:tcPr>
          <w:p w:rsidR="00E8578F" w:rsidRPr="00E8578F" w:rsidRDefault="00E8578F" w:rsidP="004F2741">
            <w:pPr>
              <w:jc w:val="center"/>
              <w:rPr>
                <w:rFonts w:asciiTheme="minorHAnsi" w:hAnsiTheme="minorHAnsi" w:cstheme="minorHAnsi"/>
                <w:color w:val="000000"/>
                <w:sz w:val="22"/>
                <w:szCs w:val="22"/>
                <w:lang w:eastAsia="es-BO"/>
              </w:rPr>
            </w:pPr>
            <w:r w:rsidRPr="00E8578F">
              <w:rPr>
                <w:rFonts w:asciiTheme="minorHAnsi" w:hAnsiTheme="minorHAnsi" w:cstheme="minorHAnsi"/>
                <w:color w:val="000000"/>
                <w:sz w:val="22"/>
                <w:szCs w:val="22"/>
                <w:lang w:eastAsia="es-BO"/>
              </w:rPr>
              <w:t>2</w:t>
            </w:r>
          </w:p>
        </w:tc>
        <w:tc>
          <w:tcPr>
            <w:tcW w:w="1697" w:type="dxa"/>
            <w:vAlign w:val="center"/>
          </w:tcPr>
          <w:p w:rsidR="00E8578F" w:rsidRPr="00E8578F" w:rsidRDefault="00E8578F" w:rsidP="004F2741">
            <w:pPr>
              <w:jc w:val="center"/>
              <w:rPr>
                <w:rFonts w:asciiTheme="minorHAnsi" w:hAnsiTheme="minorHAnsi" w:cstheme="minorHAnsi"/>
                <w:sz w:val="22"/>
                <w:szCs w:val="22"/>
                <w:lang w:val="es-BO"/>
              </w:rPr>
            </w:pPr>
          </w:p>
        </w:tc>
        <w:tc>
          <w:tcPr>
            <w:tcW w:w="1701" w:type="dxa"/>
            <w:shd w:val="clear" w:color="auto" w:fill="FFFFFF"/>
            <w:vAlign w:val="center"/>
          </w:tcPr>
          <w:p w:rsidR="00E8578F" w:rsidRPr="00E8578F" w:rsidRDefault="00E8578F" w:rsidP="004F2741">
            <w:pPr>
              <w:jc w:val="center"/>
              <w:rPr>
                <w:rFonts w:asciiTheme="minorHAnsi" w:hAnsiTheme="minorHAnsi" w:cstheme="minorHAnsi"/>
                <w:sz w:val="22"/>
                <w:szCs w:val="22"/>
                <w:lang w:val="es-BO"/>
              </w:rPr>
            </w:pPr>
          </w:p>
        </w:tc>
      </w:tr>
      <w:tr w:rsidR="00E8578F" w:rsidRPr="00E8578F" w:rsidTr="00E8578F">
        <w:trPr>
          <w:trHeight w:val="401"/>
          <w:jc w:val="center"/>
        </w:trPr>
        <w:tc>
          <w:tcPr>
            <w:tcW w:w="7797" w:type="dxa"/>
            <w:gridSpan w:val="5"/>
          </w:tcPr>
          <w:p w:rsidR="00E8578F" w:rsidRPr="00E8578F" w:rsidRDefault="00E8578F" w:rsidP="004F2741">
            <w:pPr>
              <w:jc w:val="right"/>
              <w:rPr>
                <w:rFonts w:asciiTheme="minorHAnsi" w:hAnsiTheme="minorHAnsi" w:cstheme="minorHAnsi"/>
                <w:sz w:val="22"/>
                <w:szCs w:val="22"/>
                <w:lang w:val="es-BO"/>
              </w:rPr>
            </w:pPr>
            <w:r w:rsidRPr="00E8578F">
              <w:rPr>
                <w:rFonts w:asciiTheme="minorHAnsi" w:hAnsiTheme="minorHAnsi" w:cstheme="minorHAnsi"/>
                <w:b/>
                <w:sz w:val="22"/>
                <w:szCs w:val="22"/>
                <w:lang w:val="es-BO"/>
              </w:rPr>
              <w:t>PRECIO TOTAL (Numeral)</w:t>
            </w:r>
          </w:p>
        </w:tc>
        <w:tc>
          <w:tcPr>
            <w:tcW w:w="1701" w:type="dxa"/>
            <w:shd w:val="clear" w:color="auto" w:fill="auto"/>
            <w:vAlign w:val="center"/>
          </w:tcPr>
          <w:p w:rsidR="00E8578F" w:rsidRPr="00E8578F" w:rsidRDefault="00E8578F" w:rsidP="004F2741">
            <w:pPr>
              <w:jc w:val="center"/>
              <w:rPr>
                <w:rFonts w:asciiTheme="minorHAnsi" w:hAnsiTheme="minorHAnsi" w:cstheme="minorHAnsi"/>
                <w:sz w:val="22"/>
                <w:szCs w:val="22"/>
                <w:lang w:val="es-BO"/>
              </w:rPr>
            </w:pPr>
          </w:p>
        </w:tc>
      </w:tr>
      <w:tr w:rsidR="00E8578F" w:rsidRPr="00E8578F" w:rsidTr="004F2741">
        <w:trPr>
          <w:trHeight w:val="401"/>
          <w:jc w:val="center"/>
        </w:trPr>
        <w:tc>
          <w:tcPr>
            <w:tcW w:w="3346" w:type="dxa"/>
            <w:gridSpan w:val="2"/>
            <w:shd w:val="clear" w:color="auto" w:fill="auto"/>
            <w:tcMar>
              <w:left w:w="0" w:type="dxa"/>
              <w:right w:w="0" w:type="dxa"/>
            </w:tcMar>
            <w:vAlign w:val="center"/>
          </w:tcPr>
          <w:p w:rsidR="00E8578F" w:rsidRPr="00E8578F" w:rsidRDefault="00E8578F" w:rsidP="004F2741">
            <w:pPr>
              <w:jc w:val="center"/>
              <w:rPr>
                <w:rFonts w:asciiTheme="minorHAnsi" w:hAnsiTheme="minorHAnsi" w:cstheme="minorHAnsi"/>
                <w:sz w:val="22"/>
                <w:szCs w:val="22"/>
                <w:lang w:val="es-BO"/>
              </w:rPr>
            </w:pPr>
            <w:r w:rsidRPr="00E8578F">
              <w:rPr>
                <w:rFonts w:asciiTheme="minorHAnsi" w:hAnsiTheme="minorHAnsi" w:cstheme="minorHAnsi"/>
                <w:b/>
                <w:sz w:val="22"/>
                <w:szCs w:val="22"/>
                <w:lang w:val="es-BO"/>
              </w:rPr>
              <w:t>PRECIO TOTAL (Literal)</w:t>
            </w:r>
          </w:p>
        </w:tc>
        <w:tc>
          <w:tcPr>
            <w:tcW w:w="6152" w:type="dxa"/>
            <w:gridSpan w:val="4"/>
            <w:shd w:val="clear" w:color="auto" w:fill="auto"/>
            <w:vAlign w:val="center"/>
          </w:tcPr>
          <w:p w:rsidR="00E8578F" w:rsidRPr="00E8578F" w:rsidRDefault="00E8578F" w:rsidP="004F2741">
            <w:pPr>
              <w:jc w:val="center"/>
              <w:rPr>
                <w:rFonts w:asciiTheme="minorHAnsi" w:hAnsiTheme="minorHAnsi" w:cstheme="minorHAnsi"/>
                <w:sz w:val="22"/>
                <w:szCs w:val="22"/>
                <w:lang w:val="es-BO"/>
              </w:rPr>
            </w:pPr>
          </w:p>
        </w:tc>
      </w:tr>
    </w:tbl>
    <w:p w:rsidR="00E8578F" w:rsidRDefault="00E8578F" w:rsidP="009E0B3E">
      <w:pPr>
        <w:jc w:val="center"/>
        <w:rPr>
          <w:rFonts w:asciiTheme="minorHAnsi" w:hAnsiTheme="minorHAnsi" w:cstheme="minorHAnsi"/>
          <w:b/>
          <w:color w:val="FF0000"/>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E8578F" w:rsidRDefault="00E8578F">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92"/>
        <w:gridCol w:w="3889"/>
      </w:tblGrid>
      <w:tr w:rsidR="00BF66A0" w:rsidRPr="008842A3" w:rsidTr="004805F1">
        <w:trPr>
          <w:trHeight w:val="236"/>
          <w:tblHeader/>
          <w:jc w:val="center"/>
        </w:trPr>
        <w:tc>
          <w:tcPr>
            <w:tcW w:w="539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88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805F1">
        <w:trPr>
          <w:cantSplit/>
          <w:trHeight w:val="708"/>
          <w:jc w:val="center"/>
        </w:trPr>
        <w:tc>
          <w:tcPr>
            <w:tcW w:w="539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88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4805F1" w:rsidRPr="008842A3" w:rsidTr="004805F1">
        <w:trPr>
          <w:trHeight w:val="233"/>
          <w:jc w:val="center"/>
        </w:trPr>
        <w:tc>
          <w:tcPr>
            <w:tcW w:w="9281" w:type="dxa"/>
            <w:gridSpan w:val="2"/>
            <w:shd w:val="clear" w:color="auto" w:fill="DAEEF3" w:themeFill="accent5" w:themeFillTint="33"/>
            <w:vAlign w:val="center"/>
          </w:tcPr>
          <w:p w:rsidR="004805F1" w:rsidRPr="008842A3" w:rsidRDefault="004805F1" w:rsidP="00E8578F">
            <w:pPr>
              <w:rPr>
                <w:rFonts w:ascii="Calibri" w:hAnsi="Calibri" w:cs="Calibri"/>
                <w:b/>
                <w:sz w:val="18"/>
                <w:szCs w:val="18"/>
              </w:rPr>
            </w:pPr>
            <w:r>
              <w:rPr>
                <w:rFonts w:ascii="Calibri" w:hAnsi="Calibri" w:cs="Calibri"/>
                <w:b/>
                <w:sz w:val="22"/>
                <w:szCs w:val="22"/>
                <w:lang w:eastAsia="es-BO"/>
              </w:rPr>
              <w:t>DESCRIPCIÓN DEL SERVICIO</w:t>
            </w:r>
          </w:p>
        </w:tc>
      </w:tr>
      <w:tr w:rsidR="00E8578F" w:rsidRPr="008842A3" w:rsidTr="004805F1">
        <w:trPr>
          <w:trHeight w:val="215"/>
          <w:jc w:val="center"/>
        </w:trPr>
        <w:tc>
          <w:tcPr>
            <w:tcW w:w="5392" w:type="dxa"/>
            <w:vAlign w:val="center"/>
          </w:tcPr>
          <w:p w:rsidR="00E8578F" w:rsidRPr="00E8578F" w:rsidRDefault="00946E79" w:rsidP="00E8578F">
            <w:pPr>
              <w:jc w:val="both"/>
              <w:rPr>
                <w:rFonts w:ascii="Calibri" w:hAnsi="Calibri" w:cs="Arial"/>
                <w:lang w:eastAsia="es-ES"/>
              </w:rPr>
            </w:pPr>
            <w:r>
              <w:rPr>
                <w:rFonts w:ascii="Calibri" w:hAnsi="Calibri" w:cs="Arial"/>
              </w:rPr>
              <w:t xml:space="preserve">El servicio de mantenimiento de 10.000 horas debe ser realizado para las compresoras de GNV marca </w:t>
            </w:r>
            <w:r>
              <w:rPr>
                <w:rFonts w:ascii="Calibri" w:hAnsi="Calibri" w:cs="Arial"/>
                <w:b/>
              </w:rPr>
              <w:t xml:space="preserve">ASPRO modelo IODM 115-3-19 de las Estaciones de Servicio San Pedro y Morela, </w:t>
            </w:r>
            <w:r>
              <w:rPr>
                <w:rFonts w:ascii="Calibri" w:hAnsi="Calibri" w:cs="Arial"/>
              </w:rPr>
              <w:t>efectuando el cambio de piezas, mantenimiento y/o reparación de la maquina en estricta sujeción a manuales de operación y el programa de mantenimiento preventivo</w:t>
            </w:r>
          </w:p>
        </w:tc>
        <w:tc>
          <w:tcPr>
            <w:tcW w:w="3889" w:type="dxa"/>
            <w:vAlign w:val="center"/>
          </w:tcPr>
          <w:p w:rsidR="00E8578F" w:rsidRPr="008842A3" w:rsidRDefault="00E8578F" w:rsidP="00E8578F">
            <w:pPr>
              <w:rPr>
                <w:rFonts w:ascii="Calibri" w:hAnsi="Calibri" w:cs="Calibri"/>
                <w:b/>
                <w:sz w:val="18"/>
                <w:szCs w:val="18"/>
              </w:rPr>
            </w:pPr>
          </w:p>
        </w:tc>
      </w:tr>
      <w:tr w:rsidR="00E8578F" w:rsidRPr="008842A3" w:rsidTr="004805F1">
        <w:trPr>
          <w:trHeight w:val="233"/>
          <w:jc w:val="center"/>
        </w:trPr>
        <w:tc>
          <w:tcPr>
            <w:tcW w:w="9281" w:type="dxa"/>
            <w:gridSpan w:val="2"/>
            <w:shd w:val="clear" w:color="auto" w:fill="DAEEF3" w:themeFill="accent5" w:themeFillTint="33"/>
            <w:vAlign w:val="center"/>
          </w:tcPr>
          <w:p w:rsidR="00E8578F" w:rsidRPr="008842A3" w:rsidRDefault="00E8578F" w:rsidP="00E8578F">
            <w:pPr>
              <w:rPr>
                <w:rFonts w:ascii="Calibri" w:hAnsi="Calibri" w:cs="Calibri"/>
                <w:b/>
                <w:sz w:val="18"/>
                <w:szCs w:val="18"/>
              </w:rPr>
            </w:pPr>
            <w:r>
              <w:rPr>
                <w:rFonts w:ascii="Calibri" w:hAnsi="Calibri" w:cs="Arial"/>
                <w:b/>
                <w:u w:val="single"/>
              </w:rPr>
              <w:t xml:space="preserve">MANO DE OBRA SERVICIO MANTENIMIENTO 10.000 HORAS </w:t>
            </w:r>
            <w:r w:rsidRPr="007A6FE2">
              <w:rPr>
                <w:rFonts w:ascii="Calibri" w:hAnsi="Calibri" w:cs="Arial"/>
                <w:b/>
                <w:u w:val="single"/>
              </w:rPr>
              <w:t>COMPRESORAS DE GNV MARCA ASPRO MODELO IODM 115-3-19</w:t>
            </w:r>
          </w:p>
        </w:tc>
      </w:tr>
      <w:tr w:rsidR="00E8578F" w:rsidRPr="008842A3" w:rsidTr="004805F1">
        <w:trPr>
          <w:trHeight w:val="215"/>
          <w:jc w:val="center"/>
        </w:trPr>
        <w:tc>
          <w:tcPr>
            <w:tcW w:w="5392" w:type="dxa"/>
            <w:vAlign w:val="center"/>
          </w:tcPr>
          <w:p w:rsidR="00946E79" w:rsidRDefault="00946E79" w:rsidP="00946E79">
            <w:pPr>
              <w:jc w:val="both"/>
              <w:rPr>
                <w:rFonts w:ascii="Calibri" w:hAnsi="Calibri" w:cs="Arial"/>
                <w:b/>
              </w:rPr>
            </w:pPr>
            <w:r>
              <w:rPr>
                <w:rFonts w:ascii="Calibri" w:hAnsi="Calibri" w:cs="Arial"/>
                <w:b/>
              </w:rPr>
              <w:t xml:space="preserve">Procedimiento: </w:t>
            </w:r>
          </w:p>
          <w:p w:rsidR="00946E79" w:rsidRDefault="00946E79" w:rsidP="00946E79">
            <w:pPr>
              <w:numPr>
                <w:ilvl w:val="0"/>
                <w:numId w:val="35"/>
              </w:numPr>
              <w:jc w:val="both"/>
              <w:rPr>
                <w:rFonts w:ascii="Calibri" w:hAnsi="Calibri" w:cs="Arial"/>
              </w:rPr>
            </w:pPr>
            <w:r>
              <w:rPr>
                <w:rFonts w:ascii="Calibri" w:hAnsi="Calibri" w:cs="Arial"/>
              </w:rPr>
              <w:t>Limpieza completa del equipo.</w:t>
            </w:r>
          </w:p>
          <w:p w:rsidR="00946E79" w:rsidRDefault="00946E79" w:rsidP="00946E79">
            <w:pPr>
              <w:numPr>
                <w:ilvl w:val="0"/>
                <w:numId w:val="35"/>
              </w:numPr>
              <w:jc w:val="both"/>
              <w:rPr>
                <w:rFonts w:ascii="Calibri" w:hAnsi="Calibri" w:cs="Arial"/>
              </w:rPr>
            </w:pPr>
            <w:r>
              <w:rPr>
                <w:rFonts w:ascii="Calibri" w:hAnsi="Calibri" w:cs="Arial"/>
              </w:rPr>
              <w:t>Lavado de compresor radiador y celdas.</w:t>
            </w:r>
          </w:p>
          <w:p w:rsidR="00946E79" w:rsidRDefault="00946E79" w:rsidP="00946E79">
            <w:pPr>
              <w:numPr>
                <w:ilvl w:val="0"/>
                <w:numId w:val="35"/>
              </w:numPr>
              <w:jc w:val="both"/>
              <w:rPr>
                <w:rFonts w:ascii="Calibri" w:hAnsi="Calibri" w:cs="Arial"/>
              </w:rPr>
            </w:pPr>
            <w:r>
              <w:rPr>
                <w:rFonts w:ascii="Calibri" w:hAnsi="Calibri" w:cs="Arial"/>
              </w:rPr>
              <w:t>Lavado de Aeroenfriadores.</w:t>
            </w:r>
          </w:p>
          <w:p w:rsidR="00946E79" w:rsidRDefault="00946E79" w:rsidP="00946E79">
            <w:pPr>
              <w:numPr>
                <w:ilvl w:val="0"/>
                <w:numId w:val="35"/>
              </w:numPr>
              <w:jc w:val="both"/>
              <w:rPr>
                <w:rFonts w:ascii="Calibri" w:hAnsi="Calibri" w:cs="Arial"/>
              </w:rPr>
            </w:pPr>
            <w:r>
              <w:rPr>
                <w:rFonts w:ascii="Calibri" w:hAnsi="Calibri" w:cs="Arial"/>
              </w:rPr>
              <w:t>Limpieza de Carter.</w:t>
            </w:r>
          </w:p>
          <w:p w:rsidR="00946E79" w:rsidRDefault="00946E79" w:rsidP="00946E79">
            <w:pPr>
              <w:numPr>
                <w:ilvl w:val="0"/>
                <w:numId w:val="35"/>
              </w:numPr>
              <w:jc w:val="both"/>
              <w:rPr>
                <w:rFonts w:ascii="Calibri" w:hAnsi="Calibri" w:cs="Arial"/>
              </w:rPr>
            </w:pPr>
            <w:r>
              <w:rPr>
                <w:rFonts w:ascii="Calibri" w:hAnsi="Calibri" w:cs="Arial"/>
              </w:rPr>
              <w:t>Cambio de aceite.</w:t>
            </w:r>
          </w:p>
          <w:p w:rsidR="00946E79" w:rsidRDefault="00946E79" w:rsidP="00946E79">
            <w:pPr>
              <w:numPr>
                <w:ilvl w:val="0"/>
                <w:numId w:val="35"/>
              </w:numPr>
              <w:jc w:val="both"/>
              <w:rPr>
                <w:rFonts w:ascii="Calibri" w:hAnsi="Calibri" w:cs="Arial"/>
              </w:rPr>
            </w:pPr>
            <w:r>
              <w:rPr>
                <w:rFonts w:ascii="Calibri" w:hAnsi="Calibri" w:cs="Arial"/>
              </w:rPr>
              <w:t>Cambio de filtro de aceite.</w:t>
            </w:r>
          </w:p>
          <w:p w:rsidR="00946E79" w:rsidRDefault="00946E79" w:rsidP="00946E79">
            <w:pPr>
              <w:numPr>
                <w:ilvl w:val="0"/>
                <w:numId w:val="35"/>
              </w:numPr>
              <w:jc w:val="both"/>
              <w:rPr>
                <w:rFonts w:ascii="Calibri" w:hAnsi="Calibri" w:cs="Arial"/>
              </w:rPr>
            </w:pPr>
            <w:r>
              <w:rPr>
                <w:rFonts w:ascii="Calibri" w:hAnsi="Calibri" w:cs="Arial"/>
              </w:rPr>
              <w:t>Cambio de filtro coalescente.</w:t>
            </w:r>
          </w:p>
          <w:p w:rsidR="00946E79" w:rsidRDefault="00946E79" w:rsidP="00946E79">
            <w:pPr>
              <w:numPr>
                <w:ilvl w:val="0"/>
                <w:numId w:val="35"/>
              </w:numPr>
              <w:jc w:val="both"/>
              <w:rPr>
                <w:rFonts w:ascii="Calibri" w:hAnsi="Calibri" w:cs="Arial"/>
              </w:rPr>
            </w:pPr>
            <w:r>
              <w:rPr>
                <w:rFonts w:ascii="Calibri" w:hAnsi="Calibri" w:cs="Arial"/>
              </w:rPr>
              <w:t>Cambio de elemento filtrante.</w:t>
            </w:r>
          </w:p>
          <w:p w:rsidR="00946E79" w:rsidRDefault="00946E79" w:rsidP="00946E79">
            <w:pPr>
              <w:numPr>
                <w:ilvl w:val="0"/>
                <w:numId w:val="35"/>
              </w:numPr>
              <w:jc w:val="both"/>
              <w:rPr>
                <w:rFonts w:ascii="Calibri" w:hAnsi="Calibri" w:cs="Arial"/>
              </w:rPr>
            </w:pPr>
            <w:r>
              <w:rPr>
                <w:rFonts w:ascii="Calibri" w:hAnsi="Calibri" w:cs="Arial"/>
              </w:rPr>
              <w:t>Cambio de diafragma de despresurizado REMARCO.</w:t>
            </w:r>
          </w:p>
          <w:p w:rsidR="00946E79" w:rsidRDefault="00946E79" w:rsidP="00946E79">
            <w:pPr>
              <w:numPr>
                <w:ilvl w:val="0"/>
                <w:numId w:val="35"/>
              </w:numPr>
              <w:jc w:val="both"/>
              <w:rPr>
                <w:rFonts w:ascii="Calibri" w:hAnsi="Calibri" w:cs="Arial"/>
              </w:rPr>
            </w:pPr>
            <w:r>
              <w:rPr>
                <w:rFonts w:ascii="Calibri" w:hAnsi="Calibri" w:cs="Arial"/>
              </w:rPr>
              <w:t>Cambio de O’ring compresor.</w:t>
            </w:r>
          </w:p>
          <w:p w:rsidR="00946E79" w:rsidRDefault="00946E79" w:rsidP="00946E79">
            <w:pPr>
              <w:numPr>
                <w:ilvl w:val="0"/>
                <w:numId w:val="35"/>
              </w:numPr>
              <w:jc w:val="both"/>
              <w:rPr>
                <w:rFonts w:ascii="Calibri" w:hAnsi="Calibri" w:cs="Arial"/>
              </w:rPr>
            </w:pPr>
            <w:r>
              <w:rPr>
                <w:rFonts w:ascii="Calibri" w:hAnsi="Calibri" w:cs="Arial"/>
              </w:rPr>
              <w:t>Cambio de arandelas de cobre.</w:t>
            </w:r>
          </w:p>
          <w:p w:rsidR="00946E79" w:rsidRDefault="00946E79" w:rsidP="00946E79">
            <w:pPr>
              <w:numPr>
                <w:ilvl w:val="0"/>
                <w:numId w:val="35"/>
              </w:numPr>
              <w:jc w:val="both"/>
              <w:rPr>
                <w:rFonts w:ascii="Calibri" w:hAnsi="Calibri" w:cs="Arial"/>
              </w:rPr>
            </w:pPr>
            <w:r>
              <w:rPr>
                <w:rFonts w:ascii="Calibri" w:hAnsi="Calibri" w:cs="Arial"/>
              </w:rPr>
              <w:t>Cambio de aceite de bomba de lubricación.</w:t>
            </w:r>
          </w:p>
          <w:p w:rsidR="00946E79" w:rsidRDefault="00946E79" w:rsidP="00946E79">
            <w:pPr>
              <w:numPr>
                <w:ilvl w:val="0"/>
                <w:numId w:val="35"/>
              </w:numPr>
              <w:jc w:val="both"/>
              <w:rPr>
                <w:rFonts w:ascii="Calibri" w:hAnsi="Calibri" w:cs="Arial"/>
              </w:rPr>
            </w:pPr>
            <w:r>
              <w:rPr>
                <w:rFonts w:ascii="Calibri" w:hAnsi="Calibri" w:cs="Arial"/>
              </w:rPr>
              <w:t>Control de correcta lubricación de aros.</w:t>
            </w:r>
          </w:p>
          <w:p w:rsidR="00946E79" w:rsidRDefault="00946E79" w:rsidP="00946E79">
            <w:pPr>
              <w:numPr>
                <w:ilvl w:val="0"/>
                <w:numId w:val="35"/>
              </w:numPr>
              <w:jc w:val="both"/>
              <w:rPr>
                <w:rFonts w:ascii="Calibri" w:hAnsi="Calibri" w:cs="Arial"/>
              </w:rPr>
            </w:pPr>
            <w:r>
              <w:rPr>
                <w:rFonts w:ascii="Calibri" w:hAnsi="Calibri" w:cs="Arial"/>
              </w:rPr>
              <w:t>Limpieza de visores de lubricación y distribuidor de aceite que permita la lubricación de las tres etapas.</w:t>
            </w:r>
          </w:p>
          <w:p w:rsidR="00946E79" w:rsidRDefault="00946E79" w:rsidP="00946E79">
            <w:pPr>
              <w:numPr>
                <w:ilvl w:val="0"/>
                <w:numId w:val="35"/>
              </w:numPr>
              <w:jc w:val="both"/>
              <w:rPr>
                <w:rFonts w:ascii="Calibri" w:hAnsi="Calibri" w:cs="Arial"/>
              </w:rPr>
            </w:pPr>
            <w:r>
              <w:rPr>
                <w:rFonts w:ascii="Calibri" w:hAnsi="Calibri" w:cs="Arial"/>
              </w:rPr>
              <w:t>Prueba de estanqueidad - Fugas de gas.</w:t>
            </w:r>
          </w:p>
          <w:p w:rsidR="00946E79" w:rsidRDefault="00946E79" w:rsidP="00946E79">
            <w:pPr>
              <w:numPr>
                <w:ilvl w:val="0"/>
                <w:numId w:val="35"/>
              </w:numPr>
              <w:jc w:val="both"/>
              <w:rPr>
                <w:rFonts w:ascii="Calibri" w:hAnsi="Calibri" w:cs="Arial"/>
              </w:rPr>
            </w:pPr>
            <w:r>
              <w:rPr>
                <w:rFonts w:ascii="Calibri" w:hAnsi="Calibri" w:cs="Arial"/>
              </w:rPr>
              <w:t>Prueba de los sistemas de drenajes.</w:t>
            </w:r>
          </w:p>
          <w:p w:rsidR="00946E79" w:rsidRDefault="00946E79" w:rsidP="00946E79">
            <w:pPr>
              <w:numPr>
                <w:ilvl w:val="0"/>
                <w:numId w:val="35"/>
              </w:numPr>
              <w:jc w:val="both"/>
              <w:rPr>
                <w:rFonts w:ascii="Calibri" w:hAnsi="Calibri" w:cs="Arial"/>
              </w:rPr>
            </w:pPr>
            <w:r>
              <w:rPr>
                <w:rFonts w:ascii="Calibri" w:hAnsi="Calibri" w:cs="Arial"/>
              </w:rPr>
              <w:t>Limpieza y revisión general de tablero de instrumentos.</w:t>
            </w:r>
          </w:p>
          <w:p w:rsidR="00E8578F" w:rsidRPr="00946E79" w:rsidRDefault="00946E79" w:rsidP="00946E79">
            <w:pPr>
              <w:numPr>
                <w:ilvl w:val="0"/>
                <w:numId w:val="35"/>
              </w:numPr>
              <w:jc w:val="both"/>
              <w:rPr>
                <w:rFonts w:ascii="Calibri" w:hAnsi="Calibri" w:cs="Arial"/>
              </w:rPr>
            </w:pPr>
            <w:r>
              <w:rPr>
                <w:rFonts w:ascii="Calibri" w:hAnsi="Calibri" w:cs="Arial"/>
              </w:rPr>
              <w:t>Cambio de válvulas de admisión y escape de todas las etapas.</w:t>
            </w:r>
          </w:p>
        </w:tc>
        <w:tc>
          <w:tcPr>
            <w:tcW w:w="3889" w:type="dxa"/>
            <w:vAlign w:val="center"/>
          </w:tcPr>
          <w:p w:rsidR="00E8578F" w:rsidRPr="008842A3" w:rsidRDefault="00E8578F" w:rsidP="00E8578F">
            <w:pPr>
              <w:rPr>
                <w:rFonts w:ascii="Calibri" w:hAnsi="Calibri" w:cs="Calibri"/>
                <w:b/>
                <w:sz w:val="18"/>
                <w:szCs w:val="18"/>
              </w:rPr>
            </w:pPr>
          </w:p>
        </w:tc>
      </w:tr>
      <w:tr w:rsidR="004805F1" w:rsidRPr="008842A3" w:rsidTr="004805F1">
        <w:trPr>
          <w:trHeight w:val="233"/>
          <w:jc w:val="center"/>
        </w:trPr>
        <w:tc>
          <w:tcPr>
            <w:tcW w:w="9281" w:type="dxa"/>
            <w:gridSpan w:val="2"/>
            <w:shd w:val="clear" w:color="auto" w:fill="DAEEF3" w:themeFill="accent5" w:themeFillTint="33"/>
            <w:vAlign w:val="center"/>
          </w:tcPr>
          <w:p w:rsidR="004805F1" w:rsidRPr="00946E79" w:rsidRDefault="00946E79" w:rsidP="004805F1">
            <w:pPr>
              <w:jc w:val="both"/>
              <w:rPr>
                <w:rFonts w:ascii="Calibri" w:hAnsi="Calibri" w:cs="Arial"/>
                <w:b/>
              </w:rPr>
            </w:pPr>
            <w:r>
              <w:rPr>
                <w:rFonts w:ascii="Calibri" w:hAnsi="Calibri" w:cs="Arial"/>
                <w:b/>
              </w:rPr>
              <w:t xml:space="preserve">PROVISIÓN DE REPUESTOS (NUEVOS Y ORIGINALES) </w:t>
            </w:r>
            <w:r w:rsidRPr="0074020B">
              <w:rPr>
                <w:rFonts w:ascii="Calibri" w:hAnsi="Calibri" w:cs="Arial"/>
                <w:b/>
                <w:u w:val="single"/>
              </w:rPr>
              <w:t>POR COMPRESOR</w:t>
            </w:r>
            <w:r>
              <w:rPr>
                <w:rFonts w:ascii="Calibri" w:hAnsi="Calibri" w:cs="Arial"/>
                <w:b/>
              </w:rPr>
              <w:t xml:space="preserve"> (EE.SS. SAN PEDRO Y EE.SS. MORELA) PARA EL MANTENIMIENTO 10.000 Hrs. COMPRESORE</w:t>
            </w:r>
            <w:r w:rsidRPr="007A6FE2">
              <w:rPr>
                <w:rFonts w:ascii="Calibri" w:hAnsi="Calibri" w:cs="Arial"/>
                <w:b/>
              </w:rPr>
              <w:t>S DE GNV MARCA ASPRO MODELO IODM 115-3-19</w:t>
            </w:r>
          </w:p>
        </w:tc>
      </w:tr>
      <w:tr w:rsidR="00E8578F" w:rsidRPr="008842A3" w:rsidTr="004805F1">
        <w:trPr>
          <w:trHeight w:val="215"/>
          <w:jc w:val="center"/>
        </w:trPr>
        <w:tc>
          <w:tcPr>
            <w:tcW w:w="5392" w:type="dxa"/>
            <w:vAlign w:val="center"/>
          </w:tcPr>
          <w:p w:rsidR="00E8578F" w:rsidRDefault="00E8578F" w:rsidP="00E8578F">
            <w:pPr>
              <w:ind w:right="141"/>
              <w:jc w:val="both"/>
              <w:rPr>
                <w:rFonts w:ascii="Calibri" w:hAnsi="Calibri" w:cs="Calibri"/>
                <w:sz w:val="18"/>
                <w:szCs w:val="18"/>
              </w:rPr>
            </w:pPr>
          </w:p>
          <w:tbl>
            <w:tblPr>
              <w:tblW w:w="4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2923"/>
              <w:gridCol w:w="937"/>
              <w:gridCol w:w="761"/>
            </w:tblGrid>
            <w:tr w:rsidR="00946E79" w:rsidRPr="00946E79" w:rsidTr="00946E79">
              <w:trPr>
                <w:trHeight w:val="125"/>
                <w:jc w:val="center"/>
              </w:trPr>
              <w:tc>
                <w:tcPr>
                  <w:tcW w:w="337" w:type="dxa"/>
                  <w:shd w:val="clear" w:color="auto" w:fill="F2F2F2" w:themeFill="background1" w:themeFillShade="F2"/>
                  <w:noWrap/>
                  <w:vAlign w:val="center"/>
                </w:tcPr>
                <w:p w:rsidR="00946E79" w:rsidRPr="00946E79" w:rsidRDefault="00946E79" w:rsidP="00946E79">
                  <w:pPr>
                    <w:jc w:val="center"/>
                    <w:rPr>
                      <w:rFonts w:ascii="Calibri" w:hAnsi="Calibri" w:cs="Calibri"/>
                      <w:b/>
                      <w:color w:val="000000"/>
                      <w:sz w:val="18"/>
                      <w:szCs w:val="16"/>
                      <w:lang w:eastAsia="es-BO"/>
                    </w:rPr>
                  </w:pPr>
                  <w:r w:rsidRPr="00946E79">
                    <w:rPr>
                      <w:rFonts w:ascii="Calibri" w:hAnsi="Calibri" w:cs="Calibri"/>
                      <w:b/>
                      <w:color w:val="000000"/>
                      <w:sz w:val="18"/>
                      <w:szCs w:val="16"/>
                      <w:lang w:eastAsia="es-BO"/>
                    </w:rPr>
                    <w:t>N°</w:t>
                  </w:r>
                </w:p>
              </w:tc>
              <w:tc>
                <w:tcPr>
                  <w:tcW w:w="2923" w:type="dxa"/>
                  <w:shd w:val="clear" w:color="auto" w:fill="F2F2F2" w:themeFill="background1" w:themeFillShade="F2"/>
                  <w:noWrap/>
                  <w:vAlign w:val="center"/>
                </w:tcPr>
                <w:p w:rsidR="00946E79" w:rsidRPr="00946E79" w:rsidRDefault="00946E79" w:rsidP="00946E79">
                  <w:pPr>
                    <w:jc w:val="center"/>
                    <w:rPr>
                      <w:rFonts w:ascii="Calibri" w:hAnsi="Calibri" w:cs="Calibri"/>
                      <w:b/>
                      <w:bCs/>
                      <w:color w:val="000000"/>
                      <w:sz w:val="18"/>
                      <w:szCs w:val="16"/>
                      <w:lang w:eastAsia="es-BO"/>
                    </w:rPr>
                  </w:pPr>
                  <w:r w:rsidRPr="00946E79">
                    <w:rPr>
                      <w:rFonts w:ascii="Calibri" w:hAnsi="Calibri" w:cs="Calibri"/>
                      <w:b/>
                      <w:bCs/>
                      <w:color w:val="000000"/>
                      <w:sz w:val="18"/>
                      <w:szCs w:val="16"/>
                      <w:lang w:eastAsia="es-BO"/>
                    </w:rPr>
                    <w:t>DESCRIPCIÓN DEL REPUESTO</w:t>
                  </w:r>
                </w:p>
              </w:tc>
              <w:tc>
                <w:tcPr>
                  <w:tcW w:w="937" w:type="dxa"/>
                  <w:shd w:val="clear" w:color="auto" w:fill="F2F2F2" w:themeFill="background1" w:themeFillShade="F2"/>
                  <w:vAlign w:val="center"/>
                </w:tcPr>
                <w:p w:rsidR="00946E79" w:rsidRPr="00946E79" w:rsidRDefault="00946E79" w:rsidP="00946E79">
                  <w:pPr>
                    <w:jc w:val="center"/>
                    <w:rPr>
                      <w:rFonts w:ascii="Calibri" w:hAnsi="Calibri" w:cs="Calibri"/>
                      <w:b/>
                      <w:bCs/>
                      <w:color w:val="000000"/>
                      <w:sz w:val="18"/>
                      <w:szCs w:val="16"/>
                      <w:lang w:eastAsia="es-BO"/>
                    </w:rPr>
                  </w:pPr>
                  <w:r w:rsidRPr="00946E79">
                    <w:rPr>
                      <w:rFonts w:ascii="Calibri" w:hAnsi="Calibri" w:cs="Calibri"/>
                      <w:b/>
                      <w:bCs/>
                      <w:color w:val="000000"/>
                      <w:sz w:val="18"/>
                      <w:szCs w:val="16"/>
                      <w:lang w:eastAsia="es-BO"/>
                    </w:rPr>
                    <w:t>CANTIDAD</w:t>
                  </w:r>
                </w:p>
              </w:tc>
              <w:tc>
                <w:tcPr>
                  <w:tcW w:w="761" w:type="dxa"/>
                  <w:shd w:val="clear" w:color="auto" w:fill="F2F2F2" w:themeFill="background1" w:themeFillShade="F2"/>
                  <w:vAlign w:val="center"/>
                </w:tcPr>
                <w:p w:rsidR="00946E79" w:rsidRPr="00946E79" w:rsidRDefault="00946E79" w:rsidP="00946E79">
                  <w:pPr>
                    <w:jc w:val="center"/>
                    <w:rPr>
                      <w:rFonts w:ascii="Calibri" w:hAnsi="Calibri" w:cs="Calibri"/>
                      <w:b/>
                      <w:bCs/>
                      <w:color w:val="000000"/>
                      <w:sz w:val="18"/>
                      <w:szCs w:val="16"/>
                      <w:lang w:eastAsia="es-BO"/>
                    </w:rPr>
                  </w:pPr>
                  <w:r w:rsidRPr="00946E79">
                    <w:rPr>
                      <w:rFonts w:ascii="Calibri" w:hAnsi="Calibri" w:cs="Calibri"/>
                      <w:b/>
                      <w:bCs/>
                      <w:color w:val="000000"/>
                      <w:sz w:val="18"/>
                      <w:szCs w:val="16"/>
                      <w:lang w:eastAsia="es-BO"/>
                    </w:rPr>
                    <w:t>UNIDAD</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Válvulas de admisión de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Válvulas de escape de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3</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admisión de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4</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escape de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5</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admisión de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6</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de escape de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7</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anti retorno a platillos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8</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Filtro de aceite PH- 20</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9</w:t>
                  </w:r>
                </w:p>
              </w:tc>
              <w:tc>
                <w:tcPr>
                  <w:tcW w:w="2923" w:type="dxa"/>
                  <w:shd w:val="clear" w:color="auto" w:fill="auto"/>
                  <w:noWrap/>
                  <w:vAlign w:val="center"/>
                  <w:hideMark/>
                </w:tcPr>
                <w:p w:rsidR="00946E79" w:rsidRPr="00946E79" w:rsidRDefault="00946E79" w:rsidP="00946E79">
                  <w:pPr>
                    <w:jc w:val="both"/>
                    <w:rPr>
                      <w:rFonts w:ascii="Calibri" w:hAnsi="Calibri" w:cs="Calibri"/>
                      <w:color w:val="000000"/>
                      <w:sz w:val="18"/>
                      <w:szCs w:val="16"/>
                      <w:lang w:eastAsia="es-BO"/>
                    </w:rPr>
                  </w:pPr>
                  <w:r w:rsidRPr="00946E79">
                    <w:rPr>
                      <w:rFonts w:ascii="Calibri" w:hAnsi="Calibri" w:cs="Calibri"/>
                      <w:color w:val="000000"/>
                      <w:sz w:val="18"/>
                      <w:szCs w:val="16"/>
                      <w:lang w:eastAsia="es-BO"/>
                    </w:rPr>
                    <w:t>Kit de O‘ring para mantenimiento de 10.000 Hrs.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lastRenderedPageBreak/>
                    <w:t>10</w:t>
                  </w:r>
                </w:p>
              </w:tc>
              <w:tc>
                <w:tcPr>
                  <w:tcW w:w="2923" w:type="dxa"/>
                  <w:shd w:val="clear" w:color="auto" w:fill="auto"/>
                  <w:noWrap/>
                  <w:vAlign w:val="center"/>
                  <w:hideMark/>
                </w:tcPr>
                <w:p w:rsidR="00946E79" w:rsidRPr="00946E79" w:rsidRDefault="00946E79" w:rsidP="00946E79">
                  <w:pPr>
                    <w:jc w:val="both"/>
                    <w:rPr>
                      <w:rFonts w:ascii="Calibri" w:hAnsi="Calibri" w:cs="Calibri"/>
                      <w:color w:val="000000"/>
                      <w:sz w:val="18"/>
                      <w:szCs w:val="16"/>
                      <w:lang w:eastAsia="es-BO"/>
                    </w:rPr>
                  </w:pPr>
                  <w:r w:rsidRPr="00946E79">
                    <w:rPr>
                      <w:rFonts w:ascii="Calibri" w:hAnsi="Calibri" w:cs="Calibri"/>
                      <w:color w:val="000000"/>
                      <w:sz w:val="18"/>
                      <w:szCs w:val="16"/>
                      <w:lang w:eastAsia="es-BO"/>
                    </w:rPr>
                    <w:t>Kit de arandelas de cobre para Mantenimiento de 10.000 Hrs.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11</w:t>
                  </w:r>
                </w:p>
              </w:tc>
              <w:tc>
                <w:tcPr>
                  <w:tcW w:w="2923" w:type="dxa"/>
                  <w:shd w:val="clear" w:color="auto" w:fill="auto"/>
                  <w:noWrap/>
                  <w:vAlign w:val="center"/>
                  <w:hideMark/>
                </w:tcPr>
                <w:p w:rsidR="00946E79" w:rsidRPr="00946E79" w:rsidRDefault="00946E79" w:rsidP="00946E79">
                  <w:pPr>
                    <w:jc w:val="both"/>
                    <w:rPr>
                      <w:rFonts w:ascii="Calibri" w:hAnsi="Calibri" w:cs="Calibri"/>
                      <w:color w:val="000000"/>
                      <w:sz w:val="18"/>
                      <w:szCs w:val="16"/>
                      <w:lang w:eastAsia="es-BO"/>
                    </w:rPr>
                  </w:pPr>
                  <w:r w:rsidRPr="00946E79">
                    <w:rPr>
                      <w:rFonts w:ascii="Calibri" w:hAnsi="Calibri" w:cs="Calibri"/>
                      <w:color w:val="000000"/>
                      <w:sz w:val="18"/>
                      <w:szCs w:val="16"/>
                      <w:lang w:eastAsia="es-BO"/>
                    </w:rPr>
                    <w:t>Diafragma de válvula de despresurizado REMARCO</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12</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Filtro coalescente de compresor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13</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Filtro cónico de entrada del compresor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14</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Válvula antirretorno de lubricación marca ABAC</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5</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15</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JUEGO</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16</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JUEGO</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17</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JUEGO</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18</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Buje guía 1ra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19</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Buje guía 2da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20</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Buje guía 3ra etapa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21</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rascaceite</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22</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Correas SPC 3150 red power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23</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Aros rompe presión</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24</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Junta Klinger</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25</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Elemento filtrante sinterizado</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26</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O’ring 2-243v</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27</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O’ring 2-129v</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tcPr>
                <w:p w:rsidR="00946E79" w:rsidRPr="00946E79" w:rsidRDefault="00946E79" w:rsidP="00946E79">
                  <w:pPr>
                    <w:jc w:val="center"/>
                    <w:rPr>
                      <w:rFonts w:asciiTheme="minorHAnsi" w:hAnsiTheme="minorHAnsi" w:cs="Calibri"/>
                      <w:color w:val="000000"/>
                      <w:sz w:val="18"/>
                      <w:szCs w:val="16"/>
                      <w:lang w:eastAsia="es-BO"/>
                    </w:rPr>
                  </w:pPr>
                  <w:r w:rsidRPr="00946E79">
                    <w:rPr>
                      <w:rFonts w:asciiTheme="minorHAnsi" w:hAnsiTheme="minorHAnsi"/>
                      <w:sz w:val="18"/>
                      <w:szCs w:val="16"/>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28</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Kit de reparación de válvula EPTA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29</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Sellos radial y tangencial para empaquetadura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30</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Sellos tangencial tangencial para empaquetadura</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PIEZA</w:t>
                  </w:r>
                </w:p>
              </w:tc>
            </w:tr>
            <w:tr w:rsidR="00946E79" w:rsidRPr="00946E79" w:rsidTr="00946E79">
              <w:trPr>
                <w:trHeight w:val="125"/>
                <w:jc w:val="center"/>
              </w:trPr>
              <w:tc>
                <w:tcPr>
                  <w:tcW w:w="337" w:type="dxa"/>
                  <w:shd w:val="clear" w:color="auto" w:fill="auto"/>
                  <w:noWrap/>
                  <w:vAlign w:val="center"/>
                  <w:hideMark/>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31</w:t>
                  </w:r>
                </w:p>
              </w:tc>
              <w:tc>
                <w:tcPr>
                  <w:tcW w:w="2923" w:type="dxa"/>
                  <w:shd w:val="clear" w:color="auto" w:fill="auto"/>
                  <w:noWrap/>
                  <w:vAlign w:val="center"/>
                  <w:hideMark/>
                </w:tcPr>
                <w:p w:rsidR="00946E79" w:rsidRPr="00946E79" w:rsidRDefault="00946E79" w:rsidP="00946E79">
                  <w:pPr>
                    <w:rPr>
                      <w:rFonts w:ascii="Calibri" w:hAnsi="Calibri" w:cs="Calibri"/>
                      <w:color w:val="000000"/>
                      <w:sz w:val="18"/>
                      <w:szCs w:val="16"/>
                      <w:lang w:eastAsia="es-BO"/>
                    </w:rPr>
                  </w:pPr>
                  <w:r w:rsidRPr="00946E79">
                    <w:rPr>
                      <w:rFonts w:ascii="Calibri" w:hAnsi="Calibri" w:cs="Calibri"/>
                      <w:color w:val="000000"/>
                      <w:sz w:val="18"/>
                      <w:szCs w:val="16"/>
                      <w:lang w:eastAsia="es-BO"/>
                    </w:rPr>
                    <w:t>O´rings para cambio de Empaquetaduras</w:t>
                  </w:r>
                </w:p>
              </w:tc>
              <w:tc>
                <w:tcPr>
                  <w:tcW w:w="937" w:type="dxa"/>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1</w:t>
                  </w:r>
                </w:p>
              </w:tc>
              <w:tc>
                <w:tcPr>
                  <w:tcW w:w="761" w:type="dxa"/>
                  <w:shd w:val="clear" w:color="auto" w:fill="auto"/>
                  <w:vAlign w:val="center"/>
                </w:tcPr>
                <w:p w:rsidR="00946E79" w:rsidRPr="00946E79" w:rsidRDefault="00946E79" w:rsidP="00946E79">
                  <w:pPr>
                    <w:jc w:val="center"/>
                    <w:rPr>
                      <w:rFonts w:ascii="Calibri" w:hAnsi="Calibri" w:cs="Calibri"/>
                      <w:color w:val="000000"/>
                      <w:sz w:val="18"/>
                      <w:szCs w:val="16"/>
                      <w:lang w:eastAsia="es-BO"/>
                    </w:rPr>
                  </w:pPr>
                  <w:r w:rsidRPr="00946E79">
                    <w:rPr>
                      <w:rFonts w:ascii="Calibri" w:hAnsi="Calibri" w:cs="Calibri"/>
                      <w:color w:val="000000"/>
                      <w:sz w:val="18"/>
                      <w:szCs w:val="16"/>
                      <w:lang w:eastAsia="es-BO"/>
                    </w:rPr>
                    <w:t>KIT</w:t>
                  </w:r>
                </w:p>
              </w:tc>
            </w:tr>
          </w:tbl>
          <w:p w:rsidR="00946E79" w:rsidRPr="008842A3" w:rsidRDefault="00946E79" w:rsidP="00E8578F">
            <w:pPr>
              <w:ind w:right="141"/>
              <w:jc w:val="both"/>
              <w:rPr>
                <w:rFonts w:ascii="Calibri" w:hAnsi="Calibri" w:cs="Calibri"/>
                <w:sz w:val="18"/>
                <w:szCs w:val="18"/>
              </w:rPr>
            </w:pPr>
          </w:p>
        </w:tc>
        <w:tc>
          <w:tcPr>
            <w:tcW w:w="3889" w:type="dxa"/>
            <w:vAlign w:val="center"/>
          </w:tcPr>
          <w:p w:rsidR="00E8578F" w:rsidRPr="008842A3" w:rsidRDefault="00E8578F" w:rsidP="00E8578F">
            <w:pPr>
              <w:rPr>
                <w:rFonts w:ascii="Calibri" w:hAnsi="Calibri" w:cs="Calibri"/>
                <w:b/>
                <w:sz w:val="18"/>
                <w:szCs w:val="18"/>
              </w:rPr>
            </w:pPr>
          </w:p>
        </w:tc>
      </w:tr>
      <w:tr w:rsidR="00E8578F" w:rsidRPr="008842A3" w:rsidTr="004805F1">
        <w:trPr>
          <w:trHeight w:val="233"/>
          <w:jc w:val="center"/>
        </w:trPr>
        <w:tc>
          <w:tcPr>
            <w:tcW w:w="5392" w:type="dxa"/>
            <w:vAlign w:val="center"/>
          </w:tcPr>
          <w:p w:rsidR="00E8578F" w:rsidRPr="004805F1" w:rsidRDefault="00946E79" w:rsidP="00E8578F">
            <w:pPr>
              <w:jc w:val="both"/>
              <w:rPr>
                <w:rFonts w:ascii="Calibri" w:hAnsi="Calibri" w:cs="Calibri"/>
                <w:sz w:val="18"/>
                <w:szCs w:val="18"/>
              </w:rPr>
            </w:pPr>
            <w:r w:rsidRPr="00946E79">
              <w:rPr>
                <w:rFonts w:ascii="Calibri" w:hAnsi="Calibri" w:cs="Arial"/>
              </w:rPr>
              <w:lastRenderedPageBreak/>
              <w:t>El servicio requerido contempla el mantenimiento de dos compresores de GNV (EE.SS. San Pedro y Morela), cambio y reposición de repuestos  y kit de reparo según el detalle expuesto en la provisión de repuestos para el mantenimiento de 10.000 horas de funcionamiento del compresor.</w:t>
            </w:r>
          </w:p>
        </w:tc>
        <w:tc>
          <w:tcPr>
            <w:tcW w:w="3889" w:type="dxa"/>
            <w:vAlign w:val="center"/>
          </w:tcPr>
          <w:p w:rsidR="00E8578F" w:rsidRPr="008842A3" w:rsidRDefault="00E8578F" w:rsidP="00E8578F">
            <w:pPr>
              <w:rPr>
                <w:rFonts w:ascii="Calibri" w:hAnsi="Calibri" w:cs="Calibri"/>
                <w:b/>
                <w:sz w:val="18"/>
                <w:szCs w:val="18"/>
              </w:rPr>
            </w:pPr>
          </w:p>
        </w:tc>
      </w:tr>
      <w:tr w:rsidR="004805F1" w:rsidRPr="008842A3" w:rsidTr="004805F1">
        <w:trPr>
          <w:trHeight w:val="215"/>
          <w:jc w:val="center"/>
        </w:trPr>
        <w:tc>
          <w:tcPr>
            <w:tcW w:w="9281" w:type="dxa"/>
            <w:gridSpan w:val="2"/>
            <w:shd w:val="clear" w:color="auto" w:fill="DAEEF3" w:themeFill="accent5" w:themeFillTint="33"/>
            <w:vAlign w:val="center"/>
          </w:tcPr>
          <w:p w:rsidR="004805F1" w:rsidRPr="008842A3" w:rsidRDefault="004805F1" w:rsidP="004805F1">
            <w:pPr>
              <w:rPr>
                <w:rFonts w:ascii="Calibri" w:hAnsi="Calibri" w:cs="Calibri"/>
                <w:b/>
                <w:sz w:val="18"/>
                <w:szCs w:val="18"/>
              </w:rPr>
            </w:pPr>
            <w:r>
              <w:rPr>
                <w:rFonts w:ascii="Calibri" w:hAnsi="Calibri" w:cs="Calibri"/>
                <w:b/>
                <w:bCs/>
                <w:sz w:val="22"/>
                <w:szCs w:val="22"/>
              </w:rPr>
              <w:t>PLAZO DEL SERVICIO</w:t>
            </w:r>
          </w:p>
        </w:tc>
      </w:tr>
      <w:tr w:rsidR="004805F1" w:rsidRPr="008842A3" w:rsidTr="004805F1">
        <w:trPr>
          <w:trHeight w:val="233"/>
          <w:jc w:val="center"/>
        </w:trPr>
        <w:tc>
          <w:tcPr>
            <w:tcW w:w="5392" w:type="dxa"/>
            <w:vAlign w:val="center"/>
          </w:tcPr>
          <w:p w:rsidR="004805F1" w:rsidRDefault="00946E79" w:rsidP="004805F1">
            <w:pPr>
              <w:jc w:val="both"/>
              <w:rPr>
                <w:rFonts w:ascii="Calibri" w:hAnsi="Calibri" w:cs="Calibri"/>
              </w:rPr>
            </w:pPr>
            <w:r>
              <w:rPr>
                <w:rFonts w:ascii="Calibri" w:hAnsi="Calibri" w:cs="Calibri"/>
              </w:rPr>
              <w:t xml:space="preserve">La ejecución del servicio de mantenimiento de 10.000 horas de operación para el compresor de GNV de la EE. SS. San Pedro y Mórela deberá efectuarse previa coordinación - autorización con el(los) fiscal (les) de servicio(s) por parte de YPFB; en un plazo </w:t>
            </w:r>
            <w:r>
              <w:rPr>
                <w:rFonts w:ascii="Calibri" w:hAnsi="Calibri" w:cs="Calibri"/>
                <w:b/>
              </w:rPr>
              <w:t>no mayor a 15 días calendario</w:t>
            </w:r>
            <w:r>
              <w:rPr>
                <w:rFonts w:ascii="Calibri" w:hAnsi="Calibri" w:cs="Calibri"/>
              </w:rPr>
              <w:t xml:space="preserve"> a partir de la instrucción de la unidad solicitante.</w:t>
            </w:r>
          </w:p>
        </w:tc>
        <w:tc>
          <w:tcPr>
            <w:tcW w:w="3889" w:type="dxa"/>
            <w:vAlign w:val="center"/>
          </w:tcPr>
          <w:p w:rsidR="004805F1" w:rsidRPr="008842A3" w:rsidRDefault="004805F1" w:rsidP="004805F1">
            <w:pPr>
              <w:rPr>
                <w:rFonts w:ascii="Calibri" w:hAnsi="Calibri" w:cs="Calibri"/>
                <w:b/>
                <w:sz w:val="18"/>
                <w:szCs w:val="18"/>
              </w:rPr>
            </w:pPr>
          </w:p>
        </w:tc>
      </w:tr>
      <w:tr w:rsidR="004805F1" w:rsidRPr="008842A3" w:rsidTr="004805F1">
        <w:trPr>
          <w:trHeight w:val="215"/>
          <w:jc w:val="center"/>
        </w:trPr>
        <w:tc>
          <w:tcPr>
            <w:tcW w:w="9281" w:type="dxa"/>
            <w:gridSpan w:val="2"/>
            <w:shd w:val="clear" w:color="auto" w:fill="DAEEF3" w:themeFill="accent5" w:themeFillTint="33"/>
            <w:vAlign w:val="center"/>
          </w:tcPr>
          <w:p w:rsidR="004805F1" w:rsidRPr="008842A3" w:rsidRDefault="004805F1" w:rsidP="004805F1">
            <w:pPr>
              <w:rPr>
                <w:rFonts w:ascii="Calibri" w:hAnsi="Calibri" w:cs="Calibri"/>
                <w:b/>
                <w:sz w:val="18"/>
                <w:szCs w:val="18"/>
              </w:rPr>
            </w:pPr>
            <w:r>
              <w:rPr>
                <w:rFonts w:ascii="Calibri" w:hAnsi="Calibri" w:cs="Calibri"/>
                <w:b/>
                <w:bCs/>
                <w:sz w:val="22"/>
                <w:szCs w:val="22"/>
              </w:rPr>
              <w:t>EXPERIENCIA ESPECIFICA DEL PROPONENTE</w:t>
            </w:r>
          </w:p>
        </w:tc>
      </w:tr>
      <w:tr w:rsidR="004805F1" w:rsidRPr="008842A3" w:rsidTr="004805F1">
        <w:trPr>
          <w:trHeight w:val="233"/>
          <w:jc w:val="center"/>
        </w:trPr>
        <w:tc>
          <w:tcPr>
            <w:tcW w:w="5392" w:type="dxa"/>
            <w:vAlign w:val="center"/>
          </w:tcPr>
          <w:p w:rsidR="00946E79" w:rsidRPr="002A06F0" w:rsidRDefault="00946E79" w:rsidP="00946E7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El proponente debe acreditar una experiencia en la Provisión del Servicio solicitado</w:t>
            </w:r>
            <w:r>
              <w:rPr>
                <w:rFonts w:ascii="Calibri" w:hAnsi="Calibri" w:cs="Arial"/>
                <w:iCs/>
                <w:szCs w:val="22"/>
                <w:lang w:eastAsia="es-ES"/>
              </w:rPr>
              <w:t>, culminados mínimamente de dos (2</w:t>
            </w:r>
            <w:r w:rsidRPr="002A06F0">
              <w:rPr>
                <w:rFonts w:ascii="Calibri" w:hAnsi="Calibri" w:cs="Arial"/>
                <w:iCs/>
                <w:szCs w:val="22"/>
                <w:lang w:eastAsia="es-ES"/>
              </w:rPr>
              <w:t>) servicios o trabajos, debiendo adjuntar junto a su propuesta los siguientes documentos:</w:t>
            </w:r>
          </w:p>
          <w:p w:rsidR="00946E79" w:rsidRDefault="00946E79" w:rsidP="00946E7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 xml:space="preserve">Fotocopia simple de Contrato, Notas de Entrega, Actas de recepción definitiva o Facturas sobre mantenimiento de compresores de GNV además del contrato adjuntar (en fotocopia </w:t>
            </w:r>
            <w:r w:rsidRPr="002A06F0">
              <w:rPr>
                <w:rFonts w:ascii="Calibri" w:hAnsi="Calibri" w:cs="Arial"/>
                <w:iCs/>
                <w:szCs w:val="22"/>
                <w:lang w:eastAsia="es-ES"/>
              </w:rPr>
              <w:lastRenderedPageBreak/>
              <w:t xml:space="preserve">simple) el respectivo Certificado de cumplimiento de contrato o acta de cumplimiento de contrato o cualquier otro documento que acredite la ejecución satisfactoria del contrato. </w:t>
            </w:r>
          </w:p>
          <w:p w:rsidR="004805F1" w:rsidRPr="002A06F0" w:rsidRDefault="00946E79" w:rsidP="00946E79">
            <w:pPr>
              <w:pStyle w:val="Prrafodelista"/>
              <w:numPr>
                <w:ilvl w:val="0"/>
                <w:numId w:val="36"/>
              </w:num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En caso de adjudicación, el proponente deberá presentar la documentación de respaldo declarada en original o fotocopia legalizada.</w:t>
            </w:r>
          </w:p>
        </w:tc>
        <w:tc>
          <w:tcPr>
            <w:tcW w:w="3889" w:type="dxa"/>
            <w:vAlign w:val="center"/>
          </w:tcPr>
          <w:p w:rsidR="004805F1" w:rsidRPr="008842A3" w:rsidRDefault="004805F1" w:rsidP="004805F1">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805F1" w:rsidRDefault="004805F1">
      <w:pPr>
        <w:rPr>
          <w:rFonts w:asciiTheme="minorHAnsi" w:hAnsiTheme="minorHAnsi" w:cstheme="minorHAnsi"/>
          <w:b/>
          <w:sz w:val="22"/>
          <w:szCs w:val="22"/>
        </w:rPr>
      </w:pPr>
      <w:r>
        <w:rPr>
          <w:rFonts w:asciiTheme="minorHAnsi" w:hAnsiTheme="minorHAnsi" w:cstheme="minorHAnsi"/>
          <w:b/>
          <w:sz w:val="22"/>
          <w:szCs w:val="22"/>
        </w:rPr>
        <w:br w:type="page"/>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4805F1" w:rsidRPr="00C41BD6" w:rsidTr="004F274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themeFill="background1" w:themeFillShade="D9"/>
            <w:vAlign w:val="center"/>
          </w:tcPr>
          <w:p w:rsidR="004805F1" w:rsidRPr="00C41BD6" w:rsidRDefault="004805F1" w:rsidP="004805F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w:t>
            </w:r>
            <w:r>
              <w:rPr>
                <w:rFonts w:asciiTheme="minorHAnsi" w:hAnsiTheme="minorHAnsi" w:cstheme="minorHAnsi"/>
                <w:b/>
                <w:bCs/>
                <w:szCs w:val="22"/>
                <w:lang w:eastAsia="es-BO"/>
              </w:rPr>
              <w:t xml:space="preserve"> ESPECIFICA</w:t>
            </w:r>
            <w:r w:rsidRPr="00C41BD6">
              <w:rPr>
                <w:rFonts w:asciiTheme="minorHAnsi" w:hAnsiTheme="minorHAnsi" w:cstheme="minorHAnsi"/>
                <w:b/>
                <w:bCs/>
                <w:szCs w:val="22"/>
                <w:lang w:eastAsia="es-BO"/>
              </w:rPr>
              <w:t xml:space="preserve"> </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4805F1" w:rsidRPr="00C41BD6" w:rsidRDefault="004805F1"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4805F1" w:rsidRPr="00552079" w:rsidTr="004F274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805F1" w:rsidRPr="00552079" w:rsidRDefault="004805F1"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4805F1" w:rsidRPr="00552079" w:rsidRDefault="004805F1"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805F1" w:rsidRPr="00552079" w:rsidRDefault="004805F1" w:rsidP="002F49CD">
            <w:pPr>
              <w:rPr>
                <w:rFonts w:asciiTheme="minorHAnsi" w:hAnsiTheme="minorHAnsi" w:cstheme="minorHAns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hemeFill="background1" w:themeFillShade="D9"/>
            <w:textDirection w:val="btLr"/>
            <w:vAlign w:val="center"/>
          </w:tcPr>
          <w:p w:rsidR="004805F1" w:rsidRPr="00C41BD6" w:rsidRDefault="004805F1" w:rsidP="002F49CD">
            <w:pPr>
              <w:ind w:left="113" w:right="113"/>
              <w:jc w:val="center"/>
              <w:rPr>
                <w:rFonts w:asciiTheme="minorHAnsi" w:hAnsiTheme="minorHAnsi" w:cstheme="minorHAns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4805F1" w:rsidRPr="00552079" w:rsidRDefault="004805F1"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4805F1" w:rsidRPr="00C41BD6" w:rsidRDefault="004805F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4805F1" w:rsidRPr="00552079" w:rsidTr="004F274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805F1" w:rsidRPr="00552079" w:rsidRDefault="004805F1"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805F1" w:rsidRPr="00552079" w:rsidTr="004F2741">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805F1" w:rsidRPr="00552079" w:rsidRDefault="004805F1"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805F1" w:rsidRPr="00552079" w:rsidTr="004F27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805F1" w:rsidRPr="00552079" w:rsidRDefault="004805F1"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805F1" w:rsidRPr="00552079" w:rsidTr="004F27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805F1" w:rsidRPr="00552079" w:rsidRDefault="004805F1"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805F1" w:rsidRPr="00552079" w:rsidTr="004F274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4805F1" w:rsidRPr="00552079" w:rsidRDefault="004805F1"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4805F1" w:rsidRPr="00552079" w:rsidTr="004F2741">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4805F1" w:rsidRPr="00552079" w:rsidRDefault="004805F1"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4805F1" w:rsidRPr="00552079" w:rsidRDefault="004805F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9229E3" w:rsidRPr="009229E3" w:rsidRDefault="009229E3" w:rsidP="009229E3">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9229E3" w:rsidRDefault="009229E3" w:rsidP="009229E3">
            <w:pPr>
              <w:pStyle w:val="Prrafodelista"/>
              <w:ind w:left="487"/>
              <w:jc w:val="both"/>
              <w:rPr>
                <w:rFonts w:ascii="Calibri" w:hAnsi="Calibri" w:cs="Calibri"/>
                <w:b/>
                <w:bCs/>
                <w:color w:val="000000"/>
              </w:rPr>
            </w:pPr>
          </w:p>
          <w:p w:rsidR="009229E3" w:rsidRPr="009229E3" w:rsidRDefault="009229E3" w:rsidP="009229E3">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6C2915" w:rsidRPr="00223744" w:rsidRDefault="006C2915" w:rsidP="009229E3">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4805F1" w:rsidRDefault="004805F1">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D65290">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4805F1" w:rsidRDefault="004805F1" w:rsidP="00F44111">
      <w:pPr>
        <w:pStyle w:val="Sinespaciado"/>
        <w:ind w:left="709"/>
        <w:jc w:val="both"/>
        <w:rPr>
          <w:rFonts w:asciiTheme="minorHAnsi" w:hAnsiTheme="minorHAnsi" w:cstheme="minorHAnsi"/>
        </w:rPr>
      </w:pPr>
    </w:p>
    <w:p w:rsidR="004805F1" w:rsidRDefault="004805F1" w:rsidP="00F44111">
      <w:pPr>
        <w:pStyle w:val="Sinespaciado"/>
        <w:ind w:left="709"/>
        <w:jc w:val="both"/>
        <w:rPr>
          <w:rFonts w:asciiTheme="minorHAnsi" w:hAnsiTheme="minorHAnsi" w:cstheme="minorHAnsi"/>
        </w:rPr>
      </w:pPr>
    </w:p>
    <w:p w:rsidR="004805F1" w:rsidRPr="00365997" w:rsidRDefault="004805F1" w:rsidP="00F44111">
      <w:pPr>
        <w:pStyle w:val="Sinespaciado"/>
        <w:ind w:left="709"/>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D6529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D6529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D6529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D6529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57CC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D65290">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D65290">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F2741" w:rsidRDefault="004F2741" w:rsidP="004F2741">
      <w:pPr>
        <w:jc w:val="center"/>
        <w:rPr>
          <w:rFonts w:ascii="Calibri" w:eastAsia="Arial Unicode MS" w:hAnsi="Calibri" w:cs="Calibri"/>
          <w:b/>
          <w:sz w:val="22"/>
          <w:szCs w:val="18"/>
          <w:lang w:val="es-MX"/>
        </w:rPr>
      </w:pPr>
    </w:p>
    <w:p w:rsidR="00946E79" w:rsidRDefault="00946E79" w:rsidP="00946E79">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OBJETO: </w:t>
      </w:r>
      <w:r w:rsidRPr="00720ACA">
        <w:rPr>
          <w:rFonts w:ascii="Calibri" w:eastAsia="Arial Unicode MS" w:hAnsi="Calibri" w:cs="Calibri"/>
          <w:b/>
          <w:sz w:val="22"/>
          <w:szCs w:val="18"/>
          <w:lang w:val="es-MX"/>
        </w:rPr>
        <w:t>SERVICIO DE MANTENIMIENTO DE COMPRESORES DE GNV</w:t>
      </w:r>
    </w:p>
    <w:p w:rsidR="00946E79" w:rsidRDefault="00946E79" w:rsidP="00946E79">
      <w:pPr>
        <w:jc w:val="center"/>
        <w:rPr>
          <w:rFonts w:ascii="Calibri" w:eastAsia="Arial Unicode MS" w:hAnsi="Calibri" w:cs="Calibri"/>
          <w:b/>
          <w:sz w:val="22"/>
          <w:szCs w:val="18"/>
          <w:lang w:val="es-MX"/>
        </w:rPr>
      </w:pPr>
      <w:r w:rsidRPr="00720ACA">
        <w:rPr>
          <w:rFonts w:ascii="Calibri" w:eastAsia="Arial Unicode MS" w:hAnsi="Calibri" w:cs="Calibri"/>
          <w:b/>
          <w:sz w:val="22"/>
          <w:szCs w:val="18"/>
          <w:lang w:val="es-MX"/>
        </w:rPr>
        <w:t>EE.SS.  SAN PEDRO Y MORELA 10.000 HORAS</w:t>
      </w:r>
    </w:p>
    <w:p w:rsidR="00946E79" w:rsidRPr="00720ACA" w:rsidRDefault="00946E79" w:rsidP="00946E79">
      <w:pPr>
        <w:jc w:val="center"/>
        <w:rPr>
          <w:rFonts w:ascii="Calibri" w:eastAsia="Arial Unicode MS" w:hAnsi="Calibri" w:cs="Calibri"/>
          <w:b/>
          <w:color w:val="000000"/>
          <w:szCs w:val="22"/>
          <w:lang w:val="es-MX"/>
        </w:rPr>
      </w:pPr>
    </w:p>
    <w:tbl>
      <w:tblPr>
        <w:tblW w:w="9214" w:type="dxa"/>
        <w:tblInd w:w="212" w:type="dxa"/>
        <w:tblCellMar>
          <w:left w:w="70" w:type="dxa"/>
          <w:right w:w="70" w:type="dxa"/>
        </w:tblCellMar>
        <w:tblLook w:val="04A0" w:firstRow="1" w:lastRow="0" w:firstColumn="1" w:lastColumn="0" w:noHBand="0" w:noVBand="1"/>
      </w:tblPr>
      <w:tblGrid>
        <w:gridCol w:w="992"/>
        <w:gridCol w:w="8222"/>
      </w:tblGrid>
      <w:tr w:rsidR="00946E79" w:rsidTr="00946E79">
        <w:trPr>
          <w:trHeight w:val="122"/>
        </w:trPr>
        <w:tc>
          <w:tcPr>
            <w:tcW w:w="992" w:type="dxa"/>
            <w:tcBorders>
              <w:top w:val="single" w:sz="4" w:space="0" w:color="auto"/>
              <w:left w:val="single" w:sz="4" w:space="0" w:color="auto"/>
              <w:bottom w:val="single" w:sz="4" w:space="0" w:color="auto"/>
              <w:right w:val="single" w:sz="4" w:space="0" w:color="000000"/>
            </w:tcBorders>
            <w:shd w:val="clear" w:color="auto" w:fill="C6D9F1" w:themeFill="text2" w:themeFillTint="33"/>
            <w:vAlign w:val="center"/>
            <w:hideMark/>
          </w:tcPr>
          <w:p w:rsidR="00946E79" w:rsidRDefault="00946E79" w:rsidP="00946E79">
            <w:pPr>
              <w:spacing w:before="60" w:after="60"/>
              <w:jc w:val="center"/>
              <w:rPr>
                <w:rFonts w:ascii="Calibri" w:hAnsi="Calibri" w:cs="Calibri"/>
                <w:b/>
                <w:bCs/>
                <w:sz w:val="22"/>
                <w:szCs w:val="22"/>
                <w:lang w:val="es-BO"/>
              </w:rPr>
            </w:pPr>
            <w:r>
              <w:rPr>
                <w:rFonts w:ascii="Calibri" w:hAnsi="Calibri" w:cs="Calibri"/>
                <w:b/>
                <w:bCs/>
                <w:sz w:val="22"/>
                <w:szCs w:val="22"/>
                <w:lang w:val="es-BO"/>
              </w:rPr>
              <w:t>N° ÍTEM</w:t>
            </w:r>
          </w:p>
        </w:tc>
        <w:tc>
          <w:tcPr>
            <w:tcW w:w="8222" w:type="dxa"/>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946E79" w:rsidRDefault="00946E79" w:rsidP="00946E79">
            <w:pPr>
              <w:spacing w:before="60" w:after="60"/>
              <w:jc w:val="center"/>
              <w:rPr>
                <w:rFonts w:ascii="Calibri" w:hAnsi="Calibri" w:cs="Calibri"/>
                <w:b/>
                <w:bCs/>
                <w:sz w:val="22"/>
                <w:szCs w:val="22"/>
                <w:lang w:val="es-BO"/>
              </w:rPr>
            </w:pPr>
            <w:r>
              <w:rPr>
                <w:rFonts w:ascii="Calibri" w:hAnsi="Calibri" w:cs="Calibri"/>
                <w:b/>
                <w:bCs/>
                <w:sz w:val="22"/>
                <w:szCs w:val="22"/>
                <w:lang w:val="es-BO"/>
              </w:rPr>
              <w:t xml:space="preserve">DESCRIPCIÓN DETALLADA DEL SERVICIO </w:t>
            </w:r>
          </w:p>
        </w:tc>
      </w:tr>
      <w:tr w:rsidR="00946E79" w:rsidTr="00946E79">
        <w:trPr>
          <w:trHeight w:val="397"/>
        </w:trPr>
        <w:tc>
          <w:tcPr>
            <w:tcW w:w="992" w:type="dxa"/>
            <w:tcBorders>
              <w:top w:val="single" w:sz="4" w:space="0" w:color="auto"/>
              <w:left w:val="single" w:sz="4" w:space="0" w:color="auto"/>
              <w:bottom w:val="single" w:sz="4" w:space="0" w:color="auto"/>
              <w:right w:val="single" w:sz="4" w:space="0" w:color="000000"/>
            </w:tcBorders>
            <w:vAlign w:val="center"/>
            <w:hideMark/>
          </w:tcPr>
          <w:p w:rsidR="00946E79" w:rsidRDefault="00946E79" w:rsidP="00946E79">
            <w:pPr>
              <w:spacing w:before="60" w:after="60"/>
              <w:jc w:val="center"/>
              <w:rPr>
                <w:rFonts w:ascii="Calibri" w:hAnsi="Calibri" w:cs="Calibri"/>
                <w:bCs/>
                <w:sz w:val="22"/>
                <w:szCs w:val="22"/>
                <w:lang w:val="es-BO"/>
              </w:rPr>
            </w:pPr>
            <w:r>
              <w:rPr>
                <w:rFonts w:ascii="Calibri" w:hAnsi="Calibri" w:cs="Calibri"/>
                <w:bCs/>
                <w:sz w:val="22"/>
                <w:szCs w:val="22"/>
                <w:lang w:val="es-BO"/>
              </w:rPr>
              <w:t>1</w:t>
            </w:r>
          </w:p>
        </w:tc>
        <w:tc>
          <w:tcPr>
            <w:tcW w:w="8222" w:type="dxa"/>
            <w:tcBorders>
              <w:top w:val="single" w:sz="4" w:space="0" w:color="auto"/>
              <w:left w:val="single" w:sz="4" w:space="0" w:color="auto"/>
              <w:bottom w:val="single" w:sz="4" w:space="0" w:color="auto"/>
              <w:right w:val="single" w:sz="4" w:space="0" w:color="000000"/>
            </w:tcBorders>
            <w:noWrap/>
            <w:vAlign w:val="center"/>
            <w:hideMark/>
          </w:tcPr>
          <w:p w:rsidR="00946E79" w:rsidRDefault="00946E79" w:rsidP="00946E79">
            <w:pPr>
              <w:jc w:val="both"/>
              <w:rPr>
                <w:rFonts w:ascii="Calibri" w:hAnsi="Calibri" w:cs="Calibri"/>
                <w:sz w:val="22"/>
                <w:szCs w:val="22"/>
                <w:lang w:val="es-BO"/>
              </w:rPr>
            </w:pPr>
            <w:r w:rsidRPr="00946E79">
              <w:rPr>
                <w:rFonts w:ascii="Calibri" w:hAnsi="Calibri" w:cs="Calibri"/>
                <w:color w:val="000000"/>
                <w:szCs w:val="22"/>
              </w:rPr>
              <w:t>Servicio de mantenimiento de dos compresores GNV-ASPRO IODM 115-3-19 (10.000 Horas de operación), con provisión de Repuestos y Mano de Obra para la Estación de Servicio San Pedro y Mórela.</w:t>
            </w:r>
          </w:p>
        </w:tc>
      </w:tr>
    </w:tbl>
    <w:p w:rsidR="00946E79" w:rsidRDefault="00946E79" w:rsidP="00946E79">
      <w:pPr>
        <w:jc w:val="center"/>
        <w:rPr>
          <w:rFonts w:ascii="Calibri" w:hAnsi="Calibri" w:cs="Calibri"/>
          <w:b/>
          <w:sz w:val="22"/>
          <w:szCs w:val="22"/>
          <w:lang w:val="es-MX" w:eastAsia="es-ES"/>
        </w:rPr>
      </w:pPr>
    </w:p>
    <w:p w:rsidR="00946E79" w:rsidRDefault="00946E79" w:rsidP="00946E79">
      <w:pPr>
        <w:numPr>
          <w:ilvl w:val="0"/>
          <w:numId w:val="43"/>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t>CARACTERÍSTICAS DEL SERVICIO (SUJETO A EVALUACION)</w:t>
      </w:r>
    </w:p>
    <w:p w:rsidR="00946E79" w:rsidRDefault="00946E79" w:rsidP="00946E79">
      <w:pPr>
        <w:ind w:left="720"/>
        <w:jc w:val="both"/>
        <w:rPr>
          <w:rFonts w:ascii="Calibri" w:hAnsi="Calibri" w:cs="Calibri"/>
          <w:b/>
          <w:bCs/>
          <w:sz w:val="10"/>
          <w:szCs w:val="10"/>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946E79" w:rsidTr="00946E79">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rPr>
                <w:rFonts w:ascii="Calibri" w:hAnsi="Calibri" w:cs="Calibri"/>
                <w:b/>
                <w:sz w:val="22"/>
                <w:szCs w:val="22"/>
                <w:lang w:eastAsia="es-BO"/>
              </w:rPr>
            </w:pPr>
            <w:r>
              <w:rPr>
                <w:rFonts w:ascii="Calibri" w:hAnsi="Calibri" w:cs="Calibri"/>
                <w:b/>
                <w:sz w:val="22"/>
                <w:szCs w:val="22"/>
                <w:lang w:eastAsia="es-BO"/>
              </w:rPr>
              <w:t>DESCRIPCIÓN DEL SERVICIO</w:t>
            </w:r>
          </w:p>
        </w:tc>
      </w:tr>
      <w:tr w:rsidR="00946E79" w:rsidTr="00946E79">
        <w:trPr>
          <w:trHeight w:val="1550"/>
        </w:trPr>
        <w:tc>
          <w:tcPr>
            <w:tcW w:w="9603" w:type="dxa"/>
            <w:tcBorders>
              <w:top w:val="single" w:sz="4" w:space="0" w:color="auto"/>
              <w:left w:val="single" w:sz="4" w:space="0" w:color="auto"/>
              <w:bottom w:val="single" w:sz="4" w:space="0" w:color="auto"/>
              <w:right w:val="single" w:sz="4" w:space="0" w:color="auto"/>
            </w:tcBorders>
            <w:shd w:val="clear" w:color="auto" w:fill="FFFFFF"/>
            <w:vAlign w:val="center"/>
          </w:tcPr>
          <w:p w:rsidR="00946E79" w:rsidRDefault="00946E79" w:rsidP="00946E79">
            <w:pPr>
              <w:jc w:val="both"/>
              <w:rPr>
                <w:rFonts w:ascii="Calibri" w:hAnsi="Calibri" w:cs="Arial"/>
                <w:lang w:eastAsia="es-ES"/>
              </w:rPr>
            </w:pPr>
            <w:r>
              <w:rPr>
                <w:rFonts w:ascii="Calibri" w:hAnsi="Calibri" w:cs="Arial"/>
              </w:rPr>
              <w:t xml:space="preserve">El servicio de mantenimiento de 10.000 horas debe ser realizado para las compresoras de GNV marca </w:t>
            </w:r>
            <w:r>
              <w:rPr>
                <w:rFonts w:ascii="Calibri" w:hAnsi="Calibri" w:cs="Arial"/>
                <w:b/>
              </w:rPr>
              <w:t xml:space="preserve">ASPRO modelo IODM 115-3-19 de las Estaciones de Servicio San Pedro y Morela, </w:t>
            </w:r>
            <w:r>
              <w:rPr>
                <w:rFonts w:ascii="Calibri" w:hAnsi="Calibri" w:cs="Arial"/>
              </w:rPr>
              <w:t>efectuando el cambio de piezas, mantenimiento y/o reparación de la maquina en estricta sujeción a manuales de operación y el programa de mantenimiento preventivo.</w:t>
            </w:r>
          </w:p>
          <w:p w:rsidR="00946E79" w:rsidRDefault="00946E79" w:rsidP="00946E79">
            <w:pPr>
              <w:spacing w:after="120" w:line="276" w:lineRule="auto"/>
              <w:contextualSpacing/>
              <w:jc w:val="both"/>
              <w:rPr>
                <w:rFonts w:ascii="Calibri" w:hAnsi="Calibri" w:cs="Arial"/>
                <w:b/>
                <w:u w:val="single"/>
              </w:rPr>
            </w:pPr>
            <w:r>
              <w:rPr>
                <w:rFonts w:ascii="Calibri" w:hAnsi="Calibri" w:cs="Arial"/>
                <w:b/>
                <w:u w:val="single"/>
              </w:rPr>
              <w:t xml:space="preserve">MANO DE OBRA SERVICIO MANTENIMIENTO 10.000 HORAS </w:t>
            </w:r>
            <w:r w:rsidRPr="007A6FE2">
              <w:rPr>
                <w:rFonts w:ascii="Calibri" w:hAnsi="Calibri" w:cs="Arial"/>
                <w:b/>
                <w:u w:val="single"/>
              </w:rPr>
              <w:t>COMPRESORAS DE GNV MARCA ASPRO MODELO IODM 115-3-19</w:t>
            </w:r>
          </w:p>
          <w:p w:rsidR="00946E79" w:rsidRDefault="00946E79" w:rsidP="00946E79">
            <w:pPr>
              <w:jc w:val="both"/>
              <w:rPr>
                <w:rFonts w:ascii="Calibri" w:hAnsi="Calibri" w:cs="Arial"/>
                <w:b/>
              </w:rPr>
            </w:pPr>
            <w:r>
              <w:rPr>
                <w:rFonts w:ascii="Calibri" w:hAnsi="Calibri" w:cs="Arial"/>
                <w:b/>
              </w:rPr>
              <w:t xml:space="preserve">Procedimiento: </w:t>
            </w:r>
          </w:p>
          <w:p w:rsidR="00946E79" w:rsidRDefault="00946E79" w:rsidP="00946E79">
            <w:pPr>
              <w:numPr>
                <w:ilvl w:val="0"/>
                <w:numId w:val="35"/>
              </w:numPr>
              <w:jc w:val="both"/>
              <w:rPr>
                <w:rFonts w:ascii="Calibri" w:hAnsi="Calibri" w:cs="Arial"/>
              </w:rPr>
            </w:pPr>
            <w:r>
              <w:rPr>
                <w:rFonts w:ascii="Calibri" w:hAnsi="Calibri" w:cs="Arial"/>
              </w:rPr>
              <w:t>Limpieza completa del equipo.</w:t>
            </w:r>
          </w:p>
          <w:p w:rsidR="00946E79" w:rsidRDefault="00946E79" w:rsidP="00946E79">
            <w:pPr>
              <w:numPr>
                <w:ilvl w:val="0"/>
                <w:numId w:val="35"/>
              </w:numPr>
              <w:jc w:val="both"/>
              <w:rPr>
                <w:rFonts w:ascii="Calibri" w:hAnsi="Calibri" w:cs="Arial"/>
              </w:rPr>
            </w:pPr>
            <w:r>
              <w:rPr>
                <w:rFonts w:ascii="Calibri" w:hAnsi="Calibri" w:cs="Arial"/>
              </w:rPr>
              <w:t>Lavado de compresor radiador y celdas.</w:t>
            </w:r>
          </w:p>
          <w:p w:rsidR="00946E79" w:rsidRDefault="00946E79" w:rsidP="00946E79">
            <w:pPr>
              <w:numPr>
                <w:ilvl w:val="0"/>
                <w:numId w:val="35"/>
              </w:numPr>
              <w:jc w:val="both"/>
              <w:rPr>
                <w:rFonts w:ascii="Calibri" w:hAnsi="Calibri" w:cs="Arial"/>
              </w:rPr>
            </w:pPr>
            <w:r>
              <w:rPr>
                <w:rFonts w:ascii="Calibri" w:hAnsi="Calibri" w:cs="Arial"/>
              </w:rPr>
              <w:t>Lavado de Aeroenfriadores.</w:t>
            </w:r>
          </w:p>
          <w:p w:rsidR="00946E79" w:rsidRDefault="00946E79" w:rsidP="00946E79">
            <w:pPr>
              <w:numPr>
                <w:ilvl w:val="0"/>
                <w:numId w:val="35"/>
              </w:numPr>
              <w:jc w:val="both"/>
              <w:rPr>
                <w:rFonts w:ascii="Calibri" w:hAnsi="Calibri" w:cs="Arial"/>
              </w:rPr>
            </w:pPr>
            <w:r>
              <w:rPr>
                <w:rFonts w:ascii="Calibri" w:hAnsi="Calibri" w:cs="Arial"/>
              </w:rPr>
              <w:t>Limpieza de Carter.</w:t>
            </w:r>
          </w:p>
          <w:p w:rsidR="00946E79" w:rsidRDefault="00946E79" w:rsidP="00946E79">
            <w:pPr>
              <w:numPr>
                <w:ilvl w:val="0"/>
                <w:numId w:val="35"/>
              </w:numPr>
              <w:jc w:val="both"/>
              <w:rPr>
                <w:rFonts w:ascii="Calibri" w:hAnsi="Calibri" w:cs="Arial"/>
              </w:rPr>
            </w:pPr>
            <w:r>
              <w:rPr>
                <w:rFonts w:ascii="Calibri" w:hAnsi="Calibri" w:cs="Arial"/>
              </w:rPr>
              <w:t>Cambio de aceite.</w:t>
            </w:r>
          </w:p>
          <w:p w:rsidR="00946E79" w:rsidRDefault="00946E79" w:rsidP="00946E79">
            <w:pPr>
              <w:numPr>
                <w:ilvl w:val="0"/>
                <w:numId w:val="35"/>
              </w:numPr>
              <w:jc w:val="both"/>
              <w:rPr>
                <w:rFonts w:ascii="Calibri" w:hAnsi="Calibri" w:cs="Arial"/>
              </w:rPr>
            </w:pPr>
            <w:r>
              <w:rPr>
                <w:rFonts w:ascii="Calibri" w:hAnsi="Calibri" w:cs="Arial"/>
              </w:rPr>
              <w:t>Cambio de filtro de aceite.</w:t>
            </w:r>
          </w:p>
          <w:p w:rsidR="00946E79" w:rsidRDefault="00946E79" w:rsidP="00946E79">
            <w:pPr>
              <w:numPr>
                <w:ilvl w:val="0"/>
                <w:numId w:val="35"/>
              </w:numPr>
              <w:jc w:val="both"/>
              <w:rPr>
                <w:rFonts w:ascii="Calibri" w:hAnsi="Calibri" w:cs="Arial"/>
              </w:rPr>
            </w:pPr>
            <w:r>
              <w:rPr>
                <w:rFonts w:ascii="Calibri" w:hAnsi="Calibri" w:cs="Arial"/>
              </w:rPr>
              <w:t>Cambio de filtro coalescente.</w:t>
            </w:r>
          </w:p>
          <w:p w:rsidR="00946E79" w:rsidRDefault="00946E79" w:rsidP="00946E79">
            <w:pPr>
              <w:numPr>
                <w:ilvl w:val="0"/>
                <w:numId w:val="35"/>
              </w:numPr>
              <w:jc w:val="both"/>
              <w:rPr>
                <w:rFonts w:ascii="Calibri" w:hAnsi="Calibri" w:cs="Arial"/>
              </w:rPr>
            </w:pPr>
            <w:r>
              <w:rPr>
                <w:rFonts w:ascii="Calibri" w:hAnsi="Calibri" w:cs="Arial"/>
              </w:rPr>
              <w:t>Cambio de elemento filtrante.</w:t>
            </w:r>
          </w:p>
          <w:p w:rsidR="00946E79" w:rsidRDefault="00946E79" w:rsidP="00946E79">
            <w:pPr>
              <w:numPr>
                <w:ilvl w:val="0"/>
                <w:numId w:val="35"/>
              </w:numPr>
              <w:jc w:val="both"/>
              <w:rPr>
                <w:rFonts w:ascii="Calibri" w:hAnsi="Calibri" w:cs="Arial"/>
              </w:rPr>
            </w:pPr>
            <w:r>
              <w:rPr>
                <w:rFonts w:ascii="Calibri" w:hAnsi="Calibri" w:cs="Arial"/>
              </w:rPr>
              <w:t>Cambio de diafragma de despresurizado REMARCO.</w:t>
            </w:r>
          </w:p>
          <w:p w:rsidR="00946E79" w:rsidRDefault="00946E79" w:rsidP="00946E79">
            <w:pPr>
              <w:numPr>
                <w:ilvl w:val="0"/>
                <w:numId w:val="35"/>
              </w:numPr>
              <w:jc w:val="both"/>
              <w:rPr>
                <w:rFonts w:ascii="Calibri" w:hAnsi="Calibri" w:cs="Arial"/>
              </w:rPr>
            </w:pPr>
            <w:r>
              <w:rPr>
                <w:rFonts w:ascii="Calibri" w:hAnsi="Calibri" w:cs="Arial"/>
              </w:rPr>
              <w:t>Cambio de O’ring compresor.</w:t>
            </w:r>
          </w:p>
          <w:p w:rsidR="00946E79" w:rsidRDefault="00946E79" w:rsidP="00946E79">
            <w:pPr>
              <w:numPr>
                <w:ilvl w:val="0"/>
                <w:numId w:val="35"/>
              </w:numPr>
              <w:jc w:val="both"/>
              <w:rPr>
                <w:rFonts w:ascii="Calibri" w:hAnsi="Calibri" w:cs="Arial"/>
              </w:rPr>
            </w:pPr>
            <w:r>
              <w:rPr>
                <w:rFonts w:ascii="Calibri" w:hAnsi="Calibri" w:cs="Arial"/>
              </w:rPr>
              <w:t>Cambio de arandelas de cobre.</w:t>
            </w:r>
          </w:p>
          <w:p w:rsidR="00946E79" w:rsidRDefault="00946E79" w:rsidP="00946E79">
            <w:pPr>
              <w:numPr>
                <w:ilvl w:val="0"/>
                <w:numId w:val="35"/>
              </w:numPr>
              <w:jc w:val="both"/>
              <w:rPr>
                <w:rFonts w:ascii="Calibri" w:hAnsi="Calibri" w:cs="Arial"/>
              </w:rPr>
            </w:pPr>
            <w:r>
              <w:rPr>
                <w:rFonts w:ascii="Calibri" w:hAnsi="Calibri" w:cs="Arial"/>
              </w:rPr>
              <w:t>Cambio de aceite de bomba de lubricación.</w:t>
            </w:r>
          </w:p>
          <w:p w:rsidR="00946E79" w:rsidRDefault="00946E79" w:rsidP="00946E79">
            <w:pPr>
              <w:numPr>
                <w:ilvl w:val="0"/>
                <w:numId w:val="35"/>
              </w:numPr>
              <w:jc w:val="both"/>
              <w:rPr>
                <w:rFonts w:ascii="Calibri" w:hAnsi="Calibri" w:cs="Arial"/>
              </w:rPr>
            </w:pPr>
            <w:r>
              <w:rPr>
                <w:rFonts w:ascii="Calibri" w:hAnsi="Calibri" w:cs="Arial"/>
              </w:rPr>
              <w:t>Control de correcta lubricación de aros.</w:t>
            </w:r>
          </w:p>
          <w:p w:rsidR="00946E79" w:rsidRDefault="00946E79" w:rsidP="00946E79">
            <w:pPr>
              <w:numPr>
                <w:ilvl w:val="0"/>
                <w:numId w:val="35"/>
              </w:numPr>
              <w:jc w:val="both"/>
              <w:rPr>
                <w:rFonts w:ascii="Calibri" w:hAnsi="Calibri" w:cs="Arial"/>
              </w:rPr>
            </w:pPr>
            <w:r>
              <w:rPr>
                <w:rFonts w:ascii="Calibri" w:hAnsi="Calibri" w:cs="Arial"/>
              </w:rPr>
              <w:t>Limpieza de visores de lubricación y distribuidor de aceite que permita la lubricación de las tres etapas.</w:t>
            </w:r>
          </w:p>
          <w:p w:rsidR="00946E79" w:rsidRDefault="00946E79" w:rsidP="00946E79">
            <w:pPr>
              <w:numPr>
                <w:ilvl w:val="0"/>
                <w:numId w:val="35"/>
              </w:numPr>
              <w:jc w:val="both"/>
              <w:rPr>
                <w:rFonts w:ascii="Calibri" w:hAnsi="Calibri" w:cs="Arial"/>
              </w:rPr>
            </w:pPr>
            <w:r>
              <w:rPr>
                <w:rFonts w:ascii="Calibri" w:hAnsi="Calibri" w:cs="Arial"/>
              </w:rPr>
              <w:t>Prueba de estanqueidad - Fugas de gas.</w:t>
            </w:r>
          </w:p>
          <w:p w:rsidR="00946E79" w:rsidRDefault="00946E79" w:rsidP="00946E79">
            <w:pPr>
              <w:numPr>
                <w:ilvl w:val="0"/>
                <w:numId w:val="35"/>
              </w:numPr>
              <w:jc w:val="both"/>
              <w:rPr>
                <w:rFonts w:ascii="Calibri" w:hAnsi="Calibri" w:cs="Arial"/>
              </w:rPr>
            </w:pPr>
            <w:r>
              <w:rPr>
                <w:rFonts w:ascii="Calibri" w:hAnsi="Calibri" w:cs="Arial"/>
              </w:rPr>
              <w:t>Prueba de los sistemas de drenajes.</w:t>
            </w:r>
          </w:p>
          <w:p w:rsidR="00946E79" w:rsidRDefault="00946E79" w:rsidP="00946E79">
            <w:pPr>
              <w:numPr>
                <w:ilvl w:val="0"/>
                <w:numId w:val="35"/>
              </w:numPr>
              <w:jc w:val="both"/>
              <w:rPr>
                <w:rFonts w:ascii="Calibri" w:hAnsi="Calibri" w:cs="Arial"/>
              </w:rPr>
            </w:pPr>
            <w:r>
              <w:rPr>
                <w:rFonts w:ascii="Calibri" w:hAnsi="Calibri" w:cs="Arial"/>
              </w:rPr>
              <w:t>Limpieza y revisión general de tablero de instrumentos.</w:t>
            </w:r>
          </w:p>
          <w:p w:rsidR="00946E79" w:rsidRDefault="00946E79" w:rsidP="00946E79">
            <w:pPr>
              <w:numPr>
                <w:ilvl w:val="0"/>
                <w:numId w:val="35"/>
              </w:numPr>
              <w:jc w:val="both"/>
              <w:rPr>
                <w:rFonts w:ascii="Calibri" w:hAnsi="Calibri" w:cs="Arial"/>
              </w:rPr>
            </w:pPr>
            <w:r>
              <w:rPr>
                <w:rFonts w:ascii="Calibri" w:hAnsi="Calibri" w:cs="Arial"/>
              </w:rPr>
              <w:t>Cambio de válvulas de admisión y escape de todas las etapas.</w:t>
            </w:r>
          </w:p>
          <w:p w:rsidR="00946E79" w:rsidRDefault="00946E79" w:rsidP="00946E79">
            <w:pPr>
              <w:jc w:val="both"/>
              <w:rPr>
                <w:rFonts w:ascii="Calibri" w:hAnsi="Calibri" w:cs="Arial"/>
                <w:b/>
              </w:rPr>
            </w:pPr>
            <w:r>
              <w:rPr>
                <w:rFonts w:ascii="Calibri" w:hAnsi="Calibri" w:cs="Arial"/>
                <w:b/>
              </w:rPr>
              <w:t xml:space="preserve">PROVISIÓN DE REPUESTOS (NUEVOS Y ORIGINALES) </w:t>
            </w:r>
            <w:r w:rsidRPr="0074020B">
              <w:rPr>
                <w:rFonts w:ascii="Calibri" w:hAnsi="Calibri" w:cs="Arial"/>
                <w:b/>
                <w:u w:val="single"/>
              </w:rPr>
              <w:t>POR COMPRESOR</w:t>
            </w:r>
            <w:r>
              <w:rPr>
                <w:rFonts w:ascii="Calibri" w:hAnsi="Calibri" w:cs="Arial"/>
                <w:b/>
              </w:rPr>
              <w:t xml:space="preserve"> (EE.SS. SAN PEDRO Y EE.SS. MORELA) PARA EL MANTENIMIENTO 10.000 Hrs. COMPRESORE</w:t>
            </w:r>
            <w:r w:rsidRPr="007A6FE2">
              <w:rPr>
                <w:rFonts w:ascii="Calibri" w:hAnsi="Calibri" w:cs="Arial"/>
                <w:b/>
              </w:rPr>
              <w:t>S DE GNV MARCA ASPRO MODELO IODM 115-3-19</w:t>
            </w:r>
          </w:p>
          <w:tbl>
            <w:tblPr>
              <w:tblW w:w="7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1"/>
              <w:gridCol w:w="3702"/>
              <w:gridCol w:w="1559"/>
              <w:gridCol w:w="1985"/>
            </w:tblGrid>
            <w:tr w:rsidR="00946E79" w:rsidRPr="00C43B2B" w:rsidTr="00946E79">
              <w:trPr>
                <w:trHeight w:val="125"/>
                <w:jc w:val="center"/>
              </w:trPr>
              <w:tc>
                <w:tcPr>
                  <w:tcW w:w="471" w:type="dxa"/>
                  <w:shd w:val="clear" w:color="auto" w:fill="F2F2F2" w:themeFill="background1" w:themeFillShade="F2"/>
                  <w:noWrap/>
                  <w:vAlign w:val="center"/>
                </w:tcPr>
                <w:p w:rsidR="00946E79" w:rsidRPr="00C75F14" w:rsidRDefault="00946E79" w:rsidP="00946E79">
                  <w:pPr>
                    <w:jc w:val="center"/>
                    <w:rPr>
                      <w:rFonts w:ascii="Calibri" w:hAnsi="Calibri" w:cs="Calibri"/>
                      <w:b/>
                      <w:color w:val="000000"/>
                      <w:lang w:eastAsia="es-BO"/>
                    </w:rPr>
                  </w:pPr>
                  <w:r w:rsidRPr="00C75F14">
                    <w:rPr>
                      <w:rFonts w:ascii="Calibri" w:hAnsi="Calibri" w:cs="Calibri"/>
                      <w:b/>
                      <w:color w:val="000000"/>
                      <w:lang w:eastAsia="es-BO"/>
                    </w:rPr>
                    <w:t>N°</w:t>
                  </w:r>
                </w:p>
              </w:tc>
              <w:tc>
                <w:tcPr>
                  <w:tcW w:w="3702" w:type="dxa"/>
                  <w:shd w:val="clear" w:color="auto" w:fill="F2F2F2" w:themeFill="background1" w:themeFillShade="F2"/>
                  <w:noWrap/>
                  <w:vAlign w:val="center"/>
                </w:tcPr>
                <w:p w:rsidR="00946E79" w:rsidRPr="00C75F14" w:rsidRDefault="00946E79" w:rsidP="00946E79">
                  <w:pPr>
                    <w:jc w:val="center"/>
                    <w:rPr>
                      <w:rFonts w:ascii="Calibri" w:hAnsi="Calibri" w:cs="Calibri"/>
                      <w:b/>
                      <w:bCs/>
                      <w:color w:val="000000"/>
                      <w:lang w:eastAsia="es-BO"/>
                    </w:rPr>
                  </w:pPr>
                  <w:r w:rsidRPr="00C75F14">
                    <w:rPr>
                      <w:rFonts w:ascii="Calibri" w:hAnsi="Calibri" w:cs="Calibri"/>
                      <w:b/>
                      <w:bCs/>
                      <w:color w:val="000000"/>
                      <w:lang w:eastAsia="es-BO"/>
                    </w:rPr>
                    <w:t>DESCRIPCIÓN DEL REPUESTO</w:t>
                  </w:r>
                </w:p>
              </w:tc>
              <w:tc>
                <w:tcPr>
                  <w:tcW w:w="1559" w:type="dxa"/>
                  <w:shd w:val="clear" w:color="auto" w:fill="F2F2F2" w:themeFill="background1" w:themeFillShade="F2"/>
                  <w:vAlign w:val="center"/>
                </w:tcPr>
                <w:p w:rsidR="00946E79" w:rsidRPr="00C75F14" w:rsidRDefault="00946E79" w:rsidP="00946E79">
                  <w:pPr>
                    <w:jc w:val="center"/>
                    <w:rPr>
                      <w:rFonts w:ascii="Calibri" w:hAnsi="Calibri" w:cs="Calibri"/>
                      <w:b/>
                      <w:bCs/>
                      <w:color w:val="000000"/>
                      <w:lang w:eastAsia="es-BO"/>
                    </w:rPr>
                  </w:pPr>
                  <w:r w:rsidRPr="00C75F14">
                    <w:rPr>
                      <w:rFonts w:ascii="Calibri" w:hAnsi="Calibri" w:cs="Calibri"/>
                      <w:b/>
                      <w:bCs/>
                      <w:color w:val="000000"/>
                      <w:lang w:eastAsia="es-BO"/>
                    </w:rPr>
                    <w:t>CANTIDAD</w:t>
                  </w:r>
                </w:p>
              </w:tc>
              <w:tc>
                <w:tcPr>
                  <w:tcW w:w="1985" w:type="dxa"/>
                  <w:shd w:val="clear" w:color="auto" w:fill="F2F2F2" w:themeFill="background1" w:themeFillShade="F2"/>
                  <w:vAlign w:val="center"/>
                </w:tcPr>
                <w:p w:rsidR="00946E79" w:rsidRPr="00C75F14" w:rsidRDefault="00946E79" w:rsidP="00946E79">
                  <w:pPr>
                    <w:jc w:val="center"/>
                    <w:rPr>
                      <w:rFonts w:ascii="Calibri" w:hAnsi="Calibri" w:cs="Calibri"/>
                      <w:b/>
                      <w:bCs/>
                      <w:color w:val="000000"/>
                      <w:lang w:eastAsia="es-BO"/>
                    </w:rPr>
                  </w:pPr>
                  <w:r w:rsidRPr="00C75F14">
                    <w:rPr>
                      <w:rFonts w:ascii="Calibri" w:hAnsi="Calibri" w:cs="Calibri"/>
                      <w:b/>
                      <w:bCs/>
                      <w:color w:val="000000"/>
                      <w:lang w:eastAsia="es-BO"/>
                    </w:rPr>
                    <w:t>UNIDAD</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Válvulas de admisión de 1ra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2</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P</w:t>
                  </w:r>
                  <w:r>
                    <w:rPr>
                      <w:rFonts w:ascii="Calibri" w:hAnsi="Calibri" w:cs="Calibri"/>
                      <w:color w:val="000000"/>
                      <w:lang w:eastAsia="es-BO"/>
                    </w:rPr>
                    <w:t>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Válvulas de escape de 1ra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2</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P</w:t>
                  </w:r>
                  <w:r>
                    <w:rPr>
                      <w:rFonts w:ascii="Calibri" w:hAnsi="Calibri" w:cs="Calibri"/>
                      <w:color w:val="000000"/>
                      <w:lang w:eastAsia="es-BO"/>
                    </w:rPr>
                    <w:t>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3</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 de admisión de 2da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P</w:t>
                  </w:r>
                  <w:r>
                    <w:rPr>
                      <w:rFonts w:ascii="Calibri" w:hAnsi="Calibri" w:cs="Calibri"/>
                      <w:color w:val="000000"/>
                      <w:lang w:eastAsia="es-BO"/>
                    </w:rPr>
                    <w:t>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4</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 de escape de 2da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5</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 de admisión de 3ra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6</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 de escape de 3ra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7</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 anti retorno a platillos</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lastRenderedPageBreak/>
                    <w:t>8</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Filtro de aceite PH- 20</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74020B">
                    <w:rPr>
                      <w:rFonts w:ascii="Calibri" w:hAnsi="Calibri" w:cs="Calibri"/>
                      <w:color w:val="000000"/>
                      <w:lang w:eastAsia="es-BO"/>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9</w:t>
                  </w:r>
                </w:p>
              </w:tc>
              <w:tc>
                <w:tcPr>
                  <w:tcW w:w="3702" w:type="dxa"/>
                  <w:shd w:val="clear" w:color="auto" w:fill="auto"/>
                  <w:noWrap/>
                  <w:vAlign w:val="center"/>
                  <w:hideMark/>
                </w:tcPr>
                <w:p w:rsidR="00946E79" w:rsidRPr="00C43B2B" w:rsidRDefault="00946E79" w:rsidP="00946E79">
                  <w:pPr>
                    <w:jc w:val="both"/>
                    <w:rPr>
                      <w:rFonts w:ascii="Calibri" w:hAnsi="Calibri" w:cs="Calibri"/>
                      <w:color w:val="000000"/>
                      <w:lang w:eastAsia="es-BO"/>
                    </w:rPr>
                  </w:pPr>
                  <w:r>
                    <w:rPr>
                      <w:rFonts w:ascii="Calibri" w:hAnsi="Calibri" w:cs="Calibri"/>
                      <w:color w:val="000000"/>
                      <w:lang w:eastAsia="es-BO"/>
                    </w:rPr>
                    <w:t>Kit de O‘ring para mantenimiento d</w:t>
                  </w:r>
                  <w:r w:rsidRPr="00C43B2B">
                    <w:rPr>
                      <w:rFonts w:ascii="Calibri" w:hAnsi="Calibri" w:cs="Calibri"/>
                      <w:color w:val="000000"/>
                      <w:lang w:eastAsia="es-BO"/>
                    </w:rPr>
                    <w:t>e 10.000 Hrs.</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KIT</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10</w:t>
                  </w:r>
                </w:p>
              </w:tc>
              <w:tc>
                <w:tcPr>
                  <w:tcW w:w="3702" w:type="dxa"/>
                  <w:shd w:val="clear" w:color="auto" w:fill="auto"/>
                  <w:noWrap/>
                  <w:vAlign w:val="center"/>
                  <w:hideMark/>
                </w:tcPr>
                <w:p w:rsidR="00946E79" w:rsidRPr="00C43B2B" w:rsidRDefault="00946E79" w:rsidP="00946E79">
                  <w:pPr>
                    <w:jc w:val="both"/>
                    <w:rPr>
                      <w:rFonts w:ascii="Calibri" w:hAnsi="Calibri" w:cs="Calibri"/>
                      <w:color w:val="000000"/>
                      <w:lang w:eastAsia="es-BO"/>
                    </w:rPr>
                  </w:pPr>
                  <w:r w:rsidRPr="00C43B2B">
                    <w:rPr>
                      <w:rFonts w:ascii="Calibri" w:hAnsi="Calibri" w:cs="Calibri"/>
                      <w:color w:val="000000"/>
                      <w:lang w:eastAsia="es-BO"/>
                    </w:rPr>
                    <w:t>Kit</w:t>
                  </w:r>
                  <w:r>
                    <w:rPr>
                      <w:rFonts w:ascii="Calibri" w:hAnsi="Calibri" w:cs="Calibri"/>
                      <w:color w:val="000000"/>
                      <w:lang w:eastAsia="es-BO"/>
                    </w:rPr>
                    <w:t xml:space="preserve"> de arandelas de cobre para Mantenimiento de</w:t>
                  </w:r>
                  <w:r w:rsidRPr="00C43B2B">
                    <w:rPr>
                      <w:rFonts w:ascii="Calibri" w:hAnsi="Calibri" w:cs="Calibri"/>
                      <w:color w:val="000000"/>
                      <w:lang w:eastAsia="es-BO"/>
                    </w:rPr>
                    <w:t xml:space="preserve"> 10.000 Hrs.</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KIT</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11</w:t>
                  </w:r>
                </w:p>
              </w:tc>
              <w:tc>
                <w:tcPr>
                  <w:tcW w:w="3702" w:type="dxa"/>
                  <w:shd w:val="clear" w:color="auto" w:fill="auto"/>
                  <w:noWrap/>
                  <w:vAlign w:val="center"/>
                  <w:hideMark/>
                </w:tcPr>
                <w:p w:rsidR="00946E79" w:rsidRPr="00C43B2B" w:rsidRDefault="00946E79" w:rsidP="00946E79">
                  <w:pPr>
                    <w:jc w:val="both"/>
                    <w:rPr>
                      <w:rFonts w:ascii="Calibri" w:hAnsi="Calibri" w:cs="Calibri"/>
                      <w:color w:val="000000"/>
                      <w:lang w:eastAsia="es-BO"/>
                    </w:rPr>
                  </w:pPr>
                  <w:r w:rsidRPr="00C43B2B">
                    <w:rPr>
                      <w:rFonts w:ascii="Calibri" w:hAnsi="Calibri" w:cs="Calibri"/>
                      <w:color w:val="000000"/>
                      <w:lang w:eastAsia="es-BO"/>
                    </w:rPr>
                    <w:t>Diafragma de válvula de despresurizado REMARCO</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12</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Filtro coalescente de compresor</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13</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Filtro cónico de entrada del compresor</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14</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Válvula antirretorno de lubricación marca ABAC</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5</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74020B">
                    <w:rPr>
                      <w:rFonts w:ascii="Calibri" w:hAnsi="Calibri" w:cs="Calibri"/>
                      <w:color w:val="000000"/>
                      <w:lang w:eastAsia="es-BO"/>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15</w:t>
                  </w:r>
                </w:p>
              </w:tc>
              <w:tc>
                <w:tcPr>
                  <w:tcW w:w="3702" w:type="dxa"/>
                  <w:shd w:val="clear" w:color="auto" w:fill="auto"/>
                  <w:noWrap/>
                  <w:vAlign w:val="center"/>
                  <w:hideMark/>
                </w:tcPr>
                <w:p w:rsidR="00946E79" w:rsidRPr="0061545C" w:rsidRDefault="00946E79" w:rsidP="00946E79">
                  <w:pPr>
                    <w:rPr>
                      <w:rFonts w:ascii="Calibri" w:hAnsi="Calibri" w:cs="Calibri"/>
                      <w:color w:val="000000"/>
                      <w:lang w:eastAsia="es-BO"/>
                    </w:rPr>
                  </w:pPr>
                  <w:r>
                    <w:rPr>
                      <w:rFonts w:ascii="Calibri" w:hAnsi="Calibri" w:cs="Calibri"/>
                      <w:color w:val="000000"/>
                      <w:lang w:eastAsia="es-BO"/>
                    </w:rPr>
                    <w:t>A</w:t>
                  </w:r>
                  <w:r w:rsidRPr="0061545C">
                    <w:rPr>
                      <w:rFonts w:ascii="Calibri" w:hAnsi="Calibri" w:cs="Calibri"/>
                      <w:color w:val="000000"/>
                      <w:lang w:eastAsia="es-BO"/>
                    </w:rPr>
                    <w:t>ros 1ra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J</w:t>
                  </w:r>
                  <w:r>
                    <w:rPr>
                      <w:rFonts w:ascii="Calibri" w:hAnsi="Calibri" w:cs="Calibri"/>
                      <w:color w:val="000000"/>
                      <w:lang w:eastAsia="es-BO"/>
                    </w:rPr>
                    <w:t>UE</w:t>
                  </w:r>
                  <w:r w:rsidRPr="00C43B2B">
                    <w:rPr>
                      <w:rFonts w:ascii="Calibri" w:hAnsi="Calibri" w:cs="Calibri"/>
                      <w:color w:val="000000"/>
                      <w:lang w:eastAsia="es-BO"/>
                    </w:rPr>
                    <w:t>GO</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16</w:t>
                  </w:r>
                </w:p>
              </w:tc>
              <w:tc>
                <w:tcPr>
                  <w:tcW w:w="3702" w:type="dxa"/>
                  <w:shd w:val="clear" w:color="auto" w:fill="auto"/>
                  <w:noWrap/>
                  <w:vAlign w:val="center"/>
                  <w:hideMark/>
                </w:tcPr>
                <w:p w:rsidR="00946E79" w:rsidRPr="0061545C" w:rsidRDefault="00946E79" w:rsidP="00946E79">
                  <w:pPr>
                    <w:rPr>
                      <w:rFonts w:ascii="Calibri" w:hAnsi="Calibri" w:cs="Calibri"/>
                      <w:color w:val="000000"/>
                      <w:lang w:eastAsia="es-BO"/>
                    </w:rPr>
                  </w:pPr>
                  <w:r>
                    <w:rPr>
                      <w:rFonts w:ascii="Calibri" w:hAnsi="Calibri" w:cs="Calibri"/>
                      <w:color w:val="000000"/>
                      <w:lang w:eastAsia="es-BO"/>
                    </w:rPr>
                    <w:t>A</w:t>
                  </w:r>
                  <w:r w:rsidRPr="0061545C">
                    <w:rPr>
                      <w:rFonts w:ascii="Calibri" w:hAnsi="Calibri" w:cs="Calibri"/>
                      <w:color w:val="000000"/>
                      <w:lang w:eastAsia="es-BO"/>
                    </w:rPr>
                    <w:t>ros 2da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75F14">
                    <w:rPr>
                      <w:rFonts w:ascii="Calibri" w:hAnsi="Calibri" w:cs="Calibri"/>
                      <w:color w:val="000000"/>
                      <w:lang w:eastAsia="es-BO"/>
                    </w:rPr>
                    <w:t>JUEGO</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17</w:t>
                  </w:r>
                </w:p>
              </w:tc>
              <w:tc>
                <w:tcPr>
                  <w:tcW w:w="3702" w:type="dxa"/>
                  <w:shd w:val="clear" w:color="auto" w:fill="auto"/>
                  <w:noWrap/>
                  <w:vAlign w:val="center"/>
                  <w:hideMark/>
                </w:tcPr>
                <w:p w:rsidR="00946E79" w:rsidRPr="0061545C" w:rsidRDefault="00946E79" w:rsidP="00946E79">
                  <w:pPr>
                    <w:rPr>
                      <w:rFonts w:ascii="Calibri" w:hAnsi="Calibri" w:cs="Calibri"/>
                      <w:color w:val="000000"/>
                      <w:lang w:eastAsia="es-BO"/>
                    </w:rPr>
                  </w:pPr>
                  <w:r>
                    <w:rPr>
                      <w:rFonts w:ascii="Calibri" w:hAnsi="Calibri" w:cs="Calibri"/>
                      <w:color w:val="000000"/>
                      <w:lang w:eastAsia="es-BO"/>
                    </w:rPr>
                    <w:t>A</w:t>
                  </w:r>
                  <w:r w:rsidRPr="0061545C">
                    <w:rPr>
                      <w:rFonts w:ascii="Calibri" w:hAnsi="Calibri" w:cs="Calibri"/>
                      <w:color w:val="000000"/>
                      <w:lang w:eastAsia="es-BO"/>
                    </w:rPr>
                    <w:t>ros 3ra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75F14">
                    <w:rPr>
                      <w:rFonts w:ascii="Calibri" w:hAnsi="Calibri" w:cs="Calibri"/>
                      <w:color w:val="000000"/>
                      <w:lang w:eastAsia="es-BO"/>
                    </w:rPr>
                    <w:t>JUEGO</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18</w:t>
                  </w:r>
                </w:p>
              </w:tc>
              <w:tc>
                <w:tcPr>
                  <w:tcW w:w="3702" w:type="dxa"/>
                  <w:shd w:val="clear" w:color="auto" w:fill="auto"/>
                  <w:noWrap/>
                  <w:vAlign w:val="center"/>
                  <w:hideMark/>
                </w:tcPr>
                <w:p w:rsidR="00946E79" w:rsidRPr="0061545C" w:rsidRDefault="00946E79" w:rsidP="00946E79">
                  <w:pPr>
                    <w:rPr>
                      <w:rFonts w:ascii="Calibri" w:hAnsi="Calibri" w:cs="Calibri"/>
                      <w:color w:val="000000"/>
                      <w:lang w:eastAsia="es-BO"/>
                    </w:rPr>
                  </w:pPr>
                  <w:r>
                    <w:rPr>
                      <w:rFonts w:ascii="Calibri" w:hAnsi="Calibri" w:cs="Calibri"/>
                      <w:color w:val="000000"/>
                      <w:lang w:eastAsia="es-BO"/>
                    </w:rPr>
                    <w:t>B</w:t>
                  </w:r>
                  <w:r w:rsidRPr="0061545C">
                    <w:rPr>
                      <w:rFonts w:ascii="Calibri" w:hAnsi="Calibri" w:cs="Calibri"/>
                      <w:color w:val="000000"/>
                      <w:lang w:eastAsia="es-BO"/>
                    </w:rPr>
                    <w:t>uje guía 1ra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19</w:t>
                  </w:r>
                </w:p>
              </w:tc>
              <w:tc>
                <w:tcPr>
                  <w:tcW w:w="3702" w:type="dxa"/>
                  <w:shd w:val="clear" w:color="auto" w:fill="auto"/>
                  <w:noWrap/>
                  <w:vAlign w:val="center"/>
                  <w:hideMark/>
                </w:tcPr>
                <w:p w:rsidR="00946E79" w:rsidRPr="0061545C" w:rsidRDefault="00946E79" w:rsidP="00946E79">
                  <w:pPr>
                    <w:rPr>
                      <w:rFonts w:ascii="Calibri" w:hAnsi="Calibri" w:cs="Calibri"/>
                      <w:color w:val="000000"/>
                      <w:lang w:eastAsia="es-BO"/>
                    </w:rPr>
                  </w:pPr>
                  <w:r>
                    <w:rPr>
                      <w:rFonts w:ascii="Calibri" w:hAnsi="Calibri" w:cs="Calibri"/>
                      <w:color w:val="000000"/>
                      <w:lang w:eastAsia="es-BO"/>
                    </w:rPr>
                    <w:t>B</w:t>
                  </w:r>
                  <w:r w:rsidRPr="0061545C">
                    <w:rPr>
                      <w:rFonts w:ascii="Calibri" w:hAnsi="Calibri" w:cs="Calibri"/>
                      <w:color w:val="000000"/>
                      <w:lang w:eastAsia="es-BO"/>
                    </w:rPr>
                    <w:t>uje guía 2da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20</w:t>
                  </w:r>
                </w:p>
              </w:tc>
              <w:tc>
                <w:tcPr>
                  <w:tcW w:w="3702" w:type="dxa"/>
                  <w:shd w:val="clear" w:color="auto" w:fill="auto"/>
                  <w:noWrap/>
                  <w:vAlign w:val="center"/>
                  <w:hideMark/>
                </w:tcPr>
                <w:p w:rsidR="00946E79" w:rsidRPr="0061545C" w:rsidRDefault="00946E79" w:rsidP="00946E79">
                  <w:pPr>
                    <w:rPr>
                      <w:rFonts w:ascii="Calibri" w:hAnsi="Calibri" w:cs="Calibri"/>
                      <w:color w:val="000000"/>
                      <w:lang w:eastAsia="es-BO"/>
                    </w:rPr>
                  </w:pPr>
                  <w:r>
                    <w:rPr>
                      <w:rFonts w:ascii="Calibri" w:hAnsi="Calibri" w:cs="Calibri"/>
                      <w:color w:val="000000"/>
                      <w:lang w:eastAsia="es-BO"/>
                    </w:rPr>
                    <w:t>B</w:t>
                  </w:r>
                  <w:r w:rsidRPr="0061545C">
                    <w:rPr>
                      <w:rFonts w:ascii="Calibri" w:hAnsi="Calibri" w:cs="Calibri"/>
                      <w:color w:val="000000"/>
                      <w:lang w:eastAsia="es-BO"/>
                    </w:rPr>
                    <w:t>uje guía 3ra etapa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21</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Aros ras</w:t>
                  </w:r>
                  <w:r>
                    <w:rPr>
                      <w:rFonts w:ascii="Calibri" w:hAnsi="Calibri" w:cs="Calibri"/>
                      <w:color w:val="000000"/>
                      <w:lang w:eastAsia="es-BO"/>
                    </w:rPr>
                    <w:t>c</w:t>
                  </w:r>
                  <w:r w:rsidRPr="00C43B2B">
                    <w:rPr>
                      <w:rFonts w:ascii="Calibri" w:hAnsi="Calibri" w:cs="Calibri"/>
                      <w:color w:val="000000"/>
                      <w:lang w:eastAsia="es-BO"/>
                    </w:rPr>
                    <w:t>aceite</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22</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Pr>
                      <w:rFonts w:ascii="Calibri" w:hAnsi="Calibri" w:cs="Calibri"/>
                      <w:color w:val="000000"/>
                      <w:lang w:eastAsia="es-BO"/>
                    </w:rPr>
                    <w:t>Correas SPC</w:t>
                  </w:r>
                  <w:r w:rsidRPr="00C43B2B">
                    <w:rPr>
                      <w:rFonts w:ascii="Calibri" w:hAnsi="Calibri" w:cs="Calibri"/>
                      <w:color w:val="000000"/>
                      <w:lang w:eastAsia="es-BO"/>
                    </w:rPr>
                    <w:t xml:space="preserve"> 3150 red power</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23</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Aros rompe presión</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24</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Junta Klinger</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25</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Elemento filtrante sinterizado</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26</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Pr>
                      <w:rFonts w:ascii="Calibri" w:hAnsi="Calibri" w:cs="Calibri"/>
                      <w:color w:val="000000"/>
                      <w:lang w:eastAsia="es-BO"/>
                    </w:rPr>
                    <w:t>O’</w:t>
                  </w:r>
                  <w:r w:rsidRPr="00C43B2B">
                    <w:rPr>
                      <w:rFonts w:ascii="Calibri" w:hAnsi="Calibri" w:cs="Calibri"/>
                      <w:color w:val="000000"/>
                      <w:lang w:eastAsia="es-BO"/>
                    </w:rPr>
                    <w:t>ring 2-243</w:t>
                  </w:r>
                  <w:r>
                    <w:rPr>
                      <w:rFonts w:ascii="Calibri" w:hAnsi="Calibri" w:cs="Calibri"/>
                      <w:color w:val="000000"/>
                      <w:lang w:eastAsia="es-BO"/>
                    </w:rPr>
                    <w:t>v</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27</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Pr>
                      <w:rFonts w:ascii="Calibri" w:hAnsi="Calibri" w:cs="Calibri"/>
                      <w:color w:val="000000"/>
                      <w:lang w:eastAsia="es-BO"/>
                    </w:rPr>
                    <w:t>O’</w:t>
                  </w:r>
                  <w:r w:rsidRPr="00C43B2B">
                    <w:rPr>
                      <w:rFonts w:ascii="Calibri" w:hAnsi="Calibri" w:cs="Calibri"/>
                      <w:color w:val="000000"/>
                      <w:lang w:eastAsia="es-BO"/>
                    </w:rPr>
                    <w:t>ring 2-129v</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tcPr>
                <w:p w:rsidR="00946E79" w:rsidRPr="0074020B" w:rsidRDefault="00946E79" w:rsidP="00946E79">
                  <w:pPr>
                    <w:jc w:val="center"/>
                    <w:rPr>
                      <w:rFonts w:asciiTheme="minorHAnsi" w:hAnsiTheme="minorHAnsi" w:cs="Calibri"/>
                      <w:color w:val="000000"/>
                      <w:lang w:eastAsia="es-BO"/>
                    </w:rPr>
                  </w:pPr>
                  <w:r w:rsidRPr="0074020B">
                    <w:rPr>
                      <w:rFonts w:asciiTheme="minorHAnsi" w:hAnsiTheme="minorHAnsi"/>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28</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Kit de reparación de válvula EPTA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61545C">
                    <w:rPr>
                      <w:rFonts w:ascii="Calibri" w:hAnsi="Calibri" w:cs="Calibri"/>
                      <w:color w:val="000000"/>
                      <w:lang w:eastAsia="es-BO"/>
                    </w:rPr>
                    <w:t>KIT</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29</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Sellos radial y tangencial para empaquetadura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74020B">
                    <w:rPr>
                      <w:rFonts w:ascii="Calibri" w:hAnsi="Calibri" w:cs="Calibri"/>
                      <w:color w:val="000000"/>
                      <w:lang w:eastAsia="es-BO"/>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30</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 xml:space="preserve">Sellos tangencial </w:t>
                  </w:r>
                  <w:r>
                    <w:rPr>
                      <w:rFonts w:ascii="Calibri" w:hAnsi="Calibri" w:cs="Calibri"/>
                      <w:color w:val="000000"/>
                      <w:lang w:eastAsia="es-BO"/>
                    </w:rPr>
                    <w:t xml:space="preserve">tangencial </w:t>
                  </w:r>
                  <w:r w:rsidRPr="00C43B2B">
                    <w:rPr>
                      <w:rFonts w:ascii="Calibri" w:hAnsi="Calibri" w:cs="Calibri"/>
                      <w:color w:val="000000"/>
                      <w:lang w:eastAsia="es-BO"/>
                    </w:rPr>
                    <w:t>para empaquetadura</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74020B">
                    <w:rPr>
                      <w:rFonts w:ascii="Calibri" w:hAnsi="Calibri" w:cs="Calibri"/>
                      <w:color w:val="000000"/>
                      <w:lang w:eastAsia="es-BO"/>
                    </w:rPr>
                    <w:t>PIEZA</w:t>
                  </w:r>
                </w:p>
              </w:tc>
            </w:tr>
            <w:tr w:rsidR="00946E79" w:rsidRPr="00C43B2B" w:rsidTr="00946E79">
              <w:trPr>
                <w:trHeight w:val="125"/>
                <w:jc w:val="center"/>
              </w:trPr>
              <w:tc>
                <w:tcPr>
                  <w:tcW w:w="471" w:type="dxa"/>
                  <w:shd w:val="clear" w:color="auto" w:fill="auto"/>
                  <w:noWrap/>
                  <w:vAlign w:val="center"/>
                  <w:hideMark/>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31</w:t>
                  </w:r>
                </w:p>
              </w:tc>
              <w:tc>
                <w:tcPr>
                  <w:tcW w:w="3702" w:type="dxa"/>
                  <w:shd w:val="clear" w:color="auto" w:fill="auto"/>
                  <w:noWrap/>
                  <w:vAlign w:val="center"/>
                  <w:hideMark/>
                </w:tcPr>
                <w:p w:rsidR="00946E79" w:rsidRPr="00C43B2B" w:rsidRDefault="00946E79" w:rsidP="00946E79">
                  <w:pPr>
                    <w:rPr>
                      <w:rFonts w:ascii="Calibri" w:hAnsi="Calibri" w:cs="Calibri"/>
                      <w:color w:val="000000"/>
                      <w:lang w:eastAsia="es-BO"/>
                    </w:rPr>
                  </w:pPr>
                  <w:r w:rsidRPr="00C43B2B">
                    <w:rPr>
                      <w:rFonts w:ascii="Calibri" w:hAnsi="Calibri" w:cs="Calibri"/>
                      <w:color w:val="000000"/>
                      <w:lang w:eastAsia="es-BO"/>
                    </w:rPr>
                    <w:t>O´rings para cambio de Empaquetaduras</w:t>
                  </w:r>
                </w:p>
              </w:tc>
              <w:tc>
                <w:tcPr>
                  <w:tcW w:w="1559" w:type="dxa"/>
                  <w:vAlign w:val="center"/>
                </w:tcPr>
                <w:p w:rsidR="00946E79" w:rsidRPr="00C43B2B" w:rsidRDefault="00946E79" w:rsidP="00946E79">
                  <w:pPr>
                    <w:jc w:val="center"/>
                    <w:rPr>
                      <w:rFonts w:ascii="Calibri" w:hAnsi="Calibri" w:cs="Calibri"/>
                      <w:color w:val="000000"/>
                      <w:lang w:eastAsia="es-BO"/>
                    </w:rPr>
                  </w:pPr>
                  <w:r>
                    <w:rPr>
                      <w:rFonts w:ascii="Calibri" w:hAnsi="Calibri" w:cs="Calibri"/>
                      <w:color w:val="000000"/>
                      <w:lang w:eastAsia="es-BO"/>
                    </w:rPr>
                    <w:t>1</w:t>
                  </w:r>
                </w:p>
              </w:tc>
              <w:tc>
                <w:tcPr>
                  <w:tcW w:w="1985" w:type="dxa"/>
                  <w:shd w:val="clear" w:color="auto" w:fill="auto"/>
                  <w:vAlign w:val="center"/>
                </w:tcPr>
                <w:p w:rsidR="00946E79" w:rsidRPr="00C43B2B" w:rsidRDefault="00946E79" w:rsidP="00946E79">
                  <w:pPr>
                    <w:jc w:val="center"/>
                    <w:rPr>
                      <w:rFonts w:ascii="Calibri" w:hAnsi="Calibri" w:cs="Calibri"/>
                      <w:color w:val="000000"/>
                      <w:lang w:eastAsia="es-BO"/>
                    </w:rPr>
                  </w:pPr>
                  <w:r w:rsidRPr="00C43B2B">
                    <w:rPr>
                      <w:rFonts w:ascii="Calibri" w:hAnsi="Calibri" w:cs="Calibri"/>
                      <w:color w:val="000000"/>
                      <w:lang w:eastAsia="es-BO"/>
                    </w:rPr>
                    <w:t>KIT</w:t>
                  </w:r>
                </w:p>
              </w:tc>
            </w:tr>
          </w:tbl>
          <w:p w:rsidR="00946E79" w:rsidRDefault="00946E79" w:rsidP="00946E79">
            <w:pPr>
              <w:spacing w:after="120" w:line="276" w:lineRule="auto"/>
              <w:contextualSpacing/>
              <w:jc w:val="both"/>
              <w:rPr>
                <w:rFonts w:ascii="Calibri" w:hAnsi="Calibri" w:cs="Arial"/>
                <w:b/>
              </w:rPr>
            </w:pPr>
            <w:r>
              <w:rPr>
                <w:rFonts w:ascii="Calibri" w:hAnsi="Calibri" w:cs="Arial"/>
                <w:b/>
              </w:rPr>
              <w:t>El servicio requerido contempla el mantenimiento de dos compresores de GNV (EE.SS. San Pedro y Morela), cambio y reposición de repuestos  y kit de reparo según el detalle expuesto en la provisión de repuestos para el mantenimiento de 10.000 horas de funcionamiento del compresor.</w:t>
            </w:r>
          </w:p>
        </w:tc>
      </w:tr>
      <w:tr w:rsidR="00946E79" w:rsidTr="00946E79">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rPr>
                <w:rFonts w:ascii="Calibri" w:hAnsi="Calibri" w:cs="Calibri"/>
                <w:b/>
                <w:bCs/>
                <w:sz w:val="22"/>
                <w:szCs w:val="22"/>
              </w:rPr>
            </w:pPr>
            <w:r>
              <w:rPr>
                <w:rFonts w:ascii="Calibri" w:hAnsi="Calibri" w:cs="Calibri"/>
                <w:b/>
                <w:bCs/>
                <w:sz w:val="22"/>
                <w:szCs w:val="22"/>
              </w:rPr>
              <w:lastRenderedPageBreak/>
              <w:t>PLAZO DEL SERVICIO</w:t>
            </w:r>
          </w:p>
        </w:tc>
      </w:tr>
      <w:tr w:rsidR="00946E79" w:rsidTr="00946E79">
        <w:trPr>
          <w:trHeight w:val="730"/>
        </w:trPr>
        <w:tc>
          <w:tcPr>
            <w:tcW w:w="9603"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both"/>
              <w:rPr>
                <w:rFonts w:ascii="Calibri" w:hAnsi="Calibri" w:cs="Calibri"/>
              </w:rPr>
            </w:pPr>
            <w:r>
              <w:rPr>
                <w:rFonts w:ascii="Calibri" w:hAnsi="Calibri" w:cs="Calibri"/>
              </w:rPr>
              <w:t xml:space="preserve">La ejecución del servicio de mantenimiento de 10.000 horas de operación para el compresor de GNV de la EE. SS. San Pedro y Mórela deberá efectuarse previa coordinación - autorización con el(los) fiscal (les) de servicio(s) por parte de YPFB; en un plazo </w:t>
            </w:r>
            <w:r>
              <w:rPr>
                <w:rFonts w:ascii="Calibri" w:hAnsi="Calibri" w:cs="Calibri"/>
                <w:b/>
              </w:rPr>
              <w:t>no mayor a 15 días calendario</w:t>
            </w:r>
            <w:r>
              <w:rPr>
                <w:rFonts w:ascii="Calibri" w:hAnsi="Calibri" w:cs="Calibri"/>
              </w:rPr>
              <w:t xml:space="preserve"> a partir de la instrucción de la unidad solicitante.</w:t>
            </w:r>
          </w:p>
        </w:tc>
      </w:tr>
      <w:tr w:rsidR="00946E79" w:rsidTr="00946E79">
        <w:trPr>
          <w:trHeight w:val="417"/>
        </w:trPr>
        <w:tc>
          <w:tcPr>
            <w:tcW w:w="9603"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946E79" w:rsidRDefault="00946E79" w:rsidP="00946E79">
            <w:pPr>
              <w:jc w:val="both"/>
              <w:rPr>
                <w:rFonts w:ascii="Calibri" w:hAnsi="Calibri" w:cs="Calibri"/>
                <w:b/>
                <w:bCs/>
                <w:sz w:val="22"/>
                <w:szCs w:val="22"/>
                <w:lang w:eastAsia="es-BO"/>
              </w:rPr>
            </w:pPr>
            <w:r>
              <w:rPr>
                <w:rFonts w:ascii="Calibri" w:hAnsi="Calibri" w:cs="Calibri"/>
                <w:b/>
                <w:bCs/>
                <w:sz w:val="22"/>
                <w:szCs w:val="22"/>
              </w:rPr>
              <w:t>EXPERIENCIA ESPECIFICA DEL PROPONENTE</w:t>
            </w:r>
          </w:p>
        </w:tc>
      </w:tr>
      <w:tr w:rsidR="00946E79" w:rsidTr="00946E79">
        <w:trPr>
          <w:trHeight w:val="1187"/>
        </w:trPr>
        <w:tc>
          <w:tcPr>
            <w:tcW w:w="9603" w:type="dxa"/>
            <w:tcBorders>
              <w:top w:val="single" w:sz="4" w:space="0" w:color="auto"/>
              <w:left w:val="single" w:sz="4" w:space="0" w:color="auto"/>
              <w:bottom w:val="single" w:sz="4" w:space="0" w:color="auto"/>
              <w:right w:val="single" w:sz="4" w:space="0" w:color="auto"/>
            </w:tcBorders>
            <w:noWrap/>
            <w:vAlign w:val="center"/>
            <w:hideMark/>
          </w:tcPr>
          <w:p w:rsidR="00946E79" w:rsidRPr="002A06F0" w:rsidRDefault="00946E79" w:rsidP="00946E7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El proponente debe acreditar una experiencia en la Provisión del Servicio solicitado</w:t>
            </w:r>
            <w:r>
              <w:rPr>
                <w:rFonts w:ascii="Calibri" w:hAnsi="Calibri" w:cs="Arial"/>
                <w:iCs/>
                <w:szCs w:val="22"/>
                <w:lang w:eastAsia="es-ES"/>
              </w:rPr>
              <w:t>, culminados mínimamente de dos (2</w:t>
            </w:r>
            <w:r w:rsidRPr="002A06F0">
              <w:rPr>
                <w:rFonts w:ascii="Calibri" w:hAnsi="Calibri" w:cs="Arial"/>
                <w:iCs/>
                <w:szCs w:val="22"/>
                <w:lang w:eastAsia="es-ES"/>
              </w:rPr>
              <w:t>) servicios o trabajos, debiendo adjuntar junto a su propuesta los siguientes documentos:</w:t>
            </w:r>
          </w:p>
          <w:p w:rsidR="00946E79" w:rsidRDefault="00946E79" w:rsidP="00946E79">
            <w:p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 xml:space="preserve">Fotocopia simple de Contrato, Notas de Entrega, Actas de recepción definitiva o Facturas sobre mantenimiento de compresores de GNV además del contrato adjuntar (en fotocopia simple) el respectivo Certificado de cumplimiento de contrato o acta de cumplimiento de contrato o cualquier otro documento que acredite la ejecución satisfactoria del contrato. </w:t>
            </w:r>
          </w:p>
          <w:p w:rsidR="00946E79" w:rsidRPr="002A06F0" w:rsidRDefault="00946E79" w:rsidP="00946E79">
            <w:pPr>
              <w:pStyle w:val="Prrafodelista"/>
              <w:numPr>
                <w:ilvl w:val="0"/>
                <w:numId w:val="36"/>
              </w:numPr>
              <w:autoSpaceDE w:val="0"/>
              <w:autoSpaceDN w:val="0"/>
              <w:adjustRightInd w:val="0"/>
              <w:jc w:val="both"/>
              <w:rPr>
                <w:rFonts w:ascii="Calibri" w:hAnsi="Calibri" w:cs="Arial"/>
                <w:iCs/>
                <w:szCs w:val="22"/>
                <w:lang w:eastAsia="es-ES"/>
              </w:rPr>
            </w:pPr>
            <w:r w:rsidRPr="002A06F0">
              <w:rPr>
                <w:rFonts w:ascii="Calibri" w:hAnsi="Calibri" w:cs="Arial"/>
                <w:iCs/>
                <w:szCs w:val="22"/>
                <w:lang w:eastAsia="es-ES"/>
              </w:rPr>
              <w:t>En caso de adjudicación, el proponente deberá presentar la documentación de respaldo declarada en original o fotocopia legalizada.</w:t>
            </w:r>
          </w:p>
        </w:tc>
      </w:tr>
    </w:tbl>
    <w:p w:rsidR="00946E79" w:rsidRDefault="00946E79" w:rsidP="00946E79">
      <w:pPr>
        <w:rPr>
          <w:rFonts w:ascii="Calibri" w:hAnsi="Calibri" w:cs="Calibri"/>
          <w:b/>
          <w:sz w:val="22"/>
          <w:szCs w:val="22"/>
          <w:lang w:eastAsia="es-ES"/>
        </w:rPr>
      </w:pPr>
    </w:p>
    <w:p w:rsidR="00946E79" w:rsidRDefault="00946E79" w:rsidP="00946E79">
      <w:pPr>
        <w:rPr>
          <w:rFonts w:ascii="Calibri" w:hAnsi="Calibri" w:cs="Calibri"/>
          <w:b/>
          <w:sz w:val="22"/>
          <w:szCs w:val="22"/>
          <w:lang w:eastAsia="es-ES"/>
        </w:rPr>
      </w:pPr>
    </w:p>
    <w:p w:rsidR="00946E79" w:rsidRDefault="00946E79" w:rsidP="00946E79">
      <w:pPr>
        <w:numPr>
          <w:ilvl w:val="0"/>
          <w:numId w:val="43"/>
        </w:numPr>
        <w:ind w:left="567" w:hanging="567"/>
        <w:contextualSpacing/>
        <w:jc w:val="both"/>
        <w:rPr>
          <w:rFonts w:ascii="Calibri" w:hAnsi="Calibri" w:cs="Calibri"/>
          <w:b/>
          <w:bCs/>
          <w:sz w:val="22"/>
          <w:szCs w:val="22"/>
          <w:lang w:eastAsia="es-BO"/>
        </w:rPr>
      </w:pPr>
      <w:r>
        <w:rPr>
          <w:rFonts w:ascii="Calibri" w:hAnsi="Calibri" w:cs="Calibri"/>
          <w:b/>
          <w:bCs/>
          <w:sz w:val="22"/>
          <w:szCs w:val="22"/>
          <w:lang w:eastAsia="es-BO"/>
        </w:rPr>
        <w:lastRenderedPageBreak/>
        <w:t>CONDICIONES REQUERIDAS PARA EL SERVICIO (DE CUMPLIMIENTO OBLIGATORIO POR EL PROPONENTE)</w:t>
      </w:r>
    </w:p>
    <w:p w:rsidR="00946E79" w:rsidRDefault="00946E79" w:rsidP="00946E79">
      <w:pPr>
        <w:ind w:left="708"/>
        <w:jc w:val="both"/>
        <w:rPr>
          <w:rFonts w:ascii="Calibri" w:hAnsi="Calibri"/>
          <w:sz w:val="10"/>
          <w:szCs w:val="10"/>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946E79" w:rsidTr="00946E7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rPr>
                <w:rFonts w:ascii="Calibri" w:hAnsi="Calibri" w:cs="Calibri"/>
                <w:b/>
                <w:bCs/>
                <w:sz w:val="22"/>
                <w:szCs w:val="22"/>
              </w:rPr>
            </w:pPr>
            <w:r>
              <w:rPr>
                <w:rFonts w:ascii="Calibri" w:hAnsi="Calibri" w:cs="Calibri"/>
                <w:b/>
                <w:bCs/>
                <w:sz w:val="22"/>
                <w:szCs w:val="22"/>
              </w:rPr>
              <w:t>MATERIALES, HERRAMIENTAS Y EQUIPOS</w:t>
            </w:r>
          </w:p>
        </w:tc>
      </w:tr>
      <w:tr w:rsidR="00946E79" w:rsidTr="00946E79">
        <w:trPr>
          <w:trHeight w:val="397"/>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both"/>
              <w:rPr>
                <w:rFonts w:ascii="Calibri" w:hAnsi="Calibri" w:cs="Calibri"/>
              </w:rPr>
            </w:pPr>
            <w:r>
              <w:rPr>
                <w:rFonts w:ascii="Calibri" w:hAnsi="Calibri" w:cs="Calibri"/>
              </w:rPr>
              <w:t xml:space="preserve">La empresa adjudicada proporcionará todos los materiales, herramientas y equipo necesarios para la ejecución del servicio. </w:t>
            </w:r>
          </w:p>
        </w:tc>
      </w:tr>
      <w:tr w:rsidR="00946E79" w:rsidTr="00946E79">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jc w:val="both"/>
              <w:rPr>
                <w:rFonts w:ascii="Calibri" w:hAnsi="Calibri" w:cs="Arial"/>
                <w:iCs/>
                <w:sz w:val="22"/>
                <w:szCs w:val="22"/>
              </w:rPr>
            </w:pPr>
            <w:r>
              <w:rPr>
                <w:rFonts w:ascii="Calibri" w:hAnsi="Calibri" w:cs="Calibri"/>
                <w:b/>
                <w:sz w:val="22"/>
                <w:szCs w:val="22"/>
              </w:rPr>
              <w:t>PROVISION DE REPUESTOS</w:t>
            </w:r>
          </w:p>
        </w:tc>
      </w:tr>
      <w:tr w:rsidR="00946E79" w:rsidTr="00946E7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6E79" w:rsidRDefault="00946E79" w:rsidP="00946E79">
            <w:pPr>
              <w:numPr>
                <w:ilvl w:val="0"/>
                <w:numId w:val="44"/>
              </w:numPr>
              <w:autoSpaceDE w:val="0"/>
              <w:autoSpaceDN w:val="0"/>
              <w:adjustRightInd w:val="0"/>
              <w:jc w:val="both"/>
              <w:rPr>
                <w:rFonts w:ascii="Calibri" w:hAnsi="Calibri" w:cs="Calibri"/>
              </w:rPr>
            </w:pPr>
            <w:r>
              <w:rPr>
                <w:rFonts w:ascii="Calibri" w:hAnsi="Calibri" w:cs="Calibri"/>
              </w:rPr>
              <w:t>La empresa adjudicada deberá presentar previamente los repuestos o kit de reparo para su verificación por parte del (os) fiscal(es) de YPFB.</w:t>
            </w:r>
          </w:p>
          <w:p w:rsidR="00946E79" w:rsidRDefault="00946E79" w:rsidP="00946E79">
            <w:pPr>
              <w:numPr>
                <w:ilvl w:val="0"/>
                <w:numId w:val="44"/>
              </w:numPr>
              <w:autoSpaceDE w:val="0"/>
              <w:autoSpaceDN w:val="0"/>
              <w:adjustRightInd w:val="0"/>
              <w:jc w:val="both"/>
              <w:rPr>
                <w:rFonts w:ascii="Calibri" w:hAnsi="Calibri" w:cs="Calibri"/>
              </w:rPr>
            </w:pPr>
            <w:r>
              <w:rPr>
                <w:rFonts w:ascii="Calibri" w:hAnsi="Calibri" w:cs="Calibri"/>
              </w:rPr>
              <w:t xml:space="preserve">La empresa contratada debe presentar una carta notariada garantizando que los repuestos a ser utilizados en el mantenimiento son </w:t>
            </w:r>
            <w:r w:rsidRPr="009C7F2E">
              <w:rPr>
                <w:rFonts w:ascii="Calibri" w:hAnsi="Calibri" w:cs="Calibri"/>
                <w:b/>
                <w:u w:val="single"/>
              </w:rPr>
              <w:t>nuevos y originales</w:t>
            </w:r>
            <w:r>
              <w:rPr>
                <w:rFonts w:ascii="Calibri" w:hAnsi="Calibri" w:cs="Calibri"/>
              </w:rPr>
              <w:t xml:space="preserve"> de igual o mejores características técnicas y que son utilizados </w:t>
            </w:r>
            <w:r w:rsidR="00236B52">
              <w:rPr>
                <w:rFonts w:ascii="Calibri" w:hAnsi="Calibri" w:cs="Calibri"/>
              </w:rPr>
              <w:t>en los</w:t>
            </w:r>
            <w:r>
              <w:rPr>
                <w:rFonts w:ascii="Calibri" w:hAnsi="Calibri" w:cs="Calibri"/>
              </w:rPr>
              <w:t xml:space="preserve"> compresores de GNV ASPRO modelo IODM 115-3-19 para las 10.000 horas de operación de la Estación de Servicio San Pedro y Mórela.</w:t>
            </w:r>
          </w:p>
          <w:p w:rsidR="00946E79" w:rsidRDefault="00946E79" w:rsidP="00946E79">
            <w:pPr>
              <w:numPr>
                <w:ilvl w:val="0"/>
                <w:numId w:val="44"/>
              </w:numPr>
              <w:autoSpaceDE w:val="0"/>
              <w:autoSpaceDN w:val="0"/>
              <w:adjustRightInd w:val="0"/>
              <w:jc w:val="both"/>
              <w:rPr>
                <w:rFonts w:ascii="Calibri" w:hAnsi="Calibri" w:cs="Calibri"/>
                <w:b/>
                <w:sz w:val="22"/>
                <w:szCs w:val="22"/>
              </w:rPr>
            </w:pPr>
            <w:r>
              <w:rPr>
                <w:rFonts w:ascii="Calibri" w:hAnsi="Calibri" w:cs="Calibri"/>
              </w:rPr>
              <w:t>La empresa prestadora del servicio, deberá efectuar la devolución y entrega de los repuestos cambiados-reemplazados, al(los) fiscal (les) del servicio por YPFB, mediante un Acta listando e identificando los mismos al compresor que pertenecen.</w:t>
            </w:r>
            <w:r>
              <w:rPr>
                <w:rFonts w:ascii="Calibri" w:hAnsi="Calibri" w:cs="Calibri"/>
                <w:sz w:val="22"/>
                <w:szCs w:val="22"/>
              </w:rPr>
              <w:t xml:space="preserve"> </w:t>
            </w:r>
          </w:p>
        </w:tc>
      </w:tr>
      <w:tr w:rsidR="00946E79" w:rsidTr="00946E79">
        <w:trPr>
          <w:trHeight w:val="70"/>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jc w:val="both"/>
              <w:rPr>
                <w:rFonts w:ascii="Calibri" w:hAnsi="Calibri" w:cs="Calibri"/>
                <w:b/>
                <w:sz w:val="22"/>
                <w:szCs w:val="22"/>
              </w:rPr>
            </w:pPr>
            <w:r>
              <w:rPr>
                <w:rFonts w:ascii="Calibri" w:hAnsi="Calibri" w:cs="Calibri"/>
                <w:b/>
                <w:sz w:val="22"/>
                <w:szCs w:val="22"/>
              </w:rPr>
              <w:t>PERSONAL</w:t>
            </w:r>
          </w:p>
        </w:tc>
      </w:tr>
      <w:tr w:rsidR="00946E79" w:rsidTr="00946E7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FFFFFF"/>
            <w:vAlign w:val="center"/>
          </w:tcPr>
          <w:p w:rsidR="00946E79" w:rsidRDefault="00946E79" w:rsidP="00946E79">
            <w:pPr>
              <w:autoSpaceDE w:val="0"/>
              <w:autoSpaceDN w:val="0"/>
              <w:adjustRightInd w:val="0"/>
              <w:jc w:val="both"/>
              <w:rPr>
                <w:rFonts w:ascii="Calibri" w:hAnsi="Calibri" w:cs="Calibri"/>
                <w:bCs/>
              </w:rPr>
            </w:pPr>
            <w:r>
              <w:rPr>
                <w:rFonts w:ascii="Calibri" w:hAnsi="Calibri" w:cs="Calibri"/>
                <w:bCs/>
              </w:rPr>
              <w:t>El proponente tendrá plena responsabilidad por el personal técnico calificado y capacitado empleado para tal servicio y en cuanto a salarios y otros beneficios; aclarándose que no existe ni existirá ninguna relación de dependencia laboral con YPFB.</w:t>
            </w:r>
          </w:p>
          <w:p w:rsidR="00946E79" w:rsidRPr="003D4395" w:rsidRDefault="00946E79" w:rsidP="00946E79">
            <w:pPr>
              <w:autoSpaceDE w:val="0"/>
              <w:autoSpaceDN w:val="0"/>
              <w:adjustRightInd w:val="0"/>
              <w:jc w:val="both"/>
              <w:rPr>
                <w:rFonts w:ascii="Calibri" w:hAnsi="Calibri" w:cs="Calibri"/>
                <w:bCs/>
                <w:sz w:val="12"/>
              </w:rPr>
            </w:pPr>
          </w:p>
          <w:p w:rsidR="00946E79" w:rsidRDefault="00946E79" w:rsidP="00946E79">
            <w:pPr>
              <w:autoSpaceDE w:val="0"/>
              <w:autoSpaceDN w:val="0"/>
              <w:adjustRightInd w:val="0"/>
              <w:jc w:val="both"/>
              <w:rPr>
                <w:rFonts w:ascii="Calibri" w:hAnsi="Calibri" w:cs="Calibri"/>
                <w:bCs/>
              </w:rPr>
            </w:pPr>
            <w:r>
              <w:rPr>
                <w:rFonts w:ascii="Calibri" w:hAnsi="Calibri" w:cs="Calibri"/>
                <w:bCs/>
              </w:rPr>
              <w:t>Se deja claramente establecido que la empresa proponente garantizará implícitamente lo siguiente:</w:t>
            </w:r>
          </w:p>
          <w:p w:rsidR="00946E79" w:rsidRDefault="00946E79" w:rsidP="00946E79">
            <w:pPr>
              <w:numPr>
                <w:ilvl w:val="0"/>
                <w:numId w:val="45"/>
              </w:numPr>
              <w:autoSpaceDE w:val="0"/>
              <w:autoSpaceDN w:val="0"/>
              <w:adjustRightInd w:val="0"/>
              <w:jc w:val="both"/>
              <w:rPr>
                <w:rFonts w:ascii="Calibri" w:hAnsi="Calibri" w:cs="Calibri"/>
                <w:bCs/>
              </w:rPr>
            </w:pPr>
            <w:r>
              <w:rPr>
                <w:rFonts w:ascii="Calibri" w:hAnsi="Calibri" w:cs="Calibri"/>
                <w:bCs/>
              </w:rPr>
              <w:t>El buen comportamiento ético y responsable de su personal técnico.</w:t>
            </w:r>
          </w:p>
          <w:p w:rsidR="00946E79" w:rsidRDefault="00946E79" w:rsidP="00946E79">
            <w:pPr>
              <w:numPr>
                <w:ilvl w:val="0"/>
                <w:numId w:val="45"/>
              </w:numPr>
              <w:autoSpaceDE w:val="0"/>
              <w:autoSpaceDN w:val="0"/>
              <w:adjustRightInd w:val="0"/>
              <w:jc w:val="both"/>
              <w:rPr>
                <w:rFonts w:ascii="Calibri" w:hAnsi="Calibri" w:cs="Calibri"/>
                <w:bCs/>
              </w:rPr>
            </w:pPr>
            <w:r>
              <w:rPr>
                <w:rFonts w:ascii="Calibri" w:hAnsi="Calibri" w:cs="Calibri"/>
                <w:bCs/>
              </w:rPr>
              <w:t>E</w:t>
            </w:r>
            <w:r w:rsidRPr="00533B32">
              <w:rPr>
                <w:rFonts w:ascii="Calibri" w:hAnsi="Calibri" w:cs="Calibri"/>
                <w:bCs/>
              </w:rPr>
              <w:t>l cumplimiento de las “Políticas SySO de YPFB” dentro de las instalaciones.</w:t>
            </w:r>
          </w:p>
          <w:p w:rsidR="00946E79" w:rsidRPr="00533B32" w:rsidRDefault="00946E79" w:rsidP="00946E79">
            <w:pPr>
              <w:numPr>
                <w:ilvl w:val="0"/>
                <w:numId w:val="45"/>
              </w:numPr>
              <w:jc w:val="both"/>
              <w:rPr>
                <w:rFonts w:ascii="Calibri" w:hAnsi="Calibri" w:cs="Calibri"/>
                <w:sz w:val="22"/>
                <w:szCs w:val="22"/>
              </w:rPr>
            </w:pPr>
            <w:r>
              <w:rPr>
                <w:rFonts w:ascii="Calibri" w:hAnsi="Calibri" w:cs="Calibri"/>
                <w:bCs/>
              </w:rPr>
              <w:t>Cualquier daño al compresor que será intervenido atribuible al descuido o negligencia del personal empleado al servicio, será reparado de forma inmediata y sin costo alguno para YPFB.</w:t>
            </w:r>
          </w:p>
        </w:tc>
      </w:tr>
      <w:tr w:rsidR="00946E79" w:rsidTr="00946E79">
        <w:trPr>
          <w:trHeight w:val="397"/>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rPr>
                <w:rFonts w:ascii="Calibri" w:hAnsi="Calibri" w:cs="Calibri"/>
                <w:b/>
                <w:bCs/>
                <w:sz w:val="22"/>
                <w:szCs w:val="22"/>
                <w:lang w:eastAsia="es-BO"/>
              </w:rPr>
            </w:pPr>
            <w:r>
              <w:rPr>
                <w:rFonts w:ascii="Calibri" w:hAnsi="Calibri" w:cs="Calibri"/>
                <w:b/>
                <w:bCs/>
                <w:sz w:val="22"/>
                <w:szCs w:val="22"/>
              </w:rPr>
              <w:t>LUGAR DE PRESTACION DEL SERVICIO</w:t>
            </w:r>
          </w:p>
        </w:tc>
      </w:tr>
      <w:tr w:rsidR="00946E79" w:rsidTr="00946E79">
        <w:trPr>
          <w:trHeight w:val="965"/>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both"/>
              <w:rPr>
                <w:rFonts w:ascii="Calibri" w:hAnsi="Calibri" w:cs="Calibri"/>
                <w:lang w:eastAsia="es-ES"/>
              </w:rPr>
            </w:pPr>
            <w:r>
              <w:rPr>
                <w:rFonts w:ascii="Calibri" w:hAnsi="Calibri" w:cs="Calibri"/>
              </w:rPr>
              <w:t>El servicio de mantenimiento del compresor deberá ser ejecutado en las Estación de Servicio San Pedro y Mórela  dependiente del Distrito Comercial Oruro: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402"/>
              <w:gridCol w:w="3543"/>
              <w:gridCol w:w="1985"/>
            </w:tblGrid>
            <w:tr w:rsidR="00946E79" w:rsidTr="00946E79">
              <w:trPr>
                <w:trHeight w:val="204"/>
              </w:trPr>
              <w:tc>
                <w:tcPr>
                  <w:tcW w:w="42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46E79" w:rsidRDefault="00946E79" w:rsidP="00946E79">
                  <w:pPr>
                    <w:jc w:val="center"/>
                    <w:rPr>
                      <w:rFonts w:ascii="Calibri" w:hAnsi="Calibri"/>
                      <w:b/>
                    </w:rPr>
                  </w:pPr>
                  <w:r>
                    <w:rPr>
                      <w:rFonts w:ascii="Calibri" w:hAnsi="Calibri"/>
                      <w:b/>
                    </w:rPr>
                    <w:t>N°</w:t>
                  </w:r>
                </w:p>
              </w:tc>
              <w:tc>
                <w:tcPr>
                  <w:tcW w:w="340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46E79" w:rsidRDefault="00946E79" w:rsidP="00946E79">
                  <w:pPr>
                    <w:jc w:val="center"/>
                    <w:rPr>
                      <w:rFonts w:ascii="Calibri" w:hAnsi="Calibri"/>
                      <w:b/>
                    </w:rPr>
                  </w:pPr>
                  <w:r>
                    <w:rPr>
                      <w:rFonts w:ascii="Calibri" w:hAnsi="Calibri"/>
                      <w:b/>
                    </w:rPr>
                    <w:t>LUGAR DE PRESTACION DEL SERVICIO</w:t>
                  </w:r>
                </w:p>
              </w:tc>
              <w:tc>
                <w:tcPr>
                  <w:tcW w:w="3543"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46E79" w:rsidRDefault="00946E79" w:rsidP="00946E79">
                  <w:pPr>
                    <w:jc w:val="center"/>
                    <w:rPr>
                      <w:rFonts w:ascii="Calibri" w:hAnsi="Calibri"/>
                      <w:b/>
                    </w:rPr>
                  </w:pPr>
                  <w:r>
                    <w:rPr>
                      <w:rFonts w:ascii="Calibri" w:hAnsi="Calibri"/>
                      <w:b/>
                    </w:rPr>
                    <w:t>DIRECCION</w:t>
                  </w:r>
                </w:p>
              </w:tc>
              <w:tc>
                <w:tcPr>
                  <w:tcW w:w="1985"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946E79" w:rsidRDefault="00946E79" w:rsidP="00946E79">
                  <w:pPr>
                    <w:jc w:val="center"/>
                    <w:rPr>
                      <w:rFonts w:ascii="Calibri" w:hAnsi="Calibri"/>
                      <w:b/>
                    </w:rPr>
                  </w:pPr>
                  <w:r>
                    <w:rPr>
                      <w:rFonts w:ascii="Calibri" w:hAnsi="Calibri"/>
                      <w:b/>
                    </w:rPr>
                    <w:t>DEPARTAMENTO</w:t>
                  </w:r>
                </w:p>
              </w:tc>
            </w:tr>
            <w:tr w:rsidR="00946E79" w:rsidTr="00946E79">
              <w:trPr>
                <w:trHeight w:val="566"/>
              </w:trPr>
              <w:tc>
                <w:tcPr>
                  <w:tcW w:w="421"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center"/>
                    <w:rPr>
                      <w:rFonts w:ascii="Calibri" w:hAnsi="Calibri"/>
                    </w:rPr>
                  </w:pPr>
                  <w:r>
                    <w:rPr>
                      <w:rFonts w:ascii="Calibri" w:hAnsi="Calibri"/>
                    </w:rPr>
                    <w:t>1</w:t>
                  </w:r>
                </w:p>
              </w:tc>
              <w:tc>
                <w:tcPr>
                  <w:tcW w:w="3402"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rPr>
                      <w:rFonts w:ascii="Calibri" w:hAnsi="Calibri"/>
                    </w:rPr>
                  </w:pPr>
                  <w:r>
                    <w:rPr>
                      <w:rFonts w:ascii="Calibri" w:hAnsi="Calibri"/>
                    </w:rPr>
                    <w:t>EE.SS. SAN PEDRO</w:t>
                  </w:r>
                </w:p>
              </w:tc>
              <w:tc>
                <w:tcPr>
                  <w:tcW w:w="3543"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center"/>
                    <w:rPr>
                      <w:rFonts w:ascii="Calibri" w:hAnsi="Calibri"/>
                    </w:rPr>
                  </w:pPr>
                  <w:r>
                    <w:rPr>
                      <w:rFonts w:ascii="Calibri" w:hAnsi="Calibri"/>
                    </w:rPr>
                    <w:t>Av. Tomas Barrón Esq. J.J. Torrez</w:t>
                  </w:r>
                </w:p>
              </w:tc>
              <w:tc>
                <w:tcPr>
                  <w:tcW w:w="198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center"/>
                    <w:rPr>
                      <w:rFonts w:ascii="Calibri" w:hAnsi="Calibri"/>
                    </w:rPr>
                  </w:pPr>
                  <w:r>
                    <w:rPr>
                      <w:rFonts w:ascii="Calibri" w:hAnsi="Calibri"/>
                    </w:rPr>
                    <w:t>ORURO</w:t>
                  </w:r>
                </w:p>
              </w:tc>
            </w:tr>
            <w:tr w:rsidR="00946E79" w:rsidTr="00946E79">
              <w:trPr>
                <w:trHeight w:val="566"/>
              </w:trPr>
              <w:tc>
                <w:tcPr>
                  <w:tcW w:w="421"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center"/>
                    <w:rPr>
                      <w:rFonts w:ascii="Calibri" w:hAnsi="Calibri"/>
                    </w:rPr>
                  </w:pPr>
                  <w:r>
                    <w:rPr>
                      <w:rFonts w:ascii="Calibri" w:hAnsi="Calibri"/>
                    </w:rPr>
                    <w:t>2</w:t>
                  </w:r>
                </w:p>
              </w:tc>
              <w:tc>
                <w:tcPr>
                  <w:tcW w:w="3402"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rPr>
                      <w:rFonts w:ascii="Calibri" w:hAnsi="Calibri"/>
                    </w:rPr>
                  </w:pPr>
                  <w:r>
                    <w:rPr>
                      <w:rFonts w:ascii="Calibri" w:hAnsi="Calibri"/>
                    </w:rPr>
                    <w:t>EE. SS. MORELA</w:t>
                  </w:r>
                </w:p>
              </w:tc>
              <w:tc>
                <w:tcPr>
                  <w:tcW w:w="3543"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center"/>
                    <w:rPr>
                      <w:rFonts w:ascii="Calibri" w:hAnsi="Calibri"/>
                    </w:rPr>
                  </w:pPr>
                  <w:r>
                    <w:rPr>
                      <w:rFonts w:ascii="Calibri" w:hAnsi="Calibri"/>
                    </w:rPr>
                    <w:t>Av. 6 de Agosto Esq. Héroes del Chaco</w:t>
                  </w:r>
                </w:p>
              </w:tc>
              <w:tc>
                <w:tcPr>
                  <w:tcW w:w="198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jc w:val="center"/>
                    <w:rPr>
                      <w:rFonts w:ascii="Calibri" w:hAnsi="Calibri"/>
                    </w:rPr>
                  </w:pPr>
                  <w:r>
                    <w:rPr>
                      <w:rFonts w:ascii="Calibri" w:hAnsi="Calibri"/>
                    </w:rPr>
                    <w:t>ORURO</w:t>
                  </w:r>
                </w:p>
              </w:tc>
            </w:tr>
          </w:tbl>
          <w:p w:rsidR="00946E79" w:rsidRDefault="00946E79" w:rsidP="00946E79">
            <w:pPr>
              <w:autoSpaceDE w:val="0"/>
              <w:autoSpaceDN w:val="0"/>
              <w:adjustRightInd w:val="0"/>
              <w:jc w:val="both"/>
              <w:rPr>
                <w:rFonts w:ascii="Calibri" w:hAnsi="Calibri" w:cs="Calibri"/>
                <w:lang w:eastAsia="es-BO"/>
              </w:rPr>
            </w:pPr>
            <w:r>
              <w:rPr>
                <w:rFonts w:ascii="Calibri" w:hAnsi="Calibri" w:cs="Calibri"/>
                <w:lang w:eastAsia="es-BO"/>
              </w:rPr>
              <w:t xml:space="preserve">La empresa adjudicada deberá cubrir los gastos de transporte, almacenaje, gastos de aduana </w:t>
            </w:r>
            <w:r>
              <w:rPr>
                <w:rFonts w:ascii="Calibri" w:hAnsi="Calibri" w:cs="Calibri"/>
                <w:bCs/>
              </w:rPr>
              <w:t>y cualquier otro concepto que incida en el costo total del servicio requerido.</w:t>
            </w:r>
          </w:p>
        </w:tc>
      </w:tr>
      <w:tr w:rsidR="00946E79" w:rsidTr="00946E79">
        <w:trPr>
          <w:trHeight w:val="39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rPr>
                <w:rFonts w:ascii="Calibri" w:hAnsi="Calibri" w:cs="Calibri"/>
                <w:sz w:val="22"/>
                <w:szCs w:val="22"/>
                <w:lang w:eastAsia="es-BO"/>
              </w:rPr>
            </w:pPr>
            <w:r>
              <w:rPr>
                <w:rFonts w:ascii="Calibri" w:hAnsi="Calibri" w:cs="Calibri"/>
                <w:b/>
                <w:bCs/>
                <w:sz w:val="22"/>
                <w:szCs w:val="22"/>
              </w:rPr>
              <w:t xml:space="preserve">FORMA DE PAGO </w:t>
            </w:r>
          </w:p>
        </w:tc>
      </w:tr>
      <w:tr w:rsidR="00946E79" w:rsidTr="00946E79">
        <w:trPr>
          <w:trHeight w:val="552"/>
        </w:trPr>
        <w:tc>
          <w:tcPr>
            <w:tcW w:w="9645" w:type="dxa"/>
            <w:tcBorders>
              <w:top w:val="single" w:sz="4" w:space="0" w:color="auto"/>
              <w:left w:val="single" w:sz="4" w:space="0" w:color="auto"/>
              <w:bottom w:val="single" w:sz="4" w:space="0" w:color="auto"/>
              <w:right w:val="single" w:sz="4" w:space="0" w:color="auto"/>
            </w:tcBorders>
            <w:vAlign w:val="center"/>
          </w:tcPr>
          <w:p w:rsidR="00946E79" w:rsidRDefault="00946E79" w:rsidP="00946E79">
            <w:pPr>
              <w:jc w:val="both"/>
              <w:rPr>
                <w:rFonts w:ascii="Calibri" w:hAnsi="Calibri" w:cs="Calibri"/>
                <w:lang w:eastAsia="es-ES"/>
              </w:rPr>
            </w:pPr>
            <w:r>
              <w:rPr>
                <w:rFonts w:ascii="Calibri" w:hAnsi="Calibri" w:cs="Calibri"/>
              </w:rPr>
              <w:t xml:space="preserve">El pago se </w:t>
            </w:r>
            <w:r w:rsidR="00236B52">
              <w:rPr>
                <w:rFonts w:ascii="Calibri" w:hAnsi="Calibri" w:cs="Calibri"/>
              </w:rPr>
              <w:t>efectuará</w:t>
            </w:r>
            <w:r>
              <w:rPr>
                <w:rFonts w:ascii="Calibri" w:hAnsi="Calibri" w:cs="Calibri"/>
              </w:rPr>
              <w:t xml:space="preserve"> posterior a la conclusión del servicio, vía SIGEP previo informe de conformidad emitido por el fiscal de </w:t>
            </w:r>
            <w:r w:rsidRPr="0061545C">
              <w:rPr>
                <w:rFonts w:ascii="Calibri" w:hAnsi="Calibri" w:cs="Calibri"/>
              </w:rPr>
              <w:t>servicio.</w:t>
            </w:r>
          </w:p>
          <w:p w:rsidR="00946E79" w:rsidRDefault="00946E79" w:rsidP="00946E79">
            <w:pPr>
              <w:autoSpaceDE w:val="0"/>
              <w:autoSpaceDN w:val="0"/>
              <w:adjustRightInd w:val="0"/>
              <w:jc w:val="both"/>
              <w:rPr>
                <w:rFonts w:ascii="Calibri" w:hAnsi="Calibri" w:cs="Calibri"/>
              </w:rPr>
            </w:pPr>
            <w:r>
              <w:rPr>
                <w:rFonts w:ascii="Calibri" w:hAnsi="Calibri" w:cs="Calibri"/>
              </w:rPr>
              <w:t xml:space="preserve">La empresa adjudicada debe presentar los siguientes documentos para procesar los pagos por el servicio efectuado: </w:t>
            </w:r>
          </w:p>
          <w:p w:rsidR="00946E79" w:rsidRDefault="00946E79" w:rsidP="00946E79">
            <w:pPr>
              <w:numPr>
                <w:ilvl w:val="0"/>
                <w:numId w:val="46"/>
              </w:numPr>
              <w:autoSpaceDE w:val="0"/>
              <w:autoSpaceDN w:val="0"/>
              <w:adjustRightInd w:val="0"/>
              <w:jc w:val="both"/>
              <w:rPr>
                <w:rFonts w:ascii="Calibri" w:hAnsi="Calibri" w:cs="Calibri"/>
              </w:rPr>
            </w:pPr>
            <w:r>
              <w:rPr>
                <w:rFonts w:ascii="Calibri" w:hAnsi="Calibri" w:cs="Calibri"/>
              </w:rPr>
              <w:t>Carta de solicitud de pago</w:t>
            </w:r>
          </w:p>
          <w:p w:rsidR="00946E79" w:rsidRDefault="00946E79" w:rsidP="00946E79">
            <w:pPr>
              <w:numPr>
                <w:ilvl w:val="0"/>
                <w:numId w:val="46"/>
              </w:numPr>
              <w:autoSpaceDE w:val="0"/>
              <w:autoSpaceDN w:val="0"/>
              <w:adjustRightInd w:val="0"/>
              <w:jc w:val="both"/>
              <w:rPr>
                <w:rFonts w:ascii="Calibri" w:hAnsi="Calibri" w:cs="Calibri"/>
              </w:rPr>
            </w:pPr>
            <w:r>
              <w:rPr>
                <w:rFonts w:ascii="Calibri" w:hAnsi="Calibri" w:cs="Calibri"/>
              </w:rPr>
              <w:t>Factura original a Nombre de YPFB</w:t>
            </w:r>
          </w:p>
          <w:p w:rsidR="00946E79" w:rsidRDefault="00946E79" w:rsidP="00946E79">
            <w:pPr>
              <w:numPr>
                <w:ilvl w:val="0"/>
                <w:numId w:val="46"/>
              </w:numPr>
              <w:autoSpaceDE w:val="0"/>
              <w:autoSpaceDN w:val="0"/>
              <w:adjustRightInd w:val="0"/>
              <w:jc w:val="both"/>
              <w:rPr>
                <w:rFonts w:ascii="Calibri" w:hAnsi="Calibri" w:cs="Calibri"/>
              </w:rPr>
            </w:pPr>
            <w:r>
              <w:rPr>
                <w:rFonts w:ascii="Calibri" w:hAnsi="Calibri" w:cs="Calibri"/>
              </w:rPr>
              <w:t>Fotocopia simple de NIT</w:t>
            </w:r>
          </w:p>
          <w:p w:rsidR="00946E79" w:rsidRDefault="00946E79" w:rsidP="00946E79">
            <w:pPr>
              <w:numPr>
                <w:ilvl w:val="0"/>
                <w:numId w:val="46"/>
              </w:numPr>
              <w:autoSpaceDE w:val="0"/>
              <w:autoSpaceDN w:val="0"/>
              <w:adjustRightInd w:val="0"/>
              <w:jc w:val="both"/>
              <w:rPr>
                <w:rFonts w:ascii="Calibri" w:hAnsi="Calibri" w:cs="Calibri"/>
              </w:rPr>
            </w:pPr>
            <w:r>
              <w:rPr>
                <w:rFonts w:ascii="Calibri" w:hAnsi="Calibri" w:cs="Calibri"/>
              </w:rPr>
              <w:t>Fotocopia simple de Registro SIGEP</w:t>
            </w:r>
          </w:p>
          <w:p w:rsidR="00946E79" w:rsidRDefault="00946E79" w:rsidP="00946E79">
            <w:pPr>
              <w:numPr>
                <w:ilvl w:val="0"/>
                <w:numId w:val="46"/>
              </w:numPr>
              <w:autoSpaceDE w:val="0"/>
              <w:autoSpaceDN w:val="0"/>
              <w:adjustRightInd w:val="0"/>
              <w:jc w:val="both"/>
              <w:rPr>
                <w:rFonts w:ascii="Calibri" w:hAnsi="Calibri" w:cs="Calibri"/>
              </w:rPr>
            </w:pPr>
            <w:r>
              <w:rPr>
                <w:rFonts w:ascii="Calibri" w:hAnsi="Calibri" w:cs="Calibri"/>
              </w:rPr>
              <w:t xml:space="preserve">Fotocopia simple de la Orden de Servicio </w:t>
            </w:r>
          </w:p>
          <w:p w:rsidR="00946E79" w:rsidRDefault="00946E79" w:rsidP="00946E79">
            <w:pPr>
              <w:autoSpaceDE w:val="0"/>
              <w:autoSpaceDN w:val="0"/>
              <w:adjustRightInd w:val="0"/>
              <w:jc w:val="both"/>
              <w:rPr>
                <w:rFonts w:ascii="Calibri" w:hAnsi="Calibri" w:cs="Calibri"/>
              </w:rPr>
            </w:pPr>
            <w:r>
              <w:rPr>
                <w:rFonts w:ascii="Calibri" w:hAnsi="Calibri" w:cs="Calibri"/>
              </w:rPr>
              <w:t>Otros documentos a presentar para el desembolso.</w:t>
            </w:r>
          </w:p>
          <w:p w:rsidR="00946E79" w:rsidRDefault="00946E79" w:rsidP="00946E79">
            <w:pPr>
              <w:numPr>
                <w:ilvl w:val="0"/>
                <w:numId w:val="47"/>
              </w:numPr>
              <w:autoSpaceDE w:val="0"/>
              <w:autoSpaceDN w:val="0"/>
              <w:adjustRightInd w:val="0"/>
              <w:jc w:val="both"/>
              <w:rPr>
                <w:rFonts w:ascii="Calibri" w:hAnsi="Calibri" w:cs="Calibri"/>
              </w:rPr>
            </w:pPr>
            <w:r>
              <w:rPr>
                <w:rFonts w:ascii="Calibri" w:hAnsi="Calibri" w:cs="Calibri"/>
              </w:rPr>
              <w:t>Informe Técnico del servicio realizado (detalle de todo el trabajo preventivo realizado).</w:t>
            </w:r>
          </w:p>
          <w:p w:rsidR="00946E79" w:rsidRDefault="00946E79" w:rsidP="00946E79">
            <w:pPr>
              <w:numPr>
                <w:ilvl w:val="0"/>
                <w:numId w:val="47"/>
              </w:numPr>
              <w:autoSpaceDE w:val="0"/>
              <w:autoSpaceDN w:val="0"/>
              <w:adjustRightInd w:val="0"/>
              <w:jc w:val="both"/>
              <w:rPr>
                <w:rFonts w:ascii="Calibri" w:hAnsi="Calibri" w:cs="Calibri"/>
              </w:rPr>
            </w:pPr>
            <w:r>
              <w:rPr>
                <w:rFonts w:ascii="Calibri" w:hAnsi="Calibri" w:cs="Calibri"/>
              </w:rPr>
              <w:t>Acta de devolución a YPFB de los repuestos cambiados-reemplazados.</w:t>
            </w:r>
          </w:p>
          <w:p w:rsidR="00946E79" w:rsidRDefault="00946E79" w:rsidP="00946E79">
            <w:pPr>
              <w:autoSpaceDE w:val="0"/>
              <w:autoSpaceDN w:val="0"/>
              <w:adjustRightInd w:val="0"/>
              <w:ind w:left="720"/>
              <w:jc w:val="both"/>
              <w:rPr>
                <w:rFonts w:ascii="Calibri" w:hAnsi="Calibri" w:cs="Calibri"/>
              </w:rPr>
            </w:pPr>
          </w:p>
          <w:p w:rsidR="00946E79" w:rsidRPr="0061545C" w:rsidRDefault="00946E79" w:rsidP="00946E79">
            <w:pPr>
              <w:autoSpaceDE w:val="0"/>
              <w:autoSpaceDN w:val="0"/>
              <w:adjustRightInd w:val="0"/>
              <w:jc w:val="both"/>
              <w:rPr>
                <w:rFonts w:ascii="Calibri" w:hAnsi="Calibri" w:cs="Calibri"/>
              </w:rPr>
            </w:pPr>
            <w:r>
              <w:rPr>
                <w:rFonts w:ascii="Calibri" w:hAnsi="Calibri" w:cs="Calibri"/>
              </w:rPr>
              <w:lastRenderedPageBreak/>
              <w:t>Con los documentos descritos Yacimientos Petrolíferos Fiscales Bolivianos mediante el(los) fiscal(es) del servicio, en caso de no existir observaciones emitirá el informe de conformidad con la recomendación de pago.</w:t>
            </w:r>
          </w:p>
        </w:tc>
      </w:tr>
      <w:tr w:rsidR="00946E79" w:rsidTr="00946E79">
        <w:trPr>
          <w:trHeight w:val="46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spacing w:line="276" w:lineRule="auto"/>
              <w:rPr>
                <w:rFonts w:ascii="Calibri" w:hAnsi="Calibri" w:cs="Calibri"/>
                <w:b/>
                <w:sz w:val="22"/>
                <w:szCs w:val="22"/>
                <w:lang w:val="es-BO" w:eastAsia="es-ES"/>
              </w:rPr>
            </w:pPr>
            <w:r>
              <w:rPr>
                <w:rFonts w:ascii="Calibri" w:hAnsi="Calibri" w:cs="Calibri"/>
                <w:b/>
                <w:sz w:val="22"/>
                <w:szCs w:val="22"/>
                <w:lang w:val="es-BO"/>
              </w:rPr>
              <w:lastRenderedPageBreak/>
              <w:t>FISCAL DE SERVICIO</w:t>
            </w:r>
          </w:p>
        </w:tc>
      </w:tr>
      <w:tr w:rsidR="00946E79" w:rsidTr="00946E79">
        <w:trPr>
          <w:trHeight w:val="410"/>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autoSpaceDE w:val="0"/>
              <w:autoSpaceDN w:val="0"/>
              <w:adjustRightInd w:val="0"/>
              <w:jc w:val="both"/>
              <w:rPr>
                <w:rFonts w:ascii="Calibri" w:hAnsi="Calibri" w:cs="Calibri"/>
              </w:rPr>
            </w:pPr>
            <w:r>
              <w:rPr>
                <w:rFonts w:ascii="Calibri" w:hAnsi="Calibri" w:cs="Calibri"/>
              </w:rPr>
              <w:t xml:space="preserve">Yacimientos Petrolíferos Fiscales Bolivianos </w:t>
            </w:r>
            <w:r w:rsidR="00236B52">
              <w:rPr>
                <w:rFonts w:ascii="Calibri" w:hAnsi="Calibri" w:cs="Calibri"/>
              </w:rPr>
              <w:t>designará</w:t>
            </w:r>
            <w:r>
              <w:rPr>
                <w:rFonts w:ascii="Calibri" w:hAnsi="Calibri" w:cs="Calibri"/>
              </w:rPr>
              <w:t xml:space="preserve"> uno o varios funcionarios dependiente de la Unidad de Mantenimiento – DCOR, que ejercerá las funciones del Fiscal del Servicio, que tendrá las siguientes responsabilidades:</w:t>
            </w:r>
          </w:p>
          <w:p w:rsidR="00946E79" w:rsidRDefault="00946E79" w:rsidP="00946E79">
            <w:pPr>
              <w:numPr>
                <w:ilvl w:val="0"/>
                <w:numId w:val="37"/>
              </w:numPr>
              <w:autoSpaceDE w:val="0"/>
              <w:autoSpaceDN w:val="0"/>
              <w:adjustRightInd w:val="0"/>
              <w:jc w:val="both"/>
              <w:rPr>
                <w:rFonts w:ascii="Calibri" w:hAnsi="Calibri" w:cs="Calibri"/>
                <w:b/>
              </w:rPr>
            </w:pPr>
            <w:r>
              <w:rPr>
                <w:rFonts w:ascii="Calibri" w:hAnsi="Calibri" w:cs="Calibri"/>
              </w:rPr>
              <w:t>Verificar que el trabajo a realizar sea acorde a lo solicitado.</w:t>
            </w:r>
          </w:p>
          <w:p w:rsidR="00946E79" w:rsidRDefault="00946E79" w:rsidP="00946E79">
            <w:pPr>
              <w:numPr>
                <w:ilvl w:val="0"/>
                <w:numId w:val="37"/>
              </w:numPr>
              <w:autoSpaceDE w:val="0"/>
              <w:autoSpaceDN w:val="0"/>
              <w:adjustRightInd w:val="0"/>
              <w:jc w:val="both"/>
              <w:rPr>
                <w:rFonts w:ascii="Calibri" w:hAnsi="Calibri" w:cs="Calibri"/>
                <w:b/>
              </w:rPr>
            </w:pPr>
            <w:r>
              <w:rPr>
                <w:rFonts w:ascii="Calibri" w:hAnsi="Calibri" w:cs="Calibri"/>
              </w:rPr>
              <w:t>Verificar que los repuestos a cambiar estén en condición nueva.</w:t>
            </w:r>
          </w:p>
          <w:p w:rsidR="00946E79" w:rsidRDefault="00946E79" w:rsidP="00946E79">
            <w:pPr>
              <w:numPr>
                <w:ilvl w:val="0"/>
                <w:numId w:val="37"/>
              </w:numPr>
              <w:autoSpaceDE w:val="0"/>
              <w:autoSpaceDN w:val="0"/>
              <w:adjustRightInd w:val="0"/>
              <w:jc w:val="both"/>
              <w:rPr>
                <w:rFonts w:ascii="Calibri" w:hAnsi="Calibri" w:cs="Calibri"/>
                <w:b/>
              </w:rPr>
            </w:pPr>
            <w:r>
              <w:rPr>
                <w:rFonts w:ascii="Calibri" w:hAnsi="Calibri" w:cs="Calibri"/>
                <w:bCs/>
              </w:rPr>
              <w:t>En cualquier momento del mantenimiento y reparación, el Fiscal podrá ingresar a la sala de compresores con el fin de observar y controlar la realización del servicio, herramientas utilizadas y tratamiento al compresor de GNV.</w:t>
            </w:r>
          </w:p>
          <w:p w:rsidR="00946E79" w:rsidRDefault="00946E79" w:rsidP="00946E79">
            <w:pPr>
              <w:numPr>
                <w:ilvl w:val="0"/>
                <w:numId w:val="37"/>
              </w:numPr>
              <w:autoSpaceDE w:val="0"/>
              <w:autoSpaceDN w:val="0"/>
              <w:adjustRightInd w:val="0"/>
              <w:jc w:val="both"/>
              <w:rPr>
                <w:rFonts w:ascii="Calibri" w:hAnsi="Calibri" w:cs="Calibri"/>
                <w:b/>
              </w:rPr>
            </w:pPr>
            <w:r>
              <w:rPr>
                <w:rFonts w:ascii="Calibri" w:hAnsi="Calibri" w:cs="Calibri"/>
              </w:rPr>
              <w:t>Realizar el seguimiento y verificación del cumplimiento de la ORDEN DE SERVICIO.</w:t>
            </w:r>
          </w:p>
          <w:p w:rsidR="00946E79" w:rsidRDefault="00946E79" w:rsidP="00946E79">
            <w:pPr>
              <w:numPr>
                <w:ilvl w:val="0"/>
                <w:numId w:val="37"/>
              </w:numPr>
              <w:autoSpaceDE w:val="0"/>
              <w:autoSpaceDN w:val="0"/>
              <w:adjustRightInd w:val="0"/>
              <w:jc w:val="both"/>
              <w:rPr>
                <w:rFonts w:ascii="Calibri" w:hAnsi="Calibri" w:cs="Calibri"/>
                <w:b/>
              </w:rPr>
            </w:pPr>
            <w:r>
              <w:rPr>
                <w:rFonts w:ascii="Calibri" w:hAnsi="Calibri" w:cs="Calibri"/>
              </w:rPr>
              <w:t>Exigir y verificar que los repuestos cambiados sean devueltos a la empresa con los envases de los repuestos cambiados.</w:t>
            </w:r>
          </w:p>
        </w:tc>
      </w:tr>
      <w:tr w:rsidR="00946E79" w:rsidTr="00946E79">
        <w:trPr>
          <w:trHeight w:val="462"/>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spacing w:line="276" w:lineRule="auto"/>
              <w:rPr>
                <w:rFonts w:ascii="Calibri" w:hAnsi="Calibri" w:cs="Calibri"/>
                <w:b/>
                <w:sz w:val="22"/>
                <w:szCs w:val="22"/>
                <w:lang w:val="es-BO"/>
              </w:rPr>
            </w:pPr>
            <w:r>
              <w:rPr>
                <w:rFonts w:ascii="Calibri" w:hAnsi="Calibri" w:cs="Calibri"/>
                <w:b/>
                <w:sz w:val="22"/>
                <w:szCs w:val="22"/>
                <w:lang w:val="es-BO"/>
              </w:rPr>
              <w:t>ANTICIPO</w:t>
            </w:r>
          </w:p>
        </w:tc>
      </w:tr>
      <w:tr w:rsidR="00946E79" w:rsidTr="00946E79">
        <w:trPr>
          <w:trHeight w:val="510"/>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autoSpaceDE w:val="0"/>
              <w:autoSpaceDN w:val="0"/>
              <w:adjustRightInd w:val="0"/>
              <w:jc w:val="both"/>
              <w:rPr>
                <w:rFonts w:ascii="Calibri" w:hAnsi="Calibri" w:cs="Calibri"/>
                <w:bCs/>
              </w:rPr>
            </w:pPr>
            <w:r>
              <w:rPr>
                <w:rFonts w:ascii="Calibri" w:hAnsi="Calibri" w:cs="Calibri"/>
                <w:bCs/>
              </w:rPr>
              <w:t>Se debe hacer notar que YPFB, no otorgará ningún tipo de anticipo para los servicios  solicitados.</w:t>
            </w:r>
          </w:p>
        </w:tc>
      </w:tr>
      <w:tr w:rsidR="00946E79" w:rsidTr="00946E79">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jc w:val="both"/>
              <w:rPr>
                <w:rFonts w:ascii="Calibri" w:hAnsi="Calibri" w:cs="Calibri"/>
                <w:b/>
                <w:sz w:val="22"/>
                <w:szCs w:val="22"/>
              </w:rPr>
            </w:pPr>
            <w:r>
              <w:rPr>
                <w:rFonts w:ascii="Calibri" w:hAnsi="Calibri" w:cs="Calibri"/>
                <w:b/>
                <w:sz w:val="22"/>
                <w:szCs w:val="22"/>
              </w:rPr>
              <w:t>GARANTIA TECNICA</w:t>
            </w:r>
          </w:p>
        </w:tc>
      </w:tr>
      <w:tr w:rsidR="00946E79" w:rsidTr="00946E79">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pStyle w:val="Default"/>
              <w:jc w:val="both"/>
              <w:rPr>
                <w:rFonts w:ascii="Calibri" w:hAnsi="Calibri" w:cs="Verdana"/>
                <w:sz w:val="20"/>
                <w:szCs w:val="20"/>
              </w:rPr>
            </w:pPr>
            <w:r>
              <w:rPr>
                <w:rFonts w:ascii="Calibri" w:hAnsi="Calibri"/>
                <w:sz w:val="20"/>
                <w:szCs w:val="20"/>
              </w:rPr>
              <w:t>La empresa contratada, deberá Garantizar todos los trabajos realizados mediante la emisión de una Garantía Técnica, la misma debe contemplar un periodo de garantía de un (1) año por cualquier defecto, daño, mala instalación o cualquier observación identificada que se encuentre relacionada  al SERVICIO REALIZADO.</w:t>
            </w:r>
          </w:p>
        </w:tc>
      </w:tr>
      <w:tr w:rsidR="00946E79" w:rsidTr="00946E79">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jc w:val="both"/>
              <w:rPr>
                <w:rFonts w:ascii="Calibri" w:hAnsi="Calibri" w:cs="Calibri"/>
                <w:b/>
                <w:sz w:val="22"/>
                <w:szCs w:val="22"/>
              </w:rPr>
            </w:pPr>
            <w:r>
              <w:rPr>
                <w:rFonts w:ascii="Calibri" w:hAnsi="Calibri" w:cs="Calibri"/>
                <w:b/>
                <w:sz w:val="22"/>
                <w:szCs w:val="22"/>
              </w:rPr>
              <w:t>INSPECCION Y PRUEBAS</w:t>
            </w:r>
          </w:p>
        </w:tc>
      </w:tr>
      <w:tr w:rsidR="00946E79" w:rsidTr="00946E79">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autoSpaceDE w:val="0"/>
              <w:autoSpaceDN w:val="0"/>
              <w:adjustRightInd w:val="0"/>
              <w:jc w:val="both"/>
              <w:rPr>
                <w:rFonts w:ascii="Calibri" w:hAnsi="Calibri" w:cs="Arial"/>
              </w:rPr>
            </w:pPr>
            <w:r>
              <w:rPr>
                <w:rFonts w:ascii="Calibri" w:hAnsi="Calibri" w:cs="Arial"/>
              </w:rPr>
              <w:t>Al momento de entrega final del servicio realizado para el mantenimiento de los compresores de GNV, el personal técnico solicitante de YPFB en forma conjunta con el personal técnico del proveedor realizara la verificación técnica correspondiente, a objeto de corroborar el adecuado y buen estado de funcionamiento de los  mismos.</w:t>
            </w:r>
          </w:p>
        </w:tc>
      </w:tr>
      <w:tr w:rsidR="00946E79" w:rsidTr="00946E79">
        <w:trPr>
          <w:trHeight w:val="406"/>
        </w:trPr>
        <w:tc>
          <w:tcPr>
            <w:tcW w:w="96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jc w:val="both"/>
              <w:rPr>
                <w:rFonts w:ascii="Calibri" w:hAnsi="Calibri" w:cs="Calibri"/>
                <w:b/>
                <w:sz w:val="22"/>
                <w:szCs w:val="22"/>
              </w:rPr>
            </w:pPr>
            <w:r>
              <w:rPr>
                <w:rFonts w:ascii="Calibri" w:hAnsi="Calibri" w:cs="Calibri"/>
                <w:b/>
                <w:sz w:val="22"/>
                <w:szCs w:val="22"/>
              </w:rPr>
              <w:t>MULTAS</w:t>
            </w:r>
          </w:p>
        </w:tc>
      </w:tr>
      <w:tr w:rsidR="00946E79" w:rsidTr="00946E79">
        <w:trPr>
          <w:trHeight w:val="406"/>
        </w:trPr>
        <w:tc>
          <w:tcPr>
            <w:tcW w:w="9645" w:type="dxa"/>
            <w:tcBorders>
              <w:top w:val="single" w:sz="4" w:space="0" w:color="auto"/>
              <w:left w:val="single" w:sz="4" w:space="0" w:color="auto"/>
              <w:bottom w:val="single" w:sz="4" w:space="0" w:color="auto"/>
              <w:right w:val="single" w:sz="4" w:space="0" w:color="auto"/>
            </w:tcBorders>
            <w:vAlign w:val="center"/>
            <w:hideMark/>
          </w:tcPr>
          <w:p w:rsidR="00946E79" w:rsidRDefault="00946E79" w:rsidP="00946E79">
            <w:pPr>
              <w:autoSpaceDE w:val="0"/>
              <w:autoSpaceDN w:val="0"/>
              <w:adjustRightInd w:val="0"/>
              <w:jc w:val="both"/>
              <w:rPr>
                <w:rFonts w:ascii="Calibri" w:hAnsi="Calibri" w:cs="Calibri"/>
              </w:rPr>
            </w:pPr>
            <w:r>
              <w:rPr>
                <w:rFonts w:ascii="Calibri" w:hAnsi="Calibri" w:cs="Calibri"/>
              </w:rPr>
              <w:t xml:space="preserve">El incumplimiento al plazo de entrega de los servicios, se aplicará una multa del 1 % (uno por ciento) sobre el importe total de la adjudicación por cada día calendario de retraso. </w:t>
            </w:r>
          </w:p>
          <w:p w:rsidR="00946E79" w:rsidRDefault="00946E79" w:rsidP="00946E79">
            <w:pPr>
              <w:autoSpaceDE w:val="0"/>
              <w:autoSpaceDN w:val="0"/>
              <w:adjustRightInd w:val="0"/>
              <w:jc w:val="both"/>
              <w:rPr>
                <w:rFonts w:ascii="Calibri" w:hAnsi="Calibri" w:cs="Arial"/>
              </w:rPr>
            </w:pPr>
            <w:r>
              <w:rPr>
                <w:rFonts w:ascii="Calibri" w:hAnsi="Calibri" w:cs="Calibri"/>
              </w:rPr>
              <w:t>L</w:t>
            </w:r>
            <w:r>
              <w:rPr>
                <w:rFonts w:ascii="Calibri" w:hAnsi="Calibri" w:cs="Arial"/>
              </w:rPr>
              <w:t>a suma de las multas no podrá exceder en ningún caso el 20 % (veinte por ciento), motivo por el cual se anulara la Orden.</w:t>
            </w:r>
          </w:p>
        </w:tc>
      </w:tr>
    </w:tbl>
    <w:p w:rsidR="00946E79" w:rsidRDefault="00946E79" w:rsidP="00946E79">
      <w:pPr>
        <w:pStyle w:val="Prrafodelista"/>
        <w:spacing w:after="13" w:line="276" w:lineRule="auto"/>
        <w:ind w:left="0"/>
        <w:contextualSpacing/>
        <w:jc w:val="both"/>
        <w:rPr>
          <w:rFonts w:ascii="Calibri" w:hAnsi="Calibri" w:cs="Calibri"/>
          <w:b/>
          <w:sz w:val="22"/>
          <w:szCs w:val="22"/>
          <w:lang w:eastAsia="es-E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46E79" w:rsidTr="00946E79">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jc w:val="center"/>
              <w:rPr>
                <w:rFonts w:ascii="Calibri" w:hAnsi="Calibri" w:cs="Calibri"/>
                <w:b/>
                <w:sz w:val="22"/>
                <w:szCs w:val="22"/>
              </w:rPr>
            </w:pPr>
            <w:r>
              <w:rPr>
                <w:rFonts w:ascii="Calibri" w:hAnsi="Calibri" w:cs="Calibri"/>
                <w:b/>
                <w:sz w:val="22"/>
                <w:szCs w:val="22"/>
              </w:rPr>
              <w:t>VALIDACIONES</w:t>
            </w:r>
          </w:p>
        </w:tc>
      </w:tr>
      <w:tr w:rsidR="00946E79" w:rsidTr="00946E79">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46E79" w:rsidRDefault="00946E79" w:rsidP="00946E79">
            <w:pPr>
              <w:autoSpaceDE w:val="0"/>
              <w:autoSpaceDN w:val="0"/>
              <w:adjustRightInd w:val="0"/>
              <w:rPr>
                <w:rFonts w:ascii="Calibri" w:hAnsi="Calibri" w:cs="Calibri"/>
                <w:b/>
                <w:sz w:val="22"/>
                <w:szCs w:val="22"/>
              </w:rPr>
            </w:pPr>
            <w:r>
              <w:rPr>
                <w:rFonts w:ascii="Calibri" w:hAnsi="Calibri" w:cs="Calibri"/>
                <w:b/>
                <w:sz w:val="22"/>
                <w:szCs w:val="22"/>
              </w:rPr>
              <w:t xml:space="preserve">ANEXO 1: </w:t>
            </w:r>
            <w:r>
              <w:rPr>
                <w:rFonts w:ascii="Calibri" w:hAnsi="Calibri" w:cs="Calibri"/>
                <w:sz w:val="22"/>
                <w:szCs w:val="22"/>
              </w:rPr>
              <w:t>VALIDACIÓN DE SEGUROS</w:t>
            </w:r>
          </w:p>
          <w:p w:rsidR="00946E79" w:rsidRDefault="00946E79" w:rsidP="00946E79">
            <w:pPr>
              <w:autoSpaceDE w:val="0"/>
              <w:autoSpaceDN w:val="0"/>
              <w:adjustRightInd w:val="0"/>
              <w:rPr>
                <w:rFonts w:ascii="Calibri" w:hAnsi="Calibri" w:cs="Calibri"/>
                <w:sz w:val="22"/>
                <w:szCs w:val="22"/>
              </w:rPr>
            </w:pPr>
            <w:r>
              <w:rPr>
                <w:rFonts w:ascii="Calibri" w:hAnsi="Calibri" w:cs="Calibri"/>
                <w:b/>
                <w:sz w:val="22"/>
                <w:szCs w:val="22"/>
              </w:rPr>
              <w:t xml:space="preserve">ANEXO 2: </w:t>
            </w:r>
            <w:r>
              <w:rPr>
                <w:rFonts w:ascii="Calibri" w:hAnsi="Calibri" w:cs="Calibri"/>
                <w:sz w:val="22"/>
                <w:szCs w:val="22"/>
              </w:rPr>
              <w:t>VALIDACIÓN DE FACTURACIÓN Y TRIBUTOS</w:t>
            </w:r>
          </w:p>
          <w:p w:rsidR="00946E79" w:rsidRDefault="00946E79" w:rsidP="00946E79">
            <w:pPr>
              <w:autoSpaceDE w:val="0"/>
              <w:autoSpaceDN w:val="0"/>
              <w:adjustRightInd w:val="0"/>
              <w:rPr>
                <w:rFonts w:ascii="Calibri" w:hAnsi="Calibri" w:cs="Calibri"/>
                <w:sz w:val="22"/>
                <w:szCs w:val="22"/>
              </w:rPr>
            </w:pPr>
            <w:r>
              <w:rPr>
                <w:rFonts w:ascii="Calibri" w:hAnsi="Calibri" w:cs="Calibri"/>
                <w:b/>
                <w:sz w:val="22"/>
                <w:szCs w:val="22"/>
              </w:rPr>
              <w:t xml:space="preserve">ANEXO 3: </w:t>
            </w:r>
            <w:r>
              <w:rPr>
                <w:rFonts w:ascii="Calibri" w:hAnsi="Calibri" w:cs="Calibri"/>
                <w:sz w:val="22"/>
                <w:szCs w:val="22"/>
              </w:rPr>
              <w:t>VALIDACIÓN DE GARANTIAS FINANCIERAS</w:t>
            </w:r>
          </w:p>
          <w:p w:rsidR="00946E79" w:rsidRPr="00C16A27" w:rsidRDefault="00946E79" w:rsidP="00946E79">
            <w:pPr>
              <w:autoSpaceDE w:val="0"/>
              <w:autoSpaceDN w:val="0"/>
              <w:adjustRightInd w:val="0"/>
              <w:rPr>
                <w:rFonts w:ascii="Calibri" w:hAnsi="Calibri" w:cs="Calibri"/>
                <w:sz w:val="22"/>
                <w:szCs w:val="22"/>
              </w:rPr>
            </w:pPr>
            <w:r>
              <w:rPr>
                <w:rFonts w:ascii="Calibri" w:hAnsi="Calibri" w:cs="Calibri"/>
                <w:b/>
                <w:sz w:val="22"/>
                <w:szCs w:val="22"/>
              </w:rPr>
              <w:t xml:space="preserve">ANEXO 4: </w:t>
            </w:r>
            <w:r>
              <w:rPr>
                <w:rFonts w:ascii="Calibri" w:hAnsi="Calibri" w:cs="Calibri"/>
                <w:sz w:val="22"/>
                <w:szCs w:val="22"/>
              </w:rPr>
              <w:t>VALIDACIÓN DE SEGURIDAD INDUSTRIAL Y SALUD OCUPACIONAL</w:t>
            </w:r>
          </w:p>
        </w:tc>
      </w:tr>
    </w:tbl>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p w:rsidR="00946E79" w:rsidRDefault="00946E79" w:rsidP="00946E79">
      <w:pPr>
        <w:pStyle w:val="Prrafodelista"/>
        <w:ind w:left="0"/>
        <w:contextualSpacing/>
        <w:jc w:val="both"/>
        <w:rPr>
          <w:rFonts w:ascii="Calibri" w:hAnsi="Calibri" w:cs="Calibri"/>
          <w:b/>
          <w:bCs/>
          <w:sz w:val="22"/>
          <w:szCs w:val="22"/>
          <w:lang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46E79" w:rsidTr="00946E79">
        <w:trPr>
          <w:trHeight w:val="418"/>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jc w:val="center"/>
              <w:rPr>
                <w:rFonts w:ascii="Calibri" w:hAnsi="Calibri" w:cs="Calibri"/>
                <w:b/>
                <w:sz w:val="22"/>
                <w:szCs w:val="22"/>
                <w:lang w:eastAsia="es-ES"/>
              </w:rPr>
            </w:pPr>
            <w:r>
              <w:rPr>
                <w:rFonts w:ascii="Calibri" w:hAnsi="Calibri" w:cs="Calibri"/>
                <w:b/>
                <w:sz w:val="22"/>
                <w:szCs w:val="22"/>
              </w:rPr>
              <w:lastRenderedPageBreak/>
              <w:t xml:space="preserve">ANEXO 1 </w:t>
            </w:r>
          </w:p>
          <w:p w:rsidR="00946E79" w:rsidRDefault="00946E79" w:rsidP="00946E79">
            <w:pPr>
              <w:autoSpaceDE w:val="0"/>
              <w:autoSpaceDN w:val="0"/>
              <w:adjustRightInd w:val="0"/>
              <w:jc w:val="center"/>
              <w:rPr>
                <w:rFonts w:ascii="Calibri" w:hAnsi="Calibri" w:cs="Calibri"/>
                <w:b/>
                <w:sz w:val="22"/>
                <w:szCs w:val="22"/>
              </w:rPr>
            </w:pPr>
            <w:r>
              <w:rPr>
                <w:rFonts w:ascii="Calibri" w:hAnsi="Calibri" w:cs="Calibri"/>
                <w:b/>
                <w:sz w:val="22"/>
                <w:szCs w:val="22"/>
              </w:rPr>
              <w:t>VALIDACIÓN DE SEGUROS</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jc w:val="center"/>
              <w:rPr>
                <w:rFonts w:ascii="Calibri" w:hAnsi="Calibri" w:cs="Calibri"/>
                <w:sz w:val="22"/>
                <w:szCs w:val="22"/>
              </w:rPr>
            </w:pPr>
            <w:r>
              <w:rPr>
                <w:rFonts w:ascii="Calibri" w:hAnsi="Calibri" w:cs="Calibri"/>
                <w:b/>
                <w:bCs/>
                <w:sz w:val="22"/>
                <w:szCs w:val="22"/>
              </w:rPr>
              <w:t>SEGUROS</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tcPr>
          <w:p w:rsidR="00946E79" w:rsidRDefault="00946E79" w:rsidP="00946E79">
            <w:pPr>
              <w:autoSpaceDE w:val="0"/>
              <w:autoSpaceDN w:val="0"/>
              <w:jc w:val="both"/>
              <w:rPr>
                <w:rFonts w:ascii="Calibri" w:hAnsi="Calibri"/>
                <w:bCs/>
                <w:iCs/>
                <w:lang w:val="es-BO"/>
              </w:rPr>
            </w:pPr>
            <w:r>
              <w:rPr>
                <w:rFonts w:ascii="Calibri" w:hAnsi="Calibri"/>
                <w:b/>
                <w:bCs/>
                <w:iCs/>
              </w:rPr>
              <w:t>CLAUSULA DE SEGUROS</w:t>
            </w:r>
            <w:r>
              <w:rPr>
                <w:rFonts w:ascii="Calibri" w:hAnsi="Calibri"/>
                <w:bCs/>
                <w:iCs/>
              </w:rPr>
              <w:t xml:space="preserve"> </w:t>
            </w:r>
          </w:p>
          <w:p w:rsidR="00946E79" w:rsidRDefault="00946E79" w:rsidP="00946E79">
            <w:pPr>
              <w:pStyle w:val="Default"/>
              <w:jc w:val="both"/>
              <w:rPr>
                <w:rFonts w:ascii="Calibri" w:hAnsi="Calibri"/>
                <w:iCs/>
                <w:color w:val="auto"/>
                <w:sz w:val="20"/>
                <w:szCs w:val="20"/>
              </w:rPr>
            </w:pPr>
          </w:p>
          <w:p w:rsidR="00946E79" w:rsidRDefault="00946E79" w:rsidP="00946E79">
            <w:pPr>
              <w:pStyle w:val="Default"/>
              <w:jc w:val="both"/>
              <w:rPr>
                <w:rFonts w:ascii="Calibri" w:eastAsia="Calibri" w:hAnsi="Calibri"/>
                <w:iCs/>
                <w:color w:val="auto"/>
                <w:sz w:val="20"/>
                <w:szCs w:val="20"/>
              </w:rPr>
            </w:pPr>
            <w:r>
              <w:rPr>
                <w:rFonts w:ascii="Calibri" w:hAnsi="Calibri"/>
                <w:iCs/>
                <w:color w:val="auto"/>
                <w:sz w:val="20"/>
                <w:szCs w:val="20"/>
              </w:rPr>
              <w:t>La empresa adjudicada, deberá presentar y mantener vigente de forma ininterrumpida durante la vigencia del contrato las Pólizas de Seguros especificadas a continuación:</w:t>
            </w:r>
          </w:p>
          <w:p w:rsidR="00946E79" w:rsidRDefault="00946E79" w:rsidP="00946E79">
            <w:pPr>
              <w:pStyle w:val="Default"/>
              <w:rPr>
                <w:rFonts w:ascii="Calibri" w:hAnsi="Calibri"/>
                <w:color w:val="auto"/>
                <w:sz w:val="20"/>
                <w:szCs w:val="20"/>
              </w:rPr>
            </w:pPr>
          </w:p>
          <w:p w:rsidR="00946E79" w:rsidRDefault="00946E79" w:rsidP="00946E79">
            <w:pPr>
              <w:numPr>
                <w:ilvl w:val="0"/>
                <w:numId w:val="49"/>
              </w:numPr>
              <w:autoSpaceDN w:val="0"/>
              <w:jc w:val="both"/>
              <w:rPr>
                <w:rFonts w:ascii="Calibri" w:hAnsi="Calibri"/>
                <w:b/>
                <w:iCs/>
              </w:rPr>
            </w:pPr>
            <w:r>
              <w:rPr>
                <w:rFonts w:ascii="Calibri" w:hAnsi="Calibri"/>
                <w:b/>
                <w:bCs/>
                <w:iCs/>
              </w:rPr>
              <w:t xml:space="preserve">SEGURO DE RESPONSABILIDAD CIVIL </w:t>
            </w:r>
          </w:p>
          <w:p w:rsidR="00946E79" w:rsidRDefault="00946E79" w:rsidP="00946E79">
            <w:pPr>
              <w:ind w:left="708"/>
              <w:jc w:val="both"/>
              <w:rPr>
                <w:rFonts w:ascii="Calibri" w:hAnsi="Calibri"/>
                <w:iCs/>
              </w:rPr>
            </w:pPr>
            <w:r>
              <w:rPr>
                <w:rFonts w:ascii="Calibri" w:hAnsi="Calibri"/>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Pr>
                <w:rFonts w:ascii="Calibri" w:hAnsi="Calibri"/>
                <w:bCs/>
                <w:iCs/>
              </w:rPr>
              <w:t>En esta póliza YPFB deberá figurar como un tercero.</w:t>
            </w:r>
          </w:p>
          <w:p w:rsidR="00946E79" w:rsidRDefault="00946E79" w:rsidP="00946E79">
            <w:pPr>
              <w:ind w:left="720"/>
              <w:jc w:val="both"/>
              <w:rPr>
                <w:rFonts w:ascii="Calibri" w:hAnsi="Calibri"/>
                <w:iCs/>
              </w:rPr>
            </w:pPr>
          </w:p>
          <w:p w:rsidR="00946E79" w:rsidRDefault="00946E79" w:rsidP="00946E79">
            <w:pPr>
              <w:ind w:left="708"/>
              <w:jc w:val="both"/>
              <w:rPr>
                <w:rFonts w:ascii="Calibri" w:hAnsi="Calibri"/>
                <w:iCs/>
              </w:rPr>
            </w:pPr>
            <w:r>
              <w:rPr>
                <w:rFonts w:ascii="Calibri" w:hAnsi="Calibri"/>
                <w:iCs/>
              </w:rPr>
              <w:t>El límite de indemnización por evento y/o reclamos deberá ser por $us. 10.000.-</w:t>
            </w:r>
          </w:p>
          <w:p w:rsidR="00946E79" w:rsidRDefault="00946E79" w:rsidP="00946E79">
            <w:pPr>
              <w:ind w:left="720"/>
              <w:jc w:val="both"/>
              <w:rPr>
                <w:rFonts w:ascii="Calibri" w:hAnsi="Calibri"/>
                <w:bCs/>
                <w:iCs/>
              </w:rPr>
            </w:pPr>
          </w:p>
          <w:p w:rsidR="00946E79" w:rsidRDefault="00946E79" w:rsidP="00946E79">
            <w:pPr>
              <w:numPr>
                <w:ilvl w:val="0"/>
                <w:numId w:val="49"/>
              </w:numPr>
              <w:autoSpaceDN w:val="0"/>
              <w:jc w:val="both"/>
              <w:rPr>
                <w:rFonts w:ascii="Calibri" w:hAnsi="Calibri"/>
                <w:iCs/>
              </w:rPr>
            </w:pPr>
            <w:r>
              <w:rPr>
                <w:rFonts w:ascii="Calibri" w:hAnsi="Calibri"/>
                <w:b/>
                <w:bCs/>
                <w:iCs/>
              </w:rPr>
              <w:t>PÓLIZA DE ACCIDENTES PERSONALES</w:t>
            </w:r>
            <w:r>
              <w:rPr>
                <w:rFonts w:ascii="Calibri" w:hAnsi="Calibri"/>
                <w:bCs/>
                <w:iCs/>
              </w:rPr>
              <w:t>.</w:t>
            </w:r>
            <w:r>
              <w:rPr>
                <w:rFonts w:ascii="Calibri" w:hAnsi="Calibri"/>
                <w:iCs/>
              </w:rPr>
              <w:t xml:space="preserve"> </w:t>
            </w:r>
          </w:p>
          <w:p w:rsidR="00946E79" w:rsidRDefault="00946E79" w:rsidP="00946E79">
            <w:pPr>
              <w:pStyle w:val="Prrafodelista"/>
              <w:jc w:val="both"/>
              <w:rPr>
                <w:rFonts w:ascii="Calibri" w:hAnsi="Calibri"/>
                <w:iCs/>
              </w:rPr>
            </w:pPr>
            <w:r>
              <w:rPr>
                <w:rFonts w:ascii="Calibri" w:hAnsi="Calibri"/>
                <w:iC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w:t>
            </w:r>
            <w:r w:rsidR="00236B52">
              <w:rPr>
                <w:rFonts w:ascii="Calibri" w:hAnsi="Calibri"/>
                <w:iCs/>
              </w:rPr>
              <w:t>en el desempeño de su trabajo.</w:t>
            </w:r>
          </w:p>
          <w:p w:rsidR="00946E79" w:rsidRDefault="00946E79" w:rsidP="00946E79">
            <w:pPr>
              <w:ind w:left="720"/>
              <w:jc w:val="both"/>
              <w:rPr>
                <w:rFonts w:ascii="Calibri" w:hAnsi="Calibri"/>
                <w:iCs/>
              </w:rPr>
            </w:pPr>
          </w:p>
          <w:p w:rsidR="00946E79" w:rsidRDefault="00946E79" w:rsidP="00946E79">
            <w:pPr>
              <w:numPr>
                <w:ilvl w:val="0"/>
                <w:numId w:val="48"/>
              </w:numPr>
              <w:autoSpaceDE w:val="0"/>
              <w:autoSpaceDN w:val="0"/>
              <w:jc w:val="both"/>
              <w:rPr>
                <w:rFonts w:ascii="Calibri" w:hAnsi="Calibri"/>
                <w:b/>
                <w:bCs/>
                <w:iCs/>
              </w:rPr>
            </w:pPr>
            <w:r>
              <w:rPr>
                <w:rFonts w:ascii="Calibri" w:hAnsi="Calibri"/>
                <w:b/>
                <w:bCs/>
                <w:iCs/>
              </w:rPr>
              <w:t>CONDICIONES ADICIONALES</w:t>
            </w:r>
          </w:p>
          <w:p w:rsidR="00946E79" w:rsidRDefault="00946E79" w:rsidP="00946E79">
            <w:pPr>
              <w:jc w:val="both"/>
              <w:rPr>
                <w:rFonts w:ascii="Calibri" w:eastAsia="Calibri" w:hAnsi="Calibri"/>
                <w:bCs/>
                <w:iCs/>
              </w:rPr>
            </w:pPr>
          </w:p>
          <w:p w:rsidR="00946E79" w:rsidRDefault="00946E79" w:rsidP="00946E79">
            <w:pPr>
              <w:numPr>
                <w:ilvl w:val="0"/>
                <w:numId w:val="50"/>
              </w:numPr>
              <w:autoSpaceDE w:val="0"/>
              <w:autoSpaceDN w:val="0"/>
              <w:jc w:val="both"/>
              <w:rPr>
                <w:rFonts w:ascii="Calibri" w:hAnsi="Calibri"/>
                <w:iCs/>
              </w:rPr>
            </w:pPr>
            <w:r>
              <w:rPr>
                <w:rFonts w:ascii="Calibri" w:hAnsi="Calibri"/>
                <w:iCs/>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946E79" w:rsidRDefault="00946E79" w:rsidP="00946E79">
            <w:pPr>
              <w:numPr>
                <w:ilvl w:val="0"/>
                <w:numId w:val="50"/>
              </w:numPr>
              <w:autoSpaceDE w:val="0"/>
              <w:autoSpaceDN w:val="0"/>
              <w:jc w:val="both"/>
              <w:rPr>
                <w:rFonts w:ascii="Calibri" w:hAnsi="Calibri" w:cs="Calibri"/>
                <w:b/>
                <w:i/>
                <w:color w:val="000000"/>
                <w:sz w:val="22"/>
                <w:szCs w:val="22"/>
              </w:rPr>
            </w:pPr>
            <w:r>
              <w:rPr>
                <w:rFonts w:ascii="Calibri" w:hAnsi="Calibri"/>
                <w:iCs/>
              </w:rPr>
              <w:t>El adjudicado (a), deberá entregar una copia de la citada póliza a YPFB antes de la suscripción del contrato.</w:t>
            </w:r>
          </w:p>
        </w:tc>
      </w:tr>
    </w:tbl>
    <w:p w:rsidR="00946E79" w:rsidRDefault="00946E79" w:rsidP="00946E79">
      <w:pPr>
        <w:pStyle w:val="Prrafodelista"/>
        <w:ind w:left="0"/>
        <w:contextualSpacing/>
        <w:jc w:val="both"/>
        <w:rPr>
          <w:rFonts w:ascii="Calibri" w:hAnsi="Calibri" w:cs="Calibri"/>
          <w:b/>
          <w:bCs/>
          <w:sz w:val="22"/>
          <w:szCs w:val="22"/>
          <w:lang w:val="es-BO" w:eastAsia="es-BO"/>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jc w:val="center"/>
              <w:rPr>
                <w:rFonts w:ascii="Calibri" w:hAnsi="Calibri" w:cs="Calibri"/>
                <w:b/>
                <w:bCs/>
                <w:sz w:val="22"/>
                <w:szCs w:val="22"/>
                <w:lang w:eastAsia="es-ES"/>
              </w:rPr>
            </w:pPr>
            <w:r>
              <w:rPr>
                <w:rFonts w:ascii="Calibri" w:hAnsi="Calibri" w:cs="Calibri"/>
                <w:b/>
                <w:bCs/>
                <w:sz w:val="22"/>
                <w:szCs w:val="22"/>
              </w:rPr>
              <w:t>ANEXO 2</w:t>
            </w:r>
          </w:p>
          <w:p w:rsidR="00946E79" w:rsidRDefault="00946E79" w:rsidP="00946E79">
            <w:pPr>
              <w:autoSpaceDE w:val="0"/>
              <w:autoSpaceDN w:val="0"/>
              <w:adjustRightInd w:val="0"/>
              <w:jc w:val="center"/>
              <w:rPr>
                <w:rFonts w:ascii="Calibri" w:hAnsi="Calibri" w:cs="Calibri"/>
                <w:sz w:val="22"/>
                <w:szCs w:val="22"/>
              </w:rPr>
            </w:pPr>
            <w:r>
              <w:rPr>
                <w:rFonts w:ascii="Calibri" w:hAnsi="Calibri" w:cs="Calibri"/>
                <w:b/>
                <w:bCs/>
                <w:sz w:val="22"/>
                <w:szCs w:val="22"/>
              </w:rPr>
              <w:t>VALIDACIÓN DE FACTURACIÓN Y TRIBUTOS</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autoSpaceDE w:val="0"/>
              <w:autoSpaceDN w:val="0"/>
              <w:adjustRightInd w:val="0"/>
              <w:jc w:val="center"/>
              <w:rPr>
                <w:rFonts w:ascii="Calibri" w:hAnsi="Calibri" w:cs="Calibri"/>
                <w:b/>
                <w:sz w:val="22"/>
                <w:szCs w:val="22"/>
              </w:rPr>
            </w:pPr>
            <w:r>
              <w:rPr>
                <w:rFonts w:ascii="Calibri" w:hAnsi="Calibri" w:cs="Calibri"/>
                <w:b/>
                <w:sz w:val="22"/>
                <w:szCs w:val="22"/>
              </w:rPr>
              <w:t>FACTURACIÓN</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46E79" w:rsidRPr="002A06F0" w:rsidRDefault="00946E79" w:rsidP="00946E79">
            <w:pPr>
              <w:jc w:val="both"/>
              <w:rPr>
                <w:rFonts w:ascii="Calibri" w:hAnsi="Calibri"/>
                <w:color w:val="000000"/>
              </w:rPr>
            </w:pPr>
            <w:r w:rsidRPr="002A06F0">
              <w:rPr>
                <w:rFonts w:ascii="Calibri" w:hAnsi="Calibri"/>
                <w:color w:val="000000"/>
              </w:rPr>
              <w:t>La factura debe ser emitida de acuerdo a normativa vigente a nombre de Yacimientos Petrolíferos Fiscales Bolivianos consignando el Número de Identificación Tributaria (NIT) 1020269020.</w:t>
            </w:r>
          </w:p>
          <w:p w:rsidR="00946E79" w:rsidRPr="002A06F0" w:rsidRDefault="00946E79" w:rsidP="00946E79">
            <w:pPr>
              <w:jc w:val="both"/>
              <w:rPr>
                <w:rFonts w:ascii="Calibri" w:hAnsi="Calibri"/>
                <w:color w:val="000000"/>
              </w:rPr>
            </w:pPr>
            <w:r w:rsidRPr="002A06F0">
              <w:rPr>
                <w:rFonts w:ascii="Calibri" w:hAnsi="Calibri"/>
                <w:color w:val="000000"/>
              </w:rPr>
              <w:t xml:space="preserve"> </w:t>
            </w:r>
          </w:p>
          <w:p w:rsidR="00946E79" w:rsidRDefault="00946E79" w:rsidP="00946E79">
            <w:pPr>
              <w:jc w:val="both"/>
              <w:rPr>
                <w:rFonts w:ascii="Calibri" w:hAnsi="Calibri"/>
                <w:color w:val="000000"/>
              </w:rPr>
            </w:pPr>
            <w:r w:rsidRPr="002A06F0">
              <w:rPr>
                <w:rFonts w:ascii="Calibri" w:hAnsi="Calibri"/>
                <w:color w:val="000000"/>
              </w:rPr>
              <w:t>La factura deberá emitirse en el momento que finalice la ejecución o la prestación efectiva del servicio o a momento de percibir el pago total o parcial, lo que ocurra primero, sin deduc</w:t>
            </w:r>
            <w:r>
              <w:rPr>
                <w:rFonts w:ascii="Calibri" w:hAnsi="Calibri"/>
                <w:color w:val="000000"/>
              </w:rPr>
              <w:t>ir las multas ni otros cargos.</w:t>
            </w:r>
          </w:p>
          <w:p w:rsidR="00946E79" w:rsidRPr="002A06F0" w:rsidRDefault="00946E79" w:rsidP="00946E79">
            <w:pPr>
              <w:jc w:val="both"/>
              <w:rPr>
                <w:rFonts w:ascii="Calibri" w:hAnsi="Calibri"/>
                <w:color w:val="000000"/>
              </w:rPr>
            </w:pPr>
          </w:p>
          <w:p w:rsidR="00946E79" w:rsidRDefault="00946E79" w:rsidP="00946E79">
            <w:pPr>
              <w:jc w:val="both"/>
              <w:rPr>
                <w:rFonts w:ascii="Calibri" w:hAnsi="Calibri" w:cs="Calibri"/>
                <w:sz w:val="22"/>
                <w:szCs w:val="22"/>
                <w:lang w:val="es-BO" w:eastAsia="es-ES"/>
              </w:rPr>
            </w:pPr>
            <w:r w:rsidRPr="002A06F0">
              <w:rPr>
                <w:rFonts w:ascii="Calibri" w:hAnsi="Calibri"/>
                <w:color w:val="000000"/>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6E79" w:rsidRPr="002A06F0" w:rsidRDefault="00946E79" w:rsidP="00946E79">
            <w:pPr>
              <w:jc w:val="center"/>
              <w:rPr>
                <w:rFonts w:ascii="Calibri" w:hAnsi="Calibri"/>
                <w:color w:val="000000"/>
              </w:rPr>
            </w:pPr>
            <w:r>
              <w:rPr>
                <w:rFonts w:ascii="Calibri" w:hAnsi="Calibri" w:cs="Calibri"/>
                <w:b/>
                <w:sz w:val="22"/>
                <w:szCs w:val="22"/>
              </w:rPr>
              <w:t>TRIBUTOS</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46E79" w:rsidRPr="002A06F0" w:rsidRDefault="00946E79" w:rsidP="00946E79">
            <w:pPr>
              <w:jc w:val="both"/>
              <w:rPr>
                <w:rFonts w:ascii="Calibri" w:hAnsi="Calibri"/>
                <w:color w:val="000000"/>
              </w:rPr>
            </w:pPr>
            <w:r w:rsidRPr="002A06F0">
              <w:rPr>
                <w:rFonts w:ascii="Calibri" w:hAnsi="Calibri"/>
                <w:color w:val="000000"/>
              </w:rPr>
              <w:t>El adjudicado declara que todos los tributos vigentes a la fecha y que puedan originarse directa o indirectamente en aplicación del contrato, son de su responsabilidad, no correspondiendo ningún reclamo posterior.</w:t>
            </w:r>
          </w:p>
        </w:tc>
      </w:tr>
    </w:tbl>
    <w:p w:rsidR="00946E79" w:rsidRDefault="00946E79" w:rsidP="00946E79">
      <w:pPr>
        <w:jc w:val="both"/>
        <w:rPr>
          <w:rFonts w:ascii="Calibri" w:hAnsi="Calibri" w:cs="Calibri"/>
          <w:b/>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46E79" w:rsidRPr="00386B45" w:rsidTr="00946E79">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6E79" w:rsidRPr="00A46C7B" w:rsidRDefault="00946E79" w:rsidP="00946E79">
            <w:pPr>
              <w:jc w:val="center"/>
              <w:rPr>
                <w:rFonts w:ascii="Calibri" w:hAnsi="Calibri" w:cs="Calibri"/>
                <w:b/>
                <w:sz w:val="22"/>
                <w:lang w:val="es-ES_tradnl"/>
              </w:rPr>
            </w:pPr>
            <w:r>
              <w:rPr>
                <w:rFonts w:ascii="Calibri" w:hAnsi="Calibri" w:cs="Calibri"/>
                <w:b/>
                <w:sz w:val="22"/>
                <w:lang w:val="es-ES_tradnl"/>
              </w:rPr>
              <w:lastRenderedPageBreak/>
              <w:t>ANEXO 3</w:t>
            </w:r>
          </w:p>
          <w:p w:rsidR="00946E79" w:rsidRPr="00386B45" w:rsidRDefault="00946E79" w:rsidP="00946E79">
            <w:pPr>
              <w:pStyle w:val="Prrafodelista"/>
              <w:ind w:left="0"/>
              <w:jc w:val="center"/>
              <w:rPr>
                <w:rFonts w:ascii="Calibri" w:hAnsi="Calibri" w:cs="Calibri"/>
                <w:b/>
                <w:sz w:val="22"/>
                <w:szCs w:val="22"/>
                <w:lang w:val="es-ES_tradnl"/>
              </w:rPr>
            </w:pPr>
            <w:r w:rsidRPr="00A46C7B">
              <w:rPr>
                <w:rFonts w:ascii="Calibri" w:hAnsi="Calibri" w:cs="Calibri"/>
                <w:b/>
                <w:sz w:val="22"/>
                <w:lang w:val="es-ES_tradnl"/>
              </w:rPr>
              <w:t>GARANTIAS FINANCIERAS</w:t>
            </w:r>
            <w:r w:rsidRPr="00A46C7B">
              <w:rPr>
                <w:rFonts w:ascii="Calibri" w:hAnsi="Calibri" w:cs="Calibri"/>
                <w:b/>
                <w:sz w:val="24"/>
                <w:szCs w:val="22"/>
                <w:lang w:val="es-ES_tradnl"/>
              </w:rPr>
              <w:t xml:space="preserve"> </w:t>
            </w:r>
          </w:p>
        </w:tc>
      </w:tr>
      <w:tr w:rsidR="00946E79" w:rsidRPr="00386B45" w:rsidTr="00946E79">
        <w:trPr>
          <w:trHeight w:val="168"/>
        </w:trPr>
        <w:tc>
          <w:tcPr>
            <w:tcW w:w="97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46E79" w:rsidRPr="00B136D3" w:rsidRDefault="00946E79" w:rsidP="00946E79">
            <w:pPr>
              <w:rPr>
                <w:rFonts w:ascii="Calibri" w:hAnsi="Calibri" w:cs="Calibri"/>
                <w:b/>
                <w:lang w:val="es-ES_tradnl"/>
              </w:rPr>
            </w:pPr>
            <w:r w:rsidRPr="00A46C7B">
              <w:rPr>
                <w:rFonts w:ascii="Calibri" w:hAnsi="Calibri" w:cs="Calibri"/>
                <w:b/>
                <w:sz w:val="22"/>
                <w:lang w:val="es-ES_tradnl"/>
              </w:rPr>
              <w:t>GARANTIA DE SERIEDAD DE PROPUESTA</w:t>
            </w:r>
          </w:p>
        </w:tc>
      </w:tr>
      <w:tr w:rsidR="00946E79" w:rsidRPr="00386B45" w:rsidTr="00946E79">
        <w:trPr>
          <w:trHeight w:val="518"/>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946E79" w:rsidRPr="00A46C7B" w:rsidRDefault="00946E79" w:rsidP="00946E79">
            <w:pPr>
              <w:jc w:val="both"/>
              <w:rPr>
                <w:rFonts w:ascii="Calibri" w:hAnsi="Calibri"/>
                <w:szCs w:val="22"/>
              </w:rPr>
            </w:pPr>
            <w:r w:rsidRPr="00A46C7B">
              <w:rPr>
                <w:rFonts w:ascii="Calibri" w:hAnsi="Calibri"/>
                <w:szCs w:val="22"/>
              </w:rPr>
              <w:t xml:space="preserve">A elección de la empresa (proponente o adjudicada, según </w:t>
            </w:r>
            <w:r w:rsidR="00585E93" w:rsidRPr="00A46C7B">
              <w:rPr>
                <w:rFonts w:ascii="Calibri" w:hAnsi="Calibri"/>
                <w:szCs w:val="22"/>
              </w:rPr>
              <w:t>corresponda) ésta</w:t>
            </w:r>
            <w:r w:rsidRPr="00A46C7B">
              <w:rPr>
                <w:rFonts w:ascii="Calibri" w:hAnsi="Calibri"/>
                <w:szCs w:val="22"/>
              </w:rPr>
              <w:t xml:space="preserve"> podrá optar por uno de los siguientes instrumentos financieros: (en caso de incorporar más de un instrumento de Garantía)</w:t>
            </w:r>
          </w:p>
          <w:p w:rsidR="00946E79" w:rsidRPr="00A46C7B" w:rsidRDefault="00946E79" w:rsidP="00946E79">
            <w:pPr>
              <w:jc w:val="both"/>
              <w:rPr>
                <w:rFonts w:ascii="Calibri" w:hAnsi="Calibri"/>
                <w:szCs w:val="22"/>
              </w:rPr>
            </w:pPr>
          </w:p>
          <w:p w:rsidR="00946E79" w:rsidRDefault="00946E79" w:rsidP="00946E79">
            <w:pPr>
              <w:pStyle w:val="Prrafodelista"/>
              <w:numPr>
                <w:ilvl w:val="0"/>
                <w:numId w:val="36"/>
              </w:numPr>
              <w:jc w:val="both"/>
              <w:rPr>
                <w:rFonts w:ascii="Calibri" w:hAnsi="Calibri"/>
                <w:szCs w:val="22"/>
              </w:rPr>
            </w:pPr>
            <w:r w:rsidRPr="00A46C7B">
              <w:rPr>
                <w:rFonts w:ascii="Calibri" w:hAnsi="Calibri"/>
                <w:b/>
                <w:szCs w:val="22"/>
              </w:rPr>
              <w:t>Boleta de Garantía</w:t>
            </w:r>
            <w:r w:rsidRPr="00A46C7B">
              <w:rPr>
                <w:rFonts w:ascii="Calibri" w:hAnsi="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946E79" w:rsidRPr="00A46C7B" w:rsidRDefault="00946E79" w:rsidP="00946E79">
            <w:pPr>
              <w:pStyle w:val="Prrafodelista"/>
              <w:jc w:val="both"/>
              <w:rPr>
                <w:rFonts w:ascii="Calibri" w:hAnsi="Calibri"/>
                <w:szCs w:val="22"/>
              </w:rPr>
            </w:pPr>
          </w:p>
          <w:p w:rsidR="00946E79" w:rsidRPr="00A46C7B" w:rsidRDefault="00946E79" w:rsidP="00946E79">
            <w:pPr>
              <w:pStyle w:val="Prrafodelista"/>
              <w:numPr>
                <w:ilvl w:val="0"/>
                <w:numId w:val="36"/>
              </w:numPr>
              <w:jc w:val="both"/>
              <w:rPr>
                <w:rFonts w:ascii="Calibri" w:hAnsi="Calibri"/>
                <w:szCs w:val="22"/>
              </w:rPr>
            </w:pPr>
            <w:r w:rsidRPr="00A46C7B">
              <w:rPr>
                <w:rFonts w:ascii="Calibri" w:hAnsi="Calibri"/>
                <w:b/>
                <w:szCs w:val="22"/>
              </w:rPr>
              <w:t>Garantía a Primer Requerimiento</w:t>
            </w:r>
            <w:r w:rsidRPr="00A46C7B">
              <w:rPr>
                <w:rFonts w:ascii="Calibri" w:hAnsi="Calibri"/>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946E79" w:rsidRPr="00A46C7B" w:rsidRDefault="00946E79" w:rsidP="00946E79">
            <w:pPr>
              <w:jc w:val="both"/>
              <w:rPr>
                <w:rFonts w:ascii="Calibri" w:hAnsi="Calibri"/>
                <w:szCs w:val="22"/>
              </w:rPr>
            </w:pPr>
          </w:p>
          <w:p w:rsidR="00946E79" w:rsidRPr="00A46C7B" w:rsidRDefault="00946E79" w:rsidP="00946E79">
            <w:pPr>
              <w:pStyle w:val="Prrafodelista"/>
              <w:numPr>
                <w:ilvl w:val="0"/>
                <w:numId w:val="36"/>
              </w:numPr>
              <w:jc w:val="both"/>
              <w:rPr>
                <w:rFonts w:ascii="Calibri" w:hAnsi="Calibri" w:cs="Calibri"/>
                <w:b/>
              </w:rPr>
            </w:pPr>
            <w:r w:rsidRPr="00A46C7B">
              <w:rPr>
                <w:rFonts w:ascii="Calibri" w:hAnsi="Calibri"/>
                <w:szCs w:val="22"/>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tc>
      </w:tr>
      <w:tr w:rsidR="00946E79" w:rsidRPr="00585E93" w:rsidTr="00946E79">
        <w:trPr>
          <w:trHeight w:val="409"/>
        </w:trPr>
        <w:tc>
          <w:tcPr>
            <w:tcW w:w="9776" w:type="dxa"/>
            <w:tcBorders>
              <w:top w:val="single" w:sz="4" w:space="0" w:color="auto"/>
              <w:left w:val="single" w:sz="4" w:space="0" w:color="auto"/>
              <w:bottom w:val="single" w:sz="4" w:space="0" w:color="auto"/>
              <w:right w:val="single" w:sz="4" w:space="0" w:color="auto"/>
            </w:tcBorders>
            <w:shd w:val="clear" w:color="auto" w:fill="auto"/>
            <w:vAlign w:val="center"/>
          </w:tcPr>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585E93" w:rsidRPr="00585E93" w:rsidRDefault="00585E93" w:rsidP="00946E79">
            <w:pPr>
              <w:spacing w:line="276" w:lineRule="auto"/>
              <w:jc w:val="center"/>
              <w:rPr>
                <w:rFonts w:ascii="Calibri" w:eastAsia="Calibri" w:hAnsi="Calibri" w:cs="Calibri"/>
                <w:b/>
                <w:bCs/>
                <w:lang w:val="es-BO"/>
              </w:rPr>
            </w:pPr>
          </w:p>
          <w:p w:rsidR="00946E79" w:rsidRPr="00585E93" w:rsidRDefault="00946E79" w:rsidP="00585E93">
            <w:pPr>
              <w:spacing w:line="276" w:lineRule="auto"/>
              <w:jc w:val="center"/>
              <w:rPr>
                <w:rFonts w:ascii="Calibri" w:eastAsia="Calibri" w:hAnsi="Calibri" w:cs="Calibri"/>
                <w:b/>
                <w:bCs/>
                <w:lang w:val="es-BO"/>
              </w:rPr>
            </w:pPr>
            <w:r w:rsidRPr="00585E93">
              <w:rPr>
                <w:rFonts w:ascii="Calibri" w:eastAsia="Calibri" w:hAnsi="Calibri" w:cs="Calibri"/>
                <w:b/>
                <w:bCs/>
                <w:lang w:val="es-BO"/>
              </w:rPr>
              <w:lastRenderedPageBreak/>
              <w:t>INSTRUCCIONES PARA LA EMISION DE INSTRUMENTOS FINANCIEROS – V.2</w:t>
            </w:r>
          </w:p>
          <w:p w:rsidR="00946E79" w:rsidRPr="00585E93" w:rsidRDefault="00946E79" w:rsidP="00946E79">
            <w:pPr>
              <w:spacing w:line="276" w:lineRule="auto"/>
              <w:jc w:val="both"/>
              <w:rPr>
                <w:rFonts w:ascii="Calibri" w:eastAsia="Calibri" w:hAnsi="Calibri" w:cs="Calibri"/>
                <w:lang w:val="es-BO"/>
              </w:rPr>
            </w:pPr>
            <w:r w:rsidRPr="00585E93">
              <w:rPr>
                <w:rFonts w:ascii="Calibri" w:eastAsia="Calibri" w:hAnsi="Calibri" w:cs="Calibri"/>
                <w:lang w:val="es-BO"/>
              </w:rPr>
              <w:t xml:space="preserve">El Proponente o Adjudicado deberá solicitar o instruir a la entidad de intermediación financiera bancaría, el correcto registro de datos o información en los Instrumentos Financieros de Garantía requeridos, </w:t>
            </w:r>
            <w:r w:rsidRPr="00585E93">
              <w:rPr>
                <w:rFonts w:ascii="Calibri" w:eastAsia="Calibri" w:hAnsi="Calibri" w:cs="Calibri"/>
                <w:u w:val="single"/>
                <w:lang w:val="es-BO"/>
              </w:rPr>
              <w:t>cumpliendo obligatoriamente</w:t>
            </w:r>
            <w:r w:rsidRPr="00585E93">
              <w:rPr>
                <w:rFonts w:ascii="Calibri" w:eastAsia="Calibri" w:hAnsi="Calibri" w:cs="Calibri"/>
                <w:lang w:val="es-BO"/>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946E79" w:rsidRPr="00585E93" w:rsidTr="00946E7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b/>
                      <w:bCs/>
                      <w:sz w:val="18"/>
                      <w:lang w:val="es-BO"/>
                    </w:rPr>
                  </w:pPr>
                  <w:r w:rsidRPr="00585E93">
                    <w:rPr>
                      <w:rFonts w:ascii="Calibri" w:eastAsia="Calibri" w:hAnsi="Calibri" w:cs="Calibri"/>
                      <w:b/>
                      <w:bCs/>
                      <w:sz w:val="18"/>
                      <w:lang w:val="es-BO"/>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b/>
                      <w:bCs/>
                      <w:sz w:val="18"/>
                      <w:lang w:val="es-BO"/>
                    </w:rPr>
                  </w:pPr>
                  <w:r w:rsidRPr="00585E93">
                    <w:rPr>
                      <w:rFonts w:ascii="Calibri" w:eastAsia="Calibri" w:hAnsi="Calibri" w:cs="Calibri"/>
                      <w:b/>
                      <w:bCs/>
                      <w:sz w:val="18"/>
                      <w:lang w:val="es-BO"/>
                    </w:rPr>
                    <w:t>INSTRUCCIÓN</w:t>
                  </w:r>
                </w:p>
              </w:tc>
            </w:tr>
            <w:tr w:rsidR="00946E79" w:rsidRPr="00585E93" w:rsidTr="00946E79">
              <w:trPr>
                <w:trHeight w:val="256"/>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i/>
                      <w:iCs/>
                      <w:sz w:val="18"/>
                      <w:lang w:val="es-BO"/>
                    </w:rPr>
                  </w:pPr>
                  <w:r w:rsidRPr="00585E93">
                    <w:rPr>
                      <w:rFonts w:ascii="Calibri" w:eastAsia="Calibri" w:hAnsi="Calibri" w:cs="Calibri"/>
                      <w:sz w:val="18"/>
                      <w:lang w:val="es-BO"/>
                    </w:rPr>
                    <w:t xml:space="preserve">Se aceptará </w:t>
                  </w:r>
                  <w:r w:rsidRPr="00585E93">
                    <w:rPr>
                      <w:rFonts w:ascii="Calibri" w:eastAsia="Calibri" w:hAnsi="Calibri" w:cs="Calibri"/>
                      <w:sz w:val="18"/>
                      <w:u w:val="single"/>
                      <w:lang w:val="es-BO"/>
                    </w:rPr>
                    <w:t>únicamente</w:t>
                  </w:r>
                  <w:r w:rsidRPr="00585E93">
                    <w:rPr>
                      <w:rFonts w:ascii="Calibri" w:eastAsia="Calibri" w:hAnsi="Calibri" w:cs="Calibri"/>
                      <w:sz w:val="18"/>
                      <w:lang w:val="es-BO"/>
                    </w:rPr>
                    <w:t xml:space="preserve"> los instrumentos detallados en el presente anexo.</w:t>
                  </w:r>
                </w:p>
              </w:tc>
            </w:tr>
            <w:tr w:rsidR="00946E79" w:rsidRPr="00585E93" w:rsidTr="00946E7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OBJETO DE LA GARANTÍA</w:t>
                  </w:r>
                </w:p>
                <w:p w:rsidR="00946E79" w:rsidRPr="00585E93" w:rsidRDefault="00946E79" w:rsidP="00946E79">
                  <w:pPr>
                    <w:spacing w:line="276" w:lineRule="auto"/>
                    <w:jc w:val="both"/>
                    <w:rPr>
                      <w:rFonts w:ascii="Calibri" w:eastAsia="Calibri" w:hAnsi="Calibri" w:cs="Calibri"/>
                      <w:i/>
                      <w:iCs/>
                      <w:sz w:val="18"/>
                      <w:lang w:val="es-BO"/>
                    </w:rPr>
                  </w:pPr>
                  <w:r w:rsidRPr="00585E93">
                    <w:rPr>
                      <w:rFonts w:ascii="Calibri" w:eastAsia="Calibri" w:hAnsi="Calibri" w:cs="Calibri"/>
                      <w:sz w:val="18"/>
                      <w:lang w:val="es-BO"/>
                    </w:rPr>
                    <w:t>(“Para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correctamente y de manera explícita, </w:t>
                  </w:r>
                  <w:r w:rsidRPr="00585E93">
                    <w:rPr>
                      <w:rFonts w:ascii="Calibri" w:eastAsia="Calibri" w:hAnsi="Calibri" w:cs="Calibri"/>
                      <w:sz w:val="18"/>
                      <w:u w:val="single"/>
                      <w:lang w:val="es-BO"/>
                    </w:rPr>
                    <w:t>textual</w:t>
                  </w:r>
                  <w:r w:rsidRPr="00585E93">
                    <w:rPr>
                      <w:rFonts w:ascii="Calibri" w:eastAsia="Calibri" w:hAnsi="Calibri" w:cs="Calibri"/>
                      <w:sz w:val="18"/>
                      <w:lang w:val="es-BO"/>
                    </w:rPr>
                    <w:t xml:space="preserve"> y </w:t>
                  </w:r>
                  <w:r w:rsidRPr="00585E93">
                    <w:rPr>
                      <w:rFonts w:ascii="Calibri" w:eastAsia="Calibri" w:hAnsi="Calibri" w:cs="Calibri"/>
                      <w:sz w:val="18"/>
                      <w:u w:val="single"/>
                      <w:lang w:val="es-BO"/>
                    </w:rPr>
                    <w:t>completa</w:t>
                  </w:r>
                  <w:r w:rsidRPr="00585E93">
                    <w:rPr>
                      <w:rFonts w:ascii="Calibri" w:eastAsia="Calibri" w:hAnsi="Calibri" w:cs="Calibri"/>
                      <w:sz w:val="18"/>
                      <w:lang w:val="es-BO"/>
                    </w:rPr>
                    <w:t xml:space="preserve">: </w:t>
                  </w:r>
                </w:p>
                <w:p w:rsidR="00946E79" w:rsidRPr="00585E93" w:rsidRDefault="00946E79" w:rsidP="00946E79">
                  <w:pPr>
                    <w:numPr>
                      <w:ilvl w:val="0"/>
                      <w:numId w:val="38"/>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Objeto a garantizar (“Garantía según el objeto”)</w:t>
                  </w:r>
                  <w:r w:rsidRPr="00585E93">
                    <w:rPr>
                      <w:rFonts w:ascii="Calibri" w:eastAsia="Calibri" w:hAnsi="Calibri" w:cs="Calibri"/>
                      <w:sz w:val="18"/>
                      <w:vertAlign w:val="superscript"/>
                      <w:lang w:val="es-BO"/>
                    </w:rPr>
                    <w:footnoteReference w:customMarkFollows="1" w:id="1"/>
                    <w:t>[1]</w:t>
                  </w:r>
                  <w:r w:rsidRPr="00585E93">
                    <w:rPr>
                      <w:rFonts w:ascii="Calibri" w:eastAsia="Calibri" w:hAnsi="Calibri" w:cs="Calibri"/>
                      <w:sz w:val="18"/>
                      <w:lang w:val="es-BO"/>
                    </w:rPr>
                    <w:t xml:space="preserve"> conforme lo requerido en el presente anexo.</w:t>
                  </w:r>
                </w:p>
                <w:p w:rsidR="00946E79" w:rsidRPr="00585E93" w:rsidRDefault="00946E79" w:rsidP="00946E79">
                  <w:pPr>
                    <w:numPr>
                      <w:ilvl w:val="0"/>
                      <w:numId w:val="38"/>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Nombre (Objeto de la Contratación) y/o código del proceso de contratación, conforme al registrado en la página web:</w:t>
                  </w:r>
                </w:p>
                <w:p w:rsidR="00946E79" w:rsidRPr="00585E93" w:rsidRDefault="00457CCE" w:rsidP="00946E79">
                  <w:pPr>
                    <w:spacing w:line="276" w:lineRule="auto"/>
                    <w:jc w:val="both"/>
                    <w:rPr>
                      <w:rFonts w:ascii="Calibri" w:eastAsia="Calibri" w:hAnsi="Calibri" w:cs="Calibri"/>
                      <w:i/>
                      <w:iCs/>
                      <w:sz w:val="18"/>
                      <w:lang w:val="es-BO"/>
                    </w:rPr>
                  </w:pPr>
                  <w:hyperlink r:id="rId18" w:history="1">
                    <w:r w:rsidR="00946E79" w:rsidRPr="00585E93">
                      <w:rPr>
                        <w:rFonts w:ascii="Calibri" w:eastAsia="Calibri" w:hAnsi="Calibri" w:cs="Calibri"/>
                        <w:i/>
                        <w:iCs/>
                        <w:color w:val="0563C1"/>
                        <w:sz w:val="18"/>
                        <w:u w:val="single"/>
                        <w:lang w:val="es-BO"/>
                      </w:rPr>
                      <w:t>http://contrataciones.ypfb.gob.bo/contrataciones/publicacion</w:t>
                    </w:r>
                  </w:hyperlink>
                </w:p>
              </w:tc>
            </w:tr>
            <w:tr w:rsidR="00946E79" w:rsidRPr="00585E93" w:rsidTr="00946E7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el nombre </w:t>
                  </w:r>
                  <w:r w:rsidRPr="00585E93">
                    <w:rPr>
                      <w:rFonts w:ascii="Calibri" w:eastAsia="Calibri" w:hAnsi="Calibri" w:cs="Calibri"/>
                      <w:sz w:val="18"/>
                      <w:u w:val="single"/>
                      <w:lang w:val="es-BO"/>
                    </w:rPr>
                    <w:t>plenamente</w:t>
                  </w:r>
                  <w:r w:rsidRPr="00585E93">
                    <w:rPr>
                      <w:rFonts w:ascii="Calibri" w:eastAsia="Calibri" w:hAnsi="Calibri" w:cs="Calibri"/>
                      <w:sz w:val="18"/>
                      <w:lang w:val="es-BO"/>
                    </w:rPr>
                    <w:t xml:space="preserve"> consistente o concordante con el registrado en el Formulario A-1 (campo: </w:t>
                  </w:r>
                  <w:r w:rsidRPr="00585E93">
                    <w:rPr>
                      <w:rFonts w:ascii="Calibri" w:eastAsia="Calibri" w:hAnsi="Calibri" w:cs="Calibri"/>
                      <w:i/>
                      <w:iCs/>
                      <w:sz w:val="18"/>
                      <w:lang w:val="es-BO"/>
                    </w:rPr>
                    <w:t>Nombre o Razón Social del Proponente</w:t>
                  </w:r>
                  <w:r w:rsidRPr="00585E93">
                    <w:rPr>
                      <w:rFonts w:ascii="Calibri" w:eastAsia="Calibri" w:hAnsi="Calibri" w:cs="Calibri"/>
                      <w:sz w:val="18"/>
                      <w:lang w:val="es-BO"/>
                    </w:rPr>
                    <w:t xml:space="preserve">). Para </w:t>
                  </w:r>
                  <w:r w:rsidRPr="00585E93">
                    <w:rPr>
                      <w:rFonts w:ascii="Calibri" w:eastAsia="Calibri" w:hAnsi="Calibri" w:cs="Calibri"/>
                      <w:sz w:val="18"/>
                      <w:u w:val="single"/>
                      <w:lang w:val="es-BO"/>
                    </w:rPr>
                    <w:t>empresas unipersonales</w:t>
                  </w:r>
                  <w:r w:rsidRPr="00585E93">
                    <w:rPr>
                      <w:rFonts w:ascii="Calibri" w:eastAsia="Calibri" w:hAnsi="Calibri" w:cs="Calibri"/>
                      <w:sz w:val="18"/>
                      <w:lang w:val="es-BO"/>
                    </w:rPr>
                    <w:t xml:space="preserve"> podrá figurar alternativamente el nombre del Contribuyente (NIT).</w:t>
                  </w:r>
                </w:p>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Asimismo, el </w:t>
                  </w:r>
                  <w:r w:rsidRPr="00585E93">
                    <w:rPr>
                      <w:rFonts w:ascii="Calibri" w:eastAsia="Calibri" w:hAnsi="Calibri" w:cs="Calibri"/>
                      <w:i/>
                      <w:iCs/>
                      <w:sz w:val="18"/>
                      <w:lang w:val="es-BO"/>
                    </w:rPr>
                    <w:t>Nombre o</w:t>
                  </w:r>
                  <w:r w:rsidRPr="00585E93">
                    <w:rPr>
                      <w:rFonts w:ascii="Calibri" w:eastAsia="Calibri" w:hAnsi="Calibri" w:cs="Calibri"/>
                      <w:sz w:val="18"/>
                      <w:lang w:val="es-BO"/>
                    </w:rPr>
                    <w:t xml:space="preserve"> </w:t>
                  </w:r>
                  <w:r w:rsidRPr="00585E93">
                    <w:rPr>
                      <w:rFonts w:ascii="Calibri" w:eastAsia="Calibri" w:hAnsi="Calibri" w:cs="Calibri"/>
                      <w:i/>
                      <w:iCs/>
                      <w:sz w:val="18"/>
                      <w:lang w:val="es-BO"/>
                    </w:rPr>
                    <w:t xml:space="preserve">Razón Social del Proponente </w:t>
                  </w:r>
                  <w:r w:rsidRPr="00585E93">
                    <w:rPr>
                      <w:rFonts w:ascii="Calibri" w:eastAsia="Calibri" w:hAnsi="Calibri" w:cs="Calibri"/>
                      <w:sz w:val="18"/>
                      <w:lang w:val="es-BO"/>
                    </w:rPr>
                    <w:t>(Empresa) deberá estar respaldado por los registrados en los siguientes documentos, según corresponda al documento requerido en el DBC o DCD o EETT o TDRs:</w:t>
                  </w:r>
                </w:p>
                <w:p w:rsidR="00946E79" w:rsidRPr="00585E93" w:rsidRDefault="00946E79" w:rsidP="00946E79">
                  <w:pPr>
                    <w:numPr>
                      <w:ilvl w:val="0"/>
                      <w:numId w:val="39"/>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Registros FUNDEMPRESA, (o equivalente en el país de origen); o</w:t>
                  </w:r>
                </w:p>
                <w:p w:rsidR="00946E79" w:rsidRPr="00585E93" w:rsidRDefault="00946E79" w:rsidP="00946E79">
                  <w:pPr>
                    <w:numPr>
                      <w:ilvl w:val="0"/>
                      <w:numId w:val="39"/>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Instrumento de Constitución.</w:t>
                  </w:r>
                </w:p>
              </w:tc>
            </w:tr>
            <w:tr w:rsidR="00946E79" w:rsidRPr="00585E93" w:rsidTr="00946E7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sz w:val="18"/>
                    </w:rPr>
                  </w:pPr>
                  <w:r w:rsidRPr="00585E93">
                    <w:rPr>
                      <w:rFonts w:ascii="Calibri" w:eastAsia="Calibri" w:hAnsi="Calibri" w:cs="Calibri"/>
                      <w:sz w:val="18"/>
                      <w:lang w:val="es-BO"/>
                    </w:rPr>
                    <w:t>Debe consignar:</w:t>
                  </w:r>
                </w:p>
                <w:p w:rsidR="00946E79" w:rsidRPr="00585E93" w:rsidRDefault="00946E79" w:rsidP="00946E79">
                  <w:pPr>
                    <w:numPr>
                      <w:ilvl w:val="0"/>
                      <w:numId w:val="40"/>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YACIMIENTOS PETROLIFEROS FISCALES BOLIVIANOS;</w:t>
                  </w:r>
                </w:p>
                <w:p w:rsidR="00946E79" w:rsidRPr="00585E93" w:rsidRDefault="00946E79" w:rsidP="00946E79">
                  <w:pPr>
                    <w:numPr>
                      <w:ilvl w:val="0"/>
                      <w:numId w:val="40"/>
                    </w:numPr>
                    <w:spacing w:line="276" w:lineRule="auto"/>
                    <w:jc w:val="both"/>
                    <w:rPr>
                      <w:rFonts w:ascii="Calibri" w:eastAsia="Calibri" w:hAnsi="Calibri" w:cs="Calibri"/>
                      <w:i/>
                      <w:iCs/>
                      <w:sz w:val="18"/>
                      <w:lang w:val="es-BO"/>
                    </w:rPr>
                  </w:pPr>
                  <w:r w:rsidRPr="00585E93">
                    <w:rPr>
                      <w:rFonts w:ascii="Calibri" w:eastAsia="Calibri" w:hAnsi="Calibri" w:cs="Calibri"/>
                      <w:i/>
                      <w:iCs/>
                      <w:sz w:val="18"/>
                      <w:lang w:val="es-BO"/>
                    </w:rPr>
                    <w:t>YPFB;</w:t>
                  </w:r>
                </w:p>
                <w:p w:rsidR="00946E79" w:rsidRPr="00585E93" w:rsidRDefault="00946E79" w:rsidP="00946E79">
                  <w:pPr>
                    <w:numPr>
                      <w:ilvl w:val="0"/>
                      <w:numId w:val="40"/>
                    </w:numPr>
                    <w:spacing w:line="276" w:lineRule="auto"/>
                    <w:jc w:val="both"/>
                    <w:rPr>
                      <w:rFonts w:ascii="Calibri" w:eastAsia="Calibri" w:hAnsi="Calibri" w:cs="Calibri"/>
                      <w:i/>
                      <w:iCs/>
                      <w:sz w:val="18"/>
                      <w:lang w:val="es-BO"/>
                    </w:rPr>
                  </w:pPr>
                  <w:r w:rsidRPr="00585E93">
                    <w:rPr>
                      <w:rFonts w:ascii="Calibri" w:eastAsia="Calibri" w:hAnsi="Calibri" w:cs="Calibri"/>
                      <w:i/>
                      <w:iCs/>
                      <w:sz w:val="18"/>
                      <w:lang w:val="es-BO"/>
                    </w:rPr>
                    <w:t>o ambos.</w:t>
                  </w:r>
                </w:p>
              </w:tc>
            </w:tr>
            <w:tr w:rsidR="00946E79" w:rsidRPr="00585E93" w:rsidTr="00946E79">
              <w:trPr>
                <w:trHeight w:val="813"/>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sz w:val="18"/>
                    </w:rPr>
                  </w:pPr>
                  <w:r w:rsidRPr="00585E93">
                    <w:rPr>
                      <w:rFonts w:ascii="Calibri" w:eastAsia="Calibri" w:hAnsi="Calibri" w:cs="Calibri"/>
                      <w:sz w:val="18"/>
                      <w:lang w:val="es-BO"/>
                    </w:rPr>
                    <w:t>Debe consignar el valor/importe/monto correctamente calculado, conforme el presente anexo y la “</w:t>
                  </w:r>
                  <w:r w:rsidRPr="00585E93">
                    <w:rPr>
                      <w:rFonts w:ascii="Calibri" w:eastAsia="Calibri" w:hAnsi="Calibri" w:cs="Calibri"/>
                      <w:i/>
                      <w:iCs/>
                      <w:sz w:val="18"/>
                      <w:lang w:val="es-BO"/>
                    </w:rPr>
                    <w:t>Garantía según el objeto</w:t>
                  </w:r>
                  <w:r w:rsidRPr="00585E93">
                    <w:rPr>
                      <w:rFonts w:ascii="Calibri" w:eastAsia="Calibri" w:hAnsi="Calibri" w:cs="Calibri"/>
                      <w:sz w:val="18"/>
                      <w:lang w:val="es-BO"/>
                    </w:rPr>
                    <w:t>” requerida, considerando el inc c) de los Aspectos Subsanables del DBC o DCD.</w:t>
                  </w:r>
                </w:p>
              </w:tc>
            </w:tr>
            <w:tr w:rsidR="00946E79" w:rsidRPr="00585E93" w:rsidTr="00946E7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sz w:val="18"/>
                    </w:rPr>
                  </w:pPr>
                  <w:r w:rsidRPr="00585E93">
                    <w:rPr>
                      <w:rFonts w:ascii="Calibri" w:eastAsia="Calibri" w:hAnsi="Calibri" w:cs="Calibri"/>
                      <w:sz w:val="18"/>
                      <w:lang w:val="es-BO"/>
                    </w:rPr>
                    <w:t xml:space="preserve">Debe consignar una vigencia </w:t>
                  </w:r>
                  <w:r w:rsidRPr="00585E93">
                    <w:rPr>
                      <w:rFonts w:ascii="Calibri" w:eastAsia="Calibri" w:hAnsi="Calibri" w:cs="Calibri"/>
                      <w:sz w:val="18"/>
                      <w:u w:val="single"/>
                      <w:lang w:val="es-BO"/>
                    </w:rPr>
                    <w:t>igual o mayor</w:t>
                  </w:r>
                  <w:r w:rsidRPr="00585E93">
                    <w:rPr>
                      <w:rFonts w:ascii="Calibri" w:eastAsia="Calibri" w:hAnsi="Calibri" w:cs="Calibri"/>
                      <w:sz w:val="18"/>
                      <w:lang w:val="es-BO"/>
                    </w:rPr>
                    <w:t xml:space="preserve"> a la requerida en el presente Anexo, </w:t>
                  </w:r>
                </w:p>
                <w:p w:rsidR="00946E79" w:rsidRPr="00585E93" w:rsidRDefault="00946E79" w:rsidP="00946E79">
                  <w:pPr>
                    <w:numPr>
                      <w:ilvl w:val="0"/>
                      <w:numId w:val="41"/>
                    </w:numPr>
                    <w:spacing w:line="276" w:lineRule="auto"/>
                    <w:jc w:val="both"/>
                    <w:rPr>
                      <w:rFonts w:ascii="Calibri" w:eastAsia="Calibri" w:hAnsi="Calibri" w:cs="Calibri"/>
                      <w:sz w:val="18"/>
                      <w:lang w:val="es-BO"/>
                    </w:rPr>
                  </w:pPr>
                  <w:r w:rsidRPr="00585E93">
                    <w:rPr>
                      <w:rFonts w:ascii="Calibri" w:eastAsia="Calibri" w:hAnsi="Calibri" w:cs="Calibri"/>
                      <w:sz w:val="18"/>
                      <w:u w:val="single"/>
                      <w:lang w:val="es-BO"/>
                    </w:rPr>
                    <w:t>Para la Garantía de Seriedad de Propuesta:</w:t>
                  </w:r>
                  <w:r w:rsidRPr="00585E93">
                    <w:rPr>
                      <w:rFonts w:ascii="Calibri" w:eastAsia="Calibri" w:hAnsi="Calibri" w:cs="Calibri"/>
                      <w:sz w:val="18"/>
                      <w:lang w:val="es-BO"/>
                    </w:rPr>
                    <w:t xml:space="preserve"> (120 días) computable a partir de la </w:t>
                  </w:r>
                  <w:r w:rsidRPr="00585E93">
                    <w:rPr>
                      <w:rFonts w:ascii="Calibri" w:eastAsia="Calibri" w:hAnsi="Calibri" w:cs="Calibri"/>
                      <w:i/>
                      <w:iCs/>
                      <w:sz w:val="18"/>
                      <w:lang w:val="es-BO"/>
                    </w:rPr>
                    <w:t>“Fecha de presentación de propuesta”</w:t>
                  </w:r>
                  <w:r w:rsidRPr="00585E93">
                    <w:rPr>
                      <w:rFonts w:ascii="Calibri" w:eastAsia="Calibri" w:hAnsi="Calibri" w:cs="Calibri"/>
                      <w:sz w:val="18"/>
                      <w:lang w:val="es-BO"/>
                    </w:rPr>
                    <w:t>, establecida en el “</w:t>
                  </w:r>
                  <w:r w:rsidRPr="00585E93">
                    <w:rPr>
                      <w:rFonts w:ascii="Calibri" w:eastAsia="Calibri" w:hAnsi="Calibri" w:cs="Calibri"/>
                      <w:i/>
                      <w:iCs/>
                      <w:sz w:val="18"/>
                      <w:lang w:val="es-BO"/>
                    </w:rPr>
                    <w:t>Cronograma de Plazos”</w:t>
                  </w:r>
                  <w:r w:rsidRPr="00585E93">
                    <w:rPr>
                      <w:rFonts w:ascii="Calibri" w:eastAsia="Calibri" w:hAnsi="Calibri" w:cs="Calibri"/>
                      <w:sz w:val="18"/>
                      <w:lang w:val="es-BO"/>
                    </w:rPr>
                    <w:t xml:space="preserve"> incluidos como parte del DBC y considerando los Aspectos Subsanables admisibles en dicho documento. </w:t>
                  </w:r>
                </w:p>
                <w:p w:rsidR="00946E79" w:rsidRPr="00585E93" w:rsidRDefault="00946E79" w:rsidP="00946E79">
                  <w:pPr>
                    <w:numPr>
                      <w:ilvl w:val="0"/>
                      <w:numId w:val="41"/>
                    </w:numPr>
                    <w:spacing w:line="276" w:lineRule="auto"/>
                    <w:jc w:val="both"/>
                    <w:rPr>
                      <w:rFonts w:ascii="Calibri" w:eastAsia="Calibri" w:hAnsi="Calibri" w:cs="Calibri"/>
                      <w:sz w:val="18"/>
                      <w:lang w:val="es-BO"/>
                    </w:rPr>
                  </w:pPr>
                  <w:r w:rsidRPr="00585E93">
                    <w:rPr>
                      <w:rFonts w:ascii="Calibri" w:eastAsia="Calibri" w:hAnsi="Calibri" w:cs="Calibri"/>
                      <w:sz w:val="18"/>
                      <w:u w:val="single"/>
                      <w:lang w:val="es-BO"/>
                    </w:rPr>
                    <w:t>Para Garantía de Cumplimiento de Contrato y otras Garantías (DS 29506 y DS 181):</w:t>
                  </w:r>
                  <w:r w:rsidRPr="00585E93">
                    <w:rPr>
                      <w:rFonts w:ascii="Calibri" w:eastAsia="Calibri" w:hAnsi="Calibri" w:cs="Calibri"/>
                      <w:sz w:val="18"/>
                      <w:lang w:val="es-BO"/>
                    </w:rPr>
                    <w:t xml:space="preserve"> conforme los días requeridos en el presente anexo, computables a partir de la </w:t>
                  </w:r>
                  <w:r w:rsidRPr="00585E93">
                    <w:rPr>
                      <w:rFonts w:ascii="Calibri" w:eastAsia="Calibri" w:hAnsi="Calibri" w:cs="Calibri"/>
                      <w:sz w:val="18"/>
                      <w:u w:val="single"/>
                      <w:lang w:val="es-BO"/>
                    </w:rPr>
                    <w:t>fecha de emisión de los instrumentos financieros</w:t>
                  </w:r>
                  <w:r w:rsidRPr="00585E93">
                    <w:rPr>
                      <w:rFonts w:ascii="Calibri" w:eastAsia="Calibri" w:hAnsi="Calibri" w:cs="Calibri"/>
                      <w:sz w:val="18"/>
                      <w:lang w:val="es-BO"/>
                    </w:rPr>
                    <w:t>, entendiéndose la “</w:t>
                  </w:r>
                  <w:r w:rsidRPr="00585E93">
                    <w:rPr>
                      <w:rFonts w:ascii="Calibri" w:eastAsia="Calibri" w:hAnsi="Calibri" w:cs="Calibri"/>
                      <w:i/>
                      <w:iCs/>
                      <w:sz w:val="18"/>
                      <w:u w:val="single"/>
                      <w:lang w:val="es-BO"/>
                    </w:rPr>
                    <w:t>Vigencia del contrato</w:t>
                  </w:r>
                  <w:r w:rsidRPr="00585E93">
                    <w:rPr>
                      <w:rFonts w:ascii="Calibri" w:eastAsia="Calibri" w:hAnsi="Calibri" w:cs="Calibri"/>
                      <w:sz w:val="18"/>
                      <w:lang w:val="es-BO"/>
                    </w:rPr>
                    <w:t xml:space="preserve">” como </w:t>
                  </w:r>
                  <w:r w:rsidRPr="00585E93">
                    <w:rPr>
                      <w:rFonts w:ascii="Calibri" w:eastAsia="Calibri" w:hAnsi="Calibri" w:cs="Calibri"/>
                      <w:sz w:val="18"/>
                      <w:u w:val="single"/>
                      <w:lang w:val="es-BO"/>
                    </w:rPr>
                    <w:t>la fecha resultante de adicionar el “</w:t>
                  </w:r>
                  <w:r w:rsidRPr="00585E93">
                    <w:rPr>
                      <w:rFonts w:ascii="Calibri" w:eastAsia="Calibri" w:hAnsi="Calibri" w:cs="Calibri"/>
                      <w:i/>
                      <w:iCs/>
                      <w:sz w:val="18"/>
                      <w:u w:val="single"/>
                      <w:lang w:val="es-BO"/>
                    </w:rPr>
                    <w:t>Plazo de entrega”</w:t>
                  </w:r>
                  <w:r w:rsidRPr="00585E93">
                    <w:rPr>
                      <w:rFonts w:ascii="Calibri" w:eastAsia="Calibri" w:hAnsi="Calibri" w:cs="Calibri"/>
                      <w:sz w:val="18"/>
                      <w:u w:val="single"/>
                      <w:lang w:val="es-BO"/>
                    </w:rPr>
                    <w:t xml:space="preserve"> establecido en el DBC o DCD, a dicha fecha de emisión.</w:t>
                  </w:r>
                </w:p>
              </w:tc>
            </w:tr>
            <w:tr w:rsidR="00946E79" w:rsidRPr="00585E93" w:rsidTr="00946E7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E79" w:rsidRPr="00585E93" w:rsidRDefault="00946E79" w:rsidP="00946E79">
                  <w:p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946E79" w:rsidRPr="00585E93" w:rsidRDefault="00946E79" w:rsidP="00946E79">
                  <w:pPr>
                    <w:spacing w:line="276" w:lineRule="auto"/>
                    <w:jc w:val="both"/>
                    <w:rPr>
                      <w:rFonts w:ascii="Calibri" w:eastAsia="Calibri" w:hAnsi="Calibri" w:cs="Calibri"/>
                      <w:sz w:val="18"/>
                    </w:rPr>
                  </w:pPr>
                  <w:r w:rsidRPr="00585E93">
                    <w:rPr>
                      <w:rFonts w:ascii="Calibri" w:eastAsia="Calibri" w:hAnsi="Calibri" w:cs="Calibri"/>
                      <w:sz w:val="18"/>
                      <w:lang w:val="es-BO"/>
                    </w:rPr>
                    <w:t>Debe incluir las cláusulas de:</w:t>
                  </w:r>
                </w:p>
                <w:p w:rsidR="00946E79" w:rsidRPr="00585E93" w:rsidRDefault="00946E79" w:rsidP="00946E79">
                  <w:pPr>
                    <w:numPr>
                      <w:ilvl w:val="0"/>
                      <w:numId w:val="42"/>
                    </w:numPr>
                    <w:spacing w:line="276" w:lineRule="auto"/>
                    <w:jc w:val="both"/>
                    <w:rPr>
                      <w:rFonts w:ascii="Calibri" w:eastAsia="Calibri" w:hAnsi="Calibri" w:cs="Calibri"/>
                      <w:sz w:val="18"/>
                      <w:lang w:val="es-BO"/>
                    </w:rPr>
                  </w:pPr>
                  <w:r w:rsidRPr="00585E93">
                    <w:rPr>
                      <w:rFonts w:ascii="Calibri" w:eastAsia="Calibri" w:hAnsi="Calibri" w:cs="Calibri"/>
                      <w:sz w:val="18"/>
                      <w:lang w:val="es-BO"/>
                    </w:rPr>
                    <w:t xml:space="preserve">Renovable, irrevocable y de </w:t>
                  </w:r>
                  <w:r w:rsidRPr="00585E93">
                    <w:rPr>
                      <w:rFonts w:ascii="Calibri" w:eastAsia="Calibri" w:hAnsi="Calibri" w:cs="Calibri"/>
                      <w:sz w:val="18"/>
                      <w:u w:val="single"/>
                      <w:lang w:val="es-BO"/>
                    </w:rPr>
                    <w:t>ejecución inmediata</w:t>
                  </w:r>
                  <w:r w:rsidRPr="00585E93">
                    <w:rPr>
                      <w:rFonts w:ascii="Calibri" w:eastAsia="Calibri" w:hAnsi="Calibri" w:cs="Calibri"/>
                      <w:sz w:val="18"/>
                      <w:lang w:val="es-BO"/>
                    </w:rPr>
                    <w:t xml:space="preserve"> o </w:t>
                  </w:r>
                  <w:r w:rsidRPr="00585E93">
                    <w:rPr>
                      <w:rFonts w:ascii="Calibri" w:eastAsia="Calibri" w:hAnsi="Calibri" w:cs="Calibri"/>
                      <w:sz w:val="18"/>
                      <w:u w:val="single"/>
                      <w:lang w:val="es-BO"/>
                    </w:rPr>
                    <w:t>ejecución a primer requerimiento</w:t>
                  </w:r>
                  <w:r w:rsidRPr="00585E93">
                    <w:rPr>
                      <w:rFonts w:ascii="Calibri" w:eastAsia="Calibri" w:hAnsi="Calibri" w:cs="Calibri"/>
                      <w:sz w:val="18"/>
                      <w:lang w:val="es-BO"/>
                    </w:rPr>
                    <w:t xml:space="preserve"> según corresponda al Instrumento Financiero requerido en el presente Anexo. </w:t>
                  </w:r>
                </w:p>
              </w:tc>
            </w:tr>
          </w:tbl>
          <w:p w:rsidR="00946E79" w:rsidRPr="00585E93" w:rsidRDefault="00946E79" w:rsidP="00946E79">
            <w:pPr>
              <w:jc w:val="both"/>
              <w:rPr>
                <w:lang w:val="es-BO" w:eastAsia="es-BO"/>
              </w:rPr>
            </w:pPr>
            <w:r w:rsidRPr="00585E93">
              <w:rPr>
                <w:rFonts w:ascii="Calibri" w:eastAsia="Calibri" w:hAnsi="Calibri" w:cs="Calibri"/>
                <w:b/>
                <w:bCs/>
                <w:lang w:val="es-BO"/>
              </w:rPr>
              <w:t>NOTA</w:t>
            </w:r>
            <w:r w:rsidRPr="00585E93">
              <w:rPr>
                <w:rFonts w:ascii="Calibri" w:eastAsia="Calibri" w:hAnsi="Calibri" w:cs="Calibri"/>
                <w:lang w:val="es-BO"/>
              </w:rPr>
              <w:t>: EL INCUMPLIMIENTO DE LOS PARAMETROS ESTABLECIDOS PRECEDENTEMENTE, NO DARÁ LUGAR A SUBSANACION ALGUNA</w:t>
            </w:r>
            <w:r w:rsidRPr="00585E93">
              <w:rPr>
                <w:rFonts w:ascii="Calibri" w:eastAsia="Calibri" w:hAnsi="Calibri" w:cs="Calibri"/>
                <w:lang w:val="es-BO" w:eastAsia="es-BO"/>
              </w:rPr>
              <w:t xml:space="preserve"> </w:t>
            </w:r>
          </w:p>
        </w:tc>
      </w:tr>
    </w:tbl>
    <w:p w:rsidR="00946E79" w:rsidRDefault="00946E79" w:rsidP="00946E79">
      <w:pPr>
        <w:jc w:val="both"/>
        <w:rPr>
          <w:rFonts w:ascii="Verdana" w:hAnsi="Verdana" w:cs="Verdana"/>
          <w:b/>
          <w:bCs/>
          <w:color w:val="000000"/>
          <w:sz w:val="18"/>
          <w:szCs w:val="18"/>
        </w:rPr>
      </w:pPr>
    </w:p>
    <w:p w:rsidR="00946E79" w:rsidRDefault="00946E79" w:rsidP="00946E79">
      <w:pPr>
        <w:jc w:val="both"/>
        <w:rPr>
          <w:rFonts w:ascii="Verdana" w:hAnsi="Verdana" w:cs="Verdana"/>
          <w:b/>
          <w:bCs/>
          <w:color w:val="000000"/>
          <w:sz w:val="18"/>
          <w:szCs w:val="18"/>
        </w:rPr>
      </w:pPr>
    </w:p>
    <w:p w:rsidR="00585E93" w:rsidRDefault="00585E93" w:rsidP="00946E79">
      <w:pPr>
        <w:jc w:val="both"/>
        <w:rPr>
          <w:rFonts w:ascii="Verdana" w:hAnsi="Verdana" w:cs="Verdana"/>
          <w:b/>
          <w:bCs/>
          <w:color w:val="000000"/>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946E79" w:rsidRDefault="00946E79" w:rsidP="00946E79">
            <w:pPr>
              <w:jc w:val="center"/>
              <w:rPr>
                <w:rFonts w:ascii="Calibri" w:hAnsi="Calibri" w:cs="Calibri"/>
                <w:b/>
                <w:bCs/>
                <w:sz w:val="22"/>
                <w:szCs w:val="22"/>
                <w:lang w:eastAsia="es-ES"/>
              </w:rPr>
            </w:pPr>
            <w:r>
              <w:rPr>
                <w:rFonts w:ascii="Calibri" w:hAnsi="Calibri" w:cs="Calibri"/>
                <w:b/>
                <w:bCs/>
                <w:sz w:val="22"/>
                <w:szCs w:val="22"/>
              </w:rPr>
              <w:lastRenderedPageBreak/>
              <w:t>ANEXO 4</w:t>
            </w:r>
          </w:p>
          <w:p w:rsidR="00946E79" w:rsidRDefault="00946E79" w:rsidP="00946E79">
            <w:pPr>
              <w:autoSpaceDE w:val="0"/>
              <w:autoSpaceDN w:val="0"/>
              <w:adjustRightInd w:val="0"/>
              <w:jc w:val="center"/>
              <w:rPr>
                <w:rFonts w:ascii="Calibri" w:hAnsi="Calibri" w:cs="Calibri"/>
                <w:sz w:val="22"/>
                <w:szCs w:val="22"/>
              </w:rPr>
            </w:pPr>
            <w:r w:rsidRPr="00C16A27">
              <w:rPr>
                <w:rFonts w:ascii="Calibri" w:hAnsi="Calibri" w:cs="Calibri"/>
                <w:b/>
                <w:bCs/>
                <w:sz w:val="22"/>
                <w:szCs w:val="22"/>
              </w:rPr>
              <w:t>SEGURIDAD INDUSTRIAL Y SALUD OCUPACIONAL</w:t>
            </w:r>
          </w:p>
        </w:tc>
      </w:tr>
      <w:tr w:rsidR="00946E79" w:rsidTr="00946E79">
        <w:trPr>
          <w:trHeight w:val="409"/>
        </w:trPr>
        <w:tc>
          <w:tcPr>
            <w:tcW w:w="9747" w:type="dxa"/>
            <w:tcBorders>
              <w:top w:val="single" w:sz="4" w:space="0" w:color="auto"/>
              <w:left w:val="single" w:sz="4" w:space="0" w:color="auto"/>
              <w:bottom w:val="single" w:sz="4" w:space="0" w:color="auto"/>
              <w:right w:val="single" w:sz="4" w:space="0" w:color="auto"/>
            </w:tcBorders>
            <w:vAlign w:val="center"/>
          </w:tcPr>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La empresa contratada deberá garantizar el cumplimiento de los requisitos y estándares de Seguridad descritos en el anexo 1 “REQUISITOS DE SEGURIDAD INDUSTRIAL PARA EMPRESAS CONTRATISTAS”, documento elaborado conforme a políticas internas de YPFB y en estricto cumplimiento de la normativa legal vigente (D.L. 16998). </w:t>
            </w:r>
          </w:p>
          <w:p w:rsidR="00946E79" w:rsidRPr="00A950BA" w:rsidRDefault="00946E79" w:rsidP="00946E79">
            <w:pPr>
              <w:autoSpaceDE w:val="0"/>
              <w:autoSpaceDN w:val="0"/>
              <w:adjustRightInd w:val="0"/>
              <w:jc w:val="both"/>
              <w:rPr>
                <w:rFonts w:asciiTheme="minorHAnsi" w:hAnsiTheme="minorHAnsi" w:cstheme="minorHAnsi"/>
              </w:rPr>
            </w:pPr>
          </w:p>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rPr>
              <w:t>Declaración jurada “Compromiso de SMS” para Cumplimiento de requisitos de Seguridad Industrial, Salud Ocupacional y Medio Ambiente para contratistas de YPFB Corporación.</w:t>
            </w:r>
          </w:p>
          <w:p w:rsidR="00946E79" w:rsidRPr="00A950BA" w:rsidRDefault="00946E79" w:rsidP="00946E79">
            <w:pPr>
              <w:autoSpaceDE w:val="0"/>
              <w:autoSpaceDN w:val="0"/>
              <w:adjustRightInd w:val="0"/>
              <w:jc w:val="both"/>
              <w:rPr>
                <w:rFonts w:asciiTheme="minorHAnsi" w:hAnsiTheme="minorHAnsi" w:cstheme="minorHAnsi"/>
              </w:rPr>
            </w:pPr>
          </w:p>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 (Contratante).</w:t>
            </w:r>
          </w:p>
          <w:p w:rsidR="00946E79" w:rsidRPr="00A950BA" w:rsidRDefault="00946E79" w:rsidP="00946E79">
            <w:pPr>
              <w:autoSpaceDE w:val="0"/>
              <w:autoSpaceDN w:val="0"/>
              <w:adjustRightInd w:val="0"/>
              <w:jc w:val="both"/>
              <w:rPr>
                <w:rFonts w:asciiTheme="minorHAnsi" w:hAnsiTheme="minorHAnsi" w:cstheme="minorHAnsi"/>
              </w:rPr>
            </w:pPr>
          </w:p>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946E79" w:rsidRPr="00A950BA" w:rsidRDefault="00946E79" w:rsidP="00946E79">
            <w:pPr>
              <w:autoSpaceDE w:val="0"/>
              <w:autoSpaceDN w:val="0"/>
              <w:adjustRightInd w:val="0"/>
              <w:jc w:val="both"/>
              <w:rPr>
                <w:rFonts w:asciiTheme="minorHAnsi" w:hAnsiTheme="minorHAnsi" w:cstheme="minorHAnsi"/>
                <w:b/>
              </w:rPr>
            </w:pPr>
          </w:p>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b/>
              </w:rPr>
              <w:t>NOTA:</w:t>
            </w:r>
            <w:r w:rsidRPr="00A950BA">
              <w:rPr>
                <w:rFonts w:asciiTheme="minorHAnsi" w:hAnsiTheme="minorHAnsi" w:cstheme="minorHAnsi"/>
              </w:rPr>
              <w:t xml:space="preserve"> Las empresas contratistas deberán adherirse a la Política Corporativa de Seguridad, Salud, Medio Ambiente, Social y Gestión de YPFB.</w:t>
            </w:r>
          </w:p>
          <w:p w:rsidR="00946E79" w:rsidRPr="00A950BA" w:rsidRDefault="00946E79" w:rsidP="00946E79">
            <w:pPr>
              <w:autoSpaceDE w:val="0"/>
              <w:autoSpaceDN w:val="0"/>
              <w:adjustRightInd w:val="0"/>
              <w:jc w:val="both"/>
              <w:rPr>
                <w:rFonts w:asciiTheme="minorHAnsi" w:hAnsiTheme="minorHAnsi" w:cstheme="minorHAnsi"/>
              </w:rPr>
            </w:pPr>
          </w:p>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rPr>
              <w:t>Antes del inicio del trabajo de mantenimiento de los bienes en instalaciones de YPFB, la empresa contratada debe cumplir con los siguientes requisitos de SMS:</w:t>
            </w:r>
          </w:p>
          <w:p w:rsidR="00946E79" w:rsidRPr="00A950BA" w:rsidRDefault="00946E79" w:rsidP="00946E79">
            <w:pPr>
              <w:autoSpaceDE w:val="0"/>
              <w:autoSpaceDN w:val="0"/>
              <w:adjustRightInd w:val="0"/>
              <w:jc w:val="both"/>
              <w:rPr>
                <w:rFonts w:asciiTheme="minorHAnsi" w:hAnsiTheme="minorHAnsi" w:cstheme="minorHAnsi"/>
              </w:rPr>
            </w:pPr>
          </w:p>
          <w:p w:rsidR="00946E79" w:rsidRPr="00A950BA" w:rsidRDefault="00946E79" w:rsidP="00946E79">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 xml:space="preserve">Nómina (nombre completo y cédula de identidad) del personal a cargo de los trabajos </w:t>
            </w:r>
          </w:p>
          <w:p w:rsidR="00946E79" w:rsidRPr="00A950BA" w:rsidRDefault="00946E79" w:rsidP="00946E79">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 xml:space="preserve">Registro de la inducción de SMS en la Unidad Organizacional. </w:t>
            </w:r>
          </w:p>
          <w:p w:rsidR="00946E79" w:rsidRDefault="00946E79" w:rsidP="00946E79">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Uso de señalética en el área o frentes de trabajo.</w:t>
            </w:r>
          </w:p>
          <w:p w:rsidR="00946E79" w:rsidRPr="00F66B42" w:rsidRDefault="00946E79" w:rsidP="00946E79">
            <w:pPr>
              <w:numPr>
                <w:ilvl w:val="1"/>
                <w:numId w:val="51"/>
              </w:numPr>
              <w:autoSpaceDE w:val="0"/>
              <w:autoSpaceDN w:val="0"/>
              <w:adjustRightInd w:val="0"/>
              <w:ind w:left="709" w:hanging="425"/>
              <w:jc w:val="both"/>
              <w:rPr>
                <w:rFonts w:asciiTheme="minorHAnsi" w:hAnsiTheme="minorHAnsi" w:cstheme="minorHAnsi"/>
              </w:rPr>
            </w:pPr>
            <w:r w:rsidRPr="00F66B42">
              <w:rPr>
                <w:rFonts w:asciiTheme="minorHAnsi" w:hAnsiTheme="minorHAnsi" w:cstheme="minorHAnsi"/>
              </w:rPr>
              <w:t>Programa de retiro y disposición de los residuos originados en el Servicio.</w:t>
            </w:r>
          </w:p>
          <w:p w:rsidR="00946E79" w:rsidRPr="00A950BA" w:rsidRDefault="00946E79" w:rsidP="00946E79">
            <w:pPr>
              <w:numPr>
                <w:ilvl w:val="1"/>
                <w:numId w:val="51"/>
              </w:numPr>
              <w:autoSpaceDE w:val="0"/>
              <w:autoSpaceDN w:val="0"/>
              <w:adjustRightInd w:val="0"/>
              <w:ind w:left="709" w:hanging="425"/>
              <w:jc w:val="both"/>
              <w:rPr>
                <w:rFonts w:asciiTheme="minorHAnsi" w:hAnsiTheme="minorHAnsi" w:cstheme="minorHAnsi"/>
              </w:rPr>
            </w:pPr>
            <w:r w:rsidRPr="00A950BA">
              <w:rPr>
                <w:rFonts w:asciiTheme="minorHAnsi" w:hAnsiTheme="minorHAnsi" w:cstheme="minorHAnsi"/>
              </w:rPr>
              <w:t>Ropa de Trabajo y Equipo de Protección Personal (EPP):</w:t>
            </w:r>
          </w:p>
          <w:p w:rsidR="00946E79" w:rsidRPr="00A950BA" w:rsidRDefault="00946E79" w:rsidP="00946E79">
            <w:pPr>
              <w:autoSpaceDE w:val="0"/>
              <w:autoSpaceDN w:val="0"/>
              <w:adjustRightInd w:val="0"/>
              <w:ind w:left="709"/>
              <w:jc w:val="both"/>
              <w:rPr>
                <w:rFonts w:asciiTheme="minorHAnsi" w:hAnsiTheme="minorHAnsi" w:cstheme="minorHAnsi"/>
              </w:rPr>
            </w:pPr>
            <w:r w:rsidRPr="00A950BA">
              <w:rPr>
                <w:rFonts w:asciiTheme="minorHAnsi" w:hAnsiTheme="minorHAnsi" w:cstheme="minorHAnsi"/>
              </w:rPr>
              <w:t>La empresa contratada deberá cumplir con el Uso Obligatorio de Ropa de Trabajo y EPP acorde a la actividad a realizar (según corresponda), como ser:</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 xml:space="preserve">Pantalón jean y camisa manga larga u Overol (mínimamente 80% algodón), </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 xml:space="preserve">Casco de seguridad, </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Calzado de seguridad,</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Gafas de seguridad,</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Protectores auditivos.</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Protector Respiratorio de Doble Filtro.</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Guantes de Cabretilla.</w:t>
            </w:r>
          </w:p>
          <w:p w:rsidR="00946E79" w:rsidRPr="00A950BA"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Arnés (Completo)</w:t>
            </w:r>
          </w:p>
          <w:p w:rsidR="00946E79" w:rsidRPr="00F66B42" w:rsidRDefault="00946E79" w:rsidP="00946E79">
            <w:pPr>
              <w:numPr>
                <w:ilvl w:val="0"/>
                <w:numId w:val="52"/>
              </w:numPr>
              <w:autoSpaceDE w:val="0"/>
              <w:autoSpaceDN w:val="0"/>
              <w:adjustRightInd w:val="0"/>
              <w:ind w:left="1134"/>
              <w:jc w:val="both"/>
              <w:rPr>
                <w:rFonts w:asciiTheme="minorHAnsi" w:hAnsiTheme="minorHAnsi" w:cstheme="minorHAnsi"/>
              </w:rPr>
            </w:pPr>
            <w:r w:rsidRPr="00A950BA">
              <w:rPr>
                <w:rFonts w:asciiTheme="minorHAnsi" w:hAnsiTheme="minorHAnsi" w:cstheme="minorHAnsi"/>
              </w:rPr>
              <w:t>Seguro de vida, Seguro Médico y Seguro Contra Accidentes personales.</w:t>
            </w:r>
          </w:p>
          <w:p w:rsidR="00946E79" w:rsidRPr="00F66B42" w:rsidRDefault="00946E79" w:rsidP="00946E79">
            <w:pPr>
              <w:autoSpaceDE w:val="0"/>
              <w:autoSpaceDN w:val="0"/>
              <w:adjustRightInd w:val="0"/>
              <w:jc w:val="both"/>
              <w:rPr>
                <w:rFonts w:asciiTheme="minorHAnsi" w:hAnsiTheme="minorHAnsi" w:cstheme="minorHAnsi"/>
              </w:rPr>
            </w:pPr>
          </w:p>
          <w:p w:rsidR="00946E79" w:rsidRPr="00A950BA" w:rsidRDefault="00946E79" w:rsidP="00946E79">
            <w:pPr>
              <w:autoSpaceDE w:val="0"/>
              <w:autoSpaceDN w:val="0"/>
              <w:adjustRightInd w:val="0"/>
              <w:jc w:val="both"/>
              <w:rPr>
                <w:rFonts w:asciiTheme="minorHAnsi" w:hAnsiTheme="minorHAnsi" w:cstheme="minorHAnsi"/>
              </w:rPr>
            </w:pPr>
            <w:r w:rsidRPr="00A950BA">
              <w:rPr>
                <w:rFonts w:asciiTheme="minorHAnsi" w:hAnsiTheme="minorHAnsi" w:cstheme="minorHAnsi"/>
              </w:rPr>
              <w:t xml:space="preserve">Se deja claramente establecida la prohibición total y definitiva de ingreso a obra para el control o ejecución de trabajos con pasantes y/o practicantes de la contratista y/o sub contratista en proyectos de YPFB. </w:t>
            </w:r>
          </w:p>
          <w:p w:rsidR="00946E79" w:rsidRPr="00A950BA" w:rsidRDefault="00946E79" w:rsidP="00946E79">
            <w:pPr>
              <w:jc w:val="both"/>
              <w:rPr>
                <w:rFonts w:asciiTheme="minorHAnsi" w:hAnsiTheme="minorHAnsi" w:cstheme="minorHAnsi"/>
              </w:rPr>
            </w:pPr>
          </w:p>
          <w:p w:rsidR="00946E79" w:rsidRPr="00586FDE" w:rsidRDefault="00946E79" w:rsidP="00946E79">
            <w:pPr>
              <w:jc w:val="both"/>
              <w:rPr>
                <w:rFonts w:ascii="Calibri" w:hAnsi="Calibri" w:cs="Calibri"/>
                <w:sz w:val="22"/>
                <w:szCs w:val="22"/>
                <w:lang w:eastAsia="es-ES"/>
              </w:rPr>
            </w:pPr>
            <w:r w:rsidRPr="00A950BA">
              <w:rPr>
                <w:rFonts w:asciiTheme="minorHAnsi" w:hAnsiTheme="minorHAnsi" w:cstheme="minorHAnsi"/>
              </w:rPr>
              <w:t>YPFB Corporación se reserva el derecho de solicitar nuevos requisitos de SySO que sean necesarios para garantizar la correcta ejecución de la actividad, cuyo objetivo es prevenir accidentes e incidentes.</w:t>
            </w:r>
          </w:p>
        </w:tc>
      </w:tr>
    </w:tbl>
    <w:p w:rsidR="00946E79" w:rsidRPr="00C16A27" w:rsidRDefault="00946E79" w:rsidP="00946E79">
      <w:pPr>
        <w:jc w:val="both"/>
        <w:rPr>
          <w:rFonts w:ascii="Verdana" w:hAnsi="Verdana" w:cs="Verdana"/>
          <w:b/>
          <w:bCs/>
          <w:color w:val="000000"/>
          <w:sz w:val="18"/>
          <w:szCs w:val="18"/>
          <w:lang w:val="es-BO"/>
        </w:rPr>
      </w:pPr>
    </w:p>
    <w:p w:rsidR="00946E79" w:rsidRPr="00287A1F" w:rsidRDefault="00946E79" w:rsidP="00946E79">
      <w:pPr>
        <w:pStyle w:val="Prrafodelista"/>
        <w:contextualSpacing/>
        <w:jc w:val="both"/>
        <w:rPr>
          <w:rFonts w:ascii="Calibri" w:hAnsi="Calibri" w:cs="Calibri"/>
          <w:b/>
          <w:bCs/>
          <w:lang w:val="es-BO" w:eastAsia="es-BO"/>
        </w:rPr>
      </w:pPr>
    </w:p>
    <w:p w:rsidR="00585E93" w:rsidRDefault="00585E93">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4F2741" w:rsidP="004026CA">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DE </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7D4619" w:rsidRPr="004854C5" w:rsidTr="00585E93">
        <w:trPr>
          <w:trHeight w:val="700"/>
        </w:trPr>
        <w:tc>
          <w:tcPr>
            <w:tcW w:w="9101"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D4619" w:rsidRDefault="004F2741" w:rsidP="007D4619">
      <w:pPr>
        <w:jc w:val="center"/>
        <w:rPr>
          <w:rFonts w:asciiTheme="minorHAnsi" w:hAnsiTheme="minorHAnsi" w:cstheme="minorHAnsi"/>
          <w:b/>
          <w:bCs/>
          <w:sz w:val="22"/>
          <w:szCs w:val="22"/>
          <w:lang w:val="es-ES_tradnl"/>
        </w:rPr>
      </w:pPr>
      <w:r w:rsidRPr="00FB71EC">
        <w:rPr>
          <w:noProof/>
          <w:lang w:val="es-BO" w:eastAsia="es-BO"/>
        </w:rPr>
        <w:drawing>
          <wp:inline distT="0" distB="0" distL="0" distR="0" wp14:anchorId="0E5FF3B6" wp14:editId="12154ADC">
            <wp:extent cx="5165303" cy="6486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71239" cy="6493980"/>
                    </a:xfrm>
                    <a:prstGeom prst="rect">
                      <a:avLst/>
                    </a:prstGeom>
                    <a:noFill/>
                    <a:ln>
                      <a:noFill/>
                    </a:ln>
                  </pic:spPr>
                </pic:pic>
              </a:graphicData>
            </a:graphic>
          </wp:inline>
        </w:drawing>
      </w: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CCE" w:rsidRDefault="00457CCE">
      <w:r>
        <w:separator/>
      </w:r>
    </w:p>
  </w:endnote>
  <w:endnote w:type="continuationSeparator" w:id="0">
    <w:p w:rsidR="00457CCE" w:rsidRDefault="0045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E79" w:rsidRPr="006B79AF" w:rsidRDefault="00946E7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1840DF">
      <w:rPr>
        <w:rFonts w:ascii="Calibri" w:hAnsi="Calibri" w:cs="Calibri"/>
        <w:noProof/>
      </w:rPr>
      <w:t>3</w:t>
    </w:r>
    <w:r w:rsidRPr="006B79AF">
      <w:rPr>
        <w:rFonts w:ascii="Calibri" w:hAnsi="Calibri" w:cs="Calibri"/>
      </w:rPr>
      <w:fldChar w:fldCharType="end"/>
    </w:r>
  </w:p>
  <w:p w:rsidR="00946E79" w:rsidRDefault="00946E7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CCE" w:rsidRDefault="00457CCE">
      <w:r>
        <w:separator/>
      </w:r>
    </w:p>
  </w:footnote>
  <w:footnote w:type="continuationSeparator" w:id="0">
    <w:p w:rsidR="00457CCE" w:rsidRDefault="00457CCE">
      <w:r>
        <w:continuationSeparator/>
      </w:r>
    </w:p>
  </w:footnote>
  <w:footnote w:id="1">
    <w:p w:rsidR="00946E79" w:rsidRDefault="00946E79" w:rsidP="00946E79">
      <w:pPr>
        <w:pStyle w:val="Textonotapie"/>
        <w:jc w:val="both"/>
        <w:rPr>
          <w:rFonts w:ascii="Calibri" w:eastAsia="Calibri" w:hAnsi="Calibri" w:cs="Calibri"/>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1E4F7C7D"/>
    <w:multiLevelType w:val="hybridMultilevel"/>
    <w:tmpl w:val="0290BC86"/>
    <w:lvl w:ilvl="0" w:tplc="F3A00AF8">
      <w:start w:val="1"/>
      <w:numFmt w:val="upperRoman"/>
      <w:lvlText w:val="%1."/>
      <w:lvlJc w:val="left"/>
      <w:pPr>
        <w:ind w:left="1080" w:hanging="720"/>
      </w:pPr>
      <w:rPr>
        <w:b w:val="0"/>
        <w:i w:val="0"/>
        <w:sz w:val="2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8DB25D3"/>
    <w:multiLevelType w:val="hybridMultilevel"/>
    <w:tmpl w:val="6E482210"/>
    <w:lvl w:ilvl="0" w:tplc="7FAA2610">
      <w:numFmt w:val="bullet"/>
      <w:lvlText w:val="-"/>
      <w:lvlJc w:val="left"/>
      <w:pPr>
        <w:ind w:left="720" w:hanging="360"/>
      </w:pPr>
      <w:rPr>
        <w:rFonts w:ascii="Calibri" w:eastAsia="Times New Roman" w:hAnsi="Calibri" w:cs="Calibri" w:hint="default"/>
        <w:color w:val="00000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0"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1" w15:restartNumberingAfterBreak="0">
    <w:nsid w:val="34A7343E"/>
    <w:multiLevelType w:val="hybridMultilevel"/>
    <w:tmpl w:val="EB38514C"/>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C27634C"/>
    <w:multiLevelType w:val="hybridMultilevel"/>
    <w:tmpl w:val="7B1E8D7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8" w15:restartNumberingAfterBreak="0">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0"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31D597E"/>
    <w:multiLevelType w:val="hybridMultilevel"/>
    <w:tmpl w:val="69C0476C"/>
    <w:lvl w:ilvl="0" w:tplc="80222AD4">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54242F5B"/>
    <w:multiLevelType w:val="hybridMultilevel"/>
    <w:tmpl w:val="A56A6A1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54F32FAE"/>
    <w:multiLevelType w:val="hybridMultilevel"/>
    <w:tmpl w:val="8378027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5"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15:restartNumberingAfterBreak="0">
    <w:nsid w:val="58CD6DA9"/>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27F5E31"/>
    <w:multiLevelType w:val="hybridMultilevel"/>
    <w:tmpl w:val="30D47A26"/>
    <w:lvl w:ilvl="0" w:tplc="400A0017">
      <w:start w:val="1"/>
      <w:numFmt w:val="lowerLetter"/>
      <w:lvlText w:val="%1)"/>
      <w:lvlJc w:val="left"/>
      <w:pPr>
        <w:ind w:left="720" w:hanging="360"/>
      </w:pPr>
      <w:rPr>
        <w:rFonts w:hint="default"/>
      </w:rPr>
    </w:lvl>
    <w:lvl w:ilvl="1" w:tplc="9BF6997A">
      <w:start w:val="3"/>
      <w:numFmt w:val="bullet"/>
      <w:lvlText w:val="•"/>
      <w:lvlJc w:val="left"/>
      <w:pPr>
        <w:ind w:left="1785" w:hanging="705"/>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A5D49BF"/>
    <w:multiLevelType w:val="hybridMultilevel"/>
    <w:tmpl w:val="49CCA336"/>
    <w:lvl w:ilvl="0" w:tplc="B4DA952C">
      <w:start w:val="1"/>
      <w:numFmt w:val="decimal"/>
      <w:lvlText w:val="%1."/>
      <w:lvlJc w:val="left"/>
      <w:pPr>
        <w:ind w:left="720" w:hanging="360"/>
      </w:pPr>
      <w:rPr>
        <w:rFonts w:cs="Calibri"/>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D8C3C62"/>
    <w:multiLevelType w:val="hybridMultilevel"/>
    <w:tmpl w:val="181092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E224129"/>
    <w:multiLevelType w:val="hybridMultilevel"/>
    <w:tmpl w:val="02C2481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9"/>
  </w:num>
  <w:num w:numId="2">
    <w:abstractNumId w:val="12"/>
  </w:num>
  <w:num w:numId="3">
    <w:abstractNumId w:val="37"/>
  </w:num>
  <w:num w:numId="4">
    <w:abstractNumId w:val="5"/>
  </w:num>
  <w:num w:numId="5">
    <w:abstractNumId w:val="20"/>
  </w:num>
  <w:num w:numId="6">
    <w:abstractNumId w:val="23"/>
  </w:num>
  <w:num w:numId="7">
    <w:abstractNumId w:val="0"/>
  </w:num>
  <w:num w:numId="8">
    <w:abstractNumId w:val="43"/>
  </w:num>
  <w:num w:numId="9">
    <w:abstractNumId w:val="4"/>
  </w:num>
  <w:num w:numId="10">
    <w:abstractNumId w:val="6"/>
  </w:num>
  <w:num w:numId="11">
    <w:abstractNumId w:val="31"/>
  </w:num>
  <w:num w:numId="12">
    <w:abstractNumId w:val="30"/>
  </w:num>
  <w:num w:numId="13">
    <w:abstractNumId w:val="1"/>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35"/>
  </w:num>
  <w:num w:numId="17">
    <w:abstractNumId w:val="18"/>
  </w:num>
  <w:num w:numId="18">
    <w:abstractNumId w:val="3"/>
  </w:num>
  <w:num w:numId="19">
    <w:abstractNumId w:val="46"/>
  </w:num>
  <w:num w:numId="20">
    <w:abstractNumId w:val="45"/>
  </w:num>
  <w:num w:numId="21">
    <w:abstractNumId w:val="38"/>
  </w:num>
  <w:num w:numId="22">
    <w:abstractNumId w:val="24"/>
  </w:num>
  <w:num w:numId="23">
    <w:abstractNumId w:val="15"/>
  </w:num>
  <w:num w:numId="24">
    <w:abstractNumId w:val="49"/>
  </w:num>
  <w:num w:numId="25">
    <w:abstractNumId w:val="50"/>
  </w:num>
  <w:num w:numId="26">
    <w:abstractNumId w:val="7"/>
  </w:num>
  <w:num w:numId="27">
    <w:abstractNumId w:val="13"/>
  </w:num>
  <w:num w:numId="28">
    <w:abstractNumId w:val="44"/>
  </w:num>
  <w:num w:numId="29">
    <w:abstractNumId w:val="10"/>
  </w:num>
  <w:num w:numId="3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36"/>
  </w:num>
  <w:num w:numId="35">
    <w:abstractNumId w:val="25"/>
  </w:num>
  <w:num w:numId="36">
    <w:abstractNumId w:val="33"/>
  </w:num>
  <w:num w:numId="37">
    <w:abstractNumId w:val="47"/>
  </w:num>
  <w:num w:numId="38">
    <w:abstractNumId w:val="29"/>
  </w:num>
  <w:num w:numId="39">
    <w:abstractNumId w:val="42"/>
  </w:num>
  <w:num w:numId="40">
    <w:abstractNumId w:val="40"/>
  </w:num>
  <w:num w:numId="41">
    <w:abstractNumId w:val="8"/>
  </w:num>
  <w:num w:numId="42">
    <w:abstractNumId w:val="22"/>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28"/>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num>
  <w:num w:numId="52">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82B"/>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A1C"/>
    <w:rsid w:val="00181B63"/>
    <w:rsid w:val="00181CB7"/>
    <w:rsid w:val="00181EEC"/>
    <w:rsid w:val="00181F70"/>
    <w:rsid w:val="00182166"/>
    <w:rsid w:val="00182978"/>
    <w:rsid w:val="00182F23"/>
    <w:rsid w:val="001840DF"/>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B52"/>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5B7"/>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CE"/>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5F1"/>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741"/>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5E93"/>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6E79"/>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6C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290"/>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9CA"/>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64A"/>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78F"/>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67FDD"/>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A24D7A"/>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9C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4F2741"/>
    <w:rPr>
      <w:rFonts w:ascii="EDKGCG+TimesNewRoman,Bold" w:hAnsi="EDKGCG+TimesNewRoman,Bold" w:cs="EDKGCG+TimesNewRoman,Bold"/>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8239410">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contrataciones.ypfb.gob.bo/contrataciones/publicacio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C5AB5-2789-4C4E-B7EF-7D80CCB5F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39</Pages>
  <Words>11319</Words>
  <Characters>62259</Characters>
  <Application>Microsoft Office Word</Application>
  <DocSecurity>0</DocSecurity>
  <Lines>518</Lines>
  <Paragraphs>146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73432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Aydee Jorge Ferrufino</dc:creator>
  <cp:lastModifiedBy>Andrea Aydee Jorge Ferrufino</cp:lastModifiedBy>
  <cp:revision>5</cp:revision>
  <cp:lastPrinted>2019-02-18T22:53:00Z</cp:lastPrinted>
  <dcterms:created xsi:type="dcterms:W3CDTF">2019-02-06T22:21:00Z</dcterms:created>
  <dcterms:modified xsi:type="dcterms:W3CDTF">2019-02-19T13:28:00Z</dcterms:modified>
</cp:coreProperties>
</file>