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0005" w:rsidRDefault="0068000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0005" w:rsidRDefault="00680005" w:rsidP="00B8304E">
                            <w:pPr>
                              <w:ind w:left="142"/>
                              <w:jc w:val="center"/>
                              <w:rPr>
                                <w:rFonts w:ascii="Verdana" w:hAnsi="Verdana"/>
                                <w:b/>
                              </w:rPr>
                            </w:pPr>
                          </w:p>
                          <w:p w:rsidR="00680005" w:rsidRDefault="0068000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0005" w:rsidRPr="00103622" w:rsidRDefault="00680005" w:rsidP="00B8304E">
                            <w:pPr>
                              <w:ind w:left="142"/>
                              <w:jc w:val="center"/>
                              <w:rPr>
                                <w:rFonts w:ascii="Century Gothic" w:hAnsi="Century Gothic" w:cs="Arial"/>
                                <w:b/>
                                <w:sz w:val="32"/>
                                <w:szCs w:val="32"/>
                                <w:lang w:val="es-MX"/>
                              </w:rPr>
                            </w:pPr>
                          </w:p>
                          <w:p w:rsidR="00680005" w:rsidRPr="00103622" w:rsidRDefault="0068000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0005" w:rsidRDefault="0068000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0005" w:rsidRDefault="00680005" w:rsidP="00B8304E">
                            <w:pPr>
                              <w:jc w:val="center"/>
                              <w:rPr>
                                <w:rFonts w:ascii="Century Gothic" w:hAnsi="Century Gothic" w:cs="Arial"/>
                                <w:b/>
                                <w:sz w:val="28"/>
                                <w:szCs w:val="32"/>
                              </w:rPr>
                            </w:pPr>
                          </w:p>
                          <w:p w:rsidR="00680005" w:rsidRDefault="00680005" w:rsidP="00B8304E">
                            <w:pPr>
                              <w:jc w:val="center"/>
                              <w:rPr>
                                <w:rFonts w:ascii="Century Gothic" w:hAnsi="Century Gothic" w:cs="Arial"/>
                                <w:b/>
                                <w:sz w:val="28"/>
                                <w:szCs w:val="32"/>
                              </w:rPr>
                            </w:pPr>
                          </w:p>
                          <w:p w:rsidR="00680005" w:rsidRPr="00D94CE2" w:rsidRDefault="0068000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0005" w:rsidRPr="00D94CE2" w:rsidRDefault="0068000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0005" w:rsidRPr="00F40D69" w:rsidRDefault="00680005" w:rsidP="00B8304E">
                            <w:pPr>
                              <w:ind w:left="142"/>
                              <w:jc w:val="center"/>
                              <w:rPr>
                                <w:rFonts w:ascii="Century Gothic" w:hAnsi="Century Gothic" w:cs="Arial"/>
                                <w:b/>
                                <w:sz w:val="28"/>
                                <w:szCs w:val="28"/>
                              </w:rPr>
                            </w:pPr>
                          </w:p>
                          <w:p w:rsidR="00680005" w:rsidRPr="00103622" w:rsidRDefault="0068000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0005" w:rsidRPr="005F6C94" w:rsidRDefault="00680005" w:rsidP="00B8304E">
                            <w:pPr>
                              <w:ind w:left="142"/>
                              <w:rPr>
                                <w:rFonts w:ascii="Century Gothic" w:hAnsi="Century Gothic"/>
                                <w:b/>
                                <w:sz w:val="28"/>
                                <w:szCs w:val="28"/>
                                <w:lang w:val="es-MX"/>
                              </w:rPr>
                            </w:pPr>
                          </w:p>
                          <w:p w:rsidR="00680005" w:rsidRPr="00D94CE2" w:rsidRDefault="0068000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268A">
                              <w:rPr>
                                <w:rFonts w:ascii="Century Gothic" w:hAnsi="Century Gothic" w:cs="Century Gothic"/>
                                <w:b/>
                                <w:bCs/>
                                <w:color w:val="FF0000"/>
                                <w:sz w:val="28"/>
                                <w:szCs w:val="28"/>
                              </w:rPr>
                              <w:t>SERVICIO DE MUD LOGGING PARA LA PERFORACIÓN DEL POZO YRA-X1</w:t>
                            </w:r>
                          </w:p>
                          <w:p w:rsidR="00680005" w:rsidRPr="00D94CE2" w:rsidRDefault="00680005" w:rsidP="00B8304E">
                            <w:pPr>
                              <w:jc w:val="center"/>
                              <w:rPr>
                                <w:rFonts w:ascii="Century Gothic" w:hAnsi="Century Gothic" w:cs="Century Gothic"/>
                                <w:b/>
                                <w:bCs/>
                                <w:color w:val="FF0000"/>
                                <w:sz w:val="28"/>
                                <w:szCs w:val="28"/>
                              </w:rPr>
                            </w:pPr>
                          </w:p>
                          <w:p w:rsidR="00680005" w:rsidRPr="00D94CE2" w:rsidRDefault="0068000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80005">
                              <w:rPr>
                                <w:rFonts w:ascii="Century Gothic" w:hAnsi="Century Gothic" w:cs="Century Gothic"/>
                                <w:b/>
                                <w:bCs/>
                                <w:color w:val="FF0000"/>
                                <w:sz w:val="28"/>
                                <w:szCs w:val="28"/>
                              </w:rPr>
                              <w:t>DCO-CDL-GNEE-60-19</w:t>
                            </w:r>
                          </w:p>
                          <w:p w:rsidR="00680005" w:rsidRPr="00D94CE2" w:rsidRDefault="00680005" w:rsidP="00B8304E">
                            <w:pPr>
                              <w:jc w:val="center"/>
                              <w:rPr>
                                <w:rFonts w:ascii="Century Gothic" w:hAnsi="Century Gothic" w:cs="Century Gothic"/>
                                <w:b/>
                                <w:bCs/>
                                <w:color w:val="FF0000"/>
                                <w:sz w:val="28"/>
                                <w:szCs w:val="28"/>
                              </w:rPr>
                            </w:pPr>
                          </w:p>
                          <w:p w:rsidR="00680005" w:rsidRPr="00D94CE2" w:rsidRDefault="0068000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80005" w:rsidRPr="00103622" w:rsidRDefault="00680005" w:rsidP="00B8304E">
                            <w:pPr>
                              <w:jc w:val="center"/>
                              <w:rPr>
                                <w:rFonts w:ascii="Century Gothic" w:hAnsi="Century Gothic"/>
                                <w:sz w:val="32"/>
                                <w:szCs w:val="32"/>
                                <w:lang w:val="es-ES_tradnl"/>
                              </w:rPr>
                            </w:pPr>
                          </w:p>
                          <w:p w:rsidR="00680005" w:rsidRPr="00103622" w:rsidRDefault="00680005" w:rsidP="00B8304E">
                            <w:pPr>
                              <w:ind w:right="930"/>
                              <w:jc w:val="center"/>
                              <w:rPr>
                                <w:rFonts w:ascii="Century Gothic" w:hAnsi="Century Gothic"/>
                                <w:sz w:val="32"/>
                                <w:szCs w:val="32"/>
                                <w:lang w:val="es-ES_tradnl"/>
                              </w:rPr>
                            </w:pPr>
                          </w:p>
                          <w:p w:rsidR="00680005" w:rsidRPr="00103622" w:rsidRDefault="00680005" w:rsidP="00B8304E">
                            <w:pPr>
                              <w:ind w:right="930"/>
                              <w:jc w:val="center"/>
                              <w:rPr>
                                <w:rFonts w:ascii="Century Gothic" w:hAnsi="Century Gothic"/>
                                <w:sz w:val="32"/>
                                <w:szCs w:val="32"/>
                                <w:lang w:val="es-ES_tradnl"/>
                              </w:rPr>
                            </w:pPr>
                          </w:p>
                          <w:p w:rsidR="00680005" w:rsidRDefault="00680005" w:rsidP="00B8304E">
                            <w:pPr>
                              <w:ind w:right="930"/>
                              <w:jc w:val="center"/>
                              <w:rPr>
                                <w:rFonts w:ascii="Century Gothic" w:hAnsi="Century Gothic"/>
                                <w:lang w:val="es-ES_tradnl"/>
                              </w:rPr>
                            </w:pPr>
                          </w:p>
                          <w:p w:rsidR="00680005" w:rsidRPr="009C5A35" w:rsidRDefault="0068000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680005" w:rsidRDefault="0068000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0005" w:rsidRDefault="00680005" w:rsidP="00B8304E">
                      <w:pPr>
                        <w:ind w:left="142"/>
                        <w:jc w:val="center"/>
                        <w:rPr>
                          <w:rFonts w:ascii="Verdana" w:hAnsi="Verdana"/>
                          <w:b/>
                        </w:rPr>
                      </w:pPr>
                    </w:p>
                    <w:p w:rsidR="00680005" w:rsidRDefault="0068000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0005" w:rsidRPr="00103622" w:rsidRDefault="00680005" w:rsidP="00B8304E">
                      <w:pPr>
                        <w:ind w:left="142"/>
                        <w:jc w:val="center"/>
                        <w:rPr>
                          <w:rFonts w:ascii="Century Gothic" w:hAnsi="Century Gothic" w:cs="Arial"/>
                          <w:b/>
                          <w:sz w:val="32"/>
                          <w:szCs w:val="32"/>
                          <w:lang w:val="es-MX"/>
                        </w:rPr>
                      </w:pPr>
                    </w:p>
                    <w:p w:rsidR="00680005" w:rsidRPr="00103622" w:rsidRDefault="0068000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0005" w:rsidRDefault="0068000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680005" w:rsidRDefault="00680005" w:rsidP="00B8304E">
                      <w:pPr>
                        <w:jc w:val="center"/>
                        <w:rPr>
                          <w:rFonts w:ascii="Century Gothic" w:hAnsi="Century Gothic" w:cs="Arial"/>
                          <w:b/>
                          <w:sz w:val="28"/>
                          <w:szCs w:val="32"/>
                        </w:rPr>
                      </w:pPr>
                    </w:p>
                    <w:p w:rsidR="00680005" w:rsidRDefault="00680005" w:rsidP="00B8304E">
                      <w:pPr>
                        <w:jc w:val="center"/>
                        <w:rPr>
                          <w:rFonts w:ascii="Century Gothic" w:hAnsi="Century Gothic" w:cs="Arial"/>
                          <w:b/>
                          <w:sz w:val="28"/>
                          <w:szCs w:val="32"/>
                        </w:rPr>
                      </w:pPr>
                    </w:p>
                    <w:p w:rsidR="00680005" w:rsidRPr="00D94CE2" w:rsidRDefault="0068000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0005" w:rsidRPr="00D94CE2" w:rsidRDefault="0068000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680005" w:rsidRPr="00F40D69" w:rsidRDefault="00680005" w:rsidP="00B8304E">
                      <w:pPr>
                        <w:ind w:left="142"/>
                        <w:jc w:val="center"/>
                        <w:rPr>
                          <w:rFonts w:ascii="Century Gothic" w:hAnsi="Century Gothic" w:cs="Arial"/>
                          <w:b/>
                          <w:sz w:val="28"/>
                          <w:szCs w:val="28"/>
                        </w:rPr>
                      </w:pPr>
                    </w:p>
                    <w:p w:rsidR="00680005" w:rsidRPr="00103622" w:rsidRDefault="0068000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0005" w:rsidRPr="005F6C94" w:rsidRDefault="00680005" w:rsidP="00B8304E">
                      <w:pPr>
                        <w:ind w:left="142"/>
                        <w:rPr>
                          <w:rFonts w:ascii="Century Gothic" w:hAnsi="Century Gothic"/>
                          <w:b/>
                          <w:sz w:val="28"/>
                          <w:szCs w:val="28"/>
                          <w:lang w:val="es-MX"/>
                        </w:rPr>
                      </w:pPr>
                    </w:p>
                    <w:p w:rsidR="00680005" w:rsidRPr="00D94CE2" w:rsidRDefault="0068000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E268A">
                        <w:rPr>
                          <w:rFonts w:ascii="Century Gothic" w:hAnsi="Century Gothic" w:cs="Century Gothic"/>
                          <w:b/>
                          <w:bCs/>
                          <w:color w:val="FF0000"/>
                          <w:sz w:val="28"/>
                          <w:szCs w:val="28"/>
                        </w:rPr>
                        <w:t>SERVICIO DE MUD LOGGING PARA LA PERFORACIÓN DEL POZO YRA-X1</w:t>
                      </w:r>
                    </w:p>
                    <w:p w:rsidR="00680005" w:rsidRPr="00D94CE2" w:rsidRDefault="00680005" w:rsidP="00B8304E">
                      <w:pPr>
                        <w:jc w:val="center"/>
                        <w:rPr>
                          <w:rFonts w:ascii="Century Gothic" w:hAnsi="Century Gothic" w:cs="Century Gothic"/>
                          <w:b/>
                          <w:bCs/>
                          <w:color w:val="FF0000"/>
                          <w:sz w:val="28"/>
                          <w:szCs w:val="28"/>
                        </w:rPr>
                      </w:pPr>
                    </w:p>
                    <w:p w:rsidR="00680005" w:rsidRPr="00D94CE2" w:rsidRDefault="0068000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80005">
                        <w:rPr>
                          <w:rFonts w:ascii="Century Gothic" w:hAnsi="Century Gothic" w:cs="Century Gothic"/>
                          <w:b/>
                          <w:bCs/>
                          <w:color w:val="FF0000"/>
                          <w:sz w:val="28"/>
                          <w:szCs w:val="28"/>
                        </w:rPr>
                        <w:t>DCO-CDL-GNEE-60-19</w:t>
                      </w:r>
                    </w:p>
                    <w:p w:rsidR="00680005" w:rsidRPr="00D94CE2" w:rsidRDefault="00680005" w:rsidP="00B8304E">
                      <w:pPr>
                        <w:jc w:val="center"/>
                        <w:rPr>
                          <w:rFonts w:ascii="Century Gothic" w:hAnsi="Century Gothic" w:cs="Century Gothic"/>
                          <w:b/>
                          <w:bCs/>
                          <w:color w:val="FF0000"/>
                          <w:sz w:val="28"/>
                          <w:szCs w:val="28"/>
                        </w:rPr>
                      </w:pPr>
                    </w:p>
                    <w:p w:rsidR="00680005" w:rsidRPr="00D94CE2" w:rsidRDefault="0068000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80005" w:rsidRPr="00103622" w:rsidRDefault="00680005" w:rsidP="00B8304E">
                      <w:pPr>
                        <w:jc w:val="center"/>
                        <w:rPr>
                          <w:rFonts w:ascii="Century Gothic" w:hAnsi="Century Gothic"/>
                          <w:sz w:val="32"/>
                          <w:szCs w:val="32"/>
                          <w:lang w:val="es-ES_tradnl"/>
                        </w:rPr>
                      </w:pPr>
                    </w:p>
                    <w:p w:rsidR="00680005" w:rsidRPr="00103622" w:rsidRDefault="00680005" w:rsidP="00B8304E">
                      <w:pPr>
                        <w:ind w:right="930"/>
                        <w:jc w:val="center"/>
                        <w:rPr>
                          <w:rFonts w:ascii="Century Gothic" w:hAnsi="Century Gothic"/>
                          <w:sz w:val="32"/>
                          <w:szCs w:val="32"/>
                          <w:lang w:val="es-ES_tradnl"/>
                        </w:rPr>
                      </w:pPr>
                    </w:p>
                    <w:p w:rsidR="00680005" w:rsidRPr="00103622" w:rsidRDefault="00680005" w:rsidP="00B8304E">
                      <w:pPr>
                        <w:ind w:right="930"/>
                        <w:jc w:val="center"/>
                        <w:rPr>
                          <w:rFonts w:ascii="Century Gothic" w:hAnsi="Century Gothic"/>
                          <w:sz w:val="32"/>
                          <w:szCs w:val="32"/>
                          <w:lang w:val="es-ES_tradnl"/>
                        </w:rPr>
                      </w:pPr>
                    </w:p>
                    <w:p w:rsidR="00680005" w:rsidRDefault="00680005" w:rsidP="00B8304E">
                      <w:pPr>
                        <w:ind w:right="930"/>
                        <w:jc w:val="center"/>
                        <w:rPr>
                          <w:rFonts w:ascii="Century Gothic" w:hAnsi="Century Gothic"/>
                          <w:lang w:val="es-ES_tradnl"/>
                        </w:rPr>
                      </w:pPr>
                    </w:p>
                    <w:p w:rsidR="00680005" w:rsidRPr="009C5A35" w:rsidRDefault="0068000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0005" w:rsidRPr="00AD6AF2" w:rsidRDefault="00680005" w:rsidP="00B26F20">
                            <w:pPr>
                              <w:ind w:right="930"/>
                              <w:jc w:val="center"/>
                              <w:rPr>
                                <w:rFonts w:ascii="Century Gothic" w:hAnsi="Century Gothic"/>
                                <w:sz w:val="14"/>
                                <w:lang w:val="es-ES_tradnl"/>
                              </w:rPr>
                            </w:pPr>
                          </w:p>
                          <w:p w:rsidR="00680005" w:rsidRDefault="006800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680005" w:rsidRPr="00AD6AF2" w:rsidRDefault="0068000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680005" w:rsidRPr="00AD6AF2" w:rsidRDefault="00680005" w:rsidP="00B26F20">
                      <w:pPr>
                        <w:ind w:right="930"/>
                        <w:jc w:val="center"/>
                        <w:rPr>
                          <w:rFonts w:ascii="Century Gothic" w:hAnsi="Century Gothic"/>
                          <w:sz w:val="14"/>
                          <w:lang w:val="es-ES_tradnl"/>
                        </w:rPr>
                      </w:pPr>
                    </w:p>
                    <w:p w:rsidR="00680005" w:rsidRDefault="006800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680005" w:rsidRPr="00AD6AF2" w:rsidRDefault="0068000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CF5076" w:rsidRDefault="00CF5076">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23D1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23D1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23D1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23D1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585"/>
      </w:tblGrid>
      <w:tr w:rsidR="00CE7B5F" w:rsidRPr="00552079" w:rsidTr="008F0317">
        <w:trPr>
          <w:trHeight w:val="410"/>
        </w:trPr>
        <w:tc>
          <w:tcPr>
            <w:tcW w:w="9351"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8F0317">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8F0317">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937"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680005">
              <w:rPr>
                <w:rFonts w:asciiTheme="minorHAnsi" w:hAnsiTheme="minorHAnsi" w:cstheme="minorHAnsi"/>
                <w:sz w:val="22"/>
                <w:szCs w:val="22"/>
              </w:rPr>
              <w:t xml:space="preserve"> 21</w:t>
            </w:r>
            <w:r w:rsidR="00CE268A">
              <w:rPr>
                <w:rFonts w:asciiTheme="minorHAnsi" w:hAnsiTheme="minorHAnsi" w:cstheme="minorHAnsi"/>
                <w:sz w:val="22"/>
                <w:szCs w:val="22"/>
              </w:rPr>
              <w:t>/02/2019</w:t>
            </w:r>
          </w:p>
        </w:tc>
      </w:tr>
      <w:tr w:rsidR="00EE7C79" w:rsidRPr="00552079" w:rsidTr="008F0317">
        <w:trPr>
          <w:trHeight w:val="64"/>
        </w:trPr>
        <w:tc>
          <w:tcPr>
            <w:tcW w:w="434" w:type="dxa"/>
          </w:tcPr>
          <w:p w:rsidR="00EE7C79" w:rsidRPr="00CE268A" w:rsidRDefault="00EE7C79" w:rsidP="00F77699">
            <w:pPr>
              <w:rPr>
                <w:rFonts w:asciiTheme="minorHAnsi" w:hAnsiTheme="minorHAnsi" w:cstheme="minorHAnsi"/>
                <w:sz w:val="4"/>
                <w:szCs w:val="22"/>
              </w:rPr>
            </w:pPr>
          </w:p>
        </w:tc>
        <w:tc>
          <w:tcPr>
            <w:tcW w:w="2980" w:type="dxa"/>
          </w:tcPr>
          <w:p w:rsidR="00EE7C79" w:rsidRPr="00CE268A" w:rsidRDefault="00EE7C79" w:rsidP="00F77699">
            <w:pPr>
              <w:rPr>
                <w:rFonts w:asciiTheme="minorHAnsi" w:hAnsiTheme="minorHAnsi" w:cstheme="minorHAnsi"/>
                <w:sz w:val="4"/>
                <w:szCs w:val="22"/>
              </w:rPr>
            </w:pPr>
          </w:p>
        </w:tc>
        <w:tc>
          <w:tcPr>
            <w:tcW w:w="2352" w:type="dxa"/>
            <w:gridSpan w:val="3"/>
          </w:tcPr>
          <w:p w:rsidR="00EE7C79" w:rsidRPr="00CE268A" w:rsidRDefault="00EE7C79" w:rsidP="00F77699">
            <w:pPr>
              <w:rPr>
                <w:rFonts w:asciiTheme="minorHAnsi" w:hAnsiTheme="minorHAnsi" w:cstheme="minorHAnsi"/>
                <w:sz w:val="4"/>
                <w:szCs w:val="22"/>
                <w:highlight w:val="yellow"/>
              </w:rPr>
            </w:pPr>
          </w:p>
        </w:tc>
        <w:tc>
          <w:tcPr>
            <w:tcW w:w="3585" w:type="dxa"/>
          </w:tcPr>
          <w:p w:rsidR="00EE7C79" w:rsidRPr="00CE268A" w:rsidRDefault="00EE7C79" w:rsidP="00F77699">
            <w:pPr>
              <w:rPr>
                <w:rFonts w:asciiTheme="minorHAnsi" w:hAnsiTheme="minorHAnsi" w:cstheme="minorHAnsi"/>
                <w:sz w:val="4"/>
                <w:szCs w:val="22"/>
              </w:rPr>
            </w:pPr>
          </w:p>
        </w:tc>
      </w:tr>
      <w:tr w:rsidR="00CE7B5F" w:rsidRPr="00552079" w:rsidTr="008F0317">
        <w:trPr>
          <w:trHeight w:val="289"/>
        </w:trPr>
        <w:tc>
          <w:tcPr>
            <w:tcW w:w="434"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CE268A">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r w:rsidR="00CE268A">
              <w:rPr>
                <w:rFonts w:asciiTheme="minorHAnsi" w:hAnsiTheme="minorHAnsi" w:cstheme="minorHAnsi"/>
                <w:sz w:val="22"/>
                <w:szCs w:val="22"/>
              </w:rPr>
              <w:t>:</w:t>
            </w:r>
          </w:p>
        </w:tc>
        <w:tc>
          <w:tcPr>
            <w:tcW w:w="1074" w:type="dxa"/>
            <w:gridSpan w:val="2"/>
            <w:vAlign w:val="center"/>
          </w:tcPr>
          <w:p w:rsidR="00CE7B5F" w:rsidRPr="00CE268A" w:rsidRDefault="00CE7B5F" w:rsidP="00CE268A">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85" w:type="dxa"/>
            <w:vAlign w:val="center"/>
          </w:tcPr>
          <w:p w:rsidR="00CE7B5F" w:rsidRPr="001C15EE" w:rsidRDefault="00CE268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8F0317">
        <w:trPr>
          <w:trHeight w:val="155"/>
        </w:trPr>
        <w:tc>
          <w:tcPr>
            <w:tcW w:w="434" w:type="dxa"/>
            <w:vAlign w:val="center"/>
          </w:tcPr>
          <w:p w:rsidR="00CE7B5F" w:rsidRPr="00CE268A" w:rsidRDefault="00CE7B5F" w:rsidP="00F77699">
            <w:pPr>
              <w:rPr>
                <w:rFonts w:asciiTheme="minorHAnsi" w:hAnsiTheme="minorHAnsi" w:cstheme="minorHAnsi"/>
                <w:sz w:val="6"/>
                <w:szCs w:val="22"/>
              </w:rPr>
            </w:pPr>
          </w:p>
        </w:tc>
        <w:tc>
          <w:tcPr>
            <w:tcW w:w="2980" w:type="dxa"/>
            <w:vAlign w:val="center"/>
          </w:tcPr>
          <w:p w:rsidR="00CE7B5F" w:rsidRPr="00CE268A" w:rsidRDefault="00CE7B5F" w:rsidP="00F77699">
            <w:pPr>
              <w:jc w:val="both"/>
              <w:rPr>
                <w:rFonts w:asciiTheme="minorHAnsi" w:hAnsiTheme="minorHAnsi" w:cstheme="minorHAnsi"/>
                <w:sz w:val="6"/>
                <w:szCs w:val="22"/>
              </w:rPr>
            </w:pPr>
          </w:p>
        </w:tc>
        <w:tc>
          <w:tcPr>
            <w:tcW w:w="2352" w:type="dxa"/>
            <w:gridSpan w:val="3"/>
          </w:tcPr>
          <w:p w:rsidR="00CE7B5F" w:rsidRPr="00CE268A" w:rsidRDefault="00CE7B5F" w:rsidP="00F77699">
            <w:pPr>
              <w:jc w:val="center"/>
              <w:rPr>
                <w:rFonts w:asciiTheme="minorHAnsi" w:hAnsiTheme="minorHAnsi" w:cstheme="minorHAnsi"/>
                <w:sz w:val="6"/>
                <w:szCs w:val="22"/>
              </w:rPr>
            </w:pPr>
          </w:p>
        </w:tc>
        <w:tc>
          <w:tcPr>
            <w:tcW w:w="3585" w:type="dxa"/>
          </w:tcPr>
          <w:p w:rsidR="00CE7B5F" w:rsidRPr="00CE268A" w:rsidRDefault="00CE7B5F" w:rsidP="00F77699">
            <w:pPr>
              <w:jc w:val="both"/>
              <w:rPr>
                <w:rFonts w:asciiTheme="minorHAnsi" w:hAnsiTheme="minorHAnsi" w:cstheme="minorHAnsi"/>
                <w:sz w:val="6"/>
                <w:szCs w:val="22"/>
              </w:rPr>
            </w:pPr>
          </w:p>
        </w:tc>
      </w:tr>
      <w:tr w:rsidR="00CE7B5F" w:rsidRPr="00552079" w:rsidTr="008F0317">
        <w:trPr>
          <w:trHeight w:val="433"/>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Pr="00CE268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CE268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268A" w:rsidP="00CE268A">
            <w:pPr>
              <w:jc w:val="center"/>
              <w:rPr>
                <w:rFonts w:asciiTheme="minorHAnsi" w:hAnsiTheme="minorHAnsi" w:cstheme="minorHAnsi"/>
                <w:sz w:val="22"/>
                <w:szCs w:val="22"/>
              </w:rPr>
            </w:pPr>
            <w:r>
              <w:rPr>
                <w:rFonts w:asciiTheme="minorHAnsi" w:hAnsiTheme="minorHAnsi" w:cstheme="minorHAnsi"/>
                <w:sz w:val="22"/>
                <w:szCs w:val="22"/>
              </w:rPr>
              <w:t>26/02/2019</w:t>
            </w:r>
          </w:p>
        </w:tc>
        <w:tc>
          <w:tcPr>
            <w:tcW w:w="1074" w:type="dxa"/>
            <w:gridSpan w:val="2"/>
            <w:vAlign w:val="center"/>
          </w:tcPr>
          <w:p w:rsidR="00CE7B5F" w:rsidRPr="00552079" w:rsidRDefault="00CE7B5F" w:rsidP="00CE268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268A" w:rsidP="00CE268A">
            <w:pPr>
              <w:jc w:val="center"/>
              <w:rPr>
                <w:rFonts w:asciiTheme="minorHAnsi" w:hAnsiTheme="minorHAnsi" w:cstheme="minorHAnsi"/>
                <w:sz w:val="22"/>
                <w:szCs w:val="22"/>
              </w:rPr>
            </w:pPr>
            <w:r>
              <w:rPr>
                <w:rFonts w:asciiTheme="minorHAnsi" w:hAnsiTheme="minorHAnsi" w:cstheme="minorHAnsi"/>
                <w:sz w:val="22"/>
                <w:szCs w:val="22"/>
              </w:rPr>
              <w:t>18:30</w:t>
            </w:r>
          </w:p>
        </w:tc>
        <w:tc>
          <w:tcPr>
            <w:tcW w:w="3585" w:type="dxa"/>
            <w:vAlign w:val="center"/>
          </w:tcPr>
          <w:p w:rsidR="00CE7B5F" w:rsidRPr="00405640" w:rsidRDefault="00F405C9" w:rsidP="00F77699">
            <w:pPr>
              <w:jc w:val="both"/>
              <w:rPr>
                <w:rFonts w:asciiTheme="minorHAnsi" w:hAnsiTheme="minorHAnsi" w:cstheme="minorHAnsi"/>
                <w:color w:val="000000"/>
                <w:sz w:val="22"/>
                <w:szCs w:val="22"/>
              </w:rPr>
            </w:pPr>
            <w:r w:rsidRPr="00F405C9">
              <w:t xml:space="preserve">Al correo electrónico institucional: </w:t>
            </w:r>
            <w:hyperlink r:id="rId11" w:history="1">
              <w:r w:rsidR="00CE268A" w:rsidRPr="006A6825">
                <w:rPr>
                  <w:rStyle w:val="Hipervnculo"/>
                  <w:rFonts w:asciiTheme="minorHAnsi" w:hAnsiTheme="minorHAnsi" w:cstheme="minorHAnsi"/>
                  <w:sz w:val="18"/>
                  <w:szCs w:val="22"/>
                </w:rPr>
                <w:t>cvperez@ypfb.gob.bo</w:t>
              </w:r>
            </w:hyperlink>
            <w:r w:rsidR="00CE268A">
              <w:rPr>
                <w:rFonts w:asciiTheme="minorHAnsi" w:hAnsiTheme="minorHAnsi" w:cstheme="minorHAnsi"/>
                <w:color w:val="FF0000"/>
                <w:sz w:val="18"/>
                <w:szCs w:val="22"/>
              </w:rPr>
              <w:t xml:space="preserve"> </w:t>
            </w:r>
          </w:p>
        </w:tc>
      </w:tr>
      <w:tr w:rsidR="00CE7B5F" w:rsidRPr="00552079" w:rsidTr="008F0317">
        <w:trPr>
          <w:trHeight w:val="65"/>
        </w:trPr>
        <w:tc>
          <w:tcPr>
            <w:tcW w:w="434" w:type="dxa"/>
            <w:vAlign w:val="center"/>
          </w:tcPr>
          <w:p w:rsidR="00CE7B5F" w:rsidRPr="00CE268A" w:rsidRDefault="00CE7B5F" w:rsidP="00F77699">
            <w:pPr>
              <w:jc w:val="center"/>
              <w:rPr>
                <w:rFonts w:asciiTheme="minorHAnsi" w:hAnsiTheme="minorHAnsi" w:cstheme="minorHAnsi"/>
                <w:sz w:val="2"/>
                <w:szCs w:val="22"/>
              </w:rPr>
            </w:pPr>
          </w:p>
        </w:tc>
        <w:tc>
          <w:tcPr>
            <w:tcW w:w="2980" w:type="dxa"/>
            <w:vAlign w:val="center"/>
          </w:tcPr>
          <w:p w:rsidR="00CE7B5F" w:rsidRPr="00CE268A" w:rsidRDefault="00CE7B5F" w:rsidP="00F77699">
            <w:pPr>
              <w:rPr>
                <w:rFonts w:asciiTheme="minorHAnsi" w:hAnsiTheme="minorHAnsi" w:cstheme="minorHAnsi"/>
                <w:sz w:val="2"/>
                <w:szCs w:val="22"/>
              </w:rPr>
            </w:pPr>
          </w:p>
        </w:tc>
        <w:tc>
          <w:tcPr>
            <w:tcW w:w="2352" w:type="dxa"/>
            <w:gridSpan w:val="3"/>
          </w:tcPr>
          <w:p w:rsidR="00CE7B5F" w:rsidRPr="00CE268A" w:rsidRDefault="00CE7B5F" w:rsidP="00F77699">
            <w:pPr>
              <w:rPr>
                <w:rFonts w:asciiTheme="minorHAnsi" w:hAnsiTheme="minorHAnsi" w:cstheme="minorHAnsi"/>
                <w:sz w:val="2"/>
                <w:szCs w:val="22"/>
              </w:rPr>
            </w:pPr>
          </w:p>
        </w:tc>
        <w:tc>
          <w:tcPr>
            <w:tcW w:w="3585" w:type="dxa"/>
            <w:vAlign w:val="center"/>
          </w:tcPr>
          <w:p w:rsidR="00CE7B5F" w:rsidRPr="00CE268A" w:rsidRDefault="00CE7B5F" w:rsidP="00F77699">
            <w:pPr>
              <w:jc w:val="both"/>
              <w:rPr>
                <w:rFonts w:asciiTheme="minorHAnsi" w:hAnsiTheme="minorHAnsi" w:cstheme="minorHAnsi"/>
                <w:sz w:val="2"/>
                <w:szCs w:val="22"/>
              </w:rPr>
            </w:pPr>
          </w:p>
        </w:tc>
      </w:tr>
      <w:tr w:rsidR="00CE7B5F" w:rsidRPr="00552079" w:rsidTr="008F0317">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268A" w:rsidP="00F77699">
            <w:pPr>
              <w:rPr>
                <w:rFonts w:asciiTheme="minorHAnsi" w:hAnsiTheme="minorHAnsi" w:cstheme="minorHAnsi"/>
                <w:sz w:val="22"/>
                <w:szCs w:val="22"/>
              </w:rPr>
            </w:pPr>
            <w:r>
              <w:rPr>
                <w:rFonts w:asciiTheme="minorHAnsi" w:hAnsiTheme="minorHAnsi" w:cstheme="minorHAnsi"/>
                <w:sz w:val="22"/>
                <w:szCs w:val="22"/>
              </w:rPr>
              <w:t>27/02/2019</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268A" w:rsidP="00CE268A">
            <w:pPr>
              <w:jc w:val="center"/>
              <w:rPr>
                <w:rFonts w:asciiTheme="minorHAnsi" w:hAnsiTheme="minorHAnsi" w:cstheme="minorHAnsi"/>
                <w:sz w:val="22"/>
                <w:szCs w:val="22"/>
              </w:rPr>
            </w:pPr>
            <w:r>
              <w:rPr>
                <w:rFonts w:asciiTheme="minorHAnsi" w:hAnsiTheme="minorHAnsi" w:cstheme="minorHAnsi"/>
                <w:sz w:val="22"/>
                <w:szCs w:val="22"/>
              </w:rPr>
              <w:t>15:00</w:t>
            </w:r>
          </w:p>
        </w:tc>
        <w:tc>
          <w:tcPr>
            <w:tcW w:w="3585" w:type="dxa"/>
            <w:vAlign w:val="center"/>
          </w:tcPr>
          <w:p w:rsidR="00CE268A" w:rsidRPr="00CE268A" w:rsidRDefault="00CE7B5F" w:rsidP="00CE268A">
            <w:pPr>
              <w:jc w:val="both"/>
              <w:rPr>
                <w:rFonts w:ascii="Calibri" w:hAnsi="Calibri" w:cs="Arial"/>
                <w:i/>
                <w:color w:val="FF0000"/>
                <w:sz w:val="16"/>
                <w:szCs w:val="16"/>
              </w:rPr>
            </w:pPr>
            <w:r w:rsidRPr="00D5656B">
              <w:rPr>
                <w:rFonts w:ascii="Calibri" w:hAnsi="Calibri" w:cs="Arial"/>
                <w:b/>
                <w:color w:val="FF0000"/>
                <w:sz w:val="16"/>
                <w:szCs w:val="16"/>
              </w:rPr>
              <w:t>Lugar:</w:t>
            </w:r>
            <w:r w:rsidR="00CE268A">
              <w:rPr>
                <w:rFonts w:ascii="Calibri" w:hAnsi="Calibri" w:cs="Arial"/>
                <w:b/>
                <w:color w:val="FF0000"/>
                <w:sz w:val="16"/>
                <w:szCs w:val="16"/>
              </w:rPr>
              <w:t xml:space="preserve"> </w:t>
            </w:r>
            <w:r w:rsidR="00CE268A"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7B5F" w:rsidRPr="00405640" w:rsidRDefault="00CE268A" w:rsidP="00CE268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p w:rsidR="00CE268A" w:rsidRPr="00CE268A" w:rsidRDefault="00CE7B5F" w:rsidP="00CE268A">
            <w:pPr>
              <w:jc w:val="both"/>
              <w:rPr>
                <w:rFonts w:ascii="Calibri" w:hAnsi="Calibri" w:cs="Arial"/>
                <w: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r w:rsidR="00CE268A">
              <w:rPr>
                <w:rFonts w:ascii="Calibri" w:hAnsi="Calibri" w:cs="Arial"/>
                <w:i/>
                <w:color w:val="FF0000"/>
                <w:sz w:val="16"/>
                <w:szCs w:val="16"/>
              </w:rPr>
              <w:t>Lic. Carla Valeria Pérez Quintanilla</w:t>
            </w:r>
          </w:p>
        </w:tc>
      </w:tr>
      <w:tr w:rsidR="00CE7B5F" w:rsidRPr="00552079" w:rsidTr="008F0317">
        <w:trPr>
          <w:trHeight w:val="64"/>
        </w:trPr>
        <w:tc>
          <w:tcPr>
            <w:tcW w:w="434" w:type="dxa"/>
            <w:vAlign w:val="center"/>
          </w:tcPr>
          <w:p w:rsidR="00CE7B5F" w:rsidRPr="00CE268A" w:rsidRDefault="00CE7B5F" w:rsidP="00F77699">
            <w:pPr>
              <w:jc w:val="center"/>
              <w:rPr>
                <w:rFonts w:asciiTheme="minorHAnsi" w:hAnsiTheme="minorHAnsi" w:cstheme="minorHAnsi"/>
                <w:sz w:val="4"/>
                <w:szCs w:val="22"/>
              </w:rPr>
            </w:pPr>
          </w:p>
        </w:tc>
        <w:tc>
          <w:tcPr>
            <w:tcW w:w="2980" w:type="dxa"/>
            <w:vAlign w:val="center"/>
          </w:tcPr>
          <w:p w:rsidR="00CE7B5F" w:rsidRPr="00CE268A" w:rsidRDefault="00CE7B5F" w:rsidP="00F77699">
            <w:pPr>
              <w:jc w:val="center"/>
              <w:rPr>
                <w:rFonts w:asciiTheme="minorHAnsi" w:hAnsiTheme="minorHAnsi" w:cstheme="minorHAnsi"/>
                <w:sz w:val="4"/>
                <w:szCs w:val="22"/>
              </w:rPr>
            </w:pPr>
          </w:p>
        </w:tc>
        <w:tc>
          <w:tcPr>
            <w:tcW w:w="2352" w:type="dxa"/>
            <w:gridSpan w:val="3"/>
            <w:vAlign w:val="center"/>
          </w:tcPr>
          <w:p w:rsidR="00CE7B5F" w:rsidRPr="00CE268A" w:rsidRDefault="00CE7B5F" w:rsidP="00F77699">
            <w:pPr>
              <w:jc w:val="center"/>
              <w:rPr>
                <w:rFonts w:asciiTheme="minorHAnsi" w:hAnsiTheme="minorHAnsi" w:cstheme="minorHAnsi"/>
                <w:sz w:val="4"/>
                <w:szCs w:val="22"/>
              </w:rPr>
            </w:pPr>
          </w:p>
        </w:tc>
        <w:tc>
          <w:tcPr>
            <w:tcW w:w="3585" w:type="dxa"/>
            <w:vAlign w:val="center"/>
          </w:tcPr>
          <w:p w:rsidR="00CE7B5F" w:rsidRPr="00CE268A" w:rsidRDefault="00CE7B5F" w:rsidP="00F77699">
            <w:pPr>
              <w:jc w:val="both"/>
              <w:rPr>
                <w:rFonts w:asciiTheme="minorHAnsi" w:hAnsiTheme="minorHAnsi" w:cstheme="minorHAnsi"/>
                <w:color w:val="FF0000"/>
                <w:sz w:val="4"/>
                <w:szCs w:val="22"/>
              </w:rPr>
            </w:pPr>
          </w:p>
        </w:tc>
      </w:tr>
      <w:tr w:rsidR="00CE7B5F" w:rsidRPr="00552079" w:rsidTr="008F0317">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268A" w:rsidP="00F77699">
            <w:pPr>
              <w:rPr>
                <w:rFonts w:asciiTheme="minorHAnsi" w:hAnsiTheme="minorHAnsi" w:cstheme="minorHAnsi"/>
                <w:sz w:val="22"/>
                <w:szCs w:val="22"/>
              </w:rPr>
            </w:pPr>
            <w:r>
              <w:rPr>
                <w:rFonts w:asciiTheme="minorHAnsi" w:hAnsiTheme="minorHAnsi" w:cstheme="minorHAnsi"/>
                <w:sz w:val="22"/>
                <w:szCs w:val="22"/>
              </w:rPr>
              <w:t>11/03/2019</w:t>
            </w:r>
          </w:p>
        </w:tc>
        <w:tc>
          <w:tcPr>
            <w:tcW w:w="1074" w:type="dxa"/>
            <w:gridSpan w:val="2"/>
            <w:vAlign w:val="center"/>
          </w:tcPr>
          <w:p w:rsidR="00CE7B5F" w:rsidRPr="00552079" w:rsidRDefault="00CE7B5F" w:rsidP="00CE268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268A" w:rsidP="00CE268A">
            <w:pPr>
              <w:jc w:val="center"/>
              <w:rPr>
                <w:rFonts w:asciiTheme="minorHAnsi" w:hAnsiTheme="minorHAnsi" w:cstheme="minorHAnsi"/>
                <w:sz w:val="22"/>
                <w:szCs w:val="22"/>
              </w:rPr>
            </w:pPr>
            <w:r>
              <w:rPr>
                <w:rFonts w:asciiTheme="minorHAnsi" w:hAnsiTheme="minorHAnsi" w:cstheme="minorHAnsi"/>
                <w:sz w:val="22"/>
                <w:szCs w:val="22"/>
              </w:rPr>
              <w:t>11:00</w:t>
            </w:r>
          </w:p>
        </w:tc>
        <w:tc>
          <w:tcPr>
            <w:tcW w:w="3585" w:type="dxa"/>
          </w:tcPr>
          <w:p w:rsidR="00CE268A" w:rsidRPr="00CE268A" w:rsidRDefault="00CE7B5F" w:rsidP="00CE268A">
            <w:pPr>
              <w:jc w:val="both"/>
              <w:rPr>
                <w:rFonts w:ascii="Calibri" w:hAnsi="Calibri" w:cs="Arial"/>
                <w:i/>
                <w:color w:val="FF0000"/>
                <w:sz w:val="16"/>
                <w:szCs w:val="16"/>
              </w:rPr>
            </w:pPr>
            <w:r w:rsidRPr="00D5656B">
              <w:rPr>
                <w:rFonts w:ascii="Calibri" w:hAnsi="Calibri" w:cs="Arial"/>
                <w:b/>
                <w:color w:val="FF0000"/>
                <w:sz w:val="16"/>
                <w:szCs w:val="16"/>
              </w:rPr>
              <w:t>Lugar:</w:t>
            </w:r>
            <w:r w:rsidR="00CE268A">
              <w:rPr>
                <w:rFonts w:ascii="Calibri" w:hAnsi="Calibri" w:cs="Arial"/>
                <w:b/>
                <w:color w:val="FF0000"/>
                <w:sz w:val="16"/>
                <w:szCs w:val="16"/>
              </w:rPr>
              <w:t xml:space="preserve"> </w:t>
            </w:r>
            <w:r w:rsidR="00CE268A"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7B5F" w:rsidRPr="008F0317" w:rsidRDefault="00CE268A" w:rsidP="00CE268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CE7B5F" w:rsidRPr="00552079" w:rsidTr="008F0317">
        <w:trPr>
          <w:trHeight w:val="64"/>
        </w:trPr>
        <w:tc>
          <w:tcPr>
            <w:tcW w:w="434" w:type="dxa"/>
            <w:vAlign w:val="center"/>
          </w:tcPr>
          <w:p w:rsidR="00CE7B5F" w:rsidRPr="00CE268A" w:rsidRDefault="00CE7B5F" w:rsidP="00F77699">
            <w:pPr>
              <w:jc w:val="center"/>
              <w:rPr>
                <w:rFonts w:asciiTheme="minorHAnsi" w:hAnsiTheme="minorHAnsi" w:cstheme="minorHAnsi"/>
                <w:sz w:val="4"/>
                <w:szCs w:val="22"/>
              </w:rPr>
            </w:pPr>
          </w:p>
        </w:tc>
        <w:tc>
          <w:tcPr>
            <w:tcW w:w="2980" w:type="dxa"/>
            <w:vAlign w:val="center"/>
          </w:tcPr>
          <w:p w:rsidR="00CE7B5F" w:rsidRPr="00CE268A" w:rsidRDefault="00CE7B5F" w:rsidP="00F77699">
            <w:pPr>
              <w:rPr>
                <w:rFonts w:asciiTheme="minorHAnsi" w:hAnsiTheme="minorHAnsi" w:cstheme="minorHAnsi"/>
                <w:sz w:val="4"/>
                <w:szCs w:val="22"/>
              </w:rPr>
            </w:pPr>
          </w:p>
        </w:tc>
        <w:tc>
          <w:tcPr>
            <w:tcW w:w="2352" w:type="dxa"/>
            <w:gridSpan w:val="3"/>
            <w:vAlign w:val="center"/>
          </w:tcPr>
          <w:p w:rsidR="00CE7B5F" w:rsidRPr="00CE268A" w:rsidRDefault="00CE7B5F" w:rsidP="00F77699">
            <w:pPr>
              <w:jc w:val="center"/>
              <w:rPr>
                <w:rFonts w:asciiTheme="minorHAnsi" w:hAnsiTheme="minorHAnsi" w:cstheme="minorHAnsi"/>
                <w:sz w:val="4"/>
                <w:szCs w:val="22"/>
              </w:rPr>
            </w:pPr>
          </w:p>
        </w:tc>
        <w:tc>
          <w:tcPr>
            <w:tcW w:w="3585" w:type="dxa"/>
          </w:tcPr>
          <w:p w:rsidR="00CE7B5F" w:rsidRPr="00CE268A" w:rsidRDefault="00CE7B5F" w:rsidP="00F77699">
            <w:pPr>
              <w:jc w:val="both"/>
              <w:rPr>
                <w:rFonts w:asciiTheme="minorHAnsi" w:hAnsiTheme="minorHAnsi" w:cstheme="minorHAnsi"/>
                <w:color w:val="FF0000"/>
                <w:sz w:val="4"/>
                <w:szCs w:val="22"/>
              </w:rPr>
            </w:pPr>
          </w:p>
        </w:tc>
      </w:tr>
      <w:tr w:rsidR="00F67900" w:rsidRPr="00552079" w:rsidTr="008F0317">
        <w:trPr>
          <w:trHeight w:val="601"/>
        </w:trPr>
        <w:tc>
          <w:tcPr>
            <w:tcW w:w="434"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CE268A" w:rsidP="00F77699">
            <w:pPr>
              <w:rPr>
                <w:rFonts w:asciiTheme="minorHAnsi" w:hAnsiTheme="minorHAnsi" w:cstheme="minorHAnsi"/>
                <w:sz w:val="22"/>
                <w:szCs w:val="22"/>
              </w:rPr>
            </w:pPr>
            <w:r>
              <w:rPr>
                <w:rFonts w:asciiTheme="minorHAnsi" w:hAnsiTheme="minorHAnsi" w:cstheme="minorHAnsi"/>
                <w:sz w:val="22"/>
                <w:szCs w:val="22"/>
              </w:rPr>
              <w:t>11/03/2019</w:t>
            </w: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CE268A" w:rsidP="00CE268A">
            <w:pPr>
              <w:jc w:val="center"/>
              <w:rPr>
                <w:rFonts w:asciiTheme="minorHAnsi" w:hAnsiTheme="minorHAnsi" w:cstheme="minorHAnsi"/>
                <w:sz w:val="22"/>
                <w:szCs w:val="22"/>
              </w:rPr>
            </w:pPr>
            <w:r>
              <w:rPr>
                <w:rFonts w:asciiTheme="minorHAnsi" w:hAnsiTheme="minorHAnsi" w:cstheme="minorHAnsi"/>
                <w:sz w:val="22"/>
                <w:szCs w:val="22"/>
              </w:rPr>
              <w:t>11:30</w:t>
            </w:r>
          </w:p>
        </w:tc>
        <w:tc>
          <w:tcPr>
            <w:tcW w:w="3585" w:type="dxa"/>
            <w:vAlign w:val="center"/>
          </w:tcPr>
          <w:p w:rsidR="00CE268A" w:rsidRPr="00CE268A" w:rsidRDefault="00CE268A" w:rsidP="00CE268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268A" w:rsidRPr="00405640" w:rsidRDefault="00CE268A" w:rsidP="00CE268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p w:rsidR="00F67900" w:rsidRPr="001B5615" w:rsidRDefault="00CE268A" w:rsidP="00CE268A">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b/>
                <w:color w:val="FF0000"/>
                <w:sz w:val="16"/>
                <w:szCs w:val="16"/>
              </w:rPr>
              <w:t xml:space="preserve"> </w:t>
            </w:r>
            <w:r>
              <w:rPr>
                <w:rFonts w:ascii="Calibri" w:hAnsi="Calibri" w:cs="Arial"/>
                <w:i/>
                <w:color w:val="FF0000"/>
                <w:sz w:val="16"/>
                <w:szCs w:val="16"/>
              </w:rPr>
              <w:t>Lic. Carla Valeria Pérez Quintanilla</w:t>
            </w:r>
          </w:p>
        </w:tc>
      </w:tr>
      <w:tr w:rsidR="00F67900" w:rsidRPr="00552079" w:rsidTr="008F0317">
        <w:trPr>
          <w:trHeight w:val="108"/>
        </w:trPr>
        <w:tc>
          <w:tcPr>
            <w:tcW w:w="434" w:type="dxa"/>
            <w:vAlign w:val="center"/>
          </w:tcPr>
          <w:p w:rsidR="00F67900" w:rsidRPr="00CE268A" w:rsidRDefault="00F67900" w:rsidP="00F77699">
            <w:pPr>
              <w:jc w:val="center"/>
              <w:rPr>
                <w:rFonts w:asciiTheme="minorHAnsi" w:hAnsiTheme="minorHAnsi" w:cstheme="minorHAnsi"/>
                <w:sz w:val="8"/>
                <w:szCs w:val="22"/>
              </w:rPr>
            </w:pPr>
          </w:p>
        </w:tc>
        <w:tc>
          <w:tcPr>
            <w:tcW w:w="2980" w:type="dxa"/>
            <w:vAlign w:val="center"/>
          </w:tcPr>
          <w:p w:rsidR="00F67900" w:rsidRPr="00CE268A" w:rsidRDefault="00F67900" w:rsidP="00F77699">
            <w:pPr>
              <w:rPr>
                <w:rFonts w:asciiTheme="minorHAnsi" w:hAnsiTheme="minorHAnsi" w:cstheme="minorHAnsi"/>
                <w:sz w:val="8"/>
                <w:szCs w:val="22"/>
              </w:rPr>
            </w:pPr>
          </w:p>
        </w:tc>
        <w:tc>
          <w:tcPr>
            <w:tcW w:w="1278" w:type="dxa"/>
            <w:vAlign w:val="center"/>
          </w:tcPr>
          <w:p w:rsidR="00F67900" w:rsidRPr="00CE268A" w:rsidRDefault="00F67900" w:rsidP="00F77699">
            <w:pPr>
              <w:rPr>
                <w:rFonts w:asciiTheme="minorHAnsi" w:hAnsiTheme="minorHAnsi" w:cstheme="minorHAnsi"/>
                <w:sz w:val="8"/>
                <w:szCs w:val="22"/>
              </w:rPr>
            </w:pPr>
          </w:p>
        </w:tc>
        <w:tc>
          <w:tcPr>
            <w:tcW w:w="1074" w:type="dxa"/>
            <w:gridSpan w:val="2"/>
            <w:vAlign w:val="center"/>
          </w:tcPr>
          <w:p w:rsidR="00F67900" w:rsidRPr="00CE268A" w:rsidRDefault="00F67900" w:rsidP="00F77699">
            <w:pPr>
              <w:jc w:val="center"/>
              <w:rPr>
                <w:rFonts w:asciiTheme="minorHAnsi" w:hAnsiTheme="minorHAnsi" w:cstheme="minorHAnsi"/>
                <w:sz w:val="8"/>
                <w:szCs w:val="22"/>
              </w:rPr>
            </w:pPr>
          </w:p>
        </w:tc>
        <w:tc>
          <w:tcPr>
            <w:tcW w:w="3585" w:type="dxa"/>
            <w:vAlign w:val="center"/>
          </w:tcPr>
          <w:p w:rsidR="00F67900" w:rsidRPr="00CE268A" w:rsidRDefault="00F67900" w:rsidP="00F77699">
            <w:pPr>
              <w:rPr>
                <w:rFonts w:asciiTheme="minorHAnsi" w:hAnsiTheme="minorHAnsi" w:cstheme="minorHAnsi"/>
                <w:color w:val="000000"/>
                <w:sz w:val="8"/>
                <w:szCs w:val="22"/>
                <w:lang w:val="es-BO"/>
              </w:rPr>
            </w:pPr>
          </w:p>
        </w:tc>
      </w:tr>
      <w:tr w:rsidR="00CE7B5F" w:rsidRPr="00552079" w:rsidTr="008F0317">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CF507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F5076" w:rsidRPr="00CF5076" w:rsidRDefault="00CF5076" w:rsidP="00CF5076">
            <w:pPr>
              <w:jc w:val="center"/>
              <w:rPr>
                <w:rFonts w:asciiTheme="minorHAnsi" w:hAnsiTheme="minorHAnsi" w:cstheme="minorHAnsi"/>
                <w:i/>
                <w:color w:val="FF0000"/>
                <w:szCs w:val="22"/>
              </w:rPr>
            </w:pPr>
            <w:r w:rsidRPr="00CF5076">
              <w:rPr>
                <w:rFonts w:asciiTheme="minorHAnsi" w:hAnsiTheme="minorHAnsi" w:cstheme="minorHAnsi"/>
                <w:sz w:val="22"/>
                <w:szCs w:val="22"/>
              </w:rPr>
              <w:t>28/03/2019</w:t>
            </w:r>
          </w:p>
        </w:tc>
        <w:tc>
          <w:tcPr>
            <w:tcW w:w="358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8F0317">
        <w:trPr>
          <w:trHeight w:val="98"/>
        </w:trPr>
        <w:tc>
          <w:tcPr>
            <w:tcW w:w="434" w:type="dxa"/>
            <w:vAlign w:val="center"/>
          </w:tcPr>
          <w:p w:rsidR="00CE7B5F" w:rsidRPr="00CE268A" w:rsidRDefault="00CE7B5F" w:rsidP="00F77699">
            <w:pPr>
              <w:jc w:val="center"/>
              <w:rPr>
                <w:rFonts w:asciiTheme="minorHAnsi" w:hAnsiTheme="minorHAnsi" w:cstheme="minorHAnsi"/>
                <w:sz w:val="4"/>
                <w:szCs w:val="22"/>
              </w:rPr>
            </w:pPr>
          </w:p>
        </w:tc>
        <w:tc>
          <w:tcPr>
            <w:tcW w:w="2980" w:type="dxa"/>
            <w:vAlign w:val="center"/>
          </w:tcPr>
          <w:p w:rsidR="00CE7B5F" w:rsidRPr="00CE268A" w:rsidRDefault="00CE7B5F" w:rsidP="00F77699">
            <w:pPr>
              <w:rPr>
                <w:rFonts w:asciiTheme="minorHAnsi" w:hAnsiTheme="minorHAnsi" w:cstheme="minorHAnsi"/>
                <w:sz w:val="4"/>
                <w:szCs w:val="22"/>
              </w:rPr>
            </w:pPr>
          </w:p>
        </w:tc>
        <w:tc>
          <w:tcPr>
            <w:tcW w:w="2352" w:type="dxa"/>
            <w:gridSpan w:val="3"/>
            <w:vAlign w:val="center"/>
          </w:tcPr>
          <w:p w:rsidR="00CE7B5F" w:rsidRPr="00CE268A" w:rsidRDefault="00CE7B5F" w:rsidP="00F77699">
            <w:pPr>
              <w:jc w:val="center"/>
              <w:rPr>
                <w:rFonts w:asciiTheme="minorHAnsi" w:hAnsiTheme="minorHAnsi" w:cstheme="minorHAnsi"/>
                <w:sz w:val="4"/>
                <w:szCs w:val="22"/>
              </w:rPr>
            </w:pPr>
          </w:p>
        </w:tc>
        <w:tc>
          <w:tcPr>
            <w:tcW w:w="3585" w:type="dxa"/>
            <w:vAlign w:val="center"/>
          </w:tcPr>
          <w:p w:rsidR="00CE7B5F" w:rsidRPr="00CE268A" w:rsidRDefault="00CE7B5F" w:rsidP="00F77699">
            <w:pPr>
              <w:rPr>
                <w:rFonts w:asciiTheme="minorHAnsi" w:hAnsiTheme="minorHAnsi" w:cstheme="minorHAnsi"/>
                <w:color w:val="000000"/>
                <w:sz w:val="4"/>
                <w:szCs w:val="22"/>
                <w:lang w:val="es-BO"/>
              </w:rPr>
            </w:pPr>
          </w:p>
        </w:tc>
      </w:tr>
      <w:tr w:rsidR="00CE7B5F" w:rsidRPr="00552079" w:rsidTr="008F0317">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937" w:type="dxa"/>
            <w:gridSpan w:val="4"/>
            <w:vAlign w:val="center"/>
          </w:tcPr>
          <w:p w:rsidR="00A047DF" w:rsidRPr="002D60EE" w:rsidRDefault="00A047DF" w:rsidP="00CF507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F5076" w:rsidP="00CF5076">
            <w:pPr>
              <w:jc w:val="center"/>
              <w:rPr>
                <w:rFonts w:asciiTheme="minorHAnsi" w:hAnsiTheme="minorHAnsi" w:cstheme="minorHAnsi"/>
                <w:color w:val="000000"/>
                <w:sz w:val="22"/>
                <w:szCs w:val="22"/>
                <w:lang w:val="es-BO"/>
              </w:rPr>
            </w:pPr>
            <w:r w:rsidRPr="00CF5076">
              <w:rPr>
                <w:rFonts w:asciiTheme="minorHAnsi" w:hAnsiTheme="minorHAnsi" w:cstheme="minorHAnsi"/>
                <w:sz w:val="22"/>
                <w:szCs w:val="22"/>
              </w:rPr>
              <w:t>21/04/2019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6D25A7" w:rsidRDefault="006D25A7">
      <w:pPr>
        <w:rPr>
          <w:rFonts w:asciiTheme="minorHAnsi" w:hAnsiTheme="minorHAnsi" w:cstheme="minorHAnsi"/>
          <w:b/>
          <w:sz w:val="22"/>
          <w:szCs w:val="22"/>
        </w:rPr>
      </w:pPr>
      <w:r>
        <w:rPr>
          <w:rFonts w:asciiTheme="minorHAnsi" w:hAnsiTheme="minorHAnsi" w:cstheme="minorHAnsi"/>
          <w:b/>
          <w:sz w:val="22"/>
          <w:szCs w:val="22"/>
        </w:rPr>
        <w:br w:type="page"/>
      </w:r>
    </w:p>
    <w:p w:rsidR="00EE7C79" w:rsidRPr="00552079" w:rsidRDefault="00EE7C79" w:rsidP="00CD7DE0">
      <w:pPr>
        <w:tabs>
          <w:tab w:val="left" w:pos="5691"/>
        </w:tabs>
        <w:rPr>
          <w:rFonts w:asciiTheme="minorHAnsi" w:hAnsiTheme="minorHAnsi" w:cstheme="minorHAnsi"/>
          <w:b/>
          <w:sz w:val="22"/>
          <w:szCs w:val="22"/>
        </w:rPr>
      </w:pPr>
    </w:p>
    <w:tbl>
      <w:tblPr>
        <w:tblW w:w="8221" w:type="dxa"/>
        <w:tblInd w:w="421" w:type="dxa"/>
        <w:tblCellMar>
          <w:left w:w="70" w:type="dxa"/>
          <w:right w:w="70" w:type="dxa"/>
        </w:tblCellMar>
        <w:tblLook w:val="04A0" w:firstRow="1" w:lastRow="0" w:firstColumn="1" w:lastColumn="0" w:noHBand="0" w:noVBand="1"/>
      </w:tblPr>
      <w:tblGrid>
        <w:gridCol w:w="4390"/>
        <w:gridCol w:w="1025"/>
        <w:gridCol w:w="829"/>
        <w:gridCol w:w="1977"/>
      </w:tblGrid>
      <w:tr w:rsidR="00B94876" w:rsidTr="00AA29BC">
        <w:trPr>
          <w:trHeight w:val="703"/>
        </w:trPr>
        <w:tc>
          <w:tcPr>
            <w:tcW w:w="82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94876" w:rsidRDefault="00B94876" w:rsidP="002441B4">
            <w:pPr>
              <w:jc w:val="center"/>
              <w:rPr>
                <w:rFonts w:ascii="Calibri" w:hAnsi="Calibri" w:cs="Calibri"/>
                <w:b/>
                <w:bCs/>
                <w:color w:val="000000"/>
              </w:rPr>
            </w:pPr>
            <w:r w:rsidRPr="00365997">
              <w:rPr>
                <w:rFonts w:asciiTheme="minorHAnsi" w:hAnsiTheme="minorHAnsi" w:cstheme="minorHAnsi"/>
                <w:b/>
                <w:sz w:val="22"/>
                <w:szCs w:val="22"/>
              </w:rPr>
              <w:t>PRECIO REFERENCIAL DE ACUERDO A LA MONEDA ESTABLECIDA EN EL PROCESO DE CONTRATACIÓN</w:t>
            </w:r>
          </w:p>
        </w:tc>
      </w:tr>
      <w:tr w:rsidR="00B94876" w:rsidTr="000B6F84">
        <w:trPr>
          <w:trHeight w:val="344"/>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94876" w:rsidRDefault="00B94876" w:rsidP="002441B4">
            <w:pPr>
              <w:jc w:val="center"/>
              <w:rPr>
                <w:rFonts w:ascii="Calibri" w:hAnsi="Calibri" w:cs="Calibri"/>
                <w:b/>
                <w:bCs/>
                <w:color w:val="000000"/>
                <w:lang w:val="es-BO" w:eastAsia="es-BO"/>
              </w:rPr>
            </w:pPr>
            <w:r>
              <w:rPr>
                <w:rFonts w:ascii="Calibri" w:hAnsi="Calibri" w:cs="Calibri"/>
                <w:b/>
                <w:bCs/>
                <w:color w:val="000000"/>
              </w:rPr>
              <w:t>DETALLE</w:t>
            </w:r>
          </w:p>
        </w:tc>
        <w:tc>
          <w:tcPr>
            <w:tcW w:w="10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94876" w:rsidRDefault="00B94876" w:rsidP="002441B4">
            <w:pPr>
              <w:jc w:val="center"/>
              <w:rPr>
                <w:rFonts w:ascii="Calibri" w:hAnsi="Calibri" w:cs="Calibri"/>
                <w:b/>
                <w:bCs/>
                <w:color w:val="000000"/>
              </w:rPr>
            </w:pPr>
            <w:r>
              <w:rPr>
                <w:rFonts w:ascii="Calibri" w:hAnsi="Calibri" w:cs="Calibri"/>
                <w:b/>
                <w:bCs/>
                <w:color w:val="000000"/>
              </w:rPr>
              <w:t>CANTIDAD</w:t>
            </w:r>
          </w:p>
        </w:tc>
        <w:tc>
          <w:tcPr>
            <w:tcW w:w="8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94876" w:rsidRDefault="00B94876" w:rsidP="002441B4">
            <w:pPr>
              <w:jc w:val="center"/>
              <w:rPr>
                <w:rFonts w:ascii="Calibri" w:hAnsi="Calibri" w:cs="Calibri"/>
                <w:b/>
                <w:bCs/>
                <w:color w:val="000000"/>
              </w:rPr>
            </w:pPr>
            <w:r>
              <w:rPr>
                <w:rFonts w:ascii="Calibri" w:hAnsi="Calibri" w:cs="Calibri"/>
                <w:b/>
                <w:bCs/>
                <w:color w:val="000000"/>
              </w:rPr>
              <w:t>UNIDAD</w:t>
            </w:r>
          </w:p>
        </w:tc>
        <w:tc>
          <w:tcPr>
            <w:tcW w:w="19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94876" w:rsidRDefault="00B94876" w:rsidP="002441B4">
            <w:pPr>
              <w:jc w:val="center"/>
              <w:rPr>
                <w:rFonts w:ascii="Calibri" w:hAnsi="Calibri" w:cs="Calibri"/>
                <w:b/>
                <w:bCs/>
                <w:color w:val="000000"/>
              </w:rPr>
            </w:pPr>
            <w:r>
              <w:rPr>
                <w:rFonts w:ascii="Calibri" w:hAnsi="Calibri" w:cs="Calibri"/>
                <w:b/>
                <w:bCs/>
                <w:color w:val="000000"/>
              </w:rPr>
              <w:t xml:space="preserve">PRECIO UNITARIO </w:t>
            </w:r>
          </w:p>
          <w:p w:rsidR="00B94876" w:rsidRDefault="00B94876" w:rsidP="002441B4">
            <w:pPr>
              <w:jc w:val="center"/>
              <w:rPr>
                <w:rFonts w:ascii="Calibri" w:hAnsi="Calibri" w:cs="Calibri"/>
                <w:b/>
                <w:bCs/>
                <w:color w:val="000000"/>
              </w:rPr>
            </w:pPr>
            <w:r>
              <w:rPr>
                <w:rFonts w:ascii="Calibri" w:hAnsi="Calibri" w:cs="Calibri"/>
                <w:b/>
                <w:bCs/>
                <w:color w:val="000000"/>
              </w:rPr>
              <w:t xml:space="preserve">  Bs.</w:t>
            </w:r>
          </w:p>
        </w:tc>
      </w:tr>
      <w:tr w:rsidR="00B94876" w:rsidTr="000B6F84">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Movilización y Desmovilización</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Global</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 xml:space="preserve">          16.704,00 </w:t>
            </w:r>
          </w:p>
        </w:tc>
      </w:tr>
      <w:tr w:rsidR="00B94876" w:rsidTr="000B6F84">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Montaje y Desmontaje</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Global</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 xml:space="preserve">          24.220,00 </w:t>
            </w:r>
          </w:p>
        </w:tc>
      </w:tr>
      <w:tr w:rsidR="00B94876" w:rsidTr="000B6F84">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Operación de Perforación</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 xml:space="preserve">          16.244,64 </w:t>
            </w:r>
          </w:p>
        </w:tc>
      </w:tr>
      <w:tr w:rsidR="00B94876" w:rsidTr="000B6F84">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Stand By con Personal en Locación</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 xml:space="preserve">            8.352,00 </w:t>
            </w:r>
          </w:p>
        </w:tc>
      </w:tr>
      <w:tr w:rsidR="00B94876" w:rsidTr="006D25A7">
        <w:trPr>
          <w:trHeight w:val="301"/>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Consumibles Geológicos (Sólo etapa de Perforación)</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 xml:space="preserve">               626,00 </w:t>
            </w:r>
          </w:p>
        </w:tc>
      </w:tr>
      <w:tr w:rsidR="00B94876" w:rsidTr="000B6F84">
        <w:trPr>
          <w:trHeight w:val="28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 xml:space="preserve">Magnetos en Zaranda </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 xml:space="preserve">               490,00 </w:t>
            </w:r>
          </w:p>
        </w:tc>
      </w:tr>
      <w:tr w:rsidR="00B94876" w:rsidTr="000B6F84">
        <w:trPr>
          <w:trHeight w:val="68"/>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Operación de Terminación</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 xml:space="preserve">          11.140,00 </w:t>
            </w:r>
          </w:p>
        </w:tc>
      </w:tr>
      <w:tr w:rsidR="00B94876" w:rsidTr="000B6F84">
        <w:trPr>
          <w:trHeight w:val="552"/>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B94876" w:rsidRDefault="00B94876" w:rsidP="002441B4">
            <w:pPr>
              <w:rPr>
                <w:rFonts w:ascii="Calibri" w:hAnsi="Calibri" w:cs="Calibri"/>
                <w:color w:val="000000"/>
              </w:rPr>
            </w:pPr>
            <w:r>
              <w:rPr>
                <w:rFonts w:ascii="Calibri" w:hAnsi="Calibri" w:cs="Calibri"/>
                <w:color w:val="000000"/>
              </w:rPr>
              <w:t>Transmisión de Datos en tiempo real (Etapa de Perforación) + Comunicación Pozo</w:t>
            </w:r>
          </w:p>
        </w:tc>
        <w:tc>
          <w:tcPr>
            <w:tcW w:w="1025"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1</w:t>
            </w:r>
          </w:p>
        </w:tc>
        <w:tc>
          <w:tcPr>
            <w:tcW w:w="829" w:type="dxa"/>
            <w:tcBorders>
              <w:top w:val="nil"/>
              <w:left w:val="nil"/>
              <w:bottom w:val="single" w:sz="4" w:space="0" w:color="auto"/>
              <w:right w:val="single" w:sz="4" w:space="0" w:color="auto"/>
            </w:tcBorders>
            <w:shd w:val="clear" w:color="auto" w:fill="auto"/>
            <w:vAlign w:val="center"/>
            <w:hideMark/>
          </w:tcPr>
          <w:p w:rsidR="00B94876" w:rsidRDefault="00B94876" w:rsidP="002441B4">
            <w:pPr>
              <w:jc w:val="center"/>
              <w:rPr>
                <w:rFonts w:ascii="Calibri" w:hAnsi="Calibri" w:cs="Calibri"/>
                <w:color w:val="000000"/>
              </w:rPr>
            </w:pPr>
            <w:r>
              <w:rPr>
                <w:rFonts w:ascii="Calibri" w:hAnsi="Calibri" w:cs="Calibri"/>
                <w:color w:val="000000"/>
              </w:rPr>
              <w:t>Días</w:t>
            </w:r>
          </w:p>
        </w:tc>
        <w:tc>
          <w:tcPr>
            <w:tcW w:w="1977" w:type="dxa"/>
            <w:tcBorders>
              <w:top w:val="nil"/>
              <w:left w:val="nil"/>
              <w:bottom w:val="single" w:sz="4" w:space="0" w:color="auto"/>
              <w:right w:val="single" w:sz="4" w:space="0" w:color="auto"/>
            </w:tcBorders>
            <w:shd w:val="clear" w:color="auto" w:fill="auto"/>
            <w:vAlign w:val="center"/>
            <w:hideMark/>
          </w:tcPr>
          <w:p w:rsidR="00B94876" w:rsidRDefault="00B94876" w:rsidP="00B94876">
            <w:pPr>
              <w:jc w:val="center"/>
              <w:rPr>
                <w:rFonts w:ascii="Calibri" w:hAnsi="Calibri" w:cs="Calibri"/>
                <w:color w:val="000000"/>
              </w:rPr>
            </w:pPr>
            <w:r>
              <w:rPr>
                <w:rFonts w:ascii="Calibri" w:hAnsi="Calibri" w:cs="Calibri"/>
                <w:color w:val="000000"/>
              </w:rPr>
              <w:t xml:space="preserve">            1.740,00 </w:t>
            </w:r>
          </w:p>
        </w:tc>
      </w:tr>
    </w:tbl>
    <w:p w:rsidR="00B94876" w:rsidRDefault="00B94876" w:rsidP="00B94876">
      <w:pPr>
        <w:rPr>
          <w:rFonts w:ascii="Calibri" w:hAnsi="Calibri" w:cs="Calibri"/>
          <w:sz w:val="22"/>
          <w:szCs w:val="22"/>
        </w:rPr>
      </w:pPr>
    </w:p>
    <w:p w:rsidR="00B94876" w:rsidRPr="001A2A23" w:rsidRDefault="00B94876" w:rsidP="00B94876">
      <w:pPr>
        <w:spacing w:after="120" w:line="276" w:lineRule="auto"/>
        <w:jc w:val="both"/>
        <w:rPr>
          <w:rFonts w:ascii="Verdana" w:hAnsi="Verdana" w:cs="Arial"/>
          <w:bCs/>
          <w:sz w:val="18"/>
          <w:szCs w:val="18"/>
        </w:rPr>
      </w:pPr>
      <w:r w:rsidRPr="0080249A">
        <w:rPr>
          <w:rFonts w:ascii="Verdana" w:hAnsi="Verdana" w:cs="Arial"/>
          <w:bCs/>
          <w:sz w:val="18"/>
          <w:szCs w:val="18"/>
        </w:rPr>
        <w:t>Se realizará</w:t>
      </w:r>
      <w:r>
        <w:rPr>
          <w:rFonts w:ascii="Verdana" w:hAnsi="Verdana" w:cs="Arial"/>
          <w:bCs/>
          <w:sz w:val="18"/>
          <w:szCs w:val="18"/>
        </w:rPr>
        <w:t xml:space="preserve"> el</w:t>
      </w:r>
      <w:r w:rsidRPr="0080249A">
        <w:rPr>
          <w:rFonts w:ascii="Verdana" w:hAnsi="Verdana" w:cs="Arial"/>
          <w:bCs/>
          <w:sz w:val="18"/>
          <w:szCs w:val="18"/>
        </w:rPr>
        <w:t xml:space="preserve"> </w:t>
      </w:r>
      <w:r>
        <w:rPr>
          <w:rFonts w:ascii="Calibri" w:hAnsi="Calibri" w:cs="Calibri"/>
          <w:sz w:val="22"/>
          <w:szCs w:val="22"/>
        </w:rPr>
        <w:t>SERVICIO DE MUDLOGGING PARA LA PERFORACION DEL P</w:t>
      </w:r>
      <w:r w:rsidRPr="005E4B34">
        <w:rPr>
          <w:rFonts w:ascii="Calibri" w:hAnsi="Calibri" w:cs="Calibri"/>
          <w:sz w:val="22"/>
          <w:szCs w:val="22"/>
        </w:rPr>
        <w:t>OZO YRA-X1</w:t>
      </w:r>
      <w:r>
        <w:rPr>
          <w:rFonts w:ascii="Calibri" w:hAnsi="Calibri" w:cs="Calibri"/>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Pr>
          <w:rFonts w:ascii="Calibri" w:hAnsi="Calibri" w:cs="Calibri"/>
          <w:color w:val="000000"/>
        </w:rPr>
        <w:t xml:space="preserve">1.779.790,00 </w:t>
      </w:r>
      <w:r w:rsidRPr="0042374D">
        <w:rPr>
          <w:rFonts w:ascii="Verdana" w:hAnsi="Verdana" w:cs="Arial"/>
          <w:bCs/>
          <w:sz w:val="18"/>
          <w:szCs w:val="18"/>
        </w:rPr>
        <w:t>(</w:t>
      </w:r>
      <w:r>
        <w:rPr>
          <w:rFonts w:ascii="Verdana" w:hAnsi="Verdana" w:cs="Arial"/>
          <w:bCs/>
          <w:sz w:val="18"/>
          <w:szCs w:val="18"/>
        </w:rPr>
        <w:t>Un millón setecientos setenta y nueve mil setecientos noventa 00</w:t>
      </w:r>
      <w:r w:rsidRPr="0042374D">
        <w:rPr>
          <w:rFonts w:ascii="Verdana" w:hAnsi="Verdana" w:cs="Arial"/>
          <w:bCs/>
          <w:sz w:val="18"/>
          <w:szCs w:val="18"/>
        </w:rPr>
        <w:t>/100 bolivianos).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268A" w:rsidRDefault="00CE268A">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6D25A7" w:rsidRPr="00552079">
        <w:rPr>
          <w:rFonts w:asciiTheme="minorHAnsi" w:hAnsiTheme="minorHAnsi" w:cstheme="minorHAnsi"/>
          <w:b/>
          <w:sz w:val="22"/>
          <w:szCs w:val="22"/>
        </w:rPr>
        <w:t>CONTRATACIÓN</w:t>
      </w:r>
      <w:r w:rsidR="006D25A7">
        <w:rPr>
          <w:rFonts w:asciiTheme="minorHAnsi" w:hAnsiTheme="minorHAnsi" w:cstheme="minorHAnsi"/>
          <w:b/>
          <w:sz w:val="22"/>
          <w:szCs w:val="22"/>
        </w:rPr>
        <w:t>. -</w:t>
      </w:r>
    </w:p>
    <w:p w:rsidR="00FF659D" w:rsidRPr="00DA3343" w:rsidRDefault="00FF659D" w:rsidP="003D74D3">
      <w:pPr>
        <w:jc w:val="center"/>
        <w:rPr>
          <w:rFonts w:asciiTheme="minorHAnsi" w:hAnsiTheme="minorHAnsi" w:cstheme="minorHAnsi"/>
          <w:color w:val="000000"/>
          <w:sz w:val="16"/>
          <w:szCs w:val="16"/>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DA3343" w:rsidRDefault="00FF659D" w:rsidP="00B37050">
      <w:pPr>
        <w:ind w:left="426"/>
        <w:jc w:val="both"/>
        <w:rPr>
          <w:rFonts w:asciiTheme="minorHAnsi" w:hAnsiTheme="minorHAnsi" w:cstheme="minorHAnsi"/>
          <w:color w:val="000000"/>
          <w:sz w:val="16"/>
          <w:szCs w:val="16"/>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DA3343" w:rsidRPr="00C57126">
        <w:rPr>
          <w:rFonts w:asciiTheme="minorHAnsi" w:hAnsiTheme="minorHAnsi" w:cstheme="minorHAnsi"/>
          <w:b/>
          <w:sz w:val="22"/>
          <w:szCs w:val="22"/>
        </w:rPr>
        <w:t>ELEGIBLES</w:t>
      </w:r>
      <w:r w:rsidR="00DA3343">
        <w:rPr>
          <w:rFonts w:asciiTheme="minorHAnsi" w:hAnsiTheme="minorHAnsi" w:cstheme="minorHAnsi"/>
          <w:b/>
          <w:sz w:val="22"/>
          <w:szCs w:val="22"/>
        </w:rPr>
        <w:t>. -</w:t>
      </w:r>
    </w:p>
    <w:p w:rsidR="00FF659D" w:rsidRPr="00DA3343" w:rsidRDefault="00FF659D" w:rsidP="00B37050">
      <w:pPr>
        <w:ind w:left="426"/>
        <w:jc w:val="both"/>
        <w:rPr>
          <w:rFonts w:asciiTheme="minorHAnsi" w:hAnsiTheme="minorHAnsi" w:cstheme="minorHAnsi"/>
          <w:b/>
          <w:sz w:val="16"/>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BB26A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B26A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B26A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B26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B26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B26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B26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BB26A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DA3343" w:rsidRDefault="00480436" w:rsidP="006F058D">
      <w:pPr>
        <w:pStyle w:val="Prrafodelista"/>
        <w:ind w:left="426"/>
        <w:jc w:val="both"/>
        <w:rPr>
          <w:rFonts w:asciiTheme="minorHAnsi" w:hAnsiTheme="minorHAnsi" w:cstheme="minorHAnsi"/>
          <w:sz w:val="16"/>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B26A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B26AC">
      <w:pPr>
        <w:pStyle w:val="Sinespaciado4"/>
        <w:numPr>
          <w:ilvl w:val="0"/>
          <w:numId w:val="21"/>
        </w:numPr>
        <w:ind w:left="851"/>
        <w:jc w:val="both"/>
      </w:pPr>
      <w:r w:rsidRPr="008842A3">
        <w:t>Que tengan sentencia ejecutoriada, con impedimento para ejercer el comercio.</w:t>
      </w:r>
    </w:p>
    <w:p w:rsidR="00983825" w:rsidRDefault="00983825" w:rsidP="00BB26A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B26AC">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B26AC">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B26AC">
      <w:pPr>
        <w:pStyle w:val="Sinespaciado4"/>
        <w:numPr>
          <w:ilvl w:val="0"/>
          <w:numId w:val="21"/>
        </w:numPr>
        <w:ind w:left="851"/>
        <w:jc w:val="both"/>
      </w:pPr>
      <w:r w:rsidRPr="00747E3C">
        <w:t>Que hubiesen declarado su disolución o quiebra.</w:t>
      </w:r>
    </w:p>
    <w:p w:rsidR="00983825" w:rsidRDefault="00983825" w:rsidP="00BB26AC">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B26AC">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BB26AC">
      <w:pPr>
        <w:pStyle w:val="Sinespaciado4"/>
        <w:numPr>
          <w:ilvl w:val="0"/>
          <w:numId w:val="21"/>
        </w:numPr>
        <w:ind w:left="851"/>
        <w:jc w:val="both"/>
      </w:pPr>
      <w:r w:rsidRPr="008842A3">
        <w:lastRenderedPageBreak/>
        <w:t>El personal que ejerce funciones en YPFB, sus empresas subsidiaras y afiliadas, así como en las Empresas Subsidiarias de la Empresa Estatal Petrolera.</w:t>
      </w:r>
    </w:p>
    <w:p w:rsidR="00983825" w:rsidRDefault="00983825" w:rsidP="00BB26AC">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B26A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DA3343">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DA3343" w:rsidRDefault="00FF2DBE" w:rsidP="00B37050">
      <w:pPr>
        <w:ind w:left="426"/>
        <w:jc w:val="both"/>
        <w:rPr>
          <w:rFonts w:asciiTheme="minorHAnsi" w:hAnsiTheme="minorHAnsi" w:cstheme="minorHAnsi"/>
          <w:sz w:val="14"/>
          <w:szCs w:val="14"/>
        </w:rPr>
      </w:pPr>
    </w:p>
    <w:p w:rsidR="00F429EF" w:rsidRPr="004D4159" w:rsidRDefault="00AA29BC"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DA3343" w:rsidRDefault="00F429EF" w:rsidP="00147009">
      <w:pPr>
        <w:jc w:val="both"/>
        <w:rPr>
          <w:rFonts w:asciiTheme="minorHAnsi" w:hAnsiTheme="minorHAnsi" w:cstheme="minorHAnsi"/>
          <w:sz w:val="14"/>
          <w:szCs w:val="14"/>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DA3343" w:rsidRDefault="00CE7B5F" w:rsidP="00CE7B5F">
      <w:pPr>
        <w:jc w:val="both"/>
        <w:rPr>
          <w:rFonts w:asciiTheme="minorHAnsi" w:hAnsiTheme="minorHAnsi" w:cstheme="minorHAnsi"/>
          <w:sz w:val="14"/>
          <w:szCs w:val="14"/>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DA3343" w:rsidRDefault="00CE7B5F" w:rsidP="00CE7B5F">
      <w:pPr>
        <w:tabs>
          <w:tab w:val="num" w:pos="567"/>
        </w:tabs>
        <w:ind w:left="567"/>
        <w:jc w:val="both"/>
        <w:rPr>
          <w:rFonts w:asciiTheme="minorHAnsi" w:hAnsiTheme="minorHAnsi" w:cstheme="minorHAnsi"/>
          <w:sz w:val="14"/>
          <w:szCs w:val="14"/>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B26A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B26A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B26A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B26A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B26A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DA3343" w:rsidRDefault="00FF659D" w:rsidP="00B37050">
      <w:pPr>
        <w:rPr>
          <w:rFonts w:asciiTheme="minorHAnsi" w:hAnsiTheme="minorHAnsi" w:cstheme="minorHAnsi"/>
          <w:sz w:val="14"/>
          <w:szCs w:val="14"/>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BB26AC">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BB26A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B26A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B26A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B26A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DA3343" w:rsidRDefault="00452B99" w:rsidP="00452B99">
      <w:pPr>
        <w:jc w:val="both"/>
        <w:rPr>
          <w:rFonts w:asciiTheme="minorHAnsi" w:hAnsiTheme="minorHAnsi" w:cstheme="minorHAnsi"/>
          <w:b/>
          <w:color w:val="000000"/>
          <w:sz w:val="14"/>
          <w:szCs w:val="14"/>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DA3343" w:rsidRDefault="00FF659D" w:rsidP="003D3C90">
      <w:pPr>
        <w:ind w:left="708"/>
        <w:jc w:val="both"/>
        <w:rPr>
          <w:rFonts w:asciiTheme="minorHAnsi" w:hAnsiTheme="minorHAnsi" w:cstheme="minorHAnsi"/>
          <w:sz w:val="14"/>
          <w:szCs w:val="14"/>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DA3343" w:rsidRDefault="00452B99" w:rsidP="00452B99">
      <w:pPr>
        <w:jc w:val="both"/>
        <w:rPr>
          <w:rFonts w:asciiTheme="minorHAnsi" w:hAnsiTheme="minorHAnsi" w:cstheme="minorHAnsi"/>
          <w:sz w:val="14"/>
          <w:szCs w:val="14"/>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B26A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B26A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B26A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913663" w:rsidRPr="00552079" w:rsidRDefault="00913663" w:rsidP="00BB26A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B26A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B26A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0C146F" w:rsidRPr="00DA3343" w:rsidRDefault="000D253C" w:rsidP="00DA334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w:t>
      </w:r>
      <w:r w:rsidR="00DA3343" w:rsidRPr="009229E3">
        <w:rPr>
          <w:rFonts w:asciiTheme="minorHAnsi" w:hAnsiTheme="minorHAnsi" w:cstheme="minorHAnsi"/>
          <w:b/>
          <w:sz w:val="22"/>
          <w:szCs w:val="22"/>
        </w:rPr>
        <w:t>CONFIDENCIALIDAD. -</w:t>
      </w:r>
      <w:r w:rsidR="000C146F" w:rsidRPr="00DA3343">
        <w:rPr>
          <w:rFonts w:asciiTheme="minorHAnsi" w:hAnsiTheme="minorHAnsi" w:cstheme="minorHAnsi"/>
          <w:b/>
          <w:bCs/>
          <w:i/>
          <w:iCs/>
          <w:color w:val="FF0000"/>
          <w:lang w:eastAsia="es-BO"/>
        </w:rPr>
        <w:t xml:space="preserve"> “No corresponde”</w:t>
      </w:r>
    </w:p>
    <w:p w:rsidR="009E2493" w:rsidRPr="009229E3" w:rsidRDefault="009E2493" w:rsidP="009E2493">
      <w:pPr>
        <w:ind w:left="426"/>
        <w:jc w:val="both"/>
        <w:rPr>
          <w:rFonts w:asciiTheme="minorHAnsi" w:hAnsiTheme="minorHAnsi" w:cstheme="minorHAnsi"/>
          <w:color w:val="000000"/>
          <w:sz w:val="22"/>
          <w:szCs w:val="22"/>
        </w:rPr>
      </w:pPr>
    </w:p>
    <w:p w:rsidR="000C146F" w:rsidRPr="00DA3343" w:rsidRDefault="00900663" w:rsidP="00DA3343">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lastRenderedPageBreak/>
        <w:t xml:space="preserve">INSPECCIÓN </w:t>
      </w:r>
      <w:r w:rsidR="00DA3343" w:rsidRPr="009229E3">
        <w:rPr>
          <w:rFonts w:asciiTheme="minorHAnsi" w:hAnsiTheme="minorHAnsi" w:cstheme="minorHAnsi"/>
          <w:b/>
          <w:sz w:val="22"/>
          <w:szCs w:val="22"/>
        </w:rPr>
        <w:t>PREVIA. -</w:t>
      </w:r>
      <w:r w:rsidR="00DA3343">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A3343" w:rsidRDefault="00DA3343"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A3343" w:rsidRDefault="00DA3343"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B26A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B26A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B26A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A3343" w:rsidRDefault="00DA3343">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DA3343">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6D25A7" w:rsidRPr="00552079">
        <w:rPr>
          <w:rFonts w:asciiTheme="minorHAnsi" w:hAnsiTheme="minorHAnsi" w:cstheme="minorHAnsi"/>
          <w:b/>
          <w:sz w:val="22"/>
          <w:szCs w:val="22"/>
        </w:rPr>
        <w:t>EVALUACIÓN</w:t>
      </w:r>
      <w:r w:rsidR="006D25A7">
        <w:rPr>
          <w:rFonts w:asciiTheme="minorHAnsi" w:hAnsiTheme="minorHAnsi" w:cstheme="minorHAnsi"/>
          <w:b/>
          <w:sz w:val="22"/>
          <w:szCs w:val="22"/>
        </w:rPr>
        <w:t>. -</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6D25A7" w:rsidRPr="00552079">
        <w:rPr>
          <w:rFonts w:asciiTheme="minorHAnsi" w:hAnsiTheme="minorHAnsi" w:cstheme="minorHAnsi"/>
          <w:b/>
          <w:sz w:val="22"/>
          <w:szCs w:val="22"/>
        </w:rPr>
        <w:t>CONCERTACIÓN</w:t>
      </w:r>
      <w:r w:rsidR="006D25A7">
        <w:rPr>
          <w:rFonts w:asciiTheme="minorHAnsi" w:hAnsiTheme="minorHAnsi" w:cstheme="minorHAnsi"/>
          <w:b/>
          <w:sz w:val="22"/>
          <w:szCs w:val="22"/>
        </w:rPr>
        <w:t>. -</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BB26A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BB26A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6D25A7" w:rsidRPr="00925A8C">
        <w:rPr>
          <w:rFonts w:asciiTheme="minorHAnsi" w:hAnsiTheme="minorHAnsi" w:cstheme="minorHAnsi"/>
          <w:b/>
          <w:sz w:val="22"/>
          <w:szCs w:val="22"/>
        </w:rPr>
        <w:t>CONTRATACION</w:t>
      </w:r>
      <w:r w:rsidR="006D25A7">
        <w:rPr>
          <w:rFonts w:asciiTheme="minorHAnsi" w:hAnsiTheme="minorHAnsi" w:cstheme="minorHAnsi"/>
          <w:b/>
          <w:sz w:val="22"/>
          <w:szCs w:val="22"/>
        </w:rPr>
        <w:t>. -</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6D25A7">
        <w:rPr>
          <w:rFonts w:asciiTheme="minorHAnsi" w:hAnsiTheme="minorHAnsi" w:cstheme="minorHAnsi"/>
          <w:b/>
          <w:sz w:val="22"/>
          <w:szCs w:val="22"/>
        </w:rPr>
        <w:t>SERVICIO.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DA3343" w:rsidRDefault="00DA3343">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6D25A7" w:rsidRPr="00A671E1">
        <w:rPr>
          <w:rFonts w:asciiTheme="minorHAnsi" w:hAnsiTheme="minorHAnsi" w:cstheme="minorHAnsi"/>
          <w:b/>
          <w:sz w:val="22"/>
          <w:szCs w:val="22"/>
        </w:rPr>
        <w:t>EMPRESAS. -</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B26A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B26A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B26AC">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B26A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6D25A7" w:rsidRPr="002D60EE">
        <w:rPr>
          <w:rFonts w:asciiTheme="minorHAnsi" w:hAnsiTheme="minorHAnsi" w:cstheme="minorHAnsi"/>
          <w:b/>
          <w:sz w:val="22"/>
          <w:szCs w:val="22"/>
        </w:rPr>
        <w:t>ACCIDENTALES. -</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B26A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r w:rsidR="006D25A7" w:rsidRPr="00362A72">
        <w:rPr>
          <w:rFonts w:asciiTheme="minorHAnsi" w:hAnsiTheme="minorHAnsi" w:cstheme="minorHAnsi"/>
          <w:sz w:val="22"/>
          <w:szCs w:val="22"/>
        </w:rPr>
        <w:t xml:space="preserve">1 </w:t>
      </w:r>
      <w:r w:rsidR="006D25A7" w:rsidRPr="00362A72">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275733" w:rsidRPr="001C15EE" w:rsidRDefault="00275733" w:rsidP="00275733">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w:t>
      </w:r>
      <w:r w:rsidR="006D25A7" w:rsidRPr="001C15EE">
        <w:rPr>
          <w:rFonts w:asciiTheme="minorHAnsi" w:hAnsiTheme="minorHAnsi" w:cstheme="minorHAnsi"/>
          <w:sz w:val="22"/>
          <w:szCs w:val="22"/>
          <w:lang w:val="es-BO"/>
        </w:rPr>
        <w:t xml:space="preserve">4 </w:t>
      </w:r>
      <w:r w:rsidR="006D25A7" w:rsidRPr="001C15EE">
        <w:rPr>
          <w:rFonts w:asciiTheme="minorHAnsi" w:hAnsiTheme="minorHAnsi" w:cstheme="minorHAnsi"/>
          <w:sz w:val="22"/>
          <w:szCs w:val="22"/>
          <w:lang w:val="es-BO"/>
        </w:rPr>
        <w:tab/>
      </w:r>
      <w:r w:rsidRPr="001C15EE">
        <w:rPr>
          <w:rFonts w:asciiTheme="minorHAnsi" w:hAnsiTheme="minorHAnsi" w:cstheme="minorHAnsi"/>
          <w:sz w:val="22"/>
          <w:szCs w:val="22"/>
          <w:lang w:val="es-BO"/>
        </w:rPr>
        <w:t xml:space="preserve">Experiencia General y Específica del Personal Clave </w:t>
      </w:r>
    </w:p>
    <w:p w:rsidR="00275733" w:rsidRPr="001C15EE" w:rsidRDefault="00275733" w:rsidP="004A3439">
      <w:pPr>
        <w:pStyle w:val="Normal2"/>
        <w:tabs>
          <w:tab w:val="left" w:pos="1701"/>
        </w:tabs>
        <w:ind w:left="1417"/>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B2E91" w:rsidRDefault="004B2E91" w:rsidP="004A3439">
      <w:pPr>
        <w:tabs>
          <w:tab w:val="left" w:pos="5025"/>
        </w:tabs>
        <w:ind w:left="709"/>
        <w:jc w:val="both"/>
        <w:rPr>
          <w:rFonts w:asciiTheme="minorHAnsi" w:hAnsiTheme="minorHAnsi" w:cstheme="minorHAnsi"/>
          <w:b/>
          <w:i/>
          <w:color w:val="FF0000"/>
          <w:sz w:val="22"/>
          <w:szCs w:val="22"/>
          <w:lang w:val="es-BO"/>
        </w:rPr>
      </w:pPr>
    </w:p>
    <w:p w:rsidR="004B2E91" w:rsidRPr="004B2E91" w:rsidRDefault="004B2E91" w:rsidP="004B2E91">
      <w:pPr>
        <w:ind w:left="709" w:hanging="1"/>
        <w:jc w:val="both"/>
        <w:rPr>
          <w:rFonts w:ascii="Calibri" w:hAnsi="Calibri" w:cs="Calibri"/>
          <w:sz w:val="22"/>
          <w:szCs w:val="22"/>
          <w:lang w:val="es-BO"/>
        </w:rPr>
      </w:pPr>
      <w:r w:rsidRPr="004B2E91">
        <w:rPr>
          <w:rFonts w:ascii="Calibri" w:hAnsi="Calibri" w:cs="Calibri"/>
          <w:sz w:val="22"/>
          <w:szCs w:val="22"/>
          <w:lang w:val="es-BO"/>
        </w:rPr>
        <w:t>Propuesta técnica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p>
    <w:p w:rsidR="004B2E91" w:rsidRDefault="004B2E91">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4B2E91">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B26A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B26A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B26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B26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B26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B26A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BB26A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B26A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BB26A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B26AC">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B26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BB26A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BB26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B26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B26A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B26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B26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B26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B26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B26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BB26AC">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BB26A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B26A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184"/>
        <w:gridCol w:w="1559"/>
        <w:gridCol w:w="2218"/>
      </w:tblGrid>
      <w:tr w:rsidR="004B2E91" w:rsidRPr="00552079" w:rsidTr="00627B91">
        <w:trPr>
          <w:trHeight w:val="602"/>
          <w:jc w:val="center"/>
        </w:trPr>
        <w:tc>
          <w:tcPr>
            <w:tcW w:w="486" w:type="dxa"/>
            <w:shd w:val="clear" w:color="auto" w:fill="D9D9D9" w:themeFill="background1" w:themeFillShade="D9"/>
            <w:tcMar>
              <w:left w:w="0" w:type="dxa"/>
              <w:right w:w="0" w:type="dxa"/>
            </w:tcMar>
            <w:vAlign w:val="center"/>
          </w:tcPr>
          <w:p w:rsidR="004B2E91" w:rsidRPr="00552079" w:rsidRDefault="004B2E91" w:rsidP="004B2E91">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shd w:val="clear" w:color="auto" w:fill="D9D9D9" w:themeFill="background1" w:themeFillShade="D9"/>
            <w:vAlign w:val="center"/>
          </w:tcPr>
          <w:p w:rsidR="004B2E91" w:rsidRPr="00596B5C" w:rsidRDefault="004B2E91" w:rsidP="004B2E91">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184" w:type="dxa"/>
            <w:shd w:val="clear" w:color="auto" w:fill="D9D9D9" w:themeFill="background1" w:themeFillShade="D9"/>
            <w:vAlign w:val="center"/>
          </w:tcPr>
          <w:p w:rsidR="004B2E91" w:rsidRDefault="004B2E91" w:rsidP="004B2E91">
            <w:pPr>
              <w:jc w:val="center"/>
              <w:rPr>
                <w:rFonts w:ascii="Calibri" w:hAnsi="Calibri" w:cs="Calibri"/>
                <w:b/>
                <w:bCs/>
                <w:color w:val="000000"/>
              </w:rPr>
            </w:pPr>
            <w:r>
              <w:rPr>
                <w:rFonts w:ascii="Calibri" w:hAnsi="Calibri" w:cs="Calibri"/>
                <w:b/>
                <w:bCs/>
                <w:color w:val="000000"/>
              </w:rPr>
              <w:t>Cantidad</w:t>
            </w:r>
          </w:p>
        </w:tc>
        <w:tc>
          <w:tcPr>
            <w:tcW w:w="1559" w:type="dxa"/>
            <w:shd w:val="clear" w:color="auto" w:fill="D9D9D9" w:themeFill="background1" w:themeFillShade="D9"/>
            <w:vAlign w:val="center"/>
          </w:tcPr>
          <w:p w:rsidR="004B2E91" w:rsidRDefault="004B2E91" w:rsidP="004B2E91">
            <w:pPr>
              <w:jc w:val="center"/>
              <w:rPr>
                <w:rFonts w:ascii="Calibri" w:hAnsi="Calibri" w:cs="Calibri"/>
                <w:b/>
                <w:bCs/>
                <w:color w:val="000000"/>
              </w:rPr>
            </w:pPr>
            <w:r>
              <w:rPr>
                <w:rFonts w:ascii="Calibri" w:hAnsi="Calibri" w:cs="Calibri"/>
                <w:b/>
                <w:bCs/>
                <w:color w:val="000000"/>
              </w:rPr>
              <w:t>Unidad</w:t>
            </w:r>
          </w:p>
        </w:tc>
        <w:tc>
          <w:tcPr>
            <w:tcW w:w="2218" w:type="dxa"/>
            <w:shd w:val="clear" w:color="auto" w:fill="D9D9D9" w:themeFill="background1" w:themeFillShade="D9"/>
            <w:vAlign w:val="center"/>
          </w:tcPr>
          <w:p w:rsidR="004B2E91" w:rsidRPr="00552079" w:rsidRDefault="004B2E91" w:rsidP="004B2E9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Movilización y Desmovilización</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Global</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Montaje y Desmontaje</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Global</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Operación de Perforación</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Días</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Stand By con Personal en Locación</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Días</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Consumibles Geológicos (Sólo etapa de Perforación)</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Días</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 xml:space="preserve">Magnetos en Zaranda </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Días</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Operación de Terminación</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Días</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r w:rsidR="004B2E91" w:rsidRPr="00552079" w:rsidTr="004B2E91">
        <w:trPr>
          <w:trHeight w:val="401"/>
          <w:jc w:val="center"/>
        </w:trPr>
        <w:tc>
          <w:tcPr>
            <w:tcW w:w="486" w:type="dxa"/>
            <w:shd w:val="clear" w:color="auto" w:fill="FFFFFF"/>
            <w:tcMar>
              <w:left w:w="0" w:type="dxa"/>
              <w:right w:w="0" w:type="dxa"/>
            </w:tcMar>
            <w:vAlign w:val="center"/>
          </w:tcPr>
          <w:p w:rsidR="004B2E91" w:rsidRPr="00552079" w:rsidRDefault="004B2E91" w:rsidP="004B2E91">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shd w:val="clear" w:color="auto" w:fill="FFFFFF"/>
            <w:vAlign w:val="center"/>
          </w:tcPr>
          <w:p w:rsidR="004B2E91" w:rsidRDefault="004B2E91" w:rsidP="004B2E91">
            <w:pPr>
              <w:rPr>
                <w:rFonts w:ascii="Calibri" w:hAnsi="Calibri" w:cs="Calibri"/>
                <w:color w:val="000000"/>
              </w:rPr>
            </w:pPr>
            <w:r>
              <w:rPr>
                <w:rFonts w:ascii="Calibri" w:hAnsi="Calibri" w:cs="Calibri"/>
                <w:color w:val="000000"/>
              </w:rPr>
              <w:t>Transmisión de Datos en tiempo real (Etapa de Perforación) + Comunicación Pozo</w:t>
            </w:r>
          </w:p>
        </w:tc>
        <w:tc>
          <w:tcPr>
            <w:tcW w:w="1184"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1</w:t>
            </w:r>
          </w:p>
        </w:tc>
        <w:tc>
          <w:tcPr>
            <w:tcW w:w="1559" w:type="dxa"/>
            <w:shd w:val="clear" w:color="auto" w:fill="FFFFFF"/>
            <w:vAlign w:val="center"/>
          </w:tcPr>
          <w:p w:rsidR="004B2E91" w:rsidRDefault="004B2E91" w:rsidP="004B2E91">
            <w:pPr>
              <w:jc w:val="center"/>
              <w:rPr>
                <w:rFonts w:ascii="Calibri" w:hAnsi="Calibri" w:cs="Calibri"/>
                <w:color w:val="000000"/>
              </w:rPr>
            </w:pPr>
            <w:r>
              <w:rPr>
                <w:rFonts w:ascii="Calibri" w:hAnsi="Calibri" w:cs="Calibri"/>
                <w:color w:val="000000"/>
              </w:rPr>
              <w:t>Días</w:t>
            </w:r>
          </w:p>
        </w:tc>
        <w:tc>
          <w:tcPr>
            <w:tcW w:w="2218" w:type="dxa"/>
            <w:shd w:val="clear" w:color="auto" w:fill="FFFFFF"/>
            <w:vAlign w:val="center"/>
          </w:tcPr>
          <w:p w:rsidR="004B2E91" w:rsidRPr="00552079" w:rsidRDefault="004B2E91" w:rsidP="004B2E91">
            <w:pPr>
              <w:jc w:val="center"/>
              <w:rPr>
                <w:rFonts w:asciiTheme="minorHAnsi" w:hAnsiTheme="minorHAnsi" w:cstheme="minorHAnsi"/>
                <w:sz w:val="22"/>
                <w:szCs w:val="22"/>
                <w:lang w:val="es-BO"/>
              </w:rPr>
            </w:pPr>
          </w:p>
        </w:tc>
      </w:tr>
    </w:tbl>
    <w:p w:rsidR="004B2E91" w:rsidRDefault="004B2E91"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4B2E91" w:rsidRDefault="004B2E91">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0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806"/>
      </w:tblGrid>
      <w:tr w:rsidR="00BF66A0" w:rsidRPr="008842A3" w:rsidTr="00627B91">
        <w:trPr>
          <w:trHeight w:val="236"/>
          <w:tblHeader/>
          <w:jc w:val="center"/>
        </w:trPr>
        <w:tc>
          <w:tcPr>
            <w:tcW w:w="579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80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627B91">
        <w:trPr>
          <w:cantSplit/>
          <w:trHeight w:val="241"/>
          <w:jc w:val="center"/>
        </w:trPr>
        <w:tc>
          <w:tcPr>
            <w:tcW w:w="579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80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627B91">
        <w:trPr>
          <w:trHeight w:val="5209"/>
          <w:jc w:val="center"/>
        </w:trPr>
        <w:tc>
          <w:tcPr>
            <w:tcW w:w="5797" w:type="dxa"/>
            <w:vAlign w:val="center"/>
          </w:tcPr>
          <w:p w:rsidR="006D25A7" w:rsidRPr="001E672E" w:rsidRDefault="006D25A7" w:rsidP="006D25A7">
            <w:pPr>
              <w:pStyle w:val="A2"/>
              <w:rPr>
                <w:sz w:val="20"/>
                <w:szCs w:val="20"/>
              </w:rPr>
            </w:pPr>
            <w:r w:rsidRPr="001E672E">
              <w:rPr>
                <w:sz w:val="20"/>
                <w:szCs w:val="20"/>
              </w:rPr>
              <w:t xml:space="preserve">EXPERIENCIA ESPECIFICA DE LA EMPRESA. </w:t>
            </w:r>
          </w:p>
          <w:p w:rsidR="006D25A7" w:rsidRPr="004F69BC" w:rsidRDefault="006D25A7" w:rsidP="006D25A7">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w:t>
            </w:r>
            <w:r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Pr>
                <w:rFonts w:ascii="Verdana" w:hAnsi="Verdana" w:cs="Calibri"/>
                <w:bCs/>
                <w:sz w:val="18"/>
                <w:szCs w:val="18"/>
                <w:lang w:val="es-BO"/>
              </w:rPr>
              <w:t xml:space="preserve"> </w:t>
            </w:r>
            <w:r w:rsidRPr="004F69BC">
              <w:rPr>
                <w:rFonts w:ascii="Verdana" w:hAnsi="Verdana" w:cs="Calibri"/>
                <w:bCs/>
                <w:sz w:val="18"/>
                <w:szCs w:val="18"/>
                <w:lang w:val="es-BO"/>
              </w:rPr>
              <w:t>deberá cumplir mínimamente con la siguiente experiencia:</w:t>
            </w:r>
          </w:p>
          <w:p w:rsidR="006D25A7" w:rsidRDefault="006D25A7" w:rsidP="006D25A7">
            <w:pPr>
              <w:autoSpaceDE w:val="0"/>
              <w:autoSpaceDN w:val="0"/>
              <w:adjustRightInd w:val="0"/>
              <w:spacing w:line="360" w:lineRule="auto"/>
              <w:jc w:val="both"/>
              <w:rPr>
                <w:rFonts w:ascii="Verdana" w:hAnsi="Verdana" w:cs="Calibri"/>
                <w:b/>
                <w:bCs/>
                <w:i/>
                <w:sz w:val="18"/>
                <w:szCs w:val="18"/>
                <w:u w:val="single"/>
                <w:lang w:val="es-BO"/>
              </w:rPr>
            </w:pPr>
          </w:p>
          <w:p w:rsidR="006D25A7" w:rsidRPr="004F69BC" w:rsidRDefault="006D25A7" w:rsidP="006D25A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Mínimamente </w:t>
            </w:r>
            <w:r>
              <w:rPr>
                <w:rFonts w:ascii="Verdana" w:hAnsi="Verdana" w:cs="Calibri"/>
                <w:bCs/>
                <w:sz w:val="18"/>
                <w:szCs w:val="18"/>
                <w:lang w:val="es-BO"/>
              </w:rPr>
              <w:t>en 10 pozos en los últimos diez 10</w:t>
            </w:r>
            <w:r w:rsidRPr="004F69BC">
              <w:rPr>
                <w:rFonts w:ascii="Verdana" w:hAnsi="Verdana" w:cs="Calibri"/>
                <w:bCs/>
                <w:sz w:val="18"/>
                <w:szCs w:val="18"/>
                <w:lang w:val="es-BO"/>
              </w:rPr>
              <w:t xml:space="preserve"> años en Bolivia</w:t>
            </w:r>
            <w:r>
              <w:rPr>
                <w:rFonts w:ascii="Verdana" w:hAnsi="Verdana" w:cs="Calibri"/>
                <w:bCs/>
                <w:sz w:val="18"/>
                <w:szCs w:val="18"/>
                <w:lang w:val="es-BO"/>
              </w:rPr>
              <w:t xml:space="preserve"> </w:t>
            </w:r>
            <w:r w:rsidRPr="004F69BC">
              <w:rPr>
                <w:rFonts w:ascii="Verdana" w:hAnsi="Verdana" w:cs="Calibri"/>
                <w:bCs/>
                <w:sz w:val="18"/>
                <w:szCs w:val="18"/>
                <w:lang w:val="es-BO"/>
              </w:rPr>
              <w:t>en Registro de Mud Logging o</w:t>
            </w:r>
            <w:r>
              <w:rPr>
                <w:rFonts w:ascii="Verdana" w:hAnsi="Verdana" w:cs="Calibri"/>
                <w:bCs/>
                <w:sz w:val="18"/>
                <w:szCs w:val="18"/>
                <w:lang w:val="es-BO"/>
              </w:rPr>
              <w:t xml:space="preserve"> Control Geológico de Pozo.</w:t>
            </w:r>
          </w:p>
          <w:p w:rsidR="00BF66A0" w:rsidRPr="004B2E91" w:rsidRDefault="006D25A7" w:rsidP="004B2E91">
            <w:pPr>
              <w:spacing w:before="240" w:line="360" w:lineRule="auto"/>
              <w:jc w:val="both"/>
              <w:rPr>
                <w:rFonts w:ascii="Verdana" w:hAnsi="Verdana" w:cs="Calibri"/>
                <w:bCs/>
                <w:sz w:val="18"/>
                <w:szCs w:val="18"/>
                <w:lang w:val="es-BO"/>
              </w:rPr>
            </w:pPr>
            <w:r>
              <w:rPr>
                <w:rFonts w:ascii="Verdana" w:hAnsi="Verdana" w:cs="Calibri"/>
                <w:bCs/>
                <w:sz w:val="18"/>
                <w:szCs w:val="18"/>
                <w:lang w:val="es-BO"/>
              </w:rPr>
              <w:t>Los proponentes</w:t>
            </w:r>
            <w:r w:rsidRPr="004F69BC">
              <w:rPr>
                <w:rFonts w:ascii="Verdana" w:hAnsi="Verdana" w:cs="Calibri"/>
                <w:bCs/>
                <w:sz w:val="18"/>
                <w:szCs w:val="18"/>
                <w:lang w:val="es-BO"/>
              </w:rPr>
              <w:t xml:space="preserve"> deberá</w:t>
            </w:r>
            <w:r>
              <w:rPr>
                <w:rFonts w:ascii="Verdana" w:hAnsi="Verdana" w:cs="Calibri"/>
                <w:bCs/>
                <w:sz w:val="18"/>
                <w:szCs w:val="18"/>
                <w:lang w:val="es-BO"/>
              </w:rPr>
              <w:t>n acreditar su experiencia con fotocopias simples de</w:t>
            </w:r>
            <w:r w:rsidRPr="004F69BC">
              <w:rPr>
                <w:rFonts w:ascii="Verdana" w:hAnsi="Verdana" w:cs="Calibri"/>
                <w:bCs/>
                <w:sz w:val="18"/>
                <w:szCs w:val="18"/>
                <w:lang w:val="es-BO"/>
              </w:rPr>
              <w:t xml:space="preserve"> toda la documentación que acredite su experiencia a través de actas o informes de conformidad, actas o certificados de cumplimiento de contrato, </w:t>
            </w:r>
            <w:r>
              <w:rPr>
                <w:rFonts w:ascii="Verdana" w:hAnsi="Verdana" w:cs="Calibri"/>
                <w:bCs/>
                <w:sz w:val="18"/>
                <w:szCs w:val="18"/>
                <w:lang w:val="es-BO"/>
              </w:rPr>
              <w:t>ordenes de servicio, tickets de servicio, reportes diarios de control geológico o equivalentes Master Logs realizados,</w:t>
            </w:r>
            <w:r w:rsidRPr="004F69BC">
              <w:rPr>
                <w:rFonts w:ascii="Verdana" w:hAnsi="Verdana" w:cs="Calibri"/>
                <w:bCs/>
                <w:sz w:val="18"/>
                <w:szCs w:val="18"/>
                <w:lang w:val="es-BO"/>
              </w:rPr>
              <w:t xml:space="preserve"> </w:t>
            </w:r>
            <w:r>
              <w:rPr>
                <w:rFonts w:ascii="Verdana" w:hAnsi="Verdana" w:cs="Calibri"/>
                <w:bCs/>
                <w:sz w:val="18"/>
                <w:szCs w:val="18"/>
                <w:lang w:val="es-BO"/>
              </w:rPr>
              <w:t>Field Tickets, certificados de trabajo, informes mensuales o</w:t>
            </w:r>
            <w:r w:rsidRPr="004F69BC">
              <w:rPr>
                <w:rFonts w:ascii="Verdana" w:hAnsi="Verdana" w:cs="Calibri"/>
                <w:bCs/>
                <w:sz w:val="18"/>
                <w:szCs w:val="18"/>
                <w:lang w:val="es-BO"/>
              </w:rPr>
              <w:t xml:space="preserve"> informes finales</w:t>
            </w:r>
            <w:r>
              <w:rPr>
                <w:rFonts w:ascii="Verdana" w:hAnsi="Verdana" w:cs="Calibri"/>
                <w:bCs/>
                <w:sz w:val="18"/>
                <w:szCs w:val="18"/>
                <w:lang w:val="es-BO"/>
              </w:rPr>
              <w:t xml:space="preserve"> de control geológico u otro documento que acredite el servicio prestado.</w:t>
            </w:r>
          </w:p>
        </w:tc>
        <w:tc>
          <w:tcPr>
            <w:tcW w:w="4806" w:type="dxa"/>
            <w:vAlign w:val="center"/>
          </w:tcPr>
          <w:p w:rsidR="00BF66A0" w:rsidRPr="008842A3" w:rsidRDefault="00BF66A0" w:rsidP="00822B2E">
            <w:pPr>
              <w:rPr>
                <w:rFonts w:ascii="Calibri" w:hAnsi="Calibri" w:cs="Calibri"/>
                <w:b/>
                <w:sz w:val="18"/>
                <w:szCs w:val="18"/>
              </w:rPr>
            </w:pPr>
          </w:p>
        </w:tc>
      </w:tr>
      <w:tr w:rsidR="006D25A7" w:rsidRPr="008842A3" w:rsidTr="00627B91">
        <w:trPr>
          <w:trHeight w:val="2974"/>
          <w:jc w:val="center"/>
        </w:trPr>
        <w:tc>
          <w:tcPr>
            <w:tcW w:w="5797" w:type="dxa"/>
            <w:vAlign w:val="center"/>
          </w:tcPr>
          <w:p w:rsidR="006D25A7" w:rsidRPr="00627B91" w:rsidRDefault="006D25A7" w:rsidP="00627B91">
            <w:pPr>
              <w:pStyle w:val="Sinespaciado4"/>
              <w:rPr>
                <w:b/>
              </w:rPr>
            </w:pPr>
            <w:r w:rsidRPr="00627B91">
              <w:rPr>
                <w:b/>
              </w:rPr>
              <w:t>PERSONAL CLAVE</w:t>
            </w:r>
          </w:p>
          <w:p w:rsidR="006D25A7" w:rsidRDefault="006D25A7" w:rsidP="006D25A7">
            <w:pPr>
              <w:spacing w:before="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Servicio técnico requerido durante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consta de:</w:t>
            </w:r>
          </w:p>
          <w:tbl>
            <w:tblPr>
              <w:tblW w:w="5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882"/>
              <w:gridCol w:w="898"/>
            </w:tblGrid>
            <w:tr w:rsidR="006D25A7" w:rsidRPr="004F69BC" w:rsidTr="00627B91">
              <w:trPr>
                <w:trHeight w:val="247"/>
                <w:jc w:val="center"/>
              </w:trPr>
              <w:tc>
                <w:tcPr>
                  <w:tcW w:w="3661" w:type="dxa"/>
                  <w:shd w:val="clear" w:color="auto" w:fill="FFFF00"/>
                </w:tcPr>
                <w:p w:rsidR="006D25A7" w:rsidRPr="004F69BC" w:rsidRDefault="006D25A7" w:rsidP="006D25A7">
                  <w:pPr>
                    <w:autoSpaceDE w:val="0"/>
                    <w:autoSpaceDN w:val="0"/>
                    <w:adjustRightInd w:val="0"/>
                    <w:jc w:val="both"/>
                    <w:rPr>
                      <w:rFonts w:ascii="Verdana" w:hAnsi="Verdana" w:cs="Calibri"/>
                      <w:b/>
                      <w:sz w:val="18"/>
                      <w:szCs w:val="18"/>
                    </w:rPr>
                  </w:pPr>
                  <w:r w:rsidRPr="004F69BC">
                    <w:rPr>
                      <w:rFonts w:ascii="Verdana" w:hAnsi="Verdana" w:cs="Calibri"/>
                      <w:b/>
                      <w:sz w:val="18"/>
                      <w:szCs w:val="18"/>
                    </w:rPr>
                    <w:t>Personal de Campo</w:t>
                  </w:r>
                </w:p>
              </w:tc>
              <w:tc>
                <w:tcPr>
                  <w:tcW w:w="0" w:type="auto"/>
                  <w:shd w:val="clear" w:color="auto" w:fill="FFFF00"/>
                </w:tcPr>
                <w:p w:rsidR="006D25A7" w:rsidRPr="004F69BC" w:rsidRDefault="006D25A7" w:rsidP="006D25A7">
                  <w:pPr>
                    <w:autoSpaceDE w:val="0"/>
                    <w:autoSpaceDN w:val="0"/>
                    <w:adjustRightInd w:val="0"/>
                    <w:jc w:val="both"/>
                    <w:rPr>
                      <w:rFonts w:ascii="Verdana" w:hAnsi="Verdana" w:cs="Calibri"/>
                      <w:b/>
                      <w:sz w:val="18"/>
                      <w:szCs w:val="18"/>
                    </w:rPr>
                  </w:pPr>
                  <w:r w:rsidRPr="004F69BC">
                    <w:rPr>
                      <w:rFonts w:ascii="Verdana" w:hAnsi="Verdana" w:cs="Calibri"/>
                      <w:b/>
                      <w:sz w:val="18"/>
                      <w:szCs w:val="18"/>
                    </w:rPr>
                    <w:t>Titular</w:t>
                  </w:r>
                </w:p>
              </w:tc>
              <w:tc>
                <w:tcPr>
                  <w:tcW w:w="0" w:type="auto"/>
                  <w:shd w:val="clear" w:color="auto" w:fill="FFFF00"/>
                </w:tcPr>
                <w:p w:rsidR="006D25A7" w:rsidRPr="004F69BC" w:rsidRDefault="006D25A7" w:rsidP="006D25A7">
                  <w:pPr>
                    <w:autoSpaceDE w:val="0"/>
                    <w:autoSpaceDN w:val="0"/>
                    <w:adjustRightInd w:val="0"/>
                    <w:jc w:val="both"/>
                    <w:rPr>
                      <w:rFonts w:ascii="Verdana" w:hAnsi="Verdana" w:cs="Calibri"/>
                      <w:b/>
                      <w:sz w:val="18"/>
                      <w:szCs w:val="18"/>
                    </w:rPr>
                  </w:pPr>
                  <w:r w:rsidRPr="004F69BC">
                    <w:rPr>
                      <w:rFonts w:ascii="Verdana" w:hAnsi="Verdana" w:cs="Calibri"/>
                      <w:b/>
                      <w:sz w:val="18"/>
                      <w:szCs w:val="18"/>
                    </w:rPr>
                    <w:t>Relevo</w:t>
                  </w:r>
                </w:p>
              </w:tc>
            </w:tr>
            <w:tr w:rsidR="006D25A7" w:rsidRPr="004F69BC" w:rsidTr="00627B91">
              <w:trPr>
                <w:trHeight w:val="243"/>
                <w:jc w:val="center"/>
              </w:trPr>
              <w:tc>
                <w:tcPr>
                  <w:tcW w:w="3661" w:type="dxa"/>
                  <w:shd w:val="clear" w:color="auto" w:fill="auto"/>
                </w:tcPr>
                <w:p w:rsidR="006D25A7"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 xml:space="preserve">Supervisor o Coordinador del Servicio </w:t>
                  </w:r>
                </w:p>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(Representante del servicio ante YPFB)</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Pr>
                      <w:rFonts w:ascii="Verdana" w:hAnsi="Verdana" w:cs="Calibri"/>
                      <w:sz w:val="18"/>
                      <w:szCs w:val="18"/>
                    </w:rPr>
                    <w:t>-------</w:t>
                  </w:r>
                </w:p>
              </w:tc>
            </w:tr>
            <w:tr w:rsidR="006D25A7" w:rsidRPr="004F69BC" w:rsidTr="00627B91">
              <w:trPr>
                <w:trHeight w:val="243"/>
                <w:jc w:val="center"/>
              </w:trPr>
              <w:tc>
                <w:tcPr>
                  <w:tcW w:w="3661" w:type="dxa"/>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Pr>
                      <w:rFonts w:ascii="Verdana" w:hAnsi="Verdana" w:cs="Calibri"/>
                      <w:sz w:val="18"/>
                      <w:szCs w:val="18"/>
                    </w:rPr>
                    <w:t>Ingeniero de Datos 1</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6D25A7" w:rsidRPr="004F69BC" w:rsidTr="00627B91">
              <w:trPr>
                <w:trHeight w:val="247"/>
                <w:jc w:val="center"/>
              </w:trPr>
              <w:tc>
                <w:tcPr>
                  <w:tcW w:w="3661" w:type="dxa"/>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 xml:space="preserve">Logger 1 </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6D25A7" w:rsidRPr="004F69BC" w:rsidTr="00627B91">
              <w:trPr>
                <w:trHeight w:val="247"/>
                <w:jc w:val="center"/>
              </w:trPr>
              <w:tc>
                <w:tcPr>
                  <w:tcW w:w="3661" w:type="dxa"/>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Pr>
                      <w:rFonts w:ascii="Verdana" w:hAnsi="Verdana" w:cs="Calibri"/>
                      <w:sz w:val="18"/>
                      <w:szCs w:val="18"/>
                    </w:rPr>
                    <w:t xml:space="preserve">Logger 2 </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6D25A7" w:rsidRPr="004F69BC" w:rsidRDefault="006D25A7" w:rsidP="006D25A7">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bl>
          <w:p w:rsidR="006D25A7" w:rsidRPr="001E672E" w:rsidRDefault="006D25A7" w:rsidP="006D25A7">
            <w:pPr>
              <w:pStyle w:val="A2"/>
              <w:rPr>
                <w:sz w:val="20"/>
                <w:szCs w:val="20"/>
              </w:rPr>
            </w:pPr>
          </w:p>
        </w:tc>
        <w:tc>
          <w:tcPr>
            <w:tcW w:w="4806" w:type="dxa"/>
            <w:vAlign w:val="center"/>
          </w:tcPr>
          <w:p w:rsidR="006D25A7" w:rsidRPr="008842A3" w:rsidRDefault="006D25A7" w:rsidP="00822B2E">
            <w:pPr>
              <w:rPr>
                <w:rFonts w:ascii="Calibri" w:hAnsi="Calibri" w:cs="Calibri"/>
                <w:b/>
                <w:sz w:val="18"/>
                <w:szCs w:val="18"/>
              </w:rPr>
            </w:pPr>
          </w:p>
        </w:tc>
      </w:tr>
      <w:tr w:rsidR="006D25A7" w:rsidRPr="008842A3" w:rsidTr="00627B91">
        <w:trPr>
          <w:trHeight w:val="233"/>
          <w:jc w:val="center"/>
        </w:trPr>
        <w:tc>
          <w:tcPr>
            <w:tcW w:w="5797" w:type="dxa"/>
            <w:vAlign w:val="center"/>
          </w:tcPr>
          <w:p w:rsidR="00627B91" w:rsidRPr="00627B91" w:rsidRDefault="00627B91" w:rsidP="006D25A7">
            <w:pPr>
              <w:autoSpaceDE w:val="0"/>
              <w:autoSpaceDN w:val="0"/>
              <w:adjustRightInd w:val="0"/>
              <w:spacing w:line="360" w:lineRule="auto"/>
              <w:jc w:val="both"/>
              <w:rPr>
                <w:rFonts w:ascii="Verdana" w:hAnsi="Verdana" w:cs="Calibri"/>
                <w:b/>
                <w:sz w:val="10"/>
                <w:szCs w:val="18"/>
                <w:lang w:val="es-BO"/>
              </w:rPr>
            </w:pPr>
          </w:p>
          <w:p w:rsidR="006D25A7" w:rsidRPr="00C76E00" w:rsidRDefault="006D25A7" w:rsidP="006D25A7">
            <w:pPr>
              <w:autoSpaceDE w:val="0"/>
              <w:autoSpaceDN w:val="0"/>
              <w:adjustRightInd w:val="0"/>
              <w:spacing w:line="360" w:lineRule="auto"/>
              <w:jc w:val="both"/>
              <w:rPr>
                <w:rFonts w:ascii="Verdana" w:hAnsi="Verdana" w:cs="Calibri"/>
                <w:b/>
                <w:sz w:val="18"/>
                <w:szCs w:val="18"/>
                <w:lang w:val="es-BO"/>
              </w:rPr>
            </w:pPr>
            <w:r w:rsidRPr="00C76E00">
              <w:rPr>
                <w:rFonts w:ascii="Verdana" w:hAnsi="Verdana" w:cs="Calibri"/>
                <w:b/>
                <w:sz w:val="18"/>
                <w:szCs w:val="18"/>
                <w:lang w:val="es-BO"/>
              </w:rPr>
              <w:t xml:space="preserve">SUPERVISOR O COORDINADOR DEL SERVICIO </w:t>
            </w:r>
          </w:p>
          <w:p w:rsidR="006D25A7" w:rsidRPr="004F69BC" w:rsidRDefault="006D25A7" w:rsidP="006D25A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 xml:space="preserve">(REPRESENTANTE </w:t>
            </w:r>
            <w:r>
              <w:rPr>
                <w:rFonts w:ascii="Verdana" w:hAnsi="Verdana" w:cs="Calibri"/>
                <w:b/>
                <w:sz w:val="18"/>
                <w:szCs w:val="18"/>
                <w:lang w:val="es-BO"/>
              </w:rPr>
              <w:t xml:space="preserve">DEL SERVICIO </w:t>
            </w:r>
            <w:r w:rsidRPr="004F69BC">
              <w:rPr>
                <w:rFonts w:ascii="Verdana" w:hAnsi="Verdana" w:cs="Calibri"/>
                <w:b/>
                <w:sz w:val="18"/>
                <w:szCs w:val="18"/>
                <w:lang w:val="es-BO"/>
              </w:rPr>
              <w:t>A</w:t>
            </w:r>
            <w:r>
              <w:rPr>
                <w:rFonts w:ascii="Verdana" w:hAnsi="Verdana" w:cs="Calibri"/>
                <w:b/>
                <w:sz w:val="18"/>
                <w:szCs w:val="18"/>
                <w:lang w:val="es-BO"/>
              </w:rPr>
              <w:t>NTE EL YPFB)</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t>Formación:</w:t>
            </w:r>
            <w:r>
              <w:rPr>
                <w:rFonts w:ascii="Verdana" w:hAnsi="Verdana" w:cs="Calibri"/>
                <w:bCs/>
                <w:sz w:val="18"/>
                <w:szCs w:val="18"/>
                <w:lang w:val="es-BO"/>
              </w:rPr>
              <w:t xml:space="preserve"> Ingeniero Geólogo o Geólogo o</w:t>
            </w:r>
            <w:r w:rsidRPr="004F69BC">
              <w:rPr>
                <w:rFonts w:ascii="Verdana" w:hAnsi="Verdana" w:cs="Calibri"/>
                <w:bCs/>
                <w:sz w:val="18"/>
                <w:szCs w:val="18"/>
                <w:lang w:val="es-BO"/>
              </w:rPr>
              <w:t xml:space="preserve"> Ingeniero </w:t>
            </w:r>
            <w:r>
              <w:rPr>
                <w:rFonts w:ascii="Verdana" w:hAnsi="Verdana" w:cs="Calibri"/>
                <w:bCs/>
                <w:sz w:val="18"/>
                <w:szCs w:val="18"/>
                <w:lang w:val="es-BO"/>
              </w:rPr>
              <w:t>Petrolero o</w:t>
            </w:r>
            <w:r w:rsidRPr="00916B90">
              <w:rPr>
                <w:rFonts w:ascii="Verdana" w:hAnsi="Verdana" w:cs="Calibri"/>
                <w:bCs/>
                <w:sz w:val="18"/>
                <w:szCs w:val="18"/>
                <w:lang w:val="es-BO"/>
              </w:rPr>
              <w:t xml:space="preserve"> Ingeniero</w:t>
            </w:r>
            <w:r>
              <w:rPr>
                <w:rFonts w:ascii="Verdana" w:hAnsi="Verdana" w:cs="Calibri"/>
                <w:bCs/>
                <w:sz w:val="18"/>
                <w:szCs w:val="18"/>
                <w:lang w:val="es-BO"/>
              </w:rPr>
              <w:t xml:space="preserve"> Industrial o Ingeniero Químico o Ingeniero Electrónico.</w:t>
            </w:r>
            <w:r w:rsidRPr="004F69BC">
              <w:rPr>
                <w:rFonts w:ascii="Verdana" w:hAnsi="Verdana" w:cs="Calibri"/>
                <w:bCs/>
                <w:sz w:val="18"/>
                <w:szCs w:val="18"/>
                <w:lang w:val="es-BO"/>
              </w:rPr>
              <w:t xml:space="preserve"> </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t>Experiencia</w:t>
            </w:r>
            <w:r>
              <w:rPr>
                <w:rFonts w:ascii="Verdana" w:hAnsi="Verdana" w:cs="Calibri"/>
                <w:b/>
                <w:bCs/>
                <w:sz w:val="18"/>
                <w:szCs w:val="18"/>
                <w:lang w:val="es-BO"/>
              </w:rPr>
              <w:t xml:space="preserve"> específica</w:t>
            </w:r>
            <w:r w:rsidRPr="00B954F3">
              <w:rPr>
                <w:rFonts w:ascii="Verdana" w:hAnsi="Verdana" w:cs="Calibri"/>
                <w:b/>
                <w:bCs/>
                <w:sz w:val="18"/>
                <w:szCs w:val="18"/>
                <w:lang w:val="es-BO"/>
              </w:rPr>
              <w:t>:</w:t>
            </w:r>
            <w:r>
              <w:rPr>
                <w:rFonts w:ascii="Verdana" w:hAnsi="Verdana" w:cs="Calibri"/>
                <w:bCs/>
                <w:sz w:val="18"/>
                <w:szCs w:val="18"/>
                <w:lang w:val="es-BO"/>
              </w:rPr>
              <w:t xml:space="preserve"> M</w:t>
            </w:r>
            <w:r w:rsidRPr="004F69BC">
              <w:rPr>
                <w:rFonts w:ascii="Verdana" w:hAnsi="Verdana" w:cs="Calibri"/>
                <w:bCs/>
                <w:sz w:val="18"/>
                <w:szCs w:val="18"/>
                <w:lang w:val="es-BO"/>
              </w:rPr>
              <w:t>ínimo cinco (5) trabajos de experiencia</w:t>
            </w:r>
            <w:r>
              <w:rPr>
                <w:rFonts w:ascii="Verdana" w:hAnsi="Verdana" w:cs="Calibri"/>
                <w:bCs/>
                <w:sz w:val="18"/>
                <w:szCs w:val="18"/>
                <w:lang w:val="es-BO"/>
              </w:rPr>
              <w:t xml:space="preserve"> como logger o ingeniero de datos o supervisor o wellsite </w:t>
            </w:r>
            <w:r w:rsidRPr="004F69BC">
              <w:rPr>
                <w:rFonts w:ascii="Verdana" w:hAnsi="Verdana" w:cs="Calibri"/>
                <w:bCs/>
                <w:sz w:val="18"/>
                <w:szCs w:val="18"/>
                <w:lang w:val="es-BO"/>
              </w:rPr>
              <w:t>en pozos de Bolivia</w:t>
            </w:r>
            <w:r>
              <w:rPr>
                <w:rFonts w:ascii="Verdana" w:hAnsi="Verdana" w:cs="Calibri"/>
                <w:bCs/>
                <w:sz w:val="18"/>
                <w:szCs w:val="18"/>
                <w:lang w:val="es-BO"/>
              </w:rPr>
              <w:t>, computables a partir del título académico.</w:t>
            </w:r>
          </w:p>
          <w:p w:rsidR="006D25A7" w:rsidRDefault="006D25A7" w:rsidP="006D25A7">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 xml:space="preserve">El profesional </w:t>
            </w:r>
            <w:r w:rsidRPr="007418D5">
              <w:rPr>
                <w:rFonts w:ascii="Verdana" w:hAnsi="Verdana" w:cs="Arial"/>
                <w:bCs/>
                <w:sz w:val="18"/>
                <w:szCs w:val="18"/>
              </w:rPr>
              <w:t>coordinador del Servicio en Ciudad del Contratista</w:t>
            </w:r>
            <w:r w:rsidRPr="000276D8">
              <w:rPr>
                <w:rFonts w:ascii="Verdana" w:hAnsi="Verdana" w:cs="Arial"/>
                <w:bCs/>
                <w:sz w:val="18"/>
                <w:szCs w:val="18"/>
              </w:rPr>
              <w:t>, mantendrá comunicación continua con YPFB, brindando paulatinamente información detallada sobre los avances del servicio y represente al Contratista como responsable del servicio.</w:t>
            </w:r>
          </w:p>
          <w:p w:rsidR="006D25A7" w:rsidRPr="004F69BC" w:rsidRDefault="006D25A7" w:rsidP="006D25A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INGENIERO DE DATOS</w:t>
            </w:r>
            <w:r>
              <w:rPr>
                <w:rFonts w:ascii="Verdana" w:hAnsi="Verdana" w:cs="Calibri"/>
                <w:b/>
                <w:sz w:val="18"/>
                <w:szCs w:val="18"/>
                <w:lang w:val="es-BO"/>
              </w:rPr>
              <w:t xml:space="preserve"> 1</w:t>
            </w:r>
            <w:r w:rsidRPr="004F69BC">
              <w:rPr>
                <w:rFonts w:ascii="Verdana" w:hAnsi="Verdana" w:cs="Calibri"/>
                <w:b/>
                <w:sz w:val="18"/>
                <w:szCs w:val="18"/>
                <w:lang w:val="es-BO"/>
              </w:rPr>
              <w:t xml:space="preserve"> (R</w:t>
            </w:r>
            <w:r>
              <w:rPr>
                <w:rFonts w:ascii="Verdana" w:hAnsi="Verdana" w:cs="Calibri"/>
                <w:b/>
                <w:sz w:val="18"/>
                <w:szCs w:val="18"/>
                <w:lang w:val="es-BO"/>
              </w:rPr>
              <w:t xml:space="preserve">ESPONSABLE EN LUGAR DE TRABAJO) </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I</w:t>
            </w:r>
            <w:r w:rsidRPr="004F69BC">
              <w:rPr>
                <w:rFonts w:ascii="Verdana" w:hAnsi="Verdana" w:cs="Calibri"/>
                <w:bCs/>
                <w:sz w:val="18"/>
                <w:szCs w:val="18"/>
                <w:lang w:val="es-BO"/>
              </w:rPr>
              <w:t>ngeniero Geólogo o Ingeniero Petrolero</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Experiencia específica:</w:t>
            </w:r>
            <w:r w:rsidRPr="004F69BC">
              <w:rPr>
                <w:rFonts w:ascii="Verdana" w:hAnsi="Verdana" w:cs="Calibri"/>
                <w:bCs/>
                <w:sz w:val="18"/>
                <w:szCs w:val="18"/>
                <w:lang w:val="es-BO"/>
              </w:rPr>
              <w:t xml:space="preserve">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ingeniero de datos </w:t>
            </w:r>
            <w:r w:rsidRPr="004F69BC">
              <w:rPr>
                <w:rFonts w:ascii="Verdana" w:hAnsi="Verdana" w:cs="Calibri"/>
                <w:bCs/>
                <w:sz w:val="18"/>
                <w:szCs w:val="18"/>
                <w:lang w:val="es-BO"/>
              </w:rPr>
              <w:t xml:space="preserve">en pozos </w:t>
            </w:r>
            <w:r>
              <w:rPr>
                <w:rFonts w:ascii="Verdana" w:hAnsi="Verdana" w:cs="Calibri"/>
                <w:bCs/>
                <w:sz w:val="18"/>
                <w:szCs w:val="18"/>
                <w:lang w:val="es-BO"/>
              </w:rPr>
              <w:t>de Bolivia,</w:t>
            </w:r>
            <w:r w:rsidRPr="00C92DD4">
              <w:rPr>
                <w:rFonts w:ascii="Verdana" w:hAnsi="Verdana" w:cs="Calibri"/>
                <w:bCs/>
                <w:sz w:val="18"/>
                <w:szCs w:val="18"/>
                <w:lang w:val="es-BO"/>
              </w:rPr>
              <w:t xml:space="preserve"> </w:t>
            </w:r>
            <w:r>
              <w:rPr>
                <w:rFonts w:ascii="Verdana" w:hAnsi="Verdana" w:cs="Calibri"/>
                <w:bCs/>
                <w:sz w:val="18"/>
                <w:szCs w:val="18"/>
                <w:lang w:val="es-BO"/>
              </w:rPr>
              <w:t>computables a partir del título académico.</w:t>
            </w:r>
          </w:p>
          <w:p w:rsidR="00627B91" w:rsidRDefault="00627B91" w:rsidP="006D25A7">
            <w:pPr>
              <w:autoSpaceDE w:val="0"/>
              <w:autoSpaceDN w:val="0"/>
              <w:adjustRightInd w:val="0"/>
              <w:spacing w:line="360" w:lineRule="auto"/>
              <w:jc w:val="both"/>
              <w:rPr>
                <w:rFonts w:ascii="Verdana" w:hAnsi="Verdana" w:cs="Calibri"/>
                <w:b/>
                <w:sz w:val="18"/>
                <w:szCs w:val="18"/>
                <w:lang w:val="es-BO"/>
              </w:rPr>
            </w:pPr>
          </w:p>
          <w:p w:rsidR="006D25A7" w:rsidRPr="004F69BC" w:rsidRDefault="006D25A7" w:rsidP="006D25A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LOGGER.</w:t>
            </w:r>
            <w:r>
              <w:rPr>
                <w:rFonts w:ascii="Verdana" w:hAnsi="Verdana" w:cs="Calibri"/>
                <w:b/>
                <w:sz w:val="18"/>
                <w:szCs w:val="18"/>
                <w:lang w:val="es-BO"/>
              </w:rPr>
              <w:t xml:space="preserve"> 1</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Pr="004F69BC">
              <w:rPr>
                <w:rFonts w:ascii="Verdana" w:hAnsi="Verdana" w:cs="Calibri"/>
                <w:bCs/>
                <w:sz w:val="18"/>
                <w:szCs w:val="18"/>
                <w:lang w:val="es-BO"/>
              </w:rPr>
              <w:t>Geólogo o Ingeniero Geólogo</w:t>
            </w:r>
            <w:r>
              <w:rPr>
                <w:rFonts w:ascii="Verdana" w:hAnsi="Verdana" w:cs="Calibri"/>
                <w:bCs/>
                <w:sz w:val="18"/>
                <w:szCs w:val="18"/>
                <w:lang w:val="es-BO"/>
              </w:rPr>
              <w:t>.</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específica: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Logger </w:t>
            </w:r>
            <w:r w:rsidRPr="004F69BC">
              <w:rPr>
                <w:rFonts w:ascii="Verdana" w:hAnsi="Verdana" w:cs="Calibri"/>
                <w:bCs/>
                <w:sz w:val="18"/>
                <w:szCs w:val="18"/>
                <w:lang w:val="es-BO"/>
              </w:rPr>
              <w:t xml:space="preserve">en pozos </w:t>
            </w:r>
            <w:r>
              <w:rPr>
                <w:rFonts w:ascii="Verdana" w:hAnsi="Verdana" w:cs="Calibri"/>
                <w:bCs/>
                <w:sz w:val="18"/>
                <w:szCs w:val="18"/>
                <w:lang w:val="es-BO"/>
              </w:rPr>
              <w:t>de</w:t>
            </w:r>
            <w:r w:rsidRPr="004F69BC">
              <w:rPr>
                <w:rFonts w:ascii="Verdana" w:hAnsi="Verdana" w:cs="Calibri"/>
                <w:bCs/>
                <w:sz w:val="18"/>
                <w:szCs w:val="18"/>
                <w:lang w:val="es-BO"/>
              </w:rPr>
              <w:t xml:space="preserve"> Bolivia</w:t>
            </w:r>
            <w:r>
              <w:rPr>
                <w:rFonts w:ascii="Verdana" w:hAnsi="Verdana" w:cs="Calibri"/>
                <w:bCs/>
                <w:sz w:val="18"/>
                <w:szCs w:val="18"/>
                <w:lang w:val="es-BO"/>
              </w:rPr>
              <w:t>,</w:t>
            </w:r>
            <w:r w:rsidRPr="00C92DD4">
              <w:rPr>
                <w:rFonts w:ascii="Verdana" w:hAnsi="Verdana" w:cs="Calibri"/>
                <w:bCs/>
                <w:sz w:val="18"/>
                <w:szCs w:val="18"/>
                <w:lang w:val="es-BO"/>
              </w:rPr>
              <w:t xml:space="preserve"> </w:t>
            </w:r>
            <w:r>
              <w:rPr>
                <w:rFonts w:ascii="Verdana" w:hAnsi="Verdana" w:cs="Calibri"/>
                <w:bCs/>
                <w:sz w:val="18"/>
                <w:szCs w:val="18"/>
                <w:lang w:val="es-BO"/>
              </w:rPr>
              <w:t>computables a partir del título académico</w:t>
            </w:r>
          </w:p>
          <w:p w:rsidR="006D25A7" w:rsidRPr="004F69BC" w:rsidRDefault="006D25A7" w:rsidP="006D25A7">
            <w:pPr>
              <w:autoSpaceDE w:val="0"/>
              <w:autoSpaceDN w:val="0"/>
              <w:adjustRightInd w:val="0"/>
              <w:spacing w:line="360" w:lineRule="auto"/>
              <w:jc w:val="both"/>
              <w:rPr>
                <w:rFonts w:ascii="Verdana" w:hAnsi="Verdana" w:cs="Calibri"/>
                <w:b/>
                <w:sz w:val="18"/>
                <w:szCs w:val="18"/>
                <w:lang w:val="es-BO"/>
              </w:rPr>
            </w:pPr>
          </w:p>
          <w:p w:rsidR="006D25A7" w:rsidRPr="004F69BC" w:rsidRDefault="006D25A7" w:rsidP="006D25A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LOGGER.</w:t>
            </w:r>
            <w:r>
              <w:rPr>
                <w:rFonts w:ascii="Verdana" w:hAnsi="Verdana" w:cs="Calibri"/>
                <w:b/>
                <w:sz w:val="18"/>
                <w:szCs w:val="18"/>
                <w:lang w:val="es-BO"/>
              </w:rPr>
              <w:t xml:space="preserve"> 2</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Pr="004F69BC">
              <w:rPr>
                <w:rFonts w:ascii="Verdana" w:hAnsi="Verdana" w:cs="Calibri"/>
                <w:bCs/>
                <w:sz w:val="18"/>
                <w:szCs w:val="18"/>
                <w:lang w:val="es-BO"/>
              </w:rPr>
              <w:t xml:space="preserve">Geólogo o Ingeniero Geólogo </w:t>
            </w:r>
            <w:r>
              <w:rPr>
                <w:rFonts w:ascii="Verdana" w:hAnsi="Verdana" w:cs="Calibri"/>
                <w:bCs/>
                <w:sz w:val="18"/>
                <w:szCs w:val="18"/>
                <w:lang w:val="es-BO"/>
              </w:rPr>
              <w:t>o Ingeniero petrolero.</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específica: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logger </w:t>
            </w:r>
            <w:r w:rsidRPr="004F69BC">
              <w:rPr>
                <w:rFonts w:ascii="Verdana" w:hAnsi="Verdana" w:cs="Calibri"/>
                <w:bCs/>
                <w:sz w:val="18"/>
                <w:szCs w:val="18"/>
                <w:lang w:val="es-BO"/>
              </w:rPr>
              <w:t xml:space="preserve">en pozos </w:t>
            </w:r>
            <w:r>
              <w:rPr>
                <w:rFonts w:ascii="Verdana" w:hAnsi="Verdana" w:cs="Calibri"/>
                <w:bCs/>
                <w:sz w:val="18"/>
                <w:szCs w:val="18"/>
                <w:lang w:val="es-BO"/>
              </w:rPr>
              <w:t>de</w:t>
            </w:r>
            <w:r w:rsidRPr="004F69BC">
              <w:rPr>
                <w:rFonts w:ascii="Verdana" w:hAnsi="Verdana" w:cs="Calibri"/>
                <w:bCs/>
                <w:sz w:val="18"/>
                <w:szCs w:val="18"/>
                <w:lang w:val="es-BO"/>
              </w:rPr>
              <w:t xml:space="preserve"> Bolivia</w:t>
            </w:r>
            <w:r>
              <w:rPr>
                <w:rFonts w:ascii="Verdana" w:hAnsi="Verdana" w:cs="Calibri"/>
                <w:bCs/>
                <w:sz w:val="18"/>
                <w:szCs w:val="18"/>
                <w:lang w:val="es-BO"/>
              </w:rPr>
              <w:t>, computables a partir del título académico</w:t>
            </w:r>
          </w:p>
          <w:p w:rsidR="006D25A7" w:rsidRDefault="006D25A7" w:rsidP="006D25A7">
            <w:pPr>
              <w:autoSpaceDE w:val="0"/>
              <w:autoSpaceDN w:val="0"/>
              <w:adjustRightInd w:val="0"/>
              <w:spacing w:line="360" w:lineRule="auto"/>
              <w:jc w:val="both"/>
              <w:rPr>
                <w:rFonts w:ascii="Verdana" w:hAnsi="Verdana" w:cs="Calibri"/>
                <w:bCs/>
                <w:sz w:val="18"/>
                <w:szCs w:val="18"/>
                <w:lang w:val="es-BO"/>
              </w:rPr>
            </w:pPr>
          </w:p>
          <w:p w:rsidR="006D25A7" w:rsidRPr="006D25A7" w:rsidRDefault="006D25A7" w:rsidP="006D25A7">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y la experiencia especifica de su </w:t>
            </w:r>
            <w:r w:rsidRPr="00BE7417">
              <w:rPr>
                <w:rFonts w:ascii="Verdana" w:hAnsi="Verdana" w:cs="Calibri"/>
                <w:bCs/>
                <w:sz w:val="18"/>
                <w:szCs w:val="18"/>
                <w:lang w:val="es-BO"/>
              </w:rPr>
              <w:t xml:space="preserve">personal con la presentación </w:t>
            </w:r>
            <w:r>
              <w:rPr>
                <w:rFonts w:ascii="Verdana" w:hAnsi="Verdana" w:cs="Calibri"/>
                <w:bCs/>
                <w:sz w:val="18"/>
                <w:szCs w:val="18"/>
                <w:lang w:val="es-BO"/>
              </w:rPr>
              <w:t>d</w:t>
            </w:r>
            <w:r w:rsidRPr="00BE7417">
              <w:rPr>
                <w:rFonts w:ascii="Verdana" w:hAnsi="Verdana" w:cs="Calibri"/>
                <w:bCs/>
                <w:sz w:val="18"/>
                <w:szCs w:val="18"/>
                <w:lang w:val="es-BO"/>
              </w:rPr>
              <w:t>e</w:t>
            </w:r>
            <w:r>
              <w:rPr>
                <w:rFonts w:ascii="Verdana" w:hAnsi="Verdana" w:cs="Calibri"/>
                <w:bCs/>
                <w:sz w:val="18"/>
                <w:szCs w:val="18"/>
                <w:lang w:val="es-BO"/>
              </w:rPr>
              <w:t>: certificado de trabajo,</w:t>
            </w:r>
            <w:r w:rsidRPr="00BE7417">
              <w:rPr>
                <w:rFonts w:ascii="Verdana" w:hAnsi="Verdana" w:cs="Calibri"/>
                <w:bCs/>
                <w:sz w:val="18"/>
                <w:szCs w:val="18"/>
                <w:lang w:val="es-BO"/>
              </w:rPr>
              <w:t xml:space="preserve"> actas, reportes diarios, partes diarios, </w:t>
            </w:r>
            <w:r>
              <w:rPr>
                <w:rFonts w:ascii="Verdana" w:hAnsi="Verdana" w:cs="Calibri"/>
                <w:bCs/>
                <w:sz w:val="18"/>
                <w:szCs w:val="18"/>
                <w:lang w:val="es-BO"/>
              </w:rPr>
              <w:t>cabezales de perfil geológico o cualquier otro documento que acredite la experiencia</w:t>
            </w:r>
            <w:r w:rsidRPr="00BE7417">
              <w:rPr>
                <w:rFonts w:ascii="Verdana" w:hAnsi="Verdana" w:cs="Calibri"/>
                <w:bCs/>
                <w:sz w:val="18"/>
                <w:szCs w:val="18"/>
                <w:lang w:val="es-BO"/>
              </w:rPr>
              <w:t xml:space="preserve"> en fotocopia simple, adjuntos en su propuesta.</w:t>
            </w:r>
          </w:p>
        </w:tc>
        <w:tc>
          <w:tcPr>
            <w:tcW w:w="4806" w:type="dxa"/>
            <w:vAlign w:val="center"/>
          </w:tcPr>
          <w:p w:rsidR="006D25A7" w:rsidRPr="008842A3" w:rsidRDefault="006D25A7"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627B91" w:rsidRDefault="00627B91">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441B4" w:rsidRPr="00C41BD6" w:rsidTr="002441B4">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441B4" w:rsidRPr="00C41BD6" w:rsidRDefault="002441B4"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441B4" w:rsidRPr="00552079" w:rsidTr="002441B4">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441B4" w:rsidRPr="00552079" w:rsidRDefault="002441B4"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441B4" w:rsidRPr="00552079" w:rsidRDefault="002441B4" w:rsidP="002F49CD">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441B4" w:rsidRPr="00552079" w:rsidRDefault="002441B4" w:rsidP="002F49CD">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441B4" w:rsidRPr="00552079" w:rsidRDefault="002441B4" w:rsidP="002F49CD">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441B4" w:rsidRPr="00C41BD6" w:rsidRDefault="002441B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441B4" w:rsidRPr="00552079" w:rsidTr="002441B4">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441B4" w:rsidRPr="00552079" w:rsidTr="002441B4">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441B4" w:rsidRPr="00552079" w:rsidTr="002441B4">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441B4" w:rsidRPr="00552079" w:rsidTr="002441B4">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441B4" w:rsidRPr="00552079" w:rsidTr="002441B4">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441B4" w:rsidRPr="00552079" w:rsidTr="002441B4">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441B4" w:rsidRPr="00552079" w:rsidRDefault="002441B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441B4" w:rsidRPr="00552079" w:rsidTr="002441B4">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441B4" w:rsidRPr="0030274D" w:rsidRDefault="002441B4"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441B4" w:rsidRPr="005D1446" w:rsidTr="002441B4">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441B4" w:rsidRDefault="002441B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441B4" w:rsidRPr="00582371" w:rsidRDefault="002441B4" w:rsidP="00223744">
            <w:pPr>
              <w:rPr>
                <w:rFonts w:asciiTheme="minorHAnsi" w:hAnsiTheme="minorHAnsi" w:cstheme="minorHAnsi"/>
                <w:b/>
                <w:color w:val="000000"/>
                <w:lang w:eastAsia="es-BO"/>
              </w:rPr>
            </w:pPr>
          </w:p>
          <w:p w:rsidR="002441B4" w:rsidRPr="009229E3" w:rsidRDefault="002441B4"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441B4" w:rsidRDefault="002441B4" w:rsidP="009229E3">
            <w:pPr>
              <w:pStyle w:val="Prrafodelista"/>
              <w:ind w:left="487"/>
              <w:jc w:val="both"/>
              <w:rPr>
                <w:rFonts w:ascii="Calibri" w:hAnsi="Calibri" w:cs="Calibri"/>
                <w:b/>
                <w:bCs/>
                <w:color w:val="000000"/>
              </w:rPr>
            </w:pPr>
          </w:p>
          <w:p w:rsidR="002441B4" w:rsidRPr="009229E3" w:rsidRDefault="002441B4"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441B4" w:rsidRDefault="002441B4">
            <w:pPr>
              <w:rPr>
                <w:rFonts w:asciiTheme="minorHAnsi" w:hAnsiTheme="minorHAnsi" w:cstheme="minorHAnsi"/>
                <w:bCs/>
                <w:sz w:val="18"/>
                <w:szCs w:val="18"/>
                <w:lang w:eastAsia="es-BO"/>
              </w:rPr>
            </w:pPr>
          </w:p>
          <w:p w:rsidR="002441B4" w:rsidRPr="00223744" w:rsidRDefault="002441B4"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275733" w:rsidRPr="00552079" w:rsidRDefault="002441B4" w:rsidP="00627B91">
      <w:pPr>
        <w:jc w:val="center"/>
        <w:rPr>
          <w:rFonts w:asciiTheme="minorHAnsi" w:hAnsiTheme="minorHAnsi" w:cstheme="minorHAnsi"/>
          <w:b/>
          <w:sz w:val="22"/>
          <w:szCs w:val="22"/>
        </w:rPr>
      </w:pPr>
      <w:r>
        <w:rPr>
          <w:rFonts w:asciiTheme="minorHAnsi" w:hAnsiTheme="minorHAnsi" w:cstheme="minorHAnsi"/>
          <w:b/>
          <w:sz w:val="22"/>
          <w:szCs w:val="22"/>
        </w:rPr>
        <w:br w:type="page"/>
      </w:r>
      <w:r w:rsidR="00275733">
        <w:rPr>
          <w:rFonts w:asciiTheme="minorHAnsi" w:hAnsiTheme="minorHAnsi" w:cstheme="minorHAnsi"/>
          <w:b/>
          <w:sz w:val="22"/>
          <w:szCs w:val="22"/>
        </w:rPr>
        <w:lastRenderedPageBreak/>
        <w:t>FORMULARIO C-4</w:t>
      </w:r>
    </w:p>
    <w:p w:rsidR="00275733" w:rsidRDefault="00275733" w:rsidP="00275733">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REQUERIDO</w:t>
      </w:r>
    </w:p>
    <w:p w:rsidR="00275733" w:rsidRPr="008842A3" w:rsidRDefault="00275733" w:rsidP="00275733">
      <w:pPr>
        <w:jc w:val="center"/>
        <w:rPr>
          <w:rFonts w:asciiTheme="minorHAnsi" w:hAnsiTheme="minorHAnsi" w:cstheme="minorHAnsi"/>
          <w:b/>
          <w:sz w:val="22"/>
          <w:szCs w:val="22"/>
        </w:rPr>
      </w:pPr>
      <w:r>
        <w:rPr>
          <w:rFonts w:asciiTheme="minorHAnsi" w:hAnsiTheme="minorHAnsi" w:cstheme="minorHAnsi"/>
          <w:b/>
          <w:sz w:val="22"/>
          <w:szCs w:val="22"/>
        </w:rPr>
        <w:t>CARGO: …………………………………………………………</w:t>
      </w:r>
    </w:p>
    <w:p w:rsidR="00275733" w:rsidRPr="00B41ABF" w:rsidRDefault="00275733" w:rsidP="00275733">
      <w:pPr>
        <w:jc w:val="center"/>
        <w:rPr>
          <w:rFonts w:asciiTheme="minorHAnsi" w:hAnsiTheme="minorHAnsi" w:cstheme="minorHAnsi"/>
          <w:b/>
          <w:i/>
          <w:color w:val="365F91" w:themeColor="accent1" w:themeShade="BF"/>
          <w:sz w:val="22"/>
          <w:szCs w:val="22"/>
        </w:rPr>
      </w:pPr>
      <w:r w:rsidRPr="00B5765B">
        <w:rPr>
          <w:rFonts w:asciiTheme="minorHAnsi" w:hAnsiTheme="minorHAnsi" w:cstheme="minorHAnsi"/>
          <w:b/>
          <w:i/>
          <w:color w:val="365F91" w:themeColor="accent1" w:themeShade="BF"/>
          <w:sz w:val="22"/>
          <w:szCs w:val="22"/>
          <w:highlight w:val="yellow"/>
        </w:rPr>
        <w:t>(El Proponente deberá indicar el cargo del personal de acuerdo a lo solicitado en las especificaciones técnicas y realizar un formulario para cada cargo)</w:t>
      </w:r>
      <w:r w:rsidRPr="00B41ABF">
        <w:rPr>
          <w:rFonts w:asciiTheme="minorHAnsi" w:hAnsiTheme="minorHAnsi" w:cstheme="minorHAnsi"/>
          <w:b/>
          <w:i/>
          <w:color w:val="365F91" w:themeColor="accent1" w:themeShade="BF"/>
          <w:sz w:val="22"/>
          <w:szCs w:val="22"/>
        </w:rPr>
        <w:t xml:space="preserve"> </w:t>
      </w:r>
    </w:p>
    <w:p w:rsidR="00275733" w:rsidRPr="00552079" w:rsidRDefault="00275733" w:rsidP="0027573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75733" w:rsidRPr="00552079" w:rsidTr="00680005">
        <w:trPr>
          <w:jc w:val="center"/>
        </w:trPr>
        <w:tc>
          <w:tcPr>
            <w:tcW w:w="9781" w:type="dxa"/>
            <w:gridSpan w:val="10"/>
            <w:tcBorders>
              <w:top w:val="single" w:sz="12" w:space="0" w:color="auto"/>
            </w:tcBorders>
            <w:shd w:val="clear" w:color="auto" w:fill="D9D9D9" w:themeFill="background1" w:themeFillShade="D9"/>
            <w:vAlign w:val="center"/>
          </w:tcPr>
          <w:p w:rsidR="00275733" w:rsidRPr="00552079" w:rsidRDefault="00275733" w:rsidP="0068000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75733" w:rsidRPr="00552079" w:rsidTr="0068000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75733" w:rsidRPr="00275733" w:rsidRDefault="00275733" w:rsidP="00680005">
            <w:pPr>
              <w:jc w:val="right"/>
              <w:rPr>
                <w:rFonts w:asciiTheme="minorHAnsi" w:hAnsiTheme="minorHAnsi" w:cstheme="minorHAnsi"/>
                <w:sz w:val="6"/>
                <w:szCs w:val="22"/>
              </w:rPr>
            </w:pPr>
          </w:p>
        </w:tc>
        <w:tc>
          <w:tcPr>
            <w:tcW w:w="180" w:type="dxa"/>
            <w:tcBorders>
              <w:top w:val="single" w:sz="4" w:space="0" w:color="auto"/>
              <w:left w:val="nil"/>
              <w:bottom w:val="nil"/>
              <w:right w:val="nil"/>
            </w:tcBorders>
            <w:shd w:val="clear" w:color="auto" w:fill="auto"/>
            <w:vAlign w:val="center"/>
          </w:tcPr>
          <w:p w:rsidR="00275733" w:rsidRPr="00275733" w:rsidRDefault="00275733" w:rsidP="00680005">
            <w:pPr>
              <w:jc w:val="center"/>
              <w:rPr>
                <w:rFonts w:asciiTheme="minorHAnsi" w:hAnsiTheme="minorHAnsi" w:cstheme="minorHAnsi"/>
                <w:b/>
                <w:sz w:val="6"/>
                <w:szCs w:val="22"/>
              </w:rPr>
            </w:pPr>
          </w:p>
        </w:tc>
        <w:tc>
          <w:tcPr>
            <w:tcW w:w="180" w:type="dxa"/>
            <w:tcBorders>
              <w:top w:val="single" w:sz="4" w:space="0" w:color="auto"/>
              <w:left w:val="nil"/>
              <w:bottom w:val="nil"/>
              <w:right w:val="nil"/>
            </w:tcBorders>
            <w:shd w:val="clear" w:color="auto" w:fill="auto"/>
            <w:vAlign w:val="center"/>
          </w:tcPr>
          <w:p w:rsidR="00275733" w:rsidRPr="00275733" w:rsidRDefault="00275733" w:rsidP="00680005">
            <w:pPr>
              <w:jc w:val="center"/>
              <w:rPr>
                <w:rFonts w:asciiTheme="minorHAnsi" w:hAnsiTheme="minorHAnsi" w:cstheme="minorHAnsi"/>
                <w:b/>
                <w:sz w:val="6"/>
                <w:szCs w:val="22"/>
              </w:rPr>
            </w:pPr>
          </w:p>
        </w:tc>
        <w:tc>
          <w:tcPr>
            <w:tcW w:w="5828" w:type="dxa"/>
            <w:gridSpan w:val="7"/>
            <w:tcBorders>
              <w:top w:val="single" w:sz="4" w:space="0" w:color="auto"/>
              <w:left w:val="nil"/>
              <w:bottom w:val="nil"/>
            </w:tcBorders>
            <w:shd w:val="clear" w:color="auto" w:fill="auto"/>
            <w:vAlign w:val="center"/>
          </w:tcPr>
          <w:p w:rsidR="00275733" w:rsidRPr="00275733" w:rsidRDefault="00275733" w:rsidP="00680005">
            <w:pPr>
              <w:jc w:val="center"/>
              <w:rPr>
                <w:rFonts w:asciiTheme="minorHAnsi" w:hAnsiTheme="minorHAnsi" w:cstheme="minorHAnsi"/>
                <w:b/>
                <w:sz w:val="6"/>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75733" w:rsidRPr="00552079" w:rsidRDefault="00275733" w:rsidP="0068000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75733" w:rsidRPr="00552079" w:rsidRDefault="00275733" w:rsidP="00680005">
            <w:pPr>
              <w:rPr>
                <w:rFonts w:asciiTheme="minorHAnsi" w:hAnsiTheme="minorHAnsi" w:cstheme="minorHAnsi"/>
                <w:sz w:val="22"/>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5733" w:rsidRPr="00552079" w:rsidRDefault="00275733" w:rsidP="0068000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75733" w:rsidRPr="00552079" w:rsidRDefault="00275733" w:rsidP="0068000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75733" w:rsidRPr="00552079" w:rsidRDefault="00275733" w:rsidP="0068000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75733" w:rsidRPr="00552079" w:rsidRDefault="00275733" w:rsidP="0068000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75733" w:rsidRPr="00552079" w:rsidRDefault="00275733" w:rsidP="00680005">
            <w:pPr>
              <w:rPr>
                <w:rFonts w:asciiTheme="minorHAnsi" w:hAnsiTheme="minorHAnsi" w:cstheme="minorHAnsi"/>
                <w:sz w:val="22"/>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75733" w:rsidRPr="00275733" w:rsidRDefault="00275733" w:rsidP="00680005">
            <w:pPr>
              <w:rPr>
                <w:rFonts w:asciiTheme="minorHAnsi" w:hAnsiTheme="minorHAnsi" w:cstheme="minorHAnsi"/>
                <w:b/>
                <w:sz w:val="6"/>
                <w:szCs w:val="22"/>
              </w:rPr>
            </w:pPr>
          </w:p>
        </w:tc>
        <w:tc>
          <w:tcPr>
            <w:tcW w:w="180" w:type="dxa"/>
            <w:tcBorders>
              <w:top w:val="nil"/>
              <w:left w:val="nil"/>
              <w:bottom w:val="nil"/>
              <w:right w:val="nil"/>
            </w:tcBorders>
            <w:shd w:val="clear" w:color="auto" w:fill="auto"/>
            <w:vAlign w:val="center"/>
          </w:tcPr>
          <w:p w:rsidR="00275733" w:rsidRPr="00275733" w:rsidRDefault="00275733" w:rsidP="00680005">
            <w:pPr>
              <w:jc w:val="center"/>
              <w:rPr>
                <w:rFonts w:asciiTheme="minorHAnsi" w:hAnsiTheme="minorHAnsi" w:cstheme="minorHAnsi"/>
                <w:b/>
                <w:sz w:val="6"/>
                <w:szCs w:val="22"/>
              </w:rPr>
            </w:pPr>
          </w:p>
        </w:tc>
        <w:tc>
          <w:tcPr>
            <w:tcW w:w="180" w:type="dxa"/>
            <w:tcBorders>
              <w:top w:val="nil"/>
              <w:left w:val="nil"/>
              <w:bottom w:val="nil"/>
              <w:right w:val="nil"/>
            </w:tcBorders>
            <w:shd w:val="clear" w:color="auto" w:fill="auto"/>
            <w:vAlign w:val="center"/>
          </w:tcPr>
          <w:p w:rsidR="00275733" w:rsidRPr="00275733" w:rsidRDefault="00275733" w:rsidP="00680005">
            <w:pPr>
              <w:rPr>
                <w:rFonts w:asciiTheme="minorHAnsi" w:hAnsiTheme="minorHAnsi" w:cstheme="minorHAnsi"/>
                <w:sz w:val="6"/>
                <w:szCs w:val="22"/>
              </w:rPr>
            </w:pPr>
          </w:p>
        </w:tc>
        <w:tc>
          <w:tcPr>
            <w:tcW w:w="5828" w:type="dxa"/>
            <w:gridSpan w:val="7"/>
            <w:tcBorders>
              <w:top w:val="nil"/>
              <w:left w:val="nil"/>
              <w:bottom w:val="nil"/>
            </w:tcBorders>
            <w:shd w:val="clear" w:color="auto" w:fill="auto"/>
            <w:vAlign w:val="center"/>
          </w:tcPr>
          <w:p w:rsidR="00275733" w:rsidRPr="00275733" w:rsidRDefault="00275733" w:rsidP="00680005">
            <w:pPr>
              <w:rPr>
                <w:rFonts w:asciiTheme="minorHAnsi" w:hAnsiTheme="minorHAnsi" w:cstheme="minorHAnsi"/>
                <w:sz w:val="6"/>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75733" w:rsidRPr="00552079" w:rsidRDefault="00275733" w:rsidP="0068000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75733" w:rsidRPr="00552079" w:rsidRDefault="00275733" w:rsidP="00680005">
            <w:pPr>
              <w:rPr>
                <w:rFonts w:asciiTheme="minorHAnsi" w:hAnsiTheme="minorHAnsi" w:cstheme="minorHAnsi"/>
                <w:sz w:val="22"/>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5733" w:rsidRPr="00552079" w:rsidRDefault="00275733" w:rsidP="0068000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75733" w:rsidRPr="00552079" w:rsidRDefault="00275733" w:rsidP="0068000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75733" w:rsidRPr="00552079" w:rsidRDefault="00275733" w:rsidP="0068000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75733" w:rsidRPr="00552079" w:rsidRDefault="00275733" w:rsidP="00680005">
            <w:pPr>
              <w:rPr>
                <w:rFonts w:asciiTheme="minorHAnsi" w:hAnsiTheme="minorHAnsi" w:cstheme="minorHAnsi"/>
                <w:sz w:val="22"/>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5733" w:rsidRPr="00552079" w:rsidRDefault="00275733" w:rsidP="0068000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5733" w:rsidRPr="00552079" w:rsidRDefault="00275733" w:rsidP="0068000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75733" w:rsidRPr="00552079" w:rsidRDefault="00275733" w:rsidP="0068000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75733" w:rsidRPr="00552079" w:rsidRDefault="00275733" w:rsidP="00680005">
            <w:pPr>
              <w:rPr>
                <w:rFonts w:asciiTheme="minorHAnsi" w:hAnsiTheme="minorHAnsi" w:cstheme="minorHAnsi"/>
                <w:sz w:val="22"/>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5733" w:rsidRPr="00552079" w:rsidRDefault="00275733" w:rsidP="0068000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r>
      <w:tr w:rsidR="00275733" w:rsidRPr="00552079" w:rsidTr="0068000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5733" w:rsidRPr="00552079" w:rsidRDefault="00275733" w:rsidP="0068000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75733" w:rsidRPr="00552079" w:rsidRDefault="00275733" w:rsidP="0068000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75733" w:rsidRPr="00552079" w:rsidRDefault="00275733" w:rsidP="00680005">
            <w:pPr>
              <w:rPr>
                <w:rFonts w:asciiTheme="minorHAnsi" w:hAnsiTheme="minorHAnsi" w:cstheme="minorHAnsi"/>
                <w:sz w:val="22"/>
                <w:szCs w:val="22"/>
              </w:rPr>
            </w:pPr>
          </w:p>
        </w:tc>
      </w:tr>
      <w:tr w:rsidR="00275733" w:rsidRPr="00552079" w:rsidTr="0068000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75733" w:rsidRPr="00552079" w:rsidRDefault="00275733" w:rsidP="0068000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75733" w:rsidRPr="00552079" w:rsidRDefault="00275733" w:rsidP="0068000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75733" w:rsidRPr="00552079" w:rsidRDefault="00275733" w:rsidP="00680005">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75733" w:rsidRPr="00552079" w:rsidRDefault="00275733" w:rsidP="00680005">
            <w:pPr>
              <w:rPr>
                <w:rFonts w:asciiTheme="minorHAnsi" w:hAnsiTheme="minorHAnsi" w:cstheme="minorHAnsi"/>
                <w:sz w:val="22"/>
                <w:szCs w:val="22"/>
              </w:rPr>
            </w:pPr>
          </w:p>
        </w:tc>
      </w:tr>
    </w:tbl>
    <w:p w:rsidR="00275733" w:rsidRDefault="00275733" w:rsidP="0027573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75733" w:rsidRPr="00552079" w:rsidTr="0068000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75733" w:rsidRPr="00552079" w:rsidRDefault="00275733" w:rsidP="0068000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75733" w:rsidRPr="00552079" w:rsidTr="00680005">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75733" w:rsidRDefault="00275733" w:rsidP="0068000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75733"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75733" w:rsidRPr="00552079" w:rsidRDefault="00275733" w:rsidP="0068000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75733" w:rsidRPr="00552079" w:rsidTr="00680005">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733" w:rsidRPr="00552079" w:rsidRDefault="00275733" w:rsidP="0068000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75733" w:rsidRPr="00552079" w:rsidRDefault="00275733" w:rsidP="00680005">
            <w:pPr>
              <w:jc w:val="center"/>
              <w:rPr>
                <w:rFonts w:asciiTheme="minorHAnsi" w:hAnsiTheme="minorHAnsi" w:cstheme="minorHAnsi"/>
                <w:b/>
                <w:sz w:val="22"/>
                <w:szCs w:val="22"/>
              </w:rPr>
            </w:pPr>
          </w:p>
        </w:tc>
      </w:tr>
      <w:tr w:rsidR="00275733" w:rsidRPr="00552079" w:rsidTr="00680005">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733" w:rsidRPr="00552079" w:rsidRDefault="00275733" w:rsidP="0068000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75733" w:rsidRPr="00552079" w:rsidRDefault="00275733" w:rsidP="00680005">
            <w:pPr>
              <w:jc w:val="center"/>
              <w:rPr>
                <w:rFonts w:asciiTheme="minorHAnsi" w:hAnsiTheme="minorHAnsi" w:cstheme="minorHAnsi"/>
                <w:b/>
                <w:sz w:val="22"/>
                <w:szCs w:val="22"/>
              </w:rPr>
            </w:pPr>
          </w:p>
        </w:tc>
      </w:tr>
      <w:tr w:rsidR="00275733" w:rsidRPr="00552079" w:rsidTr="00680005">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75733" w:rsidRPr="00552079" w:rsidRDefault="00275733" w:rsidP="0068000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75733" w:rsidRPr="00552079" w:rsidRDefault="00275733" w:rsidP="00680005">
            <w:pPr>
              <w:jc w:val="center"/>
              <w:rPr>
                <w:rFonts w:asciiTheme="minorHAnsi" w:hAnsiTheme="minorHAnsi" w:cstheme="minorHAnsi"/>
                <w:b/>
                <w:sz w:val="22"/>
                <w:szCs w:val="22"/>
              </w:rPr>
            </w:pPr>
          </w:p>
        </w:tc>
      </w:tr>
    </w:tbl>
    <w:p w:rsidR="00275733" w:rsidRPr="00552079" w:rsidRDefault="00275733" w:rsidP="0027573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75733" w:rsidRPr="00552079" w:rsidTr="0068000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75733" w:rsidRPr="00552079" w:rsidRDefault="002624EA" w:rsidP="00680005">
            <w:pPr>
              <w:rPr>
                <w:rFonts w:asciiTheme="minorHAnsi" w:hAnsiTheme="minorHAnsi" w:cstheme="minorHAnsi"/>
                <w:b/>
                <w:sz w:val="22"/>
                <w:szCs w:val="22"/>
              </w:rPr>
            </w:pPr>
            <w:r>
              <w:rPr>
                <w:rFonts w:asciiTheme="minorHAnsi" w:hAnsiTheme="minorHAnsi" w:cstheme="minorHAnsi"/>
                <w:b/>
                <w:sz w:val="22"/>
                <w:szCs w:val="22"/>
              </w:rPr>
              <w:t>3</w:t>
            </w:r>
            <w:r w:rsidR="00275733" w:rsidRPr="00552079">
              <w:rPr>
                <w:rFonts w:asciiTheme="minorHAnsi" w:hAnsiTheme="minorHAnsi" w:cstheme="minorHAnsi"/>
                <w:b/>
                <w:sz w:val="22"/>
                <w:szCs w:val="22"/>
              </w:rPr>
              <w:t xml:space="preserve">. EXPERIENCIA ESPECÍFICA </w:t>
            </w:r>
          </w:p>
        </w:tc>
      </w:tr>
      <w:tr w:rsidR="00275733" w:rsidRPr="00552079" w:rsidTr="0068000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75733"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75733" w:rsidRPr="00552079" w:rsidRDefault="00275733" w:rsidP="0068000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75733" w:rsidRPr="00552079" w:rsidTr="0068000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5733" w:rsidRPr="00552079" w:rsidRDefault="00275733" w:rsidP="0068000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75733" w:rsidRPr="00552079" w:rsidRDefault="00275733" w:rsidP="0068000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75733" w:rsidRPr="00552079" w:rsidTr="0068000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733" w:rsidRPr="00552079" w:rsidRDefault="00275733" w:rsidP="0068000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r>
      <w:tr w:rsidR="00275733" w:rsidRPr="00552079" w:rsidTr="0068000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733" w:rsidRPr="00552079" w:rsidRDefault="00275733" w:rsidP="0068000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r>
      <w:tr w:rsidR="00275733" w:rsidRPr="00552079" w:rsidTr="0068000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5733" w:rsidRPr="000F4EEA" w:rsidRDefault="00275733" w:rsidP="0068000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0F4EEA" w:rsidRDefault="00275733" w:rsidP="0068000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75733" w:rsidRPr="00552079" w:rsidRDefault="00275733" w:rsidP="00680005">
            <w:pPr>
              <w:jc w:val="center"/>
              <w:rPr>
                <w:rFonts w:asciiTheme="minorHAnsi" w:hAnsiTheme="minorHAnsi" w:cstheme="minorHAnsi"/>
                <w:sz w:val="22"/>
                <w:szCs w:val="22"/>
              </w:rPr>
            </w:pPr>
          </w:p>
        </w:tc>
      </w:tr>
      <w:tr w:rsidR="00275733" w:rsidRPr="005D1446" w:rsidTr="00680005">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75733" w:rsidRDefault="00275733" w:rsidP="00680005">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75733" w:rsidRPr="009229E3" w:rsidRDefault="00275733" w:rsidP="00275733">
            <w:pPr>
              <w:pStyle w:val="Prrafodelista"/>
              <w:numPr>
                <w:ilvl w:val="3"/>
                <w:numId w:val="30"/>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75733" w:rsidRDefault="00275733" w:rsidP="00680005">
            <w:pPr>
              <w:pStyle w:val="Prrafodelista"/>
              <w:ind w:left="552"/>
              <w:jc w:val="both"/>
              <w:rPr>
                <w:rFonts w:ascii="Calibri" w:hAnsi="Calibri" w:cs="Calibri"/>
                <w:b/>
                <w:bCs/>
                <w:color w:val="000000"/>
              </w:rPr>
            </w:pPr>
          </w:p>
          <w:p w:rsidR="00275733" w:rsidRPr="00275733" w:rsidRDefault="00275733" w:rsidP="00680005">
            <w:pPr>
              <w:pStyle w:val="Prrafodelista"/>
              <w:numPr>
                <w:ilvl w:val="3"/>
                <w:numId w:val="30"/>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275733" w:rsidRPr="00552079" w:rsidRDefault="00275733" w:rsidP="00275733">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441B4" w:rsidRDefault="002441B4">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B26A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B26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B26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B26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BB26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B26A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B26A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B26A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B26A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B26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B26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47AA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B26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B26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B26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B26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2441B4" w:rsidRDefault="002441B4">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D14E4" w:rsidRPr="00873811" w:rsidRDefault="00AD14E4" w:rsidP="00AD14E4">
      <w:pPr>
        <w:pStyle w:val="A1"/>
        <w:jc w:val="center"/>
        <w:rPr>
          <w:sz w:val="20"/>
          <w:szCs w:val="20"/>
          <w:u w:val="none"/>
          <w:lang w:eastAsia="es-BO"/>
        </w:rPr>
      </w:pPr>
      <w:r w:rsidRPr="00873811">
        <w:rPr>
          <w:sz w:val="20"/>
          <w:szCs w:val="20"/>
          <w:u w:val="none"/>
          <w:lang w:eastAsia="es-BO"/>
        </w:rPr>
        <w:t>“</w:t>
      </w:r>
      <w:r w:rsidRPr="00873811">
        <w:rPr>
          <w:sz w:val="20"/>
          <w:szCs w:val="20"/>
          <w:lang w:eastAsia="es-BO"/>
        </w:rPr>
        <w:t>SERVICIO DE</w:t>
      </w:r>
      <w:r w:rsidRPr="00873811">
        <w:rPr>
          <w:sz w:val="20"/>
          <w:szCs w:val="20"/>
        </w:rPr>
        <w:t xml:space="preserve"> MUD LOGGING</w:t>
      </w:r>
      <w:r>
        <w:rPr>
          <w:sz w:val="20"/>
          <w:szCs w:val="20"/>
        </w:rPr>
        <w:t xml:space="preserve"> PARA LA PERFORACION DEL </w:t>
      </w:r>
      <w:r w:rsidRPr="00873811">
        <w:rPr>
          <w:sz w:val="20"/>
          <w:szCs w:val="20"/>
        </w:rPr>
        <w:t xml:space="preserve">POZO </w:t>
      </w:r>
      <w:r>
        <w:rPr>
          <w:sz w:val="20"/>
          <w:szCs w:val="20"/>
        </w:rPr>
        <w:t>YRA-X1</w:t>
      </w:r>
      <w:r w:rsidRPr="00873811">
        <w:rPr>
          <w:sz w:val="20"/>
          <w:szCs w:val="20"/>
          <w:u w:val="none"/>
        </w:rPr>
        <w:t>”</w:t>
      </w:r>
    </w:p>
    <w:tbl>
      <w:tblPr>
        <w:tblW w:w="9118" w:type="dxa"/>
        <w:tblInd w:w="-5" w:type="dxa"/>
        <w:tblCellMar>
          <w:left w:w="70" w:type="dxa"/>
          <w:right w:w="70" w:type="dxa"/>
        </w:tblCellMar>
        <w:tblLook w:val="04A0" w:firstRow="1" w:lastRow="0" w:firstColumn="1" w:lastColumn="0" w:noHBand="0" w:noVBand="1"/>
      </w:tblPr>
      <w:tblGrid>
        <w:gridCol w:w="1080"/>
        <w:gridCol w:w="8038"/>
      </w:tblGrid>
      <w:tr w:rsidR="00AD14E4" w:rsidRPr="004F69BC" w:rsidTr="00680005">
        <w:trPr>
          <w:trHeight w:val="502"/>
        </w:trPr>
        <w:tc>
          <w:tcPr>
            <w:tcW w:w="1080" w:type="dxa"/>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tcPr>
          <w:p w:rsidR="00AD14E4" w:rsidRPr="004F69BC" w:rsidRDefault="00AD14E4" w:rsidP="00680005">
            <w:pPr>
              <w:jc w:val="center"/>
              <w:rPr>
                <w:rFonts w:ascii="Verdana" w:hAnsi="Verdana" w:cs="Calibri"/>
                <w:b/>
                <w:bCs/>
                <w:sz w:val="18"/>
                <w:szCs w:val="18"/>
                <w:lang w:val="es-BO"/>
              </w:rPr>
            </w:pPr>
            <w:r>
              <w:rPr>
                <w:rFonts w:ascii="Verdana" w:hAnsi="Verdana" w:cs="Calibri"/>
                <w:b/>
                <w:bCs/>
                <w:sz w:val="18"/>
                <w:szCs w:val="18"/>
                <w:lang w:val="es-BO"/>
              </w:rPr>
              <w:t>N°</w:t>
            </w:r>
          </w:p>
        </w:tc>
        <w:tc>
          <w:tcPr>
            <w:tcW w:w="8038" w:type="dxa"/>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rsidR="00AD14E4" w:rsidRPr="004F69BC" w:rsidRDefault="00AD14E4" w:rsidP="00680005">
            <w:pPr>
              <w:jc w:val="center"/>
              <w:rPr>
                <w:rFonts w:ascii="Verdana" w:hAnsi="Verdana" w:cs="Calibri"/>
                <w:b/>
                <w:bCs/>
                <w:sz w:val="18"/>
                <w:szCs w:val="18"/>
                <w:lang w:val="es-BO"/>
              </w:rPr>
            </w:pPr>
            <w:r w:rsidRPr="004F69BC">
              <w:rPr>
                <w:rFonts w:ascii="Verdana" w:hAnsi="Verdana" w:cs="Calibri"/>
                <w:b/>
                <w:bCs/>
                <w:sz w:val="18"/>
                <w:szCs w:val="18"/>
                <w:lang w:val="es-BO"/>
              </w:rPr>
              <w:t xml:space="preserve">DESCRIPCIÓN DETALLADA DEL SERVICIO </w:t>
            </w:r>
          </w:p>
        </w:tc>
      </w:tr>
      <w:tr w:rsidR="00AD14E4" w:rsidRPr="004F69BC" w:rsidTr="00680005">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AD14E4" w:rsidRPr="004F69BC" w:rsidRDefault="00AD14E4" w:rsidP="00680005">
            <w:pPr>
              <w:jc w:val="center"/>
              <w:rPr>
                <w:rFonts w:ascii="Verdana" w:hAnsi="Verdana" w:cs="Calibri"/>
                <w:b/>
                <w:bCs/>
                <w:sz w:val="18"/>
                <w:szCs w:val="18"/>
                <w:lang w:val="es-BO"/>
              </w:rPr>
            </w:pPr>
            <w:r w:rsidRPr="004F69BC">
              <w:rPr>
                <w:rFonts w:ascii="Verdana" w:hAnsi="Verdana" w:cs="Calibri"/>
                <w:b/>
                <w:bCs/>
                <w:sz w:val="18"/>
                <w:szCs w:val="18"/>
                <w:lang w:val="es-BO"/>
              </w:rPr>
              <w:t>1</w:t>
            </w:r>
          </w:p>
        </w:tc>
        <w:tc>
          <w:tcPr>
            <w:tcW w:w="80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D14E4" w:rsidRPr="004F69BC" w:rsidRDefault="00AD14E4" w:rsidP="00680005">
            <w:pPr>
              <w:pStyle w:val="Prrafodelista"/>
              <w:spacing w:line="360" w:lineRule="auto"/>
              <w:ind w:left="0"/>
              <w:contextualSpacing/>
              <w:rPr>
                <w:rFonts w:ascii="Verdana" w:hAnsi="Verdana" w:cs="Arial"/>
                <w:color w:val="000000"/>
                <w:sz w:val="18"/>
                <w:szCs w:val="18"/>
              </w:rPr>
            </w:pPr>
            <w:r w:rsidRPr="004F69BC">
              <w:rPr>
                <w:rFonts w:ascii="Verdana" w:hAnsi="Verdana" w:cs="Calibri"/>
                <w:sz w:val="18"/>
                <w:szCs w:val="18"/>
                <w:lang w:val="es-BO"/>
              </w:rPr>
              <w:t xml:space="preserve">Servicio de Mud Logging </w:t>
            </w:r>
            <w:r>
              <w:rPr>
                <w:rFonts w:ascii="Verdana" w:hAnsi="Verdana" w:cs="Calibri"/>
                <w:sz w:val="18"/>
                <w:szCs w:val="18"/>
                <w:lang w:val="es-BO"/>
              </w:rPr>
              <w:t xml:space="preserve">para la Perforación del </w:t>
            </w:r>
            <w:r w:rsidRPr="004F69BC">
              <w:rPr>
                <w:rFonts w:ascii="Verdana" w:hAnsi="Verdana" w:cs="Calibri"/>
                <w:sz w:val="18"/>
                <w:szCs w:val="18"/>
                <w:lang w:val="es-BO"/>
              </w:rPr>
              <w:t xml:space="preserve">Pozo </w:t>
            </w:r>
            <w:r>
              <w:rPr>
                <w:rFonts w:ascii="Verdana" w:hAnsi="Verdana" w:cs="Calibri"/>
                <w:sz w:val="18"/>
                <w:szCs w:val="18"/>
                <w:lang w:val="es-BO"/>
              </w:rPr>
              <w:t>YRA-X1</w:t>
            </w:r>
          </w:p>
        </w:tc>
      </w:tr>
    </w:tbl>
    <w:p w:rsidR="00AD14E4" w:rsidRPr="001E672E" w:rsidRDefault="00AD14E4" w:rsidP="00AD14E4">
      <w:pPr>
        <w:pStyle w:val="A2"/>
        <w:rPr>
          <w:sz w:val="20"/>
          <w:szCs w:val="20"/>
        </w:rPr>
      </w:pPr>
      <w:r w:rsidRPr="001E672E">
        <w:rPr>
          <w:rFonts w:cs="Verdana"/>
          <w:color w:val="000000"/>
          <w:sz w:val="20"/>
          <w:szCs w:val="20"/>
          <w:lang w:val="es-ES"/>
        </w:rPr>
        <w:t xml:space="preserve">I </w:t>
      </w:r>
      <w:r w:rsidRPr="001E672E">
        <w:rPr>
          <w:sz w:val="20"/>
          <w:szCs w:val="20"/>
        </w:rPr>
        <w:t xml:space="preserve">CONDICIONES EVALUABLES EXPERIENCIA ESPECIFICA DE LA EMPRESA. </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w:t>
      </w:r>
      <w:r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Pr>
          <w:rFonts w:ascii="Verdana" w:hAnsi="Verdana" w:cs="Calibri"/>
          <w:bCs/>
          <w:sz w:val="18"/>
          <w:szCs w:val="18"/>
          <w:lang w:val="es-BO"/>
        </w:rPr>
        <w:t xml:space="preserve"> </w:t>
      </w:r>
      <w:r w:rsidRPr="004F69BC">
        <w:rPr>
          <w:rFonts w:ascii="Verdana" w:hAnsi="Verdana" w:cs="Calibri"/>
          <w:bCs/>
          <w:sz w:val="18"/>
          <w:szCs w:val="18"/>
          <w:lang w:val="es-BO"/>
        </w:rPr>
        <w:t>deberá cumplir mínimamente con la siguiente experiencia:</w:t>
      </w:r>
    </w:p>
    <w:p w:rsidR="00AD14E4" w:rsidRDefault="00AD14E4" w:rsidP="00AD14E4">
      <w:pPr>
        <w:autoSpaceDE w:val="0"/>
        <w:autoSpaceDN w:val="0"/>
        <w:adjustRightInd w:val="0"/>
        <w:spacing w:line="360" w:lineRule="auto"/>
        <w:jc w:val="both"/>
        <w:rPr>
          <w:rFonts w:ascii="Verdana" w:hAnsi="Verdana" w:cs="Calibri"/>
          <w:b/>
          <w:bCs/>
          <w:i/>
          <w:sz w:val="18"/>
          <w:szCs w:val="18"/>
          <w:u w:val="single"/>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Mínimamente </w:t>
      </w:r>
      <w:r>
        <w:rPr>
          <w:rFonts w:ascii="Verdana" w:hAnsi="Verdana" w:cs="Calibri"/>
          <w:bCs/>
          <w:sz w:val="18"/>
          <w:szCs w:val="18"/>
          <w:lang w:val="es-BO"/>
        </w:rPr>
        <w:t>en 10 pozos en los últimos diez 10</w:t>
      </w:r>
      <w:r w:rsidRPr="004F69BC">
        <w:rPr>
          <w:rFonts w:ascii="Verdana" w:hAnsi="Verdana" w:cs="Calibri"/>
          <w:bCs/>
          <w:sz w:val="18"/>
          <w:szCs w:val="18"/>
          <w:lang w:val="es-BO"/>
        </w:rPr>
        <w:t xml:space="preserve"> años en Bolivia</w:t>
      </w:r>
      <w:r>
        <w:rPr>
          <w:rFonts w:ascii="Verdana" w:hAnsi="Verdana" w:cs="Calibri"/>
          <w:bCs/>
          <w:sz w:val="18"/>
          <w:szCs w:val="18"/>
          <w:lang w:val="es-BO"/>
        </w:rPr>
        <w:t xml:space="preserve"> </w:t>
      </w:r>
      <w:r w:rsidRPr="004F69BC">
        <w:rPr>
          <w:rFonts w:ascii="Verdana" w:hAnsi="Verdana" w:cs="Calibri"/>
          <w:bCs/>
          <w:sz w:val="18"/>
          <w:szCs w:val="18"/>
          <w:lang w:val="es-BO"/>
        </w:rPr>
        <w:t>en Registro de Mud Logging o</w:t>
      </w:r>
      <w:r>
        <w:rPr>
          <w:rFonts w:ascii="Verdana" w:hAnsi="Verdana" w:cs="Calibri"/>
          <w:bCs/>
          <w:sz w:val="18"/>
          <w:szCs w:val="18"/>
          <w:lang w:val="es-BO"/>
        </w:rPr>
        <w:t xml:space="preserve"> Control Geológico de Pozo.</w:t>
      </w:r>
    </w:p>
    <w:p w:rsidR="00AD14E4" w:rsidRDefault="00AD14E4" w:rsidP="00AD14E4">
      <w:pPr>
        <w:spacing w:before="240" w:line="360" w:lineRule="auto"/>
        <w:jc w:val="both"/>
        <w:rPr>
          <w:rFonts w:ascii="Verdana" w:hAnsi="Verdana" w:cs="Calibri"/>
          <w:bCs/>
          <w:sz w:val="18"/>
          <w:szCs w:val="18"/>
          <w:lang w:val="es-BO"/>
        </w:rPr>
      </w:pPr>
      <w:r>
        <w:rPr>
          <w:rFonts w:ascii="Verdana" w:hAnsi="Verdana" w:cs="Calibri"/>
          <w:bCs/>
          <w:sz w:val="18"/>
          <w:szCs w:val="18"/>
          <w:lang w:val="es-BO"/>
        </w:rPr>
        <w:t>Los proponentes</w:t>
      </w:r>
      <w:r w:rsidRPr="004F69BC">
        <w:rPr>
          <w:rFonts w:ascii="Verdana" w:hAnsi="Verdana" w:cs="Calibri"/>
          <w:bCs/>
          <w:sz w:val="18"/>
          <w:szCs w:val="18"/>
          <w:lang w:val="es-BO"/>
        </w:rPr>
        <w:t xml:space="preserve"> deberá</w:t>
      </w:r>
      <w:r>
        <w:rPr>
          <w:rFonts w:ascii="Verdana" w:hAnsi="Verdana" w:cs="Calibri"/>
          <w:bCs/>
          <w:sz w:val="18"/>
          <w:szCs w:val="18"/>
          <w:lang w:val="es-BO"/>
        </w:rPr>
        <w:t>n acreditar su experiencia con fotocopias simples de</w:t>
      </w:r>
      <w:r w:rsidRPr="004F69BC">
        <w:rPr>
          <w:rFonts w:ascii="Verdana" w:hAnsi="Verdana" w:cs="Calibri"/>
          <w:bCs/>
          <w:sz w:val="18"/>
          <w:szCs w:val="18"/>
          <w:lang w:val="es-BO"/>
        </w:rPr>
        <w:t xml:space="preserve"> toda la documentación que acredite su experiencia a través de actas o informes de conformidad, actas o certificados de cumplimiento de contrato, </w:t>
      </w:r>
      <w:r>
        <w:rPr>
          <w:rFonts w:ascii="Verdana" w:hAnsi="Verdana" w:cs="Calibri"/>
          <w:bCs/>
          <w:sz w:val="18"/>
          <w:szCs w:val="18"/>
          <w:lang w:val="es-BO"/>
        </w:rPr>
        <w:t>ordenes de servicio, tickets de servicio, reportes diarios de control geológico o equivalentes Master Logs realizados,</w:t>
      </w:r>
      <w:r w:rsidRPr="004F69BC">
        <w:rPr>
          <w:rFonts w:ascii="Verdana" w:hAnsi="Verdana" w:cs="Calibri"/>
          <w:bCs/>
          <w:sz w:val="18"/>
          <w:szCs w:val="18"/>
          <w:lang w:val="es-BO"/>
        </w:rPr>
        <w:t xml:space="preserve"> </w:t>
      </w:r>
      <w:r>
        <w:rPr>
          <w:rFonts w:ascii="Verdana" w:hAnsi="Verdana" w:cs="Calibri"/>
          <w:bCs/>
          <w:sz w:val="18"/>
          <w:szCs w:val="18"/>
          <w:lang w:val="es-BO"/>
        </w:rPr>
        <w:t>Field Tickets, certificados de trabajo, informes mensuales o</w:t>
      </w:r>
      <w:r w:rsidRPr="004F69BC">
        <w:rPr>
          <w:rFonts w:ascii="Verdana" w:hAnsi="Verdana" w:cs="Calibri"/>
          <w:bCs/>
          <w:sz w:val="18"/>
          <w:szCs w:val="18"/>
          <w:lang w:val="es-BO"/>
        </w:rPr>
        <w:t xml:space="preserve"> informes finales</w:t>
      </w:r>
      <w:r>
        <w:rPr>
          <w:rFonts w:ascii="Verdana" w:hAnsi="Verdana" w:cs="Calibri"/>
          <w:bCs/>
          <w:sz w:val="18"/>
          <w:szCs w:val="18"/>
          <w:lang w:val="es-BO"/>
        </w:rPr>
        <w:t xml:space="preserve"> de control geológico u otro documento que acredite el servicio prestado.</w:t>
      </w:r>
    </w:p>
    <w:p w:rsidR="00AD14E4" w:rsidRPr="004F69BC" w:rsidRDefault="00AD14E4" w:rsidP="00AD14E4">
      <w:pPr>
        <w:pStyle w:val="A2"/>
      </w:pPr>
      <w:r>
        <w:t>PERSONAL CLAVE</w:t>
      </w:r>
    </w:p>
    <w:p w:rsidR="00AD14E4" w:rsidRDefault="00AD14E4" w:rsidP="00AD14E4">
      <w:pPr>
        <w:spacing w:before="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Servicio técnico requerido durante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consta de:</w:t>
      </w:r>
    </w:p>
    <w:tbl>
      <w:tblPr>
        <w:tblW w:w="8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6"/>
        <w:gridCol w:w="1371"/>
        <w:gridCol w:w="1395"/>
      </w:tblGrid>
      <w:tr w:rsidR="00AD14E4" w:rsidRPr="004F69BC" w:rsidTr="00680005">
        <w:trPr>
          <w:trHeight w:val="328"/>
          <w:jc w:val="center"/>
        </w:trPr>
        <w:tc>
          <w:tcPr>
            <w:tcW w:w="0" w:type="auto"/>
            <w:shd w:val="clear" w:color="auto" w:fill="FFFF00"/>
          </w:tcPr>
          <w:p w:rsidR="00AD14E4" w:rsidRPr="004F69BC" w:rsidRDefault="00AD14E4" w:rsidP="00680005">
            <w:pPr>
              <w:autoSpaceDE w:val="0"/>
              <w:autoSpaceDN w:val="0"/>
              <w:adjustRightInd w:val="0"/>
              <w:jc w:val="both"/>
              <w:rPr>
                <w:rFonts w:ascii="Verdana" w:hAnsi="Verdana" w:cs="Calibri"/>
                <w:b/>
                <w:sz w:val="18"/>
                <w:szCs w:val="18"/>
              </w:rPr>
            </w:pPr>
            <w:r w:rsidRPr="004F69BC">
              <w:rPr>
                <w:rFonts w:ascii="Verdana" w:hAnsi="Verdana" w:cs="Calibri"/>
                <w:b/>
                <w:sz w:val="18"/>
                <w:szCs w:val="18"/>
              </w:rPr>
              <w:t>Personal de Campo</w:t>
            </w:r>
          </w:p>
        </w:tc>
        <w:tc>
          <w:tcPr>
            <w:tcW w:w="0" w:type="auto"/>
            <w:shd w:val="clear" w:color="auto" w:fill="FFFF00"/>
          </w:tcPr>
          <w:p w:rsidR="00AD14E4" w:rsidRPr="004F69BC" w:rsidRDefault="00AD14E4" w:rsidP="00680005">
            <w:pPr>
              <w:autoSpaceDE w:val="0"/>
              <w:autoSpaceDN w:val="0"/>
              <w:adjustRightInd w:val="0"/>
              <w:jc w:val="both"/>
              <w:rPr>
                <w:rFonts w:ascii="Verdana" w:hAnsi="Verdana" w:cs="Calibri"/>
                <w:b/>
                <w:sz w:val="18"/>
                <w:szCs w:val="18"/>
              </w:rPr>
            </w:pPr>
            <w:r w:rsidRPr="004F69BC">
              <w:rPr>
                <w:rFonts w:ascii="Verdana" w:hAnsi="Verdana" w:cs="Calibri"/>
                <w:b/>
                <w:sz w:val="18"/>
                <w:szCs w:val="18"/>
              </w:rPr>
              <w:t>Titular</w:t>
            </w:r>
          </w:p>
        </w:tc>
        <w:tc>
          <w:tcPr>
            <w:tcW w:w="0" w:type="auto"/>
            <w:shd w:val="clear" w:color="auto" w:fill="FFFF00"/>
          </w:tcPr>
          <w:p w:rsidR="00AD14E4" w:rsidRPr="004F69BC" w:rsidRDefault="00AD14E4" w:rsidP="00680005">
            <w:pPr>
              <w:autoSpaceDE w:val="0"/>
              <w:autoSpaceDN w:val="0"/>
              <w:adjustRightInd w:val="0"/>
              <w:jc w:val="both"/>
              <w:rPr>
                <w:rFonts w:ascii="Verdana" w:hAnsi="Verdana" w:cs="Calibri"/>
                <w:b/>
                <w:sz w:val="18"/>
                <w:szCs w:val="18"/>
              </w:rPr>
            </w:pPr>
            <w:r w:rsidRPr="004F69BC">
              <w:rPr>
                <w:rFonts w:ascii="Verdana" w:hAnsi="Verdana" w:cs="Calibri"/>
                <w:b/>
                <w:sz w:val="18"/>
                <w:szCs w:val="18"/>
              </w:rPr>
              <w:t>Relevo</w:t>
            </w:r>
          </w:p>
        </w:tc>
      </w:tr>
      <w:tr w:rsidR="00AD14E4" w:rsidRPr="004F69BC" w:rsidTr="00680005">
        <w:trPr>
          <w:trHeight w:val="322"/>
          <w:jc w:val="center"/>
        </w:trPr>
        <w:tc>
          <w:tcPr>
            <w:tcW w:w="0" w:type="auto"/>
            <w:shd w:val="clear" w:color="auto" w:fill="auto"/>
          </w:tcPr>
          <w:p w:rsidR="00AD14E4"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 xml:space="preserve">Supervisor o Coordinador del Servicio </w:t>
            </w:r>
          </w:p>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(Representante del servicio ante YPFB)</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Pr>
                <w:rFonts w:ascii="Verdana" w:hAnsi="Verdana" w:cs="Calibri"/>
                <w:sz w:val="18"/>
                <w:szCs w:val="18"/>
              </w:rPr>
              <w:t>-------</w:t>
            </w:r>
          </w:p>
        </w:tc>
      </w:tr>
      <w:tr w:rsidR="00AD14E4" w:rsidRPr="004F69BC" w:rsidTr="00680005">
        <w:trPr>
          <w:trHeight w:val="322"/>
          <w:jc w:val="center"/>
        </w:trPr>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Pr>
                <w:rFonts w:ascii="Verdana" w:hAnsi="Verdana" w:cs="Calibri"/>
                <w:sz w:val="18"/>
                <w:szCs w:val="18"/>
              </w:rPr>
              <w:t>Ingeniero de Datos 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AD14E4" w:rsidRPr="004F69BC" w:rsidTr="00680005">
        <w:trPr>
          <w:trHeight w:val="328"/>
          <w:jc w:val="center"/>
        </w:trPr>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 xml:space="preserve">Logger 1 </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AD14E4" w:rsidRPr="004F69BC" w:rsidTr="00680005">
        <w:trPr>
          <w:trHeight w:val="328"/>
          <w:jc w:val="center"/>
        </w:trPr>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Pr>
                <w:rFonts w:ascii="Verdana" w:hAnsi="Verdana" w:cs="Calibri"/>
                <w:sz w:val="18"/>
                <w:szCs w:val="18"/>
              </w:rPr>
              <w:t xml:space="preserve">Logger 2 </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bl>
    <w:p w:rsidR="00AD14E4" w:rsidRDefault="00AD14E4" w:rsidP="00AD14E4">
      <w:pPr>
        <w:autoSpaceDE w:val="0"/>
        <w:autoSpaceDN w:val="0"/>
        <w:adjustRightInd w:val="0"/>
        <w:spacing w:line="360" w:lineRule="auto"/>
        <w:jc w:val="both"/>
        <w:rPr>
          <w:rFonts w:ascii="Verdana" w:hAnsi="Verdana" w:cs="Calibri"/>
          <w:sz w:val="18"/>
          <w:szCs w:val="18"/>
          <w:lang w:val="es-BO"/>
        </w:rPr>
      </w:pPr>
    </w:p>
    <w:p w:rsidR="00AD14E4" w:rsidRPr="00C76E00" w:rsidRDefault="00AD14E4" w:rsidP="00AD14E4">
      <w:pPr>
        <w:autoSpaceDE w:val="0"/>
        <w:autoSpaceDN w:val="0"/>
        <w:adjustRightInd w:val="0"/>
        <w:spacing w:line="360" w:lineRule="auto"/>
        <w:jc w:val="both"/>
        <w:rPr>
          <w:rFonts w:ascii="Verdana" w:hAnsi="Verdana" w:cs="Calibri"/>
          <w:b/>
          <w:sz w:val="18"/>
          <w:szCs w:val="18"/>
          <w:lang w:val="es-BO"/>
        </w:rPr>
      </w:pPr>
      <w:r w:rsidRPr="00C76E00">
        <w:rPr>
          <w:rFonts w:ascii="Verdana" w:hAnsi="Verdana" w:cs="Calibri"/>
          <w:b/>
          <w:sz w:val="18"/>
          <w:szCs w:val="18"/>
          <w:lang w:val="es-BO"/>
        </w:rPr>
        <w:t xml:space="preserve">SUPERVISOR O COORDINADOR DEL SERVICIO </w:t>
      </w: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 xml:space="preserve">(REPRESENTANTE </w:t>
      </w:r>
      <w:r>
        <w:rPr>
          <w:rFonts w:ascii="Verdana" w:hAnsi="Verdana" w:cs="Calibri"/>
          <w:b/>
          <w:sz w:val="18"/>
          <w:szCs w:val="18"/>
          <w:lang w:val="es-BO"/>
        </w:rPr>
        <w:t xml:space="preserve">DEL SERVICIO </w:t>
      </w:r>
      <w:r w:rsidRPr="004F69BC">
        <w:rPr>
          <w:rFonts w:ascii="Verdana" w:hAnsi="Verdana" w:cs="Calibri"/>
          <w:b/>
          <w:sz w:val="18"/>
          <w:szCs w:val="18"/>
          <w:lang w:val="es-BO"/>
        </w:rPr>
        <w:t>A</w:t>
      </w:r>
      <w:r>
        <w:rPr>
          <w:rFonts w:ascii="Verdana" w:hAnsi="Verdana" w:cs="Calibri"/>
          <w:b/>
          <w:sz w:val="18"/>
          <w:szCs w:val="18"/>
          <w:lang w:val="es-BO"/>
        </w:rPr>
        <w:t>NTE EL YPFB)</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t>Formación:</w:t>
      </w:r>
      <w:r>
        <w:rPr>
          <w:rFonts w:ascii="Verdana" w:hAnsi="Verdana" w:cs="Calibri"/>
          <w:bCs/>
          <w:sz w:val="18"/>
          <w:szCs w:val="18"/>
          <w:lang w:val="es-BO"/>
        </w:rPr>
        <w:t xml:space="preserve"> Ingeniero Geólogo o Geólogo o</w:t>
      </w:r>
      <w:r w:rsidRPr="004F69BC">
        <w:rPr>
          <w:rFonts w:ascii="Verdana" w:hAnsi="Verdana" w:cs="Calibri"/>
          <w:bCs/>
          <w:sz w:val="18"/>
          <w:szCs w:val="18"/>
          <w:lang w:val="es-BO"/>
        </w:rPr>
        <w:t xml:space="preserve"> Ingeniero </w:t>
      </w:r>
      <w:r>
        <w:rPr>
          <w:rFonts w:ascii="Verdana" w:hAnsi="Verdana" w:cs="Calibri"/>
          <w:bCs/>
          <w:sz w:val="18"/>
          <w:szCs w:val="18"/>
          <w:lang w:val="es-BO"/>
        </w:rPr>
        <w:t>Petrolero o</w:t>
      </w:r>
      <w:r w:rsidRPr="00916B90">
        <w:rPr>
          <w:rFonts w:ascii="Verdana" w:hAnsi="Verdana" w:cs="Calibri"/>
          <w:bCs/>
          <w:sz w:val="18"/>
          <w:szCs w:val="18"/>
          <w:lang w:val="es-BO"/>
        </w:rPr>
        <w:t xml:space="preserve"> Ingeniero</w:t>
      </w:r>
      <w:r>
        <w:rPr>
          <w:rFonts w:ascii="Verdana" w:hAnsi="Verdana" w:cs="Calibri"/>
          <w:bCs/>
          <w:sz w:val="18"/>
          <w:szCs w:val="18"/>
          <w:lang w:val="es-BO"/>
        </w:rPr>
        <w:t xml:space="preserve"> Industrial o Ingeniero Químico o Ingeniero Electrónico.</w:t>
      </w:r>
      <w:r w:rsidRPr="004F69BC">
        <w:rPr>
          <w:rFonts w:ascii="Verdana" w:hAnsi="Verdana" w:cs="Calibri"/>
          <w:bCs/>
          <w:sz w:val="18"/>
          <w:szCs w:val="18"/>
          <w:lang w:val="es-BO"/>
        </w:rPr>
        <w:t xml:space="preserve"> </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t>Experiencia</w:t>
      </w:r>
      <w:r>
        <w:rPr>
          <w:rFonts w:ascii="Verdana" w:hAnsi="Verdana" w:cs="Calibri"/>
          <w:b/>
          <w:bCs/>
          <w:sz w:val="18"/>
          <w:szCs w:val="18"/>
          <w:lang w:val="es-BO"/>
        </w:rPr>
        <w:t xml:space="preserve"> específica</w:t>
      </w:r>
      <w:r w:rsidRPr="00B954F3">
        <w:rPr>
          <w:rFonts w:ascii="Verdana" w:hAnsi="Verdana" w:cs="Calibri"/>
          <w:b/>
          <w:bCs/>
          <w:sz w:val="18"/>
          <w:szCs w:val="18"/>
          <w:lang w:val="es-BO"/>
        </w:rPr>
        <w:t>:</w:t>
      </w:r>
      <w:r>
        <w:rPr>
          <w:rFonts w:ascii="Verdana" w:hAnsi="Verdana" w:cs="Calibri"/>
          <w:bCs/>
          <w:sz w:val="18"/>
          <w:szCs w:val="18"/>
          <w:lang w:val="es-BO"/>
        </w:rPr>
        <w:t xml:space="preserve"> M</w:t>
      </w:r>
      <w:r w:rsidRPr="004F69BC">
        <w:rPr>
          <w:rFonts w:ascii="Verdana" w:hAnsi="Verdana" w:cs="Calibri"/>
          <w:bCs/>
          <w:sz w:val="18"/>
          <w:szCs w:val="18"/>
          <w:lang w:val="es-BO"/>
        </w:rPr>
        <w:t>ínimo cinco (5) trabajos de experiencia</w:t>
      </w:r>
      <w:r>
        <w:rPr>
          <w:rFonts w:ascii="Verdana" w:hAnsi="Verdana" w:cs="Calibri"/>
          <w:bCs/>
          <w:sz w:val="18"/>
          <w:szCs w:val="18"/>
          <w:lang w:val="es-BO"/>
        </w:rPr>
        <w:t xml:space="preserve"> como logger o ingeniero de datos o supervisor o wellsite </w:t>
      </w:r>
      <w:r w:rsidRPr="004F69BC">
        <w:rPr>
          <w:rFonts w:ascii="Verdana" w:hAnsi="Verdana" w:cs="Calibri"/>
          <w:bCs/>
          <w:sz w:val="18"/>
          <w:szCs w:val="18"/>
          <w:lang w:val="es-BO"/>
        </w:rPr>
        <w:t>en pozos de Bolivia</w:t>
      </w:r>
      <w:r>
        <w:rPr>
          <w:rFonts w:ascii="Verdana" w:hAnsi="Verdana" w:cs="Calibri"/>
          <w:bCs/>
          <w:sz w:val="18"/>
          <w:szCs w:val="18"/>
          <w:lang w:val="es-BO"/>
        </w:rPr>
        <w:t>, computables a partir del título académico.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 xml:space="preserve">El profesional </w:t>
      </w:r>
      <w:r w:rsidRPr="007418D5">
        <w:rPr>
          <w:rFonts w:ascii="Verdana" w:hAnsi="Verdana" w:cs="Arial"/>
          <w:bCs/>
          <w:sz w:val="18"/>
          <w:szCs w:val="18"/>
        </w:rPr>
        <w:t>coordinador del Servicio en Ciudad del Contratista</w:t>
      </w:r>
      <w:r w:rsidRPr="000276D8">
        <w:rPr>
          <w:rFonts w:ascii="Verdana" w:hAnsi="Verdana" w:cs="Arial"/>
          <w:bCs/>
          <w:sz w:val="18"/>
          <w:szCs w:val="18"/>
        </w:rPr>
        <w:t>, mantendrá comunicación continua con YPFB, brindando paulatinamente información detallada sobre los avances del servicio y represente al Contratista como responsable del servicio.</w:t>
      </w:r>
    </w:p>
    <w:p w:rsidR="00AD14E4" w:rsidRDefault="00AD14E4" w:rsidP="00AD14E4">
      <w:pPr>
        <w:autoSpaceDE w:val="0"/>
        <w:autoSpaceDN w:val="0"/>
        <w:adjustRightInd w:val="0"/>
        <w:spacing w:line="360" w:lineRule="auto"/>
        <w:jc w:val="both"/>
        <w:rPr>
          <w:rFonts w:ascii="Verdana" w:hAnsi="Verdana" w:cs="Calibri"/>
          <w:b/>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INGENIERO DE DATOS</w:t>
      </w:r>
      <w:r>
        <w:rPr>
          <w:rFonts w:ascii="Verdana" w:hAnsi="Verdana" w:cs="Calibri"/>
          <w:b/>
          <w:sz w:val="18"/>
          <w:szCs w:val="18"/>
          <w:lang w:val="es-BO"/>
        </w:rPr>
        <w:t xml:space="preserve"> 1</w:t>
      </w:r>
      <w:r w:rsidRPr="004F69BC">
        <w:rPr>
          <w:rFonts w:ascii="Verdana" w:hAnsi="Verdana" w:cs="Calibri"/>
          <w:b/>
          <w:sz w:val="18"/>
          <w:szCs w:val="18"/>
          <w:lang w:val="es-BO"/>
        </w:rPr>
        <w:t xml:space="preserve"> (R</w:t>
      </w:r>
      <w:r>
        <w:rPr>
          <w:rFonts w:ascii="Verdana" w:hAnsi="Verdana" w:cs="Calibri"/>
          <w:b/>
          <w:sz w:val="18"/>
          <w:szCs w:val="18"/>
          <w:lang w:val="es-BO"/>
        </w:rPr>
        <w:t xml:space="preserve">ESPONSABLE EN LUGAR DE TRABAJO) </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I</w:t>
      </w:r>
      <w:r w:rsidRPr="004F69BC">
        <w:rPr>
          <w:rFonts w:ascii="Verdana" w:hAnsi="Verdana" w:cs="Calibri"/>
          <w:bCs/>
          <w:sz w:val="18"/>
          <w:szCs w:val="18"/>
          <w:lang w:val="es-BO"/>
        </w:rPr>
        <w:t>ngeniero Geólogo o Ingeniero Petrolero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Experiencia específica:</w:t>
      </w:r>
      <w:r w:rsidRPr="004F69BC">
        <w:rPr>
          <w:rFonts w:ascii="Verdana" w:hAnsi="Verdana" w:cs="Calibri"/>
          <w:bCs/>
          <w:sz w:val="18"/>
          <w:szCs w:val="18"/>
          <w:lang w:val="es-BO"/>
        </w:rPr>
        <w:t xml:space="preserve">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ingeniero de datos </w:t>
      </w:r>
      <w:r w:rsidRPr="004F69BC">
        <w:rPr>
          <w:rFonts w:ascii="Verdana" w:hAnsi="Verdana" w:cs="Calibri"/>
          <w:bCs/>
          <w:sz w:val="18"/>
          <w:szCs w:val="18"/>
          <w:lang w:val="es-BO"/>
        </w:rPr>
        <w:t xml:space="preserve">en pozos </w:t>
      </w:r>
      <w:r>
        <w:rPr>
          <w:rFonts w:ascii="Verdana" w:hAnsi="Verdana" w:cs="Calibri"/>
          <w:bCs/>
          <w:sz w:val="18"/>
          <w:szCs w:val="18"/>
          <w:lang w:val="es-BO"/>
        </w:rPr>
        <w:t>de Bolivia,</w:t>
      </w:r>
      <w:r w:rsidRPr="00C92DD4">
        <w:rPr>
          <w:rFonts w:ascii="Verdana" w:hAnsi="Verdana" w:cs="Calibri"/>
          <w:bCs/>
          <w:sz w:val="18"/>
          <w:szCs w:val="18"/>
          <w:lang w:val="es-BO"/>
        </w:rPr>
        <w:t xml:space="preserve"> </w:t>
      </w:r>
      <w:r>
        <w:rPr>
          <w:rFonts w:ascii="Verdana" w:hAnsi="Verdana" w:cs="Calibri"/>
          <w:bCs/>
          <w:sz w:val="18"/>
          <w:szCs w:val="18"/>
          <w:lang w:val="es-BO"/>
        </w:rPr>
        <w:t>computables a partir del título académico.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LOGGER.</w:t>
      </w:r>
      <w:r>
        <w:rPr>
          <w:rFonts w:ascii="Verdana" w:hAnsi="Verdana" w:cs="Calibri"/>
          <w:b/>
          <w:sz w:val="18"/>
          <w:szCs w:val="18"/>
          <w:lang w:val="es-BO"/>
        </w:rPr>
        <w:t xml:space="preserve"> 1</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Pr="004F69BC">
        <w:rPr>
          <w:rFonts w:ascii="Verdana" w:hAnsi="Verdana" w:cs="Calibri"/>
          <w:bCs/>
          <w:sz w:val="18"/>
          <w:szCs w:val="18"/>
          <w:lang w:val="es-BO"/>
        </w:rPr>
        <w:t>Geólogo o Ingeniero Geólogo</w:t>
      </w:r>
      <w:r>
        <w:rPr>
          <w:rFonts w:ascii="Verdana" w:hAnsi="Verdana" w:cs="Calibri"/>
          <w:bCs/>
          <w:sz w:val="18"/>
          <w:szCs w:val="18"/>
          <w:lang w:val="es-BO"/>
        </w:rPr>
        <w:t>.</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específica: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Logger </w:t>
      </w:r>
      <w:r w:rsidRPr="004F69BC">
        <w:rPr>
          <w:rFonts w:ascii="Verdana" w:hAnsi="Verdana" w:cs="Calibri"/>
          <w:bCs/>
          <w:sz w:val="18"/>
          <w:szCs w:val="18"/>
          <w:lang w:val="es-BO"/>
        </w:rPr>
        <w:t xml:space="preserve">en pozos </w:t>
      </w:r>
      <w:r>
        <w:rPr>
          <w:rFonts w:ascii="Verdana" w:hAnsi="Verdana" w:cs="Calibri"/>
          <w:bCs/>
          <w:sz w:val="18"/>
          <w:szCs w:val="18"/>
          <w:lang w:val="es-BO"/>
        </w:rPr>
        <w:t>de</w:t>
      </w:r>
      <w:r w:rsidRPr="004F69BC">
        <w:rPr>
          <w:rFonts w:ascii="Verdana" w:hAnsi="Verdana" w:cs="Calibri"/>
          <w:bCs/>
          <w:sz w:val="18"/>
          <w:szCs w:val="18"/>
          <w:lang w:val="es-BO"/>
        </w:rPr>
        <w:t xml:space="preserve"> Bolivia</w:t>
      </w:r>
      <w:r>
        <w:rPr>
          <w:rFonts w:ascii="Verdana" w:hAnsi="Verdana" w:cs="Calibri"/>
          <w:bCs/>
          <w:sz w:val="18"/>
          <w:szCs w:val="18"/>
          <w:lang w:val="es-BO"/>
        </w:rPr>
        <w:t>,</w:t>
      </w:r>
      <w:r w:rsidRPr="00C92DD4">
        <w:rPr>
          <w:rFonts w:ascii="Verdana" w:hAnsi="Verdana" w:cs="Calibri"/>
          <w:bCs/>
          <w:sz w:val="18"/>
          <w:szCs w:val="18"/>
          <w:lang w:val="es-BO"/>
        </w:rPr>
        <w:t xml:space="preserve"> </w:t>
      </w:r>
      <w:r>
        <w:rPr>
          <w:rFonts w:ascii="Verdana" w:hAnsi="Verdana" w:cs="Calibri"/>
          <w:bCs/>
          <w:sz w:val="18"/>
          <w:szCs w:val="18"/>
          <w:lang w:val="es-BO"/>
        </w:rPr>
        <w:t>computables a partir del título académico</w:t>
      </w: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LOGGER.</w:t>
      </w:r>
      <w:r>
        <w:rPr>
          <w:rFonts w:ascii="Verdana" w:hAnsi="Verdana" w:cs="Calibri"/>
          <w:b/>
          <w:sz w:val="18"/>
          <w:szCs w:val="18"/>
          <w:lang w:val="es-BO"/>
        </w:rPr>
        <w:t xml:space="preserve"> 2</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Pr="004F69BC">
        <w:rPr>
          <w:rFonts w:ascii="Verdana" w:hAnsi="Verdana" w:cs="Calibri"/>
          <w:bCs/>
          <w:sz w:val="18"/>
          <w:szCs w:val="18"/>
          <w:lang w:val="es-BO"/>
        </w:rPr>
        <w:t xml:space="preserve">Geólogo o Ingeniero Geólogo </w:t>
      </w:r>
      <w:r>
        <w:rPr>
          <w:rFonts w:ascii="Verdana" w:hAnsi="Verdana" w:cs="Calibri"/>
          <w:bCs/>
          <w:sz w:val="18"/>
          <w:szCs w:val="18"/>
          <w:lang w:val="es-BO"/>
        </w:rPr>
        <w:t>o Ingeniero petrolero.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específica: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logger </w:t>
      </w:r>
      <w:r w:rsidRPr="004F69BC">
        <w:rPr>
          <w:rFonts w:ascii="Verdana" w:hAnsi="Verdana" w:cs="Calibri"/>
          <w:bCs/>
          <w:sz w:val="18"/>
          <w:szCs w:val="18"/>
          <w:lang w:val="es-BO"/>
        </w:rPr>
        <w:t xml:space="preserve">en pozos </w:t>
      </w:r>
      <w:r>
        <w:rPr>
          <w:rFonts w:ascii="Verdana" w:hAnsi="Verdana" w:cs="Calibri"/>
          <w:bCs/>
          <w:sz w:val="18"/>
          <w:szCs w:val="18"/>
          <w:lang w:val="es-BO"/>
        </w:rPr>
        <w:t>de</w:t>
      </w:r>
      <w:r w:rsidRPr="004F69BC">
        <w:rPr>
          <w:rFonts w:ascii="Verdana" w:hAnsi="Verdana" w:cs="Calibri"/>
          <w:bCs/>
          <w:sz w:val="18"/>
          <w:szCs w:val="18"/>
          <w:lang w:val="es-BO"/>
        </w:rPr>
        <w:t xml:space="preserve"> Bolivia</w:t>
      </w:r>
      <w:r>
        <w:rPr>
          <w:rFonts w:ascii="Verdana" w:hAnsi="Verdana" w:cs="Calibri"/>
          <w:bCs/>
          <w:sz w:val="18"/>
          <w:szCs w:val="18"/>
          <w:lang w:val="es-BO"/>
        </w:rPr>
        <w:t>, computables a partir del título académico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y la experiencia especifica de su </w:t>
      </w:r>
      <w:r w:rsidRPr="00BE7417">
        <w:rPr>
          <w:rFonts w:ascii="Verdana" w:hAnsi="Verdana" w:cs="Calibri"/>
          <w:bCs/>
          <w:sz w:val="18"/>
          <w:szCs w:val="18"/>
          <w:lang w:val="es-BO"/>
        </w:rPr>
        <w:t xml:space="preserve">personal con la presentación </w:t>
      </w:r>
      <w:r>
        <w:rPr>
          <w:rFonts w:ascii="Verdana" w:hAnsi="Verdana" w:cs="Calibri"/>
          <w:bCs/>
          <w:sz w:val="18"/>
          <w:szCs w:val="18"/>
          <w:lang w:val="es-BO"/>
        </w:rPr>
        <w:t>d</w:t>
      </w:r>
      <w:r w:rsidRPr="00BE7417">
        <w:rPr>
          <w:rFonts w:ascii="Verdana" w:hAnsi="Verdana" w:cs="Calibri"/>
          <w:bCs/>
          <w:sz w:val="18"/>
          <w:szCs w:val="18"/>
          <w:lang w:val="es-BO"/>
        </w:rPr>
        <w:t>e</w:t>
      </w:r>
      <w:r>
        <w:rPr>
          <w:rFonts w:ascii="Verdana" w:hAnsi="Verdana" w:cs="Calibri"/>
          <w:bCs/>
          <w:sz w:val="18"/>
          <w:szCs w:val="18"/>
          <w:lang w:val="es-BO"/>
        </w:rPr>
        <w:t>: certificado de trabajo,</w:t>
      </w:r>
      <w:r w:rsidRPr="00BE7417">
        <w:rPr>
          <w:rFonts w:ascii="Verdana" w:hAnsi="Verdana" w:cs="Calibri"/>
          <w:bCs/>
          <w:sz w:val="18"/>
          <w:szCs w:val="18"/>
          <w:lang w:val="es-BO"/>
        </w:rPr>
        <w:t xml:space="preserve"> actas, reportes diarios, partes diarios, </w:t>
      </w:r>
      <w:r>
        <w:rPr>
          <w:rFonts w:ascii="Verdana" w:hAnsi="Verdana" w:cs="Calibri"/>
          <w:bCs/>
          <w:sz w:val="18"/>
          <w:szCs w:val="18"/>
          <w:lang w:val="es-BO"/>
        </w:rPr>
        <w:t>cabezales de perfil geológico o cualquier otro documento que acredite la experiencia</w:t>
      </w:r>
      <w:r w:rsidRPr="00BE7417">
        <w:rPr>
          <w:rFonts w:ascii="Verdana" w:hAnsi="Verdana" w:cs="Calibri"/>
          <w:bCs/>
          <w:sz w:val="18"/>
          <w:szCs w:val="18"/>
          <w:lang w:val="es-BO"/>
        </w:rPr>
        <w:t xml:space="preserve"> en fotocopia simple, adjuntos en su propuesta.</w:t>
      </w:r>
    </w:p>
    <w:p w:rsidR="00AD14E4" w:rsidRPr="00C76E00" w:rsidRDefault="00AD14E4" w:rsidP="00AD14E4">
      <w:pPr>
        <w:pStyle w:val="A1"/>
        <w:spacing w:line="360" w:lineRule="auto"/>
        <w:ind w:left="360"/>
        <w:rPr>
          <w:sz w:val="20"/>
          <w:szCs w:val="20"/>
          <w:u w:val="none"/>
        </w:rPr>
      </w:pPr>
      <w:r>
        <w:rPr>
          <w:sz w:val="20"/>
          <w:szCs w:val="20"/>
          <w:u w:val="none"/>
        </w:rPr>
        <w:t xml:space="preserve">II </w:t>
      </w:r>
      <w:r w:rsidRPr="00C76E00">
        <w:rPr>
          <w:sz w:val="20"/>
          <w:szCs w:val="20"/>
          <w:u w:val="none"/>
        </w:rPr>
        <w:t>CONDICIONES REQUERIDAS PARA EL SERVICIO (DE CUMPLIMIENTO OBLIGATORIO POR EL PROPONENTE)</w:t>
      </w:r>
    </w:p>
    <w:p w:rsidR="00AD14E4" w:rsidRPr="00112B89" w:rsidRDefault="00AD14E4" w:rsidP="00AD14E4">
      <w:pPr>
        <w:pStyle w:val="A1"/>
        <w:spacing w:line="360" w:lineRule="auto"/>
        <w:rPr>
          <w:rFonts w:cs="Calibri"/>
          <w:b w:val="0"/>
          <w:u w:val="none"/>
          <w:lang w:val="es-BO"/>
        </w:rPr>
      </w:pPr>
      <w:r>
        <w:rPr>
          <w:rFonts w:cs="Calibri"/>
          <w:b w:val="0"/>
          <w:u w:val="none"/>
          <w:lang w:val="es-BO"/>
        </w:rPr>
        <w:t>E</w:t>
      </w:r>
      <w:r w:rsidRPr="00112B89">
        <w:rPr>
          <w:rFonts w:cs="Calibri"/>
          <w:b w:val="0"/>
          <w:u w:val="none"/>
          <w:lang w:val="es-BO"/>
        </w:rPr>
        <w:t>l proponente deberá presentar una propuesta técnica en la que describa de forma clara y explícita las características del servicio ofertado en base a las especificaciones técnicas. la misma deberá contemplar mínimamente el siguiente contenido:</w:t>
      </w:r>
    </w:p>
    <w:p w:rsidR="00AD14E4" w:rsidRDefault="00AD14E4" w:rsidP="00AD14E4">
      <w:pPr>
        <w:pStyle w:val="A2"/>
        <w:numPr>
          <w:ilvl w:val="0"/>
          <w:numId w:val="56"/>
        </w:numPr>
        <w:spacing w:before="120" w:after="120"/>
        <w:ind w:left="714" w:hanging="357"/>
        <w:rPr>
          <w:b w:val="0"/>
        </w:rPr>
      </w:pPr>
      <w:r>
        <w:rPr>
          <w:b w:val="0"/>
        </w:rPr>
        <w:t>Descripción del servicio ofertado.</w:t>
      </w:r>
    </w:p>
    <w:p w:rsidR="00AD14E4" w:rsidRDefault="00AD14E4" w:rsidP="00AD14E4">
      <w:pPr>
        <w:pStyle w:val="A2"/>
        <w:numPr>
          <w:ilvl w:val="0"/>
          <w:numId w:val="56"/>
        </w:numPr>
        <w:spacing w:before="120" w:after="120"/>
        <w:ind w:left="714" w:hanging="357"/>
        <w:rPr>
          <w:b w:val="0"/>
        </w:rPr>
      </w:pPr>
      <w:r>
        <w:rPr>
          <w:b w:val="0"/>
        </w:rPr>
        <w:t>Descripción de los equipos y herramientas.</w:t>
      </w:r>
    </w:p>
    <w:p w:rsidR="00AD14E4" w:rsidRDefault="00AD14E4" w:rsidP="00AD14E4">
      <w:pPr>
        <w:pStyle w:val="A2"/>
        <w:numPr>
          <w:ilvl w:val="0"/>
          <w:numId w:val="56"/>
        </w:numPr>
        <w:spacing w:before="120" w:after="120"/>
        <w:rPr>
          <w:b w:val="0"/>
        </w:rPr>
      </w:pPr>
      <w:r>
        <w:rPr>
          <w:b w:val="0"/>
        </w:rPr>
        <w:t>Listado</w:t>
      </w:r>
      <w:r w:rsidRPr="00F45C24">
        <w:rPr>
          <w:b w:val="0"/>
        </w:rPr>
        <w:t xml:space="preserve"> con el nombre del personal asignado para cada cargo</w:t>
      </w:r>
      <w:r>
        <w:rPr>
          <w:b w:val="0"/>
        </w:rPr>
        <w:t xml:space="preserve"> solicitado.</w:t>
      </w:r>
    </w:p>
    <w:p w:rsidR="00AD14E4" w:rsidRDefault="00AD14E4" w:rsidP="00AD14E4">
      <w:pPr>
        <w:pStyle w:val="A2"/>
        <w:ind w:left="360"/>
      </w:pPr>
    </w:p>
    <w:p w:rsidR="00AD14E4" w:rsidRDefault="00AD14E4" w:rsidP="00AD14E4">
      <w:pPr>
        <w:pStyle w:val="A2"/>
        <w:ind w:left="360"/>
      </w:pPr>
    </w:p>
    <w:p w:rsidR="00AD14E4" w:rsidRPr="004F69BC" w:rsidRDefault="00AD14E4" w:rsidP="00AD14E4">
      <w:pPr>
        <w:pStyle w:val="A2"/>
        <w:ind w:left="360"/>
      </w:pPr>
      <w:r>
        <w:lastRenderedPageBreak/>
        <w:t>ALCANCE DEL SERVICIO</w:t>
      </w:r>
    </w:p>
    <w:p w:rsidR="00AD14E4" w:rsidRPr="001E672E" w:rsidRDefault="00AD14E4" w:rsidP="00AD14E4">
      <w:pPr>
        <w:autoSpaceDE w:val="0"/>
        <w:autoSpaceDN w:val="0"/>
        <w:adjustRightInd w:val="0"/>
        <w:spacing w:line="360" w:lineRule="auto"/>
        <w:jc w:val="both"/>
        <w:rPr>
          <w:rFonts w:ascii="Verdana" w:hAnsi="Verdana" w:cs="Calibri"/>
          <w:bCs/>
          <w:sz w:val="18"/>
          <w:szCs w:val="18"/>
          <w:lang w:val="es-BO"/>
        </w:rPr>
      </w:pPr>
      <w:r w:rsidRPr="001E672E">
        <w:rPr>
          <w:rFonts w:ascii="Verdana" w:hAnsi="Verdana" w:cs="Calibri"/>
          <w:bCs/>
          <w:sz w:val="18"/>
          <w:szCs w:val="18"/>
          <w:lang w:val="es-BO"/>
        </w:rPr>
        <w:t>El Servicio de Mud Logging Pozo YRA-X1, consistirá básicamente en el suministro y operación de equipos, materiales, logística, transporte y personal técnico necesarios para realizar el servicio durante la perforación del Pozo YRA-X1, incluyendo de manera enunciativa y no limitativa el registro de lodos y parámetros de perforación, trabajos de detección de gas en el fluido de perforación, control de los parámetros de perforación, descripción litológica de los recortes de formación, elaboración de registros de lodos, preservación y almacenaje de los recortes y otras operaciones a su cargo que sin estar expresamente mencionadas en este documento emerjan de este servicio. Será parte fundamental de este servicio la provisión de un imán para captura de viruta metálica.</w:t>
      </w:r>
    </w:p>
    <w:p w:rsidR="00AD14E4" w:rsidRPr="001E672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1E672E" w:rsidRDefault="00AD14E4" w:rsidP="00AD14E4">
      <w:pPr>
        <w:autoSpaceDE w:val="0"/>
        <w:autoSpaceDN w:val="0"/>
        <w:adjustRightInd w:val="0"/>
        <w:spacing w:line="360" w:lineRule="auto"/>
        <w:jc w:val="both"/>
        <w:rPr>
          <w:rFonts w:ascii="Verdana" w:hAnsi="Verdana" w:cs="Calibri"/>
          <w:bCs/>
          <w:sz w:val="18"/>
          <w:szCs w:val="18"/>
          <w:lang w:val="es-BO"/>
        </w:rPr>
      </w:pPr>
      <w:r w:rsidRPr="001E672E">
        <w:rPr>
          <w:rFonts w:ascii="Verdana" w:hAnsi="Verdana" w:cs="Calibri"/>
          <w:bCs/>
          <w:sz w:val="18"/>
          <w:szCs w:val="18"/>
          <w:lang w:val="es-BO"/>
        </w:rPr>
        <w:t>El alcance del Servicio incluye lo siguiente:</w:t>
      </w:r>
    </w:p>
    <w:p w:rsidR="00AD14E4" w:rsidRPr="004F69BC" w:rsidRDefault="00AD14E4" w:rsidP="00AD14E4">
      <w:pPr>
        <w:pStyle w:val="A2"/>
      </w:pPr>
      <w:r w:rsidRPr="004F69BC">
        <w:t>PERSONAL REQUERIDO</w:t>
      </w:r>
      <w:r>
        <w:t xml:space="preserve"> (NO EVALUABLE)</w:t>
      </w:r>
    </w:p>
    <w:p w:rsidR="00AD14E4" w:rsidRDefault="00AD14E4" w:rsidP="00AD14E4">
      <w:pPr>
        <w:spacing w:before="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Servicio técnico requerido durante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consta de:</w:t>
      </w:r>
    </w:p>
    <w:tbl>
      <w:tblPr>
        <w:tblW w:w="8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1771"/>
        <w:gridCol w:w="1803"/>
      </w:tblGrid>
      <w:tr w:rsidR="00AD14E4" w:rsidRPr="004F69BC" w:rsidTr="00680005">
        <w:trPr>
          <w:trHeight w:val="328"/>
          <w:jc w:val="center"/>
        </w:trPr>
        <w:tc>
          <w:tcPr>
            <w:tcW w:w="0" w:type="auto"/>
            <w:shd w:val="clear" w:color="auto" w:fill="FFFF00"/>
          </w:tcPr>
          <w:p w:rsidR="00AD14E4" w:rsidRPr="004F69BC" w:rsidRDefault="00AD14E4" w:rsidP="00680005">
            <w:pPr>
              <w:autoSpaceDE w:val="0"/>
              <w:autoSpaceDN w:val="0"/>
              <w:adjustRightInd w:val="0"/>
              <w:jc w:val="both"/>
              <w:rPr>
                <w:rFonts w:ascii="Verdana" w:hAnsi="Verdana" w:cs="Calibri"/>
                <w:b/>
                <w:sz w:val="18"/>
                <w:szCs w:val="18"/>
              </w:rPr>
            </w:pPr>
            <w:r w:rsidRPr="004F69BC">
              <w:rPr>
                <w:rFonts w:ascii="Verdana" w:hAnsi="Verdana" w:cs="Calibri"/>
                <w:b/>
                <w:sz w:val="18"/>
                <w:szCs w:val="18"/>
              </w:rPr>
              <w:t>Personal de Campo</w:t>
            </w:r>
          </w:p>
        </w:tc>
        <w:tc>
          <w:tcPr>
            <w:tcW w:w="0" w:type="auto"/>
            <w:shd w:val="clear" w:color="auto" w:fill="FFFF00"/>
          </w:tcPr>
          <w:p w:rsidR="00AD14E4" w:rsidRPr="004F69BC" w:rsidRDefault="00AD14E4" w:rsidP="00680005">
            <w:pPr>
              <w:autoSpaceDE w:val="0"/>
              <w:autoSpaceDN w:val="0"/>
              <w:adjustRightInd w:val="0"/>
              <w:jc w:val="both"/>
              <w:rPr>
                <w:rFonts w:ascii="Verdana" w:hAnsi="Verdana" w:cs="Calibri"/>
                <w:b/>
                <w:sz w:val="18"/>
                <w:szCs w:val="18"/>
              </w:rPr>
            </w:pPr>
            <w:r w:rsidRPr="004F69BC">
              <w:rPr>
                <w:rFonts w:ascii="Verdana" w:hAnsi="Verdana" w:cs="Calibri"/>
                <w:b/>
                <w:sz w:val="18"/>
                <w:szCs w:val="18"/>
              </w:rPr>
              <w:t>Titular</w:t>
            </w:r>
          </w:p>
        </w:tc>
        <w:tc>
          <w:tcPr>
            <w:tcW w:w="0" w:type="auto"/>
            <w:shd w:val="clear" w:color="auto" w:fill="FFFF00"/>
          </w:tcPr>
          <w:p w:rsidR="00AD14E4" w:rsidRPr="004F69BC" w:rsidRDefault="00AD14E4" w:rsidP="00680005">
            <w:pPr>
              <w:autoSpaceDE w:val="0"/>
              <w:autoSpaceDN w:val="0"/>
              <w:adjustRightInd w:val="0"/>
              <w:jc w:val="both"/>
              <w:rPr>
                <w:rFonts w:ascii="Verdana" w:hAnsi="Verdana" w:cs="Calibri"/>
                <w:b/>
                <w:sz w:val="18"/>
                <w:szCs w:val="18"/>
              </w:rPr>
            </w:pPr>
            <w:r w:rsidRPr="004F69BC">
              <w:rPr>
                <w:rFonts w:ascii="Verdana" w:hAnsi="Verdana" w:cs="Calibri"/>
                <w:b/>
                <w:sz w:val="18"/>
                <w:szCs w:val="18"/>
              </w:rPr>
              <w:t>Relevo</w:t>
            </w:r>
          </w:p>
        </w:tc>
      </w:tr>
      <w:tr w:rsidR="00AD14E4" w:rsidRPr="004F69BC" w:rsidTr="00680005">
        <w:trPr>
          <w:trHeight w:val="322"/>
          <w:jc w:val="center"/>
        </w:trPr>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Pr>
                <w:rFonts w:ascii="Verdana" w:hAnsi="Verdana" w:cs="Calibri"/>
                <w:sz w:val="18"/>
                <w:szCs w:val="18"/>
              </w:rPr>
              <w:t>Ingeniero de Datos 2</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AD14E4" w:rsidRPr="004F69BC" w:rsidTr="00680005">
        <w:trPr>
          <w:trHeight w:val="328"/>
          <w:jc w:val="center"/>
        </w:trPr>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Recolector de Muestras 1</w:t>
            </w:r>
            <w:r>
              <w:rPr>
                <w:rFonts w:ascii="Verdana" w:hAnsi="Verdana" w:cs="Calibri"/>
                <w:sz w:val="18"/>
                <w:szCs w:val="18"/>
              </w:rPr>
              <w:t xml:space="preserve"> </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AD14E4" w:rsidRPr="004F69BC" w:rsidTr="00680005">
        <w:trPr>
          <w:trHeight w:val="328"/>
          <w:jc w:val="center"/>
        </w:trPr>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Recolector de Muestras 2</w:t>
            </w:r>
            <w:r>
              <w:rPr>
                <w:rFonts w:ascii="Verdana" w:hAnsi="Verdana" w:cs="Calibri"/>
                <w:sz w:val="18"/>
                <w:szCs w:val="18"/>
              </w:rPr>
              <w:t xml:space="preserve"> </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rsidR="00AD14E4" w:rsidRPr="004F69BC" w:rsidRDefault="00AD14E4" w:rsidP="00680005">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bl>
    <w:p w:rsidR="00AD14E4" w:rsidRDefault="00AD14E4" w:rsidP="00AD14E4">
      <w:pPr>
        <w:autoSpaceDE w:val="0"/>
        <w:autoSpaceDN w:val="0"/>
        <w:adjustRightInd w:val="0"/>
        <w:spacing w:line="360" w:lineRule="auto"/>
        <w:jc w:val="both"/>
        <w:rPr>
          <w:rFonts w:ascii="Verdana" w:hAnsi="Verdana" w:cs="Calibri"/>
          <w:color w:val="FF0000"/>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INGENIERO DE DATOS</w:t>
      </w:r>
      <w:r>
        <w:rPr>
          <w:rFonts w:ascii="Verdana" w:hAnsi="Verdana" w:cs="Calibri"/>
          <w:b/>
          <w:sz w:val="18"/>
          <w:szCs w:val="18"/>
          <w:lang w:val="es-BO"/>
        </w:rPr>
        <w:t xml:space="preserve"> 2</w:t>
      </w:r>
      <w:r w:rsidRPr="004F69BC">
        <w:rPr>
          <w:rFonts w:ascii="Verdana" w:hAnsi="Verdana" w:cs="Calibri"/>
          <w:b/>
          <w:sz w:val="18"/>
          <w:szCs w:val="18"/>
          <w:lang w:val="es-BO"/>
        </w:rPr>
        <w:t xml:space="preserve"> (R</w:t>
      </w:r>
      <w:r>
        <w:rPr>
          <w:rFonts w:ascii="Verdana" w:hAnsi="Verdana" w:cs="Calibri"/>
          <w:b/>
          <w:sz w:val="18"/>
          <w:szCs w:val="18"/>
          <w:lang w:val="es-BO"/>
        </w:rPr>
        <w:t xml:space="preserve">ESPONSABLE EN LUGAR DE TRABAJO) </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I</w:t>
      </w:r>
      <w:r w:rsidRPr="004F69BC">
        <w:rPr>
          <w:rFonts w:ascii="Verdana" w:hAnsi="Verdana" w:cs="Calibri"/>
          <w:bCs/>
          <w:sz w:val="18"/>
          <w:szCs w:val="18"/>
          <w:lang w:val="es-BO"/>
        </w:rPr>
        <w:t>ngeniero Geólogo o Ingeniero Petrolero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Experiencia específica:</w:t>
      </w:r>
      <w:r w:rsidRPr="004F69BC">
        <w:rPr>
          <w:rFonts w:ascii="Verdana" w:hAnsi="Verdana" w:cs="Calibri"/>
          <w:bCs/>
          <w:sz w:val="18"/>
          <w:szCs w:val="18"/>
          <w:lang w:val="es-BO"/>
        </w:rPr>
        <w:t xml:space="preserve"> </w:t>
      </w:r>
      <w:r>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Pr>
          <w:rFonts w:ascii="Verdana" w:hAnsi="Verdana" w:cs="Calibri"/>
          <w:bCs/>
          <w:sz w:val="18"/>
          <w:szCs w:val="18"/>
          <w:lang w:val="es-BO"/>
        </w:rPr>
        <w:t xml:space="preserve">como ingeniero de datos </w:t>
      </w:r>
      <w:r w:rsidRPr="004F69BC">
        <w:rPr>
          <w:rFonts w:ascii="Verdana" w:hAnsi="Verdana" w:cs="Calibri"/>
          <w:bCs/>
          <w:sz w:val="18"/>
          <w:szCs w:val="18"/>
          <w:lang w:val="es-BO"/>
        </w:rPr>
        <w:t xml:space="preserve">en pozos </w:t>
      </w:r>
      <w:r>
        <w:rPr>
          <w:rFonts w:ascii="Verdana" w:hAnsi="Verdana" w:cs="Calibri"/>
          <w:bCs/>
          <w:sz w:val="18"/>
          <w:szCs w:val="18"/>
          <w:lang w:val="es-BO"/>
        </w:rPr>
        <w:t>de Bolivia, computables desde título acádemico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y la experiencia especifica de su </w:t>
      </w:r>
      <w:r w:rsidRPr="00BE7417">
        <w:rPr>
          <w:rFonts w:ascii="Verdana" w:hAnsi="Verdana" w:cs="Calibri"/>
          <w:bCs/>
          <w:sz w:val="18"/>
          <w:szCs w:val="18"/>
          <w:lang w:val="es-BO"/>
        </w:rPr>
        <w:t xml:space="preserve">personal con la presentación </w:t>
      </w:r>
      <w:r>
        <w:rPr>
          <w:rFonts w:ascii="Verdana" w:hAnsi="Verdana" w:cs="Calibri"/>
          <w:bCs/>
          <w:sz w:val="18"/>
          <w:szCs w:val="18"/>
          <w:lang w:val="es-BO"/>
        </w:rPr>
        <w:t>d</w:t>
      </w:r>
      <w:r w:rsidRPr="00BE7417">
        <w:rPr>
          <w:rFonts w:ascii="Verdana" w:hAnsi="Verdana" w:cs="Calibri"/>
          <w:bCs/>
          <w:sz w:val="18"/>
          <w:szCs w:val="18"/>
          <w:lang w:val="es-BO"/>
        </w:rPr>
        <w:t>e</w:t>
      </w:r>
      <w:r>
        <w:rPr>
          <w:rFonts w:ascii="Verdana" w:hAnsi="Verdana" w:cs="Calibri"/>
          <w:bCs/>
          <w:sz w:val="18"/>
          <w:szCs w:val="18"/>
          <w:lang w:val="es-BO"/>
        </w:rPr>
        <w:t>: certificado de trabajo,</w:t>
      </w:r>
      <w:r w:rsidRPr="00BE7417">
        <w:rPr>
          <w:rFonts w:ascii="Verdana" w:hAnsi="Verdana" w:cs="Calibri"/>
          <w:bCs/>
          <w:sz w:val="18"/>
          <w:szCs w:val="18"/>
          <w:lang w:val="es-BO"/>
        </w:rPr>
        <w:t xml:space="preserve"> actas, reportes diarios, partes diarios, </w:t>
      </w:r>
      <w:r>
        <w:rPr>
          <w:rFonts w:ascii="Verdana" w:hAnsi="Verdana" w:cs="Calibri"/>
          <w:bCs/>
          <w:sz w:val="18"/>
          <w:szCs w:val="18"/>
          <w:lang w:val="es-BO"/>
        </w:rPr>
        <w:t>cabezales de perfil geológico o cualquier otro documento que acredite la experiencia</w:t>
      </w:r>
      <w:r w:rsidRPr="00BE7417">
        <w:rPr>
          <w:rFonts w:ascii="Verdana" w:hAnsi="Verdana" w:cs="Calibri"/>
          <w:bCs/>
          <w:sz w:val="18"/>
          <w:szCs w:val="18"/>
          <w:lang w:val="es-BO"/>
        </w:rPr>
        <w:t xml:space="preserve"> en fotocopia simple</w:t>
      </w:r>
      <w:r>
        <w:rPr>
          <w:rFonts w:ascii="Verdana" w:hAnsi="Verdana" w:cs="Calibri"/>
          <w:bCs/>
          <w:sz w:val="18"/>
          <w:szCs w:val="18"/>
          <w:lang w:val="es-BO"/>
        </w:rPr>
        <w:t>.</w:t>
      </w:r>
    </w:p>
    <w:p w:rsidR="00AD14E4" w:rsidRPr="006E0980" w:rsidRDefault="00AD14E4" w:rsidP="00AD14E4">
      <w:pPr>
        <w:spacing w:before="240" w:after="120" w:line="360" w:lineRule="auto"/>
        <w:jc w:val="both"/>
        <w:rPr>
          <w:rFonts w:ascii="Verdana" w:hAnsi="Verdana" w:cs="Arial"/>
          <w:bCs/>
          <w:sz w:val="18"/>
          <w:szCs w:val="18"/>
        </w:rPr>
      </w:pPr>
      <w:r w:rsidRPr="00BB3527">
        <w:rPr>
          <w:rFonts w:ascii="Verdana" w:hAnsi="Verdana" w:cs="Arial"/>
          <w:bCs/>
          <w:sz w:val="18"/>
          <w:szCs w:val="18"/>
        </w:rPr>
        <w:t>El Proponente deberá presentar un listado con los nombres del personal asignado para cada ca</w:t>
      </w:r>
      <w:r>
        <w:rPr>
          <w:rFonts w:ascii="Verdana" w:hAnsi="Verdana" w:cs="Arial"/>
          <w:bCs/>
          <w:sz w:val="18"/>
          <w:szCs w:val="18"/>
        </w:rPr>
        <w:t>rgo, adjuntando su hoja de vida; el mismo</w:t>
      </w:r>
      <w:r w:rsidRPr="00455FFB">
        <w:rPr>
          <w:rFonts w:ascii="Verdana" w:hAnsi="Verdana" w:cs="Arial"/>
          <w:bCs/>
          <w:sz w:val="18"/>
          <w:szCs w:val="18"/>
        </w:rPr>
        <w:t xml:space="preserve"> no será evaluable.</w:t>
      </w:r>
      <w:r>
        <w:rPr>
          <w:rFonts w:ascii="Verdana" w:hAnsi="Verdana" w:cs="Arial"/>
          <w:bCs/>
          <w:sz w:val="18"/>
          <w:szCs w:val="18"/>
        </w:rPr>
        <w:t xml:space="preserve"> Sin embargo, durante la administración del contrato, antes de iniciar el servicio se verificará que el personal del Contratista sea el adecuado para llevar a cabo los servicios, en ese sentido, YPFB se reserva la aprobación de dicho personal y podrá </w:t>
      </w:r>
      <w:r w:rsidRPr="000276D8">
        <w:rPr>
          <w:rFonts w:ascii="Verdana" w:hAnsi="Verdana" w:cs="Arial"/>
          <w:bCs/>
          <w:sz w:val="18"/>
          <w:szCs w:val="18"/>
        </w:rPr>
        <w:t>exigir el cambio inmediato del personal técnico que no cumpla con las expectativas de YPFB</w:t>
      </w:r>
      <w:r>
        <w:rPr>
          <w:rFonts w:ascii="Verdana" w:hAnsi="Verdana" w:cs="Arial"/>
          <w:bCs/>
          <w:sz w:val="18"/>
          <w:szCs w:val="18"/>
        </w:rPr>
        <w:t>.</w:t>
      </w:r>
    </w:p>
    <w:p w:rsidR="00AD14E4" w:rsidRDefault="00AD14E4" w:rsidP="00AD14E4">
      <w:pPr>
        <w:pStyle w:val="A3"/>
      </w:pPr>
    </w:p>
    <w:p w:rsidR="00AD14E4" w:rsidRDefault="00AD14E4" w:rsidP="00AD14E4">
      <w:pPr>
        <w:pStyle w:val="A3"/>
      </w:pPr>
      <w:r>
        <w:lastRenderedPageBreak/>
        <w:t xml:space="preserve">MOVILIZACIÓN Y </w:t>
      </w:r>
      <w:r w:rsidRPr="006F5C0F">
        <w:t>DESMOVILIZACIÓN.</w:t>
      </w:r>
    </w:p>
    <w:p w:rsidR="00AD14E4" w:rsidRPr="000276D8" w:rsidRDefault="00AD14E4" w:rsidP="00AD14E4">
      <w:pPr>
        <w:spacing w:before="240" w:line="360" w:lineRule="auto"/>
        <w:jc w:val="both"/>
        <w:rPr>
          <w:rFonts w:ascii="Verdana" w:hAnsi="Verdana" w:cs="Arial"/>
          <w:bCs/>
          <w:sz w:val="18"/>
          <w:szCs w:val="18"/>
        </w:rPr>
      </w:pPr>
      <w:r w:rsidRPr="000276D8">
        <w:rPr>
          <w:rFonts w:ascii="Verdana" w:hAnsi="Verdana" w:cs="Arial"/>
          <w:bCs/>
          <w:sz w:val="18"/>
          <w:szCs w:val="18"/>
        </w:rPr>
        <w:t xml:space="preserve">El Contratista deberá proveer los equipos, herramientas y materiales necesarios para realizar el servicio desde su base operativa hasta el lugar de trabajo libre </w:t>
      </w:r>
      <w:r>
        <w:rPr>
          <w:rFonts w:ascii="Verdana" w:hAnsi="Verdana" w:cs="Arial"/>
          <w:bCs/>
          <w:sz w:val="18"/>
          <w:szCs w:val="18"/>
        </w:rPr>
        <w:t xml:space="preserve">de costo, </w:t>
      </w:r>
      <w:r w:rsidRPr="000276D8">
        <w:rPr>
          <w:rFonts w:ascii="Verdana" w:hAnsi="Verdana" w:cs="Arial"/>
          <w:bCs/>
          <w:sz w:val="18"/>
          <w:szCs w:val="18"/>
        </w:rPr>
        <w:t>impuestos, derechos, seguros y otros conceptos para YPFB.</w:t>
      </w:r>
    </w:p>
    <w:p w:rsidR="00AD14E4" w:rsidRPr="000276D8" w:rsidRDefault="00AD14E4" w:rsidP="00AD14E4">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AD14E4" w:rsidRPr="000276D8" w:rsidRDefault="00AD14E4" w:rsidP="00AD14E4">
      <w:pPr>
        <w:spacing w:before="240" w:line="360" w:lineRule="auto"/>
        <w:jc w:val="both"/>
        <w:rPr>
          <w:rFonts w:ascii="Verdana" w:hAnsi="Verdana" w:cs="Arial"/>
          <w:bCs/>
          <w:sz w:val="18"/>
          <w:szCs w:val="18"/>
        </w:rPr>
      </w:pPr>
      <w:r w:rsidRPr="000276D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AD14E4" w:rsidRPr="00455FFB" w:rsidRDefault="00AD14E4" w:rsidP="00AD14E4">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AD14E4" w:rsidRDefault="00AD14E4" w:rsidP="00AD14E4">
      <w:pPr>
        <w:pStyle w:val="A3"/>
      </w:pPr>
      <w:r>
        <w:t>MONTAJE Y DESMONTAJE</w:t>
      </w:r>
      <w:r w:rsidRPr="006F5C0F">
        <w:t>.</w:t>
      </w:r>
    </w:p>
    <w:p w:rsidR="00AD14E4" w:rsidRDefault="00AD14E4" w:rsidP="00AD14E4">
      <w:pPr>
        <w:autoSpaceDE w:val="0"/>
        <w:autoSpaceDN w:val="0"/>
        <w:adjustRightInd w:val="0"/>
        <w:spacing w:line="360" w:lineRule="auto"/>
        <w:jc w:val="both"/>
        <w:rPr>
          <w:rFonts w:ascii="Segoe UI" w:hAnsi="Segoe UI" w:cs="Segoe UI"/>
          <w:color w:val="000000"/>
          <w:lang w:val="es-MX"/>
        </w:rPr>
      </w:pPr>
      <w:r w:rsidRPr="003504CB">
        <w:rPr>
          <w:rFonts w:ascii="Verdana" w:hAnsi="Verdana" w:cs="Calibri"/>
          <w:bCs/>
          <w:sz w:val="18"/>
          <w:szCs w:val="18"/>
          <w:lang w:val="es-BO"/>
        </w:rPr>
        <w:t xml:space="preserve">El Contratista debe </w:t>
      </w:r>
      <w:r>
        <w:rPr>
          <w:rFonts w:ascii="Verdana" w:hAnsi="Verdana" w:cs="Calibri"/>
          <w:bCs/>
          <w:sz w:val="18"/>
          <w:szCs w:val="18"/>
          <w:lang w:val="es-BO"/>
        </w:rPr>
        <w:t>encargarse de</w:t>
      </w:r>
      <w:r>
        <w:rPr>
          <w:rFonts w:ascii="Segoe UI" w:hAnsi="Segoe UI" w:cs="Segoe UI"/>
          <w:color w:val="000000"/>
          <w:lang w:val="es-MX"/>
        </w:rPr>
        <w:t> la instalación de sensores de parámetros de perforación, equipos de detección de gas y cromatografía, la caseta de muestreo, insumos de laboratorio y todo lo requerido para la ejecución del servicio.</w:t>
      </w:r>
    </w:p>
    <w:p w:rsidR="00AD14E4" w:rsidRPr="003504CB" w:rsidRDefault="00AD14E4" w:rsidP="00AD14E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De igual manera, el Contratista debe encargarse de la </w:t>
      </w:r>
      <w:r>
        <w:rPr>
          <w:rFonts w:ascii="Segoe UI" w:hAnsi="Segoe UI" w:cs="Segoe UI"/>
          <w:color w:val="000000"/>
          <w:lang w:val="es-MX"/>
        </w:rPr>
        <w:t>desinstalación de todo lo que se ha montado para la ejecución del servicio.</w:t>
      </w:r>
    </w:p>
    <w:p w:rsidR="00AD14E4" w:rsidRDefault="00AD14E4" w:rsidP="00AD14E4">
      <w:pPr>
        <w:pStyle w:val="A3"/>
      </w:pPr>
      <w:r>
        <w:t>OPERACIÓN DE PERFORACION.</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B6618">
        <w:rPr>
          <w:rFonts w:ascii="Verdana" w:hAnsi="Verdana" w:cs="Calibri"/>
          <w:bCs/>
          <w:sz w:val="18"/>
          <w:szCs w:val="18"/>
          <w:lang w:val="es-BO"/>
        </w:rPr>
        <w:t xml:space="preserve">Corresponde al suministro de todas las instalaciones (Cabina de Mud Logging, Caceta y/o Carpa de Muestreadores), materiales, equipos, insumos y herramientas necesarias para registrar los parámetros durante la perforación del Pozo </w:t>
      </w:r>
      <w:r>
        <w:rPr>
          <w:rFonts w:ascii="Verdana" w:hAnsi="Verdana" w:cs="Calibri"/>
          <w:bCs/>
          <w:sz w:val="18"/>
          <w:szCs w:val="18"/>
          <w:lang w:val="es-BO"/>
        </w:rPr>
        <w:t>YRA-X1,</w:t>
      </w:r>
      <w:r w:rsidRPr="004B6618">
        <w:rPr>
          <w:rFonts w:ascii="Verdana" w:hAnsi="Verdana" w:cs="Calibri"/>
          <w:bCs/>
          <w:sz w:val="18"/>
          <w:szCs w:val="18"/>
          <w:lang w:val="es-BO"/>
        </w:rPr>
        <w:t xml:space="preserve"> conforme</w:t>
      </w:r>
      <w:r>
        <w:rPr>
          <w:rFonts w:ascii="Verdana" w:hAnsi="Verdana" w:cs="Calibri"/>
          <w:bCs/>
          <w:sz w:val="18"/>
          <w:szCs w:val="18"/>
          <w:lang w:val="es-BO"/>
        </w:rPr>
        <w:t xml:space="preserve"> a</w:t>
      </w:r>
      <w:r w:rsidRPr="004B6618">
        <w:rPr>
          <w:rFonts w:ascii="Verdana" w:hAnsi="Verdana" w:cs="Calibri"/>
          <w:bCs/>
          <w:sz w:val="18"/>
          <w:szCs w:val="18"/>
          <w:lang w:val="es-BO"/>
        </w:rPr>
        <w:t xml:space="preserve"> las </w:t>
      </w:r>
      <w:r>
        <w:rPr>
          <w:rFonts w:ascii="Verdana" w:hAnsi="Verdana" w:cs="Calibri"/>
          <w:bCs/>
          <w:sz w:val="18"/>
          <w:szCs w:val="18"/>
          <w:lang w:val="es-BO"/>
        </w:rPr>
        <w:t>Características Técnicas del Servicio, detalladas en el punto 2.2</w:t>
      </w:r>
      <w:r w:rsidRPr="004B6618">
        <w:rPr>
          <w:rFonts w:ascii="Verdana" w:hAnsi="Verdana" w:cs="Calibri"/>
          <w:bCs/>
          <w:sz w:val="18"/>
          <w:szCs w:val="18"/>
          <w:lang w:val="es-BO"/>
        </w:rPr>
        <w:t>.</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El </w:t>
      </w:r>
      <w:r w:rsidRPr="004B6618">
        <w:rPr>
          <w:rFonts w:ascii="Verdana" w:hAnsi="Verdana" w:cs="Calibri"/>
          <w:b/>
          <w:bCs/>
          <w:sz w:val="18"/>
          <w:szCs w:val="18"/>
          <w:lang w:val="es-BO"/>
        </w:rPr>
        <w:t>CONTRATISTA</w:t>
      </w:r>
      <w:r>
        <w:rPr>
          <w:rFonts w:ascii="Verdana" w:hAnsi="Verdana" w:cs="Calibri"/>
          <w:bCs/>
          <w:sz w:val="18"/>
          <w:szCs w:val="18"/>
          <w:lang w:val="es-BO"/>
        </w:rPr>
        <w:t xml:space="preserve"> será responsable de </w:t>
      </w:r>
      <w:r w:rsidRPr="003504CB">
        <w:rPr>
          <w:rFonts w:ascii="Verdana" w:hAnsi="Verdana" w:cs="Calibri"/>
          <w:bCs/>
          <w:sz w:val="18"/>
          <w:szCs w:val="18"/>
          <w:lang w:val="es-BO"/>
        </w:rPr>
        <w:t>que la cabina de mud</w:t>
      </w:r>
      <w:r>
        <w:rPr>
          <w:rFonts w:ascii="Verdana" w:hAnsi="Verdana" w:cs="Calibri"/>
          <w:bCs/>
          <w:sz w:val="18"/>
          <w:szCs w:val="18"/>
          <w:lang w:val="es-BO"/>
        </w:rPr>
        <w:t xml:space="preserve"> </w:t>
      </w:r>
      <w:r w:rsidRPr="003504CB">
        <w:rPr>
          <w:rFonts w:ascii="Verdana" w:hAnsi="Verdana" w:cs="Calibri"/>
          <w:bCs/>
          <w:sz w:val="18"/>
          <w:szCs w:val="18"/>
          <w:lang w:val="es-BO"/>
        </w:rPr>
        <w:t xml:space="preserve">logging </w:t>
      </w:r>
      <w:r>
        <w:rPr>
          <w:rFonts w:ascii="Verdana" w:hAnsi="Verdana" w:cs="Calibri"/>
          <w:bCs/>
          <w:sz w:val="18"/>
          <w:szCs w:val="18"/>
          <w:lang w:val="es-BO"/>
        </w:rPr>
        <w:t>trabaje</w:t>
      </w:r>
      <w:r w:rsidRPr="003504CB">
        <w:rPr>
          <w:rFonts w:ascii="Verdana" w:hAnsi="Verdana" w:cs="Calibri"/>
          <w:bCs/>
          <w:sz w:val="18"/>
          <w:szCs w:val="18"/>
          <w:lang w:val="es-BO"/>
        </w:rPr>
        <w:t xml:space="preserve"> en forma completa, es decir control geológico con detección de gas en forma continua, cromatografía, descripción de litología, evaluación de hidrocarburos, densid</w:t>
      </w:r>
      <w:r>
        <w:rPr>
          <w:rFonts w:ascii="Verdana" w:hAnsi="Verdana" w:cs="Calibri"/>
          <w:bCs/>
          <w:sz w:val="18"/>
          <w:szCs w:val="18"/>
          <w:lang w:val="es-BO"/>
        </w:rPr>
        <w:t>ad de lutitas, toma de muestras,</w:t>
      </w:r>
      <w:r w:rsidRPr="003504CB">
        <w:rPr>
          <w:rFonts w:ascii="Verdana" w:hAnsi="Verdana" w:cs="Calibri"/>
          <w:bCs/>
          <w:sz w:val="18"/>
          <w:szCs w:val="18"/>
          <w:lang w:val="es-BO"/>
        </w:rPr>
        <w:t xml:space="preserve"> recortes, geoquímica, palinología y control</w:t>
      </w:r>
      <w:r>
        <w:rPr>
          <w:rFonts w:ascii="Verdana" w:hAnsi="Verdana" w:cs="Calibri"/>
          <w:bCs/>
          <w:sz w:val="18"/>
          <w:szCs w:val="18"/>
          <w:lang w:val="es-BO"/>
        </w:rPr>
        <w:t xml:space="preserve"> de parámetros de perforación durante toda la etapa de perforación.</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el responsable de medir, registrar, predecir, respaldar los datos adquiridos, transmitir e imprimir de manera continua, en tiempo real y profundidad, todos los parámetros y variables relacionados al proceso de perforación y control geológico operacional del Pozo </w:t>
      </w:r>
      <w:r>
        <w:rPr>
          <w:rFonts w:ascii="Verdana" w:hAnsi="Verdana" w:cs="Calibri"/>
          <w:bCs/>
          <w:sz w:val="18"/>
          <w:szCs w:val="18"/>
          <w:lang w:val="es-BO"/>
        </w:rPr>
        <w:t>YRA-X1</w:t>
      </w:r>
      <w:r w:rsidRPr="004F69BC">
        <w:rPr>
          <w:rFonts w:ascii="Verdana" w:hAnsi="Verdana" w:cs="Calibri"/>
          <w:bCs/>
          <w:sz w:val="18"/>
          <w:szCs w:val="18"/>
          <w:lang w:val="es-BO"/>
        </w:rPr>
        <w:t>.</w:t>
      </w:r>
    </w:p>
    <w:p w:rsidR="00AD14E4" w:rsidRDefault="00AD14E4" w:rsidP="00AD14E4">
      <w:pPr>
        <w:pStyle w:val="A3"/>
        <w:rPr>
          <w:lang w:val="en-US"/>
        </w:rPr>
      </w:pPr>
      <w:r w:rsidRPr="003504CB">
        <w:rPr>
          <w:lang w:val="en-US"/>
        </w:rPr>
        <w:lastRenderedPageBreak/>
        <w:t>STAND BY CON PERSONAL LOCAL</w:t>
      </w:r>
    </w:p>
    <w:p w:rsidR="00AD14E4" w:rsidRPr="004B6618" w:rsidRDefault="00AD14E4" w:rsidP="00AD14E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Al ser este un servicio que se ejecuta durante</w:t>
      </w:r>
      <w:r w:rsidRPr="004B6618">
        <w:rPr>
          <w:rFonts w:ascii="Verdana" w:hAnsi="Verdana" w:cs="Calibri"/>
          <w:bCs/>
          <w:sz w:val="18"/>
          <w:szCs w:val="18"/>
          <w:lang w:val="es-BO"/>
        </w:rPr>
        <w:t xml:space="preserve"> la etapa de perforación</w:t>
      </w:r>
      <w:r>
        <w:rPr>
          <w:rFonts w:ascii="Verdana" w:hAnsi="Verdana" w:cs="Calibri"/>
          <w:bCs/>
          <w:sz w:val="18"/>
          <w:szCs w:val="18"/>
          <w:lang w:val="es-BO"/>
        </w:rPr>
        <w:t xml:space="preserve"> </w:t>
      </w:r>
      <w:r w:rsidRPr="004B6618">
        <w:rPr>
          <w:rFonts w:ascii="Verdana" w:hAnsi="Verdana" w:cs="Calibri"/>
          <w:bCs/>
          <w:sz w:val="18"/>
          <w:szCs w:val="18"/>
          <w:lang w:val="es-BO"/>
        </w:rPr>
        <w:t>la etapa de perforación</w:t>
      </w:r>
      <w:r>
        <w:rPr>
          <w:rFonts w:ascii="Verdana" w:hAnsi="Verdana" w:cs="Calibri"/>
          <w:bCs/>
          <w:sz w:val="18"/>
          <w:szCs w:val="18"/>
          <w:lang w:val="es-BO"/>
        </w:rPr>
        <w:t>, en caso de que ocurriera un aprisionamiento de herramienta o algún imprevisto que impida continuar con las operaciones de perforación, se realizará un pago de stand by con el personal en locación por un máximo de tres (3) días calendario, alcanzado este tiempo máximo se desafectará el personal del lugar de trabajo</w:t>
      </w:r>
      <w:r w:rsidRPr="004B6618">
        <w:rPr>
          <w:rFonts w:ascii="Verdana" w:hAnsi="Verdana" w:cs="Calibri"/>
          <w:bCs/>
          <w:sz w:val="18"/>
          <w:szCs w:val="18"/>
          <w:lang w:val="es-BO"/>
        </w:rPr>
        <w:t>.</w:t>
      </w:r>
    </w:p>
    <w:p w:rsidR="00AD14E4" w:rsidRDefault="00AD14E4" w:rsidP="00AD14E4">
      <w:pPr>
        <w:pStyle w:val="A3"/>
      </w:pPr>
      <w:r>
        <w:t>CONSUMIBLES OPERATIVOS</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Durante la etapa de perforación, el Contratista debe proporcionar </w:t>
      </w:r>
      <w:r w:rsidRPr="006A4706">
        <w:rPr>
          <w:rFonts w:ascii="Verdana" w:hAnsi="Verdana" w:cs="Calibri"/>
          <w:bCs/>
          <w:sz w:val="18"/>
          <w:szCs w:val="18"/>
          <w:lang w:val="es-BO"/>
        </w:rPr>
        <w:t>todos los sobres para muestras, envases para muestras geoquímicas, cajones para testigos, bolsas plásticas para muestras húmedas y cajitas de plástico para muestras de comparación en laboratorio.</w:t>
      </w:r>
    </w:p>
    <w:p w:rsidR="00AD14E4" w:rsidRPr="006A4706" w:rsidRDefault="00AD14E4" w:rsidP="00AD14E4">
      <w:pPr>
        <w:pStyle w:val="A3"/>
        <w:autoSpaceDE w:val="0"/>
        <w:autoSpaceDN w:val="0"/>
        <w:adjustRightInd w:val="0"/>
        <w:rPr>
          <w:rFonts w:cs="Calibri"/>
        </w:rPr>
      </w:pPr>
      <w:r>
        <w:t>MAGNETOS EN ZARANDA</w:t>
      </w:r>
    </w:p>
    <w:p w:rsidR="00AD14E4" w:rsidRPr="006A4706" w:rsidRDefault="00AD14E4" w:rsidP="00AD14E4">
      <w:pPr>
        <w:autoSpaceDE w:val="0"/>
        <w:autoSpaceDN w:val="0"/>
        <w:adjustRightInd w:val="0"/>
        <w:spacing w:line="360" w:lineRule="auto"/>
        <w:jc w:val="both"/>
        <w:rPr>
          <w:rFonts w:ascii="Verdana" w:hAnsi="Verdana" w:cs="Calibri"/>
          <w:bCs/>
          <w:sz w:val="18"/>
          <w:szCs w:val="18"/>
          <w:lang w:val="es-BO"/>
        </w:rPr>
      </w:pPr>
      <w:r w:rsidRPr="00491763">
        <w:rPr>
          <w:rFonts w:ascii="Verdana" w:hAnsi="Verdana" w:cs="Calibri"/>
          <w:bCs/>
          <w:sz w:val="18"/>
          <w:szCs w:val="18"/>
          <w:lang w:val="es-BO"/>
        </w:rPr>
        <w:t xml:space="preserve">El </w:t>
      </w:r>
      <w:r w:rsidRPr="006A4706">
        <w:rPr>
          <w:rFonts w:ascii="Verdana" w:hAnsi="Verdana" w:cs="Calibri"/>
          <w:b/>
          <w:bCs/>
          <w:sz w:val="18"/>
          <w:szCs w:val="18"/>
          <w:lang w:val="es-BO"/>
        </w:rPr>
        <w:t>CONTRATISTA</w:t>
      </w:r>
      <w:r w:rsidRPr="00491763">
        <w:rPr>
          <w:rFonts w:ascii="Verdana" w:hAnsi="Verdana" w:cs="Calibri"/>
          <w:bCs/>
          <w:sz w:val="18"/>
          <w:szCs w:val="18"/>
          <w:lang w:val="es-BO"/>
        </w:rPr>
        <w:t xml:space="preserve"> deberá suministrar dos magnetos para ser colocados en la zaranda y un magneto de repuesto para alguna contingencia</w:t>
      </w:r>
      <w:r>
        <w:rPr>
          <w:rFonts w:ascii="Verdana" w:hAnsi="Verdana" w:cs="Calibri"/>
          <w:bCs/>
          <w:sz w:val="18"/>
          <w:szCs w:val="18"/>
          <w:lang w:val="es-BO"/>
        </w:rPr>
        <w:t xml:space="preserve"> (back up)</w:t>
      </w:r>
      <w:r w:rsidRPr="00491763">
        <w:rPr>
          <w:rFonts w:ascii="Verdana" w:hAnsi="Verdana" w:cs="Calibri"/>
          <w:bCs/>
          <w:sz w:val="18"/>
          <w:szCs w:val="18"/>
          <w:lang w:val="es-BO"/>
        </w:rPr>
        <w:t>. El trabajo de estos imanes es de 24 horas, al cabo de ese tiempo el encargado del imán deberá entregar al Company Man un informe y toda la viruta capturada por estos imanes en un sobre con todos los datos. El trabajo de</w:t>
      </w:r>
      <w:r>
        <w:rPr>
          <w:rFonts w:ascii="Verdana" w:hAnsi="Verdana" w:cs="Calibri"/>
          <w:bCs/>
          <w:sz w:val="18"/>
          <w:szCs w:val="18"/>
          <w:lang w:val="es-BO"/>
        </w:rPr>
        <w:t xml:space="preserve">be efectuarse </w:t>
      </w:r>
      <w:r w:rsidRPr="00B95B69">
        <w:rPr>
          <w:rFonts w:ascii="Verdana" w:hAnsi="Verdana" w:cs="Calibri"/>
          <w:bCs/>
          <w:sz w:val="18"/>
          <w:szCs w:val="18"/>
          <w:lang w:val="es-BO"/>
        </w:rPr>
        <w:t xml:space="preserve">según las necesidades en todas las secciones donde se requiera el control de viruta metálica colectada </w:t>
      </w:r>
      <w:r w:rsidRPr="005A1965">
        <w:rPr>
          <w:rFonts w:ascii="Verdana" w:hAnsi="Verdana" w:cs="Calibri"/>
          <w:bCs/>
          <w:sz w:val="18"/>
          <w:szCs w:val="18"/>
          <w:lang w:val="es-BO"/>
        </w:rPr>
        <w:t>en la sección de 12 1/4” y 8 1/2” que en conjunto tien</w:t>
      </w:r>
      <w:r>
        <w:rPr>
          <w:rFonts w:ascii="Verdana" w:hAnsi="Verdana" w:cs="Calibri"/>
          <w:bCs/>
          <w:sz w:val="18"/>
          <w:szCs w:val="18"/>
          <w:lang w:val="es-BO"/>
        </w:rPr>
        <w:t>en una duración aproximada de 75</w:t>
      </w:r>
      <w:r w:rsidRPr="005A1965">
        <w:rPr>
          <w:rFonts w:ascii="Verdana" w:hAnsi="Verdana" w:cs="Calibri"/>
          <w:bCs/>
          <w:sz w:val="18"/>
          <w:szCs w:val="18"/>
          <w:lang w:val="es-BO"/>
        </w:rPr>
        <w:t xml:space="preserve"> días. El personal</w:t>
      </w:r>
      <w:r w:rsidRPr="00B95B69">
        <w:rPr>
          <w:rFonts w:ascii="Verdana" w:hAnsi="Verdana" w:cs="Calibri"/>
          <w:bCs/>
          <w:sz w:val="18"/>
          <w:szCs w:val="18"/>
          <w:lang w:val="es-BO"/>
        </w:rPr>
        <w:t xml:space="preserve"> de la cabina de Mud Logging deberá en la sección de 12 1/4” y 8 1/2” que en conjunto tienen una </w:t>
      </w:r>
      <w:r>
        <w:rPr>
          <w:rFonts w:ascii="Verdana" w:hAnsi="Verdana" w:cs="Calibri"/>
          <w:bCs/>
          <w:sz w:val="18"/>
          <w:szCs w:val="18"/>
          <w:lang w:val="es-BO"/>
        </w:rPr>
        <w:t>duración aproximada de 54</w:t>
      </w:r>
      <w:r w:rsidRPr="00491763">
        <w:rPr>
          <w:rFonts w:ascii="Verdana" w:hAnsi="Verdana" w:cs="Calibri"/>
          <w:bCs/>
          <w:sz w:val="18"/>
          <w:szCs w:val="18"/>
          <w:lang w:val="es-BO"/>
        </w:rPr>
        <w:t xml:space="preserve"> días. Los muestreros podrán hacerse cargo del control de los imanes. El pago se realizará por los imanes efectivamente utilizados.</w:t>
      </w:r>
    </w:p>
    <w:p w:rsidR="00AD14E4" w:rsidRDefault="00AD14E4" w:rsidP="00AD14E4">
      <w:pPr>
        <w:pStyle w:val="A3"/>
      </w:pPr>
      <w:r>
        <w:t>OPERACIÓN DE TERMINACION</w:t>
      </w:r>
    </w:p>
    <w:p w:rsidR="00AD14E4" w:rsidRPr="006A4706" w:rsidRDefault="00AD14E4" w:rsidP="00AD14E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Durante la etapa de Terminación</w:t>
      </w:r>
      <w:r w:rsidRPr="006A4706">
        <w:rPr>
          <w:rFonts w:ascii="Verdana" w:hAnsi="Verdana" w:cs="Calibri"/>
          <w:bCs/>
          <w:sz w:val="18"/>
          <w:szCs w:val="18"/>
          <w:lang w:val="es-BO"/>
        </w:rPr>
        <w:t xml:space="preserve"> </w:t>
      </w:r>
      <w:r>
        <w:rPr>
          <w:rFonts w:ascii="Verdana" w:hAnsi="Verdana" w:cs="Calibri"/>
          <w:bCs/>
          <w:sz w:val="18"/>
          <w:szCs w:val="18"/>
          <w:lang w:val="es-BO"/>
        </w:rPr>
        <w:t>(P</w:t>
      </w:r>
      <w:r w:rsidRPr="006A4706">
        <w:rPr>
          <w:rFonts w:ascii="Verdana" w:hAnsi="Verdana" w:cs="Calibri"/>
          <w:bCs/>
          <w:sz w:val="18"/>
          <w:szCs w:val="18"/>
          <w:lang w:val="es-BO"/>
        </w:rPr>
        <w:t>ruebas</w:t>
      </w:r>
      <w:r>
        <w:rPr>
          <w:rFonts w:ascii="Verdana" w:hAnsi="Verdana" w:cs="Calibri"/>
          <w:bCs/>
          <w:sz w:val="18"/>
          <w:szCs w:val="18"/>
          <w:lang w:val="es-BO"/>
        </w:rPr>
        <w:t xml:space="preserve"> de pozo), la cabina de mud logging só</w:t>
      </w:r>
      <w:r w:rsidRPr="006A4706">
        <w:rPr>
          <w:rFonts w:ascii="Verdana" w:hAnsi="Verdana" w:cs="Calibri"/>
          <w:bCs/>
          <w:sz w:val="18"/>
          <w:szCs w:val="18"/>
          <w:lang w:val="es-BO"/>
        </w:rPr>
        <w:t>lo trabaja</w:t>
      </w:r>
      <w:r>
        <w:rPr>
          <w:rFonts w:ascii="Verdana" w:hAnsi="Verdana" w:cs="Calibri"/>
          <w:bCs/>
          <w:sz w:val="18"/>
          <w:szCs w:val="18"/>
          <w:lang w:val="es-BO"/>
        </w:rPr>
        <w:t>rá</w:t>
      </w:r>
      <w:r w:rsidRPr="006A4706">
        <w:rPr>
          <w:rFonts w:ascii="Verdana" w:hAnsi="Verdana" w:cs="Calibri"/>
          <w:bCs/>
          <w:sz w:val="18"/>
          <w:szCs w:val="18"/>
          <w:lang w:val="es-BO"/>
        </w:rPr>
        <w:t xml:space="preserve"> con </w:t>
      </w:r>
      <w:r>
        <w:rPr>
          <w:rFonts w:ascii="Verdana" w:hAnsi="Verdana" w:cs="Calibri"/>
          <w:bCs/>
          <w:sz w:val="18"/>
          <w:szCs w:val="18"/>
          <w:lang w:val="es-BO"/>
        </w:rPr>
        <w:t xml:space="preserve">el </w:t>
      </w:r>
      <w:r w:rsidRPr="006A4706">
        <w:rPr>
          <w:rFonts w:ascii="Verdana" w:hAnsi="Verdana" w:cs="Calibri"/>
          <w:bCs/>
          <w:sz w:val="18"/>
          <w:szCs w:val="18"/>
          <w:lang w:val="es-BO"/>
        </w:rPr>
        <w:t>detector de gas y cromatografía, por tanto</w:t>
      </w:r>
      <w:r>
        <w:rPr>
          <w:rFonts w:ascii="Verdana" w:hAnsi="Verdana" w:cs="Calibri"/>
          <w:bCs/>
          <w:sz w:val="18"/>
          <w:szCs w:val="18"/>
          <w:lang w:val="es-BO"/>
        </w:rPr>
        <w:t>, só</w:t>
      </w:r>
      <w:r w:rsidRPr="006A4706">
        <w:rPr>
          <w:rFonts w:ascii="Verdana" w:hAnsi="Verdana" w:cs="Calibri"/>
          <w:bCs/>
          <w:sz w:val="18"/>
          <w:szCs w:val="18"/>
          <w:lang w:val="es-BO"/>
        </w:rPr>
        <w:t>lo se requiere dos log</w:t>
      </w:r>
      <w:r>
        <w:rPr>
          <w:rFonts w:ascii="Verdana" w:hAnsi="Verdana" w:cs="Calibri"/>
          <w:bCs/>
          <w:sz w:val="18"/>
          <w:szCs w:val="18"/>
          <w:lang w:val="es-BO"/>
        </w:rPr>
        <w:t>g</w:t>
      </w:r>
      <w:r w:rsidRPr="006A4706">
        <w:rPr>
          <w:rFonts w:ascii="Verdana" w:hAnsi="Verdana" w:cs="Calibri"/>
          <w:bCs/>
          <w:sz w:val="18"/>
          <w:szCs w:val="18"/>
          <w:lang w:val="es-BO"/>
        </w:rPr>
        <w:t>ers</w:t>
      </w:r>
      <w:r>
        <w:rPr>
          <w:rFonts w:ascii="Verdana" w:hAnsi="Verdana" w:cs="Calibri"/>
          <w:bCs/>
          <w:sz w:val="18"/>
          <w:szCs w:val="18"/>
          <w:lang w:val="es-BO"/>
        </w:rPr>
        <w:t xml:space="preserve"> en campo</w:t>
      </w:r>
      <w:r w:rsidRPr="006A4706">
        <w:rPr>
          <w:rFonts w:ascii="Verdana" w:hAnsi="Verdana" w:cs="Calibri"/>
          <w:bCs/>
          <w:sz w:val="18"/>
          <w:szCs w:val="18"/>
          <w:lang w:val="es-BO"/>
        </w:rPr>
        <w:t>, uno en el día y otro en la noche. El trabajo consiste en detectar la cantidad de gas de las maniobras para evitar probables descontroles de pozo.</w:t>
      </w:r>
      <w:r>
        <w:rPr>
          <w:rFonts w:ascii="Verdana" w:hAnsi="Verdana" w:cs="Calibri"/>
          <w:bCs/>
          <w:sz w:val="18"/>
          <w:szCs w:val="18"/>
          <w:lang w:val="es-BO"/>
        </w:rPr>
        <w:t xml:space="preserve"> Las características técnicas se describen en el numeral 2.2.</w:t>
      </w:r>
    </w:p>
    <w:p w:rsidR="00AD14E4" w:rsidRDefault="00AD14E4" w:rsidP="00AD14E4">
      <w:pPr>
        <w:pStyle w:val="A3"/>
      </w:pPr>
      <w:r w:rsidRPr="00C81C44">
        <w:t>TRANSMISIÓN DE DATOS EN TIEM</w:t>
      </w:r>
      <w:r>
        <w:t>PO REAL (ETAPA DE PERFORACIÓN) Y</w:t>
      </w:r>
      <w:r w:rsidRPr="00C81C44">
        <w:t xml:space="preserve"> COMUNICACIÓN</w:t>
      </w:r>
      <w:r>
        <w:t xml:space="preserve"> EN</w:t>
      </w:r>
      <w:r w:rsidRPr="00C81C44">
        <w:t xml:space="preserve"> POZO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Contratista debe hacerse cargo de la</w:t>
      </w:r>
      <w:r w:rsidRPr="00C81C44">
        <w:rPr>
          <w:rFonts w:ascii="Verdana" w:hAnsi="Verdana" w:cs="Calibri"/>
          <w:bCs/>
          <w:sz w:val="18"/>
          <w:szCs w:val="18"/>
          <w:lang w:val="es-BO"/>
        </w:rPr>
        <w:t xml:space="preserve"> transmisión de los datos de gas, cromatografí</w:t>
      </w:r>
      <w:r>
        <w:rPr>
          <w:rFonts w:ascii="Verdana" w:hAnsi="Verdana" w:cs="Calibri"/>
          <w:bCs/>
          <w:sz w:val="18"/>
          <w:szCs w:val="18"/>
          <w:lang w:val="es-BO"/>
        </w:rPr>
        <w:t>a</w:t>
      </w:r>
      <w:r w:rsidRPr="00C81C44">
        <w:rPr>
          <w:rFonts w:ascii="Verdana" w:hAnsi="Verdana" w:cs="Calibri"/>
          <w:bCs/>
          <w:sz w:val="18"/>
          <w:szCs w:val="18"/>
          <w:lang w:val="es-BO"/>
        </w:rPr>
        <w:t xml:space="preserve"> y parámetros de perforación en el mismo instante </w:t>
      </w:r>
      <w:r>
        <w:rPr>
          <w:rFonts w:ascii="Verdana" w:hAnsi="Verdana" w:cs="Calibri"/>
          <w:bCs/>
          <w:sz w:val="18"/>
          <w:szCs w:val="18"/>
          <w:lang w:val="es-BO"/>
        </w:rPr>
        <w:t>que se produce</w:t>
      </w:r>
      <w:r w:rsidRPr="00C81C44">
        <w:rPr>
          <w:rFonts w:ascii="Verdana" w:hAnsi="Verdana" w:cs="Calibri"/>
          <w:bCs/>
          <w:sz w:val="18"/>
          <w:szCs w:val="18"/>
          <w:lang w:val="es-BO"/>
        </w:rPr>
        <w:t xml:space="preserve"> el dato</w:t>
      </w:r>
      <w:r>
        <w:rPr>
          <w:rFonts w:ascii="Verdana" w:hAnsi="Verdana" w:cs="Calibri"/>
          <w:bCs/>
          <w:sz w:val="18"/>
          <w:szCs w:val="18"/>
          <w:lang w:val="es-BO"/>
        </w:rPr>
        <w:t>.</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YPFB requiere una comunicación permanente y en tiempo real de las operaciones del pozo, para lo cual,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 proveer durante toda la ejecución del Servicio de Mud Logging para la </w:t>
      </w:r>
      <w:r w:rsidRPr="004F69BC">
        <w:rPr>
          <w:rFonts w:ascii="Verdana" w:hAnsi="Verdana" w:cs="Calibri"/>
          <w:bCs/>
          <w:sz w:val="18"/>
          <w:szCs w:val="18"/>
          <w:lang w:val="es-BO"/>
        </w:rPr>
        <w:lastRenderedPageBreak/>
        <w:t xml:space="preserve">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equipos de transmisión y visualización de datos según el siguiente detalle:</w:t>
      </w:r>
    </w:p>
    <w:p w:rsidR="00AD14E4" w:rsidRPr="004F69BC" w:rsidRDefault="00AD14E4" w:rsidP="00AD14E4">
      <w:pPr>
        <w:numPr>
          <w:ilvl w:val="0"/>
          <w:numId w:val="4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1 Monitor YPFB GNEE – Camiri</w:t>
      </w:r>
    </w:p>
    <w:p w:rsidR="00AD14E4" w:rsidRPr="005E247E" w:rsidRDefault="00AD14E4" w:rsidP="00AD14E4">
      <w:pPr>
        <w:numPr>
          <w:ilvl w:val="0"/>
          <w:numId w:val="40"/>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7</w:t>
      </w:r>
      <w:r w:rsidRPr="005E247E">
        <w:rPr>
          <w:rFonts w:ascii="Verdana" w:hAnsi="Verdana" w:cs="Calibri"/>
          <w:bCs/>
          <w:sz w:val="18"/>
          <w:szCs w:val="18"/>
          <w:lang w:val="es-BO"/>
        </w:rPr>
        <w:t xml:space="preserve"> Licencias de usuario para la visualización de transmisión de datos vía internet.</w:t>
      </w:r>
    </w:p>
    <w:p w:rsidR="00AD14E4" w:rsidRPr="007619EB" w:rsidRDefault="00AD14E4" w:rsidP="00AD14E4">
      <w:pPr>
        <w:pStyle w:val="A2"/>
        <w:rPr>
          <w:rFonts w:cs="Verdana"/>
          <w:color w:val="000000"/>
          <w:sz w:val="20"/>
          <w:szCs w:val="20"/>
        </w:rPr>
      </w:pPr>
      <w:r w:rsidRPr="007619EB">
        <w:rPr>
          <w:sz w:val="20"/>
          <w:szCs w:val="20"/>
        </w:rPr>
        <w:t>CARACTERÍSTICAS TÉCNICAS DEL SERVICIO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el Servicio de Mud Logging Pozo </w:t>
      </w:r>
      <w:r>
        <w:rPr>
          <w:rFonts w:ascii="Verdana" w:hAnsi="Verdana" w:cs="Calibri"/>
          <w:bCs/>
          <w:sz w:val="18"/>
          <w:szCs w:val="18"/>
          <w:lang w:val="es-BO"/>
        </w:rPr>
        <w:t>YRA-X1</w:t>
      </w:r>
      <w:r w:rsidRPr="004F69BC">
        <w:rPr>
          <w:rFonts w:ascii="Verdana" w:hAnsi="Verdana" w:cs="Calibri"/>
          <w:bCs/>
          <w:sz w:val="18"/>
          <w:szCs w:val="18"/>
          <w:lang w:val="es-BO"/>
        </w:rPr>
        <w:t xml:space="preserve"> el</w:t>
      </w:r>
      <w:r w:rsidRPr="004F69BC">
        <w:rPr>
          <w:rFonts w:ascii="Verdana" w:hAnsi="Verdana" w:cs="Calibri"/>
          <w:b/>
          <w:bCs/>
          <w:sz w:val="18"/>
          <w:szCs w:val="18"/>
          <w:lang w:val="es-BO"/>
        </w:rPr>
        <w:t xml:space="preserve"> CONTRATISTA</w:t>
      </w:r>
      <w:r w:rsidRPr="004F69BC">
        <w:rPr>
          <w:rFonts w:ascii="Verdana" w:hAnsi="Verdana" w:cs="Calibri"/>
          <w:bCs/>
          <w:sz w:val="18"/>
          <w:szCs w:val="18"/>
          <w:lang w:val="es-BO"/>
        </w:rPr>
        <w:t xml:space="preserve"> deberá ejecutar </w:t>
      </w:r>
      <w:r>
        <w:rPr>
          <w:rFonts w:ascii="Verdana" w:hAnsi="Verdana" w:cs="Calibri"/>
          <w:bCs/>
          <w:sz w:val="18"/>
          <w:szCs w:val="18"/>
          <w:lang w:val="es-BO"/>
        </w:rPr>
        <w:t>el servicio, contemplando lo descrito a continuación</w:t>
      </w:r>
      <w:r w:rsidRPr="004F69BC">
        <w:rPr>
          <w:rFonts w:ascii="Verdana" w:hAnsi="Verdana" w:cs="Calibri"/>
          <w:bCs/>
          <w:sz w:val="18"/>
          <w:szCs w:val="18"/>
          <w:lang w:val="es-BO"/>
        </w:rPr>
        <w:t>:</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M</w:t>
      </w:r>
      <w:r w:rsidRPr="004F69BC">
        <w:rPr>
          <w:rFonts w:ascii="Verdana" w:hAnsi="Verdana" w:cs="Calibri"/>
          <w:bCs/>
          <w:sz w:val="18"/>
          <w:szCs w:val="18"/>
          <w:lang w:val="es-BO"/>
        </w:rPr>
        <w:t>onitoreo y control de parámetros de perforación.</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ontrol geológico de pozo.</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de formación y cromatografías.</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tóxicos (H</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S) de pozo.</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escripción de los recortes, análisis geomecánico y elaboración de los registros de lodo.</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Recolección, preservación y almacenaje sistemático de los recortes de formación.</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Monitoreo de los parámetros del lodo de perforación.</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aptura de viruta metálica</w:t>
      </w:r>
      <w:r>
        <w:rPr>
          <w:rFonts w:ascii="Verdana" w:hAnsi="Verdana" w:cs="Calibri"/>
          <w:bCs/>
          <w:sz w:val="18"/>
          <w:szCs w:val="18"/>
          <w:lang w:val="es-BO"/>
        </w:rPr>
        <w:t xml:space="preserve"> mediante imanes</w:t>
      </w:r>
      <w:r w:rsidRPr="004F69BC">
        <w:rPr>
          <w:rFonts w:ascii="Verdana" w:hAnsi="Verdana" w:cs="Calibri"/>
          <w:bCs/>
          <w:sz w:val="18"/>
          <w:szCs w:val="18"/>
          <w:lang w:val="es-BO"/>
        </w:rPr>
        <w:t>.</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diaria de reportes geológicos y de perforación.</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mensual de informes de operaciones.</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Comunicación diaria (mañana y tarde) con la Oficina Central Santa Cruz, YPFB.</w:t>
      </w:r>
    </w:p>
    <w:p w:rsidR="00AD14E4" w:rsidRPr="004F69BC" w:rsidRDefault="00AD14E4" w:rsidP="00AD14E4">
      <w:pPr>
        <w:pStyle w:val="A3"/>
        <w:rPr>
          <w:i/>
        </w:rPr>
      </w:pPr>
      <w:bookmarkStart w:id="4" w:name="_Ref422329929"/>
      <w:r w:rsidRPr="004F69BC">
        <w:t>EQUIPOS Y MATERIALES MÍNIMOS COMPROMETIDOS</w:t>
      </w:r>
      <w:bookmarkEnd w:id="4"/>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realizar las actividades relacionadas al presente servicio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proveer los siguientes equipos y herramientas:</w:t>
      </w: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p>
    <w:p w:rsidR="00AD14E4" w:rsidRDefault="00AD14E4" w:rsidP="00AD14E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CABINA DE MUD LOGGING</w:t>
      </w:r>
    </w:p>
    <w:p w:rsidR="00AD14E4" w:rsidRPr="004F69BC" w:rsidRDefault="00AD14E4" w:rsidP="00AD14E4">
      <w:pPr>
        <w:autoSpaceDE w:val="0"/>
        <w:autoSpaceDN w:val="0"/>
        <w:adjustRightInd w:val="0"/>
        <w:spacing w:line="360" w:lineRule="auto"/>
        <w:jc w:val="both"/>
        <w:rPr>
          <w:rFonts w:ascii="Verdana" w:hAnsi="Verdana" w:cs="Calibri"/>
          <w:b/>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ser presurizada con sistema de anti-ruido y anti-explosivo, con ambientes de trabajo independientes, debe estar diseñada y construida para albergar equipos de control y seguimiento operacional, con equipos de laboratorio durante la construcción del pozo, capaz de resistir las condiciones de trabajo (lluvia, vientos, polvo y gases) y operaciones externas (vibración), características de las operaciones de perforación de pozos. Debe estar diseñada para su traslado a la localización a través de las carreteras nacionales. La unidad debe tener suficiente espacio para el normal desenvolvimiento de 6 personas, sin perturbar las funciones operacionales.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 Cabina debe llevar adjunta la caseta y/o carpa del lavado de muestras, la cual debe estar equipada con lavaderos de muestras, conexiones de agua para lavar recortes con lodos base agua y/o dispositivos para lavar recortes con lodos base aceite, sus gabinetes para productos químicos necesarios en el lavado de las muestras y accesorios, la caseta y/o carpa de lavado debe cumplir con </w:t>
      </w:r>
      <w:r w:rsidRPr="004F69BC">
        <w:rPr>
          <w:rFonts w:ascii="Verdana" w:hAnsi="Verdana" w:cs="Calibri"/>
          <w:bCs/>
          <w:sz w:val="18"/>
          <w:szCs w:val="18"/>
          <w:lang w:val="es-BO"/>
        </w:rPr>
        <w:lastRenderedPageBreak/>
        <w:t>todos los requisitos ambientales y de seguridad industrial con unas dimensiones de al menos 2 metros de ancho por 1.5 de largo y bien ventilada.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materiales de cabina deben ser de alta calidad y con tratamiento anticorrosivo. La instalación se debe hacer bajo Normas de la Industria petrolera y poseer salida de emergencia y puntos de primeros auxilios con extintores, claramente identificados. La dimensión de la Cabina debe ser al menos de 8 metros de largo por 2.4 metros de ancho.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poseer sistemas de adquisición de datos en línea aislado del campo de sensores por barreras de seguridad; conexiones por cables múltiples, funcionando desde enchufes externos al tablero; suministro de corriente ininterrumpida en todos los equipos electrónicos con autonomía de promedio 10 minutos por carga completa; comunicación de data a través de terminales gráficos y otros medios electrónicos.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sz w:val="18"/>
          <w:szCs w:val="18"/>
          <w:lang w:val="es-BO"/>
        </w:rPr>
        <w:t>Nota:</w:t>
      </w:r>
      <w:r w:rsidRPr="004F69BC">
        <w:rPr>
          <w:rFonts w:ascii="Verdana" w:hAnsi="Verdana" w:cs="Calibri"/>
          <w:bCs/>
          <w:sz w:val="18"/>
          <w:szCs w:val="18"/>
          <w:lang w:val="es-BO"/>
        </w:rPr>
        <w:t xml:space="preserve"> La cabina a utilizar será previamente inspeccionada por YPFB, en funcionamiento y previo arranque de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w:t>
      </w:r>
      <w:r>
        <w:rPr>
          <w:rFonts w:ascii="Verdana" w:hAnsi="Verdana" w:cs="Calibri"/>
          <w:bCs/>
          <w:sz w:val="18"/>
          <w:szCs w:val="18"/>
          <w:lang w:val="es-BO"/>
        </w:rPr>
        <w:t>De igual manera,</w:t>
      </w:r>
      <w:r w:rsidRPr="004F69BC">
        <w:rPr>
          <w:rFonts w:ascii="Verdana" w:hAnsi="Verdana" w:cs="Calibri"/>
          <w:bCs/>
          <w:sz w:val="18"/>
          <w:szCs w:val="18"/>
          <w:lang w:val="es-BO"/>
        </w:rPr>
        <w:t xml:space="preserve"> si </w:t>
      </w:r>
      <w:r>
        <w:rPr>
          <w:rFonts w:ascii="Verdana" w:hAnsi="Verdana" w:cs="Calibri"/>
          <w:bCs/>
          <w:sz w:val="18"/>
          <w:szCs w:val="18"/>
          <w:lang w:val="es-BO"/>
        </w:rPr>
        <w:t>fuese</w:t>
      </w:r>
      <w:r w:rsidRPr="004F69BC">
        <w:rPr>
          <w:rFonts w:ascii="Verdana" w:hAnsi="Verdana" w:cs="Calibri"/>
          <w:bCs/>
          <w:sz w:val="18"/>
          <w:szCs w:val="18"/>
          <w:lang w:val="es-BO"/>
        </w:rPr>
        <w:t xml:space="preserve"> necesario</w:t>
      </w:r>
      <w:r>
        <w:rPr>
          <w:rFonts w:ascii="Verdana" w:hAnsi="Verdana" w:cs="Calibri"/>
          <w:bCs/>
          <w:sz w:val="18"/>
          <w:szCs w:val="18"/>
          <w:lang w:val="es-BO"/>
        </w:rPr>
        <w:t>, se procederá</w:t>
      </w:r>
      <w:r w:rsidRPr="004F69BC">
        <w:rPr>
          <w:rFonts w:ascii="Verdana" w:hAnsi="Verdana" w:cs="Calibri"/>
          <w:bCs/>
          <w:sz w:val="18"/>
          <w:szCs w:val="18"/>
          <w:lang w:val="es-BO"/>
        </w:rPr>
        <w:t xml:space="preserve"> a inspeccionar la base operacional de</w:t>
      </w:r>
      <w:r>
        <w:rPr>
          <w:rFonts w:ascii="Verdana" w:hAnsi="Verdana" w:cs="Calibri"/>
          <w:bCs/>
          <w:sz w:val="18"/>
          <w:szCs w:val="18"/>
          <w:lang w:val="es-BO"/>
        </w:rPr>
        <w:t xml:space="preserv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 Mud Logging deberá estar provista de los siguientes equipos y Software:</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Adquisición de Datos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sistema de adquisición de datos “en línea” deberá ser de tecnología </w:t>
      </w:r>
      <w:r w:rsidRPr="005E247E">
        <w:rPr>
          <w:rFonts w:ascii="Verdana" w:hAnsi="Verdana" w:cs="Calibri"/>
          <w:bCs/>
          <w:sz w:val="18"/>
          <w:szCs w:val="18"/>
          <w:lang w:val="es-BO"/>
        </w:rPr>
        <w:t>reci</w:t>
      </w:r>
      <w:r>
        <w:rPr>
          <w:rFonts w:ascii="Verdana" w:hAnsi="Verdana" w:cs="Calibri"/>
          <w:bCs/>
          <w:sz w:val="18"/>
          <w:szCs w:val="18"/>
          <w:lang w:val="es-BO"/>
        </w:rPr>
        <w:t>ente (2015</w:t>
      </w:r>
      <w:r w:rsidRPr="005E247E">
        <w:rPr>
          <w:rFonts w:ascii="Verdana" w:hAnsi="Verdana" w:cs="Calibri"/>
          <w:bCs/>
          <w:sz w:val="18"/>
          <w:szCs w:val="18"/>
          <w:lang w:val="es-BO"/>
        </w:rPr>
        <w:t xml:space="preserve"> o en adelante),</w:t>
      </w:r>
      <w:r w:rsidRPr="004F69BC">
        <w:rPr>
          <w:rFonts w:ascii="Verdana" w:hAnsi="Verdana" w:cs="Calibri"/>
          <w:bCs/>
          <w:sz w:val="18"/>
          <w:szCs w:val="18"/>
          <w:lang w:val="es-BO"/>
        </w:rPr>
        <w:t xml:space="preserve"> totalmente automatizado que permita la obtención de los parámetros de perforación en alta resolución tanto en base al tiempo como a la profundidad. Este sistema debe realizar todos los cálculos de los parámetros, además de graficar y guardar la información en archivos temporales y definitivos, según lo disponga YPFB.</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Programas en Tiempo Real</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Este grupo de programas colecta los datos de perforación “en línea” desde el sistema de adquisición de datos.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programas deben ser de fácil acceso con despliegue a través de ventanas y menús que conduzcan a varios sub-programas que permitan la visualización de forma numérica y gráfica tanto en pantalla como en impresoras (Windows compatible).</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datos pueden ser presentados ya sea como tabulaciones digitales en formato ASCII o como selecciones gráficas, seleccionados desde la computadora de la estación de trabajo.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Todos los formatos deben ser grabados en modo de archivos separados para su rápido manejo y elección inmediata.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formato de las presentaciones gráficas de datos debe ser enteramente configurable con accesos de pantalla y menús que permita contar con un sistema de impresión de registros y reportes, encabezados configurables, pantalla para edición numérica y gráficas, importación de datos desde archivos, impresión continua alfanumérica y gráficas, exportación de datos a archivos de texto.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Estación de trabajo.</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 xml:space="preserve">Esta computadora es la consola principal que recibe y procesa desde el sistema de adquisición de datos. En cuanto a sus características, </w:t>
      </w:r>
      <w:r>
        <w:rPr>
          <w:rFonts w:ascii="Verdana" w:hAnsi="Verdana" w:cs="Calibri"/>
          <w:bCs/>
          <w:sz w:val="18"/>
          <w:szCs w:val="18"/>
          <w:lang w:val="es-BO"/>
        </w:rPr>
        <w:t>esta debe ser de tecnología 2015</w:t>
      </w:r>
      <w:r w:rsidRPr="005E247E">
        <w:rPr>
          <w:rFonts w:ascii="Verdana" w:hAnsi="Verdana" w:cs="Calibri"/>
          <w:bCs/>
          <w:sz w:val="18"/>
          <w:szCs w:val="18"/>
          <w:lang w:val="es-BO"/>
        </w:rPr>
        <w:t xml:space="preserve"> o en adelante, las mismas podrán variar (en grado superior) dependiendo del tipo y estado del equipo que utilice las empresas de servicios, sin embargo se establece como mínimo un Intel® Xeon® Quad-Core ó Core i7 con una velocidad de 3.2 GHz como mínima, capacidad de almacenamiento en disco duro tipo SAS o SATA de 2 TB con 10.000 o 15.000 RMP y 12 Gb expandible al doble en memoria RAM como mínimo, este equipo se encargará de integrar la información que va a ser desplegada en tiempo real en los PC instalados en las diferentes áreas dentro y fuera del Lugar de Trabajo, así como también debe almacenar un respaldo de la información generada en el proyecto continuamente y/o cada 24 horas como mínimo.</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Procesadores.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Podrá va</w:t>
      </w:r>
      <w:r>
        <w:rPr>
          <w:rFonts w:ascii="Verdana" w:hAnsi="Verdana" w:cs="Calibri"/>
          <w:bCs/>
          <w:sz w:val="18"/>
          <w:szCs w:val="18"/>
          <w:lang w:val="es-BO"/>
        </w:rPr>
        <w:t>riar (en grado superior año 2015</w:t>
      </w:r>
      <w:r w:rsidRPr="005E247E">
        <w:rPr>
          <w:rFonts w:ascii="Verdana" w:hAnsi="Verdana" w:cs="Calibri"/>
          <w:bCs/>
          <w:sz w:val="18"/>
          <w:szCs w:val="18"/>
          <w:lang w:val="es-BO"/>
        </w:rPr>
        <w:t xml:space="preserve"> o en adelante) dependiendo del tipo y estado de los equipos de computación que utilicen las empresas de servicios. Sin embargo, se establece como mínimo Core i7 con velocidad mínima de 3.2 GHz, capacidad mínima de almacenamiento de datos en disco duro tipo SAS o SATA de 1 TB, 7200 RMP y 8 Gb en memoria RAM como mínimo. Estos computadores reciben vía transmisión los datos desde la estación de trabajo principal y deben permitir visualizar la base de datos, correr los programas on-line y off-line (geología /ingeniería), utilizar las pantallas gráficas en función de tiempo, profundidad o combinadas, realizar gráficas en tiempo real o diferidos (PlayBack).</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alarmas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estar provista de un sistema de alarmas que sea controlado desde la computadora Playback (estación de trabajo). El mismo debe contar con sistema de alarma acústico y visual.</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Igualmente debe existir un sistema de alarma externo en la parte superior de la cabina constituido por un sistema de luces las cuales puedan visualizarse a gran distancia.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respaldo de información</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 cabina debe contar con sistema de respaldo de información interno y externo. El sistema de almacenamiento interno debe realizarse continuamente o como mínimo cada 24 horas y en diferentes </w:t>
      </w:r>
      <w:r w:rsidRPr="004F69BC">
        <w:rPr>
          <w:rFonts w:ascii="Verdana" w:hAnsi="Verdana" w:cs="Calibri"/>
          <w:bCs/>
          <w:sz w:val="18"/>
          <w:szCs w:val="18"/>
          <w:lang w:val="es-BO"/>
        </w:rPr>
        <w:lastRenderedPageBreak/>
        <w:t>computadoras conectadas a la red. La unidad debe contar con un almacenamiento externo de gran capacidad y el respaldo debe hacerse al menos cada 2 días.</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Equipo de impresión de datos</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La cabina debe contar, sin limitarse a ello, con 4 impresoras. Una impres</w:t>
      </w:r>
      <w:r>
        <w:rPr>
          <w:rFonts w:ascii="Verdana" w:hAnsi="Verdana" w:cs="Calibri"/>
          <w:bCs/>
          <w:sz w:val="18"/>
          <w:szCs w:val="18"/>
          <w:lang w:val="es-BO"/>
        </w:rPr>
        <w:t>ora de tecnología reciente (2015</w:t>
      </w:r>
      <w:r w:rsidRPr="005E247E">
        <w:rPr>
          <w:rFonts w:ascii="Verdana" w:hAnsi="Verdana" w:cs="Calibri"/>
          <w:bCs/>
          <w:sz w:val="18"/>
          <w:szCs w:val="18"/>
          <w:lang w:val="es-BO"/>
        </w:rPr>
        <w:t xml:space="preserve"> o en adelante), con carro de acción continua para la impresión a colores de todos los registros generados. Dos impresoras estándar para la generación de reportes e informes, las cuales se ubicarán; una de las impresoras en la cabina de mud logging y la otra en las oficinas del Well Site.</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Sistema de transmisión de datos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La cabina debe contener un sistema de transmisión remota de datos mediante una computadora conectada a la red propia de YPFB, igualmente y en caso de ser requerido, también debe contar con su propio sistema de transmisión por Internet vía satélite.</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Estos sistemas de transmisión deben permitir a todas las personas autorizadas acceder al sistema y ver la información en tiempo real desde las oficinas de YPFB. El protocolo de transmisión debe ser bajo el formato WITSML o algún equivalente.</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comunicación</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sistema de comunicación con al menos 11 líneas (Caseta del Perforador, Área de Tanques activos y de retorno, Oficina del Fiscal de Campo, Oficina del Geólogo, Oficina del Químico, Oficina de la Operadora del Equipo, Caseta de Vigilancia, Cabina de control de Verticalidad, Cabina de Perfilaje, Cabina de Mud Logging) y con parlantes que tengan la capacidad de escucharse en toda la localización y que a su vez permita la comunicación individual de una línea a otra. Los teléfonos o similares instalados en las áreas de seguridad (planchada, tanques, entre otros.) deben estar empotrados en cajas con sistema de seguridad antiexplosiva.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Programas de ingeniería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Como parte del requerimiento del equipo de perforación, la cabina debe contar con programas auxiliares de ingeniería necesarios para la perforación del pozo.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Hidráulica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que permitan realizar un diseño hidráulico teórico en función del tamaño y número de chorros, diseño hidráulico real, cálculo del ECD, dinámica de flujo laminar, reporte, reporte de hidráulica, entre otros.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 de presiones</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que permitan el cálculo en tiempo real de parámetros de sobre presión (exponente “d”, Sigma, presión de poros, gradiente de fractura, ECD, entre otros).</w:t>
      </w: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lastRenderedPageBreak/>
        <w:t>Programa direccional y de desviación</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programa que permita el cálculo en tiempo real de la profundidad vertical basado en datos ingresados de medición de desviación, ángulo de desviación, sección vertical, severidad de pata de perro, coordenadas rectangulares, entre otros.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 de suabeo y surgencia (Surge and Swab)</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programa que permita estimar la velocidad óptima para sacar y/o meter la tubería de perforación y cañería.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Otros programas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adicionales de control de pozo, análisis de costo de perforación, análisis de mecha, análisis de fatiga de tubería, cementación, interpretación de gases.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Programa de Elaboración de Registros Geológicos (Master LOG)</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La cabina debe disponer de programas para la elaboración de registros geológicos. Estos programas deben ser capaces de generar registros de alta calidad. El programa debe contener una serie de formatos predeterminados con las especificaciones utilizadas comúnmente en la industria petrolera, y también debe permitir la creación de cualquier formato a solicitud de YPFB incluidos registros de geología: registro litológico que incluye pista de profundidad, parámetros de perforación, pista de gas total, pista de cromatografía, litología interpretada, datos de lodo, registros de presiones, registros con relaciones de gases, los cabezales de los registros deben de ser editables. El programa debe permitir la inserción de imágenes en la elaboración de los registros, así como la generación completa de los registros en cualquier formato de imagen (tif, jpg, Gif, bmp, entre otros). También debe permitir la elaboración de registros compuestos con datos de otros pozos (información en formato ASCII, LAS o LIS).</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06256D" w:rsidRDefault="00AD14E4" w:rsidP="00AD14E4">
      <w:pPr>
        <w:pStyle w:val="Prrafodelista"/>
        <w:numPr>
          <w:ilvl w:val="0"/>
          <w:numId w:val="36"/>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Computadoras Tipo Escritorio</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Son cuatro computadoras tipo escritorio con Monitor LCD a</w:t>
      </w:r>
      <w:r>
        <w:rPr>
          <w:rFonts w:ascii="Verdana" w:hAnsi="Verdana" w:cs="Calibri"/>
          <w:bCs/>
          <w:sz w:val="18"/>
          <w:szCs w:val="18"/>
          <w:lang w:val="es-BO"/>
        </w:rPr>
        <w:t xml:space="preserve"> color de 21,5 pulgadas año 2015</w:t>
      </w:r>
      <w:r w:rsidRPr="005E247E">
        <w:rPr>
          <w:rFonts w:ascii="Verdana" w:hAnsi="Verdana" w:cs="Calibri"/>
          <w:bCs/>
          <w:sz w:val="18"/>
          <w:szCs w:val="18"/>
          <w:lang w:val="es-BO"/>
        </w:rPr>
        <w:t xml:space="preserve"> o en adelante, con resolución mínima de 1024 puntos horizontales y 800 puntos verticales, los proce</w:t>
      </w:r>
      <w:r>
        <w:rPr>
          <w:rFonts w:ascii="Verdana" w:hAnsi="Verdana" w:cs="Calibri"/>
          <w:bCs/>
          <w:sz w:val="18"/>
          <w:szCs w:val="18"/>
          <w:lang w:val="es-BO"/>
        </w:rPr>
        <w:t>sadores deben ser mínimo Core i7</w:t>
      </w:r>
      <w:r w:rsidRPr="005E247E">
        <w:rPr>
          <w:rFonts w:ascii="Verdana" w:hAnsi="Verdana" w:cs="Calibri"/>
          <w:bCs/>
          <w:sz w:val="18"/>
          <w:szCs w:val="18"/>
          <w:lang w:val="es-BO"/>
        </w:rPr>
        <w:t xml:space="preserve"> con velocidad mínima de 3.2 GHz, capacidad mínima de almacenamiento de datos en disco duro de 750 Gb y 6 Gb en memoria RAM como mínimo, con unidad que permita copiar información digital en DVD/CD. Estas computadoras deben estar en red con el computador central y deben permitir visualizar la base de datos, correr los programas on- line y off-line (geología/ingeniería), utilizar las pantallas gráficas en función de tiempo, profundidad o combinadas, realizar gráficas en tiempo real o diferidos (Play Back).</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 xml:space="preserve">Estas computadoras se ubicarán en la oficina del Company Man y Well Site o donde lo requiera YPFB. Cada una deberá tener su licencia de Windows 7 Ultimate de 64 Bits, al igual que licencia de Office 2010 Profesional, debe tener su respectivo regulador de voltaje (UPS). Se requiere que las </w:t>
      </w:r>
      <w:r w:rsidRPr="005E247E">
        <w:rPr>
          <w:rFonts w:ascii="Verdana" w:hAnsi="Verdana" w:cs="Calibri"/>
          <w:bCs/>
          <w:sz w:val="18"/>
          <w:szCs w:val="18"/>
          <w:lang w:val="es-BO"/>
        </w:rPr>
        <w:lastRenderedPageBreak/>
        <w:t>computadoras estén equipadas con los programas comerciales necesarios para la realización de reportes e informes.</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Para el seguimiento geológico operacional, en tiempo real y mediante el formato WITSML o su equivalente, desde las oficinas de YPFB, se requerirá mínimamente lo siguiente:</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5E247E" w:rsidRDefault="00AD14E4" w:rsidP="00AD14E4">
      <w:p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Hardware:</w:t>
      </w: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PC Instalados en el Lugar de Trabajo.</w:t>
      </w: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Core i7</w:t>
      </w:r>
      <w:r w:rsidRPr="005E247E">
        <w:rPr>
          <w:rFonts w:ascii="Verdana" w:hAnsi="Verdana" w:cs="Calibri"/>
          <w:bCs/>
          <w:sz w:val="18"/>
          <w:szCs w:val="18"/>
          <w:lang w:val="es-BO"/>
        </w:rPr>
        <w:t>; 3.2 GHZ. Memoria de 4 GB. Tarjeta de vídeo: 1 TB</w:t>
      </w: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Disco Duro de 500 GB, 7200 RPM. Tarjeta de red Intel.</w:t>
      </w: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Monitor plano (21,5” mínimo).</w:t>
      </w:r>
    </w:p>
    <w:p w:rsidR="00AD14E4" w:rsidRPr="005E247E" w:rsidRDefault="00AD14E4" w:rsidP="00AD14E4">
      <w:pPr>
        <w:numPr>
          <w:ilvl w:val="0"/>
          <w:numId w:val="36"/>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SImpresora a color con capacidad para imprimir en papel continúo.</w:t>
      </w:r>
    </w:p>
    <w:p w:rsidR="00AD14E4" w:rsidRPr="005E247E" w:rsidRDefault="00AD14E4" w:rsidP="00AD14E4">
      <w:pPr>
        <w:autoSpaceDE w:val="0"/>
        <w:autoSpaceDN w:val="0"/>
        <w:adjustRightInd w:val="0"/>
        <w:spacing w:line="360" w:lineRule="auto"/>
        <w:jc w:val="both"/>
        <w:rPr>
          <w:rFonts w:ascii="Verdana" w:hAnsi="Verdana" w:cs="Calibri"/>
          <w:b/>
          <w:bCs/>
          <w:sz w:val="18"/>
          <w:szCs w:val="18"/>
          <w:lang w:val="es-BO"/>
        </w:rPr>
      </w:pPr>
      <w:r w:rsidRPr="005E247E">
        <w:rPr>
          <w:rFonts w:ascii="Verdana" w:hAnsi="Verdana" w:cs="Calibri"/>
          <w:b/>
          <w:bCs/>
          <w:sz w:val="18"/>
          <w:szCs w:val="18"/>
          <w:lang w:val="es-BO"/>
        </w:rPr>
        <w:t>Servidor: (Año 2009 adelante)</w:t>
      </w:r>
    </w:p>
    <w:p w:rsidR="00AD14E4" w:rsidRPr="005E247E" w:rsidRDefault="00AD14E4" w:rsidP="00AD14E4">
      <w:pPr>
        <w:numPr>
          <w:ilvl w:val="0"/>
          <w:numId w:val="37"/>
        </w:numPr>
        <w:autoSpaceDE w:val="0"/>
        <w:autoSpaceDN w:val="0"/>
        <w:adjustRightInd w:val="0"/>
        <w:spacing w:line="360" w:lineRule="auto"/>
        <w:jc w:val="both"/>
        <w:rPr>
          <w:rFonts w:ascii="Verdana" w:hAnsi="Verdana" w:cs="Calibri"/>
          <w:bCs/>
          <w:sz w:val="18"/>
          <w:szCs w:val="18"/>
          <w:lang w:val="en-US"/>
        </w:rPr>
      </w:pPr>
      <w:r w:rsidRPr="005E247E">
        <w:rPr>
          <w:rFonts w:ascii="Verdana" w:hAnsi="Verdana" w:cs="Calibri"/>
          <w:bCs/>
          <w:sz w:val="18"/>
          <w:szCs w:val="18"/>
          <w:lang w:val="en-US"/>
        </w:rPr>
        <w:t>Intel® Xeon® Quad-Core ó Core i7 3.2 GHz.</w:t>
      </w:r>
    </w:p>
    <w:p w:rsidR="00AD14E4" w:rsidRPr="005E247E" w:rsidRDefault="00AD14E4" w:rsidP="00AD14E4">
      <w:pPr>
        <w:numPr>
          <w:ilvl w:val="0"/>
          <w:numId w:val="37"/>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Memoria de 8 GB. Tarjeta de video: 1 TB. Disco duro de 750 Gb. Tarjeta de red Intel.</w:t>
      </w:r>
    </w:p>
    <w:p w:rsidR="00AD14E4" w:rsidRPr="005E247E" w:rsidRDefault="00AD14E4" w:rsidP="00AD14E4">
      <w:pPr>
        <w:numPr>
          <w:ilvl w:val="0"/>
          <w:numId w:val="37"/>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Monitor plano (21,5” mínimo).</w:t>
      </w:r>
    </w:p>
    <w:p w:rsidR="00AD14E4" w:rsidRPr="005E247E" w:rsidRDefault="00AD14E4" w:rsidP="00AD14E4">
      <w:pPr>
        <w:autoSpaceDE w:val="0"/>
        <w:autoSpaceDN w:val="0"/>
        <w:adjustRightInd w:val="0"/>
        <w:spacing w:line="360" w:lineRule="auto"/>
        <w:jc w:val="both"/>
        <w:rPr>
          <w:rFonts w:ascii="Verdana" w:hAnsi="Verdana" w:cs="Calibri"/>
          <w:b/>
          <w:bCs/>
          <w:sz w:val="18"/>
          <w:szCs w:val="18"/>
          <w:lang w:val="en-US"/>
        </w:rPr>
      </w:pPr>
      <w:r w:rsidRPr="005E247E">
        <w:rPr>
          <w:rFonts w:ascii="Verdana" w:hAnsi="Verdana" w:cs="Calibri"/>
          <w:b/>
          <w:bCs/>
          <w:sz w:val="18"/>
          <w:szCs w:val="18"/>
          <w:lang w:val="en-US"/>
        </w:rPr>
        <w:t>Software:</w:t>
      </w:r>
    </w:p>
    <w:p w:rsidR="00AD14E4" w:rsidRPr="005E247E" w:rsidRDefault="00AD14E4" w:rsidP="00AD14E4">
      <w:pPr>
        <w:numPr>
          <w:ilvl w:val="0"/>
          <w:numId w:val="38"/>
        </w:numPr>
        <w:autoSpaceDE w:val="0"/>
        <w:autoSpaceDN w:val="0"/>
        <w:adjustRightInd w:val="0"/>
        <w:spacing w:line="360" w:lineRule="auto"/>
        <w:jc w:val="both"/>
        <w:rPr>
          <w:rFonts w:ascii="Verdana" w:hAnsi="Verdana" w:cs="Calibri"/>
          <w:bCs/>
          <w:sz w:val="18"/>
          <w:szCs w:val="18"/>
          <w:lang w:val="en-US"/>
        </w:rPr>
      </w:pPr>
      <w:r w:rsidRPr="005E247E">
        <w:rPr>
          <w:rFonts w:ascii="Verdana" w:hAnsi="Verdana" w:cs="Calibri"/>
          <w:bCs/>
          <w:sz w:val="18"/>
          <w:szCs w:val="18"/>
          <w:lang w:val="en-US"/>
        </w:rPr>
        <w:t>Windows 7 Ultimate. Office 2010.</w:t>
      </w:r>
    </w:p>
    <w:p w:rsidR="00AD14E4" w:rsidRPr="005E247E" w:rsidRDefault="00AD14E4" w:rsidP="00AD14E4">
      <w:pPr>
        <w:numPr>
          <w:ilvl w:val="0"/>
          <w:numId w:val="38"/>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Programa antivirus actualizado. Adobe Acrobat 10.0</w:t>
      </w:r>
    </w:p>
    <w:p w:rsidR="00AD14E4" w:rsidRPr="005E247E" w:rsidRDefault="00AD14E4" w:rsidP="00AD14E4">
      <w:pPr>
        <w:numPr>
          <w:ilvl w:val="0"/>
          <w:numId w:val="38"/>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Programa FTP actualizado.</w:t>
      </w:r>
    </w:p>
    <w:p w:rsidR="00AD14E4" w:rsidRPr="005E247E" w:rsidRDefault="00AD14E4" w:rsidP="00AD14E4">
      <w:pPr>
        <w:numPr>
          <w:ilvl w:val="0"/>
          <w:numId w:val="38"/>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Software de manejo del registro Gamma Ray para incluir en el Log Litológico.</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 xml:space="preserve">  </w:t>
      </w:r>
    </w:p>
    <w:p w:rsidR="00AD14E4" w:rsidRDefault="00AD14E4" w:rsidP="00AD14E4">
      <w:pPr>
        <w:pStyle w:val="Prrafodelista"/>
        <w:numPr>
          <w:ilvl w:val="0"/>
          <w:numId w:val="38"/>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MONITORES REMOTOS</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 xml:space="preserve">El </w:t>
      </w:r>
      <w:r w:rsidRPr="005E247E">
        <w:rPr>
          <w:rFonts w:ascii="Verdana" w:hAnsi="Verdana" w:cs="Calibri"/>
          <w:b/>
          <w:bCs/>
          <w:sz w:val="18"/>
          <w:szCs w:val="18"/>
          <w:lang w:val="es-BO"/>
        </w:rPr>
        <w:t>CONTRATISTA</w:t>
      </w:r>
      <w:r w:rsidRPr="005E247E">
        <w:rPr>
          <w:rFonts w:ascii="Verdana" w:hAnsi="Verdana" w:cs="Calibri"/>
          <w:bCs/>
          <w:sz w:val="18"/>
          <w:szCs w:val="18"/>
          <w:lang w:val="es-BO"/>
        </w:rPr>
        <w:t xml:space="preserve"> deberá proveer los equipos necesarios para enviar la información en tiempo real hasta cinco monitores remotos (Mesa del Equipo de Perforación, Company man, Geólogo, Ingeniero de lodos) todos conectados a la estación de trabajo o consola principal.</w:t>
      </w:r>
    </w:p>
    <w:p w:rsidR="00AD14E4" w:rsidRPr="005E247E"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Los monitores instalados en la planchada y zona de tanques deben estar provistos de</w:t>
      </w:r>
      <w:r w:rsidRPr="004F69BC">
        <w:rPr>
          <w:rFonts w:ascii="Verdana" w:hAnsi="Verdana" w:cs="Calibri"/>
          <w:bCs/>
          <w:sz w:val="18"/>
          <w:szCs w:val="18"/>
          <w:lang w:val="es-BO"/>
        </w:rPr>
        <w:t xml:space="preserve"> sistemas de protección antiexplosivos.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06256D" w:rsidRDefault="00AD14E4" w:rsidP="00AD14E4">
      <w:pPr>
        <w:pStyle w:val="Prrafodelista"/>
        <w:numPr>
          <w:ilvl w:val="0"/>
          <w:numId w:val="57"/>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EQUIPOS DE LABORATORIO GEOLÓGICO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geológico debe permitir identificar y cuantificar todos los componentes de la muestra recuperada, fundamentalmente la descripción litológica bien detallada de recortes y núcleos, detección en zonas con hidrocarburos y gas, condiciones de las muestras.</w:t>
      </w:r>
    </w:p>
    <w:p w:rsidR="00AD14E4" w:rsidRPr="005E247E"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Microscopio Binocular (Zoom 2000, 10X – 45X)</w:t>
      </w:r>
    </w:p>
    <w:p w:rsidR="00AD14E4" w:rsidRPr="005E247E"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Cámara fotográfica digital, de alta resolución; para ser adaptada al microscopio.</w:t>
      </w:r>
    </w:p>
    <w:p w:rsidR="00AD14E4" w:rsidRPr="005E247E"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Iluminador de fibras ópticas de alta intensidad (doble bombilla) y regulador de (repuestos).</w:t>
      </w:r>
    </w:p>
    <w:p w:rsidR="00AD14E4" w:rsidRPr="005E247E"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Horno eléctrico para secado de muestra con regulador de temperatura.</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juegos de tamices (10, 40, 80, 200).</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Equipo para medir la densidad de lutitas.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Balanza eléctrica con precisión de 0.01 gr. (diferencias de pesos, aire y sumergido).</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Productos Químicos y reactivos tales como: ácido clorhídrico al 10%, fenolftaleína, solvente para hidrocarburos (acetona y/o tricloretano), carburo.</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Bandejas metálicas para muestras.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Cajitas plásticas para análisis de muestras secas.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Porta muestras.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Detergente para el respectivo lavado de las muestras.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Pinzas, punzones, porcelanas de titulación, vidrios de reloj, mortero, espátulas, tubos de ensayo, vasos de precipitación, probetas.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Bolsas plásticas, de tela y de papel debidamente rotuladas para identificar las muestras húmedas (compañía, campo, pozo, profundidad, entre otros.).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Calibración diámetro del hoyo por varios métodos (Dif. Volumen, píldoras, entre otros)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Presión de poros en tiempo real y play back.</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Presión de fractura en tiempo real y play back.</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Exponente “Dxc” en tiempo real y play back.</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la densidad de lutita y descripción del método en la cabina.</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Fluoroscopio: Fluoroscopía cuantitativa y cualitativa.</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Calcímetro digital electrónico y manual.</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Cromatografía de gases.</w:t>
      </w:r>
    </w:p>
    <w:p w:rsidR="00AD14E4" w:rsidRPr="004F69BC" w:rsidRDefault="00AD14E4" w:rsidP="00AD14E4">
      <w:pPr>
        <w:numPr>
          <w:ilvl w:val="0"/>
          <w:numId w:val="3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Relaciones de gases en tiempo real.</w:t>
      </w:r>
    </w:p>
    <w:p w:rsidR="00AD14E4" w:rsidRDefault="00AD14E4" w:rsidP="00AD14E4">
      <w:pPr>
        <w:autoSpaceDE w:val="0"/>
        <w:autoSpaceDN w:val="0"/>
        <w:adjustRightInd w:val="0"/>
        <w:spacing w:line="360" w:lineRule="auto"/>
        <w:jc w:val="both"/>
        <w:rPr>
          <w:rFonts w:ascii="Verdana" w:hAnsi="Verdana" w:cs="Calibri"/>
          <w:b/>
          <w:sz w:val="18"/>
          <w:szCs w:val="18"/>
          <w:lang w:val="es-BO"/>
        </w:rPr>
      </w:pPr>
    </w:p>
    <w:p w:rsidR="00AD14E4" w:rsidRPr="0006256D" w:rsidRDefault="00AD14E4" w:rsidP="00AD14E4">
      <w:pPr>
        <w:pStyle w:val="Prrafodelista"/>
        <w:numPr>
          <w:ilvl w:val="0"/>
          <w:numId w:val="39"/>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REGISTROS DE GEOPRESIONES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registro de presiones y/o parámetros para calcular sobre presiones tales como exponente “dc”, Sigma, presión de poros, gradiente de fractura, ECD, debe ser continuo y debe ser presentado en formato gráfico y planillas.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06256D" w:rsidRDefault="00AD14E4" w:rsidP="00AD14E4">
      <w:pPr>
        <w:pStyle w:val="Prrafodelista"/>
        <w:numPr>
          <w:ilvl w:val="0"/>
          <w:numId w:val="58"/>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TRAMPA DE GAS</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trampa de gas debe ser de flujo constante independientemente del nivel del lodo, debe contar con agitador de gran potencia y un tanque de desgasificación totalmente sellado de tal manera que no permita la entrada de aire. El diseño de la trampa debe ser de tal manera que permita su ubicación lo más cercano posible a la campana de la zaranda o directamente en la línea de flujo tomando en cuenta la seguridad y facilidad de mantenimiento. La trampa no debe ser situada en ninguna zona de turbulencia debajo de la línea de flujo. La salida de lodo desde la trampa debe estar por debajo del nivel del lodo.</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06256D" w:rsidRDefault="00AD14E4" w:rsidP="00AD14E4">
      <w:pPr>
        <w:pStyle w:val="Prrafodelista"/>
        <w:numPr>
          <w:ilvl w:val="0"/>
          <w:numId w:val="58"/>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LÍNEA DE GAS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Debe haber dos líneas de gas independientes con capacidad de auto limpieza continua. Las líneas deben ser lo más cortas posibles en función de la distancia de la cabina a la línea de flujo. La línea </w:t>
      </w:r>
      <w:r w:rsidRPr="004F69BC">
        <w:rPr>
          <w:rFonts w:ascii="Verdana" w:hAnsi="Verdana" w:cs="Calibri"/>
          <w:bCs/>
          <w:sz w:val="18"/>
          <w:szCs w:val="18"/>
          <w:lang w:val="es-BO"/>
        </w:rPr>
        <w:lastRenderedPageBreak/>
        <w:t>debe ser de material PVC y con el menor diámetro posible y debe tener botellas de condensación a lo largo de la misma. Se recomienda el uso de cloruro de calcio como material secante y no se permite el uso de silica para tal fin.</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calibrarse el equipo de succión de la muestra de tal manera que el tiempo de viaje de la muestra a través de la línea de gas no sea mayor a 2 minutos dependiendo de la longitud y diámetro de la misma.</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mezcla de gas y aire y el flujo de succión deben ser constantes de acuerdo con las especificaciones de los equipos de gas y debe tener una pantalla de control visual dentro de la unidad.</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sistema debe contar con alarmas en caso de taponamiento o pérdida de succión de la muestra de gas. La línea de succión debe ser revisada diariamente y cualquier cambio debe ser reportado en el registro litológico. La línea de gas debe ser completamente hermética y soportar temperaturas extremas.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pStyle w:val="Prrafodelista"/>
        <w:numPr>
          <w:ilvl w:val="0"/>
          <w:numId w:val="58"/>
        </w:numPr>
        <w:autoSpaceDE w:val="0"/>
        <w:autoSpaceDN w:val="0"/>
        <w:adjustRightInd w:val="0"/>
        <w:spacing w:line="360" w:lineRule="auto"/>
        <w:jc w:val="both"/>
        <w:rPr>
          <w:rFonts w:ascii="Verdana" w:hAnsi="Verdana" w:cs="Calibri"/>
          <w:b/>
          <w:sz w:val="18"/>
          <w:szCs w:val="18"/>
          <w:lang w:val="es-BO"/>
        </w:rPr>
      </w:pPr>
      <w:r w:rsidRPr="0006256D">
        <w:rPr>
          <w:rFonts w:ascii="Verdana" w:hAnsi="Verdana" w:cs="Calibri"/>
          <w:b/>
          <w:sz w:val="18"/>
          <w:szCs w:val="18"/>
          <w:lang w:val="es-BO"/>
        </w:rPr>
        <w:t>DETECTOR DE GAS TOTAL</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de detección de gas total debe ser del tipo de detector de ionizador de llamas (FID). La frecuencia de muestreo no debe ser más de 10 segundos. Las unidades de medida deben ser ppm y unidades totales. La información debe ser guardada en ppm en la base de datos pero debe ser mostrada en unidades en la parte frontal del detector.</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detector debe tener como mínimo una exactitud de 5% y una resolución de 5 ppm. El tiempo de viaje de la muestra de gas desde la trampa hasta el detector de gas total debe ser revisado constantemente.</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Debe aplicarse la normalización del gas total de acuerdo a los algoritmos empleados por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para tal fin. La calibración debe usar botellas cuyo contenido sea solo gas metano (no usar mezclas) y las mismas deben tener su certificado de envase y calibración (no se permitirá el llenado manual en el pozo). Las botellas de calibración deben permanecer en el pozo durante toda la etapa de perforación.</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detector de gas total debe tener una calibración inicial al iniciar el pozo y el certificado de calibración debe estar en un lugar visible dentro de la unidad. La calibración inicial debe ser realizada con 3 puntos como mínimo con diferentes concentraciones de gas metano (C1: 1000 ppm, C1: 10000 ppm, C1: 100000 ppm). La calibración de rutina se realizará con 2 puntos con diferentes concentraciones de gas metano (C1: 10000 ppm, C1: 100000 ppm).</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A60C09" w:rsidRDefault="00AD14E4" w:rsidP="00AD14E4">
      <w:pPr>
        <w:pStyle w:val="Prrafodelista"/>
        <w:numPr>
          <w:ilvl w:val="0"/>
          <w:numId w:val="58"/>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CROMATÓGRAFO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El equipo de Cromatografía de gas total debe ser del tipo de detector de Ionizador de Llamas (FID) ó alguno de nueva tecnología como el cromatógrafo acoplado a un espectrómetro de masas (GC-MS).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realizar el análisis cromatográfico de gases desde C1 hasta NC5 + en un ciclo de tiempo máximo de 60 segundos. En caso de usar el Cromatógrafo acoplado a un espectrómetro de masas el análisis debe ser desde C1 hasta C8. Las unidades de medida deben ser en ppm con una exactitud de 5% y una resolución de 1 ppm.</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límite de saturación del equipo debe estar claramente definido. La capacidad de separación de la relación C1/C2 debe ser como mínimo 200 con un valor recomendado de 500.</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Cromatógrafo debe tener una pantalla donde se observen la temperatura del horno y la presión y flujo de la muestra. (Estos valores deben ser insertados en la base de datos). El Cromatógrafo no debe contener muestras de gas para análisis posterior, para evitar posible alteración o deterioro del gas.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calibración inicial debe ser realizada con 3 puntos como mínimo con diferentes concentraciones de mezcla de gas C1–NC5 con concentración de componentes conocida (con C1: 1000 ppm, C1: 10000 ppm, C1: 100000 ppm), con 1 punto como mínimo con diferentes concentraciones de mezcla de gas C1–NC5 con concentración de componentes conocida (con C1: 10000 ppm). Para la calibración deben usarse botellas que contengan certificado de envase y calibración (No se permite el llenado manual en el pozo). Las botellas de calibración (capacidad mínima 650 cc) deben permanecer en el pozo durante toda la etapa de perforación.</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botellas necesarias para calibrar el equipo de gas total y el Cromatógrafo deben permanecer en el Lugar de Trabajo hasta la finalización del Servicio de Mud Logging. </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A60C09" w:rsidRDefault="00AD14E4" w:rsidP="00AD14E4">
      <w:pPr>
        <w:pStyle w:val="Prrafodelista"/>
        <w:numPr>
          <w:ilvl w:val="0"/>
          <w:numId w:val="58"/>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DETECTOR DE CO2</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detector de gas debe permitir la detección de dióxido de carbono (CO</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 en diferentes escalas porcentuales (1 – 100 %). Sensibilidad de +/- 0,1 %. Despliegue en tiempo real. Salida análoga en las cartas de registro y en la computadora.</w:t>
      </w:r>
    </w:p>
    <w:p w:rsidR="00AD14E4"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A60C09" w:rsidRDefault="00AD14E4" w:rsidP="00AD14E4">
      <w:pPr>
        <w:pStyle w:val="Prrafodelista"/>
        <w:numPr>
          <w:ilvl w:val="0"/>
          <w:numId w:val="58"/>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DETECTOR DE ÁCIDO SULFHÍDRICO (H</w:t>
      </w:r>
      <w:r w:rsidRPr="00A60C09">
        <w:rPr>
          <w:rFonts w:ascii="Verdana" w:hAnsi="Verdana" w:cs="Calibri"/>
          <w:b/>
          <w:sz w:val="18"/>
          <w:szCs w:val="18"/>
          <w:vertAlign w:val="subscript"/>
          <w:lang w:val="es-BO"/>
        </w:rPr>
        <w:t>2</w:t>
      </w:r>
      <w:r w:rsidRPr="00A60C09">
        <w:rPr>
          <w:rFonts w:ascii="Verdana" w:hAnsi="Verdana" w:cs="Calibri"/>
          <w:b/>
          <w:sz w:val="18"/>
          <w:szCs w:val="18"/>
          <w:lang w:val="es-BO"/>
        </w:rPr>
        <w:t>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Deben poderse instalar en cualquier parte del área de mayor riesgo: boca del pozo, zarandas, trampa de gas, entre otros. Trabajan por difusión capilar. La data no debe ser afectada por temperatura o presión. Son medidas de H</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S en concentraciones al aire libre y en muestras de gas.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tiempo de respuesta promedio debe ser de unos 60 segundos para 15 ppm. Despliegue local en ppm., salida análoga y/o digital en cada sensor. Sensores de larga estabilidad. Alarmas visuales y acústicas.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Los sensores y herramientas para adquirir los datos crudos del pozo no deben estar afectados por temperatura y deben estar conectados independientes del sistema de instrumentación y sensores del taladro; tener medición exacta de calibración y de sensibilidad promedio.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A60C09" w:rsidRDefault="00AD14E4" w:rsidP="00AD14E4">
      <w:pPr>
        <w:pStyle w:val="Prrafodelista"/>
        <w:numPr>
          <w:ilvl w:val="0"/>
          <w:numId w:val="58"/>
        </w:numPr>
        <w:autoSpaceDE w:val="0"/>
        <w:autoSpaceDN w:val="0"/>
        <w:adjustRightInd w:val="0"/>
        <w:spacing w:line="360" w:lineRule="auto"/>
        <w:jc w:val="both"/>
        <w:rPr>
          <w:rFonts w:ascii="Verdana" w:hAnsi="Verdana" w:cs="Calibri"/>
          <w:b/>
          <w:sz w:val="18"/>
          <w:szCs w:val="18"/>
          <w:lang w:val="es-BO"/>
        </w:rPr>
      </w:pPr>
      <w:r w:rsidRPr="00A60C09">
        <w:rPr>
          <w:rFonts w:ascii="Verdana" w:hAnsi="Verdana" w:cs="Calibri"/>
          <w:b/>
          <w:sz w:val="18"/>
          <w:szCs w:val="18"/>
          <w:lang w:val="es-BO"/>
        </w:rPr>
        <w:t>EQUIPOS DE APOYO.</w:t>
      </w:r>
    </w:p>
    <w:p w:rsidR="00AD14E4" w:rsidRPr="005E247E"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Intercomunicadores o teléfonos antiexplosivos en el área de perforador y en el área de tanques.</w:t>
      </w:r>
    </w:p>
    <w:p w:rsidR="00AD14E4" w:rsidRPr="005E247E"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Radio de comunicación (Handy) para personal de YPFB en ferecuencia con la cabina de logging.</w:t>
      </w:r>
    </w:p>
    <w:p w:rsidR="00AD14E4" w:rsidRPr="004F69BC"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5E247E">
        <w:rPr>
          <w:rFonts w:ascii="Verdana" w:hAnsi="Verdana" w:cs="Calibri"/>
          <w:bCs/>
          <w:sz w:val="18"/>
          <w:szCs w:val="18"/>
          <w:lang w:val="es-BO"/>
        </w:rPr>
        <w:t>Intercomunicador normal en oficina de YPFB, oficina del Well Site, oficina del químico, oficina de supervisión de YPFB y de requerirse en oficina del personal de Control de Verticalidad</w:t>
      </w:r>
      <w:r w:rsidRPr="004F69BC">
        <w:rPr>
          <w:rFonts w:ascii="Verdana" w:hAnsi="Verdana" w:cs="Calibri"/>
          <w:bCs/>
          <w:sz w:val="18"/>
          <w:szCs w:val="18"/>
          <w:lang w:val="es-BO"/>
        </w:rPr>
        <w:t>.</w:t>
      </w:r>
    </w:p>
    <w:p w:rsidR="00AD14E4" w:rsidRPr="004F69BC"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Monitores planos para lecturas de parámetros conectados a la unidad de Mud Logging y planchada con protector metálico.</w:t>
      </w:r>
    </w:p>
    <w:p w:rsidR="00AD14E4" w:rsidRPr="004F69BC"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Alarmas sonoras y visuales de gran alcance.</w:t>
      </w:r>
    </w:p>
    <w:p w:rsidR="00AD14E4" w:rsidRPr="004F69BC"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Equipos de seguridad.</w:t>
      </w:r>
    </w:p>
    <w:p w:rsidR="00AD14E4" w:rsidRPr="004F69BC"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Equipos de primeros auxilios.</w:t>
      </w:r>
    </w:p>
    <w:p w:rsidR="00AD14E4" w:rsidRPr="004F69BC" w:rsidRDefault="00AD14E4" w:rsidP="00AD14E4">
      <w:pPr>
        <w:numPr>
          <w:ilvl w:val="0"/>
          <w:numId w:val="5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Trampa de gas.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sz w:val="18"/>
          <w:szCs w:val="18"/>
          <w:lang w:val="es-BO"/>
        </w:rPr>
        <w:t xml:space="preserve">Nota: </w:t>
      </w:r>
      <w:r w:rsidRPr="004F69BC">
        <w:rPr>
          <w:rFonts w:ascii="Verdana" w:hAnsi="Verdana" w:cs="Calibri"/>
          <w:bCs/>
          <w:sz w:val="18"/>
          <w:szCs w:val="18"/>
          <w:lang w:val="es-BO"/>
        </w:rPr>
        <w:t xml:space="preserve">Todos los equipos anteriormente mencionados deberán contar con su respectivo Backup indispensablemente. </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7619EB" w:rsidRDefault="00AD14E4" w:rsidP="00AD14E4">
      <w:pPr>
        <w:pStyle w:val="Prrafodelista"/>
        <w:numPr>
          <w:ilvl w:val="0"/>
          <w:numId w:val="58"/>
        </w:numPr>
        <w:autoSpaceDE w:val="0"/>
        <w:autoSpaceDN w:val="0"/>
        <w:adjustRightInd w:val="0"/>
        <w:spacing w:line="360" w:lineRule="auto"/>
        <w:jc w:val="both"/>
        <w:rPr>
          <w:rFonts w:ascii="Verdana" w:hAnsi="Verdana" w:cs="Calibri"/>
          <w:b/>
          <w:bCs/>
          <w:i/>
          <w:iCs/>
          <w:sz w:val="18"/>
          <w:szCs w:val="18"/>
        </w:rPr>
      </w:pPr>
      <w:r w:rsidRPr="007619EB">
        <w:rPr>
          <w:rFonts w:ascii="Verdana" w:hAnsi="Verdana" w:cs="Calibri"/>
          <w:b/>
          <w:bCs/>
          <w:iCs/>
          <w:sz w:val="18"/>
          <w:szCs w:val="18"/>
        </w:rPr>
        <w:t>CALIBRACIÓN DE EQUIPOS</w:t>
      </w:r>
      <w:r w:rsidRPr="007619EB">
        <w:rPr>
          <w:rFonts w:ascii="Verdana" w:hAnsi="Verdana" w:cs="Calibri"/>
          <w:b/>
          <w:bCs/>
          <w:i/>
          <w:iCs/>
          <w:sz w:val="18"/>
          <w:szCs w:val="18"/>
        </w:rPr>
        <w:t>.</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Se requiere efectuar trabajos y revisiones en los componentes de la unidad para garantizar un buen funcionamiento en la locación. Previo inicio de operaciones y durante la ejecución del Servicio,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realizar revisión y calibraciones de todos los equipos, materiales e instrumentos. Se deberá respaldar estas actividades con un Informe Técnico aprobado por el representante de YPFB en el área del Proyecto.</w:t>
      </w:r>
    </w:p>
    <w:p w:rsidR="00AD14E4" w:rsidRPr="004F69BC" w:rsidRDefault="00AD14E4" w:rsidP="00AD14E4">
      <w:pPr>
        <w:autoSpaceDE w:val="0"/>
        <w:autoSpaceDN w:val="0"/>
        <w:adjustRightInd w:val="0"/>
        <w:spacing w:line="360" w:lineRule="auto"/>
        <w:jc w:val="both"/>
        <w:rPr>
          <w:rFonts w:ascii="Verdana" w:hAnsi="Verdana" w:cs="Calibri"/>
          <w:b/>
          <w:bCs/>
          <w:iCs/>
          <w:sz w:val="18"/>
          <w:szCs w:val="18"/>
        </w:rPr>
      </w:pPr>
      <w:r w:rsidRPr="004F69BC">
        <w:rPr>
          <w:rFonts w:ascii="Verdana" w:hAnsi="Verdana" w:cs="Calibri"/>
          <w:b/>
          <w:bCs/>
          <w:iCs/>
          <w:sz w:val="18"/>
          <w:szCs w:val="18"/>
        </w:rPr>
        <w:t>COMUNICACIÓN</w:t>
      </w:r>
      <w:r w:rsidRPr="004F69BC">
        <w:rPr>
          <w:rFonts w:ascii="Verdana" w:hAnsi="Verdana" w:cs="Calibri"/>
          <w:b/>
          <w:bCs/>
          <w:i/>
          <w:iCs/>
          <w:sz w:val="18"/>
          <w:szCs w:val="18"/>
        </w:rPr>
        <w:t>.</w:t>
      </w:r>
    </w:p>
    <w:p w:rsidR="00AD14E4" w:rsidRDefault="00AD14E4" w:rsidP="00AD14E4">
      <w:pPr>
        <w:spacing w:before="240" w:after="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 xml:space="preserve">CONTRATISTA </w:t>
      </w:r>
      <w:r w:rsidRPr="004F69BC">
        <w:rPr>
          <w:rFonts w:ascii="Verdana" w:hAnsi="Verdana" w:cs="Calibri"/>
          <w:bCs/>
          <w:sz w:val="18"/>
          <w:szCs w:val="18"/>
          <w:lang w:val="es-BO"/>
        </w:rPr>
        <w:t xml:space="preserve">debe proporcionar 1 (un) celular para uso del </w:t>
      </w:r>
      <w:r>
        <w:rPr>
          <w:rFonts w:ascii="Verdana" w:hAnsi="Verdana" w:cs="Calibri"/>
          <w:bCs/>
          <w:sz w:val="18"/>
          <w:szCs w:val="18"/>
          <w:lang w:val="es-BO"/>
        </w:rPr>
        <w:t xml:space="preserve">fiscal de </w:t>
      </w:r>
      <w:r w:rsidRPr="004F69BC">
        <w:rPr>
          <w:rFonts w:ascii="Verdana" w:hAnsi="Verdana" w:cs="Calibri"/>
          <w:bCs/>
          <w:sz w:val="18"/>
          <w:szCs w:val="18"/>
          <w:lang w:val="es-BO"/>
        </w:rPr>
        <w:t>servicio durante las operaciones de perforación y pruebas, hasta el pago de la última factura con Bs 600 por mes de consumo.</w:t>
      </w:r>
      <w:r>
        <w:rPr>
          <w:rFonts w:ascii="Verdana" w:hAnsi="Verdana" w:cs="Calibri"/>
          <w:bCs/>
          <w:sz w:val="18"/>
          <w:szCs w:val="18"/>
          <w:lang w:val="es-BO"/>
        </w:rPr>
        <w:t xml:space="preserve"> Este celular será devuelto al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al cierre del contrato.</w:t>
      </w:r>
    </w:p>
    <w:p w:rsidR="00AD14E4" w:rsidRPr="00A60C09" w:rsidRDefault="00AD14E4" w:rsidP="00AD14E4">
      <w:pPr>
        <w:pStyle w:val="A1"/>
        <w:rPr>
          <w:sz w:val="20"/>
          <w:szCs w:val="20"/>
          <w:u w:val="none"/>
        </w:rPr>
      </w:pPr>
      <w:r w:rsidRPr="00A60C09">
        <w:rPr>
          <w:sz w:val="20"/>
          <w:szCs w:val="20"/>
          <w:u w:val="none"/>
        </w:rPr>
        <w:t>RECOLECCIÓN, PRESERVACIÓN, EMBALAJE Y RESGUARDO DE MUESTRAS.</w:t>
      </w:r>
    </w:p>
    <w:p w:rsidR="00AD14E4" w:rsidRPr="004F69BC" w:rsidRDefault="00AD14E4" w:rsidP="00AD14E4">
      <w:pPr>
        <w:spacing w:line="360" w:lineRule="auto"/>
        <w:jc w:val="both"/>
        <w:rPr>
          <w:rFonts w:ascii="Verdana" w:hAnsi="Verdana" w:cs="Calibri"/>
          <w:b/>
          <w:bCs/>
          <w:iCs/>
          <w:sz w:val="18"/>
          <w:szCs w:val="18"/>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RECOLECCIÓN DE MUESTRAS.</w:t>
      </w:r>
    </w:p>
    <w:p w:rsidR="00AD14E4" w:rsidRPr="004F69BC" w:rsidRDefault="00AD14E4" w:rsidP="00AD14E4">
      <w:pPr>
        <w:spacing w:line="360" w:lineRule="auto"/>
        <w:ind w:left="1008"/>
        <w:jc w:val="both"/>
        <w:rPr>
          <w:rFonts w:ascii="Verdana" w:hAnsi="Verdana" w:cs="Calibri"/>
          <w:b/>
          <w:bCs/>
          <w:sz w:val="18"/>
          <w:szCs w:val="18"/>
          <w:lang w:val="es-BO"/>
        </w:rPr>
      </w:pP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equipo geológico debe permitir identificar y cuantificar todos los componentes de la muestra recuperada, fundamentalmente la descripción litológica bien detallada de recortes y núcleos, </w:t>
      </w:r>
      <w:r w:rsidRPr="004F69BC">
        <w:rPr>
          <w:rFonts w:ascii="Verdana" w:hAnsi="Verdana" w:cs="Calibri"/>
          <w:bCs/>
          <w:sz w:val="18"/>
          <w:szCs w:val="18"/>
          <w:lang w:val="es-BO"/>
        </w:rPr>
        <w:lastRenderedPageBreak/>
        <w:t>detección de zonas con hidrocarburos y gas, condiciones de las muestras para la elaboración de secciones finas.</w:t>
      </w:r>
    </w:p>
    <w:p w:rsidR="00AD14E4"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El intervalo de muestreo estará sujeto a la Propuesta Geológica y estará supeditado a la proximidad de topes formacionales, zonas de interés y cambios Litológicos; sin embargo, inicialmente se realizará la toma de muestras de recortes a partir del inicio de operaciones de la unidad de Mud Logging y bajo el siguiente esquema: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72"/>
      </w:tblGrid>
      <w:tr w:rsidR="00AD14E4" w:rsidRPr="005E247E" w:rsidTr="00680005">
        <w:tc>
          <w:tcPr>
            <w:tcW w:w="5524" w:type="dxa"/>
            <w:shd w:val="clear" w:color="auto" w:fill="FFFF00"/>
          </w:tcPr>
          <w:p w:rsidR="00AD14E4" w:rsidRPr="005E247E" w:rsidRDefault="00AD14E4" w:rsidP="00680005">
            <w:pPr>
              <w:spacing w:before="100" w:beforeAutospacing="1" w:after="100" w:afterAutospacing="1" w:line="360" w:lineRule="auto"/>
              <w:jc w:val="center"/>
              <w:rPr>
                <w:rFonts w:ascii="Verdana" w:hAnsi="Verdana" w:cs="Arial"/>
                <w:b/>
                <w:bCs/>
                <w:sz w:val="18"/>
                <w:szCs w:val="18"/>
                <w:lang w:val="es-BO"/>
              </w:rPr>
            </w:pPr>
            <w:r w:rsidRPr="005E247E">
              <w:rPr>
                <w:rFonts w:ascii="Verdana" w:hAnsi="Verdana" w:cs="Arial"/>
                <w:b/>
                <w:bCs/>
                <w:sz w:val="18"/>
                <w:szCs w:val="18"/>
                <w:lang w:val="es-BO"/>
              </w:rPr>
              <w:t>Tramo</w:t>
            </w:r>
          </w:p>
        </w:tc>
        <w:tc>
          <w:tcPr>
            <w:tcW w:w="3572" w:type="dxa"/>
            <w:shd w:val="clear" w:color="auto" w:fill="FFFF00"/>
          </w:tcPr>
          <w:p w:rsidR="00AD14E4" w:rsidRPr="005E247E" w:rsidRDefault="00AD14E4" w:rsidP="00680005">
            <w:pPr>
              <w:spacing w:before="100" w:beforeAutospacing="1" w:after="100" w:afterAutospacing="1" w:line="360" w:lineRule="auto"/>
              <w:jc w:val="center"/>
              <w:rPr>
                <w:rFonts w:ascii="Verdana" w:hAnsi="Verdana" w:cs="Arial"/>
                <w:b/>
                <w:bCs/>
                <w:sz w:val="18"/>
                <w:szCs w:val="18"/>
                <w:lang w:val="es-BO"/>
              </w:rPr>
            </w:pPr>
            <w:r w:rsidRPr="005E247E">
              <w:rPr>
                <w:rFonts w:ascii="Verdana" w:hAnsi="Verdana" w:cs="Arial"/>
                <w:b/>
                <w:bCs/>
                <w:sz w:val="18"/>
                <w:szCs w:val="18"/>
                <w:lang w:val="es-BO"/>
              </w:rPr>
              <w:t>Detalle</w:t>
            </w:r>
          </w:p>
        </w:tc>
      </w:tr>
      <w:tr w:rsidR="00AD14E4" w:rsidRPr="005E247E" w:rsidTr="00680005">
        <w:tc>
          <w:tcPr>
            <w:tcW w:w="5524" w:type="dxa"/>
            <w:shd w:val="clear" w:color="auto" w:fill="auto"/>
          </w:tcPr>
          <w:p w:rsidR="00AD14E4" w:rsidRPr="005E247E" w:rsidRDefault="00AD14E4" w:rsidP="00680005">
            <w:pPr>
              <w:spacing w:before="100" w:beforeAutospacing="1" w:after="100" w:afterAutospacing="1" w:line="360" w:lineRule="auto"/>
              <w:jc w:val="center"/>
              <w:rPr>
                <w:rFonts w:ascii="Verdana" w:hAnsi="Verdana" w:cs="Arial"/>
                <w:bCs/>
                <w:color w:val="000000"/>
                <w:sz w:val="18"/>
                <w:szCs w:val="18"/>
                <w:lang w:val="es-BO"/>
              </w:rPr>
            </w:pPr>
            <w:r w:rsidRPr="005E247E">
              <w:rPr>
                <w:rFonts w:ascii="Verdana" w:hAnsi="Verdana" w:cs="Arial"/>
                <w:bCs/>
                <w:color w:val="000000"/>
                <w:sz w:val="18"/>
                <w:szCs w:val="18"/>
                <w:lang w:val="es-BO"/>
              </w:rPr>
              <w:t>0 – 2100 m.</w:t>
            </w:r>
          </w:p>
        </w:tc>
        <w:tc>
          <w:tcPr>
            <w:tcW w:w="3572" w:type="dxa"/>
            <w:shd w:val="clear" w:color="auto" w:fill="auto"/>
          </w:tcPr>
          <w:p w:rsidR="00AD14E4" w:rsidRPr="005E247E" w:rsidRDefault="00AD14E4" w:rsidP="00680005">
            <w:pPr>
              <w:spacing w:before="100" w:beforeAutospacing="1" w:after="100" w:afterAutospacing="1" w:line="360" w:lineRule="auto"/>
              <w:jc w:val="center"/>
              <w:rPr>
                <w:rFonts w:ascii="Verdana" w:hAnsi="Verdana" w:cs="Arial"/>
                <w:bCs/>
                <w:color w:val="000000"/>
                <w:sz w:val="18"/>
                <w:szCs w:val="18"/>
                <w:lang w:val="es-BO"/>
              </w:rPr>
            </w:pPr>
            <w:r w:rsidRPr="005E247E">
              <w:rPr>
                <w:rFonts w:ascii="Verdana" w:hAnsi="Verdana" w:cs="Arial"/>
                <w:bCs/>
                <w:color w:val="000000"/>
                <w:sz w:val="18"/>
                <w:szCs w:val="18"/>
                <w:lang w:val="es-BO"/>
              </w:rPr>
              <w:t>Sacar muestras cada 10 m.</w:t>
            </w:r>
          </w:p>
        </w:tc>
      </w:tr>
      <w:tr w:rsidR="00AD14E4" w:rsidRPr="005E247E" w:rsidTr="00680005">
        <w:tc>
          <w:tcPr>
            <w:tcW w:w="5524" w:type="dxa"/>
            <w:shd w:val="clear" w:color="auto" w:fill="auto"/>
          </w:tcPr>
          <w:p w:rsidR="00AD14E4" w:rsidRPr="005E247E" w:rsidRDefault="00AD14E4" w:rsidP="00680005">
            <w:pPr>
              <w:spacing w:before="100" w:beforeAutospacing="1" w:after="100" w:afterAutospacing="1" w:line="360" w:lineRule="auto"/>
              <w:jc w:val="center"/>
              <w:rPr>
                <w:rFonts w:ascii="Verdana" w:hAnsi="Verdana" w:cs="Arial"/>
                <w:bCs/>
                <w:color w:val="000000"/>
                <w:sz w:val="18"/>
                <w:szCs w:val="18"/>
                <w:lang w:val="es-BO"/>
              </w:rPr>
            </w:pPr>
            <w:r w:rsidRPr="005E247E">
              <w:rPr>
                <w:rFonts w:ascii="Verdana" w:hAnsi="Verdana" w:cs="Arial"/>
                <w:bCs/>
                <w:color w:val="000000"/>
                <w:sz w:val="18"/>
                <w:szCs w:val="18"/>
                <w:lang w:val="es-BO"/>
              </w:rPr>
              <w:t>2100 – 3000 m.</w:t>
            </w:r>
          </w:p>
        </w:tc>
        <w:tc>
          <w:tcPr>
            <w:tcW w:w="3572" w:type="dxa"/>
            <w:shd w:val="clear" w:color="auto" w:fill="auto"/>
          </w:tcPr>
          <w:p w:rsidR="00AD14E4" w:rsidRPr="005E247E" w:rsidRDefault="00AD14E4" w:rsidP="00680005">
            <w:pPr>
              <w:spacing w:before="100" w:beforeAutospacing="1" w:after="100" w:afterAutospacing="1" w:line="360" w:lineRule="auto"/>
              <w:jc w:val="center"/>
              <w:rPr>
                <w:rFonts w:ascii="Verdana" w:hAnsi="Verdana" w:cs="Arial"/>
                <w:bCs/>
                <w:color w:val="000000"/>
                <w:sz w:val="18"/>
                <w:szCs w:val="18"/>
                <w:lang w:val="es-BO"/>
              </w:rPr>
            </w:pPr>
            <w:r>
              <w:rPr>
                <w:rFonts w:ascii="Verdana" w:hAnsi="Verdana" w:cs="Arial"/>
                <w:bCs/>
                <w:color w:val="000000"/>
                <w:sz w:val="18"/>
                <w:szCs w:val="18"/>
                <w:lang w:val="es-BO"/>
              </w:rPr>
              <w:t>Sacar muestras cada 3</w:t>
            </w:r>
            <w:r w:rsidRPr="005E247E">
              <w:rPr>
                <w:rFonts w:ascii="Verdana" w:hAnsi="Verdana" w:cs="Arial"/>
                <w:bCs/>
                <w:color w:val="000000"/>
                <w:sz w:val="18"/>
                <w:szCs w:val="18"/>
                <w:lang w:val="es-BO"/>
              </w:rPr>
              <w:t xml:space="preserve"> m.</w:t>
            </w:r>
          </w:p>
        </w:tc>
      </w:tr>
    </w:tbl>
    <w:p w:rsidR="00AD14E4" w:rsidRPr="005E247E" w:rsidRDefault="00AD14E4" w:rsidP="00AD14E4">
      <w:pPr>
        <w:spacing w:line="360" w:lineRule="auto"/>
        <w:jc w:val="both"/>
        <w:rPr>
          <w:rFonts w:ascii="Verdana" w:hAnsi="Verdana" w:cs="Calibri"/>
          <w:b/>
          <w:bCs/>
          <w:sz w:val="18"/>
          <w:szCs w:val="18"/>
          <w:lang w:val="es-BO"/>
        </w:rPr>
      </w:pPr>
    </w:p>
    <w:p w:rsidR="00AD14E4" w:rsidRDefault="00AD14E4" w:rsidP="00AD14E4">
      <w:pPr>
        <w:spacing w:line="360" w:lineRule="auto"/>
        <w:jc w:val="both"/>
        <w:rPr>
          <w:rFonts w:ascii="Verdana" w:hAnsi="Verdana" w:cs="Calibri"/>
          <w:bCs/>
          <w:sz w:val="18"/>
          <w:szCs w:val="18"/>
          <w:lang w:val="es-BO"/>
        </w:rPr>
      </w:pPr>
      <w:r w:rsidRPr="005E247E">
        <w:rPr>
          <w:rFonts w:ascii="Verdana" w:hAnsi="Verdana" w:cs="Calibri"/>
          <w:b/>
          <w:bCs/>
          <w:sz w:val="18"/>
          <w:szCs w:val="18"/>
          <w:lang w:val="es-BO"/>
        </w:rPr>
        <w:t>Nota:</w:t>
      </w:r>
      <w:r w:rsidRPr="005E247E">
        <w:rPr>
          <w:rFonts w:ascii="Verdana" w:hAnsi="Verdana" w:cs="Calibri"/>
          <w:bCs/>
          <w:sz w:val="18"/>
          <w:szCs w:val="18"/>
          <w:lang w:val="es-BO"/>
        </w:rPr>
        <w:t xml:space="preserve"> Los cambios en la frecuencia de muestreo están sujetos a condiciones de la secuencia litológica durante la perforación, control geológico y de investigación en los principales eventos de interés geológico y al criterio del geólogo de pozo.</w:t>
      </w:r>
    </w:p>
    <w:p w:rsidR="00AD14E4" w:rsidRPr="00A60C09" w:rsidRDefault="00AD14E4" w:rsidP="00AD14E4">
      <w:pPr>
        <w:spacing w:line="360" w:lineRule="auto"/>
        <w:jc w:val="both"/>
        <w:rPr>
          <w:rFonts w:ascii="Verdana" w:hAnsi="Verdana" w:cs="Calibri"/>
          <w:b/>
          <w:bCs/>
          <w:sz w:val="18"/>
          <w:szCs w:val="18"/>
          <w:lang w:val="es-BO"/>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PRESERVACIÓN DE MUESTRAS</w:t>
      </w:r>
    </w:p>
    <w:p w:rsidR="00AD14E4" w:rsidRPr="004F69BC" w:rsidRDefault="00AD14E4" w:rsidP="00AD14E4">
      <w:pPr>
        <w:pStyle w:val="Prrafodelista"/>
        <w:spacing w:line="360" w:lineRule="auto"/>
        <w:jc w:val="both"/>
        <w:rPr>
          <w:rFonts w:ascii="Verdana" w:hAnsi="Verdana" w:cs="Calibri"/>
          <w:b/>
          <w:bCs/>
          <w:sz w:val="18"/>
          <w:szCs w:val="18"/>
          <w:lang w:val="es-BO"/>
        </w:rPr>
      </w:pPr>
    </w:p>
    <w:p w:rsidR="00AD14E4" w:rsidRPr="004F69BC" w:rsidRDefault="00AD14E4" w:rsidP="00AD14E4">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muestras húmedas: se recolectarán en intervalos pelíticos de colores grises y oscuros. Se recolectará un (1) juego de muestras húmedas en intervalos de diez (10) metros, directamente de la zaranda, sin lavar ni tamizar, calculándose un promedio de 600 gramos de material por muestras, la cual se colocará dentro de una bolsa plástica de cierre hermético identificadas con el nombre del pozo, la profundidad a la que pertenece la muestra, el nombre de YPFB y del </w:t>
      </w:r>
      <w:r w:rsidRPr="00D12171">
        <w:rPr>
          <w:rFonts w:ascii="Verdana" w:hAnsi="Verdana" w:cs="Calibri"/>
          <w:b/>
          <w:bCs/>
          <w:sz w:val="18"/>
          <w:szCs w:val="18"/>
          <w:lang w:val="es-BO"/>
        </w:rPr>
        <w:t>CONTRATISTA</w:t>
      </w:r>
      <w:r w:rsidRPr="004F69BC">
        <w:rPr>
          <w:rFonts w:ascii="Verdana" w:hAnsi="Verdana" w:cs="Calibri"/>
          <w:bCs/>
          <w:sz w:val="18"/>
          <w:szCs w:val="18"/>
          <w:lang w:val="es-BO"/>
        </w:rPr>
        <w:t>, estas muestras irán directamente a laboratorio con el fin de encontrar fósiles o microfósiles. Luego esta bolsa se colocará dentro de una bolsa de tela resistente con las mismas identificaciones antes mencionadas.</w:t>
      </w:r>
    </w:p>
    <w:p w:rsidR="00AD14E4" w:rsidRDefault="00AD14E4" w:rsidP="00AD14E4">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Las muestras secas: se</w:t>
      </w:r>
      <w:r>
        <w:rPr>
          <w:rFonts w:ascii="Verdana" w:hAnsi="Verdana" w:cs="Calibri"/>
          <w:bCs/>
          <w:sz w:val="18"/>
          <w:szCs w:val="18"/>
          <w:lang w:val="es-BO"/>
        </w:rPr>
        <w:t xml:space="preserve"> realizará la adquisición de tres (3</w:t>
      </w:r>
      <w:r w:rsidRPr="004F69BC">
        <w:rPr>
          <w:rFonts w:ascii="Verdana" w:hAnsi="Verdana" w:cs="Calibri"/>
          <w:bCs/>
          <w:sz w:val="18"/>
          <w:szCs w:val="18"/>
          <w:lang w:val="es-BO"/>
        </w:rPr>
        <w:t>) juegos de muestras, una vez lavadas, tamizadas y secadas, en bolsas de papel de fuerte contextura. Las muestras de geoquímica también serán dos (2) juegos.</w:t>
      </w:r>
    </w:p>
    <w:p w:rsidR="00AD14E4" w:rsidRPr="004F69BC" w:rsidRDefault="00AD14E4" w:rsidP="00AD14E4">
      <w:pPr>
        <w:spacing w:line="360" w:lineRule="auto"/>
        <w:ind w:left="720"/>
        <w:jc w:val="both"/>
        <w:rPr>
          <w:rFonts w:ascii="Verdana" w:hAnsi="Verdana" w:cs="Calibri"/>
          <w:bCs/>
          <w:sz w:val="18"/>
          <w:szCs w:val="18"/>
          <w:lang w:val="es-BO"/>
        </w:rPr>
      </w:pPr>
    </w:p>
    <w:p w:rsidR="00AD14E4" w:rsidRDefault="00AD14E4" w:rsidP="00AD14E4">
      <w:pPr>
        <w:spacing w:line="360" w:lineRule="auto"/>
        <w:jc w:val="both"/>
        <w:rPr>
          <w:rFonts w:ascii="Verdana" w:hAnsi="Verdana" w:cs="Calibri"/>
          <w:bCs/>
          <w:sz w:val="18"/>
          <w:szCs w:val="18"/>
          <w:lang w:val="es-BO"/>
        </w:rPr>
      </w:pPr>
      <w:r w:rsidRPr="004F69BC">
        <w:rPr>
          <w:rFonts w:ascii="Verdana" w:hAnsi="Verdana" w:cs="Calibri"/>
          <w:b/>
          <w:bCs/>
          <w:sz w:val="18"/>
          <w:szCs w:val="18"/>
          <w:lang w:val="es-BO"/>
        </w:rPr>
        <w:t>Nota:</w:t>
      </w:r>
      <w:r w:rsidRPr="004F69BC">
        <w:rPr>
          <w:rFonts w:ascii="Verdana" w:hAnsi="Verdana" w:cs="Calibri"/>
          <w:bCs/>
          <w:sz w:val="18"/>
          <w:szCs w:val="18"/>
          <w:lang w:val="es-BO"/>
        </w:rPr>
        <w:t xml:space="preserve"> Es importante que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mantenga en su cabina muestras de respaldo en sobres seleccionados y preferentemente en cajitas de plásticos. Se colocará en la bolsa de papel la identificación del Pozo, intervalo muestreado, nombre de YPFB y del </w:t>
      </w:r>
      <w:r w:rsidRPr="00D12171">
        <w:rPr>
          <w:rFonts w:ascii="Verdana" w:hAnsi="Verdana" w:cs="Calibri"/>
          <w:b/>
          <w:bCs/>
          <w:sz w:val="18"/>
          <w:szCs w:val="18"/>
          <w:lang w:val="es-BO"/>
        </w:rPr>
        <w:t>CONTRATISTA</w:t>
      </w:r>
      <w:r w:rsidRPr="004F69BC">
        <w:rPr>
          <w:rFonts w:ascii="Verdana" w:hAnsi="Verdana" w:cs="Calibri"/>
          <w:bCs/>
          <w:sz w:val="18"/>
          <w:szCs w:val="18"/>
          <w:lang w:val="es-BO"/>
        </w:rPr>
        <w:t>, el número de tamiz a que corresponde la muestra.</w:t>
      </w:r>
    </w:p>
    <w:p w:rsidR="00AD14E4" w:rsidRPr="00A60C09" w:rsidRDefault="00AD14E4" w:rsidP="00AD14E4">
      <w:pPr>
        <w:pStyle w:val="Prrafodelista"/>
        <w:spacing w:line="360" w:lineRule="auto"/>
        <w:jc w:val="both"/>
        <w:rPr>
          <w:rFonts w:ascii="Verdana" w:hAnsi="Verdana" w:cs="Calibri"/>
          <w:b/>
          <w:bCs/>
          <w:sz w:val="18"/>
          <w:szCs w:val="18"/>
          <w:lang w:val="es-BO"/>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EMBALAJE DE MUESTRAS</w:t>
      </w:r>
    </w:p>
    <w:p w:rsidR="00AD14E4" w:rsidRPr="004F69BC" w:rsidRDefault="00AD14E4" w:rsidP="00AD14E4">
      <w:pPr>
        <w:pStyle w:val="Prrafodelista"/>
        <w:spacing w:line="360" w:lineRule="auto"/>
        <w:jc w:val="both"/>
        <w:rPr>
          <w:rFonts w:ascii="Verdana" w:hAnsi="Verdana" w:cs="Calibri"/>
          <w:b/>
          <w:bCs/>
          <w:sz w:val="18"/>
          <w:szCs w:val="18"/>
          <w:lang w:val="es-BO"/>
        </w:rPr>
      </w:pP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rPr>
        <w:t>Se realizará p</w:t>
      </w:r>
      <w:r w:rsidRPr="004F69BC">
        <w:rPr>
          <w:rFonts w:ascii="Verdana" w:hAnsi="Verdana" w:cs="Calibri"/>
          <w:bCs/>
          <w:sz w:val="18"/>
          <w:szCs w:val="18"/>
          <w:lang w:val="es-BO"/>
        </w:rPr>
        <w:t>ara las muestras secas en Cajas con las siguientes características:</w:t>
      </w:r>
    </w:p>
    <w:p w:rsidR="00AD14E4" w:rsidRPr="004F69BC" w:rsidRDefault="00AD14E4" w:rsidP="00AD14E4">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Dimensiones: 96x12x12 centímetros.</w:t>
      </w:r>
    </w:p>
    <w:p w:rsidR="00AD14E4" w:rsidRPr="004F69BC" w:rsidRDefault="00AD14E4" w:rsidP="00AD14E4">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Material: Polipropileno (anti fuego, color rojo), resistente al peso y/o cartón resistente.</w:t>
      </w:r>
    </w:p>
    <w:p w:rsidR="00AD14E4" w:rsidRPr="004F69BC" w:rsidRDefault="00AD14E4" w:rsidP="00AD14E4">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Accesorios: guías para que se acoplen unas sobre otra, asas en los extremos, tapas con guía. Cada una de ellas identificadas por el nombre del pozo, intervalos embalados, nombre de YPFB.</w:t>
      </w: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las </w:t>
      </w:r>
      <w:r w:rsidRPr="004F69BC">
        <w:rPr>
          <w:rFonts w:ascii="Verdana" w:hAnsi="Verdana" w:cs="Calibri"/>
          <w:bCs/>
          <w:sz w:val="18"/>
          <w:szCs w:val="18"/>
        </w:rPr>
        <w:t>muestras</w:t>
      </w:r>
      <w:r w:rsidRPr="004F69BC">
        <w:rPr>
          <w:rFonts w:ascii="Verdana" w:hAnsi="Verdana" w:cs="Calibri"/>
          <w:bCs/>
          <w:sz w:val="18"/>
          <w:szCs w:val="18"/>
          <w:lang w:val="es-BO"/>
        </w:rPr>
        <w:t xml:space="preserve"> húmedas se deberá prever cajas con las siguientes características:</w:t>
      </w:r>
    </w:p>
    <w:p w:rsidR="00AD14E4" w:rsidRPr="004F69BC" w:rsidRDefault="00AD14E4" w:rsidP="00AD14E4">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Dimensiones: Cajas de Madera </w:t>
      </w:r>
      <w:r w:rsidRPr="00D013FC">
        <w:rPr>
          <w:rFonts w:ascii="Verdana" w:hAnsi="Verdana" w:cs="Calibri"/>
          <w:bCs/>
          <w:sz w:val="18"/>
          <w:szCs w:val="18"/>
          <w:lang w:val="es-BO"/>
        </w:rPr>
        <w:t>96x12x12 centímetros.</w:t>
      </w:r>
    </w:p>
    <w:p w:rsidR="00AD14E4" w:rsidRPr="004F69BC" w:rsidRDefault="00AD14E4" w:rsidP="00AD14E4">
      <w:pPr>
        <w:numPr>
          <w:ilvl w:val="0"/>
          <w:numId w:val="4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Accesorios: guías para que se acoplen unas sobre otra, asas en los extremos, tapas con guía. Cada una de ellas identificadas por el nombre del pozo, intervalos embalados, nombre de LA EMPRESA.</w:t>
      </w:r>
    </w:p>
    <w:p w:rsidR="00AD14E4" w:rsidRPr="004F69BC" w:rsidRDefault="00AD14E4" w:rsidP="00AD14E4">
      <w:pPr>
        <w:spacing w:line="360" w:lineRule="auto"/>
        <w:ind w:left="720"/>
        <w:jc w:val="both"/>
        <w:rPr>
          <w:rFonts w:ascii="Verdana" w:hAnsi="Verdana" w:cs="Calibri"/>
          <w:bCs/>
          <w:sz w:val="18"/>
          <w:szCs w:val="18"/>
          <w:lang w:val="es-BO"/>
        </w:rPr>
      </w:pPr>
    </w:p>
    <w:p w:rsidR="00AD14E4" w:rsidRDefault="00AD14E4" w:rsidP="00AD14E4">
      <w:pPr>
        <w:spacing w:line="360" w:lineRule="auto"/>
        <w:jc w:val="both"/>
        <w:rPr>
          <w:rFonts w:ascii="Verdana" w:hAnsi="Verdana" w:cs="Calibri"/>
          <w:b/>
          <w:bCs/>
          <w:sz w:val="18"/>
          <w:szCs w:val="18"/>
          <w:lang w:val="es-BO"/>
        </w:rPr>
      </w:pPr>
      <w:r>
        <w:rPr>
          <w:rFonts w:ascii="Verdana" w:hAnsi="Verdana" w:cs="Calibri"/>
          <w:b/>
          <w:bCs/>
          <w:sz w:val="18"/>
          <w:szCs w:val="18"/>
          <w:lang w:val="es-BO"/>
        </w:rPr>
        <w:t>RESGUARDO DE MUESTRAS</w:t>
      </w:r>
    </w:p>
    <w:p w:rsidR="00AD14E4"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muestras secas deben ser tamizadas con los siguientes tamices: 40, 80 y 200, estas muestras serán resguardadas, luego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transportarlas a las oficinas centrales de YPFB en Santa Cruz, perfectamente etiquetadas y rotuladas, para su preparación y distribución a las diferentes disciplinas que las requieran, con un promedio de 100 gramos de material de muestra. Se realizará la adquisición de un juego de muestras húmedas, calculándose un promedio de 600 gramos de material en muestras húmedas. Cada muestra deberá ser debidamente identificada, colocándosele la profundidad del intervalo, nombre del pozo y tamiz correspondiente.</w:t>
      </w:r>
    </w:p>
    <w:p w:rsidR="00AD14E4" w:rsidRPr="00A60C09" w:rsidRDefault="00AD14E4" w:rsidP="00AD14E4">
      <w:pPr>
        <w:pStyle w:val="A1"/>
        <w:rPr>
          <w:sz w:val="20"/>
          <w:szCs w:val="20"/>
          <w:u w:val="none"/>
        </w:rPr>
      </w:pPr>
      <w:r w:rsidRPr="00A60C09">
        <w:rPr>
          <w:sz w:val="20"/>
          <w:szCs w:val="20"/>
          <w:u w:val="none"/>
        </w:rPr>
        <w:t>FUNCIONES DEL PERSONAL</w:t>
      </w: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 xml:space="preserve">SUPERVISOR O COORDINADOR DEL SERVICIO (REPRESENTANTE ANTE EL SERVICIO). </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funciones del Supervisor o Coordinador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son:</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Coordinar todo lo referente al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mantener una constante interacción con el personal de YPFB a cargo de las operaciones del pozo.</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estricto cumplimiento de las labores de todos sus supervisados. Así como también por la armonía entre el grupo de trabajo.</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un archivo de los reportes semanales y finales y toda otra información del pozo.</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Recopilar la información geológica operacional y suministrarla en las oficinas de YPFB los reportes diarios, semanales y final del pozo.</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Coordinar con todo el personal de operaciones y supervisor del equipo de perforación las actividades que se realicen en el pozo.</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Promover la seguridad en las operaciones de taladro y asegurarse que estas se desarrollen bajo condiciones óptimas.</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dotada la cabina con todos los materiales, equipos e insumos necesarios para el desarrollo de las operaciones de Mud Logging.</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Cumplir con el apoyo técnico y logístico durante todo el proyecto.</w:t>
      </w:r>
    </w:p>
    <w:p w:rsidR="00AD14E4"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Chequear los reportes de servicio y someter la facturación a tiempo (mínimo cada 30 días).</w:t>
      </w:r>
    </w:p>
    <w:p w:rsidR="00AD14E4" w:rsidRPr="004F69BC" w:rsidRDefault="00AD14E4" w:rsidP="00AD14E4">
      <w:pPr>
        <w:numPr>
          <w:ilvl w:val="0"/>
          <w:numId w:val="45"/>
        </w:numPr>
        <w:autoSpaceDE w:val="0"/>
        <w:autoSpaceDN w:val="0"/>
        <w:adjustRightInd w:val="0"/>
        <w:spacing w:line="360" w:lineRule="auto"/>
        <w:jc w:val="both"/>
        <w:rPr>
          <w:rFonts w:ascii="Verdana" w:hAnsi="Verdana" w:cs="Calibri"/>
          <w:bCs/>
          <w:sz w:val="18"/>
          <w:szCs w:val="18"/>
          <w:lang w:val="es-BO"/>
        </w:rPr>
      </w:pPr>
      <w:r w:rsidRPr="005D2F67">
        <w:rPr>
          <w:rFonts w:ascii="Verdana" w:hAnsi="Verdana" w:cs="Calibri"/>
          <w:bCs/>
          <w:sz w:val="18"/>
          <w:szCs w:val="18"/>
          <w:lang w:val="es-BO"/>
        </w:rPr>
        <w:t>La base de este Supervisor debe ser Santa Cruz de la Sierra.</w:t>
      </w: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lastRenderedPageBreak/>
        <w:t>INGENIEROS DE DATOS 1 y 2 (RESPONSABLE EN LUGAR DE TRABAJO).</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Este Ingeniero de datos debe:</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Supervisar y participar en la instalación de los equipos de Mud Logging durante el montaje en el Lugar de Trabajo, (Cableado y conexión de sensores, computadoras, entre otros.)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control de los parámetros de perforación e informar continuamente al personal de YPFB en el lugar de trabajo. Así como reportar todas las incidencias de las operaciones que se realicen en el pozo (movimiento de fluidos, nivel de los tanques, ensamblajes utilizados con las calibraciones respectivas; Operaciones de cementación, dirección del pozo, entre otros).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constante interacción con personal de YPFB sobre el avance del pozo.</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Correr los programas de ingeniería relacionados con la perforación y operaciones de perforación: Ejemplo: Perfil Litológico, Hidráulica, Cementación, Suabeo y Surgencia, Geopresiones, entre otros.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Chequear diariamente el funcionamiento de los sensores instalados en el taladro.</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los informes diarios y resumen semanal referente al funcionamiento de la cabina, sensores y calibración de los equipos.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reporte diario operacional con su respectiva información geológica suministrada y supervisada por el Coordinador del servicio.</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Reportar inmediatamente al supervisor de taladro y/o Well site al detectar condiciones con potencial de riesgo.</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Reportar condiciones inseguras o desviaciones que pudieran poner en riesgo el personal y las instalaciones en el taladro.</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Interactuar con el personal de la Unidad Mud Logging, sin limitarse.</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todo lo referente a Geología Operacional durante la perforación de un pozo y archivar toda la información en físico y/o digital en forma secuencial.</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Interpretar los registros realizados sobre el avance del pozo (Perfil Litológico) y correlacionarlos con los registros de los pozos vecinos.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Actualizar la columna geológica sobre la base a la interpretación de las muestras de canal, registros eléctricos, y presiones existentes.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revisar los porcentajes de las muestras de canal, en consenso con el Logger de campo e informar al equipo de operaciones.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Analizar las condiciones Geomecánicas de la formación para recomendar la dirección óptima en la cual se debe orientar la dirección del pozo, considerando los mínimos esfuerzos e informar al personal de YPFB.</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analizar la forma y tipo de corte de ripios de formación, para identificar las condiciones de los estratos e informar al geólogo de Operaciones y personal de Operaciones.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revisar el análisis de Geopresiones presentado por el supervisor de unidad y notificar al personal de YPFB y operaciones.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Determinar con precisión los topes formacionales y recomendar los puntos óptimos para asentar la cañería de revestimiento, así como también detectar posibles fallas u otros eventos geológicos.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informado al Geólogo de pozo (Well Site) de YPFB a cargo de la perforación del pozo, dando las mejores recomendaciones que aporten soluciones a las operaciones y prevengan cualquier eventualidad.</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control de la información y de los datos que la cabina y el personal de Mud Logging generen y suministrar al personal de operaciones de YPFB.</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 las operaciones de recolección de muestras y procesamiento (Toma de muestras, identificación, lavado, análisis geológico, preservación y embalaje). Así como de la elaboración de la bandeja de recolección de muestras.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del envío de muestras e información solicitada por el personal de YPFB.</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del orden y limpieza de las instalaciones a cargo de Mud logging. (Cabina) y es responsable del cuaderno de operaciones diarias, para facilitar los cambios de turno entre el personal.</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mantener todos los insumos necesarios para el funcionamiento de la cabina (Materiales, Químicos, Equipos, otros).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dar respuesta a personal de YPFB a cualquier requerimiento que facilite el control y seguimiento de parámetros y/o análisis de datos.</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verificar con la operadora de perforación y con el personal de YPFB, la información de las herramientas que se bajen al pozo.</w:t>
      </w:r>
    </w:p>
    <w:p w:rsidR="00AD14E4" w:rsidRPr="004F69BC"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participar activamente en las diferentes reuniones de operaciones y de seguridad en el taladro.</w:t>
      </w:r>
    </w:p>
    <w:p w:rsidR="00AD14E4" w:rsidRPr="00427BCE" w:rsidRDefault="00AD14E4" w:rsidP="00AD14E4">
      <w:pPr>
        <w:numPr>
          <w:ilvl w:val="0"/>
          <w:numId w:val="4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Cumplir con los lineamientos del personal de YPFB, en cuanto a recolectar muestras y procesar cualquier ensayo que se requiera para mejorar la interpretación y el buen desarrollo de las operaciones.</w:t>
      </w: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LOGGER 1 y 2</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Las funciones del Logger son:</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seguimiento geológico del pozo, garantizando la calidad de los datos generados. Analizar las muestras de canal, estableciendo porcentajes en consenso con el Supervisor de Cabina de turno.</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Correlacionar la información del avance del pozo con registros eléctricos de pozos vecinos. Limpiar y clasificar las muestras recolectadas, Utilizar los químicos necesarios para obtener óptimos resultados en la limpieza (HCl, fenolftaleína, solventes entre otros) y así obtener un buen porcentaje durante el análisis de muestras, facilitando descartar la presencia de contaminantes dentro de la muestra como Cal, carbonato de calcio, grafito, entre otros, que pueden enmascarar y alterar los análisis de las mismas.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Disponer en la cabina de Mud logging una muestra de todos los productos agregados al lodo por parte del Ingeniero Químico. Para tener un comparador y así evitar la confusión entre la litología y los productos,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seguimiento calcimétrico y dolométrico del pozo, con el fin de detectar zonas con concentraciones de carbonato de calcio.</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mantenimiento y calibración a todos sus equipos de trabajo, durante cada viaje de tubería. (Auto calcímetro, horno de secado, microscopio con cámara digital, computadora, entre otros).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el control de la volumetría del pozo durante los viajes de tubería, corrida de revestidores y perfilaje del pozo.</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análisis de la densidad de lutitas, con la finalidad de detectar zonas de alta presión y viceversa.</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informar sobre cualquier observación geológica de importancia, que amerite interpretación.</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cumplir con los intervalos de recolección de muestras establecidos en el programa y/o los indicados por personal de YPFB.</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capturar fotografías representativas de cada muestra, indicando las características o los cambios litológicos, formaciones o cualquier otro evento de interés si existiese, que a su vez esté relacionado con cambios de parámetros, entre otros.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 cuantificar la cantidad (en peso) de las limaduras de hierro recuperado en el imán, así como del mantenimiento del mismo.</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velar por la seguridad industrial, y participar activamente en las charlas de seguridad. Mantener continua comunicación con el recolector de muestras.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óptimo funcionamiento de la trampa de gas, y su mantenimiento preventivo. Velar por el buen funcionamiento de la bandeja recolectora de muestras.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resguardo y preservación de las muestras, así como la supervisión del envío al Laboratorio Geológico.</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buen estado de los tamices e instrumentos necesarios en el procesamiento y análisis de las muestras.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Acatar las órdenes que el Supervisor de Cabina le imparta, para mantener el buen funcionamiento integral del Mud logging, y la calidad del dato.</w:t>
      </w:r>
    </w:p>
    <w:p w:rsidR="00AD14E4" w:rsidRPr="008A044A"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Ejecutar los lineamientos del personal de YPFB, para recolectar muestras y procesar cualquier ensayo que se requiera para mejorar la interpretación y el buen funcionamiento de las operaciones.</w:t>
      </w: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RECOLECTORES DE MUESTRAS.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Las funciones de los recolectores de muestras serán:</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Recolectar las muestras de canal según el intervalo indicado por YPFB, identificar los datos al cual corresponde cada muestra (Fecha, hora, profundidad, peso, tipo de lodo, entre otros).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Debe utilizar los tamices 10, 40, 80, 200 para recolección y lavado de muestras. Lavado, secado y embolsado de las muestras secas.</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Recolectar una muestra húmeda en cada intervalo.</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Etiquetar y embalar las cajas de muestras enviadas al cliente. Debe limpiar la bandeja recolectora después de cada recolección.</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Prestar colaboración al Mud Logger, sin interferir en su trabajo y bajo supervisión del mismo. Mantener limpio todos sus implementos y sitio de trabajo.</w:t>
      </w:r>
    </w:p>
    <w:p w:rsidR="00AD14E4" w:rsidRPr="004F69BC" w:rsidRDefault="00AD14E4" w:rsidP="00AD14E4">
      <w:pPr>
        <w:numPr>
          <w:ilvl w:val="0"/>
          <w:numId w:val="4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Disponer de los implementos necesarios y suficientes para realizar la recolección de muestras de canal bajo condiciones seguras. (Caseta de lavado, guantes plásticos, botas, braga manga larga, mascarilla, envase para recolectar muestra entre otros.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informar cualquier anomalía o evento al Loggers y al TDC, a fin de mantener la continuidad operativa de la cabina.</w:t>
      </w:r>
    </w:p>
    <w:p w:rsidR="00AD14E4" w:rsidRPr="00A60C09" w:rsidRDefault="00AD14E4" w:rsidP="00AD14E4">
      <w:pPr>
        <w:pStyle w:val="A1"/>
        <w:rPr>
          <w:sz w:val="20"/>
          <w:szCs w:val="20"/>
          <w:u w:val="none"/>
        </w:rPr>
      </w:pPr>
      <w:r w:rsidRPr="00A60C09">
        <w:rPr>
          <w:sz w:val="20"/>
          <w:szCs w:val="20"/>
          <w:u w:val="none"/>
        </w:rPr>
        <w:t>CONSIDERACIONES GENERALES</w:t>
      </w:r>
    </w:p>
    <w:p w:rsidR="00AD14E4" w:rsidRPr="008A044A" w:rsidRDefault="00AD14E4" w:rsidP="00AD14E4">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w:t>
      </w:r>
      <w:r w:rsidRPr="00D12171">
        <w:rPr>
          <w:rFonts w:ascii="Verdana" w:hAnsi="Verdana" w:cs="Calibri"/>
          <w:b/>
          <w:bCs/>
          <w:sz w:val="18"/>
          <w:szCs w:val="18"/>
        </w:rPr>
        <w:t>CONTRATISTA</w:t>
      </w:r>
      <w:r w:rsidRPr="008A044A">
        <w:rPr>
          <w:rFonts w:ascii="Verdana" w:hAnsi="Verdana" w:cs="Calibri"/>
          <w:bCs/>
          <w:sz w:val="18"/>
          <w:szCs w:val="18"/>
        </w:rPr>
        <w:t>, deberá proveer a YPFB el organigrama del personal requerido para la ejecución del Servicio especificando sus funciones y responsabilidades. Asimismo, deberá designar a su Representante ante este servicio y Responsable en el Lugar de trabajo.</w:t>
      </w:r>
    </w:p>
    <w:p w:rsidR="00AD14E4" w:rsidRPr="008A044A" w:rsidRDefault="00AD14E4" w:rsidP="00AD14E4">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resto del personal a laborar en el pozo, será designado por el </w:t>
      </w:r>
      <w:r w:rsidRPr="00D12171">
        <w:rPr>
          <w:rFonts w:ascii="Verdana" w:hAnsi="Verdana" w:cs="Calibri"/>
          <w:b/>
          <w:bCs/>
          <w:sz w:val="18"/>
          <w:szCs w:val="18"/>
        </w:rPr>
        <w:t>CONTRATISTA</w:t>
      </w:r>
      <w:r w:rsidRPr="008A044A">
        <w:rPr>
          <w:rFonts w:ascii="Verdana" w:hAnsi="Verdana" w:cs="Calibri"/>
          <w:bCs/>
          <w:sz w:val="18"/>
          <w:szCs w:val="18"/>
        </w:rPr>
        <w:t xml:space="preserve"> con previo aval por parte de YPFB y formará parte de la propuesta técnica dada por el </w:t>
      </w:r>
      <w:r>
        <w:rPr>
          <w:rFonts w:ascii="Verdana" w:hAnsi="Verdana" w:cs="Calibri"/>
          <w:b/>
          <w:bCs/>
          <w:sz w:val="18"/>
          <w:szCs w:val="18"/>
        </w:rPr>
        <w:t>PROPONENTE</w:t>
      </w:r>
      <w:r w:rsidRPr="008A044A">
        <w:rPr>
          <w:rFonts w:ascii="Verdana" w:hAnsi="Verdana" w:cs="Calibri"/>
          <w:bCs/>
          <w:sz w:val="18"/>
          <w:szCs w:val="18"/>
        </w:rPr>
        <w:t xml:space="preserve"> para la perforación del pozo.</w:t>
      </w:r>
    </w:p>
    <w:p w:rsidR="00AD14E4" w:rsidRPr="008A044A" w:rsidRDefault="00AD14E4" w:rsidP="00AD14E4">
      <w:pPr>
        <w:spacing w:before="240" w:line="360" w:lineRule="auto"/>
        <w:jc w:val="both"/>
        <w:rPr>
          <w:rFonts w:ascii="Verdana" w:hAnsi="Verdana" w:cs="Calibri"/>
          <w:bCs/>
          <w:sz w:val="18"/>
          <w:szCs w:val="18"/>
        </w:rPr>
      </w:pPr>
      <w:r w:rsidRPr="008A044A">
        <w:rPr>
          <w:rFonts w:ascii="Verdana" w:hAnsi="Verdana" w:cs="Calibri"/>
          <w:bCs/>
          <w:sz w:val="18"/>
          <w:szCs w:val="18"/>
        </w:rPr>
        <w:t>El personal técnico del CONTRATISTA deberá cumplir y hacer cumplir la Legislación Boliviana vigente, políticas, normas y procedimientos internos de YPFB, además deberá demostrar profesionalismo, ética y alto compromiso con la Seguridad y el Medio Ambiente.</w:t>
      </w:r>
    </w:p>
    <w:p w:rsidR="00AD14E4" w:rsidRDefault="00AD14E4" w:rsidP="00AD14E4">
      <w:pPr>
        <w:spacing w:before="240" w:line="360" w:lineRule="auto"/>
        <w:jc w:val="both"/>
        <w:rPr>
          <w:rFonts w:ascii="Verdana" w:hAnsi="Verdana" w:cs="Calibri"/>
          <w:bCs/>
          <w:sz w:val="18"/>
          <w:szCs w:val="18"/>
        </w:rPr>
      </w:pPr>
      <w:r w:rsidRPr="008A044A">
        <w:rPr>
          <w:rFonts w:ascii="Verdana" w:hAnsi="Verdana" w:cs="Calibri"/>
          <w:bCs/>
          <w:sz w:val="18"/>
          <w:szCs w:val="18"/>
        </w:rPr>
        <w:t>Para la etapa de las pruebas de formación (Terminación), considerar solamente 2 loggers en campo, el personal restante será desafectado.</w:t>
      </w:r>
    </w:p>
    <w:p w:rsidR="00AD14E4" w:rsidRDefault="00AD14E4" w:rsidP="00AD14E4">
      <w:pPr>
        <w:spacing w:line="360" w:lineRule="auto"/>
        <w:jc w:val="both"/>
        <w:rPr>
          <w:rFonts w:ascii="Verdana" w:hAnsi="Verdana" w:cs="Calibri"/>
          <w:b/>
          <w:bCs/>
          <w:sz w:val="18"/>
          <w:szCs w:val="18"/>
          <w:lang w:val="es-BO"/>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PLAZO DE EJECUCIÓN DEL SERVICIO</w:t>
      </w:r>
    </w:p>
    <w:p w:rsidR="00AD14E4" w:rsidRDefault="00AD14E4" w:rsidP="00AD14E4">
      <w:pPr>
        <w:spacing w:before="240" w:line="360" w:lineRule="auto"/>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iniciará las actividades operativas a partir de la emisión de la Orden de Proceder, hasta la conclusión del registro de los parámetros geológicos, perforación y pruebas con el respectivo informe final del servicio, cuyas actividades están establecidas en el Cronograma estimado por YPFB, mismo que podrá ser modificado por YPFB</w:t>
      </w:r>
      <w:r w:rsidRPr="004F69BC">
        <w:rPr>
          <w:rFonts w:ascii="Verdana" w:hAnsi="Verdana" w:cs="Arial"/>
          <w:bCs/>
          <w:sz w:val="18"/>
          <w:szCs w:val="18"/>
        </w:rPr>
        <w:t>. El servicio se realizará durante las etapas de perforación y pruebas de formación</w:t>
      </w:r>
      <w:r>
        <w:rPr>
          <w:rFonts w:ascii="Verdana" w:hAnsi="Verdana" w:cs="Arial"/>
          <w:bCs/>
          <w:sz w:val="18"/>
          <w:szCs w:val="18"/>
        </w:rPr>
        <w:t xml:space="preserve"> (Terminación)</w:t>
      </w:r>
      <w:r w:rsidRPr="004F69BC">
        <w:rPr>
          <w:rFonts w:ascii="Verdana" w:hAnsi="Verdana" w:cs="Arial"/>
          <w:bCs/>
          <w:sz w:val="18"/>
          <w:szCs w:val="18"/>
        </w:rPr>
        <w:t xml:space="preserve">, las cuales tienen una duración </w:t>
      </w:r>
      <w:r w:rsidRPr="005A1965">
        <w:rPr>
          <w:rFonts w:ascii="Verdana" w:hAnsi="Verdana" w:cs="Arial"/>
          <w:bCs/>
          <w:sz w:val="18"/>
          <w:szCs w:val="18"/>
        </w:rPr>
        <w:t xml:space="preserve">de </w:t>
      </w:r>
      <w:r>
        <w:rPr>
          <w:rFonts w:ascii="Verdana" w:hAnsi="Verdana" w:cs="Arial"/>
          <w:b/>
          <w:bCs/>
          <w:sz w:val="18"/>
          <w:szCs w:val="18"/>
        </w:rPr>
        <w:t>105</w:t>
      </w:r>
      <w:r w:rsidRPr="005A1965">
        <w:rPr>
          <w:rFonts w:ascii="Verdana" w:hAnsi="Verdana" w:cs="Arial"/>
          <w:b/>
          <w:bCs/>
          <w:sz w:val="18"/>
          <w:szCs w:val="18"/>
        </w:rPr>
        <w:t xml:space="preserve"> días</w:t>
      </w:r>
      <w:r w:rsidRPr="004F69BC">
        <w:rPr>
          <w:rFonts w:ascii="Verdana" w:hAnsi="Verdana" w:cs="Arial"/>
          <w:bCs/>
          <w:sz w:val="18"/>
          <w:szCs w:val="18"/>
        </w:rPr>
        <w:t xml:space="preserve"> </w:t>
      </w:r>
      <w:r w:rsidRPr="004F69BC">
        <w:rPr>
          <w:rFonts w:ascii="Verdana" w:hAnsi="Verdana"/>
          <w:sz w:val="18"/>
          <w:szCs w:val="18"/>
          <w:lang w:eastAsia="es-BO"/>
        </w:rPr>
        <w:t>calendario</w:t>
      </w:r>
      <w:r w:rsidRPr="004F69BC">
        <w:rPr>
          <w:rFonts w:ascii="Verdana" w:hAnsi="Verdana" w:cs="Arial"/>
          <w:bCs/>
          <w:sz w:val="18"/>
          <w:szCs w:val="18"/>
        </w:rPr>
        <w:t xml:space="preserve"> computables a partir de la orden de proceder.</w:t>
      </w:r>
    </w:p>
    <w:p w:rsidR="00AD14E4" w:rsidRDefault="00AD14E4" w:rsidP="00AD14E4">
      <w:pPr>
        <w:pStyle w:val="Prrafodelista"/>
        <w:spacing w:line="360" w:lineRule="auto"/>
        <w:jc w:val="both"/>
        <w:rPr>
          <w:rFonts w:ascii="Verdana" w:hAnsi="Verdana" w:cs="Calibri"/>
          <w:b/>
          <w:bCs/>
          <w:sz w:val="18"/>
          <w:szCs w:val="18"/>
          <w:lang w:val="es-BO"/>
        </w:rPr>
      </w:pPr>
    </w:p>
    <w:p w:rsidR="00AD14E4" w:rsidRDefault="00AD14E4" w:rsidP="00AD14E4">
      <w:pPr>
        <w:pStyle w:val="Prrafodelista"/>
        <w:spacing w:line="360" w:lineRule="auto"/>
        <w:jc w:val="both"/>
        <w:rPr>
          <w:rFonts w:ascii="Verdana" w:hAnsi="Verdana" w:cs="Calibri"/>
          <w:b/>
          <w:bCs/>
          <w:sz w:val="18"/>
          <w:szCs w:val="18"/>
          <w:lang w:val="es-BO"/>
        </w:rPr>
      </w:pPr>
    </w:p>
    <w:p w:rsidR="00AD14E4" w:rsidRDefault="00AD14E4" w:rsidP="00AD14E4">
      <w:pPr>
        <w:pStyle w:val="Prrafodelista"/>
        <w:spacing w:line="360" w:lineRule="auto"/>
        <w:jc w:val="both"/>
        <w:rPr>
          <w:rFonts w:ascii="Verdana" w:hAnsi="Verdana" w:cs="Calibri"/>
          <w:b/>
          <w:bCs/>
          <w:sz w:val="18"/>
          <w:szCs w:val="18"/>
          <w:lang w:val="es-BO"/>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lastRenderedPageBreak/>
        <w:t>ORDEN DE PROCEDER</w:t>
      </w:r>
    </w:p>
    <w:p w:rsidR="00AD14E4" w:rsidRPr="004F69BC" w:rsidRDefault="00AD14E4" w:rsidP="00AD14E4">
      <w:pPr>
        <w:spacing w:before="240" w:line="360" w:lineRule="auto"/>
        <w:jc w:val="both"/>
        <w:rPr>
          <w:rFonts w:ascii="Verdana" w:hAnsi="Verdana" w:cs="Arial"/>
          <w:bCs/>
          <w:sz w:val="18"/>
          <w:szCs w:val="18"/>
        </w:rPr>
      </w:pPr>
      <w:r w:rsidRPr="004F69BC">
        <w:rPr>
          <w:rFonts w:ascii="Verdana" w:hAnsi="Verdana" w:cs="Calibri"/>
          <w:bCs/>
          <w:sz w:val="18"/>
          <w:szCs w:val="18"/>
        </w:rPr>
        <w:t xml:space="preserve">YPFB notificará a la </w:t>
      </w:r>
      <w:r w:rsidRPr="00D12171">
        <w:rPr>
          <w:rFonts w:ascii="Verdana" w:hAnsi="Verdana" w:cs="Calibri"/>
          <w:b/>
          <w:bCs/>
          <w:sz w:val="18"/>
          <w:szCs w:val="18"/>
        </w:rPr>
        <w:t>CONTRATISTA</w:t>
      </w:r>
      <w:r w:rsidRPr="004F69BC">
        <w:rPr>
          <w:rFonts w:ascii="Verdana" w:hAnsi="Verdana" w:cs="Calibri"/>
          <w:bCs/>
          <w:sz w:val="18"/>
          <w:szCs w:val="18"/>
        </w:rPr>
        <w:t xml:space="preserve"> con la Orden de Proceder a efectos de que se inicie la movilización de los equipos y personal respectivo, a partir de dicha notificación el </w:t>
      </w:r>
      <w:r w:rsidRPr="004F69BC">
        <w:rPr>
          <w:rFonts w:ascii="Verdana" w:hAnsi="Verdana" w:cs="Calibri"/>
          <w:b/>
          <w:bCs/>
          <w:sz w:val="18"/>
          <w:szCs w:val="18"/>
        </w:rPr>
        <w:t>CONTRATISTA</w:t>
      </w:r>
      <w:r w:rsidRPr="004F69BC">
        <w:rPr>
          <w:rFonts w:ascii="Verdana" w:hAnsi="Verdana" w:cs="Calibri"/>
          <w:bCs/>
          <w:sz w:val="18"/>
          <w:szCs w:val="18"/>
        </w:rPr>
        <w:t xml:space="preserve"> deberá realizar las gestiones para cumplir con el servicio</w:t>
      </w:r>
      <w:r w:rsidRPr="004F69BC">
        <w:rPr>
          <w:rFonts w:ascii="Verdana" w:hAnsi="Verdana" w:cs="Arial"/>
          <w:bCs/>
          <w:sz w:val="18"/>
          <w:szCs w:val="18"/>
        </w:rPr>
        <w:t xml:space="preserve">. </w:t>
      </w:r>
    </w:p>
    <w:p w:rsidR="00AD14E4" w:rsidRPr="004F69BC" w:rsidRDefault="00AD14E4" w:rsidP="00AD14E4">
      <w:pPr>
        <w:spacing w:line="360" w:lineRule="auto"/>
        <w:jc w:val="both"/>
        <w:rPr>
          <w:rFonts w:ascii="Verdana" w:hAnsi="Verdana" w:cs="Calibri"/>
          <w:bCs/>
          <w:sz w:val="18"/>
          <w:szCs w:val="18"/>
          <w:lang w:val="es-BO"/>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PLAZO DE MOVILIZACIÓN Y MONTAJE</w:t>
      </w:r>
    </w:p>
    <w:p w:rsidR="00AD14E4" w:rsidRPr="00A60C09" w:rsidRDefault="00AD14E4" w:rsidP="00AD14E4">
      <w:pPr>
        <w:pStyle w:val="Prrafodelista"/>
        <w:spacing w:line="360" w:lineRule="auto"/>
        <w:jc w:val="both"/>
        <w:rPr>
          <w:rFonts w:ascii="Verdana" w:hAnsi="Verdana" w:cs="Calibri"/>
          <w:b/>
          <w:bCs/>
          <w:sz w:val="18"/>
          <w:szCs w:val="18"/>
          <w:lang w:val="es-BO"/>
        </w:rPr>
      </w:pP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un Plan de Movilización y Montaje de la Cabina de Mud Logging así como todo el personal, equipos, herramientas, materiales e insumos requeridos considerando:</w:t>
      </w:r>
    </w:p>
    <w:p w:rsidR="00AD14E4" w:rsidRPr="004F69BC" w:rsidRDefault="00AD14E4" w:rsidP="00AD14E4">
      <w:pPr>
        <w:numPr>
          <w:ilvl w:val="0"/>
          <w:numId w:val="41"/>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Un máximo de dos (2) días por concepto de Movilización de la Cabina de Mud Logging así como todo el personal, equipos, herramientas, materiales e insumos requeridos desde su Base Operativa hasta el Lugar de Trabajo.</w:t>
      </w:r>
    </w:p>
    <w:p w:rsidR="00AD14E4" w:rsidRPr="00A60C09" w:rsidRDefault="00AD14E4" w:rsidP="00AD14E4">
      <w:pPr>
        <w:numPr>
          <w:ilvl w:val="0"/>
          <w:numId w:val="41"/>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Un máximo de tres (3) días de Montaje de la Cabina de Mud Logging así como todos los equipos, herramientas, materiales e insumos, computables desde la llegada del equipo al Lugar de Trabajo. Se entiende que culminado este periodo la Cabina de Mud Logging, los equipos, herramientas, materiales e insumos deben encontrarse en condiciones totalmente operativas, listas para el Inicio de Actividades inherentes al servicio</w:t>
      </w:r>
      <w:r w:rsidRPr="004F69BC">
        <w:rPr>
          <w:rFonts w:ascii="Verdana" w:hAnsi="Verdana" w:cs="Arial"/>
          <w:bCs/>
          <w:sz w:val="18"/>
          <w:szCs w:val="18"/>
        </w:rPr>
        <w:t>.</w:t>
      </w:r>
    </w:p>
    <w:p w:rsidR="00AD14E4" w:rsidRPr="004F69BC" w:rsidRDefault="00AD14E4" w:rsidP="00AD14E4">
      <w:pPr>
        <w:spacing w:line="360" w:lineRule="auto"/>
        <w:ind w:left="720"/>
        <w:jc w:val="both"/>
        <w:rPr>
          <w:rFonts w:ascii="Verdana" w:hAnsi="Verdana" w:cs="Calibri"/>
          <w:bCs/>
          <w:sz w:val="18"/>
          <w:szCs w:val="18"/>
          <w:lang w:val="es-BO"/>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LUGAR DE PRESTACIÓN DEL SERVICIO</w:t>
      </w:r>
    </w:p>
    <w:p w:rsidR="00AD14E4" w:rsidRDefault="00AD14E4" w:rsidP="00AD14E4">
      <w:pPr>
        <w:autoSpaceDE w:val="0"/>
        <w:autoSpaceDN w:val="0"/>
        <w:adjustRightInd w:val="0"/>
        <w:spacing w:line="360" w:lineRule="auto"/>
        <w:jc w:val="both"/>
        <w:rPr>
          <w:rFonts w:ascii="Verdana" w:hAnsi="Verdana" w:cs="Calibri"/>
          <w:bCs/>
          <w:sz w:val="18"/>
          <w:szCs w:val="18"/>
        </w:rPr>
      </w:pPr>
      <w:r w:rsidRPr="004F69BC">
        <w:rPr>
          <w:rFonts w:ascii="Verdana" w:hAnsi="Verdana" w:cs="Calibri"/>
          <w:bCs/>
          <w:sz w:val="18"/>
          <w:szCs w:val="18"/>
        </w:rPr>
        <w:t xml:space="preserve">El Servicio se realizará en la localización planteada para el Proyecto Exploratorio Pozo </w:t>
      </w:r>
      <w:r>
        <w:rPr>
          <w:rFonts w:ascii="Verdana" w:hAnsi="Verdana" w:cs="Calibri"/>
          <w:bCs/>
          <w:sz w:val="18"/>
          <w:szCs w:val="18"/>
        </w:rPr>
        <w:t>YRA-X1</w:t>
      </w:r>
      <w:r w:rsidRPr="004F69BC">
        <w:rPr>
          <w:rFonts w:ascii="Verdana" w:hAnsi="Verdana" w:cs="Calibri"/>
          <w:bCs/>
          <w:sz w:val="18"/>
          <w:szCs w:val="18"/>
        </w:rPr>
        <w:t>, se encuentra ubicada e</w:t>
      </w:r>
      <w:r>
        <w:rPr>
          <w:rFonts w:ascii="Verdana" w:hAnsi="Verdana" w:cs="Calibri"/>
          <w:bCs/>
          <w:sz w:val="18"/>
          <w:szCs w:val="18"/>
        </w:rPr>
        <w:t>n el Departamento de Santa Cruz, Provincia Ichilo</w:t>
      </w:r>
      <w:r w:rsidRPr="004F69BC">
        <w:rPr>
          <w:rFonts w:ascii="Verdana" w:hAnsi="Verdana" w:cs="Calibri"/>
          <w:bCs/>
          <w:sz w:val="18"/>
          <w:szCs w:val="18"/>
        </w:rPr>
        <w:t>, Área</w:t>
      </w:r>
      <w:r>
        <w:rPr>
          <w:rFonts w:ascii="Verdana" w:hAnsi="Verdana" w:cs="Calibri"/>
          <w:bCs/>
          <w:sz w:val="18"/>
          <w:szCs w:val="18"/>
        </w:rPr>
        <w:t xml:space="preserve"> N°90</w:t>
      </w:r>
      <w:r w:rsidRPr="004F69BC">
        <w:rPr>
          <w:rFonts w:ascii="Verdana" w:hAnsi="Verdana" w:cs="Calibri"/>
          <w:bCs/>
          <w:sz w:val="18"/>
          <w:szCs w:val="18"/>
        </w:rPr>
        <w:t xml:space="preserve"> </w:t>
      </w:r>
      <w:r>
        <w:rPr>
          <w:rFonts w:ascii="Verdana" w:hAnsi="Verdana" w:cs="Calibri"/>
          <w:bCs/>
          <w:sz w:val="18"/>
          <w:szCs w:val="18"/>
        </w:rPr>
        <w:t>Yarara</w:t>
      </w:r>
      <w:r w:rsidRPr="004F69BC">
        <w:rPr>
          <w:rFonts w:ascii="Verdana" w:hAnsi="Verdana" w:cs="Calibri"/>
          <w:bCs/>
          <w:sz w:val="18"/>
          <w:szCs w:val="18"/>
        </w:rPr>
        <w:t xml:space="preserve"> en Coordenadas: UTM Zona 20S, WGS84. </w:t>
      </w:r>
    </w:p>
    <w:p w:rsidR="00AD14E4" w:rsidRPr="004F69BC" w:rsidRDefault="00AD14E4" w:rsidP="00AD14E4">
      <w:pPr>
        <w:autoSpaceDE w:val="0"/>
        <w:autoSpaceDN w:val="0"/>
        <w:adjustRightInd w:val="0"/>
        <w:spacing w:line="360" w:lineRule="auto"/>
        <w:jc w:val="both"/>
        <w:rPr>
          <w:rFonts w:ascii="Verdana" w:hAnsi="Verdana" w:cs="Calibri"/>
          <w:bCs/>
          <w:sz w:val="18"/>
          <w:szCs w:val="18"/>
        </w:rPr>
      </w:pPr>
    </w:p>
    <w:tbl>
      <w:tblPr>
        <w:tblW w:w="4480" w:type="dxa"/>
        <w:jc w:val="center"/>
        <w:tblCellMar>
          <w:left w:w="70" w:type="dxa"/>
          <w:right w:w="70" w:type="dxa"/>
        </w:tblCellMar>
        <w:tblLook w:val="04A0" w:firstRow="1" w:lastRow="0" w:firstColumn="1" w:lastColumn="0" w:noHBand="0" w:noVBand="1"/>
      </w:tblPr>
      <w:tblGrid>
        <w:gridCol w:w="2140"/>
        <w:gridCol w:w="2340"/>
      </w:tblGrid>
      <w:tr w:rsidR="00AD14E4" w:rsidRPr="004F69BC" w:rsidTr="00680005">
        <w:trPr>
          <w:trHeight w:val="480"/>
          <w:jc w:val="center"/>
        </w:trPr>
        <w:tc>
          <w:tcPr>
            <w:tcW w:w="448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AD14E4" w:rsidRPr="004F69BC" w:rsidRDefault="00AD14E4" w:rsidP="00680005">
            <w:pPr>
              <w:jc w:val="center"/>
              <w:rPr>
                <w:rFonts w:ascii="Verdana" w:hAnsi="Verdana"/>
                <w:b/>
                <w:bCs/>
                <w:color w:val="000000"/>
                <w:sz w:val="18"/>
                <w:szCs w:val="18"/>
                <w:lang w:val="es-BO" w:eastAsia="es-BO"/>
              </w:rPr>
            </w:pPr>
            <w:r w:rsidRPr="004F69BC">
              <w:rPr>
                <w:rFonts w:ascii="Verdana" w:hAnsi="Verdana"/>
                <w:b/>
                <w:bCs/>
                <w:color w:val="000000"/>
                <w:sz w:val="18"/>
                <w:szCs w:val="18"/>
              </w:rPr>
              <w:t>Coordenadas de Superficie UTM Zona 20 S</w:t>
            </w:r>
          </w:p>
        </w:tc>
      </w:tr>
      <w:tr w:rsidR="00AD14E4" w:rsidRPr="004F69BC" w:rsidTr="00680005">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AD14E4" w:rsidRPr="004F69BC" w:rsidRDefault="00AD14E4" w:rsidP="00680005">
            <w:pPr>
              <w:jc w:val="center"/>
              <w:rPr>
                <w:rFonts w:ascii="Verdana" w:hAnsi="Verdana"/>
                <w:b/>
                <w:bCs/>
                <w:color w:val="000000"/>
                <w:sz w:val="18"/>
                <w:szCs w:val="18"/>
              </w:rPr>
            </w:pPr>
            <w:r w:rsidRPr="004F69BC">
              <w:rPr>
                <w:rFonts w:ascii="Verdana" w:hAnsi="Verdana"/>
                <w:b/>
                <w:bCs/>
                <w:color w:val="000000"/>
                <w:sz w:val="18"/>
                <w:szCs w:val="18"/>
              </w:rPr>
              <w:t>WGS84</w:t>
            </w:r>
          </w:p>
        </w:tc>
        <w:tc>
          <w:tcPr>
            <w:tcW w:w="2340" w:type="dxa"/>
            <w:tcBorders>
              <w:top w:val="nil"/>
              <w:left w:val="nil"/>
              <w:bottom w:val="single" w:sz="4" w:space="0" w:color="auto"/>
              <w:right w:val="single" w:sz="4" w:space="0" w:color="auto"/>
            </w:tcBorders>
            <w:shd w:val="clear" w:color="auto" w:fill="auto"/>
            <w:noWrap/>
            <w:vAlign w:val="bottom"/>
            <w:hideMark/>
          </w:tcPr>
          <w:p w:rsidR="00AD14E4" w:rsidRPr="004F69BC" w:rsidRDefault="00AD14E4" w:rsidP="00680005">
            <w:pPr>
              <w:jc w:val="center"/>
              <w:rPr>
                <w:rFonts w:ascii="Verdana" w:hAnsi="Verdana"/>
                <w:b/>
                <w:bCs/>
                <w:color w:val="000000"/>
                <w:sz w:val="18"/>
                <w:szCs w:val="18"/>
              </w:rPr>
            </w:pPr>
            <w:r w:rsidRPr="004F69BC">
              <w:rPr>
                <w:rFonts w:ascii="Verdana" w:hAnsi="Verdana"/>
                <w:b/>
                <w:bCs/>
                <w:color w:val="000000"/>
                <w:sz w:val="18"/>
                <w:szCs w:val="18"/>
              </w:rPr>
              <w:t>PSAD56</w:t>
            </w:r>
          </w:p>
        </w:tc>
      </w:tr>
      <w:tr w:rsidR="00AD14E4" w:rsidRPr="004F69BC" w:rsidTr="00680005">
        <w:trPr>
          <w:trHeight w:val="87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AD14E4" w:rsidRPr="001F4C5C" w:rsidRDefault="00AD14E4" w:rsidP="00680005">
            <w:pPr>
              <w:pStyle w:val="Default"/>
              <w:rPr>
                <w:rFonts w:cs="Times New Roman"/>
                <w:sz w:val="18"/>
                <w:szCs w:val="18"/>
              </w:rPr>
            </w:pPr>
            <w:r w:rsidRPr="001F4C5C">
              <w:rPr>
                <w:rFonts w:cs="Times New Roman"/>
                <w:sz w:val="18"/>
                <w:szCs w:val="18"/>
              </w:rPr>
              <w:t xml:space="preserve">X =    366.247 </w:t>
            </w:r>
          </w:p>
          <w:p w:rsidR="00AD14E4" w:rsidRPr="001F4C5C" w:rsidRDefault="00AD14E4" w:rsidP="00680005">
            <w:pPr>
              <w:pStyle w:val="Default"/>
              <w:rPr>
                <w:rFonts w:cs="Times New Roman"/>
                <w:sz w:val="18"/>
                <w:szCs w:val="18"/>
              </w:rPr>
            </w:pPr>
            <w:r w:rsidRPr="001F4C5C">
              <w:rPr>
                <w:rFonts w:cs="Times New Roman"/>
                <w:sz w:val="18"/>
                <w:szCs w:val="18"/>
              </w:rPr>
              <w:t xml:space="preserve">Y = 8.122.194 </w:t>
            </w:r>
          </w:p>
          <w:p w:rsidR="00AD14E4" w:rsidRPr="004F69BC" w:rsidRDefault="00AD14E4" w:rsidP="00680005">
            <w:pPr>
              <w:rPr>
                <w:rFonts w:ascii="Verdana" w:hAnsi="Verdana"/>
                <w:color w:val="000000"/>
                <w:sz w:val="18"/>
                <w:szCs w:val="18"/>
              </w:rPr>
            </w:pPr>
            <w:r w:rsidRPr="004F69BC">
              <w:rPr>
                <w:rFonts w:ascii="Verdana" w:hAnsi="Verdana"/>
                <w:color w:val="000000"/>
                <w:sz w:val="18"/>
                <w:szCs w:val="18"/>
              </w:rPr>
              <w:t xml:space="preserve">Z =       </w:t>
            </w:r>
            <w:r>
              <w:rPr>
                <w:rFonts w:ascii="Verdana" w:hAnsi="Verdana"/>
                <w:color w:val="000000"/>
                <w:sz w:val="18"/>
                <w:szCs w:val="18"/>
              </w:rPr>
              <w:t>231</w:t>
            </w:r>
            <w:r w:rsidRPr="004F69BC">
              <w:rPr>
                <w:rFonts w:ascii="Verdana" w:hAnsi="Verdana"/>
                <w:color w:val="000000"/>
                <w:sz w:val="18"/>
                <w:szCs w:val="18"/>
              </w:rPr>
              <w:t xml:space="preserve"> m.</w:t>
            </w:r>
          </w:p>
        </w:tc>
        <w:tc>
          <w:tcPr>
            <w:tcW w:w="2340" w:type="dxa"/>
            <w:tcBorders>
              <w:top w:val="nil"/>
              <w:left w:val="nil"/>
              <w:bottom w:val="single" w:sz="4" w:space="0" w:color="auto"/>
              <w:right w:val="single" w:sz="4" w:space="0" w:color="auto"/>
            </w:tcBorders>
            <w:shd w:val="clear" w:color="auto" w:fill="auto"/>
            <w:vAlign w:val="bottom"/>
            <w:hideMark/>
          </w:tcPr>
          <w:p w:rsidR="00AD14E4" w:rsidRPr="004F69BC" w:rsidRDefault="00AD14E4" w:rsidP="00680005">
            <w:pPr>
              <w:rPr>
                <w:rFonts w:ascii="Verdana" w:hAnsi="Verdana"/>
                <w:color w:val="000000"/>
                <w:sz w:val="18"/>
                <w:szCs w:val="18"/>
              </w:rPr>
            </w:pPr>
            <w:r w:rsidRPr="004F69BC">
              <w:rPr>
                <w:rFonts w:ascii="Verdana" w:hAnsi="Verdana"/>
                <w:color w:val="000000"/>
                <w:sz w:val="18"/>
                <w:szCs w:val="18"/>
              </w:rPr>
              <w:t>X</w:t>
            </w:r>
            <w:r>
              <w:rPr>
                <w:rFonts w:ascii="Verdana" w:hAnsi="Verdana"/>
                <w:color w:val="000000"/>
                <w:sz w:val="18"/>
                <w:szCs w:val="18"/>
              </w:rPr>
              <w:t xml:space="preserve"> =    366.453</w:t>
            </w:r>
            <w:r>
              <w:rPr>
                <w:rFonts w:ascii="Verdana" w:hAnsi="Verdana"/>
                <w:color w:val="000000"/>
                <w:sz w:val="18"/>
                <w:szCs w:val="18"/>
              </w:rPr>
              <w:br/>
              <w:t>Y = 8.122.564</w:t>
            </w:r>
            <w:r>
              <w:rPr>
                <w:rFonts w:ascii="Verdana" w:hAnsi="Verdana"/>
                <w:color w:val="000000"/>
                <w:sz w:val="18"/>
                <w:szCs w:val="18"/>
              </w:rPr>
              <w:br/>
              <w:t>Z =       231</w:t>
            </w:r>
            <w:r w:rsidRPr="004F69BC">
              <w:rPr>
                <w:rFonts w:ascii="Verdana" w:hAnsi="Verdana"/>
                <w:color w:val="000000"/>
                <w:sz w:val="18"/>
                <w:szCs w:val="18"/>
              </w:rPr>
              <w:t xml:space="preserve"> m.</w:t>
            </w:r>
          </w:p>
        </w:tc>
      </w:tr>
    </w:tbl>
    <w:p w:rsidR="00AD14E4" w:rsidRDefault="00AD14E4" w:rsidP="00AD14E4">
      <w:pPr>
        <w:autoSpaceDE w:val="0"/>
        <w:autoSpaceDN w:val="0"/>
        <w:adjustRightInd w:val="0"/>
        <w:rPr>
          <w:rFonts w:ascii="Verdana" w:hAnsi="Verdana" w:cs="Calibri"/>
          <w:bCs/>
          <w:sz w:val="18"/>
          <w:szCs w:val="18"/>
        </w:rPr>
      </w:pPr>
      <w:r>
        <w:rPr>
          <w:rFonts w:ascii="Verdana" w:hAnsi="Verdana" w:cs="Calibri"/>
          <w:bCs/>
          <w:sz w:val="18"/>
          <w:szCs w:val="18"/>
        </w:rPr>
        <w:t>Ver Anexos 5 y 6.</w:t>
      </w:r>
    </w:p>
    <w:p w:rsidR="00AD14E4" w:rsidRDefault="00AD14E4" w:rsidP="00AD14E4">
      <w:pPr>
        <w:autoSpaceDE w:val="0"/>
        <w:autoSpaceDN w:val="0"/>
        <w:adjustRightInd w:val="0"/>
        <w:rPr>
          <w:rFonts w:ascii="Verdana" w:hAnsi="Verdana" w:cs="Calibri"/>
          <w:bCs/>
          <w:sz w:val="18"/>
          <w:szCs w:val="18"/>
        </w:rPr>
      </w:pPr>
    </w:p>
    <w:p w:rsidR="00AD14E4" w:rsidRDefault="00AD14E4" w:rsidP="00AD14E4">
      <w:pPr>
        <w:autoSpaceDE w:val="0"/>
        <w:autoSpaceDN w:val="0"/>
        <w:adjustRightInd w:val="0"/>
        <w:rPr>
          <w:rFonts w:ascii="Verdana" w:hAnsi="Verdana" w:cs="Calibri"/>
          <w:bCs/>
          <w:sz w:val="18"/>
          <w:szCs w:val="18"/>
        </w:rPr>
      </w:pPr>
    </w:p>
    <w:p w:rsidR="00AD14E4" w:rsidRPr="001E672E"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 xml:space="preserve">MEDIOS DE TRANSPORTE </w:t>
      </w:r>
    </w:p>
    <w:p w:rsidR="00AD14E4" w:rsidRDefault="00AD14E4" w:rsidP="00AD14E4">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hacerse cargo del transporte de su personal para supervisión o cambios de turno desde su base operativa al lugar de trabajo y viceversa</w:t>
      </w:r>
      <w:r w:rsidRPr="004F69BC">
        <w:rPr>
          <w:rFonts w:ascii="Verdana" w:hAnsi="Verdana" w:cs="Arial"/>
          <w:bCs/>
          <w:sz w:val="18"/>
          <w:szCs w:val="18"/>
        </w:rPr>
        <w:t>.</w:t>
      </w:r>
    </w:p>
    <w:p w:rsidR="00AD14E4" w:rsidRDefault="00AD14E4" w:rsidP="00AD14E4">
      <w:pPr>
        <w:spacing w:line="360" w:lineRule="auto"/>
        <w:jc w:val="both"/>
        <w:rPr>
          <w:rFonts w:ascii="Verdana" w:hAnsi="Verdana" w:cs="Calibri"/>
          <w:b/>
          <w:bCs/>
          <w:sz w:val="18"/>
          <w:szCs w:val="18"/>
          <w:lang w:val="es-BO"/>
        </w:rPr>
      </w:pPr>
      <w:r w:rsidRPr="001E672E">
        <w:rPr>
          <w:rFonts w:ascii="Verdana" w:hAnsi="Verdana" w:cs="Calibri"/>
          <w:b/>
          <w:bCs/>
          <w:sz w:val="18"/>
          <w:szCs w:val="18"/>
          <w:lang w:val="es-BO"/>
        </w:rPr>
        <w:t>LUBRICANTES Y COMBUSTIBLES.</w:t>
      </w:r>
    </w:p>
    <w:p w:rsidR="00AD14E4" w:rsidRPr="001E672E" w:rsidRDefault="00AD14E4" w:rsidP="00AD14E4">
      <w:pPr>
        <w:spacing w:line="360" w:lineRule="auto"/>
        <w:jc w:val="both"/>
        <w:rPr>
          <w:rFonts w:ascii="Verdana" w:hAnsi="Verdana" w:cs="Calibri"/>
          <w:b/>
          <w:bCs/>
          <w:sz w:val="18"/>
          <w:szCs w:val="18"/>
          <w:lang w:val="es-BO"/>
        </w:rPr>
      </w:pPr>
    </w:p>
    <w:p w:rsidR="00AD14E4" w:rsidRPr="004F69BC" w:rsidRDefault="00AD14E4" w:rsidP="00AD14E4">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lastRenderedPageBreak/>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durante el periodo que dure el servicio, el único responsable por el suministro de lubricantes, grasas y consumibles similares que sean requeridos para sus equipos, de tal forma que se garantice la ejecución del servicio</w:t>
      </w:r>
      <w:r w:rsidRPr="004F69BC">
        <w:rPr>
          <w:rFonts w:ascii="Verdana" w:hAnsi="Verdana" w:cs="Arial"/>
          <w:bCs/>
          <w:sz w:val="18"/>
          <w:szCs w:val="18"/>
        </w:rPr>
        <w:t>.</w:t>
      </w:r>
    </w:p>
    <w:p w:rsidR="00AD14E4" w:rsidRDefault="00AD14E4" w:rsidP="00AD14E4">
      <w:pPr>
        <w:pStyle w:val="Prrafodelista"/>
        <w:spacing w:before="240" w:after="120" w:line="360" w:lineRule="auto"/>
        <w:ind w:left="0"/>
        <w:jc w:val="both"/>
        <w:rPr>
          <w:rFonts w:ascii="Verdana" w:hAnsi="Verdana" w:cs="Calibri"/>
          <w:b/>
          <w:bCs/>
          <w:sz w:val="18"/>
          <w:szCs w:val="18"/>
          <w:lang w:val="es-BO"/>
        </w:rPr>
      </w:pPr>
      <w:r w:rsidRPr="001E672E">
        <w:rPr>
          <w:rFonts w:ascii="Verdana" w:hAnsi="Verdana" w:cs="Calibri"/>
          <w:b/>
          <w:bCs/>
          <w:sz w:val="18"/>
          <w:szCs w:val="18"/>
          <w:lang w:val="es-BO"/>
        </w:rPr>
        <w:t>MANTENIMIENTO Y/O REPARACIONES.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rsidR="00AD14E4" w:rsidRPr="004F69BC" w:rsidRDefault="00AD14E4" w:rsidP="00AD14E4">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rPr>
        <w:t xml:space="preserve">EL </w:t>
      </w:r>
      <w:r w:rsidRPr="004F69BC">
        <w:rPr>
          <w:rFonts w:ascii="Verdana" w:hAnsi="Verdana" w:cs="Calibri"/>
          <w:b/>
          <w:bCs/>
          <w:sz w:val="18"/>
          <w:szCs w:val="18"/>
        </w:rPr>
        <w:t>CONTRATISTA</w:t>
      </w:r>
      <w:r w:rsidRPr="004F69BC">
        <w:rPr>
          <w:rFonts w:ascii="Verdana" w:hAnsi="Verdana" w:cs="Calibri"/>
          <w:bCs/>
          <w:sz w:val="18"/>
          <w:szCs w:val="18"/>
        </w:rPr>
        <w:t>, deberá tener la capacidad de reposición de equipos en 48 horas como máximo</w:t>
      </w:r>
      <w:r w:rsidRPr="004F69BC">
        <w:rPr>
          <w:rFonts w:ascii="Verdana" w:hAnsi="Verdana" w:cs="Arial"/>
          <w:bCs/>
          <w:sz w:val="18"/>
          <w:szCs w:val="18"/>
        </w:rPr>
        <w:t>.</w:t>
      </w:r>
    </w:p>
    <w:p w:rsidR="00AD14E4" w:rsidRPr="004F69BC" w:rsidRDefault="00AD14E4" w:rsidP="00AD14E4">
      <w:pPr>
        <w:pStyle w:val="A2"/>
      </w:pPr>
      <w:r w:rsidRPr="004F69BC">
        <w:t xml:space="preserve"> PROVISIÓN DE EQUIPOS, HERRAMIENTAS, MATERIALES E INSUMOS ADICIONALES</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prever la provisión de equipos, herramientas, materiales e insumos adecuándola a la Propuesta Geológica y al Programa de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En caso de que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requiera una provisión adicional fuera de la prevista,</w:t>
      </w:r>
      <w:r w:rsidRPr="004F69BC">
        <w:rPr>
          <w:rFonts w:ascii="Verdana" w:hAnsi="Verdana" w:cs="Calibri"/>
          <w:b/>
          <w:bCs/>
          <w:sz w:val="18"/>
          <w:szCs w:val="18"/>
          <w:lang w:val="es-BO"/>
        </w:rPr>
        <w:t xml:space="preserve"> </w:t>
      </w:r>
      <w:r w:rsidRPr="004F69BC">
        <w:rPr>
          <w:rFonts w:ascii="Verdana" w:hAnsi="Verdana" w:cs="Calibri"/>
          <w:bCs/>
          <w:sz w:val="18"/>
          <w:szCs w:val="18"/>
          <w:lang w:val="es-BO"/>
        </w:rPr>
        <w:t xml:space="preserve">las herramientas, materiales e insumos, correrán por cuenta y costo del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rsidR="00AD14E4" w:rsidRPr="004F69BC" w:rsidRDefault="00AD14E4" w:rsidP="00AD14E4">
      <w:pPr>
        <w:autoSpaceDE w:val="0"/>
        <w:autoSpaceDN w:val="0"/>
        <w:adjustRightInd w:val="0"/>
        <w:spacing w:line="360" w:lineRule="auto"/>
        <w:jc w:val="both"/>
        <w:rPr>
          <w:rFonts w:ascii="Verdana" w:hAnsi="Verdana" w:cs="Calibri"/>
          <w:bCs/>
          <w:sz w:val="18"/>
          <w:szCs w:val="18"/>
          <w:highlight w:val="green"/>
          <w:lang w:val="es-BO"/>
        </w:rPr>
      </w:pP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4F69BC">
        <w:rPr>
          <w:rFonts w:ascii="Verdana" w:hAnsi="Verdana" w:cs="Calibri"/>
          <w:bCs/>
          <w:sz w:val="18"/>
          <w:szCs w:val="18"/>
          <w:lang w:val="es-BO"/>
        </w:rPr>
        <w:t xml:space="preserve"> </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Default="00AD14E4" w:rsidP="00AD14E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Pr>
          <w:rFonts w:ascii="Verdana" w:hAnsi="Verdana" w:cs="Calibri"/>
          <w:b/>
          <w:bCs/>
          <w:sz w:val="18"/>
          <w:szCs w:val="18"/>
          <w:lang w:val="es-BO"/>
        </w:rPr>
        <w:t>PROPONENTE</w:t>
      </w:r>
      <w:r w:rsidRPr="004F69BC">
        <w:rPr>
          <w:rFonts w:ascii="Verdana" w:hAnsi="Verdana" w:cs="Calibri"/>
          <w:bCs/>
          <w:sz w:val="18"/>
          <w:szCs w:val="18"/>
          <w:lang w:val="es-BO"/>
        </w:rPr>
        <w:t>, deberá adjuntar la lista de costos de reposición de equipos y herramientas, y su respectiva depreciación.</w:t>
      </w:r>
    </w:p>
    <w:p w:rsidR="00AD14E4" w:rsidRPr="004F69BC" w:rsidRDefault="00AD14E4" w:rsidP="00AD14E4">
      <w:pPr>
        <w:autoSpaceDE w:val="0"/>
        <w:autoSpaceDN w:val="0"/>
        <w:adjustRightInd w:val="0"/>
        <w:spacing w:line="360" w:lineRule="auto"/>
        <w:jc w:val="both"/>
        <w:rPr>
          <w:rFonts w:ascii="Verdana" w:hAnsi="Verdana" w:cs="Calibri"/>
          <w:bCs/>
          <w:sz w:val="18"/>
          <w:szCs w:val="18"/>
          <w:lang w:val="es-BO"/>
        </w:rPr>
      </w:pPr>
    </w:p>
    <w:p w:rsidR="00AD14E4" w:rsidRPr="001E672E" w:rsidRDefault="00AD14E4" w:rsidP="00AD14E4">
      <w:pPr>
        <w:spacing w:line="360" w:lineRule="auto"/>
        <w:jc w:val="both"/>
        <w:rPr>
          <w:rFonts w:ascii="Verdana" w:hAnsi="Verdana"/>
          <w:b/>
          <w:sz w:val="18"/>
          <w:szCs w:val="18"/>
        </w:rPr>
      </w:pPr>
      <w:r w:rsidRPr="001E672E">
        <w:rPr>
          <w:rFonts w:ascii="Verdana" w:hAnsi="Verdana"/>
          <w:b/>
          <w:sz w:val="18"/>
          <w:szCs w:val="18"/>
        </w:rPr>
        <w:t>ALOJAMIENTO Y CATERING</w:t>
      </w:r>
    </w:p>
    <w:p w:rsidR="00AD14E4" w:rsidRPr="00A60C09" w:rsidRDefault="00AD14E4" w:rsidP="00AD14E4">
      <w:pPr>
        <w:pStyle w:val="Prrafodelista"/>
        <w:spacing w:line="360" w:lineRule="auto"/>
        <w:jc w:val="both"/>
        <w:rPr>
          <w:rFonts w:ascii="Verdana" w:hAnsi="Verdana"/>
          <w:b/>
          <w:sz w:val="18"/>
          <w:szCs w:val="18"/>
        </w:rPr>
      </w:pPr>
    </w:p>
    <w:p w:rsidR="00AD14E4" w:rsidRDefault="00AD14E4" w:rsidP="00AD14E4">
      <w:pPr>
        <w:spacing w:line="360" w:lineRule="auto"/>
        <w:jc w:val="both"/>
        <w:rPr>
          <w:rFonts w:ascii="Verdana" w:hAnsi="Verdana" w:cs="Arial"/>
          <w:bCs/>
          <w:sz w:val="18"/>
          <w:szCs w:val="18"/>
        </w:rPr>
      </w:pPr>
      <w:r w:rsidRPr="004F69BC">
        <w:rPr>
          <w:rFonts w:ascii="Verdana" w:hAnsi="Verdana" w:cs="Calibri"/>
          <w:bCs/>
          <w:sz w:val="18"/>
          <w:szCs w:val="18"/>
          <w:lang w:val="es-BO"/>
        </w:rPr>
        <w:t xml:space="preserve">El Catering y Alojamiento durante la ejecución del Servicio será provisto por YPFB, en función al personal mínimo requerido. Cualquier personal adicional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podrá usar el servicio de alimentación bajo su costo. El alojamiento, estará sujeto a disponibilidad, y será responsabilidad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preparar la logística para tal fin</w:t>
      </w:r>
      <w:r w:rsidRPr="004F69BC">
        <w:rPr>
          <w:rFonts w:ascii="Verdana" w:hAnsi="Verdana" w:cs="Arial"/>
          <w:bCs/>
          <w:sz w:val="18"/>
          <w:szCs w:val="18"/>
        </w:rPr>
        <w:t>.</w:t>
      </w:r>
    </w:p>
    <w:p w:rsidR="00AD14E4" w:rsidRPr="004F69BC" w:rsidRDefault="00AD14E4" w:rsidP="00AD14E4">
      <w:pPr>
        <w:spacing w:line="360" w:lineRule="auto"/>
        <w:ind w:left="360"/>
        <w:jc w:val="both"/>
        <w:rPr>
          <w:rFonts w:ascii="Verdana" w:hAnsi="Verdana" w:cs="Arial"/>
          <w:bCs/>
          <w:sz w:val="18"/>
          <w:szCs w:val="18"/>
        </w:rPr>
      </w:pPr>
    </w:p>
    <w:p w:rsidR="00AD14E4" w:rsidRPr="001E672E" w:rsidRDefault="00AD14E4" w:rsidP="00AD14E4">
      <w:pPr>
        <w:spacing w:line="360" w:lineRule="auto"/>
        <w:jc w:val="both"/>
        <w:rPr>
          <w:rFonts w:ascii="Verdana" w:hAnsi="Verdana"/>
          <w:b/>
          <w:sz w:val="18"/>
          <w:szCs w:val="18"/>
        </w:rPr>
      </w:pPr>
      <w:r w:rsidRPr="001E672E">
        <w:rPr>
          <w:rFonts w:ascii="Verdana" w:hAnsi="Verdana"/>
          <w:b/>
          <w:sz w:val="18"/>
          <w:szCs w:val="18"/>
        </w:rPr>
        <w:t>FISCAL DE SERVICIO</w:t>
      </w:r>
    </w:p>
    <w:p w:rsidR="00AD14E4" w:rsidRPr="00A60C09" w:rsidRDefault="00AD14E4" w:rsidP="00AD14E4">
      <w:pPr>
        <w:pStyle w:val="Prrafodelista"/>
        <w:spacing w:line="360" w:lineRule="auto"/>
        <w:jc w:val="both"/>
        <w:rPr>
          <w:rFonts w:ascii="Verdana" w:hAnsi="Verdana"/>
          <w:b/>
          <w:sz w:val="18"/>
          <w:szCs w:val="18"/>
        </w:rPr>
      </w:pPr>
    </w:p>
    <w:p w:rsidR="00AD14E4" w:rsidRPr="004F69BC" w:rsidRDefault="00AD14E4" w:rsidP="00AD14E4">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designará a los Fiscales de Servicio, quienes estarán a cargo de las operaciones mediante un equipo de profesionales cuyas funciones se detallan a continuación:</w:t>
      </w:r>
    </w:p>
    <w:p w:rsidR="00AD14E4" w:rsidRPr="004F69BC" w:rsidRDefault="00AD14E4" w:rsidP="00AD14E4">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Emitir la Orden de Proceder para dar inicio a las Operaciones del Servicio.</w:t>
      </w:r>
    </w:p>
    <w:p w:rsidR="00AD14E4" w:rsidRPr="004F69BC" w:rsidRDefault="00AD14E4" w:rsidP="00AD14E4">
      <w:pPr>
        <w:numPr>
          <w:ilvl w:val="0"/>
          <w:numId w:val="44"/>
        </w:numPr>
        <w:autoSpaceDE w:val="0"/>
        <w:autoSpaceDN w:val="0"/>
        <w:adjustRightInd w:val="0"/>
        <w:spacing w:line="360" w:lineRule="auto"/>
        <w:ind w:left="709"/>
        <w:jc w:val="both"/>
        <w:rPr>
          <w:rFonts w:ascii="Verdana" w:hAnsi="Verdana" w:cs="Calibri"/>
          <w:sz w:val="18"/>
          <w:szCs w:val="18"/>
        </w:rPr>
      </w:pPr>
      <w:r>
        <w:rPr>
          <w:rFonts w:ascii="Verdana" w:hAnsi="Verdana" w:cs="Calibri"/>
          <w:sz w:val="18"/>
          <w:szCs w:val="18"/>
        </w:rPr>
        <w:t xml:space="preserve">Coordinar reuniones con </w:t>
      </w:r>
      <w:r w:rsidRPr="004F69BC">
        <w:rPr>
          <w:rFonts w:ascii="Verdana" w:hAnsi="Verdana" w:cs="Calibri"/>
          <w:sz w:val="18"/>
          <w:szCs w:val="18"/>
        </w:rPr>
        <w:t>las prestadoras de servicios.</w:t>
      </w:r>
    </w:p>
    <w:p w:rsidR="00AD14E4" w:rsidRPr="004F69BC" w:rsidRDefault="00AD14E4" w:rsidP="00AD14E4">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Coordinar las actividades inherentes al servicio con el Company Man.</w:t>
      </w:r>
    </w:p>
    <w:p w:rsidR="00AD14E4" w:rsidRPr="004F69BC" w:rsidRDefault="00AD14E4" w:rsidP="00AD14E4">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lastRenderedPageBreak/>
        <w:t>Aprobar los informes y emitir un informe de conformidad para solicitar el pago.</w:t>
      </w:r>
    </w:p>
    <w:p w:rsidR="00AD14E4" w:rsidRPr="004F69BC" w:rsidRDefault="00AD14E4" w:rsidP="00AD14E4">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Supervisar las operaciones de los Serv</w:t>
      </w:r>
      <w:r>
        <w:rPr>
          <w:rFonts w:ascii="Verdana" w:hAnsi="Verdana" w:cs="Calibri"/>
          <w:sz w:val="18"/>
          <w:szCs w:val="18"/>
        </w:rPr>
        <w:t>icios de Mud Logging</w:t>
      </w:r>
      <w:r w:rsidRPr="004F69BC">
        <w:rPr>
          <w:rFonts w:ascii="Verdana" w:hAnsi="Verdana" w:cs="Calibri"/>
          <w:sz w:val="18"/>
          <w:szCs w:val="18"/>
        </w:rPr>
        <w:t>, velando el cumplimiento de los programas establecidos en la Propuesta geológica de perforación y las presentes especificaciones técnicas.</w:t>
      </w:r>
    </w:p>
    <w:p w:rsidR="00AD14E4" w:rsidRPr="004F69BC" w:rsidRDefault="00AD14E4" w:rsidP="00AD14E4">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Aprobar los tickets de servicio de las Contratistas para el Pozo </w:t>
      </w:r>
      <w:r>
        <w:rPr>
          <w:rFonts w:ascii="Verdana" w:hAnsi="Verdana" w:cs="Calibri"/>
          <w:sz w:val="18"/>
          <w:szCs w:val="18"/>
        </w:rPr>
        <w:t>YRA-X1</w:t>
      </w:r>
      <w:r w:rsidRPr="004F69BC">
        <w:rPr>
          <w:rFonts w:ascii="Verdana" w:hAnsi="Verdana" w:cs="Calibri"/>
          <w:sz w:val="18"/>
          <w:szCs w:val="18"/>
        </w:rPr>
        <w:t xml:space="preserve"> para su respectivo pago.</w:t>
      </w:r>
    </w:p>
    <w:p w:rsidR="00AD14E4" w:rsidRPr="00B41D71" w:rsidRDefault="00AD14E4" w:rsidP="00AD14E4">
      <w:pPr>
        <w:numPr>
          <w:ilvl w:val="0"/>
          <w:numId w:val="44"/>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Realizar las conciliaciones en función al servicio prestado por el </w:t>
      </w:r>
      <w:r w:rsidRPr="00D12171">
        <w:rPr>
          <w:rFonts w:ascii="Verdana" w:hAnsi="Verdana" w:cs="Calibri"/>
          <w:b/>
          <w:sz w:val="18"/>
          <w:szCs w:val="18"/>
        </w:rPr>
        <w:t>CONTRATISTA</w:t>
      </w:r>
      <w:r w:rsidRPr="004F69BC">
        <w:rPr>
          <w:rFonts w:ascii="Verdana" w:hAnsi="Verdana" w:cs="Calibri"/>
          <w:sz w:val="18"/>
          <w:szCs w:val="18"/>
        </w:rPr>
        <w:t>, además de realizar el informe de la calidad del servicio.</w:t>
      </w:r>
    </w:p>
    <w:p w:rsidR="00AD14E4" w:rsidRPr="00A60C09" w:rsidRDefault="00AD14E4" w:rsidP="00AD14E4">
      <w:pPr>
        <w:pStyle w:val="A1"/>
        <w:rPr>
          <w:sz w:val="20"/>
          <w:szCs w:val="20"/>
          <w:u w:val="none"/>
        </w:rPr>
      </w:pPr>
      <w:r>
        <w:rPr>
          <w:sz w:val="20"/>
          <w:szCs w:val="20"/>
          <w:u w:val="none"/>
        </w:rPr>
        <w:t>INFORMES</w:t>
      </w:r>
    </w:p>
    <w:p w:rsidR="00AD14E4" w:rsidRPr="004F69BC" w:rsidRDefault="00AD14E4" w:rsidP="00AD14E4">
      <w:pPr>
        <w:pStyle w:val="A3"/>
        <w:rPr>
          <w:rFonts w:cs="Calibri"/>
          <w:b w:val="0"/>
          <w:bCs w:val="0"/>
        </w:rPr>
      </w:pPr>
      <w:r w:rsidRPr="004F69BC">
        <w:rPr>
          <w:rFonts w:cs="Calibri"/>
          <w:b w:val="0"/>
          <w:bCs w:val="0"/>
        </w:rPr>
        <w:t xml:space="preserve">El </w:t>
      </w:r>
      <w:r w:rsidRPr="00D12171">
        <w:rPr>
          <w:rFonts w:cs="Calibri"/>
          <w:bCs w:val="0"/>
        </w:rPr>
        <w:t>CONTRATISTA</w:t>
      </w:r>
      <w:r w:rsidRPr="004F69BC">
        <w:rPr>
          <w:rFonts w:cs="Calibri"/>
          <w:b w:val="0"/>
          <w:bCs w:val="0"/>
        </w:rPr>
        <w:t xml:space="preserve"> deberá presentar los informes y reportes detallados a continuación, de forma completa y precisa, en idioma castellano, los cuales serán debidamente aprobados por YPFB.</w:t>
      </w:r>
    </w:p>
    <w:p w:rsidR="00AD14E4" w:rsidRPr="004F69BC" w:rsidRDefault="00AD14E4" w:rsidP="00AD14E4">
      <w:pPr>
        <w:pStyle w:val="A3"/>
      </w:pPr>
      <w:r>
        <w:t xml:space="preserve"> </w:t>
      </w:r>
      <w:r w:rsidRPr="004F69BC">
        <w:t>INFORME DE MOVILIZACIÓN Y MONTAJE DE CABINA Y EQUIPOS.</w:t>
      </w: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Concluida la movilización y montaje, de la cabina y todos los equipos, materiales e insumos necesarios para la ejecución del Servicio de Mud Logging para la Perforación del Pozo </w:t>
      </w:r>
      <w:r>
        <w:rPr>
          <w:rFonts w:ascii="Verdana" w:hAnsi="Verdana" w:cs="Calibri"/>
          <w:bCs/>
          <w:sz w:val="18"/>
          <w:szCs w:val="18"/>
          <w:lang w:val="es-BO"/>
        </w:rPr>
        <w:t>YRA-X1</w:t>
      </w:r>
      <w:r w:rsidRPr="004F69BC">
        <w:rPr>
          <w:rFonts w:ascii="Verdana" w:hAnsi="Verdana" w:cs="Calibri"/>
          <w:bCs/>
          <w:sz w:val="18"/>
          <w:szCs w:val="18"/>
          <w:lang w:val="es-BO"/>
        </w:rPr>
        <w:t xml:space="preserve"> en el Lugar de Trabajo,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emitir de manera inmediata un informe el cual incluirá:</w:t>
      </w:r>
    </w:p>
    <w:p w:rsidR="00AD14E4" w:rsidRPr="004F69BC" w:rsidRDefault="00AD14E4" w:rsidP="00AD14E4">
      <w:pPr>
        <w:spacing w:line="360" w:lineRule="auto"/>
        <w:jc w:val="both"/>
        <w:rPr>
          <w:rFonts w:ascii="Verdana" w:hAnsi="Verdana" w:cs="Calibri"/>
          <w:bCs/>
          <w:sz w:val="18"/>
          <w:szCs w:val="18"/>
          <w:lang w:val="es-BO"/>
        </w:rPr>
      </w:pPr>
    </w:p>
    <w:p w:rsidR="00AD14E4" w:rsidRPr="004F69BC" w:rsidRDefault="00AD14E4" w:rsidP="00AD14E4">
      <w:pPr>
        <w:numPr>
          <w:ilvl w:val="0"/>
          <w:numId w:val="42"/>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Muestras fotográficas de la instalación final, </w:t>
      </w:r>
    </w:p>
    <w:p w:rsidR="00AD14E4" w:rsidRPr="004F69BC" w:rsidRDefault="00AD14E4" w:rsidP="00AD14E4">
      <w:pPr>
        <w:numPr>
          <w:ilvl w:val="0"/>
          <w:numId w:val="42"/>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Inventario de todos los equipos materiales e insumos.</w:t>
      </w:r>
    </w:p>
    <w:p w:rsidR="00AD14E4" w:rsidRDefault="00AD14E4" w:rsidP="00AD14E4">
      <w:pPr>
        <w:pStyle w:val="A4"/>
        <w:numPr>
          <w:ilvl w:val="0"/>
          <w:numId w:val="0"/>
        </w:numPr>
        <w:rPr>
          <w:rFonts w:cs="Calibri"/>
          <w:b w:val="0"/>
          <w:bCs w:val="0"/>
        </w:rPr>
      </w:pPr>
      <w:r w:rsidRPr="004F69BC">
        <w:rPr>
          <w:rFonts w:cs="Calibri"/>
          <w:b w:val="0"/>
          <w:bCs w:val="0"/>
        </w:rPr>
        <w:t xml:space="preserve">Este Informe deberá ser remitido al Fiscal de </w:t>
      </w:r>
      <w:r>
        <w:rPr>
          <w:rFonts w:cs="Calibri"/>
          <w:b w:val="0"/>
          <w:bCs w:val="0"/>
        </w:rPr>
        <w:t>Servicio</w:t>
      </w:r>
      <w:r w:rsidRPr="004F69BC">
        <w:rPr>
          <w:rFonts w:cs="Calibri"/>
          <w:b w:val="0"/>
          <w:bCs w:val="0"/>
        </w:rPr>
        <w:t>, quien verificará conforme las especificaciones técnicas requeridas, la información contenida en él.</w:t>
      </w:r>
    </w:p>
    <w:p w:rsidR="00AD14E4" w:rsidRPr="00A60C09" w:rsidRDefault="00AD14E4" w:rsidP="00AD14E4">
      <w:pPr>
        <w:spacing w:line="360" w:lineRule="auto"/>
        <w:jc w:val="both"/>
      </w:pPr>
      <w:r w:rsidRPr="001E672E">
        <w:rPr>
          <w:rFonts w:ascii="Verdana" w:hAnsi="Verdana"/>
          <w:b/>
          <w:sz w:val="18"/>
          <w:szCs w:val="18"/>
        </w:rPr>
        <w:t>REPORTE DIARIO</w:t>
      </w:r>
    </w:p>
    <w:p w:rsidR="00AD14E4" w:rsidRPr="004F69BC" w:rsidRDefault="00AD14E4" w:rsidP="00AD14E4">
      <w:pPr>
        <w:pStyle w:val="Prrafodelista"/>
        <w:spacing w:line="360" w:lineRule="auto"/>
        <w:jc w:val="both"/>
      </w:pP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este informe a YPFB, el cual contendrá los datos operacionales que se registraron en las últimas 24 horas de operación de la cabina de control de MUD Logging, este reporte diario de operación deberá tener un formato estándar API o IADC, aprobado previamente por YPFB. El Reporte Diario de Operaciones deberá ser acompañado por el registro geológico y una planilla con datos numéricos de todos los parámetros de perforación del tramo perforado en las últimas 24 Horas. Todo este reporte será resumido e</w:t>
      </w:r>
      <w:r>
        <w:rPr>
          <w:rFonts w:ascii="Verdana" w:hAnsi="Verdana" w:cs="Calibri"/>
          <w:bCs/>
          <w:sz w:val="18"/>
          <w:szCs w:val="18"/>
          <w:lang w:val="es-BO"/>
        </w:rPr>
        <w:t>n el “Reporte Geológico Diario”.</w:t>
      </w: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Los reportes gráficos generaran un registro continuo de litología y parámetros de perforación (Perfil Litológico, Composite log u otra denominación comercial existente), Drilling Log, Sobrepresiones, Gráficas de Progreso, y cualquier otro a convenir con YPFB.</w:t>
      </w:r>
    </w:p>
    <w:p w:rsidR="00AD14E4" w:rsidRDefault="00AD14E4" w:rsidP="00AD14E4">
      <w:pPr>
        <w:pStyle w:val="A4"/>
        <w:numPr>
          <w:ilvl w:val="0"/>
          <w:numId w:val="0"/>
        </w:numPr>
        <w:rPr>
          <w:rFonts w:cs="Calibri"/>
          <w:b w:val="0"/>
          <w:bCs w:val="0"/>
        </w:rPr>
      </w:pPr>
      <w:r w:rsidRPr="004F69BC">
        <w:rPr>
          <w:rFonts w:cs="Calibri"/>
          <w:b w:val="0"/>
          <w:bCs w:val="0"/>
        </w:rPr>
        <w:lastRenderedPageBreak/>
        <w:t xml:space="preserve">Adicionalmente se requiere suministrar un reporte de funcionamiento de la unidad a requerimiento de YPFB. El </w:t>
      </w:r>
      <w:r w:rsidRPr="00D12171">
        <w:rPr>
          <w:rFonts w:cs="Calibri"/>
          <w:bCs w:val="0"/>
        </w:rPr>
        <w:t>CONTRATISTA</w:t>
      </w:r>
      <w:r w:rsidRPr="004F69BC">
        <w:rPr>
          <w:rFonts w:cs="Calibri"/>
          <w:b w:val="0"/>
          <w:bCs w:val="0"/>
        </w:rPr>
        <w:t xml:space="preserve"> informará a la brevedad posible sobre cualquier anormalidad, tanto en las condiciones geológicas como en los equipos que puedan afectar el normal desenvolvimiento de las actividades de construcción del pozo.</w:t>
      </w:r>
    </w:p>
    <w:p w:rsidR="00AD14E4" w:rsidRPr="001E672E" w:rsidRDefault="00AD14E4" w:rsidP="00AD14E4">
      <w:pPr>
        <w:spacing w:line="360" w:lineRule="auto"/>
        <w:jc w:val="both"/>
        <w:rPr>
          <w:rFonts w:ascii="Verdana" w:hAnsi="Verdana" w:cs="Arial"/>
          <w:b/>
          <w:sz w:val="18"/>
          <w:szCs w:val="18"/>
        </w:rPr>
      </w:pPr>
      <w:r w:rsidRPr="001E672E">
        <w:rPr>
          <w:rFonts w:ascii="Verdana" w:hAnsi="Verdana" w:cs="Arial"/>
          <w:b/>
          <w:sz w:val="18"/>
          <w:szCs w:val="18"/>
        </w:rPr>
        <w:t>INFORME MENSUAL</w:t>
      </w:r>
    </w:p>
    <w:p w:rsidR="00AD14E4" w:rsidRPr="004F69BC" w:rsidRDefault="00AD14E4" w:rsidP="00AD14E4">
      <w:pPr>
        <w:pStyle w:val="A4"/>
        <w:numPr>
          <w:ilvl w:val="0"/>
          <w:numId w:val="0"/>
        </w:numPr>
        <w:rPr>
          <w:b w:val="0"/>
        </w:rPr>
      </w:pPr>
      <w:r w:rsidRPr="005E247E">
        <w:rPr>
          <w:rFonts w:cs="Calibri"/>
          <w:b w:val="0"/>
          <w:bCs w:val="0"/>
        </w:rPr>
        <w:t xml:space="preserve">El </w:t>
      </w:r>
      <w:r w:rsidRPr="005E247E">
        <w:rPr>
          <w:rFonts w:cs="Calibri"/>
          <w:bCs w:val="0"/>
        </w:rPr>
        <w:t>CONTRATISTA</w:t>
      </w:r>
      <w:r w:rsidRPr="005E247E">
        <w:rPr>
          <w:rFonts w:cs="Calibri"/>
          <w:b w:val="0"/>
          <w:bCs w:val="0"/>
        </w:rPr>
        <w:t xml:space="preserve"> deberá presentar a YPFB, un informe mensual y otro Reporte Parcial inmediatamente al culminar cada fase, los cuales deben entregarse en un lapso no mayor a tres (3) días hábiles (Reporte parcial 3 días hábiles de que termine la fase, informe mensual 3 días hábiles de terminado el mes). El informe mensual debe contener Detección de gas, cromatografía, desenvolvimiento de la cabina en relación al pozo, problemas.  El reporte parcial por fase estará dedicado principalmente a la geología, programa vs realidad, la relación de la geología con los indicios de hidrocarburos.</w:t>
      </w:r>
    </w:p>
    <w:p w:rsidR="00AD14E4" w:rsidRPr="001E672E" w:rsidRDefault="00AD14E4" w:rsidP="00AD14E4">
      <w:pPr>
        <w:spacing w:line="360" w:lineRule="auto"/>
        <w:jc w:val="both"/>
        <w:rPr>
          <w:rFonts w:ascii="Verdana" w:hAnsi="Verdana" w:cs="Arial"/>
          <w:b/>
          <w:sz w:val="18"/>
          <w:szCs w:val="18"/>
        </w:rPr>
      </w:pPr>
      <w:r w:rsidRPr="001E672E">
        <w:rPr>
          <w:rFonts w:ascii="Verdana" w:hAnsi="Verdana" w:cs="Arial"/>
          <w:b/>
          <w:sz w:val="18"/>
          <w:szCs w:val="18"/>
        </w:rPr>
        <w:t>INFORME FINAL</w:t>
      </w:r>
    </w:p>
    <w:p w:rsidR="00AD14E4" w:rsidRPr="0022024B" w:rsidRDefault="00AD14E4" w:rsidP="00AD14E4">
      <w:pPr>
        <w:pStyle w:val="Prrafodelista"/>
        <w:spacing w:line="360" w:lineRule="auto"/>
        <w:jc w:val="both"/>
        <w:rPr>
          <w:rFonts w:ascii="Verdana" w:hAnsi="Verdana" w:cs="Arial"/>
          <w:b/>
          <w:sz w:val="18"/>
          <w:szCs w:val="18"/>
        </w:rPr>
      </w:pPr>
    </w:p>
    <w:p w:rsidR="00AD14E4"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un Informe Final en un máximo de </w:t>
      </w:r>
      <w:r>
        <w:rPr>
          <w:rFonts w:ascii="Verdana" w:hAnsi="Verdana" w:cs="Calibri"/>
          <w:bCs/>
          <w:sz w:val="18"/>
          <w:szCs w:val="18"/>
          <w:lang w:val="es-BO"/>
        </w:rPr>
        <w:t>treinta</w:t>
      </w:r>
      <w:r w:rsidRPr="004F69BC">
        <w:rPr>
          <w:rFonts w:ascii="Verdana" w:hAnsi="Verdana" w:cs="Calibri"/>
          <w:bCs/>
          <w:sz w:val="18"/>
          <w:szCs w:val="18"/>
          <w:lang w:val="es-BO"/>
        </w:rPr>
        <w:t xml:space="preserve"> (</w:t>
      </w:r>
      <w:r>
        <w:rPr>
          <w:rFonts w:ascii="Verdana" w:hAnsi="Verdana" w:cs="Calibri"/>
          <w:bCs/>
          <w:sz w:val="18"/>
          <w:szCs w:val="18"/>
          <w:lang w:val="es-BO"/>
        </w:rPr>
        <w:t>30</w:t>
      </w:r>
      <w:r w:rsidRPr="004F69BC">
        <w:rPr>
          <w:rFonts w:ascii="Verdana" w:hAnsi="Verdana" w:cs="Calibri"/>
          <w:bCs/>
          <w:sz w:val="18"/>
          <w:szCs w:val="18"/>
          <w:lang w:val="es-BO"/>
        </w:rPr>
        <w:t xml:space="preserve">) días </w:t>
      </w:r>
      <w:r>
        <w:rPr>
          <w:rFonts w:ascii="Verdana" w:hAnsi="Verdana" w:cs="Calibri"/>
          <w:bCs/>
          <w:sz w:val="18"/>
          <w:szCs w:val="18"/>
          <w:lang w:val="es-BO"/>
        </w:rPr>
        <w:t>calendario</w:t>
      </w:r>
      <w:r w:rsidRPr="004F69BC">
        <w:rPr>
          <w:rFonts w:ascii="Verdana" w:hAnsi="Verdana" w:cs="Calibri"/>
          <w:bCs/>
          <w:sz w:val="18"/>
          <w:szCs w:val="18"/>
          <w:lang w:val="es-BO"/>
        </w:rPr>
        <w:t xml:space="preserve"> después de finalizada la culminación de todas sus operaciones,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 entregar el Informe Final a YPFB para su aprobación o solicitud de correcciones. Este informe debe ser enriquecido por el Geologo Wellsite en lo que se refiere a la Geología de Subsuelo.</w:t>
      </w:r>
    </w:p>
    <w:p w:rsidR="00AD14E4" w:rsidRPr="004F69BC" w:rsidRDefault="00AD14E4" w:rsidP="00AD14E4">
      <w:pPr>
        <w:spacing w:line="360" w:lineRule="auto"/>
        <w:jc w:val="both"/>
        <w:rPr>
          <w:rFonts w:ascii="Verdana" w:hAnsi="Verdana" w:cs="Calibri"/>
          <w:bCs/>
          <w:sz w:val="18"/>
          <w:szCs w:val="18"/>
          <w:lang w:val="es-BO"/>
        </w:rPr>
      </w:pP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Una vez revisado el informe, se devolverá este original al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para las correcciones a que hubiera lugar o para las copias definitivas del reporte.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entregará a YPFB cuatro (4) reportes originales completos y ocho (8) Master LOG en escala 1:1000 a todo color </w:t>
      </w:r>
      <w:r>
        <w:rPr>
          <w:rFonts w:ascii="Verdana" w:hAnsi="Verdana" w:cs="Calibri"/>
          <w:bCs/>
          <w:sz w:val="18"/>
          <w:szCs w:val="18"/>
          <w:lang w:val="es-BO"/>
        </w:rPr>
        <w:t>en un plazo de</w:t>
      </w:r>
      <w:r w:rsidRPr="004F69BC">
        <w:rPr>
          <w:rFonts w:ascii="Verdana" w:hAnsi="Verdana" w:cs="Calibri"/>
          <w:bCs/>
          <w:sz w:val="18"/>
          <w:szCs w:val="18"/>
          <w:lang w:val="es-BO"/>
        </w:rPr>
        <w:t xml:space="preserve"> tres (3) días hábiles después de la última revisión, así como en digital.</w:t>
      </w:r>
    </w:p>
    <w:p w:rsidR="00AD14E4" w:rsidRPr="004F69BC"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rsidR="00AD14E4" w:rsidRDefault="00AD14E4" w:rsidP="00AD14E4">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YPFB, indicará el formato de estos informes y su cantidad, que deben contener los siguientes tópicos discriminados por fase:</w:t>
      </w:r>
    </w:p>
    <w:p w:rsidR="00AD14E4" w:rsidRPr="004F69BC" w:rsidRDefault="00AD14E4" w:rsidP="00AD14E4">
      <w:pPr>
        <w:spacing w:line="360" w:lineRule="auto"/>
        <w:jc w:val="both"/>
        <w:rPr>
          <w:rFonts w:ascii="Verdana" w:hAnsi="Verdana" w:cs="Calibri"/>
          <w:bCs/>
          <w:sz w:val="18"/>
          <w:szCs w:val="18"/>
          <w:lang w:val="es-BO"/>
        </w:rPr>
      </w:pPr>
    </w:p>
    <w:p w:rsidR="00AD14E4" w:rsidRPr="004F69BC" w:rsidRDefault="00AD14E4" w:rsidP="00AD14E4">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M</w:t>
      </w:r>
      <w:r w:rsidRPr="004F69BC">
        <w:rPr>
          <w:rFonts w:ascii="Verdana" w:hAnsi="Verdana" w:cs="Calibri"/>
          <w:bCs/>
          <w:sz w:val="18"/>
          <w:szCs w:val="18"/>
          <w:lang w:val="es-BO"/>
        </w:rPr>
        <w:t xml:space="preserve">onitoreo y control de parámetros de perforación </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ontrol geológico de pozo.</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de formación y cromatografías.</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etección de gases tóxicos (H</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S) de pozo.</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Pr="004F69BC">
        <w:rPr>
          <w:rFonts w:ascii="Verdana" w:hAnsi="Verdana" w:cs="Calibri"/>
          <w:bCs/>
          <w:sz w:val="18"/>
          <w:szCs w:val="18"/>
          <w:lang w:val="es-BO"/>
        </w:rPr>
        <w:t>escripción de los recortes, análisis geomecánico y elaboración de los registros de lodo.</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Recolección, preservación y almacenaje sistemático de los recortes de formación.</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Monitoreo de los parámetros del lodo de perforación.</w:t>
      </w:r>
    </w:p>
    <w:p w:rsidR="00AD14E4" w:rsidRPr="004F69BC" w:rsidRDefault="00AD14E4" w:rsidP="00AD14E4">
      <w:pPr>
        <w:numPr>
          <w:ilvl w:val="0"/>
          <w:numId w:val="35"/>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Pr="004F69BC">
        <w:rPr>
          <w:rFonts w:ascii="Verdana" w:hAnsi="Verdana" w:cs="Calibri"/>
          <w:bCs/>
          <w:sz w:val="18"/>
          <w:szCs w:val="18"/>
          <w:lang w:val="es-BO"/>
        </w:rPr>
        <w:t>aptura de viruta metálica</w:t>
      </w:r>
      <w:r>
        <w:rPr>
          <w:rFonts w:ascii="Verdana" w:hAnsi="Verdana" w:cs="Calibri"/>
          <w:bCs/>
          <w:sz w:val="18"/>
          <w:szCs w:val="18"/>
          <w:lang w:val="es-BO"/>
        </w:rPr>
        <w:t xml:space="preserve"> mediante imanes</w:t>
      </w:r>
      <w:r w:rsidRPr="004F69BC">
        <w:rPr>
          <w:rFonts w:ascii="Verdana" w:hAnsi="Verdana" w:cs="Calibri"/>
          <w:bCs/>
          <w:sz w:val="18"/>
          <w:szCs w:val="18"/>
          <w:lang w:val="es-BO"/>
        </w:rPr>
        <w:t>.</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diaria de reportes geológicos y de perforación.</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mensual de informe de operaciones.</w:t>
      </w:r>
    </w:p>
    <w:p w:rsidR="00AD14E4" w:rsidRPr="004F69BC" w:rsidRDefault="00AD14E4" w:rsidP="00AD14E4">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Comunicación diaria (mañana y tarde) con la Oficina Central Camir</w:t>
      </w:r>
      <w:r>
        <w:rPr>
          <w:rFonts w:ascii="Verdana" w:hAnsi="Verdana" w:cs="Calibri"/>
          <w:bCs/>
          <w:sz w:val="18"/>
          <w:szCs w:val="18"/>
          <w:lang w:val="es-BO"/>
        </w:rPr>
        <w:t>i</w:t>
      </w:r>
      <w:r w:rsidRPr="004F69BC">
        <w:rPr>
          <w:rFonts w:ascii="Verdana" w:hAnsi="Verdana" w:cs="Calibri"/>
          <w:bCs/>
          <w:sz w:val="18"/>
          <w:szCs w:val="18"/>
          <w:lang w:val="es-BO"/>
        </w:rPr>
        <w:t>/Santa Cruz, YPFB.</w:t>
      </w:r>
    </w:p>
    <w:p w:rsidR="00AD14E4" w:rsidRDefault="00AD14E4" w:rsidP="00AD14E4">
      <w:pPr>
        <w:numPr>
          <w:ilvl w:val="0"/>
          <w:numId w:val="35"/>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Lecciones aprendidas.</w:t>
      </w:r>
    </w:p>
    <w:p w:rsidR="00AD14E4" w:rsidRDefault="00AD14E4" w:rsidP="00AD14E4">
      <w:pPr>
        <w:spacing w:line="360" w:lineRule="auto"/>
        <w:ind w:left="720"/>
        <w:jc w:val="both"/>
        <w:rPr>
          <w:rFonts w:ascii="Verdana" w:hAnsi="Verdana" w:cs="Calibri"/>
          <w:bCs/>
          <w:sz w:val="18"/>
          <w:szCs w:val="18"/>
          <w:lang w:val="es-BO"/>
        </w:rPr>
      </w:pPr>
    </w:p>
    <w:p w:rsidR="00AD14E4" w:rsidRPr="001E672E" w:rsidRDefault="00AD14E4" w:rsidP="00AD14E4">
      <w:pPr>
        <w:spacing w:line="360" w:lineRule="auto"/>
        <w:jc w:val="both"/>
        <w:rPr>
          <w:rFonts w:ascii="Verdana" w:hAnsi="Verdana" w:cs="Arial"/>
          <w:b/>
          <w:sz w:val="18"/>
          <w:szCs w:val="18"/>
        </w:rPr>
      </w:pPr>
      <w:r w:rsidRPr="001E672E">
        <w:rPr>
          <w:rFonts w:ascii="Verdana" w:hAnsi="Verdana" w:cs="Arial"/>
          <w:b/>
          <w:sz w:val="18"/>
          <w:szCs w:val="18"/>
        </w:rPr>
        <w:t>FORMA DE PAGO</w:t>
      </w:r>
    </w:p>
    <w:p w:rsidR="00AD14E4" w:rsidRPr="005E247E" w:rsidRDefault="00AD14E4" w:rsidP="00AD14E4">
      <w:pPr>
        <w:spacing w:before="240" w:line="360" w:lineRule="auto"/>
        <w:jc w:val="both"/>
        <w:rPr>
          <w:rFonts w:ascii="Verdana" w:hAnsi="Verdana" w:cs="Arial"/>
          <w:bCs/>
          <w:sz w:val="18"/>
          <w:szCs w:val="18"/>
        </w:rPr>
      </w:pPr>
      <w:r w:rsidRPr="005E247E">
        <w:rPr>
          <w:rFonts w:ascii="Verdana" w:hAnsi="Verdana" w:cs="Arial"/>
          <w:bCs/>
          <w:sz w:val="18"/>
          <w:szCs w:val="18"/>
        </w:rPr>
        <w:t xml:space="preserve">El pago del servicio será mensual en función a los </w:t>
      </w:r>
      <w:r>
        <w:rPr>
          <w:rFonts w:ascii="Verdana" w:hAnsi="Verdana" w:cs="Arial"/>
          <w:bCs/>
          <w:sz w:val="18"/>
          <w:szCs w:val="18"/>
        </w:rPr>
        <w:t xml:space="preserve">precios unitarios de los </w:t>
      </w:r>
      <w:r w:rsidRPr="005E247E">
        <w:rPr>
          <w:rFonts w:ascii="Verdana" w:hAnsi="Verdana" w:cs="Arial"/>
          <w:bCs/>
          <w:sz w:val="18"/>
          <w:szCs w:val="18"/>
        </w:rPr>
        <w:t>servicios ejecutados durante este periodo de tiempo, para esto debe enviarse el informe mensual del servicio, aprobado por el Fiscal del Servicio. El último pago se hará efectivo una vez se haya culminado el servicio satisfactoriamente, el informe final haya sido entregado, revisado y aprobado po</w:t>
      </w:r>
      <w:r>
        <w:rPr>
          <w:rFonts w:ascii="Verdana" w:hAnsi="Verdana" w:cs="Arial"/>
          <w:bCs/>
          <w:sz w:val="18"/>
          <w:szCs w:val="18"/>
        </w:rPr>
        <w:t xml:space="preserve">r el Fiscal de Servicio de YPFB </w:t>
      </w:r>
    </w:p>
    <w:p w:rsidR="00AD14E4" w:rsidRDefault="00AD14E4" w:rsidP="00AD14E4">
      <w:pPr>
        <w:spacing w:before="240" w:line="360" w:lineRule="auto"/>
        <w:jc w:val="both"/>
        <w:rPr>
          <w:rFonts w:ascii="Verdana" w:hAnsi="Verdana" w:cs="Arial"/>
          <w:bCs/>
          <w:sz w:val="18"/>
          <w:szCs w:val="18"/>
        </w:rPr>
      </w:pPr>
      <w:r w:rsidRPr="005E247E">
        <w:rPr>
          <w:rFonts w:ascii="Verdana" w:hAnsi="Verdana" w:cs="Arial"/>
          <w:bCs/>
          <w:sz w:val="18"/>
          <w:szCs w:val="18"/>
        </w:rPr>
        <w:t>El pago se efectuará una vez se haya concluido con el protocolo administrativo que rigen las normas internas de YPFB.</w:t>
      </w:r>
    </w:p>
    <w:p w:rsidR="00AD14E4" w:rsidRPr="001E672E" w:rsidRDefault="00AD14E4" w:rsidP="00AD14E4">
      <w:pPr>
        <w:spacing w:line="360" w:lineRule="auto"/>
        <w:jc w:val="both"/>
        <w:rPr>
          <w:rFonts w:ascii="Verdana" w:hAnsi="Verdana" w:cs="Arial"/>
          <w:b/>
          <w:sz w:val="18"/>
          <w:szCs w:val="18"/>
        </w:rPr>
      </w:pPr>
      <w:r w:rsidRPr="001E672E">
        <w:rPr>
          <w:rFonts w:ascii="Verdana" w:hAnsi="Verdana" w:cs="Arial"/>
          <w:b/>
          <w:sz w:val="18"/>
          <w:szCs w:val="18"/>
        </w:rPr>
        <w:t>MULTAS Y PENALIDADES</w:t>
      </w:r>
    </w:p>
    <w:p w:rsidR="00AD14E4" w:rsidRPr="0022024B" w:rsidRDefault="00AD14E4" w:rsidP="00AD14E4">
      <w:pPr>
        <w:pStyle w:val="Prrafodelista"/>
        <w:spacing w:line="360" w:lineRule="auto"/>
        <w:jc w:val="both"/>
        <w:rPr>
          <w:rFonts w:ascii="Verdana" w:hAnsi="Verdana" w:cs="Arial"/>
          <w:b/>
          <w:sz w:val="18"/>
          <w:szCs w:val="18"/>
        </w:rPr>
      </w:pPr>
    </w:p>
    <w:p w:rsidR="00AD14E4" w:rsidRPr="004F69BC" w:rsidRDefault="00AD14E4" w:rsidP="00AD14E4">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w:t>
      </w:r>
      <w:r w:rsidRPr="004F69BC">
        <w:rPr>
          <w:rFonts w:ascii="Verdana" w:hAnsi="Verdana" w:cs="Calibri"/>
          <w:b/>
          <w:sz w:val="18"/>
          <w:szCs w:val="18"/>
        </w:rPr>
        <w:t>CONTRATISTA</w:t>
      </w:r>
      <w:r w:rsidRPr="004F69BC">
        <w:rPr>
          <w:rFonts w:ascii="Verdana" w:hAnsi="Verdana" w:cs="Calibri"/>
          <w:sz w:val="18"/>
          <w:szCs w:val="18"/>
        </w:rPr>
        <w:t xml:space="preserve"> se obliga a cumplir con todas las actividades normales inherentes al servicio, el retraso en el cumplimiento por parte del </w:t>
      </w:r>
      <w:r w:rsidRPr="004F69BC">
        <w:rPr>
          <w:rFonts w:ascii="Verdana" w:hAnsi="Verdana" w:cs="Calibri"/>
          <w:b/>
          <w:sz w:val="18"/>
          <w:szCs w:val="18"/>
        </w:rPr>
        <w:t>CONTRATISTA</w:t>
      </w:r>
      <w:r w:rsidRPr="004F69BC">
        <w:rPr>
          <w:rFonts w:ascii="Verdana" w:hAnsi="Verdana" w:cs="Calibri"/>
          <w:sz w:val="18"/>
          <w:szCs w:val="18"/>
        </w:rPr>
        <w:t xml:space="preserve"> de las obligaciones de la prestación del servicio, en la inic</w:t>
      </w:r>
      <w:r>
        <w:rPr>
          <w:rFonts w:ascii="Verdana" w:hAnsi="Verdana" w:cs="Calibri"/>
          <w:sz w:val="18"/>
          <w:szCs w:val="18"/>
        </w:rPr>
        <w:t>iación, ejecución o pruebas de formación (Terminación)</w:t>
      </w:r>
      <w:r w:rsidRPr="004F69BC">
        <w:rPr>
          <w:rFonts w:ascii="Verdana" w:hAnsi="Verdana" w:cs="Calibri"/>
          <w:sz w:val="18"/>
          <w:szCs w:val="18"/>
        </w:rPr>
        <w:t xml:space="preserve"> del mismo estará sujeto a las siguientes multas:</w:t>
      </w:r>
    </w:p>
    <w:p w:rsidR="00AD14E4" w:rsidRPr="004F69BC" w:rsidRDefault="00AD14E4" w:rsidP="00AD14E4">
      <w:pPr>
        <w:autoSpaceDE w:val="0"/>
        <w:autoSpaceDN w:val="0"/>
        <w:adjustRightInd w:val="0"/>
        <w:spacing w:line="360" w:lineRule="auto"/>
        <w:jc w:val="both"/>
        <w:rPr>
          <w:rFonts w:ascii="Verdana" w:hAnsi="Verdana" w:cs="Calibri"/>
          <w:sz w:val="18"/>
          <w:szCs w:val="18"/>
        </w:rPr>
      </w:pPr>
    </w:p>
    <w:p w:rsidR="00AD14E4" w:rsidRPr="004F69BC" w:rsidRDefault="00AD14E4" w:rsidP="00AD14E4">
      <w:pPr>
        <w:pStyle w:val="Prrafodelista"/>
        <w:numPr>
          <w:ilvl w:val="0"/>
          <w:numId w:val="49"/>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retraso del </w:t>
      </w:r>
      <w:r w:rsidRPr="004F69BC">
        <w:rPr>
          <w:rFonts w:ascii="Verdana" w:hAnsi="Verdana" w:cs="Calibri"/>
          <w:b/>
          <w:sz w:val="18"/>
          <w:szCs w:val="18"/>
        </w:rPr>
        <w:t>CONTRATISTA</w:t>
      </w:r>
      <w:r w:rsidRPr="004F69BC">
        <w:rPr>
          <w:rFonts w:ascii="Verdana" w:hAnsi="Verdana" w:cs="Calibri"/>
          <w:sz w:val="18"/>
          <w:szCs w:val="18"/>
        </w:rPr>
        <w:t xml:space="preserve"> en el cumplimiento del plazo de movilización (máximo 5 días calendario), dará lugar a aplicar una multa del 1% del </w:t>
      </w:r>
      <w:r>
        <w:rPr>
          <w:rFonts w:ascii="Verdana" w:hAnsi="Verdana" w:cs="Calibri"/>
          <w:sz w:val="18"/>
          <w:szCs w:val="18"/>
        </w:rPr>
        <w:t xml:space="preserve">monto </w:t>
      </w:r>
      <w:r w:rsidRPr="0022024B">
        <w:rPr>
          <w:rFonts w:ascii="Verdana" w:hAnsi="Verdana" w:cs="Calibri"/>
          <w:sz w:val="18"/>
          <w:szCs w:val="18"/>
        </w:rPr>
        <w:t>total del contrato, por cada día</w:t>
      </w:r>
      <w:r w:rsidRPr="005079C1">
        <w:rPr>
          <w:rFonts w:ascii="Verdana" w:hAnsi="Verdana" w:cs="Calibri"/>
          <w:sz w:val="18"/>
          <w:szCs w:val="18"/>
        </w:rPr>
        <w:t xml:space="preserve"> </w:t>
      </w:r>
      <w:r w:rsidRPr="004F69BC">
        <w:rPr>
          <w:rFonts w:ascii="Verdana" w:hAnsi="Verdana" w:cs="Calibri"/>
          <w:sz w:val="18"/>
          <w:szCs w:val="18"/>
        </w:rPr>
        <w:t>de retraso.</w:t>
      </w:r>
    </w:p>
    <w:p w:rsidR="00AD14E4" w:rsidRPr="004F69BC" w:rsidRDefault="00AD14E4" w:rsidP="00AD14E4">
      <w:pPr>
        <w:pStyle w:val="Prrafodelista"/>
        <w:numPr>
          <w:ilvl w:val="0"/>
          <w:numId w:val="49"/>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retraso del </w:t>
      </w:r>
      <w:r w:rsidRPr="004F69BC">
        <w:rPr>
          <w:rFonts w:ascii="Verdana" w:hAnsi="Verdana" w:cs="Calibri"/>
          <w:b/>
          <w:sz w:val="18"/>
          <w:szCs w:val="18"/>
        </w:rPr>
        <w:t>CONTRATISTA</w:t>
      </w:r>
      <w:r w:rsidRPr="004F69BC">
        <w:rPr>
          <w:rFonts w:ascii="Verdana" w:hAnsi="Verdana" w:cs="Calibri"/>
          <w:sz w:val="18"/>
          <w:szCs w:val="18"/>
        </w:rPr>
        <w:t xml:space="preserve"> en el cumplimiento de la Fecha de Entrega de Reportes diarios, informes parciales o el Informe Final, dará lugar a aplicar una multa del 1% del </w:t>
      </w:r>
      <w:r>
        <w:rPr>
          <w:rFonts w:ascii="Verdana" w:hAnsi="Verdana" w:cs="Calibri"/>
          <w:sz w:val="18"/>
          <w:szCs w:val="18"/>
        </w:rPr>
        <w:t>monto total del contrato</w:t>
      </w:r>
      <w:r w:rsidRPr="004F69BC">
        <w:rPr>
          <w:rFonts w:ascii="Verdana" w:hAnsi="Verdana" w:cs="Calibri"/>
          <w:sz w:val="18"/>
          <w:szCs w:val="18"/>
        </w:rPr>
        <w:t>, por cada día calendario de retraso, a partir del vencimiento de los plazos establecidos de presentación de informes y reportes.</w:t>
      </w:r>
    </w:p>
    <w:p w:rsidR="00AD14E4" w:rsidRDefault="00AD14E4" w:rsidP="00AD14E4">
      <w:pPr>
        <w:pStyle w:val="Prrafodelista"/>
        <w:numPr>
          <w:ilvl w:val="0"/>
          <w:numId w:val="49"/>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En caso de retraso en la ejecución del servicio por falla parcial o completa en alguno de los equipos u otra causa atribuible al </w:t>
      </w:r>
      <w:r w:rsidRPr="004F69BC">
        <w:rPr>
          <w:rFonts w:ascii="Verdana" w:hAnsi="Verdana" w:cs="Calibri"/>
          <w:b/>
          <w:sz w:val="18"/>
          <w:szCs w:val="18"/>
        </w:rPr>
        <w:t>CONTRATISTA</w:t>
      </w:r>
      <w:r>
        <w:rPr>
          <w:rFonts w:ascii="Verdana" w:hAnsi="Verdana" w:cs="Calibri"/>
          <w:sz w:val="18"/>
          <w:szCs w:val="18"/>
        </w:rPr>
        <w:t xml:space="preserve">, se aplicará una multa del 1% </w:t>
      </w:r>
      <w:r w:rsidRPr="004F69BC">
        <w:rPr>
          <w:rFonts w:ascii="Verdana" w:hAnsi="Verdana" w:cs="Calibri"/>
          <w:sz w:val="18"/>
          <w:szCs w:val="18"/>
        </w:rPr>
        <w:t>por cada día calendario de retraso.</w:t>
      </w:r>
    </w:p>
    <w:p w:rsidR="00AD14E4" w:rsidRPr="004F69BC" w:rsidRDefault="00AD14E4" w:rsidP="00AD14E4">
      <w:pPr>
        <w:pStyle w:val="Prrafodelista"/>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 </w:t>
      </w:r>
    </w:p>
    <w:p w:rsidR="00AD14E4" w:rsidRPr="004F69BC" w:rsidRDefault="00AD14E4" w:rsidP="00AD14E4">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D14E4" w:rsidRPr="004F69BC" w:rsidRDefault="00AD14E4" w:rsidP="00AD14E4">
      <w:pPr>
        <w:pStyle w:val="A2"/>
        <w:rPr>
          <w:rFonts w:cs="Calibri"/>
          <w:b w:val="0"/>
        </w:rPr>
      </w:pPr>
      <w:r w:rsidRPr="004F69BC">
        <w:rPr>
          <w:rFonts w:cs="Calibri"/>
          <w:b w:val="0"/>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AD14E4" w:rsidRPr="00644768" w:rsidRDefault="00AD14E4" w:rsidP="00AD14E4">
      <w:pPr>
        <w:jc w:val="center"/>
        <w:rPr>
          <w:rFonts w:ascii="Verdana" w:hAnsi="Verdana" w:cstheme="minorHAnsi"/>
          <w:b/>
          <w:sz w:val="18"/>
          <w:szCs w:val="18"/>
        </w:rPr>
      </w:pPr>
      <w:r w:rsidRPr="00644768">
        <w:rPr>
          <w:rFonts w:ascii="Verdana" w:hAnsi="Verdana" w:cstheme="minorHAnsi"/>
          <w:b/>
          <w:sz w:val="18"/>
          <w:szCs w:val="18"/>
        </w:rPr>
        <w:lastRenderedPageBreak/>
        <w:t>ANEXO 1</w:t>
      </w:r>
    </w:p>
    <w:p w:rsidR="00AD14E4" w:rsidRPr="00644768" w:rsidRDefault="00AD14E4" w:rsidP="00AD14E4">
      <w:pPr>
        <w:jc w:val="center"/>
        <w:rPr>
          <w:rFonts w:ascii="Verdana" w:hAnsi="Verdana" w:cstheme="minorHAnsi"/>
          <w:b/>
          <w:sz w:val="18"/>
          <w:szCs w:val="18"/>
        </w:rPr>
      </w:pPr>
      <w:r w:rsidRPr="00644768">
        <w:rPr>
          <w:rFonts w:ascii="Verdana" w:hAnsi="Verdana" w:cstheme="minorHAnsi"/>
          <w:b/>
          <w:sz w:val="18"/>
          <w:szCs w:val="18"/>
        </w:rPr>
        <w:t>GARANTIAS FINANCIERAS</w:t>
      </w:r>
    </w:p>
    <w:p w:rsidR="00AD14E4" w:rsidRPr="00644768" w:rsidRDefault="00AD14E4" w:rsidP="00AD14E4">
      <w:pPr>
        <w:tabs>
          <w:tab w:val="left" w:pos="900"/>
          <w:tab w:val="center" w:pos="4561"/>
        </w:tabs>
        <w:rPr>
          <w:rFonts w:ascii="Verdana" w:hAnsi="Verdana" w:cstheme="minorHAnsi"/>
          <w:b/>
          <w:bCs/>
          <w:color w:val="FF0000"/>
          <w:sz w:val="18"/>
          <w:szCs w:val="18"/>
          <w:lang w:val="es-ES_tradnl"/>
        </w:rPr>
      </w:pPr>
      <w:r w:rsidRPr="00644768">
        <w:rPr>
          <w:rFonts w:ascii="Verdana" w:hAnsi="Verdana" w:cstheme="minorHAnsi"/>
          <w:b/>
          <w:bCs/>
          <w:color w:val="FF0000"/>
          <w:sz w:val="18"/>
          <w:szCs w:val="18"/>
          <w:lang w:val="es-ES_tradnl"/>
        </w:rPr>
        <w:tab/>
      </w:r>
      <w:r w:rsidRPr="00644768">
        <w:rPr>
          <w:rFonts w:ascii="Verdana" w:hAnsi="Verdana" w:cstheme="minorHAnsi"/>
          <w:b/>
          <w:bCs/>
          <w:color w:val="FF0000"/>
          <w:sz w:val="18"/>
          <w:szCs w:val="18"/>
          <w:lang w:val="es-ES_tradnl"/>
        </w:rPr>
        <w:tab/>
        <w:t xml:space="preserve"> </w:t>
      </w:r>
    </w:p>
    <w:p w:rsidR="00AD14E4" w:rsidRPr="00644768" w:rsidRDefault="00AD14E4" w:rsidP="00AD14E4">
      <w:pPr>
        <w:pStyle w:val="A2"/>
        <w:numPr>
          <w:ilvl w:val="0"/>
          <w:numId w:val="60"/>
        </w:numPr>
        <w:autoSpaceDE w:val="0"/>
        <w:autoSpaceDN w:val="0"/>
        <w:adjustRightInd w:val="0"/>
        <w:spacing w:after="0" w:line="240" w:lineRule="auto"/>
        <w:ind w:right="0"/>
        <w:rPr>
          <w:u w:val="single"/>
        </w:rPr>
      </w:pPr>
      <w:r w:rsidRPr="00644768">
        <w:rPr>
          <w:u w:val="single"/>
        </w:rPr>
        <w:t>GARANTÍA DE SERIEDAD DE PROPUESTA.</w:t>
      </w: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proponente ésta podrá optar por uno de los siguientes instrumentos financieros:</w:t>
      </w:r>
    </w:p>
    <w:p w:rsidR="00AD14E4" w:rsidRPr="00644768" w:rsidRDefault="00AD14E4" w:rsidP="00AD14E4">
      <w:pPr>
        <w:autoSpaceDE w:val="0"/>
        <w:autoSpaceDN w:val="0"/>
        <w:adjustRightInd w:val="0"/>
        <w:spacing w:before="240" w:after="240"/>
        <w:contextualSpacing/>
        <w:jc w:val="both"/>
        <w:rPr>
          <w:rFonts w:ascii="Verdana" w:hAnsi="Verdana" w:cs="Calibri"/>
          <w:b/>
          <w:bCs/>
          <w:sz w:val="18"/>
          <w:szCs w:val="18"/>
        </w:rPr>
      </w:pP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Boleta de Garantía,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Garantía a Primer Requerimiento,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AD14E4" w:rsidRPr="00644768" w:rsidRDefault="00AD14E4" w:rsidP="00AD14E4">
      <w:pPr>
        <w:pStyle w:val="A2"/>
        <w:numPr>
          <w:ilvl w:val="0"/>
          <w:numId w:val="60"/>
        </w:numPr>
        <w:autoSpaceDE w:val="0"/>
        <w:autoSpaceDN w:val="0"/>
        <w:adjustRightInd w:val="0"/>
        <w:spacing w:after="0" w:line="240" w:lineRule="auto"/>
        <w:ind w:right="0"/>
        <w:rPr>
          <w:u w:val="single"/>
        </w:rPr>
      </w:pPr>
      <w:r w:rsidRPr="00644768">
        <w:rPr>
          <w:u w:val="single"/>
        </w:rPr>
        <w:t>GARANTÍA DE CUMPLIMIENTO DE CONTRATO</w:t>
      </w: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adjudicada ésta podrá optar por uno de los siguientes instrumentos financieros:</w:t>
      </w:r>
    </w:p>
    <w:p w:rsidR="00AD14E4" w:rsidRPr="00644768" w:rsidRDefault="00AD14E4" w:rsidP="00AD14E4">
      <w:pPr>
        <w:autoSpaceDE w:val="0"/>
        <w:autoSpaceDN w:val="0"/>
        <w:adjustRightInd w:val="0"/>
        <w:spacing w:before="240" w:after="240"/>
        <w:contextualSpacing/>
        <w:jc w:val="both"/>
        <w:rPr>
          <w:rFonts w:ascii="Verdana" w:hAnsi="Verdana" w:cs="Calibri"/>
          <w:b/>
          <w:bCs/>
          <w:sz w:val="18"/>
          <w:szCs w:val="18"/>
        </w:rPr>
      </w:pP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Boleta de Garantía</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Garantía a Primer Requerimiento</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w:t>
      </w:r>
      <w:r w:rsidRPr="00644768">
        <w:rPr>
          <w:rFonts w:ascii="Verdana" w:hAnsi="Verdana" w:cs="Calibri"/>
          <w:bCs/>
          <w:sz w:val="18"/>
          <w:szCs w:val="18"/>
        </w:rPr>
        <w:lastRenderedPageBreak/>
        <w:t>ejecución a primer requerimiento con vigencia de 60 días calendario adicionales a la vigencia del contrato, por un importe equivalente al 7% del valor total del presupuesto programado o monto máximo de contratación.</w:t>
      </w:r>
    </w:p>
    <w:p w:rsidR="00AD14E4" w:rsidRPr="00644768" w:rsidRDefault="00AD14E4" w:rsidP="00AD14E4">
      <w:pPr>
        <w:autoSpaceDE w:val="0"/>
        <w:autoSpaceDN w:val="0"/>
        <w:adjustRightInd w:val="0"/>
        <w:spacing w:before="240" w:after="240"/>
        <w:contextualSpacing/>
        <w:jc w:val="both"/>
        <w:rPr>
          <w:rFonts w:ascii="Verdana" w:hAnsi="Verdana" w:cs="Calibri"/>
          <w:bCs/>
          <w:sz w:val="18"/>
          <w:szCs w:val="18"/>
        </w:rPr>
      </w:pPr>
    </w:p>
    <w:p w:rsidR="00AD14E4" w:rsidRPr="00644768" w:rsidRDefault="00AD14E4" w:rsidP="00AD14E4">
      <w:pPr>
        <w:spacing w:line="360" w:lineRule="auto"/>
        <w:jc w:val="center"/>
        <w:rPr>
          <w:rFonts w:ascii="Verdana" w:hAnsi="Verdana" w:cs="Arial"/>
          <w:b/>
          <w:bCs/>
          <w:sz w:val="18"/>
          <w:szCs w:val="18"/>
        </w:rPr>
      </w:pPr>
      <w:r w:rsidRPr="00644768">
        <w:rPr>
          <w:rFonts w:ascii="Verdana" w:hAnsi="Verdana" w:cs="Arial"/>
          <w:b/>
          <w:bCs/>
          <w:sz w:val="18"/>
          <w:szCs w:val="18"/>
        </w:rPr>
        <w:t>INSTRUCCIONES PARA LA EMISION DE INSTRUMENTOS FINANCIEROS – V.2</w:t>
      </w:r>
    </w:p>
    <w:p w:rsidR="00AD14E4" w:rsidRPr="00644768" w:rsidRDefault="00AD14E4" w:rsidP="00AD14E4">
      <w:pPr>
        <w:jc w:val="both"/>
        <w:rPr>
          <w:rFonts w:ascii="Verdana" w:hAnsi="Verdana" w:cs="Arial"/>
          <w:sz w:val="18"/>
          <w:szCs w:val="18"/>
        </w:rPr>
      </w:pPr>
      <w:r w:rsidRPr="00644768">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44768">
        <w:rPr>
          <w:rFonts w:ascii="Verdana" w:hAnsi="Verdana" w:cs="Arial"/>
          <w:sz w:val="18"/>
          <w:szCs w:val="18"/>
          <w:u w:val="single"/>
        </w:rPr>
        <w:t>cumpliendo obligatoriamente</w:t>
      </w:r>
      <w:r w:rsidRPr="00644768">
        <w:rPr>
          <w:rFonts w:ascii="Verdana" w:hAnsi="Verdana" w:cs="Arial"/>
          <w:sz w:val="18"/>
          <w:szCs w:val="18"/>
        </w:rPr>
        <w:t xml:space="preserve"> con las siguientes condiciones:</w:t>
      </w:r>
    </w:p>
    <w:p w:rsidR="00AD14E4" w:rsidRPr="00644768" w:rsidRDefault="00AD14E4" w:rsidP="00AD14E4">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AD14E4" w:rsidRPr="00644768" w:rsidTr="0068000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D14E4" w:rsidRPr="00644768" w:rsidRDefault="00AD14E4" w:rsidP="00680005">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D14E4" w:rsidRPr="00644768" w:rsidRDefault="00AD14E4" w:rsidP="00680005">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INSTRUCCIÓN</w:t>
            </w:r>
          </w:p>
        </w:tc>
      </w:tr>
      <w:tr w:rsidR="00AD14E4" w:rsidRPr="00644768" w:rsidTr="006800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Pr="00644768" w:rsidRDefault="00AD14E4" w:rsidP="00680005">
            <w:pPr>
              <w:rPr>
                <w:rFonts w:ascii="Verdana" w:hAnsi="Verdana" w:cstheme="minorHAnsi"/>
                <w:b/>
                <w:bCs/>
                <w:sz w:val="18"/>
                <w:szCs w:val="18"/>
              </w:rPr>
            </w:pPr>
            <w:r w:rsidRPr="00644768">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14E4" w:rsidRPr="00644768" w:rsidRDefault="00AD14E4" w:rsidP="00680005">
            <w:pPr>
              <w:jc w:val="both"/>
              <w:rPr>
                <w:rStyle w:val="nfasis"/>
                <w:rFonts w:ascii="Verdana" w:hAnsi="Verdana" w:cstheme="minorHAnsi"/>
                <w:sz w:val="18"/>
                <w:szCs w:val="18"/>
              </w:rPr>
            </w:pPr>
            <w:r w:rsidRPr="00644768">
              <w:rPr>
                <w:rFonts w:ascii="Verdana" w:hAnsi="Verdana" w:cstheme="minorHAnsi"/>
                <w:sz w:val="18"/>
                <w:szCs w:val="18"/>
              </w:rPr>
              <w:t xml:space="preserve">Se aceptará </w:t>
            </w:r>
            <w:r w:rsidRPr="00644768">
              <w:rPr>
                <w:rFonts w:ascii="Verdana" w:hAnsi="Verdana" w:cstheme="minorHAnsi"/>
                <w:b/>
                <w:sz w:val="18"/>
                <w:szCs w:val="18"/>
                <w:u w:val="single"/>
              </w:rPr>
              <w:t>únicamente</w:t>
            </w:r>
            <w:r w:rsidRPr="00644768">
              <w:rPr>
                <w:rFonts w:ascii="Verdana" w:hAnsi="Verdana" w:cstheme="minorHAnsi"/>
                <w:sz w:val="18"/>
                <w:szCs w:val="18"/>
              </w:rPr>
              <w:t xml:space="preserve"> los instrumentos detallados en el presente anexo.</w:t>
            </w:r>
          </w:p>
        </w:tc>
      </w:tr>
      <w:tr w:rsidR="00AD14E4" w:rsidRPr="00644768" w:rsidTr="006800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Pr="00644768" w:rsidRDefault="00AD14E4" w:rsidP="00680005">
            <w:pPr>
              <w:pStyle w:val="Prrafodelista"/>
              <w:ind w:left="0"/>
              <w:rPr>
                <w:rFonts w:ascii="Verdana" w:hAnsi="Verdana" w:cstheme="minorHAnsi"/>
                <w:b/>
                <w:bCs/>
                <w:sz w:val="18"/>
                <w:szCs w:val="18"/>
              </w:rPr>
            </w:pPr>
            <w:r w:rsidRPr="00644768">
              <w:rPr>
                <w:rFonts w:ascii="Verdana" w:hAnsi="Verdana" w:cstheme="minorHAnsi"/>
                <w:b/>
                <w:bCs/>
                <w:sz w:val="18"/>
                <w:szCs w:val="18"/>
              </w:rPr>
              <w:t>OBJETO DE LA GARANTÍA</w:t>
            </w:r>
          </w:p>
          <w:p w:rsidR="00AD14E4" w:rsidRPr="00644768" w:rsidRDefault="00AD14E4" w:rsidP="00680005">
            <w:pPr>
              <w:pStyle w:val="Prrafodelista"/>
              <w:ind w:left="0"/>
              <w:rPr>
                <w:rFonts w:ascii="Verdana" w:hAnsi="Verdana" w:cstheme="minorHAnsi"/>
                <w:i/>
                <w:sz w:val="18"/>
                <w:szCs w:val="18"/>
              </w:rPr>
            </w:pPr>
            <w:r w:rsidRPr="00644768">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14E4" w:rsidRPr="00644768" w:rsidRDefault="00AD14E4" w:rsidP="00680005">
            <w:pPr>
              <w:jc w:val="both"/>
              <w:rPr>
                <w:rFonts w:ascii="Verdana" w:hAnsi="Verdana" w:cstheme="minorHAnsi"/>
                <w:sz w:val="18"/>
                <w:szCs w:val="18"/>
              </w:rPr>
            </w:pPr>
            <w:r w:rsidRPr="00644768">
              <w:rPr>
                <w:rFonts w:ascii="Verdana" w:hAnsi="Verdana" w:cstheme="minorHAnsi"/>
                <w:sz w:val="18"/>
                <w:szCs w:val="18"/>
              </w:rPr>
              <w:t xml:space="preserve">Debe consignar correctamente y de manera explícita, </w:t>
            </w:r>
            <w:r w:rsidRPr="00644768">
              <w:rPr>
                <w:rFonts w:ascii="Verdana" w:hAnsi="Verdana" w:cstheme="minorHAnsi"/>
                <w:b/>
                <w:sz w:val="18"/>
                <w:szCs w:val="18"/>
                <w:u w:val="single"/>
              </w:rPr>
              <w:t>textual</w:t>
            </w:r>
            <w:r w:rsidRPr="00644768">
              <w:rPr>
                <w:rFonts w:ascii="Verdana" w:hAnsi="Verdana" w:cstheme="minorHAnsi"/>
                <w:sz w:val="18"/>
                <w:szCs w:val="18"/>
              </w:rPr>
              <w:t xml:space="preserve"> y </w:t>
            </w:r>
            <w:r w:rsidRPr="00644768">
              <w:rPr>
                <w:rFonts w:ascii="Verdana" w:hAnsi="Verdana" w:cstheme="minorHAnsi"/>
                <w:b/>
                <w:sz w:val="18"/>
                <w:szCs w:val="18"/>
                <w:u w:val="single"/>
              </w:rPr>
              <w:t>completa</w:t>
            </w:r>
            <w:r w:rsidRPr="00644768">
              <w:rPr>
                <w:rFonts w:ascii="Verdana" w:hAnsi="Verdana" w:cstheme="minorHAnsi"/>
                <w:sz w:val="18"/>
                <w:szCs w:val="18"/>
              </w:rPr>
              <w:t xml:space="preserve">: </w:t>
            </w:r>
          </w:p>
          <w:p w:rsidR="00AD14E4" w:rsidRPr="00644768" w:rsidRDefault="00AD14E4" w:rsidP="00AD14E4">
            <w:pPr>
              <w:numPr>
                <w:ilvl w:val="0"/>
                <w:numId w:val="61"/>
              </w:numPr>
              <w:jc w:val="both"/>
              <w:rPr>
                <w:rFonts w:ascii="Verdana" w:hAnsi="Verdana" w:cstheme="minorHAnsi"/>
                <w:sz w:val="18"/>
                <w:szCs w:val="18"/>
              </w:rPr>
            </w:pPr>
            <w:r w:rsidRPr="00644768">
              <w:rPr>
                <w:rFonts w:ascii="Verdana" w:hAnsi="Verdana" w:cstheme="minorHAnsi"/>
                <w:b/>
                <w:sz w:val="18"/>
                <w:szCs w:val="18"/>
              </w:rPr>
              <w:t>Objeto a garantizar (“Garantía según el objeto”)</w:t>
            </w:r>
            <w:r w:rsidRPr="00644768">
              <w:rPr>
                <w:rStyle w:val="Refdenotaalpie"/>
                <w:rFonts w:ascii="Verdana" w:hAnsi="Verdana" w:cstheme="minorHAnsi"/>
                <w:b/>
                <w:sz w:val="18"/>
                <w:szCs w:val="18"/>
              </w:rPr>
              <w:footnoteReference w:id="1"/>
            </w:r>
            <w:r w:rsidRPr="00644768">
              <w:rPr>
                <w:rFonts w:ascii="Verdana" w:hAnsi="Verdana" w:cstheme="minorHAnsi"/>
                <w:sz w:val="18"/>
                <w:szCs w:val="18"/>
              </w:rPr>
              <w:t xml:space="preserve"> conforme lo requerido en el presente anexo.</w:t>
            </w:r>
          </w:p>
          <w:p w:rsidR="00AD14E4" w:rsidRPr="00644768" w:rsidRDefault="00AD14E4" w:rsidP="00AD14E4">
            <w:pPr>
              <w:numPr>
                <w:ilvl w:val="0"/>
                <w:numId w:val="61"/>
              </w:numPr>
              <w:jc w:val="both"/>
              <w:rPr>
                <w:rFonts w:ascii="Verdana" w:hAnsi="Verdana" w:cstheme="minorHAnsi"/>
                <w:b/>
                <w:sz w:val="18"/>
                <w:szCs w:val="18"/>
              </w:rPr>
            </w:pPr>
            <w:r w:rsidRPr="00644768">
              <w:rPr>
                <w:rFonts w:ascii="Verdana" w:hAnsi="Verdana" w:cstheme="minorHAnsi"/>
                <w:b/>
                <w:sz w:val="18"/>
                <w:szCs w:val="18"/>
              </w:rPr>
              <w:t xml:space="preserve">Nombre (Objeto de la Contratación) y/o código </w:t>
            </w:r>
            <w:r w:rsidRPr="00644768">
              <w:rPr>
                <w:rFonts w:ascii="Verdana" w:hAnsi="Verdana" w:cstheme="minorHAnsi"/>
                <w:sz w:val="18"/>
                <w:szCs w:val="18"/>
              </w:rPr>
              <w:t>del proceso de contratación, conforme al registrado en la página web</w:t>
            </w:r>
            <w:r w:rsidRPr="00644768">
              <w:rPr>
                <w:rFonts w:ascii="Verdana" w:hAnsi="Verdana" w:cstheme="minorHAnsi"/>
                <w:b/>
                <w:sz w:val="18"/>
                <w:szCs w:val="18"/>
              </w:rPr>
              <w:t>:</w:t>
            </w:r>
          </w:p>
          <w:p w:rsidR="00AD14E4" w:rsidRPr="00644768" w:rsidRDefault="00AD14E4" w:rsidP="00680005">
            <w:pPr>
              <w:ind w:left="360"/>
              <w:jc w:val="both"/>
              <w:rPr>
                <w:rFonts w:ascii="Verdana" w:hAnsi="Verdana" w:cstheme="minorHAnsi"/>
                <w:b/>
                <w:i/>
                <w:sz w:val="18"/>
                <w:szCs w:val="18"/>
              </w:rPr>
            </w:pPr>
            <w:r w:rsidRPr="00644768">
              <w:rPr>
                <w:rFonts w:ascii="Verdana" w:hAnsi="Verdana" w:cstheme="minorHAnsi"/>
                <w:b/>
                <w:i/>
                <w:sz w:val="18"/>
                <w:szCs w:val="18"/>
              </w:rPr>
              <w:t>http://contrataciones.ypfb.gob.bo/contrataciones/publicacion</w:t>
            </w:r>
          </w:p>
        </w:tc>
      </w:tr>
      <w:tr w:rsidR="00AD14E4" w:rsidRPr="00644768" w:rsidTr="006800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Pr="00644768" w:rsidRDefault="00AD14E4" w:rsidP="00680005">
            <w:pPr>
              <w:pStyle w:val="Prrafodelista"/>
              <w:ind w:left="0"/>
              <w:rPr>
                <w:rFonts w:ascii="Verdana" w:hAnsi="Verdana" w:cstheme="minorHAnsi"/>
                <w:b/>
                <w:bCs/>
                <w:sz w:val="18"/>
                <w:szCs w:val="18"/>
              </w:rPr>
            </w:pPr>
            <w:r w:rsidRPr="00644768">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14E4" w:rsidRPr="00644768" w:rsidRDefault="00AD14E4" w:rsidP="00680005">
            <w:pPr>
              <w:jc w:val="both"/>
              <w:rPr>
                <w:rFonts w:ascii="Verdana" w:hAnsi="Verdana" w:cstheme="minorHAnsi"/>
                <w:sz w:val="18"/>
                <w:szCs w:val="18"/>
              </w:rPr>
            </w:pPr>
            <w:r w:rsidRPr="00644768">
              <w:rPr>
                <w:rFonts w:ascii="Verdana" w:hAnsi="Verdana" w:cstheme="minorHAnsi"/>
                <w:sz w:val="18"/>
                <w:szCs w:val="18"/>
              </w:rPr>
              <w:t xml:space="preserve">Debe consignar el nombre </w:t>
            </w:r>
            <w:r w:rsidRPr="00644768">
              <w:rPr>
                <w:rFonts w:ascii="Verdana" w:hAnsi="Verdana" w:cstheme="minorHAnsi"/>
                <w:sz w:val="18"/>
                <w:szCs w:val="18"/>
                <w:u w:val="single"/>
              </w:rPr>
              <w:t>plenamente</w:t>
            </w:r>
            <w:r w:rsidRPr="00644768">
              <w:rPr>
                <w:rFonts w:ascii="Verdana" w:hAnsi="Verdana" w:cstheme="minorHAnsi"/>
                <w:sz w:val="18"/>
                <w:szCs w:val="18"/>
              </w:rPr>
              <w:t xml:space="preserve"> consistente o concordante con el registrado en el Formulario A-1 (campo: </w:t>
            </w:r>
            <w:r w:rsidRPr="00644768">
              <w:rPr>
                <w:rFonts w:ascii="Verdana" w:hAnsi="Verdana" w:cstheme="minorHAnsi"/>
                <w:i/>
                <w:sz w:val="18"/>
                <w:szCs w:val="18"/>
              </w:rPr>
              <w:t>Nombre o Razón Social del Proponente</w:t>
            </w:r>
            <w:r w:rsidRPr="00644768">
              <w:rPr>
                <w:rFonts w:ascii="Verdana" w:hAnsi="Verdana" w:cstheme="minorHAnsi"/>
                <w:sz w:val="18"/>
                <w:szCs w:val="18"/>
              </w:rPr>
              <w:t xml:space="preserve">). Para </w:t>
            </w:r>
            <w:r w:rsidRPr="00644768">
              <w:rPr>
                <w:rFonts w:ascii="Verdana" w:hAnsi="Verdana" w:cstheme="minorHAnsi"/>
                <w:sz w:val="18"/>
                <w:szCs w:val="18"/>
                <w:u w:val="single"/>
              </w:rPr>
              <w:t>empresas unipersonales</w:t>
            </w:r>
            <w:r w:rsidRPr="00644768">
              <w:rPr>
                <w:rFonts w:ascii="Verdana" w:hAnsi="Verdana" w:cstheme="minorHAnsi"/>
                <w:sz w:val="18"/>
                <w:szCs w:val="18"/>
              </w:rPr>
              <w:t xml:space="preserve"> podrá figurar alternativamente el nombre del Contribuyente (NIT).</w:t>
            </w:r>
          </w:p>
          <w:p w:rsidR="00AD14E4" w:rsidRPr="00644768" w:rsidRDefault="00AD14E4" w:rsidP="00680005">
            <w:pPr>
              <w:jc w:val="both"/>
              <w:rPr>
                <w:rFonts w:ascii="Verdana" w:hAnsi="Verdana" w:cstheme="minorHAnsi"/>
                <w:sz w:val="18"/>
                <w:szCs w:val="18"/>
              </w:rPr>
            </w:pPr>
            <w:r w:rsidRPr="00644768">
              <w:rPr>
                <w:rFonts w:ascii="Verdana" w:hAnsi="Verdana" w:cstheme="minorHAnsi"/>
                <w:sz w:val="18"/>
                <w:szCs w:val="18"/>
              </w:rPr>
              <w:t xml:space="preserve">Asimismo, el </w:t>
            </w:r>
            <w:r w:rsidRPr="00644768">
              <w:rPr>
                <w:rFonts w:ascii="Verdana" w:hAnsi="Verdana" w:cstheme="minorHAnsi"/>
                <w:i/>
                <w:sz w:val="18"/>
                <w:szCs w:val="18"/>
              </w:rPr>
              <w:t>Nombre o</w:t>
            </w:r>
            <w:r w:rsidRPr="00644768">
              <w:rPr>
                <w:rFonts w:ascii="Verdana" w:hAnsi="Verdana" w:cstheme="minorHAnsi"/>
                <w:sz w:val="18"/>
                <w:szCs w:val="18"/>
              </w:rPr>
              <w:t xml:space="preserve"> </w:t>
            </w:r>
            <w:r w:rsidRPr="00644768">
              <w:rPr>
                <w:rFonts w:ascii="Verdana" w:hAnsi="Verdana" w:cstheme="minorHAnsi"/>
                <w:i/>
                <w:sz w:val="18"/>
                <w:szCs w:val="18"/>
              </w:rPr>
              <w:t xml:space="preserve">Razón Social del Proponente </w:t>
            </w:r>
            <w:r w:rsidRPr="00644768">
              <w:rPr>
                <w:rFonts w:ascii="Verdana" w:hAnsi="Verdana" w:cstheme="minorHAnsi"/>
                <w:sz w:val="18"/>
                <w:szCs w:val="18"/>
              </w:rPr>
              <w:t>(Empresa) deberá estar respaldado por los registrados en los siguientes documentos, según corresponda al documento requerido en el DBC o DCD o EETT o TDRs:</w:t>
            </w:r>
          </w:p>
          <w:p w:rsidR="00AD14E4" w:rsidRPr="00644768" w:rsidRDefault="00AD14E4" w:rsidP="00AD14E4">
            <w:pPr>
              <w:numPr>
                <w:ilvl w:val="0"/>
                <w:numId w:val="62"/>
              </w:numPr>
              <w:jc w:val="both"/>
              <w:rPr>
                <w:rFonts w:ascii="Verdana" w:hAnsi="Verdana" w:cstheme="minorHAnsi"/>
                <w:sz w:val="18"/>
                <w:szCs w:val="18"/>
              </w:rPr>
            </w:pPr>
            <w:r w:rsidRPr="00644768">
              <w:rPr>
                <w:rFonts w:ascii="Verdana" w:hAnsi="Verdana" w:cstheme="minorHAnsi"/>
                <w:sz w:val="18"/>
                <w:szCs w:val="18"/>
              </w:rPr>
              <w:t>Registros FUNDEMPRESA, (o equivalente en el país de origen); o</w:t>
            </w:r>
          </w:p>
          <w:p w:rsidR="00AD14E4" w:rsidRPr="00644768" w:rsidRDefault="00AD14E4" w:rsidP="00AD14E4">
            <w:pPr>
              <w:numPr>
                <w:ilvl w:val="0"/>
                <w:numId w:val="62"/>
              </w:numPr>
              <w:jc w:val="both"/>
              <w:rPr>
                <w:rFonts w:ascii="Verdana" w:hAnsi="Verdana" w:cstheme="minorHAnsi"/>
                <w:sz w:val="18"/>
                <w:szCs w:val="18"/>
              </w:rPr>
            </w:pPr>
            <w:r w:rsidRPr="00644768">
              <w:rPr>
                <w:rFonts w:ascii="Verdana" w:hAnsi="Verdana" w:cstheme="minorHAnsi"/>
                <w:sz w:val="18"/>
                <w:szCs w:val="18"/>
              </w:rPr>
              <w:t>Instrumento de Constitución.</w:t>
            </w:r>
          </w:p>
        </w:tc>
      </w:tr>
      <w:tr w:rsidR="00AD14E4" w:rsidRPr="00644768" w:rsidTr="006800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Pr="00644768" w:rsidRDefault="00AD14E4" w:rsidP="00680005">
            <w:pPr>
              <w:pStyle w:val="Prrafodelista"/>
              <w:ind w:left="0"/>
              <w:rPr>
                <w:rFonts w:ascii="Verdana" w:hAnsi="Verdana" w:cstheme="minorHAnsi"/>
                <w:b/>
                <w:bCs/>
                <w:sz w:val="18"/>
                <w:szCs w:val="18"/>
              </w:rPr>
            </w:pPr>
            <w:r w:rsidRPr="00644768">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14E4" w:rsidRPr="00644768" w:rsidRDefault="00AD14E4" w:rsidP="00680005">
            <w:pPr>
              <w:jc w:val="both"/>
              <w:rPr>
                <w:rFonts w:ascii="Verdana" w:hAnsi="Verdana" w:cstheme="minorHAnsi"/>
                <w:sz w:val="18"/>
                <w:szCs w:val="18"/>
              </w:rPr>
            </w:pPr>
            <w:r w:rsidRPr="00644768">
              <w:rPr>
                <w:rFonts w:ascii="Verdana" w:hAnsi="Verdana" w:cstheme="minorHAnsi"/>
                <w:sz w:val="18"/>
                <w:szCs w:val="18"/>
              </w:rPr>
              <w:t>Debe consignar:</w:t>
            </w:r>
          </w:p>
          <w:p w:rsidR="00AD14E4" w:rsidRPr="00644768" w:rsidRDefault="00AD14E4" w:rsidP="00AD14E4">
            <w:pPr>
              <w:pStyle w:val="Prrafodelista"/>
              <w:numPr>
                <w:ilvl w:val="0"/>
                <w:numId w:val="63"/>
              </w:numPr>
              <w:spacing w:line="276" w:lineRule="auto"/>
              <w:ind w:left="357" w:hanging="357"/>
              <w:jc w:val="both"/>
              <w:rPr>
                <w:rFonts w:ascii="Verdana" w:hAnsi="Verdana" w:cstheme="minorHAnsi"/>
                <w:sz w:val="18"/>
                <w:szCs w:val="18"/>
              </w:rPr>
            </w:pPr>
            <w:r w:rsidRPr="00644768">
              <w:rPr>
                <w:rFonts w:ascii="Verdana" w:hAnsi="Verdana" w:cstheme="minorHAnsi"/>
                <w:sz w:val="18"/>
                <w:szCs w:val="18"/>
              </w:rPr>
              <w:t>YACIMIENTOS PETROLIFEROS FISCALES BOLIVIANOS;</w:t>
            </w:r>
          </w:p>
          <w:p w:rsidR="00AD14E4" w:rsidRPr="00644768" w:rsidRDefault="00AD14E4" w:rsidP="00AD14E4">
            <w:pPr>
              <w:pStyle w:val="Prrafodelista"/>
              <w:numPr>
                <w:ilvl w:val="0"/>
                <w:numId w:val="63"/>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YPFB;</w:t>
            </w:r>
          </w:p>
          <w:p w:rsidR="00AD14E4" w:rsidRPr="00644768" w:rsidRDefault="00AD14E4" w:rsidP="00AD14E4">
            <w:pPr>
              <w:pStyle w:val="Prrafodelista"/>
              <w:numPr>
                <w:ilvl w:val="0"/>
                <w:numId w:val="63"/>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o ambos.</w:t>
            </w:r>
          </w:p>
        </w:tc>
      </w:tr>
      <w:tr w:rsidR="00AD14E4" w:rsidRPr="00644768" w:rsidTr="00680005">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D14E4" w:rsidRPr="00644768" w:rsidRDefault="00AD14E4" w:rsidP="00680005">
            <w:pPr>
              <w:pStyle w:val="Prrafodelista"/>
              <w:ind w:left="0"/>
              <w:rPr>
                <w:rFonts w:ascii="Verdana" w:hAnsi="Verdana" w:cstheme="minorHAnsi"/>
                <w:sz w:val="18"/>
                <w:szCs w:val="18"/>
              </w:rPr>
            </w:pPr>
            <w:r w:rsidRPr="00644768">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AD14E4" w:rsidRPr="00644768" w:rsidRDefault="00AD14E4" w:rsidP="00680005">
            <w:pPr>
              <w:jc w:val="both"/>
              <w:rPr>
                <w:rFonts w:ascii="Verdana" w:hAnsi="Verdana" w:cstheme="minorHAnsi"/>
                <w:sz w:val="18"/>
                <w:szCs w:val="18"/>
              </w:rPr>
            </w:pPr>
            <w:r w:rsidRPr="00644768">
              <w:rPr>
                <w:rFonts w:ascii="Verdana" w:hAnsi="Verdana" w:cstheme="minorHAnsi"/>
                <w:sz w:val="18"/>
                <w:szCs w:val="18"/>
              </w:rPr>
              <w:t>Debe consignar el valor/importe/monto correctamente calculado, conforme el presente anexo y la “</w:t>
            </w:r>
            <w:r w:rsidRPr="00644768">
              <w:rPr>
                <w:rFonts w:ascii="Verdana" w:hAnsi="Verdana" w:cstheme="minorHAnsi"/>
                <w:i/>
                <w:sz w:val="18"/>
                <w:szCs w:val="18"/>
              </w:rPr>
              <w:t>Garantía según el objeto</w:t>
            </w:r>
            <w:r w:rsidRPr="00644768">
              <w:rPr>
                <w:rFonts w:ascii="Verdana" w:hAnsi="Verdana" w:cstheme="minorHAnsi"/>
                <w:sz w:val="18"/>
                <w:szCs w:val="18"/>
              </w:rPr>
              <w:t>” requerida, considerando el inc c) de los Aspectos Subsanables del DBC o DCD.</w:t>
            </w:r>
          </w:p>
        </w:tc>
      </w:tr>
      <w:tr w:rsidR="00AD14E4" w:rsidRPr="00644768" w:rsidTr="00680005">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Pr="00644768" w:rsidRDefault="00AD14E4" w:rsidP="00680005">
            <w:pPr>
              <w:pStyle w:val="Prrafodelista"/>
              <w:ind w:left="0"/>
              <w:rPr>
                <w:rFonts w:ascii="Verdana" w:hAnsi="Verdana" w:cstheme="minorHAnsi"/>
                <w:sz w:val="18"/>
                <w:szCs w:val="18"/>
              </w:rPr>
            </w:pPr>
            <w:r w:rsidRPr="00644768">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D14E4" w:rsidRPr="00644768" w:rsidRDefault="00AD14E4" w:rsidP="00680005">
            <w:pPr>
              <w:jc w:val="both"/>
              <w:rPr>
                <w:rFonts w:ascii="Verdana" w:hAnsi="Verdana" w:cstheme="minorHAnsi"/>
                <w:sz w:val="18"/>
                <w:szCs w:val="18"/>
              </w:rPr>
            </w:pPr>
            <w:r w:rsidRPr="00644768">
              <w:rPr>
                <w:rFonts w:ascii="Verdana" w:hAnsi="Verdana" w:cstheme="minorHAnsi"/>
                <w:sz w:val="18"/>
                <w:szCs w:val="18"/>
              </w:rPr>
              <w:t xml:space="preserve">Debe consignar una vigencia </w:t>
            </w:r>
            <w:r w:rsidRPr="00644768">
              <w:rPr>
                <w:rFonts w:ascii="Verdana" w:hAnsi="Verdana" w:cstheme="minorHAnsi"/>
                <w:sz w:val="18"/>
                <w:szCs w:val="18"/>
                <w:u w:val="single"/>
              </w:rPr>
              <w:t>igual o mayor</w:t>
            </w:r>
            <w:r w:rsidRPr="00644768">
              <w:rPr>
                <w:rFonts w:ascii="Verdana" w:hAnsi="Verdana" w:cstheme="minorHAnsi"/>
                <w:sz w:val="18"/>
                <w:szCs w:val="18"/>
              </w:rPr>
              <w:t xml:space="preserve"> a la requerida en el presente Anexo, </w:t>
            </w:r>
          </w:p>
          <w:p w:rsidR="00AD14E4" w:rsidRPr="00644768" w:rsidRDefault="00AD14E4" w:rsidP="00AD14E4">
            <w:pPr>
              <w:numPr>
                <w:ilvl w:val="0"/>
                <w:numId w:val="64"/>
              </w:numPr>
              <w:jc w:val="both"/>
              <w:rPr>
                <w:rFonts w:ascii="Verdana" w:hAnsi="Verdana" w:cstheme="minorHAnsi"/>
                <w:sz w:val="18"/>
                <w:szCs w:val="18"/>
              </w:rPr>
            </w:pPr>
            <w:r w:rsidRPr="00644768">
              <w:rPr>
                <w:rFonts w:ascii="Verdana" w:hAnsi="Verdana" w:cstheme="minorHAnsi"/>
                <w:b/>
                <w:sz w:val="18"/>
                <w:szCs w:val="18"/>
                <w:u w:val="single"/>
              </w:rPr>
              <w:t>Para la Garantía de Seriedad de Propuesta:</w:t>
            </w:r>
            <w:r w:rsidRPr="00644768">
              <w:rPr>
                <w:rFonts w:ascii="Verdana" w:hAnsi="Verdana" w:cstheme="minorHAnsi"/>
                <w:sz w:val="18"/>
                <w:szCs w:val="18"/>
              </w:rPr>
              <w:t xml:space="preserve"> (120 días) computable a partir de la </w:t>
            </w:r>
            <w:r w:rsidRPr="00644768">
              <w:rPr>
                <w:rFonts w:ascii="Verdana" w:hAnsi="Verdana" w:cstheme="minorHAnsi"/>
                <w:i/>
                <w:sz w:val="18"/>
                <w:szCs w:val="18"/>
              </w:rPr>
              <w:t>“Fecha de presentación de propuesta”</w:t>
            </w:r>
            <w:r w:rsidRPr="00644768">
              <w:rPr>
                <w:rFonts w:ascii="Verdana" w:hAnsi="Verdana" w:cstheme="minorHAnsi"/>
                <w:sz w:val="18"/>
                <w:szCs w:val="18"/>
              </w:rPr>
              <w:t xml:space="preserve">, establecida en el </w:t>
            </w:r>
            <w:r w:rsidRPr="00644768">
              <w:rPr>
                <w:rFonts w:ascii="Verdana" w:hAnsi="Verdana" w:cstheme="minorHAnsi"/>
                <w:b/>
                <w:sz w:val="18"/>
                <w:szCs w:val="18"/>
              </w:rPr>
              <w:t>“</w:t>
            </w:r>
            <w:r w:rsidRPr="00644768">
              <w:rPr>
                <w:rFonts w:ascii="Verdana" w:hAnsi="Verdana" w:cstheme="minorHAnsi"/>
                <w:i/>
                <w:sz w:val="18"/>
                <w:szCs w:val="18"/>
              </w:rPr>
              <w:t>Cronograma de Plazos”</w:t>
            </w:r>
            <w:r w:rsidRPr="00644768">
              <w:rPr>
                <w:rFonts w:ascii="Verdana" w:hAnsi="Verdana" w:cstheme="minorHAnsi"/>
                <w:sz w:val="18"/>
                <w:szCs w:val="18"/>
              </w:rPr>
              <w:t xml:space="preserve"> incluidos como parte del DBC y considerando los Aspectos Subsanables admisibles en dicho documento. </w:t>
            </w:r>
          </w:p>
          <w:p w:rsidR="00AD14E4" w:rsidRPr="00644768" w:rsidRDefault="00AD14E4" w:rsidP="00AD14E4">
            <w:pPr>
              <w:numPr>
                <w:ilvl w:val="0"/>
                <w:numId w:val="64"/>
              </w:numPr>
              <w:jc w:val="both"/>
              <w:rPr>
                <w:rFonts w:ascii="Verdana" w:hAnsi="Verdana" w:cstheme="minorHAnsi"/>
                <w:sz w:val="18"/>
                <w:szCs w:val="18"/>
              </w:rPr>
            </w:pPr>
            <w:r w:rsidRPr="00644768">
              <w:rPr>
                <w:rFonts w:ascii="Verdana" w:hAnsi="Verdana" w:cstheme="minorHAnsi"/>
                <w:b/>
                <w:sz w:val="18"/>
                <w:szCs w:val="18"/>
                <w:u w:val="single"/>
              </w:rPr>
              <w:t>Para Garantía de Cumplimiento de Contrato y otras Garantías (DS 29506 y DS 181):</w:t>
            </w:r>
            <w:r w:rsidRPr="00644768">
              <w:rPr>
                <w:rFonts w:ascii="Verdana" w:hAnsi="Verdana" w:cstheme="minorHAnsi"/>
                <w:b/>
                <w:sz w:val="18"/>
                <w:szCs w:val="18"/>
              </w:rPr>
              <w:t xml:space="preserve"> </w:t>
            </w:r>
            <w:r w:rsidRPr="00644768">
              <w:rPr>
                <w:rFonts w:ascii="Verdana" w:hAnsi="Verdana" w:cstheme="minorHAnsi"/>
                <w:sz w:val="18"/>
                <w:szCs w:val="18"/>
              </w:rPr>
              <w:t xml:space="preserve">conforme los días requeridos en el presente anexo, computables a partir de la </w:t>
            </w:r>
            <w:r w:rsidRPr="00644768">
              <w:rPr>
                <w:rFonts w:ascii="Verdana" w:hAnsi="Verdana" w:cstheme="minorHAnsi"/>
                <w:sz w:val="18"/>
                <w:szCs w:val="18"/>
                <w:u w:val="single"/>
              </w:rPr>
              <w:t>fecha de emisión de los instrumentos financieros</w:t>
            </w:r>
            <w:r w:rsidRPr="00644768">
              <w:rPr>
                <w:rFonts w:ascii="Verdana" w:hAnsi="Verdana" w:cstheme="minorHAnsi"/>
                <w:sz w:val="18"/>
                <w:szCs w:val="18"/>
              </w:rPr>
              <w:t>, entendiéndose la “</w:t>
            </w:r>
            <w:r w:rsidRPr="00644768">
              <w:rPr>
                <w:rFonts w:ascii="Verdana" w:hAnsi="Verdana" w:cstheme="minorHAnsi"/>
                <w:b/>
                <w:i/>
                <w:sz w:val="18"/>
                <w:szCs w:val="18"/>
                <w:u w:val="single"/>
              </w:rPr>
              <w:t>Vigencia del contrato</w:t>
            </w:r>
            <w:r w:rsidRPr="00644768">
              <w:rPr>
                <w:rFonts w:ascii="Verdana" w:hAnsi="Verdana" w:cstheme="minorHAnsi"/>
                <w:b/>
                <w:sz w:val="18"/>
                <w:szCs w:val="18"/>
              </w:rPr>
              <w:t xml:space="preserve">” </w:t>
            </w:r>
            <w:r w:rsidRPr="00644768">
              <w:rPr>
                <w:rFonts w:ascii="Verdana" w:hAnsi="Verdana" w:cstheme="minorHAnsi"/>
                <w:sz w:val="18"/>
                <w:szCs w:val="18"/>
              </w:rPr>
              <w:t xml:space="preserve">como </w:t>
            </w:r>
            <w:r w:rsidRPr="00644768">
              <w:rPr>
                <w:rFonts w:ascii="Verdana" w:hAnsi="Verdana" w:cstheme="minorHAnsi"/>
                <w:sz w:val="18"/>
                <w:szCs w:val="18"/>
                <w:u w:val="single"/>
              </w:rPr>
              <w:t xml:space="preserve">la fecha resultante de </w:t>
            </w:r>
            <w:r w:rsidRPr="00644768">
              <w:rPr>
                <w:rFonts w:ascii="Verdana" w:hAnsi="Verdana" w:cstheme="minorHAnsi"/>
                <w:b/>
                <w:sz w:val="18"/>
                <w:szCs w:val="18"/>
                <w:u w:val="single"/>
              </w:rPr>
              <w:t>adicionar</w:t>
            </w:r>
            <w:r w:rsidRPr="00644768">
              <w:rPr>
                <w:rFonts w:ascii="Verdana" w:hAnsi="Verdana" w:cstheme="minorHAnsi"/>
                <w:sz w:val="18"/>
                <w:szCs w:val="18"/>
                <w:u w:val="single"/>
              </w:rPr>
              <w:t xml:space="preserve"> el “</w:t>
            </w:r>
            <w:r w:rsidRPr="00644768">
              <w:rPr>
                <w:rFonts w:ascii="Verdana" w:hAnsi="Verdana" w:cstheme="minorHAnsi"/>
                <w:i/>
                <w:sz w:val="18"/>
                <w:szCs w:val="18"/>
                <w:u w:val="single"/>
              </w:rPr>
              <w:t>Plazo de entrega”</w:t>
            </w:r>
            <w:r w:rsidRPr="00644768">
              <w:rPr>
                <w:rFonts w:ascii="Verdana" w:hAnsi="Verdana" w:cstheme="minorHAnsi"/>
                <w:sz w:val="18"/>
                <w:szCs w:val="18"/>
                <w:u w:val="single"/>
              </w:rPr>
              <w:t xml:space="preserve"> establecido en el DBC o DCD, a dicha fecha de emisión.</w:t>
            </w:r>
          </w:p>
        </w:tc>
      </w:tr>
      <w:tr w:rsidR="00AD14E4" w:rsidRPr="00644768" w:rsidTr="0068000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Pr="00644768" w:rsidRDefault="00AD14E4" w:rsidP="00680005">
            <w:pPr>
              <w:pStyle w:val="Prrafodelista"/>
              <w:ind w:left="0"/>
              <w:jc w:val="both"/>
              <w:rPr>
                <w:rFonts w:ascii="Verdana" w:hAnsi="Verdana" w:cstheme="minorHAnsi"/>
                <w:b/>
                <w:bCs/>
                <w:sz w:val="18"/>
                <w:szCs w:val="18"/>
              </w:rPr>
            </w:pPr>
            <w:r w:rsidRPr="00644768">
              <w:rPr>
                <w:rFonts w:ascii="Verdana" w:hAnsi="Verdana"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D14E4" w:rsidRPr="00644768" w:rsidRDefault="00AD14E4" w:rsidP="00680005">
            <w:pPr>
              <w:jc w:val="both"/>
              <w:rPr>
                <w:rFonts w:ascii="Verdana" w:hAnsi="Verdana" w:cstheme="minorHAnsi"/>
                <w:sz w:val="18"/>
                <w:szCs w:val="18"/>
              </w:rPr>
            </w:pPr>
            <w:r w:rsidRPr="00644768">
              <w:rPr>
                <w:rFonts w:ascii="Verdana" w:hAnsi="Verdana" w:cstheme="minorHAnsi"/>
                <w:sz w:val="18"/>
                <w:szCs w:val="18"/>
              </w:rPr>
              <w:t>Debe incluir las cláusulas de:</w:t>
            </w:r>
          </w:p>
          <w:p w:rsidR="00AD14E4" w:rsidRPr="00644768" w:rsidRDefault="00AD14E4" w:rsidP="00AD14E4">
            <w:pPr>
              <w:pStyle w:val="Prrafodelista"/>
              <w:numPr>
                <w:ilvl w:val="0"/>
                <w:numId w:val="65"/>
              </w:numPr>
              <w:jc w:val="both"/>
              <w:rPr>
                <w:rFonts w:ascii="Verdana" w:hAnsi="Verdana" w:cstheme="minorHAnsi"/>
                <w:sz w:val="18"/>
                <w:szCs w:val="18"/>
              </w:rPr>
            </w:pPr>
            <w:r w:rsidRPr="00644768">
              <w:rPr>
                <w:rFonts w:ascii="Verdana" w:hAnsi="Verdana" w:cstheme="minorHAnsi"/>
                <w:sz w:val="18"/>
                <w:szCs w:val="18"/>
              </w:rPr>
              <w:t xml:space="preserve">Renovable, irrevocable y de </w:t>
            </w:r>
            <w:r w:rsidRPr="00644768">
              <w:rPr>
                <w:rFonts w:ascii="Verdana" w:hAnsi="Verdana" w:cstheme="minorHAnsi"/>
                <w:sz w:val="18"/>
                <w:szCs w:val="18"/>
                <w:u w:val="single"/>
              </w:rPr>
              <w:t>ejecución inmediata</w:t>
            </w:r>
            <w:r w:rsidRPr="00644768">
              <w:rPr>
                <w:rFonts w:ascii="Verdana" w:hAnsi="Verdana" w:cstheme="minorHAnsi"/>
                <w:sz w:val="18"/>
                <w:szCs w:val="18"/>
              </w:rPr>
              <w:t xml:space="preserve"> o </w:t>
            </w:r>
            <w:r w:rsidRPr="00644768">
              <w:rPr>
                <w:rFonts w:ascii="Verdana" w:hAnsi="Verdana" w:cstheme="minorHAnsi"/>
                <w:sz w:val="18"/>
                <w:szCs w:val="18"/>
                <w:u w:val="single"/>
              </w:rPr>
              <w:t>ejecución a primer requerimiento</w:t>
            </w:r>
            <w:r w:rsidRPr="00644768">
              <w:rPr>
                <w:rFonts w:ascii="Verdana" w:hAnsi="Verdana" w:cstheme="minorHAnsi"/>
                <w:sz w:val="18"/>
                <w:szCs w:val="18"/>
              </w:rPr>
              <w:t xml:space="preserve"> según corresponda al Instrumento Financiero requerido en el presente Anexo. </w:t>
            </w:r>
          </w:p>
        </w:tc>
      </w:tr>
    </w:tbl>
    <w:p w:rsidR="00AD14E4" w:rsidRPr="00644768" w:rsidRDefault="00AD14E4" w:rsidP="00AD14E4">
      <w:pPr>
        <w:rPr>
          <w:rFonts w:ascii="Verdana" w:hAnsi="Verdana" w:cstheme="minorHAnsi"/>
          <w:b/>
          <w:bCs/>
          <w:sz w:val="18"/>
          <w:szCs w:val="18"/>
          <w:lang w:val="es-ES_tradnl"/>
        </w:rPr>
      </w:pPr>
      <w:r w:rsidRPr="00644768">
        <w:rPr>
          <w:rFonts w:ascii="Verdana" w:hAnsi="Verdana"/>
          <w:b/>
          <w:sz w:val="18"/>
          <w:szCs w:val="18"/>
        </w:rPr>
        <w:t>NOTA: EL INCUMPLIMIENTO DE LOS PARAMETROS ESTABLECIDOS PRECEDENTEMENTE, NO</w:t>
      </w:r>
      <w:r w:rsidRPr="00644768">
        <w:rPr>
          <w:rFonts w:ascii="Verdana" w:hAnsi="Verdana"/>
          <w:b/>
          <w:sz w:val="18"/>
          <w:szCs w:val="18"/>
          <w:u w:val="single"/>
        </w:rPr>
        <w:t xml:space="preserve"> DARÁ LUGAR A SUBSANACION ALGUNA</w:t>
      </w:r>
    </w:p>
    <w:p w:rsidR="00AD14E4" w:rsidRDefault="00AD14E4" w:rsidP="00AD14E4">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AD14E4" w:rsidRPr="00644768" w:rsidRDefault="00AD14E4" w:rsidP="00AD14E4">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AD14E4" w:rsidRPr="000B3296" w:rsidRDefault="00AD14E4" w:rsidP="00AD14E4">
      <w:pPr>
        <w:pStyle w:val="A2"/>
      </w:pPr>
      <w:r w:rsidRPr="000B3296">
        <w:t>FACTURACION.</w:t>
      </w:r>
    </w:p>
    <w:p w:rsidR="00AD14E4" w:rsidRPr="00C04A41" w:rsidRDefault="00AD14E4" w:rsidP="00AD14E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AD14E4" w:rsidRPr="00C04A41" w:rsidRDefault="00AD14E4" w:rsidP="00AD14E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D14E4" w:rsidRPr="00C04A41" w:rsidRDefault="00AD14E4" w:rsidP="00AD14E4">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D14E4" w:rsidRPr="000B3296" w:rsidRDefault="00AD14E4" w:rsidP="00AD14E4">
      <w:pPr>
        <w:pStyle w:val="A2"/>
      </w:pPr>
      <w:r w:rsidRPr="000B3296">
        <w:t>TRIBUTOS.</w:t>
      </w:r>
    </w:p>
    <w:p w:rsidR="00AD14E4" w:rsidRPr="00C04A41" w:rsidRDefault="00AD14E4" w:rsidP="00AD14E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AD14E4" w:rsidRPr="00644768" w:rsidRDefault="00AD14E4" w:rsidP="00AD14E4">
      <w:pPr>
        <w:pStyle w:val="Prrafodelista"/>
        <w:spacing w:after="13" w:line="360" w:lineRule="auto"/>
        <w:ind w:left="0"/>
        <w:contextualSpacing/>
        <w:rPr>
          <w:rFonts w:ascii="Verdana" w:hAnsi="Verdana" w:cs="Verdana"/>
          <w:bCs/>
          <w:color w:val="000000"/>
          <w:sz w:val="18"/>
          <w:szCs w:val="18"/>
        </w:rPr>
      </w:pPr>
    </w:p>
    <w:p w:rsidR="00AD14E4" w:rsidRPr="00644768"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after="13" w:line="360" w:lineRule="auto"/>
        <w:ind w:left="0"/>
        <w:contextualSpacing/>
        <w:rPr>
          <w:rFonts w:ascii="Verdana" w:hAnsi="Verdana" w:cs="Verdana"/>
          <w:bCs/>
          <w:color w:val="000000"/>
          <w:sz w:val="18"/>
          <w:szCs w:val="18"/>
        </w:rPr>
      </w:pPr>
    </w:p>
    <w:p w:rsidR="00AD14E4" w:rsidRDefault="00AD14E4" w:rsidP="00AD14E4">
      <w:pPr>
        <w:pStyle w:val="Prrafodelista"/>
        <w:spacing w:line="360" w:lineRule="auto"/>
        <w:ind w:left="0"/>
        <w:jc w:val="center"/>
        <w:rPr>
          <w:rFonts w:ascii="Verdana" w:hAnsi="Verdana" w:cs="Verdana"/>
          <w:b/>
          <w:bCs/>
          <w:color w:val="000000"/>
          <w:sz w:val="18"/>
          <w:szCs w:val="18"/>
        </w:rPr>
      </w:pPr>
    </w:p>
    <w:p w:rsidR="00AD14E4" w:rsidRDefault="00AD14E4" w:rsidP="00AD14E4">
      <w:pPr>
        <w:pStyle w:val="Prrafodelista"/>
        <w:spacing w:line="360" w:lineRule="auto"/>
        <w:ind w:left="0"/>
        <w:jc w:val="center"/>
        <w:rPr>
          <w:rFonts w:ascii="Verdana" w:hAnsi="Verdana" w:cs="Verdana"/>
          <w:b/>
          <w:bCs/>
          <w:color w:val="000000"/>
          <w:sz w:val="18"/>
          <w:szCs w:val="18"/>
        </w:rPr>
      </w:pPr>
    </w:p>
    <w:p w:rsidR="00AD14E4" w:rsidRPr="00644768" w:rsidRDefault="00AD14E4" w:rsidP="00AD14E4">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AD14E4" w:rsidRPr="00644768" w:rsidRDefault="00AD14E4" w:rsidP="00AD14E4">
      <w:pPr>
        <w:pStyle w:val="A2"/>
        <w:spacing w:before="0" w:after="0"/>
        <w:ind w:left="142" w:hanging="66"/>
        <w:jc w:val="center"/>
      </w:pPr>
      <w:r w:rsidRPr="00644768">
        <w:t>SEGUROS.</w:t>
      </w:r>
    </w:p>
    <w:p w:rsidR="00AD14E4" w:rsidRPr="000276D8" w:rsidRDefault="00AD14E4" w:rsidP="00AD14E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AD14E4" w:rsidRPr="000B3296" w:rsidRDefault="00AD14E4" w:rsidP="00AD14E4">
      <w:pPr>
        <w:pStyle w:val="A1"/>
        <w:numPr>
          <w:ilvl w:val="0"/>
          <w:numId w:val="48"/>
        </w:numPr>
        <w:rPr>
          <w:i/>
          <w:iCs/>
          <w:u w:val="none"/>
          <w:lang w:val="es-BO"/>
        </w:rPr>
      </w:pPr>
      <w:r w:rsidRPr="000B3296">
        <w:rPr>
          <w:i/>
          <w:iCs/>
          <w:u w:val="none"/>
          <w:lang w:val="es-BO"/>
        </w:rPr>
        <w:t>Seguro de Responsabilidad Civil.</w:t>
      </w:r>
    </w:p>
    <w:p w:rsidR="00AD14E4" w:rsidRPr="000276D8" w:rsidRDefault="00AD14E4" w:rsidP="00AD14E4">
      <w:pPr>
        <w:pStyle w:val="A1"/>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D14E4" w:rsidRPr="000276D8" w:rsidRDefault="00AD14E4" w:rsidP="00AD14E4">
      <w:pPr>
        <w:pStyle w:val="A1"/>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AD14E4" w:rsidRPr="000B3296" w:rsidRDefault="00AD14E4" w:rsidP="00AD14E4">
      <w:pPr>
        <w:pStyle w:val="A1"/>
        <w:numPr>
          <w:ilvl w:val="0"/>
          <w:numId w:val="48"/>
        </w:numPr>
        <w:rPr>
          <w:i/>
          <w:iCs/>
          <w:u w:val="none"/>
          <w:lang w:val="es-BO"/>
        </w:rPr>
      </w:pPr>
      <w:r w:rsidRPr="000B3296">
        <w:rPr>
          <w:i/>
          <w:iCs/>
          <w:u w:val="none"/>
          <w:lang w:val="es-BO"/>
        </w:rPr>
        <w:t>Póliza de Accidentes Personales.</w:t>
      </w:r>
    </w:p>
    <w:p w:rsidR="00AD14E4" w:rsidRPr="000276D8" w:rsidRDefault="00AD14E4" w:rsidP="00AD14E4">
      <w:pPr>
        <w:pStyle w:val="A1"/>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D14E4" w:rsidRPr="000B3296" w:rsidRDefault="00AD14E4" w:rsidP="00AD14E4">
      <w:pPr>
        <w:pStyle w:val="A1"/>
        <w:numPr>
          <w:ilvl w:val="0"/>
          <w:numId w:val="48"/>
        </w:numPr>
        <w:rPr>
          <w:i/>
          <w:iCs/>
          <w:u w:val="none"/>
          <w:lang w:val="es-BO"/>
        </w:rPr>
      </w:pPr>
      <w:r w:rsidRPr="000B3296">
        <w:rPr>
          <w:i/>
          <w:iCs/>
          <w:u w:val="none"/>
          <w:lang w:val="es-BO"/>
        </w:rPr>
        <w:t>Condiciones Adicionales.</w:t>
      </w:r>
    </w:p>
    <w:p w:rsidR="00AD14E4" w:rsidRPr="000276D8" w:rsidRDefault="00AD14E4" w:rsidP="00AD14E4">
      <w:pPr>
        <w:pStyle w:val="A1"/>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D14E4" w:rsidRDefault="00AD14E4" w:rsidP="00AD14E4">
      <w:pPr>
        <w:pStyle w:val="A1"/>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AD14E4" w:rsidRDefault="00AD14E4" w:rsidP="00AD14E4">
      <w:pPr>
        <w:pStyle w:val="A1"/>
        <w:spacing w:line="360" w:lineRule="auto"/>
        <w:ind w:left="714"/>
        <w:rPr>
          <w:b w:val="0"/>
          <w:iCs/>
          <w:u w:val="none"/>
          <w:lang w:val="es-BO"/>
        </w:rPr>
      </w:pPr>
    </w:p>
    <w:p w:rsidR="00AD14E4" w:rsidRDefault="00AD14E4" w:rsidP="00AD14E4">
      <w:pPr>
        <w:pStyle w:val="A2"/>
      </w:pPr>
    </w:p>
    <w:p w:rsidR="00AD14E4" w:rsidRDefault="00AD14E4">
      <w:pPr>
        <w:rPr>
          <w:rFonts w:ascii="Verdana" w:hAnsi="Verdana" w:cs="Arial"/>
          <w:b/>
          <w:bCs/>
          <w:sz w:val="18"/>
          <w:szCs w:val="18"/>
          <w:lang w:val="es-BO" w:eastAsia="es-ES"/>
        </w:rPr>
      </w:pPr>
      <w:r>
        <w:br w:type="page"/>
      </w:r>
    </w:p>
    <w:p w:rsidR="00AD14E4" w:rsidRDefault="00AD14E4" w:rsidP="00AD14E4">
      <w:pPr>
        <w:pStyle w:val="A3"/>
        <w:spacing w:after="0"/>
        <w:ind w:left="1077" w:hanging="720"/>
        <w:jc w:val="center"/>
      </w:pPr>
      <w:r>
        <w:lastRenderedPageBreak/>
        <w:t>ANEXO 4</w:t>
      </w:r>
    </w:p>
    <w:p w:rsidR="00AD14E4" w:rsidRDefault="00AD14E4" w:rsidP="00AD14E4">
      <w:pPr>
        <w:pStyle w:val="A3"/>
        <w:spacing w:before="0"/>
        <w:ind w:left="1077" w:hanging="720"/>
        <w:jc w:val="center"/>
      </w:pPr>
      <w:r>
        <w:t>ASPECTOS DE SEGURIDAD Y SALUD OCUPACIONAL</w:t>
      </w:r>
    </w:p>
    <w:p w:rsidR="00AD14E4" w:rsidRDefault="00AD14E4" w:rsidP="00AD14E4">
      <w:pPr>
        <w:pStyle w:val="A4"/>
        <w:numPr>
          <w:ilvl w:val="0"/>
          <w:numId w:val="0"/>
        </w:numPr>
      </w:pPr>
      <w:r>
        <w:t xml:space="preserve">Posterior a la firma de contrato y previo inicio de actividades: </w:t>
      </w:r>
    </w:p>
    <w:p w:rsidR="00AD14E4" w:rsidRDefault="00AD14E4" w:rsidP="00AD14E4">
      <w:pPr>
        <w:spacing w:line="360" w:lineRule="auto"/>
        <w:jc w:val="both"/>
        <w:rPr>
          <w:rFonts w:ascii="Verdana" w:hAnsi="Verdana" w:cs="Arial"/>
          <w:bCs/>
          <w:sz w:val="18"/>
          <w:szCs w:val="18"/>
          <w:lang w:val="es-BO"/>
        </w:rPr>
      </w:pPr>
      <w:r>
        <w:rPr>
          <w:rFonts w:ascii="Verdana" w:hAnsi="Verdana" w:cs="Arial"/>
          <w:bCs/>
          <w:sz w:val="18"/>
          <w:szCs w:val="18"/>
        </w:rPr>
        <w:t>La Empresa contratada deberá presentar el siguiente documento para la aprobación de la Dirección de SMS de YPFB</w:t>
      </w:r>
      <w:r>
        <w:rPr>
          <w:rFonts w:ascii="Verdana" w:hAnsi="Verdana" w:cs="Arial"/>
          <w:bCs/>
          <w:iCs/>
          <w:sz w:val="18"/>
          <w:szCs w:val="18"/>
        </w:rPr>
        <w:t>:</w:t>
      </w:r>
    </w:p>
    <w:p w:rsidR="00AD14E4" w:rsidRDefault="00AD14E4" w:rsidP="00AD14E4">
      <w:pPr>
        <w:pStyle w:val="Prrafodelista"/>
        <w:numPr>
          <w:ilvl w:val="0"/>
          <w:numId w:val="50"/>
        </w:numPr>
        <w:spacing w:line="360" w:lineRule="auto"/>
        <w:ind w:left="1843"/>
        <w:jc w:val="both"/>
        <w:rPr>
          <w:rFonts w:ascii="Verdana" w:hAnsi="Verdana" w:cs="Arial"/>
          <w:bCs/>
          <w:i/>
          <w:iCs/>
          <w:sz w:val="18"/>
          <w:szCs w:val="18"/>
        </w:rPr>
      </w:pPr>
      <w:r>
        <w:rPr>
          <w:rFonts w:ascii="Verdana" w:hAnsi="Verdana" w:cs="Arial"/>
          <w:bCs/>
          <w:i/>
          <w:iCs/>
          <w:sz w:val="18"/>
          <w:szCs w:val="18"/>
        </w:rPr>
        <w:t>Declaración jurada “Compromiso de SMS”</w:t>
      </w:r>
    </w:p>
    <w:p w:rsidR="00AD14E4" w:rsidRDefault="00AD14E4" w:rsidP="00AD14E4">
      <w:pPr>
        <w:spacing w:line="360" w:lineRule="auto"/>
        <w:jc w:val="both"/>
        <w:rPr>
          <w:rFonts w:ascii="Verdana" w:hAnsi="Verdana" w:cs="Arial"/>
          <w:bCs/>
          <w:iCs/>
          <w:sz w:val="18"/>
          <w:szCs w:val="18"/>
        </w:rPr>
      </w:pPr>
      <w:r>
        <w:rPr>
          <w:rFonts w:ascii="Verdana" w:hAnsi="Verdana" w:cs="Arial"/>
          <w:bCs/>
          <w:iCs/>
          <w:sz w:val="18"/>
          <w:szCs w:val="18"/>
        </w:rPr>
        <w:t>Para Cumplimiento de los Requisitos de Seguridad Industrial, Salud Ocupacional y Medio Ambiente para Contratistas de YPFB Corporación.</w:t>
      </w:r>
    </w:p>
    <w:p w:rsidR="00AD14E4" w:rsidRDefault="00AD14E4" w:rsidP="00AD14E4">
      <w:pPr>
        <w:spacing w:line="360" w:lineRule="auto"/>
        <w:jc w:val="both"/>
        <w:rPr>
          <w:rFonts w:ascii="Verdana" w:hAnsi="Verdana" w:cs="Arial"/>
          <w:b/>
          <w:bCs/>
          <w:sz w:val="18"/>
          <w:szCs w:val="18"/>
          <w:lang w:val="es-BO"/>
        </w:rPr>
      </w:pPr>
      <w:r>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Pr>
          <w:rFonts w:ascii="Verdana" w:hAnsi="Verdana" w:cs="Arial"/>
          <w:b/>
          <w:bCs/>
          <w:sz w:val="18"/>
          <w:szCs w:val="18"/>
        </w:rPr>
        <w:t> </w:t>
      </w:r>
    </w:p>
    <w:p w:rsidR="00AD14E4" w:rsidRDefault="00AD14E4" w:rsidP="00AD14E4">
      <w:pPr>
        <w:spacing w:line="360" w:lineRule="auto"/>
        <w:jc w:val="both"/>
        <w:rPr>
          <w:rFonts w:ascii="Verdana" w:hAnsi="Verdana" w:cs="Arial"/>
          <w:bCs/>
          <w:sz w:val="18"/>
          <w:szCs w:val="18"/>
        </w:rPr>
      </w:pPr>
      <w:r>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AD14E4" w:rsidRDefault="00AD14E4" w:rsidP="00AD14E4">
      <w:pPr>
        <w:pStyle w:val="A4"/>
        <w:numPr>
          <w:ilvl w:val="0"/>
          <w:numId w:val="0"/>
        </w:numPr>
      </w:pPr>
      <w:r>
        <w:t>La empresa contratista deberá cumplir de forma obligatoria con los estándares de Seguridad Industrial y Salud Ocupacional:</w:t>
      </w:r>
    </w:p>
    <w:p w:rsidR="00AD14E4" w:rsidRDefault="00AD14E4" w:rsidP="00AD14E4">
      <w:pPr>
        <w:spacing w:line="360" w:lineRule="auto"/>
        <w:jc w:val="both"/>
        <w:rPr>
          <w:rFonts w:ascii="Verdana" w:hAnsi="Verdana" w:cs="Arial"/>
          <w:bCs/>
          <w:sz w:val="18"/>
          <w:szCs w:val="18"/>
          <w:lang w:val="es-BO"/>
        </w:rPr>
      </w:pPr>
      <w:r>
        <w:rPr>
          <w:rFonts w:ascii="Verdana" w:hAnsi="Verdana" w:cs="Arial"/>
          <w:bCs/>
          <w:sz w:val="18"/>
          <w:szCs w:val="18"/>
          <w:lang w:val="es-BO"/>
        </w:rPr>
        <w:t>Estándares y requisitos de SYSO para Contratistas de YPFB Corporación.</w:t>
      </w:r>
    </w:p>
    <w:p w:rsidR="00AD14E4" w:rsidRDefault="00AD14E4" w:rsidP="00AD14E4">
      <w:pPr>
        <w:spacing w:line="360" w:lineRule="auto"/>
        <w:jc w:val="both"/>
        <w:rPr>
          <w:rFonts w:ascii="Verdana" w:hAnsi="Verdana" w:cs="Arial"/>
          <w:bCs/>
          <w:sz w:val="18"/>
          <w:szCs w:val="18"/>
          <w:lang w:val="es-BO"/>
        </w:rPr>
      </w:pPr>
      <w:r>
        <w:rPr>
          <w:rFonts w:ascii="Verdana" w:hAnsi="Verdana" w:cs="Arial"/>
          <w:bCs/>
          <w:sz w:val="18"/>
          <w:szCs w:val="18"/>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AD14E4" w:rsidRDefault="00AD14E4" w:rsidP="00AD14E4">
      <w:pPr>
        <w:spacing w:line="360" w:lineRule="auto"/>
        <w:jc w:val="both"/>
        <w:rPr>
          <w:rFonts w:ascii="Verdana" w:hAnsi="Verdana" w:cs="Arial"/>
          <w:b/>
          <w:bCs/>
          <w:sz w:val="18"/>
          <w:szCs w:val="18"/>
          <w:lang w:val="es-BO"/>
        </w:rPr>
      </w:pPr>
      <w:r>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Pr>
          <w:rFonts w:ascii="Verdana" w:hAnsi="Verdana" w:cs="Arial"/>
          <w:bCs/>
          <w:sz w:val="18"/>
          <w:szCs w:val="18"/>
        </w:rPr>
        <w:t>.</w:t>
      </w:r>
    </w:p>
    <w:p w:rsidR="00AD14E4" w:rsidRDefault="00AD14E4" w:rsidP="00AD14E4">
      <w:pPr>
        <w:pStyle w:val="A4"/>
        <w:numPr>
          <w:ilvl w:val="0"/>
          <w:numId w:val="0"/>
        </w:numPr>
      </w:pPr>
      <w:r>
        <w:t xml:space="preserve">Aspectos </w:t>
      </w:r>
      <w:r w:rsidRPr="007F70BB">
        <w:t>Generales</w:t>
      </w:r>
      <w:r>
        <w:t>:</w:t>
      </w:r>
    </w:p>
    <w:p w:rsidR="00AD14E4" w:rsidRDefault="00AD14E4" w:rsidP="00AD14E4">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un </w:t>
      </w:r>
      <w:r>
        <w:rPr>
          <w:rFonts w:ascii="Verdana" w:hAnsi="Verdana" w:cs="Arial"/>
          <w:bCs/>
          <w:i/>
          <w:iCs/>
          <w:sz w:val="18"/>
          <w:szCs w:val="18"/>
        </w:rPr>
        <w:t>Resumen Ejecutivo </w:t>
      </w:r>
      <w:r>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rsidR="00AD14E4" w:rsidRDefault="00AD14E4" w:rsidP="00AD14E4">
      <w:pPr>
        <w:pStyle w:val="Prrafodelista"/>
        <w:numPr>
          <w:ilvl w:val="0"/>
          <w:numId w:val="51"/>
        </w:numPr>
        <w:spacing w:line="360" w:lineRule="auto"/>
        <w:ind w:left="851"/>
        <w:jc w:val="both"/>
        <w:rPr>
          <w:rFonts w:ascii="Verdana" w:hAnsi="Verdana" w:cs="Arial"/>
          <w:bCs/>
          <w:sz w:val="18"/>
          <w:szCs w:val="18"/>
          <w:lang w:val="es-BO"/>
        </w:rPr>
      </w:pPr>
      <w:r>
        <w:rPr>
          <w:rFonts w:ascii="Verdana" w:hAnsi="Verdana" w:cs="Arial"/>
          <w:bCs/>
          <w:sz w:val="18"/>
          <w:szCs w:val="18"/>
        </w:rPr>
        <w:t>Medidas preventivas en Seguridad, Salud Ocupacional (prevención de accidentes)</w:t>
      </w:r>
    </w:p>
    <w:p w:rsidR="00AD14E4" w:rsidRDefault="00AD14E4" w:rsidP="00AD14E4">
      <w:pPr>
        <w:pStyle w:val="Prrafodelista"/>
        <w:numPr>
          <w:ilvl w:val="0"/>
          <w:numId w:val="51"/>
        </w:numPr>
        <w:spacing w:line="360" w:lineRule="auto"/>
        <w:ind w:left="851"/>
        <w:jc w:val="both"/>
        <w:rPr>
          <w:rFonts w:ascii="Verdana" w:hAnsi="Verdana" w:cs="Arial"/>
          <w:bCs/>
          <w:sz w:val="18"/>
          <w:szCs w:val="18"/>
          <w:lang w:val="es-BO"/>
        </w:rPr>
      </w:pPr>
      <w:r>
        <w:rPr>
          <w:rFonts w:ascii="Verdana" w:hAnsi="Verdana" w:cs="Arial"/>
          <w:bCs/>
          <w:sz w:val="18"/>
          <w:szCs w:val="18"/>
        </w:rPr>
        <w:t>Uso de EPP (Equipo de Protección Personal, de acuerdo a las actividades específicas)</w:t>
      </w:r>
    </w:p>
    <w:p w:rsidR="00AD14E4" w:rsidRDefault="00AD14E4" w:rsidP="00AD14E4">
      <w:pPr>
        <w:pStyle w:val="Prrafodelista"/>
        <w:numPr>
          <w:ilvl w:val="0"/>
          <w:numId w:val="51"/>
        </w:numPr>
        <w:spacing w:line="360" w:lineRule="auto"/>
        <w:ind w:left="851"/>
        <w:jc w:val="both"/>
        <w:rPr>
          <w:rFonts w:ascii="Verdana" w:hAnsi="Verdana" w:cs="Arial"/>
          <w:bCs/>
          <w:sz w:val="18"/>
          <w:szCs w:val="18"/>
          <w:lang w:val="es-BO"/>
        </w:rPr>
      </w:pPr>
      <w:r>
        <w:rPr>
          <w:rFonts w:ascii="Verdana" w:hAnsi="Verdana" w:cs="Arial"/>
          <w:bCs/>
          <w:sz w:val="18"/>
          <w:szCs w:val="18"/>
        </w:rPr>
        <w:t>Identificación y evaluación de riesgos e impactos en el trabajo</w:t>
      </w:r>
    </w:p>
    <w:p w:rsidR="00AD14E4" w:rsidRDefault="00AD14E4" w:rsidP="00AD14E4">
      <w:pPr>
        <w:pStyle w:val="Prrafodelista"/>
        <w:numPr>
          <w:ilvl w:val="0"/>
          <w:numId w:val="51"/>
        </w:numPr>
        <w:spacing w:line="360" w:lineRule="auto"/>
        <w:ind w:left="851"/>
        <w:jc w:val="both"/>
        <w:rPr>
          <w:rFonts w:ascii="Verdana" w:hAnsi="Verdana" w:cs="Arial"/>
          <w:bCs/>
          <w:sz w:val="18"/>
          <w:szCs w:val="18"/>
          <w:lang w:val="es-BO"/>
        </w:rPr>
      </w:pPr>
      <w:r>
        <w:rPr>
          <w:rFonts w:ascii="Verdana" w:hAnsi="Verdana" w:cs="Arial"/>
          <w:bCs/>
          <w:sz w:val="18"/>
          <w:szCs w:val="18"/>
        </w:rPr>
        <w:t>Lista general de Procedimientos de trabajo (altura, eléctrico, espacios confinados), según corresponda.</w:t>
      </w:r>
    </w:p>
    <w:p w:rsidR="00AD14E4" w:rsidRDefault="00AD14E4" w:rsidP="00AD14E4">
      <w:pPr>
        <w:pStyle w:val="Prrafodelista"/>
        <w:numPr>
          <w:ilvl w:val="0"/>
          <w:numId w:val="51"/>
        </w:numPr>
        <w:spacing w:line="360" w:lineRule="auto"/>
        <w:ind w:left="851"/>
        <w:jc w:val="both"/>
        <w:rPr>
          <w:rFonts w:ascii="Verdana" w:hAnsi="Verdana" w:cs="Arial"/>
          <w:bCs/>
          <w:sz w:val="18"/>
          <w:szCs w:val="18"/>
          <w:lang w:val="es-BO"/>
        </w:rPr>
      </w:pPr>
      <w:r>
        <w:rPr>
          <w:rFonts w:ascii="Verdana" w:hAnsi="Verdana" w:cs="Arial"/>
          <w:bCs/>
          <w:sz w:val="18"/>
          <w:szCs w:val="18"/>
        </w:rPr>
        <w:lastRenderedPageBreak/>
        <w:t>Política de Seguridad, Salud Ocupacional y Medio Ambiente (En caso de que la empresa cuente con un sistema de Gestión de SySO)</w:t>
      </w:r>
    </w:p>
    <w:p w:rsidR="00AD14E4" w:rsidRDefault="00AD14E4" w:rsidP="00AD14E4">
      <w:pPr>
        <w:pStyle w:val="A4"/>
        <w:numPr>
          <w:ilvl w:val="0"/>
          <w:numId w:val="0"/>
        </w:numPr>
      </w:pPr>
      <w:r>
        <w:t>Documentos para aprobación de YPFB (Unidad de SMS – Unidad solicitante)  </w:t>
      </w:r>
    </w:p>
    <w:p w:rsidR="00AD14E4" w:rsidRDefault="00AD14E4" w:rsidP="00AD14E4">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en documentos oficiales para aprobación de YPFB los siguientes Requisitos de SMS, de acuerdo a las actividades del Servicio:</w:t>
      </w:r>
    </w:p>
    <w:p w:rsidR="00AD14E4" w:rsidRDefault="00AD14E4" w:rsidP="00AD14E4">
      <w:pPr>
        <w:pStyle w:val="Prrafodelista"/>
        <w:numPr>
          <w:ilvl w:val="0"/>
          <w:numId w:val="52"/>
        </w:numPr>
        <w:spacing w:line="360" w:lineRule="auto"/>
        <w:jc w:val="both"/>
        <w:rPr>
          <w:rFonts w:ascii="Verdana" w:hAnsi="Verdana" w:cs="Arial"/>
          <w:bCs/>
          <w:sz w:val="18"/>
          <w:szCs w:val="18"/>
          <w:lang w:val="es-BO"/>
        </w:rPr>
      </w:pPr>
      <w:r>
        <w:rPr>
          <w:rFonts w:ascii="Verdana" w:hAnsi="Verdana" w:cs="Arial"/>
          <w:bCs/>
          <w:sz w:val="18"/>
          <w:szCs w:val="18"/>
        </w:rPr>
        <w:t>Programa o Plan de Seguridad, Salud Ocupacional y Medio Ambiente para el Servicio.</w:t>
      </w:r>
    </w:p>
    <w:p w:rsidR="00AD14E4" w:rsidRDefault="00AD14E4" w:rsidP="00AD14E4">
      <w:pPr>
        <w:pStyle w:val="Prrafodelista"/>
        <w:numPr>
          <w:ilvl w:val="0"/>
          <w:numId w:val="52"/>
        </w:numPr>
        <w:spacing w:line="360" w:lineRule="auto"/>
        <w:jc w:val="both"/>
        <w:rPr>
          <w:rFonts w:ascii="Verdana" w:hAnsi="Verdana" w:cs="Arial"/>
          <w:bCs/>
          <w:sz w:val="18"/>
          <w:szCs w:val="18"/>
          <w:lang w:val="es-BO"/>
        </w:rPr>
      </w:pPr>
      <w:r>
        <w:rPr>
          <w:rFonts w:ascii="Verdana" w:hAnsi="Verdana" w:cs="Arial"/>
          <w:bCs/>
          <w:sz w:val="18"/>
          <w:szCs w:val="18"/>
        </w:rPr>
        <w:t>Política y programas de control de Alcohol y drogas.</w:t>
      </w:r>
    </w:p>
    <w:p w:rsidR="00AD14E4" w:rsidRDefault="00AD14E4" w:rsidP="00AD14E4">
      <w:pPr>
        <w:pStyle w:val="Prrafodelista"/>
        <w:numPr>
          <w:ilvl w:val="0"/>
          <w:numId w:val="52"/>
        </w:numPr>
        <w:spacing w:line="360" w:lineRule="auto"/>
        <w:jc w:val="both"/>
        <w:rPr>
          <w:rFonts w:ascii="Verdana" w:hAnsi="Verdana" w:cs="Arial"/>
          <w:bCs/>
          <w:sz w:val="18"/>
          <w:szCs w:val="18"/>
          <w:lang w:val="es-BO"/>
        </w:rPr>
      </w:pPr>
      <w:r>
        <w:rPr>
          <w:rFonts w:ascii="Verdana" w:hAnsi="Verdana" w:cs="Arial"/>
          <w:bCs/>
          <w:sz w:val="18"/>
          <w:szCs w:val="18"/>
        </w:rPr>
        <w:t>Programa de capacitación y charlas de seguridad</w:t>
      </w:r>
    </w:p>
    <w:p w:rsidR="00AD14E4" w:rsidRDefault="00AD14E4" w:rsidP="00AD14E4">
      <w:pPr>
        <w:pStyle w:val="Prrafodelista"/>
        <w:numPr>
          <w:ilvl w:val="0"/>
          <w:numId w:val="52"/>
        </w:numPr>
        <w:spacing w:line="360" w:lineRule="auto"/>
        <w:jc w:val="both"/>
        <w:rPr>
          <w:rFonts w:ascii="Verdana" w:hAnsi="Verdana" w:cs="Arial"/>
          <w:bCs/>
          <w:sz w:val="18"/>
          <w:szCs w:val="18"/>
          <w:lang w:val="es-BO"/>
        </w:rPr>
      </w:pPr>
      <w:r>
        <w:rPr>
          <w:rFonts w:ascii="Verdana" w:hAnsi="Verdana" w:cs="Arial"/>
          <w:bCs/>
          <w:sz w:val="18"/>
          <w:szCs w:val="18"/>
        </w:rPr>
        <w:t>Procedimientos específicos de Seguridad para el Servicio.</w:t>
      </w:r>
    </w:p>
    <w:p w:rsidR="00AD14E4" w:rsidRDefault="00AD14E4" w:rsidP="00AD14E4">
      <w:pPr>
        <w:pStyle w:val="Prrafodelista"/>
        <w:numPr>
          <w:ilvl w:val="0"/>
          <w:numId w:val="52"/>
        </w:numPr>
        <w:spacing w:line="360" w:lineRule="auto"/>
        <w:jc w:val="both"/>
        <w:rPr>
          <w:rFonts w:ascii="Verdana" w:hAnsi="Verdana" w:cs="Arial"/>
          <w:bCs/>
          <w:sz w:val="18"/>
          <w:szCs w:val="18"/>
          <w:lang w:val="es-BO"/>
        </w:rPr>
      </w:pPr>
      <w:r>
        <w:rPr>
          <w:rFonts w:ascii="Verdana" w:hAnsi="Verdana" w:cs="Arial"/>
          <w:bCs/>
          <w:sz w:val="18"/>
          <w:szCs w:val="18"/>
        </w:rPr>
        <w:t>Plan de respuesta ante Emergencias (Para el Servicio).</w:t>
      </w:r>
    </w:p>
    <w:p w:rsidR="00AD14E4" w:rsidRDefault="00AD14E4" w:rsidP="00AD14E4">
      <w:pPr>
        <w:pStyle w:val="Prrafodelista"/>
        <w:numPr>
          <w:ilvl w:val="0"/>
          <w:numId w:val="52"/>
        </w:numPr>
        <w:spacing w:line="360" w:lineRule="auto"/>
        <w:jc w:val="both"/>
        <w:rPr>
          <w:rFonts w:ascii="Verdana" w:hAnsi="Verdana" w:cs="Arial"/>
          <w:bCs/>
          <w:sz w:val="18"/>
          <w:szCs w:val="18"/>
          <w:lang w:val="es-BO"/>
        </w:rPr>
      </w:pPr>
      <w:r>
        <w:rPr>
          <w:rFonts w:ascii="Verdana" w:hAnsi="Verdana" w:cs="Arial"/>
          <w:bCs/>
          <w:sz w:val="18"/>
          <w:szCs w:val="18"/>
        </w:rPr>
        <w:t>Plan Médico de Evacuación (MEDEVAC)</w:t>
      </w:r>
    </w:p>
    <w:p w:rsidR="00AD14E4" w:rsidRDefault="00AD14E4" w:rsidP="00AD14E4">
      <w:pPr>
        <w:pStyle w:val="Prrafodelista"/>
        <w:numPr>
          <w:ilvl w:val="0"/>
          <w:numId w:val="52"/>
        </w:numPr>
        <w:spacing w:line="360" w:lineRule="auto"/>
        <w:jc w:val="both"/>
        <w:rPr>
          <w:rFonts w:ascii="Verdana" w:hAnsi="Verdana" w:cs="Arial"/>
          <w:bCs/>
          <w:sz w:val="18"/>
          <w:szCs w:val="18"/>
          <w:lang w:val="es-BO"/>
        </w:rPr>
      </w:pPr>
      <w:r>
        <w:rPr>
          <w:rFonts w:ascii="Verdana" w:hAnsi="Verdana" w:cs="Arial"/>
          <w:bCs/>
          <w:sz w:val="18"/>
          <w:szCs w:val="18"/>
        </w:rPr>
        <w:t>Programa de retiro y disposición de los residuos originados en el Servicio.</w:t>
      </w:r>
    </w:p>
    <w:p w:rsidR="00AD14E4" w:rsidRDefault="00AD14E4" w:rsidP="00AD14E4">
      <w:pPr>
        <w:pStyle w:val="A4"/>
        <w:numPr>
          <w:ilvl w:val="0"/>
          <w:numId w:val="0"/>
        </w:numPr>
        <w:ind w:left="284" w:hanging="66"/>
      </w:pPr>
      <w:r>
        <w:t>Antes del inicio de actividades, la empresa contratista debe cumplir con los siguientes requisitos de SMS:</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Nómina (nombre completo y cédula de identidad) del personal a cargo de los trabajos</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Nota formal de la empresa a YPFB designando al supervisor de SMS para el Servicio.  (Incluir el Curriculum Vitae no documentado)</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Seguro médico.</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Pólizas contra accidentes personales y muerte</w:t>
      </w:r>
    </w:p>
    <w:p w:rsidR="00AD14E4" w:rsidRPr="006266FE" w:rsidRDefault="00AD14E4" w:rsidP="00AD14E4">
      <w:pPr>
        <w:pStyle w:val="Prrafodelista"/>
        <w:numPr>
          <w:ilvl w:val="0"/>
          <w:numId w:val="53"/>
        </w:numPr>
        <w:spacing w:after="120" w:line="360" w:lineRule="auto"/>
        <w:ind w:left="714" w:hanging="357"/>
        <w:jc w:val="both"/>
        <w:rPr>
          <w:rFonts w:ascii="Verdana" w:hAnsi="Verdana" w:cs="Arial"/>
          <w:bCs/>
          <w:sz w:val="18"/>
          <w:szCs w:val="18"/>
          <w:lang w:val="es-BO"/>
        </w:rPr>
      </w:pPr>
      <w:r>
        <w:rPr>
          <w:rFonts w:ascii="Verdana" w:hAnsi="Verdana" w:cs="Arial"/>
          <w:bCs/>
          <w:sz w:val="18"/>
          <w:szCs w:val="18"/>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AD14E4" w:rsidTr="00680005">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Solo para Visitas de 1 día.</w:t>
            </w:r>
          </w:p>
        </w:tc>
      </w:tr>
      <w:tr w:rsidR="00AD14E4" w:rsidTr="00680005">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Solo para contratistas de más de 1 día.</w:t>
            </w:r>
          </w:p>
        </w:tc>
      </w:tr>
      <w:tr w:rsidR="00AD14E4" w:rsidTr="00680005">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Hepatitis B.</w:t>
            </w:r>
          </w:p>
        </w:tc>
        <w:tc>
          <w:tcPr>
            <w:tcW w:w="0" w:type="auto"/>
            <w:vMerge/>
            <w:tcBorders>
              <w:top w:val="nil"/>
              <w:left w:val="nil"/>
              <w:bottom w:val="single" w:sz="8" w:space="0" w:color="auto"/>
              <w:right w:val="single" w:sz="8" w:space="0" w:color="auto"/>
            </w:tcBorders>
            <w:vAlign w:val="center"/>
            <w:hideMark/>
          </w:tcPr>
          <w:p w:rsidR="00AD14E4" w:rsidRDefault="00AD14E4" w:rsidP="00680005">
            <w:pPr>
              <w:rPr>
                <w:rFonts w:ascii="Verdana" w:hAnsi="Verdana" w:cs="Arial"/>
                <w:bCs/>
                <w:sz w:val="18"/>
                <w:szCs w:val="18"/>
                <w:lang w:val="es-BO"/>
              </w:rPr>
            </w:pPr>
          </w:p>
        </w:tc>
      </w:tr>
      <w:tr w:rsidR="00AD14E4" w:rsidTr="00680005">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Fiebre Tifoidea.</w:t>
            </w:r>
          </w:p>
        </w:tc>
        <w:tc>
          <w:tcPr>
            <w:tcW w:w="0" w:type="auto"/>
            <w:vMerge/>
            <w:tcBorders>
              <w:top w:val="nil"/>
              <w:left w:val="nil"/>
              <w:bottom w:val="single" w:sz="8" w:space="0" w:color="auto"/>
              <w:right w:val="single" w:sz="8" w:space="0" w:color="auto"/>
            </w:tcBorders>
            <w:vAlign w:val="center"/>
            <w:hideMark/>
          </w:tcPr>
          <w:p w:rsidR="00AD14E4" w:rsidRDefault="00AD14E4" w:rsidP="00680005">
            <w:pPr>
              <w:rPr>
                <w:rFonts w:ascii="Verdana" w:hAnsi="Verdana" w:cs="Arial"/>
                <w:bCs/>
                <w:sz w:val="18"/>
                <w:szCs w:val="18"/>
                <w:lang w:val="es-BO"/>
              </w:rPr>
            </w:pPr>
          </w:p>
        </w:tc>
      </w:tr>
    </w:tbl>
    <w:p w:rsidR="00AD14E4" w:rsidRDefault="00AD14E4" w:rsidP="00AD14E4">
      <w:pPr>
        <w:pStyle w:val="Prrafodelista"/>
        <w:spacing w:line="360" w:lineRule="auto"/>
        <w:jc w:val="both"/>
        <w:rPr>
          <w:rFonts w:ascii="Verdana" w:hAnsi="Verdana" w:cs="Arial"/>
          <w:bCs/>
          <w:sz w:val="18"/>
          <w:szCs w:val="18"/>
        </w:rPr>
      </w:pPr>
    </w:p>
    <w:p w:rsidR="00AD14E4" w:rsidRDefault="00AD14E4" w:rsidP="00AD14E4">
      <w:pPr>
        <w:pStyle w:val="Prrafodelista"/>
        <w:numPr>
          <w:ilvl w:val="0"/>
          <w:numId w:val="53"/>
        </w:numPr>
        <w:spacing w:after="120" w:line="360" w:lineRule="auto"/>
        <w:ind w:left="714" w:hanging="357"/>
        <w:jc w:val="both"/>
        <w:rPr>
          <w:rFonts w:ascii="Verdana" w:hAnsi="Verdana" w:cs="Arial"/>
          <w:bCs/>
          <w:sz w:val="18"/>
          <w:szCs w:val="18"/>
        </w:rPr>
      </w:pPr>
      <w:r>
        <w:rPr>
          <w:rFonts w:ascii="Verdana" w:hAnsi="Verdana" w:cs="Arial"/>
          <w:bCs/>
          <w:sz w:val="18"/>
          <w:szCs w:val="18"/>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AD14E4" w:rsidTr="00680005">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Solo para contratistas que realicen actividades que requieran estos cursos.</w:t>
            </w:r>
          </w:p>
        </w:tc>
      </w:tr>
      <w:tr w:rsidR="00AD14E4" w:rsidTr="00680005">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AD14E4" w:rsidRDefault="00AD14E4" w:rsidP="00680005">
            <w:pPr>
              <w:rPr>
                <w:rFonts w:ascii="Verdana" w:hAnsi="Verdana" w:cs="Arial"/>
                <w:bCs/>
                <w:sz w:val="18"/>
                <w:szCs w:val="18"/>
                <w:lang w:val="es-BO"/>
              </w:rPr>
            </w:pPr>
          </w:p>
        </w:tc>
      </w:tr>
      <w:tr w:rsidR="00AD14E4" w:rsidTr="00680005">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AD14E4" w:rsidRDefault="00AD14E4" w:rsidP="00680005">
            <w:pPr>
              <w:rPr>
                <w:rFonts w:ascii="Verdana" w:hAnsi="Verdana" w:cs="Arial"/>
                <w:bCs/>
                <w:sz w:val="18"/>
                <w:szCs w:val="18"/>
                <w:lang w:val="es-BO"/>
              </w:rPr>
            </w:pPr>
          </w:p>
        </w:tc>
      </w:tr>
      <w:tr w:rsidR="00AD14E4" w:rsidTr="00680005">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14E4" w:rsidRDefault="00AD14E4" w:rsidP="00680005">
            <w:pPr>
              <w:spacing w:line="360" w:lineRule="auto"/>
              <w:jc w:val="both"/>
              <w:rPr>
                <w:rFonts w:ascii="Verdana" w:hAnsi="Verdana" w:cs="Arial"/>
                <w:bCs/>
                <w:sz w:val="18"/>
                <w:szCs w:val="18"/>
                <w:lang w:val="es-BO"/>
              </w:rPr>
            </w:pPr>
            <w:r>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AD14E4" w:rsidRDefault="00AD14E4" w:rsidP="00680005">
            <w:pPr>
              <w:rPr>
                <w:rFonts w:ascii="Verdana" w:hAnsi="Verdana" w:cs="Arial"/>
                <w:bCs/>
                <w:sz w:val="18"/>
                <w:szCs w:val="18"/>
                <w:lang w:val="es-BO"/>
              </w:rPr>
            </w:pPr>
          </w:p>
        </w:tc>
      </w:tr>
    </w:tbl>
    <w:p w:rsidR="00AD14E4" w:rsidRDefault="00AD14E4" w:rsidP="00AD14E4">
      <w:pPr>
        <w:spacing w:before="240" w:after="120" w:line="360" w:lineRule="auto"/>
        <w:jc w:val="both"/>
        <w:rPr>
          <w:rFonts w:ascii="Verdana" w:hAnsi="Verdana" w:cs="Arial"/>
          <w:b/>
          <w:bCs/>
          <w:sz w:val="18"/>
          <w:szCs w:val="18"/>
          <w:lang w:val="es-BO"/>
        </w:rPr>
      </w:pPr>
      <w:r>
        <w:rPr>
          <w:rFonts w:ascii="Verdana" w:hAnsi="Verdana" w:cs="Arial"/>
          <w:b/>
          <w:bCs/>
          <w:sz w:val="18"/>
          <w:szCs w:val="18"/>
        </w:rPr>
        <w:t> </w:t>
      </w:r>
      <w:r>
        <w:rPr>
          <w:rFonts w:ascii="Verdana" w:hAnsi="Verdana" w:cs="Arial"/>
          <w:bCs/>
          <w:sz w:val="18"/>
          <w:szCs w:val="18"/>
        </w:rPr>
        <w:t>En caso de ser requerido el ingreso de vehículos al Complejo, la empresa contratista deberá asegurar que el vehículo cuente con los siguientes requisitos mínimos para su habilitación, previo al ingreso:</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Antigüedad no mayor a 5 años para vehículo liviano, de 10 años para camiones.</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lastRenderedPageBreak/>
        <w:t>Seguro de accidente vehicular.</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por empresa certificada (Petrovisa, Ibnorca).</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vehicular realizada por la Dirección de Transito de la Policía Boliviana.</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Debe obligatoriamente estar identificado.</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Disponer de 2 triángulos de emergencia como mínimo.</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Los autoadhesivos, etiquetas de velocidad máxima y rosetas de inspección técnica de la policía de tránsito y SOAT deben estar en una posición de no impedir la visibilidad del conductor.</w:t>
      </w:r>
    </w:p>
    <w:p w:rsidR="00AD14E4" w:rsidRDefault="00AD14E4" w:rsidP="00AD14E4">
      <w:pPr>
        <w:numPr>
          <w:ilvl w:val="0"/>
          <w:numId w:val="54"/>
        </w:numPr>
        <w:spacing w:line="360" w:lineRule="auto"/>
        <w:jc w:val="both"/>
        <w:rPr>
          <w:rFonts w:ascii="Verdana" w:hAnsi="Verdana" w:cs="Arial"/>
          <w:bCs/>
          <w:sz w:val="18"/>
          <w:szCs w:val="18"/>
          <w:lang w:val="es-BO"/>
        </w:rPr>
      </w:pPr>
      <w:r>
        <w:rPr>
          <w:rFonts w:ascii="Verdana" w:hAnsi="Verdana" w:cs="Arial"/>
          <w:bCs/>
          <w:sz w:val="18"/>
          <w:szCs w:val="18"/>
          <w:lang w:val="es-BO"/>
        </w:rPr>
        <w:t>Tener alarmas audibles de retroceso necesariamente.</w:t>
      </w:r>
    </w:p>
    <w:p w:rsidR="00AD14E4" w:rsidRDefault="00AD14E4" w:rsidP="00AD14E4">
      <w:pPr>
        <w:numPr>
          <w:ilvl w:val="0"/>
          <w:numId w:val="54"/>
        </w:numPr>
        <w:spacing w:line="360" w:lineRule="auto"/>
        <w:jc w:val="both"/>
        <w:rPr>
          <w:rFonts w:ascii="Verdana" w:hAnsi="Verdana" w:cs="Arial"/>
          <w:b/>
          <w:bCs/>
          <w:sz w:val="18"/>
          <w:szCs w:val="18"/>
          <w:lang w:val="es-BO"/>
        </w:rPr>
      </w:pPr>
      <w:r>
        <w:rPr>
          <w:rFonts w:ascii="Verdana" w:hAnsi="Verdana" w:cs="Arial"/>
          <w:bCs/>
          <w:sz w:val="18"/>
          <w:szCs w:val="18"/>
          <w:lang w:val="es-BO"/>
        </w:rPr>
        <w:t>Deberá contar con arresta llamas para ingresar al Complejo.</w:t>
      </w:r>
    </w:p>
    <w:p w:rsidR="00AD14E4" w:rsidRDefault="00AD14E4" w:rsidP="00AD14E4">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Además, el conductor del vehículo deberá presentar previo a su ingreso al Complejo:</w:t>
      </w:r>
    </w:p>
    <w:p w:rsidR="00AD14E4" w:rsidRDefault="00AD14E4" w:rsidP="00AD14E4">
      <w:pPr>
        <w:numPr>
          <w:ilvl w:val="0"/>
          <w:numId w:val="55"/>
        </w:numPr>
        <w:spacing w:line="360" w:lineRule="auto"/>
        <w:jc w:val="both"/>
        <w:rPr>
          <w:rFonts w:ascii="Verdana" w:hAnsi="Verdana" w:cs="Arial"/>
          <w:bCs/>
          <w:sz w:val="18"/>
          <w:szCs w:val="18"/>
          <w:lang w:val="es-BO"/>
        </w:rPr>
      </w:pPr>
      <w:r>
        <w:rPr>
          <w:rFonts w:ascii="Verdana" w:hAnsi="Verdana" w:cs="Arial"/>
          <w:bCs/>
          <w:sz w:val="18"/>
          <w:szCs w:val="18"/>
          <w:lang w:val="es-BO"/>
        </w:rPr>
        <w:t>Licencia de conducir vigente de acuerdo al tipo de vehículo que utilizara el proveedor.</w:t>
      </w:r>
    </w:p>
    <w:p w:rsidR="00AD14E4" w:rsidRDefault="00AD14E4" w:rsidP="00AD14E4">
      <w:pPr>
        <w:numPr>
          <w:ilvl w:val="0"/>
          <w:numId w:val="55"/>
        </w:numPr>
        <w:spacing w:line="360" w:lineRule="auto"/>
        <w:jc w:val="both"/>
        <w:rPr>
          <w:rFonts w:ascii="Verdana" w:hAnsi="Verdana" w:cs="Arial"/>
          <w:bCs/>
          <w:sz w:val="18"/>
          <w:szCs w:val="18"/>
          <w:lang w:val="es-BO"/>
        </w:rPr>
      </w:pPr>
      <w:r>
        <w:rPr>
          <w:rFonts w:ascii="Verdana" w:hAnsi="Verdana" w:cs="Arial"/>
          <w:bCs/>
          <w:sz w:val="18"/>
          <w:szCs w:val="18"/>
          <w:lang w:val="es-BO"/>
        </w:rPr>
        <w:t>Contar con certificado de manejo defensivo vigente.</w:t>
      </w:r>
    </w:p>
    <w:p w:rsidR="00AD14E4" w:rsidRDefault="00AD14E4" w:rsidP="00AD14E4">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Uso obligatorio de Ropa de trabajo</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Uso de señalética en el área o frentes de trabajo.</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Uso obligatorio de EPP (Equipo de protección personal)</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Guantes (de acuerdo a las actividades a desarrollar)</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Protector auditivo (en caso de requerirse en la actividad)</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EPP Para riesgos especiales (según Corresponda)</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Trabajos en altura</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Trabajos eléctricos</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Trabajos en espacios confinados</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Trabajos en zanja abierta</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Trabajos con cargas suspendidas</w:t>
      </w:r>
    </w:p>
    <w:p w:rsidR="00AD14E4" w:rsidRDefault="00AD14E4" w:rsidP="00AD14E4">
      <w:pPr>
        <w:pStyle w:val="Prrafodelista"/>
        <w:numPr>
          <w:ilvl w:val="0"/>
          <w:numId w:val="53"/>
        </w:numPr>
        <w:spacing w:line="360" w:lineRule="auto"/>
        <w:jc w:val="both"/>
        <w:rPr>
          <w:rFonts w:ascii="Verdana" w:hAnsi="Verdana" w:cs="Arial"/>
          <w:bCs/>
          <w:sz w:val="18"/>
          <w:szCs w:val="18"/>
          <w:lang w:val="es-BO"/>
        </w:rPr>
      </w:pPr>
      <w:r>
        <w:rPr>
          <w:rFonts w:ascii="Verdana" w:hAnsi="Verdana" w:cs="Arial"/>
          <w:bCs/>
          <w:sz w:val="18"/>
          <w:szCs w:val="18"/>
        </w:rPr>
        <w:t>Trabajos con materiales peligrosos</w:t>
      </w:r>
    </w:p>
    <w:p w:rsidR="00AD14E4" w:rsidRDefault="00AD14E4" w:rsidP="00AD14E4">
      <w:pPr>
        <w:spacing w:before="240" w:after="240" w:line="360" w:lineRule="auto"/>
        <w:jc w:val="both"/>
        <w:rPr>
          <w:rFonts w:ascii="Verdana" w:hAnsi="Verdana" w:cs="Arial"/>
          <w:bCs/>
          <w:sz w:val="18"/>
          <w:szCs w:val="18"/>
        </w:rPr>
      </w:pPr>
      <w:r>
        <w:rPr>
          <w:rFonts w:ascii="Verdana" w:hAnsi="Verdana" w:cs="Arial"/>
          <w:bCs/>
          <w:sz w:val="18"/>
          <w:szCs w:val="18"/>
        </w:rPr>
        <w:t>Toda Empresa Contratista </w:t>
      </w:r>
      <w:r>
        <w:rPr>
          <w:rFonts w:ascii="Verdana" w:hAnsi="Verdana" w:cs="Arial"/>
          <w:bCs/>
          <w:sz w:val="18"/>
          <w:szCs w:val="18"/>
          <w:u w:val="single"/>
        </w:rPr>
        <w:t>directa de YPFB</w:t>
      </w:r>
      <w:r>
        <w:rPr>
          <w:rFonts w:ascii="Verdana" w:hAnsi="Verdana" w:cs="Arial"/>
          <w:bCs/>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w:t>
      </w:r>
      <w:r>
        <w:rPr>
          <w:rFonts w:ascii="Verdana" w:hAnsi="Verdana" w:cs="Arial"/>
          <w:bCs/>
          <w:sz w:val="18"/>
          <w:szCs w:val="18"/>
        </w:rPr>
        <w:lastRenderedPageBreak/>
        <w:t>la correcta ejecución del Servicio, en el marco de cumplimiento de la normativa legal vigente aplicable al contrato de dicho Servicio.</w:t>
      </w:r>
    </w:p>
    <w:p w:rsidR="00AD14E4" w:rsidRDefault="00AD14E4" w:rsidP="00AD14E4">
      <w:pPr>
        <w:spacing w:before="240" w:after="240" w:line="360" w:lineRule="auto"/>
        <w:jc w:val="both"/>
        <w:rPr>
          <w:rFonts w:ascii="Verdana" w:hAnsi="Verdana" w:cs="Arial"/>
          <w:bCs/>
          <w:sz w:val="18"/>
          <w:szCs w:val="18"/>
        </w:rPr>
      </w:pPr>
      <w:r>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rsidR="00AD14E4" w:rsidRDefault="00AD14E4" w:rsidP="00AD14E4">
      <w:pPr>
        <w:pStyle w:val="Prrafodelista"/>
        <w:spacing w:after="13" w:line="360" w:lineRule="auto"/>
        <w:ind w:left="0"/>
        <w:contextualSpacing/>
        <w:jc w:val="both"/>
        <w:rPr>
          <w:rFonts w:ascii="Verdana" w:hAnsi="Verdana" w:cs="Verdana"/>
          <w:bCs/>
          <w:color w:val="000000"/>
        </w:rPr>
      </w:pPr>
      <w:r>
        <w:rPr>
          <w:rFonts w:ascii="Verdana" w:hAnsi="Verdana" w:cs="Arial"/>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Pr>
          <w:rFonts w:ascii="Verdana" w:hAnsi="Verdana" w:cs="Calibri"/>
          <w:sz w:val="18"/>
          <w:szCs w:val="18"/>
        </w:rPr>
        <w:t>.</w:t>
      </w: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Prrafodelista"/>
        <w:spacing w:after="13" w:line="360" w:lineRule="auto"/>
        <w:ind w:left="0"/>
        <w:contextualSpacing/>
        <w:rPr>
          <w:rFonts w:ascii="Verdana" w:hAnsi="Verdana" w:cs="Verdana"/>
          <w:bCs/>
          <w:color w:val="000000"/>
        </w:rPr>
      </w:pPr>
    </w:p>
    <w:p w:rsidR="00AD14E4" w:rsidRDefault="00AD14E4" w:rsidP="00AD14E4">
      <w:pPr>
        <w:pStyle w:val="A2"/>
      </w:pPr>
    </w:p>
    <w:p w:rsidR="00AD14E4" w:rsidRDefault="00AD14E4" w:rsidP="00AD14E4">
      <w:pPr>
        <w:pStyle w:val="A2"/>
      </w:pPr>
    </w:p>
    <w:p w:rsidR="00AD14E4" w:rsidRDefault="00AD14E4" w:rsidP="00AD14E4">
      <w:pPr>
        <w:pStyle w:val="A2"/>
      </w:pPr>
    </w:p>
    <w:p w:rsidR="00AD14E4" w:rsidRDefault="00AD14E4">
      <w:pPr>
        <w:rPr>
          <w:rFonts w:ascii="Verdana" w:hAnsi="Verdana" w:cs="Arial"/>
          <w:b/>
          <w:sz w:val="18"/>
          <w:szCs w:val="18"/>
        </w:rPr>
      </w:pPr>
      <w:r>
        <w:rPr>
          <w:rFonts w:ascii="Verdana" w:hAnsi="Verdana" w:cs="Arial"/>
          <w:b/>
          <w:sz w:val="18"/>
          <w:szCs w:val="18"/>
        </w:rPr>
        <w:br w:type="page"/>
      </w:r>
    </w:p>
    <w:p w:rsidR="00AD14E4" w:rsidRDefault="00AD14E4" w:rsidP="00AD14E4">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5</w:t>
      </w:r>
      <w:r w:rsidRPr="004F69BC">
        <w:rPr>
          <w:rFonts w:ascii="Verdana" w:hAnsi="Verdana" w:cs="Arial"/>
          <w:b/>
          <w:sz w:val="18"/>
          <w:szCs w:val="18"/>
        </w:rPr>
        <w:t xml:space="preserve">. </w:t>
      </w:r>
    </w:p>
    <w:p w:rsidR="00AD14E4" w:rsidRPr="004F69BC" w:rsidRDefault="00AD14E4" w:rsidP="00AD14E4">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t>MAPA DE UBICACIÓN</w:t>
      </w:r>
    </w:p>
    <w:p w:rsidR="00AD14E4" w:rsidRPr="004F69BC"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r>
        <w:rPr>
          <w:noProof/>
          <w:lang w:val="es-BO" w:eastAsia="es-BO"/>
        </w:rPr>
        <w:drawing>
          <wp:anchor distT="0" distB="0" distL="114300" distR="114300" simplePos="0" relativeHeight="251674112" behindDoc="0" locked="0" layoutInCell="1" allowOverlap="1" wp14:anchorId="33EE2EEA" wp14:editId="538A9A41">
            <wp:simplePos x="0" y="0"/>
            <wp:positionH relativeFrom="margin">
              <wp:align>center</wp:align>
            </wp:positionH>
            <wp:positionV relativeFrom="paragraph">
              <wp:posOffset>8890</wp:posOffset>
            </wp:positionV>
            <wp:extent cx="5061937" cy="3960000"/>
            <wp:effectExtent l="0" t="0" r="5715" b="254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061937" cy="3960000"/>
                    </a:xfrm>
                    <a:prstGeom prst="rect">
                      <a:avLst/>
                    </a:prstGeom>
                  </pic:spPr>
                </pic:pic>
              </a:graphicData>
            </a:graphic>
            <wp14:sizeRelH relativeFrom="margin">
              <wp14:pctWidth>0</wp14:pctWidth>
            </wp14:sizeRelH>
            <wp14:sizeRelV relativeFrom="margin">
              <wp14:pctHeight>0</wp14:pctHeight>
            </wp14:sizeRelV>
          </wp:anchor>
        </w:drawing>
      </w: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r>
        <w:rPr>
          <w:noProof/>
          <w:lang w:val="es-BO" w:eastAsia="es-BO"/>
        </w:rPr>
        <w:drawing>
          <wp:anchor distT="0" distB="0" distL="114300" distR="114300" simplePos="0" relativeHeight="251676160" behindDoc="0" locked="0" layoutInCell="1" allowOverlap="1" wp14:anchorId="074C81E3" wp14:editId="1D1FA5E0">
            <wp:simplePos x="0" y="0"/>
            <wp:positionH relativeFrom="margin">
              <wp:posOffset>375045</wp:posOffset>
            </wp:positionH>
            <wp:positionV relativeFrom="paragraph">
              <wp:posOffset>-535305</wp:posOffset>
            </wp:positionV>
            <wp:extent cx="5044527" cy="2880000"/>
            <wp:effectExtent l="0" t="0" r="381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044527" cy="2880000"/>
                    </a:xfrm>
                    <a:prstGeom prst="rect">
                      <a:avLst/>
                    </a:prstGeom>
                  </pic:spPr>
                </pic:pic>
              </a:graphicData>
            </a:graphic>
            <wp14:sizeRelH relativeFrom="margin">
              <wp14:pctWidth>0</wp14:pctWidth>
            </wp14:sizeRelH>
            <wp14:sizeRelV relativeFrom="margin">
              <wp14:pctHeight>0</wp14:pctHeight>
            </wp14:sizeRelV>
          </wp:anchor>
        </w:drawing>
      </w: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pPr>
        <w:rPr>
          <w:rFonts w:ascii="Verdana" w:hAnsi="Verdana" w:cs="Arial"/>
          <w:b/>
          <w:sz w:val="18"/>
          <w:szCs w:val="18"/>
        </w:rPr>
      </w:pPr>
      <w:r>
        <w:rPr>
          <w:rFonts w:ascii="Verdana" w:hAnsi="Verdana" w:cs="Arial"/>
          <w:b/>
          <w:sz w:val="18"/>
          <w:szCs w:val="18"/>
        </w:rPr>
        <w:br w:type="page"/>
      </w:r>
    </w:p>
    <w:p w:rsidR="00AD14E4" w:rsidRDefault="00AD14E4" w:rsidP="00AD14E4">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6</w:t>
      </w:r>
      <w:r w:rsidRPr="004F69BC">
        <w:rPr>
          <w:rFonts w:ascii="Verdana" w:hAnsi="Verdana" w:cs="Arial"/>
          <w:b/>
          <w:sz w:val="18"/>
          <w:szCs w:val="18"/>
        </w:rPr>
        <w:t xml:space="preserve">. </w:t>
      </w:r>
    </w:p>
    <w:p w:rsidR="00AD14E4" w:rsidRPr="004F69BC" w:rsidRDefault="00AD14E4" w:rsidP="00AD14E4">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t>VÍAS DE ACCESO</w:t>
      </w:r>
    </w:p>
    <w:p w:rsidR="00AD14E4" w:rsidRDefault="00AD14E4" w:rsidP="00AD14E4">
      <w:pPr>
        <w:pStyle w:val="Prrafodelista"/>
        <w:spacing w:after="13" w:line="360" w:lineRule="auto"/>
        <w:ind w:left="0"/>
        <w:contextualSpacing/>
        <w:jc w:val="center"/>
        <w:rPr>
          <w:rFonts w:ascii="Verdana" w:hAnsi="Verdana" w:cs="Arial"/>
          <w:b/>
          <w:sz w:val="18"/>
          <w:szCs w:val="18"/>
        </w:rPr>
      </w:pPr>
      <w:r>
        <w:rPr>
          <w:noProof/>
          <w:lang w:val="es-BO" w:eastAsia="es-BO"/>
        </w:rPr>
        <w:drawing>
          <wp:anchor distT="0" distB="0" distL="114300" distR="114300" simplePos="0" relativeHeight="251675136" behindDoc="0" locked="0" layoutInCell="1" allowOverlap="1" wp14:anchorId="622B55FE" wp14:editId="338EE663">
            <wp:simplePos x="0" y="0"/>
            <wp:positionH relativeFrom="page">
              <wp:posOffset>1074420</wp:posOffset>
            </wp:positionH>
            <wp:positionV relativeFrom="paragraph">
              <wp:posOffset>4382770</wp:posOffset>
            </wp:positionV>
            <wp:extent cx="5709285" cy="1703070"/>
            <wp:effectExtent l="0" t="0" r="571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09285" cy="1703070"/>
                    </a:xfrm>
                    <a:prstGeom prst="rect">
                      <a:avLst/>
                    </a:prstGeom>
                  </pic:spPr>
                </pic:pic>
              </a:graphicData>
            </a:graphic>
            <wp14:sizeRelH relativeFrom="margin">
              <wp14:pctWidth>0</wp14:pctWidth>
            </wp14:sizeRelH>
          </wp:anchor>
        </w:drawing>
      </w:r>
      <w:r>
        <w:rPr>
          <w:noProof/>
          <w:lang w:val="es-BO" w:eastAsia="es-BO"/>
        </w:rPr>
        <w:drawing>
          <wp:inline distT="0" distB="0" distL="0" distR="0" wp14:anchorId="0C293A23" wp14:editId="24A7FFD9">
            <wp:extent cx="5793105" cy="41992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93105" cy="4199255"/>
                    </a:xfrm>
                    <a:prstGeom prst="rect">
                      <a:avLst/>
                    </a:prstGeom>
                  </pic:spPr>
                </pic:pic>
              </a:graphicData>
            </a:graphic>
          </wp:inline>
        </w:drawing>
      </w: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rsidP="00AD14E4">
      <w:pPr>
        <w:pStyle w:val="Prrafodelista"/>
        <w:spacing w:after="13" w:line="360" w:lineRule="auto"/>
        <w:ind w:left="0"/>
        <w:contextualSpacing/>
        <w:jc w:val="center"/>
        <w:rPr>
          <w:rFonts w:ascii="Verdana" w:hAnsi="Verdana" w:cs="Arial"/>
          <w:b/>
          <w:sz w:val="18"/>
          <w:szCs w:val="18"/>
        </w:rPr>
      </w:pPr>
    </w:p>
    <w:p w:rsidR="00AD14E4" w:rsidRDefault="00AD14E4">
      <w:pPr>
        <w:rPr>
          <w:rFonts w:ascii="Verdana" w:hAnsi="Verdana" w:cs="Arial"/>
          <w:b/>
          <w:sz w:val="18"/>
          <w:szCs w:val="18"/>
        </w:rPr>
      </w:pPr>
      <w:r>
        <w:rPr>
          <w:rFonts w:ascii="Verdana" w:hAnsi="Verdana" w:cs="Arial"/>
          <w:b/>
          <w:sz w:val="18"/>
          <w:szCs w:val="18"/>
        </w:rPr>
        <w:br w:type="page"/>
      </w:r>
    </w:p>
    <w:p w:rsidR="00AD14E4" w:rsidRDefault="00AD14E4" w:rsidP="00AD14E4">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7</w:t>
      </w:r>
      <w:r w:rsidRPr="004F69BC">
        <w:rPr>
          <w:rFonts w:ascii="Verdana" w:hAnsi="Verdana" w:cs="Arial"/>
          <w:b/>
          <w:sz w:val="18"/>
          <w:szCs w:val="18"/>
        </w:rPr>
        <w:t xml:space="preserve">. </w:t>
      </w:r>
    </w:p>
    <w:p w:rsidR="00AD14E4" w:rsidRPr="004F69BC" w:rsidRDefault="00AD14E4" w:rsidP="00AD14E4">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t xml:space="preserve">ESTADO SUBSUPERFICIAL DEL POZO </w:t>
      </w:r>
      <w:r>
        <w:rPr>
          <w:rFonts w:ascii="Verdana" w:hAnsi="Verdana" w:cs="Arial"/>
          <w:b/>
          <w:sz w:val="18"/>
          <w:szCs w:val="18"/>
        </w:rPr>
        <w:t>YRA-X1</w:t>
      </w:r>
    </w:p>
    <w:p w:rsidR="00AD14E4" w:rsidRPr="004F69BC" w:rsidRDefault="00AD14E4" w:rsidP="00AD14E4">
      <w:pPr>
        <w:pStyle w:val="Prrafodelista"/>
        <w:spacing w:after="13" w:line="360" w:lineRule="auto"/>
        <w:ind w:left="0"/>
        <w:contextualSpacing/>
        <w:jc w:val="center"/>
        <w:rPr>
          <w:rFonts w:ascii="Verdana" w:hAnsi="Verdana"/>
          <w:noProof/>
          <w:sz w:val="18"/>
          <w:szCs w:val="18"/>
          <w:lang w:val="es-BO" w:eastAsia="es-BO"/>
        </w:rPr>
      </w:pPr>
      <w:r w:rsidRPr="004F69BC">
        <w:rPr>
          <w:rFonts w:ascii="Verdana" w:hAnsi="Verdana" w:cs="Arial"/>
          <w:b/>
          <w:sz w:val="18"/>
          <w:szCs w:val="18"/>
        </w:rPr>
        <w:t>PROPUESTA DE PERFORACIÓN</w:t>
      </w:r>
    </w:p>
    <w:p w:rsidR="00AD14E4" w:rsidRDefault="00AD14E4" w:rsidP="00AD14E4">
      <w:pPr>
        <w:pStyle w:val="Prrafodelista"/>
        <w:spacing w:after="13" w:line="360" w:lineRule="auto"/>
        <w:ind w:left="0"/>
        <w:contextualSpacing/>
        <w:rPr>
          <w:rFonts w:ascii="Verdana" w:hAnsi="Verdana" w:cs="Calibri"/>
          <w:b/>
          <w:bCs/>
          <w:sz w:val="18"/>
          <w:szCs w:val="18"/>
          <w:lang w:eastAsia="es-BO"/>
        </w:rPr>
      </w:pPr>
    </w:p>
    <w:p w:rsidR="00AD14E4" w:rsidRDefault="00AD14E4" w:rsidP="00AD14E4">
      <w:pPr>
        <w:pStyle w:val="Prrafodelista"/>
        <w:spacing w:after="13" w:line="360" w:lineRule="auto"/>
        <w:ind w:left="0"/>
        <w:contextualSpacing/>
        <w:rPr>
          <w:rFonts w:ascii="Verdana" w:hAnsi="Verdana" w:cs="Calibri"/>
          <w:b/>
          <w:bCs/>
          <w:sz w:val="18"/>
          <w:szCs w:val="18"/>
          <w:lang w:eastAsia="es-BO"/>
        </w:rPr>
      </w:pPr>
      <w:r w:rsidRPr="00F4288F">
        <w:rPr>
          <w:noProof/>
          <w:lang w:val="es-BO" w:eastAsia="es-BO"/>
        </w:rPr>
        <w:drawing>
          <wp:anchor distT="0" distB="0" distL="114300" distR="114300" simplePos="0" relativeHeight="251677184" behindDoc="0" locked="0" layoutInCell="1" allowOverlap="1" wp14:anchorId="5C0EE4F9" wp14:editId="427306B0">
            <wp:simplePos x="0" y="0"/>
            <wp:positionH relativeFrom="margin">
              <wp:align>center</wp:align>
            </wp:positionH>
            <wp:positionV relativeFrom="paragraph">
              <wp:posOffset>5080</wp:posOffset>
            </wp:positionV>
            <wp:extent cx="4319517" cy="6469039"/>
            <wp:effectExtent l="0" t="0" r="5080" b="825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0009" b="19967"/>
                    <a:stretch/>
                  </pic:blipFill>
                  <pic:spPr bwMode="auto">
                    <a:xfrm>
                      <a:off x="0" y="0"/>
                      <a:ext cx="4319517" cy="6469039"/>
                    </a:xfrm>
                    <a:prstGeom prst="rect">
                      <a:avLst/>
                    </a:prstGeom>
                    <a:noFill/>
                    <a:ln>
                      <a:noFill/>
                    </a:ln>
                    <a:extLst>
                      <a:ext uri="{53640926-AAD7-44D8-BBD7-CCE9431645EC}">
                        <a14:shadowObscured xmlns:a14="http://schemas.microsoft.com/office/drawing/2010/main"/>
                      </a:ext>
                    </a:extLst>
                  </pic:spPr>
                </pic:pic>
              </a:graphicData>
            </a:graphic>
          </wp:anchor>
        </w:drawing>
      </w:r>
    </w:p>
    <w:p w:rsidR="00AD14E4" w:rsidRDefault="00AD14E4" w:rsidP="00AD14E4">
      <w:pPr>
        <w:pStyle w:val="Prrafodelista"/>
        <w:spacing w:after="13" w:line="360" w:lineRule="auto"/>
        <w:ind w:left="0"/>
        <w:contextualSpacing/>
        <w:rPr>
          <w:rFonts w:ascii="Verdana" w:hAnsi="Verdana" w:cs="Calibri"/>
          <w:b/>
          <w:bCs/>
          <w:sz w:val="18"/>
          <w:szCs w:val="18"/>
          <w:lang w:eastAsia="es-BO"/>
        </w:rPr>
      </w:pPr>
    </w:p>
    <w:p w:rsidR="00AD14E4" w:rsidRDefault="00AD14E4" w:rsidP="00AD14E4">
      <w:pPr>
        <w:pStyle w:val="Prrafodelista"/>
        <w:spacing w:after="13" w:line="360" w:lineRule="auto"/>
        <w:ind w:left="0"/>
        <w:contextualSpacing/>
        <w:rPr>
          <w:rFonts w:ascii="Verdana" w:hAnsi="Verdana" w:cs="Calibri"/>
          <w:b/>
          <w:bCs/>
          <w:sz w:val="18"/>
          <w:szCs w:val="18"/>
          <w:lang w:eastAsia="es-BO"/>
        </w:rPr>
      </w:pPr>
    </w:p>
    <w:p w:rsidR="00AD14E4" w:rsidRDefault="00AD14E4" w:rsidP="00AD14E4">
      <w:pPr>
        <w:pStyle w:val="Prrafodelista"/>
        <w:spacing w:after="13" w:line="360" w:lineRule="auto"/>
        <w:ind w:left="0"/>
        <w:contextualSpacing/>
        <w:rPr>
          <w:rFonts w:ascii="Verdana" w:hAnsi="Verdana" w:cs="Calibri"/>
          <w:b/>
          <w:bCs/>
          <w:sz w:val="18"/>
          <w:szCs w:val="18"/>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r>
        <w:rPr>
          <w:noProof/>
          <w:lang w:val="es-BO" w:eastAsia="es-BO"/>
        </w:rPr>
        <w:lastRenderedPageBreak/>
        <w:drawing>
          <wp:anchor distT="0" distB="0" distL="114300" distR="114300" simplePos="0" relativeHeight="251678208" behindDoc="0" locked="0" layoutInCell="1" allowOverlap="1" wp14:anchorId="51D46CCC" wp14:editId="5D5EA64C">
            <wp:simplePos x="0" y="0"/>
            <wp:positionH relativeFrom="column">
              <wp:posOffset>93345</wp:posOffset>
            </wp:positionH>
            <wp:positionV relativeFrom="paragraph">
              <wp:posOffset>200660</wp:posOffset>
            </wp:positionV>
            <wp:extent cx="5759450" cy="3288665"/>
            <wp:effectExtent l="0" t="0" r="0" b="698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3288665"/>
                    </a:xfrm>
                    <a:prstGeom prst="rect">
                      <a:avLst/>
                    </a:prstGeom>
                    <a:noFill/>
                  </pic:spPr>
                </pic:pic>
              </a:graphicData>
            </a:graphic>
          </wp:anchor>
        </w:drawing>
      </w: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Default="00AD14E4" w:rsidP="00AD14E4">
      <w:pPr>
        <w:pStyle w:val="Prrafodelista"/>
        <w:spacing w:after="13" w:line="360" w:lineRule="auto"/>
        <w:ind w:left="0"/>
        <w:contextualSpacing/>
        <w:rPr>
          <w:noProof/>
          <w:lang w:eastAsia="es-BO"/>
        </w:rPr>
      </w:pPr>
    </w:p>
    <w:p w:rsidR="00AD14E4" w:rsidRPr="004F69BC" w:rsidRDefault="00AD14E4" w:rsidP="00AD14E4">
      <w:pPr>
        <w:pStyle w:val="Prrafodelista"/>
        <w:spacing w:after="13" w:line="360" w:lineRule="auto"/>
        <w:ind w:left="0"/>
        <w:contextualSpacing/>
        <w:rPr>
          <w:rFonts w:ascii="Verdana" w:hAnsi="Verdana" w:cs="Calibri"/>
          <w:b/>
          <w:bCs/>
          <w:sz w:val="18"/>
          <w:szCs w:val="18"/>
          <w:lang w:eastAsia="es-BO"/>
        </w:rPr>
      </w:pPr>
    </w:p>
    <w:p w:rsidR="004C47CF" w:rsidRPr="004C47CF" w:rsidRDefault="004C47CF" w:rsidP="004C47CF">
      <w:pPr>
        <w:pStyle w:val="Prrafodelista"/>
        <w:spacing w:after="13" w:line="360" w:lineRule="auto"/>
        <w:ind w:left="0"/>
        <w:contextualSpacing/>
        <w:rPr>
          <w:rFonts w:asciiTheme="minorHAnsi" w:hAnsiTheme="minorHAnsi" w:cstheme="minorHAnsi"/>
          <w:noProof/>
          <w:lang w:eastAsia="es-BO"/>
        </w:rPr>
      </w:pPr>
    </w:p>
    <w:p w:rsidR="004C47CF" w:rsidRPr="004C47CF" w:rsidRDefault="004C47CF" w:rsidP="004C47CF">
      <w:pPr>
        <w:pStyle w:val="Prrafodelista"/>
        <w:spacing w:after="13" w:line="360" w:lineRule="auto"/>
        <w:ind w:left="0"/>
        <w:contextualSpacing/>
        <w:rPr>
          <w:rFonts w:asciiTheme="minorHAnsi" w:hAnsiTheme="minorHAnsi" w:cstheme="minorHAnsi"/>
          <w:noProof/>
          <w:lang w:eastAsia="es-BO"/>
        </w:rPr>
      </w:pPr>
    </w:p>
    <w:p w:rsidR="004C47CF" w:rsidRPr="004C47CF" w:rsidRDefault="004C47CF" w:rsidP="004C47CF">
      <w:pPr>
        <w:pStyle w:val="Prrafodelista"/>
        <w:spacing w:after="13" w:line="360" w:lineRule="auto"/>
        <w:ind w:left="0"/>
        <w:contextualSpacing/>
        <w:rPr>
          <w:rFonts w:asciiTheme="minorHAnsi" w:hAnsiTheme="minorHAnsi" w:cstheme="minorHAnsi"/>
          <w:noProof/>
          <w:lang w:eastAsia="es-BO"/>
        </w:rPr>
      </w:pPr>
    </w:p>
    <w:p w:rsidR="004C47CF" w:rsidRPr="004C47CF" w:rsidRDefault="004C47CF" w:rsidP="004C47CF">
      <w:pPr>
        <w:pStyle w:val="Prrafodelista"/>
        <w:spacing w:after="13" w:line="360" w:lineRule="auto"/>
        <w:ind w:left="0"/>
        <w:contextualSpacing/>
        <w:rPr>
          <w:rFonts w:asciiTheme="minorHAnsi" w:hAnsiTheme="minorHAnsi" w:cstheme="minorHAnsi"/>
          <w:noProof/>
          <w:lang w:eastAsia="es-BO"/>
        </w:rPr>
      </w:pPr>
    </w:p>
    <w:p w:rsidR="004C47CF" w:rsidRPr="004C47CF" w:rsidRDefault="004C47CF" w:rsidP="004C47CF">
      <w:pPr>
        <w:pStyle w:val="Prrafodelista"/>
        <w:spacing w:after="13" w:line="360" w:lineRule="auto"/>
        <w:ind w:left="0"/>
        <w:contextualSpacing/>
        <w:rPr>
          <w:rFonts w:asciiTheme="minorHAnsi" w:hAnsiTheme="minorHAnsi" w:cstheme="minorHAnsi"/>
          <w:noProof/>
          <w:lang w:eastAsia="es-BO"/>
        </w:rPr>
      </w:pPr>
    </w:p>
    <w:p w:rsidR="004C47CF" w:rsidRPr="004C47CF" w:rsidRDefault="004C47CF" w:rsidP="004C47CF">
      <w:pPr>
        <w:pStyle w:val="Prrafodelista"/>
        <w:spacing w:after="13" w:line="360" w:lineRule="auto"/>
        <w:ind w:left="0"/>
        <w:contextualSpacing/>
        <w:rPr>
          <w:rFonts w:asciiTheme="minorHAnsi" w:hAnsiTheme="minorHAnsi" w:cstheme="minorHAnsi"/>
          <w:noProof/>
          <w:lang w:eastAsia="es-BO"/>
        </w:rPr>
      </w:pPr>
    </w:p>
    <w:p w:rsidR="004C47CF" w:rsidRPr="004C47CF" w:rsidRDefault="004C47CF" w:rsidP="004C47CF">
      <w:pPr>
        <w:pStyle w:val="Prrafodelista"/>
        <w:spacing w:after="13" w:line="360" w:lineRule="auto"/>
        <w:ind w:left="0"/>
        <w:contextualSpacing/>
        <w:rPr>
          <w:rFonts w:asciiTheme="minorHAnsi" w:hAnsiTheme="minorHAnsi" w:cstheme="minorHAnsi"/>
          <w:noProof/>
          <w:lang w:eastAsia="es-BO"/>
        </w:rPr>
      </w:pPr>
    </w:p>
    <w:p w:rsidR="004C47CF" w:rsidRPr="004F69BC" w:rsidRDefault="004C47CF" w:rsidP="004C47CF">
      <w:pPr>
        <w:pStyle w:val="Prrafodelista"/>
        <w:spacing w:after="13" w:line="360" w:lineRule="auto"/>
        <w:ind w:left="0"/>
        <w:contextualSpacing/>
        <w:rPr>
          <w:rFonts w:ascii="Verdana" w:hAnsi="Verdana" w:cs="Calibri"/>
          <w:b/>
          <w:bCs/>
          <w:sz w:val="18"/>
          <w:szCs w:val="18"/>
          <w:lang w:eastAsia="es-BO"/>
        </w:rPr>
      </w:pPr>
    </w:p>
    <w:p w:rsidR="004C47CF" w:rsidRDefault="004C47CF" w:rsidP="007D4619">
      <w:pPr>
        <w:jc w:val="center"/>
        <w:rPr>
          <w:rFonts w:asciiTheme="minorHAnsi" w:hAnsiTheme="minorHAnsi" w:cstheme="minorHAnsi"/>
          <w:b/>
          <w:bCs/>
          <w:sz w:val="22"/>
          <w:szCs w:val="22"/>
        </w:rPr>
      </w:pPr>
    </w:p>
    <w:p w:rsidR="004C47CF" w:rsidRDefault="004C47CF" w:rsidP="007D4619">
      <w:pPr>
        <w:jc w:val="center"/>
        <w:rPr>
          <w:rFonts w:asciiTheme="minorHAnsi" w:hAnsiTheme="minorHAnsi" w:cstheme="minorHAnsi"/>
          <w:b/>
          <w:bCs/>
          <w:sz w:val="22"/>
          <w:szCs w:val="22"/>
        </w:rPr>
      </w:pPr>
    </w:p>
    <w:p w:rsidR="00423150" w:rsidRDefault="00423150">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23150">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423150" w:rsidRPr="000416F8" w:rsidRDefault="00423150" w:rsidP="00423150">
      <w:pPr>
        <w:spacing w:after="120"/>
        <w:jc w:val="right"/>
        <w:rPr>
          <w:rFonts w:ascii="Arial" w:hAnsi="Arial" w:cs="Arial"/>
          <w:b/>
        </w:rPr>
      </w:pPr>
      <w:r>
        <w:rPr>
          <w:rFonts w:ascii="Arial" w:hAnsi="Arial" w:cs="Arial"/>
          <w:b/>
        </w:rPr>
        <w:t>Contrato N° __________/______</w:t>
      </w:r>
    </w:p>
    <w:p w:rsidR="00423150" w:rsidRPr="000416F8" w:rsidRDefault="00423150" w:rsidP="0042315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423150" w:rsidRPr="000416F8" w:rsidRDefault="00423150" w:rsidP="00423150">
      <w:pPr>
        <w:spacing w:after="120"/>
        <w:jc w:val="right"/>
        <w:rPr>
          <w:rFonts w:ascii="Arial" w:hAnsi="Arial" w:cs="Arial"/>
          <w:b/>
        </w:rPr>
      </w:pPr>
    </w:p>
    <w:p w:rsidR="00423150" w:rsidRPr="000416F8" w:rsidRDefault="00423150" w:rsidP="00423150">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423150" w:rsidRPr="000416F8" w:rsidRDefault="00423150" w:rsidP="00416727">
      <w:pPr>
        <w:pStyle w:val="Prrafodelista"/>
        <w:numPr>
          <w:ilvl w:val="1"/>
          <w:numId w:val="7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423150" w:rsidRPr="001404A5" w:rsidRDefault="00423150" w:rsidP="00423150">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423150" w:rsidRPr="001404A5" w:rsidRDefault="00423150" w:rsidP="00423150">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8992" behindDoc="1" locked="0" layoutInCell="0" allowOverlap="1" wp14:anchorId="230F7151" wp14:editId="227AF5D0">
            <wp:simplePos x="0" y="0"/>
            <wp:positionH relativeFrom="margin">
              <wp:align>center</wp:align>
            </wp:positionH>
            <wp:positionV relativeFrom="margin">
              <wp:align>center</wp:align>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423150" w:rsidRPr="001404A5" w:rsidRDefault="00423150" w:rsidP="00423150">
      <w:pPr>
        <w:spacing w:before="120" w:after="120"/>
        <w:jc w:val="both"/>
        <w:rPr>
          <w:rFonts w:ascii="Arial" w:hAnsi="Arial" w:cs="Arial"/>
          <w:b/>
          <w:u w:val="single"/>
        </w:rPr>
      </w:pPr>
      <w:r w:rsidRPr="001404A5">
        <w:rPr>
          <w:rFonts w:ascii="Arial" w:hAnsi="Arial" w:cs="Arial"/>
          <w:b/>
          <w:u w:val="single"/>
        </w:rPr>
        <w:t>SEGUNDA.- (ANTECEDENTES)</w:t>
      </w:r>
    </w:p>
    <w:p w:rsidR="00423150" w:rsidRPr="001404A5" w:rsidRDefault="00423150" w:rsidP="00423150">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423150" w:rsidRPr="001404A5" w:rsidRDefault="00423150" w:rsidP="00423150">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423150" w:rsidRPr="001404A5" w:rsidRDefault="00423150" w:rsidP="00423150">
      <w:pPr>
        <w:spacing w:before="120" w:after="120"/>
        <w:jc w:val="both"/>
        <w:rPr>
          <w:rFonts w:ascii="Arial" w:hAnsi="Arial" w:cs="Arial"/>
          <w:b/>
          <w:u w:val="single"/>
        </w:rPr>
      </w:pPr>
      <w:r w:rsidRPr="001404A5">
        <w:rPr>
          <w:rFonts w:ascii="Arial" w:hAnsi="Arial" w:cs="Arial"/>
          <w:b/>
          <w:u w:val="single"/>
        </w:rPr>
        <w:t>TERCERA.- (DISPOSICIONES GENERALES)</w:t>
      </w:r>
    </w:p>
    <w:p w:rsidR="00423150" w:rsidRPr="001404A5" w:rsidRDefault="00423150" w:rsidP="00423150">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23150" w:rsidRPr="001404A5" w:rsidRDefault="00423150" w:rsidP="00423150">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423150" w:rsidRPr="001404A5" w:rsidTr="00680005">
        <w:trPr>
          <w:trHeight w:val="556"/>
        </w:trPr>
        <w:tc>
          <w:tcPr>
            <w:tcW w:w="1809" w:type="dxa"/>
            <w:shd w:val="clear" w:color="auto" w:fill="auto"/>
          </w:tcPr>
          <w:p w:rsidR="00423150" w:rsidRPr="0032331C" w:rsidRDefault="00423150" w:rsidP="00680005">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423150" w:rsidRPr="0032331C" w:rsidRDefault="00423150" w:rsidP="00680005">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423150" w:rsidRPr="001404A5" w:rsidTr="00680005">
        <w:trPr>
          <w:trHeight w:val="556"/>
        </w:trPr>
        <w:tc>
          <w:tcPr>
            <w:tcW w:w="1809" w:type="dxa"/>
            <w:shd w:val="clear" w:color="auto" w:fill="auto"/>
          </w:tcPr>
          <w:p w:rsidR="00423150" w:rsidRPr="0032331C" w:rsidRDefault="00423150" w:rsidP="00680005">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423150" w:rsidRPr="0032331C" w:rsidRDefault="00423150" w:rsidP="00680005">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423150" w:rsidRPr="001404A5" w:rsidTr="00680005">
        <w:trPr>
          <w:trHeight w:val="1028"/>
        </w:trPr>
        <w:tc>
          <w:tcPr>
            <w:tcW w:w="1809" w:type="dxa"/>
            <w:shd w:val="clear" w:color="auto" w:fill="auto"/>
          </w:tcPr>
          <w:p w:rsidR="00423150" w:rsidRPr="0032331C" w:rsidRDefault="00423150" w:rsidP="0068000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423150" w:rsidRPr="0032331C" w:rsidRDefault="00423150" w:rsidP="00680005">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423150" w:rsidRPr="001404A5" w:rsidTr="00680005">
        <w:trPr>
          <w:trHeight w:val="1028"/>
        </w:trPr>
        <w:tc>
          <w:tcPr>
            <w:tcW w:w="1809" w:type="dxa"/>
            <w:shd w:val="clear" w:color="auto" w:fill="auto"/>
          </w:tcPr>
          <w:p w:rsidR="00423150" w:rsidRPr="003943AE" w:rsidRDefault="00423150" w:rsidP="0068000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423150" w:rsidRPr="003943AE" w:rsidRDefault="00423150" w:rsidP="00680005">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423150" w:rsidRPr="0003419F" w:rsidTr="00680005">
        <w:trPr>
          <w:trHeight w:val="1028"/>
        </w:trPr>
        <w:tc>
          <w:tcPr>
            <w:tcW w:w="1809" w:type="dxa"/>
            <w:shd w:val="clear" w:color="auto" w:fill="auto"/>
          </w:tcPr>
          <w:p w:rsidR="00423150" w:rsidRPr="0032331C" w:rsidRDefault="00423150" w:rsidP="0068000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423150" w:rsidRPr="0032331C" w:rsidRDefault="00423150" w:rsidP="00680005">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423150" w:rsidRPr="001404A5" w:rsidTr="00680005">
        <w:trPr>
          <w:trHeight w:val="555"/>
        </w:trPr>
        <w:tc>
          <w:tcPr>
            <w:tcW w:w="1809" w:type="dxa"/>
            <w:shd w:val="clear" w:color="auto" w:fill="auto"/>
          </w:tcPr>
          <w:p w:rsidR="00423150" w:rsidRPr="0032331C" w:rsidRDefault="00423150" w:rsidP="00680005">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423150" w:rsidRPr="0032331C" w:rsidRDefault="00423150" w:rsidP="00680005">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423150" w:rsidRPr="001404A5" w:rsidTr="00680005">
        <w:trPr>
          <w:trHeight w:val="420"/>
        </w:trPr>
        <w:tc>
          <w:tcPr>
            <w:tcW w:w="1809" w:type="dxa"/>
            <w:shd w:val="clear" w:color="auto" w:fill="auto"/>
          </w:tcPr>
          <w:p w:rsidR="00423150" w:rsidRPr="0032331C" w:rsidRDefault="00423150" w:rsidP="00680005">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423150" w:rsidRPr="0032331C" w:rsidRDefault="00423150" w:rsidP="00680005">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423150" w:rsidRPr="001404A5" w:rsidTr="00680005">
        <w:tc>
          <w:tcPr>
            <w:tcW w:w="1809" w:type="dxa"/>
            <w:shd w:val="clear" w:color="auto" w:fill="auto"/>
          </w:tcPr>
          <w:p w:rsidR="00423150" w:rsidRPr="0032331C" w:rsidRDefault="00423150" w:rsidP="0068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423150" w:rsidRPr="0032331C" w:rsidRDefault="00423150" w:rsidP="00680005">
            <w:pPr>
              <w:spacing w:before="120" w:after="120"/>
              <w:rPr>
                <w:rFonts w:ascii="Arial" w:hAnsi="Arial" w:cs="Arial"/>
                <w:b/>
              </w:rPr>
            </w:pPr>
          </w:p>
        </w:tc>
        <w:tc>
          <w:tcPr>
            <w:tcW w:w="6662" w:type="dxa"/>
            <w:shd w:val="clear" w:color="auto" w:fill="auto"/>
          </w:tcPr>
          <w:p w:rsidR="00423150" w:rsidRPr="0032331C" w:rsidRDefault="00423150" w:rsidP="0068000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23150" w:rsidRPr="0032331C" w:rsidTr="00680005">
        <w:trPr>
          <w:trHeight w:val="783"/>
        </w:trPr>
        <w:tc>
          <w:tcPr>
            <w:tcW w:w="1809" w:type="dxa"/>
            <w:shd w:val="clear" w:color="auto" w:fill="auto"/>
          </w:tcPr>
          <w:p w:rsidR="00423150" w:rsidRPr="0032331C" w:rsidRDefault="00423150" w:rsidP="006800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423150" w:rsidRPr="0032331C" w:rsidRDefault="00423150" w:rsidP="00680005">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423150" w:rsidRPr="0032331C" w:rsidTr="00680005">
        <w:trPr>
          <w:trHeight w:val="429"/>
        </w:trPr>
        <w:tc>
          <w:tcPr>
            <w:tcW w:w="1809" w:type="dxa"/>
            <w:shd w:val="clear" w:color="auto" w:fill="auto"/>
          </w:tcPr>
          <w:p w:rsidR="00423150" w:rsidRPr="0032331C" w:rsidRDefault="00423150" w:rsidP="00680005">
            <w:pPr>
              <w:spacing w:after="120"/>
              <w:rPr>
                <w:rFonts w:ascii="Arial" w:hAnsi="Arial" w:cs="Arial"/>
                <w:b/>
              </w:rPr>
            </w:pPr>
            <w:r w:rsidRPr="0032331C">
              <w:rPr>
                <w:rFonts w:ascii="Arial" w:hAnsi="Arial" w:cs="Arial"/>
                <w:b/>
              </w:rPr>
              <w:t>Unidad Solicitante:</w:t>
            </w:r>
          </w:p>
        </w:tc>
        <w:tc>
          <w:tcPr>
            <w:tcW w:w="6662" w:type="dxa"/>
            <w:shd w:val="clear" w:color="auto" w:fill="auto"/>
          </w:tcPr>
          <w:p w:rsidR="00423150" w:rsidRPr="0032331C" w:rsidRDefault="00423150" w:rsidP="00680005">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72064" behindDoc="0" locked="0" layoutInCell="1" allowOverlap="1" wp14:anchorId="6234E7AE" wp14:editId="22A8E41E">
                      <wp:simplePos x="0" y="0"/>
                      <wp:positionH relativeFrom="column">
                        <wp:posOffset>339768</wp:posOffset>
                      </wp:positionH>
                      <wp:positionV relativeFrom="paragraph">
                        <wp:posOffset>81479</wp:posOffset>
                      </wp:positionV>
                      <wp:extent cx="1643676" cy="22439"/>
                      <wp:effectExtent l="0" t="0" r="33020" b="34925"/>
                      <wp:wrapNone/>
                      <wp:docPr id="18" name="Conector recto 18"/>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E6753D" id="Conector recto 18" o:spid="_x0000_s1026" style="position:absolute;flip:y;z-index:251672064;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S3ZXvwEAAM8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423150" w:rsidRPr="0032331C"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23150" w:rsidRPr="0032331C"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423150" w:rsidRPr="0032331C"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423150" w:rsidRPr="0032331C"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423150" w:rsidRPr="001404A5"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423150" w:rsidRPr="001404A5"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423150" w:rsidRPr="001404A5"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423150" w:rsidRPr="001404A5"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23150" w:rsidRPr="001404A5" w:rsidRDefault="00423150" w:rsidP="00423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423150" w:rsidRPr="001404A5" w:rsidRDefault="00423150" w:rsidP="00423150">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423150" w:rsidRPr="001404A5" w:rsidRDefault="00423150" w:rsidP="00423150">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423150" w:rsidRPr="001404A5" w:rsidRDefault="00423150" w:rsidP="00423150">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423150" w:rsidRPr="000416F8" w:rsidRDefault="00423150" w:rsidP="004231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423150" w:rsidRPr="000416F8" w:rsidRDefault="00423150" w:rsidP="004231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423150" w:rsidRPr="000416F8" w:rsidRDefault="00423150" w:rsidP="004231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423150" w:rsidRPr="000416F8" w:rsidRDefault="00423150" w:rsidP="004231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423150" w:rsidRPr="00987FF8" w:rsidRDefault="00423150" w:rsidP="0042315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423150" w:rsidRPr="001404A5" w:rsidRDefault="00423150" w:rsidP="00423150">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423150" w:rsidRPr="001404A5" w:rsidRDefault="00423150" w:rsidP="00423150">
      <w:pPr>
        <w:spacing w:before="120" w:after="120"/>
        <w:jc w:val="both"/>
        <w:rPr>
          <w:rFonts w:ascii="Arial" w:hAnsi="Arial" w:cs="Arial"/>
          <w:u w:val="single"/>
        </w:rPr>
      </w:pPr>
      <w:r w:rsidRPr="001404A5">
        <w:rPr>
          <w:rFonts w:ascii="Arial" w:hAnsi="Arial" w:cs="Arial"/>
          <w:b/>
          <w:u w:val="single"/>
        </w:rPr>
        <w:t>SEXTA.- (OBJETO DEL CONTRATO)</w:t>
      </w:r>
    </w:p>
    <w:p w:rsidR="00423150" w:rsidRPr="001404A5" w:rsidRDefault="00423150" w:rsidP="00423150">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423150" w:rsidRPr="001404A5" w:rsidRDefault="00423150" w:rsidP="00423150">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423150" w:rsidRPr="001404A5" w:rsidRDefault="00423150" w:rsidP="00423150">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423150" w:rsidRPr="001404A5" w:rsidRDefault="00423150" w:rsidP="00423150">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423150" w:rsidRPr="001404A5" w:rsidRDefault="00423150" w:rsidP="00423150">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423150" w:rsidRPr="001404A5" w:rsidRDefault="00423150" w:rsidP="00423150">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423150" w:rsidRPr="001404A5" w:rsidRDefault="00423150" w:rsidP="00423150">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23150" w:rsidRPr="001404A5" w:rsidRDefault="00423150" w:rsidP="00423150">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423150" w:rsidRPr="001404A5" w:rsidRDefault="00423150" w:rsidP="00423150">
      <w:pPr>
        <w:spacing w:before="120" w:after="120"/>
        <w:jc w:val="both"/>
        <w:rPr>
          <w:rFonts w:ascii="Arial" w:hAnsi="Arial" w:cs="Arial"/>
          <w:b/>
          <w:u w:val="single"/>
        </w:rPr>
      </w:pPr>
      <w:r w:rsidRPr="001404A5">
        <w:rPr>
          <w:rFonts w:ascii="Arial" w:hAnsi="Arial" w:cs="Arial"/>
          <w:b/>
          <w:u w:val="single"/>
        </w:rPr>
        <w:t>NOVENA.- (MONTO DEL CONTRATO)</w:t>
      </w:r>
    </w:p>
    <w:p w:rsidR="00423150" w:rsidRPr="001404A5" w:rsidRDefault="00423150" w:rsidP="00423150">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423150" w:rsidRPr="001404A5" w:rsidRDefault="00423150" w:rsidP="00423150">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423150" w:rsidRPr="001404A5" w:rsidTr="00680005">
        <w:trPr>
          <w:trHeight w:val="562"/>
          <w:jc w:val="center"/>
        </w:trPr>
        <w:tc>
          <w:tcPr>
            <w:tcW w:w="517" w:type="dxa"/>
            <w:shd w:val="clear" w:color="auto" w:fill="D9D9D9"/>
            <w:vAlign w:val="center"/>
            <w:hideMark/>
          </w:tcPr>
          <w:p w:rsidR="00423150" w:rsidRPr="001404A5" w:rsidRDefault="00423150" w:rsidP="00680005">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423150" w:rsidRPr="001404A5" w:rsidRDefault="00423150" w:rsidP="00680005">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423150" w:rsidRPr="001404A5" w:rsidRDefault="00423150" w:rsidP="00680005">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423150" w:rsidRPr="001404A5" w:rsidRDefault="00423150" w:rsidP="00680005">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423150" w:rsidRPr="001404A5" w:rsidRDefault="00423150" w:rsidP="00680005">
            <w:pPr>
              <w:jc w:val="center"/>
              <w:rPr>
                <w:rFonts w:ascii="Arial" w:hAnsi="Arial" w:cs="Arial"/>
                <w:b/>
                <w:bCs/>
                <w:lang w:eastAsia="es-BO"/>
              </w:rPr>
            </w:pPr>
            <w:r w:rsidRPr="001404A5">
              <w:rPr>
                <w:rFonts w:ascii="Arial" w:hAnsi="Arial" w:cs="Arial"/>
                <w:b/>
                <w:bCs/>
                <w:lang w:eastAsia="es-BO"/>
              </w:rPr>
              <w:t>PRECIO TOTAL</w:t>
            </w:r>
          </w:p>
          <w:p w:rsidR="00423150" w:rsidRPr="001404A5" w:rsidRDefault="00423150" w:rsidP="00680005">
            <w:pPr>
              <w:jc w:val="center"/>
              <w:rPr>
                <w:rFonts w:ascii="Arial" w:hAnsi="Arial" w:cs="Arial"/>
                <w:b/>
                <w:bCs/>
                <w:lang w:eastAsia="es-BO"/>
              </w:rPr>
            </w:pPr>
            <w:r w:rsidRPr="001404A5">
              <w:rPr>
                <w:rFonts w:ascii="Arial" w:hAnsi="Arial" w:cs="Arial"/>
                <w:b/>
                <w:bCs/>
                <w:lang w:eastAsia="es-BO"/>
              </w:rPr>
              <w:t>(Bs.)</w:t>
            </w:r>
          </w:p>
        </w:tc>
      </w:tr>
      <w:tr w:rsidR="00423150" w:rsidRPr="001404A5" w:rsidTr="00680005">
        <w:trPr>
          <w:trHeight w:hRule="exact" w:val="562"/>
          <w:jc w:val="center"/>
        </w:trPr>
        <w:tc>
          <w:tcPr>
            <w:tcW w:w="517" w:type="dxa"/>
            <w:shd w:val="clear" w:color="auto" w:fill="auto"/>
            <w:vAlign w:val="center"/>
          </w:tcPr>
          <w:p w:rsidR="00423150" w:rsidRPr="001404A5" w:rsidRDefault="00423150" w:rsidP="00680005">
            <w:pPr>
              <w:jc w:val="center"/>
              <w:rPr>
                <w:rFonts w:ascii="Arial" w:hAnsi="Arial" w:cs="Arial"/>
              </w:rPr>
            </w:pPr>
          </w:p>
        </w:tc>
        <w:tc>
          <w:tcPr>
            <w:tcW w:w="1832" w:type="dxa"/>
            <w:shd w:val="clear" w:color="auto" w:fill="auto"/>
            <w:vAlign w:val="center"/>
          </w:tcPr>
          <w:p w:rsidR="00423150" w:rsidRPr="001404A5" w:rsidRDefault="00423150" w:rsidP="00680005">
            <w:pPr>
              <w:jc w:val="center"/>
              <w:rPr>
                <w:rFonts w:ascii="Arial" w:hAnsi="Arial" w:cs="Arial"/>
              </w:rPr>
            </w:pPr>
          </w:p>
        </w:tc>
        <w:tc>
          <w:tcPr>
            <w:tcW w:w="929" w:type="dxa"/>
            <w:vAlign w:val="center"/>
          </w:tcPr>
          <w:p w:rsidR="00423150" w:rsidRPr="001404A5" w:rsidRDefault="00423150" w:rsidP="00680005">
            <w:pPr>
              <w:jc w:val="center"/>
              <w:rPr>
                <w:rFonts w:ascii="Arial" w:hAnsi="Arial" w:cs="Arial"/>
              </w:rPr>
            </w:pPr>
          </w:p>
        </w:tc>
        <w:tc>
          <w:tcPr>
            <w:tcW w:w="1133" w:type="dxa"/>
            <w:shd w:val="clear" w:color="auto" w:fill="auto"/>
            <w:vAlign w:val="center"/>
          </w:tcPr>
          <w:p w:rsidR="00423150" w:rsidRPr="001404A5" w:rsidRDefault="00423150" w:rsidP="00680005">
            <w:pPr>
              <w:jc w:val="center"/>
              <w:rPr>
                <w:rFonts w:ascii="Arial" w:hAnsi="Arial" w:cs="Arial"/>
              </w:rPr>
            </w:pPr>
          </w:p>
        </w:tc>
        <w:tc>
          <w:tcPr>
            <w:tcW w:w="1158" w:type="dxa"/>
            <w:vAlign w:val="center"/>
          </w:tcPr>
          <w:p w:rsidR="00423150" w:rsidRPr="001404A5" w:rsidRDefault="00423150" w:rsidP="00680005">
            <w:pPr>
              <w:jc w:val="center"/>
              <w:rPr>
                <w:rFonts w:ascii="Arial" w:hAnsi="Arial" w:cs="Arial"/>
              </w:rPr>
            </w:pPr>
          </w:p>
        </w:tc>
      </w:tr>
    </w:tbl>
    <w:p w:rsidR="00423150" w:rsidRPr="001404A5" w:rsidRDefault="00423150" w:rsidP="00423150">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423150" w:rsidRPr="004A119B" w:rsidRDefault="00423150" w:rsidP="00423150">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423150" w:rsidRPr="004A119B" w:rsidRDefault="00423150" w:rsidP="00423150">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23150" w:rsidRPr="004A119B" w:rsidRDefault="00423150" w:rsidP="00423150">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423150" w:rsidRPr="004A119B" w:rsidRDefault="00423150" w:rsidP="00416727">
      <w:pPr>
        <w:pStyle w:val="Prrafodelista"/>
        <w:numPr>
          <w:ilvl w:val="0"/>
          <w:numId w:val="67"/>
        </w:numPr>
        <w:spacing w:before="120" w:after="120"/>
        <w:contextualSpacing/>
        <w:jc w:val="both"/>
        <w:rPr>
          <w:rFonts w:ascii="Arial" w:hAnsi="Arial" w:cs="Arial"/>
        </w:rPr>
      </w:pPr>
      <w:r w:rsidRPr="004A119B">
        <w:rPr>
          <w:rFonts w:ascii="Arial" w:hAnsi="Arial" w:cs="Arial"/>
        </w:rPr>
        <w:t>Solicitud de pago.</w:t>
      </w:r>
    </w:p>
    <w:p w:rsidR="00423150" w:rsidRPr="004A119B" w:rsidRDefault="00423150" w:rsidP="00416727">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Factura original.</w:t>
      </w:r>
    </w:p>
    <w:p w:rsidR="00423150" w:rsidRPr="004A119B" w:rsidRDefault="00423150" w:rsidP="00416727">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423150" w:rsidRPr="004A119B" w:rsidRDefault="00423150" w:rsidP="00416727">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423150" w:rsidRPr="004A119B" w:rsidRDefault="00423150" w:rsidP="00416727">
      <w:pPr>
        <w:pStyle w:val="Prrafodelista"/>
        <w:numPr>
          <w:ilvl w:val="0"/>
          <w:numId w:val="6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423150" w:rsidRPr="004A119B" w:rsidRDefault="00423150" w:rsidP="00423150">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423150" w:rsidRPr="004A119B" w:rsidRDefault="00423150" w:rsidP="00423150">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423150" w:rsidRPr="004A119B" w:rsidRDefault="00423150" w:rsidP="00423150">
      <w:pPr>
        <w:pStyle w:val="Prrafodelista"/>
        <w:ind w:left="0"/>
        <w:jc w:val="both"/>
        <w:rPr>
          <w:rFonts w:ascii="Arial" w:hAnsi="Arial" w:cs="Arial"/>
          <w:bCs/>
        </w:rPr>
      </w:pPr>
    </w:p>
    <w:p w:rsidR="00423150" w:rsidRPr="004A119B" w:rsidRDefault="00423150" w:rsidP="00423150">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423150" w:rsidRPr="004A119B" w:rsidRDefault="00423150" w:rsidP="00423150">
      <w:pPr>
        <w:pStyle w:val="Prrafodelista"/>
        <w:ind w:left="0"/>
        <w:jc w:val="both"/>
        <w:rPr>
          <w:rFonts w:ascii="Arial" w:hAnsi="Arial" w:cs="Arial"/>
          <w:bCs/>
        </w:rPr>
      </w:pPr>
    </w:p>
    <w:p w:rsidR="00423150" w:rsidRPr="004A119B" w:rsidRDefault="00423150" w:rsidP="00423150">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23150" w:rsidRPr="004A119B" w:rsidRDefault="00423150" w:rsidP="00423150">
      <w:pPr>
        <w:spacing w:after="120"/>
        <w:jc w:val="both"/>
        <w:rPr>
          <w:rFonts w:ascii="Arial" w:hAnsi="Arial" w:cs="Arial"/>
        </w:rPr>
      </w:pPr>
    </w:p>
    <w:p w:rsidR="00423150" w:rsidRPr="004A119B" w:rsidRDefault="00423150" w:rsidP="00423150">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423150" w:rsidRPr="004A119B" w:rsidRDefault="00423150" w:rsidP="00423150">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423150" w:rsidRPr="004A119B" w:rsidRDefault="00423150" w:rsidP="00423150">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423150" w:rsidRPr="004A119B" w:rsidRDefault="00423150" w:rsidP="00423150">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423150" w:rsidRPr="004A119B" w:rsidRDefault="00423150" w:rsidP="00423150">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23150" w:rsidRPr="004A119B" w:rsidRDefault="00423150" w:rsidP="00423150">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423150" w:rsidRPr="004A119B" w:rsidRDefault="00423150" w:rsidP="00423150">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423150" w:rsidRPr="004A119B" w:rsidRDefault="00423150" w:rsidP="00423150">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423150" w:rsidRPr="004A119B" w:rsidRDefault="00423150" w:rsidP="00423150">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423150" w:rsidRPr="004A119B" w:rsidRDefault="00423150" w:rsidP="00423150">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423150" w:rsidRPr="004A119B" w:rsidRDefault="00423150" w:rsidP="00423150">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423150" w:rsidRPr="004A119B" w:rsidRDefault="00423150" w:rsidP="00423150">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423150" w:rsidRPr="004A119B" w:rsidRDefault="00423150" w:rsidP="00423150">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423150" w:rsidRPr="004A119B" w:rsidRDefault="00423150" w:rsidP="00423150">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423150" w:rsidRPr="004A119B" w:rsidRDefault="00423150" w:rsidP="00423150">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423150" w:rsidRPr="004A119B" w:rsidRDefault="00423150" w:rsidP="00423150">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423150" w:rsidRPr="004A119B" w:rsidRDefault="00423150" w:rsidP="00423150">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423150" w:rsidRPr="004A119B" w:rsidRDefault="00423150" w:rsidP="00423150">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423150" w:rsidRPr="004A119B" w:rsidRDefault="00423150" w:rsidP="00423150">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423150" w:rsidRPr="004A119B" w:rsidRDefault="00423150" w:rsidP="00423150">
      <w:pPr>
        <w:pStyle w:val="A1"/>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423150" w:rsidRPr="004A119B" w:rsidRDefault="00423150" w:rsidP="00423150">
      <w:pPr>
        <w:pStyle w:val="A1"/>
        <w:spacing w:before="0" w:after="0"/>
        <w:ind w:left="720"/>
        <w:rPr>
          <w:rFonts w:ascii="Arial" w:hAnsi="Arial"/>
          <w:i/>
          <w:iCs/>
          <w:sz w:val="20"/>
          <w:szCs w:val="20"/>
          <w:u w:val="none"/>
          <w:lang w:val="es-BO"/>
        </w:rPr>
      </w:pPr>
    </w:p>
    <w:p w:rsidR="00423150" w:rsidRPr="004A119B" w:rsidRDefault="00423150" w:rsidP="00423150">
      <w:pPr>
        <w:pStyle w:val="A1"/>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423150" w:rsidRPr="004A119B" w:rsidRDefault="00423150" w:rsidP="00423150">
      <w:pPr>
        <w:pStyle w:val="A1"/>
        <w:spacing w:before="0" w:after="0"/>
        <w:ind w:left="714" w:hanging="6"/>
        <w:rPr>
          <w:rFonts w:ascii="Arial" w:hAnsi="Arial"/>
          <w:b w:val="0"/>
          <w:iCs/>
          <w:sz w:val="20"/>
          <w:szCs w:val="20"/>
          <w:u w:val="none"/>
          <w:lang w:val="es-BO"/>
        </w:rPr>
      </w:pPr>
    </w:p>
    <w:p w:rsidR="00423150" w:rsidRPr="004A119B" w:rsidRDefault="00423150" w:rsidP="00423150">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423150" w:rsidRPr="004A119B" w:rsidRDefault="00423150" w:rsidP="00423150">
      <w:pPr>
        <w:pStyle w:val="A1"/>
        <w:spacing w:before="0" w:after="0"/>
        <w:ind w:left="714"/>
        <w:rPr>
          <w:rFonts w:ascii="Arial" w:hAnsi="Arial"/>
          <w:b w:val="0"/>
          <w:iCs/>
          <w:sz w:val="20"/>
          <w:szCs w:val="20"/>
          <w:u w:val="none"/>
          <w:lang w:val="es-BO"/>
        </w:rPr>
      </w:pPr>
    </w:p>
    <w:p w:rsidR="00423150" w:rsidRPr="004A119B" w:rsidRDefault="00423150" w:rsidP="00423150">
      <w:pPr>
        <w:pStyle w:val="A1"/>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423150" w:rsidRPr="004A119B" w:rsidRDefault="00423150" w:rsidP="00423150">
      <w:pPr>
        <w:pStyle w:val="A1"/>
        <w:spacing w:before="0" w:after="0"/>
        <w:ind w:left="720"/>
        <w:rPr>
          <w:rFonts w:ascii="Arial" w:hAnsi="Arial"/>
          <w:i/>
          <w:iCs/>
          <w:sz w:val="20"/>
          <w:szCs w:val="20"/>
          <w:u w:val="none"/>
          <w:lang w:val="es-BO"/>
        </w:rPr>
      </w:pPr>
    </w:p>
    <w:p w:rsidR="00423150" w:rsidRPr="004A119B" w:rsidRDefault="00423150" w:rsidP="00423150">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23150" w:rsidRPr="004A119B" w:rsidRDefault="00423150" w:rsidP="00423150">
      <w:pPr>
        <w:pStyle w:val="A1"/>
        <w:spacing w:before="0" w:after="0"/>
        <w:ind w:left="714"/>
        <w:rPr>
          <w:rFonts w:ascii="Arial" w:hAnsi="Arial"/>
          <w:b w:val="0"/>
          <w:iCs/>
          <w:sz w:val="20"/>
          <w:szCs w:val="20"/>
          <w:u w:val="none"/>
          <w:lang w:val="es-BO"/>
        </w:rPr>
      </w:pPr>
    </w:p>
    <w:p w:rsidR="00423150" w:rsidRPr="004A119B" w:rsidRDefault="00423150" w:rsidP="00423150">
      <w:pPr>
        <w:pStyle w:val="A1"/>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423150" w:rsidRPr="004A119B" w:rsidRDefault="00423150" w:rsidP="00423150">
      <w:pPr>
        <w:pStyle w:val="A1"/>
        <w:spacing w:before="0" w:after="0"/>
        <w:ind w:left="720"/>
        <w:rPr>
          <w:rFonts w:ascii="Arial" w:hAnsi="Arial"/>
          <w:i/>
          <w:iCs/>
          <w:sz w:val="20"/>
          <w:szCs w:val="20"/>
          <w:u w:val="none"/>
          <w:lang w:val="es-BO"/>
        </w:rPr>
      </w:pPr>
    </w:p>
    <w:p w:rsidR="00423150" w:rsidRPr="004A119B" w:rsidRDefault="00423150" w:rsidP="00423150">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423150" w:rsidRPr="004A119B" w:rsidRDefault="00423150" w:rsidP="00423150">
      <w:pPr>
        <w:pStyle w:val="A1"/>
        <w:spacing w:before="0" w:after="0"/>
        <w:ind w:left="714"/>
        <w:rPr>
          <w:rFonts w:ascii="Arial" w:hAnsi="Arial"/>
          <w:b w:val="0"/>
          <w:iCs/>
          <w:sz w:val="20"/>
          <w:szCs w:val="20"/>
          <w:u w:val="none"/>
          <w:lang w:val="es-BO"/>
        </w:rPr>
      </w:pPr>
    </w:p>
    <w:p w:rsidR="00423150" w:rsidRPr="004A119B" w:rsidRDefault="00423150" w:rsidP="00423150">
      <w:pPr>
        <w:pStyle w:val="A1"/>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423150" w:rsidRPr="004A119B" w:rsidRDefault="00423150" w:rsidP="00423150">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423150" w:rsidRPr="004A119B" w:rsidRDefault="00423150" w:rsidP="00423150">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423150" w:rsidRPr="004A119B" w:rsidRDefault="00423150" w:rsidP="00423150">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423150" w:rsidRPr="004A119B" w:rsidRDefault="00423150" w:rsidP="00423150">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423150" w:rsidRPr="004A119B" w:rsidRDefault="00423150" w:rsidP="00423150">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423150" w:rsidRPr="004A119B" w:rsidRDefault="00423150" w:rsidP="00423150">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423150" w:rsidRPr="004A119B" w:rsidRDefault="00423150" w:rsidP="00423150">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423150" w:rsidRPr="004A119B" w:rsidRDefault="00423150" w:rsidP="00423150">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423150" w:rsidRPr="004A119B" w:rsidTr="00680005">
        <w:trPr>
          <w:trHeight w:val="237"/>
        </w:trPr>
        <w:tc>
          <w:tcPr>
            <w:tcW w:w="3969" w:type="dxa"/>
            <w:tcBorders>
              <w:top w:val="single" w:sz="4" w:space="0" w:color="auto"/>
              <w:left w:val="single" w:sz="4" w:space="0" w:color="auto"/>
              <w:bottom w:val="single" w:sz="4" w:space="0" w:color="auto"/>
              <w:right w:val="single" w:sz="4" w:space="0" w:color="auto"/>
            </w:tcBorders>
          </w:tcPr>
          <w:p w:rsidR="00423150" w:rsidRPr="004A119B" w:rsidRDefault="00423150" w:rsidP="00680005">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423150" w:rsidRPr="004A119B" w:rsidRDefault="00423150" w:rsidP="00680005">
            <w:pPr>
              <w:widowControl w:val="0"/>
              <w:ind w:left="180" w:hanging="180"/>
              <w:jc w:val="center"/>
              <w:rPr>
                <w:rFonts w:ascii="Arial" w:hAnsi="Arial" w:cs="Arial"/>
                <w:b/>
                <w:bCs/>
              </w:rPr>
            </w:pPr>
            <w:r w:rsidRPr="004A119B">
              <w:rPr>
                <w:rFonts w:ascii="Arial" w:hAnsi="Arial" w:cs="Arial"/>
                <w:b/>
                <w:bCs/>
              </w:rPr>
              <w:t>CONTRATISTA</w:t>
            </w:r>
          </w:p>
        </w:tc>
      </w:tr>
      <w:tr w:rsidR="00423150" w:rsidRPr="004A119B" w:rsidTr="00680005">
        <w:trPr>
          <w:trHeight w:val="1537"/>
        </w:trPr>
        <w:tc>
          <w:tcPr>
            <w:tcW w:w="3969" w:type="dxa"/>
            <w:tcBorders>
              <w:top w:val="single" w:sz="4" w:space="0" w:color="auto"/>
              <w:left w:val="single" w:sz="4" w:space="0" w:color="auto"/>
              <w:bottom w:val="single" w:sz="4" w:space="0" w:color="auto"/>
              <w:right w:val="single" w:sz="4" w:space="0" w:color="auto"/>
            </w:tcBorders>
          </w:tcPr>
          <w:p w:rsidR="00423150" w:rsidRPr="004A119B" w:rsidRDefault="00423150" w:rsidP="00680005">
            <w:pPr>
              <w:widowControl w:val="0"/>
              <w:jc w:val="both"/>
              <w:rPr>
                <w:rFonts w:ascii="Arial" w:hAnsi="Arial" w:cs="Arial"/>
              </w:rPr>
            </w:pPr>
            <w:r w:rsidRPr="004A119B">
              <w:rPr>
                <w:rFonts w:ascii="Arial" w:hAnsi="Arial" w:cs="Arial"/>
                <w:b/>
              </w:rPr>
              <w:t xml:space="preserve">Domicilio: </w:t>
            </w:r>
          </w:p>
          <w:p w:rsidR="00423150" w:rsidRPr="004A119B" w:rsidRDefault="00423150" w:rsidP="00680005">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423150" w:rsidRPr="004A119B" w:rsidRDefault="00423150" w:rsidP="00680005">
            <w:pPr>
              <w:widowControl w:val="0"/>
              <w:jc w:val="both"/>
              <w:rPr>
                <w:rFonts w:ascii="Arial" w:hAnsi="Arial" w:cs="Arial"/>
                <w:b/>
              </w:rPr>
            </w:pPr>
            <w:r w:rsidRPr="004A119B">
              <w:rPr>
                <w:rFonts w:ascii="Arial" w:hAnsi="Arial" w:cs="Arial"/>
                <w:b/>
              </w:rPr>
              <w:t xml:space="preserve">N° Cel.: </w:t>
            </w:r>
          </w:p>
          <w:p w:rsidR="00423150" w:rsidRPr="004A119B" w:rsidRDefault="00423150" w:rsidP="00680005">
            <w:pPr>
              <w:widowControl w:val="0"/>
              <w:jc w:val="both"/>
              <w:rPr>
                <w:rFonts w:ascii="Arial" w:hAnsi="Arial" w:cs="Arial"/>
                <w:b/>
              </w:rPr>
            </w:pPr>
            <w:r w:rsidRPr="004A119B">
              <w:rPr>
                <w:rFonts w:ascii="Arial" w:hAnsi="Arial" w:cs="Arial"/>
                <w:b/>
              </w:rPr>
              <w:t xml:space="preserve">E-mail: </w:t>
            </w:r>
          </w:p>
          <w:p w:rsidR="00423150" w:rsidRPr="004A119B" w:rsidRDefault="00423150" w:rsidP="00680005">
            <w:pPr>
              <w:widowControl w:val="0"/>
              <w:jc w:val="both"/>
              <w:rPr>
                <w:rFonts w:ascii="Arial" w:hAnsi="Arial" w:cs="Arial"/>
                <w:b/>
              </w:rPr>
            </w:pPr>
            <w:r w:rsidRPr="004A119B">
              <w:rPr>
                <w:rFonts w:ascii="Arial" w:hAnsi="Arial" w:cs="Arial"/>
                <w:b/>
              </w:rPr>
              <w:t xml:space="preserve">Attn.: </w:t>
            </w:r>
          </w:p>
          <w:p w:rsidR="00423150" w:rsidRPr="004A119B" w:rsidRDefault="00423150" w:rsidP="00680005">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423150" w:rsidRPr="004A119B" w:rsidRDefault="00423150" w:rsidP="00680005">
            <w:pPr>
              <w:widowControl w:val="0"/>
              <w:ind w:left="-45"/>
              <w:jc w:val="both"/>
              <w:rPr>
                <w:rFonts w:ascii="Arial" w:hAnsi="Arial" w:cs="Arial"/>
                <w:b/>
              </w:rPr>
            </w:pPr>
            <w:r w:rsidRPr="004A119B">
              <w:rPr>
                <w:rFonts w:ascii="Arial" w:hAnsi="Arial" w:cs="Arial"/>
                <w:b/>
              </w:rPr>
              <w:t xml:space="preserve">Domicilio: </w:t>
            </w:r>
          </w:p>
          <w:p w:rsidR="00423150" w:rsidRPr="004A119B" w:rsidRDefault="00423150" w:rsidP="00680005">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423150" w:rsidRPr="004A119B" w:rsidRDefault="00423150" w:rsidP="00680005">
            <w:pPr>
              <w:widowControl w:val="0"/>
              <w:ind w:left="-45"/>
              <w:jc w:val="both"/>
              <w:rPr>
                <w:rFonts w:ascii="Arial" w:hAnsi="Arial" w:cs="Arial"/>
                <w:b/>
              </w:rPr>
            </w:pPr>
            <w:r w:rsidRPr="004A119B">
              <w:rPr>
                <w:rFonts w:ascii="Arial" w:hAnsi="Arial" w:cs="Arial"/>
                <w:b/>
              </w:rPr>
              <w:t>N° Cel.:</w:t>
            </w:r>
          </w:p>
          <w:p w:rsidR="00423150" w:rsidRPr="004A119B" w:rsidRDefault="00423150" w:rsidP="00680005">
            <w:pPr>
              <w:widowControl w:val="0"/>
              <w:ind w:left="-45"/>
              <w:jc w:val="both"/>
              <w:rPr>
                <w:rFonts w:ascii="Arial" w:hAnsi="Arial" w:cs="Arial"/>
                <w:b/>
              </w:rPr>
            </w:pPr>
            <w:r w:rsidRPr="004A119B">
              <w:rPr>
                <w:rFonts w:ascii="Arial" w:hAnsi="Arial" w:cs="Arial"/>
                <w:b/>
              </w:rPr>
              <w:t xml:space="preserve">E-mail: </w:t>
            </w:r>
          </w:p>
          <w:p w:rsidR="00423150" w:rsidRPr="004A119B" w:rsidRDefault="00423150" w:rsidP="00680005">
            <w:pPr>
              <w:widowControl w:val="0"/>
              <w:ind w:left="-45"/>
              <w:jc w:val="both"/>
              <w:rPr>
                <w:rFonts w:ascii="Arial" w:hAnsi="Arial" w:cs="Arial"/>
                <w:b/>
              </w:rPr>
            </w:pPr>
            <w:r w:rsidRPr="004A119B">
              <w:rPr>
                <w:rFonts w:ascii="Arial" w:hAnsi="Arial" w:cs="Arial"/>
                <w:b/>
              </w:rPr>
              <w:t xml:space="preserve">Attn.: </w:t>
            </w:r>
          </w:p>
          <w:p w:rsidR="00423150" w:rsidRPr="004A119B" w:rsidRDefault="00423150" w:rsidP="00680005">
            <w:pPr>
              <w:widowControl w:val="0"/>
              <w:ind w:left="-45"/>
              <w:jc w:val="both"/>
              <w:rPr>
                <w:rFonts w:ascii="Arial" w:hAnsi="Arial" w:cs="Arial"/>
              </w:rPr>
            </w:pPr>
            <w:r w:rsidRPr="004A119B">
              <w:rPr>
                <w:rFonts w:ascii="Arial" w:hAnsi="Arial" w:cs="Arial"/>
              </w:rPr>
              <w:t xml:space="preserve">              - Bolivia</w:t>
            </w:r>
          </w:p>
        </w:tc>
      </w:tr>
    </w:tbl>
    <w:p w:rsidR="00423150" w:rsidRPr="004A119B" w:rsidRDefault="00423150" w:rsidP="00423150">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423150" w:rsidRPr="004A119B" w:rsidRDefault="00423150" w:rsidP="00423150">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423150" w:rsidRPr="004A119B" w:rsidRDefault="00423150" w:rsidP="00423150">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23150" w:rsidRPr="004A119B" w:rsidRDefault="00423150" w:rsidP="00423150">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23150" w:rsidRPr="004A119B" w:rsidRDefault="00423150" w:rsidP="00423150">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423150" w:rsidRPr="004A119B" w:rsidRDefault="00423150" w:rsidP="00423150">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423150" w:rsidRPr="004A119B" w:rsidRDefault="00423150" w:rsidP="00423150">
      <w:pPr>
        <w:spacing w:after="120"/>
        <w:jc w:val="both"/>
        <w:rPr>
          <w:rFonts w:ascii="Arial" w:hAnsi="Arial" w:cs="Arial"/>
          <w:b/>
        </w:rPr>
      </w:pPr>
      <w:r w:rsidRPr="004A119B">
        <w:rPr>
          <w:rFonts w:ascii="Arial" w:hAnsi="Arial" w:cs="Arial"/>
          <w:b/>
        </w:rPr>
        <w:t>RESPONSABILIDADES:</w:t>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423150" w:rsidRPr="004A119B" w:rsidRDefault="00423150" w:rsidP="00423150">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423150" w:rsidRPr="004A119B" w:rsidRDefault="00423150" w:rsidP="00416727">
      <w:pPr>
        <w:numPr>
          <w:ilvl w:val="0"/>
          <w:numId w:val="7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423150" w:rsidRPr="004A119B" w:rsidRDefault="00423150" w:rsidP="00416727">
      <w:pPr>
        <w:numPr>
          <w:ilvl w:val="0"/>
          <w:numId w:val="7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423150" w:rsidRPr="004A119B" w:rsidRDefault="00423150" w:rsidP="00416727">
      <w:pPr>
        <w:numPr>
          <w:ilvl w:val="0"/>
          <w:numId w:val="7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423150" w:rsidRPr="004A119B" w:rsidRDefault="00423150" w:rsidP="00423150">
      <w:pPr>
        <w:spacing w:after="120"/>
        <w:jc w:val="both"/>
        <w:rPr>
          <w:rFonts w:ascii="Arial" w:hAnsi="Arial" w:cs="Arial"/>
          <w:b/>
        </w:rPr>
      </w:pPr>
      <w:r w:rsidRPr="004A119B">
        <w:rPr>
          <w:rFonts w:ascii="Arial" w:hAnsi="Arial" w:cs="Arial"/>
          <w:b/>
        </w:rPr>
        <w:t xml:space="preserve">OBLIGACIONES.- </w:t>
      </w:r>
    </w:p>
    <w:p w:rsidR="00423150" w:rsidRPr="004A119B" w:rsidRDefault="00423150" w:rsidP="00416727">
      <w:pPr>
        <w:numPr>
          <w:ilvl w:val="0"/>
          <w:numId w:val="7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23150" w:rsidRPr="004A119B" w:rsidRDefault="00423150" w:rsidP="00423150">
      <w:pPr>
        <w:spacing w:after="120"/>
        <w:ind w:left="1065"/>
        <w:contextualSpacing/>
        <w:jc w:val="both"/>
        <w:rPr>
          <w:rFonts w:ascii="Arial" w:hAnsi="Arial" w:cs="Arial"/>
        </w:rPr>
      </w:pPr>
    </w:p>
    <w:p w:rsidR="00423150" w:rsidRPr="004A119B" w:rsidRDefault="00423150" w:rsidP="00416727">
      <w:pPr>
        <w:numPr>
          <w:ilvl w:val="0"/>
          <w:numId w:val="7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423150" w:rsidRPr="004A119B" w:rsidRDefault="00423150" w:rsidP="00416727">
      <w:pPr>
        <w:numPr>
          <w:ilvl w:val="0"/>
          <w:numId w:val="7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23150" w:rsidRPr="004A119B" w:rsidRDefault="00423150" w:rsidP="00416727">
      <w:pPr>
        <w:numPr>
          <w:ilvl w:val="0"/>
          <w:numId w:val="7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23150" w:rsidRPr="004A119B" w:rsidRDefault="00423150" w:rsidP="00416727">
      <w:pPr>
        <w:numPr>
          <w:ilvl w:val="0"/>
          <w:numId w:val="7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423150" w:rsidRPr="004A119B" w:rsidRDefault="00423150" w:rsidP="00416727">
      <w:pPr>
        <w:numPr>
          <w:ilvl w:val="0"/>
          <w:numId w:val="6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423150" w:rsidRPr="004A119B" w:rsidRDefault="00423150" w:rsidP="00416727">
      <w:pPr>
        <w:numPr>
          <w:ilvl w:val="0"/>
          <w:numId w:val="6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423150" w:rsidRPr="004A119B" w:rsidRDefault="00423150" w:rsidP="00416727">
      <w:pPr>
        <w:numPr>
          <w:ilvl w:val="0"/>
          <w:numId w:val="7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23150" w:rsidRPr="004A119B" w:rsidRDefault="00423150" w:rsidP="00416727">
      <w:pPr>
        <w:numPr>
          <w:ilvl w:val="0"/>
          <w:numId w:val="7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423150" w:rsidRPr="004A119B" w:rsidRDefault="00423150" w:rsidP="00423150">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423150" w:rsidRPr="004A119B" w:rsidRDefault="00423150" w:rsidP="00423150">
      <w:pPr>
        <w:spacing w:after="120"/>
        <w:jc w:val="both"/>
        <w:rPr>
          <w:rFonts w:ascii="Arial" w:hAnsi="Arial" w:cs="Arial"/>
        </w:rPr>
      </w:pPr>
      <w:r w:rsidRPr="004A119B">
        <w:rPr>
          <w:rFonts w:ascii="Arial" w:hAnsi="Arial" w:cs="Arial"/>
          <w:b/>
          <w:u w:val="single"/>
        </w:rPr>
        <w:t>DÉCIMA OCTAVA.- (OBLIGACIONES DE LA ENTIDAD)</w:t>
      </w:r>
    </w:p>
    <w:p w:rsidR="00423150" w:rsidRPr="004A119B" w:rsidRDefault="00423150" w:rsidP="00423150">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423150" w:rsidRPr="004A119B" w:rsidRDefault="00423150" w:rsidP="00416727">
      <w:pPr>
        <w:pStyle w:val="Prrafodelista"/>
        <w:numPr>
          <w:ilvl w:val="0"/>
          <w:numId w:val="7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423150" w:rsidRPr="004A119B" w:rsidRDefault="00423150" w:rsidP="00416727">
      <w:pPr>
        <w:pStyle w:val="Prrafodelista"/>
        <w:numPr>
          <w:ilvl w:val="0"/>
          <w:numId w:val="7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423150" w:rsidRPr="004A119B" w:rsidRDefault="00423150" w:rsidP="00423150">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423150" w:rsidRPr="004A119B" w:rsidRDefault="00423150" w:rsidP="00423150">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423150" w:rsidRPr="004A119B" w:rsidRDefault="00423150" w:rsidP="00423150">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423150" w:rsidRPr="004A119B" w:rsidRDefault="00423150" w:rsidP="00423150">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423150" w:rsidRPr="004A119B" w:rsidRDefault="00423150" w:rsidP="00416727">
      <w:pPr>
        <w:widowControl w:val="0"/>
        <w:numPr>
          <w:ilvl w:val="0"/>
          <w:numId w:val="7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423150" w:rsidRPr="004A119B" w:rsidRDefault="00423150" w:rsidP="00416727">
      <w:pPr>
        <w:widowControl w:val="0"/>
        <w:numPr>
          <w:ilvl w:val="0"/>
          <w:numId w:val="7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423150" w:rsidRPr="004A119B" w:rsidRDefault="00423150" w:rsidP="00416727">
      <w:pPr>
        <w:widowControl w:val="0"/>
        <w:numPr>
          <w:ilvl w:val="0"/>
          <w:numId w:val="7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423150" w:rsidRPr="004A119B" w:rsidRDefault="00423150" w:rsidP="00423150">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423150" w:rsidRPr="004A119B" w:rsidRDefault="00423150" w:rsidP="00423150">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423150" w:rsidRPr="004A119B" w:rsidRDefault="00423150" w:rsidP="00423150">
      <w:pPr>
        <w:spacing w:after="120"/>
        <w:jc w:val="both"/>
        <w:rPr>
          <w:rFonts w:ascii="Arial" w:hAnsi="Arial" w:cs="Arial"/>
          <w:b/>
          <w:u w:val="single"/>
        </w:rPr>
      </w:pPr>
      <w:r w:rsidRPr="004A119B">
        <w:rPr>
          <w:rFonts w:ascii="Arial" w:hAnsi="Arial" w:cs="Arial"/>
          <w:b/>
          <w:u w:val="single"/>
        </w:rPr>
        <w:t>VIGÉSIMA.- (REPRESENTANTE DEL CONTRATISTA)</w:t>
      </w:r>
    </w:p>
    <w:p w:rsidR="00423150" w:rsidRPr="004A119B" w:rsidRDefault="00423150" w:rsidP="00423150">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423150" w:rsidRPr="004A119B" w:rsidRDefault="00423150" w:rsidP="00423150">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423150" w:rsidRPr="004A119B" w:rsidRDefault="00423150" w:rsidP="00423150">
      <w:pPr>
        <w:spacing w:after="120"/>
        <w:jc w:val="both"/>
        <w:rPr>
          <w:rFonts w:ascii="Arial" w:hAnsi="Arial" w:cs="Arial"/>
          <w:b/>
          <w:u w:val="single"/>
        </w:rPr>
      </w:pPr>
      <w:r w:rsidRPr="004A119B">
        <w:rPr>
          <w:rFonts w:ascii="Arial" w:hAnsi="Arial" w:cs="Arial"/>
          <w:b/>
          <w:u w:val="single"/>
        </w:rPr>
        <w:t>VIGÉSIMA PRIMERA.- (INTRANSFERIBILIDAD DEL CONTRATO)</w:t>
      </w:r>
    </w:p>
    <w:p w:rsidR="00423150" w:rsidRPr="004A119B" w:rsidRDefault="00423150" w:rsidP="00423150">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423150" w:rsidRPr="004A119B" w:rsidRDefault="00423150" w:rsidP="00423150">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423150" w:rsidRPr="004A119B" w:rsidRDefault="00423150" w:rsidP="00423150">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423150" w:rsidRPr="004A119B" w:rsidRDefault="00423150" w:rsidP="00423150">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23150" w:rsidRPr="004A119B" w:rsidRDefault="00423150" w:rsidP="00423150">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423150" w:rsidRPr="004A119B" w:rsidRDefault="00423150" w:rsidP="00423150">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23150" w:rsidRPr="004A119B" w:rsidRDefault="00423150" w:rsidP="00423150">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23150" w:rsidRPr="004A119B" w:rsidRDefault="00423150" w:rsidP="00423150">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423150" w:rsidRPr="004A119B" w:rsidRDefault="00423150" w:rsidP="00423150">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23150" w:rsidRPr="004A119B" w:rsidRDefault="00423150" w:rsidP="00423150">
      <w:pPr>
        <w:tabs>
          <w:tab w:val="left" w:pos="426"/>
        </w:tabs>
        <w:ind w:right="-6"/>
        <w:jc w:val="both"/>
        <w:rPr>
          <w:rFonts w:ascii="Arial" w:hAnsi="Arial" w:cs="Arial"/>
        </w:rPr>
      </w:pPr>
    </w:p>
    <w:p w:rsidR="00423150" w:rsidRPr="004A119B" w:rsidRDefault="00423150" w:rsidP="00423150">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423150" w:rsidRPr="004A119B" w:rsidRDefault="00423150" w:rsidP="00423150">
      <w:pPr>
        <w:tabs>
          <w:tab w:val="left" w:pos="426"/>
        </w:tabs>
        <w:ind w:right="-6"/>
        <w:jc w:val="both"/>
        <w:rPr>
          <w:rFonts w:ascii="Arial" w:hAnsi="Arial" w:cs="Arial"/>
        </w:rPr>
      </w:pPr>
    </w:p>
    <w:p w:rsidR="00423150" w:rsidRPr="004A119B" w:rsidRDefault="00423150" w:rsidP="00423150">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423150" w:rsidRPr="004A119B" w:rsidRDefault="00423150" w:rsidP="00423150">
      <w:pPr>
        <w:tabs>
          <w:tab w:val="left" w:pos="426"/>
        </w:tabs>
        <w:ind w:right="-6"/>
        <w:jc w:val="both"/>
        <w:rPr>
          <w:rFonts w:ascii="Arial" w:hAnsi="Arial" w:cs="Arial"/>
        </w:rPr>
      </w:pPr>
    </w:p>
    <w:p w:rsidR="00423150" w:rsidRPr="004A119B" w:rsidRDefault="00423150" w:rsidP="00423150">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423150" w:rsidRPr="004A119B" w:rsidRDefault="00423150" w:rsidP="00423150">
      <w:pPr>
        <w:tabs>
          <w:tab w:val="left" w:pos="426"/>
        </w:tabs>
        <w:ind w:right="-6"/>
        <w:jc w:val="both"/>
        <w:rPr>
          <w:rFonts w:ascii="Arial" w:hAnsi="Arial" w:cs="Arial"/>
        </w:rPr>
      </w:pPr>
    </w:p>
    <w:p w:rsidR="00423150" w:rsidRPr="004A119B" w:rsidRDefault="00423150" w:rsidP="00423150">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423150" w:rsidRPr="004A119B" w:rsidRDefault="00423150" w:rsidP="00423150">
      <w:pPr>
        <w:tabs>
          <w:tab w:val="left" w:pos="426"/>
        </w:tabs>
        <w:ind w:right="-6"/>
        <w:jc w:val="both"/>
        <w:rPr>
          <w:rFonts w:ascii="Arial" w:hAnsi="Arial" w:cs="Arial"/>
        </w:rPr>
      </w:pPr>
    </w:p>
    <w:p w:rsidR="00423150" w:rsidRPr="004A119B" w:rsidRDefault="00423150" w:rsidP="00423150">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423150" w:rsidRPr="004A119B" w:rsidRDefault="00423150" w:rsidP="00416727">
      <w:pPr>
        <w:numPr>
          <w:ilvl w:val="0"/>
          <w:numId w:val="7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423150" w:rsidRPr="004A119B" w:rsidRDefault="00423150" w:rsidP="00416727">
      <w:pPr>
        <w:numPr>
          <w:ilvl w:val="0"/>
          <w:numId w:val="73"/>
        </w:numPr>
        <w:tabs>
          <w:tab w:val="left" w:pos="426"/>
        </w:tabs>
        <w:ind w:left="993" w:right="-6" w:hanging="284"/>
        <w:jc w:val="both"/>
        <w:rPr>
          <w:rFonts w:ascii="Arial" w:hAnsi="Arial" w:cs="Arial"/>
          <w:b/>
        </w:rPr>
      </w:pPr>
      <w:r w:rsidRPr="004A119B">
        <w:rPr>
          <w:rFonts w:ascii="Arial" w:hAnsi="Arial" w:cs="Arial"/>
        </w:rPr>
        <w:t>Responsabilidad por pérdida y daños.</w:t>
      </w:r>
    </w:p>
    <w:p w:rsidR="00423150" w:rsidRPr="004A119B" w:rsidRDefault="00423150" w:rsidP="00423150">
      <w:pPr>
        <w:tabs>
          <w:tab w:val="left" w:pos="426"/>
        </w:tabs>
        <w:ind w:left="993" w:right="-6"/>
        <w:jc w:val="both"/>
        <w:rPr>
          <w:rFonts w:ascii="Arial" w:hAnsi="Arial" w:cs="Arial"/>
          <w:b/>
        </w:rPr>
      </w:pPr>
    </w:p>
    <w:p w:rsidR="00423150" w:rsidRPr="004A119B" w:rsidRDefault="00423150" w:rsidP="00423150">
      <w:pPr>
        <w:spacing w:after="120"/>
        <w:jc w:val="both"/>
        <w:rPr>
          <w:rFonts w:ascii="Arial" w:hAnsi="Arial" w:cs="Arial"/>
          <w:u w:val="single"/>
        </w:rPr>
      </w:pPr>
      <w:r w:rsidRPr="004A119B">
        <w:rPr>
          <w:rFonts w:ascii="Arial" w:hAnsi="Arial" w:cs="Arial"/>
          <w:b/>
          <w:u w:val="single"/>
        </w:rPr>
        <w:t>VIGÉSIMA CUARTA.- (CAUSAS DE FUERZA MAYOR Y/O CASO FORTUITO)</w:t>
      </w:r>
    </w:p>
    <w:p w:rsidR="00423150" w:rsidRPr="004A119B" w:rsidRDefault="00423150" w:rsidP="00423150">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23150" w:rsidRPr="004A119B" w:rsidRDefault="00423150" w:rsidP="00423150">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23150" w:rsidRPr="004A119B" w:rsidRDefault="00423150" w:rsidP="00423150">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23150" w:rsidRPr="004A119B" w:rsidRDefault="00423150" w:rsidP="00423150">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23150" w:rsidRPr="004A119B" w:rsidRDefault="00423150" w:rsidP="00423150">
      <w:pPr>
        <w:spacing w:after="120"/>
        <w:ind w:left="567" w:hanging="567"/>
        <w:jc w:val="both"/>
        <w:rPr>
          <w:rFonts w:ascii="Arial" w:hAnsi="Arial" w:cs="Arial"/>
          <w:b/>
        </w:rPr>
      </w:pPr>
      <w:r w:rsidRPr="004A119B">
        <w:rPr>
          <w:rFonts w:ascii="Arial" w:hAnsi="Arial" w:cs="Arial"/>
          <w:b/>
        </w:rPr>
        <w:t>24.1.   Condiciones de validez:</w:t>
      </w:r>
    </w:p>
    <w:p w:rsidR="00423150" w:rsidRPr="004A119B" w:rsidRDefault="00423150" w:rsidP="00423150">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23150" w:rsidRPr="004A119B" w:rsidRDefault="00423150" w:rsidP="00416727">
      <w:pPr>
        <w:numPr>
          <w:ilvl w:val="0"/>
          <w:numId w:val="6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423150" w:rsidRPr="004A119B" w:rsidRDefault="00423150" w:rsidP="00416727">
      <w:pPr>
        <w:numPr>
          <w:ilvl w:val="0"/>
          <w:numId w:val="6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423150" w:rsidRPr="004A119B" w:rsidRDefault="00423150" w:rsidP="00416727">
      <w:pPr>
        <w:numPr>
          <w:ilvl w:val="0"/>
          <w:numId w:val="6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423150" w:rsidRPr="004A119B" w:rsidRDefault="00423150" w:rsidP="00423150">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423150" w:rsidRPr="004A119B" w:rsidRDefault="00423150" w:rsidP="00423150">
      <w:pPr>
        <w:spacing w:after="120"/>
        <w:ind w:left="567" w:hanging="567"/>
        <w:jc w:val="both"/>
        <w:rPr>
          <w:rFonts w:ascii="Arial" w:hAnsi="Arial" w:cs="Arial"/>
          <w:b/>
        </w:rPr>
      </w:pPr>
      <w:r w:rsidRPr="004A119B">
        <w:rPr>
          <w:rFonts w:ascii="Arial" w:hAnsi="Arial" w:cs="Arial"/>
          <w:b/>
        </w:rPr>
        <w:t>24.2.   Cumplimiento ininterrumpido:</w:t>
      </w:r>
    </w:p>
    <w:p w:rsidR="00423150" w:rsidRPr="004A119B" w:rsidRDefault="00423150" w:rsidP="00423150">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423150" w:rsidRPr="004A119B" w:rsidRDefault="00423150" w:rsidP="00423150">
      <w:pPr>
        <w:spacing w:after="120"/>
        <w:ind w:left="567" w:hanging="567"/>
        <w:jc w:val="both"/>
        <w:rPr>
          <w:rFonts w:ascii="Arial" w:hAnsi="Arial" w:cs="Arial"/>
          <w:b/>
        </w:rPr>
      </w:pPr>
      <w:r w:rsidRPr="004A119B">
        <w:rPr>
          <w:rFonts w:ascii="Arial" w:hAnsi="Arial" w:cs="Arial"/>
          <w:b/>
        </w:rPr>
        <w:t>24.3.   Prórrogas:</w:t>
      </w:r>
    </w:p>
    <w:p w:rsidR="00423150" w:rsidRPr="004A119B" w:rsidRDefault="00423150" w:rsidP="00423150">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23150" w:rsidRPr="004A119B" w:rsidRDefault="00423150" w:rsidP="00423150">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423150" w:rsidRPr="004A119B" w:rsidRDefault="00423150" w:rsidP="00423150">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423150" w:rsidRPr="004A119B" w:rsidRDefault="00423150" w:rsidP="00423150">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423150" w:rsidRPr="004A119B" w:rsidRDefault="00423150" w:rsidP="00423150">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423150" w:rsidRPr="004A119B" w:rsidRDefault="00423150" w:rsidP="00423150">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423150" w:rsidRPr="004A119B" w:rsidRDefault="00423150" w:rsidP="00423150">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423150" w:rsidRPr="004A119B" w:rsidRDefault="00423150" w:rsidP="00423150">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423150" w:rsidRPr="004A119B" w:rsidRDefault="00423150" w:rsidP="00423150">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423150" w:rsidRPr="004A119B" w:rsidRDefault="00423150" w:rsidP="00423150">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423150" w:rsidRPr="004A119B" w:rsidRDefault="00423150" w:rsidP="00423150">
      <w:pPr>
        <w:spacing w:after="120"/>
        <w:jc w:val="both"/>
        <w:rPr>
          <w:rFonts w:ascii="Arial" w:hAnsi="Arial" w:cs="Arial"/>
        </w:rPr>
      </w:pPr>
      <w:r w:rsidRPr="004A119B">
        <w:rPr>
          <w:rFonts w:ascii="Arial" w:hAnsi="Arial" w:cs="Arial"/>
        </w:rPr>
        <w:t>El presente Contrato concluirá por una de las siguientes causas:</w:t>
      </w:r>
    </w:p>
    <w:p w:rsidR="00423150" w:rsidRPr="004A119B" w:rsidRDefault="00423150" w:rsidP="00423150">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423150" w:rsidRPr="004A119B" w:rsidRDefault="00423150" w:rsidP="00423150">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23150" w:rsidRPr="004A119B" w:rsidRDefault="00423150" w:rsidP="00423150">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423150" w:rsidRPr="004A119B" w:rsidRDefault="00423150" w:rsidP="00423150">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423150" w:rsidRPr="004A119B" w:rsidRDefault="00423150" w:rsidP="00423150">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423150" w:rsidRPr="004A119B" w:rsidRDefault="00423150" w:rsidP="00423150">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423150" w:rsidRPr="004A119B" w:rsidRDefault="00423150" w:rsidP="00416727">
      <w:pPr>
        <w:numPr>
          <w:ilvl w:val="0"/>
          <w:numId w:val="6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lastRenderedPageBreak/>
        <w:t>Por fuerza mayor o caso fortuito.</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423150" w:rsidRPr="004A119B" w:rsidRDefault="00423150" w:rsidP="00416727">
      <w:pPr>
        <w:numPr>
          <w:ilvl w:val="0"/>
          <w:numId w:val="69"/>
        </w:numPr>
        <w:spacing w:after="120"/>
        <w:jc w:val="both"/>
        <w:rPr>
          <w:rFonts w:ascii="Arial" w:hAnsi="Arial" w:cs="Arial"/>
        </w:rPr>
      </w:pPr>
      <w:r w:rsidRPr="004A119B">
        <w:rPr>
          <w:rFonts w:ascii="Arial" w:hAnsi="Arial" w:cs="Arial"/>
        </w:rPr>
        <w:t>Por incumplimiento a la cláusula (anticorrupción).</w:t>
      </w:r>
    </w:p>
    <w:p w:rsidR="00423150" w:rsidRPr="004A119B" w:rsidRDefault="00423150" w:rsidP="00423150">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423150" w:rsidRPr="004A119B" w:rsidRDefault="00423150" w:rsidP="00423150">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423150" w:rsidRPr="004A119B" w:rsidRDefault="00423150" w:rsidP="00416727">
      <w:pPr>
        <w:numPr>
          <w:ilvl w:val="0"/>
          <w:numId w:val="7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423150" w:rsidRPr="004A119B" w:rsidRDefault="00423150" w:rsidP="00416727">
      <w:pPr>
        <w:numPr>
          <w:ilvl w:val="0"/>
          <w:numId w:val="7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423150" w:rsidRPr="004A119B" w:rsidRDefault="00423150" w:rsidP="00416727">
      <w:pPr>
        <w:numPr>
          <w:ilvl w:val="0"/>
          <w:numId w:val="7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423150" w:rsidRPr="004A119B" w:rsidRDefault="00423150" w:rsidP="00423150">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423150" w:rsidRPr="004A119B" w:rsidRDefault="00423150" w:rsidP="00423150">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423150" w:rsidRPr="004A119B" w:rsidRDefault="00423150" w:rsidP="00423150">
      <w:pPr>
        <w:spacing w:after="120"/>
        <w:ind w:left="1413" w:hanging="705"/>
        <w:jc w:val="both"/>
        <w:rPr>
          <w:rFonts w:ascii="Arial" w:hAnsi="Arial" w:cs="Arial"/>
        </w:rPr>
      </w:pPr>
      <w:r w:rsidRPr="004A119B">
        <w:rPr>
          <w:rFonts w:ascii="Arial" w:hAnsi="Arial" w:cs="Arial"/>
          <w:b/>
        </w:rPr>
        <w:t>26.2.5. Reglas aplicables a la resolución:</w:t>
      </w:r>
    </w:p>
    <w:p w:rsidR="00423150" w:rsidRPr="004A119B" w:rsidRDefault="00423150" w:rsidP="00423150">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423150" w:rsidRPr="004A119B" w:rsidRDefault="00423150" w:rsidP="00423150">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23150" w:rsidRPr="004A119B" w:rsidRDefault="00423150" w:rsidP="00423150">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423150" w:rsidRPr="004A119B" w:rsidRDefault="00423150" w:rsidP="00423150">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423150" w:rsidRPr="004A119B" w:rsidRDefault="00423150" w:rsidP="00423150">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423150" w:rsidRPr="004A119B" w:rsidRDefault="00423150" w:rsidP="00423150">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423150" w:rsidRPr="004A119B" w:rsidRDefault="00423150" w:rsidP="00423150">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423150" w:rsidRPr="004A119B" w:rsidRDefault="00423150" w:rsidP="00423150">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423150" w:rsidRPr="004A119B" w:rsidRDefault="00423150" w:rsidP="00423150">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423150" w:rsidRPr="004A119B" w:rsidRDefault="00423150" w:rsidP="00423150">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423150" w:rsidRPr="004A119B" w:rsidRDefault="00423150" w:rsidP="00423150">
      <w:pPr>
        <w:spacing w:after="120"/>
        <w:jc w:val="both"/>
        <w:rPr>
          <w:rFonts w:ascii="Arial" w:hAnsi="Arial" w:cs="Arial"/>
          <w:u w:val="single"/>
        </w:rPr>
      </w:pPr>
      <w:r w:rsidRPr="004A119B">
        <w:rPr>
          <w:rFonts w:ascii="Arial" w:hAnsi="Arial" w:cs="Arial"/>
          <w:b/>
          <w:u w:val="single"/>
        </w:rPr>
        <w:t>VIGÉSIMA OCTAVA.- (SOLUCIÓN DE CONTROVERSIAS)</w:t>
      </w:r>
    </w:p>
    <w:p w:rsidR="00423150" w:rsidRPr="004A119B" w:rsidRDefault="00423150" w:rsidP="00423150">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423150" w:rsidRPr="004A119B" w:rsidRDefault="00423150" w:rsidP="00423150">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423150" w:rsidRPr="004A119B" w:rsidRDefault="00423150" w:rsidP="00423150">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423150" w:rsidRPr="004A119B" w:rsidRDefault="00423150" w:rsidP="00423150">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423150" w:rsidRPr="004A119B" w:rsidTr="00680005">
        <w:trPr>
          <w:trHeight w:val="195"/>
        </w:trPr>
        <w:tc>
          <w:tcPr>
            <w:tcW w:w="554" w:type="dxa"/>
            <w:shd w:val="clear" w:color="auto" w:fill="auto"/>
          </w:tcPr>
          <w:p w:rsidR="00423150" w:rsidRPr="004A119B" w:rsidRDefault="00423150" w:rsidP="00680005">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423150" w:rsidRPr="004A119B" w:rsidRDefault="00423150" w:rsidP="00680005">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423150" w:rsidRPr="004A119B" w:rsidTr="00680005">
        <w:trPr>
          <w:trHeight w:val="603"/>
        </w:trPr>
        <w:tc>
          <w:tcPr>
            <w:tcW w:w="554" w:type="dxa"/>
            <w:shd w:val="clear" w:color="auto" w:fill="auto"/>
          </w:tcPr>
          <w:p w:rsidR="00423150" w:rsidRPr="004A119B" w:rsidRDefault="00423150" w:rsidP="00680005">
            <w:pPr>
              <w:jc w:val="both"/>
              <w:rPr>
                <w:rFonts w:ascii="Arial" w:eastAsia="Calibri" w:hAnsi="Arial" w:cs="Arial"/>
                <w:lang w:val="es-AR"/>
              </w:rPr>
            </w:pPr>
          </w:p>
        </w:tc>
        <w:tc>
          <w:tcPr>
            <w:tcW w:w="7589" w:type="dxa"/>
            <w:shd w:val="clear" w:color="auto" w:fill="auto"/>
          </w:tcPr>
          <w:p w:rsidR="00423150" w:rsidRPr="004A119B" w:rsidRDefault="00423150" w:rsidP="00416727">
            <w:pPr>
              <w:numPr>
                <w:ilvl w:val="0"/>
                <w:numId w:val="7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423150" w:rsidRPr="004A119B" w:rsidRDefault="00423150" w:rsidP="00423150">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423150" w:rsidRPr="004A119B" w:rsidRDefault="00423150" w:rsidP="00423150">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423150" w:rsidRPr="004A119B" w:rsidTr="00680005">
        <w:trPr>
          <w:trHeight w:val="195"/>
        </w:trPr>
        <w:tc>
          <w:tcPr>
            <w:tcW w:w="708" w:type="dxa"/>
            <w:shd w:val="clear" w:color="auto" w:fill="auto"/>
          </w:tcPr>
          <w:p w:rsidR="00423150" w:rsidRPr="004A119B" w:rsidRDefault="00423150" w:rsidP="00680005">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423150" w:rsidRPr="004A119B" w:rsidRDefault="00423150" w:rsidP="00416727">
            <w:pPr>
              <w:numPr>
                <w:ilvl w:val="0"/>
                <w:numId w:val="79"/>
              </w:numPr>
              <w:jc w:val="both"/>
              <w:rPr>
                <w:rFonts w:ascii="Arial" w:eastAsia="Calibri" w:hAnsi="Arial" w:cs="Arial"/>
                <w:lang w:val="es-AR"/>
              </w:rPr>
            </w:pPr>
            <w:r w:rsidRPr="004A119B">
              <w:rPr>
                <w:rFonts w:ascii="Arial" w:eastAsia="Calibri" w:hAnsi="Arial" w:cs="Arial"/>
                <w:lang w:val="es-AR"/>
              </w:rPr>
              <w:t>Lesión, muerte y enfermedad de terceros;</w:t>
            </w:r>
          </w:p>
          <w:p w:rsidR="00423150" w:rsidRPr="004A119B" w:rsidRDefault="00423150" w:rsidP="00416727">
            <w:pPr>
              <w:numPr>
                <w:ilvl w:val="0"/>
                <w:numId w:val="7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423150" w:rsidRPr="004A119B" w:rsidRDefault="00423150" w:rsidP="00680005">
            <w:pPr>
              <w:ind w:left="360"/>
              <w:jc w:val="both"/>
              <w:rPr>
                <w:rFonts w:ascii="Arial" w:eastAsia="Calibri" w:hAnsi="Arial" w:cs="Arial"/>
                <w:lang w:val="es-AR"/>
              </w:rPr>
            </w:pPr>
          </w:p>
        </w:tc>
      </w:tr>
    </w:tbl>
    <w:p w:rsidR="00423150" w:rsidRPr="004A119B" w:rsidRDefault="00423150" w:rsidP="00423150">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423150" w:rsidRPr="004A119B" w:rsidRDefault="00423150" w:rsidP="00423150">
      <w:pPr>
        <w:jc w:val="both"/>
        <w:rPr>
          <w:rFonts w:ascii="Arial" w:eastAsia="Calibri" w:hAnsi="Arial" w:cs="Arial"/>
        </w:rPr>
      </w:pPr>
    </w:p>
    <w:p w:rsidR="00423150" w:rsidRPr="004A119B" w:rsidRDefault="00423150" w:rsidP="00423150">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423150" w:rsidRPr="004A119B" w:rsidRDefault="00423150" w:rsidP="00423150">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423150" w:rsidRPr="004A119B" w:rsidTr="00680005">
        <w:trPr>
          <w:trHeight w:val="133"/>
        </w:trPr>
        <w:tc>
          <w:tcPr>
            <w:tcW w:w="464" w:type="dxa"/>
            <w:shd w:val="clear" w:color="auto" w:fill="auto"/>
          </w:tcPr>
          <w:p w:rsidR="00423150" w:rsidRPr="004A119B" w:rsidRDefault="00423150" w:rsidP="00680005">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423150" w:rsidRPr="004A119B" w:rsidRDefault="00423150" w:rsidP="00416727">
            <w:pPr>
              <w:numPr>
                <w:ilvl w:val="0"/>
                <w:numId w:val="8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423150" w:rsidRPr="004A119B" w:rsidRDefault="00423150" w:rsidP="00416727">
            <w:pPr>
              <w:numPr>
                <w:ilvl w:val="0"/>
                <w:numId w:val="8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423150" w:rsidRPr="004A119B" w:rsidRDefault="00423150" w:rsidP="00416727">
            <w:pPr>
              <w:numPr>
                <w:ilvl w:val="0"/>
                <w:numId w:val="8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423150" w:rsidRPr="004A119B" w:rsidTr="00680005">
        <w:trPr>
          <w:trHeight w:val="850"/>
        </w:trPr>
        <w:tc>
          <w:tcPr>
            <w:tcW w:w="464" w:type="dxa"/>
            <w:shd w:val="clear" w:color="auto" w:fill="auto"/>
          </w:tcPr>
          <w:p w:rsidR="00423150" w:rsidRPr="004A119B" w:rsidRDefault="00423150" w:rsidP="00680005">
            <w:pPr>
              <w:jc w:val="both"/>
              <w:rPr>
                <w:rFonts w:ascii="Arial" w:eastAsia="Calibri" w:hAnsi="Arial" w:cs="Arial"/>
                <w:lang w:val="es-AR"/>
              </w:rPr>
            </w:pPr>
          </w:p>
        </w:tc>
        <w:tc>
          <w:tcPr>
            <w:tcW w:w="7464" w:type="dxa"/>
            <w:gridSpan w:val="3"/>
            <w:shd w:val="clear" w:color="auto" w:fill="auto"/>
          </w:tcPr>
          <w:p w:rsidR="00423150" w:rsidRPr="004A119B" w:rsidRDefault="00423150" w:rsidP="00680005">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423150" w:rsidRPr="004A119B" w:rsidTr="00680005">
        <w:trPr>
          <w:gridAfter w:val="1"/>
          <w:wAfter w:w="302" w:type="dxa"/>
          <w:trHeight w:val="83"/>
        </w:trPr>
        <w:tc>
          <w:tcPr>
            <w:tcW w:w="884" w:type="dxa"/>
            <w:gridSpan w:val="2"/>
            <w:shd w:val="clear" w:color="auto" w:fill="auto"/>
          </w:tcPr>
          <w:p w:rsidR="00423150" w:rsidRPr="004A119B" w:rsidRDefault="00423150" w:rsidP="00680005">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423150" w:rsidRPr="004A119B" w:rsidRDefault="00423150" w:rsidP="00416727">
            <w:pPr>
              <w:numPr>
                <w:ilvl w:val="0"/>
                <w:numId w:val="8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423150" w:rsidRPr="004A119B" w:rsidTr="00680005">
        <w:trPr>
          <w:gridAfter w:val="1"/>
          <w:wAfter w:w="302" w:type="dxa"/>
          <w:trHeight w:val="417"/>
        </w:trPr>
        <w:tc>
          <w:tcPr>
            <w:tcW w:w="884" w:type="dxa"/>
            <w:gridSpan w:val="2"/>
            <w:shd w:val="clear" w:color="auto" w:fill="auto"/>
          </w:tcPr>
          <w:p w:rsidR="00423150" w:rsidRPr="004A119B" w:rsidRDefault="00423150" w:rsidP="00680005">
            <w:pPr>
              <w:jc w:val="both"/>
              <w:rPr>
                <w:rFonts w:ascii="Arial" w:eastAsia="Calibri" w:hAnsi="Arial" w:cs="Arial"/>
                <w:lang w:val="es-AR"/>
              </w:rPr>
            </w:pPr>
          </w:p>
        </w:tc>
        <w:tc>
          <w:tcPr>
            <w:tcW w:w="6742" w:type="dxa"/>
            <w:shd w:val="clear" w:color="auto" w:fill="auto"/>
          </w:tcPr>
          <w:p w:rsidR="00423150" w:rsidRPr="004A119B" w:rsidRDefault="00423150" w:rsidP="00416727">
            <w:pPr>
              <w:numPr>
                <w:ilvl w:val="0"/>
                <w:numId w:val="8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423150" w:rsidRPr="004A119B" w:rsidRDefault="00423150" w:rsidP="00680005">
            <w:pPr>
              <w:ind w:left="360"/>
              <w:jc w:val="both"/>
              <w:rPr>
                <w:rFonts w:ascii="Arial" w:eastAsia="Calibri" w:hAnsi="Arial" w:cs="Arial"/>
                <w:lang w:val="es-AR"/>
              </w:rPr>
            </w:pPr>
          </w:p>
        </w:tc>
      </w:tr>
    </w:tbl>
    <w:p w:rsidR="00423150" w:rsidRPr="004A119B" w:rsidRDefault="00423150" w:rsidP="00423150">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423150" w:rsidRPr="004A119B" w:rsidRDefault="00423150" w:rsidP="00423150">
      <w:pPr>
        <w:jc w:val="both"/>
        <w:rPr>
          <w:rFonts w:ascii="Arial" w:eastAsia="Calibri" w:hAnsi="Arial" w:cs="Arial"/>
          <w:lang w:val="es-AR"/>
        </w:rPr>
      </w:pPr>
    </w:p>
    <w:p w:rsidR="00423150" w:rsidRPr="004A119B" w:rsidRDefault="00423150" w:rsidP="00423150">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423150" w:rsidRPr="004A119B" w:rsidRDefault="00423150" w:rsidP="00423150">
      <w:pPr>
        <w:jc w:val="both"/>
        <w:rPr>
          <w:rFonts w:ascii="Arial" w:eastAsia="Calibri" w:hAnsi="Arial" w:cs="Arial"/>
          <w:lang w:val="es-AR"/>
        </w:rPr>
      </w:pPr>
    </w:p>
    <w:p w:rsidR="00423150" w:rsidRPr="004A119B" w:rsidRDefault="00423150" w:rsidP="00423150">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423150" w:rsidRPr="004A119B" w:rsidRDefault="00423150" w:rsidP="00423150">
      <w:pPr>
        <w:autoSpaceDE w:val="0"/>
        <w:autoSpaceDN w:val="0"/>
        <w:adjustRightInd w:val="0"/>
        <w:jc w:val="both"/>
        <w:rPr>
          <w:rFonts w:ascii="Arial" w:eastAsiaTheme="minorHAnsi" w:hAnsi="Arial" w:cs="Arial"/>
          <w:bCs/>
        </w:rPr>
      </w:pPr>
    </w:p>
    <w:p w:rsidR="00423150" w:rsidRPr="004A119B" w:rsidRDefault="00423150" w:rsidP="00423150">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423150" w:rsidRPr="004A119B" w:rsidRDefault="00423150" w:rsidP="00423150">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423150" w:rsidRPr="004A119B" w:rsidRDefault="00423150" w:rsidP="00423150">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423150" w:rsidRPr="004A119B" w:rsidRDefault="00423150" w:rsidP="00423150">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423150" w:rsidRPr="004A119B" w:rsidRDefault="00423150" w:rsidP="00423150">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423150" w:rsidRPr="004A119B" w:rsidRDefault="00423150" w:rsidP="00423150">
      <w:pPr>
        <w:spacing w:after="120"/>
        <w:jc w:val="both"/>
        <w:rPr>
          <w:rFonts w:ascii="Arial" w:hAnsi="Arial" w:cs="Arial"/>
        </w:rPr>
      </w:pPr>
      <w:r w:rsidRPr="004A119B">
        <w:rPr>
          <w:rFonts w:ascii="Arial" w:hAnsi="Arial" w:cs="Arial"/>
        </w:rPr>
        <w:t>Esta protocolización contendrá los siguientes documentos:</w:t>
      </w:r>
    </w:p>
    <w:p w:rsidR="00423150" w:rsidRPr="004A119B" w:rsidRDefault="00423150" w:rsidP="00423150">
      <w:pPr>
        <w:spacing w:after="120"/>
        <w:jc w:val="both"/>
        <w:rPr>
          <w:rFonts w:ascii="Arial" w:hAnsi="Arial" w:cs="Arial"/>
        </w:rPr>
      </w:pPr>
      <w:r w:rsidRPr="004A119B">
        <w:rPr>
          <w:rFonts w:ascii="Arial" w:hAnsi="Arial" w:cs="Arial"/>
        </w:rPr>
        <w:t>Originales o fotocopias legalizadas de:</w:t>
      </w:r>
    </w:p>
    <w:p w:rsidR="00423150" w:rsidRPr="004A119B" w:rsidRDefault="00423150" w:rsidP="00416727">
      <w:pPr>
        <w:numPr>
          <w:ilvl w:val="0"/>
          <w:numId w:val="75"/>
        </w:numPr>
        <w:ind w:left="1134" w:hanging="283"/>
        <w:jc w:val="both"/>
        <w:rPr>
          <w:rFonts w:ascii="Arial" w:hAnsi="Arial" w:cs="Arial"/>
        </w:rPr>
      </w:pPr>
      <w:r w:rsidRPr="004A119B">
        <w:rPr>
          <w:rFonts w:ascii="Arial" w:hAnsi="Arial" w:cs="Arial"/>
        </w:rPr>
        <w:t xml:space="preserve">Escritura  de constitución de la empresa.  </w:t>
      </w:r>
    </w:p>
    <w:p w:rsidR="00423150" w:rsidRPr="004A119B" w:rsidRDefault="00423150" w:rsidP="00416727">
      <w:pPr>
        <w:numPr>
          <w:ilvl w:val="0"/>
          <w:numId w:val="7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423150" w:rsidRPr="004A119B" w:rsidRDefault="00423150" w:rsidP="00416727">
      <w:pPr>
        <w:numPr>
          <w:ilvl w:val="0"/>
          <w:numId w:val="75"/>
        </w:numPr>
        <w:ind w:left="1134" w:hanging="283"/>
        <w:jc w:val="both"/>
        <w:rPr>
          <w:rFonts w:ascii="Arial" w:hAnsi="Arial" w:cs="Arial"/>
        </w:rPr>
      </w:pPr>
      <w:r w:rsidRPr="004A119B">
        <w:rPr>
          <w:rFonts w:ascii="Arial" w:hAnsi="Arial" w:cs="Arial"/>
        </w:rPr>
        <w:t>Certificado de  matrícula de inscripción en FUNDEMPRESA.</w:t>
      </w:r>
    </w:p>
    <w:p w:rsidR="00423150" w:rsidRPr="004A119B" w:rsidRDefault="00423150" w:rsidP="00416727">
      <w:pPr>
        <w:numPr>
          <w:ilvl w:val="0"/>
          <w:numId w:val="75"/>
        </w:numPr>
        <w:ind w:left="1134" w:hanging="283"/>
        <w:jc w:val="both"/>
        <w:rPr>
          <w:rFonts w:ascii="Arial" w:hAnsi="Arial" w:cs="Arial"/>
        </w:rPr>
      </w:pPr>
      <w:r w:rsidRPr="004A119B">
        <w:rPr>
          <w:rFonts w:ascii="Arial" w:hAnsi="Arial" w:cs="Arial"/>
        </w:rPr>
        <w:t>Minuta del Contrato.</w:t>
      </w:r>
    </w:p>
    <w:p w:rsidR="00423150" w:rsidRPr="004A119B" w:rsidRDefault="00423150" w:rsidP="00423150">
      <w:pPr>
        <w:jc w:val="both"/>
        <w:rPr>
          <w:rFonts w:ascii="Arial" w:hAnsi="Arial" w:cs="Arial"/>
        </w:rPr>
      </w:pPr>
      <w:r w:rsidRPr="004A119B">
        <w:rPr>
          <w:rFonts w:ascii="Arial" w:hAnsi="Arial" w:cs="Arial"/>
        </w:rPr>
        <w:t>Fotocopias simples de:</w:t>
      </w:r>
    </w:p>
    <w:p w:rsidR="00423150" w:rsidRPr="004A119B" w:rsidRDefault="00423150" w:rsidP="00416727">
      <w:pPr>
        <w:numPr>
          <w:ilvl w:val="0"/>
          <w:numId w:val="75"/>
        </w:numPr>
        <w:ind w:left="1134" w:hanging="283"/>
        <w:jc w:val="both"/>
        <w:rPr>
          <w:rFonts w:ascii="Arial" w:hAnsi="Arial" w:cs="Arial"/>
        </w:rPr>
      </w:pPr>
      <w:r w:rsidRPr="004A119B">
        <w:rPr>
          <w:rFonts w:ascii="Arial" w:hAnsi="Arial" w:cs="Arial"/>
        </w:rPr>
        <w:t>Cédula de identidad del representante legal.  </w:t>
      </w:r>
    </w:p>
    <w:p w:rsidR="00423150" w:rsidRPr="004A119B" w:rsidRDefault="00423150" w:rsidP="00416727">
      <w:pPr>
        <w:numPr>
          <w:ilvl w:val="0"/>
          <w:numId w:val="75"/>
        </w:numPr>
        <w:ind w:left="1134" w:hanging="283"/>
        <w:jc w:val="both"/>
        <w:rPr>
          <w:rFonts w:ascii="Arial" w:hAnsi="Arial" w:cs="Arial"/>
        </w:rPr>
      </w:pPr>
      <w:r w:rsidRPr="004A119B">
        <w:rPr>
          <w:rFonts w:ascii="Arial" w:hAnsi="Arial" w:cs="Arial"/>
        </w:rPr>
        <w:t>Garantía de cumplimiento de Contrato.</w:t>
      </w:r>
    </w:p>
    <w:p w:rsidR="00423150" w:rsidRPr="004A119B" w:rsidRDefault="00423150" w:rsidP="00416727">
      <w:pPr>
        <w:numPr>
          <w:ilvl w:val="0"/>
          <w:numId w:val="75"/>
        </w:numPr>
        <w:spacing w:after="120"/>
        <w:ind w:left="1134" w:hanging="283"/>
        <w:jc w:val="both"/>
        <w:rPr>
          <w:rFonts w:ascii="Arial" w:hAnsi="Arial" w:cs="Arial"/>
        </w:rPr>
      </w:pPr>
      <w:r w:rsidRPr="004A119B">
        <w:rPr>
          <w:rFonts w:ascii="Arial" w:hAnsi="Arial" w:cs="Arial"/>
        </w:rPr>
        <w:t>Garantía de correcta inversión de anticipo.</w:t>
      </w:r>
    </w:p>
    <w:p w:rsidR="00423150" w:rsidRPr="004A119B" w:rsidRDefault="00423150" w:rsidP="00423150">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423150" w:rsidRPr="004A119B" w:rsidRDefault="00423150" w:rsidP="00423150">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423150" w:rsidRPr="004A119B" w:rsidRDefault="00423150" w:rsidP="00423150">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423150" w:rsidRPr="004A119B" w:rsidRDefault="00423150" w:rsidP="00423150">
      <w:pPr>
        <w:spacing w:after="120"/>
        <w:jc w:val="both"/>
        <w:rPr>
          <w:rFonts w:ascii="Arial" w:hAnsi="Arial" w:cs="Arial"/>
          <w:b/>
          <w:u w:val="single"/>
        </w:rPr>
      </w:pPr>
      <w:r w:rsidRPr="004A119B">
        <w:rPr>
          <w:noProof/>
          <w:lang w:val="es-BO" w:eastAsia="es-BO"/>
        </w:rPr>
        <w:drawing>
          <wp:anchor distT="0" distB="0" distL="114300" distR="114300" simplePos="0" relativeHeight="251670016" behindDoc="1" locked="0" layoutInCell="0" allowOverlap="1" wp14:anchorId="44440793" wp14:editId="00E3607B">
            <wp:simplePos x="0" y="0"/>
            <wp:positionH relativeFrom="margin">
              <wp:align>center</wp:align>
            </wp:positionH>
            <wp:positionV relativeFrom="margin">
              <wp:align>center</wp:align>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423150" w:rsidRPr="004A119B" w:rsidRDefault="00423150" w:rsidP="00423150">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423150" w:rsidRPr="004A119B" w:rsidRDefault="00423150" w:rsidP="00423150">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423150" w:rsidRPr="004A119B" w:rsidRDefault="00423150" w:rsidP="00423150">
      <w:pPr>
        <w:spacing w:after="120"/>
        <w:jc w:val="both"/>
        <w:rPr>
          <w:rFonts w:ascii="Arial" w:hAnsi="Arial" w:cs="Arial"/>
          <w:b/>
          <w:u w:val="single"/>
        </w:rPr>
      </w:pPr>
      <w:r w:rsidRPr="004A119B">
        <w:rPr>
          <w:rFonts w:ascii="Arial" w:hAnsi="Arial" w:cs="Arial"/>
          <w:b/>
          <w:u w:val="single"/>
        </w:rPr>
        <w:t>TRIGÉSIMA CUARTA.- (GENERAL)</w:t>
      </w:r>
    </w:p>
    <w:p w:rsidR="00423150" w:rsidRPr="004A119B" w:rsidRDefault="00423150" w:rsidP="00423150">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423150" w:rsidRPr="004A119B" w:rsidRDefault="00423150" w:rsidP="00423150">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423150" w:rsidRPr="004A119B" w:rsidRDefault="00423150" w:rsidP="00423150">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423150" w:rsidRPr="004A119B" w:rsidRDefault="00423150" w:rsidP="00423150">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71040" behindDoc="1" locked="0" layoutInCell="0" allowOverlap="1" wp14:anchorId="2DF90C80" wp14:editId="46615EB8">
            <wp:simplePos x="0" y="0"/>
            <wp:positionH relativeFrom="margin">
              <wp:posOffset>220345</wp:posOffset>
            </wp:positionH>
            <wp:positionV relativeFrom="margin">
              <wp:posOffset>1690173</wp:posOffset>
            </wp:positionV>
            <wp:extent cx="5608320" cy="3804285"/>
            <wp:effectExtent l="0" t="0" r="0" b="571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8"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423150" w:rsidRPr="004A119B" w:rsidRDefault="00423150" w:rsidP="00423150">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423150" w:rsidRPr="004A119B" w:rsidRDefault="00423150" w:rsidP="00423150">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423150" w:rsidRPr="004A119B" w:rsidRDefault="00423150" w:rsidP="00423150">
      <w:pPr>
        <w:spacing w:after="120"/>
        <w:jc w:val="both"/>
        <w:rPr>
          <w:rFonts w:ascii="Arial" w:hAnsi="Arial" w:cs="Arial"/>
          <w:b/>
        </w:rPr>
      </w:pPr>
    </w:p>
    <w:p w:rsidR="00423150" w:rsidRPr="004A119B" w:rsidRDefault="00423150" w:rsidP="00423150">
      <w:pPr>
        <w:spacing w:after="120"/>
        <w:jc w:val="both"/>
        <w:rPr>
          <w:rFonts w:ascii="Arial" w:hAnsi="Arial" w:cs="Arial"/>
          <w:b/>
          <w:u w:val="single"/>
        </w:rPr>
      </w:pPr>
      <w:r w:rsidRPr="004A119B">
        <w:rPr>
          <w:rFonts w:ascii="Arial" w:hAnsi="Arial" w:cs="Arial"/>
          <w:b/>
          <w:u w:val="single"/>
        </w:rPr>
        <w:t xml:space="preserve">TRIGÉSIMA QUINTA.- (ANTICORRUPCIÓN) </w:t>
      </w:r>
    </w:p>
    <w:p w:rsidR="00423150" w:rsidRPr="004A119B" w:rsidRDefault="00423150" w:rsidP="00423150">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423150" w:rsidRPr="004A119B" w:rsidRDefault="00423150" w:rsidP="00423150">
      <w:pPr>
        <w:spacing w:after="120"/>
        <w:jc w:val="both"/>
        <w:rPr>
          <w:rFonts w:ascii="Arial" w:hAnsi="Arial" w:cs="Arial"/>
          <w:u w:val="single"/>
        </w:rPr>
      </w:pPr>
      <w:r w:rsidRPr="004A119B">
        <w:rPr>
          <w:rFonts w:ascii="Arial" w:hAnsi="Arial" w:cs="Arial"/>
          <w:b/>
          <w:u w:val="single"/>
        </w:rPr>
        <w:t>TRIGÉSIMA SEXTA.- (CONFORMIDAD)</w:t>
      </w:r>
    </w:p>
    <w:p w:rsidR="00423150" w:rsidRPr="004A119B" w:rsidRDefault="00423150" w:rsidP="00423150">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423150" w:rsidRPr="004A119B" w:rsidRDefault="00423150" w:rsidP="00423150">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423150" w:rsidRPr="004A119B" w:rsidRDefault="00423150" w:rsidP="00423150">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423150" w:rsidRPr="004A119B" w:rsidRDefault="00423150" w:rsidP="00423150">
      <w:pPr>
        <w:spacing w:after="120"/>
        <w:jc w:val="both"/>
        <w:rPr>
          <w:rFonts w:ascii="Arial" w:hAnsi="Arial" w:cs="Arial"/>
          <w:lang w:val="es-ES_tradnl"/>
        </w:rPr>
      </w:pPr>
    </w:p>
    <w:p w:rsidR="00423150" w:rsidRPr="004A119B" w:rsidRDefault="00423150" w:rsidP="00423150">
      <w:pPr>
        <w:spacing w:before="120" w:after="120"/>
        <w:jc w:val="both"/>
        <w:rPr>
          <w:rFonts w:ascii="Arial" w:hAnsi="Arial" w:cs="Arial"/>
        </w:rPr>
      </w:pPr>
    </w:p>
    <w:p w:rsidR="00423150" w:rsidRPr="004A119B" w:rsidRDefault="00423150" w:rsidP="00423150">
      <w:pPr>
        <w:spacing w:before="120" w:after="120"/>
        <w:jc w:val="both"/>
        <w:rPr>
          <w:rFonts w:ascii="Arial" w:hAnsi="Arial" w:cs="Arial"/>
        </w:rPr>
      </w:pPr>
    </w:p>
    <w:p w:rsidR="00423150" w:rsidRPr="004A119B" w:rsidRDefault="00423150" w:rsidP="00423150">
      <w:pPr>
        <w:spacing w:before="120" w:after="120"/>
        <w:jc w:val="both"/>
        <w:rPr>
          <w:rFonts w:ascii="Arial" w:hAnsi="Arial" w:cs="Arial"/>
        </w:rPr>
      </w:pPr>
    </w:p>
    <w:p w:rsidR="00423150" w:rsidRPr="004A119B" w:rsidRDefault="00423150" w:rsidP="00423150">
      <w:pPr>
        <w:spacing w:before="120" w:after="120"/>
        <w:jc w:val="both"/>
        <w:rPr>
          <w:rFonts w:ascii="Arial" w:hAnsi="Arial" w:cs="Arial"/>
        </w:rPr>
      </w:pPr>
    </w:p>
    <w:p w:rsidR="00423150" w:rsidRPr="004A119B" w:rsidRDefault="00423150" w:rsidP="00423150">
      <w:pPr>
        <w:jc w:val="both"/>
        <w:rPr>
          <w:rFonts w:ascii="Bookman Old Style" w:hAnsi="Bookman Old Style" w:cs="Arial"/>
        </w:rPr>
      </w:pPr>
    </w:p>
    <w:p w:rsidR="00423150" w:rsidRPr="004A119B" w:rsidRDefault="00423150" w:rsidP="00423150">
      <w:pPr>
        <w:jc w:val="both"/>
        <w:rPr>
          <w:rFonts w:ascii="Arial" w:hAnsi="Arial" w:cs="Arial"/>
        </w:rPr>
      </w:pPr>
      <w:r w:rsidRPr="004A119B">
        <w:rPr>
          <w:rFonts w:ascii="Arial" w:hAnsi="Arial" w:cs="Arial"/>
        </w:rPr>
        <w:t>_______________________________                                                                 _____________</w:t>
      </w:r>
    </w:p>
    <w:p w:rsidR="00423150" w:rsidRPr="001404A5" w:rsidRDefault="00423150" w:rsidP="00423150">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423150" w:rsidRPr="001404A5" w:rsidRDefault="00423150" w:rsidP="00423150">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423150" w:rsidRPr="001404A5" w:rsidRDefault="00423150" w:rsidP="00423150">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423150" w:rsidRPr="001404A5" w:rsidSect="00A72F2D">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AA7" w:rsidRDefault="00847AA7">
      <w:r>
        <w:separator/>
      </w:r>
    </w:p>
  </w:endnote>
  <w:endnote w:type="continuationSeparator" w:id="0">
    <w:p w:rsidR="00847AA7" w:rsidRDefault="0084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005" w:rsidRPr="006B79AF" w:rsidRDefault="0068000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C7976">
      <w:rPr>
        <w:rFonts w:ascii="Calibri" w:hAnsi="Calibri" w:cs="Calibri"/>
        <w:noProof/>
      </w:rPr>
      <w:t>20</w:t>
    </w:r>
    <w:r w:rsidRPr="006B79AF">
      <w:rPr>
        <w:rFonts w:ascii="Calibri" w:hAnsi="Calibri" w:cs="Calibri"/>
      </w:rPr>
      <w:fldChar w:fldCharType="end"/>
    </w:r>
  </w:p>
  <w:p w:rsidR="00680005" w:rsidRDefault="0068000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AA7" w:rsidRDefault="00847AA7">
      <w:r>
        <w:separator/>
      </w:r>
    </w:p>
  </w:footnote>
  <w:footnote w:type="continuationSeparator" w:id="0">
    <w:p w:rsidR="00847AA7" w:rsidRDefault="00847AA7">
      <w:r>
        <w:continuationSeparator/>
      </w:r>
    </w:p>
  </w:footnote>
  <w:footnote w:id="1">
    <w:p w:rsidR="00680005" w:rsidRDefault="00680005" w:rsidP="00AD14E4">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BE2E8B"/>
    <w:multiLevelType w:val="hybridMultilevel"/>
    <w:tmpl w:val="966AFB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CEC7C03"/>
    <w:multiLevelType w:val="hybridMultilevel"/>
    <w:tmpl w:val="9F64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1"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1E84782B"/>
    <w:multiLevelType w:val="hybridMultilevel"/>
    <w:tmpl w:val="BA0CF4D6"/>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25" w15:restartNumberingAfterBreak="0">
    <w:nsid w:val="1F7A5470"/>
    <w:multiLevelType w:val="hybridMultilevel"/>
    <w:tmpl w:val="28EAF0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15:restartNumberingAfterBreak="0">
    <w:nsid w:val="278F54A2"/>
    <w:multiLevelType w:val="hybridMultilevel"/>
    <w:tmpl w:val="191A7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15:restartNumberingAfterBreak="0">
    <w:nsid w:val="295A1C3E"/>
    <w:multiLevelType w:val="hybridMultilevel"/>
    <w:tmpl w:val="6234D412"/>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B6D15C4"/>
    <w:multiLevelType w:val="hybridMultilevel"/>
    <w:tmpl w:val="87881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B6652BC"/>
    <w:multiLevelType w:val="hybridMultilevel"/>
    <w:tmpl w:val="6C5C93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C50592B"/>
    <w:multiLevelType w:val="multilevel"/>
    <w:tmpl w:val="BFA252FC"/>
    <w:lvl w:ilvl="0">
      <w:start w:val="1"/>
      <w:numFmt w:val="upperRoman"/>
      <w:lvlText w:val="%1."/>
      <w:lvlJc w:val="right"/>
      <w:pPr>
        <w:ind w:left="360" w:hanging="360"/>
      </w:pPr>
      <w:rPr>
        <w:rFonts w:hint="default"/>
      </w:rPr>
    </w:lvl>
    <w:lvl w:ilvl="1">
      <w:start w:val="1"/>
      <w:numFmt w:val="decimal"/>
      <w:lvlText w:val="%1.%2"/>
      <w:lvlJc w:val="left"/>
      <w:pPr>
        <w:ind w:left="720" w:hanging="720"/>
      </w:pPr>
      <w:rPr>
        <w:rFonts w:ascii="Verdana" w:hAnsi="Verdana" w:hint="default"/>
        <w:b/>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1FF6F93"/>
    <w:multiLevelType w:val="hybridMultilevel"/>
    <w:tmpl w:val="1F2AF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527063FF"/>
    <w:multiLevelType w:val="hybridMultilevel"/>
    <w:tmpl w:val="F03259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547A0537"/>
    <w:multiLevelType w:val="hybridMultilevel"/>
    <w:tmpl w:val="CF4E60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9846ADE"/>
    <w:multiLevelType w:val="hybridMultilevel"/>
    <w:tmpl w:val="0DACDC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EEF4C16"/>
    <w:multiLevelType w:val="hybridMultilevel"/>
    <w:tmpl w:val="6E16A7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6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7" w15:restartNumberingAfterBreak="0">
    <w:nsid w:val="622C10CA"/>
    <w:multiLevelType w:val="hybridMultilevel"/>
    <w:tmpl w:val="88B406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62AE061C"/>
    <w:multiLevelType w:val="hybridMultilevel"/>
    <w:tmpl w:val="45F2C5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15:restartNumberingAfterBreak="0">
    <w:nsid w:val="677E29BF"/>
    <w:multiLevelType w:val="hybridMultilevel"/>
    <w:tmpl w:val="ADD8B6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68204ECF"/>
    <w:multiLevelType w:val="hybridMultilevel"/>
    <w:tmpl w:val="A6EAE1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15:restartNumberingAfterBreak="0">
    <w:nsid w:val="6EDD7203"/>
    <w:multiLevelType w:val="hybridMultilevel"/>
    <w:tmpl w:val="62606D0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523159C"/>
    <w:multiLevelType w:val="hybridMultilevel"/>
    <w:tmpl w:val="D5D284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8" w15:restartNumberingAfterBreak="0">
    <w:nsid w:val="756F7AAD"/>
    <w:multiLevelType w:val="hybridMultilevel"/>
    <w:tmpl w:val="247AA880"/>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782103C"/>
    <w:multiLevelType w:val="hybridMultilevel"/>
    <w:tmpl w:val="0088D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3" w15:restartNumberingAfterBreak="0">
    <w:nsid w:val="7F8609AA"/>
    <w:multiLevelType w:val="multilevel"/>
    <w:tmpl w:val="14BAAB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7"/>
  </w:num>
  <w:num w:numId="3">
    <w:abstractNumId w:val="63"/>
  </w:num>
  <w:num w:numId="4">
    <w:abstractNumId w:val="12"/>
  </w:num>
  <w:num w:numId="5">
    <w:abstractNumId w:val="39"/>
  </w:num>
  <w:num w:numId="6">
    <w:abstractNumId w:val="42"/>
  </w:num>
  <w:num w:numId="7">
    <w:abstractNumId w:val="0"/>
  </w:num>
  <w:num w:numId="8">
    <w:abstractNumId w:val="74"/>
  </w:num>
  <w:num w:numId="9">
    <w:abstractNumId w:val="11"/>
  </w:num>
  <w:num w:numId="10">
    <w:abstractNumId w:val="13"/>
  </w:num>
  <w:num w:numId="11">
    <w:abstractNumId w:val="52"/>
  </w:num>
  <w:num w:numId="12">
    <w:abstractNumId w:val="51"/>
  </w:num>
  <w:num w:numId="13">
    <w:abstractNumId w:val="2"/>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8"/>
  </w:num>
  <w:num w:numId="17">
    <w:abstractNumId w:val="37"/>
  </w:num>
  <w:num w:numId="18">
    <w:abstractNumId w:val="4"/>
  </w:num>
  <w:num w:numId="19">
    <w:abstractNumId w:val="81"/>
  </w:num>
  <w:num w:numId="20">
    <w:abstractNumId w:val="80"/>
  </w:num>
  <w:num w:numId="21">
    <w:abstractNumId w:val="64"/>
  </w:num>
  <w:num w:numId="22">
    <w:abstractNumId w:val="43"/>
  </w:num>
  <w:num w:numId="23">
    <w:abstractNumId w:val="33"/>
  </w:num>
  <w:num w:numId="24">
    <w:abstractNumId w:val="84"/>
  </w:num>
  <w:num w:numId="25">
    <w:abstractNumId w:val="85"/>
  </w:num>
  <w:num w:numId="26">
    <w:abstractNumId w:val="15"/>
  </w:num>
  <w:num w:numId="27">
    <w:abstractNumId w:val="28"/>
  </w:num>
  <w:num w:numId="28">
    <w:abstractNumId w:val="75"/>
  </w:num>
  <w:num w:numId="29">
    <w:abstractNumId w:val="19"/>
  </w:num>
  <w:num w:numId="30">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num>
  <w:num w:numId="34">
    <w:abstractNumId w:val="49"/>
  </w:num>
  <w:num w:numId="35">
    <w:abstractNumId w:val="32"/>
  </w:num>
  <w:num w:numId="36">
    <w:abstractNumId w:val="70"/>
  </w:num>
  <w:num w:numId="37">
    <w:abstractNumId w:val="60"/>
  </w:num>
  <w:num w:numId="38">
    <w:abstractNumId w:val="67"/>
  </w:num>
  <w:num w:numId="39">
    <w:abstractNumId w:val="76"/>
  </w:num>
  <w:num w:numId="40">
    <w:abstractNumId w:val="79"/>
  </w:num>
  <w:num w:numId="41">
    <w:abstractNumId w:val="56"/>
  </w:num>
  <w:num w:numId="42">
    <w:abstractNumId w:val="25"/>
  </w:num>
  <w:num w:numId="43">
    <w:abstractNumId w:val="71"/>
  </w:num>
  <w:num w:numId="44">
    <w:abstractNumId w:val="55"/>
  </w:num>
  <w:num w:numId="45">
    <w:abstractNumId w:val="7"/>
  </w:num>
  <w:num w:numId="46">
    <w:abstractNumId w:val="53"/>
  </w:num>
  <w:num w:numId="47">
    <w:abstractNumId w:val="48"/>
  </w:num>
  <w:num w:numId="48">
    <w:abstractNumId w:val="9"/>
  </w:num>
  <w:num w:numId="49">
    <w:abstractNumId w:val="30"/>
  </w:num>
  <w:num w:numId="50">
    <w:abstractNumId w:val="20"/>
  </w:num>
  <w:num w:numId="51">
    <w:abstractNumId w:val="65"/>
  </w:num>
  <w:num w:numId="52">
    <w:abstractNumId w:val="8"/>
  </w:num>
  <w:num w:numId="53">
    <w:abstractNumId w:val="5"/>
  </w:num>
  <w:num w:numId="54">
    <w:abstractNumId w:val="57"/>
    <w:lvlOverride w:ilvl="0"/>
    <w:lvlOverride w:ilvl="1">
      <w:startOverride w:val="1"/>
    </w:lvlOverride>
    <w:lvlOverride w:ilvl="2"/>
    <w:lvlOverride w:ilvl="3"/>
    <w:lvlOverride w:ilvl="4"/>
    <w:lvlOverride w:ilvl="5"/>
    <w:lvlOverride w:ilvl="6"/>
    <w:lvlOverride w:ilvl="7"/>
    <w:lvlOverride w:ilvl="8"/>
  </w:num>
  <w:num w:numId="55">
    <w:abstractNumId w:val="47"/>
  </w:num>
  <w:num w:numId="56">
    <w:abstractNumId w:val="61"/>
  </w:num>
  <w:num w:numId="57">
    <w:abstractNumId w:val="1"/>
  </w:num>
  <w:num w:numId="58">
    <w:abstractNumId w:val="24"/>
  </w:num>
  <w:num w:numId="59">
    <w:abstractNumId w:val="78"/>
  </w:num>
  <w:num w:numId="60">
    <w:abstractNumId w:val="45"/>
  </w:num>
  <w:num w:numId="61">
    <w:abstractNumId w:val="50"/>
  </w:num>
  <w:num w:numId="62">
    <w:abstractNumId w:val="72"/>
  </w:num>
  <w:num w:numId="63">
    <w:abstractNumId w:val="69"/>
  </w:num>
  <w:num w:numId="64">
    <w:abstractNumId w:val="16"/>
  </w:num>
  <w:num w:numId="65">
    <w:abstractNumId w:val="41"/>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
  </w:num>
  <w:num w:numId="68">
    <w:abstractNumId w:val="66"/>
  </w:num>
  <w:num w:numId="69">
    <w:abstractNumId w:val="82"/>
  </w:num>
  <w:num w:numId="70">
    <w:abstractNumId w:val="31"/>
  </w:num>
  <w:num w:numId="71">
    <w:abstractNumId w:val="21"/>
  </w:num>
  <w:num w:numId="72">
    <w:abstractNumId w:val="77"/>
  </w:num>
  <w:num w:numId="73">
    <w:abstractNumId w:val="14"/>
  </w:num>
  <w:num w:numId="74">
    <w:abstractNumId w:val="26"/>
  </w:num>
  <w:num w:numId="75">
    <w:abstractNumId w:val="59"/>
  </w:num>
  <w:num w:numId="76">
    <w:abstractNumId w:val="29"/>
  </w:num>
  <w:num w:numId="77">
    <w:abstractNumId w:val="40"/>
  </w:num>
  <w:num w:numId="78">
    <w:abstractNumId w:val="36"/>
  </w:num>
  <w:num w:numId="79">
    <w:abstractNumId w:val="10"/>
  </w:num>
  <w:num w:numId="80">
    <w:abstractNumId w:val="23"/>
  </w:num>
  <w:num w:numId="81">
    <w:abstractNumId w:val="18"/>
  </w:num>
  <w:num w:numId="82">
    <w:abstractNumId w:val="44"/>
  </w:num>
  <w:num w:numId="83">
    <w:abstractNumId w:val="62"/>
  </w:num>
  <w:num w:numId="84">
    <w:abstractNumId w:val="68"/>
  </w:num>
  <w:num w:numId="85">
    <w:abstractNumId w:val="54"/>
  </w:num>
  <w:num w:numId="86">
    <w:abstractNumId w:val="73"/>
  </w:num>
  <w:num w:numId="87">
    <w:abstractNumId w:val="8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F84"/>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1E0"/>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4DDB"/>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1B4"/>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4EA"/>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733"/>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D16"/>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727"/>
    <w:rsid w:val="00416984"/>
    <w:rsid w:val="004171D3"/>
    <w:rsid w:val="00417626"/>
    <w:rsid w:val="00417898"/>
    <w:rsid w:val="0042072B"/>
    <w:rsid w:val="00420F40"/>
    <w:rsid w:val="00421804"/>
    <w:rsid w:val="00421BF6"/>
    <w:rsid w:val="00421F22"/>
    <w:rsid w:val="004228B4"/>
    <w:rsid w:val="00422A5F"/>
    <w:rsid w:val="00423150"/>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27D01"/>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E91"/>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47CF"/>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265"/>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27B91"/>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05"/>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5A7"/>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AA7"/>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0A4A"/>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317"/>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29BC"/>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4E4"/>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34"/>
    <w:rsid w:val="00B564BC"/>
    <w:rsid w:val="00B56BAA"/>
    <w:rsid w:val="00B56C36"/>
    <w:rsid w:val="00B56E7B"/>
    <w:rsid w:val="00B56FA1"/>
    <w:rsid w:val="00B57618"/>
    <w:rsid w:val="00B5765B"/>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6"/>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6AC"/>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976"/>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68A"/>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76"/>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195"/>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343"/>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99A"/>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48"/>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5C9"/>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8D0EF9"/>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4B2E91"/>
    <w:pPr>
      <w:spacing w:before="240" w:after="240"/>
      <w:jc w:val="both"/>
    </w:pPr>
    <w:rPr>
      <w:rFonts w:ascii="Verdana" w:hAnsi="Verdana" w:cs="Arial"/>
      <w:b/>
      <w:bCs/>
      <w:sz w:val="18"/>
      <w:szCs w:val="18"/>
      <w:u w:val="single"/>
      <w:lang w:eastAsia="es-ES"/>
    </w:rPr>
  </w:style>
  <w:style w:type="character" w:customStyle="1" w:styleId="A1Car">
    <w:name w:val="A1 Car"/>
    <w:link w:val="A1"/>
    <w:rsid w:val="004B2E91"/>
    <w:rPr>
      <w:rFonts w:ascii="Verdana" w:hAnsi="Verdana" w:cs="Arial"/>
      <w:b/>
      <w:bCs/>
      <w:sz w:val="18"/>
      <w:szCs w:val="18"/>
      <w:u w:val="single"/>
      <w:lang w:val="es-ES" w:eastAsia="es-ES"/>
    </w:rPr>
  </w:style>
  <w:style w:type="paragraph" w:customStyle="1" w:styleId="A2">
    <w:name w:val="A2"/>
    <w:basedOn w:val="Normal"/>
    <w:link w:val="A2Car"/>
    <w:qFormat/>
    <w:rsid w:val="004B2E91"/>
    <w:p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4B2E91"/>
    <w:rPr>
      <w:rFonts w:ascii="Verdana" w:hAnsi="Verdana" w:cs="Arial"/>
      <w:b/>
      <w:bCs/>
      <w:sz w:val="18"/>
      <w:szCs w:val="18"/>
      <w:lang w:eastAsia="es-ES"/>
    </w:rPr>
  </w:style>
  <w:style w:type="paragraph" w:styleId="TDC4">
    <w:name w:val="toc 4"/>
    <w:basedOn w:val="Normal"/>
    <w:next w:val="Normal"/>
    <w:autoRedefine/>
    <w:semiHidden/>
    <w:rsid w:val="002441B4"/>
    <w:pPr>
      <w:ind w:left="720"/>
    </w:pPr>
    <w:rPr>
      <w:lang w:eastAsia="es-ES"/>
    </w:rPr>
  </w:style>
  <w:style w:type="paragraph" w:styleId="TDC5">
    <w:name w:val="toc 5"/>
    <w:basedOn w:val="Normal"/>
    <w:next w:val="Normal"/>
    <w:autoRedefine/>
    <w:semiHidden/>
    <w:rsid w:val="002441B4"/>
    <w:pPr>
      <w:ind w:left="960"/>
    </w:pPr>
    <w:rPr>
      <w:lang w:eastAsia="es-ES"/>
    </w:rPr>
  </w:style>
  <w:style w:type="paragraph" w:styleId="TDC6">
    <w:name w:val="toc 6"/>
    <w:basedOn w:val="Normal"/>
    <w:next w:val="Normal"/>
    <w:autoRedefine/>
    <w:semiHidden/>
    <w:rsid w:val="002441B4"/>
    <w:pPr>
      <w:ind w:left="1200"/>
    </w:pPr>
    <w:rPr>
      <w:lang w:eastAsia="es-ES"/>
    </w:rPr>
  </w:style>
  <w:style w:type="paragraph" w:styleId="TDC7">
    <w:name w:val="toc 7"/>
    <w:basedOn w:val="Normal"/>
    <w:next w:val="Normal"/>
    <w:autoRedefine/>
    <w:semiHidden/>
    <w:rsid w:val="002441B4"/>
    <w:pPr>
      <w:ind w:left="1440"/>
    </w:pPr>
    <w:rPr>
      <w:lang w:eastAsia="es-ES"/>
    </w:rPr>
  </w:style>
  <w:style w:type="paragraph" w:styleId="TDC8">
    <w:name w:val="toc 8"/>
    <w:basedOn w:val="Normal"/>
    <w:next w:val="Normal"/>
    <w:autoRedefine/>
    <w:semiHidden/>
    <w:rsid w:val="002441B4"/>
    <w:pPr>
      <w:ind w:left="1680"/>
    </w:pPr>
    <w:rPr>
      <w:lang w:eastAsia="es-ES"/>
    </w:rPr>
  </w:style>
  <w:style w:type="paragraph" w:styleId="TDC9">
    <w:name w:val="toc 9"/>
    <w:basedOn w:val="Normal"/>
    <w:next w:val="Normal"/>
    <w:autoRedefine/>
    <w:semiHidden/>
    <w:rsid w:val="002441B4"/>
    <w:pPr>
      <w:ind w:left="1920"/>
    </w:pPr>
    <w:rPr>
      <w:lang w:eastAsia="es-ES"/>
    </w:rPr>
  </w:style>
  <w:style w:type="paragraph" w:customStyle="1" w:styleId="CM12">
    <w:name w:val="CM12"/>
    <w:basedOn w:val="Normal"/>
    <w:next w:val="Normal"/>
    <w:rsid w:val="002441B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2441B4"/>
    <w:pPr>
      <w:widowControl w:val="0"/>
    </w:pPr>
    <w:rPr>
      <w:rFonts w:ascii="Verdana" w:hAnsi="Verdana" w:cs="Times New Roman"/>
      <w:color w:val="auto"/>
    </w:rPr>
  </w:style>
  <w:style w:type="paragraph" w:customStyle="1" w:styleId="CM8">
    <w:name w:val="CM8"/>
    <w:basedOn w:val="Default"/>
    <w:next w:val="Default"/>
    <w:rsid w:val="002441B4"/>
    <w:pPr>
      <w:widowControl w:val="0"/>
      <w:spacing w:line="246" w:lineRule="atLeast"/>
    </w:pPr>
    <w:rPr>
      <w:rFonts w:ascii="Verdana" w:hAnsi="Verdana" w:cs="Times New Roman"/>
      <w:color w:val="auto"/>
    </w:rPr>
  </w:style>
  <w:style w:type="paragraph" w:customStyle="1" w:styleId="CM14">
    <w:name w:val="CM14"/>
    <w:basedOn w:val="Default"/>
    <w:next w:val="Default"/>
    <w:rsid w:val="002441B4"/>
    <w:pPr>
      <w:widowControl w:val="0"/>
    </w:pPr>
    <w:rPr>
      <w:rFonts w:ascii="Verdana" w:hAnsi="Verdana" w:cs="Times New Roman"/>
      <w:color w:val="auto"/>
    </w:rPr>
  </w:style>
  <w:style w:type="paragraph" w:customStyle="1" w:styleId="aa">
    <w:name w:val="aa"/>
    <w:basedOn w:val="Normal"/>
    <w:link w:val="aaCar"/>
    <w:qFormat/>
    <w:rsid w:val="002441B4"/>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2441B4"/>
    <w:rPr>
      <w:rFonts w:ascii="Arial" w:hAnsi="Arial" w:cs="Arial"/>
      <w:sz w:val="22"/>
      <w:szCs w:val="22"/>
      <w:lang w:eastAsia="es-ES"/>
    </w:rPr>
  </w:style>
  <w:style w:type="paragraph" w:customStyle="1" w:styleId="A3">
    <w:name w:val="A3"/>
    <w:basedOn w:val="aa"/>
    <w:link w:val="A3Car"/>
    <w:qFormat/>
    <w:rsid w:val="002441B4"/>
    <w:pPr>
      <w:spacing w:before="240" w:after="240"/>
      <w:ind w:left="0" w:right="51"/>
      <w:jc w:val="both"/>
    </w:pPr>
    <w:rPr>
      <w:rFonts w:ascii="Verdana" w:hAnsi="Verdana"/>
      <w:b/>
      <w:bCs/>
      <w:sz w:val="18"/>
      <w:szCs w:val="18"/>
    </w:rPr>
  </w:style>
  <w:style w:type="character" w:customStyle="1" w:styleId="A3Car">
    <w:name w:val="A3 Car"/>
    <w:link w:val="A3"/>
    <w:rsid w:val="002441B4"/>
    <w:rPr>
      <w:rFonts w:ascii="Verdana" w:hAnsi="Verdana" w:cs="Arial"/>
      <w:b/>
      <w:bCs/>
      <w:sz w:val="18"/>
      <w:szCs w:val="18"/>
      <w:lang w:eastAsia="es-ES"/>
    </w:rPr>
  </w:style>
  <w:style w:type="paragraph" w:customStyle="1" w:styleId="A4">
    <w:name w:val="A4"/>
    <w:basedOn w:val="A3"/>
    <w:link w:val="A4Car"/>
    <w:qFormat/>
    <w:rsid w:val="002441B4"/>
    <w:pPr>
      <w:numPr>
        <w:ilvl w:val="3"/>
      </w:numPr>
    </w:pPr>
  </w:style>
  <w:style w:type="character" w:customStyle="1" w:styleId="A4Car">
    <w:name w:val="A4 Car"/>
    <w:basedOn w:val="A3Car"/>
    <w:link w:val="A4"/>
    <w:rsid w:val="002441B4"/>
    <w:rPr>
      <w:rFonts w:ascii="Verdana" w:hAnsi="Verdana" w:cs="Arial"/>
      <w:b/>
      <w:bCs/>
      <w:sz w:val="18"/>
      <w:szCs w:val="18"/>
      <w:lang w:eastAsia="es-ES"/>
    </w:rPr>
  </w:style>
  <w:style w:type="character" w:customStyle="1" w:styleId="ApendiceA2Car">
    <w:name w:val="Apendice A2 Car"/>
    <w:link w:val="ApendiceA2"/>
    <w:locked/>
    <w:rsid w:val="002441B4"/>
    <w:rPr>
      <w:rFonts w:ascii="Arial" w:hAnsi="Arial" w:cs="Arial"/>
      <w:sz w:val="22"/>
      <w:szCs w:val="22"/>
      <w:lang w:val="es-ES" w:eastAsia="es-ES"/>
    </w:rPr>
  </w:style>
  <w:style w:type="paragraph" w:customStyle="1" w:styleId="ApendiceA2">
    <w:name w:val="Apendice A2"/>
    <w:basedOn w:val="Normal"/>
    <w:link w:val="ApendiceA2Car"/>
    <w:rsid w:val="002441B4"/>
    <w:pPr>
      <w:jc w:val="both"/>
    </w:pPr>
    <w:rPr>
      <w:rFonts w:ascii="Arial" w:hAnsi="Arial" w:cs="Arial"/>
      <w:sz w:val="22"/>
      <w:szCs w:val="22"/>
      <w:lang w:eastAsia="es-ES"/>
    </w:rPr>
  </w:style>
  <w:style w:type="table" w:styleId="Tabladecuadrcula5oscura-nfasis2">
    <w:name w:val="Grid Table 5 Dark Accent 2"/>
    <w:basedOn w:val="Tablanormal"/>
    <w:uiPriority w:val="50"/>
    <w:rsid w:val="002441B4"/>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adecuadrcula5oscura-nfasis4">
    <w:name w:val="Grid Table 5 Dark Accent 4"/>
    <w:basedOn w:val="Tablanormal"/>
    <w:uiPriority w:val="50"/>
    <w:rsid w:val="002441B4"/>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adecuadrcula4-nfasis5">
    <w:name w:val="Grid Table 4 Accent 5"/>
    <w:basedOn w:val="Tablanormal"/>
    <w:uiPriority w:val="49"/>
    <w:rsid w:val="002441B4"/>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2441B4"/>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5oscura-nfasis6">
    <w:name w:val="Grid Table 5 Dark Accent 6"/>
    <w:basedOn w:val="Tablanormal"/>
    <w:uiPriority w:val="50"/>
    <w:rsid w:val="002441B4"/>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28" Type="http://schemas.openxmlformats.org/officeDocument/2006/relationships/image" Target="media/image11.jpeg"/><Relationship Id="rId10" Type="http://schemas.openxmlformats.org/officeDocument/2006/relationships/image" Target="media/image20.jpeg"/><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79CD0-C027-4F6D-99FC-D0EDDC2C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86</Pages>
  <Words>29448</Words>
  <Characters>161969</Characters>
  <Application>Microsoft Office Word</Application>
  <DocSecurity>0</DocSecurity>
  <Lines>1349</Lines>
  <Paragraphs>382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191035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31</cp:revision>
  <cp:lastPrinted>2019-02-21T22:25:00Z</cp:lastPrinted>
  <dcterms:created xsi:type="dcterms:W3CDTF">2018-05-25T14:56:00Z</dcterms:created>
  <dcterms:modified xsi:type="dcterms:W3CDTF">2019-02-21T22:25:00Z</dcterms:modified>
</cp:coreProperties>
</file>