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5FA" w:rsidRDefault="009465F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5FA" w:rsidRDefault="009465FA" w:rsidP="00B8304E">
                            <w:pPr>
                              <w:ind w:left="142"/>
                              <w:jc w:val="center"/>
                              <w:rPr>
                                <w:rFonts w:ascii="Verdana" w:hAnsi="Verdana"/>
                                <w:b/>
                              </w:rPr>
                            </w:pPr>
                          </w:p>
                          <w:p w:rsidR="009465FA" w:rsidRDefault="009465F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5FA" w:rsidRPr="00103622" w:rsidRDefault="009465FA" w:rsidP="00B8304E">
                            <w:pPr>
                              <w:ind w:left="142"/>
                              <w:jc w:val="center"/>
                              <w:rPr>
                                <w:rFonts w:ascii="Century Gothic" w:hAnsi="Century Gothic" w:cs="Arial"/>
                                <w:b/>
                                <w:sz w:val="32"/>
                                <w:szCs w:val="32"/>
                                <w:lang w:val="es-MX"/>
                              </w:rPr>
                            </w:pPr>
                          </w:p>
                          <w:p w:rsidR="009465FA" w:rsidRPr="00103622" w:rsidRDefault="009465F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65FA" w:rsidRDefault="009465F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465FA" w:rsidRDefault="009465FA" w:rsidP="00B8304E">
                            <w:pPr>
                              <w:jc w:val="center"/>
                              <w:rPr>
                                <w:rFonts w:ascii="Century Gothic" w:hAnsi="Century Gothic" w:cs="Arial"/>
                                <w:b/>
                                <w:sz w:val="28"/>
                                <w:szCs w:val="32"/>
                              </w:rPr>
                            </w:pPr>
                          </w:p>
                          <w:p w:rsidR="009465FA" w:rsidRDefault="009465FA" w:rsidP="00B8304E">
                            <w:pPr>
                              <w:jc w:val="center"/>
                              <w:rPr>
                                <w:rFonts w:ascii="Century Gothic" w:hAnsi="Century Gothic" w:cs="Arial"/>
                                <w:b/>
                                <w:sz w:val="28"/>
                                <w:szCs w:val="32"/>
                              </w:rPr>
                            </w:pPr>
                          </w:p>
                          <w:p w:rsidR="009465FA" w:rsidRPr="00D94CE2" w:rsidRDefault="009465F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65FA" w:rsidRPr="00D94CE2" w:rsidRDefault="009465F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465FA" w:rsidRPr="00F40D69" w:rsidRDefault="009465FA" w:rsidP="00B8304E">
                            <w:pPr>
                              <w:ind w:left="142"/>
                              <w:jc w:val="center"/>
                              <w:rPr>
                                <w:rFonts w:ascii="Century Gothic" w:hAnsi="Century Gothic" w:cs="Arial"/>
                                <w:b/>
                                <w:sz w:val="28"/>
                                <w:szCs w:val="28"/>
                              </w:rPr>
                            </w:pPr>
                          </w:p>
                          <w:p w:rsidR="009465FA" w:rsidRPr="00103622" w:rsidRDefault="009465F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5FA" w:rsidRPr="005F6C94" w:rsidRDefault="009465FA" w:rsidP="00B8304E">
                            <w:pPr>
                              <w:ind w:left="142"/>
                              <w:rPr>
                                <w:rFonts w:ascii="Century Gothic" w:hAnsi="Century Gothic"/>
                                <w:b/>
                                <w:sz w:val="28"/>
                                <w:szCs w:val="28"/>
                                <w:lang w:val="es-MX"/>
                              </w:rPr>
                            </w:pPr>
                          </w:p>
                          <w:p w:rsidR="009465FA" w:rsidRPr="00D94CE2" w:rsidRDefault="009465F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DEPARTAMENTAL E INTERDEPARTAMENTAL DEL DISTRITO REDES DE GAS CHUQUISACA GESTION 2019</w:t>
                            </w:r>
                          </w:p>
                          <w:p w:rsidR="009465FA" w:rsidRPr="00D94CE2" w:rsidRDefault="009465FA" w:rsidP="00B8304E">
                            <w:pPr>
                              <w:jc w:val="center"/>
                              <w:rPr>
                                <w:rFonts w:ascii="Century Gothic" w:hAnsi="Century Gothic" w:cs="Century Gothic"/>
                                <w:b/>
                                <w:bCs/>
                                <w:color w:val="FF0000"/>
                                <w:sz w:val="28"/>
                                <w:szCs w:val="28"/>
                              </w:rPr>
                            </w:pPr>
                          </w:p>
                          <w:p w:rsidR="009465FA" w:rsidRPr="003E47E6" w:rsidRDefault="009465FA" w:rsidP="00B8304E">
                            <w:pPr>
                              <w:jc w:val="center"/>
                              <w:rPr>
                                <w:rFonts w:ascii="Century Gothic" w:hAnsi="Century Gothic" w:cs="Century Gothic"/>
                                <w:b/>
                                <w:bCs/>
                                <w:sz w:val="28"/>
                                <w:szCs w:val="28"/>
                              </w:rPr>
                            </w:pPr>
                            <w:r w:rsidRPr="003E47E6">
                              <w:rPr>
                                <w:rFonts w:ascii="Century Gothic" w:hAnsi="Century Gothic" w:cs="Century Gothic"/>
                                <w:b/>
                                <w:bCs/>
                                <w:sz w:val="28"/>
                                <w:szCs w:val="28"/>
                              </w:rPr>
                              <w:t xml:space="preserve">CODIGO: </w:t>
                            </w:r>
                            <w:r w:rsidR="002D50DF" w:rsidRPr="002D50DF">
                              <w:rPr>
                                <w:rFonts w:ascii="Century Gothic" w:hAnsi="Century Gothic" w:cs="Tahoma"/>
                                <w:b/>
                                <w:bCs/>
                                <w:color w:val="000000"/>
                                <w:sz w:val="28"/>
                                <w:szCs w:val="17"/>
                                <w:shd w:val="clear" w:color="auto" w:fill="FFFFFF"/>
                              </w:rPr>
                              <w:t>GCC-CDL-DRCH-1-19</w:t>
                            </w:r>
                          </w:p>
                          <w:p w:rsidR="009465FA" w:rsidRPr="003E47E6" w:rsidRDefault="002D50DF" w:rsidP="00B8304E">
                            <w:pPr>
                              <w:jc w:val="center"/>
                              <w:rPr>
                                <w:rFonts w:ascii="Century Gothic" w:hAnsi="Century Gothic"/>
                                <w:b/>
                                <w:sz w:val="28"/>
                                <w:szCs w:val="28"/>
                                <w:lang w:val="es-ES_tradnl"/>
                              </w:rPr>
                            </w:pPr>
                            <w:r>
                              <w:rPr>
                                <w:rFonts w:ascii="Century Gothic" w:hAnsi="Century Gothic" w:cs="Century Gothic"/>
                                <w:b/>
                                <w:bCs/>
                                <w:sz w:val="28"/>
                                <w:szCs w:val="28"/>
                              </w:rPr>
                              <w:t>(</w:t>
                            </w:r>
                            <w:r w:rsidR="009465FA">
                              <w:rPr>
                                <w:rFonts w:ascii="Century Gothic" w:hAnsi="Century Gothic" w:cs="Century Gothic"/>
                                <w:b/>
                                <w:bCs/>
                                <w:sz w:val="28"/>
                                <w:szCs w:val="28"/>
                              </w:rPr>
                              <w:t>Primera</w:t>
                            </w:r>
                            <w:r w:rsidR="009465FA" w:rsidRPr="003E47E6">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9465FA" w:rsidRPr="003E47E6" w:rsidRDefault="009465FA" w:rsidP="00B8304E">
                            <w:pPr>
                              <w:jc w:val="center"/>
                              <w:rPr>
                                <w:rFonts w:ascii="Century Gothic" w:hAnsi="Century Gothic"/>
                                <w:sz w:val="32"/>
                                <w:szCs w:val="32"/>
                                <w:lang w:val="es-ES_tradnl"/>
                              </w:rPr>
                            </w:pPr>
                          </w:p>
                          <w:p w:rsidR="009465FA" w:rsidRPr="00103622" w:rsidRDefault="009465FA" w:rsidP="00B8304E">
                            <w:pPr>
                              <w:ind w:right="930"/>
                              <w:jc w:val="center"/>
                              <w:rPr>
                                <w:rFonts w:ascii="Century Gothic" w:hAnsi="Century Gothic"/>
                                <w:sz w:val="32"/>
                                <w:szCs w:val="32"/>
                                <w:lang w:val="es-ES_tradnl"/>
                              </w:rPr>
                            </w:pPr>
                          </w:p>
                          <w:p w:rsidR="009465FA" w:rsidRPr="00103622" w:rsidRDefault="009465FA" w:rsidP="00B8304E">
                            <w:pPr>
                              <w:ind w:right="930"/>
                              <w:jc w:val="center"/>
                              <w:rPr>
                                <w:rFonts w:ascii="Century Gothic" w:hAnsi="Century Gothic"/>
                                <w:sz w:val="32"/>
                                <w:szCs w:val="32"/>
                                <w:lang w:val="es-ES_tradnl"/>
                              </w:rPr>
                            </w:pPr>
                          </w:p>
                          <w:p w:rsidR="009465FA" w:rsidRDefault="009465FA" w:rsidP="00B8304E">
                            <w:pPr>
                              <w:ind w:right="930"/>
                              <w:jc w:val="center"/>
                              <w:rPr>
                                <w:rFonts w:ascii="Century Gothic" w:hAnsi="Century Gothic"/>
                                <w:lang w:val="es-ES_tradnl"/>
                              </w:rPr>
                            </w:pPr>
                          </w:p>
                          <w:p w:rsidR="009465FA" w:rsidRPr="009C5A35" w:rsidRDefault="009465F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465FA" w:rsidRDefault="009465F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5FA" w:rsidRDefault="009465FA" w:rsidP="00B8304E">
                      <w:pPr>
                        <w:ind w:left="142"/>
                        <w:jc w:val="center"/>
                        <w:rPr>
                          <w:rFonts w:ascii="Verdana" w:hAnsi="Verdana"/>
                          <w:b/>
                        </w:rPr>
                      </w:pPr>
                    </w:p>
                    <w:p w:rsidR="009465FA" w:rsidRDefault="009465F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5FA" w:rsidRPr="00103622" w:rsidRDefault="009465FA" w:rsidP="00B8304E">
                      <w:pPr>
                        <w:ind w:left="142"/>
                        <w:jc w:val="center"/>
                        <w:rPr>
                          <w:rFonts w:ascii="Century Gothic" w:hAnsi="Century Gothic" w:cs="Arial"/>
                          <w:b/>
                          <w:sz w:val="32"/>
                          <w:szCs w:val="32"/>
                          <w:lang w:val="es-MX"/>
                        </w:rPr>
                      </w:pPr>
                    </w:p>
                    <w:p w:rsidR="009465FA" w:rsidRPr="00103622" w:rsidRDefault="009465F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65FA" w:rsidRDefault="009465F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465FA" w:rsidRDefault="009465FA" w:rsidP="00B8304E">
                      <w:pPr>
                        <w:jc w:val="center"/>
                        <w:rPr>
                          <w:rFonts w:ascii="Century Gothic" w:hAnsi="Century Gothic" w:cs="Arial"/>
                          <w:b/>
                          <w:sz w:val="28"/>
                          <w:szCs w:val="32"/>
                        </w:rPr>
                      </w:pPr>
                    </w:p>
                    <w:p w:rsidR="009465FA" w:rsidRDefault="009465FA" w:rsidP="00B8304E">
                      <w:pPr>
                        <w:jc w:val="center"/>
                        <w:rPr>
                          <w:rFonts w:ascii="Century Gothic" w:hAnsi="Century Gothic" w:cs="Arial"/>
                          <w:b/>
                          <w:sz w:val="28"/>
                          <w:szCs w:val="32"/>
                        </w:rPr>
                      </w:pPr>
                    </w:p>
                    <w:p w:rsidR="009465FA" w:rsidRPr="00D94CE2" w:rsidRDefault="009465F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65FA" w:rsidRPr="00D94CE2" w:rsidRDefault="009465F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465FA" w:rsidRPr="00F40D69" w:rsidRDefault="009465FA" w:rsidP="00B8304E">
                      <w:pPr>
                        <w:ind w:left="142"/>
                        <w:jc w:val="center"/>
                        <w:rPr>
                          <w:rFonts w:ascii="Century Gothic" w:hAnsi="Century Gothic" w:cs="Arial"/>
                          <w:b/>
                          <w:sz w:val="28"/>
                          <w:szCs w:val="28"/>
                        </w:rPr>
                      </w:pPr>
                    </w:p>
                    <w:p w:rsidR="009465FA" w:rsidRPr="00103622" w:rsidRDefault="009465F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5FA" w:rsidRPr="005F6C94" w:rsidRDefault="009465FA" w:rsidP="00B8304E">
                      <w:pPr>
                        <w:ind w:left="142"/>
                        <w:rPr>
                          <w:rFonts w:ascii="Century Gothic" w:hAnsi="Century Gothic"/>
                          <w:b/>
                          <w:sz w:val="28"/>
                          <w:szCs w:val="28"/>
                          <w:lang w:val="es-MX"/>
                        </w:rPr>
                      </w:pPr>
                    </w:p>
                    <w:p w:rsidR="009465FA" w:rsidRPr="00D94CE2" w:rsidRDefault="009465F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DEPARTAMENTAL E INTERDEPARTAMENTAL DEL DISTRITO REDES DE GAS CHUQUISACA GESTION 2019</w:t>
                      </w:r>
                    </w:p>
                    <w:p w:rsidR="009465FA" w:rsidRPr="00D94CE2" w:rsidRDefault="009465FA" w:rsidP="00B8304E">
                      <w:pPr>
                        <w:jc w:val="center"/>
                        <w:rPr>
                          <w:rFonts w:ascii="Century Gothic" w:hAnsi="Century Gothic" w:cs="Century Gothic"/>
                          <w:b/>
                          <w:bCs/>
                          <w:color w:val="FF0000"/>
                          <w:sz w:val="28"/>
                          <w:szCs w:val="28"/>
                        </w:rPr>
                      </w:pPr>
                    </w:p>
                    <w:p w:rsidR="009465FA" w:rsidRPr="003E47E6" w:rsidRDefault="009465FA" w:rsidP="00B8304E">
                      <w:pPr>
                        <w:jc w:val="center"/>
                        <w:rPr>
                          <w:rFonts w:ascii="Century Gothic" w:hAnsi="Century Gothic" w:cs="Century Gothic"/>
                          <w:b/>
                          <w:bCs/>
                          <w:sz w:val="28"/>
                          <w:szCs w:val="28"/>
                        </w:rPr>
                      </w:pPr>
                      <w:r w:rsidRPr="003E47E6">
                        <w:rPr>
                          <w:rFonts w:ascii="Century Gothic" w:hAnsi="Century Gothic" w:cs="Century Gothic"/>
                          <w:b/>
                          <w:bCs/>
                          <w:sz w:val="28"/>
                          <w:szCs w:val="28"/>
                        </w:rPr>
                        <w:t xml:space="preserve">CODIGO: </w:t>
                      </w:r>
                      <w:r w:rsidR="002D50DF" w:rsidRPr="002D50DF">
                        <w:rPr>
                          <w:rFonts w:ascii="Century Gothic" w:hAnsi="Century Gothic" w:cs="Tahoma"/>
                          <w:b/>
                          <w:bCs/>
                          <w:color w:val="000000"/>
                          <w:sz w:val="28"/>
                          <w:szCs w:val="17"/>
                          <w:shd w:val="clear" w:color="auto" w:fill="FFFFFF"/>
                        </w:rPr>
                        <w:t>GCC-CDL-DRCH-1-19</w:t>
                      </w:r>
                    </w:p>
                    <w:p w:rsidR="009465FA" w:rsidRPr="003E47E6" w:rsidRDefault="002D50DF" w:rsidP="00B8304E">
                      <w:pPr>
                        <w:jc w:val="center"/>
                        <w:rPr>
                          <w:rFonts w:ascii="Century Gothic" w:hAnsi="Century Gothic"/>
                          <w:b/>
                          <w:sz w:val="28"/>
                          <w:szCs w:val="28"/>
                          <w:lang w:val="es-ES_tradnl"/>
                        </w:rPr>
                      </w:pPr>
                      <w:r>
                        <w:rPr>
                          <w:rFonts w:ascii="Century Gothic" w:hAnsi="Century Gothic" w:cs="Century Gothic"/>
                          <w:b/>
                          <w:bCs/>
                          <w:sz w:val="28"/>
                          <w:szCs w:val="28"/>
                        </w:rPr>
                        <w:t>(</w:t>
                      </w:r>
                      <w:r w:rsidR="009465FA">
                        <w:rPr>
                          <w:rFonts w:ascii="Century Gothic" w:hAnsi="Century Gothic" w:cs="Century Gothic"/>
                          <w:b/>
                          <w:bCs/>
                          <w:sz w:val="28"/>
                          <w:szCs w:val="28"/>
                        </w:rPr>
                        <w:t>Primera</w:t>
                      </w:r>
                      <w:r w:rsidR="009465FA" w:rsidRPr="003E47E6">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9465FA" w:rsidRPr="003E47E6" w:rsidRDefault="009465FA" w:rsidP="00B8304E">
                      <w:pPr>
                        <w:jc w:val="center"/>
                        <w:rPr>
                          <w:rFonts w:ascii="Century Gothic" w:hAnsi="Century Gothic"/>
                          <w:sz w:val="32"/>
                          <w:szCs w:val="32"/>
                          <w:lang w:val="es-ES_tradnl"/>
                        </w:rPr>
                      </w:pPr>
                    </w:p>
                    <w:p w:rsidR="009465FA" w:rsidRPr="00103622" w:rsidRDefault="009465FA" w:rsidP="00B8304E">
                      <w:pPr>
                        <w:ind w:right="930"/>
                        <w:jc w:val="center"/>
                        <w:rPr>
                          <w:rFonts w:ascii="Century Gothic" w:hAnsi="Century Gothic"/>
                          <w:sz w:val="32"/>
                          <w:szCs w:val="32"/>
                          <w:lang w:val="es-ES_tradnl"/>
                        </w:rPr>
                      </w:pPr>
                    </w:p>
                    <w:p w:rsidR="009465FA" w:rsidRPr="00103622" w:rsidRDefault="009465FA" w:rsidP="00B8304E">
                      <w:pPr>
                        <w:ind w:right="930"/>
                        <w:jc w:val="center"/>
                        <w:rPr>
                          <w:rFonts w:ascii="Century Gothic" w:hAnsi="Century Gothic"/>
                          <w:sz w:val="32"/>
                          <w:szCs w:val="32"/>
                          <w:lang w:val="es-ES_tradnl"/>
                        </w:rPr>
                      </w:pPr>
                    </w:p>
                    <w:p w:rsidR="009465FA" w:rsidRDefault="009465FA" w:rsidP="00B8304E">
                      <w:pPr>
                        <w:ind w:right="930"/>
                        <w:jc w:val="center"/>
                        <w:rPr>
                          <w:rFonts w:ascii="Century Gothic" w:hAnsi="Century Gothic"/>
                          <w:lang w:val="es-ES_tradnl"/>
                        </w:rPr>
                      </w:pPr>
                    </w:p>
                    <w:p w:rsidR="009465FA" w:rsidRPr="009C5A35" w:rsidRDefault="009465F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5FA" w:rsidRPr="00AD6AF2" w:rsidRDefault="009465FA" w:rsidP="00B26F20">
                            <w:pPr>
                              <w:ind w:right="930"/>
                              <w:jc w:val="center"/>
                              <w:rPr>
                                <w:rFonts w:ascii="Century Gothic" w:hAnsi="Century Gothic"/>
                                <w:sz w:val="14"/>
                                <w:lang w:val="es-ES_tradnl"/>
                              </w:rPr>
                            </w:pPr>
                          </w:p>
                          <w:p w:rsidR="009465FA" w:rsidRDefault="009465F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465FA" w:rsidRPr="00AD6AF2" w:rsidRDefault="009465F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465FA" w:rsidRPr="00AD6AF2" w:rsidRDefault="009465FA" w:rsidP="00B26F20">
                      <w:pPr>
                        <w:ind w:right="930"/>
                        <w:jc w:val="center"/>
                        <w:rPr>
                          <w:rFonts w:ascii="Century Gothic" w:hAnsi="Century Gothic"/>
                          <w:sz w:val="14"/>
                          <w:lang w:val="es-ES_tradnl"/>
                        </w:rPr>
                      </w:pPr>
                    </w:p>
                    <w:p w:rsidR="009465FA" w:rsidRDefault="009465F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465FA" w:rsidRPr="00AD6AF2" w:rsidRDefault="009465F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3E47E6" w:rsidRPr="00BA46D8" w:rsidRDefault="003E47E6" w:rsidP="00EE7C79">
      <w:pPr>
        <w:pStyle w:val="Norma"/>
        <w:tabs>
          <w:tab w:val="center" w:pos="4561"/>
          <w:tab w:val="right" w:pos="9123"/>
        </w:tabs>
        <w:spacing w:after="0" w:line="240" w:lineRule="auto"/>
        <w:jc w:val="center"/>
        <w:rPr>
          <w:rFonts w:asciiTheme="minorHAnsi" w:hAnsiTheme="minorHAnsi" w:cstheme="minorHAnsi"/>
          <w:b/>
          <w:sz w:val="8"/>
        </w:rPr>
      </w:pPr>
    </w:p>
    <w:p w:rsidR="003E47E6" w:rsidRDefault="003E47E6"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p>
    <w:p w:rsidR="00905610" w:rsidRDefault="00905610"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A15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A15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A15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A154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2D50DF">
            <w:pPr>
              <w:rPr>
                <w:rFonts w:asciiTheme="minorHAnsi" w:hAnsiTheme="minorHAnsi" w:cstheme="minorHAnsi"/>
                <w:sz w:val="22"/>
                <w:szCs w:val="22"/>
              </w:rPr>
            </w:pPr>
            <w:r w:rsidRPr="00276B80">
              <w:rPr>
                <w:rFonts w:asciiTheme="minorHAnsi" w:hAnsiTheme="minorHAnsi" w:cstheme="minorHAnsi"/>
                <w:sz w:val="22"/>
                <w:szCs w:val="22"/>
              </w:rPr>
              <w:t>Fecha:</w:t>
            </w:r>
            <w:r w:rsidR="003E47E6">
              <w:rPr>
                <w:rFonts w:asciiTheme="minorHAnsi" w:hAnsiTheme="minorHAnsi" w:cstheme="minorHAnsi"/>
                <w:sz w:val="22"/>
                <w:szCs w:val="22"/>
              </w:rPr>
              <w:t xml:space="preserve"> </w:t>
            </w:r>
            <w:r w:rsidR="00BA46D8">
              <w:rPr>
                <w:rFonts w:asciiTheme="minorHAnsi" w:hAnsiTheme="minorHAnsi" w:cstheme="minorHAnsi"/>
                <w:sz w:val="22"/>
                <w:szCs w:val="22"/>
              </w:rPr>
              <w:t>2</w:t>
            </w:r>
            <w:r w:rsidR="002D50DF">
              <w:rPr>
                <w:rFonts w:asciiTheme="minorHAnsi" w:hAnsiTheme="minorHAnsi" w:cstheme="minorHAnsi"/>
                <w:sz w:val="22"/>
                <w:szCs w:val="22"/>
              </w:rPr>
              <w:t>2</w:t>
            </w:r>
            <w:r w:rsidR="00BA46D8">
              <w:rPr>
                <w:rFonts w:asciiTheme="minorHAnsi" w:hAnsiTheme="minorHAnsi" w:cstheme="minorHAnsi"/>
                <w:sz w:val="22"/>
                <w:szCs w:val="22"/>
              </w:rPr>
              <w:t>/02/2019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AA1549" w:rsidRDefault="00AA1549" w:rsidP="00AA1549">
            <w:pPr>
              <w:jc w:val="center"/>
              <w:rPr>
                <w:rFonts w:ascii="Calibri" w:hAnsi="Calibri"/>
                <w:b/>
                <w:color w:val="FF0000"/>
                <w:sz w:val="16"/>
                <w:szCs w:val="16"/>
              </w:rPr>
            </w:pPr>
            <w:r w:rsidRPr="00AA1549">
              <w:rPr>
                <w:rFonts w:ascii="Calibri" w:hAnsi="Calibri"/>
                <w:b/>
                <w:color w:val="FF0000"/>
                <w:sz w:val="18"/>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A1549"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AA154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CE7B5F" w:rsidRPr="00405640" w:rsidRDefault="00AA1549" w:rsidP="00AA1549">
            <w:pPr>
              <w:jc w:val="center"/>
              <w:rPr>
                <w:rFonts w:asciiTheme="minorHAnsi" w:hAnsiTheme="minorHAnsi" w:cstheme="minorHAnsi"/>
                <w:color w:val="000000"/>
                <w:sz w:val="22"/>
                <w:szCs w:val="22"/>
              </w:rPr>
            </w:pPr>
            <w:r w:rsidRPr="00AA1549">
              <w:rPr>
                <w:rFonts w:ascii="Calibri" w:hAnsi="Calibri"/>
                <w:b/>
                <w:color w:val="FF0000"/>
                <w:sz w:val="18"/>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gridSpan w:val="2"/>
            <w:vAlign w:val="center"/>
          </w:tcPr>
          <w:p w:rsidR="00CE7B5F" w:rsidRPr="00552079" w:rsidRDefault="00CE7B5F" w:rsidP="00AA154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CE7B5F" w:rsidRPr="001B5615" w:rsidRDefault="00AA1549" w:rsidP="00AA1549">
            <w:pPr>
              <w:jc w:val="center"/>
              <w:rPr>
                <w:rFonts w:asciiTheme="minorHAnsi" w:hAnsiTheme="minorHAnsi" w:cstheme="minorHAnsi"/>
                <w:color w:val="FF0000"/>
                <w:sz w:val="22"/>
                <w:szCs w:val="22"/>
              </w:rPr>
            </w:pPr>
            <w:r w:rsidRPr="00AA1549">
              <w:rPr>
                <w:rFonts w:ascii="Calibri" w:hAnsi="Calibri"/>
                <w:b/>
                <w:color w:val="FF0000"/>
                <w:sz w:val="18"/>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AA1549" w:rsidRPr="00552079" w:rsidTr="00AA1549">
        <w:trPr>
          <w:trHeight w:val="370"/>
        </w:trPr>
        <w:tc>
          <w:tcPr>
            <w:tcW w:w="433" w:type="dxa"/>
            <w:vAlign w:val="center"/>
          </w:tcPr>
          <w:p w:rsidR="00AA1549" w:rsidRPr="00552079" w:rsidRDefault="00AA1549" w:rsidP="00AA154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AA1549" w:rsidRPr="00552079" w:rsidRDefault="00AA1549" w:rsidP="00AA154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A1549" w:rsidRPr="00552079" w:rsidRDefault="002D50DF" w:rsidP="003E47E6">
            <w:pPr>
              <w:jc w:val="center"/>
              <w:rPr>
                <w:rFonts w:asciiTheme="minorHAnsi" w:hAnsiTheme="minorHAnsi" w:cstheme="minorHAnsi"/>
                <w:sz w:val="22"/>
                <w:szCs w:val="22"/>
              </w:rPr>
            </w:pPr>
            <w:r>
              <w:rPr>
                <w:rFonts w:asciiTheme="minorHAnsi" w:hAnsiTheme="minorHAnsi" w:cstheme="minorHAnsi"/>
                <w:sz w:val="22"/>
                <w:szCs w:val="22"/>
              </w:rPr>
              <w:t>07</w:t>
            </w:r>
            <w:r w:rsidR="00BA46D8">
              <w:rPr>
                <w:rFonts w:asciiTheme="minorHAnsi" w:hAnsiTheme="minorHAnsi" w:cstheme="minorHAnsi"/>
                <w:sz w:val="22"/>
                <w:szCs w:val="22"/>
              </w:rPr>
              <w:t>/03/2019</w:t>
            </w:r>
          </w:p>
        </w:tc>
        <w:tc>
          <w:tcPr>
            <w:tcW w:w="1088" w:type="dxa"/>
            <w:gridSpan w:val="2"/>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A1549" w:rsidRPr="00552079" w:rsidRDefault="00BA46D8" w:rsidP="002D50DF">
            <w:pPr>
              <w:jc w:val="center"/>
              <w:rPr>
                <w:rFonts w:asciiTheme="minorHAnsi" w:hAnsiTheme="minorHAnsi" w:cstheme="minorHAnsi"/>
                <w:sz w:val="22"/>
                <w:szCs w:val="22"/>
              </w:rPr>
            </w:pPr>
            <w:r>
              <w:rPr>
                <w:rFonts w:asciiTheme="minorHAnsi" w:hAnsiTheme="minorHAnsi" w:cstheme="minorHAnsi"/>
                <w:sz w:val="22"/>
                <w:szCs w:val="22"/>
              </w:rPr>
              <w:t>1</w:t>
            </w:r>
            <w:r w:rsidR="002D50DF">
              <w:rPr>
                <w:rFonts w:asciiTheme="minorHAnsi" w:hAnsiTheme="minorHAnsi" w:cstheme="minorHAnsi"/>
                <w:sz w:val="22"/>
                <w:szCs w:val="22"/>
              </w:rPr>
              <w:t>5</w:t>
            </w:r>
            <w:r w:rsidR="003E47E6">
              <w:rPr>
                <w:rFonts w:asciiTheme="minorHAnsi" w:hAnsiTheme="minorHAnsi" w:cstheme="minorHAnsi"/>
                <w:sz w:val="22"/>
                <w:szCs w:val="22"/>
              </w:rPr>
              <w:t>:00</w:t>
            </w:r>
          </w:p>
        </w:tc>
        <w:tc>
          <w:tcPr>
            <w:tcW w:w="3337" w:type="dxa"/>
            <w:vAlign w:val="center"/>
          </w:tcPr>
          <w:p w:rsidR="00AA1549" w:rsidRDefault="00AA1549" w:rsidP="00AA1549">
            <w:pPr>
              <w:jc w:val="both"/>
              <w:rPr>
                <w:rFonts w:ascii="Calibri" w:hAnsi="Calibri" w:cs="Arial"/>
                <w:i/>
                <w:sz w:val="16"/>
                <w:szCs w:val="16"/>
              </w:rPr>
            </w:pPr>
            <w:r>
              <w:rPr>
                <w:rFonts w:ascii="Calibri" w:hAnsi="Calibri" w:cs="Arial"/>
                <w:b/>
                <w:sz w:val="16"/>
                <w:szCs w:val="16"/>
              </w:rPr>
              <w:t xml:space="preserve">Lugar: </w:t>
            </w:r>
          </w:p>
          <w:p w:rsidR="00AA1549" w:rsidRDefault="00AA1549" w:rsidP="00AA1549">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AA1549" w:rsidRDefault="00AA1549" w:rsidP="00AA1549">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AA1549" w:rsidRPr="00C548D6" w:rsidRDefault="002D50DF" w:rsidP="002D50DF">
            <w:pPr>
              <w:rPr>
                <w:rFonts w:ascii="Calibri" w:hAnsi="Calibri" w:cs="Calibri"/>
                <w:sz w:val="22"/>
                <w:szCs w:val="22"/>
              </w:rPr>
            </w:pPr>
            <w:r>
              <w:rPr>
                <w:rFonts w:ascii="Calibri" w:hAnsi="Calibri" w:cs="Arial"/>
                <w:i/>
                <w:color w:val="002060"/>
                <w:sz w:val="16"/>
                <w:szCs w:val="16"/>
              </w:rPr>
              <w:t>Lic. Jose Luis Copa Laura</w:t>
            </w:r>
          </w:p>
        </w:tc>
      </w:tr>
      <w:tr w:rsidR="00AA1549" w:rsidRPr="00552079" w:rsidTr="00F77699">
        <w:trPr>
          <w:trHeight w:val="64"/>
        </w:trPr>
        <w:tc>
          <w:tcPr>
            <w:tcW w:w="433" w:type="dxa"/>
            <w:vAlign w:val="center"/>
          </w:tcPr>
          <w:p w:rsidR="00AA1549" w:rsidRPr="00552079" w:rsidRDefault="00AA1549" w:rsidP="00AA1549">
            <w:pPr>
              <w:jc w:val="center"/>
              <w:rPr>
                <w:rFonts w:asciiTheme="minorHAnsi" w:hAnsiTheme="minorHAnsi" w:cstheme="minorHAnsi"/>
                <w:sz w:val="22"/>
                <w:szCs w:val="22"/>
              </w:rPr>
            </w:pPr>
          </w:p>
        </w:tc>
        <w:tc>
          <w:tcPr>
            <w:tcW w:w="3038" w:type="dxa"/>
            <w:vAlign w:val="center"/>
          </w:tcPr>
          <w:p w:rsidR="00AA1549" w:rsidRPr="00552079" w:rsidRDefault="00AA1549" w:rsidP="00AA1549">
            <w:pPr>
              <w:rPr>
                <w:rFonts w:asciiTheme="minorHAnsi" w:hAnsiTheme="minorHAnsi" w:cstheme="minorHAnsi"/>
                <w:sz w:val="22"/>
                <w:szCs w:val="22"/>
              </w:rPr>
            </w:pPr>
          </w:p>
        </w:tc>
        <w:tc>
          <w:tcPr>
            <w:tcW w:w="2231" w:type="dxa"/>
            <w:gridSpan w:val="3"/>
            <w:vAlign w:val="center"/>
          </w:tcPr>
          <w:p w:rsidR="00AA1549" w:rsidRPr="00552079" w:rsidRDefault="00AA1549" w:rsidP="003E47E6">
            <w:pPr>
              <w:jc w:val="center"/>
              <w:rPr>
                <w:rFonts w:asciiTheme="minorHAnsi" w:hAnsiTheme="minorHAnsi" w:cstheme="minorHAnsi"/>
                <w:sz w:val="22"/>
                <w:szCs w:val="22"/>
              </w:rPr>
            </w:pPr>
          </w:p>
        </w:tc>
        <w:tc>
          <w:tcPr>
            <w:tcW w:w="3337" w:type="dxa"/>
          </w:tcPr>
          <w:p w:rsidR="00AA1549" w:rsidRPr="001B5615" w:rsidRDefault="00AA1549" w:rsidP="00AA1549">
            <w:pPr>
              <w:jc w:val="both"/>
              <w:rPr>
                <w:rFonts w:asciiTheme="minorHAnsi" w:hAnsiTheme="minorHAnsi" w:cstheme="minorHAnsi"/>
                <w:color w:val="FF0000"/>
                <w:sz w:val="22"/>
                <w:szCs w:val="22"/>
              </w:rPr>
            </w:pPr>
          </w:p>
        </w:tc>
      </w:tr>
      <w:tr w:rsidR="00AA1549" w:rsidRPr="00552079" w:rsidTr="00F77699">
        <w:trPr>
          <w:trHeight w:val="601"/>
        </w:trPr>
        <w:tc>
          <w:tcPr>
            <w:tcW w:w="433" w:type="dxa"/>
            <w:vAlign w:val="center"/>
          </w:tcPr>
          <w:p w:rsidR="00AA1549" w:rsidRPr="00552079" w:rsidRDefault="00AA1549" w:rsidP="00AA154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AA1549" w:rsidRPr="00552079" w:rsidRDefault="00AA1549" w:rsidP="00AA154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A1549" w:rsidRPr="00552079" w:rsidRDefault="00BA46D8" w:rsidP="002D50DF">
            <w:pPr>
              <w:jc w:val="center"/>
              <w:rPr>
                <w:rFonts w:asciiTheme="minorHAnsi" w:hAnsiTheme="minorHAnsi" w:cstheme="minorHAnsi"/>
                <w:sz w:val="22"/>
                <w:szCs w:val="22"/>
              </w:rPr>
            </w:pPr>
            <w:r>
              <w:rPr>
                <w:rFonts w:asciiTheme="minorHAnsi" w:hAnsiTheme="minorHAnsi" w:cstheme="minorHAnsi"/>
                <w:sz w:val="22"/>
                <w:szCs w:val="22"/>
              </w:rPr>
              <w:t>0</w:t>
            </w:r>
            <w:r w:rsidR="002D50DF">
              <w:rPr>
                <w:rFonts w:asciiTheme="minorHAnsi" w:hAnsiTheme="minorHAnsi" w:cstheme="minorHAnsi"/>
                <w:sz w:val="22"/>
                <w:szCs w:val="22"/>
              </w:rPr>
              <w:t>7</w:t>
            </w:r>
            <w:r>
              <w:rPr>
                <w:rFonts w:asciiTheme="minorHAnsi" w:hAnsiTheme="minorHAnsi" w:cstheme="minorHAnsi"/>
                <w:sz w:val="22"/>
                <w:szCs w:val="22"/>
              </w:rPr>
              <w:t>/03/2019</w:t>
            </w:r>
          </w:p>
        </w:tc>
        <w:tc>
          <w:tcPr>
            <w:tcW w:w="1088" w:type="dxa"/>
            <w:gridSpan w:val="2"/>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A1549" w:rsidRPr="00552079" w:rsidRDefault="00BA46D8" w:rsidP="002D50DF">
            <w:pPr>
              <w:jc w:val="center"/>
              <w:rPr>
                <w:rFonts w:asciiTheme="minorHAnsi" w:hAnsiTheme="minorHAnsi" w:cstheme="minorHAnsi"/>
                <w:sz w:val="22"/>
                <w:szCs w:val="22"/>
              </w:rPr>
            </w:pPr>
            <w:r>
              <w:rPr>
                <w:rFonts w:asciiTheme="minorHAnsi" w:hAnsiTheme="minorHAnsi" w:cstheme="minorHAnsi"/>
                <w:sz w:val="22"/>
                <w:szCs w:val="22"/>
              </w:rPr>
              <w:t>1</w:t>
            </w:r>
            <w:r w:rsidR="002D50DF">
              <w:rPr>
                <w:rFonts w:asciiTheme="minorHAnsi" w:hAnsiTheme="minorHAnsi" w:cstheme="minorHAnsi"/>
                <w:sz w:val="22"/>
                <w:szCs w:val="22"/>
              </w:rPr>
              <w:t>5</w:t>
            </w:r>
            <w:r w:rsidR="003E47E6">
              <w:rPr>
                <w:rFonts w:asciiTheme="minorHAnsi" w:hAnsiTheme="minorHAnsi" w:cstheme="minorHAnsi"/>
                <w:sz w:val="22"/>
                <w:szCs w:val="22"/>
              </w:rPr>
              <w:t>:30</w:t>
            </w:r>
          </w:p>
        </w:tc>
        <w:tc>
          <w:tcPr>
            <w:tcW w:w="3337" w:type="dxa"/>
            <w:vAlign w:val="center"/>
          </w:tcPr>
          <w:p w:rsidR="00AA1549" w:rsidRDefault="00AA1549" w:rsidP="00AA1549">
            <w:pPr>
              <w:jc w:val="both"/>
              <w:rPr>
                <w:rFonts w:ascii="Calibri" w:hAnsi="Calibri" w:cs="Arial"/>
                <w:i/>
                <w:sz w:val="16"/>
                <w:szCs w:val="16"/>
              </w:rPr>
            </w:pPr>
            <w:r>
              <w:rPr>
                <w:rFonts w:ascii="Calibri" w:hAnsi="Calibri" w:cs="Arial"/>
                <w:b/>
                <w:sz w:val="16"/>
                <w:szCs w:val="16"/>
              </w:rPr>
              <w:t xml:space="preserve">Lugar: </w:t>
            </w:r>
          </w:p>
          <w:p w:rsidR="00AA1549" w:rsidRDefault="00AA1549" w:rsidP="00AA1549">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AA1549" w:rsidRDefault="00AA1549" w:rsidP="00AA1549">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AA1549" w:rsidRPr="00C548D6" w:rsidRDefault="002D50DF" w:rsidP="00AA1549">
            <w:pPr>
              <w:rPr>
                <w:rFonts w:ascii="Calibri" w:hAnsi="Calibri" w:cs="Calibri"/>
                <w:sz w:val="22"/>
                <w:szCs w:val="22"/>
              </w:rPr>
            </w:pPr>
            <w:r>
              <w:rPr>
                <w:rFonts w:ascii="Calibri" w:hAnsi="Calibri" w:cs="Arial"/>
                <w:i/>
                <w:color w:val="002060"/>
                <w:sz w:val="16"/>
                <w:szCs w:val="16"/>
              </w:rPr>
              <w:t>Lic. Jose Luis Copa Laura</w:t>
            </w:r>
          </w:p>
        </w:tc>
      </w:tr>
      <w:tr w:rsidR="00AA1549" w:rsidRPr="00552079" w:rsidTr="00F77699">
        <w:trPr>
          <w:trHeight w:val="246"/>
        </w:trPr>
        <w:tc>
          <w:tcPr>
            <w:tcW w:w="433" w:type="dxa"/>
            <w:vAlign w:val="center"/>
          </w:tcPr>
          <w:p w:rsidR="00AA1549" w:rsidRPr="00552079" w:rsidRDefault="00AA1549" w:rsidP="00AA1549">
            <w:pPr>
              <w:jc w:val="center"/>
              <w:rPr>
                <w:rFonts w:asciiTheme="minorHAnsi" w:hAnsiTheme="minorHAnsi" w:cstheme="minorHAnsi"/>
                <w:sz w:val="22"/>
                <w:szCs w:val="22"/>
              </w:rPr>
            </w:pPr>
          </w:p>
        </w:tc>
        <w:tc>
          <w:tcPr>
            <w:tcW w:w="3038" w:type="dxa"/>
            <w:vAlign w:val="center"/>
          </w:tcPr>
          <w:p w:rsidR="00AA1549" w:rsidRPr="00552079" w:rsidRDefault="00AA1549" w:rsidP="00AA1549">
            <w:pPr>
              <w:rPr>
                <w:rFonts w:asciiTheme="minorHAnsi" w:hAnsiTheme="minorHAnsi" w:cstheme="minorHAnsi"/>
                <w:sz w:val="22"/>
                <w:szCs w:val="22"/>
              </w:rPr>
            </w:pPr>
          </w:p>
        </w:tc>
        <w:tc>
          <w:tcPr>
            <w:tcW w:w="1143" w:type="dxa"/>
            <w:vAlign w:val="center"/>
          </w:tcPr>
          <w:p w:rsidR="00AA1549" w:rsidRPr="00552079" w:rsidRDefault="00AA1549" w:rsidP="00AA1549">
            <w:pPr>
              <w:rPr>
                <w:rFonts w:asciiTheme="minorHAnsi" w:hAnsiTheme="minorHAnsi" w:cstheme="minorHAnsi"/>
                <w:sz w:val="22"/>
                <w:szCs w:val="22"/>
              </w:rPr>
            </w:pPr>
          </w:p>
        </w:tc>
        <w:tc>
          <w:tcPr>
            <w:tcW w:w="1088" w:type="dxa"/>
            <w:gridSpan w:val="2"/>
            <w:vAlign w:val="center"/>
          </w:tcPr>
          <w:p w:rsidR="00AA1549" w:rsidRPr="00552079" w:rsidRDefault="00AA1549" w:rsidP="00AA1549">
            <w:pPr>
              <w:jc w:val="center"/>
              <w:rPr>
                <w:rFonts w:asciiTheme="minorHAnsi" w:hAnsiTheme="minorHAnsi" w:cstheme="minorHAnsi"/>
                <w:sz w:val="22"/>
                <w:szCs w:val="22"/>
              </w:rPr>
            </w:pPr>
          </w:p>
        </w:tc>
        <w:tc>
          <w:tcPr>
            <w:tcW w:w="3337" w:type="dxa"/>
            <w:vAlign w:val="center"/>
          </w:tcPr>
          <w:p w:rsidR="00AA1549" w:rsidRPr="00552079" w:rsidRDefault="00AA1549" w:rsidP="00AA1549">
            <w:pPr>
              <w:rPr>
                <w:rFonts w:asciiTheme="minorHAnsi" w:hAnsiTheme="minorHAnsi" w:cstheme="minorHAnsi"/>
                <w:color w:val="000000"/>
                <w:sz w:val="22"/>
                <w:szCs w:val="22"/>
                <w:lang w:val="es-BO"/>
              </w:rPr>
            </w:pPr>
          </w:p>
        </w:tc>
      </w:tr>
      <w:tr w:rsidR="00AA1549" w:rsidRPr="00552079" w:rsidTr="00F77699">
        <w:trPr>
          <w:trHeight w:val="246"/>
        </w:trPr>
        <w:tc>
          <w:tcPr>
            <w:tcW w:w="433" w:type="dxa"/>
            <w:vAlign w:val="center"/>
          </w:tcPr>
          <w:p w:rsidR="00AA1549" w:rsidRPr="00552079" w:rsidRDefault="00AA1549" w:rsidP="00AA1549">
            <w:pPr>
              <w:jc w:val="center"/>
              <w:rPr>
                <w:rFonts w:asciiTheme="minorHAnsi" w:hAnsiTheme="minorHAnsi" w:cstheme="minorHAnsi"/>
                <w:sz w:val="22"/>
                <w:szCs w:val="22"/>
              </w:rPr>
            </w:pPr>
          </w:p>
        </w:tc>
        <w:tc>
          <w:tcPr>
            <w:tcW w:w="3038" w:type="dxa"/>
            <w:vAlign w:val="center"/>
          </w:tcPr>
          <w:p w:rsidR="00AA1549" w:rsidRPr="00552079" w:rsidRDefault="00AA1549" w:rsidP="00AA1549">
            <w:pPr>
              <w:rPr>
                <w:rFonts w:asciiTheme="minorHAnsi" w:hAnsiTheme="minorHAnsi" w:cstheme="minorHAnsi"/>
                <w:sz w:val="22"/>
                <w:szCs w:val="22"/>
              </w:rPr>
            </w:pPr>
          </w:p>
        </w:tc>
        <w:tc>
          <w:tcPr>
            <w:tcW w:w="2231" w:type="dxa"/>
            <w:gridSpan w:val="3"/>
            <w:vAlign w:val="center"/>
          </w:tcPr>
          <w:p w:rsidR="00AA1549" w:rsidRPr="00552079" w:rsidRDefault="00AA1549" w:rsidP="00AA1549">
            <w:pPr>
              <w:jc w:val="center"/>
              <w:rPr>
                <w:rFonts w:asciiTheme="minorHAnsi" w:hAnsiTheme="minorHAnsi" w:cstheme="minorHAnsi"/>
                <w:sz w:val="22"/>
                <w:szCs w:val="22"/>
              </w:rPr>
            </w:pPr>
          </w:p>
        </w:tc>
        <w:tc>
          <w:tcPr>
            <w:tcW w:w="3337" w:type="dxa"/>
            <w:vAlign w:val="center"/>
          </w:tcPr>
          <w:p w:rsidR="00AA1549" w:rsidRPr="00552079" w:rsidRDefault="00AA1549" w:rsidP="00AA1549">
            <w:pPr>
              <w:jc w:val="both"/>
              <w:rPr>
                <w:rFonts w:asciiTheme="minorHAnsi" w:hAnsiTheme="minorHAnsi" w:cstheme="minorHAnsi"/>
                <w:color w:val="000000"/>
                <w:sz w:val="22"/>
                <w:szCs w:val="22"/>
                <w:lang w:val="es-BO"/>
              </w:rPr>
            </w:pPr>
          </w:p>
        </w:tc>
      </w:tr>
      <w:tr w:rsidR="00AA1549" w:rsidRPr="00552079" w:rsidTr="00F77699">
        <w:trPr>
          <w:trHeight w:val="246"/>
        </w:trPr>
        <w:tc>
          <w:tcPr>
            <w:tcW w:w="433" w:type="dxa"/>
            <w:vAlign w:val="center"/>
          </w:tcPr>
          <w:p w:rsidR="00AA1549" w:rsidRPr="00552079" w:rsidRDefault="00AA1549" w:rsidP="00AA154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AA1549" w:rsidRPr="002D60EE" w:rsidRDefault="00AA1549" w:rsidP="00AA154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AA1549" w:rsidRPr="002D60EE" w:rsidRDefault="00AA1549" w:rsidP="007F72AD">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3E47E6">
              <w:rPr>
                <w:rFonts w:asciiTheme="minorHAnsi" w:hAnsiTheme="minorHAnsi" w:cstheme="minorHAnsi"/>
                <w:sz w:val="22"/>
                <w:szCs w:val="22"/>
              </w:rPr>
              <w:t xml:space="preserve"> </w:t>
            </w:r>
            <w:r w:rsidR="007F72AD">
              <w:rPr>
                <w:rFonts w:asciiTheme="minorHAnsi" w:hAnsiTheme="minorHAnsi" w:cstheme="minorHAnsi"/>
                <w:sz w:val="22"/>
                <w:szCs w:val="22"/>
              </w:rPr>
              <w:t>14/03/2019</w:t>
            </w:r>
          </w:p>
        </w:tc>
        <w:tc>
          <w:tcPr>
            <w:tcW w:w="3337" w:type="dxa"/>
            <w:vAlign w:val="center"/>
          </w:tcPr>
          <w:p w:rsidR="00AA1549" w:rsidRPr="002D60EE" w:rsidRDefault="00AA1549" w:rsidP="00AA154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AA1549" w:rsidRPr="00552079" w:rsidTr="00F77699">
        <w:trPr>
          <w:trHeight w:val="246"/>
        </w:trPr>
        <w:tc>
          <w:tcPr>
            <w:tcW w:w="433" w:type="dxa"/>
            <w:vAlign w:val="center"/>
          </w:tcPr>
          <w:p w:rsidR="00AA1549" w:rsidRDefault="00AA1549" w:rsidP="00AA1549">
            <w:pPr>
              <w:jc w:val="center"/>
              <w:rPr>
                <w:rFonts w:asciiTheme="minorHAnsi" w:hAnsiTheme="minorHAnsi" w:cstheme="minorHAnsi"/>
                <w:sz w:val="22"/>
                <w:szCs w:val="22"/>
              </w:rPr>
            </w:pPr>
          </w:p>
        </w:tc>
        <w:tc>
          <w:tcPr>
            <w:tcW w:w="3038" w:type="dxa"/>
            <w:vAlign w:val="center"/>
          </w:tcPr>
          <w:p w:rsidR="00AA1549" w:rsidRPr="002D60EE" w:rsidRDefault="00AA1549" w:rsidP="00AA1549">
            <w:pPr>
              <w:rPr>
                <w:rFonts w:asciiTheme="minorHAnsi" w:hAnsiTheme="minorHAnsi" w:cstheme="minorHAnsi"/>
                <w:sz w:val="22"/>
                <w:szCs w:val="22"/>
              </w:rPr>
            </w:pPr>
          </w:p>
        </w:tc>
        <w:tc>
          <w:tcPr>
            <w:tcW w:w="2231" w:type="dxa"/>
            <w:gridSpan w:val="3"/>
            <w:vAlign w:val="center"/>
          </w:tcPr>
          <w:p w:rsidR="00AA1549" w:rsidRPr="002D60EE" w:rsidRDefault="00AA1549" w:rsidP="00AA1549">
            <w:pPr>
              <w:jc w:val="center"/>
              <w:rPr>
                <w:rFonts w:asciiTheme="minorHAnsi" w:hAnsiTheme="minorHAnsi" w:cstheme="minorHAnsi"/>
                <w:sz w:val="22"/>
                <w:szCs w:val="22"/>
              </w:rPr>
            </w:pPr>
          </w:p>
        </w:tc>
        <w:tc>
          <w:tcPr>
            <w:tcW w:w="3337" w:type="dxa"/>
            <w:vAlign w:val="center"/>
          </w:tcPr>
          <w:p w:rsidR="00AA1549" w:rsidRPr="002D60EE" w:rsidRDefault="00AA1549" w:rsidP="00AA1549">
            <w:pPr>
              <w:rPr>
                <w:rFonts w:asciiTheme="minorHAnsi" w:hAnsiTheme="minorHAnsi" w:cstheme="minorHAnsi"/>
                <w:color w:val="000000"/>
                <w:sz w:val="22"/>
                <w:szCs w:val="22"/>
                <w:lang w:val="es-BO"/>
              </w:rPr>
            </w:pPr>
          </w:p>
        </w:tc>
      </w:tr>
      <w:tr w:rsidR="00AA1549" w:rsidRPr="00552079" w:rsidTr="007F72AD">
        <w:trPr>
          <w:trHeight w:val="531"/>
        </w:trPr>
        <w:tc>
          <w:tcPr>
            <w:tcW w:w="433" w:type="dxa"/>
            <w:vAlign w:val="center"/>
          </w:tcPr>
          <w:p w:rsidR="00AA1549" w:rsidRDefault="00AA1549" w:rsidP="00AA154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AA1549" w:rsidRPr="002D60EE" w:rsidRDefault="00AA1549" w:rsidP="00AA1549">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4"/>
            <w:vAlign w:val="center"/>
          </w:tcPr>
          <w:p w:rsidR="00AA1549" w:rsidRPr="003E47E6" w:rsidRDefault="00AA1549" w:rsidP="007F72AD">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7F72AD">
              <w:rPr>
                <w:rFonts w:asciiTheme="minorHAnsi" w:hAnsiTheme="minorHAnsi" w:cstheme="minorHAnsi"/>
                <w:sz w:val="22"/>
                <w:szCs w:val="22"/>
              </w:rPr>
              <w:t>01/04/2019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8921" w:type="dxa"/>
        <w:tblLayout w:type="fixed"/>
        <w:tblCellMar>
          <w:left w:w="70" w:type="dxa"/>
          <w:right w:w="70" w:type="dxa"/>
        </w:tblCellMar>
        <w:tblLook w:val="04A0" w:firstRow="1" w:lastRow="0" w:firstColumn="1" w:lastColumn="0" w:noHBand="0" w:noVBand="1"/>
      </w:tblPr>
      <w:tblGrid>
        <w:gridCol w:w="554"/>
        <w:gridCol w:w="6747"/>
        <w:gridCol w:w="1620"/>
      </w:tblGrid>
      <w:tr w:rsidR="00103622" w:rsidRPr="00552079" w:rsidTr="00AA1549">
        <w:trPr>
          <w:trHeight w:val="447"/>
        </w:trPr>
        <w:tc>
          <w:tcPr>
            <w:tcW w:w="8921"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AA1549" w:rsidRDefault="004668B6" w:rsidP="00AA154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7F72AD" w:rsidRPr="00552079" w:rsidTr="009465F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F72AD" w:rsidRPr="00552079" w:rsidRDefault="007F72A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F72AD" w:rsidRPr="00552079" w:rsidRDefault="007F72A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62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F72AD" w:rsidRDefault="007F72AD" w:rsidP="007F72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HASTA </w:t>
            </w:r>
          </w:p>
          <w:p w:rsidR="007F72AD" w:rsidRPr="00552079" w:rsidRDefault="007F72AD" w:rsidP="007F72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7F72AD" w:rsidRPr="00552079" w:rsidTr="009465F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7F72AD" w:rsidRPr="00365997" w:rsidRDefault="007F72AD" w:rsidP="00AA1549">
            <w:pPr>
              <w:jc w:val="center"/>
              <w:rPr>
                <w:rFonts w:asciiTheme="minorHAnsi" w:hAnsiTheme="minorHAnsi" w:cstheme="minorHAnsi"/>
                <w:color w:val="000000"/>
                <w:sz w:val="22"/>
                <w:szCs w:val="22"/>
                <w:lang w:val="es-BO" w:eastAsia="es-BO"/>
              </w:rPr>
            </w:pPr>
            <w:r w:rsidRPr="00AA1549">
              <w:rPr>
                <w:rFonts w:ascii="Calibri" w:hAnsi="Calibri" w:cs="Calibri"/>
                <w:b/>
                <w:bCs/>
              </w:rPr>
              <w:t>1</w:t>
            </w:r>
          </w:p>
        </w:tc>
        <w:tc>
          <w:tcPr>
            <w:tcW w:w="6747" w:type="dxa"/>
            <w:tcBorders>
              <w:top w:val="nil"/>
              <w:left w:val="nil"/>
              <w:bottom w:val="single" w:sz="8" w:space="0" w:color="auto"/>
              <w:right w:val="single" w:sz="8" w:space="0" w:color="auto"/>
            </w:tcBorders>
            <w:shd w:val="clear" w:color="000000" w:fill="FFFFFF"/>
            <w:vAlign w:val="center"/>
          </w:tcPr>
          <w:p w:rsidR="007F72AD" w:rsidRPr="002D50DF" w:rsidRDefault="007F72AD" w:rsidP="007F72AD">
            <w:pPr>
              <w:jc w:val="both"/>
              <w:rPr>
                <w:rFonts w:asciiTheme="minorHAnsi" w:hAnsiTheme="minorHAnsi" w:cstheme="minorHAnsi"/>
                <w:bCs/>
              </w:rPr>
            </w:pPr>
            <w:r w:rsidRPr="002D50DF">
              <w:rPr>
                <w:rFonts w:asciiTheme="minorHAnsi" w:hAnsiTheme="minorHAnsi" w:cstheme="minorHAnsi"/>
                <w:bCs/>
                <w:color w:val="000000"/>
                <w:szCs w:val="28"/>
              </w:rPr>
              <w:t>SERVICIO DE TRANSPORTE DEPARTAMENTAL E INTERDEPARTAMENTAL DEL DISTRITO REDES DE GAS CHUQUISACA GESTION 2019</w:t>
            </w:r>
          </w:p>
        </w:tc>
        <w:tc>
          <w:tcPr>
            <w:tcW w:w="1620" w:type="dxa"/>
            <w:tcBorders>
              <w:top w:val="nil"/>
              <w:left w:val="nil"/>
              <w:bottom w:val="single" w:sz="8" w:space="0" w:color="auto"/>
              <w:right w:val="single" w:sz="8" w:space="0" w:color="auto"/>
            </w:tcBorders>
            <w:shd w:val="clear" w:color="auto" w:fill="auto"/>
            <w:noWrap/>
            <w:vAlign w:val="center"/>
          </w:tcPr>
          <w:p w:rsidR="007F72AD" w:rsidRPr="002D50DF" w:rsidRDefault="007F72AD" w:rsidP="007F72AD">
            <w:pPr>
              <w:jc w:val="right"/>
              <w:rPr>
                <w:rFonts w:ascii="Calibri" w:hAnsi="Calibri" w:cs="Calibri"/>
                <w:bCs/>
              </w:rPr>
            </w:pPr>
            <w:r w:rsidRPr="002D50DF">
              <w:rPr>
                <w:rFonts w:ascii="Calibri" w:hAnsi="Calibri" w:cs="Calibri"/>
                <w:bCs/>
                <w:color w:val="000000"/>
              </w:rPr>
              <w:t>290.000,00</w:t>
            </w:r>
          </w:p>
        </w:tc>
      </w:tr>
      <w:tr w:rsidR="00103622" w:rsidRPr="00552079" w:rsidTr="007F72AD">
        <w:trPr>
          <w:trHeight w:val="379"/>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0" w:type="dxa"/>
            <w:tcBorders>
              <w:top w:val="nil"/>
              <w:left w:val="nil"/>
              <w:bottom w:val="single" w:sz="8" w:space="0" w:color="auto"/>
              <w:right w:val="single" w:sz="8" w:space="0" w:color="auto"/>
            </w:tcBorders>
            <w:shd w:val="clear" w:color="auto" w:fill="auto"/>
            <w:noWrap/>
            <w:vAlign w:val="center"/>
            <w:hideMark/>
          </w:tcPr>
          <w:p w:rsidR="00103622" w:rsidRPr="00552079" w:rsidRDefault="00AA1549" w:rsidP="00B37050">
            <w:pPr>
              <w:jc w:val="right"/>
              <w:rPr>
                <w:rFonts w:asciiTheme="minorHAnsi" w:hAnsiTheme="minorHAnsi" w:cstheme="minorHAnsi"/>
                <w:color w:val="000000"/>
                <w:sz w:val="22"/>
                <w:szCs w:val="22"/>
                <w:lang w:val="es-BO" w:eastAsia="es-BO"/>
              </w:rPr>
            </w:pPr>
            <w:r w:rsidRPr="007F72AD">
              <w:rPr>
                <w:rFonts w:ascii="Calibri" w:hAnsi="Calibri" w:cs="Calibri"/>
                <w:b/>
                <w:bCs/>
                <w:color w:val="000000"/>
              </w:rPr>
              <w:t>290.000,00</w:t>
            </w:r>
          </w:p>
        </w:tc>
      </w:tr>
    </w:tbl>
    <w:p w:rsidR="002B59E7" w:rsidRPr="002B59E7" w:rsidRDefault="002B59E7" w:rsidP="002B59E7">
      <w:pPr>
        <w:rPr>
          <w:rFonts w:asciiTheme="minorHAnsi" w:hAnsiTheme="minorHAnsi" w:cstheme="minorHAnsi"/>
          <w:b/>
          <w:color w:val="FF0000"/>
          <w:sz w:val="22"/>
          <w:szCs w:val="22"/>
        </w:rPr>
      </w:pPr>
    </w:p>
    <w:p w:rsidR="00AA1549" w:rsidRDefault="00AA1549" w:rsidP="00AA1549">
      <w:pPr>
        <w:rPr>
          <w:rFonts w:asciiTheme="minorHAnsi" w:hAnsiTheme="minorHAnsi" w:cstheme="minorHAnsi"/>
          <w:b/>
          <w:sz w:val="22"/>
          <w:szCs w:val="22"/>
        </w:rPr>
      </w:pPr>
      <w:r>
        <w:rPr>
          <w:rFonts w:asciiTheme="minorHAnsi" w:hAnsiTheme="minorHAnsi" w:cstheme="minorHAnsi"/>
          <w:b/>
          <w:sz w:val="22"/>
          <w:szCs w:val="22"/>
        </w:rPr>
        <w:t>De acuerdo al siguiente detalle</w:t>
      </w:r>
      <w:r w:rsidR="007F72AD">
        <w:rPr>
          <w:rFonts w:asciiTheme="minorHAnsi" w:hAnsiTheme="minorHAnsi" w:cstheme="minorHAnsi"/>
          <w:b/>
          <w:sz w:val="22"/>
          <w:szCs w:val="22"/>
        </w:rPr>
        <w:t xml:space="preserve"> de Preciso Unitarios</w:t>
      </w:r>
      <w:r>
        <w:rPr>
          <w:rFonts w:asciiTheme="minorHAnsi" w:hAnsiTheme="minorHAnsi" w:cstheme="minorHAnsi"/>
          <w:b/>
          <w:sz w:val="22"/>
          <w:szCs w:val="22"/>
        </w:rPr>
        <w:t>:</w:t>
      </w:r>
    </w:p>
    <w:p w:rsidR="007F72AD" w:rsidRDefault="007F72AD" w:rsidP="00AA1549">
      <w:pPr>
        <w:rPr>
          <w:rFonts w:asciiTheme="minorHAnsi" w:hAnsiTheme="minorHAnsi" w:cstheme="minorHAnsi"/>
          <w:b/>
          <w:sz w:val="22"/>
          <w:szCs w:val="22"/>
        </w:rPr>
      </w:pPr>
    </w:p>
    <w:tbl>
      <w:tblPr>
        <w:tblW w:w="8628" w:type="dxa"/>
        <w:tblInd w:w="166" w:type="dxa"/>
        <w:tblLayout w:type="fixed"/>
        <w:tblCellMar>
          <w:left w:w="70" w:type="dxa"/>
          <w:right w:w="70" w:type="dxa"/>
        </w:tblCellMar>
        <w:tblLook w:val="04A0" w:firstRow="1" w:lastRow="0" w:firstColumn="1" w:lastColumn="0" w:noHBand="0" w:noVBand="1"/>
      </w:tblPr>
      <w:tblGrid>
        <w:gridCol w:w="399"/>
        <w:gridCol w:w="4108"/>
        <w:gridCol w:w="1134"/>
        <w:gridCol w:w="1134"/>
        <w:gridCol w:w="1853"/>
      </w:tblGrid>
      <w:tr w:rsidR="007F72AD" w:rsidRPr="0064210C"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F72AD" w:rsidRPr="00E87473" w:rsidRDefault="007F72AD" w:rsidP="009465FA">
            <w:pPr>
              <w:jc w:val="center"/>
              <w:rPr>
                <w:rFonts w:ascii="Calibri" w:hAnsi="Calibri" w:cs="Calibri"/>
                <w:color w:val="000000"/>
              </w:rPr>
            </w:pPr>
            <w:r w:rsidRPr="00E87473">
              <w:rPr>
                <w:rFonts w:ascii="Calibri" w:hAnsi="Calibri" w:cs="Calibri"/>
                <w:color w:val="000000"/>
              </w:rPr>
              <w:t>N°</w:t>
            </w:r>
          </w:p>
        </w:tc>
        <w:tc>
          <w:tcPr>
            <w:tcW w:w="4108" w:type="dxa"/>
            <w:tcBorders>
              <w:top w:val="single" w:sz="4" w:space="0" w:color="auto"/>
              <w:left w:val="nil"/>
              <w:bottom w:val="single" w:sz="4" w:space="0" w:color="auto"/>
              <w:right w:val="single" w:sz="4" w:space="0" w:color="auto"/>
            </w:tcBorders>
            <w:shd w:val="clear" w:color="auto" w:fill="D9D9D9"/>
            <w:vAlign w:val="center"/>
            <w:hideMark/>
          </w:tcPr>
          <w:p w:rsidR="007F72AD" w:rsidRPr="00E87473" w:rsidRDefault="007F72AD" w:rsidP="009465FA">
            <w:pPr>
              <w:jc w:val="center"/>
              <w:rPr>
                <w:rFonts w:ascii="Calibri" w:hAnsi="Calibri" w:cs="Calibri"/>
                <w:b/>
                <w:bCs/>
                <w:color w:val="000000"/>
              </w:rPr>
            </w:pPr>
            <w:r w:rsidRPr="00E87473">
              <w:rPr>
                <w:rFonts w:ascii="Calibri" w:hAnsi="Calibri" w:cs="Calibri"/>
                <w:b/>
                <w:bCs/>
                <w:color w:val="000000"/>
              </w:rPr>
              <w:t xml:space="preserve">DESCRIPCION DETALLADA DEL SERVICIO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7F72AD" w:rsidRPr="00E87473" w:rsidRDefault="007F72AD" w:rsidP="009465FA">
            <w:pPr>
              <w:jc w:val="center"/>
              <w:rPr>
                <w:rFonts w:ascii="Calibri" w:hAnsi="Calibri" w:cs="Calibri"/>
                <w:b/>
                <w:bCs/>
                <w:color w:val="000000"/>
              </w:rPr>
            </w:pPr>
            <w:r w:rsidRPr="00E87473">
              <w:rPr>
                <w:rFonts w:ascii="Calibri" w:hAnsi="Calibri" w:cs="Calibri"/>
                <w:b/>
                <w:bCs/>
                <w:color w:val="000000"/>
              </w:rPr>
              <w:t xml:space="preserve">ORIGEN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7F72AD" w:rsidRPr="00E87473" w:rsidRDefault="007F72AD" w:rsidP="009465FA">
            <w:pPr>
              <w:jc w:val="center"/>
              <w:rPr>
                <w:rFonts w:ascii="Calibri" w:hAnsi="Calibri" w:cs="Calibri"/>
                <w:b/>
                <w:bCs/>
                <w:color w:val="000000"/>
              </w:rPr>
            </w:pPr>
            <w:r w:rsidRPr="00E87473">
              <w:rPr>
                <w:rFonts w:ascii="Calibri" w:hAnsi="Calibri" w:cs="Calibri"/>
                <w:b/>
                <w:bCs/>
                <w:color w:val="000000"/>
              </w:rPr>
              <w:t>DESTINO</w:t>
            </w:r>
          </w:p>
        </w:tc>
        <w:tc>
          <w:tcPr>
            <w:tcW w:w="1853" w:type="dxa"/>
            <w:tcBorders>
              <w:top w:val="single" w:sz="4" w:space="0" w:color="auto"/>
              <w:left w:val="nil"/>
              <w:bottom w:val="single" w:sz="4" w:space="0" w:color="auto"/>
              <w:right w:val="single" w:sz="4" w:space="0" w:color="auto"/>
            </w:tcBorders>
            <w:shd w:val="clear" w:color="auto" w:fill="D9D9D9"/>
            <w:vAlign w:val="center"/>
            <w:hideMark/>
          </w:tcPr>
          <w:p w:rsidR="007F72AD" w:rsidRPr="00E87473" w:rsidRDefault="007F72AD" w:rsidP="009465FA">
            <w:pPr>
              <w:jc w:val="center"/>
              <w:rPr>
                <w:rFonts w:ascii="Calibri" w:hAnsi="Calibri" w:cs="Calibri"/>
                <w:b/>
                <w:bCs/>
                <w:color w:val="000000"/>
              </w:rPr>
            </w:pPr>
            <w:r>
              <w:rPr>
                <w:rFonts w:ascii="Calibri" w:hAnsi="Calibri" w:cs="Calibri"/>
                <w:b/>
                <w:bCs/>
                <w:color w:val="000000"/>
              </w:rPr>
              <w:t>DETALLE PRECIO UNITARIO</w:t>
            </w:r>
            <w:r w:rsidRPr="00E87473">
              <w:rPr>
                <w:rFonts w:ascii="Calibri" w:hAnsi="Calibri" w:cs="Calibri"/>
                <w:b/>
                <w:bCs/>
                <w:color w:val="000000"/>
              </w:rPr>
              <w:t xml:space="preserve"> </w:t>
            </w:r>
          </w:p>
        </w:tc>
      </w:tr>
      <w:tr w:rsidR="007F72AD" w:rsidRPr="0064210C" w:rsidTr="009465F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7F72AD" w:rsidRPr="00BA3F06" w:rsidRDefault="007F72AD"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4108" w:type="dxa"/>
            <w:tcBorders>
              <w:top w:val="nil"/>
              <w:left w:val="nil"/>
              <w:bottom w:val="single" w:sz="4" w:space="0" w:color="auto"/>
              <w:right w:val="single" w:sz="4" w:space="0" w:color="auto"/>
            </w:tcBorders>
            <w:shd w:val="clear" w:color="auto" w:fill="auto"/>
            <w:vAlign w:val="center"/>
            <w:hideMark/>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DE DISTRITO DE REDES DE GAS CHUQUISACA HASTA LA GERENCIA DE REDES GAS Y DUCTOS, EL  DISTRITO REDES DE GAS LA PAZ – EL ALTO.</w:t>
            </w:r>
          </w:p>
        </w:tc>
        <w:tc>
          <w:tcPr>
            <w:tcW w:w="1134" w:type="dxa"/>
            <w:tcBorders>
              <w:top w:val="nil"/>
              <w:left w:val="nil"/>
              <w:bottom w:val="single" w:sz="4" w:space="0" w:color="auto"/>
              <w:right w:val="single" w:sz="4" w:space="0" w:color="auto"/>
            </w:tcBorders>
            <w:shd w:val="clear" w:color="auto" w:fill="auto"/>
            <w:vAlign w:val="center"/>
            <w:hideMark/>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hideMark/>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LA PAZ</w:t>
            </w:r>
          </w:p>
        </w:tc>
        <w:tc>
          <w:tcPr>
            <w:tcW w:w="1853" w:type="dxa"/>
            <w:tcBorders>
              <w:top w:val="nil"/>
              <w:left w:val="nil"/>
              <w:bottom w:val="single" w:sz="4" w:space="0" w:color="auto"/>
              <w:right w:val="single" w:sz="4" w:space="0" w:color="auto"/>
            </w:tcBorders>
            <w:shd w:val="clear" w:color="auto" w:fill="auto"/>
            <w:vAlign w:val="center"/>
            <w:hideMark/>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11.000,00</w:t>
            </w:r>
          </w:p>
        </w:tc>
      </w:tr>
      <w:tr w:rsidR="007F72AD" w:rsidRPr="0064210C" w:rsidTr="009465F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4108" w:type="dxa"/>
            <w:tcBorders>
              <w:top w:val="nil"/>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DE LA GERENCIA DE REDES GAS Y DUCTOS, EL  DISTRITO REDES DE GAS LA PAZ – EL ALTO</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1134" w:type="dxa"/>
            <w:tcBorders>
              <w:top w:val="nil"/>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sidRPr="0064210C">
              <w:rPr>
                <w:rFonts w:ascii="Calibri Light" w:hAnsi="Calibri Light" w:cs="Calibri"/>
                <w:color w:val="000000"/>
                <w:sz w:val="16"/>
                <w:szCs w:val="16"/>
              </w:rPr>
              <w:t>LA PAZ</w:t>
            </w:r>
          </w:p>
        </w:tc>
        <w:tc>
          <w:tcPr>
            <w:tcW w:w="1134" w:type="dxa"/>
            <w:tcBorders>
              <w:top w:val="nil"/>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nil"/>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11.000,00</w:t>
            </w:r>
          </w:p>
        </w:tc>
      </w:tr>
      <w:tr w:rsidR="007F72AD" w:rsidRPr="00BA3824" w:rsidTr="009465F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7F72AD" w:rsidRPr="00BA3F06" w:rsidRDefault="007F72AD"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2</w:t>
            </w:r>
          </w:p>
        </w:tc>
        <w:tc>
          <w:tcPr>
            <w:tcW w:w="4108" w:type="dxa"/>
            <w:tcBorders>
              <w:top w:val="nil"/>
              <w:left w:val="nil"/>
              <w:bottom w:val="single" w:sz="4" w:space="0" w:color="auto"/>
              <w:right w:val="single" w:sz="4" w:space="0" w:color="auto"/>
            </w:tcBorders>
            <w:shd w:val="clear" w:color="auto" w:fill="auto"/>
            <w:vAlign w:val="center"/>
            <w:hideMark/>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CHUQUISACA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ORURO.</w:t>
            </w:r>
          </w:p>
        </w:tc>
        <w:tc>
          <w:tcPr>
            <w:tcW w:w="1134" w:type="dxa"/>
            <w:tcBorders>
              <w:top w:val="nil"/>
              <w:left w:val="nil"/>
              <w:bottom w:val="single" w:sz="4" w:space="0" w:color="auto"/>
              <w:right w:val="single" w:sz="4" w:space="0" w:color="auto"/>
            </w:tcBorders>
            <w:shd w:val="clear" w:color="auto" w:fill="auto"/>
            <w:vAlign w:val="center"/>
            <w:hideMark/>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hideMark/>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ORURO</w:t>
            </w:r>
          </w:p>
        </w:tc>
        <w:tc>
          <w:tcPr>
            <w:tcW w:w="1853" w:type="dxa"/>
            <w:tcBorders>
              <w:top w:val="nil"/>
              <w:left w:val="nil"/>
              <w:bottom w:val="single" w:sz="4" w:space="0" w:color="auto"/>
              <w:right w:val="single" w:sz="4" w:space="0" w:color="auto"/>
            </w:tcBorders>
            <w:shd w:val="clear" w:color="auto" w:fill="auto"/>
            <w:vAlign w:val="center"/>
            <w:hideMark/>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8.800,00</w:t>
            </w:r>
          </w:p>
        </w:tc>
      </w:tr>
      <w:tr w:rsidR="007F72AD" w:rsidRPr="00BA3824" w:rsidTr="009465F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2</w:t>
            </w:r>
          </w:p>
        </w:tc>
        <w:tc>
          <w:tcPr>
            <w:tcW w:w="4108" w:type="dxa"/>
            <w:tcBorders>
              <w:top w:val="nil"/>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ORURO</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1134" w:type="dxa"/>
            <w:tcBorders>
              <w:top w:val="nil"/>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ORURO</w:t>
            </w:r>
          </w:p>
        </w:tc>
        <w:tc>
          <w:tcPr>
            <w:tcW w:w="1134" w:type="dxa"/>
            <w:tcBorders>
              <w:top w:val="nil"/>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nil"/>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8.800,00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CHUQUISACA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SANTA CRUZ DE LA SIERRA</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12.000,00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SANTA CRUZ DE LA SIERRA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12.000,00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POTOSI</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6.200,00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POTOSI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6.200,00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COCHABAMBA</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7.700,00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COCHABAMBA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7.700,00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TRINIDAD</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17.200,00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6</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TRINIDAD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17.200,00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7</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RIBERALTA</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22.000,00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7</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RIBERALTA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22.000,00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COBIJA</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Pr>
                <w:rFonts w:ascii="Verdana" w:hAnsi="Verdana" w:cs="Calibri"/>
                <w:color w:val="000000"/>
                <w:sz w:val="18"/>
                <w:szCs w:val="18"/>
                <w:lang w:eastAsia="es-BO"/>
              </w:rPr>
              <w:t>27</w:t>
            </w:r>
            <w:r w:rsidRPr="00130205">
              <w:rPr>
                <w:rFonts w:ascii="Verdana" w:hAnsi="Verdana" w:cs="Calibri"/>
                <w:color w:val="000000"/>
                <w:sz w:val="18"/>
                <w:szCs w:val="18"/>
                <w:lang w:eastAsia="es-BO"/>
              </w:rPr>
              <w:t>.000,00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COBIJA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Pr>
                <w:rFonts w:ascii="Verdana" w:hAnsi="Verdana" w:cs="Calibri"/>
                <w:color w:val="000000"/>
                <w:sz w:val="18"/>
                <w:szCs w:val="18"/>
                <w:lang w:eastAsia="es-BO"/>
              </w:rPr>
              <w:t>27</w:t>
            </w:r>
            <w:r w:rsidRPr="00130205">
              <w:rPr>
                <w:rFonts w:ascii="Verdana" w:hAnsi="Verdana" w:cs="Calibri"/>
                <w:color w:val="000000"/>
                <w:sz w:val="18"/>
                <w:szCs w:val="18"/>
                <w:lang w:eastAsia="es-BO"/>
              </w:rPr>
              <w:t>.000,00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 (MONTEAGUDO)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MONTEAGUDO</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Pr>
                <w:rFonts w:ascii="Verdana" w:hAnsi="Verdana" w:cs="Calibri"/>
                <w:color w:val="000000"/>
                <w:sz w:val="18"/>
                <w:szCs w:val="18"/>
                <w:lang w:eastAsia="es-BO"/>
              </w:rPr>
              <w:t>9</w:t>
            </w:r>
            <w:r w:rsidRPr="00130205">
              <w:rPr>
                <w:rFonts w:ascii="Verdana" w:hAnsi="Verdana" w:cs="Calibri"/>
                <w:color w:val="000000"/>
                <w:sz w:val="18"/>
                <w:szCs w:val="18"/>
                <w:lang w:eastAsia="es-BO"/>
              </w:rPr>
              <w:t>.000,00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(MONTEAGUDO)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Pr>
                <w:rFonts w:ascii="Verdana" w:hAnsi="Verdana" w:cs="Calibri"/>
                <w:color w:val="000000"/>
                <w:sz w:val="18"/>
                <w:szCs w:val="18"/>
                <w:lang w:eastAsia="es-BO"/>
              </w:rPr>
              <w:t>9</w:t>
            </w:r>
            <w:r w:rsidRPr="00130205">
              <w:rPr>
                <w:rFonts w:ascii="Verdana" w:hAnsi="Verdana" w:cs="Calibri"/>
                <w:color w:val="000000"/>
                <w:sz w:val="18"/>
                <w:szCs w:val="18"/>
                <w:lang w:eastAsia="es-BO"/>
              </w:rPr>
              <w:t>.000,00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 (CAMARGO)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SUCRCE</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CAMARGO</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Pr>
                <w:rFonts w:ascii="Verdana" w:hAnsi="Verdana" w:cs="Calibri"/>
                <w:color w:val="000000"/>
                <w:sz w:val="18"/>
                <w:szCs w:val="18"/>
                <w:lang w:eastAsia="es-BO"/>
              </w:rPr>
              <w:t>8</w:t>
            </w:r>
            <w:r w:rsidRPr="00130205">
              <w:rPr>
                <w:rFonts w:ascii="Verdana" w:hAnsi="Verdana" w:cs="Calibri"/>
                <w:color w:val="000000"/>
                <w:sz w:val="18"/>
                <w:szCs w:val="18"/>
                <w:lang w:eastAsia="es-BO"/>
              </w:rPr>
              <w:t>9.000,00</w:t>
            </w:r>
          </w:p>
        </w:tc>
      </w:tr>
      <w:tr w:rsidR="007F72AD"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2AD" w:rsidRPr="00BA3F06" w:rsidRDefault="007F72AD" w:rsidP="009465FA">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4108"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(CAMARGO)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7F72AD" w:rsidRPr="0064210C" w:rsidRDefault="007F72AD"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7F72AD" w:rsidRPr="00130205" w:rsidRDefault="007F72AD" w:rsidP="009465FA">
            <w:pPr>
              <w:jc w:val="center"/>
              <w:rPr>
                <w:rFonts w:ascii="Verdana" w:hAnsi="Verdana" w:cs="Calibri"/>
                <w:color w:val="000000"/>
                <w:sz w:val="18"/>
                <w:szCs w:val="18"/>
                <w:lang w:eastAsia="es-BO"/>
              </w:rPr>
            </w:pPr>
            <w:r w:rsidRPr="00130205">
              <w:rPr>
                <w:rFonts w:ascii="Verdana" w:hAnsi="Verdana" w:cs="Calibri"/>
                <w:color w:val="000000"/>
                <w:sz w:val="18"/>
                <w:szCs w:val="18"/>
                <w:lang w:eastAsia="es-BO"/>
              </w:rPr>
              <w:t>9.000,00</w:t>
            </w:r>
          </w:p>
        </w:tc>
      </w:tr>
    </w:tbl>
    <w:p w:rsidR="007F72AD" w:rsidRDefault="007F72AD" w:rsidP="00AA1549">
      <w:pPr>
        <w:rPr>
          <w:rFonts w:asciiTheme="minorHAnsi" w:hAnsiTheme="minorHAnsi" w:cstheme="minorHAnsi"/>
          <w:b/>
          <w:sz w:val="22"/>
          <w:szCs w:val="22"/>
        </w:rPr>
      </w:pPr>
    </w:p>
    <w:p w:rsidR="007F72AD" w:rsidRDefault="007F72AD" w:rsidP="00AA1549">
      <w:pPr>
        <w:rPr>
          <w:rFonts w:asciiTheme="minorHAnsi" w:hAnsiTheme="minorHAnsi" w:cstheme="minorHAnsi"/>
          <w:b/>
          <w:sz w:val="22"/>
          <w:szCs w:val="22"/>
        </w:rPr>
      </w:pPr>
    </w:p>
    <w:p w:rsidR="007F72AD" w:rsidRDefault="007F72AD" w:rsidP="00AA1549">
      <w:pPr>
        <w:rPr>
          <w:rFonts w:asciiTheme="minorHAnsi" w:hAnsiTheme="minorHAnsi" w:cstheme="minorHAnsi"/>
          <w:b/>
          <w:sz w:val="22"/>
          <w:szCs w:val="22"/>
        </w:rPr>
      </w:pPr>
    </w:p>
    <w:p w:rsidR="007F72AD" w:rsidRDefault="007F72AD" w:rsidP="00AA1549">
      <w:pP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7F72AD" w:rsidRDefault="007F72A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3E47E6" w:rsidRPr="00552079">
        <w:rPr>
          <w:rFonts w:asciiTheme="minorHAnsi" w:hAnsiTheme="minorHAnsi" w:cstheme="minorHAnsi"/>
          <w:b/>
          <w:sz w:val="22"/>
          <w:szCs w:val="22"/>
        </w:rPr>
        <w:t>CONTRATACIÓN</w:t>
      </w:r>
      <w:r w:rsidR="003E47E6">
        <w:rPr>
          <w:rFonts w:asciiTheme="minorHAnsi" w:hAnsiTheme="minorHAnsi" w:cstheme="minorHAnsi"/>
          <w:b/>
          <w:sz w:val="22"/>
          <w:szCs w:val="22"/>
        </w:rPr>
        <w:t>. -</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3E47E6" w:rsidRPr="00C57126">
        <w:rPr>
          <w:rFonts w:asciiTheme="minorHAnsi" w:hAnsiTheme="minorHAnsi" w:cstheme="minorHAnsi"/>
          <w:b/>
          <w:sz w:val="22"/>
          <w:szCs w:val="22"/>
        </w:rPr>
        <w:t>ELEGIBLES</w:t>
      </w:r>
      <w:r w:rsidR="003E47E6">
        <w:rPr>
          <w:rFonts w:asciiTheme="minorHAnsi" w:hAnsiTheme="minorHAnsi" w:cstheme="minorHAnsi"/>
          <w:b/>
          <w:sz w:val="22"/>
          <w:szCs w:val="22"/>
        </w:rPr>
        <w:t>. -</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B5C9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B5C9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B5C9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B5C9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3E47E6" w:rsidRPr="00552079">
        <w:rPr>
          <w:rFonts w:asciiTheme="minorHAnsi" w:hAnsiTheme="minorHAnsi" w:cstheme="minorHAnsi"/>
          <w:b/>
          <w:sz w:val="22"/>
          <w:szCs w:val="22"/>
        </w:rPr>
        <w:t>CONTRATACIÓN</w:t>
      </w:r>
      <w:r w:rsidR="003E47E6">
        <w:rPr>
          <w:rFonts w:asciiTheme="minorHAnsi" w:hAnsiTheme="minorHAnsi" w:cstheme="minorHAnsi"/>
          <w:b/>
          <w:sz w:val="22"/>
          <w:szCs w:val="22"/>
        </w:rPr>
        <w:t>. -</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B5C9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B5C9E">
      <w:pPr>
        <w:pStyle w:val="Sinespaciado4"/>
        <w:numPr>
          <w:ilvl w:val="0"/>
          <w:numId w:val="21"/>
        </w:numPr>
        <w:ind w:left="851"/>
        <w:jc w:val="both"/>
      </w:pPr>
      <w:r w:rsidRPr="008842A3">
        <w:t>Que tengan sentencia ejecutoriada, con impedimento para ejercer el comercio.</w:t>
      </w:r>
    </w:p>
    <w:p w:rsidR="00983825" w:rsidRDefault="00983825" w:rsidP="005B5C9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B5C9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B5C9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B5C9E">
      <w:pPr>
        <w:pStyle w:val="Sinespaciado4"/>
        <w:numPr>
          <w:ilvl w:val="0"/>
          <w:numId w:val="21"/>
        </w:numPr>
        <w:ind w:left="851"/>
        <w:jc w:val="both"/>
      </w:pPr>
      <w:r w:rsidRPr="00747E3C">
        <w:t>Que hubiesen declarado su disolución o quiebra.</w:t>
      </w:r>
    </w:p>
    <w:p w:rsidR="00983825" w:rsidRDefault="00983825" w:rsidP="005B5C9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B5C9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B5C9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B5C9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B5C9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3E47E6" w:rsidRPr="00552079">
        <w:rPr>
          <w:rFonts w:asciiTheme="minorHAnsi" w:hAnsiTheme="minorHAnsi" w:cstheme="minorHAnsi"/>
          <w:b/>
          <w:color w:val="000000"/>
          <w:sz w:val="22"/>
          <w:szCs w:val="22"/>
        </w:rPr>
        <w:t>ADMINISTRATIVOS</w:t>
      </w:r>
      <w:r w:rsidR="003E47E6">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3E47E6"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3E47E6">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47E6"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3E47E6" w:rsidRPr="00552079">
        <w:rPr>
          <w:rFonts w:asciiTheme="minorHAnsi" w:hAnsiTheme="minorHAnsi" w:cstheme="minorHAnsi"/>
          <w:b/>
          <w:sz w:val="22"/>
          <w:szCs w:val="22"/>
        </w:rPr>
        <w:t>NOTIFICACIÓN</w:t>
      </w:r>
      <w:r w:rsidR="003E47E6">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3E47E6"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B5C9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B5C9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B5C9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B5C9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B5C9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3E47E6" w:rsidRPr="00552079">
        <w:rPr>
          <w:rFonts w:asciiTheme="minorHAnsi" w:hAnsiTheme="minorHAnsi" w:cstheme="minorHAnsi"/>
          <w:b/>
          <w:sz w:val="22"/>
          <w:szCs w:val="22"/>
        </w:rPr>
        <w:t>SUBSANABLES</w:t>
      </w:r>
      <w:r w:rsidR="003E47E6">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B5C9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5B5C9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B5C9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B5C9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B5C9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3E47E6">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3E47E6" w:rsidRPr="00552079">
        <w:rPr>
          <w:rFonts w:asciiTheme="minorHAnsi" w:hAnsiTheme="minorHAnsi" w:cstheme="minorHAnsi"/>
          <w:b/>
          <w:sz w:val="22"/>
          <w:szCs w:val="22"/>
        </w:rPr>
        <w:t>DESIERTA</w:t>
      </w:r>
      <w:r w:rsidR="003E47E6">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3E47E6">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B5C9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B5C9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B5C9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B5C9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B5C9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B5C9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w:t>
      </w:r>
      <w:r w:rsidR="003E47E6" w:rsidRPr="009229E3">
        <w:rPr>
          <w:rFonts w:asciiTheme="minorHAnsi" w:hAnsiTheme="minorHAnsi" w:cstheme="minorHAnsi"/>
          <w:b/>
          <w:sz w:val="22"/>
          <w:szCs w:val="22"/>
        </w:rPr>
        <w:t>CONFIDENCIALIDAD. -</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350D61" w:rsidRPr="009229E3">
        <w:rPr>
          <w:rFonts w:asciiTheme="minorHAnsi" w:hAnsiTheme="minorHAnsi" w:cstheme="minorHAnsi"/>
          <w:b/>
          <w:sz w:val="22"/>
          <w:szCs w:val="22"/>
        </w:rPr>
        <w:t>PREVIA. -</w:t>
      </w:r>
    </w:p>
    <w:p w:rsidR="00350D61" w:rsidRPr="00350D61" w:rsidRDefault="00350D61" w:rsidP="00350D61">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50D61">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350D61" w:rsidRPr="00552079">
        <w:rPr>
          <w:rFonts w:asciiTheme="minorHAnsi" w:hAnsiTheme="minorHAnsi" w:cstheme="minorHAnsi"/>
          <w:b/>
          <w:sz w:val="22"/>
          <w:szCs w:val="22"/>
        </w:rPr>
        <w:t>DBC</w:t>
      </w:r>
      <w:r w:rsidR="00350D61">
        <w:rPr>
          <w:rFonts w:asciiTheme="minorHAnsi" w:hAnsiTheme="minorHAnsi" w:cstheme="minorHAnsi"/>
          <w:b/>
          <w:sz w:val="22"/>
          <w:szCs w:val="22"/>
        </w:rPr>
        <w:t>. -</w:t>
      </w:r>
    </w:p>
    <w:p w:rsidR="00350D61" w:rsidRPr="00350D61" w:rsidRDefault="00350D61" w:rsidP="00350D61">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50D61">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350D61">
        <w:rPr>
          <w:rFonts w:asciiTheme="minorHAnsi" w:hAnsiTheme="minorHAnsi" w:cstheme="minorHAnsi"/>
          <w:b/>
          <w:sz w:val="22"/>
          <w:szCs w:val="22"/>
        </w:rPr>
        <w:t>ACLARACIÓN. -</w:t>
      </w:r>
    </w:p>
    <w:p w:rsidR="00350D61" w:rsidRPr="00350D61" w:rsidRDefault="00350D61" w:rsidP="00350D61">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50D61">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350D61" w:rsidRPr="00552079">
        <w:rPr>
          <w:rFonts w:asciiTheme="minorHAnsi" w:hAnsiTheme="minorHAnsi" w:cstheme="minorHAnsi"/>
          <w:b/>
          <w:sz w:val="22"/>
          <w:szCs w:val="22"/>
        </w:rPr>
        <w:t>CONTRATACIÓN</w:t>
      </w:r>
      <w:r w:rsidR="00350D61">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B5C9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B5C9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B5C9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3E47E6">
        <w:rPr>
          <w:rFonts w:asciiTheme="minorHAnsi" w:hAnsiTheme="minorHAnsi" w:cstheme="minorHAnsi"/>
          <w:b/>
          <w:sz w:val="22"/>
          <w:szCs w:val="22"/>
        </w:rPr>
        <w:t>AJUSTES. -</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7F72AD" w:rsidRDefault="007F72AD" w:rsidP="00897820">
      <w:pPr>
        <w:ind w:firstLine="426"/>
        <w:jc w:val="center"/>
        <w:rPr>
          <w:rFonts w:asciiTheme="minorHAnsi" w:hAnsiTheme="minorHAnsi" w:cstheme="minorHAnsi"/>
          <w:b/>
          <w:sz w:val="22"/>
          <w:szCs w:val="22"/>
        </w:rPr>
      </w:pPr>
    </w:p>
    <w:p w:rsidR="007F72AD" w:rsidRDefault="007F72A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3E47E6">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3E47E6" w:rsidRPr="002750AD">
        <w:rPr>
          <w:rFonts w:asciiTheme="minorHAnsi" w:hAnsiTheme="minorHAnsi" w:cstheme="minorHAnsi"/>
          <w:b/>
          <w:sz w:val="22"/>
          <w:szCs w:val="22"/>
        </w:rPr>
        <w:t>ETAPA</w:t>
      </w:r>
      <w:r w:rsidR="003E47E6">
        <w:rPr>
          <w:rFonts w:asciiTheme="minorHAnsi" w:hAnsiTheme="minorHAnsi" w:cstheme="minorHAnsi"/>
          <w:b/>
          <w:sz w:val="22"/>
          <w:szCs w:val="22"/>
        </w:rPr>
        <w:t>S. -</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3E47E6" w:rsidRPr="00552079">
        <w:rPr>
          <w:rFonts w:asciiTheme="minorHAnsi" w:hAnsiTheme="minorHAnsi" w:cstheme="minorHAnsi"/>
          <w:b/>
          <w:sz w:val="22"/>
          <w:szCs w:val="22"/>
        </w:rPr>
        <w:t>PROPUESTA</w:t>
      </w:r>
      <w:r w:rsidR="003E47E6">
        <w:rPr>
          <w:rFonts w:asciiTheme="minorHAnsi" w:hAnsiTheme="minorHAnsi" w:cstheme="minorHAnsi"/>
          <w:b/>
          <w:sz w:val="22"/>
          <w:szCs w:val="22"/>
        </w:rPr>
        <w:t>. -</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3E47E6" w:rsidRPr="00552079">
        <w:rPr>
          <w:rFonts w:asciiTheme="minorHAnsi" w:hAnsiTheme="minorHAnsi" w:cstheme="minorHAnsi"/>
          <w:b/>
          <w:sz w:val="22"/>
          <w:szCs w:val="22"/>
        </w:rPr>
        <w:t>PROPUESTAS</w:t>
      </w:r>
      <w:r w:rsidR="003E47E6">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3E47E6" w:rsidRPr="00552079">
        <w:rPr>
          <w:rFonts w:asciiTheme="minorHAnsi" w:hAnsiTheme="minorHAnsi" w:cstheme="minorHAnsi"/>
          <w:b/>
          <w:sz w:val="22"/>
          <w:szCs w:val="22"/>
        </w:rPr>
        <w:t>PROPUESTAS</w:t>
      </w:r>
      <w:r w:rsidR="003E47E6">
        <w:rPr>
          <w:rFonts w:asciiTheme="minorHAnsi" w:hAnsiTheme="minorHAnsi" w:cstheme="minorHAnsi"/>
          <w:b/>
          <w:sz w:val="22"/>
          <w:szCs w:val="22"/>
        </w:rPr>
        <w:t>. -</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E47E6" w:rsidRPr="00552079">
        <w:rPr>
          <w:rFonts w:asciiTheme="minorHAnsi" w:hAnsiTheme="minorHAnsi" w:cstheme="minorHAnsi"/>
          <w:b/>
          <w:sz w:val="22"/>
          <w:szCs w:val="22"/>
        </w:rPr>
        <w:t>EVALUACIÓN</w:t>
      </w:r>
      <w:r w:rsidR="003E47E6">
        <w:rPr>
          <w:rFonts w:asciiTheme="minorHAnsi" w:hAnsiTheme="minorHAnsi" w:cstheme="minorHAnsi"/>
          <w:b/>
          <w:sz w:val="22"/>
          <w:szCs w:val="22"/>
        </w:rPr>
        <w:t>. -</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E47E6" w:rsidRPr="00552079">
        <w:rPr>
          <w:rFonts w:asciiTheme="minorHAnsi" w:hAnsiTheme="minorHAnsi" w:cstheme="minorHAnsi"/>
          <w:b/>
          <w:sz w:val="22"/>
          <w:szCs w:val="22"/>
        </w:rPr>
        <w:t>CONCERTACIÓN</w:t>
      </w:r>
      <w:r w:rsidR="003E47E6">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B5C9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B5C9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7F72AD" w:rsidRDefault="007F72A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3E47E6"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B5C9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B5C9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B5C9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B5C9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3E47E6"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B5C9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3E47E6" w:rsidRPr="009A5338">
        <w:rPr>
          <w:rFonts w:asciiTheme="minorHAnsi" w:hAnsiTheme="minorHAnsi" w:cstheme="minorHAnsi"/>
          <w:b/>
          <w:sz w:val="22"/>
          <w:szCs w:val="22"/>
        </w:rPr>
        <w:t>ECONÓMICA</w:t>
      </w:r>
      <w:r w:rsidR="003E47E6">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3E47E6">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50D61">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5B6DAA" w:rsidRDefault="005B6DAA" w:rsidP="00DB414D">
      <w:pPr>
        <w:ind w:left="2410" w:hanging="1702"/>
        <w:jc w:val="both"/>
        <w:rPr>
          <w:rFonts w:ascii="Calibri" w:hAnsi="Calibri" w:cs="Calibri"/>
          <w:sz w:val="22"/>
          <w:szCs w:val="22"/>
          <w:lang w:val="es-BO"/>
        </w:rPr>
      </w:pPr>
    </w:p>
    <w:p w:rsidR="005B6DAA" w:rsidRDefault="005B6DAA" w:rsidP="00DB414D">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Default="007F72AD" w:rsidP="00DB414D">
      <w:pPr>
        <w:ind w:left="2410" w:hanging="1702"/>
        <w:jc w:val="both"/>
        <w:rPr>
          <w:rFonts w:ascii="Calibri" w:hAnsi="Calibri" w:cs="Calibri"/>
          <w:sz w:val="22"/>
          <w:szCs w:val="22"/>
          <w:lang w:val="es-BO"/>
        </w:rPr>
      </w:pPr>
    </w:p>
    <w:p w:rsidR="007F72AD" w:rsidRPr="006D0B90" w:rsidRDefault="007F72AD" w:rsidP="00DB414D">
      <w:pPr>
        <w:ind w:left="2410" w:hanging="1702"/>
        <w:jc w:val="both"/>
        <w:rPr>
          <w:rFonts w:ascii="Calibri" w:hAnsi="Calibri" w:cs="Calibri"/>
          <w:sz w:val="22"/>
          <w:szCs w:val="22"/>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B5C9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B5C9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B5C9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B5C9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B5C9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B5C9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B5C9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B5C9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2D60EE">
        <w:rPr>
          <w:rFonts w:asciiTheme="minorHAnsi" w:hAnsiTheme="minorHAnsi" w:cstheme="minorHAnsi"/>
          <w:sz w:val="22"/>
          <w:szCs w:val="22"/>
        </w:rPr>
        <w:lastRenderedPageBreak/>
        <w:t xml:space="preserve">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5B6DAA" w:rsidRDefault="005B6DAA"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350D61">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5B6DAA" w:rsidRDefault="005B6DAA" w:rsidP="009E0B3E">
      <w:pPr>
        <w:jc w:val="center"/>
        <w:rPr>
          <w:rFonts w:asciiTheme="minorHAnsi" w:hAnsiTheme="minorHAnsi" w:cstheme="minorHAnsi"/>
          <w:b/>
          <w:color w:val="FF0000"/>
          <w:sz w:val="22"/>
          <w:szCs w:val="22"/>
          <w:lang w:val="es-BO"/>
        </w:rPr>
      </w:pPr>
    </w:p>
    <w:tbl>
      <w:tblPr>
        <w:tblW w:w="8628" w:type="dxa"/>
        <w:tblInd w:w="166" w:type="dxa"/>
        <w:tblLayout w:type="fixed"/>
        <w:tblCellMar>
          <w:left w:w="70" w:type="dxa"/>
          <w:right w:w="70" w:type="dxa"/>
        </w:tblCellMar>
        <w:tblLook w:val="04A0" w:firstRow="1" w:lastRow="0" w:firstColumn="1" w:lastColumn="0" w:noHBand="0" w:noVBand="1"/>
      </w:tblPr>
      <w:tblGrid>
        <w:gridCol w:w="399"/>
        <w:gridCol w:w="4108"/>
        <w:gridCol w:w="1134"/>
        <w:gridCol w:w="1134"/>
        <w:gridCol w:w="1853"/>
      </w:tblGrid>
      <w:tr w:rsidR="005B6DAA" w:rsidRPr="0064210C"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B6DAA" w:rsidRPr="00E87473" w:rsidRDefault="005B6DAA" w:rsidP="009465FA">
            <w:pPr>
              <w:jc w:val="center"/>
              <w:rPr>
                <w:rFonts w:ascii="Calibri" w:hAnsi="Calibri" w:cs="Calibri"/>
                <w:color w:val="000000"/>
              </w:rPr>
            </w:pPr>
            <w:r w:rsidRPr="00E87473">
              <w:rPr>
                <w:rFonts w:ascii="Calibri" w:hAnsi="Calibri" w:cs="Calibri"/>
                <w:color w:val="000000"/>
              </w:rPr>
              <w:t>N°</w:t>
            </w:r>
          </w:p>
        </w:tc>
        <w:tc>
          <w:tcPr>
            <w:tcW w:w="4108" w:type="dxa"/>
            <w:tcBorders>
              <w:top w:val="single" w:sz="4" w:space="0" w:color="auto"/>
              <w:left w:val="nil"/>
              <w:bottom w:val="single" w:sz="4" w:space="0" w:color="auto"/>
              <w:right w:val="single" w:sz="4" w:space="0" w:color="auto"/>
            </w:tcBorders>
            <w:shd w:val="clear" w:color="auto" w:fill="D9D9D9"/>
            <w:vAlign w:val="center"/>
            <w:hideMark/>
          </w:tcPr>
          <w:p w:rsidR="005B6DAA" w:rsidRPr="00E87473" w:rsidRDefault="005B6DAA" w:rsidP="009465FA">
            <w:pPr>
              <w:jc w:val="center"/>
              <w:rPr>
                <w:rFonts w:ascii="Calibri" w:hAnsi="Calibri" w:cs="Calibri"/>
                <w:b/>
                <w:bCs/>
                <w:color w:val="000000"/>
              </w:rPr>
            </w:pPr>
            <w:r w:rsidRPr="00E87473">
              <w:rPr>
                <w:rFonts w:ascii="Calibri" w:hAnsi="Calibri" w:cs="Calibri"/>
                <w:b/>
                <w:bCs/>
                <w:color w:val="000000"/>
              </w:rPr>
              <w:t xml:space="preserve">DESCRIPCION DETALLADA DEL SERVICIO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5B6DAA" w:rsidRPr="00E87473" w:rsidRDefault="005B6DAA" w:rsidP="009465FA">
            <w:pPr>
              <w:jc w:val="center"/>
              <w:rPr>
                <w:rFonts w:ascii="Calibri" w:hAnsi="Calibri" w:cs="Calibri"/>
                <w:b/>
                <w:bCs/>
                <w:color w:val="000000"/>
              </w:rPr>
            </w:pPr>
            <w:r w:rsidRPr="00E87473">
              <w:rPr>
                <w:rFonts w:ascii="Calibri" w:hAnsi="Calibri" w:cs="Calibri"/>
                <w:b/>
                <w:bCs/>
                <w:color w:val="000000"/>
              </w:rPr>
              <w:t xml:space="preserve">ORIGEN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5B6DAA" w:rsidRPr="00E87473" w:rsidRDefault="005B6DAA" w:rsidP="009465FA">
            <w:pPr>
              <w:jc w:val="center"/>
              <w:rPr>
                <w:rFonts w:ascii="Calibri" w:hAnsi="Calibri" w:cs="Calibri"/>
                <w:b/>
                <w:bCs/>
                <w:color w:val="000000"/>
              </w:rPr>
            </w:pPr>
            <w:r w:rsidRPr="00E87473">
              <w:rPr>
                <w:rFonts w:ascii="Calibri" w:hAnsi="Calibri" w:cs="Calibri"/>
                <w:b/>
                <w:bCs/>
                <w:color w:val="000000"/>
              </w:rPr>
              <w:t>DESTINO</w:t>
            </w:r>
          </w:p>
        </w:tc>
        <w:tc>
          <w:tcPr>
            <w:tcW w:w="1853" w:type="dxa"/>
            <w:tcBorders>
              <w:top w:val="single" w:sz="4" w:space="0" w:color="auto"/>
              <w:left w:val="nil"/>
              <w:bottom w:val="single" w:sz="4" w:space="0" w:color="auto"/>
              <w:right w:val="single" w:sz="4" w:space="0" w:color="auto"/>
            </w:tcBorders>
            <w:shd w:val="clear" w:color="auto" w:fill="D9D9D9"/>
            <w:vAlign w:val="center"/>
            <w:hideMark/>
          </w:tcPr>
          <w:p w:rsidR="005B6DAA" w:rsidRPr="00E87473" w:rsidRDefault="005B6DAA" w:rsidP="009465FA">
            <w:pPr>
              <w:jc w:val="center"/>
              <w:rPr>
                <w:rFonts w:ascii="Calibri" w:hAnsi="Calibri" w:cs="Calibri"/>
                <w:b/>
                <w:bCs/>
                <w:color w:val="000000"/>
              </w:rPr>
            </w:pPr>
            <w:r>
              <w:rPr>
                <w:rFonts w:ascii="Calibri" w:hAnsi="Calibri" w:cs="Calibri"/>
                <w:b/>
                <w:bCs/>
                <w:color w:val="000000"/>
              </w:rPr>
              <w:t>PRECIO UNITARIO OFERTADO</w:t>
            </w:r>
            <w:r w:rsidRPr="00E87473">
              <w:rPr>
                <w:rFonts w:ascii="Calibri" w:hAnsi="Calibri" w:cs="Calibri"/>
                <w:b/>
                <w:bCs/>
                <w:color w:val="000000"/>
              </w:rPr>
              <w:t xml:space="preserve"> </w:t>
            </w:r>
          </w:p>
        </w:tc>
      </w:tr>
      <w:tr w:rsidR="005B6DAA" w:rsidRPr="0064210C" w:rsidTr="005B6DA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5B6DAA" w:rsidRPr="00BA3F06" w:rsidRDefault="005B6DAA"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4108" w:type="dxa"/>
            <w:tcBorders>
              <w:top w:val="nil"/>
              <w:left w:val="nil"/>
              <w:bottom w:val="single" w:sz="4" w:space="0" w:color="auto"/>
              <w:right w:val="single" w:sz="4" w:space="0" w:color="auto"/>
            </w:tcBorders>
            <w:shd w:val="clear" w:color="auto" w:fill="auto"/>
            <w:vAlign w:val="center"/>
            <w:hideMark/>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DE DISTRITO DE REDES DE GAS CHUQUISACA HASTA LA GERENCIA DE REDES GAS Y DUCTOS, EL  DISTRITO REDES DE GAS LA PAZ – EL ALTO.</w:t>
            </w:r>
          </w:p>
        </w:tc>
        <w:tc>
          <w:tcPr>
            <w:tcW w:w="1134" w:type="dxa"/>
            <w:tcBorders>
              <w:top w:val="nil"/>
              <w:left w:val="nil"/>
              <w:bottom w:val="single" w:sz="4" w:space="0" w:color="auto"/>
              <w:right w:val="single" w:sz="4" w:space="0" w:color="auto"/>
            </w:tcBorders>
            <w:shd w:val="clear" w:color="auto" w:fill="auto"/>
            <w:vAlign w:val="center"/>
            <w:hideMark/>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hideMark/>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LA PAZ</w:t>
            </w:r>
          </w:p>
        </w:tc>
        <w:tc>
          <w:tcPr>
            <w:tcW w:w="1853" w:type="dxa"/>
            <w:tcBorders>
              <w:top w:val="nil"/>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64210C" w:rsidTr="009465F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4108" w:type="dxa"/>
            <w:tcBorders>
              <w:top w:val="nil"/>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DE LA GERENCIA DE REDES GAS Y DUCTOS, EL  DISTRITO REDES DE GAS LA PAZ – EL ALTO</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1134" w:type="dxa"/>
            <w:tcBorders>
              <w:top w:val="nil"/>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sidRPr="0064210C">
              <w:rPr>
                <w:rFonts w:ascii="Calibri Light" w:hAnsi="Calibri Light" w:cs="Calibri"/>
                <w:color w:val="000000"/>
                <w:sz w:val="16"/>
                <w:szCs w:val="16"/>
              </w:rPr>
              <w:t>LA PAZ</w:t>
            </w:r>
          </w:p>
        </w:tc>
        <w:tc>
          <w:tcPr>
            <w:tcW w:w="1134" w:type="dxa"/>
            <w:tcBorders>
              <w:top w:val="nil"/>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nil"/>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5B6DA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5B6DAA" w:rsidRPr="00BA3F06" w:rsidRDefault="005B6DAA"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2</w:t>
            </w:r>
          </w:p>
        </w:tc>
        <w:tc>
          <w:tcPr>
            <w:tcW w:w="4108" w:type="dxa"/>
            <w:tcBorders>
              <w:top w:val="nil"/>
              <w:left w:val="nil"/>
              <w:bottom w:val="single" w:sz="4" w:space="0" w:color="auto"/>
              <w:right w:val="single" w:sz="4" w:space="0" w:color="auto"/>
            </w:tcBorders>
            <w:shd w:val="clear" w:color="auto" w:fill="auto"/>
            <w:vAlign w:val="center"/>
            <w:hideMark/>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CHUQUISACA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ORURO.</w:t>
            </w:r>
          </w:p>
        </w:tc>
        <w:tc>
          <w:tcPr>
            <w:tcW w:w="1134" w:type="dxa"/>
            <w:tcBorders>
              <w:top w:val="nil"/>
              <w:left w:val="nil"/>
              <w:bottom w:val="single" w:sz="4" w:space="0" w:color="auto"/>
              <w:right w:val="single" w:sz="4" w:space="0" w:color="auto"/>
            </w:tcBorders>
            <w:shd w:val="clear" w:color="auto" w:fill="auto"/>
            <w:vAlign w:val="center"/>
            <w:hideMark/>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hideMark/>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ORURO</w:t>
            </w:r>
          </w:p>
        </w:tc>
        <w:tc>
          <w:tcPr>
            <w:tcW w:w="1853" w:type="dxa"/>
            <w:tcBorders>
              <w:top w:val="nil"/>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2</w:t>
            </w:r>
          </w:p>
        </w:tc>
        <w:tc>
          <w:tcPr>
            <w:tcW w:w="4108" w:type="dxa"/>
            <w:tcBorders>
              <w:top w:val="nil"/>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ORURO</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1134" w:type="dxa"/>
            <w:tcBorders>
              <w:top w:val="nil"/>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ORURO</w:t>
            </w:r>
          </w:p>
        </w:tc>
        <w:tc>
          <w:tcPr>
            <w:tcW w:w="1134" w:type="dxa"/>
            <w:tcBorders>
              <w:top w:val="nil"/>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nil"/>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CHUQUISACA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SANTA CRUZ DE LA SIERRA</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SANTA CRUZ DE LA SIERRA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POTOSI</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POTOSI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COCHABAMBA</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COCHABAMBA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TRINIDAD</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9465FA">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TRINIDAD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9465F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9465F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7</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RIBERALTA</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7</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RIBERALTA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COBIJA</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COBIJA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 (MONTEAGUDO)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MONTEAGUDO</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(MONTEAGUDO)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 (CAMARGO)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SUCRCE</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CAMARGO</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9465FA">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BA3F06" w:rsidRDefault="005B6DAA" w:rsidP="005B6DAA">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4108"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(CAMARGO)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5B6DAA" w:rsidRPr="0064210C" w:rsidRDefault="005B6DAA" w:rsidP="005B6DAA">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130205" w:rsidRDefault="005B6DAA" w:rsidP="005B6DAA">
            <w:pPr>
              <w:jc w:val="center"/>
              <w:rPr>
                <w:rFonts w:ascii="Verdana" w:hAnsi="Verdana" w:cs="Calibri"/>
                <w:color w:val="000000"/>
                <w:sz w:val="18"/>
                <w:szCs w:val="18"/>
                <w:lang w:eastAsia="es-BO"/>
              </w:rPr>
            </w:pPr>
          </w:p>
        </w:tc>
      </w:tr>
      <w:tr w:rsidR="005B6DAA" w:rsidRPr="00BA3824" w:rsidTr="005B6DAA">
        <w:trPr>
          <w:trHeight w:val="413"/>
        </w:trPr>
        <w:tc>
          <w:tcPr>
            <w:tcW w:w="67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5B6DAA" w:rsidRDefault="005B6DAA" w:rsidP="005B6DAA">
            <w:pPr>
              <w:jc w:val="right"/>
              <w:rPr>
                <w:rFonts w:asciiTheme="minorHAnsi" w:hAnsiTheme="minorHAnsi" w:cstheme="minorHAnsi"/>
                <w:color w:val="000000"/>
                <w:sz w:val="18"/>
                <w:szCs w:val="18"/>
              </w:rPr>
            </w:pPr>
            <w:r w:rsidRPr="005B6DAA">
              <w:rPr>
                <w:rFonts w:asciiTheme="minorHAnsi" w:hAnsiTheme="minorHAnsi" w:cstheme="minorHAnsi"/>
                <w:color w:val="000000"/>
                <w:sz w:val="18"/>
                <w:szCs w:val="18"/>
              </w:rPr>
              <w:t>TOTAL</w:t>
            </w:r>
            <w:r>
              <w:rPr>
                <w:rFonts w:asciiTheme="minorHAnsi" w:hAnsiTheme="minorHAnsi" w:cstheme="minorHAnsi"/>
                <w:color w:val="000000"/>
                <w:sz w:val="18"/>
                <w:szCs w:val="18"/>
              </w:rPr>
              <w:t xml:space="preserve"> GENERAL </w:t>
            </w:r>
            <w:r w:rsidRPr="005B6DAA">
              <w:rPr>
                <w:rFonts w:asciiTheme="minorHAnsi" w:hAnsiTheme="minorHAnsi" w:cstheme="minorHAnsi"/>
                <w:color w:val="000000"/>
                <w:sz w:val="18"/>
                <w:szCs w:val="18"/>
              </w:rPr>
              <w:t xml:space="preserve"> </w:t>
            </w:r>
            <w:r>
              <w:rPr>
                <w:rFonts w:asciiTheme="minorHAnsi" w:hAnsiTheme="minorHAnsi" w:cstheme="minorHAnsi"/>
                <w:color w:val="000000"/>
                <w:sz w:val="18"/>
                <w:szCs w:val="18"/>
              </w:rPr>
              <w:t>(</w:t>
            </w:r>
            <w:r w:rsidRPr="005B6DAA">
              <w:rPr>
                <w:rFonts w:asciiTheme="minorHAnsi" w:hAnsiTheme="minorHAnsi" w:cstheme="minorHAnsi"/>
                <w:color w:val="000000"/>
                <w:sz w:val="18"/>
                <w:szCs w:val="18"/>
              </w:rPr>
              <w:t>NUMERAL</w:t>
            </w:r>
            <w:r>
              <w:rPr>
                <w:rFonts w:asciiTheme="minorHAnsi" w:hAnsiTheme="minorHAnsi" w:cstheme="minorHAnsi"/>
                <w:color w:val="000000"/>
                <w:sz w:val="18"/>
                <w:szCs w:val="18"/>
              </w:rPr>
              <w:t>)</w:t>
            </w:r>
          </w:p>
        </w:tc>
        <w:tc>
          <w:tcPr>
            <w:tcW w:w="1853" w:type="dxa"/>
            <w:tcBorders>
              <w:top w:val="single" w:sz="4" w:space="0" w:color="auto"/>
              <w:left w:val="nil"/>
              <w:bottom w:val="single" w:sz="4" w:space="0" w:color="auto"/>
              <w:right w:val="single" w:sz="4" w:space="0" w:color="auto"/>
            </w:tcBorders>
            <w:shd w:val="clear" w:color="auto" w:fill="auto"/>
            <w:vAlign w:val="center"/>
          </w:tcPr>
          <w:p w:rsidR="005B6DAA" w:rsidRPr="005B6DAA" w:rsidRDefault="005B6DAA" w:rsidP="005B6DAA">
            <w:pPr>
              <w:jc w:val="center"/>
              <w:rPr>
                <w:rFonts w:asciiTheme="minorHAnsi" w:hAnsiTheme="minorHAnsi" w:cstheme="minorHAnsi"/>
                <w:color w:val="000000"/>
                <w:sz w:val="18"/>
                <w:szCs w:val="18"/>
                <w:lang w:eastAsia="es-BO"/>
              </w:rPr>
            </w:pPr>
          </w:p>
        </w:tc>
      </w:tr>
      <w:tr w:rsidR="005B6DAA" w:rsidRPr="00BA3824" w:rsidTr="005B6DAA">
        <w:trPr>
          <w:trHeight w:val="561"/>
        </w:trPr>
        <w:tc>
          <w:tcPr>
            <w:tcW w:w="862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B6DAA" w:rsidRPr="005B6DAA" w:rsidRDefault="005B6DAA" w:rsidP="005B6DAA">
            <w:pPr>
              <w:rPr>
                <w:rFonts w:asciiTheme="minorHAnsi" w:hAnsiTheme="minorHAnsi" w:cstheme="minorHAnsi"/>
                <w:color w:val="000000"/>
                <w:sz w:val="18"/>
                <w:szCs w:val="18"/>
                <w:lang w:eastAsia="es-BO"/>
              </w:rPr>
            </w:pPr>
            <w:r w:rsidRPr="005B6DAA">
              <w:rPr>
                <w:rFonts w:asciiTheme="minorHAnsi" w:hAnsiTheme="minorHAnsi" w:cstheme="minorHAnsi"/>
                <w:color w:val="000000"/>
                <w:sz w:val="18"/>
                <w:szCs w:val="18"/>
                <w:lang w:eastAsia="es-BO"/>
              </w:rPr>
              <w:t>TOTAL</w:t>
            </w:r>
            <w:r>
              <w:rPr>
                <w:rFonts w:asciiTheme="minorHAnsi" w:hAnsiTheme="minorHAnsi" w:cstheme="minorHAnsi"/>
                <w:color w:val="000000"/>
                <w:sz w:val="18"/>
                <w:szCs w:val="18"/>
                <w:lang w:eastAsia="es-BO"/>
              </w:rPr>
              <w:t xml:space="preserve"> GENERAL (</w:t>
            </w:r>
            <w:r w:rsidRPr="005B6DAA">
              <w:rPr>
                <w:rFonts w:asciiTheme="minorHAnsi" w:hAnsiTheme="minorHAnsi" w:cstheme="minorHAnsi"/>
                <w:color w:val="000000"/>
                <w:sz w:val="18"/>
                <w:szCs w:val="18"/>
                <w:lang w:eastAsia="es-BO"/>
              </w:rPr>
              <w:t xml:space="preserve"> LITERAL</w:t>
            </w:r>
            <w:r>
              <w:rPr>
                <w:rFonts w:asciiTheme="minorHAnsi" w:hAnsiTheme="minorHAnsi" w:cstheme="minorHAnsi"/>
                <w:color w:val="000000"/>
                <w:sz w:val="18"/>
                <w:szCs w:val="18"/>
                <w:lang w:eastAsia="es-BO"/>
              </w:rPr>
              <w:t>)</w:t>
            </w:r>
            <w:r w:rsidRPr="005B6DAA">
              <w:rPr>
                <w:rFonts w:asciiTheme="minorHAnsi" w:hAnsiTheme="minorHAnsi" w:cstheme="minorHAnsi"/>
                <w:color w:val="000000"/>
                <w:sz w:val="18"/>
                <w:szCs w:val="18"/>
                <w:lang w:eastAsia="es-BO"/>
              </w:rPr>
              <w:t>:</w:t>
            </w: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791EF8" w:rsidRPr="00791EF8" w:rsidRDefault="00791EF8" w:rsidP="00791EF8">
      <w:pPr>
        <w:jc w:val="both"/>
        <w:rPr>
          <w:rFonts w:asciiTheme="minorHAnsi" w:hAnsiTheme="minorHAnsi" w:cstheme="minorHAnsi"/>
          <w:szCs w:val="22"/>
        </w:rPr>
      </w:pPr>
      <w:r w:rsidRPr="00791EF8">
        <w:rPr>
          <w:rFonts w:asciiTheme="minorHAnsi" w:hAnsiTheme="minorHAnsi" w:cstheme="minorHAnsi"/>
          <w:b/>
          <w:sz w:val="18"/>
          <w:szCs w:val="22"/>
        </w:rPr>
        <w:t>(*) ACLARACION: EL PRECIO TOTAL GENERAL A SER REGISTRADO EN EL PRESENTE FORMULARIO, SERA UTILIZADO POR YPFB SOLAMENTE PARA FINES DE EVALUACION, LOS REQUERIMIENTOS DE LOS SERVICIOS A SER EFECTUADO POR YPFB, RESPONDERAN A SOLICITUDES ESPECÍFICAS A SER EFECTUADAS POR EL DISTRITO DE REDES DE GAS CHUQUISACA, CONSIDERANDO EL PRECIO UNITARIO OFERTADO</w:t>
      </w:r>
      <w:r w:rsidRPr="00791EF8">
        <w:rPr>
          <w:rFonts w:asciiTheme="minorHAnsi" w:hAnsiTheme="minorHAnsi" w:cstheme="minorHAnsi"/>
          <w:szCs w:val="22"/>
        </w:rPr>
        <w:t>.</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609FE" w:rsidRDefault="005609FE" w:rsidP="00FA78A9">
      <w:pPr>
        <w:rPr>
          <w:rFonts w:asciiTheme="minorHAnsi" w:hAnsiTheme="minorHAnsi" w:cstheme="minorHAnsi"/>
          <w:sz w:val="22"/>
          <w:szCs w:val="22"/>
          <w:lang w:val="es-MX"/>
        </w:rPr>
      </w:pPr>
    </w:p>
    <w:p w:rsidR="005609FE" w:rsidRDefault="005609FE" w:rsidP="00FA78A9">
      <w:pPr>
        <w:rPr>
          <w:rFonts w:asciiTheme="minorHAnsi" w:hAnsiTheme="minorHAnsi" w:cstheme="minorHAnsi"/>
          <w:sz w:val="22"/>
          <w:szCs w:val="22"/>
          <w:lang w:val="es-MX"/>
        </w:rPr>
      </w:pPr>
    </w:p>
    <w:p w:rsidR="005609FE" w:rsidRDefault="005609FE" w:rsidP="00FA78A9">
      <w:pPr>
        <w:rPr>
          <w:rFonts w:asciiTheme="minorHAnsi" w:hAnsiTheme="minorHAnsi" w:cstheme="minorHAnsi"/>
          <w:sz w:val="22"/>
          <w:szCs w:val="22"/>
          <w:lang w:val="es-MX"/>
        </w:rPr>
      </w:pPr>
    </w:p>
    <w:p w:rsidR="005609FE" w:rsidRPr="00552079" w:rsidRDefault="005609FE"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96B5C" w:rsidRPr="006834A6" w:rsidRDefault="00596B5C" w:rsidP="009C66A8">
      <w:pPr>
        <w:jc w:val="center"/>
        <w:rPr>
          <w:rFonts w:ascii="Calibri" w:hAnsi="Calibri" w:cs="Calibri"/>
          <w:b/>
          <w:sz w:val="22"/>
          <w:szCs w:val="22"/>
        </w:rPr>
      </w:pPr>
      <w:r w:rsidRPr="006834A6">
        <w:rPr>
          <w:rFonts w:ascii="Calibri" w:hAnsi="Calibri" w:cs="Calibri"/>
          <w:b/>
          <w:sz w:val="22"/>
          <w:szCs w:val="22"/>
        </w:rPr>
        <w:lastRenderedPageBreak/>
        <w:t>FORMULARIO C-1</w:t>
      </w:r>
    </w:p>
    <w:p w:rsidR="009C66A8" w:rsidRPr="006834A6" w:rsidRDefault="00596B5C" w:rsidP="009C66A8">
      <w:pPr>
        <w:pStyle w:val="Normal2"/>
        <w:tabs>
          <w:tab w:val="left" w:pos="1701"/>
          <w:tab w:val="left" w:pos="2835"/>
        </w:tabs>
        <w:jc w:val="center"/>
        <w:rPr>
          <w:rFonts w:ascii="Calibri" w:hAnsi="Calibri" w:cs="Calibri"/>
          <w:b/>
          <w:sz w:val="22"/>
          <w:szCs w:val="22"/>
        </w:rPr>
      </w:pPr>
      <w:r w:rsidRPr="006834A6">
        <w:rPr>
          <w:rFonts w:ascii="Calibri" w:hAnsi="Calibri" w:cs="Calibri"/>
          <w:b/>
          <w:sz w:val="22"/>
          <w:szCs w:val="22"/>
        </w:rPr>
        <w:t>CARATERISTICAS TECNICAS SOLICITADAS</w:t>
      </w:r>
      <w:r w:rsidR="005A0B2A" w:rsidRPr="006834A6">
        <w:rPr>
          <w:rFonts w:ascii="Calibri" w:hAnsi="Calibri" w:cs="Calibri"/>
          <w:b/>
          <w:sz w:val="22"/>
          <w:szCs w:val="22"/>
        </w:rPr>
        <w:t xml:space="preserve"> Y OFERTADAS</w:t>
      </w:r>
    </w:p>
    <w:p w:rsidR="00596B5C" w:rsidRPr="006834A6"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82"/>
        <w:gridCol w:w="3499"/>
      </w:tblGrid>
      <w:tr w:rsidR="00BF66A0" w:rsidRPr="008842A3" w:rsidTr="00413610">
        <w:trPr>
          <w:trHeight w:val="236"/>
          <w:tblHeader/>
          <w:jc w:val="center"/>
        </w:trPr>
        <w:tc>
          <w:tcPr>
            <w:tcW w:w="5782" w:type="dxa"/>
            <w:vMerge w:val="restart"/>
            <w:shd w:val="clear" w:color="auto" w:fill="D9D9D9" w:themeFill="background1" w:themeFillShade="D9"/>
            <w:vAlign w:val="center"/>
          </w:tcPr>
          <w:p w:rsidR="00BF66A0" w:rsidRPr="006834A6" w:rsidRDefault="00BF66A0" w:rsidP="005A0B2A">
            <w:pPr>
              <w:jc w:val="center"/>
              <w:rPr>
                <w:rFonts w:ascii="Calibri" w:hAnsi="Calibri" w:cs="Calibri"/>
                <w:b/>
                <w:sz w:val="18"/>
                <w:szCs w:val="18"/>
              </w:rPr>
            </w:pPr>
            <w:r w:rsidRPr="006834A6">
              <w:rPr>
                <w:rFonts w:ascii="Calibri" w:hAnsi="Calibri" w:cs="Calibri"/>
                <w:b/>
                <w:sz w:val="18"/>
                <w:szCs w:val="18"/>
              </w:rPr>
              <w:t xml:space="preserve">CARACTERÍSTICAS TÉCNICAS </w:t>
            </w:r>
            <w:r w:rsidR="005A0B2A" w:rsidRPr="006834A6">
              <w:rPr>
                <w:rFonts w:ascii="Calibri" w:hAnsi="Calibri" w:cs="Calibri"/>
                <w:b/>
                <w:sz w:val="18"/>
                <w:szCs w:val="18"/>
              </w:rPr>
              <w:t xml:space="preserve">SOLICITADAS </w:t>
            </w:r>
            <w:r w:rsidRPr="006834A6">
              <w:rPr>
                <w:rFonts w:ascii="Calibri" w:hAnsi="Calibri" w:cs="Calibri"/>
                <w:b/>
                <w:sz w:val="18"/>
                <w:szCs w:val="18"/>
              </w:rPr>
              <w:t>POR YPFB</w:t>
            </w:r>
          </w:p>
        </w:tc>
        <w:tc>
          <w:tcPr>
            <w:tcW w:w="3499" w:type="dxa"/>
            <w:vMerge w:val="restart"/>
            <w:shd w:val="clear" w:color="auto" w:fill="D9D9D9" w:themeFill="background1" w:themeFillShade="D9"/>
            <w:vAlign w:val="center"/>
          </w:tcPr>
          <w:p w:rsidR="00BF66A0" w:rsidRPr="006834A6" w:rsidRDefault="00BF66A0" w:rsidP="00822B2E">
            <w:pPr>
              <w:jc w:val="center"/>
              <w:rPr>
                <w:rFonts w:ascii="Calibri" w:hAnsi="Calibri" w:cs="Calibri"/>
                <w:b/>
                <w:sz w:val="18"/>
                <w:szCs w:val="18"/>
              </w:rPr>
            </w:pPr>
            <w:r w:rsidRPr="006834A6">
              <w:rPr>
                <w:rFonts w:ascii="Calibri" w:hAnsi="Calibri" w:cs="Calibri"/>
                <w:b/>
                <w:sz w:val="18"/>
                <w:szCs w:val="18"/>
              </w:rPr>
              <w:t xml:space="preserve">CARACTERÍSTICAS TÉCNICAS OFERTADAS POR EL PROPONENTE </w:t>
            </w:r>
          </w:p>
          <w:p w:rsidR="00BF66A0" w:rsidRPr="00316D4A" w:rsidRDefault="00BF66A0" w:rsidP="00822B2E">
            <w:pPr>
              <w:jc w:val="center"/>
              <w:rPr>
                <w:rFonts w:ascii="Calibri" w:hAnsi="Calibri" w:cs="Calibri"/>
                <w:b/>
                <w:i/>
                <w:sz w:val="18"/>
                <w:szCs w:val="18"/>
              </w:rPr>
            </w:pPr>
            <w:r w:rsidRPr="006834A6">
              <w:rPr>
                <w:rFonts w:ascii="Calibri" w:hAnsi="Calibri" w:cs="Calibri"/>
                <w:b/>
                <w:i/>
                <w:sz w:val="18"/>
                <w:szCs w:val="18"/>
              </w:rPr>
              <w:t xml:space="preserve"> (Describir su propuesta en base a lo solicitado por YPFB)</w:t>
            </w:r>
          </w:p>
        </w:tc>
      </w:tr>
      <w:tr w:rsidR="00BF66A0" w:rsidRPr="008842A3" w:rsidTr="00413610">
        <w:trPr>
          <w:cantSplit/>
          <w:trHeight w:val="708"/>
          <w:jc w:val="center"/>
        </w:trPr>
        <w:tc>
          <w:tcPr>
            <w:tcW w:w="578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49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13610">
        <w:trPr>
          <w:trHeight w:val="233"/>
          <w:jc w:val="center"/>
        </w:trPr>
        <w:tc>
          <w:tcPr>
            <w:tcW w:w="5782" w:type="dxa"/>
            <w:vAlign w:val="center"/>
          </w:tcPr>
          <w:p w:rsidR="000E3D5C" w:rsidRPr="00413610" w:rsidRDefault="00413610" w:rsidP="00413610">
            <w:pPr>
              <w:ind w:left="99" w:right="99"/>
              <w:rPr>
                <w:rFonts w:asciiTheme="minorHAnsi" w:hAnsiTheme="minorHAnsi" w:cstheme="minorHAnsi"/>
                <w:b/>
                <w:bCs/>
                <w:sz w:val="16"/>
              </w:rPr>
            </w:pPr>
            <w:r w:rsidRPr="00413610">
              <w:rPr>
                <w:rFonts w:asciiTheme="minorHAnsi" w:hAnsiTheme="minorHAnsi" w:cstheme="minorHAnsi"/>
                <w:b/>
                <w:bCs/>
                <w:sz w:val="16"/>
              </w:rPr>
              <w:t>DESCRIPCIÓN DEL SERVICIO</w:t>
            </w:r>
          </w:p>
          <w:p w:rsidR="00413610" w:rsidRPr="00413610" w:rsidRDefault="00413610" w:rsidP="00413610">
            <w:pPr>
              <w:ind w:left="99" w:right="99"/>
              <w:rPr>
                <w:rFonts w:asciiTheme="minorHAnsi" w:hAnsiTheme="minorHAnsi" w:cstheme="minorHAnsi"/>
                <w:b/>
                <w:bCs/>
                <w:sz w:val="6"/>
              </w:rPr>
            </w:pPr>
          </w:p>
          <w:p w:rsidR="00413610" w:rsidRPr="00413610" w:rsidRDefault="00413610" w:rsidP="00413610">
            <w:pPr>
              <w:autoSpaceDE w:val="0"/>
              <w:autoSpaceDN w:val="0"/>
              <w:adjustRightInd w:val="0"/>
              <w:ind w:left="99" w:right="99"/>
              <w:jc w:val="both"/>
              <w:rPr>
                <w:rFonts w:asciiTheme="minorHAnsi" w:hAnsiTheme="minorHAnsi" w:cstheme="minorHAnsi"/>
                <w:sz w:val="16"/>
              </w:rPr>
            </w:pPr>
            <w:r w:rsidRPr="00413610">
              <w:rPr>
                <w:rFonts w:asciiTheme="minorHAnsi" w:hAnsiTheme="minorHAnsi" w:cstheme="minorHAnsi"/>
                <w:sz w:val="16"/>
              </w:rPr>
              <w:t>El servicio requerido tiene por objetivo contar con una empresa con la capacidad suficiente para brindar un servicio garantizado, puntual, seguro, eficiente y confiable de transporte de materiales desde el lugar de origen hasta el lugar de destino de acuerdo al siguiente cuadro:</w:t>
            </w:r>
          </w:p>
          <w:p w:rsidR="00413610" w:rsidRPr="00413610" w:rsidRDefault="00413610" w:rsidP="00822B2E">
            <w:pPr>
              <w:rPr>
                <w:rFonts w:cs="Calibri"/>
                <w:b/>
                <w:bCs/>
                <w:sz w:val="10"/>
              </w:rPr>
            </w:pPr>
          </w:p>
          <w:tbl>
            <w:tblPr>
              <w:tblW w:w="5716" w:type="dxa"/>
              <w:jc w:val="center"/>
              <w:tblCellMar>
                <w:left w:w="70" w:type="dxa"/>
                <w:right w:w="70" w:type="dxa"/>
              </w:tblCellMar>
              <w:tblLook w:val="04A0" w:firstRow="1" w:lastRow="0" w:firstColumn="1" w:lastColumn="0" w:noHBand="0" w:noVBand="1"/>
            </w:tblPr>
            <w:tblGrid>
              <w:gridCol w:w="399"/>
              <w:gridCol w:w="1983"/>
              <w:gridCol w:w="1132"/>
              <w:gridCol w:w="1132"/>
              <w:gridCol w:w="1070"/>
            </w:tblGrid>
            <w:tr w:rsidR="00413610" w:rsidRPr="0064210C"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413610" w:rsidRPr="00EC2C16" w:rsidRDefault="00413610" w:rsidP="00413610">
                  <w:pPr>
                    <w:jc w:val="center"/>
                    <w:rPr>
                      <w:rFonts w:ascii="Calibri" w:hAnsi="Calibri" w:cs="Calibri"/>
                      <w:color w:val="000000"/>
                      <w:sz w:val="16"/>
                    </w:rPr>
                  </w:pPr>
                  <w:r w:rsidRPr="00EC2C16">
                    <w:rPr>
                      <w:rFonts w:ascii="Calibri" w:hAnsi="Calibri" w:cs="Calibri"/>
                      <w:color w:val="000000"/>
                      <w:sz w:val="16"/>
                    </w:rPr>
                    <w:t>N°</w:t>
                  </w:r>
                </w:p>
              </w:tc>
              <w:tc>
                <w:tcPr>
                  <w:tcW w:w="2623" w:type="dxa"/>
                  <w:tcBorders>
                    <w:top w:val="single" w:sz="4" w:space="0" w:color="auto"/>
                    <w:left w:val="nil"/>
                    <w:bottom w:val="single" w:sz="4" w:space="0" w:color="auto"/>
                    <w:right w:val="single" w:sz="4" w:space="0" w:color="auto"/>
                  </w:tcBorders>
                  <w:shd w:val="clear" w:color="000000" w:fill="9BC2E6"/>
                  <w:vAlign w:val="center"/>
                  <w:hideMark/>
                </w:tcPr>
                <w:p w:rsidR="00413610" w:rsidRPr="00EC2C16" w:rsidRDefault="00413610" w:rsidP="00413610">
                  <w:pPr>
                    <w:jc w:val="center"/>
                    <w:rPr>
                      <w:rFonts w:ascii="Calibri" w:hAnsi="Calibri" w:cs="Calibri"/>
                      <w:b/>
                      <w:bCs/>
                      <w:color w:val="000000"/>
                      <w:sz w:val="16"/>
                    </w:rPr>
                  </w:pPr>
                  <w:r w:rsidRPr="00EC2C16">
                    <w:rPr>
                      <w:rFonts w:ascii="Calibri" w:hAnsi="Calibri" w:cs="Calibri"/>
                      <w:b/>
                      <w:bCs/>
                      <w:color w:val="000000"/>
                      <w:sz w:val="16"/>
                    </w:rPr>
                    <w:t xml:space="preserve">DESCRIPCION DETALLADA DEL SERVICIO </w:t>
                  </w:r>
                </w:p>
              </w:tc>
              <w:tc>
                <w:tcPr>
                  <w:tcW w:w="709" w:type="dxa"/>
                  <w:tcBorders>
                    <w:top w:val="single" w:sz="4" w:space="0" w:color="auto"/>
                    <w:left w:val="nil"/>
                    <w:bottom w:val="single" w:sz="4" w:space="0" w:color="auto"/>
                    <w:right w:val="single" w:sz="4" w:space="0" w:color="auto"/>
                  </w:tcBorders>
                  <w:shd w:val="clear" w:color="000000" w:fill="9BC2E6"/>
                  <w:vAlign w:val="center"/>
                  <w:hideMark/>
                </w:tcPr>
                <w:p w:rsidR="00413610" w:rsidRPr="00EC2C16" w:rsidRDefault="00413610" w:rsidP="00413610">
                  <w:pPr>
                    <w:jc w:val="center"/>
                    <w:rPr>
                      <w:rFonts w:ascii="Calibri" w:hAnsi="Calibri" w:cs="Calibri"/>
                      <w:b/>
                      <w:bCs/>
                      <w:color w:val="000000"/>
                      <w:sz w:val="16"/>
                    </w:rPr>
                  </w:pPr>
                  <w:r w:rsidRPr="00EC2C16">
                    <w:rPr>
                      <w:rFonts w:ascii="Calibri" w:hAnsi="Calibri" w:cs="Calibri"/>
                      <w:b/>
                      <w:bCs/>
                      <w:color w:val="000000"/>
                      <w:sz w:val="16"/>
                    </w:rPr>
                    <w:t xml:space="preserve">ORIGEN </w:t>
                  </w:r>
                </w:p>
              </w:tc>
              <w:tc>
                <w:tcPr>
                  <w:tcW w:w="851" w:type="dxa"/>
                  <w:tcBorders>
                    <w:top w:val="single" w:sz="4" w:space="0" w:color="auto"/>
                    <w:left w:val="nil"/>
                    <w:bottom w:val="single" w:sz="4" w:space="0" w:color="auto"/>
                    <w:right w:val="single" w:sz="4" w:space="0" w:color="auto"/>
                  </w:tcBorders>
                  <w:shd w:val="clear" w:color="000000" w:fill="9BC2E6"/>
                  <w:vAlign w:val="center"/>
                  <w:hideMark/>
                </w:tcPr>
                <w:p w:rsidR="00413610" w:rsidRPr="00EC2C16" w:rsidRDefault="00413610" w:rsidP="00413610">
                  <w:pPr>
                    <w:jc w:val="center"/>
                    <w:rPr>
                      <w:rFonts w:ascii="Calibri" w:hAnsi="Calibri" w:cs="Calibri"/>
                      <w:b/>
                      <w:bCs/>
                      <w:color w:val="000000"/>
                      <w:sz w:val="16"/>
                    </w:rPr>
                  </w:pPr>
                  <w:r w:rsidRPr="00EC2C16">
                    <w:rPr>
                      <w:rFonts w:ascii="Calibri" w:hAnsi="Calibri" w:cs="Calibri"/>
                      <w:b/>
                      <w:bCs/>
                      <w:color w:val="000000"/>
                      <w:sz w:val="16"/>
                    </w:rPr>
                    <w:t>DESTINO</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413610" w:rsidRPr="00EC2C16" w:rsidRDefault="00413610" w:rsidP="00413610">
                  <w:pPr>
                    <w:jc w:val="center"/>
                    <w:rPr>
                      <w:rFonts w:ascii="Calibri" w:hAnsi="Calibri" w:cs="Calibri"/>
                      <w:b/>
                      <w:bCs/>
                      <w:color w:val="000000"/>
                      <w:sz w:val="16"/>
                    </w:rPr>
                  </w:pPr>
                  <w:r w:rsidRPr="00EC2C16">
                    <w:rPr>
                      <w:rFonts w:ascii="Calibri" w:hAnsi="Calibri" w:cs="Calibri"/>
                      <w:b/>
                      <w:bCs/>
                      <w:color w:val="000000"/>
                      <w:sz w:val="16"/>
                    </w:rPr>
                    <w:t xml:space="preserve">UNIDAD DE MEDIDA </w:t>
                  </w:r>
                </w:p>
              </w:tc>
            </w:tr>
            <w:tr w:rsidR="00413610" w:rsidRPr="0064210C" w:rsidTr="00413610">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413610" w:rsidRPr="00BA3F06" w:rsidRDefault="00413610" w:rsidP="00413610">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2623"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DE DISTRITO DE REDES DE GAS CHUQUISACA HASTA LA GERENCIA DE REDES GAS Y DUCTOS, EL  DISTRITO REDES DE GAS LA PAZ – EL ALTO.</w:t>
                  </w:r>
                </w:p>
              </w:tc>
              <w:tc>
                <w:tcPr>
                  <w:tcW w:w="709"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LA PAZ</w:t>
                  </w:r>
                </w:p>
              </w:tc>
              <w:tc>
                <w:tcPr>
                  <w:tcW w:w="1134"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64210C" w:rsidTr="00413610">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2623"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DE LA GERENCIA DE REDES GAS Y DUCTOS, EL  DISTRITO REDES DE GAS LA PAZ – EL ALTO</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709"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LA PAZ</w:t>
                  </w:r>
                </w:p>
              </w:tc>
              <w:tc>
                <w:tcPr>
                  <w:tcW w:w="851"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413610" w:rsidRPr="00BA3F06" w:rsidRDefault="00413610" w:rsidP="00413610">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2</w:t>
                  </w:r>
                </w:p>
              </w:tc>
              <w:tc>
                <w:tcPr>
                  <w:tcW w:w="2623"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CHUQUISACA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ORURO.</w:t>
                  </w:r>
                </w:p>
              </w:tc>
              <w:tc>
                <w:tcPr>
                  <w:tcW w:w="709"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ORURO</w:t>
                  </w:r>
                </w:p>
              </w:tc>
              <w:tc>
                <w:tcPr>
                  <w:tcW w:w="1134" w:type="dxa"/>
                  <w:tcBorders>
                    <w:top w:val="nil"/>
                    <w:left w:val="nil"/>
                    <w:bottom w:val="single" w:sz="4" w:space="0" w:color="auto"/>
                    <w:right w:val="single" w:sz="4" w:space="0" w:color="auto"/>
                  </w:tcBorders>
                  <w:shd w:val="clear" w:color="auto" w:fill="auto"/>
                  <w:vAlign w:val="center"/>
                  <w:hideMark/>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2</w:t>
                  </w:r>
                </w:p>
              </w:tc>
              <w:tc>
                <w:tcPr>
                  <w:tcW w:w="2623"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ORURO</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709"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ORURO</w:t>
                  </w:r>
                </w:p>
              </w:tc>
              <w:tc>
                <w:tcPr>
                  <w:tcW w:w="851"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CHUQUISACA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SANTA CRUZ DE LA SIERRA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3</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DISTRITO REDES DE GAS SANTA CRUZ DE LA SIERRA</w:t>
                  </w:r>
                  <w:r w:rsidRPr="0064210C">
                    <w:rPr>
                      <w:rFonts w:ascii="Calibri Light" w:hAnsi="Calibri Light" w:cs="Calibri"/>
                      <w:color w:val="000000"/>
                      <w:sz w:val="16"/>
                      <w:szCs w:val="16"/>
                      <w:lang w:val="es-MX"/>
                    </w:rPr>
                    <w:t xml:space="preserve"> 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SANTA CRUZ DE LA SIERRA</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POTOSI</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POTOSI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POTOSI</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COCHABAMBA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COCHABAMBA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COCHABAMBA</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TRINIDAD</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w:t>
                  </w:r>
                  <w:r>
                    <w:rPr>
                      <w:rFonts w:ascii="Calibri Light" w:hAnsi="Calibri Light" w:cs="Calibri"/>
                      <w:color w:val="000000"/>
                      <w:sz w:val="16"/>
                      <w:szCs w:val="16"/>
                      <w:lang w:val="es-MX"/>
                    </w:rPr>
                    <w:lastRenderedPageBreak/>
                    <w:t xml:space="preserve">REDES DE GAS TRINIDAD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lastRenderedPageBreak/>
                    <w:t>TRINIDAD</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7</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RIBERALTA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7</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RIBERALTA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RIBERALTA</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COBIJA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COBIJA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COBIJA</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 (MONTEAGUDO)</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(MONTEAGUDO)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MONTEAGUDO</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10</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 (CAMARGO)</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SUCRCE</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r w:rsidR="00413610" w:rsidRPr="00BA3824" w:rsidTr="00413610">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610" w:rsidRPr="00BA3F06" w:rsidRDefault="00413610" w:rsidP="00413610">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2623"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both"/>
                    <w:rPr>
                      <w:rFonts w:ascii="Calibri Light" w:hAnsi="Calibri Light" w:cs="Calibri"/>
                      <w:color w:val="000000"/>
                      <w:sz w:val="16"/>
                      <w:szCs w:val="16"/>
                    </w:rPr>
                  </w:pPr>
                  <w:r w:rsidRPr="0064210C">
                    <w:rPr>
                      <w:rFonts w:ascii="Calibri Light" w:hAnsi="Calibri Light" w:cs="Calibri"/>
                      <w:color w:val="000000"/>
                      <w:sz w:val="16"/>
                      <w:szCs w:val="16"/>
                      <w:lang w:val="es-MX"/>
                    </w:rPr>
                    <w:t xml:space="preserve">SERVICIO DE CARGUIO, TRASPORTE Y DESCARGUIO DE TUBERIAS Y OTROS MATERIALES DESDE ALMACENES </w:t>
                  </w:r>
                  <w:r>
                    <w:rPr>
                      <w:rFonts w:ascii="Calibri Light" w:hAnsi="Calibri Light" w:cs="Calibri"/>
                      <w:color w:val="000000"/>
                      <w:sz w:val="16"/>
                      <w:szCs w:val="16"/>
                      <w:lang w:val="es-MX"/>
                    </w:rPr>
                    <w:t xml:space="preserve">DISTRITO REDES DE GAS CHUQUISACA (CAMARGO) </w:t>
                  </w:r>
                  <w:r w:rsidRPr="0064210C">
                    <w:rPr>
                      <w:rFonts w:ascii="Calibri Light" w:hAnsi="Calibri Light" w:cs="Calibri"/>
                      <w:color w:val="000000"/>
                      <w:sz w:val="16"/>
                      <w:szCs w:val="16"/>
                      <w:lang w:val="es-MX"/>
                    </w:rPr>
                    <w:t xml:space="preserve">HASTA ALMACENES </w:t>
                  </w:r>
                  <w:r>
                    <w:rPr>
                      <w:rFonts w:ascii="Calibri Light" w:hAnsi="Calibri Light" w:cs="Calibri"/>
                      <w:color w:val="000000"/>
                      <w:sz w:val="16"/>
                      <w:szCs w:val="16"/>
                      <w:lang w:val="es-MX"/>
                    </w:rPr>
                    <w:t>DISTRITO REDES DE GAS CHUQUISACA</w:t>
                  </w:r>
                </w:p>
              </w:tc>
              <w:tc>
                <w:tcPr>
                  <w:tcW w:w="709"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CAMARGO</w:t>
                  </w:r>
                </w:p>
              </w:tc>
              <w:tc>
                <w:tcPr>
                  <w:tcW w:w="851"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Pr>
                      <w:rFonts w:ascii="Calibri Light" w:hAnsi="Calibri Light"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413610" w:rsidRPr="0064210C" w:rsidRDefault="00413610" w:rsidP="00413610">
                  <w:pPr>
                    <w:jc w:val="center"/>
                    <w:rPr>
                      <w:rFonts w:ascii="Calibri Light" w:hAnsi="Calibri Light" w:cs="Calibri"/>
                      <w:color w:val="000000"/>
                      <w:sz w:val="16"/>
                      <w:szCs w:val="16"/>
                    </w:rPr>
                  </w:pPr>
                  <w:r w:rsidRPr="0064210C">
                    <w:rPr>
                      <w:rFonts w:ascii="Calibri Light" w:hAnsi="Calibri Light" w:cs="Calibri"/>
                      <w:color w:val="000000"/>
                      <w:sz w:val="16"/>
                      <w:szCs w:val="16"/>
                    </w:rPr>
                    <w:t>SERVICIO DE TRANSPORTE</w:t>
                  </w:r>
                </w:p>
              </w:tc>
            </w:tr>
          </w:tbl>
          <w:p w:rsidR="00413610" w:rsidRPr="009465FA" w:rsidRDefault="00413610" w:rsidP="00822B2E">
            <w:pPr>
              <w:rPr>
                <w:rFonts w:cs="Calibri"/>
                <w:b/>
                <w:bCs/>
                <w:sz w:val="2"/>
              </w:rPr>
            </w:pPr>
          </w:p>
          <w:p w:rsidR="00413610" w:rsidRPr="000E3D5C" w:rsidRDefault="00413610" w:rsidP="00822B2E">
            <w:pPr>
              <w:rPr>
                <w:rFonts w:ascii="Calibri" w:hAnsi="Calibri" w:cs="Calibri"/>
                <w:b/>
                <w:sz w:val="18"/>
                <w:szCs w:val="18"/>
              </w:rPr>
            </w:pPr>
          </w:p>
        </w:tc>
        <w:tc>
          <w:tcPr>
            <w:tcW w:w="3499" w:type="dxa"/>
            <w:vAlign w:val="center"/>
          </w:tcPr>
          <w:p w:rsidR="00BF66A0" w:rsidRPr="008842A3" w:rsidRDefault="00BF66A0" w:rsidP="00822B2E">
            <w:pPr>
              <w:rPr>
                <w:rFonts w:ascii="Calibri" w:hAnsi="Calibri" w:cs="Calibri"/>
                <w:b/>
                <w:sz w:val="18"/>
                <w:szCs w:val="18"/>
              </w:rPr>
            </w:pPr>
          </w:p>
        </w:tc>
      </w:tr>
      <w:tr w:rsidR="00BF66A0" w:rsidRPr="008842A3" w:rsidTr="00413610">
        <w:trPr>
          <w:trHeight w:val="215"/>
          <w:jc w:val="center"/>
        </w:trPr>
        <w:tc>
          <w:tcPr>
            <w:tcW w:w="5782" w:type="dxa"/>
            <w:vAlign w:val="center"/>
          </w:tcPr>
          <w:p w:rsidR="000E3D5C" w:rsidRPr="00413610" w:rsidRDefault="00413610" w:rsidP="00413610">
            <w:pPr>
              <w:autoSpaceDE w:val="0"/>
              <w:autoSpaceDN w:val="0"/>
              <w:adjustRightInd w:val="0"/>
              <w:ind w:left="99" w:right="99"/>
              <w:rPr>
                <w:rFonts w:asciiTheme="minorHAnsi" w:hAnsiTheme="minorHAnsi" w:cstheme="minorHAnsi"/>
                <w:b/>
                <w:sz w:val="16"/>
                <w:szCs w:val="16"/>
              </w:rPr>
            </w:pPr>
            <w:r w:rsidRPr="00413610">
              <w:rPr>
                <w:rFonts w:asciiTheme="minorHAnsi" w:hAnsiTheme="minorHAnsi" w:cstheme="minorHAnsi"/>
                <w:b/>
                <w:sz w:val="16"/>
                <w:szCs w:val="16"/>
              </w:rPr>
              <w:lastRenderedPageBreak/>
              <w:t>MATERIALES A SER TRANSPORTADOS</w:t>
            </w:r>
          </w:p>
          <w:p w:rsidR="00413610" w:rsidRPr="00413610" w:rsidRDefault="00413610" w:rsidP="00413610">
            <w:pPr>
              <w:autoSpaceDE w:val="0"/>
              <w:autoSpaceDN w:val="0"/>
              <w:adjustRightInd w:val="0"/>
              <w:ind w:left="99" w:right="99"/>
              <w:rPr>
                <w:rFonts w:asciiTheme="minorHAnsi" w:hAnsiTheme="minorHAnsi" w:cstheme="minorHAnsi"/>
                <w:b/>
                <w:sz w:val="16"/>
                <w:szCs w:val="16"/>
              </w:rPr>
            </w:pPr>
          </w:p>
          <w:p w:rsidR="00413610" w:rsidRPr="00413610" w:rsidRDefault="00413610" w:rsidP="00413610">
            <w:pPr>
              <w:autoSpaceDE w:val="0"/>
              <w:autoSpaceDN w:val="0"/>
              <w:adjustRightInd w:val="0"/>
              <w:ind w:left="99" w:right="99"/>
              <w:jc w:val="both"/>
              <w:rPr>
                <w:rFonts w:asciiTheme="minorHAnsi" w:hAnsiTheme="minorHAnsi" w:cstheme="minorHAnsi"/>
                <w:sz w:val="16"/>
                <w:szCs w:val="16"/>
              </w:rPr>
            </w:pPr>
            <w:r w:rsidRPr="00413610">
              <w:rPr>
                <w:rFonts w:asciiTheme="minorHAnsi" w:hAnsiTheme="minorHAnsi" w:cstheme="minorHAnsi"/>
                <w:sz w:val="16"/>
                <w:szCs w:val="16"/>
              </w:rPr>
              <w:t>El servicio solicitado consiste en el transporte de materiales como ser: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 Suministros, Materiales en Desuso de YPFB, Otros que se necesiten transportar.</w:t>
            </w:r>
          </w:p>
          <w:p w:rsidR="00413610" w:rsidRPr="00413610" w:rsidRDefault="00413610" w:rsidP="00413610">
            <w:pPr>
              <w:autoSpaceDE w:val="0"/>
              <w:autoSpaceDN w:val="0"/>
              <w:adjustRightInd w:val="0"/>
              <w:ind w:left="99" w:right="99"/>
              <w:rPr>
                <w:rFonts w:asciiTheme="minorHAnsi" w:hAnsiTheme="minorHAnsi" w:cstheme="minorHAnsi"/>
                <w:sz w:val="16"/>
                <w:szCs w:val="16"/>
              </w:rPr>
            </w:pPr>
          </w:p>
        </w:tc>
        <w:tc>
          <w:tcPr>
            <w:tcW w:w="3499" w:type="dxa"/>
            <w:vAlign w:val="center"/>
          </w:tcPr>
          <w:p w:rsidR="00BF66A0" w:rsidRPr="000E3D5C" w:rsidRDefault="00BF66A0" w:rsidP="00822B2E">
            <w:pPr>
              <w:rPr>
                <w:rFonts w:asciiTheme="minorHAnsi" w:hAnsiTheme="minorHAnsi" w:cs="Calibri"/>
                <w:b/>
                <w:sz w:val="18"/>
                <w:szCs w:val="18"/>
              </w:rPr>
            </w:pPr>
          </w:p>
        </w:tc>
      </w:tr>
      <w:tr w:rsidR="00BF66A0" w:rsidRPr="008842A3" w:rsidTr="00413610">
        <w:trPr>
          <w:trHeight w:val="233"/>
          <w:jc w:val="center"/>
        </w:trPr>
        <w:tc>
          <w:tcPr>
            <w:tcW w:w="5782" w:type="dxa"/>
            <w:vAlign w:val="center"/>
          </w:tcPr>
          <w:p w:rsidR="000E3D5C" w:rsidRPr="00413610" w:rsidRDefault="00413610" w:rsidP="00413610">
            <w:pPr>
              <w:pStyle w:val="Sinespaciado"/>
              <w:ind w:left="99" w:right="99"/>
              <w:jc w:val="both"/>
              <w:rPr>
                <w:rFonts w:asciiTheme="minorHAnsi" w:hAnsiTheme="minorHAnsi" w:cstheme="minorHAnsi"/>
                <w:b/>
                <w:sz w:val="16"/>
                <w:szCs w:val="16"/>
              </w:rPr>
            </w:pPr>
            <w:r w:rsidRPr="00413610">
              <w:rPr>
                <w:rFonts w:asciiTheme="minorHAnsi" w:hAnsiTheme="minorHAnsi" w:cstheme="minorHAnsi"/>
                <w:b/>
                <w:sz w:val="16"/>
                <w:szCs w:val="16"/>
              </w:rPr>
              <w:t>ALCANCE DEL SERVICIO</w:t>
            </w:r>
          </w:p>
          <w:p w:rsidR="00413610" w:rsidRPr="00413610" w:rsidRDefault="00413610" w:rsidP="00413610">
            <w:pPr>
              <w:pStyle w:val="Sinespaciado"/>
              <w:ind w:left="99" w:right="99"/>
              <w:jc w:val="both"/>
              <w:rPr>
                <w:rFonts w:asciiTheme="minorHAnsi" w:hAnsiTheme="minorHAnsi" w:cstheme="minorHAnsi"/>
                <w:b/>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El servicio de transporte requerido por el Distrito Redes de Gas Chuquisaca – DRCH es PUERTA a PUERTA y comprende las actividades previas y posteriores al transporte de los materiales siendo estos: el carguío, traslado y descarguio.</w:t>
            </w:r>
          </w:p>
          <w:p w:rsidR="00413610" w:rsidRPr="00413610" w:rsidRDefault="00413610" w:rsidP="00413610">
            <w:pPr>
              <w:pStyle w:val="Sinespaciado"/>
              <w:ind w:left="99" w:right="99"/>
              <w:jc w:val="both"/>
              <w:rPr>
                <w:rFonts w:asciiTheme="minorHAnsi" w:hAnsiTheme="minorHAnsi" w:cstheme="minorHAnsi"/>
                <w:b/>
                <w:sz w:val="16"/>
                <w:szCs w:val="16"/>
              </w:rPr>
            </w:pPr>
          </w:p>
        </w:tc>
        <w:tc>
          <w:tcPr>
            <w:tcW w:w="3499" w:type="dxa"/>
            <w:vAlign w:val="center"/>
          </w:tcPr>
          <w:p w:rsidR="00BF66A0" w:rsidRPr="000E3D5C" w:rsidRDefault="00BF66A0" w:rsidP="00822B2E">
            <w:pPr>
              <w:rPr>
                <w:rFonts w:asciiTheme="minorHAnsi" w:hAnsiTheme="minorHAnsi" w:cs="Calibri"/>
                <w:b/>
                <w:sz w:val="18"/>
                <w:szCs w:val="18"/>
              </w:rPr>
            </w:pPr>
          </w:p>
        </w:tc>
      </w:tr>
      <w:tr w:rsidR="000E3D5C" w:rsidRPr="008842A3" w:rsidTr="00413610">
        <w:trPr>
          <w:trHeight w:val="215"/>
          <w:jc w:val="center"/>
        </w:trPr>
        <w:tc>
          <w:tcPr>
            <w:tcW w:w="5782" w:type="dxa"/>
            <w:vAlign w:val="center"/>
          </w:tcPr>
          <w:p w:rsidR="000E3D5C" w:rsidRPr="00413610" w:rsidRDefault="00413610" w:rsidP="00413610">
            <w:pPr>
              <w:autoSpaceDE w:val="0"/>
              <w:autoSpaceDN w:val="0"/>
              <w:adjustRightInd w:val="0"/>
              <w:ind w:left="99" w:right="99"/>
              <w:jc w:val="both"/>
              <w:rPr>
                <w:rFonts w:asciiTheme="minorHAnsi" w:hAnsiTheme="minorHAnsi" w:cstheme="minorHAnsi"/>
                <w:b/>
                <w:sz w:val="16"/>
                <w:szCs w:val="16"/>
              </w:rPr>
            </w:pPr>
            <w:r w:rsidRPr="00413610">
              <w:rPr>
                <w:rFonts w:asciiTheme="minorHAnsi" w:hAnsiTheme="minorHAnsi" w:cstheme="minorHAnsi"/>
                <w:b/>
                <w:sz w:val="16"/>
                <w:szCs w:val="16"/>
              </w:rPr>
              <w:t>CARGUIO</w:t>
            </w:r>
          </w:p>
          <w:p w:rsidR="00413610" w:rsidRPr="00413610" w:rsidRDefault="00413610" w:rsidP="00413610">
            <w:pPr>
              <w:autoSpaceDE w:val="0"/>
              <w:autoSpaceDN w:val="0"/>
              <w:adjustRightInd w:val="0"/>
              <w:ind w:left="99" w:right="99"/>
              <w:jc w:val="both"/>
              <w:rPr>
                <w:rFonts w:asciiTheme="minorHAnsi" w:hAnsiTheme="minorHAnsi" w:cstheme="minorHAnsi"/>
                <w:b/>
                <w:sz w:val="16"/>
                <w:szCs w:val="16"/>
              </w:rPr>
            </w:pPr>
          </w:p>
          <w:p w:rsid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La etapa del carguío es de plena responsabilidad del contratista, por lo cual deberá tomar todas las medias necesarias para este fin. Además, deberá considerar lo siguiente:</w:t>
            </w:r>
          </w:p>
          <w:p w:rsidR="009465FA" w:rsidRPr="00413610" w:rsidRDefault="009465FA" w:rsidP="00413610">
            <w:pPr>
              <w:pStyle w:val="Sinespaciado"/>
              <w:ind w:left="99" w:right="99"/>
              <w:jc w:val="both"/>
              <w:rPr>
                <w:rFonts w:asciiTheme="minorHAnsi" w:hAnsiTheme="minorHAnsi" w:cstheme="minorHAnsi"/>
                <w:sz w:val="16"/>
                <w:szCs w:val="16"/>
              </w:rPr>
            </w:pP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El carguío de materiales deberá ser realizado exclusivamente por los estibadores del contratista y en el horario de trabajo de cada almacén/lugar de origen.</w:t>
            </w: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 xml:space="preserve">El contratista deberá proveer para el carguío: la contratación de grúas, montacargas y estibadores de acuerdo a las necesidades. </w:t>
            </w: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El contratista deberá coordinar con el Encargado de Almacén de YPFB (lugar de origen) los horarios en los que realizará las actividades de carguío.</w:t>
            </w: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 xml:space="preserve">Una vez que el contratista inicie con las actividades de cargado de tuberías, </w:t>
            </w:r>
            <w:proofErr w:type="spellStart"/>
            <w:r w:rsidRPr="00413610">
              <w:rPr>
                <w:rFonts w:asciiTheme="minorHAnsi" w:hAnsiTheme="minorHAnsi" w:cstheme="minorHAnsi"/>
                <w:sz w:val="16"/>
                <w:szCs w:val="16"/>
              </w:rPr>
              <w:t>palets</w:t>
            </w:r>
            <w:proofErr w:type="spellEnd"/>
            <w:r w:rsidRPr="00413610">
              <w:rPr>
                <w:rFonts w:asciiTheme="minorHAnsi" w:hAnsiTheme="minorHAnsi" w:cstheme="minorHAnsi"/>
                <w:sz w:val="16"/>
                <w:szCs w:val="16"/>
              </w:rPr>
              <w:t xml:space="preserve"> u otros materiales proporcionados por YPFB, el contratista queda a cargo de la custodia de los mismos, por lo que, correrá por cuenta del contratista cualquier daño u otra eventualidad que suceda en tanto tenga la custodia.</w:t>
            </w:r>
          </w:p>
          <w:p w:rsidR="00413610" w:rsidRPr="00413610" w:rsidRDefault="00413610" w:rsidP="00413610">
            <w:pPr>
              <w:autoSpaceDE w:val="0"/>
              <w:autoSpaceDN w:val="0"/>
              <w:adjustRightInd w:val="0"/>
              <w:ind w:left="99" w:right="99"/>
              <w:jc w:val="both"/>
              <w:rPr>
                <w:rFonts w:asciiTheme="minorHAnsi" w:hAnsiTheme="minorHAnsi" w:cstheme="minorHAnsi"/>
                <w:sz w:val="16"/>
                <w:szCs w:val="16"/>
              </w:rPr>
            </w:pPr>
          </w:p>
        </w:tc>
        <w:tc>
          <w:tcPr>
            <w:tcW w:w="3499" w:type="dxa"/>
            <w:vAlign w:val="center"/>
          </w:tcPr>
          <w:p w:rsidR="000E3D5C" w:rsidRPr="008842A3" w:rsidRDefault="000E3D5C" w:rsidP="000E3D5C">
            <w:pPr>
              <w:rPr>
                <w:rFonts w:ascii="Calibri" w:hAnsi="Calibri" w:cs="Calibri"/>
                <w:b/>
                <w:sz w:val="18"/>
                <w:szCs w:val="18"/>
              </w:rPr>
            </w:pPr>
          </w:p>
        </w:tc>
      </w:tr>
      <w:tr w:rsidR="000E3D5C" w:rsidRPr="008842A3" w:rsidTr="00413610">
        <w:trPr>
          <w:trHeight w:val="233"/>
          <w:jc w:val="center"/>
        </w:trPr>
        <w:tc>
          <w:tcPr>
            <w:tcW w:w="5782" w:type="dxa"/>
            <w:vAlign w:val="center"/>
          </w:tcPr>
          <w:p w:rsidR="000E3D5C" w:rsidRPr="00413610" w:rsidRDefault="00413610" w:rsidP="00413610">
            <w:pPr>
              <w:ind w:left="99" w:right="99"/>
              <w:rPr>
                <w:rFonts w:asciiTheme="minorHAnsi" w:hAnsiTheme="minorHAnsi" w:cstheme="minorHAnsi"/>
                <w:b/>
                <w:sz w:val="16"/>
                <w:szCs w:val="16"/>
              </w:rPr>
            </w:pPr>
            <w:r w:rsidRPr="00413610">
              <w:rPr>
                <w:rFonts w:asciiTheme="minorHAnsi" w:hAnsiTheme="minorHAnsi" w:cstheme="minorHAnsi"/>
                <w:b/>
                <w:sz w:val="16"/>
                <w:szCs w:val="16"/>
              </w:rPr>
              <w:t>TRANSPORTE</w:t>
            </w:r>
          </w:p>
          <w:p w:rsidR="00413610" w:rsidRPr="00413610" w:rsidRDefault="00413610" w:rsidP="00413610">
            <w:pPr>
              <w:ind w:left="99" w:right="99"/>
              <w:rPr>
                <w:rFonts w:asciiTheme="minorHAnsi" w:hAnsiTheme="minorHAnsi" w:cstheme="minorHAnsi"/>
                <w:b/>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La etapa del traslado es de plena responsabilidad del contratista, por lo cual deberá tomar todas las medias necesarias para este fin. Además, deberá considerar lo siguiente:</w:t>
            </w:r>
          </w:p>
          <w:p w:rsidR="00413610" w:rsidRPr="00413610" w:rsidRDefault="00413610" w:rsidP="008B32A3">
            <w:pPr>
              <w:pStyle w:val="Sinespaciado"/>
              <w:numPr>
                <w:ilvl w:val="0"/>
                <w:numId w:val="35"/>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lastRenderedPageBreak/>
              <w:t>Las operaciones de transporte de materiales, especialmente barras de tubería deberán ser realizadas de acuerdo a disposiciones de la Policía Nacional a través de tránsito en la región de circulación.</w:t>
            </w:r>
          </w:p>
          <w:p w:rsidR="00413610" w:rsidRPr="00413610" w:rsidRDefault="00413610" w:rsidP="009465FA">
            <w:pPr>
              <w:ind w:right="99"/>
              <w:rPr>
                <w:rFonts w:asciiTheme="minorHAnsi" w:hAnsiTheme="minorHAnsi" w:cstheme="minorHAnsi"/>
                <w:b/>
                <w:sz w:val="16"/>
                <w:szCs w:val="16"/>
              </w:rPr>
            </w:pPr>
          </w:p>
        </w:tc>
        <w:tc>
          <w:tcPr>
            <w:tcW w:w="3499" w:type="dxa"/>
            <w:vAlign w:val="center"/>
          </w:tcPr>
          <w:p w:rsidR="000E3D5C" w:rsidRPr="008842A3" w:rsidRDefault="000E3D5C" w:rsidP="000E3D5C">
            <w:pPr>
              <w:rPr>
                <w:rFonts w:ascii="Calibri" w:hAnsi="Calibri" w:cs="Calibri"/>
                <w:b/>
                <w:sz w:val="18"/>
                <w:szCs w:val="18"/>
              </w:rPr>
            </w:pPr>
          </w:p>
        </w:tc>
      </w:tr>
      <w:tr w:rsidR="000E3D5C" w:rsidRPr="008842A3" w:rsidTr="00413610">
        <w:trPr>
          <w:trHeight w:val="215"/>
          <w:jc w:val="center"/>
        </w:trPr>
        <w:tc>
          <w:tcPr>
            <w:tcW w:w="5782" w:type="dxa"/>
            <w:vAlign w:val="center"/>
          </w:tcPr>
          <w:p w:rsidR="000E3D5C"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lastRenderedPageBreak/>
              <w:t>DESCARGUIO</w:t>
            </w: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La etapa del descarguio es de plena responsabilidad del contratista, por lo cual deberá tomar todas las medias necesarias para este fin. Además, deberá considerar lo siguiente:</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El descarguio de materiales deberá ser realizado exclusivamente por los estibadores del contratista y en el horario de trabajo de cada almacén/lugar de destino.</w:t>
            </w: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 xml:space="preserve">El contratista deberá proveer para el descarguio: la contratación de grúas, montacargas y estibadores de acuerdo a las necesidades. </w:t>
            </w:r>
          </w:p>
          <w:p w:rsidR="00413610" w:rsidRPr="00413610" w:rsidRDefault="00413610" w:rsidP="008B32A3">
            <w:pPr>
              <w:pStyle w:val="Sinespaciado"/>
              <w:numPr>
                <w:ilvl w:val="0"/>
                <w:numId w:val="34"/>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El contratista deberá coordinar con el Encargado de Almacén de YPFB (lugar de destino) los horarios en los que realizará las actividades de descarguio.</w:t>
            </w:r>
          </w:p>
          <w:p w:rsidR="00413610" w:rsidRPr="00413610" w:rsidRDefault="00413610" w:rsidP="00413610">
            <w:pPr>
              <w:ind w:left="99" w:right="99"/>
              <w:jc w:val="both"/>
              <w:rPr>
                <w:rFonts w:asciiTheme="minorHAnsi" w:hAnsiTheme="minorHAnsi" w:cstheme="minorHAnsi"/>
                <w:sz w:val="16"/>
                <w:szCs w:val="16"/>
              </w:rPr>
            </w:pPr>
          </w:p>
        </w:tc>
        <w:tc>
          <w:tcPr>
            <w:tcW w:w="3499" w:type="dxa"/>
            <w:vAlign w:val="center"/>
          </w:tcPr>
          <w:p w:rsidR="000E3D5C" w:rsidRPr="008842A3" w:rsidRDefault="000E3D5C" w:rsidP="000E3D5C">
            <w:pPr>
              <w:rPr>
                <w:rFonts w:ascii="Calibri" w:hAnsi="Calibri" w:cs="Calibri"/>
                <w:b/>
                <w:sz w:val="18"/>
                <w:szCs w:val="18"/>
              </w:rPr>
            </w:pPr>
          </w:p>
        </w:tc>
      </w:tr>
      <w:tr w:rsidR="000E3D5C" w:rsidRPr="008842A3" w:rsidTr="00413610">
        <w:trPr>
          <w:trHeight w:val="215"/>
          <w:jc w:val="center"/>
        </w:trPr>
        <w:tc>
          <w:tcPr>
            <w:tcW w:w="5782" w:type="dxa"/>
            <w:vAlign w:val="center"/>
          </w:tcPr>
          <w:p w:rsidR="000E3D5C" w:rsidRPr="00413610" w:rsidRDefault="00413610" w:rsidP="00413610">
            <w:pPr>
              <w:ind w:left="99" w:right="99"/>
              <w:rPr>
                <w:rFonts w:asciiTheme="minorHAnsi" w:hAnsiTheme="minorHAnsi" w:cstheme="minorHAnsi"/>
                <w:b/>
                <w:sz w:val="16"/>
                <w:szCs w:val="16"/>
              </w:rPr>
            </w:pPr>
            <w:r w:rsidRPr="00413610">
              <w:rPr>
                <w:rFonts w:asciiTheme="minorHAnsi" w:hAnsiTheme="minorHAnsi" w:cstheme="minorHAnsi"/>
                <w:b/>
                <w:sz w:val="16"/>
                <w:szCs w:val="16"/>
              </w:rPr>
              <w:t>PLAZO DE EJECUCION DEL SERVICIO</w:t>
            </w:r>
          </w:p>
          <w:p w:rsidR="00413610" w:rsidRPr="00413610" w:rsidRDefault="00413610" w:rsidP="00413610">
            <w:pPr>
              <w:ind w:left="99" w:right="99"/>
              <w:rPr>
                <w:rFonts w:asciiTheme="minorHAnsi" w:hAnsiTheme="minorHAnsi" w:cstheme="minorHAnsi"/>
                <w:b/>
                <w:sz w:val="16"/>
                <w:szCs w:val="16"/>
              </w:rPr>
            </w:pPr>
          </w:p>
          <w:p w:rsidR="00413610" w:rsidRPr="00413610" w:rsidRDefault="00413610" w:rsidP="00413610">
            <w:pPr>
              <w:pStyle w:val="Sinespaciado"/>
              <w:ind w:left="99" w:right="99"/>
              <w:jc w:val="both"/>
              <w:rPr>
                <w:rFonts w:asciiTheme="minorHAnsi" w:hAnsiTheme="minorHAnsi" w:cstheme="minorHAnsi"/>
                <w:color w:val="000000"/>
                <w:sz w:val="16"/>
                <w:szCs w:val="16"/>
              </w:rPr>
            </w:pPr>
            <w:r w:rsidRPr="00413610">
              <w:rPr>
                <w:rFonts w:asciiTheme="minorHAnsi" w:hAnsiTheme="minorHAnsi" w:cstheme="minorHAnsi"/>
                <w:color w:val="000000"/>
                <w:sz w:val="16"/>
                <w:szCs w:val="16"/>
              </w:rPr>
              <w:t>Los plazos para el arribo del servicio de transporte con carga de materiales a destino quedan establecidos en:</w:t>
            </w:r>
          </w:p>
          <w:p w:rsidR="00413610" w:rsidRPr="00413610" w:rsidRDefault="00413610" w:rsidP="00413610">
            <w:pPr>
              <w:pStyle w:val="Sinespaciado"/>
              <w:ind w:left="99" w:right="99"/>
              <w:jc w:val="both"/>
              <w:rPr>
                <w:rFonts w:asciiTheme="minorHAnsi" w:hAnsiTheme="minorHAnsi" w:cstheme="minorHAnsi"/>
                <w:color w:val="000000"/>
                <w:sz w:val="16"/>
                <w:szCs w:val="16"/>
              </w:rPr>
            </w:pP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2 días</w:t>
            </w:r>
            <w:r w:rsidRPr="00413610">
              <w:rPr>
                <w:rFonts w:asciiTheme="minorHAnsi" w:hAnsiTheme="minorHAnsi" w:cstheme="minorHAnsi"/>
                <w:color w:val="000000"/>
                <w:sz w:val="16"/>
                <w:szCs w:val="16"/>
              </w:rPr>
              <w:t xml:space="preserve"> calendario desde cualquier almacén de la Gerencia de Redes de Gas y Ductos y/o del Distrito Redes de Gas La Paz – El Alto en las ciudades de La Paz y El Alto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2 días</w:t>
            </w:r>
            <w:r w:rsidRPr="00413610">
              <w:rPr>
                <w:rFonts w:asciiTheme="minorHAnsi" w:hAnsiTheme="minorHAnsi" w:cstheme="minorHAnsi"/>
                <w:color w:val="000000"/>
                <w:sz w:val="16"/>
                <w:szCs w:val="16"/>
              </w:rPr>
              <w:t xml:space="preserve"> calendario desde cualquier almacén del Distrito Redes de Gas Oruro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2 días</w:t>
            </w:r>
            <w:r w:rsidRPr="00413610">
              <w:rPr>
                <w:rFonts w:asciiTheme="minorHAnsi" w:hAnsiTheme="minorHAnsi" w:cstheme="minorHAnsi"/>
                <w:color w:val="000000"/>
                <w:sz w:val="16"/>
                <w:szCs w:val="16"/>
              </w:rPr>
              <w:t xml:space="preserve"> calendario desde cualquier almacén del Distrito Redes de Gas Santa cruz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1 día</w:t>
            </w:r>
            <w:r w:rsidRPr="00413610">
              <w:rPr>
                <w:rFonts w:asciiTheme="minorHAnsi" w:hAnsiTheme="minorHAnsi" w:cstheme="minorHAnsi"/>
                <w:color w:val="000000"/>
                <w:sz w:val="16"/>
                <w:szCs w:val="16"/>
              </w:rPr>
              <w:t xml:space="preserve"> calendario desde cualquier almacén del Distrito Redes de Gas Potosí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2 días</w:t>
            </w:r>
            <w:r w:rsidRPr="00413610">
              <w:rPr>
                <w:rFonts w:asciiTheme="minorHAnsi" w:hAnsiTheme="minorHAnsi" w:cstheme="minorHAnsi"/>
                <w:color w:val="000000"/>
                <w:sz w:val="16"/>
                <w:szCs w:val="16"/>
              </w:rPr>
              <w:t xml:space="preserve"> calendario desde cualquier almacén del Distrito Redes de Gas Cochabamba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3 días</w:t>
            </w:r>
            <w:r w:rsidRPr="00413610">
              <w:rPr>
                <w:rFonts w:asciiTheme="minorHAnsi" w:hAnsiTheme="minorHAnsi" w:cstheme="minorHAnsi"/>
                <w:color w:val="000000"/>
                <w:sz w:val="16"/>
                <w:szCs w:val="16"/>
              </w:rPr>
              <w:t xml:space="preserve"> calendario desde cualquier almacén del Distrito Redes de Gas Trinidad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3 días</w:t>
            </w:r>
            <w:r w:rsidRPr="00413610">
              <w:rPr>
                <w:rFonts w:asciiTheme="minorHAnsi" w:hAnsiTheme="minorHAnsi" w:cstheme="minorHAnsi"/>
                <w:color w:val="000000"/>
                <w:sz w:val="16"/>
                <w:szCs w:val="16"/>
              </w:rPr>
              <w:t xml:space="preserve"> calendario desde cualquier almacén del Distrito Redes de Gas </w:t>
            </w:r>
            <w:proofErr w:type="spellStart"/>
            <w:r w:rsidRPr="00413610">
              <w:rPr>
                <w:rFonts w:asciiTheme="minorHAnsi" w:hAnsiTheme="minorHAnsi" w:cstheme="minorHAnsi"/>
                <w:color w:val="000000"/>
                <w:sz w:val="16"/>
                <w:szCs w:val="16"/>
              </w:rPr>
              <w:t>Riberalta</w:t>
            </w:r>
            <w:proofErr w:type="spellEnd"/>
            <w:r w:rsidRPr="00413610">
              <w:rPr>
                <w:rFonts w:asciiTheme="minorHAnsi" w:hAnsiTheme="minorHAnsi" w:cstheme="minorHAnsi"/>
                <w:color w:val="000000"/>
                <w:sz w:val="16"/>
                <w:szCs w:val="16"/>
              </w:rPr>
              <w:t xml:space="preserve">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3 días</w:t>
            </w:r>
            <w:r w:rsidRPr="00413610">
              <w:rPr>
                <w:rFonts w:asciiTheme="minorHAnsi" w:hAnsiTheme="minorHAnsi" w:cstheme="minorHAnsi"/>
                <w:color w:val="000000"/>
                <w:sz w:val="16"/>
                <w:szCs w:val="16"/>
              </w:rPr>
              <w:t xml:space="preserve"> calendario desde cualquier almacén del Distrito Redes de Gas Cobija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2 días</w:t>
            </w:r>
            <w:r w:rsidRPr="00413610">
              <w:rPr>
                <w:rFonts w:asciiTheme="minorHAnsi" w:hAnsiTheme="minorHAnsi" w:cstheme="minorHAnsi"/>
                <w:color w:val="000000"/>
                <w:sz w:val="16"/>
                <w:szCs w:val="16"/>
              </w:rPr>
              <w:t xml:space="preserve"> calendario desde cualquier almacén del Distrito Redes de Gas Chuquisaca-Monteagudo hasta cualquier almacén del Distrito Redes de Gas Chuquisaca en la ciudad de Sucre.</w:t>
            </w:r>
          </w:p>
          <w:p w:rsidR="00413610" w:rsidRPr="00413610" w:rsidRDefault="00413610" w:rsidP="008B32A3">
            <w:pPr>
              <w:pStyle w:val="Sinespaciado"/>
              <w:numPr>
                <w:ilvl w:val="0"/>
                <w:numId w:val="62"/>
              </w:numPr>
              <w:ind w:left="383" w:right="99" w:hanging="284"/>
              <w:jc w:val="both"/>
              <w:rPr>
                <w:rFonts w:asciiTheme="minorHAnsi" w:hAnsiTheme="minorHAnsi" w:cstheme="minorHAnsi"/>
                <w:color w:val="000000"/>
                <w:sz w:val="16"/>
                <w:szCs w:val="16"/>
              </w:rPr>
            </w:pPr>
            <w:r w:rsidRPr="00413610">
              <w:rPr>
                <w:rFonts w:asciiTheme="minorHAnsi" w:hAnsiTheme="minorHAnsi" w:cstheme="minorHAnsi"/>
                <w:sz w:val="16"/>
                <w:szCs w:val="16"/>
              </w:rPr>
              <w:t>2 días</w:t>
            </w:r>
            <w:r w:rsidRPr="00413610">
              <w:rPr>
                <w:rFonts w:asciiTheme="minorHAnsi" w:hAnsiTheme="minorHAnsi" w:cstheme="minorHAnsi"/>
                <w:color w:val="000000"/>
                <w:sz w:val="16"/>
                <w:szCs w:val="16"/>
              </w:rPr>
              <w:t xml:space="preserve"> calendario desde cualquier almacén del Distrito Redes de Gas Chuquisaca-Camargo hasta cualquier almacén del Distrito Redes de Gas Chuquisaca en la ciudad de Sucre.</w:t>
            </w:r>
          </w:p>
          <w:p w:rsidR="00413610" w:rsidRPr="00413610" w:rsidRDefault="00413610" w:rsidP="00413610">
            <w:pPr>
              <w:pStyle w:val="Sinespaciado"/>
              <w:ind w:left="99" w:right="99"/>
              <w:jc w:val="both"/>
              <w:rPr>
                <w:rFonts w:asciiTheme="minorHAnsi" w:hAnsiTheme="minorHAnsi" w:cstheme="minorHAnsi"/>
                <w:color w:val="000000"/>
                <w:sz w:val="16"/>
                <w:szCs w:val="16"/>
              </w:rPr>
            </w:pPr>
          </w:p>
          <w:p w:rsidR="00413610" w:rsidRPr="00413610" w:rsidRDefault="00413610" w:rsidP="00413610">
            <w:pPr>
              <w:pStyle w:val="Sinespaciado"/>
              <w:ind w:left="99" w:right="99"/>
              <w:jc w:val="both"/>
              <w:rPr>
                <w:rFonts w:asciiTheme="minorHAnsi" w:hAnsiTheme="minorHAnsi" w:cstheme="minorHAnsi"/>
                <w:color w:val="000000"/>
                <w:sz w:val="16"/>
                <w:szCs w:val="16"/>
              </w:rPr>
            </w:pPr>
            <w:r w:rsidRPr="00413610">
              <w:rPr>
                <w:rFonts w:asciiTheme="minorHAnsi" w:hAnsiTheme="minorHAnsi" w:cstheme="minorHAnsi"/>
                <w:color w:val="000000"/>
                <w:sz w:val="16"/>
                <w:szCs w:val="16"/>
              </w:rPr>
              <w:t>Los días efectivos serán considerados desde la fecha y hora registradas en el Manifiesto de Carga, es decir que no contempla el tiempo que se insumen en carguío y descarguio, debiendo el contratista del Servicio prever esta situación.</w:t>
            </w:r>
          </w:p>
          <w:p w:rsidR="00413610" w:rsidRPr="00413610" w:rsidRDefault="00413610" w:rsidP="00413610">
            <w:pPr>
              <w:pStyle w:val="Sinespaciado"/>
              <w:ind w:left="99" w:right="99"/>
              <w:jc w:val="both"/>
              <w:rPr>
                <w:rFonts w:asciiTheme="minorHAnsi" w:hAnsiTheme="minorHAnsi" w:cstheme="minorHAnsi"/>
                <w:color w:val="000000"/>
                <w:sz w:val="16"/>
                <w:szCs w:val="16"/>
              </w:rPr>
            </w:pPr>
          </w:p>
          <w:p w:rsidR="00413610" w:rsidRDefault="00413610" w:rsidP="00413610">
            <w:pPr>
              <w:pStyle w:val="Sinespaciado"/>
              <w:ind w:left="99" w:right="99"/>
              <w:jc w:val="both"/>
              <w:rPr>
                <w:rFonts w:asciiTheme="minorHAnsi" w:hAnsiTheme="minorHAnsi" w:cstheme="minorHAnsi"/>
                <w:sz w:val="16"/>
                <w:szCs w:val="16"/>
                <w:shd w:val="clear" w:color="auto" w:fill="FFFFFF"/>
              </w:rPr>
            </w:pPr>
            <w:r w:rsidRPr="00413610">
              <w:rPr>
                <w:rFonts w:asciiTheme="minorHAnsi" w:hAnsiTheme="minorHAnsi" w:cstheme="minorHAnsi"/>
                <w:sz w:val="16"/>
                <w:szCs w:val="16"/>
                <w:shd w:val="clear" w:color="auto" w:fill="FFFFFF"/>
              </w:rPr>
              <w:t>Todos los arribos con carga de materiales a destino cuyo término coincida con días sábados, domingos o feriados, deberán ser trasladados al siguiente día hábil administrativo del DRCH.</w:t>
            </w:r>
          </w:p>
          <w:p w:rsidR="009465FA" w:rsidRPr="00413610" w:rsidRDefault="009465FA" w:rsidP="00413610">
            <w:pPr>
              <w:pStyle w:val="Sinespaciado"/>
              <w:ind w:left="99" w:right="99"/>
              <w:jc w:val="both"/>
              <w:rPr>
                <w:rFonts w:asciiTheme="minorHAnsi" w:hAnsiTheme="minorHAnsi" w:cstheme="minorHAnsi"/>
                <w:sz w:val="16"/>
                <w:szCs w:val="16"/>
                <w:shd w:val="clear" w:color="auto" w:fill="FFFFFF"/>
              </w:rPr>
            </w:pPr>
          </w:p>
          <w:p w:rsidR="00413610" w:rsidRPr="00413610" w:rsidRDefault="00413610" w:rsidP="00413610">
            <w:pPr>
              <w:ind w:left="99" w:right="99"/>
              <w:rPr>
                <w:rFonts w:asciiTheme="minorHAnsi" w:hAnsiTheme="minorHAnsi" w:cstheme="minorHAnsi"/>
                <w:b/>
                <w:sz w:val="16"/>
                <w:szCs w:val="16"/>
              </w:rPr>
            </w:pPr>
          </w:p>
        </w:tc>
        <w:tc>
          <w:tcPr>
            <w:tcW w:w="3499" w:type="dxa"/>
            <w:vAlign w:val="center"/>
          </w:tcPr>
          <w:p w:rsidR="000E3D5C" w:rsidRPr="008842A3" w:rsidRDefault="000E3D5C" w:rsidP="000E3D5C">
            <w:pPr>
              <w:rPr>
                <w:rFonts w:ascii="Calibri" w:hAnsi="Calibri" w:cs="Calibri"/>
                <w:b/>
                <w:sz w:val="18"/>
                <w:szCs w:val="18"/>
              </w:rPr>
            </w:pPr>
          </w:p>
        </w:tc>
      </w:tr>
      <w:tr w:rsidR="000E3D5C" w:rsidRPr="008842A3" w:rsidTr="00413610">
        <w:trPr>
          <w:trHeight w:val="233"/>
          <w:jc w:val="center"/>
        </w:trPr>
        <w:tc>
          <w:tcPr>
            <w:tcW w:w="5782" w:type="dxa"/>
            <w:vAlign w:val="center"/>
          </w:tcPr>
          <w:p w:rsidR="000E3D5C"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lastRenderedPageBreak/>
              <w:t>REPOSICION DE MATERIALES</w:t>
            </w: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De detectarse cantidades faltantes y/o dañadas en el almacén de destino, el contratista deberá reponer los materiales y/o bienes de manera física, en un plazo máximo de 10 (diez) días hábiles la mencionada reposición debe efectuarse por bienes de igual o mejores características a la del material(es) y/o bien(es) faltantes, reposición que deberá contar con el informe de conformidad del encargado del almacén de destino.</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De no efectuarse la reposición en el plazo establecido, previo informe del encargado de almacén de destino y del Fiscal del Servicio, YPFB procederá a descontar el importe de los materiales y/o bienes de los pagos a efectuarse al contratista.</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Pr="00413610" w:rsidRDefault="00413610" w:rsidP="00413610">
            <w:pPr>
              <w:ind w:left="99" w:right="99"/>
              <w:jc w:val="both"/>
              <w:rPr>
                <w:rFonts w:asciiTheme="minorHAnsi" w:hAnsiTheme="minorHAnsi" w:cstheme="minorHAnsi"/>
                <w:sz w:val="16"/>
                <w:szCs w:val="16"/>
              </w:rPr>
            </w:pPr>
            <w:r w:rsidRPr="00413610">
              <w:rPr>
                <w:rFonts w:asciiTheme="minorHAnsi" w:hAnsiTheme="minorHAnsi" w:cstheme="minorHAnsi"/>
                <w:sz w:val="16"/>
                <w:szCs w:val="16"/>
              </w:rPr>
              <w:t>Asimismo de producirse daños en los materiales y/o bienes transportados que se encuentren en predios donde se efectúa el carguío, traslado y descarguio, o en instalaciones de YPFB en sí, que fueran imputables al contratista, estos deberán ser subsanados a su cuenta o costo en el plazo establecido por el fiscal de servicio, caso contrario, será atribución del fiscal del servicio contemplar estos aspectos en los informes correspondientes, a fin de que se proceda a descontar de los pagos del contratista los daños ocasionados.</w:t>
            </w:r>
          </w:p>
        </w:tc>
        <w:tc>
          <w:tcPr>
            <w:tcW w:w="3499" w:type="dxa"/>
            <w:vAlign w:val="center"/>
          </w:tcPr>
          <w:p w:rsidR="000E3D5C" w:rsidRPr="008842A3" w:rsidRDefault="000E3D5C" w:rsidP="000E3D5C">
            <w:pPr>
              <w:rPr>
                <w:rFonts w:ascii="Calibri" w:hAnsi="Calibri" w:cs="Calibri"/>
                <w:b/>
                <w:sz w:val="18"/>
                <w:szCs w:val="18"/>
              </w:rPr>
            </w:pPr>
          </w:p>
        </w:tc>
      </w:tr>
      <w:tr w:rsidR="00826A28" w:rsidRPr="008842A3" w:rsidTr="00413610">
        <w:trPr>
          <w:trHeight w:val="233"/>
          <w:jc w:val="center"/>
        </w:trPr>
        <w:tc>
          <w:tcPr>
            <w:tcW w:w="5782" w:type="dxa"/>
            <w:vAlign w:val="center"/>
          </w:tcPr>
          <w:p w:rsidR="00826A28"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t>MATERIALES, HERRAMIENTAS Y EQUIPOS</w:t>
            </w:r>
          </w:p>
          <w:p w:rsidR="00413610" w:rsidRPr="00413610" w:rsidRDefault="00413610" w:rsidP="00413610">
            <w:pPr>
              <w:ind w:left="99" w:right="99"/>
              <w:jc w:val="both"/>
              <w:rPr>
                <w:rFonts w:asciiTheme="minorHAnsi" w:hAnsiTheme="minorHAnsi" w:cstheme="minorHAnsi"/>
                <w:b/>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El contratista deberá contar con los equipos, herramientas, materiales y personal que fueran necesarios para una correcta prestación del servicio solicitado. El DRCH no aceptara ningún costo adicional por el carguío, transporte y descarguio de los materiales.</w:t>
            </w:r>
          </w:p>
          <w:p w:rsidR="00413610" w:rsidRPr="00413610" w:rsidRDefault="00413610" w:rsidP="00413610">
            <w:pPr>
              <w:ind w:left="99" w:right="99"/>
              <w:jc w:val="both"/>
              <w:rPr>
                <w:rFonts w:asciiTheme="minorHAnsi" w:hAnsiTheme="minorHAnsi" w:cstheme="minorHAnsi"/>
                <w:sz w:val="16"/>
                <w:szCs w:val="16"/>
              </w:rPr>
            </w:pPr>
          </w:p>
        </w:tc>
        <w:tc>
          <w:tcPr>
            <w:tcW w:w="3499" w:type="dxa"/>
            <w:vAlign w:val="center"/>
          </w:tcPr>
          <w:p w:rsidR="00826A28" w:rsidRPr="008842A3" w:rsidRDefault="00826A28" w:rsidP="000E3D5C">
            <w:pPr>
              <w:rPr>
                <w:rFonts w:ascii="Calibri" w:hAnsi="Calibri" w:cs="Calibri"/>
                <w:b/>
                <w:sz w:val="18"/>
                <w:szCs w:val="18"/>
              </w:rPr>
            </w:pPr>
          </w:p>
        </w:tc>
      </w:tr>
      <w:tr w:rsidR="00826A28" w:rsidRPr="008842A3" w:rsidTr="00413610">
        <w:trPr>
          <w:trHeight w:val="233"/>
          <w:jc w:val="center"/>
        </w:trPr>
        <w:tc>
          <w:tcPr>
            <w:tcW w:w="5782" w:type="dxa"/>
            <w:vAlign w:val="center"/>
          </w:tcPr>
          <w:p w:rsidR="00826A28"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t>CAPACIDAD DE TRANSPORTE</w:t>
            </w:r>
          </w:p>
          <w:p w:rsidR="00413610" w:rsidRPr="00413610" w:rsidRDefault="00413610" w:rsidP="00413610">
            <w:pPr>
              <w:ind w:left="99" w:right="99"/>
              <w:jc w:val="both"/>
              <w:rPr>
                <w:rFonts w:asciiTheme="minorHAnsi" w:hAnsiTheme="minorHAnsi" w:cstheme="minorHAnsi"/>
                <w:b/>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El contratista para asegurar una eficiente y eficaz prestación del servicio deberá:</w:t>
            </w:r>
          </w:p>
          <w:p w:rsidR="00413610" w:rsidRPr="00413610" w:rsidRDefault="00413610" w:rsidP="00413610">
            <w:pPr>
              <w:pStyle w:val="Sinespaciado"/>
              <w:ind w:left="383" w:right="99" w:hanging="284"/>
              <w:jc w:val="both"/>
              <w:rPr>
                <w:rFonts w:asciiTheme="minorHAnsi" w:hAnsiTheme="minorHAnsi" w:cstheme="minorHAnsi"/>
                <w:sz w:val="16"/>
                <w:szCs w:val="16"/>
              </w:rPr>
            </w:pPr>
          </w:p>
          <w:p w:rsidR="00413610" w:rsidRPr="00413610" w:rsidRDefault="00413610" w:rsidP="008B32A3">
            <w:pPr>
              <w:pStyle w:val="Sinespaciado"/>
              <w:numPr>
                <w:ilvl w:val="0"/>
                <w:numId w:val="37"/>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Contar mínimamente con UNA (1) unidades de transporte (camión) de su propiedad.</w:t>
            </w:r>
          </w:p>
          <w:p w:rsidR="00413610" w:rsidRPr="00413610" w:rsidRDefault="00413610" w:rsidP="008B32A3">
            <w:pPr>
              <w:pStyle w:val="Sinespaciado"/>
              <w:numPr>
                <w:ilvl w:val="0"/>
                <w:numId w:val="37"/>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Los camiones deberán tener una capacidad de carga mínima de VEINTIOCHO (28) TONELADAS.</w:t>
            </w:r>
          </w:p>
          <w:p w:rsidR="00413610" w:rsidRPr="00413610" w:rsidRDefault="00413610" w:rsidP="008B32A3">
            <w:pPr>
              <w:pStyle w:val="Sinespaciado"/>
              <w:numPr>
                <w:ilvl w:val="0"/>
                <w:numId w:val="37"/>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 xml:space="preserve">No se aceptará camiones que cuenten con </w:t>
            </w:r>
            <w:proofErr w:type="spellStart"/>
            <w:r w:rsidRPr="00413610">
              <w:rPr>
                <w:rFonts w:asciiTheme="minorHAnsi" w:hAnsiTheme="minorHAnsi" w:cstheme="minorHAnsi"/>
                <w:sz w:val="16"/>
                <w:szCs w:val="16"/>
              </w:rPr>
              <w:t>semi</w:t>
            </w:r>
            <w:proofErr w:type="spellEnd"/>
            <w:r w:rsidRPr="00413610">
              <w:rPr>
                <w:rFonts w:asciiTheme="minorHAnsi" w:hAnsiTheme="minorHAnsi" w:cstheme="minorHAnsi"/>
                <w:sz w:val="16"/>
                <w:szCs w:val="16"/>
              </w:rPr>
              <w:t xml:space="preserve"> remolques complementarios.</w:t>
            </w:r>
          </w:p>
          <w:p w:rsidR="00413610" w:rsidRPr="00413610" w:rsidRDefault="00413610" w:rsidP="008B32A3">
            <w:pPr>
              <w:pStyle w:val="Sinespaciado"/>
              <w:numPr>
                <w:ilvl w:val="0"/>
                <w:numId w:val="37"/>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 xml:space="preserve">Los camones según condiciones </w:t>
            </w:r>
            <w:proofErr w:type="spellStart"/>
            <w:r w:rsidRPr="00413610">
              <w:rPr>
                <w:rFonts w:asciiTheme="minorHAnsi" w:hAnsiTheme="minorHAnsi" w:cstheme="minorHAnsi"/>
                <w:sz w:val="16"/>
                <w:szCs w:val="16"/>
              </w:rPr>
              <w:t>SySo</w:t>
            </w:r>
            <w:proofErr w:type="spellEnd"/>
            <w:r w:rsidRPr="00413610">
              <w:rPr>
                <w:rFonts w:asciiTheme="minorHAnsi" w:hAnsiTheme="minorHAnsi" w:cstheme="minorHAnsi"/>
                <w:sz w:val="16"/>
                <w:szCs w:val="16"/>
              </w:rPr>
              <w:t xml:space="preserve"> no deben superar los quince años de antigüedad. </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Respecto a cada camión, el proponente deberá presentar en copia simple los siguientes documentos:</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Pr="00413610" w:rsidRDefault="00413610" w:rsidP="008B32A3">
            <w:pPr>
              <w:pStyle w:val="Sinespaciado"/>
              <w:numPr>
                <w:ilvl w:val="0"/>
                <w:numId w:val="36"/>
              </w:numPr>
              <w:ind w:left="99" w:right="99" w:firstLine="0"/>
              <w:jc w:val="both"/>
              <w:rPr>
                <w:rFonts w:asciiTheme="minorHAnsi" w:hAnsiTheme="minorHAnsi" w:cstheme="minorHAnsi"/>
                <w:sz w:val="16"/>
                <w:szCs w:val="16"/>
              </w:rPr>
            </w:pPr>
            <w:r w:rsidRPr="00413610">
              <w:rPr>
                <w:rFonts w:asciiTheme="minorHAnsi" w:hAnsiTheme="minorHAnsi" w:cstheme="minorHAnsi"/>
                <w:sz w:val="16"/>
                <w:szCs w:val="16"/>
              </w:rPr>
              <w:t>Se deberá presentar junto a la propuesta copia simple del RUAT o Minuta de compra y venta del camión</w:t>
            </w:r>
            <w:r w:rsidRPr="00413610">
              <w:rPr>
                <w:rFonts w:asciiTheme="minorHAnsi" w:hAnsiTheme="minorHAnsi" w:cstheme="minorHAnsi"/>
                <w:color w:val="212121"/>
                <w:sz w:val="16"/>
                <w:szCs w:val="16"/>
                <w:shd w:val="clear" w:color="auto" w:fill="FFFFFF"/>
              </w:rPr>
              <w:t xml:space="preserve"> ofertado a nombre del proponente. Alternativamente se podrá presentar el RUAT 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413610" w:rsidRPr="00413610" w:rsidRDefault="00413610" w:rsidP="008B32A3">
            <w:pPr>
              <w:pStyle w:val="Sinespaciado"/>
              <w:numPr>
                <w:ilvl w:val="0"/>
                <w:numId w:val="36"/>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Fotocopia simple del Certificado de Inspección Técnica Vehicular emitido por el Organismo Operativo de Transito, de la última gestión.</w:t>
            </w:r>
          </w:p>
          <w:p w:rsidR="00413610" w:rsidRDefault="00413610" w:rsidP="008B32A3">
            <w:pPr>
              <w:pStyle w:val="Sinespaciado"/>
              <w:numPr>
                <w:ilvl w:val="0"/>
                <w:numId w:val="36"/>
              </w:numPr>
              <w:ind w:left="383" w:right="99" w:hanging="284"/>
              <w:jc w:val="both"/>
              <w:rPr>
                <w:rFonts w:asciiTheme="minorHAnsi" w:hAnsiTheme="minorHAnsi" w:cstheme="minorHAnsi"/>
                <w:sz w:val="16"/>
                <w:szCs w:val="16"/>
              </w:rPr>
            </w:pPr>
            <w:r w:rsidRPr="00413610">
              <w:rPr>
                <w:rFonts w:asciiTheme="minorHAnsi" w:hAnsiTheme="minorHAnsi" w:cstheme="minorHAnsi"/>
                <w:sz w:val="16"/>
                <w:szCs w:val="16"/>
              </w:rPr>
              <w:t>Fotocopia simple del Seguro Obligatorio de Accidentes de Tránsito (SOAT) gestión 2019.</w:t>
            </w:r>
          </w:p>
          <w:p w:rsidR="00413610" w:rsidRPr="00413610" w:rsidRDefault="00413610" w:rsidP="00413610">
            <w:pPr>
              <w:pStyle w:val="Sinespaciado"/>
              <w:ind w:right="99"/>
              <w:jc w:val="both"/>
              <w:rPr>
                <w:rFonts w:asciiTheme="minorHAnsi" w:hAnsiTheme="minorHAnsi" w:cstheme="minorHAnsi"/>
                <w:sz w:val="16"/>
                <w:szCs w:val="16"/>
              </w:rPr>
            </w:pPr>
          </w:p>
        </w:tc>
        <w:tc>
          <w:tcPr>
            <w:tcW w:w="3499" w:type="dxa"/>
            <w:vAlign w:val="center"/>
          </w:tcPr>
          <w:p w:rsidR="00826A28" w:rsidRPr="008842A3" w:rsidRDefault="00826A28" w:rsidP="000E3D5C">
            <w:pPr>
              <w:rPr>
                <w:rFonts w:ascii="Calibri" w:hAnsi="Calibri" w:cs="Calibri"/>
                <w:b/>
                <w:sz w:val="18"/>
                <w:szCs w:val="18"/>
              </w:rPr>
            </w:pPr>
          </w:p>
        </w:tc>
      </w:tr>
      <w:tr w:rsidR="00413610" w:rsidRPr="008842A3" w:rsidTr="00413610">
        <w:trPr>
          <w:trHeight w:val="233"/>
          <w:jc w:val="center"/>
        </w:trPr>
        <w:tc>
          <w:tcPr>
            <w:tcW w:w="5782" w:type="dxa"/>
            <w:vAlign w:val="center"/>
          </w:tcPr>
          <w:p w:rsidR="00413610"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t>SUBCONTRATOS</w:t>
            </w: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En caso de que el DRCH - YPFB requiera transportar materiales que sobrepasen la capacidad de un (1) camión solicitado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lastRenderedPageBreak/>
              <w:t xml:space="preserve">Para efectos de control el contratista </w:t>
            </w:r>
            <w:r w:rsidRPr="00413610">
              <w:rPr>
                <w:rFonts w:asciiTheme="minorHAnsi" w:hAnsiTheme="minorHAnsi" w:cstheme="minorHAnsi"/>
                <w:b/>
                <w:sz w:val="16"/>
                <w:szCs w:val="16"/>
                <w:u w:val="single"/>
              </w:rPr>
              <w:t>adicionalmente</w:t>
            </w:r>
            <w:r w:rsidRPr="00413610">
              <w:rPr>
                <w:rFonts w:asciiTheme="minorHAnsi" w:hAnsiTheme="minorHAnsi" w:cstheme="minorHAnsi"/>
                <w:sz w:val="16"/>
                <w:szCs w:val="16"/>
              </w:rPr>
              <w:t xml:space="preserve"> deberá presentar al Fiscal del Servicio: copia simple del contrato de subcontratación juntamente con los documentos solicitados en el numeral 7 (CAPACIDAD DE TRANSPORTE) y la póliza de Seguro de Transporte de Mercadería del camión subcontratado que realizará el servicio.</w:t>
            </w:r>
          </w:p>
          <w:p w:rsidR="00413610" w:rsidRPr="00413610" w:rsidRDefault="00413610" w:rsidP="00413610">
            <w:pPr>
              <w:ind w:left="99" w:right="99"/>
              <w:jc w:val="both"/>
              <w:rPr>
                <w:rFonts w:asciiTheme="minorHAnsi" w:hAnsiTheme="minorHAnsi" w:cstheme="minorHAnsi"/>
                <w:b/>
                <w:sz w:val="16"/>
                <w:szCs w:val="16"/>
              </w:rPr>
            </w:pPr>
          </w:p>
        </w:tc>
        <w:tc>
          <w:tcPr>
            <w:tcW w:w="3499" w:type="dxa"/>
            <w:vAlign w:val="center"/>
          </w:tcPr>
          <w:p w:rsidR="00413610" w:rsidRPr="008842A3" w:rsidRDefault="00413610" w:rsidP="000E3D5C">
            <w:pPr>
              <w:rPr>
                <w:rFonts w:ascii="Calibri" w:hAnsi="Calibri" w:cs="Calibri"/>
                <w:b/>
                <w:sz w:val="18"/>
                <w:szCs w:val="18"/>
              </w:rPr>
            </w:pPr>
          </w:p>
        </w:tc>
      </w:tr>
      <w:tr w:rsidR="00826A28" w:rsidRPr="008842A3" w:rsidTr="00413610">
        <w:trPr>
          <w:trHeight w:val="233"/>
          <w:jc w:val="center"/>
        </w:trPr>
        <w:tc>
          <w:tcPr>
            <w:tcW w:w="5782" w:type="dxa"/>
            <w:vAlign w:val="center"/>
          </w:tcPr>
          <w:p w:rsidR="00826A28"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lastRenderedPageBreak/>
              <w:t>EXPERIENCIA ESPECIFICA DEL PROPONENTE</w:t>
            </w: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El proponente deberá contar con una experiencia mínima de QUINCE (15) TRABAJOS, en el rubro de transporte de materiales y/o bienes con entidades públicas o empresas privadas.</w:t>
            </w:r>
          </w:p>
          <w:p w:rsidR="00413610" w:rsidRPr="00413610" w:rsidRDefault="00413610" w:rsidP="00413610">
            <w:pPr>
              <w:pStyle w:val="Sinespaciado"/>
              <w:ind w:left="99" w:right="99"/>
              <w:jc w:val="both"/>
              <w:rPr>
                <w:rFonts w:asciiTheme="minorHAnsi" w:hAnsiTheme="minorHAnsi" w:cstheme="minorHAnsi"/>
                <w:sz w:val="16"/>
                <w:szCs w:val="16"/>
              </w:rPr>
            </w:pPr>
          </w:p>
          <w:p w:rsidR="00413610" w:rsidRPr="00413610" w:rsidRDefault="00413610" w:rsidP="00413610">
            <w:pPr>
              <w:pStyle w:val="Sinespaciado"/>
              <w:ind w:left="99" w:right="99"/>
              <w:jc w:val="both"/>
              <w:rPr>
                <w:rFonts w:asciiTheme="minorHAnsi" w:hAnsiTheme="minorHAnsi" w:cstheme="minorHAnsi"/>
                <w:sz w:val="16"/>
                <w:szCs w:val="16"/>
              </w:rPr>
            </w:pPr>
            <w:r w:rsidRPr="00413610">
              <w:rPr>
                <w:rFonts w:asciiTheme="minorHAnsi" w:hAnsiTheme="minorHAnsi" w:cstheme="minorHAnsi"/>
                <w:sz w:val="16"/>
                <w:szCs w:val="16"/>
              </w:rPr>
              <w:t xml:space="preserve">Para respaldar la experiencia declarada deberá presentar en copia simple </w:t>
            </w:r>
            <w:r w:rsidRPr="00413610">
              <w:rPr>
                <w:rFonts w:asciiTheme="minorHAnsi" w:hAnsiTheme="minorHAnsi" w:cstheme="minorHAnsi"/>
                <w:b/>
                <w:sz w:val="16"/>
                <w:szCs w:val="16"/>
                <w:u w:val="single"/>
              </w:rPr>
              <w:t>alguno</w:t>
            </w:r>
            <w:r w:rsidRPr="00413610">
              <w:rPr>
                <w:rFonts w:asciiTheme="minorHAnsi" w:hAnsiTheme="minorHAnsi" w:cstheme="minorHAnsi"/>
                <w:sz w:val="16"/>
                <w:szCs w:val="16"/>
              </w:rPr>
              <w:t xml:space="preserve"> de los siguientes documentos:</w:t>
            </w:r>
          </w:p>
          <w:p w:rsidR="00413610" w:rsidRPr="00413610" w:rsidRDefault="00413610" w:rsidP="008B32A3">
            <w:pPr>
              <w:pStyle w:val="Sinespaciado"/>
              <w:numPr>
                <w:ilvl w:val="0"/>
                <w:numId w:val="63"/>
              </w:numPr>
              <w:ind w:left="241" w:right="99" w:hanging="142"/>
              <w:jc w:val="both"/>
              <w:rPr>
                <w:rFonts w:asciiTheme="minorHAnsi" w:hAnsiTheme="minorHAnsi" w:cstheme="minorHAnsi"/>
                <w:bCs/>
                <w:sz w:val="16"/>
                <w:szCs w:val="16"/>
                <w:lang w:eastAsia="es-BO"/>
              </w:rPr>
            </w:pPr>
            <w:r w:rsidRPr="00413610">
              <w:rPr>
                <w:rFonts w:asciiTheme="minorHAnsi" w:hAnsiTheme="minorHAnsi" w:cstheme="minorHAnsi"/>
                <w:sz w:val="16"/>
                <w:szCs w:val="16"/>
              </w:rPr>
              <w:t>Contrato con su certificado de cumplimiento de contrato o acta de conformidad.</w:t>
            </w:r>
          </w:p>
          <w:p w:rsidR="00413610" w:rsidRPr="00413610" w:rsidRDefault="00413610" w:rsidP="008B32A3">
            <w:pPr>
              <w:pStyle w:val="Sinespaciado"/>
              <w:numPr>
                <w:ilvl w:val="0"/>
                <w:numId w:val="63"/>
              </w:numPr>
              <w:ind w:left="241" w:right="99" w:hanging="142"/>
              <w:jc w:val="both"/>
              <w:rPr>
                <w:rFonts w:asciiTheme="minorHAnsi" w:hAnsiTheme="minorHAnsi" w:cstheme="minorHAnsi"/>
                <w:bCs/>
                <w:sz w:val="16"/>
                <w:szCs w:val="16"/>
                <w:lang w:eastAsia="es-BO"/>
              </w:rPr>
            </w:pPr>
            <w:r w:rsidRPr="00413610">
              <w:rPr>
                <w:rFonts w:asciiTheme="minorHAnsi" w:hAnsiTheme="minorHAnsi" w:cstheme="minorHAnsi"/>
                <w:sz w:val="16"/>
                <w:szCs w:val="16"/>
              </w:rPr>
              <w:t>Orden de Servicio con su certificado de cumplimiento de servicio o acta de conformidad.</w:t>
            </w:r>
          </w:p>
          <w:p w:rsidR="00413610" w:rsidRPr="00413610" w:rsidRDefault="00413610" w:rsidP="008B32A3">
            <w:pPr>
              <w:pStyle w:val="Sinespaciado"/>
              <w:numPr>
                <w:ilvl w:val="0"/>
                <w:numId w:val="63"/>
              </w:numPr>
              <w:ind w:left="241" w:right="99" w:hanging="142"/>
              <w:jc w:val="both"/>
              <w:rPr>
                <w:rFonts w:asciiTheme="minorHAnsi" w:hAnsiTheme="minorHAnsi" w:cstheme="minorHAnsi"/>
                <w:bCs/>
                <w:sz w:val="16"/>
                <w:szCs w:val="16"/>
                <w:lang w:eastAsia="es-BO"/>
              </w:rPr>
            </w:pPr>
            <w:r w:rsidRPr="00413610">
              <w:rPr>
                <w:rFonts w:asciiTheme="minorHAnsi" w:hAnsiTheme="minorHAnsi" w:cstheme="minorHAnsi"/>
                <w:sz w:val="16"/>
                <w:szCs w:val="16"/>
              </w:rPr>
              <w:t>Orden de Trabajo con su certificado de cumplimiento de trabajo o acta de conformidad.</w:t>
            </w:r>
          </w:p>
          <w:p w:rsidR="00413610" w:rsidRPr="00413610" w:rsidRDefault="00413610" w:rsidP="008B32A3">
            <w:pPr>
              <w:pStyle w:val="Sinespaciado"/>
              <w:numPr>
                <w:ilvl w:val="0"/>
                <w:numId w:val="63"/>
              </w:numPr>
              <w:ind w:left="241" w:right="99" w:hanging="142"/>
              <w:jc w:val="both"/>
              <w:rPr>
                <w:rFonts w:asciiTheme="minorHAnsi" w:hAnsiTheme="minorHAnsi" w:cstheme="minorHAnsi"/>
                <w:bCs/>
                <w:sz w:val="16"/>
                <w:szCs w:val="16"/>
                <w:lang w:eastAsia="es-BO"/>
              </w:rPr>
            </w:pPr>
            <w:r w:rsidRPr="00413610">
              <w:rPr>
                <w:rFonts w:asciiTheme="minorHAnsi" w:hAnsiTheme="minorHAnsi" w:cstheme="minorHAnsi"/>
                <w:sz w:val="16"/>
                <w:szCs w:val="16"/>
              </w:rPr>
              <w:t xml:space="preserve">Manifiesto de Carga con firmas y sellos </w:t>
            </w:r>
            <w:r w:rsidRPr="00413610">
              <w:rPr>
                <w:rFonts w:asciiTheme="minorHAnsi" w:hAnsiTheme="minorHAnsi" w:cstheme="minorHAnsi"/>
                <w:b/>
                <w:sz w:val="16"/>
                <w:szCs w:val="16"/>
              </w:rPr>
              <w:t>LEGIBLES</w:t>
            </w:r>
            <w:r w:rsidRPr="00413610">
              <w:rPr>
                <w:rFonts w:asciiTheme="minorHAnsi" w:hAnsiTheme="minorHAnsi" w:cstheme="minorHAnsi"/>
                <w:sz w:val="16"/>
                <w:szCs w:val="16"/>
              </w:rPr>
              <w:t xml:space="preserve"> del envió y de la recepción.</w:t>
            </w:r>
          </w:p>
          <w:p w:rsidR="00413610" w:rsidRPr="00413610" w:rsidRDefault="00413610" w:rsidP="00413610">
            <w:pPr>
              <w:pStyle w:val="Sinespaciado"/>
              <w:ind w:left="241" w:right="99" w:hanging="142"/>
              <w:jc w:val="both"/>
              <w:rPr>
                <w:rFonts w:asciiTheme="minorHAnsi" w:hAnsiTheme="minorHAnsi" w:cstheme="minorHAnsi"/>
                <w:sz w:val="16"/>
                <w:szCs w:val="16"/>
              </w:rPr>
            </w:pPr>
          </w:p>
          <w:p w:rsidR="00413610" w:rsidRPr="00413610" w:rsidRDefault="00413610" w:rsidP="00413610">
            <w:pPr>
              <w:ind w:left="99" w:right="99"/>
              <w:jc w:val="both"/>
              <w:rPr>
                <w:rFonts w:asciiTheme="minorHAnsi" w:hAnsiTheme="minorHAnsi" w:cstheme="minorHAnsi"/>
                <w:b/>
                <w:sz w:val="16"/>
                <w:szCs w:val="16"/>
              </w:rPr>
            </w:pPr>
            <w:r w:rsidRPr="00413610">
              <w:rPr>
                <w:rFonts w:asciiTheme="minorHAnsi" w:hAnsiTheme="minorHAnsi" w:cstheme="minorHAnsi"/>
                <w:b/>
                <w:sz w:val="16"/>
                <w:szCs w:val="16"/>
              </w:rPr>
              <w:t>La no presentación de alguno de los requisitos incidirá en el no cómputo del servicio.</w:t>
            </w:r>
          </w:p>
          <w:p w:rsidR="00413610" w:rsidRPr="00413610" w:rsidRDefault="00413610" w:rsidP="00413610">
            <w:pPr>
              <w:ind w:left="99" w:right="99"/>
              <w:jc w:val="both"/>
              <w:rPr>
                <w:rFonts w:asciiTheme="minorHAnsi" w:hAnsiTheme="minorHAnsi" w:cstheme="minorHAnsi"/>
                <w:sz w:val="16"/>
                <w:szCs w:val="16"/>
              </w:rPr>
            </w:pPr>
          </w:p>
        </w:tc>
        <w:tc>
          <w:tcPr>
            <w:tcW w:w="3499" w:type="dxa"/>
            <w:vAlign w:val="center"/>
          </w:tcPr>
          <w:p w:rsidR="00826A28" w:rsidRPr="008842A3" w:rsidRDefault="00826A28" w:rsidP="000E3D5C">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413610" w:rsidRDefault="0041361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A4568B">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465FA" w:rsidRDefault="009465FA" w:rsidP="00BF66A0">
      <w:pPr>
        <w:rPr>
          <w:rFonts w:ascii="Calibri" w:hAnsi="Calibri" w:cs="Calibri"/>
          <w:b/>
          <w:sz w:val="22"/>
          <w:szCs w:val="22"/>
        </w:rPr>
      </w:pPr>
    </w:p>
    <w:p w:rsidR="005B6DAA" w:rsidRPr="00552079" w:rsidRDefault="005B6DAA" w:rsidP="005B6DA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B6DAA" w:rsidRDefault="005B6DAA" w:rsidP="005B6DA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5B6DAA" w:rsidRPr="00552079" w:rsidRDefault="005B6DAA" w:rsidP="005B6DAA">
      <w:pPr>
        <w:jc w:val="center"/>
        <w:rPr>
          <w:rFonts w:asciiTheme="minorHAnsi" w:hAnsiTheme="minorHAnsi" w:cstheme="minorHAnsi"/>
          <w:b/>
          <w:bCs/>
          <w:sz w:val="22"/>
          <w:szCs w:val="22"/>
          <w:lang w:eastAsia="es-BO"/>
        </w:rPr>
      </w:pPr>
    </w:p>
    <w:p w:rsidR="005B6DAA" w:rsidRDefault="005B6DAA" w:rsidP="005B6DA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B6DAA" w:rsidRPr="00EB5ED3" w:rsidRDefault="005B6DAA" w:rsidP="005B6DAA">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5B6DAA" w:rsidRPr="00C41BD6" w:rsidTr="009465FA">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5B6DAA" w:rsidRPr="00552079" w:rsidTr="009465FA">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B6DAA" w:rsidRPr="00552079" w:rsidRDefault="005B6DAA" w:rsidP="009465FA">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B6DAA" w:rsidRPr="00552079" w:rsidRDefault="005B6DAA" w:rsidP="009465FA">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B6DAA" w:rsidRPr="00552079" w:rsidRDefault="005B6DAA" w:rsidP="009465FA">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5B6DAA" w:rsidRPr="00C41BD6" w:rsidRDefault="005B6DAA" w:rsidP="009465FA">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5B6DAA" w:rsidRPr="00C41BD6" w:rsidRDefault="005B6DAA" w:rsidP="009465FA">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B6DAA" w:rsidRPr="00552079" w:rsidRDefault="005B6DAA" w:rsidP="009465FA">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5B6DAA" w:rsidRPr="00C41BD6" w:rsidRDefault="005B6DAA" w:rsidP="009465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5B6DAA" w:rsidRPr="00552079" w:rsidTr="009465F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B6DAA" w:rsidRPr="00552079" w:rsidTr="009465F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B6DAA" w:rsidRPr="00552079" w:rsidTr="009465F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B6DAA" w:rsidRPr="00552079" w:rsidTr="009465F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B6DAA" w:rsidRPr="00552079" w:rsidTr="009465F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B6DAA" w:rsidRPr="00552079" w:rsidTr="009465F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5B6DAA" w:rsidRPr="00552079" w:rsidRDefault="005B6DAA" w:rsidP="009465FA">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B6DAA" w:rsidRPr="00552079" w:rsidRDefault="005B6DAA" w:rsidP="009465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B6DAA" w:rsidRPr="00552079" w:rsidTr="009465FA">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5B6DAA" w:rsidRPr="0030274D" w:rsidRDefault="005B6DAA" w:rsidP="009465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5B6DAA" w:rsidRPr="005D1446" w:rsidTr="009465F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5B6DAA" w:rsidRDefault="005B6DAA" w:rsidP="009465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5B6DAA" w:rsidRPr="00582371" w:rsidRDefault="005B6DAA" w:rsidP="009465FA">
            <w:pPr>
              <w:rPr>
                <w:rFonts w:asciiTheme="minorHAnsi" w:hAnsiTheme="minorHAnsi" w:cstheme="minorHAnsi"/>
                <w:b/>
                <w:color w:val="000000"/>
                <w:lang w:eastAsia="es-BO"/>
              </w:rPr>
            </w:pPr>
          </w:p>
          <w:p w:rsidR="005B6DAA" w:rsidRPr="009229E3" w:rsidRDefault="005B6DAA" w:rsidP="009465FA">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5B6DAA" w:rsidRDefault="005B6DAA" w:rsidP="009465FA">
            <w:pPr>
              <w:pStyle w:val="Prrafodelista"/>
              <w:ind w:left="487"/>
              <w:jc w:val="both"/>
              <w:rPr>
                <w:rFonts w:ascii="Calibri" w:hAnsi="Calibri" w:cs="Calibri"/>
                <w:b/>
                <w:bCs/>
                <w:color w:val="000000"/>
              </w:rPr>
            </w:pPr>
          </w:p>
          <w:p w:rsidR="005B6DAA" w:rsidRPr="009229E3" w:rsidRDefault="005B6DAA" w:rsidP="009465FA">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B6DAA" w:rsidRPr="00223744" w:rsidRDefault="005B6DAA" w:rsidP="009465FA">
            <w:pPr>
              <w:pStyle w:val="Prrafodelista"/>
              <w:ind w:left="3087"/>
              <w:jc w:val="both"/>
              <w:rPr>
                <w:rFonts w:asciiTheme="minorHAnsi" w:hAnsiTheme="minorHAnsi" w:cstheme="minorHAnsi"/>
                <w:bCs/>
                <w:sz w:val="18"/>
                <w:szCs w:val="18"/>
                <w:lang w:eastAsia="es-BO"/>
              </w:rPr>
            </w:pPr>
          </w:p>
        </w:tc>
      </w:tr>
    </w:tbl>
    <w:p w:rsidR="005B6DAA" w:rsidRDefault="005B6DAA" w:rsidP="00BF66A0">
      <w:pPr>
        <w:rPr>
          <w:rFonts w:ascii="Calibri" w:hAnsi="Calibri" w:cs="Calibri"/>
          <w:b/>
          <w:sz w:val="22"/>
          <w:szCs w:val="22"/>
        </w:rPr>
      </w:pPr>
    </w:p>
    <w:p w:rsidR="005B6DAA" w:rsidRDefault="005B6DAA" w:rsidP="00BF66A0">
      <w:pPr>
        <w:rPr>
          <w:rFonts w:ascii="Calibri" w:hAnsi="Calibri" w:cs="Calibri"/>
          <w:b/>
          <w:sz w:val="22"/>
          <w:szCs w:val="22"/>
        </w:rPr>
      </w:pPr>
    </w:p>
    <w:p w:rsidR="005B6DAA" w:rsidRDefault="005B6DAA" w:rsidP="00BF66A0">
      <w:pPr>
        <w:rPr>
          <w:rFonts w:ascii="Calibri" w:hAnsi="Calibri" w:cs="Calibri"/>
          <w:b/>
          <w:sz w:val="22"/>
          <w:szCs w:val="22"/>
        </w:rPr>
      </w:pPr>
    </w:p>
    <w:p w:rsidR="005B6DAA" w:rsidRDefault="005B6DAA" w:rsidP="00BF66A0">
      <w:pPr>
        <w:rPr>
          <w:rFonts w:ascii="Calibri" w:hAnsi="Calibri" w:cs="Calibri"/>
          <w:b/>
          <w:sz w:val="22"/>
          <w:szCs w:val="22"/>
        </w:rPr>
      </w:pPr>
    </w:p>
    <w:p w:rsidR="005B6DAA" w:rsidRDefault="005B6DAA" w:rsidP="00BF66A0">
      <w:pPr>
        <w:rPr>
          <w:rFonts w:ascii="Calibri" w:hAnsi="Calibri" w:cs="Calibri"/>
          <w:b/>
          <w:sz w:val="22"/>
          <w:szCs w:val="22"/>
        </w:rPr>
      </w:pPr>
    </w:p>
    <w:p w:rsidR="005B6DAA" w:rsidRDefault="005B6DAA" w:rsidP="00BF66A0">
      <w:pPr>
        <w:rPr>
          <w:rFonts w:ascii="Calibri" w:hAnsi="Calibri" w:cs="Calibri"/>
          <w:b/>
          <w:sz w:val="22"/>
          <w:szCs w:val="22"/>
        </w:rPr>
      </w:pPr>
    </w:p>
    <w:p w:rsidR="005B6DAA" w:rsidRDefault="005B6DAA"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B6DAA" w:rsidRDefault="005B6DAA" w:rsidP="00FA78A9">
      <w:pPr>
        <w:jc w:val="center"/>
        <w:rPr>
          <w:rFonts w:asciiTheme="minorHAnsi" w:hAnsiTheme="minorHAnsi" w:cstheme="minorHAnsi"/>
          <w:b/>
          <w:sz w:val="22"/>
          <w:szCs w:val="22"/>
        </w:rPr>
      </w:pPr>
    </w:p>
    <w:p w:rsidR="005B6DAA" w:rsidRDefault="005B6DAA" w:rsidP="00FA78A9">
      <w:pPr>
        <w:jc w:val="center"/>
        <w:rPr>
          <w:rFonts w:asciiTheme="minorHAnsi" w:hAnsiTheme="minorHAnsi" w:cstheme="minorHAnsi"/>
          <w:b/>
          <w:sz w:val="22"/>
          <w:szCs w:val="22"/>
        </w:rPr>
      </w:pPr>
    </w:p>
    <w:p w:rsidR="005B6DAA" w:rsidRDefault="005B6DAA" w:rsidP="00FA78A9">
      <w:pPr>
        <w:jc w:val="center"/>
        <w:rPr>
          <w:rFonts w:asciiTheme="minorHAnsi" w:hAnsiTheme="minorHAnsi" w:cstheme="minorHAnsi"/>
          <w:b/>
          <w:sz w:val="22"/>
          <w:szCs w:val="22"/>
        </w:rPr>
      </w:pPr>
    </w:p>
    <w:p w:rsidR="005B6DAA" w:rsidRDefault="005B6DAA"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B5C9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E5D83" w:rsidRPr="00365997" w:rsidRDefault="007E5D83" w:rsidP="00F44111">
      <w:pPr>
        <w:pStyle w:val="Sinespaciado"/>
        <w:ind w:left="709"/>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B5C9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B5C9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B5C9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B5C9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7316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7E5D83" w:rsidRDefault="007E5D83" w:rsidP="00F44111">
      <w:pPr>
        <w:ind w:left="428" w:firstLine="706"/>
        <w:jc w:val="both"/>
        <w:rPr>
          <w:rFonts w:asciiTheme="minorHAnsi" w:hAnsiTheme="minorHAnsi" w:cstheme="minorHAnsi"/>
          <w:sz w:val="22"/>
          <w:szCs w:val="22"/>
          <w:lang w:val="es-BO"/>
        </w:rPr>
      </w:pPr>
    </w:p>
    <w:p w:rsidR="007E5D83" w:rsidRDefault="007E5D83" w:rsidP="00F44111">
      <w:pPr>
        <w:ind w:left="428" w:firstLine="706"/>
        <w:jc w:val="both"/>
        <w:rPr>
          <w:rFonts w:asciiTheme="minorHAnsi" w:hAnsiTheme="minorHAnsi" w:cstheme="minorHAnsi"/>
          <w:sz w:val="22"/>
          <w:szCs w:val="22"/>
          <w:lang w:val="es-BO"/>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9465FA" w:rsidRDefault="009465FA"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7D4619" w:rsidRDefault="007D4619" w:rsidP="007D4619">
      <w:pPr>
        <w:rPr>
          <w:rFonts w:asciiTheme="minorHAnsi" w:hAnsiTheme="minorHAnsi" w:cstheme="minorHAnsi"/>
          <w:b/>
          <w:sz w:val="22"/>
          <w:szCs w:val="22"/>
        </w:rPr>
      </w:pPr>
    </w:p>
    <w:p w:rsidR="009465FA" w:rsidRDefault="009465FA" w:rsidP="009465FA">
      <w:pPr>
        <w:pStyle w:val="Ttulo1"/>
        <w:spacing w:before="0" w:after="0"/>
        <w:jc w:val="center"/>
        <w:rPr>
          <w:rFonts w:ascii="Calibri" w:eastAsia="Arial Unicode MS" w:hAnsi="Calibri" w:cs="Calibri"/>
          <w:sz w:val="22"/>
          <w:szCs w:val="22"/>
          <w:lang w:val="es-BO"/>
        </w:rPr>
      </w:pPr>
      <w:r w:rsidRPr="00254C6A">
        <w:rPr>
          <w:rFonts w:ascii="Calibri" w:eastAsia="Arial Unicode MS" w:hAnsi="Calibri" w:cs="Calibri"/>
          <w:sz w:val="22"/>
          <w:szCs w:val="22"/>
          <w:lang w:val="es-BO"/>
        </w:rPr>
        <w:t>ESPECIFICACIONES TECNICAS DE SERVICIOS GENERALES</w:t>
      </w:r>
    </w:p>
    <w:p w:rsidR="009465FA" w:rsidRPr="009465FA" w:rsidRDefault="009465FA" w:rsidP="009465FA">
      <w:pPr>
        <w:rPr>
          <w:rFonts w:eastAsia="Arial Unicode MS"/>
          <w:lang w:val="es-BO"/>
        </w:rPr>
      </w:pPr>
    </w:p>
    <w:tbl>
      <w:tblPr>
        <w:tblW w:w="9306" w:type="dxa"/>
        <w:tblInd w:w="-72" w:type="dxa"/>
        <w:tblCellMar>
          <w:left w:w="70" w:type="dxa"/>
          <w:right w:w="70" w:type="dxa"/>
        </w:tblCellMar>
        <w:tblLook w:val="04A0" w:firstRow="1" w:lastRow="0" w:firstColumn="1" w:lastColumn="0" w:noHBand="0" w:noVBand="1"/>
      </w:tblPr>
      <w:tblGrid>
        <w:gridCol w:w="594"/>
        <w:gridCol w:w="8712"/>
      </w:tblGrid>
      <w:tr w:rsidR="009465FA" w:rsidRPr="00E07EE4" w:rsidTr="00027CC2">
        <w:trPr>
          <w:trHeight w:val="715"/>
        </w:trPr>
        <w:tc>
          <w:tcPr>
            <w:tcW w:w="594"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9465FA" w:rsidRPr="00E07EE4" w:rsidRDefault="009465FA" w:rsidP="009465FA">
            <w:pPr>
              <w:spacing w:before="60" w:after="60"/>
              <w:jc w:val="center"/>
              <w:rPr>
                <w:rFonts w:ascii="Calibri" w:hAnsi="Calibri" w:cs="Calibri"/>
                <w:b/>
                <w:bCs/>
              </w:rPr>
            </w:pPr>
            <w:r w:rsidRPr="00E07EE4">
              <w:rPr>
                <w:rFonts w:ascii="Calibri" w:hAnsi="Calibri" w:cs="Calibri"/>
                <w:b/>
                <w:bCs/>
              </w:rPr>
              <w:t>N°</w:t>
            </w:r>
          </w:p>
        </w:tc>
        <w:tc>
          <w:tcPr>
            <w:tcW w:w="8712"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9465FA" w:rsidRPr="00E07EE4" w:rsidRDefault="009465FA" w:rsidP="009465FA">
            <w:pPr>
              <w:spacing w:before="60" w:after="60"/>
              <w:jc w:val="center"/>
              <w:rPr>
                <w:rFonts w:ascii="Calibri" w:hAnsi="Calibri" w:cs="Calibri"/>
                <w:b/>
                <w:bCs/>
              </w:rPr>
            </w:pPr>
            <w:r w:rsidRPr="00E07EE4">
              <w:rPr>
                <w:rFonts w:ascii="Calibri" w:hAnsi="Calibri" w:cs="Calibri"/>
                <w:b/>
                <w:bCs/>
              </w:rPr>
              <w:t xml:space="preserve">DESCRIPCIÓN DETALLADA DEL SERVICIO </w:t>
            </w:r>
          </w:p>
        </w:tc>
      </w:tr>
      <w:tr w:rsidR="009465FA" w:rsidRPr="00E07EE4" w:rsidTr="00027CC2">
        <w:trPr>
          <w:trHeight w:val="566"/>
        </w:trPr>
        <w:tc>
          <w:tcPr>
            <w:tcW w:w="594" w:type="dxa"/>
            <w:tcBorders>
              <w:top w:val="single" w:sz="4" w:space="0" w:color="auto"/>
              <w:left w:val="single" w:sz="4" w:space="0" w:color="auto"/>
              <w:bottom w:val="single" w:sz="4" w:space="0" w:color="auto"/>
              <w:right w:val="single" w:sz="4" w:space="0" w:color="000000"/>
            </w:tcBorders>
            <w:vAlign w:val="center"/>
          </w:tcPr>
          <w:p w:rsidR="009465FA" w:rsidRPr="00D36E8F" w:rsidRDefault="009465FA" w:rsidP="009465FA">
            <w:pPr>
              <w:spacing w:before="60" w:after="60"/>
              <w:jc w:val="center"/>
              <w:rPr>
                <w:rFonts w:ascii="Calibri" w:hAnsi="Calibri" w:cs="Calibri"/>
                <w:bCs/>
              </w:rPr>
            </w:pPr>
            <w:r w:rsidRPr="00D36E8F">
              <w:rPr>
                <w:rFonts w:ascii="Calibri" w:hAnsi="Calibri" w:cs="Calibri"/>
                <w:bCs/>
              </w:rPr>
              <w:t>1</w:t>
            </w:r>
          </w:p>
        </w:tc>
        <w:tc>
          <w:tcPr>
            <w:tcW w:w="87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465FA" w:rsidRPr="00012DAE" w:rsidRDefault="009465FA" w:rsidP="009465FA">
            <w:pPr>
              <w:jc w:val="center"/>
              <w:rPr>
                <w:rFonts w:ascii="Calibri" w:hAnsi="Calibri" w:cs="Calibri"/>
                <w:lang w:val="es-MX"/>
              </w:rPr>
            </w:pPr>
            <w:r w:rsidRPr="00012DAE">
              <w:rPr>
                <w:rFonts w:ascii="Calibri" w:eastAsia="Arial Unicode MS" w:hAnsi="Calibri" w:cs="Calibri"/>
                <w:sz w:val="18"/>
                <w:szCs w:val="18"/>
                <w:lang w:val="es-MX"/>
              </w:rPr>
              <w:t>SERVICIO DE TRANSPORTE DEPARTAMENTAL E INTERDEPARTAMENTAL DEL DISTRITO REDES DE GAS CHUQUISACA GESTION 2019</w:t>
            </w:r>
          </w:p>
        </w:tc>
      </w:tr>
    </w:tbl>
    <w:p w:rsidR="009465FA" w:rsidRPr="00E71E05" w:rsidRDefault="009465FA" w:rsidP="009465FA">
      <w:pPr>
        <w:pStyle w:val="Prrafodelista"/>
        <w:autoSpaceDE w:val="0"/>
        <w:autoSpaceDN w:val="0"/>
        <w:adjustRightInd w:val="0"/>
        <w:ind w:left="567"/>
        <w:contextualSpacing/>
        <w:jc w:val="both"/>
        <w:rPr>
          <w:rFonts w:ascii="Calibri" w:hAnsi="Calibri" w:cs="Calibri"/>
          <w:sz w:val="22"/>
        </w:rPr>
      </w:pPr>
    </w:p>
    <w:p w:rsidR="009465FA" w:rsidRPr="005D4D01" w:rsidRDefault="009465FA" w:rsidP="008B32A3">
      <w:pPr>
        <w:pStyle w:val="Prrafodelista"/>
        <w:numPr>
          <w:ilvl w:val="0"/>
          <w:numId w:val="39"/>
        </w:numPr>
        <w:autoSpaceDE w:val="0"/>
        <w:autoSpaceDN w:val="0"/>
        <w:adjustRightInd w:val="0"/>
        <w:ind w:left="567" w:hanging="567"/>
        <w:contextualSpacing/>
        <w:jc w:val="both"/>
        <w:rPr>
          <w:rFonts w:ascii="Calibri" w:hAnsi="Calibri" w:cs="Calibri"/>
          <w:sz w:val="22"/>
        </w:rPr>
      </w:pPr>
      <w:r w:rsidRPr="006929BD">
        <w:rPr>
          <w:rFonts w:ascii="Calibri" w:hAnsi="Calibri" w:cs="Calibri"/>
          <w:b/>
          <w:bCs/>
          <w:sz w:val="22"/>
          <w:lang w:eastAsia="es-BO"/>
        </w:rPr>
        <w:t>CARACTERÍSTICAS DEL</w:t>
      </w:r>
      <w:r>
        <w:rPr>
          <w:rFonts w:ascii="Calibri" w:hAnsi="Calibri" w:cs="Calibri"/>
          <w:b/>
          <w:bCs/>
          <w:sz w:val="22"/>
          <w:lang w:eastAsia="es-BO"/>
        </w:rPr>
        <w:t xml:space="preserve"> SERVICIO</w:t>
      </w:r>
    </w:p>
    <w:p w:rsidR="009465FA" w:rsidRPr="00BA20D8" w:rsidRDefault="009465FA" w:rsidP="009465FA">
      <w:pPr>
        <w:pStyle w:val="Prrafodelista"/>
        <w:autoSpaceDE w:val="0"/>
        <w:autoSpaceDN w:val="0"/>
        <w:adjustRightInd w:val="0"/>
        <w:ind w:left="567"/>
        <w:contextualSpacing/>
        <w:jc w:val="both"/>
        <w:rPr>
          <w:rFonts w:ascii="Calibri" w:hAnsi="Calibri" w:cs="Calibri"/>
          <w:sz w:val="8"/>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22"/>
      </w:tblGrid>
      <w:tr w:rsidR="009465FA" w:rsidRPr="00027CC2" w:rsidTr="009465FA">
        <w:trPr>
          <w:gridAfter w:val="1"/>
          <w:wAfter w:w="22" w:type="dxa"/>
          <w:trHeight w:val="503"/>
          <w:jc w:val="center"/>
        </w:trPr>
        <w:tc>
          <w:tcPr>
            <w:tcW w:w="9464" w:type="dxa"/>
            <w:shd w:val="clear" w:color="auto" w:fill="95B3D7" w:themeFill="accent1" w:themeFillTint="99"/>
            <w:noWrap/>
            <w:vAlign w:val="center"/>
          </w:tcPr>
          <w:p w:rsidR="009465FA" w:rsidRPr="00027CC2" w:rsidRDefault="009465FA" w:rsidP="008B32A3">
            <w:pPr>
              <w:pStyle w:val="Prrafodelista"/>
              <w:numPr>
                <w:ilvl w:val="0"/>
                <w:numId w:val="64"/>
              </w:numPr>
              <w:autoSpaceDE w:val="0"/>
              <w:autoSpaceDN w:val="0"/>
              <w:adjustRightInd w:val="0"/>
              <w:rPr>
                <w:rFonts w:asciiTheme="minorHAnsi" w:hAnsiTheme="minorHAnsi" w:cstheme="minorHAnsi"/>
                <w:sz w:val="18"/>
                <w:szCs w:val="18"/>
              </w:rPr>
            </w:pPr>
            <w:r w:rsidRPr="00027CC2">
              <w:rPr>
                <w:rFonts w:asciiTheme="minorHAnsi" w:hAnsiTheme="minorHAnsi" w:cstheme="minorHAnsi"/>
                <w:b/>
                <w:bCs/>
                <w:sz w:val="18"/>
                <w:szCs w:val="18"/>
              </w:rPr>
              <w:t>DESCRIPCIÓN DEL SERVICIO</w:t>
            </w:r>
          </w:p>
        </w:tc>
      </w:tr>
      <w:tr w:rsidR="009465FA" w:rsidRPr="00027CC2" w:rsidTr="009465FA">
        <w:trPr>
          <w:gridAfter w:val="1"/>
          <w:wAfter w:w="22" w:type="dxa"/>
          <w:trHeight w:val="1789"/>
          <w:jc w:val="center"/>
        </w:trPr>
        <w:tc>
          <w:tcPr>
            <w:tcW w:w="9464" w:type="dxa"/>
            <w:shd w:val="clear" w:color="auto" w:fill="auto"/>
            <w:noWrap/>
            <w:vAlign w:val="center"/>
          </w:tcPr>
          <w:p w:rsidR="009465FA" w:rsidRPr="00027CC2" w:rsidRDefault="009465FA" w:rsidP="009465FA">
            <w:pPr>
              <w:autoSpaceDE w:val="0"/>
              <w:autoSpaceDN w:val="0"/>
              <w:adjustRightInd w:val="0"/>
              <w:jc w:val="both"/>
              <w:rPr>
                <w:rFonts w:asciiTheme="minorHAnsi" w:hAnsiTheme="minorHAnsi" w:cstheme="minorHAnsi"/>
                <w:sz w:val="18"/>
                <w:szCs w:val="18"/>
              </w:rPr>
            </w:pPr>
            <w:r w:rsidRPr="00027CC2">
              <w:rPr>
                <w:rFonts w:asciiTheme="minorHAnsi" w:hAnsiTheme="minorHAnsi" w:cstheme="minorHAnsi"/>
                <w:sz w:val="18"/>
                <w:szCs w:val="18"/>
              </w:rPr>
              <w:t>El servicio requerido tiene por objetivo contar con una empresa con la capacidad suficiente para brindar un servicio garantizado, puntual, seguro, eficiente y confiable de transporte de materiales desde el lugar de origen hasta el lugar de destino de acuerdo al siguiente cuadro:</w:t>
            </w:r>
          </w:p>
          <w:p w:rsidR="009465FA" w:rsidRPr="00027CC2" w:rsidRDefault="009465FA" w:rsidP="009465FA">
            <w:pPr>
              <w:autoSpaceDE w:val="0"/>
              <w:autoSpaceDN w:val="0"/>
              <w:adjustRightInd w:val="0"/>
              <w:jc w:val="both"/>
              <w:rPr>
                <w:rFonts w:asciiTheme="minorHAnsi" w:hAnsiTheme="minorHAnsi" w:cstheme="minorHAnsi"/>
                <w:sz w:val="18"/>
                <w:szCs w:val="18"/>
              </w:rPr>
            </w:pPr>
          </w:p>
          <w:tbl>
            <w:tblPr>
              <w:tblW w:w="8929" w:type="dxa"/>
              <w:tblInd w:w="166" w:type="dxa"/>
              <w:tblLayout w:type="fixed"/>
              <w:tblCellMar>
                <w:left w:w="70" w:type="dxa"/>
                <w:right w:w="70" w:type="dxa"/>
              </w:tblCellMar>
              <w:tblLook w:val="04A0" w:firstRow="1" w:lastRow="0" w:firstColumn="1" w:lastColumn="0" w:noHBand="0" w:noVBand="1"/>
            </w:tblPr>
            <w:tblGrid>
              <w:gridCol w:w="622"/>
              <w:gridCol w:w="4099"/>
              <w:gridCol w:w="1107"/>
              <w:gridCol w:w="1329"/>
              <w:gridCol w:w="1772"/>
            </w:tblGrid>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N°</w:t>
                  </w:r>
                </w:p>
              </w:tc>
              <w:tc>
                <w:tcPr>
                  <w:tcW w:w="4099" w:type="dxa"/>
                  <w:tcBorders>
                    <w:top w:val="single" w:sz="4" w:space="0" w:color="auto"/>
                    <w:left w:val="nil"/>
                    <w:bottom w:val="single" w:sz="4" w:space="0" w:color="auto"/>
                    <w:right w:val="single" w:sz="4" w:space="0" w:color="auto"/>
                  </w:tcBorders>
                  <w:shd w:val="clear" w:color="000000" w:fill="9BC2E6"/>
                  <w:vAlign w:val="center"/>
                  <w:hideMark/>
                </w:tcPr>
                <w:p w:rsidR="009465FA" w:rsidRPr="00027CC2" w:rsidRDefault="009465FA" w:rsidP="009465FA">
                  <w:pPr>
                    <w:jc w:val="center"/>
                    <w:rPr>
                      <w:rFonts w:asciiTheme="minorHAnsi" w:hAnsiTheme="minorHAnsi" w:cstheme="minorHAnsi"/>
                      <w:b/>
                      <w:bCs/>
                      <w:color w:val="000000"/>
                      <w:sz w:val="18"/>
                      <w:szCs w:val="18"/>
                    </w:rPr>
                  </w:pPr>
                  <w:r w:rsidRPr="00027CC2">
                    <w:rPr>
                      <w:rFonts w:asciiTheme="minorHAnsi" w:hAnsiTheme="minorHAnsi" w:cstheme="minorHAnsi"/>
                      <w:b/>
                      <w:bCs/>
                      <w:color w:val="000000"/>
                      <w:sz w:val="18"/>
                      <w:szCs w:val="18"/>
                    </w:rPr>
                    <w:t xml:space="preserve">DESCRIPCION DETALLADA DEL SERVICIO </w:t>
                  </w:r>
                </w:p>
              </w:tc>
              <w:tc>
                <w:tcPr>
                  <w:tcW w:w="1107" w:type="dxa"/>
                  <w:tcBorders>
                    <w:top w:val="single" w:sz="4" w:space="0" w:color="auto"/>
                    <w:left w:val="nil"/>
                    <w:bottom w:val="single" w:sz="4" w:space="0" w:color="auto"/>
                    <w:right w:val="single" w:sz="4" w:space="0" w:color="auto"/>
                  </w:tcBorders>
                  <w:shd w:val="clear" w:color="000000" w:fill="9BC2E6"/>
                  <w:vAlign w:val="center"/>
                  <w:hideMark/>
                </w:tcPr>
                <w:p w:rsidR="009465FA" w:rsidRPr="00027CC2" w:rsidRDefault="009465FA" w:rsidP="009465FA">
                  <w:pPr>
                    <w:jc w:val="center"/>
                    <w:rPr>
                      <w:rFonts w:asciiTheme="minorHAnsi" w:hAnsiTheme="minorHAnsi" w:cstheme="minorHAnsi"/>
                      <w:b/>
                      <w:bCs/>
                      <w:color w:val="000000"/>
                      <w:sz w:val="18"/>
                      <w:szCs w:val="18"/>
                    </w:rPr>
                  </w:pPr>
                  <w:r w:rsidRPr="00027CC2">
                    <w:rPr>
                      <w:rFonts w:asciiTheme="minorHAnsi" w:hAnsiTheme="minorHAnsi" w:cstheme="minorHAnsi"/>
                      <w:b/>
                      <w:bCs/>
                      <w:color w:val="000000"/>
                      <w:sz w:val="18"/>
                      <w:szCs w:val="18"/>
                    </w:rPr>
                    <w:t xml:space="preserve">ORIGEN </w:t>
                  </w:r>
                </w:p>
              </w:tc>
              <w:tc>
                <w:tcPr>
                  <w:tcW w:w="1329" w:type="dxa"/>
                  <w:tcBorders>
                    <w:top w:val="single" w:sz="4" w:space="0" w:color="auto"/>
                    <w:left w:val="nil"/>
                    <w:bottom w:val="single" w:sz="4" w:space="0" w:color="auto"/>
                    <w:right w:val="single" w:sz="4" w:space="0" w:color="auto"/>
                  </w:tcBorders>
                  <w:shd w:val="clear" w:color="000000" w:fill="9BC2E6"/>
                  <w:vAlign w:val="center"/>
                  <w:hideMark/>
                </w:tcPr>
                <w:p w:rsidR="009465FA" w:rsidRPr="00027CC2" w:rsidRDefault="009465FA" w:rsidP="009465FA">
                  <w:pPr>
                    <w:jc w:val="center"/>
                    <w:rPr>
                      <w:rFonts w:asciiTheme="minorHAnsi" w:hAnsiTheme="minorHAnsi" w:cstheme="minorHAnsi"/>
                      <w:b/>
                      <w:bCs/>
                      <w:color w:val="000000"/>
                      <w:sz w:val="18"/>
                      <w:szCs w:val="18"/>
                    </w:rPr>
                  </w:pPr>
                  <w:r w:rsidRPr="00027CC2">
                    <w:rPr>
                      <w:rFonts w:asciiTheme="minorHAnsi" w:hAnsiTheme="minorHAnsi" w:cstheme="minorHAnsi"/>
                      <w:b/>
                      <w:bCs/>
                      <w:color w:val="000000"/>
                      <w:sz w:val="18"/>
                      <w:szCs w:val="18"/>
                    </w:rPr>
                    <w:t>DESTINO</w:t>
                  </w:r>
                </w:p>
              </w:tc>
              <w:tc>
                <w:tcPr>
                  <w:tcW w:w="1772" w:type="dxa"/>
                  <w:tcBorders>
                    <w:top w:val="single" w:sz="4" w:space="0" w:color="auto"/>
                    <w:left w:val="nil"/>
                    <w:bottom w:val="single" w:sz="4" w:space="0" w:color="auto"/>
                    <w:right w:val="single" w:sz="4" w:space="0" w:color="auto"/>
                  </w:tcBorders>
                  <w:shd w:val="clear" w:color="000000" w:fill="9BC2E6"/>
                  <w:vAlign w:val="center"/>
                  <w:hideMark/>
                </w:tcPr>
                <w:p w:rsidR="009465FA" w:rsidRPr="00027CC2" w:rsidRDefault="009465FA" w:rsidP="009465FA">
                  <w:pPr>
                    <w:jc w:val="center"/>
                    <w:rPr>
                      <w:rFonts w:asciiTheme="minorHAnsi" w:hAnsiTheme="minorHAnsi" w:cstheme="minorHAnsi"/>
                      <w:b/>
                      <w:bCs/>
                      <w:color w:val="000000"/>
                      <w:sz w:val="18"/>
                      <w:szCs w:val="18"/>
                    </w:rPr>
                  </w:pPr>
                  <w:r w:rsidRPr="00027CC2">
                    <w:rPr>
                      <w:rFonts w:asciiTheme="minorHAnsi" w:hAnsiTheme="minorHAnsi" w:cstheme="minorHAnsi"/>
                      <w:b/>
                      <w:bCs/>
                      <w:color w:val="000000"/>
                      <w:sz w:val="18"/>
                      <w:szCs w:val="18"/>
                    </w:rPr>
                    <w:t xml:space="preserve">UNIDAD DE MEDIDA </w:t>
                  </w:r>
                </w:p>
              </w:tc>
            </w:tr>
            <w:tr w:rsidR="009465FA" w:rsidRPr="00027CC2" w:rsidTr="009465FA">
              <w:trPr>
                <w:trHeight w:val="1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1</w:t>
                  </w:r>
                </w:p>
              </w:tc>
              <w:tc>
                <w:tcPr>
                  <w:tcW w:w="4099"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DE DISTRITO DE REDES DE GAS CHUQUISACA HASTA LA GERENCIA DE REDES GAS Y DUCTOS, EL  DISTRITO REDES DE GAS LA PAZ – EL ALTO.</w:t>
                  </w:r>
                </w:p>
              </w:tc>
              <w:tc>
                <w:tcPr>
                  <w:tcW w:w="1107"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LA PAZ</w:t>
                  </w:r>
                </w:p>
              </w:tc>
              <w:tc>
                <w:tcPr>
                  <w:tcW w:w="1772"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nil"/>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1</w:t>
                  </w:r>
                </w:p>
              </w:tc>
              <w:tc>
                <w:tcPr>
                  <w:tcW w:w="4099"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DE LA GERENCIA DE REDES GAS Y DUCTOS, EL  DISTRITO REDES DE GAS LA PAZ – EL ALTO HASTA ALMACENES DISTRITO REDES DE GAS CHUQUISACA</w:t>
                  </w:r>
                </w:p>
              </w:tc>
              <w:tc>
                <w:tcPr>
                  <w:tcW w:w="1107"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LA PAZ</w:t>
                  </w:r>
                </w:p>
              </w:tc>
              <w:tc>
                <w:tcPr>
                  <w:tcW w:w="1329"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2</w:t>
                  </w:r>
                </w:p>
              </w:tc>
              <w:tc>
                <w:tcPr>
                  <w:tcW w:w="4099"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ORURO.</w:t>
                  </w:r>
                </w:p>
              </w:tc>
              <w:tc>
                <w:tcPr>
                  <w:tcW w:w="1107"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ORURO</w:t>
                  </w:r>
                </w:p>
              </w:tc>
              <w:tc>
                <w:tcPr>
                  <w:tcW w:w="1772" w:type="dxa"/>
                  <w:tcBorders>
                    <w:top w:val="nil"/>
                    <w:left w:val="nil"/>
                    <w:bottom w:val="single" w:sz="4" w:space="0" w:color="auto"/>
                    <w:right w:val="single" w:sz="4" w:space="0" w:color="auto"/>
                  </w:tcBorders>
                  <w:shd w:val="clear" w:color="auto" w:fill="auto"/>
                  <w:vAlign w:val="center"/>
                  <w:hideMark/>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nil"/>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2</w:t>
                  </w:r>
                </w:p>
              </w:tc>
              <w:tc>
                <w:tcPr>
                  <w:tcW w:w="4099"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ORURO HASTA ALMACENES DISTRITO REDES DE GAS CHUQUISACA</w:t>
                  </w:r>
                </w:p>
              </w:tc>
              <w:tc>
                <w:tcPr>
                  <w:tcW w:w="1107"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ORURO</w:t>
                  </w:r>
                </w:p>
              </w:tc>
              <w:tc>
                <w:tcPr>
                  <w:tcW w:w="1329"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nil"/>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3</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SANTA CRUZ DE LA SIERRA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SANTA CRUZ DE LA SIERRA</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3</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SANTA CRUZ DE LA SIERRA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SANTA CRUZ DE LA SIERRA</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4</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POTOSI</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POTOSI</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4</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 xml:space="preserve">SERVICIO DE CARGUIO, TRASPORTE Y DESCARGUIO DE TUBERIAS Y OTROS MATERIALES DESDE ALMACENES </w:t>
                  </w:r>
                  <w:r w:rsidRPr="00027CC2">
                    <w:rPr>
                      <w:rFonts w:asciiTheme="minorHAnsi" w:hAnsiTheme="minorHAnsi" w:cstheme="minorHAnsi"/>
                      <w:color w:val="000000"/>
                      <w:sz w:val="18"/>
                      <w:szCs w:val="18"/>
                      <w:lang w:val="es-MX"/>
                    </w:rPr>
                    <w:lastRenderedPageBreak/>
                    <w:t>DISTRITO REDES DE GAS POTOSI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lastRenderedPageBreak/>
                    <w:t>POTOSI</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lastRenderedPageBreak/>
                    <w:t>5</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COCHABAMBA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COCHABAMBA</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5</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COCHABAMBA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COCHABAMBA</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6</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TRINIDAD</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TRINIDAD</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6</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TRINIDAD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TRINIDAD</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7</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RIBERALTA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RIBERALTA</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7</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RIBERALTA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RIBERALTA</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8</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COBIJA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COBIJA</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8</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COBIJA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COBIJA</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9</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CHUQUISACA (MONTEAGUDO)</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MONTEAGUDO</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9</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(MONTEAGUDO)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MONTEAGUDO</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10</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HASTA ALMACENES DISTRITO REDES DE GAS CHUQUISACA (CAMARGO)</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SUCRCE</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CAMARGO</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r w:rsidR="009465FA" w:rsidRPr="00027CC2" w:rsidTr="009465FA">
              <w:trPr>
                <w:trHeight w:val="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FA" w:rsidRPr="00027CC2" w:rsidRDefault="009465FA" w:rsidP="009465FA">
                  <w:pPr>
                    <w:jc w:val="center"/>
                    <w:rPr>
                      <w:rFonts w:asciiTheme="minorHAnsi" w:hAnsiTheme="minorHAnsi" w:cstheme="minorHAnsi"/>
                      <w:bCs/>
                      <w:color w:val="000000"/>
                      <w:sz w:val="18"/>
                      <w:szCs w:val="18"/>
                    </w:rPr>
                  </w:pPr>
                  <w:r w:rsidRPr="00027CC2">
                    <w:rPr>
                      <w:rFonts w:asciiTheme="minorHAnsi" w:hAnsiTheme="minorHAnsi" w:cstheme="minorHAnsi"/>
                      <w:bCs/>
                      <w:color w:val="000000"/>
                      <w:sz w:val="18"/>
                      <w:szCs w:val="18"/>
                    </w:rPr>
                    <w:t>10</w:t>
                  </w:r>
                </w:p>
              </w:tc>
              <w:tc>
                <w:tcPr>
                  <w:tcW w:w="409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lang w:val="es-MX"/>
                    </w:rPr>
                    <w:t>SERVICIO DE CARGUIO, TRASPORTE Y DESCARGUIO DE TUBERIAS Y OTROS MATERIALES DESDE ALMACENES DISTRITO REDES DE GAS CHUQUISACA (CAMARGO) HASTA ALMACENES DISTRITO REDES DE GAS CHUQUISACA</w:t>
                  </w:r>
                </w:p>
              </w:tc>
              <w:tc>
                <w:tcPr>
                  <w:tcW w:w="1107"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CAMARGO</w:t>
                  </w:r>
                </w:p>
              </w:tc>
              <w:tc>
                <w:tcPr>
                  <w:tcW w:w="1329"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SUCRE</w:t>
                  </w:r>
                </w:p>
              </w:tc>
              <w:tc>
                <w:tcPr>
                  <w:tcW w:w="1772" w:type="dxa"/>
                  <w:tcBorders>
                    <w:top w:val="single" w:sz="4" w:space="0" w:color="auto"/>
                    <w:left w:val="nil"/>
                    <w:bottom w:val="single" w:sz="4" w:space="0" w:color="auto"/>
                    <w:right w:val="single" w:sz="4" w:space="0" w:color="auto"/>
                  </w:tcBorders>
                  <w:shd w:val="clear" w:color="auto" w:fill="auto"/>
                  <w:vAlign w:val="center"/>
                </w:tcPr>
                <w:p w:rsidR="009465FA" w:rsidRPr="00027CC2" w:rsidRDefault="009465FA" w:rsidP="009465FA">
                  <w:pPr>
                    <w:jc w:val="center"/>
                    <w:rPr>
                      <w:rFonts w:asciiTheme="minorHAnsi" w:hAnsiTheme="minorHAnsi" w:cstheme="minorHAnsi"/>
                      <w:color w:val="000000"/>
                      <w:sz w:val="18"/>
                      <w:szCs w:val="18"/>
                    </w:rPr>
                  </w:pPr>
                  <w:r w:rsidRPr="00027CC2">
                    <w:rPr>
                      <w:rFonts w:asciiTheme="minorHAnsi" w:hAnsiTheme="minorHAnsi" w:cstheme="minorHAnsi"/>
                      <w:color w:val="000000"/>
                      <w:sz w:val="18"/>
                      <w:szCs w:val="18"/>
                    </w:rPr>
                    <w:t>SERVICIO DE TRANSPORTE</w:t>
                  </w:r>
                </w:p>
              </w:tc>
            </w:tr>
          </w:tbl>
          <w:p w:rsidR="009465FA" w:rsidRPr="00027CC2" w:rsidRDefault="009465FA" w:rsidP="009465FA">
            <w:pPr>
              <w:autoSpaceDE w:val="0"/>
              <w:autoSpaceDN w:val="0"/>
              <w:adjustRightInd w:val="0"/>
              <w:jc w:val="both"/>
              <w:rPr>
                <w:rFonts w:asciiTheme="minorHAnsi" w:hAnsiTheme="minorHAnsi" w:cstheme="minorHAnsi"/>
                <w:sz w:val="18"/>
                <w:szCs w:val="18"/>
              </w:rPr>
            </w:pPr>
          </w:p>
          <w:p w:rsidR="009465FA" w:rsidRDefault="009465FA" w:rsidP="009465FA">
            <w:pPr>
              <w:autoSpaceDE w:val="0"/>
              <w:autoSpaceDN w:val="0"/>
              <w:adjustRightInd w:val="0"/>
              <w:jc w:val="both"/>
              <w:rPr>
                <w:rFonts w:asciiTheme="minorHAnsi" w:hAnsiTheme="minorHAnsi" w:cstheme="minorHAnsi"/>
                <w:sz w:val="18"/>
                <w:szCs w:val="18"/>
              </w:rPr>
            </w:pPr>
          </w:p>
          <w:p w:rsidR="007E5D83" w:rsidRPr="00027CC2" w:rsidRDefault="007E5D83" w:rsidP="009465FA">
            <w:pPr>
              <w:autoSpaceDE w:val="0"/>
              <w:autoSpaceDN w:val="0"/>
              <w:adjustRightInd w:val="0"/>
              <w:jc w:val="both"/>
              <w:rPr>
                <w:rFonts w:asciiTheme="minorHAnsi" w:hAnsiTheme="minorHAnsi" w:cstheme="minorHAnsi"/>
                <w:sz w:val="18"/>
                <w:szCs w:val="18"/>
              </w:rPr>
            </w:pPr>
          </w:p>
        </w:tc>
      </w:tr>
      <w:tr w:rsidR="009465FA" w:rsidRPr="00027CC2" w:rsidTr="009465FA">
        <w:trPr>
          <w:gridAfter w:val="1"/>
          <w:wAfter w:w="22" w:type="dxa"/>
          <w:trHeight w:val="281"/>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lastRenderedPageBreak/>
              <w:t>MATERIALES A SER TRANSPORTADOS</w:t>
            </w:r>
          </w:p>
        </w:tc>
      </w:tr>
      <w:tr w:rsidR="009465FA" w:rsidRPr="00027CC2" w:rsidTr="009465FA">
        <w:trPr>
          <w:gridAfter w:val="1"/>
          <w:wAfter w:w="22" w:type="dxa"/>
          <w:trHeight w:val="281"/>
          <w:jc w:val="center"/>
        </w:trPr>
        <w:tc>
          <w:tcPr>
            <w:tcW w:w="9464" w:type="dxa"/>
            <w:shd w:val="clear" w:color="auto" w:fill="auto"/>
            <w:noWrap/>
            <w:vAlign w:val="center"/>
          </w:tcPr>
          <w:p w:rsidR="009465FA" w:rsidRPr="00027CC2" w:rsidRDefault="009465FA" w:rsidP="009465FA">
            <w:pPr>
              <w:autoSpaceDE w:val="0"/>
              <w:autoSpaceDN w:val="0"/>
              <w:adjustRightInd w:val="0"/>
              <w:jc w:val="both"/>
              <w:rPr>
                <w:rFonts w:asciiTheme="minorHAnsi" w:hAnsiTheme="minorHAnsi" w:cstheme="minorHAnsi"/>
                <w:sz w:val="18"/>
                <w:szCs w:val="18"/>
              </w:rPr>
            </w:pPr>
            <w:r w:rsidRPr="00027CC2">
              <w:rPr>
                <w:rFonts w:asciiTheme="minorHAnsi" w:hAnsiTheme="minorHAnsi" w:cstheme="minorHAnsi"/>
                <w:sz w:val="18"/>
                <w:szCs w:val="18"/>
              </w:rPr>
              <w:t>El servicio solicitado consiste en el transporte de materiales como ser: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 Suministros, Materiales en Desuso de YPFB, Otros que se necesiten transportar.</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81"/>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t>ALCANCE DEL SERVICIO</w:t>
            </w:r>
          </w:p>
        </w:tc>
      </w:tr>
      <w:tr w:rsidR="009465FA" w:rsidRPr="00027CC2" w:rsidTr="009465FA">
        <w:trPr>
          <w:gridAfter w:val="1"/>
          <w:wAfter w:w="22" w:type="dxa"/>
          <w:trHeight w:val="281"/>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servicio de transporte requerido por el Distrito Redes de Gas Chuquisaca – DRCH es PUERTA a PUERTA y comprende las actividades previas y posteriores al transporte de los materiales siendo estos: el carguío, traslado y descarguio.</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81"/>
          <w:jc w:val="center"/>
        </w:trPr>
        <w:tc>
          <w:tcPr>
            <w:tcW w:w="9464" w:type="dxa"/>
            <w:shd w:val="clear" w:color="auto" w:fill="95B3D7" w:themeFill="accent1" w:themeFillTint="99"/>
            <w:noWrap/>
            <w:vAlign w:val="center"/>
          </w:tcPr>
          <w:p w:rsidR="009465FA" w:rsidRPr="00027CC2" w:rsidRDefault="009465FA" w:rsidP="008B32A3">
            <w:pPr>
              <w:pStyle w:val="Sinespaciado"/>
              <w:numPr>
                <w:ilvl w:val="1"/>
                <w:numId w:val="64"/>
              </w:numPr>
              <w:jc w:val="both"/>
              <w:rPr>
                <w:rFonts w:asciiTheme="minorHAnsi" w:hAnsiTheme="minorHAnsi" w:cstheme="minorHAnsi"/>
                <w:b/>
                <w:sz w:val="18"/>
                <w:szCs w:val="18"/>
              </w:rPr>
            </w:pPr>
            <w:r w:rsidRPr="00027CC2">
              <w:rPr>
                <w:rFonts w:asciiTheme="minorHAnsi" w:hAnsiTheme="minorHAnsi" w:cstheme="minorHAnsi"/>
                <w:b/>
                <w:sz w:val="18"/>
                <w:szCs w:val="18"/>
              </w:rPr>
              <w:t>CARGUIO</w:t>
            </w:r>
          </w:p>
        </w:tc>
      </w:tr>
      <w:tr w:rsidR="009465FA" w:rsidRPr="00027CC2" w:rsidTr="009465FA">
        <w:trPr>
          <w:gridAfter w:val="1"/>
          <w:wAfter w:w="22" w:type="dxa"/>
          <w:trHeight w:val="281"/>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La etapa del carguío es de plena responsabilidad del contratista, por lo cual deberá tomar todas las medias necesarias para este fin. Además, deberá considerar lo siguiente:</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El carguío de materiales deberá ser realizado exclusivamente por los estibadores del contratista y en el horario de trabajo de cada almacén/lugar de origen.</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 xml:space="preserve">El contratista deberá proveer para el carguío: la contratación de grúas, montacargas y estibadores de acuerdo a las necesidades. </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El contratista deberá coordinar con el Encargado de Almacén de YPFB (lugar de origen) los horarios en los que realizará las actividades de carguío.</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 xml:space="preserve">Una vez que el contratista inicie con las actividades de cargado de tuberías, </w:t>
            </w:r>
            <w:proofErr w:type="spellStart"/>
            <w:r w:rsidRPr="00027CC2">
              <w:rPr>
                <w:rFonts w:asciiTheme="minorHAnsi" w:hAnsiTheme="minorHAnsi" w:cstheme="minorHAnsi"/>
                <w:sz w:val="18"/>
                <w:szCs w:val="18"/>
              </w:rPr>
              <w:t>palets</w:t>
            </w:r>
            <w:proofErr w:type="spellEnd"/>
            <w:r w:rsidRPr="00027CC2">
              <w:rPr>
                <w:rFonts w:asciiTheme="minorHAnsi" w:hAnsiTheme="minorHAnsi" w:cstheme="minorHAnsi"/>
                <w:sz w:val="18"/>
                <w:szCs w:val="18"/>
              </w:rPr>
              <w:t xml:space="preserve"> u otros materiales proporcionados por YPFB, el contratista queda a cargo de la custodia de los mismos, por lo que, correrá por cuenta del contratista cualquier daño u otra eventualidad que suceda en tanto tenga la custodia.</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81"/>
          <w:jc w:val="center"/>
        </w:trPr>
        <w:tc>
          <w:tcPr>
            <w:tcW w:w="9464" w:type="dxa"/>
            <w:shd w:val="clear" w:color="auto" w:fill="95B3D7" w:themeFill="accent1" w:themeFillTint="99"/>
            <w:noWrap/>
            <w:vAlign w:val="center"/>
          </w:tcPr>
          <w:p w:rsidR="009465FA" w:rsidRPr="00027CC2" w:rsidRDefault="009465FA" w:rsidP="008B32A3">
            <w:pPr>
              <w:pStyle w:val="Sinespaciado"/>
              <w:numPr>
                <w:ilvl w:val="1"/>
                <w:numId w:val="64"/>
              </w:numPr>
              <w:jc w:val="both"/>
              <w:rPr>
                <w:rFonts w:asciiTheme="minorHAnsi" w:hAnsiTheme="minorHAnsi" w:cstheme="minorHAnsi"/>
                <w:b/>
                <w:sz w:val="18"/>
                <w:szCs w:val="18"/>
              </w:rPr>
            </w:pPr>
            <w:r w:rsidRPr="00027CC2">
              <w:rPr>
                <w:rFonts w:asciiTheme="minorHAnsi" w:hAnsiTheme="minorHAnsi" w:cstheme="minorHAnsi"/>
                <w:b/>
                <w:sz w:val="18"/>
                <w:szCs w:val="18"/>
              </w:rPr>
              <w:t xml:space="preserve"> TRANSPORTE</w:t>
            </w:r>
          </w:p>
        </w:tc>
      </w:tr>
      <w:tr w:rsidR="009465FA" w:rsidRPr="00027CC2" w:rsidTr="009465FA">
        <w:trPr>
          <w:gridAfter w:val="1"/>
          <w:wAfter w:w="22" w:type="dxa"/>
          <w:trHeight w:val="281"/>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La etapa del traslado es de plena responsabilidad del contratista, por lo cual deberá tomar todas las medias necesarias para este fin. Además, deberá considerar lo siguiente:</w:t>
            </w:r>
          </w:p>
          <w:p w:rsidR="009465FA" w:rsidRPr="00027CC2" w:rsidRDefault="009465FA" w:rsidP="008B32A3">
            <w:pPr>
              <w:pStyle w:val="Sinespaciado"/>
              <w:numPr>
                <w:ilvl w:val="0"/>
                <w:numId w:val="35"/>
              </w:numPr>
              <w:jc w:val="both"/>
              <w:rPr>
                <w:rFonts w:asciiTheme="minorHAnsi" w:hAnsiTheme="minorHAnsi" w:cstheme="minorHAnsi"/>
                <w:sz w:val="18"/>
                <w:szCs w:val="18"/>
              </w:rPr>
            </w:pPr>
            <w:r w:rsidRPr="00027CC2">
              <w:rPr>
                <w:rFonts w:asciiTheme="minorHAnsi" w:hAnsiTheme="minorHAnsi" w:cstheme="minorHAnsi"/>
                <w:sz w:val="18"/>
                <w:szCs w:val="18"/>
              </w:rPr>
              <w:t>Las operaciones de transporte de materiales, especialmente barras de tubería deberán ser realizadas de acuerdo a disposiciones de la Policía Nacional a través de tránsito en la región de circulación.</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81"/>
          <w:jc w:val="center"/>
        </w:trPr>
        <w:tc>
          <w:tcPr>
            <w:tcW w:w="9464" w:type="dxa"/>
            <w:shd w:val="clear" w:color="auto" w:fill="95B3D7" w:themeFill="accent1" w:themeFillTint="99"/>
            <w:noWrap/>
            <w:vAlign w:val="center"/>
          </w:tcPr>
          <w:p w:rsidR="009465FA" w:rsidRPr="00027CC2" w:rsidRDefault="009465FA" w:rsidP="008B32A3">
            <w:pPr>
              <w:pStyle w:val="Sinespaciado"/>
              <w:numPr>
                <w:ilvl w:val="1"/>
                <w:numId w:val="64"/>
              </w:numPr>
              <w:rPr>
                <w:rFonts w:asciiTheme="minorHAnsi" w:hAnsiTheme="minorHAnsi" w:cstheme="minorHAnsi"/>
                <w:b/>
                <w:sz w:val="18"/>
                <w:szCs w:val="18"/>
              </w:rPr>
            </w:pPr>
            <w:r w:rsidRPr="00027CC2">
              <w:rPr>
                <w:rFonts w:asciiTheme="minorHAnsi" w:hAnsiTheme="minorHAnsi" w:cstheme="minorHAnsi"/>
                <w:b/>
                <w:sz w:val="18"/>
                <w:szCs w:val="18"/>
              </w:rPr>
              <w:t>DESCARGUIO</w:t>
            </w:r>
          </w:p>
        </w:tc>
      </w:tr>
      <w:tr w:rsidR="009465FA" w:rsidRPr="00027CC2" w:rsidTr="009465FA">
        <w:trPr>
          <w:gridAfter w:val="1"/>
          <w:wAfter w:w="22" w:type="dxa"/>
          <w:trHeight w:val="281"/>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La etapa del descarguio es de plena responsabilidad del contratista, por lo cual deberá tomar todas las medias necesarias para este fin. Además, deberá considerar lo siguiente:</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El descarguio de materiales deberá ser realizado exclusivamente por los estibadores del contratista y en el horario de trabajo de cada almacén/lugar de destino.</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 xml:space="preserve">El contratista deberá proveer para el descarguio: la contratación de grúas, montacargas y estibadores de acuerdo a las necesidades. </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El contratista deberá coordinar con el Encargado de Almacén de YPFB (lugar de destino) los horarios en los que realizará las actividades de descarguio.</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81"/>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t>PLAZO DE EJECUCION DEL SERVICIO</w:t>
            </w:r>
          </w:p>
        </w:tc>
      </w:tr>
      <w:tr w:rsidR="009465FA" w:rsidRPr="00027CC2" w:rsidTr="009465FA">
        <w:trPr>
          <w:gridAfter w:val="1"/>
          <w:wAfter w:w="22" w:type="dxa"/>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Los plazos para el arribo del servicio de transporte con carga de materiales a destino quedan establecidos en:</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2 días</w:t>
            </w:r>
            <w:r w:rsidRPr="00027CC2">
              <w:rPr>
                <w:rFonts w:asciiTheme="minorHAnsi" w:hAnsiTheme="minorHAnsi" w:cstheme="minorHAnsi"/>
                <w:color w:val="000000"/>
                <w:sz w:val="18"/>
                <w:szCs w:val="18"/>
              </w:rPr>
              <w:t xml:space="preserve"> calendario desde cualquier almacén de la Gerencia de Redes de Gas y Ductos y/o del Distrito Redes de Gas La Paz – El Alto en las ciudades de La Paz y El Alto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2 días</w:t>
            </w:r>
            <w:r w:rsidRPr="00027CC2">
              <w:rPr>
                <w:rFonts w:asciiTheme="minorHAnsi" w:hAnsiTheme="minorHAnsi" w:cstheme="minorHAnsi"/>
                <w:color w:val="000000"/>
                <w:sz w:val="18"/>
                <w:szCs w:val="18"/>
              </w:rPr>
              <w:t xml:space="preserve"> calendario desde cualquier almacén del Distrito Redes de Gas Oruro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2 días</w:t>
            </w:r>
            <w:r w:rsidRPr="00027CC2">
              <w:rPr>
                <w:rFonts w:asciiTheme="minorHAnsi" w:hAnsiTheme="minorHAnsi" w:cstheme="minorHAnsi"/>
                <w:color w:val="000000"/>
                <w:sz w:val="18"/>
                <w:szCs w:val="18"/>
              </w:rPr>
              <w:t xml:space="preserve"> calendario desde cualquier almacén del Distrito Redes de Gas Santa cruz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1 día</w:t>
            </w:r>
            <w:r w:rsidRPr="00027CC2">
              <w:rPr>
                <w:rFonts w:asciiTheme="minorHAnsi" w:hAnsiTheme="minorHAnsi" w:cstheme="minorHAnsi"/>
                <w:color w:val="000000"/>
                <w:sz w:val="18"/>
                <w:szCs w:val="18"/>
              </w:rPr>
              <w:t xml:space="preserve"> calendario desde cualquier almacén del Distrito Redes de Gas Potosí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2 días</w:t>
            </w:r>
            <w:r w:rsidRPr="00027CC2">
              <w:rPr>
                <w:rFonts w:asciiTheme="minorHAnsi" w:hAnsiTheme="minorHAnsi" w:cstheme="minorHAnsi"/>
                <w:color w:val="000000"/>
                <w:sz w:val="18"/>
                <w:szCs w:val="18"/>
              </w:rPr>
              <w:t xml:space="preserve"> calendario desde cualquier almacén del Distrito Redes de Gas Cochabamba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lastRenderedPageBreak/>
              <w:t>3 días</w:t>
            </w:r>
            <w:r w:rsidRPr="00027CC2">
              <w:rPr>
                <w:rFonts w:asciiTheme="minorHAnsi" w:hAnsiTheme="minorHAnsi" w:cstheme="minorHAnsi"/>
                <w:color w:val="000000"/>
                <w:sz w:val="18"/>
                <w:szCs w:val="18"/>
              </w:rPr>
              <w:t xml:space="preserve"> calendario desde cualquier almacén del Distrito Redes de Gas Trinidad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3 días</w:t>
            </w:r>
            <w:r w:rsidRPr="00027CC2">
              <w:rPr>
                <w:rFonts w:asciiTheme="minorHAnsi" w:hAnsiTheme="minorHAnsi" w:cstheme="minorHAnsi"/>
                <w:color w:val="000000"/>
                <w:sz w:val="18"/>
                <w:szCs w:val="18"/>
              </w:rPr>
              <w:t xml:space="preserve"> calendario desde cualquier almacén del Distrito Redes de Gas </w:t>
            </w:r>
            <w:proofErr w:type="spellStart"/>
            <w:r w:rsidRPr="00027CC2">
              <w:rPr>
                <w:rFonts w:asciiTheme="minorHAnsi" w:hAnsiTheme="minorHAnsi" w:cstheme="minorHAnsi"/>
                <w:color w:val="000000"/>
                <w:sz w:val="18"/>
                <w:szCs w:val="18"/>
              </w:rPr>
              <w:t>Riberalta</w:t>
            </w:r>
            <w:proofErr w:type="spellEnd"/>
            <w:r w:rsidRPr="00027CC2">
              <w:rPr>
                <w:rFonts w:asciiTheme="minorHAnsi" w:hAnsiTheme="minorHAnsi" w:cstheme="minorHAnsi"/>
                <w:color w:val="000000"/>
                <w:sz w:val="18"/>
                <w:szCs w:val="18"/>
              </w:rPr>
              <w:t xml:space="preserve">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3 días</w:t>
            </w:r>
            <w:r w:rsidRPr="00027CC2">
              <w:rPr>
                <w:rFonts w:asciiTheme="minorHAnsi" w:hAnsiTheme="minorHAnsi" w:cstheme="minorHAnsi"/>
                <w:color w:val="000000"/>
                <w:sz w:val="18"/>
                <w:szCs w:val="18"/>
              </w:rPr>
              <w:t xml:space="preserve"> calendario desde cualquier almacén del Distrito Redes de Gas Cobija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2 días</w:t>
            </w:r>
            <w:r w:rsidRPr="00027CC2">
              <w:rPr>
                <w:rFonts w:asciiTheme="minorHAnsi" w:hAnsiTheme="minorHAnsi" w:cstheme="minorHAnsi"/>
                <w:color w:val="000000"/>
                <w:sz w:val="18"/>
                <w:szCs w:val="18"/>
              </w:rPr>
              <w:t xml:space="preserve"> calendario desde cualquier almacén del Distrito Redes de Gas Chuquisaca-Monteagudo hasta cualquier almacén del Distrito Redes de Gas Chuquisaca en la ciudad de Sucre.</w:t>
            </w:r>
          </w:p>
          <w:p w:rsidR="009465FA" w:rsidRPr="00027CC2" w:rsidRDefault="009465FA" w:rsidP="008B32A3">
            <w:pPr>
              <w:pStyle w:val="Sinespaciado"/>
              <w:numPr>
                <w:ilvl w:val="0"/>
                <w:numId w:val="62"/>
              </w:numPr>
              <w:jc w:val="both"/>
              <w:rPr>
                <w:rFonts w:asciiTheme="minorHAnsi" w:hAnsiTheme="minorHAnsi" w:cstheme="minorHAnsi"/>
                <w:color w:val="000000"/>
                <w:sz w:val="18"/>
                <w:szCs w:val="18"/>
              </w:rPr>
            </w:pPr>
            <w:r w:rsidRPr="00027CC2">
              <w:rPr>
                <w:rFonts w:asciiTheme="minorHAnsi" w:hAnsiTheme="minorHAnsi" w:cstheme="minorHAnsi"/>
                <w:sz w:val="18"/>
                <w:szCs w:val="18"/>
              </w:rPr>
              <w:t>2 días</w:t>
            </w:r>
            <w:r w:rsidRPr="00027CC2">
              <w:rPr>
                <w:rFonts w:asciiTheme="minorHAnsi" w:hAnsiTheme="minorHAnsi" w:cstheme="minorHAnsi"/>
                <w:color w:val="000000"/>
                <w:sz w:val="18"/>
                <w:szCs w:val="18"/>
              </w:rPr>
              <w:t xml:space="preserve"> calendario desde cualquier almacén del Distrito Redes de Gas Chuquisaca-Camargo hasta cualquier almacén del Distrito Redes de Gas Chuquisaca en la ciudad de Sucre.</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Los días efectivos serán considerados desde la fecha y hora registradas en el Manifiesto de Carga, es decir que no contempla el tiempo que se insumen en carguío y descarguio, debiendo el contratista del Servicio prever esta situación.</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sz w:val="18"/>
                <w:szCs w:val="18"/>
                <w:shd w:val="clear" w:color="auto" w:fill="FFFFFF"/>
              </w:rPr>
            </w:pPr>
            <w:r w:rsidRPr="00027CC2">
              <w:rPr>
                <w:rFonts w:asciiTheme="minorHAnsi" w:hAnsiTheme="minorHAnsi" w:cstheme="minorHAnsi"/>
                <w:sz w:val="18"/>
                <w:szCs w:val="18"/>
                <w:shd w:val="clear" w:color="auto" w:fill="FFFFFF"/>
              </w:rPr>
              <w:t>Todos los arribos con carga de materiales a destino cuyo término coincida con días sábados, domingos o feriados, deberán ser trasladados al siguiente día hábil administrativo del DRCH.</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372"/>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lastRenderedPageBreak/>
              <w:t>REPOSICION DE MATERIALES</w:t>
            </w:r>
          </w:p>
        </w:tc>
      </w:tr>
      <w:tr w:rsidR="009465FA" w:rsidRPr="00027CC2" w:rsidTr="009465FA">
        <w:trPr>
          <w:gridAfter w:val="1"/>
          <w:wAfter w:w="22" w:type="dxa"/>
          <w:trHeight w:val="372"/>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De detectarse cantidades faltantes y/o dañadas en el almacén de destino, el contratista deberá reponer los materiales y/o bienes de manera física, en un plazo máximo de 10 (diez) días hábiles la mencionada reposición debe efectuarse por bienes de igual o mejores características a la del material(es) y/o bien(es) faltantes, reposición que deberá contar con el informe de conformidad del encargado del almacén de destino.</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De no efectuarse la reposición en el plazo establecido, previo informe del encargado de almacén de destino y del Fiscal del Servicio, YPFB procederá a descontar el importe de los materiales y/o bienes de los pagos a efectuarse al contratista.</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Asimismo de producirse daños en los materiales y/o bienes transportados que se encuentren en predios donde se efectúa el carguío, traslado y descarguio, o en instalaciones de YPFB en sí, que fueran imputables al contratista, estos deberán ser subsanados a su cuenta o costo en el plazo establecido por el fiscal de servicio, caso contrario, será atribución del fiscal del servicio contemplar estos aspectos en los informes correspondientes, a fin de que se proceda a descontar de los pagos del contratista los daños ocasionados.</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372"/>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t>MATERIALES, HERRAMIENTAS Y EQUIPOS</w:t>
            </w:r>
          </w:p>
        </w:tc>
      </w:tr>
      <w:tr w:rsidR="009465FA" w:rsidRPr="00027CC2" w:rsidTr="009465FA">
        <w:trPr>
          <w:gridAfter w:val="1"/>
          <w:wAfter w:w="22" w:type="dxa"/>
          <w:trHeight w:val="372"/>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deberá contar con los equipos, herramientas, materiales y personal que fueran necesarios para una correcta prestación del servicio solicitado. El DRCH no aceptara ningún costo adicional por el carguío, transporte y descarguio de los materiales.</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372"/>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t>CAPACIDAD DE TRANSPORTE</w:t>
            </w:r>
          </w:p>
        </w:tc>
      </w:tr>
      <w:tr w:rsidR="009465FA" w:rsidRPr="00027CC2" w:rsidTr="009465FA">
        <w:trPr>
          <w:gridAfter w:val="1"/>
          <w:wAfter w:w="22" w:type="dxa"/>
          <w:trHeight w:val="372"/>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para asegurar una eficiente y eficaz prestación del servicio deberá:</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8B32A3">
            <w:pPr>
              <w:pStyle w:val="Sinespaciado"/>
              <w:numPr>
                <w:ilvl w:val="0"/>
                <w:numId w:val="37"/>
              </w:numPr>
              <w:jc w:val="both"/>
              <w:rPr>
                <w:rFonts w:asciiTheme="minorHAnsi" w:hAnsiTheme="minorHAnsi" w:cstheme="minorHAnsi"/>
                <w:sz w:val="18"/>
                <w:szCs w:val="18"/>
              </w:rPr>
            </w:pPr>
            <w:r w:rsidRPr="00027CC2">
              <w:rPr>
                <w:rFonts w:asciiTheme="minorHAnsi" w:hAnsiTheme="minorHAnsi" w:cstheme="minorHAnsi"/>
                <w:sz w:val="18"/>
                <w:szCs w:val="18"/>
              </w:rPr>
              <w:t>Contar mínimamente con UNA (1) unidades de transporte (camión) de su propiedad.</w:t>
            </w:r>
          </w:p>
          <w:p w:rsidR="009465FA" w:rsidRPr="00027CC2" w:rsidRDefault="009465FA" w:rsidP="008B32A3">
            <w:pPr>
              <w:pStyle w:val="Sinespaciado"/>
              <w:numPr>
                <w:ilvl w:val="0"/>
                <w:numId w:val="37"/>
              </w:numPr>
              <w:jc w:val="both"/>
              <w:rPr>
                <w:rFonts w:asciiTheme="minorHAnsi" w:hAnsiTheme="minorHAnsi" w:cstheme="minorHAnsi"/>
                <w:sz w:val="18"/>
                <w:szCs w:val="18"/>
              </w:rPr>
            </w:pPr>
            <w:r w:rsidRPr="00027CC2">
              <w:rPr>
                <w:rFonts w:asciiTheme="minorHAnsi" w:hAnsiTheme="minorHAnsi" w:cstheme="minorHAnsi"/>
                <w:sz w:val="18"/>
                <w:szCs w:val="18"/>
              </w:rPr>
              <w:t>Los camiones deberán tener una capacidad de carga mínima de VEINTIOCHO (28) TONELADAS.</w:t>
            </w:r>
          </w:p>
          <w:p w:rsidR="009465FA" w:rsidRPr="00027CC2" w:rsidRDefault="009465FA" w:rsidP="008B32A3">
            <w:pPr>
              <w:pStyle w:val="Sinespaciado"/>
              <w:numPr>
                <w:ilvl w:val="0"/>
                <w:numId w:val="37"/>
              </w:numPr>
              <w:jc w:val="both"/>
              <w:rPr>
                <w:rFonts w:asciiTheme="minorHAnsi" w:hAnsiTheme="minorHAnsi" w:cstheme="minorHAnsi"/>
                <w:sz w:val="18"/>
                <w:szCs w:val="18"/>
              </w:rPr>
            </w:pPr>
            <w:r w:rsidRPr="00027CC2">
              <w:rPr>
                <w:rFonts w:asciiTheme="minorHAnsi" w:hAnsiTheme="minorHAnsi" w:cstheme="minorHAnsi"/>
                <w:sz w:val="18"/>
                <w:szCs w:val="18"/>
              </w:rPr>
              <w:t xml:space="preserve">No se aceptará camiones que cuenten con </w:t>
            </w:r>
            <w:proofErr w:type="spellStart"/>
            <w:r w:rsidRPr="00027CC2">
              <w:rPr>
                <w:rFonts w:asciiTheme="minorHAnsi" w:hAnsiTheme="minorHAnsi" w:cstheme="minorHAnsi"/>
                <w:sz w:val="18"/>
                <w:szCs w:val="18"/>
              </w:rPr>
              <w:t>semi</w:t>
            </w:r>
            <w:proofErr w:type="spellEnd"/>
            <w:r w:rsidRPr="00027CC2">
              <w:rPr>
                <w:rFonts w:asciiTheme="minorHAnsi" w:hAnsiTheme="minorHAnsi" w:cstheme="minorHAnsi"/>
                <w:sz w:val="18"/>
                <w:szCs w:val="18"/>
              </w:rPr>
              <w:t xml:space="preserve"> remolques complementarios.</w:t>
            </w:r>
          </w:p>
          <w:p w:rsidR="009465FA" w:rsidRPr="00027CC2" w:rsidRDefault="009465FA" w:rsidP="008B32A3">
            <w:pPr>
              <w:pStyle w:val="Sinespaciado"/>
              <w:numPr>
                <w:ilvl w:val="0"/>
                <w:numId w:val="37"/>
              </w:numPr>
              <w:jc w:val="both"/>
              <w:rPr>
                <w:rFonts w:asciiTheme="minorHAnsi" w:hAnsiTheme="minorHAnsi" w:cstheme="minorHAnsi"/>
                <w:sz w:val="18"/>
                <w:szCs w:val="18"/>
              </w:rPr>
            </w:pPr>
            <w:r w:rsidRPr="00027CC2">
              <w:rPr>
                <w:rFonts w:asciiTheme="minorHAnsi" w:hAnsiTheme="minorHAnsi" w:cstheme="minorHAnsi"/>
                <w:sz w:val="18"/>
                <w:szCs w:val="18"/>
              </w:rPr>
              <w:t xml:space="preserve">Los camones según condiciones </w:t>
            </w:r>
            <w:proofErr w:type="spellStart"/>
            <w:r w:rsidRPr="00027CC2">
              <w:rPr>
                <w:rFonts w:asciiTheme="minorHAnsi" w:hAnsiTheme="minorHAnsi" w:cstheme="minorHAnsi"/>
                <w:sz w:val="18"/>
                <w:szCs w:val="18"/>
              </w:rPr>
              <w:t>SySo</w:t>
            </w:r>
            <w:proofErr w:type="spellEnd"/>
            <w:r w:rsidRPr="00027CC2">
              <w:rPr>
                <w:rFonts w:asciiTheme="minorHAnsi" w:hAnsiTheme="minorHAnsi" w:cstheme="minorHAnsi"/>
                <w:sz w:val="18"/>
                <w:szCs w:val="18"/>
              </w:rPr>
              <w:t xml:space="preserve"> no deben superar los quince años de antigüedad. </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Respecto a cada camión, el proponente deberá presentar en copia simple los siguientes documentos:</w:t>
            </w:r>
          </w:p>
          <w:p w:rsidR="009465FA" w:rsidRPr="00027CC2" w:rsidRDefault="009465FA" w:rsidP="008B32A3">
            <w:pPr>
              <w:pStyle w:val="Sinespaciado"/>
              <w:numPr>
                <w:ilvl w:val="0"/>
                <w:numId w:val="36"/>
              </w:numPr>
              <w:jc w:val="both"/>
              <w:rPr>
                <w:rFonts w:asciiTheme="minorHAnsi" w:hAnsiTheme="minorHAnsi" w:cstheme="minorHAnsi"/>
                <w:sz w:val="18"/>
                <w:szCs w:val="18"/>
              </w:rPr>
            </w:pPr>
            <w:r w:rsidRPr="00027CC2">
              <w:rPr>
                <w:rFonts w:asciiTheme="minorHAnsi" w:hAnsiTheme="minorHAnsi" w:cstheme="minorHAnsi"/>
                <w:sz w:val="18"/>
                <w:szCs w:val="18"/>
              </w:rPr>
              <w:t>Se deberá presentar junto a la propuesta copia simple del RUAT o Minuta de compra y venta del camión</w:t>
            </w:r>
            <w:r w:rsidRPr="00027CC2">
              <w:rPr>
                <w:rFonts w:asciiTheme="minorHAnsi" w:hAnsiTheme="minorHAnsi" w:cstheme="minorHAnsi"/>
                <w:color w:val="212121"/>
                <w:sz w:val="18"/>
                <w:szCs w:val="18"/>
                <w:shd w:val="clear" w:color="auto" w:fill="FFFFFF"/>
              </w:rPr>
              <w:t xml:space="preserve"> ofertado a nombre del proponente. Alternativamente se podrá presentar el RUAT 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9465FA" w:rsidRPr="00027CC2" w:rsidRDefault="009465FA" w:rsidP="008B32A3">
            <w:pPr>
              <w:pStyle w:val="Sinespaciado"/>
              <w:numPr>
                <w:ilvl w:val="0"/>
                <w:numId w:val="36"/>
              </w:numPr>
              <w:jc w:val="both"/>
              <w:rPr>
                <w:rFonts w:asciiTheme="minorHAnsi" w:hAnsiTheme="minorHAnsi" w:cstheme="minorHAnsi"/>
                <w:sz w:val="18"/>
                <w:szCs w:val="18"/>
              </w:rPr>
            </w:pPr>
            <w:r w:rsidRPr="00027CC2">
              <w:rPr>
                <w:rFonts w:asciiTheme="minorHAnsi" w:hAnsiTheme="minorHAnsi" w:cstheme="minorHAnsi"/>
                <w:sz w:val="18"/>
                <w:szCs w:val="18"/>
              </w:rPr>
              <w:t>Fotocopia simple del Certificado de Inspección Técnica Vehicular emitido por el Organismo Operativo de Transito, de la última gestión.</w:t>
            </w:r>
          </w:p>
          <w:p w:rsidR="009465FA" w:rsidRDefault="009465FA" w:rsidP="008B32A3">
            <w:pPr>
              <w:pStyle w:val="Sinespaciado"/>
              <w:numPr>
                <w:ilvl w:val="0"/>
                <w:numId w:val="36"/>
              </w:numPr>
              <w:jc w:val="both"/>
              <w:rPr>
                <w:rFonts w:asciiTheme="minorHAnsi" w:hAnsiTheme="minorHAnsi" w:cstheme="minorHAnsi"/>
                <w:sz w:val="18"/>
                <w:szCs w:val="18"/>
              </w:rPr>
            </w:pPr>
            <w:r w:rsidRPr="00027CC2">
              <w:rPr>
                <w:rFonts w:asciiTheme="minorHAnsi" w:hAnsiTheme="minorHAnsi" w:cstheme="minorHAnsi"/>
                <w:sz w:val="18"/>
                <w:szCs w:val="18"/>
              </w:rPr>
              <w:t>Fotocopia simple del Seguro Obligatorio de Accidentes de Tránsito (SOAT) gestión 2019.</w:t>
            </w:r>
          </w:p>
          <w:p w:rsidR="007E5D83" w:rsidRPr="00027CC2" w:rsidRDefault="007E5D83" w:rsidP="007E5D83">
            <w:pPr>
              <w:pStyle w:val="Sinespaciado"/>
              <w:ind w:left="720"/>
              <w:jc w:val="both"/>
              <w:rPr>
                <w:rFonts w:asciiTheme="minorHAnsi" w:hAnsiTheme="minorHAnsi" w:cstheme="minorHAnsi"/>
                <w:sz w:val="18"/>
                <w:szCs w:val="18"/>
              </w:rPr>
            </w:pPr>
          </w:p>
        </w:tc>
      </w:tr>
      <w:tr w:rsidR="009465FA" w:rsidRPr="00027CC2" w:rsidTr="009465FA">
        <w:trPr>
          <w:gridAfter w:val="1"/>
          <w:wAfter w:w="22" w:type="dxa"/>
          <w:trHeight w:val="372"/>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lastRenderedPageBreak/>
              <w:t>SUBCONTRATOS</w:t>
            </w:r>
          </w:p>
        </w:tc>
      </w:tr>
      <w:tr w:rsidR="009465FA" w:rsidRPr="00027CC2" w:rsidTr="009465FA">
        <w:trPr>
          <w:gridAfter w:val="1"/>
          <w:wAfter w:w="22" w:type="dxa"/>
          <w:trHeight w:val="372"/>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En caso de que el DRCH - YPFB requiera transportar materiales que sobrepasen la capacidad de un (1) camión solicitado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Para efectos de control el contratista </w:t>
            </w:r>
            <w:r w:rsidRPr="00027CC2">
              <w:rPr>
                <w:rFonts w:asciiTheme="minorHAnsi" w:hAnsiTheme="minorHAnsi" w:cstheme="minorHAnsi"/>
                <w:b/>
                <w:sz w:val="18"/>
                <w:szCs w:val="18"/>
                <w:u w:val="single"/>
              </w:rPr>
              <w:t>adicionalmente</w:t>
            </w:r>
            <w:r w:rsidRPr="00027CC2">
              <w:rPr>
                <w:rFonts w:asciiTheme="minorHAnsi" w:hAnsiTheme="minorHAnsi" w:cstheme="minorHAnsi"/>
                <w:sz w:val="18"/>
                <w:szCs w:val="18"/>
              </w:rPr>
              <w:t xml:space="preserve"> deberá presentar al Fiscal del Servicio: copia simple del contrato de subcontratación juntamente con los documentos solicitados en el numeral 7 (CAPACIDAD DE TRANSPORTE) y la póliza de Seguro de Transporte de Mercadería del camión subcontratado que realizará el servicio.</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372"/>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4"/>
              </w:numPr>
              <w:rPr>
                <w:rFonts w:asciiTheme="minorHAnsi" w:hAnsiTheme="minorHAnsi" w:cstheme="minorHAnsi"/>
                <w:b/>
                <w:sz w:val="18"/>
                <w:szCs w:val="18"/>
              </w:rPr>
            </w:pPr>
            <w:r w:rsidRPr="00027CC2">
              <w:rPr>
                <w:rFonts w:asciiTheme="minorHAnsi" w:hAnsiTheme="minorHAnsi" w:cstheme="minorHAnsi"/>
                <w:b/>
                <w:sz w:val="18"/>
                <w:szCs w:val="18"/>
              </w:rPr>
              <w:t>EXPERIENCIA ESPECIFICA DEL PROPONENTE</w:t>
            </w:r>
          </w:p>
        </w:tc>
      </w:tr>
      <w:tr w:rsidR="009465FA" w:rsidRPr="00027CC2" w:rsidTr="009465FA">
        <w:trPr>
          <w:gridAfter w:val="1"/>
          <w:wAfter w:w="22" w:type="dxa"/>
          <w:trHeight w:val="372"/>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proponente deberá contar con una experiencia mínima de QUINCE (15) TRABAJOS, en el rubro de transporte de materiales y/o bienes con entidades públicas o empresas privadas.</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Para respaldar la experiencia declarada deberá presentar en copia simple </w:t>
            </w:r>
            <w:r w:rsidRPr="00027CC2">
              <w:rPr>
                <w:rFonts w:asciiTheme="minorHAnsi" w:hAnsiTheme="minorHAnsi" w:cstheme="minorHAnsi"/>
                <w:b/>
                <w:sz w:val="18"/>
                <w:szCs w:val="18"/>
                <w:u w:val="single"/>
              </w:rPr>
              <w:t>alguno</w:t>
            </w:r>
            <w:r w:rsidRPr="00027CC2">
              <w:rPr>
                <w:rFonts w:asciiTheme="minorHAnsi" w:hAnsiTheme="minorHAnsi" w:cstheme="minorHAnsi"/>
                <w:sz w:val="18"/>
                <w:szCs w:val="18"/>
              </w:rPr>
              <w:t xml:space="preserve"> de los siguientes documentos:</w:t>
            </w:r>
          </w:p>
          <w:p w:rsidR="009465FA" w:rsidRPr="00027CC2" w:rsidRDefault="009465FA" w:rsidP="008B32A3">
            <w:pPr>
              <w:pStyle w:val="Sinespaciado"/>
              <w:numPr>
                <w:ilvl w:val="0"/>
                <w:numId w:val="63"/>
              </w:numPr>
              <w:jc w:val="both"/>
              <w:rPr>
                <w:rFonts w:asciiTheme="minorHAnsi" w:hAnsiTheme="minorHAnsi" w:cstheme="minorHAnsi"/>
                <w:bCs/>
                <w:sz w:val="18"/>
                <w:szCs w:val="18"/>
                <w:lang w:eastAsia="es-BO"/>
              </w:rPr>
            </w:pPr>
            <w:r w:rsidRPr="00027CC2">
              <w:rPr>
                <w:rFonts w:asciiTheme="minorHAnsi" w:hAnsiTheme="minorHAnsi" w:cstheme="minorHAnsi"/>
                <w:sz w:val="18"/>
                <w:szCs w:val="18"/>
              </w:rPr>
              <w:t>Contrato con su certificado de cumplimiento de contrato o acta de conformidad.</w:t>
            </w:r>
          </w:p>
          <w:p w:rsidR="009465FA" w:rsidRPr="00027CC2" w:rsidRDefault="009465FA" w:rsidP="008B32A3">
            <w:pPr>
              <w:pStyle w:val="Sinespaciado"/>
              <w:numPr>
                <w:ilvl w:val="0"/>
                <w:numId w:val="63"/>
              </w:numPr>
              <w:jc w:val="both"/>
              <w:rPr>
                <w:rFonts w:asciiTheme="minorHAnsi" w:hAnsiTheme="minorHAnsi" w:cstheme="minorHAnsi"/>
                <w:bCs/>
                <w:sz w:val="18"/>
                <w:szCs w:val="18"/>
                <w:lang w:eastAsia="es-BO"/>
              </w:rPr>
            </w:pPr>
            <w:r w:rsidRPr="00027CC2">
              <w:rPr>
                <w:rFonts w:asciiTheme="minorHAnsi" w:hAnsiTheme="minorHAnsi" w:cstheme="minorHAnsi"/>
                <w:sz w:val="18"/>
                <w:szCs w:val="18"/>
              </w:rPr>
              <w:t>Orden de Servicio con su certificado de cumplimiento de servicio o acta de conformidad.</w:t>
            </w:r>
          </w:p>
          <w:p w:rsidR="009465FA" w:rsidRPr="00027CC2" w:rsidRDefault="009465FA" w:rsidP="008B32A3">
            <w:pPr>
              <w:pStyle w:val="Sinespaciado"/>
              <w:numPr>
                <w:ilvl w:val="0"/>
                <w:numId w:val="63"/>
              </w:numPr>
              <w:jc w:val="both"/>
              <w:rPr>
                <w:rFonts w:asciiTheme="minorHAnsi" w:hAnsiTheme="minorHAnsi" w:cstheme="minorHAnsi"/>
                <w:bCs/>
                <w:sz w:val="18"/>
                <w:szCs w:val="18"/>
                <w:lang w:eastAsia="es-BO"/>
              </w:rPr>
            </w:pPr>
            <w:r w:rsidRPr="00027CC2">
              <w:rPr>
                <w:rFonts w:asciiTheme="minorHAnsi" w:hAnsiTheme="minorHAnsi" w:cstheme="minorHAnsi"/>
                <w:sz w:val="18"/>
                <w:szCs w:val="18"/>
              </w:rPr>
              <w:t>Orden de Trabajo con su certificado de cumplimiento de trabajo o acta de conformidad.</w:t>
            </w:r>
          </w:p>
          <w:p w:rsidR="009465FA" w:rsidRPr="00027CC2" w:rsidRDefault="009465FA" w:rsidP="008B32A3">
            <w:pPr>
              <w:pStyle w:val="Sinespaciado"/>
              <w:numPr>
                <w:ilvl w:val="0"/>
                <w:numId w:val="63"/>
              </w:numPr>
              <w:jc w:val="both"/>
              <w:rPr>
                <w:rFonts w:asciiTheme="minorHAnsi" w:hAnsiTheme="minorHAnsi" w:cstheme="minorHAnsi"/>
                <w:bCs/>
                <w:sz w:val="18"/>
                <w:szCs w:val="18"/>
                <w:lang w:eastAsia="es-BO"/>
              </w:rPr>
            </w:pPr>
            <w:r w:rsidRPr="00027CC2">
              <w:rPr>
                <w:rFonts w:asciiTheme="minorHAnsi" w:hAnsiTheme="minorHAnsi" w:cstheme="minorHAnsi"/>
                <w:sz w:val="18"/>
                <w:szCs w:val="18"/>
              </w:rPr>
              <w:t xml:space="preserve">Manifiesto de Carga con firmas y sellos </w:t>
            </w:r>
            <w:r w:rsidRPr="00027CC2">
              <w:rPr>
                <w:rFonts w:asciiTheme="minorHAnsi" w:hAnsiTheme="minorHAnsi" w:cstheme="minorHAnsi"/>
                <w:b/>
                <w:sz w:val="18"/>
                <w:szCs w:val="18"/>
              </w:rPr>
              <w:t>LEGIBLES</w:t>
            </w:r>
            <w:r w:rsidRPr="00027CC2">
              <w:rPr>
                <w:rFonts w:asciiTheme="minorHAnsi" w:hAnsiTheme="minorHAnsi" w:cstheme="minorHAnsi"/>
                <w:sz w:val="18"/>
                <w:szCs w:val="18"/>
              </w:rPr>
              <w:t xml:space="preserve"> del envió y de la recepción.</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jc w:val="both"/>
              <w:rPr>
                <w:rFonts w:asciiTheme="minorHAnsi" w:hAnsiTheme="minorHAnsi" w:cstheme="minorHAnsi"/>
                <w:b/>
                <w:sz w:val="18"/>
                <w:szCs w:val="18"/>
              </w:rPr>
            </w:pPr>
            <w:r w:rsidRPr="00027CC2">
              <w:rPr>
                <w:rFonts w:asciiTheme="minorHAnsi" w:hAnsiTheme="minorHAnsi" w:cstheme="minorHAnsi"/>
                <w:b/>
                <w:sz w:val="18"/>
                <w:szCs w:val="18"/>
              </w:rPr>
              <w:t>La no presentación de alguno de los requisitos incidirá en el no cómputo del servicio.</w:t>
            </w:r>
          </w:p>
          <w:p w:rsidR="009465FA" w:rsidRPr="00027CC2" w:rsidRDefault="009465FA" w:rsidP="009465FA">
            <w:pPr>
              <w:jc w:val="both"/>
              <w:rPr>
                <w:rFonts w:asciiTheme="minorHAnsi" w:hAnsiTheme="minorHAnsi" w:cstheme="minorHAnsi"/>
                <w:sz w:val="18"/>
                <w:szCs w:val="18"/>
              </w:rPr>
            </w:pPr>
          </w:p>
        </w:tc>
      </w:tr>
      <w:tr w:rsidR="009465FA" w:rsidRPr="00027CC2" w:rsidTr="009465FA">
        <w:trPr>
          <w:gridAfter w:val="1"/>
          <w:wAfter w:w="22" w:type="dxa"/>
          <w:trHeight w:val="967"/>
          <w:jc w:val="center"/>
        </w:trPr>
        <w:tc>
          <w:tcPr>
            <w:tcW w:w="9464" w:type="dxa"/>
            <w:tcBorders>
              <w:top w:val="single" w:sz="4" w:space="0" w:color="auto"/>
              <w:left w:val="nil"/>
              <w:bottom w:val="single" w:sz="4" w:space="0" w:color="auto"/>
              <w:right w:val="nil"/>
            </w:tcBorders>
            <w:shd w:val="clear" w:color="auto" w:fill="auto"/>
            <w:noWrap/>
            <w:vAlign w:val="center"/>
          </w:tcPr>
          <w:p w:rsidR="009465FA" w:rsidRPr="00027CC2" w:rsidRDefault="009465FA" w:rsidP="008B32A3">
            <w:pPr>
              <w:pStyle w:val="Prrafodelista"/>
              <w:numPr>
                <w:ilvl w:val="0"/>
                <w:numId w:val="39"/>
              </w:numPr>
              <w:autoSpaceDE w:val="0"/>
              <w:autoSpaceDN w:val="0"/>
              <w:adjustRightInd w:val="0"/>
              <w:ind w:left="596" w:hanging="709"/>
              <w:jc w:val="both"/>
              <w:rPr>
                <w:rFonts w:asciiTheme="minorHAnsi" w:hAnsiTheme="minorHAnsi" w:cstheme="minorHAnsi"/>
                <w:b/>
                <w:bCs/>
                <w:sz w:val="18"/>
                <w:szCs w:val="18"/>
              </w:rPr>
            </w:pPr>
            <w:r w:rsidRPr="00027CC2">
              <w:rPr>
                <w:rFonts w:asciiTheme="minorHAnsi" w:hAnsiTheme="minorHAnsi" w:cstheme="minorHAnsi"/>
                <w:b/>
                <w:bCs/>
                <w:sz w:val="18"/>
                <w:szCs w:val="18"/>
              </w:rPr>
              <w:t>OTRAS CONDICIONES DE CUMPLIMIENTO OBLIGATORIO PARA LAPRESTACION DEL SERVICIO</w:t>
            </w:r>
          </w:p>
        </w:tc>
      </w:tr>
      <w:tr w:rsidR="009465FA" w:rsidRPr="00027CC2" w:rsidTr="009465FA">
        <w:trPr>
          <w:gridAfter w:val="1"/>
          <w:wAfter w:w="22" w:type="dxa"/>
          <w:trHeight w:val="258"/>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PLAZO DEL CONTRATO</w:t>
            </w:r>
          </w:p>
        </w:tc>
      </w:tr>
      <w:tr w:rsidR="009465FA" w:rsidRPr="00027CC2" w:rsidTr="009465FA">
        <w:trPr>
          <w:gridAfter w:val="1"/>
          <w:wAfter w:w="22" w:type="dxa"/>
          <w:trHeight w:val="258"/>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plazo de prestación del servicio regirá a partir de la suscripción del contrato hasta el 31 de diciembre de 2019 o hasta agotar el presupuesto asignado, lo que suceda primero.</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58"/>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PRESUPUESTO ASIGNADO AL SERVICIO</w:t>
            </w:r>
          </w:p>
        </w:tc>
      </w:tr>
      <w:tr w:rsidR="009465FA" w:rsidRPr="00027CC2" w:rsidTr="009465FA">
        <w:trPr>
          <w:gridAfter w:val="1"/>
          <w:wAfter w:w="22" w:type="dxa"/>
          <w:trHeight w:val="258"/>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El total del presupuesto asignado para el servicio es de Bs 290.000,00 (Doscientos noventa </w:t>
            </w:r>
            <w:proofErr w:type="gramStart"/>
            <w:r w:rsidRPr="00027CC2">
              <w:rPr>
                <w:rFonts w:asciiTheme="minorHAnsi" w:hAnsiTheme="minorHAnsi" w:cstheme="minorHAnsi"/>
                <w:sz w:val="18"/>
                <w:szCs w:val="18"/>
              </w:rPr>
              <w:t>mil  00</w:t>
            </w:r>
            <w:proofErr w:type="gramEnd"/>
            <w:r w:rsidRPr="00027CC2">
              <w:rPr>
                <w:rFonts w:asciiTheme="minorHAnsi" w:hAnsiTheme="minorHAnsi" w:cstheme="minorHAnsi"/>
                <w:sz w:val="18"/>
                <w:szCs w:val="18"/>
              </w:rPr>
              <w:t>/100 Bolivianos), si durante el plazo de prestación del servicio no se efectivice el total del presupuesto asignado, este será revertido sin compromiso alguno.</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58"/>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CANTIDAD DE SERVICIOS</w:t>
            </w:r>
          </w:p>
        </w:tc>
      </w:tr>
      <w:tr w:rsidR="009465FA" w:rsidRPr="00027CC2" w:rsidTr="009465FA">
        <w:trPr>
          <w:gridAfter w:val="1"/>
          <w:wAfter w:w="22" w:type="dxa"/>
          <w:trHeight w:val="258"/>
          <w:jc w:val="center"/>
        </w:trPr>
        <w:tc>
          <w:tcPr>
            <w:tcW w:w="9464" w:type="dxa"/>
            <w:shd w:val="clear" w:color="auto" w:fill="auto"/>
            <w:noWrap/>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La cantidad de servicios de transporte es variable</w:t>
            </w:r>
            <w:proofErr w:type="gramStart"/>
            <w:r w:rsidRPr="00027CC2">
              <w:rPr>
                <w:rFonts w:asciiTheme="minorHAnsi" w:hAnsiTheme="minorHAnsi" w:cstheme="minorHAnsi"/>
                <w:sz w:val="18"/>
                <w:szCs w:val="18"/>
              </w:rPr>
              <w:t>,  de</w:t>
            </w:r>
            <w:proofErr w:type="gramEnd"/>
            <w:r w:rsidRPr="00027CC2">
              <w:rPr>
                <w:rFonts w:asciiTheme="minorHAnsi" w:hAnsiTheme="minorHAnsi" w:cstheme="minorHAnsi"/>
                <w:sz w:val="18"/>
                <w:szCs w:val="18"/>
              </w:rPr>
              <w:t xml:space="preserve"> acuerdo a requerimiento y necesidad del Distrito Redes de Gas Chuquisaca - DRCH.</w:t>
            </w:r>
          </w:p>
          <w:p w:rsidR="009465FA" w:rsidRPr="00027CC2" w:rsidRDefault="009465FA" w:rsidP="009465FA">
            <w:pPr>
              <w:pStyle w:val="Sinespaciado"/>
              <w:jc w:val="both"/>
              <w:rPr>
                <w:rFonts w:asciiTheme="minorHAnsi" w:hAnsiTheme="minorHAnsi" w:cstheme="minorHAnsi"/>
                <w:sz w:val="18"/>
                <w:szCs w:val="18"/>
              </w:rPr>
            </w:pPr>
          </w:p>
        </w:tc>
      </w:tr>
      <w:tr w:rsidR="009465FA" w:rsidRPr="00027CC2" w:rsidTr="009465FA">
        <w:trPr>
          <w:gridAfter w:val="1"/>
          <w:wAfter w:w="22" w:type="dxa"/>
          <w:trHeight w:val="258"/>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MODALIDAD, FORMA Y MONTO DE PAGO</w:t>
            </w:r>
          </w:p>
        </w:tc>
      </w:tr>
      <w:tr w:rsidR="009465FA" w:rsidRPr="00027CC2" w:rsidTr="009465FA">
        <w:trPr>
          <w:gridAfter w:val="1"/>
          <w:wAfter w:w="22" w:type="dxa"/>
          <w:trHeight w:val="258"/>
          <w:jc w:val="center"/>
        </w:trPr>
        <w:tc>
          <w:tcPr>
            <w:tcW w:w="9464" w:type="dxa"/>
            <w:shd w:val="clear" w:color="auto" w:fill="auto"/>
            <w:noWrap/>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La modalidad de pago será VIA SIGEP (transferencia bancaria) por cada servicio efectivamente prestado, previo informe de conformidad emitido por el fiscal del servicio. </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proveedor para solicitar su pago deberá presentar la siguiente documentación:</w:t>
            </w:r>
          </w:p>
          <w:p w:rsidR="009465FA" w:rsidRPr="00027CC2" w:rsidRDefault="009465FA" w:rsidP="008B32A3">
            <w:pPr>
              <w:pStyle w:val="Sinespaciado"/>
              <w:numPr>
                <w:ilvl w:val="0"/>
                <w:numId w:val="66"/>
              </w:numPr>
              <w:jc w:val="both"/>
              <w:rPr>
                <w:rFonts w:asciiTheme="minorHAnsi" w:hAnsiTheme="minorHAnsi" w:cstheme="minorHAnsi"/>
                <w:sz w:val="18"/>
                <w:szCs w:val="18"/>
              </w:rPr>
            </w:pPr>
            <w:r w:rsidRPr="00027CC2">
              <w:rPr>
                <w:rFonts w:asciiTheme="minorHAnsi" w:hAnsiTheme="minorHAnsi" w:cstheme="minorHAnsi"/>
                <w:sz w:val="18"/>
                <w:szCs w:val="18"/>
              </w:rPr>
              <w:t>Carta de solicitud de pago (Dirigida a la autoridad que firma el Contrato por parte de YPFB).</w:t>
            </w:r>
          </w:p>
          <w:p w:rsidR="009465FA" w:rsidRPr="00027CC2" w:rsidRDefault="009465FA" w:rsidP="008B32A3">
            <w:pPr>
              <w:pStyle w:val="Sinespaciado"/>
              <w:numPr>
                <w:ilvl w:val="0"/>
                <w:numId w:val="66"/>
              </w:numPr>
              <w:jc w:val="both"/>
              <w:rPr>
                <w:rFonts w:asciiTheme="minorHAnsi" w:hAnsiTheme="minorHAnsi" w:cstheme="minorHAnsi"/>
                <w:sz w:val="18"/>
                <w:szCs w:val="18"/>
              </w:rPr>
            </w:pPr>
            <w:r w:rsidRPr="00027CC2">
              <w:rPr>
                <w:rFonts w:asciiTheme="minorHAnsi" w:hAnsiTheme="minorHAnsi" w:cstheme="minorHAnsi"/>
                <w:sz w:val="18"/>
                <w:szCs w:val="18"/>
              </w:rPr>
              <w:t>Factura original.</w:t>
            </w:r>
          </w:p>
          <w:p w:rsidR="009465FA" w:rsidRPr="00027CC2" w:rsidRDefault="009465FA" w:rsidP="008B32A3">
            <w:pPr>
              <w:pStyle w:val="Sinespaciado"/>
              <w:numPr>
                <w:ilvl w:val="0"/>
                <w:numId w:val="66"/>
              </w:numPr>
              <w:jc w:val="both"/>
              <w:rPr>
                <w:rFonts w:asciiTheme="minorHAnsi" w:hAnsiTheme="minorHAnsi" w:cstheme="minorHAnsi"/>
                <w:sz w:val="18"/>
                <w:szCs w:val="18"/>
              </w:rPr>
            </w:pPr>
            <w:r w:rsidRPr="00027CC2">
              <w:rPr>
                <w:rFonts w:asciiTheme="minorHAnsi" w:hAnsiTheme="minorHAnsi" w:cstheme="minorHAnsi"/>
                <w:sz w:val="18"/>
                <w:szCs w:val="18"/>
              </w:rPr>
              <w:t>Copia simple de NIT.</w:t>
            </w:r>
          </w:p>
          <w:p w:rsidR="009465FA" w:rsidRPr="00027CC2" w:rsidRDefault="009465FA" w:rsidP="008B32A3">
            <w:pPr>
              <w:pStyle w:val="Sinespaciado"/>
              <w:numPr>
                <w:ilvl w:val="0"/>
                <w:numId w:val="66"/>
              </w:numPr>
              <w:jc w:val="both"/>
              <w:rPr>
                <w:rFonts w:asciiTheme="minorHAnsi" w:hAnsiTheme="minorHAnsi" w:cstheme="minorHAnsi"/>
                <w:sz w:val="18"/>
                <w:szCs w:val="18"/>
              </w:rPr>
            </w:pPr>
            <w:r w:rsidRPr="00027CC2">
              <w:rPr>
                <w:rFonts w:asciiTheme="minorHAnsi" w:hAnsiTheme="minorHAnsi" w:cstheme="minorHAnsi"/>
                <w:sz w:val="18"/>
                <w:szCs w:val="18"/>
              </w:rPr>
              <w:t>Copia simple del Registro SIGEP.</w:t>
            </w:r>
          </w:p>
          <w:p w:rsidR="009465FA" w:rsidRPr="00027CC2" w:rsidRDefault="009465FA" w:rsidP="008B32A3">
            <w:pPr>
              <w:pStyle w:val="Sinespaciado"/>
              <w:numPr>
                <w:ilvl w:val="0"/>
                <w:numId w:val="66"/>
              </w:numPr>
              <w:jc w:val="both"/>
              <w:rPr>
                <w:rFonts w:asciiTheme="minorHAnsi" w:hAnsiTheme="minorHAnsi" w:cstheme="minorHAnsi"/>
                <w:sz w:val="18"/>
                <w:szCs w:val="18"/>
              </w:rPr>
            </w:pPr>
            <w:r w:rsidRPr="00027CC2">
              <w:rPr>
                <w:rFonts w:asciiTheme="minorHAnsi" w:hAnsiTheme="minorHAnsi" w:cstheme="minorHAnsi"/>
                <w:sz w:val="18"/>
                <w:szCs w:val="18"/>
              </w:rPr>
              <w:t>Copia simple del contrato.</w:t>
            </w:r>
          </w:p>
        </w:tc>
      </w:tr>
      <w:tr w:rsidR="009465FA" w:rsidRPr="00027CC2" w:rsidTr="009465FA">
        <w:trPr>
          <w:gridAfter w:val="1"/>
          <w:wAfter w:w="22" w:type="dxa"/>
          <w:trHeight w:val="258"/>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lastRenderedPageBreak/>
              <w:t>LUGAR DE PRESTACIÓN DEL SERVICIO</w:t>
            </w:r>
          </w:p>
        </w:tc>
      </w:tr>
      <w:tr w:rsidR="009465FA" w:rsidRPr="00027CC2" w:rsidTr="009465FA">
        <w:trPr>
          <w:gridAfter w:val="1"/>
          <w:wAfter w:w="22" w:type="dxa"/>
          <w:trHeight w:val="258"/>
          <w:jc w:val="center"/>
        </w:trPr>
        <w:tc>
          <w:tcPr>
            <w:tcW w:w="9464" w:type="dxa"/>
            <w:shd w:val="clear" w:color="auto" w:fill="auto"/>
            <w:noWrap/>
          </w:tcPr>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El servicio de Transporte deberá ser prestado INDISTINTAMENTE desde cualquiera de los almacenes de origen de Yacimientos Petrolíferos Fiscales Bolivianos YPFB, en las ciudades de El Alto, Oruro, Santa Cruz de la Sierra, Potosí, Cochabamba, Trinidad, </w:t>
            </w:r>
            <w:proofErr w:type="spellStart"/>
            <w:r w:rsidRPr="00027CC2">
              <w:rPr>
                <w:rFonts w:asciiTheme="minorHAnsi" w:hAnsiTheme="minorHAnsi" w:cstheme="minorHAnsi"/>
                <w:sz w:val="18"/>
                <w:szCs w:val="18"/>
              </w:rPr>
              <w:t>Riberalta</w:t>
            </w:r>
            <w:proofErr w:type="spellEnd"/>
            <w:r w:rsidRPr="00027CC2">
              <w:rPr>
                <w:rFonts w:asciiTheme="minorHAnsi" w:hAnsiTheme="minorHAnsi" w:cstheme="minorHAnsi"/>
                <w:sz w:val="18"/>
                <w:szCs w:val="18"/>
              </w:rPr>
              <w:t>, La Paz, Cobija, Monteagudo o Camargo, hasta cualquiera de los almacenes de destino del Distrito Redes de Gas Chuquisaca o viceversa.</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De acuerdo al siguiente detalle:</w:t>
            </w:r>
          </w:p>
          <w:p w:rsidR="009465FA" w:rsidRPr="00027CC2" w:rsidRDefault="009465FA" w:rsidP="009465FA">
            <w:pPr>
              <w:pStyle w:val="Sinespaciado"/>
              <w:jc w:val="both"/>
              <w:rPr>
                <w:rFonts w:asciiTheme="minorHAnsi" w:hAnsiTheme="minorHAnsi" w:cstheme="minorHAnsi"/>
                <w:sz w:val="18"/>
                <w:szCs w:val="18"/>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3832"/>
              <w:gridCol w:w="3959"/>
            </w:tblGrid>
            <w:tr w:rsidR="009465FA" w:rsidRPr="00027CC2" w:rsidTr="009465FA">
              <w:trPr>
                <w:trHeight w:val="175"/>
                <w:jc w:val="center"/>
              </w:trPr>
              <w:tc>
                <w:tcPr>
                  <w:tcW w:w="8446" w:type="dxa"/>
                  <w:gridSpan w:val="3"/>
                  <w:tcBorders>
                    <w:top w:val="single" w:sz="4" w:space="0" w:color="auto"/>
                    <w:left w:val="single" w:sz="4" w:space="0" w:color="auto"/>
                    <w:bottom w:val="single" w:sz="4" w:space="0" w:color="auto"/>
                    <w:right w:val="single" w:sz="4" w:space="0" w:color="auto"/>
                  </w:tcBorders>
                  <w:vAlign w:val="center"/>
                  <w:hideMark/>
                </w:tcPr>
                <w:p w:rsidR="009465FA" w:rsidRPr="00027CC2" w:rsidRDefault="009465FA" w:rsidP="009465FA">
                  <w:pPr>
                    <w:jc w:val="center"/>
                    <w:rPr>
                      <w:rFonts w:asciiTheme="minorHAnsi" w:hAnsiTheme="minorHAnsi" w:cstheme="minorHAnsi"/>
                      <w:b/>
                      <w:bCs/>
                      <w:sz w:val="18"/>
                      <w:szCs w:val="18"/>
                      <w:lang w:eastAsia="es-BO"/>
                    </w:rPr>
                  </w:pPr>
                  <w:r w:rsidRPr="00027CC2">
                    <w:rPr>
                      <w:rFonts w:asciiTheme="minorHAnsi" w:hAnsiTheme="minorHAnsi" w:cstheme="minorHAnsi"/>
                      <w:b/>
                      <w:bCs/>
                      <w:sz w:val="18"/>
                      <w:szCs w:val="18"/>
                      <w:lang w:eastAsia="es-BO"/>
                    </w:rPr>
                    <w:t>TRAMO: SUCRE – EL ALTO</w:t>
                  </w:r>
                </w:p>
              </w:tc>
            </w:tr>
            <w:tr w:rsidR="009465FA" w:rsidRPr="00027CC2" w:rsidTr="009465FA">
              <w:trPr>
                <w:trHeight w:val="246"/>
                <w:jc w:val="center"/>
              </w:trPr>
              <w:tc>
                <w:tcPr>
                  <w:tcW w:w="655" w:type="dxa"/>
                  <w:tcBorders>
                    <w:top w:val="single" w:sz="4" w:space="0" w:color="auto"/>
                    <w:left w:val="single" w:sz="4" w:space="0" w:color="auto"/>
                    <w:bottom w:val="single" w:sz="4" w:space="0" w:color="auto"/>
                    <w:right w:val="single" w:sz="4" w:space="0" w:color="auto"/>
                  </w:tcBorders>
                  <w:vAlign w:val="center"/>
                  <w:hideMark/>
                </w:tcPr>
                <w:p w:rsidR="009465FA" w:rsidRPr="00027CC2" w:rsidRDefault="009465FA" w:rsidP="009465FA">
                  <w:pPr>
                    <w:jc w:val="center"/>
                    <w:rPr>
                      <w:rFonts w:asciiTheme="minorHAnsi" w:hAnsiTheme="minorHAnsi" w:cstheme="minorHAnsi"/>
                      <w:b/>
                      <w:bCs/>
                      <w:sz w:val="18"/>
                      <w:szCs w:val="18"/>
                      <w:lang w:eastAsia="es-BO"/>
                    </w:rPr>
                  </w:pPr>
                  <w:r w:rsidRPr="00027CC2">
                    <w:rPr>
                      <w:rFonts w:asciiTheme="minorHAnsi" w:hAnsiTheme="minorHAnsi" w:cstheme="minorHAnsi"/>
                      <w:b/>
                      <w:bCs/>
                      <w:sz w:val="18"/>
                      <w:szCs w:val="18"/>
                      <w:lang w:eastAsia="es-BO"/>
                    </w:rPr>
                    <w:t>N° DE TRAMO</w:t>
                  </w:r>
                </w:p>
              </w:tc>
              <w:tc>
                <w:tcPr>
                  <w:tcW w:w="3832" w:type="dxa"/>
                  <w:tcBorders>
                    <w:top w:val="single" w:sz="4" w:space="0" w:color="auto"/>
                    <w:left w:val="single" w:sz="4" w:space="0" w:color="auto"/>
                    <w:bottom w:val="single" w:sz="4" w:space="0" w:color="auto"/>
                    <w:right w:val="single" w:sz="4" w:space="0" w:color="auto"/>
                  </w:tcBorders>
                  <w:vAlign w:val="center"/>
                  <w:hideMark/>
                </w:tcPr>
                <w:p w:rsidR="009465FA" w:rsidRPr="00027CC2" w:rsidRDefault="009465FA" w:rsidP="009465FA">
                  <w:pPr>
                    <w:jc w:val="center"/>
                    <w:rPr>
                      <w:rFonts w:asciiTheme="minorHAnsi" w:hAnsiTheme="minorHAnsi" w:cstheme="minorHAnsi"/>
                      <w:b/>
                      <w:bCs/>
                      <w:sz w:val="18"/>
                      <w:szCs w:val="18"/>
                      <w:lang w:eastAsia="es-BO"/>
                    </w:rPr>
                  </w:pPr>
                  <w:r w:rsidRPr="00027CC2">
                    <w:rPr>
                      <w:rFonts w:asciiTheme="minorHAnsi" w:hAnsiTheme="minorHAnsi" w:cstheme="minorHAnsi"/>
                      <w:b/>
                      <w:bCs/>
                      <w:sz w:val="18"/>
                      <w:szCs w:val="18"/>
                      <w:lang w:eastAsia="es-BO"/>
                    </w:rPr>
                    <w:t>Lugares de Origen:</w:t>
                  </w:r>
                </w:p>
                <w:p w:rsidR="009465FA" w:rsidRPr="00027CC2" w:rsidRDefault="009465FA" w:rsidP="009465FA">
                  <w:pPr>
                    <w:jc w:val="center"/>
                    <w:rPr>
                      <w:rFonts w:asciiTheme="minorHAnsi" w:hAnsiTheme="minorHAnsi" w:cstheme="minorHAnsi"/>
                      <w:b/>
                      <w:bCs/>
                      <w:sz w:val="18"/>
                      <w:szCs w:val="18"/>
                      <w:lang w:eastAsia="es-BO"/>
                    </w:rPr>
                  </w:pPr>
                  <w:r w:rsidRPr="00027CC2">
                    <w:rPr>
                      <w:rFonts w:asciiTheme="minorHAnsi" w:hAnsiTheme="minorHAnsi" w:cstheme="minorHAnsi"/>
                      <w:b/>
                      <w:bCs/>
                      <w:sz w:val="18"/>
                      <w:szCs w:val="18"/>
                      <w:lang w:eastAsia="es-BO"/>
                    </w:rPr>
                    <w:t>(carga)</w:t>
                  </w:r>
                </w:p>
              </w:tc>
              <w:tc>
                <w:tcPr>
                  <w:tcW w:w="3959" w:type="dxa"/>
                  <w:tcBorders>
                    <w:top w:val="single" w:sz="4" w:space="0" w:color="auto"/>
                    <w:left w:val="single" w:sz="4" w:space="0" w:color="auto"/>
                    <w:bottom w:val="single" w:sz="4" w:space="0" w:color="auto"/>
                    <w:right w:val="single" w:sz="4" w:space="0" w:color="auto"/>
                  </w:tcBorders>
                  <w:vAlign w:val="center"/>
                  <w:hideMark/>
                </w:tcPr>
                <w:p w:rsidR="009465FA" w:rsidRPr="00027CC2" w:rsidRDefault="009465FA" w:rsidP="009465FA">
                  <w:pPr>
                    <w:jc w:val="center"/>
                    <w:rPr>
                      <w:rFonts w:asciiTheme="minorHAnsi" w:hAnsiTheme="minorHAnsi" w:cstheme="minorHAnsi"/>
                      <w:b/>
                      <w:bCs/>
                      <w:sz w:val="18"/>
                      <w:szCs w:val="18"/>
                      <w:lang w:eastAsia="es-BO"/>
                    </w:rPr>
                  </w:pPr>
                  <w:r w:rsidRPr="00027CC2">
                    <w:rPr>
                      <w:rFonts w:asciiTheme="minorHAnsi" w:hAnsiTheme="minorHAnsi" w:cstheme="minorHAnsi"/>
                      <w:b/>
                      <w:bCs/>
                      <w:sz w:val="18"/>
                      <w:szCs w:val="18"/>
                      <w:lang w:eastAsia="es-BO"/>
                    </w:rPr>
                    <w:t>Lugares de Destino:</w:t>
                  </w:r>
                </w:p>
                <w:p w:rsidR="009465FA" w:rsidRPr="00027CC2" w:rsidRDefault="009465FA" w:rsidP="009465FA">
                  <w:pPr>
                    <w:jc w:val="center"/>
                    <w:rPr>
                      <w:rFonts w:asciiTheme="minorHAnsi" w:hAnsiTheme="minorHAnsi" w:cstheme="minorHAnsi"/>
                      <w:b/>
                      <w:bCs/>
                      <w:sz w:val="18"/>
                      <w:szCs w:val="18"/>
                      <w:lang w:eastAsia="es-BO"/>
                    </w:rPr>
                  </w:pPr>
                  <w:r w:rsidRPr="00027CC2">
                    <w:rPr>
                      <w:rFonts w:asciiTheme="minorHAnsi" w:hAnsiTheme="minorHAnsi" w:cstheme="minorHAnsi"/>
                      <w:b/>
                      <w:bCs/>
                      <w:sz w:val="18"/>
                      <w:szCs w:val="18"/>
                      <w:lang w:eastAsia="es-BO"/>
                    </w:rPr>
                    <w:t>(descarga)</w:t>
                  </w:r>
                </w:p>
              </w:tc>
            </w:tr>
            <w:tr w:rsidR="009465FA" w:rsidRPr="00027CC2" w:rsidTr="009465FA">
              <w:trPr>
                <w:trHeight w:val="417"/>
                <w:jc w:val="center"/>
              </w:trPr>
              <w:tc>
                <w:tcPr>
                  <w:tcW w:w="655" w:type="dxa"/>
                  <w:vMerge w:val="restart"/>
                  <w:tcBorders>
                    <w:top w:val="single" w:sz="4" w:space="0" w:color="auto"/>
                    <w:left w:val="single" w:sz="4" w:space="0" w:color="auto"/>
                    <w:right w:val="single" w:sz="4" w:space="0" w:color="auto"/>
                  </w:tcBorders>
                  <w:vAlign w:val="center"/>
                  <w:hideMark/>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w:t>
                  </w:r>
                </w:p>
              </w:tc>
              <w:tc>
                <w:tcPr>
                  <w:tcW w:w="3832" w:type="dxa"/>
                  <w:tcBorders>
                    <w:top w:val="single" w:sz="4" w:space="0" w:color="auto"/>
                    <w:left w:val="single" w:sz="4" w:space="0" w:color="auto"/>
                    <w:bottom w:val="single" w:sz="4" w:space="0" w:color="auto"/>
                    <w:right w:val="single" w:sz="4" w:space="0" w:color="auto"/>
                  </w:tcBorders>
                  <w:vAlign w:val="center"/>
                  <w:hideMark/>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SENKATA</w:t>
                  </w:r>
                </w:p>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Avenida Periférica S/N entre calles Jose Manuel Pando y San Cristóbal Ex instalaciones RANSA; ciudad de El Alto departamento de La Paz.</w:t>
                  </w:r>
                </w:p>
              </w:tc>
              <w:tc>
                <w:tcPr>
                  <w:tcW w:w="3959" w:type="dxa"/>
                  <w:tcBorders>
                    <w:top w:val="single" w:sz="4" w:space="0" w:color="auto"/>
                    <w:left w:val="single" w:sz="4" w:space="0" w:color="auto"/>
                    <w:bottom w:val="single" w:sz="4" w:space="0" w:color="auto"/>
                    <w:right w:val="single" w:sz="4" w:space="0" w:color="auto"/>
                  </w:tcBorders>
                  <w:vAlign w:val="center"/>
                  <w:hideMark/>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PLEA</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Avenida Juan Pablo II S/N altura Cruz Papal; ciudad de El Alto departamento de La Paz.</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proofErr w:type="gramStart"/>
                  <w:r w:rsidRPr="00027CC2">
                    <w:rPr>
                      <w:rFonts w:asciiTheme="minorHAnsi" w:hAnsiTheme="minorHAnsi" w:cstheme="minorHAnsi"/>
                      <w:b/>
                      <w:sz w:val="18"/>
                      <w:szCs w:val="18"/>
                      <w:lang w:eastAsia="es-BO"/>
                    </w:rPr>
                    <w:t xml:space="preserve">: </w:t>
                  </w:r>
                  <w:r w:rsidRPr="00027CC2">
                    <w:rPr>
                      <w:rFonts w:asciiTheme="minorHAnsi" w:hAnsiTheme="minorHAnsi" w:cstheme="minorHAnsi"/>
                      <w:sz w:val="18"/>
                      <w:szCs w:val="18"/>
                      <w:lang w:eastAsia="es-BO"/>
                    </w:rPr>
                    <w:t xml:space="preserve"> OTRO</w:t>
                  </w:r>
                  <w:proofErr w:type="gramEnd"/>
                  <w:r w:rsidRPr="00027CC2">
                    <w:rPr>
                      <w:rFonts w:asciiTheme="minorHAnsi" w:hAnsiTheme="minorHAnsi" w:cstheme="minorHAnsi"/>
                      <w:sz w:val="18"/>
                      <w:szCs w:val="18"/>
                      <w:lang w:eastAsia="es-BO"/>
                    </w:rPr>
                    <w:t xml:space="preserve">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DRCH.</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sz w:val="18"/>
                      <w:szCs w:val="18"/>
                      <w:lang w:eastAsia="es-BO"/>
                    </w:rPr>
                    <w:t xml:space="preserve"> Dentro los límites de la ciudad de El Alto.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b/>
                      <w:bCs/>
                      <w:sz w:val="18"/>
                      <w:szCs w:val="18"/>
                      <w:lang w:eastAsia="es-BO"/>
                    </w:rPr>
                  </w:pP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2</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SENKATA</w:t>
                  </w:r>
                </w:p>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b/>
                      <w:sz w:val="18"/>
                      <w:szCs w:val="18"/>
                      <w:lang w:eastAsia="es-BO"/>
                    </w:rPr>
                    <w:t>Dirección:</w:t>
                  </w:r>
                  <w:r w:rsidRPr="00027CC2">
                    <w:rPr>
                      <w:rFonts w:asciiTheme="minorHAnsi" w:hAnsiTheme="minorHAnsi" w:cstheme="minorHAnsi"/>
                      <w:sz w:val="18"/>
                      <w:szCs w:val="18"/>
                      <w:lang w:eastAsia="es-BO"/>
                    </w:rPr>
                    <w:t xml:space="preserve"> Avenida Periférica S/N entre calles Jose Manuel Pando y San Cristóbal Ex instalaciones RANSA; ciudad de El Alto departamento de La Paz.</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PLEA</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sz w:val="18"/>
                      <w:szCs w:val="18"/>
                      <w:lang w:eastAsia="es-BO"/>
                    </w:rPr>
                    <w:t xml:space="preserve"> Avenida Juan Pablo II S/N altura Cruz Papal; ciudad de El Alto departamento de La Paz.</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b/>
                      <w:sz w:val="18"/>
                      <w:szCs w:val="18"/>
                      <w:lang w:eastAsia="es-BO"/>
                    </w:rPr>
                  </w:pP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sz w:val="18"/>
                      <w:szCs w:val="18"/>
                      <w:lang w:eastAsia="es-BO"/>
                    </w:rPr>
                    <w:t xml:space="preserve"> Dentro los límites de la ciudad de El Alto.</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3</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color w:val="000000"/>
                      <w:sz w:val="18"/>
                      <w:szCs w:val="18"/>
                    </w:rPr>
                    <w:t>DISTRITO REDES DE GAS ORURO</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color w:val="000000"/>
                      <w:sz w:val="18"/>
                      <w:szCs w:val="18"/>
                    </w:rPr>
                    <w:t xml:space="preserve"> CALLE HERNANDO SILES ESQUINA MIRAFLORES S/N ZONA ARENALES CARRETERA VINTO KM. 2 1/2 (PUENTE TAGARETE </w:t>
                  </w:r>
                  <w:proofErr w:type="gramStart"/>
                  <w:r w:rsidRPr="00027CC2">
                    <w:rPr>
                      <w:rFonts w:asciiTheme="minorHAnsi" w:hAnsiTheme="minorHAnsi" w:cstheme="minorHAnsi"/>
                      <w:color w:val="000000"/>
                      <w:sz w:val="18"/>
                      <w:szCs w:val="18"/>
                    </w:rPr>
                    <w:t>INGRESANDO  UNA</w:t>
                  </w:r>
                  <w:proofErr w:type="gramEnd"/>
                  <w:r w:rsidRPr="00027CC2">
                    <w:rPr>
                      <w:rFonts w:asciiTheme="minorHAnsi" w:hAnsiTheme="minorHAnsi" w:cstheme="minorHAnsi"/>
                      <w:color w:val="000000"/>
                      <w:sz w:val="18"/>
                      <w:szCs w:val="18"/>
                    </w:rPr>
                    <w:t xml:space="preserve"> CUADRA  A VINTO LUEGO A MANO DERECHA 1 1/2 GARAJE COLOR AZUL  LADO LAVADO DE AUTOS) U OTRO ALMACÉN INDICADO DENTRO DE LA CIUDAD.</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DRO.</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sz w:val="18"/>
                      <w:szCs w:val="18"/>
                      <w:lang w:eastAsia="es-BO"/>
                    </w:rPr>
                    <w:t xml:space="preserve"> Dentro los límites de la ciudad de Oruro.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4</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color w:val="000000"/>
                      <w:sz w:val="18"/>
                      <w:szCs w:val="18"/>
                    </w:rPr>
                    <w:t>DISTRITO REDES DE GAS ORURO</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color w:val="000000"/>
                      <w:sz w:val="18"/>
                      <w:szCs w:val="18"/>
                    </w:rPr>
                    <w:t xml:space="preserve"> CALLE HERNANDO SILES ESQUINA MIRAFLORES S/N ZONA ARENALES CARRETERA VINTO KM. 2 1/2 (PUENTE TAGARETE </w:t>
                  </w:r>
                  <w:proofErr w:type="gramStart"/>
                  <w:r w:rsidRPr="00027CC2">
                    <w:rPr>
                      <w:rFonts w:asciiTheme="minorHAnsi" w:hAnsiTheme="minorHAnsi" w:cstheme="minorHAnsi"/>
                      <w:color w:val="000000"/>
                      <w:sz w:val="18"/>
                      <w:szCs w:val="18"/>
                    </w:rPr>
                    <w:t>INGRESANDO  UNA</w:t>
                  </w:r>
                  <w:proofErr w:type="gramEnd"/>
                  <w:r w:rsidRPr="00027CC2">
                    <w:rPr>
                      <w:rFonts w:asciiTheme="minorHAnsi" w:hAnsiTheme="minorHAnsi" w:cstheme="minorHAnsi"/>
                      <w:color w:val="000000"/>
                      <w:sz w:val="18"/>
                      <w:szCs w:val="18"/>
                    </w:rPr>
                    <w:t xml:space="preserve"> CUADRA  A VINTO LUEGO A MANO DERECHA 1 1/2 GARAJE COLOR AZUL  LADO LAVADO DE AUTOS) U OTRO ALMACÉN INDICADO DENTRO DE LA CIUDAD.</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right"/>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proofErr w:type="gramStart"/>
                  <w:r w:rsidRPr="00027CC2">
                    <w:rPr>
                      <w:rFonts w:asciiTheme="minorHAnsi" w:hAnsiTheme="minorHAnsi" w:cstheme="minorHAnsi"/>
                      <w:b/>
                      <w:sz w:val="18"/>
                      <w:szCs w:val="18"/>
                      <w:lang w:eastAsia="es-BO"/>
                    </w:rPr>
                    <w:t xml:space="preserve">: </w:t>
                  </w:r>
                  <w:r w:rsidRPr="00027CC2">
                    <w:rPr>
                      <w:rFonts w:asciiTheme="minorHAnsi" w:hAnsiTheme="minorHAnsi" w:cstheme="minorHAnsi"/>
                      <w:sz w:val="18"/>
                      <w:szCs w:val="18"/>
                      <w:lang w:eastAsia="es-BO"/>
                    </w:rPr>
                    <w:t xml:space="preserve"> OTRO</w:t>
                  </w:r>
                  <w:proofErr w:type="gramEnd"/>
                  <w:r w:rsidRPr="00027CC2">
                    <w:rPr>
                      <w:rFonts w:asciiTheme="minorHAnsi" w:hAnsiTheme="minorHAnsi" w:cstheme="minorHAnsi"/>
                      <w:sz w:val="18"/>
                      <w:szCs w:val="18"/>
                      <w:lang w:eastAsia="es-BO"/>
                    </w:rPr>
                    <w:t xml:space="preserve">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DRO.</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sz w:val="18"/>
                      <w:szCs w:val="18"/>
                      <w:lang w:eastAsia="es-BO"/>
                    </w:rPr>
                    <w:t xml:space="preserve"> Dentro los límites de la ciudad de Oruro.</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5</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color w:val="000000"/>
                      <w:sz w:val="18"/>
                      <w:szCs w:val="18"/>
                    </w:rPr>
                  </w:pPr>
                </w:p>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color w:val="000000"/>
                      <w:sz w:val="18"/>
                      <w:szCs w:val="18"/>
                    </w:rPr>
                    <w:t xml:space="preserve">DISTRITO REDES DE GAS SANTA CRUZ 1, 6to ANILLO ENTRE AV. MUTUALISTA Y VIRGEN DE LUJAN DETRAS CURTIEMBRE </w:t>
                  </w:r>
                  <w:proofErr w:type="gramStart"/>
                  <w:r w:rsidRPr="00027CC2">
                    <w:rPr>
                      <w:rFonts w:asciiTheme="minorHAnsi" w:hAnsiTheme="minorHAnsi" w:cstheme="minorHAnsi"/>
                      <w:color w:val="000000"/>
                      <w:sz w:val="18"/>
                      <w:szCs w:val="18"/>
                    </w:rPr>
                    <w:t>KULLJIS  2</w:t>
                  </w:r>
                  <w:proofErr w:type="gramEnd"/>
                  <w:r w:rsidRPr="00027CC2">
                    <w:rPr>
                      <w:rFonts w:asciiTheme="minorHAnsi" w:hAnsiTheme="minorHAnsi" w:cstheme="minorHAnsi"/>
                      <w:color w:val="000000"/>
                      <w:sz w:val="18"/>
                      <w:szCs w:val="18"/>
                    </w:rPr>
                    <w:t xml:space="preserve">, AV. 23 DE </w:t>
                  </w:r>
                  <w:r w:rsidRPr="00027CC2">
                    <w:rPr>
                      <w:rFonts w:asciiTheme="minorHAnsi" w:hAnsiTheme="minorHAnsi" w:cstheme="minorHAnsi"/>
                      <w:color w:val="000000"/>
                      <w:sz w:val="18"/>
                      <w:szCs w:val="18"/>
                    </w:rPr>
                    <w:lastRenderedPageBreak/>
                    <w:t>MARZO CASI ESQ. 3 PASOS AL FRENTE PASOS  3er ANILLO EXTERNO.</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DRSTACRUZ.</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Santa Cruz.</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6</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color w:val="000000"/>
                      <w:sz w:val="18"/>
                      <w:szCs w:val="18"/>
                    </w:rPr>
                    <w:t xml:space="preserve">DISTRITO REDES DE GAS SANTA CRUZ 1, 6to ANILLO ENTRE AV. MUTUALISTA Y VIRGEN DE LUJAN DETRAS CURTIEMBRE </w:t>
                  </w:r>
                  <w:proofErr w:type="gramStart"/>
                  <w:r w:rsidRPr="00027CC2">
                    <w:rPr>
                      <w:rFonts w:asciiTheme="minorHAnsi" w:hAnsiTheme="minorHAnsi" w:cstheme="minorHAnsi"/>
                      <w:color w:val="000000"/>
                      <w:sz w:val="18"/>
                      <w:szCs w:val="18"/>
                    </w:rPr>
                    <w:t>KULLJIS  2</w:t>
                  </w:r>
                  <w:proofErr w:type="gramEnd"/>
                  <w:r w:rsidRPr="00027CC2">
                    <w:rPr>
                      <w:rFonts w:asciiTheme="minorHAnsi" w:hAnsiTheme="minorHAnsi" w:cstheme="minorHAnsi"/>
                      <w:color w:val="000000"/>
                      <w:sz w:val="18"/>
                      <w:szCs w:val="18"/>
                    </w:rPr>
                    <w:t>, AV. 23 DE MARZO CASI ESQ. 3 PASOS AL FRENTE PASOS  3er ANILLO EXTERNO.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DRSTACRUZ.</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Santa Cruz.</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7</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color w:val="000000"/>
                      <w:sz w:val="18"/>
                      <w:szCs w:val="18"/>
                    </w:rPr>
                    <w:t>DISTRITO REDES DE GAS POTOSI.</w:t>
                  </w:r>
                </w:p>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b/>
                      <w:color w:val="000000"/>
                      <w:sz w:val="18"/>
                      <w:szCs w:val="18"/>
                    </w:rPr>
                    <w:t>Dirección:</w:t>
                  </w:r>
                  <w:r w:rsidRPr="00027CC2">
                    <w:rPr>
                      <w:rFonts w:asciiTheme="minorHAnsi" w:hAnsiTheme="minorHAnsi" w:cstheme="minorHAnsi"/>
                      <w:color w:val="000000"/>
                      <w:sz w:val="18"/>
                      <w:szCs w:val="18"/>
                    </w:rPr>
                    <w:t xml:space="preserve"> AV. H. PLAYERS S/N ESQUINA TOMAS TORRES, ENTRE RENE GABRIEL MORENO Y H. PLAYERS, SONA SAN CLEMENTE FRENTE AL ESTADIUM VICTOR AUGUSTIN UGARTE, PLANTA DE YPFB. EDIFICIO NUEVO. U OTRO ALMACÉN INDICADO DENTRO DE LA CIUDAD.</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DRPO.</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Potosí.</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8</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color w:val="000000"/>
                      <w:sz w:val="18"/>
                      <w:szCs w:val="18"/>
                    </w:rPr>
                    <w:t>DISTRITO REDES DE GAS POTOSI.</w:t>
                  </w:r>
                </w:p>
                <w:p w:rsidR="009465FA" w:rsidRPr="00027CC2" w:rsidRDefault="009465FA" w:rsidP="009465FA">
                  <w:pPr>
                    <w:jc w:val="both"/>
                    <w:rPr>
                      <w:rFonts w:asciiTheme="minorHAnsi" w:hAnsiTheme="minorHAnsi" w:cstheme="minorHAnsi"/>
                      <w:color w:val="000000"/>
                      <w:sz w:val="18"/>
                      <w:szCs w:val="18"/>
                    </w:rPr>
                  </w:pPr>
                  <w:r w:rsidRPr="00027CC2">
                    <w:rPr>
                      <w:rFonts w:asciiTheme="minorHAnsi" w:hAnsiTheme="minorHAnsi" w:cstheme="minorHAnsi"/>
                      <w:b/>
                      <w:color w:val="000000"/>
                      <w:sz w:val="18"/>
                      <w:szCs w:val="18"/>
                    </w:rPr>
                    <w:t>Dirección:</w:t>
                  </w:r>
                  <w:r w:rsidRPr="00027CC2">
                    <w:rPr>
                      <w:rFonts w:asciiTheme="minorHAnsi" w:hAnsiTheme="minorHAnsi" w:cstheme="minorHAnsi"/>
                      <w:color w:val="000000"/>
                      <w:sz w:val="18"/>
                      <w:szCs w:val="18"/>
                    </w:rPr>
                    <w:t xml:space="preserve"> AV. H. PLAYERS S/N ESQUINA TOMAS TORRES, ENTRE RENE GABRIEL MORENO Y H. PLAYERS, SONA SAN CLEMENTE FRENTE AL ESTADIUM VICTOR AUGUSTIN UGARTE, PLANTA DE YPFB. EDIFICIO NUEVO. U OTRO ALMACÉN INDICADO DENTRO DE LA CIUDAD.</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OTRO ALMACEN INDICADO POR EL DRPO.</w:t>
                  </w:r>
                </w:p>
                <w:p w:rsidR="009465FA" w:rsidRPr="00027CC2" w:rsidRDefault="009465FA" w:rsidP="009465FA">
                  <w:pPr>
                    <w:jc w:val="both"/>
                    <w:rPr>
                      <w:rFonts w:asciiTheme="minorHAnsi" w:hAnsiTheme="minorHAnsi" w:cstheme="minorHAnsi"/>
                      <w:b/>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Potosí.</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9</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COCHABAMBA.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color w:val="000000"/>
                      <w:sz w:val="18"/>
                      <w:szCs w:val="18"/>
                    </w:rPr>
                    <w:t xml:space="preserve"> HANGAR: AV. RAFAEL PAVÓN ESQ. VILOMA -ZONA AEREOPUERTO Y VALLE HERMOSO: AV. HUMBERTO ASIN RIVERO ESQ. AV. JAPÓN - ZONA REFINERÍA U OTRO ALMACÉN INDICADO DENTRO DE LA CIUDAD.</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DRCBBA.</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Cochabamba.</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10</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COCHABAMBA.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Dirección:</w:t>
                  </w:r>
                  <w:r w:rsidRPr="00027CC2">
                    <w:rPr>
                      <w:rFonts w:asciiTheme="minorHAnsi" w:hAnsiTheme="minorHAnsi" w:cstheme="minorHAnsi"/>
                      <w:color w:val="000000"/>
                      <w:sz w:val="18"/>
                      <w:szCs w:val="18"/>
                    </w:rPr>
                    <w:t xml:space="preserve"> HANGAR: AV. RAFAEL PAVÓN ESQ. VILOMA -ZONA AEREOPUERTO Y VALLE HERMOSO: AV. HUMBERTO ASIN RIVERO ESQ. AV. JAPÓN - ZONA REFINERÍA U OTRO ALMACÉN INDICADO DENTRO DE LA CIUDAD.</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027CC2">
              <w:trPr>
                <w:trHeight w:val="417"/>
                <w:jc w:val="center"/>
              </w:trPr>
              <w:tc>
                <w:tcPr>
                  <w:tcW w:w="655" w:type="dxa"/>
                  <w:vMerge/>
                  <w:tcBorders>
                    <w:left w:val="single" w:sz="4" w:space="0" w:color="auto"/>
                    <w:bottom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DRCBBA.</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Cochabamba.</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027CC2">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11</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lastRenderedPageBreak/>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lastRenderedPageBreak/>
                    <w:t xml:space="preserve">Almacén: </w:t>
                  </w:r>
                  <w:r w:rsidRPr="00027CC2">
                    <w:rPr>
                      <w:rFonts w:asciiTheme="minorHAnsi" w:hAnsiTheme="minorHAnsi" w:cstheme="minorHAnsi"/>
                      <w:sz w:val="18"/>
                      <w:szCs w:val="18"/>
                      <w:lang w:eastAsia="es-BO"/>
                    </w:rPr>
                    <w:t>DISTRITO REDES DE GAS TRINIDAD.</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lastRenderedPageBreak/>
                    <w:t xml:space="preserve">Dirección: </w:t>
                  </w:r>
                  <w:r w:rsidRPr="00027CC2">
                    <w:rPr>
                      <w:rFonts w:asciiTheme="minorHAnsi" w:hAnsiTheme="minorHAnsi" w:cstheme="minorHAnsi"/>
                      <w:sz w:val="18"/>
                      <w:szCs w:val="18"/>
                      <w:lang w:eastAsia="es-BO"/>
                    </w:rPr>
                    <w:t>un almacén indicado dentro la Ciudad por el DRGT.</w:t>
                  </w:r>
                  <w:r w:rsidRPr="00027CC2">
                    <w:rPr>
                      <w:rFonts w:asciiTheme="minorHAnsi" w:hAnsiTheme="minorHAnsi" w:cstheme="minorHAnsi"/>
                      <w:color w:val="000000"/>
                      <w:sz w:val="18"/>
                      <w:szCs w:val="18"/>
                    </w:rPr>
                    <w:t xml:space="preserve"> </w:t>
                  </w:r>
                </w:p>
              </w:tc>
            </w:tr>
            <w:tr w:rsidR="009465FA" w:rsidRPr="00027CC2" w:rsidTr="00027CC2">
              <w:trPr>
                <w:trHeight w:val="417"/>
                <w:jc w:val="center"/>
              </w:trPr>
              <w:tc>
                <w:tcPr>
                  <w:tcW w:w="655" w:type="dxa"/>
                  <w:vMerge/>
                  <w:tcBorders>
                    <w:left w:val="single" w:sz="4" w:space="0" w:color="auto"/>
                    <w:bottom w:val="nil"/>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nil"/>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nil"/>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DRT.</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Trinidad.</w:t>
                  </w:r>
                </w:p>
              </w:tc>
            </w:tr>
            <w:tr w:rsidR="009465FA" w:rsidRPr="00027CC2" w:rsidTr="00027CC2">
              <w:trPr>
                <w:trHeight w:val="417"/>
                <w:jc w:val="center"/>
              </w:trPr>
              <w:tc>
                <w:tcPr>
                  <w:tcW w:w="655" w:type="dxa"/>
                  <w:vMerge w:val="restart"/>
                  <w:tcBorders>
                    <w:top w:val="nil"/>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12</w:t>
                  </w:r>
                </w:p>
              </w:tc>
              <w:tc>
                <w:tcPr>
                  <w:tcW w:w="3832" w:type="dxa"/>
                  <w:tcBorders>
                    <w:top w:val="nil"/>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TRINIDAD.</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un almacén indicado dentro la Ciudad por el DRGT.</w:t>
                  </w:r>
                  <w:r w:rsidRPr="00027CC2">
                    <w:rPr>
                      <w:rFonts w:asciiTheme="minorHAnsi" w:hAnsiTheme="minorHAnsi" w:cstheme="minorHAnsi"/>
                      <w:color w:val="000000"/>
                      <w:sz w:val="18"/>
                      <w:szCs w:val="18"/>
                    </w:rPr>
                    <w:t xml:space="preserve"> </w:t>
                  </w:r>
                </w:p>
              </w:tc>
              <w:tc>
                <w:tcPr>
                  <w:tcW w:w="3959" w:type="dxa"/>
                  <w:tcBorders>
                    <w:top w:val="nil"/>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DRT.</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Trinidad.</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13</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RIBERALTA.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color w:val="000000"/>
                      <w:sz w:val="18"/>
                      <w:szCs w:val="18"/>
                    </w:rPr>
                    <w:t>AV. HEROES DEL CHACO S/N ZONA LOS ALMENDROS</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DRR.</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 xml:space="preserve">Dentro los límites de la ciudad de </w:t>
                  </w:r>
                  <w:proofErr w:type="spellStart"/>
                  <w:r w:rsidRPr="00027CC2">
                    <w:rPr>
                      <w:rFonts w:asciiTheme="minorHAnsi" w:hAnsiTheme="minorHAnsi" w:cstheme="minorHAnsi"/>
                      <w:sz w:val="18"/>
                      <w:szCs w:val="18"/>
                      <w:lang w:eastAsia="es-BO"/>
                    </w:rPr>
                    <w:t>Riberalta</w:t>
                  </w:r>
                  <w:proofErr w:type="spellEnd"/>
                  <w:r w:rsidRPr="00027CC2">
                    <w:rPr>
                      <w:rFonts w:asciiTheme="minorHAnsi" w:hAnsiTheme="minorHAnsi" w:cstheme="minorHAnsi"/>
                      <w:sz w:val="18"/>
                      <w:szCs w:val="18"/>
                      <w:lang w:eastAsia="es-BO"/>
                    </w:rPr>
                    <w:t>.</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14</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RIBERALTA.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color w:val="000000"/>
                      <w:sz w:val="18"/>
                      <w:szCs w:val="18"/>
                    </w:rPr>
                    <w:t>AV. HEROES DEL CHACO S/N ZONA LOS ALMENDROS</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DRR.</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 xml:space="preserve">Dentro los límites de la ciudad de </w:t>
                  </w:r>
                  <w:proofErr w:type="spellStart"/>
                  <w:r w:rsidRPr="00027CC2">
                    <w:rPr>
                      <w:rFonts w:asciiTheme="minorHAnsi" w:hAnsiTheme="minorHAnsi" w:cstheme="minorHAnsi"/>
                      <w:sz w:val="18"/>
                      <w:szCs w:val="18"/>
                      <w:lang w:eastAsia="es-BO"/>
                    </w:rPr>
                    <w:t>Riberalta</w:t>
                  </w:r>
                  <w:proofErr w:type="spellEnd"/>
                  <w:r w:rsidRPr="00027CC2">
                    <w:rPr>
                      <w:rFonts w:asciiTheme="minorHAnsi" w:hAnsiTheme="minorHAnsi" w:cstheme="minorHAnsi"/>
                      <w:sz w:val="18"/>
                      <w:szCs w:val="18"/>
                      <w:lang w:eastAsia="es-BO"/>
                    </w:rPr>
                    <w:t>.</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15</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LA PAZ.</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color w:val="000000"/>
                      <w:sz w:val="18"/>
                      <w:szCs w:val="18"/>
                    </w:rPr>
                    <w:t>ZONA CEMENTERIO, CALLE FINAL PICADA CHACO ESQUINA SEBASTIÁN PAGADOR S/N.</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DRLP.</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La Paz.</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16</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LA PAZ.</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color w:val="000000"/>
                      <w:sz w:val="18"/>
                      <w:szCs w:val="18"/>
                    </w:rPr>
                    <w:t>ZONA CEMENTERIO, CALLE FINAL PICADA CHACO ESQUINA SEBASTIÁN PAGADOR S/N.</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DRLP.</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La Paz.</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17</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COBIJA.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un almacén indicado dentro la Ciudad por el DRGC.</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Cobija.</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18</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DISTRITO REDES DE GAS COBIJA.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un almacén indicado dentro la Ciudad por el DRGC.</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Cobija.</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19</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i/>
                      <w:sz w:val="18"/>
                      <w:szCs w:val="18"/>
                      <w:lang w:eastAsia="es-BO"/>
                    </w:rPr>
                  </w:pPr>
                  <w:r w:rsidRPr="00027CC2">
                    <w:rPr>
                      <w:rFonts w:asciiTheme="minorHAnsi" w:hAnsiTheme="minorHAnsi" w:cstheme="minorHAnsi"/>
                      <w:b/>
                      <w:i/>
                      <w:sz w:val="18"/>
                      <w:szCs w:val="18"/>
                      <w:lang w:eastAsia="es-BO"/>
                    </w:rPr>
                    <w:t xml:space="preserve">Almacén: </w:t>
                  </w:r>
                  <w:r w:rsidRPr="00027CC2">
                    <w:rPr>
                      <w:rFonts w:asciiTheme="minorHAnsi" w:hAnsiTheme="minorHAnsi" w:cstheme="minorHAnsi"/>
                      <w:i/>
                      <w:sz w:val="18"/>
                      <w:szCs w:val="18"/>
                      <w:lang w:eastAsia="es-BO"/>
                    </w:rPr>
                    <w:t>DISTRITO REDES DE GAS MONTEAGUDO.</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i/>
                      <w:sz w:val="18"/>
                      <w:szCs w:val="18"/>
                      <w:lang w:eastAsia="es-BO"/>
                    </w:rPr>
                    <w:t xml:space="preserve">Dirección: </w:t>
                  </w:r>
                  <w:r w:rsidRPr="00027CC2">
                    <w:rPr>
                      <w:rFonts w:asciiTheme="minorHAnsi" w:hAnsiTheme="minorHAnsi" w:cstheme="minorHAnsi"/>
                      <w:i/>
                      <w:sz w:val="18"/>
                      <w:szCs w:val="18"/>
                      <w:lang w:eastAsia="es-BO"/>
                    </w:rPr>
                    <w:t xml:space="preserve">un almacén indicado dentro la Ciudad por el DRGCH. </w:t>
                  </w:r>
                  <w:r w:rsidRPr="00027CC2">
                    <w:rPr>
                      <w:rFonts w:asciiTheme="minorHAnsi" w:hAnsiTheme="minorHAnsi" w:cstheme="minorHAnsi"/>
                      <w:sz w:val="18"/>
                      <w:szCs w:val="18"/>
                      <w:lang w:eastAsia="es-BO"/>
                    </w:rPr>
                    <w:t>(Monteagudo).</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 (Monteagudo).</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Monteagudo.</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20</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i/>
                      <w:sz w:val="18"/>
                      <w:szCs w:val="18"/>
                      <w:lang w:eastAsia="es-BO"/>
                    </w:rPr>
                  </w:pPr>
                  <w:r w:rsidRPr="00027CC2">
                    <w:rPr>
                      <w:rFonts w:asciiTheme="minorHAnsi" w:hAnsiTheme="minorHAnsi" w:cstheme="minorHAnsi"/>
                      <w:b/>
                      <w:i/>
                      <w:sz w:val="18"/>
                      <w:szCs w:val="18"/>
                      <w:lang w:eastAsia="es-BO"/>
                    </w:rPr>
                    <w:t xml:space="preserve">Almacén: </w:t>
                  </w:r>
                  <w:r w:rsidRPr="00027CC2">
                    <w:rPr>
                      <w:rFonts w:asciiTheme="minorHAnsi" w:hAnsiTheme="minorHAnsi" w:cstheme="minorHAnsi"/>
                      <w:i/>
                      <w:sz w:val="18"/>
                      <w:szCs w:val="18"/>
                      <w:lang w:eastAsia="es-BO"/>
                    </w:rPr>
                    <w:t>DISTRITO REDES DE GAS MONTEAGUDO.</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i/>
                      <w:sz w:val="18"/>
                      <w:szCs w:val="18"/>
                      <w:lang w:eastAsia="es-BO"/>
                    </w:rPr>
                    <w:t xml:space="preserve">Dirección: </w:t>
                  </w:r>
                  <w:r w:rsidRPr="00027CC2">
                    <w:rPr>
                      <w:rFonts w:asciiTheme="minorHAnsi" w:hAnsiTheme="minorHAnsi" w:cstheme="minorHAnsi"/>
                      <w:i/>
                      <w:sz w:val="18"/>
                      <w:szCs w:val="18"/>
                      <w:lang w:eastAsia="es-BO"/>
                    </w:rPr>
                    <w:t xml:space="preserve">un almacén indicado dentro la Ciudad por el DRGCH. </w:t>
                  </w:r>
                  <w:r w:rsidRPr="00027CC2">
                    <w:rPr>
                      <w:rFonts w:asciiTheme="minorHAnsi" w:hAnsiTheme="minorHAnsi" w:cstheme="minorHAnsi"/>
                      <w:sz w:val="18"/>
                      <w:szCs w:val="18"/>
                      <w:lang w:eastAsia="es-BO"/>
                    </w:rPr>
                    <w:t>(Monteagudo).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 (Monteagudo).</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Monteagudo.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21</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i/>
                      <w:sz w:val="18"/>
                      <w:szCs w:val="18"/>
                      <w:lang w:eastAsia="es-BO"/>
                    </w:rPr>
                  </w:pPr>
                  <w:r w:rsidRPr="00027CC2">
                    <w:rPr>
                      <w:rFonts w:asciiTheme="minorHAnsi" w:hAnsiTheme="minorHAnsi" w:cstheme="minorHAnsi"/>
                      <w:b/>
                      <w:i/>
                      <w:sz w:val="18"/>
                      <w:szCs w:val="18"/>
                      <w:lang w:eastAsia="es-BO"/>
                    </w:rPr>
                    <w:t xml:space="preserve">Almacén: </w:t>
                  </w:r>
                  <w:r w:rsidRPr="00027CC2">
                    <w:rPr>
                      <w:rFonts w:asciiTheme="minorHAnsi" w:hAnsiTheme="minorHAnsi" w:cstheme="minorHAnsi"/>
                      <w:i/>
                      <w:sz w:val="18"/>
                      <w:szCs w:val="18"/>
                      <w:lang w:eastAsia="es-BO"/>
                    </w:rPr>
                    <w:t>DISTRITO REDES DE GAS CAMARGO.</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i/>
                      <w:sz w:val="18"/>
                      <w:szCs w:val="18"/>
                      <w:lang w:eastAsia="es-BO"/>
                    </w:rPr>
                    <w:t xml:space="preserve">Dirección: </w:t>
                  </w:r>
                  <w:r w:rsidRPr="00027CC2">
                    <w:rPr>
                      <w:rFonts w:asciiTheme="minorHAnsi" w:hAnsiTheme="minorHAnsi" w:cstheme="minorHAnsi"/>
                      <w:i/>
                      <w:sz w:val="18"/>
                      <w:szCs w:val="18"/>
                      <w:lang w:eastAsia="es-BO"/>
                    </w:rPr>
                    <w:t xml:space="preserve">un almacén indicado dentro la Ciudad por el DRGCH. </w:t>
                  </w:r>
                  <w:r w:rsidRPr="00027CC2">
                    <w:rPr>
                      <w:rFonts w:asciiTheme="minorHAnsi" w:hAnsiTheme="minorHAnsi" w:cstheme="minorHAnsi"/>
                      <w:sz w:val="18"/>
                      <w:szCs w:val="18"/>
                      <w:lang w:eastAsia="es-BO"/>
                    </w:rPr>
                    <w:t>(Camargo).</w:t>
                  </w:r>
                </w:p>
              </w:tc>
            </w:tr>
            <w:tr w:rsidR="009465FA" w:rsidRPr="00027CC2" w:rsidTr="009465FA">
              <w:trPr>
                <w:trHeight w:val="417"/>
                <w:jc w:val="center"/>
              </w:trPr>
              <w:tc>
                <w:tcPr>
                  <w:tcW w:w="655" w:type="dxa"/>
                  <w:vMerge/>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 (Camargo).</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Camargo.</w:t>
                  </w:r>
                </w:p>
              </w:tc>
            </w:tr>
            <w:tr w:rsidR="009465FA" w:rsidRPr="00027CC2" w:rsidTr="009465FA">
              <w:trPr>
                <w:trHeight w:val="417"/>
                <w:jc w:val="center"/>
              </w:trPr>
              <w:tc>
                <w:tcPr>
                  <w:tcW w:w="655" w:type="dxa"/>
                  <w:vMerge w:val="restart"/>
                  <w:tcBorders>
                    <w:left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r w:rsidRPr="00027CC2">
                    <w:rPr>
                      <w:rFonts w:asciiTheme="minorHAnsi" w:hAnsiTheme="minorHAnsi" w:cstheme="minorHAnsi"/>
                      <w:bCs/>
                      <w:sz w:val="18"/>
                      <w:szCs w:val="18"/>
                      <w:lang w:eastAsia="es-BO"/>
                    </w:rPr>
                    <w:t>22</w:t>
                  </w: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i/>
                      <w:sz w:val="18"/>
                      <w:szCs w:val="18"/>
                      <w:lang w:eastAsia="es-BO"/>
                    </w:rPr>
                  </w:pPr>
                  <w:r w:rsidRPr="00027CC2">
                    <w:rPr>
                      <w:rFonts w:asciiTheme="minorHAnsi" w:hAnsiTheme="minorHAnsi" w:cstheme="minorHAnsi"/>
                      <w:b/>
                      <w:i/>
                      <w:sz w:val="18"/>
                      <w:szCs w:val="18"/>
                      <w:lang w:eastAsia="es-BO"/>
                    </w:rPr>
                    <w:t xml:space="preserve">Almacén: </w:t>
                  </w:r>
                  <w:r w:rsidRPr="00027CC2">
                    <w:rPr>
                      <w:rFonts w:asciiTheme="minorHAnsi" w:hAnsiTheme="minorHAnsi" w:cstheme="minorHAnsi"/>
                      <w:i/>
                      <w:sz w:val="18"/>
                      <w:szCs w:val="18"/>
                      <w:lang w:eastAsia="es-BO"/>
                    </w:rPr>
                    <w:t>DISTRITO REDES DE GAS CAMARGO.</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i/>
                      <w:sz w:val="18"/>
                      <w:szCs w:val="18"/>
                      <w:lang w:eastAsia="es-BO"/>
                    </w:rPr>
                    <w:t xml:space="preserve">Dirección: </w:t>
                  </w:r>
                  <w:r w:rsidRPr="00027CC2">
                    <w:rPr>
                      <w:rFonts w:asciiTheme="minorHAnsi" w:hAnsiTheme="minorHAnsi" w:cstheme="minorHAnsi"/>
                      <w:i/>
                      <w:sz w:val="18"/>
                      <w:szCs w:val="18"/>
                      <w:lang w:eastAsia="es-BO"/>
                    </w:rPr>
                    <w:t xml:space="preserve">un almacén indicado dentro la Ciudad por el DRGCH. </w:t>
                  </w:r>
                  <w:r w:rsidRPr="00027CC2">
                    <w:rPr>
                      <w:rFonts w:asciiTheme="minorHAnsi" w:hAnsiTheme="minorHAnsi" w:cstheme="minorHAnsi"/>
                      <w:sz w:val="18"/>
                      <w:szCs w:val="18"/>
                      <w:lang w:eastAsia="es-BO"/>
                    </w:rPr>
                    <w:t>(Camargo).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jc w:val="both"/>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 xml:space="preserve">Almacén: </w:t>
                  </w:r>
                  <w:r w:rsidRPr="00027CC2">
                    <w:rPr>
                      <w:rFonts w:asciiTheme="minorHAnsi" w:hAnsiTheme="minorHAnsi" w:cstheme="minorHAnsi"/>
                      <w:sz w:val="18"/>
                      <w:szCs w:val="18"/>
                      <w:lang w:eastAsia="es-BO"/>
                    </w:rPr>
                    <w:t xml:space="preserve"> DISTRITO REDES DE GAS CHUQUISACA</w:t>
                  </w:r>
                </w:p>
                <w:p w:rsidR="009465FA" w:rsidRPr="00027CC2" w:rsidRDefault="009465FA" w:rsidP="009465FA">
                  <w:pPr>
                    <w:jc w:val="both"/>
                    <w:rPr>
                      <w:rFonts w:asciiTheme="minorHAnsi" w:hAnsiTheme="minorHAnsi" w:cstheme="minorHAnsi"/>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Calle Mutún N° 151 Av. Marcelo Quiroga Santa Cruz, Zona Alto Meza Verde.</w:t>
                  </w:r>
                </w:p>
              </w:tc>
            </w:tr>
            <w:tr w:rsidR="009465FA" w:rsidRPr="00027CC2" w:rsidTr="009465FA">
              <w:trPr>
                <w:trHeight w:val="417"/>
                <w:jc w:val="center"/>
              </w:trPr>
              <w:tc>
                <w:tcPr>
                  <w:tcW w:w="655" w:type="dxa"/>
                  <w:vMerge/>
                  <w:tcBorders>
                    <w:left w:val="single" w:sz="4" w:space="0" w:color="auto"/>
                    <w:bottom w:val="single" w:sz="4" w:space="0" w:color="auto"/>
                    <w:right w:val="single" w:sz="4" w:space="0" w:color="auto"/>
                  </w:tcBorders>
                  <w:vAlign w:val="center"/>
                </w:tcPr>
                <w:p w:rsidR="009465FA" w:rsidRPr="00027CC2" w:rsidRDefault="009465FA" w:rsidP="009465FA">
                  <w:pPr>
                    <w:jc w:val="center"/>
                    <w:rPr>
                      <w:rFonts w:asciiTheme="minorHAnsi" w:hAnsiTheme="minorHAnsi" w:cstheme="minorHAnsi"/>
                      <w:bCs/>
                      <w:sz w:val="18"/>
                      <w:szCs w:val="18"/>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 (Camargo).</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Camargo.</w:t>
                  </w:r>
                </w:p>
              </w:tc>
              <w:tc>
                <w:tcPr>
                  <w:tcW w:w="3959" w:type="dxa"/>
                  <w:tcBorders>
                    <w:top w:val="single" w:sz="4" w:space="0" w:color="auto"/>
                    <w:left w:val="single" w:sz="4" w:space="0" w:color="auto"/>
                    <w:bottom w:val="single" w:sz="4" w:space="0" w:color="auto"/>
                    <w:right w:val="single" w:sz="4" w:space="0" w:color="auto"/>
                  </w:tcBorders>
                  <w:vAlign w:val="center"/>
                </w:tcPr>
                <w:p w:rsidR="009465FA" w:rsidRPr="00027CC2" w:rsidRDefault="009465FA" w:rsidP="009465FA">
                  <w:pPr>
                    <w:rPr>
                      <w:rFonts w:asciiTheme="minorHAnsi" w:hAnsiTheme="minorHAnsi" w:cstheme="minorHAnsi"/>
                      <w:sz w:val="18"/>
                      <w:szCs w:val="18"/>
                      <w:lang w:eastAsia="es-BO"/>
                    </w:rPr>
                  </w:pPr>
                  <w:r w:rsidRPr="00027CC2">
                    <w:rPr>
                      <w:rFonts w:asciiTheme="minorHAnsi" w:hAnsiTheme="minorHAnsi" w:cstheme="minorHAnsi"/>
                      <w:b/>
                      <w:sz w:val="18"/>
                      <w:szCs w:val="18"/>
                      <w:lang w:eastAsia="es-BO"/>
                    </w:rPr>
                    <w:t>Almacén:</w:t>
                  </w:r>
                  <w:r w:rsidRPr="00027CC2">
                    <w:rPr>
                      <w:rFonts w:asciiTheme="minorHAnsi" w:hAnsiTheme="minorHAnsi" w:cstheme="minorHAnsi"/>
                      <w:sz w:val="18"/>
                      <w:szCs w:val="18"/>
                      <w:lang w:eastAsia="es-BO"/>
                    </w:rPr>
                    <w:t xml:space="preserve"> OTRO ALMACEN INDICADO POR EL DRCH.</w:t>
                  </w:r>
                </w:p>
                <w:p w:rsidR="009465FA" w:rsidRPr="00027CC2" w:rsidRDefault="009465FA" w:rsidP="009465FA">
                  <w:pPr>
                    <w:jc w:val="both"/>
                    <w:rPr>
                      <w:rFonts w:asciiTheme="minorHAnsi" w:hAnsiTheme="minorHAnsi" w:cstheme="minorHAnsi"/>
                      <w:b/>
                      <w:bCs/>
                      <w:sz w:val="18"/>
                      <w:szCs w:val="18"/>
                      <w:lang w:eastAsia="es-BO"/>
                    </w:rPr>
                  </w:pPr>
                  <w:r w:rsidRPr="00027CC2">
                    <w:rPr>
                      <w:rFonts w:asciiTheme="minorHAnsi" w:hAnsiTheme="minorHAnsi" w:cstheme="minorHAnsi"/>
                      <w:b/>
                      <w:sz w:val="18"/>
                      <w:szCs w:val="18"/>
                      <w:lang w:eastAsia="es-BO"/>
                    </w:rPr>
                    <w:t xml:space="preserve">Dirección: </w:t>
                  </w:r>
                  <w:r w:rsidRPr="00027CC2">
                    <w:rPr>
                      <w:rFonts w:asciiTheme="minorHAnsi" w:hAnsiTheme="minorHAnsi" w:cstheme="minorHAnsi"/>
                      <w:sz w:val="18"/>
                      <w:szCs w:val="18"/>
                      <w:lang w:eastAsia="es-BO"/>
                    </w:rPr>
                    <w:t>Dentro los límites de la ciudad de Sucre.</w:t>
                  </w:r>
                </w:p>
              </w:tc>
            </w:tr>
          </w:tbl>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DRCH proporcionara al contratista un detalle del personal de contacto y número telefónico por almacén de destino.</w:t>
            </w:r>
          </w:p>
        </w:tc>
      </w:tr>
      <w:tr w:rsidR="009465FA" w:rsidRPr="00027CC2" w:rsidTr="009465FA">
        <w:trPr>
          <w:gridAfter w:val="1"/>
          <w:wAfter w:w="22" w:type="dxa"/>
          <w:trHeight w:val="302"/>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lastRenderedPageBreak/>
              <w:t>FISCAL DEL SERVICIO</w:t>
            </w:r>
          </w:p>
        </w:tc>
      </w:tr>
      <w:tr w:rsidR="009465FA" w:rsidRPr="00027CC2" w:rsidTr="009465FA">
        <w:trPr>
          <w:gridAfter w:val="1"/>
          <w:wAfter w:w="22" w:type="dxa"/>
          <w:trHeight w:val="302"/>
          <w:jc w:val="center"/>
        </w:trPr>
        <w:tc>
          <w:tcPr>
            <w:tcW w:w="9464" w:type="dxa"/>
            <w:shd w:val="clear" w:color="auto" w:fill="auto"/>
            <w:noWrap/>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lang w:val="es-MX"/>
              </w:rPr>
              <w:t>El o los Fiscales designadas por el Distrito Redes de Gas Chuquisaca - YPFB</w:t>
            </w:r>
            <w:r w:rsidRPr="00027CC2">
              <w:rPr>
                <w:rFonts w:asciiTheme="minorHAnsi" w:hAnsiTheme="minorHAnsi" w:cstheme="minorHAnsi"/>
                <w:color w:val="000000"/>
                <w:sz w:val="18"/>
                <w:szCs w:val="18"/>
              </w:rPr>
              <w:t>,</w:t>
            </w:r>
            <w:r w:rsidRPr="00027CC2">
              <w:rPr>
                <w:rFonts w:asciiTheme="minorHAnsi" w:hAnsiTheme="minorHAnsi" w:cstheme="minorHAnsi"/>
                <w:sz w:val="18"/>
                <w:szCs w:val="18"/>
                <w:lang w:val="es-MX"/>
              </w:rPr>
              <w:t xml:space="preserve"> para el correspondiente seguimiento, control y adecuada ejecución del servicio, objeto de la presente contratación</w:t>
            </w:r>
            <w:r w:rsidRPr="00027CC2">
              <w:rPr>
                <w:rFonts w:asciiTheme="minorHAnsi" w:hAnsiTheme="minorHAnsi" w:cstheme="minorHAnsi"/>
                <w:sz w:val="18"/>
                <w:szCs w:val="18"/>
              </w:rPr>
              <w:t>, fiscalizando directamente el cumplimiento de las especificaciones técnicas y el contrato administrativo. Por lo que el proponente contratado deberá atender todos los requerimientos de este.</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Entre otras funciones el/los fiscal(es) de servicio deberá(n):</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Controlar la vigencia de la Garantía de Cumplimiento de Contrato.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Atender reclamos del contratista, tomar conocimiento y analizar el mismo, debiendo emitir su informe – recomendación al Gerente de Redes de Gas y Ductos. Si el reclamo es complejo, el o los Fiscales de Servicio podrán solicitar el análisis del reclamo y del informe de recomendación a las dependencias técnicas, financieras o legales de la Gerencia de Redes Gas y Ductos, según corresponda.</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rPr>
              <w:t>Emitir un Certificado de Constancia de Impedimentos en caso de existir causas de fuerza mayor y/o caso fortuito que obstaculicen la prestación del servicio de transporte, siempre que esté debidamente acreditado a través de la documentación pertinente.</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Velar por el cumplimiento oportuno y eficiente del servicio de transporte, Tomar conocimiento de negligencias y pronunciarse por escrito y si corresponde, efectuar llamadas las de atención correspondiente al contratista.</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Verificar en cualquier momento, la documentación generada durante y posterior al servicio prestado en los Almacenes de origen o destino.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 xml:space="preserve">Supervisar el carguío o </w:t>
            </w:r>
            <w:proofErr w:type="spellStart"/>
            <w:r w:rsidRPr="00027CC2">
              <w:rPr>
                <w:rFonts w:asciiTheme="minorHAnsi" w:hAnsiTheme="minorHAnsi" w:cstheme="minorHAnsi"/>
                <w:sz w:val="18"/>
                <w:szCs w:val="18"/>
                <w:lang w:val="es-ES_tradnl"/>
              </w:rPr>
              <w:t>descarguio</w:t>
            </w:r>
            <w:proofErr w:type="spellEnd"/>
            <w:r w:rsidRPr="00027CC2">
              <w:rPr>
                <w:rFonts w:asciiTheme="minorHAnsi" w:hAnsiTheme="minorHAnsi" w:cstheme="minorHAnsi"/>
                <w:sz w:val="18"/>
                <w:szCs w:val="18"/>
                <w:lang w:val="es-ES_tradnl"/>
              </w:rPr>
              <w:t xml:space="preserve"> cuando lo considere necesario.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Coordinar durante la prestación del servicio con el SUPERVISOR (personal del contratista) a objeto de atender los requerimientos y dar cumplimiento al contrato.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Coordinar con el personal de YPFB involucrado en la gestión del servicio de transporte.</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Aplicar los procedimientos (no normados por YPFB) que considere necesario para el cumplimiento del contrato.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 xml:space="preserve">Emitir </w:t>
            </w:r>
            <w:r w:rsidRPr="00027CC2">
              <w:rPr>
                <w:rFonts w:asciiTheme="minorHAnsi" w:hAnsiTheme="minorHAnsi" w:cstheme="minorHAnsi"/>
                <w:color w:val="000000"/>
                <w:sz w:val="18"/>
                <w:szCs w:val="18"/>
              </w:rPr>
              <w:t>informe de conformidad por cada servicio prestado, el cual debe contemplar el servicio realizado, el monto de pago, y el importe de multas establecidas por retraso en el plazo de entrega.</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Controlar que el servicio se enmarque dentro los precios unitarios adjudicados por ruta de origen y destino.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Llevar el registro, control y seguimiento de los montos cancelados y de las facturas del servicio prestado por rutas.</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Ordenar la inmediata paralización del trabajo por actos de inseguridad.</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Efectuar las observaciones correspondientes al contratista del servicio.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Efectuar la revisión y verificación de la solicitud de pago del servicio mensual y sus documentos de respaldo.</w:t>
            </w:r>
          </w:p>
          <w:p w:rsidR="009465FA" w:rsidRPr="00027CC2" w:rsidRDefault="009465FA" w:rsidP="008B32A3">
            <w:pPr>
              <w:pStyle w:val="Sinespaciado"/>
              <w:numPr>
                <w:ilvl w:val="0"/>
                <w:numId w:val="67"/>
              </w:numPr>
              <w:jc w:val="both"/>
              <w:rPr>
                <w:rFonts w:asciiTheme="minorHAnsi" w:hAnsiTheme="minorHAnsi" w:cstheme="minorHAnsi"/>
                <w:sz w:val="18"/>
                <w:szCs w:val="18"/>
                <w:lang w:val="es-ES_tradnl"/>
              </w:rPr>
            </w:pPr>
            <w:r w:rsidRPr="00027CC2">
              <w:rPr>
                <w:rFonts w:asciiTheme="minorHAnsi" w:hAnsiTheme="minorHAnsi" w:cstheme="minorHAnsi"/>
                <w:sz w:val="18"/>
                <w:szCs w:val="18"/>
                <w:lang w:val="es-ES_tradnl"/>
              </w:rPr>
              <w:t>Otros con relación al servicio prestado</w:t>
            </w:r>
          </w:p>
        </w:tc>
      </w:tr>
      <w:tr w:rsidR="009465FA" w:rsidRPr="00027CC2" w:rsidTr="009465FA">
        <w:trPr>
          <w:gridAfter w:val="1"/>
          <w:wAfter w:w="22" w:type="dxa"/>
          <w:trHeight w:val="391"/>
          <w:jc w:val="center"/>
        </w:trPr>
        <w:tc>
          <w:tcPr>
            <w:tcW w:w="9464" w:type="dxa"/>
            <w:shd w:val="clear" w:color="auto" w:fill="95B3D7" w:themeFill="accent1" w:themeFillTint="99"/>
            <w:noWrap/>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OBLIGACIONES DEL CONTRATISTA</w:t>
            </w:r>
          </w:p>
        </w:tc>
      </w:tr>
      <w:tr w:rsidR="009465FA" w:rsidRPr="00027CC2" w:rsidTr="009465FA">
        <w:trPr>
          <w:gridAfter w:val="1"/>
          <w:wAfter w:w="22" w:type="dxa"/>
          <w:trHeight w:val="655"/>
          <w:jc w:val="center"/>
        </w:trPr>
        <w:tc>
          <w:tcPr>
            <w:tcW w:w="9464" w:type="dxa"/>
            <w:shd w:val="clear" w:color="auto" w:fill="auto"/>
            <w:noWrap/>
            <w:vAlign w:val="center"/>
          </w:tcPr>
          <w:p w:rsidR="009465FA"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tiene la obligación de:</w:t>
            </w:r>
          </w:p>
          <w:p w:rsidR="00027CC2" w:rsidRPr="00027CC2" w:rsidRDefault="00027CC2" w:rsidP="009465FA">
            <w:pPr>
              <w:pStyle w:val="Sinespaciado"/>
              <w:jc w:val="both"/>
              <w:rPr>
                <w:rFonts w:asciiTheme="minorHAnsi" w:hAnsiTheme="minorHAnsi" w:cstheme="minorHAnsi"/>
                <w:sz w:val="18"/>
                <w:szCs w:val="18"/>
              </w:rPr>
            </w:pP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lastRenderedPageBreak/>
              <w:t>Inicialmente debe verificar que la grúa posea la suficiente capacidad para el carguío y descarguio para los materiales a transportar, tanto la grúa como el camión tráiler se deben posicionar de manera adecuada para la ejecución de los trabajos, verificando que todos los trabajos y maniobras se las realice de manera coordinada y adecuada.</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Para el movimiento de materiales a transportar se deben emplear dispositivos de suspensión adecuados (cintas, eslingas, fajas, ganchos, etc.) que se acomoden perfectamente a los extremos, de modo de asegurar la integridad de los bienes tratados.</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Al momento de levantar o bajar los materiales a transportar se debe evitar que estos giren bruscamente.</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 xml:space="preserve">El transporte de tubos, las cargas son dispuestas de modo de que no se dañe el tubo o su revestimiento, materiales y </w:t>
            </w:r>
            <w:proofErr w:type="spellStart"/>
            <w:r w:rsidRPr="00027CC2">
              <w:rPr>
                <w:rFonts w:asciiTheme="minorHAnsi" w:hAnsiTheme="minorHAnsi" w:cstheme="minorHAnsi"/>
                <w:sz w:val="18"/>
                <w:szCs w:val="18"/>
              </w:rPr>
              <w:t>palets</w:t>
            </w:r>
            <w:proofErr w:type="spellEnd"/>
            <w:r w:rsidRPr="00027CC2">
              <w:rPr>
                <w:rFonts w:asciiTheme="minorHAnsi" w:hAnsiTheme="minorHAnsi" w:cstheme="minorHAnsi"/>
                <w:sz w:val="18"/>
                <w:szCs w:val="18"/>
              </w:rPr>
              <w:t>, para el amarre se debe utilizar mínimamente tres cinturones tapados con carpa o en furgón cerrado distribuidos adecuadamente para garantizar que la carga sea transportada de manera firme sin movimiento relativo, la tensión que ejercen los cinturones debe ser verificada periódicamente durante el transporte de acuerdo a las condiciones del camino. Antes de remover el amarre de la pila para descargar, debe ser efectuada una inspección visual a fin de verificar si las tuberías están convenientemente apoyadas, sin riesgo de rodamiento o caídas de las mismas.</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Hacer cumplir que sus conductores de tráileres que realizarán el servicio porten de manera obligatoria su Licencia de Conducir Categoría “C”.</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Entregar el material en las mismas condiciones en las que fue recibido en el almacén origen, para lo cual deberá cargar y descargar adoptando las medidas de resguardo y seguridad correspondientes, llevando un control detallado de las cantidades y condiciones de los bienes entregados, aspectos que deben estar registrados en los Manifiestos de Carga.</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Coordinar con el personal operativo de YPFB a objeto de verificar la seguridad para el transporte de los materiales, en origen y destino.</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 xml:space="preserve">Aplicar cualquier otra normativa nacional o internacional de carguío, traslado y </w:t>
            </w:r>
            <w:proofErr w:type="spellStart"/>
            <w:r w:rsidRPr="00027CC2">
              <w:rPr>
                <w:rFonts w:asciiTheme="minorHAnsi" w:hAnsiTheme="minorHAnsi" w:cstheme="minorHAnsi"/>
                <w:sz w:val="18"/>
                <w:szCs w:val="18"/>
              </w:rPr>
              <w:t>descarguío</w:t>
            </w:r>
            <w:proofErr w:type="spellEnd"/>
            <w:r w:rsidRPr="00027CC2">
              <w:rPr>
                <w:rFonts w:asciiTheme="minorHAnsi" w:hAnsiTheme="minorHAnsi" w:cstheme="minorHAnsi"/>
                <w:sz w:val="18"/>
                <w:szCs w:val="18"/>
              </w:rPr>
              <w:t xml:space="preserve"> de los materiales a transportar, en coordinación con el/los fiscal(es) de servicio.</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Cumplir con los procedimientos establecidos por la Gerencia de Redes Gas y Ductos para la administración de materiales en los almacenes y normas de seguridad industrial, que será comunicado al proveedor del Servicio de Transporte adjudicado en el primer requerimiento de servicio solicitado.</w:t>
            </w:r>
          </w:p>
          <w:p w:rsidR="009465FA" w:rsidRPr="00027CC2" w:rsidRDefault="009465FA" w:rsidP="008B32A3">
            <w:pPr>
              <w:pStyle w:val="Sinespaciado"/>
              <w:numPr>
                <w:ilvl w:val="0"/>
                <w:numId w:val="34"/>
              </w:numPr>
              <w:jc w:val="both"/>
              <w:rPr>
                <w:rFonts w:asciiTheme="minorHAnsi" w:hAnsiTheme="minorHAnsi" w:cstheme="minorHAnsi"/>
                <w:sz w:val="18"/>
                <w:szCs w:val="18"/>
              </w:rPr>
            </w:pPr>
            <w:r w:rsidRPr="00027CC2">
              <w:rPr>
                <w:rFonts w:asciiTheme="minorHAnsi" w:hAnsiTheme="minorHAnsi" w:cstheme="minorHAnsi"/>
                <w:sz w:val="18"/>
                <w:szCs w:val="18"/>
              </w:rPr>
              <w:t>El contratista será responsable de la custodia del material y/o bien entregado en origen hasta el descarguio en destino.</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lastRenderedPageBreak/>
              <w:t>PROHIBICIONES AL CONTRATISTA</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está prohibido de:</w:t>
            </w:r>
          </w:p>
          <w:p w:rsidR="009465FA" w:rsidRPr="00027CC2" w:rsidRDefault="009465FA" w:rsidP="008B32A3">
            <w:pPr>
              <w:pStyle w:val="Sinespaciado"/>
              <w:numPr>
                <w:ilvl w:val="0"/>
                <w:numId w:val="50"/>
              </w:numPr>
              <w:ind w:left="740"/>
              <w:jc w:val="both"/>
              <w:rPr>
                <w:rFonts w:asciiTheme="minorHAnsi" w:hAnsiTheme="minorHAnsi" w:cstheme="minorHAnsi"/>
                <w:sz w:val="18"/>
                <w:szCs w:val="18"/>
              </w:rPr>
            </w:pPr>
            <w:r w:rsidRPr="00027CC2">
              <w:rPr>
                <w:rFonts w:asciiTheme="minorHAnsi" w:hAnsiTheme="minorHAnsi" w:cstheme="minorHAnsi"/>
                <w:sz w:val="18"/>
                <w:szCs w:val="18"/>
              </w:rPr>
              <w:t>Permitir que funcionarios de YPFB participen en el carguío o descarguio de materiales.</w:t>
            </w:r>
          </w:p>
          <w:p w:rsidR="009465FA" w:rsidRPr="00027CC2" w:rsidRDefault="009465FA" w:rsidP="008B32A3">
            <w:pPr>
              <w:pStyle w:val="Sinespaciado"/>
              <w:numPr>
                <w:ilvl w:val="0"/>
                <w:numId w:val="49"/>
              </w:numPr>
              <w:ind w:left="740"/>
              <w:jc w:val="both"/>
              <w:rPr>
                <w:rFonts w:asciiTheme="minorHAnsi" w:hAnsiTheme="minorHAnsi" w:cstheme="minorHAnsi"/>
                <w:sz w:val="18"/>
                <w:szCs w:val="18"/>
              </w:rPr>
            </w:pPr>
            <w:r w:rsidRPr="00027CC2">
              <w:rPr>
                <w:rFonts w:asciiTheme="minorHAnsi" w:hAnsiTheme="minorHAnsi" w:cstheme="minorHAnsi"/>
                <w:sz w:val="18"/>
                <w:szCs w:val="18"/>
              </w:rPr>
              <w:t>Utilizar los equipos de YPFB (</w:t>
            </w:r>
            <w:proofErr w:type="spellStart"/>
            <w:r w:rsidRPr="00027CC2">
              <w:rPr>
                <w:rFonts w:asciiTheme="minorHAnsi" w:hAnsiTheme="minorHAnsi" w:cstheme="minorHAnsi"/>
                <w:sz w:val="18"/>
                <w:szCs w:val="18"/>
              </w:rPr>
              <w:t>transpalet</w:t>
            </w:r>
            <w:proofErr w:type="spellEnd"/>
            <w:r w:rsidRPr="00027CC2">
              <w:rPr>
                <w:rFonts w:asciiTheme="minorHAnsi" w:hAnsiTheme="minorHAnsi" w:cstheme="minorHAnsi"/>
                <w:sz w:val="18"/>
                <w:szCs w:val="18"/>
              </w:rPr>
              <w:t xml:space="preserve">, </w:t>
            </w:r>
            <w:proofErr w:type="spellStart"/>
            <w:r w:rsidRPr="00027CC2">
              <w:rPr>
                <w:rFonts w:asciiTheme="minorHAnsi" w:hAnsiTheme="minorHAnsi" w:cstheme="minorHAnsi"/>
                <w:sz w:val="18"/>
                <w:szCs w:val="18"/>
              </w:rPr>
              <w:t>montacarga</w:t>
            </w:r>
            <w:proofErr w:type="spellEnd"/>
            <w:r w:rsidRPr="00027CC2">
              <w:rPr>
                <w:rFonts w:asciiTheme="minorHAnsi" w:hAnsiTheme="minorHAnsi" w:cstheme="minorHAnsi"/>
                <w:sz w:val="18"/>
                <w:szCs w:val="18"/>
              </w:rPr>
              <w:t xml:space="preserve"> y otras herramientas y equipos), pudiendo establecer sanciones tanto al proveedor como al funcionario de YPFB.</w:t>
            </w:r>
          </w:p>
          <w:p w:rsidR="009465FA" w:rsidRPr="00027CC2" w:rsidRDefault="009465FA" w:rsidP="008B32A3">
            <w:pPr>
              <w:pStyle w:val="Sinespaciado"/>
              <w:numPr>
                <w:ilvl w:val="0"/>
                <w:numId w:val="49"/>
              </w:numPr>
              <w:jc w:val="both"/>
              <w:rPr>
                <w:rFonts w:asciiTheme="minorHAnsi" w:hAnsiTheme="minorHAnsi" w:cstheme="minorHAnsi"/>
                <w:sz w:val="18"/>
                <w:szCs w:val="18"/>
              </w:rPr>
            </w:pPr>
            <w:r w:rsidRPr="00027CC2">
              <w:rPr>
                <w:rFonts w:asciiTheme="minorHAnsi" w:hAnsiTheme="minorHAnsi" w:cstheme="minorHAnsi"/>
                <w:sz w:val="18"/>
                <w:szCs w:val="18"/>
              </w:rPr>
              <w:t>Estacionar las unidades de transporte fuera de los predios de los Almacenes de YPFB.</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color w:val="000000"/>
                <w:sz w:val="18"/>
                <w:szCs w:val="18"/>
              </w:rPr>
            </w:pPr>
            <w:r w:rsidRPr="00027CC2">
              <w:rPr>
                <w:rFonts w:asciiTheme="minorHAnsi" w:hAnsiTheme="minorHAnsi" w:cstheme="minorHAnsi"/>
                <w:b/>
                <w:sz w:val="18"/>
                <w:szCs w:val="18"/>
              </w:rPr>
              <w:t>CONTROL DE CARGA EN ORIGEN Y DESTINO</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para efectos de control, conciliación y proceso de pago, deberá contar con el Formulario Manifiesto de Carga (un original y tres copias), con numeración correlativa pre impresa individualizada, documentación que debe ser entregada conforme al requerimiento del DRCH, asimismo, cada servicio de transporte deberá contar con el formulario con la siguiente información:</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b/>
                <w:sz w:val="18"/>
                <w:szCs w:val="18"/>
              </w:rPr>
            </w:pPr>
            <w:r w:rsidRPr="00027CC2">
              <w:rPr>
                <w:rFonts w:asciiTheme="minorHAnsi" w:hAnsiTheme="minorHAnsi" w:cstheme="minorHAnsi"/>
                <w:b/>
                <w:sz w:val="18"/>
                <w:szCs w:val="18"/>
              </w:rPr>
              <w:t>DATOS REQUERIDOS EN EL FORMULARIO PARA YPFB</w:t>
            </w:r>
          </w:p>
          <w:p w:rsidR="009465FA" w:rsidRPr="00027CC2" w:rsidRDefault="009465FA" w:rsidP="008B32A3">
            <w:pPr>
              <w:pStyle w:val="Sinespaciado"/>
              <w:numPr>
                <w:ilvl w:val="0"/>
                <w:numId w:val="46"/>
              </w:numPr>
              <w:jc w:val="both"/>
              <w:rPr>
                <w:rFonts w:asciiTheme="minorHAnsi" w:hAnsiTheme="minorHAnsi" w:cstheme="minorHAnsi"/>
                <w:sz w:val="18"/>
                <w:szCs w:val="18"/>
              </w:rPr>
            </w:pPr>
            <w:r w:rsidRPr="00027CC2">
              <w:rPr>
                <w:rFonts w:asciiTheme="minorHAnsi" w:hAnsiTheme="minorHAnsi" w:cstheme="minorHAnsi"/>
                <w:sz w:val="18"/>
                <w:szCs w:val="18"/>
              </w:rPr>
              <w:t>Datos del funcionario de YPFB consignatario en origen como ser: Nombre y apellido, número de Cédula de Identidad, teléfono celular, nombre del almacén de origen, firma del funcionario encargado de almacén de origen, fecha y hora de entrega de los materiales registrados por el funcionario de YPFB en origen.</w:t>
            </w:r>
          </w:p>
          <w:p w:rsidR="009465FA" w:rsidRPr="00027CC2" w:rsidRDefault="009465FA" w:rsidP="008B32A3">
            <w:pPr>
              <w:pStyle w:val="Sinespaciado"/>
              <w:numPr>
                <w:ilvl w:val="0"/>
                <w:numId w:val="46"/>
              </w:numPr>
              <w:jc w:val="both"/>
              <w:rPr>
                <w:rFonts w:asciiTheme="minorHAnsi" w:hAnsiTheme="minorHAnsi" w:cstheme="minorHAnsi"/>
                <w:sz w:val="18"/>
                <w:szCs w:val="18"/>
              </w:rPr>
            </w:pPr>
            <w:r w:rsidRPr="00027CC2">
              <w:rPr>
                <w:rFonts w:asciiTheme="minorHAnsi" w:hAnsiTheme="minorHAnsi" w:cstheme="minorHAnsi"/>
                <w:sz w:val="18"/>
                <w:szCs w:val="18"/>
              </w:rPr>
              <w:t>Registro de: cantidad, descripción de los materiales, según las características que correspondan.</w:t>
            </w:r>
          </w:p>
          <w:p w:rsidR="009465FA" w:rsidRPr="00027CC2" w:rsidRDefault="009465FA" w:rsidP="008B32A3">
            <w:pPr>
              <w:pStyle w:val="Sinespaciado"/>
              <w:numPr>
                <w:ilvl w:val="0"/>
                <w:numId w:val="46"/>
              </w:numPr>
              <w:jc w:val="both"/>
              <w:rPr>
                <w:rFonts w:asciiTheme="minorHAnsi" w:hAnsiTheme="minorHAnsi" w:cstheme="minorHAnsi"/>
                <w:sz w:val="18"/>
                <w:szCs w:val="18"/>
              </w:rPr>
            </w:pPr>
            <w:r w:rsidRPr="00027CC2">
              <w:rPr>
                <w:rFonts w:asciiTheme="minorHAnsi" w:hAnsiTheme="minorHAnsi" w:cstheme="minorHAnsi"/>
                <w:sz w:val="18"/>
                <w:szCs w:val="18"/>
              </w:rPr>
              <w:t>Datos del Funcionario de YPFB de almacén en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contratista del servicio de transporte llegaría fuera de horario de atención, el transportista deberá solicitar al guardia de seguridad de turno del almacén en destino, el registro de la fecha y hora de arribo.</w:t>
            </w:r>
          </w:p>
          <w:p w:rsidR="009465FA" w:rsidRPr="00027CC2" w:rsidRDefault="009465FA" w:rsidP="009465FA">
            <w:pPr>
              <w:pStyle w:val="Sinespaciado"/>
              <w:jc w:val="both"/>
              <w:rPr>
                <w:rFonts w:asciiTheme="minorHAnsi" w:hAnsiTheme="minorHAnsi" w:cstheme="minorHAnsi"/>
                <w:b/>
                <w:sz w:val="18"/>
                <w:szCs w:val="18"/>
              </w:rPr>
            </w:pPr>
            <w:r w:rsidRPr="00027CC2">
              <w:rPr>
                <w:rFonts w:asciiTheme="minorHAnsi" w:hAnsiTheme="minorHAnsi" w:cstheme="minorHAnsi"/>
                <w:b/>
                <w:sz w:val="18"/>
                <w:szCs w:val="18"/>
              </w:rPr>
              <w:t>DATOS REQUERIDOS DEL TRANSPORTISTA</w:t>
            </w:r>
          </w:p>
          <w:p w:rsidR="009465FA" w:rsidRPr="00027CC2" w:rsidRDefault="009465FA" w:rsidP="008B32A3">
            <w:pPr>
              <w:pStyle w:val="Sinespaciado"/>
              <w:numPr>
                <w:ilvl w:val="0"/>
                <w:numId w:val="47"/>
              </w:numPr>
              <w:jc w:val="both"/>
              <w:rPr>
                <w:rFonts w:asciiTheme="minorHAnsi" w:hAnsiTheme="minorHAnsi" w:cstheme="minorHAnsi"/>
                <w:sz w:val="18"/>
                <w:szCs w:val="18"/>
              </w:rPr>
            </w:pPr>
            <w:r w:rsidRPr="00027CC2">
              <w:rPr>
                <w:rFonts w:asciiTheme="minorHAnsi" w:hAnsiTheme="minorHAnsi" w:cstheme="minorHAnsi"/>
                <w:sz w:val="18"/>
                <w:szCs w:val="18"/>
              </w:rPr>
              <w:t>Nombre, Nº de Cedula de Identidad, Teléfono celular y Firma del Conductor.</w:t>
            </w:r>
          </w:p>
          <w:p w:rsidR="009465FA" w:rsidRPr="00027CC2" w:rsidRDefault="009465FA" w:rsidP="008B32A3">
            <w:pPr>
              <w:pStyle w:val="Sinespaciado"/>
              <w:numPr>
                <w:ilvl w:val="0"/>
                <w:numId w:val="47"/>
              </w:numPr>
              <w:jc w:val="both"/>
              <w:rPr>
                <w:rFonts w:asciiTheme="minorHAnsi" w:hAnsiTheme="minorHAnsi" w:cstheme="minorHAnsi"/>
                <w:sz w:val="18"/>
                <w:szCs w:val="18"/>
              </w:rPr>
            </w:pPr>
            <w:r w:rsidRPr="00027CC2">
              <w:rPr>
                <w:rFonts w:asciiTheme="minorHAnsi" w:hAnsiTheme="minorHAnsi" w:cstheme="minorHAnsi"/>
                <w:sz w:val="18"/>
                <w:szCs w:val="18"/>
              </w:rPr>
              <w:t>Nº de Placa de vehículo.</w:t>
            </w:r>
          </w:p>
          <w:p w:rsidR="009465FA" w:rsidRPr="00027CC2" w:rsidRDefault="009465FA" w:rsidP="008B32A3">
            <w:pPr>
              <w:pStyle w:val="Sinespaciado"/>
              <w:numPr>
                <w:ilvl w:val="0"/>
                <w:numId w:val="47"/>
              </w:numPr>
              <w:jc w:val="both"/>
              <w:rPr>
                <w:rFonts w:asciiTheme="minorHAnsi" w:hAnsiTheme="minorHAnsi" w:cstheme="minorHAnsi"/>
                <w:sz w:val="18"/>
                <w:szCs w:val="18"/>
              </w:rPr>
            </w:pPr>
            <w:r w:rsidRPr="00027CC2">
              <w:rPr>
                <w:rFonts w:asciiTheme="minorHAnsi" w:hAnsiTheme="minorHAnsi" w:cstheme="minorHAnsi"/>
                <w:sz w:val="18"/>
                <w:szCs w:val="18"/>
              </w:rPr>
              <w:t>Sello y firma del supervisor del servicio.</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b/>
                <w:sz w:val="18"/>
                <w:szCs w:val="18"/>
              </w:rPr>
            </w:pPr>
            <w:r w:rsidRPr="00027CC2">
              <w:rPr>
                <w:rFonts w:asciiTheme="minorHAnsi" w:hAnsiTheme="minorHAnsi" w:cstheme="minorHAnsi"/>
                <w:b/>
                <w:sz w:val="18"/>
                <w:szCs w:val="18"/>
              </w:rPr>
              <w:t>CUADRO O NOTA DE OBSERVACIONES</w:t>
            </w:r>
          </w:p>
          <w:p w:rsidR="009465FA" w:rsidRPr="00027CC2" w:rsidRDefault="009465FA" w:rsidP="008B32A3">
            <w:pPr>
              <w:pStyle w:val="Sinespaciado"/>
              <w:numPr>
                <w:ilvl w:val="0"/>
                <w:numId w:val="48"/>
              </w:numPr>
              <w:jc w:val="both"/>
              <w:rPr>
                <w:rFonts w:asciiTheme="minorHAnsi" w:hAnsiTheme="minorHAnsi" w:cstheme="minorHAnsi"/>
                <w:sz w:val="18"/>
                <w:szCs w:val="18"/>
              </w:rPr>
            </w:pPr>
            <w:r w:rsidRPr="00027CC2">
              <w:rPr>
                <w:rFonts w:asciiTheme="minorHAnsi" w:hAnsiTheme="minorHAnsi" w:cstheme="minorHAnsi"/>
                <w:sz w:val="18"/>
                <w:szCs w:val="18"/>
              </w:rPr>
              <w:t>En este cuadro se deberá registrar todas las observaciones de los funcionarios de YPFB en origen y destino sobre cualquier eventualidad o hecho que ocurriera.</w:t>
            </w:r>
          </w:p>
          <w:p w:rsidR="009465FA" w:rsidRPr="00027CC2" w:rsidRDefault="009465FA" w:rsidP="008B32A3">
            <w:pPr>
              <w:pStyle w:val="Sinespaciado"/>
              <w:numPr>
                <w:ilvl w:val="0"/>
                <w:numId w:val="48"/>
              </w:numPr>
              <w:jc w:val="both"/>
              <w:rPr>
                <w:rFonts w:asciiTheme="minorHAnsi" w:hAnsiTheme="minorHAnsi" w:cstheme="minorHAnsi"/>
                <w:sz w:val="18"/>
                <w:szCs w:val="18"/>
              </w:rPr>
            </w:pPr>
            <w:r w:rsidRPr="00027CC2">
              <w:rPr>
                <w:rFonts w:asciiTheme="minorHAnsi" w:hAnsiTheme="minorHAnsi" w:cstheme="minorHAnsi"/>
                <w:sz w:val="18"/>
                <w:szCs w:val="18"/>
              </w:rPr>
              <w:lastRenderedPageBreak/>
              <w:t>El contratista del Servicio de Transporte podrá registrar las observaciones que surgieran antes, durante y después del servicio de transporte.</w:t>
            </w:r>
          </w:p>
          <w:p w:rsidR="009465FA" w:rsidRPr="00027CC2" w:rsidRDefault="009465FA" w:rsidP="008B32A3">
            <w:pPr>
              <w:pStyle w:val="Sinespaciado"/>
              <w:numPr>
                <w:ilvl w:val="0"/>
                <w:numId w:val="48"/>
              </w:numPr>
              <w:jc w:val="both"/>
              <w:rPr>
                <w:rFonts w:asciiTheme="minorHAnsi" w:hAnsiTheme="minorHAnsi" w:cstheme="minorHAnsi"/>
                <w:sz w:val="18"/>
                <w:szCs w:val="18"/>
              </w:rPr>
            </w:pPr>
            <w:r w:rsidRPr="00027CC2">
              <w:rPr>
                <w:rFonts w:asciiTheme="minorHAnsi" w:hAnsiTheme="minorHAnsi" w:cstheme="minorHAnsi"/>
                <w:sz w:val="18"/>
                <w:szCs w:val="18"/>
              </w:rPr>
              <w:t>Las observaciones con relación al estado de los materiales y/o bienes, presentados por el contratista del Servicio de Transporte, necesariamente deben contar con la aprobación del encargado de almacén de destino.</w:t>
            </w:r>
          </w:p>
          <w:p w:rsidR="009465FA" w:rsidRPr="00027CC2" w:rsidRDefault="009465FA" w:rsidP="009465FA">
            <w:pPr>
              <w:pStyle w:val="Sinespaciado"/>
              <w:jc w:val="both"/>
              <w:rPr>
                <w:rFonts w:asciiTheme="minorHAnsi" w:hAnsiTheme="minorHAnsi" w:cstheme="minorHAnsi"/>
                <w:b/>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b/>
                <w:sz w:val="18"/>
                <w:szCs w:val="18"/>
              </w:rPr>
              <w:t>EL FORMULARIO MANIFIESTO DE CARGA</w:t>
            </w:r>
            <w:r w:rsidRPr="00027CC2">
              <w:rPr>
                <w:rFonts w:asciiTheme="minorHAnsi" w:hAnsiTheme="minorHAnsi" w:cstheme="minorHAnsi"/>
                <w:sz w:val="18"/>
                <w:szCs w:val="18"/>
              </w:rPr>
              <w:t>, de cada envío, será considerado como “Prueba de entrega”, similar a una nota fiscal o factura, para que la “Prueba de entrega” sea considerada como válida, el contratista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entregados por YPFB al contratista del Servicio de Transporte, por consiguiente es responsable de las cantidades y características de los materiales transportados desde Origen a Destino, deslindando a YPFB cualquier manipulación, sustracción o cualquier eventualidad del material transportado, por consiguiente el contratista del Servicio de Transporte deberá entregar los materiales transportados a destino en las mismas condiciones que le fueron entregados en Origen, YPFB podrá tomar todas las acciones necesarias para el cumplimiento de lo descrito.</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En el Formulario Manifiesto de Carga no debe existir ninguna alteración, tachadura, enmendaduras o </w:t>
            </w:r>
            <w:proofErr w:type="spellStart"/>
            <w:r w:rsidRPr="00027CC2">
              <w:rPr>
                <w:rFonts w:asciiTheme="minorHAnsi" w:hAnsiTheme="minorHAnsi" w:cstheme="minorHAnsi"/>
                <w:sz w:val="18"/>
                <w:szCs w:val="18"/>
              </w:rPr>
              <w:t>sobrescrituras</w:t>
            </w:r>
            <w:proofErr w:type="spellEnd"/>
            <w:r w:rsidRPr="00027CC2">
              <w:rPr>
                <w:rFonts w:asciiTheme="minorHAnsi" w:hAnsiTheme="minorHAnsi" w:cstheme="minorHAnsi"/>
                <w:sz w:val="18"/>
                <w:szCs w:val="18"/>
              </w:rPr>
              <w:t>, para la solicitud de pago.</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incumplimiento de alguno de los aspectos tratados anteriormente, conllevará al no pago del servicio que presente la omisión.</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Adicionalmente de la “prueba de entrega”, YPFB entregará al contratista del Servicio de Transporte otros documentos internos generados en origen para su recepción y firma en destino.</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lastRenderedPageBreak/>
              <w:t>SUPERVISOR DEL SERVICIO</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deberá designar en su representación a un SUPERVISOR de su personal, cuyo nombre deberá hacer conocer de manera oficial mediante nota escrita al DRCB posterior a la firma del contrato, quien coordinara con el/los FISCAL(ES) DE SERVICIO y personal técnico del DRCH, la ejecución y asimismo la conformidad del servicio precautelando el cumplimiento del contrato y las especificaciones técnicas.</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color w:val="000000"/>
                <w:sz w:val="18"/>
                <w:szCs w:val="18"/>
                <w:lang w:val="es-BO"/>
              </w:rPr>
            </w:pPr>
            <w:r w:rsidRPr="00027CC2">
              <w:rPr>
                <w:rFonts w:asciiTheme="minorHAnsi" w:hAnsiTheme="minorHAnsi" w:cstheme="minorHAnsi"/>
                <w:b/>
                <w:sz w:val="18"/>
                <w:szCs w:val="18"/>
              </w:rPr>
              <w:t>NORMATIVA CARGAS</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será responsable en su totalidad por el cumplimiento de la normativa vigente según la Ley de Cargas de Bolivia por los cuales realice el tránsito se verificación.</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El volumen transportado deberá contemplar el peso permitido normativamente, de manera que no sobrepase el peso máximo en carretera. </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INSPECCION Y PRUEBAS</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contratista deberá inspeccionar el estado de los materiales a ser transportados al momento del carguío y deberá notificar alguna observación que tenga sobre los mismos, de la misma manera deberá realizar un control efectivo sobre la capacidad de carga (peso) de cada envió (servicio de transporte).</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Si el DRCH determina que existió una mala manipulación del material al ser transportado, se reserva el derecho de proceder de acuerdo a lo establecido en MULTAS Y SANCIONES.</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MULTAS Y SANCIONES</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Al incumplimiento de las Especificaciones Técnicas y condiciones establecidas en el contrato, el contratista será pasible a las siguientes sanciones y/o multas: </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sz w:val="18"/>
                <w:szCs w:val="18"/>
              </w:rPr>
            </w:pPr>
            <w:r w:rsidRPr="00027CC2">
              <w:rPr>
                <w:rFonts w:asciiTheme="minorHAnsi" w:hAnsiTheme="minorHAnsi" w:cstheme="minorHAnsi"/>
                <w:b/>
                <w:sz w:val="18"/>
                <w:szCs w:val="18"/>
              </w:rPr>
              <w:t>SANCIONES</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sz w:val="18"/>
                <w:szCs w:val="18"/>
              </w:rPr>
              <w:t>Al incumplimiento sin justificación a lo establecido en las especificaciones técnicas y/o contrato administrativo suscrito), se realizará una nota de llamada de atención escrita. Excluyendo de esta sanción al plazo de ejecución del servicio.</w:t>
            </w: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Se permitirá hasta un máximo de CINCO (5) llamadas de atención escritas, de existir un nuevo incumplimiento por parte del proponente adjudicado el DRCH procederá automáticamente con la RESOLUCION DE CONTRATO.</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sz w:val="18"/>
                <w:szCs w:val="18"/>
              </w:rPr>
            </w:pPr>
            <w:r w:rsidRPr="00027CC2">
              <w:rPr>
                <w:rFonts w:asciiTheme="minorHAnsi" w:hAnsiTheme="minorHAnsi" w:cstheme="minorHAnsi"/>
                <w:b/>
                <w:sz w:val="18"/>
                <w:szCs w:val="18"/>
              </w:rPr>
              <w:t>MULTAS</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Cuando el contratista incumpla con el plazo de ejecución del servicio de transporte solicitado y dicho retraso no sea debido a casos de fuerza mayor o casos fortuito, será pasible a la siguiente multa:</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jc w:val="center"/>
              <w:rPr>
                <w:rFonts w:asciiTheme="minorHAnsi" w:hAnsiTheme="minorHAnsi" w:cstheme="minorHAnsi"/>
                <w:b/>
                <w:sz w:val="18"/>
                <w:szCs w:val="18"/>
              </w:rPr>
            </w:pPr>
            <w:r w:rsidRPr="00027CC2">
              <w:rPr>
                <w:rFonts w:asciiTheme="minorHAnsi" w:hAnsiTheme="minorHAnsi" w:cstheme="minorHAnsi"/>
                <w:b/>
                <w:sz w:val="18"/>
                <w:szCs w:val="18"/>
              </w:rPr>
              <w:t>MULTA = (5% del costo total por servicio solicitado) X (días calendario de retraso)</w:t>
            </w:r>
          </w:p>
          <w:p w:rsidR="009465FA" w:rsidRPr="00027CC2" w:rsidRDefault="009465FA" w:rsidP="009465FA">
            <w:pPr>
              <w:jc w:val="center"/>
              <w:rPr>
                <w:rFonts w:asciiTheme="minorHAnsi" w:hAnsiTheme="minorHAnsi" w:cstheme="minorHAnsi"/>
                <w:b/>
                <w:sz w:val="18"/>
                <w:szCs w:val="18"/>
              </w:rPr>
            </w:pPr>
          </w:p>
          <w:p w:rsidR="009465FA" w:rsidRPr="00027CC2" w:rsidRDefault="009465FA" w:rsidP="009465FA">
            <w:pPr>
              <w:pStyle w:val="Prrafodelista"/>
              <w:autoSpaceDE w:val="0"/>
              <w:autoSpaceDN w:val="0"/>
              <w:adjustRightInd w:val="0"/>
              <w:ind w:left="0"/>
              <w:jc w:val="both"/>
              <w:rPr>
                <w:rFonts w:asciiTheme="minorHAnsi" w:hAnsiTheme="minorHAnsi" w:cstheme="minorHAnsi"/>
                <w:sz w:val="18"/>
                <w:szCs w:val="18"/>
              </w:rPr>
            </w:pPr>
            <w:r w:rsidRPr="00027CC2">
              <w:rPr>
                <w:rFonts w:asciiTheme="minorHAnsi" w:hAnsiTheme="minorHAnsi" w:cstheme="minorHAnsi"/>
                <w:sz w:val="18"/>
                <w:szCs w:val="18"/>
              </w:rPr>
              <w:t xml:space="preserve">De establecer YPFB, que por la aplicación de multas (multas acumuladas) se ha llegado al 10% del monto total del contrato, </w:t>
            </w:r>
            <w:r w:rsidRPr="00027CC2">
              <w:rPr>
                <w:rFonts w:asciiTheme="minorHAnsi" w:hAnsiTheme="minorHAnsi" w:cstheme="minorHAnsi"/>
                <w:b/>
                <w:sz w:val="18"/>
                <w:szCs w:val="18"/>
              </w:rPr>
              <w:t>PODRA</w:t>
            </w:r>
            <w:r w:rsidRPr="00027CC2">
              <w:rPr>
                <w:rFonts w:asciiTheme="minorHAnsi" w:hAnsiTheme="minorHAnsi" w:cstheme="minorHAnsi"/>
                <w:sz w:val="18"/>
                <w:szCs w:val="18"/>
              </w:rPr>
              <w:t xml:space="preserve"> iniciar el proceso de resolución del contrato.</w:t>
            </w:r>
          </w:p>
          <w:p w:rsidR="009465FA" w:rsidRPr="00027CC2" w:rsidRDefault="009465FA" w:rsidP="009465FA">
            <w:pPr>
              <w:pStyle w:val="Prrafodelista"/>
              <w:autoSpaceDE w:val="0"/>
              <w:autoSpaceDN w:val="0"/>
              <w:adjustRightInd w:val="0"/>
              <w:ind w:left="1080"/>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 xml:space="preserve">De establecer YPFB, que por la aplicación de multas (multas acumuladas) se ha llegado al 20% del monto total del contrato, </w:t>
            </w:r>
            <w:r w:rsidRPr="00027CC2">
              <w:rPr>
                <w:rFonts w:asciiTheme="minorHAnsi" w:hAnsiTheme="minorHAnsi" w:cstheme="minorHAnsi"/>
                <w:b/>
                <w:sz w:val="18"/>
                <w:szCs w:val="18"/>
              </w:rPr>
              <w:t>DEBERA</w:t>
            </w:r>
            <w:r w:rsidRPr="00027CC2">
              <w:rPr>
                <w:rFonts w:asciiTheme="minorHAnsi" w:hAnsiTheme="minorHAnsi" w:cstheme="minorHAnsi"/>
                <w:sz w:val="18"/>
                <w:szCs w:val="18"/>
              </w:rPr>
              <w:t xml:space="preserve"> iniciar el proceso de resolución del contrato.</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lastRenderedPageBreak/>
              <w:t>SERVICIO GENERAL RECURRENTE PARA LA PROXIMA GESTION</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proceso de contratación llegara hasta la adjudicación, se llevara a cabo sin compromiso estando la suscripción del contrato sujeta a la aprobación del presupuesto de la siguiente gestión.</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0"/>
                <w:numId w:val="65"/>
              </w:numPr>
              <w:rPr>
                <w:rFonts w:asciiTheme="minorHAnsi" w:hAnsiTheme="minorHAnsi" w:cstheme="minorHAnsi"/>
                <w:b/>
                <w:sz w:val="18"/>
                <w:szCs w:val="18"/>
              </w:rPr>
            </w:pPr>
            <w:r w:rsidRPr="00027CC2">
              <w:rPr>
                <w:rFonts w:asciiTheme="minorHAnsi" w:hAnsiTheme="minorHAnsi" w:cstheme="minorHAnsi"/>
                <w:b/>
                <w:sz w:val="18"/>
                <w:szCs w:val="18"/>
              </w:rPr>
              <w:t>VALIDACIONES</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sz w:val="18"/>
                <w:szCs w:val="18"/>
              </w:rPr>
            </w:pPr>
            <w:r w:rsidRPr="00027CC2">
              <w:rPr>
                <w:rFonts w:asciiTheme="minorHAnsi" w:hAnsiTheme="minorHAnsi" w:cstheme="minorHAnsi"/>
                <w:b/>
                <w:sz w:val="18"/>
                <w:szCs w:val="18"/>
              </w:rPr>
              <w:t>FACTURACION y TRIBUTOS</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9465FA">
            <w:pPr>
              <w:pStyle w:val="Sinespaciado"/>
              <w:rPr>
                <w:rFonts w:asciiTheme="minorHAnsi" w:hAnsiTheme="minorHAnsi" w:cstheme="minorHAnsi"/>
                <w:b/>
                <w:sz w:val="18"/>
                <w:szCs w:val="18"/>
              </w:rPr>
            </w:pPr>
            <w:r w:rsidRPr="00027CC2">
              <w:rPr>
                <w:rFonts w:asciiTheme="minorHAnsi" w:hAnsiTheme="minorHAnsi" w:cstheme="minorHAnsi"/>
                <w:b/>
                <w:sz w:val="18"/>
                <w:szCs w:val="18"/>
              </w:rPr>
              <w:t xml:space="preserve">FACTURACION </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La factura debe ser emitida de acuerdo a normativa vigente a nombre de Yacimiento Petrolíferos Fiscales Bolivianos consignando el Número de Identificación Tributaria (NIT) 1020269020.</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La factura deberá emitirse en el momento que finalice la ejecución o la prestación efectiva del servicio o a momento de percibir el pago total o parcial, lo que ocurra primero, sin deducir multas ni otros cargos.</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9465FA">
            <w:pPr>
              <w:pStyle w:val="Sinespaciado"/>
              <w:rPr>
                <w:rFonts w:asciiTheme="minorHAnsi" w:hAnsiTheme="minorHAnsi" w:cstheme="minorHAnsi"/>
                <w:b/>
                <w:sz w:val="18"/>
                <w:szCs w:val="18"/>
              </w:rPr>
            </w:pPr>
            <w:r w:rsidRPr="00027CC2">
              <w:rPr>
                <w:rFonts w:asciiTheme="minorHAnsi" w:hAnsiTheme="minorHAnsi" w:cstheme="minorHAnsi"/>
                <w:b/>
                <w:sz w:val="18"/>
                <w:szCs w:val="18"/>
              </w:rPr>
              <w:t>TRIBUTOS</w:t>
            </w:r>
          </w:p>
        </w:tc>
      </w:tr>
      <w:tr w:rsidR="009465FA" w:rsidRPr="00027CC2" w:rsidTr="009465FA">
        <w:trPr>
          <w:trHeight w:val="135"/>
          <w:jc w:val="center"/>
        </w:trPr>
        <w:tc>
          <w:tcPr>
            <w:tcW w:w="9486" w:type="dxa"/>
            <w:gridSpan w:val="2"/>
            <w:shd w:val="clear" w:color="auto" w:fill="auto"/>
          </w:tcPr>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t>El adjudicado declara que todos los tributos vigentes a la fecha  y que pueden originarse directa o indirectamente en aplicación del contrato, son de su responsabilidad, no correspondiendo ningún reclamo posterior</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sz w:val="18"/>
                <w:szCs w:val="18"/>
              </w:rPr>
            </w:pPr>
            <w:r w:rsidRPr="00027CC2">
              <w:rPr>
                <w:rFonts w:asciiTheme="minorHAnsi" w:hAnsiTheme="minorHAnsi" w:cstheme="minorHAnsi"/>
                <w:b/>
                <w:sz w:val="18"/>
                <w:szCs w:val="18"/>
              </w:rPr>
              <w:t xml:space="preserve">SEGUROS </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pStyle w:val="Sinespaciado"/>
              <w:jc w:val="both"/>
              <w:rPr>
                <w:rFonts w:asciiTheme="minorHAnsi" w:hAnsiTheme="minorHAnsi" w:cstheme="minorHAnsi"/>
                <w:iCs/>
                <w:sz w:val="18"/>
                <w:szCs w:val="18"/>
              </w:rPr>
            </w:pPr>
            <w:r w:rsidRPr="00027CC2">
              <w:rPr>
                <w:rFonts w:asciiTheme="minorHAnsi" w:hAnsiTheme="minorHAnsi" w:cstheme="minorHAnsi"/>
                <w:iCs/>
                <w:sz w:val="18"/>
                <w:szCs w:val="18"/>
              </w:rPr>
              <w:t>El transportista que se adjudique, deberá presentar y mantener vigente y de forma ininterrumpida durante todo el periodo del contrato las pólizas de seguro especificadas a continuación:</w:t>
            </w:r>
          </w:p>
          <w:p w:rsidR="009465FA" w:rsidRPr="00027CC2" w:rsidRDefault="009465FA" w:rsidP="009465FA">
            <w:pPr>
              <w:pStyle w:val="Sinespaciado"/>
              <w:jc w:val="both"/>
              <w:rPr>
                <w:rFonts w:asciiTheme="minorHAnsi" w:hAnsiTheme="minorHAnsi" w:cstheme="minorHAnsi"/>
                <w:iCs/>
                <w:sz w:val="18"/>
                <w:szCs w:val="18"/>
              </w:rPr>
            </w:pPr>
          </w:p>
          <w:p w:rsidR="009465FA" w:rsidRPr="00027CC2" w:rsidRDefault="009465FA" w:rsidP="008B32A3">
            <w:pPr>
              <w:pStyle w:val="Sinespaciado"/>
              <w:numPr>
                <w:ilvl w:val="0"/>
                <w:numId w:val="68"/>
              </w:numPr>
              <w:jc w:val="both"/>
              <w:rPr>
                <w:rFonts w:asciiTheme="minorHAnsi" w:hAnsiTheme="minorHAnsi" w:cstheme="minorHAnsi"/>
                <w:b/>
                <w:iCs/>
                <w:sz w:val="18"/>
                <w:szCs w:val="18"/>
              </w:rPr>
            </w:pPr>
            <w:r w:rsidRPr="00027CC2">
              <w:rPr>
                <w:rFonts w:asciiTheme="minorHAnsi" w:hAnsiTheme="minorHAnsi" w:cstheme="minorHAnsi"/>
                <w:b/>
                <w:iCs/>
                <w:sz w:val="18"/>
                <w:szCs w:val="18"/>
              </w:rPr>
              <w:t>Póliza de Transporte contra todo riesgo de Mercadería</w:t>
            </w:r>
          </w:p>
          <w:p w:rsidR="009465FA" w:rsidRPr="00027CC2" w:rsidRDefault="009465FA" w:rsidP="009465FA">
            <w:pPr>
              <w:pStyle w:val="Sinespaciado"/>
              <w:ind w:left="709"/>
              <w:jc w:val="both"/>
              <w:rPr>
                <w:rFonts w:asciiTheme="minorHAnsi" w:hAnsiTheme="minorHAnsi" w:cstheme="minorHAnsi"/>
                <w:iCs/>
                <w:sz w:val="18"/>
                <w:szCs w:val="18"/>
              </w:rPr>
            </w:pPr>
            <w:r w:rsidRPr="00027CC2">
              <w:rPr>
                <w:rFonts w:asciiTheme="minorHAnsi" w:hAnsiTheme="minorHAnsi" w:cstheme="minorHAnsi"/>
                <w:iCs/>
                <w:sz w:val="18"/>
                <w:szCs w:val="18"/>
              </w:rPr>
              <w:t xml:space="preserve">Con cobertura desde el punto de despacho y/o carguío hasta el punto de recepción y/o </w:t>
            </w:r>
            <w:proofErr w:type="spellStart"/>
            <w:r w:rsidRPr="00027CC2">
              <w:rPr>
                <w:rFonts w:asciiTheme="minorHAnsi" w:hAnsiTheme="minorHAnsi" w:cstheme="minorHAnsi"/>
                <w:iCs/>
                <w:sz w:val="18"/>
                <w:szCs w:val="18"/>
              </w:rPr>
              <w:t>descarguío</w:t>
            </w:r>
            <w:proofErr w:type="spellEnd"/>
            <w:r w:rsidRPr="00027CC2">
              <w:rPr>
                <w:rFonts w:asciiTheme="minorHAnsi" w:hAnsiTheme="minorHAnsi" w:cstheme="minorHAnsi"/>
                <w:iCs/>
                <w:sz w:val="18"/>
                <w:szCs w:val="18"/>
              </w:rPr>
              <w:t xml:space="preserve">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9465FA" w:rsidRPr="00027CC2" w:rsidRDefault="009465FA" w:rsidP="009465FA">
            <w:pPr>
              <w:pStyle w:val="Sinespaciado"/>
              <w:ind w:left="720"/>
              <w:jc w:val="both"/>
              <w:rPr>
                <w:rFonts w:asciiTheme="minorHAnsi" w:hAnsiTheme="minorHAnsi" w:cstheme="minorHAnsi"/>
                <w:b/>
                <w:iCs/>
                <w:sz w:val="18"/>
                <w:szCs w:val="18"/>
              </w:rPr>
            </w:pPr>
          </w:p>
          <w:p w:rsidR="009465FA" w:rsidRPr="00027CC2" w:rsidRDefault="009465FA" w:rsidP="008B32A3">
            <w:pPr>
              <w:pStyle w:val="Sinespaciado"/>
              <w:numPr>
                <w:ilvl w:val="0"/>
                <w:numId w:val="68"/>
              </w:numPr>
              <w:jc w:val="both"/>
              <w:rPr>
                <w:rFonts w:asciiTheme="minorHAnsi" w:hAnsiTheme="minorHAnsi" w:cstheme="minorHAnsi"/>
                <w:b/>
                <w:iCs/>
                <w:sz w:val="18"/>
                <w:szCs w:val="18"/>
              </w:rPr>
            </w:pPr>
            <w:r w:rsidRPr="00027CC2">
              <w:rPr>
                <w:rFonts w:asciiTheme="minorHAnsi" w:hAnsiTheme="minorHAnsi" w:cstheme="minorHAnsi"/>
                <w:b/>
                <w:iCs/>
                <w:sz w:val="18"/>
                <w:szCs w:val="18"/>
              </w:rPr>
              <w:t>Póliza de Accidentes Personales</w:t>
            </w:r>
          </w:p>
          <w:p w:rsidR="009465FA" w:rsidRPr="00027CC2" w:rsidRDefault="009465FA" w:rsidP="009465FA">
            <w:pPr>
              <w:pStyle w:val="Sinespaciado"/>
              <w:ind w:left="709"/>
              <w:jc w:val="both"/>
              <w:rPr>
                <w:rFonts w:asciiTheme="minorHAnsi" w:hAnsiTheme="minorHAnsi" w:cstheme="minorHAnsi"/>
                <w:sz w:val="18"/>
                <w:szCs w:val="18"/>
              </w:rPr>
            </w:pPr>
            <w:r w:rsidRPr="00027CC2">
              <w:rPr>
                <w:rFonts w:asciiTheme="minorHAnsi" w:hAnsiTheme="minorHAnsi" w:cstheme="minorHAnsi"/>
                <w:iCs/>
                <w:sz w:val="18"/>
                <w:szCs w:val="18"/>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b/>
                <w:sz w:val="18"/>
                <w:szCs w:val="18"/>
              </w:rPr>
            </w:pPr>
            <w:r w:rsidRPr="00027CC2">
              <w:rPr>
                <w:rFonts w:asciiTheme="minorHAnsi" w:hAnsiTheme="minorHAnsi" w:cstheme="minorHAnsi"/>
                <w:b/>
                <w:sz w:val="18"/>
                <w:szCs w:val="18"/>
              </w:rPr>
              <w:t xml:space="preserve">CONDICIONES ADICIONALES </w:t>
            </w:r>
          </w:p>
          <w:p w:rsidR="009465FA" w:rsidRPr="00027CC2" w:rsidRDefault="009465FA" w:rsidP="009465FA">
            <w:pPr>
              <w:pStyle w:val="Sinespaciado"/>
              <w:jc w:val="both"/>
              <w:rPr>
                <w:rFonts w:asciiTheme="minorHAnsi" w:eastAsia="Calibri" w:hAnsiTheme="minorHAnsi" w:cstheme="minorHAnsi"/>
                <w:iCs/>
                <w:color w:val="000000"/>
                <w:sz w:val="18"/>
                <w:szCs w:val="18"/>
                <w:lang w:eastAsia="es-BO"/>
              </w:rPr>
            </w:pPr>
            <w:r w:rsidRPr="00027CC2">
              <w:rPr>
                <w:rFonts w:asciiTheme="minorHAnsi" w:eastAsia="Calibri" w:hAnsiTheme="minorHAnsi" w:cstheme="minorHAnsi"/>
                <w:iCs/>
                <w:color w:val="000000"/>
                <w:sz w:val="18"/>
                <w:szCs w:val="18"/>
                <w:lang w:eastAsia="es-BO"/>
              </w:rPr>
              <w:t>Todas las Pólizas de Seguros anteriormente mencionadas, deberán cumplir las siguientes condiciones adicionales:</w:t>
            </w:r>
          </w:p>
          <w:p w:rsidR="009465FA" w:rsidRPr="00027CC2" w:rsidRDefault="009465FA" w:rsidP="009465FA">
            <w:pPr>
              <w:pStyle w:val="Sinespaciado"/>
              <w:jc w:val="both"/>
              <w:rPr>
                <w:rFonts w:asciiTheme="minorHAnsi" w:eastAsia="Calibri" w:hAnsiTheme="minorHAnsi" w:cstheme="minorHAnsi"/>
                <w:color w:val="000000"/>
                <w:sz w:val="18"/>
                <w:szCs w:val="18"/>
                <w:lang w:eastAsia="es-BO"/>
              </w:rPr>
            </w:pPr>
          </w:p>
          <w:p w:rsidR="009465FA" w:rsidRPr="00027CC2" w:rsidRDefault="009465FA" w:rsidP="008B32A3">
            <w:pPr>
              <w:pStyle w:val="Sinespaciado"/>
              <w:numPr>
                <w:ilvl w:val="0"/>
                <w:numId w:val="69"/>
              </w:numPr>
              <w:ind w:left="993" w:hanging="371"/>
              <w:jc w:val="both"/>
              <w:rPr>
                <w:rFonts w:asciiTheme="minorHAnsi" w:eastAsia="Calibri" w:hAnsiTheme="minorHAnsi" w:cstheme="minorHAnsi"/>
                <w:iCs/>
                <w:color w:val="000000"/>
                <w:sz w:val="18"/>
                <w:szCs w:val="18"/>
                <w:lang w:eastAsia="es-BO"/>
              </w:rPr>
            </w:pPr>
            <w:r w:rsidRPr="00027CC2">
              <w:rPr>
                <w:rFonts w:asciiTheme="minorHAnsi" w:eastAsia="Calibri" w:hAnsiTheme="minorHAnsi" w:cstheme="minorHAnsi"/>
                <w:iCs/>
                <w:color w:val="000000"/>
                <w:sz w:val="18"/>
                <w:szCs w:val="18"/>
                <w:lang w:eastAsia="es-BO"/>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materiales y/o bienes en almacén de origen hasta la entrega de los mismos en almacén de destino.</w:t>
            </w:r>
          </w:p>
          <w:p w:rsidR="009465FA" w:rsidRPr="00027CC2" w:rsidRDefault="009465FA" w:rsidP="009465FA">
            <w:pPr>
              <w:pStyle w:val="Sinespaciado"/>
              <w:jc w:val="both"/>
              <w:rPr>
                <w:rFonts w:asciiTheme="minorHAnsi" w:eastAsia="Calibri" w:hAnsiTheme="minorHAnsi" w:cstheme="minorHAnsi"/>
                <w:iCs/>
                <w:color w:val="000000"/>
                <w:sz w:val="18"/>
                <w:szCs w:val="18"/>
                <w:lang w:eastAsia="es-BO"/>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eastAsia="Calibri" w:hAnsiTheme="minorHAnsi" w:cstheme="minorHAnsi"/>
                <w:iCs/>
                <w:color w:val="000000"/>
                <w:sz w:val="18"/>
                <w:szCs w:val="18"/>
                <w:lang w:eastAsia="es-BO"/>
              </w:rPr>
              <w:t>El contratista, una vez adjudicado, deberá entregar una copia legalizada de las citadas pólizas a YPFB antes de la suscripción del contrato.</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sz w:val="18"/>
                <w:szCs w:val="18"/>
              </w:rPr>
            </w:pPr>
            <w:r w:rsidRPr="00027CC2">
              <w:rPr>
                <w:rFonts w:asciiTheme="minorHAnsi" w:hAnsiTheme="minorHAnsi" w:cstheme="minorHAnsi"/>
                <w:b/>
                <w:sz w:val="18"/>
                <w:szCs w:val="18"/>
              </w:rPr>
              <w:t>SEGURIDAD INDUSTRIAL Y SALUD OCUPACIONAL</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pStyle w:val="Sinespaciado"/>
              <w:jc w:val="center"/>
              <w:rPr>
                <w:rFonts w:asciiTheme="minorHAnsi" w:hAnsiTheme="minorHAnsi" w:cstheme="minorHAnsi"/>
                <w:b/>
                <w:color w:val="000000"/>
                <w:sz w:val="18"/>
                <w:szCs w:val="18"/>
              </w:rPr>
            </w:pPr>
          </w:p>
          <w:p w:rsidR="009465FA" w:rsidRPr="00027CC2" w:rsidRDefault="009465FA" w:rsidP="009465FA">
            <w:pPr>
              <w:pStyle w:val="Sinespaciado"/>
              <w:jc w:val="center"/>
              <w:rPr>
                <w:rFonts w:asciiTheme="minorHAnsi" w:hAnsiTheme="minorHAnsi" w:cstheme="minorHAnsi"/>
                <w:b/>
                <w:color w:val="000000"/>
                <w:sz w:val="18"/>
                <w:szCs w:val="18"/>
              </w:rPr>
            </w:pPr>
            <w:r w:rsidRPr="00027CC2">
              <w:rPr>
                <w:rFonts w:asciiTheme="minorHAnsi" w:hAnsiTheme="minorHAnsi" w:cstheme="minorHAnsi"/>
                <w:b/>
                <w:color w:val="000000"/>
                <w:sz w:val="18"/>
                <w:szCs w:val="18"/>
              </w:rPr>
              <w:t>ASPECTOS DE SEGURIDAD Y SALUD OCUPACIONAL</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La empresa contratada deberá cumplir de forma obligatoria con los estándares de Seguridad Industrial y Salud Ocupacional:</w:t>
            </w:r>
          </w:p>
          <w:p w:rsidR="009465FA" w:rsidRPr="00027CC2" w:rsidRDefault="009465FA" w:rsidP="009465FA">
            <w:pPr>
              <w:pStyle w:val="Sinespaciado"/>
              <w:jc w:val="center"/>
              <w:rPr>
                <w:rFonts w:asciiTheme="minorHAnsi" w:hAnsiTheme="minorHAnsi" w:cstheme="minorHAnsi"/>
                <w:b/>
                <w:color w:val="000000"/>
                <w:sz w:val="18"/>
                <w:szCs w:val="18"/>
              </w:rPr>
            </w:pPr>
            <w:r w:rsidRPr="00027CC2">
              <w:rPr>
                <w:rFonts w:asciiTheme="minorHAnsi" w:hAnsiTheme="minorHAnsi" w:cstheme="minorHAnsi"/>
                <w:b/>
                <w:color w:val="000000"/>
                <w:sz w:val="18"/>
                <w:szCs w:val="18"/>
              </w:rPr>
              <w:t>Estándares y requisitos de SYSO para Contratistas de YPFB Corporación</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sz w:val="18"/>
                <w:szCs w:val="18"/>
              </w:rPr>
            </w:pPr>
            <w:r w:rsidRPr="00027CC2">
              <w:rPr>
                <w:rFonts w:asciiTheme="minorHAnsi" w:hAnsiTheme="minorHAnsi" w:cstheme="minorHAnsi"/>
                <w:sz w:val="18"/>
                <w:szCs w:val="18"/>
              </w:rPr>
              <w:lastRenderedPageBreak/>
              <w:t>La empresa contratada deberá garantizar el cumplimiento de los requisitos y estándares de Seguridad descritos en el Manual de</w:t>
            </w:r>
            <w:r w:rsidRPr="00027CC2">
              <w:rPr>
                <w:rFonts w:asciiTheme="minorHAnsi" w:hAnsiTheme="minorHAnsi" w:cstheme="minorHAnsi"/>
                <w:b/>
                <w:iCs/>
                <w:sz w:val="18"/>
                <w:szCs w:val="18"/>
              </w:rPr>
              <w:t xml:space="preserve"> </w:t>
            </w:r>
            <w:r w:rsidRPr="00027CC2">
              <w:rPr>
                <w:rFonts w:asciiTheme="minorHAnsi" w:hAnsiTheme="minorHAnsi" w:cstheme="minorHAnsi"/>
                <w:b/>
                <w:sz w:val="18"/>
                <w:szCs w:val="18"/>
              </w:rPr>
              <w:t>“REQUISITOS DE SEGURIDAD INDUSTRIAL PARA CONTRATISTAS</w:t>
            </w:r>
            <w:r w:rsidRPr="00027CC2">
              <w:rPr>
                <w:rFonts w:asciiTheme="minorHAnsi" w:hAnsiTheme="minorHAnsi" w:cstheme="minorHAnsi"/>
                <w:sz w:val="18"/>
                <w:szCs w:val="18"/>
              </w:rPr>
              <w:t>”, documento elaborado conforme a políticas internas de YPFB y en estricto cumplimiento de la normativa legal vigente (D.L. 16998).</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9465FA">
            <w:pPr>
              <w:pStyle w:val="Sinespaciado"/>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8B32A3">
            <w:pPr>
              <w:pStyle w:val="Sinespaciado"/>
              <w:numPr>
                <w:ilvl w:val="0"/>
                <w:numId w:val="71"/>
              </w:numPr>
              <w:ind w:left="284"/>
              <w:jc w:val="both"/>
              <w:rPr>
                <w:rFonts w:asciiTheme="minorHAnsi" w:hAnsiTheme="minorHAnsi" w:cstheme="minorHAnsi"/>
                <w:color w:val="000000"/>
                <w:sz w:val="18"/>
                <w:szCs w:val="18"/>
              </w:rPr>
            </w:pPr>
            <w:r w:rsidRPr="00027CC2">
              <w:rPr>
                <w:rFonts w:asciiTheme="minorHAnsi" w:hAnsiTheme="minorHAnsi" w:cstheme="minorHAnsi"/>
                <w:b/>
                <w:sz w:val="18"/>
                <w:szCs w:val="18"/>
              </w:rPr>
              <w:t>Posterior a la contratación y antes del inicio de las actividades:</w:t>
            </w:r>
          </w:p>
          <w:p w:rsidR="009465FA" w:rsidRPr="00027CC2" w:rsidRDefault="009465FA" w:rsidP="009465FA">
            <w:pPr>
              <w:pStyle w:val="Sinespaciado"/>
              <w:ind w:left="-76"/>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 xml:space="preserve">Antes del inicio de las actividades (orden de proceder) la Empresa contratada deberá presentar los siguientes documentos para la </w:t>
            </w:r>
            <w:r w:rsidRPr="00027CC2">
              <w:rPr>
                <w:rFonts w:asciiTheme="minorHAnsi" w:hAnsiTheme="minorHAnsi" w:cstheme="minorHAnsi"/>
                <w:b/>
                <w:color w:val="000000"/>
                <w:sz w:val="18"/>
                <w:szCs w:val="18"/>
              </w:rPr>
              <w:t>aprobación</w:t>
            </w:r>
            <w:r w:rsidRPr="00027CC2">
              <w:rPr>
                <w:rFonts w:asciiTheme="minorHAnsi" w:hAnsiTheme="minorHAnsi" w:cstheme="minorHAnsi"/>
                <w:color w:val="000000"/>
                <w:sz w:val="18"/>
                <w:szCs w:val="18"/>
              </w:rPr>
              <w:t xml:space="preserve"> de la Unidad de SMS de YPFB:</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8B32A3">
            <w:pPr>
              <w:pStyle w:val="Sinespaciado"/>
              <w:numPr>
                <w:ilvl w:val="1"/>
                <w:numId w:val="71"/>
              </w:numPr>
              <w:jc w:val="both"/>
              <w:rPr>
                <w:rFonts w:asciiTheme="minorHAnsi" w:hAnsiTheme="minorHAnsi" w:cstheme="minorHAnsi"/>
                <w:color w:val="000000"/>
                <w:sz w:val="18"/>
                <w:szCs w:val="18"/>
              </w:rPr>
            </w:pPr>
            <w:r w:rsidRPr="00027CC2">
              <w:rPr>
                <w:rFonts w:asciiTheme="minorHAnsi" w:hAnsiTheme="minorHAnsi" w:cstheme="minorHAnsi"/>
                <w:b/>
                <w:i/>
                <w:iCs/>
                <w:color w:val="000000"/>
                <w:sz w:val="18"/>
                <w:szCs w:val="18"/>
              </w:rPr>
              <w:t>Declaración jurada</w:t>
            </w:r>
            <w:r w:rsidRPr="00027CC2">
              <w:rPr>
                <w:rFonts w:asciiTheme="minorHAnsi" w:hAnsiTheme="minorHAnsi" w:cstheme="minorHAnsi"/>
                <w:i/>
                <w:iCs/>
                <w:color w:val="000000"/>
                <w:sz w:val="18"/>
                <w:szCs w:val="18"/>
              </w:rPr>
              <w:t xml:space="preserve"> </w:t>
            </w:r>
            <w:r w:rsidRPr="00027CC2">
              <w:rPr>
                <w:rFonts w:asciiTheme="minorHAnsi" w:hAnsiTheme="minorHAnsi" w:cstheme="minorHAnsi"/>
                <w:color w:val="000000"/>
                <w:sz w:val="18"/>
                <w:szCs w:val="18"/>
              </w:rPr>
              <w:t>“Compromiso de SMS” para Cumplimiento de los Requisitos de Seguridad Industrial, Salud Ocupacional y Medio Ambiente para contratistas de YPFB Corporación.</w:t>
            </w:r>
          </w:p>
          <w:p w:rsidR="009465FA" w:rsidRPr="00027CC2" w:rsidRDefault="009465FA" w:rsidP="009465FA">
            <w:pPr>
              <w:pStyle w:val="Sinespaciado"/>
              <w:ind w:left="284"/>
              <w:jc w:val="both"/>
              <w:rPr>
                <w:rFonts w:asciiTheme="minorHAnsi" w:hAnsiTheme="minorHAnsi" w:cstheme="minorHAnsi"/>
                <w:color w:val="000000"/>
                <w:sz w:val="18"/>
                <w:szCs w:val="18"/>
              </w:rPr>
            </w:pPr>
          </w:p>
          <w:p w:rsidR="009465FA" w:rsidRPr="00027CC2" w:rsidRDefault="009465FA" w:rsidP="009465FA">
            <w:pPr>
              <w:pStyle w:val="Sinespaciado"/>
              <w:ind w:left="743"/>
              <w:jc w:val="both"/>
              <w:rPr>
                <w:rFonts w:asciiTheme="minorHAnsi" w:hAnsiTheme="minorHAnsi" w:cstheme="minorHAnsi"/>
                <w:i/>
                <w:iCs/>
                <w:color w:val="000000"/>
                <w:sz w:val="18"/>
                <w:szCs w:val="18"/>
              </w:rPr>
            </w:pPr>
            <w:r w:rsidRPr="00027CC2">
              <w:rPr>
                <w:rFonts w:asciiTheme="minorHAnsi" w:hAnsiTheme="minorHAnsi" w:cstheme="minorHAnsi"/>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9465FA" w:rsidRPr="00027CC2" w:rsidRDefault="009465FA" w:rsidP="009465FA">
            <w:pPr>
              <w:pStyle w:val="Sinespaciado"/>
              <w:ind w:left="743"/>
              <w:jc w:val="both"/>
              <w:rPr>
                <w:rFonts w:asciiTheme="minorHAnsi" w:hAnsiTheme="minorHAnsi" w:cstheme="minorHAnsi"/>
                <w:color w:val="000000"/>
                <w:sz w:val="18"/>
                <w:szCs w:val="18"/>
              </w:rPr>
            </w:pPr>
          </w:p>
          <w:p w:rsidR="009465FA" w:rsidRPr="00027CC2" w:rsidRDefault="009465FA" w:rsidP="009465FA">
            <w:pPr>
              <w:pStyle w:val="Sinespaciado"/>
              <w:ind w:left="743"/>
              <w:jc w:val="both"/>
              <w:rPr>
                <w:rFonts w:asciiTheme="minorHAnsi" w:hAnsiTheme="minorHAnsi" w:cstheme="minorHAnsi"/>
                <w:color w:val="000000"/>
                <w:sz w:val="18"/>
                <w:szCs w:val="18"/>
              </w:rPr>
            </w:pPr>
            <w:r w:rsidRPr="00027CC2">
              <w:rPr>
                <w:rFonts w:asciiTheme="minorHAnsi" w:hAnsiTheme="minorHAnsi" w:cstheme="minorHAnsi"/>
                <w:color w:val="000000"/>
                <w:sz w:val="18"/>
                <w:szCs w:val="18"/>
              </w:rPr>
              <w:t>Presentar debidamente firmada por el representante legal de la empresa, adjuntando la fotocopia firmada del documento de identificación (pasaporte/CI), con la impresión dactilar del mismo (pulgar derecho y/o izquierdo).</w:t>
            </w:r>
          </w:p>
          <w:p w:rsidR="009465FA" w:rsidRPr="00027CC2" w:rsidRDefault="009465FA" w:rsidP="009465FA">
            <w:pPr>
              <w:pStyle w:val="Sinespaciado"/>
              <w:jc w:val="both"/>
              <w:rPr>
                <w:rFonts w:asciiTheme="minorHAnsi" w:hAnsiTheme="minorHAnsi" w:cstheme="minorHAnsi"/>
                <w:color w:val="000000"/>
                <w:sz w:val="18"/>
                <w:szCs w:val="18"/>
              </w:rPr>
            </w:pPr>
          </w:p>
          <w:p w:rsidR="009465FA" w:rsidRPr="00027CC2" w:rsidRDefault="009465FA" w:rsidP="008B32A3">
            <w:pPr>
              <w:pStyle w:val="Sinespaciado"/>
              <w:numPr>
                <w:ilvl w:val="0"/>
                <w:numId w:val="71"/>
              </w:numPr>
              <w:ind w:left="284"/>
              <w:jc w:val="both"/>
              <w:rPr>
                <w:rFonts w:asciiTheme="minorHAnsi" w:hAnsiTheme="minorHAnsi" w:cstheme="minorHAnsi"/>
                <w:sz w:val="18"/>
                <w:szCs w:val="18"/>
              </w:rPr>
            </w:pPr>
            <w:r w:rsidRPr="00027CC2">
              <w:rPr>
                <w:rFonts w:asciiTheme="minorHAnsi" w:hAnsiTheme="minorHAnsi" w:cstheme="minorHAnsi"/>
                <w:b/>
                <w:sz w:val="18"/>
                <w:szCs w:val="18"/>
              </w:rPr>
              <w:t>Antes del inicio de actividades, la empresa contratada debe cumplir con los siguientes requisitos de SMS:</w:t>
            </w:r>
          </w:p>
          <w:p w:rsidR="009465FA" w:rsidRPr="00027CC2" w:rsidRDefault="009465FA" w:rsidP="008B32A3">
            <w:pPr>
              <w:pStyle w:val="Sinespaciado"/>
              <w:numPr>
                <w:ilvl w:val="0"/>
                <w:numId w:val="63"/>
              </w:numPr>
              <w:jc w:val="both"/>
              <w:rPr>
                <w:rFonts w:asciiTheme="minorHAnsi" w:hAnsiTheme="minorHAnsi" w:cstheme="minorHAnsi"/>
                <w:sz w:val="18"/>
                <w:szCs w:val="18"/>
              </w:rPr>
            </w:pPr>
            <w:r w:rsidRPr="00027CC2">
              <w:rPr>
                <w:rFonts w:asciiTheme="minorHAnsi" w:hAnsiTheme="minorHAnsi" w:cstheme="minorHAnsi"/>
                <w:sz w:val="18"/>
                <w:szCs w:val="18"/>
              </w:rPr>
              <w:t>Nomina (nombre completo y cedula de identidad) del personal a cargo de los trabajos.</w:t>
            </w:r>
          </w:p>
          <w:p w:rsidR="009465FA" w:rsidRPr="00027CC2" w:rsidRDefault="009465FA" w:rsidP="008B32A3">
            <w:pPr>
              <w:pStyle w:val="Sinespaciado"/>
              <w:numPr>
                <w:ilvl w:val="0"/>
                <w:numId w:val="63"/>
              </w:numPr>
              <w:jc w:val="both"/>
              <w:rPr>
                <w:rFonts w:asciiTheme="minorHAnsi" w:hAnsiTheme="minorHAnsi" w:cstheme="minorHAnsi"/>
                <w:sz w:val="18"/>
                <w:szCs w:val="18"/>
              </w:rPr>
            </w:pPr>
            <w:r w:rsidRPr="00027CC2">
              <w:rPr>
                <w:rFonts w:asciiTheme="minorHAnsi" w:hAnsiTheme="minorHAnsi" w:cstheme="minorHAnsi"/>
                <w:sz w:val="18"/>
                <w:szCs w:val="18"/>
              </w:rPr>
              <w:t>Inducción de SMS al 100% del personal de la empresa contratada, por la Dirección de SSMSGC o la Unidad de SSMSG. (según corresponda)</w:t>
            </w:r>
          </w:p>
          <w:p w:rsidR="009465FA" w:rsidRPr="00027CC2" w:rsidRDefault="009465FA" w:rsidP="008B32A3">
            <w:pPr>
              <w:pStyle w:val="Sinespaciado"/>
              <w:numPr>
                <w:ilvl w:val="0"/>
                <w:numId w:val="63"/>
              </w:numPr>
              <w:jc w:val="both"/>
              <w:rPr>
                <w:rFonts w:asciiTheme="minorHAnsi" w:hAnsiTheme="minorHAnsi" w:cstheme="minorHAnsi"/>
                <w:sz w:val="18"/>
                <w:szCs w:val="18"/>
              </w:rPr>
            </w:pPr>
            <w:r w:rsidRPr="00027CC2">
              <w:rPr>
                <w:rFonts w:asciiTheme="minorHAnsi" w:hAnsiTheme="minorHAnsi" w:cstheme="minorHAnsi"/>
                <w:sz w:val="18"/>
                <w:szCs w:val="18"/>
              </w:rPr>
              <w:t>Uso de señalética en el área o frentes de trabajo.</w:t>
            </w:r>
          </w:p>
          <w:p w:rsidR="009465FA" w:rsidRPr="00027CC2" w:rsidRDefault="009465FA" w:rsidP="008B32A3">
            <w:pPr>
              <w:pStyle w:val="Sinespaciado"/>
              <w:numPr>
                <w:ilvl w:val="0"/>
                <w:numId w:val="63"/>
              </w:numPr>
              <w:jc w:val="both"/>
              <w:rPr>
                <w:rFonts w:asciiTheme="minorHAnsi" w:hAnsiTheme="minorHAnsi" w:cstheme="minorHAnsi"/>
                <w:sz w:val="18"/>
                <w:szCs w:val="18"/>
              </w:rPr>
            </w:pPr>
            <w:r w:rsidRPr="00027CC2">
              <w:rPr>
                <w:rFonts w:asciiTheme="minorHAnsi" w:hAnsiTheme="minorHAnsi" w:cstheme="minorHAnsi"/>
                <w:sz w:val="18"/>
                <w:szCs w:val="18"/>
              </w:rPr>
              <w:t>Seguro médico / Seguro contra accidentes personales.</w:t>
            </w:r>
          </w:p>
          <w:p w:rsidR="009465FA" w:rsidRPr="00027CC2" w:rsidRDefault="009465FA" w:rsidP="008B32A3">
            <w:pPr>
              <w:pStyle w:val="Sinespaciado"/>
              <w:numPr>
                <w:ilvl w:val="0"/>
                <w:numId w:val="63"/>
              </w:numPr>
              <w:jc w:val="both"/>
              <w:rPr>
                <w:rFonts w:asciiTheme="minorHAnsi" w:hAnsiTheme="minorHAnsi" w:cstheme="minorHAnsi"/>
                <w:sz w:val="18"/>
                <w:szCs w:val="18"/>
              </w:rPr>
            </w:pPr>
            <w:r w:rsidRPr="00027CC2">
              <w:rPr>
                <w:rFonts w:asciiTheme="minorHAnsi" w:hAnsiTheme="minorHAnsi" w:cstheme="minorHAnsi"/>
                <w:sz w:val="18"/>
                <w:szCs w:val="18"/>
              </w:rPr>
              <w:t>Pólizas contra accidentes personales y muerte</w:t>
            </w:r>
          </w:p>
          <w:p w:rsidR="009465FA" w:rsidRPr="00027CC2" w:rsidRDefault="009465FA" w:rsidP="008B32A3">
            <w:pPr>
              <w:pStyle w:val="Sinespaciado"/>
              <w:numPr>
                <w:ilvl w:val="0"/>
                <w:numId w:val="63"/>
              </w:numPr>
              <w:jc w:val="both"/>
              <w:rPr>
                <w:rFonts w:asciiTheme="minorHAnsi" w:hAnsiTheme="minorHAnsi" w:cstheme="minorHAnsi"/>
                <w:sz w:val="18"/>
                <w:szCs w:val="18"/>
              </w:rPr>
            </w:pPr>
            <w:r w:rsidRPr="00027CC2">
              <w:rPr>
                <w:rFonts w:asciiTheme="minorHAnsi" w:hAnsiTheme="minorHAnsi" w:cstheme="minorHAnsi"/>
                <w:sz w:val="18"/>
                <w:szCs w:val="18"/>
              </w:rPr>
              <w:t>Uso obligatorio de Ropa de trabajo y Equipo de Protección Personal (de acuerdo al trabajo a realizar)</w:t>
            </w:r>
          </w:p>
          <w:p w:rsidR="009465FA" w:rsidRPr="00027CC2" w:rsidRDefault="009465FA" w:rsidP="009465FA">
            <w:pPr>
              <w:pStyle w:val="Sinespaciado"/>
              <w:ind w:left="284"/>
              <w:jc w:val="both"/>
              <w:rPr>
                <w:rFonts w:asciiTheme="minorHAnsi" w:hAnsiTheme="minorHAnsi" w:cstheme="minorHAnsi"/>
                <w:sz w:val="18"/>
                <w:szCs w:val="18"/>
              </w:rPr>
            </w:pPr>
          </w:p>
          <w:p w:rsidR="009465FA" w:rsidRPr="00027CC2" w:rsidRDefault="009465FA" w:rsidP="009465FA">
            <w:pPr>
              <w:pStyle w:val="Sinespaciado"/>
              <w:jc w:val="both"/>
              <w:rPr>
                <w:rFonts w:asciiTheme="minorHAnsi" w:hAnsiTheme="minorHAnsi" w:cstheme="minorHAnsi"/>
                <w:sz w:val="18"/>
                <w:szCs w:val="18"/>
                <w:lang w:eastAsia="es-BO"/>
              </w:rPr>
            </w:pPr>
            <w:r w:rsidRPr="00027CC2">
              <w:rPr>
                <w:rFonts w:asciiTheme="minorHAnsi" w:hAnsiTheme="minorHAnsi" w:cstheme="minorHAnsi"/>
                <w:sz w:val="18"/>
                <w:szCs w:val="18"/>
                <w:u w:val="single"/>
              </w:rPr>
              <w:t>En caso de ser requerido</w:t>
            </w:r>
            <w:r w:rsidRPr="00027CC2">
              <w:rPr>
                <w:rFonts w:asciiTheme="minorHAnsi" w:hAnsiTheme="minorHAnsi" w:cstheme="minorHAnsi"/>
                <w:sz w:val="18"/>
                <w:szCs w:val="18"/>
              </w:rPr>
              <w:t xml:space="preserve"> el ingreso de vehículos a Planta, la empresa contratada</w:t>
            </w:r>
            <w:r w:rsidRPr="00027CC2">
              <w:rPr>
                <w:rFonts w:asciiTheme="minorHAnsi" w:hAnsiTheme="minorHAnsi" w:cstheme="minorHAnsi"/>
                <w:sz w:val="18"/>
                <w:szCs w:val="18"/>
                <w:lang w:eastAsia="es-BO"/>
              </w:rPr>
              <w:t xml:space="preserve"> deberá asegurar que el vehículo cuente con los siguientes requisitos mínimos para su habilitación previos al ingreso:</w:t>
            </w:r>
          </w:p>
          <w:p w:rsidR="009465FA" w:rsidRPr="00027CC2" w:rsidRDefault="009465FA" w:rsidP="009465FA">
            <w:pPr>
              <w:pStyle w:val="Sinespaciado"/>
              <w:jc w:val="both"/>
              <w:rPr>
                <w:rFonts w:asciiTheme="minorHAnsi" w:hAnsiTheme="minorHAnsi" w:cstheme="minorHAnsi"/>
                <w:sz w:val="18"/>
                <w:szCs w:val="18"/>
              </w:rPr>
            </w:pP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Antigüedad no mayor a 5 años para vehículo liviano, 15 años para camiones.</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Seguro de accidente vehicular.</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Debe obligatoriamente estar identificado.</w:t>
            </w:r>
          </w:p>
          <w:p w:rsidR="009465FA" w:rsidRPr="00027CC2" w:rsidRDefault="009465FA" w:rsidP="008B32A3">
            <w:pPr>
              <w:pStyle w:val="Sinespaciado"/>
              <w:numPr>
                <w:ilvl w:val="0"/>
                <w:numId w:val="70"/>
              </w:numPr>
              <w:jc w:val="both"/>
              <w:rPr>
                <w:rFonts w:asciiTheme="minorHAnsi" w:hAnsiTheme="minorHAnsi" w:cstheme="minorHAnsi"/>
                <w:b/>
                <w:iCs/>
                <w:color w:val="000000"/>
                <w:sz w:val="18"/>
                <w:szCs w:val="18"/>
              </w:rPr>
            </w:pPr>
            <w:r w:rsidRPr="00027CC2">
              <w:rPr>
                <w:rFonts w:asciiTheme="minorHAnsi" w:hAnsiTheme="minorHAnsi" w:cstheme="minorHAnsi"/>
                <w:b/>
                <w:iCs/>
                <w:color w:val="000000"/>
                <w:sz w:val="18"/>
                <w:szCs w:val="18"/>
              </w:rPr>
              <w:t xml:space="preserve">Seguro Obligatorio Contra Accidentes De Tránsito – SOAT. </w:t>
            </w:r>
          </w:p>
          <w:p w:rsidR="009465FA" w:rsidRPr="00027CC2" w:rsidRDefault="009465FA" w:rsidP="008B32A3">
            <w:pPr>
              <w:pStyle w:val="Sinespaciado"/>
              <w:numPr>
                <w:ilvl w:val="0"/>
                <w:numId w:val="70"/>
              </w:numPr>
              <w:jc w:val="both"/>
              <w:rPr>
                <w:rFonts w:asciiTheme="minorHAnsi" w:hAnsiTheme="minorHAnsi" w:cstheme="minorHAnsi"/>
                <w:sz w:val="18"/>
                <w:szCs w:val="18"/>
              </w:rPr>
            </w:pPr>
            <w:proofErr w:type="spellStart"/>
            <w:r w:rsidRPr="00027CC2">
              <w:rPr>
                <w:rFonts w:asciiTheme="minorHAnsi" w:hAnsiTheme="minorHAnsi" w:cstheme="minorHAnsi"/>
                <w:b/>
                <w:iCs/>
                <w:color w:val="000000"/>
                <w:sz w:val="18"/>
                <w:szCs w:val="18"/>
              </w:rPr>
              <w:t>Check</w:t>
            </w:r>
            <w:proofErr w:type="spellEnd"/>
            <w:r w:rsidRPr="00027CC2">
              <w:rPr>
                <w:rFonts w:asciiTheme="minorHAnsi" w:hAnsiTheme="minorHAnsi" w:cstheme="minorHAnsi"/>
                <w:b/>
                <w:iCs/>
                <w:color w:val="000000"/>
                <w:sz w:val="18"/>
                <w:szCs w:val="18"/>
              </w:rPr>
              <w:t xml:space="preserve"> </w:t>
            </w:r>
            <w:proofErr w:type="spellStart"/>
            <w:r w:rsidRPr="00027CC2">
              <w:rPr>
                <w:rFonts w:asciiTheme="minorHAnsi" w:hAnsiTheme="minorHAnsi" w:cstheme="minorHAnsi"/>
                <w:b/>
                <w:iCs/>
                <w:color w:val="000000"/>
                <w:sz w:val="18"/>
                <w:szCs w:val="18"/>
              </w:rPr>
              <w:t>List</w:t>
            </w:r>
            <w:proofErr w:type="spellEnd"/>
            <w:r w:rsidRPr="00027CC2">
              <w:rPr>
                <w:rFonts w:asciiTheme="minorHAnsi" w:hAnsiTheme="minorHAnsi" w:cstheme="minorHAnsi"/>
                <w:iCs/>
                <w:color w:val="000000"/>
                <w:sz w:val="18"/>
                <w:szCs w:val="18"/>
              </w:rPr>
              <w:t xml:space="preserve"> </w:t>
            </w:r>
            <w:r w:rsidRPr="00027CC2">
              <w:rPr>
                <w:rFonts w:asciiTheme="minorHAnsi" w:hAnsiTheme="minorHAnsi" w:cstheme="minorHAnsi"/>
                <w:color w:val="000000"/>
                <w:sz w:val="18"/>
                <w:szCs w:val="18"/>
              </w:rPr>
              <w:t>de vehículos livianos y pesados.</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Inspección técnica por parte de Personal SMS de la Unidad Solicitante</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Inspección técnica vehicular realizada por la Dirección de Transito de la Policía Boliviana.</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Estar equipados mínimamente con 1 extintor de polvo químico seco tipo ABC de capacidad mínima de 5 lb.</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Disponer de 2 triángulos de emergencia como mínimo.</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Los autoadhesivos, etiquetas de velocidad máxima y rosetas de inspección técnica de la policía de tránsito y SOAT deben estar en una posición de no impedir la visibilidad del conductor.</w:t>
            </w:r>
          </w:p>
          <w:p w:rsidR="009465FA" w:rsidRPr="00027CC2" w:rsidRDefault="009465FA" w:rsidP="008B32A3">
            <w:pPr>
              <w:pStyle w:val="Sinespaciado"/>
              <w:numPr>
                <w:ilvl w:val="0"/>
                <w:numId w:val="70"/>
              </w:numPr>
              <w:jc w:val="both"/>
              <w:rPr>
                <w:rFonts w:asciiTheme="minorHAnsi" w:hAnsiTheme="minorHAnsi" w:cstheme="minorHAnsi"/>
                <w:sz w:val="18"/>
                <w:szCs w:val="18"/>
              </w:rPr>
            </w:pPr>
            <w:r w:rsidRPr="00027CC2">
              <w:rPr>
                <w:rFonts w:asciiTheme="minorHAnsi" w:hAnsiTheme="minorHAnsi" w:cstheme="minorHAnsi"/>
                <w:sz w:val="18"/>
                <w:szCs w:val="18"/>
                <w:lang w:eastAsia="es-BO"/>
              </w:rPr>
              <w:t>Tener alarmas audibles de retroceso necesariamente.</w:t>
            </w:r>
          </w:p>
          <w:p w:rsidR="009465FA" w:rsidRPr="00027CC2" w:rsidRDefault="009465FA" w:rsidP="009465FA">
            <w:pPr>
              <w:pStyle w:val="Sinespaciado"/>
              <w:jc w:val="both"/>
              <w:rPr>
                <w:rFonts w:asciiTheme="minorHAnsi" w:hAnsiTheme="minorHAnsi" w:cstheme="minorHAnsi"/>
                <w:sz w:val="18"/>
                <w:szCs w:val="18"/>
                <w:lang w:eastAsia="es-BO"/>
              </w:rPr>
            </w:pPr>
          </w:p>
          <w:p w:rsidR="009465FA" w:rsidRPr="00027CC2" w:rsidRDefault="009465FA" w:rsidP="009465FA">
            <w:pPr>
              <w:pStyle w:val="Sinespaciado"/>
              <w:jc w:val="both"/>
              <w:rPr>
                <w:rFonts w:asciiTheme="minorHAnsi" w:hAnsiTheme="minorHAnsi" w:cstheme="minorHAnsi"/>
                <w:sz w:val="18"/>
                <w:szCs w:val="18"/>
                <w:lang w:eastAsia="es-BO"/>
              </w:rPr>
            </w:pPr>
            <w:r w:rsidRPr="00027CC2">
              <w:rPr>
                <w:rFonts w:asciiTheme="minorHAnsi" w:hAnsiTheme="minorHAnsi" w:cstheme="minorHAnsi"/>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9465FA" w:rsidRPr="00027CC2" w:rsidRDefault="009465FA" w:rsidP="009465FA">
            <w:pPr>
              <w:pStyle w:val="Sinespaciado"/>
              <w:rPr>
                <w:rFonts w:asciiTheme="minorHAnsi" w:hAnsiTheme="minorHAnsi" w:cstheme="minorHAnsi"/>
                <w:sz w:val="18"/>
                <w:szCs w:val="18"/>
                <w:lang w:eastAsia="es-BO"/>
              </w:rPr>
            </w:pPr>
          </w:p>
          <w:p w:rsidR="009465FA" w:rsidRPr="00027CC2" w:rsidRDefault="009465FA" w:rsidP="009465FA">
            <w:pPr>
              <w:pStyle w:val="Sinespaciado"/>
              <w:rPr>
                <w:rFonts w:asciiTheme="minorHAnsi" w:hAnsiTheme="minorHAnsi" w:cstheme="minorHAnsi"/>
                <w:sz w:val="18"/>
                <w:szCs w:val="18"/>
                <w:lang w:eastAsia="es-BO"/>
              </w:rPr>
            </w:pPr>
            <w:r w:rsidRPr="00027CC2">
              <w:rPr>
                <w:rFonts w:asciiTheme="minorHAnsi" w:hAnsiTheme="minorHAnsi" w:cstheme="minorHAnsi"/>
                <w:sz w:val="18"/>
                <w:szCs w:val="18"/>
                <w:lang w:eastAsia="es-BO"/>
              </w:rPr>
              <w:t>Además, el conductor del vehículo deberá presentar previo a su ingreso a planta:</w:t>
            </w:r>
          </w:p>
          <w:p w:rsidR="009465FA" w:rsidRPr="00027CC2" w:rsidRDefault="009465FA" w:rsidP="009465FA">
            <w:pPr>
              <w:pStyle w:val="Sinespaciado"/>
              <w:rPr>
                <w:rFonts w:asciiTheme="minorHAnsi" w:hAnsiTheme="minorHAnsi" w:cstheme="minorHAnsi"/>
                <w:sz w:val="18"/>
                <w:szCs w:val="18"/>
                <w:lang w:eastAsia="es-BO"/>
              </w:rPr>
            </w:pPr>
          </w:p>
          <w:p w:rsidR="009465FA" w:rsidRPr="00027CC2" w:rsidRDefault="009465FA" w:rsidP="008B32A3">
            <w:pPr>
              <w:pStyle w:val="Sinespaciado"/>
              <w:numPr>
                <w:ilvl w:val="0"/>
                <w:numId w:val="70"/>
              </w:numPr>
              <w:rPr>
                <w:rFonts w:asciiTheme="minorHAnsi" w:hAnsiTheme="minorHAnsi" w:cstheme="minorHAnsi"/>
                <w:sz w:val="18"/>
                <w:szCs w:val="18"/>
                <w:lang w:eastAsia="es-BO"/>
              </w:rPr>
            </w:pPr>
            <w:r w:rsidRPr="00027CC2">
              <w:rPr>
                <w:rFonts w:asciiTheme="minorHAnsi" w:hAnsiTheme="minorHAnsi" w:cstheme="minorHAnsi"/>
                <w:sz w:val="18"/>
                <w:szCs w:val="18"/>
                <w:lang w:eastAsia="es-BO"/>
              </w:rPr>
              <w:t>Licencia de conducir vigente de acuerdo al tipo de vehículo que utilizara el proveedor,</w:t>
            </w:r>
          </w:p>
          <w:p w:rsidR="009465FA" w:rsidRPr="00027CC2" w:rsidRDefault="009465FA" w:rsidP="008B32A3">
            <w:pPr>
              <w:pStyle w:val="Sinespaciado"/>
              <w:numPr>
                <w:ilvl w:val="0"/>
                <w:numId w:val="70"/>
              </w:numPr>
              <w:rPr>
                <w:rFonts w:asciiTheme="minorHAnsi" w:hAnsiTheme="minorHAnsi" w:cstheme="minorHAnsi"/>
                <w:sz w:val="18"/>
                <w:szCs w:val="18"/>
              </w:rPr>
            </w:pPr>
            <w:r w:rsidRPr="00027CC2">
              <w:rPr>
                <w:rFonts w:asciiTheme="minorHAnsi" w:hAnsiTheme="minorHAnsi" w:cstheme="minorHAnsi"/>
                <w:sz w:val="18"/>
                <w:szCs w:val="18"/>
                <w:lang w:eastAsia="es-BO"/>
              </w:rPr>
              <w:t xml:space="preserve">Contar con certificado de manejo defensivo vigente. </w:t>
            </w:r>
          </w:p>
          <w:p w:rsidR="009465FA" w:rsidRPr="00027CC2" w:rsidRDefault="009465FA" w:rsidP="009465FA">
            <w:pPr>
              <w:pStyle w:val="Sinespaciado"/>
              <w:rPr>
                <w:rFonts w:asciiTheme="minorHAnsi" w:hAnsiTheme="minorHAnsi" w:cstheme="minorHAnsi"/>
                <w:sz w:val="18"/>
                <w:szCs w:val="18"/>
              </w:rPr>
            </w:pPr>
          </w:p>
          <w:p w:rsidR="009465FA" w:rsidRPr="00027CC2" w:rsidRDefault="009465FA" w:rsidP="008B32A3">
            <w:pPr>
              <w:pStyle w:val="Sinespaciado"/>
              <w:numPr>
                <w:ilvl w:val="0"/>
                <w:numId w:val="72"/>
              </w:numPr>
              <w:ind w:left="318"/>
              <w:jc w:val="both"/>
              <w:rPr>
                <w:rFonts w:asciiTheme="minorHAnsi" w:hAnsiTheme="minorHAnsi" w:cstheme="minorHAnsi"/>
                <w:sz w:val="18"/>
                <w:szCs w:val="18"/>
              </w:rPr>
            </w:pPr>
            <w:r w:rsidRPr="00027CC2">
              <w:rPr>
                <w:rFonts w:asciiTheme="minorHAnsi" w:hAnsiTheme="minorHAnsi" w:cstheme="minorHAnsi"/>
                <w:sz w:val="18"/>
                <w:szCs w:val="18"/>
              </w:rPr>
              <w:t xml:space="preserve">Toda empresa contratista </w:t>
            </w:r>
            <w:r w:rsidRPr="00027CC2">
              <w:rPr>
                <w:rFonts w:asciiTheme="minorHAnsi" w:hAnsiTheme="minorHAnsi" w:cstheme="minorHAnsi"/>
                <w:sz w:val="18"/>
                <w:szCs w:val="18"/>
                <w:u w:val="single"/>
              </w:rPr>
              <w:t>directa de YPFB</w:t>
            </w:r>
            <w:r w:rsidRPr="00027CC2">
              <w:rPr>
                <w:rFonts w:asciiTheme="minorHAnsi" w:hAnsiTheme="minorHAnsi" w:cstheme="minorHAnsi"/>
                <w:sz w:val="18"/>
                <w:szCs w:val="18"/>
              </w:rPr>
              <w:t xml:space="preserve">, que subcontrate servicios de un tercero, deberá cumplir y hacer cumplir los requisitos de seguridad Industrial, salud ocupacional y medio ambiente, remitiéndose a YPFB la documentación </w:t>
            </w:r>
            <w:r w:rsidRPr="00027CC2">
              <w:rPr>
                <w:rFonts w:asciiTheme="minorHAnsi" w:hAnsiTheme="minorHAnsi" w:cstheme="minorHAnsi"/>
                <w:sz w:val="18"/>
                <w:szCs w:val="18"/>
              </w:rPr>
              <w:lastRenderedPageBreak/>
              <w:t>correspondiente a los requisitos SMS para garantizar la correcta ejecución de la obra o proyecto, en el marco de cumplimiento de la normativa legal vigente aplicable al contrato de obras complementarias.</w:t>
            </w:r>
          </w:p>
          <w:p w:rsidR="009465FA" w:rsidRPr="00027CC2" w:rsidRDefault="009465FA" w:rsidP="009465FA">
            <w:pPr>
              <w:pStyle w:val="Sinespaciado"/>
              <w:ind w:left="318"/>
              <w:jc w:val="both"/>
              <w:rPr>
                <w:rFonts w:asciiTheme="minorHAnsi" w:hAnsiTheme="minorHAnsi" w:cstheme="minorHAnsi"/>
                <w:sz w:val="18"/>
                <w:szCs w:val="18"/>
              </w:rPr>
            </w:pPr>
          </w:p>
          <w:p w:rsidR="009465FA" w:rsidRPr="00027CC2" w:rsidRDefault="009465FA" w:rsidP="008B32A3">
            <w:pPr>
              <w:pStyle w:val="Sinespaciado"/>
              <w:numPr>
                <w:ilvl w:val="0"/>
                <w:numId w:val="72"/>
              </w:numPr>
              <w:ind w:left="318"/>
              <w:jc w:val="both"/>
              <w:rPr>
                <w:rFonts w:asciiTheme="minorHAnsi" w:hAnsiTheme="minorHAnsi" w:cstheme="minorHAnsi"/>
                <w:sz w:val="18"/>
                <w:szCs w:val="18"/>
              </w:rPr>
            </w:pPr>
            <w:r w:rsidRPr="00027CC2">
              <w:rPr>
                <w:rFonts w:asciiTheme="minorHAnsi" w:hAnsiTheme="minorHAnsi" w:cstheme="minorHAnsi"/>
                <w:sz w:val="18"/>
                <w:szCs w:val="18"/>
              </w:rPr>
              <w:t>Se deja claramente establecido la prohibición total y definitiva de ingreso a obra o ejecución de trabajos con pasantes y/o practicantes de la contratista y/o sub contratista en proyectos de YPFB.</w:t>
            </w:r>
          </w:p>
          <w:p w:rsidR="009465FA" w:rsidRPr="00027CC2" w:rsidRDefault="009465FA" w:rsidP="009465FA">
            <w:pPr>
              <w:pStyle w:val="Prrafodelista"/>
              <w:rPr>
                <w:rFonts w:asciiTheme="minorHAnsi" w:hAnsiTheme="minorHAnsi" w:cstheme="minorHAnsi"/>
                <w:sz w:val="18"/>
                <w:szCs w:val="18"/>
              </w:rPr>
            </w:pPr>
          </w:p>
          <w:p w:rsidR="009465FA" w:rsidRPr="00027CC2" w:rsidRDefault="009465FA" w:rsidP="008B32A3">
            <w:pPr>
              <w:pStyle w:val="Sinespaciado"/>
              <w:numPr>
                <w:ilvl w:val="0"/>
                <w:numId w:val="72"/>
              </w:numPr>
              <w:ind w:left="318"/>
              <w:jc w:val="both"/>
              <w:rPr>
                <w:rFonts w:asciiTheme="minorHAnsi" w:hAnsiTheme="minorHAnsi" w:cstheme="minorHAnsi"/>
                <w:sz w:val="18"/>
                <w:szCs w:val="18"/>
              </w:rPr>
            </w:pPr>
            <w:r w:rsidRPr="00027CC2">
              <w:rPr>
                <w:rFonts w:asciiTheme="minorHAnsi" w:hAnsiTheme="minorHAnsi" w:cstheme="minorHAnsi"/>
                <w:sz w:val="18"/>
                <w:szCs w:val="18"/>
              </w:rPr>
              <w:t xml:space="preserve">YPFB Corporación se reserva el derecho de solicitar nuevos requisitos de </w:t>
            </w:r>
            <w:proofErr w:type="spellStart"/>
            <w:r w:rsidRPr="00027CC2">
              <w:rPr>
                <w:rFonts w:asciiTheme="minorHAnsi" w:hAnsiTheme="minorHAnsi" w:cstheme="minorHAnsi"/>
                <w:sz w:val="18"/>
                <w:szCs w:val="18"/>
              </w:rPr>
              <w:t>SySO</w:t>
            </w:r>
            <w:proofErr w:type="spellEnd"/>
            <w:r w:rsidRPr="00027CC2">
              <w:rPr>
                <w:rFonts w:asciiTheme="minorHAnsi" w:hAnsiTheme="minorHAnsi" w:cstheme="minorHAnsi"/>
                <w:sz w:val="18"/>
                <w:szCs w:val="18"/>
              </w:rPr>
              <w:t xml:space="preserve"> que sean necesarios para garantizar la correcta ejecución de la actividad, cuyo objetivo es prevenir accidentes e incidentes. Vigente en materia de SYSO y los aspectos normativos y regulatorios de YPFB Corporación.</w:t>
            </w:r>
          </w:p>
          <w:p w:rsidR="009465FA" w:rsidRPr="00027CC2" w:rsidRDefault="009465FA" w:rsidP="009465FA">
            <w:pPr>
              <w:pStyle w:val="Prrafodelista"/>
              <w:rPr>
                <w:rFonts w:asciiTheme="minorHAnsi" w:hAnsiTheme="minorHAnsi" w:cstheme="minorHAnsi"/>
                <w:sz w:val="18"/>
                <w:szCs w:val="18"/>
              </w:rPr>
            </w:pPr>
          </w:p>
          <w:p w:rsidR="009465FA" w:rsidRPr="00027CC2" w:rsidRDefault="009465FA" w:rsidP="008B32A3">
            <w:pPr>
              <w:pStyle w:val="Sinespaciado"/>
              <w:numPr>
                <w:ilvl w:val="0"/>
                <w:numId w:val="72"/>
              </w:numPr>
              <w:ind w:left="318"/>
              <w:jc w:val="both"/>
              <w:rPr>
                <w:rFonts w:asciiTheme="minorHAnsi" w:hAnsiTheme="minorHAnsi" w:cstheme="minorHAnsi"/>
                <w:sz w:val="18"/>
                <w:szCs w:val="18"/>
              </w:rPr>
            </w:pPr>
            <w:r w:rsidRPr="00027CC2">
              <w:rPr>
                <w:rFonts w:asciiTheme="minorHAnsi" w:hAnsiTheme="minorHAnsi" w:cstheme="minorHAnsi"/>
                <w:sz w:val="18"/>
                <w:szCs w:val="18"/>
              </w:rPr>
              <w:t>Las tarea complementarias para la entrega de bienes/equipos/materiales/montaje, deberán ser coordinadas con el personal de SMS de la Unidad Solicitante, en estricto cumplimiento de la normativa vigente y las políticas de Seguridad Industrial de YPFB.</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color w:val="000000"/>
                <w:sz w:val="18"/>
                <w:szCs w:val="18"/>
              </w:rPr>
            </w:pPr>
            <w:r w:rsidRPr="00027CC2">
              <w:rPr>
                <w:rFonts w:asciiTheme="minorHAnsi" w:hAnsiTheme="minorHAnsi" w:cstheme="minorHAnsi"/>
                <w:b/>
                <w:color w:val="000000"/>
                <w:sz w:val="18"/>
                <w:szCs w:val="18"/>
              </w:rPr>
              <w:lastRenderedPageBreak/>
              <w:t>MEDIO AMBIENTE</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8B32A3">
            <w:pPr>
              <w:numPr>
                <w:ilvl w:val="1"/>
                <w:numId w:val="73"/>
              </w:numPr>
              <w:spacing w:after="160"/>
              <w:jc w:val="both"/>
              <w:rPr>
                <w:rFonts w:asciiTheme="minorHAnsi" w:hAnsiTheme="minorHAnsi" w:cstheme="minorHAnsi"/>
                <w:iCs/>
                <w:sz w:val="18"/>
                <w:szCs w:val="18"/>
              </w:rPr>
            </w:pPr>
            <w:r w:rsidRPr="00027CC2">
              <w:rPr>
                <w:rFonts w:asciiTheme="minorHAnsi" w:hAnsiTheme="minorHAnsi" w:cstheme="minorHAnsi"/>
                <w:iCs/>
                <w:sz w:val="18"/>
                <w:szCs w:val="18"/>
              </w:rPr>
              <w:t xml:space="preserve">El CONTRATISTA acuerda dar cumplimiento con todas las disposiciones técnicas y administrativas establecidas en la legislación ambiental vigente, como también la reglamentación sectorial, normativa conexa y todo instrumento legal promulgado durante el </w:t>
            </w:r>
          </w:p>
          <w:p w:rsidR="009465FA" w:rsidRPr="00027CC2" w:rsidRDefault="009465FA" w:rsidP="009465FA">
            <w:pPr>
              <w:ind w:left="720"/>
              <w:jc w:val="both"/>
              <w:rPr>
                <w:rFonts w:asciiTheme="minorHAnsi" w:hAnsiTheme="minorHAnsi" w:cstheme="minorHAnsi"/>
                <w:iCs/>
                <w:sz w:val="18"/>
                <w:szCs w:val="18"/>
              </w:rPr>
            </w:pPr>
            <w:r w:rsidRPr="00027CC2">
              <w:rPr>
                <w:rFonts w:asciiTheme="minorHAnsi" w:hAnsiTheme="minorHAnsi" w:cstheme="minorHAnsi"/>
                <w:iCs/>
                <w:sz w:val="18"/>
                <w:szCs w:val="18"/>
              </w:rPr>
              <w:t>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9465FA" w:rsidRPr="00027CC2" w:rsidRDefault="009465FA" w:rsidP="009465FA">
            <w:pPr>
              <w:ind w:left="720"/>
              <w:jc w:val="both"/>
              <w:rPr>
                <w:rFonts w:asciiTheme="minorHAnsi" w:hAnsiTheme="minorHAnsi" w:cstheme="minorHAnsi"/>
                <w:iCs/>
                <w:sz w:val="18"/>
                <w:szCs w:val="18"/>
              </w:rPr>
            </w:pPr>
          </w:p>
          <w:p w:rsidR="009465FA" w:rsidRPr="00027CC2" w:rsidRDefault="009465FA" w:rsidP="008B32A3">
            <w:pPr>
              <w:numPr>
                <w:ilvl w:val="1"/>
                <w:numId w:val="73"/>
              </w:numPr>
              <w:spacing w:after="160"/>
              <w:jc w:val="both"/>
              <w:rPr>
                <w:rFonts w:asciiTheme="minorHAnsi" w:hAnsiTheme="minorHAnsi" w:cstheme="minorHAnsi"/>
                <w:iCs/>
                <w:sz w:val="18"/>
                <w:szCs w:val="18"/>
              </w:rPr>
            </w:pPr>
            <w:r w:rsidRPr="00027CC2">
              <w:rPr>
                <w:rFonts w:asciiTheme="minorHAnsi" w:hAnsiTheme="minorHAnsi" w:cstheme="minorHAnsi"/>
                <w:iCs/>
                <w:sz w:val="18"/>
                <w:szCs w:val="18"/>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9465FA" w:rsidRPr="00027CC2" w:rsidRDefault="009465FA" w:rsidP="008B32A3">
            <w:pPr>
              <w:numPr>
                <w:ilvl w:val="1"/>
                <w:numId w:val="73"/>
              </w:numPr>
              <w:spacing w:after="160"/>
              <w:jc w:val="both"/>
              <w:rPr>
                <w:rFonts w:asciiTheme="minorHAnsi" w:hAnsiTheme="minorHAnsi" w:cstheme="minorHAnsi"/>
                <w:iCs/>
                <w:sz w:val="18"/>
                <w:szCs w:val="18"/>
              </w:rPr>
            </w:pPr>
            <w:r w:rsidRPr="00027CC2">
              <w:rPr>
                <w:rFonts w:asciiTheme="minorHAnsi" w:hAnsiTheme="minorHAnsi" w:cstheme="minorHAnsi"/>
                <w:iCs/>
                <w:sz w:val="18"/>
                <w:szCs w:val="18"/>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027CC2">
              <w:rPr>
                <w:rFonts w:asciiTheme="minorHAnsi" w:hAnsiTheme="minorHAnsi" w:cstheme="minorHAnsi"/>
                <w:iCs/>
                <w:sz w:val="18"/>
                <w:szCs w:val="18"/>
              </w:rPr>
              <w:t>ó</w:t>
            </w:r>
            <w:proofErr w:type="spellEnd"/>
            <w:r w:rsidRPr="00027CC2">
              <w:rPr>
                <w:rFonts w:asciiTheme="minorHAnsi" w:hAnsiTheme="minorHAnsi" w:cstheme="minorHAnsi"/>
                <w:iCs/>
                <w:sz w:val="18"/>
                <w:szCs w:val="18"/>
              </w:rPr>
              <w:t xml:space="preserve"> en su defecto, documentos cursados con las instancias ambientales correspondientes que demuestren el estado actual del trámite de obtención de dicha licencia.</w:t>
            </w:r>
          </w:p>
          <w:p w:rsidR="009465FA" w:rsidRPr="00027CC2" w:rsidRDefault="009465FA" w:rsidP="009465FA">
            <w:pPr>
              <w:pStyle w:val="Sinespaciado"/>
              <w:jc w:val="both"/>
              <w:rPr>
                <w:rFonts w:asciiTheme="minorHAnsi" w:hAnsiTheme="minorHAnsi" w:cstheme="minorHAnsi"/>
                <w:b/>
                <w:color w:val="000000"/>
                <w:sz w:val="18"/>
                <w:szCs w:val="18"/>
              </w:rPr>
            </w:pPr>
            <w:r w:rsidRPr="00027CC2">
              <w:rPr>
                <w:rFonts w:asciiTheme="minorHAnsi" w:hAnsiTheme="minorHAnsi" w:cstheme="minorHAnsi"/>
                <w:b/>
                <w:iCs/>
                <w:sz w:val="18"/>
                <w:szCs w:val="18"/>
                <w:u w:val="single"/>
              </w:rPr>
              <w:t>NOTA</w:t>
            </w:r>
            <w:r w:rsidRPr="00027CC2">
              <w:rPr>
                <w:rFonts w:asciiTheme="minorHAnsi" w:hAnsiTheme="minorHAnsi" w:cstheme="minorHAnsi"/>
                <w:iCs/>
                <w:sz w:val="18"/>
                <w:szCs w:val="18"/>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8B32A3">
            <w:pPr>
              <w:pStyle w:val="Sinespaciado"/>
              <w:numPr>
                <w:ilvl w:val="1"/>
                <w:numId w:val="65"/>
              </w:numPr>
              <w:rPr>
                <w:rFonts w:asciiTheme="minorHAnsi" w:hAnsiTheme="minorHAnsi" w:cstheme="minorHAnsi"/>
                <w:b/>
                <w:iCs/>
                <w:sz w:val="18"/>
                <w:szCs w:val="18"/>
              </w:rPr>
            </w:pPr>
            <w:r w:rsidRPr="00027CC2">
              <w:rPr>
                <w:rFonts w:asciiTheme="minorHAnsi" w:hAnsiTheme="minorHAnsi" w:cstheme="minorHAnsi"/>
                <w:b/>
                <w:sz w:val="18"/>
                <w:szCs w:val="18"/>
              </w:rPr>
              <w:t>GARANTIAS FINANCIERAS</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9465FA">
            <w:pPr>
              <w:pStyle w:val="Sinespaciado"/>
              <w:rPr>
                <w:rFonts w:asciiTheme="minorHAnsi" w:hAnsiTheme="minorHAnsi" w:cstheme="minorHAnsi"/>
                <w:b/>
                <w:sz w:val="18"/>
                <w:szCs w:val="18"/>
              </w:rPr>
            </w:pPr>
            <w:r w:rsidRPr="00027CC2">
              <w:rPr>
                <w:rFonts w:asciiTheme="minorHAnsi" w:hAnsiTheme="minorHAnsi" w:cstheme="minorHAnsi"/>
                <w:b/>
                <w:sz w:val="18"/>
                <w:szCs w:val="18"/>
              </w:rPr>
              <w:t>GARANTIA DE SERIEDAD DE PROPUESTA</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sz w:val="18"/>
                <w:szCs w:val="18"/>
              </w:rPr>
              <w:t>A elección de la empresa proponente ésta podrá optar por uno de los siguientes instrumentos financieros:</w:t>
            </w:r>
          </w:p>
          <w:p w:rsidR="009465FA" w:rsidRPr="00027CC2" w:rsidRDefault="009465FA" w:rsidP="009465FA">
            <w:pPr>
              <w:jc w:val="both"/>
              <w:rPr>
                <w:rFonts w:asciiTheme="minorHAnsi" w:hAnsiTheme="minorHAnsi" w:cstheme="minorHAnsi"/>
                <w:sz w:val="18"/>
                <w:szCs w:val="18"/>
              </w:rPr>
            </w:pPr>
          </w:p>
          <w:p w:rsidR="009465FA" w:rsidRPr="00027CC2" w:rsidRDefault="009465FA" w:rsidP="008B32A3">
            <w:pPr>
              <w:numPr>
                <w:ilvl w:val="0"/>
                <w:numId w:val="38"/>
              </w:numPr>
              <w:spacing w:after="160"/>
              <w:jc w:val="both"/>
              <w:rPr>
                <w:rFonts w:asciiTheme="minorHAnsi" w:hAnsiTheme="minorHAnsi" w:cstheme="minorHAnsi"/>
                <w:sz w:val="18"/>
                <w:szCs w:val="18"/>
              </w:rPr>
            </w:pPr>
            <w:r w:rsidRPr="00027CC2">
              <w:rPr>
                <w:rFonts w:asciiTheme="minorHAnsi" w:hAnsiTheme="minorHAnsi" w:cstheme="minorHAnsi"/>
                <w:b/>
                <w:sz w:val="18"/>
                <w:szCs w:val="18"/>
              </w:rPr>
              <w:t>Boleta de Garantía,</w:t>
            </w:r>
            <w:r w:rsidRPr="00027CC2">
              <w:rPr>
                <w:rFonts w:asciiTheme="minorHAnsi" w:hAnsiTheme="minorHAnsi" w:cstheme="minorHAnsi"/>
                <w:sz w:val="18"/>
                <w:szCs w:val="18"/>
              </w:rPr>
              <w:t xml:space="preserve"> emitida por una Entidad de Intermediación Financiera </w:t>
            </w:r>
            <w:r w:rsidRPr="00027CC2">
              <w:rPr>
                <w:rFonts w:asciiTheme="minorHAnsi" w:hAnsiTheme="minorHAnsi" w:cstheme="minorHAnsi"/>
                <w:b/>
                <w:sz w:val="18"/>
                <w:szCs w:val="18"/>
                <w:u w:val="single"/>
              </w:rPr>
              <w:t>(Bancaria)</w:t>
            </w:r>
            <w:r w:rsidRPr="00027CC2">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9465FA" w:rsidRPr="00027CC2" w:rsidRDefault="009465FA" w:rsidP="008B32A3">
            <w:pPr>
              <w:numPr>
                <w:ilvl w:val="0"/>
                <w:numId w:val="38"/>
              </w:numPr>
              <w:spacing w:after="160"/>
              <w:jc w:val="both"/>
              <w:rPr>
                <w:rFonts w:asciiTheme="minorHAnsi" w:hAnsiTheme="minorHAnsi" w:cstheme="minorHAnsi"/>
                <w:sz w:val="18"/>
                <w:szCs w:val="18"/>
              </w:rPr>
            </w:pPr>
            <w:r w:rsidRPr="00027CC2">
              <w:rPr>
                <w:rFonts w:asciiTheme="minorHAnsi" w:hAnsiTheme="minorHAnsi" w:cstheme="minorHAnsi"/>
                <w:b/>
                <w:sz w:val="18"/>
                <w:szCs w:val="18"/>
              </w:rPr>
              <w:t>Garantía a Primer Requerimiento,</w:t>
            </w:r>
            <w:r w:rsidRPr="00027CC2">
              <w:rPr>
                <w:rFonts w:asciiTheme="minorHAnsi" w:hAnsiTheme="minorHAnsi" w:cstheme="minorHAnsi"/>
                <w:sz w:val="18"/>
                <w:szCs w:val="18"/>
              </w:rPr>
              <w:t xml:space="preserve"> emitida por una Entidad de Intermediación Financiera </w:t>
            </w:r>
            <w:r w:rsidRPr="00027CC2">
              <w:rPr>
                <w:rFonts w:asciiTheme="minorHAnsi" w:hAnsiTheme="minorHAnsi" w:cstheme="minorHAnsi"/>
                <w:b/>
                <w:sz w:val="18"/>
                <w:szCs w:val="18"/>
                <w:u w:val="single"/>
              </w:rPr>
              <w:t>(Bancaria)</w:t>
            </w:r>
            <w:r w:rsidRPr="00027CC2">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9465FA" w:rsidRPr="00027CC2" w:rsidRDefault="009465FA" w:rsidP="008B32A3">
            <w:pPr>
              <w:numPr>
                <w:ilvl w:val="0"/>
                <w:numId w:val="38"/>
              </w:numPr>
              <w:spacing w:after="160"/>
              <w:jc w:val="both"/>
              <w:rPr>
                <w:rFonts w:asciiTheme="minorHAnsi" w:hAnsiTheme="minorHAnsi" w:cstheme="minorHAnsi"/>
                <w:sz w:val="18"/>
                <w:szCs w:val="18"/>
              </w:rPr>
            </w:pPr>
            <w:r w:rsidRPr="00027CC2">
              <w:rPr>
                <w:rFonts w:asciiTheme="minorHAnsi" w:hAnsiTheme="minorHAnsi" w:cstheme="minorHAnsi"/>
                <w:b/>
                <w:sz w:val="18"/>
                <w:szCs w:val="18"/>
              </w:rPr>
              <w:lastRenderedPageBreak/>
              <w:t>Póliza de caución a Primer requerimiento para Entidades Públicas</w:t>
            </w:r>
            <w:r w:rsidRPr="00027CC2">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9465FA">
            <w:pPr>
              <w:pStyle w:val="Sinespaciado"/>
              <w:rPr>
                <w:rFonts w:asciiTheme="minorHAnsi" w:hAnsiTheme="minorHAnsi" w:cstheme="minorHAnsi"/>
                <w:b/>
                <w:sz w:val="18"/>
                <w:szCs w:val="18"/>
              </w:rPr>
            </w:pPr>
            <w:r w:rsidRPr="00027CC2">
              <w:rPr>
                <w:rFonts w:asciiTheme="minorHAnsi" w:hAnsiTheme="minorHAnsi" w:cstheme="minorHAnsi"/>
                <w:b/>
                <w:sz w:val="18"/>
                <w:szCs w:val="18"/>
              </w:rPr>
              <w:lastRenderedPageBreak/>
              <w:t>GARANTIA DE CORRECTA INVERSION DE ANTICIPO</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sz w:val="18"/>
                <w:szCs w:val="18"/>
              </w:rPr>
              <w:t>No aplica para el presente proceso</w:t>
            </w:r>
          </w:p>
        </w:tc>
      </w:tr>
      <w:tr w:rsidR="009465FA" w:rsidRPr="00027CC2" w:rsidTr="009465FA">
        <w:trPr>
          <w:trHeight w:val="135"/>
          <w:jc w:val="center"/>
        </w:trPr>
        <w:tc>
          <w:tcPr>
            <w:tcW w:w="9486" w:type="dxa"/>
            <w:gridSpan w:val="2"/>
            <w:shd w:val="clear" w:color="auto" w:fill="9CC2E5"/>
            <w:vAlign w:val="center"/>
          </w:tcPr>
          <w:p w:rsidR="009465FA" w:rsidRPr="00027CC2" w:rsidRDefault="009465FA" w:rsidP="009465FA">
            <w:pPr>
              <w:pStyle w:val="Sinespaciado"/>
              <w:rPr>
                <w:rFonts w:asciiTheme="minorHAnsi" w:hAnsiTheme="minorHAnsi" w:cstheme="minorHAnsi"/>
                <w:iCs/>
                <w:sz w:val="18"/>
                <w:szCs w:val="18"/>
              </w:rPr>
            </w:pPr>
            <w:r w:rsidRPr="00027CC2">
              <w:rPr>
                <w:rFonts w:asciiTheme="minorHAnsi" w:hAnsiTheme="minorHAnsi" w:cstheme="minorHAnsi"/>
                <w:b/>
                <w:sz w:val="18"/>
                <w:szCs w:val="18"/>
              </w:rPr>
              <w:t>GARANTIA DE CUMPLIMIENTO DE CONTRATO</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sz w:val="18"/>
                <w:szCs w:val="18"/>
              </w:rPr>
              <w:t>A elección de la empresa adjudicada, ésta podrá optar por uno de los siguientes instrumentos financieros:</w:t>
            </w:r>
          </w:p>
          <w:p w:rsidR="009465FA" w:rsidRPr="00027CC2" w:rsidRDefault="009465FA" w:rsidP="008B32A3">
            <w:pPr>
              <w:numPr>
                <w:ilvl w:val="0"/>
                <w:numId w:val="38"/>
              </w:numPr>
              <w:jc w:val="both"/>
              <w:rPr>
                <w:rFonts w:asciiTheme="minorHAnsi" w:hAnsiTheme="minorHAnsi" w:cstheme="minorHAnsi"/>
                <w:sz w:val="18"/>
                <w:szCs w:val="18"/>
                <w:u w:val="single"/>
              </w:rPr>
            </w:pPr>
            <w:r w:rsidRPr="00027CC2">
              <w:rPr>
                <w:rFonts w:asciiTheme="minorHAnsi" w:hAnsiTheme="minorHAnsi" w:cstheme="minorHAnsi"/>
                <w:b/>
                <w:sz w:val="18"/>
                <w:szCs w:val="18"/>
              </w:rPr>
              <w:t>0Boleta de Garantía</w:t>
            </w:r>
            <w:r w:rsidRPr="00027CC2">
              <w:rPr>
                <w:rFonts w:asciiTheme="minorHAnsi" w:hAnsiTheme="minorHAnsi" w:cstheme="minorHAnsi"/>
                <w:sz w:val="18"/>
                <w:szCs w:val="18"/>
              </w:rPr>
              <w:t xml:space="preserve">, emitida por una Entidad de Intermediación Financiera </w:t>
            </w:r>
            <w:r w:rsidRPr="00027CC2">
              <w:rPr>
                <w:rFonts w:asciiTheme="minorHAnsi" w:hAnsiTheme="minorHAnsi" w:cstheme="minorHAnsi"/>
                <w:b/>
                <w:sz w:val="18"/>
                <w:szCs w:val="18"/>
                <w:u w:val="single"/>
              </w:rPr>
              <w:t>(Bancaria)</w:t>
            </w:r>
            <w:r w:rsidRPr="00027CC2">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9465FA" w:rsidRPr="00027CC2" w:rsidRDefault="009465FA" w:rsidP="009465FA">
            <w:pPr>
              <w:ind w:left="720"/>
              <w:jc w:val="both"/>
              <w:rPr>
                <w:rFonts w:asciiTheme="minorHAnsi" w:hAnsiTheme="minorHAnsi" w:cstheme="minorHAnsi"/>
                <w:sz w:val="18"/>
                <w:szCs w:val="18"/>
                <w:u w:val="single"/>
              </w:rPr>
            </w:pPr>
          </w:p>
          <w:p w:rsidR="009465FA" w:rsidRPr="00027CC2" w:rsidRDefault="009465FA" w:rsidP="008B32A3">
            <w:pPr>
              <w:numPr>
                <w:ilvl w:val="0"/>
                <w:numId w:val="38"/>
              </w:numPr>
              <w:jc w:val="both"/>
              <w:rPr>
                <w:rFonts w:asciiTheme="minorHAnsi" w:hAnsiTheme="minorHAnsi" w:cstheme="minorHAnsi"/>
                <w:sz w:val="18"/>
                <w:szCs w:val="18"/>
              </w:rPr>
            </w:pPr>
            <w:r w:rsidRPr="00027CC2">
              <w:rPr>
                <w:rFonts w:asciiTheme="minorHAnsi" w:hAnsiTheme="minorHAnsi" w:cstheme="minorHAnsi"/>
                <w:b/>
                <w:sz w:val="18"/>
                <w:szCs w:val="18"/>
              </w:rPr>
              <w:t>Garantía a Primer Requerimiento</w:t>
            </w:r>
            <w:r w:rsidRPr="00027CC2">
              <w:rPr>
                <w:rFonts w:asciiTheme="minorHAnsi" w:hAnsiTheme="minorHAnsi" w:cstheme="minorHAnsi"/>
                <w:sz w:val="18"/>
                <w:szCs w:val="18"/>
              </w:rPr>
              <w:t xml:space="preserve">, emitida por una Entidad de Intermediación Financiera </w:t>
            </w:r>
            <w:r w:rsidRPr="00027CC2">
              <w:rPr>
                <w:rFonts w:asciiTheme="minorHAnsi" w:hAnsiTheme="minorHAnsi" w:cstheme="minorHAnsi"/>
                <w:b/>
                <w:sz w:val="18"/>
                <w:szCs w:val="18"/>
                <w:u w:val="single"/>
              </w:rPr>
              <w:t>(Bancaria)</w:t>
            </w:r>
            <w:r w:rsidRPr="00027CC2">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9465FA" w:rsidRPr="00027CC2" w:rsidRDefault="009465FA" w:rsidP="009465FA">
            <w:pPr>
              <w:pStyle w:val="Prrafodelista"/>
              <w:rPr>
                <w:rFonts w:asciiTheme="minorHAnsi" w:hAnsiTheme="minorHAnsi" w:cstheme="minorHAnsi"/>
                <w:sz w:val="18"/>
                <w:szCs w:val="18"/>
              </w:rPr>
            </w:pPr>
          </w:p>
          <w:p w:rsidR="009465FA" w:rsidRPr="00027CC2" w:rsidRDefault="009465FA" w:rsidP="008B32A3">
            <w:pPr>
              <w:numPr>
                <w:ilvl w:val="0"/>
                <w:numId w:val="38"/>
              </w:numPr>
              <w:jc w:val="both"/>
              <w:rPr>
                <w:rFonts w:asciiTheme="minorHAnsi" w:hAnsiTheme="minorHAnsi" w:cstheme="minorHAnsi"/>
                <w:sz w:val="18"/>
                <w:szCs w:val="18"/>
              </w:rPr>
            </w:pPr>
            <w:r w:rsidRPr="00027CC2">
              <w:rPr>
                <w:rFonts w:asciiTheme="minorHAnsi" w:hAnsiTheme="minorHAnsi" w:cstheme="minorHAnsi"/>
                <w:b/>
                <w:sz w:val="18"/>
                <w:szCs w:val="18"/>
              </w:rPr>
              <w:t>Póliza de caución a Primer requerimiento para Entidades Públicas</w:t>
            </w:r>
            <w:r w:rsidRPr="00027CC2">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7% del presupuesto adjudicado de la contratación.</w:t>
            </w:r>
          </w:p>
          <w:p w:rsidR="009465FA" w:rsidRPr="00027CC2" w:rsidRDefault="009465FA" w:rsidP="009465FA">
            <w:pPr>
              <w:pStyle w:val="Prrafodelista"/>
              <w:rPr>
                <w:rFonts w:asciiTheme="minorHAnsi" w:hAnsiTheme="minorHAnsi" w:cstheme="minorHAnsi"/>
                <w:sz w:val="18"/>
                <w:szCs w:val="18"/>
              </w:rPr>
            </w:pPr>
          </w:p>
          <w:p w:rsidR="009465FA" w:rsidRPr="00027CC2" w:rsidRDefault="009465FA" w:rsidP="008B32A3">
            <w:pPr>
              <w:numPr>
                <w:ilvl w:val="0"/>
                <w:numId w:val="38"/>
              </w:numPr>
              <w:spacing w:after="160"/>
              <w:jc w:val="both"/>
              <w:rPr>
                <w:rFonts w:asciiTheme="minorHAnsi" w:hAnsiTheme="minorHAnsi" w:cstheme="minorHAnsi"/>
                <w:sz w:val="18"/>
                <w:szCs w:val="18"/>
              </w:rPr>
            </w:pPr>
            <w:r w:rsidRPr="00027CC2">
              <w:rPr>
                <w:rFonts w:asciiTheme="minorHAnsi" w:hAnsiTheme="minorHAnsi" w:cstheme="minorHAnsi"/>
                <w:b/>
                <w:sz w:val="18"/>
                <w:szCs w:val="18"/>
              </w:rPr>
              <w:t xml:space="preserve">Retenciones.- </w:t>
            </w:r>
            <w:r w:rsidRPr="00027CC2">
              <w:rPr>
                <w:rFonts w:asciiTheme="minorHAnsi" w:hAnsiTheme="minorHAnsi" w:cstheme="minorHAnsi"/>
                <w:sz w:val="18"/>
                <w:szCs w:val="18"/>
              </w:rPr>
              <w:t>El proponente podrá solicitar expresamente a Yacimientos Petrolíferos Fiscales Bolivianos, la retención del siete por ciento (7%) de cada pago parcial del servicio efectivamente prestado, las Retenciones son en sustitución de la garantía de cumplimiento de contrato.</w:t>
            </w:r>
          </w:p>
          <w:p w:rsidR="009465FA" w:rsidRPr="00027CC2" w:rsidRDefault="009465FA" w:rsidP="009465FA">
            <w:pPr>
              <w:ind w:left="720"/>
              <w:jc w:val="both"/>
              <w:rPr>
                <w:rFonts w:asciiTheme="minorHAnsi" w:hAnsiTheme="minorHAnsi" w:cstheme="minorHAnsi"/>
                <w:sz w:val="18"/>
                <w:szCs w:val="18"/>
              </w:rPr>
            </w:pPr>
            <w:r w:rsidRPr="00027CC2">
              <w:rPr>
                <w:rFonts w:asciiTheme="minorHAnsi" w:hAnsiTheme="minorHAnsi" w:cstheme="minorHAnsi"/>
                <w:sz w:val="18"/>
                <w:szCs w:val="18"/>
              </w:rPr>
              <w:t>Esta garantía o la retención, será devuelta al proveedor o contratista una vez que se cuente con la conformidad de la recepción definitiva.</w:t>
            </w:r>
          </w:p>
        </w:tc>
      </w:tr>
      <w:tr w:rsidR="009465FA" w:rsidRPr="00027CC2" w:rsidTr="009465FA">
        <w:trPr>
          <w:trHeight w:val="135"/>
          <w:jc w:val="center"/>
        </w:trPr>
        <w:tc>
          <w:tcPr>
            <w:tcW w:w="9486" w:type="dxa"/>
            <w:gridSpan w:val="2"/>
            <w:shd w:val="clear" w:color="auto" w:fill="auto"/>
            <w:vAlign w:val="center"/>
          </w:tcPr>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sz w:val="18"/>
                <w:szCs w:val="18"/>
              </w:rPr>
              <w:t>La garantía de seriedad de propuesta y cumplimiento de contrato deberán ser emitidas de acuerdo a lo establecido en el DBC y conforme a lo establecido en el siguiente cuadro:</w:t>
            </w:r>
          </w:p>
          <w:p w:rsidR="009465FA" w:rsidRPr="00027CC2" w:rsidRDefault="009465FA" w:rsidP="009465FA">
            <w:pPr>
              <w:pStyle w:val="Prrafodelista"/>
              <w:ind w:left="0"/>
              <w:jc w:val="both"/>
              <w:rPr>
                <w:rFonts w:asciiTheme="minorHAnsi" w:hAnsiTheme="minorHAnsi" w:cstheme="minorHAnsi"/>
                <w:sz w:val="18"/>
                <w:szCs w:val="18"/>
              </w:rPr>
            </w:pPr>
          </w:p>
          <w:p w:rsidR="009465FA" w:rsidRPr="00027CC2" w:rsidRDefault="009465FA" w:rsidP="009465FA">
            <w:pPr>
              <w:spacing w:line="360" w:lineRule="auto"/>
              <w:jc w:val="center"/>
              <w:rPr>
                <w:rFonts w:asciiTheme="minorHAnsi" w:hAnsiTheme="minorHAnsi" w:cstheme="minorHAnsi"/>
                <w:b/>
                <w:bCs/>
                <w:sz w:val="18"/>
                <w:szCs w:val="18"/>
              </w:rPr>
            </w:pPr>
            <w:r w:rsidRPr="00027CC2">
              <w:rPr>
                <w:rFonts w:asciiTheme="minorHAnsi" w:hAnsiTheme="minorHAnsi" w:cstheme="minorHAnsi"/>
                <w:b/>
                <w:bCs/>
                <w:sz w:val="18"/>
                <w:szCs w:val="18"/>
              </w:rPr>
              <w:t>INSTRUCCIONES PARA LA EMISION DE INSTRUMENTOS FINANCIEROS – V.2</w:t>
            </w:r>
          </w:p>
          <w:p w:rsidR="009465FA" w:rsidRPr="00027CC2" w:rsidRDefault="009465FA" w:rsidP="009465FA">
            <w:pPr>
              <w:jc w:val="both"/>
              <w:rPr>
                <w:rFonts w:asciiTheme="minorHAnsi" w:hAnsiTheme="minorHAnsi" w:cstheme="minorHAnsi"/>
                <w:sz w:val="18"/>
                <w:szCs w:val="18"/>
              </w:rPr>
            </w:pPr>
            <w:r w:rsidRPr="00027CC2">
              <w:rPr>
                <w:rFonts w:asciiTheme="minorHAnsi" w:hAnsiTheme="minorHAnsi" w:cstheme="minorHAnsi"/>
                <w:sz w:val="18"/>
                <w:szCs w:val="18"/>
              </w:rPr>
              <w:t xml:space="preserve">El Proponente o Adjudicado deberá solicitar o instruir a la entidad de intermediación financiera bancaría, el correcto registro de datos o información en los Instrumentos Financieros de Garantía requeridos, </w:t>
            </w:r>
            <w:r w:rsidRPr="00027CC2">
              <w:rPr>
                <w:rFonts w:asciiTheme="minorHAnsi" w:hAnsiTheme="minorHAnsi" w:cstheme="minorHAnsi"/>
                <w:sz w:val="18"/>
                <w:szCs w:val="18"/>
                <w:u w:val="single"/>
              </w:rPr>
              <w:t>cumpliendo obligatoriamente</w:t>
            </w:r>
            <w:r w:rsidRPr="00027CC2">
              <w:rPr>
                <w:rFonts w:asciiTheme="minorHAnsi" w:hAnsiTheme="minorHAnsi" w:cstheme="minorHAnsi"/>
                <w:sz w:val="18"/>
                <w:szCs w:val="18"/>
              </w:rPr>
              <w:t xml:space="preserve"> con las siguientes condiciones:</w:t>
            </w:r>
          </w:p>
          <w:p w:rsidR="009465FA" w:rsidRPr="00027CC2" w:rsidRDefault="009465FA" w:rsidP="009465FA">
            <w:pPr>
              <w:pStyle w:val="Prrafodelista"/>
              <w:ind w:left="0"/>
              <w:jc w:val="both"/>
              <w:rPr>
                <w:rFonts w:asciiTheme="minorHAnsi" w:hAnsiTheme="minorHAnsi" w:cstheme="minorHAnsi"/>
                <w:sz w:val="18"/>
                <w:szCs w:val="18"/>
              </w:rPr>
            </w:pPr>
          </w:p>
          <w:tbl>
            <w:tblPr>
              <w:tblW w:w="9104" w:type="dxa"/>
              <w:tblLayout w:type="fixed"/>
              <w:tblCellMar>
                <w:left w:w="0" w:type="dxa"/>
                <w:right w:w="0" w:type="dxa"/>
              </w:tblCellMar>
              <w:tblLook w:val="04A0" w:firstRow="1" w:lastRow="0" w:firstColumn="1" w:lastColumn="0" w:noHBand="0" w:noVBand="1"/>
            </w:tblPr>
            <w:tblGrid>
              <w:gridCol w:w="2684"/>
              <w:gridCol w:w="6420"/>
            </w:tblGrid>
            <w:tr w:rsidR="009465FA" w:rsidRPr="00027CC2" w:rsidTr="009465FA">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65FA" w:rsidRPr="00027CC2" w:rsidRDefault="009465FA" w:rsidP="009465FA">
                  <w:pPr>
                    <w:pStyle w:val="Prrafodelista"/>
                    <w:spacing w:line="276" w:lineRule="auto"/>
                    <w:ind w:left="0"/>
                    <w:jc w:val="center"/>
                    <w:rPr>
                      <w:rFonts w:asciiTheme="minorHAnsi" w:hAnsiTheme="minorHAnsi" w:cstheme="minorHAnsi"/>
                      <w:b/>
                      <w:bCs/>
                      <w:sz w:val="18"/>
                      <w:szCs w:val="18"/>
                      <w:lang w:val="es-BO"/>
                    </w:rPr>
                  </w:pPr>
                  <w:r w:rsidRPr="00027CC2">
                    <w:rPr>
                      <w:rFonts w:asciiTheme="minorHAnsi" w:hAnsiTheme="minorHAnsi" w:cstheme="minorHAnsi"/>
                      <w:b/>
                      <w:bCs/>
                      <w:sz w:val="18"/>
                      <w:szCs w:val="18"/>
                    </w:rPr>
                    <w:t>VARIABLE</w:t>
                  </w:r>
                </w:p>
              </w:tc>
              <w:tc>
                <w:tcPr>
                  <w:tcW w:w="64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65FA" w:rsidRPr="00027CC2" w:rsidRDefault="009465FA" w:rsidP="009465FA">
                  <w:pPr>
                    <w:pStyle w:val="Prrafodelista"/>
                    <w:spacing w:line="276" w:lineRule="auto"/>
                    <w:ind w:left="0"/>
                    <w:jc w:val="center"/>
                    <w:rPr>
                      <w:rFonts w:asciiTheme="minorHAnsi" w:hAnsiTheme="minorHAnsi" w:cstheme="minorHAnsi"/>
                      <w:b/>
                      <w:bCs/>
                      <w:sz w:val="18"/>
                      <w:szCs w:val="18"/>
                    </w:rPr>
                  </w:pPr>
                  <w:r w:rsidRPr="00027CC2">
                    <w:rPr>
                      <w:rFonts w:asciiTheme="minorHAnsi" w:hAnsiTheme="minorHAnsi" w:cstheme="minorHAnsi"/>
                      <w:b/>
                      <w:bCs/>
                      <w:sz w:val="18"/>
                      <w:szCs w:val="18"/>
                    </w:rPr>
                    <w:t>INSTRUCCIÓN</w:t>
                  </w:r>
                </w:p>
              </w:tc>
            </w:tr>
            <w:tr w:rsidR="009465FA" w:rsidRPr="00027CC2" w:rsidTr="009465FA">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spacing w:line="276" w:lineRule="auto"/>
                    <w:rPr>
                      <w:rFonts w:asciiTheme="minorHAnsi" w:hAnsiTheme="minorHAnsi" w:cstheme="minorHAnsi"/>
                      <w:b/>
                      <w:bCs/>
                      <w:sz w:val="18"/>
                      <w:szCs w:val="18"/>
                    </w:rPr>
                  </w:pPr>
                  <w:r w:rsidRPr="00027CC2">
                    <w:rPr>
                      <w:rFonts w:asciiTheme="minorHAnsi" w:hAnsiTheme="minorHAnsi" w:cstheme="minorHAnsi"/>
                      <w:b/>
                      <w:bCs/>
                      <w:sz w:val="18"/>
                      <w:szCs w:val="18"/>
                    </w:rPr>
                    <w:t>INSTRUMENTO DE GARANTIA</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Style w:val="nfasis"/>
                      <w:rFonts w:asciiTheme="minorHAnsi" w:hAnsiTheme="minorHAnsi" w:cstheme="minorHAnsi"/>
                      <w:sz w:val="18"/>
                      <w:szCs w:val="18"/>
                    </w:rPr>
                  </w:pPr>
                  <w:r w:rsidRPr="00027CC2">
                    <w:rPr>
                      <w:rFonts w:asciiTheme="minorHAnsi" w:hAnsiTheme="minorHAnsi" w:cstheme="minorHAnsi"/>
                      <w:sz w:val="18"/>
                      <w:szCs w:val="18"/>
                    </w:rPr>
                    <w:t xml:space="preserve">Se aceptará </w:t>
                  </w:r>
                  <w:r w:rsidRPr="00027CC2">
                    <w:rPr>
                      <w:rFonts w:asciiTheme="minorHAnsi" w:hAnsiTheme="minorHAnsi" w:cstheme="minorHAnsi"/>
                      <w:b/>
                      <w:sz w:val="18"/>
                      <w:szCs w:val="18"/>
                      <w:u w:val="single"/>
                    </w:rPr>
                    <w:t>únicamente</w:t>
                  </w:r>
                  <w:r w:rsidRPr="00027CC2">
                    <w:rPr>
                      <w:rFonts w:asciiTheme="minorHAnsi" w:hAnsiTheme="minorHAnsi" w:cstheme="minorHAnsi"/>
                      <w:sz w:val="18"/>
                      <w:szCs w:val="18"/>
                    </w:rPr>
                    <w:t xml:space="preserve"> los instrumentos detallados en el presente anexo.</w:t>
                  </w:r>
                </w:p>
              </w:tc>
            </w:tr>
            <w:tr w:rsidR="009465FA" w:rsidRPr="00027CC2" w:rsidTr="00027CC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pStyle w:val="Prrafodelista"/>
                    <w:spacing w:line="276" w:lineRule="auto"/>
                    <w:ind w:left="0"/>
                    <w:rPr>
                      <w:rFonts w:asciiTheme="minorHAnsi" w:hAnsiTheme="minorHAnsi" w:cstheme="minorHAnsi"/>
                      <w:b/>
                      <w:bCs/>
                      <w:sz w:val="18"/>
                      <w:szCs w:val="18"/>
                    </w:rPr>
                  </w:pPr>
                  <w:r w:rsidRPr="00027CC2">
                    <w:rPr>
                      <w:rFonts w:asciiTheme="minorHAnsi" w:hAnsiTheme="minorHAnsi" w:cstheme="minorHAnsi"/>
                      <w:b/>
                      <w:bCs/>
                      <w:sz w:val="18"/>
                      <w:szCs w:val="18"/>
                    </w:rPr>
                    <w:t>OBJETO DE LA GARANTÍA</w:t>
                  </w:r>
                </w:p>
                <w:p w:rsidR="009465FA" w:rsidRPr="00027CC2" w:rsidRDefault="009465FA" w:rsidP="009465FA">
                  <w:pPr>
                    <w:pStyle w:val="Prrafodelista"/>
                    <w:spacing w:line="276" w:lineRule="auto"/>
                    <w:ind w:left="0"/>
                    <w:rPr>
                      <w:rFonts w:asciiTheme="minorHAnsi" w:hAnsiTheme="minorHAnsi" w:cstheme="minorHAnsi"/>
                      <w:i/>
                      <w:sz w:val="18"/>
                      <w:szCs w:val="18"/>
                    </w:rPr>
                  </w:pPr>
                  <w:r w:rsidRPr="00027CC2">
                    <w:rPr>
                      <w:rFonts w:asciiTheme="minorHAnsi" w:hAnsiTheme="minorHAnsi" w:cstheme="minorHAnsi"/>
                      <w:b/>
                      <w:bCs/>
                      <w:sz w:val="18"/>
                      <w:szCs w:val="18"/>
                    </w:rPr>
                    <w:t xml:space="preserve"> (“Para Garantizar:”)</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 xml:space="preserve">Debe consignar correctamente y de manera explícita, </w:t>
                  </w:r>
                  <w:r w:rsidRPr="00027CC2">
                    <w:rPr>
                      <w:rFonts w:asciiTheme="minorHAnsi" w:hAnsiTheme="minorHAnsi" w:cstheme="minorHAnsi"/>
                      <w:b/>
                      <w:sz w:val="18"/>
                      <w:szCs w:val="18"/>
                      <w:u w:val="single"/>
                    </w:rPr>
                    <w:t>textual</w:t>
                  </w:r>
                  <w:r w:rsidRPr="00027CC2">
                    <w:rPr>
                      <w:rFonts w:asciiTheme="minorHAnsi" w:hAnsiTheme="minorHAnsi" w:cstheme="minorHAnsi"/>
                      <w:sz w:val="18"/>
                      <w:szCs w:val="18"/>
                    </w:rPr>
                    <w:t xml:space="preserve"> y </w:t>
                  </w:r>
                  <w:r w:rsidRPr="00027CC2">
                    <w:rPr>
                      <w:rFonts w:asciiTheme="minorHAnsi" w:hAnsiTheme="minorHAnsi" w:cstheme="minorHAnsi"/>
                      <w:b/>
                      <w:sz w:val="18"/>
                      <w:szCs w:val="18"/>
                      <w:u w:val="single"/>
                    </w:rPr>
                    <w:t>completa</w:t>
                  </w:r>
                  <w:r w:rsidRPr="00027CC2">
                    <w:rPr>
                      <w:rFonts w:asciiTheme="minorHAnsi" w:hAnsiTheme="minorHAnsi" w:cstheme="minorHAnsi"/>
                      <w:sz w:val="18"/>
                      <w:szCs w:val="18"/>
                    </w:rPr>
                    <w:t xml:space="preserve">: </w:t>
                  </w:r>
                </w:p>
                <w:p w:rsidR="009465FA" w:rsidRPr="00027CC2" w:rsidRDefault="009465FA" w:rsidP="008B32A3">
                  <w:pPr>
                    <w:numPr>
                      <w:ilvl w:val="0"/>
                      <w:numId w:val="40"/>
                    </w:numPr>
                    <w:spacing w:line="276" w:lineRule="auto"/>
                    <w:jc w:val="both"/>
                    <w:rPr>
                      <w:rFonts w:asciiTheme="minorHAnsi" w:hAnsiTheme="minorHAnsi" w:cstheme="minorHAnsi"/>
                      <w:sz w:val="18"/>
                      <w:szCs w:val="18"/>
                    </w:rPr>
                  </w:pPr>
                  <w:r w:rsidRPr="00027CC2">
                    <w:rPr>
                      <w:rFonts w:asciiTheme="minorHAnsi" w:hAnsiTheme="minorHAnsi" w:cstheme="minorHAnsi"/>
                      <w:b/>
                      <w:sz w:val="18"/>
                      <w:szCs w:val="18"/>
                    </w:rPr>
                    <w:t>Objeto a garantizar (“Garantía según el objeto”)</w:t>
                  </w:r>
                  <w:r w:rsidRPr="00027CC2">
                    <w:rPr>
                      <w:rStyle w:val="Refdenotaalpie"/>
                      <w:rFonts w:asciiTheme="minorHAnsi" w:hAnsiTheme="minorHAnsi" w:cstheme="minorHAnsi"/>
                      <w:sz w:val="18"/>
                      <w:szCs w:val="18"/>
                    </w:rPr>
                    <w:footnoteReference w:id="1"/>
                  </w:r>
                  <w:r w:rsidRPr="00027CC2">
                    <w:rPr>
                      <w:rFonts w:asciiTheme="minorHAnsi" w:hAnsiTheme="minorHAnsi" w:cstheme="minorHAnsi"/>
                      <w:sz w:val="18"/>
                      <w:szCs w:val="18"/>
                    </w:rPr>
                    <w:t xml:space="preserve"> conforme lo requerido en el presente anexo.</w:t>
                  </w:r>
                </w:p>
                <w:p w:rsidR="009465FA" w:rsidRPr="00027CC2" w:rsidRDefault="009465FA" w:rsidP="008B32A3">
                  <w:pPr>
                    <w:numPr>
                      <w:ilvl w:val="0"/>
                      <w:numId w:val="40"/>
                    </w:numPr>
                    <w:spacing w:line="276" w:lineRule="auto"/>
                    <w:jc w:val="both"/>
                    <w:rPr>
                      <w:rFonts w:asciiTheme="minorHAnsi" w:hAnsiTheme="minorHAnsi" w:cstheme="minorHAnsi"/>
                      <w:b/>
                      <w:sz w:val="18"/>
                      <w:szCs w:val="18"/>
                    </w:rPr>
                  </w:pPr>
                  <w:r w:rsidRPr="00027CC2">
                    <w:rPr>
                      <w:rFonts w:asciiTheme="minorHAnsi" w:hAnsiTheme="minorHAnsi" w:cstheme="minorHAnsi"/>
                      <w:b/>
                      <w:sz w:val="18"/>
                      <w:szCs w:val="18"/>
                    </w:rPr>
                    <w:t xml:space="preserve">Nombre (Objeto de la Contratación) y/o código </w:t>
                  </w:r>
                  <w:r w:rsidRPr="00027CC2">
                    <w:rPr>
                      <w:rFonts w:asciiTheme="minorHAnsi" w:hAnsiTheme="minorHAnsi" w:cstheme="minorHAnsi"/>
                      <w:sz w:val="18"/>
                      <w:szCs w:val="18"/>
                    </w:rPr>
                    <w:t>del proceso de contratación, conforme al registrado en la página web</w:t>
                  </w:r>
                  <w:r w:rsidRPr="00027CC2">
                    <w:rPr>
                      <w:rFonts w:asciiTheme="minorHAnsi" w:hAnsiTheme="minorHAnsi" w:cstheme="minorHAnsi"/>
                      <w:b/>
                      <w:sz w:val="18"/>
                      <w:szCs w:val="18"/>
                    </w:rPr>
                    <w:t>:</w:t>
                  </w:r>
                </w:p>
                <w:p w:rsidR="009465FA" w:rsidRPr="00027CC2" w:rsidRDefault="009465FA" w:rsidP="009465FA">
                  <w:pPr>
                    <w:spacing w:line="276" w:lineRule="auto"/>
                    <w:ind w:left="360"/>
                    <w:jc w:val="both"/>
                    <w:rPr>
                      <w:rFonts w:asciiTheme="minorHAnsi" w:hAnsiTheme="minorHAnsi" w:cstheme="minorHAnsi"/>
                      <w:b/>
                      <w:i/>
                      <w:sz w:val="18"/>
                      <w:szCs w:val="18"/>
                    </w:rPr>
                  </w:pPr>
                  <w:r w:rsidRPr="00027CC2">
                    <w:rPr>
                      <w:rFonts w:asciiTheme="minorHAnsi" w:hAnsiTheme="minorHAnsi" w:cstheme="minorHAnsi"/>
                      <w:b/>
                      <w:i/>
                      <w:sz w:val="18"/>
                      <w:szCs w:val="18"/>
                    </w:rPr>
                    <w:t>http://contrataciones.ypfb.gob.bo/contrataciones/publicacion</w:t>
                  </w:r>
                </w:p>
              </w:tc>
            </w:tr>
            <w:tr w:rsidR="009465FA" w:rsidRPr="00027CC2" w:rsidTr="00027CC2">
              <w:tc>
                <w:tcPr>
                  <w:tcW w:w="268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pStyle w:val="Prrafodelista"/>
                    <w:spacing w:line="276" w:lineRule="auto"/>
                    <w:ind w:left="0"/>
                    <w:rPr>
                      <w:rFonts w:asciiTheme="minorHAnsi" w:hAnsiTheme="minorHAnsi" w:cstheme="minorHAnsi"/>
                      <w:b/>
                      <w:bCs/>
                      <w:sz w:val="18"/>
                      <w:szCs w:val="18"/>
                      <w:lang w:val="es-BO"/>
                    </w:rPr>
                  </w:pPr>
                  <w:r w:rsidRPr="00027CC2">
                    <w:rPr>
                      <w:rFonts w:asciiTheme="minorHAnsi" w:hAnsiTheme="minorHAnsi" w:cstheme="minorHAnsi"/>
                      <w:b/>
                      <w:bCs/>
                      <w:sz w:val="18"/>
                      <w:szCs w:val="18"/>
                    </w:rPr>
                    <w:lastRenderedPageBreak/>
                    <w:t xml:space="preserve">NOMBRE, RAZÓN SOCIAL O DENOMINACIÓN DEL ORDENANTE </w:t>
                  </w:r>
                </w:p>
              </w:tc>
              <w:tc>
                <w:tcPr>
                  <w:tcW w:w="64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 xml:space="preserve">Debe consignar el nombre </w:t>
                  </w:r>
                  <w:r w:rsidRPr="00027CC2">
                    <w:rPr>
                      <w:rFonts w:asciiTheme="minorHAnsi" w:hAnsiTheme="minorHAnsi" w:cstheme="minorHAnsi"/>
                      <w:sz w:val="18"/>
                      <w:szCs w:val="18"/>
                      <w:u w:val="single"/>
                    </w:rPr>
                    <w:t>plenamente</w:t>
                  </w:r>
                  <w:r w:rsidRPr="00027CC2">
                    <w:rPr>
                      <w:rFonts w:asciiTheme="minorHAnsi" w:hAnsiTheme="minorHAnsi" w:cstheme="minorHAnsi"/>
                      <w:sz w:val="18"/>
                      <w:szCs w:val="18"/>
                    </w:rPr>
                    <w:t xml:space="preserve"> consistente o concordante con el registrado en el Formulario A-1 (campo: </w:t>
                  </w:r>
                  <w:r w:rsidRPr="00027CC2">
                    <w:rPr>
                      <w:rFonts w:asciiTheme="minorHAnsi" w:hAnsiTheme="minorHAnsi" w:cstheme="minorHAnsi"/>
                      <w:i/>
                      <w:sz w:val="18"/>
                      <w:szCs w:val="18"/>
                    </w:rPr>
                    <w:t>Nombre o Razón Social del Proponente</w:t>
                  </w:r>
                  <w:r w:rsidRPr="00027CC2">
                    <w:rPr>
                      <w:rFonts w:asciiTheme="minorHAnsi" w:hAnsiTheme="minorHAnsi" w:cstheme="minorHAnsi"/>
                      <w:sz w:val="18"/>
                      <w:szCs w:val="18"/>
                    </w:rPr>
                    <w:t xml:space="preserve">). Para </w:t>
                  </w:r>
                  <w:r w:rsidRPr="00027CC2">
                    <w:rPr>
                      <w:rFonts w:asciiTheme="minorHAnsi" w:hAnsiTheme="minorHAnsi" w:cstheme="minorHAnsi"/>
                      <w:sz w:val="18"/>
                      <w:szCs w:val="18"/>
                      <w:u w:val="single"/>
                    </w:rPr>
                    <w:t>empresas unipersonales</w:t>
                  </w:r>
                  <w:r w:rsidRPr="00027CC2">
                    <w:rPr>
                      <w:rFonts w:asciiTheme="minorHAnsi" w:hAnsiTheme="minorHAnsi" w:cstheme="minorHAnsi"/>
                      <w:sz w:val="18"/>
                      <w:szCs w:val="18"/>
                    </w:rPr>
                    <w:t xml:space="preserve"> podrá figurar alternativamente el nombre del Contribuyente (NIT).</w:t>
                  </w:r>
                </w:p>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 xml:space="preserve">Asimismo, el </w:t>
                  </w:r>
                  <w:r w:rsidRPr="00027CC2">
                    <w:rPr>
                      <w:rFonts w:asciiTheme="minorHAnsi" w:hAnsiTheme="minorHAnsi" w:cstheme="minorHAnsi"/>
                      <w:i/>
                      <w:sz w:val="18"/>
                      <w:szCs w:val="18"/>
                    </w:rPr>
                    <w:t>Nombre o</w:t>
                  </w:r>
                  <w:r w:rsidRPr="00027CC2">
                    <w:rPr>
                      <w:rFonts w:asciiTheme="minorHAnsi" w:hAnsiTheme="minorHAnsi" w:cstheme="minorHAnsi"/>
                      <w:sz w:val="18"/>
                      <w:szCs w:val="18"/>
                    </w:rPr>
                    <w:t xml:space="preserve"> </w:t>
                  </w:r>
                  <w:r w:rsidRPr="00027CC2">
                    <w:rPr>
                      <w:rFonts w:asciiTheme="minorHAnsi" w:hAnsiTheme="minorHAnsi" w:cstheme="minorHAnsi"/>
                      <w:i/>
                      <w:sz w:val="18"/>
                      <w:szCs w:val="18"/>
                    </w:rPr>
                    <w:t xml:space="preserve">Razón Social del Proponente </w:t>
                  </w:r>
                  <w:r w:rsidRPr="00027CC2">
                    <w:rPr>
                      <w:rFonts w:asciiTheme="minorHAnsi" w:hAnsiTheme="minorHAnsi" w:cstheme="minorHAnsi"/>
                      <w:sz w:val="18"/>
                      <w:szCs w:val="18"/>
                    </w:rPr>
                    <w:t xml:space="preserve">(Empresa) deberá estar respaldado por los registrados en los siguientes documentos, según corresponda al documento requerido en el DBC o DCD o EETT o </w:t>
                  </w:r>
                  <w:proofErr w:type="spellStart"/>
                  <w:r w:rsidRPr="00027CC2">
                    <w:rPr>
                      <w:rFonts w:asciiTheme="minorHAnsi" w:hAnsiTheme="minorHAnsi" w:cstheme="minorHAnsi"/>
                      <w:sz w:val="18"/>
                      <w:szCs w:val="18"/>
                    </w:rPr>
                    <w:t>TDRs</w:t>
                  </w:r>
                  <w:proofErr w:type="spellEnd"/>
                  <w:r w:rsidRPr="00027CC2">
                    <w:rPr>
                      <w:rFonts w:asciiTheme="minorHAnsi" w:hAnsiTheme="minorHAnsi" w:cstheme="minorHAnsi"/>
                      <w:sz w:val="18"/>
                      <w:szCs w:val="18"/>
                    </w:rPr>
                    <w:t>:</w:t>
                  </w:r>
                </w:p>
                <w:p w:rsidR="009465FA" w:rsidRPr="00027CC2" w:rsidRDefault="009465FA" w:rsidP="008B32A3">
                  <w:pPr>
                    <w:numPr>
                      <w:ilvl w:val="0"/>
                      <w:numId w:val="41"/>
                    </w:num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Registros FUNDEMPRESA, (o equivalente en el país de origen); o</w:t>
                  </w:r>
                </w:p>
                <w:p w:rsidR="009465FA" w:rsidRPr="00027CC2" w:rsidRDefault="009465FA" w:rsidP="008B32A3">
                  <w:pPr>
                    <w:numPr>
                      <w:ilvl w:val="0"/>
                      <w:numId w:val="41"/>
                    </w:num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Instrumento de Constitución.</w:t>
                  </w:r>
                </w:p>
              </w:tc>
            </w:tr>
            <w:tr w:rsidR="009465FA" w:rsidRPr="00027CC2" w:rsidTr="00027CC2">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pStyle w:val="Prrafodelista"/>
                    <w:spacing w:line="276" w:lineRule="auto"/>
                    <w:ind w:left="0"/>
                    <w:rPr>
                      <w:rFonts w:asciiTheme="minorHAnsi" w:hAnsiTheme="minorHAnsi" w:cstheme="minorHAnsi"/>
                      <w:b/>
                      <w:bCs/>
                      <w:sz w:val="18"/>
                      <w:szCs w:val="18"/>
                      <w:lang w:val="es-BO"/>
                    </w:rPr>
                  </w:pPr>
                  <w:r w:rsidRPr="00027CC2">
                    <w:rPr>
                      <w:rFonts w:asciiTheme="minorHAnsi" w:hAnsiTheme="minorHAnsi" w:cstheme="minorHAnsi"/>
                      <w:b/>
                      <w:bCs/>
                      <w:sz w:val="18"/>
                      <w:szCs w:val="18"/>
                    </w:rPr>
                    <w:t>NOMBRE DEL BENEFICIARIO</w:t>
                  </w:r>
                </w:p>
              </w:tc>
              <w:tc>
                <w:tcPr>
                  <w:tcW w:w="64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Debe consignar:</w:t>
                  </w:r>
                </w:p>
                <w:p w:rsidR="009465FA" w:rsidRPr="00027CC2" w:rsidRDefault="009465FA" w:rsidP="008B32A3">
                  <w:pPr>
                    <w:pStyle w:val="Prrafodelista"/>
                    <w:numPr>
                      <w:ilvl w:val="0"/>
                      <w:numId w:val="42"/>
                    </w:numPr>
                    <w:spacing w:line="276" w:lineRule="auto"/>
                    <w:ind w:left="357" w:hanging="357"/>
                    <w:jc w:val="both"/>
                    <w:rPr>
                      <w:rFonts w:asciiTheme="minorHAnsi" w:hAnsiTheme="minorHAnsi" w:cstheme="minorHAnsi"/>
                      <w:sz w:val="18"/>
                      <w:szCs w:val="18"/>
                    </w:rPr>
                  </w:pPr>
                  <w:r w:rsidRPr="00027CC2">
                    <w:rPr>
                      <w:rFonts w:asciiTheme="minorHAnsi" w:hAnsiTheme="minorHAnsi" w:cstheme="minorHAnsi"/>
                      <w:sz w:val="18"/>
                      <w:szCs w:val="18"/>
                    </w:rPr>
                    <w:t>YACIMIENTOS PETROLIFEROS FISCALES BOLIVIANOS;</w:t>
                  </w:r>
                </w:p>
                <w:p w:rsidR="009465FA" w:rsidRPr="00027CC2" w:rsidRDefault="009465FA" w:rsidP="008B32A3">
                  <w:pPr>
                    <w:pStyle w:val="Prrafodelista"/>
                    <w:numPr>
                      <w:ilvl w:val="0"/>
                      <w:numId w:val="42"/>
                    </w:numPr>
                    <w:spacing w:line="276" w:lineRule="auto"/>
                    <w:ind w:left="357" w:hanging="357"/>
                    <w:jc w:val="both"/>
                    <w:rPr>
                      <w:rFonts w:asciiTheme="minorHAnsi" w:hAnsiTheme="minorHAnsi" w:cstheme="minorHAnsi"/>
                      <w:i/>
                      <w:sz w:val="18"/>
                      <w:szCs w:val="18"/>
                    </w:rPr>
                  </w:pPr>
                  <w:r w:rsidRPr="00027CC2">
                    <w:rPr>
                      <w:rFonts w:asciiTheme="minorHAnsi" w:hAnsiTheme="minorHAnsi" w:cstheme="minorHAnsi"/>
                      <w:i/>
                      <w:sz w:val="18"/>
                      <w:szCs w:val="18"/>
                    </w:rPr>
                    <w:t>YPFB;</w:t>
                  </w:r>
                </w:p>
                <w:p w:rsidR="009465FA" w:rsidRPr="00027CC2" w:rsidRDefault="009465FA" w:rsidP="008B32A3">
                  <w:pPr>
                    <w:pStyle w:val="Prrafodelista"/>
                    <w:numPr>
                      <w:ilvl w:val="0"/>
                      <w:numId w:val="42"/>
                    </w:numPr>
                    <w:spacing w:line="276" w:lineRule="auto"/>
                    <w:ind w:left="357" w:hanging="357"/>
                    <w:jc w:val="both"/>
                    <w:rPr>
                      <w:rFonts w:asciiTheme="minorHAnsi" w:hAnsiTheme="minorHAnsi" w:cstheme="minorHAnsi"/>
                      <w:i/>
                      <w:sz w:val="18"/>
                      <w:szCs w:val="18"/>
                    </w:rPr>
                  </w:pPr>
                  <w:r w:rsidRPr="00027CC2">
                    <w:rPr>
                      <w:rFonts w:asciiTheme="minorHAnsi" w:hAnsiTheme="minorHAnsi" w:cstheme="minorHAnsi"/>
                      <w:i/>
                      <w:sz w:val="18"/>
                      <w:szCs w:val="18"/>
                    </w:rPr>
                    <w:t>o ambos.</w:t>
                  </w:r>
                </w:p>
              </w:tc>
            </w:tr>
            <w:tr w:rsidR="009465FA" w:rsidRPr="00027CC2" w:rsidTr="009465FA">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pStyle w:val="Prrafodelista"/>
                    <w:spacing w:line="276" w:lineRule="auto"/>
                    <w:ind w:left="0"/>
                    <w:rPr>
                      <w:rFonts w:asciiTheme="minorHAnsi" w:hAnsiTheme="minorHAnsi" w:cstheme="minorHAnsi"/>
                      <w:sz w:val="18"/>
                      <w:szCs w:val="18"/>
                      <w:lang w:val="es-BO"/>
                    </w:rPr>
                  </w:pPr>
                  <w:r w:rsidRPr="00027CC2">
                    <w:rPr>
                      <w:rFonts w:asciiTheme="minorHAnsi" w:hAnsiTheme="minorHAnsi" w:cstheme="minorHAnsi"/>
                      <w:b/>
                      <w:bCs/>
                      <w:sz w:val="18"/>
                      <w:szCs w:val="18"/>
                    </w:rPr>
                    <w:t>MONTO GARANTIZADO</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Debe consignar el valor/importe/monto correctamente calculado, conforme el presente anexo y la “</w:t>
                  </w:r>
                  <w:r w:rsidRPr="00027CC2">
                    <w:rPr>
                      <w:rFonts w:asciiTheme="minorHAnsi" w:hAnsiTheme="minorHAnsi" w:cstheme="minorHAnsi"/>
                      <w:i/>
                      <w:sz w:val="18"/>
                      <w:szCs w:val="18"/>
                    </w:rPr>
                    <w:t>Garantía según el objeto</w:t>
                  </w:r>
                  <w:r w:rsidRPr="00027CC2">
                    <w:rPr>
                      <w:rFonts w:asciiTheme="minorHAnsi" w:hAnsiTheme="minorHAnsi" w:cstheme="minorHAnsi"/>
                      <w:sz w:val="18"/>
                      <w:szCs w:val="18"/>
                    </w:rPr>
                    <w:t xml:space="preserve">” requerida, considerando el </w:t>
                  </w:r>
                  <w:proofErr w:type="spellStart"/>
                  <w:r w:rsidRPr="00027CC2">
                    <w:rPr>
                      <w:rFonts w:asciiTheme="minorHAnsi" w:hAnsiTheme="minorHAnsi" w:cstheme="minorHAnsi"/>
                      <w:sz w:val="18"/>
                      <w:szCs w:val="18"/>
                    </w:rPr>
                    <w:t>inc</w:t>
                  </w:r>
                  <w:proofErr w:type="spellEnd"/>
                  <w:r w:rsidRPr="00027CC2">
                    <w:rPr>
                      <w:rFonts w:asciiTheme="minorHAnsi" w:hAnsiTheme="minorHAnsi" w:cstheme="minorHAnsi"/>
                      <w:sz w:val="18"/>
                      <w:szCs w:val="18"/>
                    </w:rPr>
                    <w:t xml:space="preserve"> c) de los Aspectos Subsanables del DBC o DCD.</w:t>
                  </w:r>
                </w:p>
              </w:tc>
            </w:tr>
            <w:tr w:rsidR="009465FA" w:rsidRPr="00027CC2" w:rsidTr="009465FA">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pStyle w:val="Prrafodelista"/>
                    <w:spacing w:line="276" w:lineRule="auto"/>
                    <w:ind w:left="0"/>
                    <w:rPr>
                      <w:rFonts w:asciiTheme="minorHAnsi" w:hAnsiTheme="minorHAnsi" w:cstheme="minorHAnsi"/>
                      <w:sz w:val="18"/>
                      <w:szCs w:val="18"/>
                      <w:lang w:val="es-BO"/>
                    </w:rPr>
                  </w:pPr>
                  <w:r w:rsidRPr="00027CC2">
                    <w:rPr>
                      <w:rFonts w:asciiTheme="minorHAnsi" w:hAnsiTheme="minorHAnsi" w:cstheme="minorHAnsi"/>
                      <w:b/>
                      <w:bCs/>
                      <w:sz w:val="18"/>
                      <w:szCs w:val="18"/>
                    </w:rPr>
                    <w:t>VIGENCIA</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 xml:space="preserve">Debe consignar una vigencia </w:t>
                  </w:r>
                  <w:r w:rsidRPr="00027CC2">
                    <w:rPr>
                      <w:rFonts w:asciiTheme="minorHAnsi" w:hAnsiTheme="minorHAnsi" w:cstheme="minorHAnsi"/>
                      <w:sz w:val="18"/>
                      <w:szCs w:val="18"/>
                      <w:u w:val="single"/>
                    </w:rPr>
                    <w:t>igual o mayor</w:t>
                  </w:r>
                  <w:r w:rsidRPr="00027CC2">
                    <w:rPr>
                      <w:rFonts w:asciiTheme="minorHAnsi" w:hAnsiTheme="minorHAnsi" w:cstheme="minorHAnsi"/>
                      <w:sz w:val="18"/>
                      <w:szCs w:val="18"/>
                    </w:rPr>
                    <w:t xml:space="preserve"> a la requerida en el presente Anexo, </w:t>
                  </w:r>
                </w:p>
                <w:p w:rsidR="009465FA" w:rsidRPr="00027CC2" w:rsidRDefault="009465FA" w:rsidP="008B32A3">
                  <w:pPr>
                    <w:numPr>
                      <w:ilvl w:val="0"/>
                      <w:numId w:val="43"/>
                    </w:numPr>
                    <w:spacing w:line="276" w:lineRule="auto"/>
                    <w:jc w:val="both"/>
                    <w:rPr>
                      <w:rFonts w:asciiTheme="minorHAnsi" w:hAnsiTheme="minorHAnsi" w:cstheme="minorHAnsi"/>
                      <w:sz w:val="18"/>
                      <w:szCs w:val="18"/>
                    </w:rPr>
                  </w:pPr>
                  <w:r w:rsidRPr="00027CC2">
                    <w:rPr>
                      <w:rFonts w:asciiTheme="minorHAnsi" w:hAnsiTheme="minorHAnsi" w:cstheme="minorHAnsi"/>
                      <w:b/>
                      <w:sz w:val="18"/>
                      <w:szCs w:val="18"/>
                      <w:u w:val="single"/>
                    </w:rPr>
                    <w:t>Para la Garantía de Seriedad de Propuesta:</w:t>
                  </w:r>
                  <w:r w:rsidRPr="00027CC2">
                    <w:rPr>
                      <w:rFonts w:asciiTheme="minorHAnsi" w:hAnsiTheme="minorHAnsi" w:cstheme="minorHAnsi"/>
                      <w:sz w:val="18"/>
                      <w:szCs w:val="18"/>
                    </w:rPr>
                    <w:t xml:space="preserve"> (120 días) computable a partir de la </w:t>
                  </w:r>
                  <w:r w:rsidRPr="00027CC2">
                    <w:rPr>
                      <w:rFonts w:asciiTheme="minorHAnsi" w:hAnsiTheme="minorHAnsi" w:cstheme="minorHAnsi"/>
                      <w:i/>
                      <w:sz w:val="18"/>
                      <w:szCs w:val="18"/>
                    </w:rPr>
                    <w:t>“Fecha de presentación de propuesta”</w:t>
                  </w:r>
                  <w:r w:rsidRPr="00027CC2">
                    <w:rPr>
                      <w:rFonts w:asciiTheme="minorHAnsi" w:hAnsiTheme="minorHAnsi" w:cstheme="minorHAnsi"/>
                      <w:sz w:val="18"/>
                      <w:szCs w:val="18"/>
                    </w:rPr>
                    <w:t xml:space="preserve">, establecida en el </w:t>
                  </w:r>
                  <w:r w:rsidRPr="00027CC2">
                    <w:rPr>
                      <w:rFonts w:asciiTheme="minorHAnsi" w:hAnsiTheme="minorHAnsi" w:cstheme="minorHAnsi"/>
                      <w:b/>
                      <w:sz w:val="18"/>
                      <w:szCs w:val="18"/>
                    </w:rPr>
                    <w:t>“</w:t>
                  </w:r>
                  <w:r w:rsidRPr="00027CC2">
                    <w:rPr>
                      <w:rFonts w:asciiTheme="minorHAnsi" w:hAnsiTheme="minorHAnsi" w:cstheme="minorHAnsi"/>
                      <w:i/>
                      <w:sz w:val="18"/>
                      <w:szCs w:val="18"/>
                    </w:rPr>
                    <w:t>Cronograma de Plazos”</w:t>
                  </w:r>
                  <w:r w:rsidRPr="00027CC2">
                    <w:rPr>
                      <w:rFonts w:asciiTheme="minorHAnsi" w:hAnsiTheme="minorHAnsi" w:cstheme="minorHAnsi"/>
                      <w:sz w:val="18"/>
                      <w:szCs w:val="18"/>
                    </w:rPr>
                    <w:t xml:space="preserve"> incluidos como parte del DBC y considerando los Aspectos Subsanables admisibles en dicho documento. </w:t>
                  </w:r>
                </w:p>
                <w:p w:rsidR="009465FA" w:rsidRPr="00027CC2" w:rsidRDefault="009465FA" w:rsidP="008B32A3">
                  <w:pPr>
                    <w:numPr>
                      <w:ilvl w:val="0"/>
                      <w:numId w:val="43"/>
                    </w:numPr>
                    <w:spacing w:line="276" w:lineRule="auto"/>
                    <w:jc w:val="both"/>
                    <w:rPr>
                      <w:rFonts w:asciiTheme="minorHAnsi" w:hAnsiTheme="minorHAnsi" w:cstheme="minorHAnsi"/>
                      <w:sz w:val="18"/>
                      <w:szCs w:val="18"/>
                    </w:rPr>
                  </w:pPr>
                  <w:r w:rsidRPr="00027CC2">
                    <w:rPr>
                      <w:rFonts w:asciiTheme="minorHAnsi" w:hAnsiTheme="minorHAnsi" w:cstheme="minorHAnsi"/>
                      <w:b/>
                      <w:sz w:val="18"/>
                      <w:szCs w:val="18"/>
                      <w:u w:val="single"/>
                    </w:rPr>
                    <w:t>Para Garantía de Cumplimiento de Contrato y otras Garantías (DS 29506 y DS 181):</w:t>
                  </w:r>
                  <w:r w:rsidRPr="00027CC2">
                    <w:rPr>
                      <w:rFonts w:asciiTheme="minorHAnsi" w:hAnsiTheme="minorHAnsi" w:cstheme="minorHAnsi"/>
                      <w:b/>
                      <w:sz w:val="18"/>
                      <w:szCs w:val="18"/>
                    </w:rPr>
                    <w:t xml:space="preserve"> </w:t>
                  </w:r>
                  <w:r w:rsidRPr="00027CC2">
                    <w:rPr>
                      <w:rFonts w:asciiTheme="minorHAnsi" w:hAnsiTheme="minorHAnsi" w:cstheme="minorHAnsi"/>
                      <w:sz w:val="18"/>
                      <w:szCs w:val="18"/>
                    </w:rPr>
                    <w:t xml:space="preserve">conforme los días requeridos en el presente anexo, computables a partir de la </w:t>
                  </w:r>
                  <w:r w:rsidRPr="00027CC2">
                    <w:rPr>
                      <w:rFonts w:asciiTheme="minorHAnsi" w:hAnsiTheme="minorHAnsi" w:cstheme="minorHAnsi"/>
                      <w:sz w:val="18"/>
                      <w:szCs w:val="18"/>
                      <w:u w:val="single"/>
                    </w:rPr>
                    <w:t>fecha de emisión de los instrumentos financieros</w:t>
                  </w:r>
                  <w:r w:rsidRPr="00027CC2">
                    <w:rPr>
                      <w:rFonts w:asciiTheme="minorHAnsi" w:hAnsiTheme="minorHAnsi" w:cstheme="minorHAnsi"/>
                      <w:sz w:val="18"/>
                      <w:szCs w:val="18"/>
                    </w:rPr>
                    <w:t>, entendiéndose la “</w:t>
                  </w:r>
                  <w:r w:rsidRPr="00027CC2">
                    <w:rPr>
                      <w:rFonts w:asciiTheme="minorHAnsi" w:hAnsiTheme="minorHAnsi" w:cstheme="minorHAnsi"/>
                      <w:b/>
                      <w:i/>
                      <w:sz w:val="18"/>
                      <w:szCs w:val="18"/>
                      <w:u w:val="single"/>
                    </w:rPr>
                    <w:t>Vigencia del contrato</w:t>
                  </w:r>
                  <w:r w:rsidRPr="00027CC2">
                    <w:rPr>
                      <w:rFonts w:asciiTheme="minorHAnsi" w:hAnsiTheme="minorHAnsi" w:cstheme="minorHAnsi"/>
                      <w:b/>
                      <w:sz w:val="18"/>
                      <w:szCs w:val="18"/>
                    </w:rPr>
                    <w:t xml:space="preserve">” </w:t>
                  </w:r>
                  <w:r w:rsidRPr="00027CC2">
                    <w:rPr>
                      <w:rFonts w:asciiTheme="minorHAnsi" w:hAnsiTheme="minorHAnsi" w:cstheme="minorHAnsi"/>
                      <w:sz w:val="18"/>
                      <w:szCs w:val="18"/>
                    </w:rPr>
                    <w:t xml:space="preserve">como </w:t>
                  </w:r>
                  <w:r w:rsidRPr="00027CC2">
                    <w:rPr>
                      <w:rFonts w:asciiTheme="minorHAnsi" w:hAnsiTheme="minorHAnsi" w:cstheme="minorHAnsi"/>
                      <w:sz w:val="18"/>
                      <w:szCs w:val="18"/>
                      <w:u w:val="single"/>
                    </w:rPr>
                    <w:t xml:space="preserve">la fecha resultante de </w:t>
                  </w:r>
                  <w:r w:rsidRPr="00027CC2">
                    <w:rPr>
                      <w:rFonts w:asciiTheme="minorHAnsi" w:hAnsiTheme="minorHAnsi" w:cstheme="minorHAnsi"/>
                      <w:b/>
                      <w:sz w:val="18"/>
                      <w:szCs w:val="18"/>
                      <w:u w:val="single"/>
                    </w:rPr>
                    <w:t>adicionar</w:t>
                  </w:r>
                  <w:r w:rsidRPr="00027CC2">
                    <w:rPr>
                      <w:rFonts w:asciiTheme="minorHAnsi" w:hAnsiTheme="minorHAnsi" w:cstheme="minorHAnsi"/>
                      <w:sz w:val="18"/>
                      <w:szCs w:val="18"/>
                      <w:u w:val="single"/>
                    </w:rPr>
                    <w:t xml:space="preserve"> el “</w:t>
                  </w:r>
                  <w:r w:rsidRPr="00027CC2">
                    <w:rPr>
                      <w:rFonts w:asciiTheme="minorHAnsi" w:hAnsiTheme="minorHAnsi" w:cstheme="minorHAnsi"/>
                      <w:i/>
                      <w:sz w:val="18"/>
                      <w:szCs w:val="18"/>
                      <w:u w:val="single"/>
                    </w:rPr>
                    <w:t>Plazo de entrega”</w:t>
                  </w:r>
                  <w:r w:rsidRPr="00027CC2">
                    <w:rPr>
                      <w:rFonts w:asciiTheme="minorHAnsi" w:hAnsiTheme="minorHAnsi" w:cstheme="minorHAnsi"/>
                      <w:sz w:val="18"/>
                      <w:szCs w:val="18"/>
                      <w:u w:val="single"/>
                    </w:rPr>
                    <w:t xml:space="preserve"> establecido en el DBC o DCD, a dicha fecha de emisión.</w:t>
                  </w:r>
                </w:p>
              </w:tc>
            </w:tr>
            <w:tr w:rsidR="009465FA" w:rsidRPr="00027CC2" w:rsidTr="009465FA">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5FA" w:rsidRPr="00027CC2" w:rsidRDefault="009465FA" w:rsidP="009465FA">
                  <w:pPr>
                    <w:pStyle w:val="Prrafodelista"/>
                    <w:spacing w:line="276" w:lineRule="auto"/>
                    <w:ind w:left="0"/>
                    <w:jc w:val="both"/>
                    <w:rPr>
                      <w:rFonts w:asciiTheme="minorHAnsi" w:hAnsiTheme="minorHAnsi" w:cstheme="minorHAnsi"/>
                      <w:b/>
                      <w:bCs/>
                      <w:sz w:val="18"/>
                      <w:szCs w:val="18"/>
                      <w:lang w:val="es-BO"/>
                    </w:rPr>
                  </w:pPr>
                  <w:r w:rsidRPr="00027CC2">
                    <w:rPr>
                      <w:rFonts w:asciiTheme="minorHAnsi" w:hAnsiTheme="minorHAnsi" w:cstheme="minorHAnsi"/>
                      <w:b/>
                      <w:bCs/>
                      <w:sz w:val="18"/>
                      <w:szCs w:val="18"/>
                    </w:rPr>
                    <w:t xml:space="preserve">CLÁUSULAS O CONDICIONES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9465FA" w:rsidRPr="00027CC2" w:rsidRDefault="009465FA" w:rsidP="009465FA">
                  <w:p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Debe incluir las cláusulas de:</w:t>
                  </w:r>
                </w:p>
                <w:p w:rsidR="009465FA" w:rsidRPr="00027CC2" w:rsidRDefault="009465FA" w:rsidP="008B32A3">
                  <w:pPr>
                    <w:pStyle w:val="Prrafodelista"/>
                    <w:numPr>
                      <w:ilvl w:val="0"/>
                      <w:numId w:val="44"/>
                    </w:numPr>
                    <w:spacing w:line="276" w:lineRule="auto"/>
                    <w:jc w:val="both"/>
                    <w:rPr>
                      <w:rFonts w:asciiTheme="minorHAnsi" w:hAnsiTheme="minorHAnsi" w:cstheme="minorHAnsi"/>
                      <w:sz w:val="18"/>
                      <w:szCs w:val="18"/>
                    </w:rPr>
                  </w:pPr>
                  <w:r w:rsidRPr="00027CC2">
                    <w:rPr>
                      <w:rFonts w:asciiTheme="minorHAnsi" w:hAnsiTheme="minorHAnsi" w:cstheme="minorHAnsi"/>
                      <w:sz w:val="18"/>
                      <w:szCs w:val="18"/>
                    </w:rPr>
                    <w:t xml:space="preserve">Renovable, irrevocable y de </w:t>
                  </w:r>
                  <w:r w:rsidRPr="00027CC2">
                    <w:rPr>
                      <w:rFonts w:asciiTheme="minorHAnsi" w:hAnsiTheme="minorHAnsi" w:cstheme="minorHAnsi"/>
                      <w:sz w:val="18"/>
                      <w:szCs w:val="18"/>
                      <w:u w:val="single"/>
                    </w:rPr>
                    <w:t>ejecución inmediata</w:t>
                  </w:r>
                  <w:r w:rsidRPr="00027CC2">
                    <w:rPr>
                      <w:rFonts w:asciiTheme="minorHAnsi" w:hAnsiTheme="minorHAnsi" w:cstheme="minorHAnsi"/>
                      <w:sz w:val="18"/>
                      <w:szCs w:val="18"/>
                    </w:rPr>
                    <w:t xml:space="preserve"> o </w:t>
                  </w:r>
                  <w:r w:rsidRPr="00027CC2">
                    <w:rPr>
                      <w:rFonts w:asciiTheme="minorHAnsi" w:hAnsiTheme="minorHAnsi" w:cstheme="minorHAnsi"/>
                      <w:sz w:val="18"/>
                      <w:szCs w:val="18"/>
                      <w:u w:val="single"/>
                    </w:rPr>
                    <w:t>ejecución a primer requerimiento</w:t>
                  </w:r>
                  <w:r w:rsidRPr="00027CC2">
                    <w:rPr>
                      <w:rFonts w:asciiTheme="minorHAnsi" w:hAnsiTheme="minorHAnsi" w:cstheme="minorHAnsi"/>
                      <w:sz w:val="18"/>
                      <w:szCs w:val="18"/>
                    </w:rPr>
                    <w:t xml:space="preserve"> según corresponda al Instrumento Financiero requerido en el presente Anexo. </w:t>
                  </w:r>
                </w:p>
              </w:tc>
            </w:tr>
          </w:tbl>
          <w:p w:rsidR="009465FA" w:rsidRPr="00027CC2" w:rsidRDefault="009465FA" w:rsidP="009465FA">
            <w:pPr>
              <w:pStyle w:val="Prrafodelista"/>
              <w:ind w:left="0"/>
              <w:jc w:val="both"/>
              <w:rPr>
                <w:rFonts w:asciiTheme="minorHAnsi" w:hAnsiTheme="minorHAnsi" w:cstheme="minorHAnsi"/>
                <w:sz w:val="18"/>
                <w:szCs w:val="18"/>
              </w:rPr>
            </w:pPr>
          </w:p>
          <w:p w:rsidR="009465FA" w:rsidRPr="00027CC2" w:rsidRDefault="009465FA" w:rsidP="009465FA">
            <w:pPr>
              <w:widowControl w:val="0"/>
              <w:jc w:val="center"/>
              <w:rPr>
                <w:rFonts w:asciiTheme="minorHAnsi" w:hAnsiTheme="minorHAnsi" w:cstheme="minorHAnsi"/>
                <w:sz w:val="18"/>
                <w:szCs w:val="18"/>
              </w:rPr>
            </w:pPr>
            <w:r w:rsidRPr="00027CC2">
              <w:rPr>
                <w:rFonts w:asciiTheme="minorHAnsi" w:hAnsiTheme="minorHAnsi" w:cstheme="minorHAnsi"/>
                <w:b/>
                <w:sz w:val="18"/>
                <w:szCs w:val="18"/>
              </w:rPr>
              <w:t>NOTA: EL INCUMPLIMIENTO DE LOS PARAMETROS ESTABLECIDOS PRECEDENTEMENTE, NO</w:t>
            </w:r>
            <w:r w:rsidRPr="00027CC2">
              <w:rPr>
                <w:rFonts w:asciiTheme="minorHAnsi" w:hAnsiTheme="minorHAnsi" w:cstheme="minorHAnsi"/>
                <w:b/>
                <w:sz w:val="18"/>
                <w:szCs w:val="18"/>
                <w:u w:val="single"/>
              </w:rPr>
              <w:t xml:space="preserve"> DARÁ LUGAR A SUBSANACION ALGUNA</w:t>
            </w:r>
            <w:r w:rsidRPr="00027CC2">
              <w:rPr>
                <w:rFonts w:asciiTheme="minorHAnsi" w:hAnsiTheme="minorHAnsi" w:cstheme="minorHAnsi"/>
                <w:sz w:val="18"/>
                <w:szCs w:val="18"/>
              </w:rPr>
              <w:t xml:space="preserve"> </w:t>
            </w:r>
          </w:p>
          <w:p w:rsidR="009465FA" w:rsidRPr="00027CC2" w:rsidRDefault="009465FA" w:rsidP="009465FA">
            <w:pPr>
              <w:rPr>
                <w:rFonts w:asciiTheme="minorHAnsi" w:hAnsiTheme="minorHAnsi" w:cstheme="minorHAnsi"/>
                <w:sz w:val="18"/>
                <w:szCs w:val="18"/>
                <w:lang w:eastAsia="es-BO"/>
              </w:rPr>
            </w:pPr>
            <w:r w:rsidRPr="00027CC2">
              <w:rPr>
                <w:rStyle w:val="Refdenotaalpie"/>
                <w:rFonts w:asciiTheme="minorHAnsi" w:hAnsiTheme="minorHAnsi" w:cstheme="minorHAnsi"/>
                <w:sz w:val="18"/>
                <w:szCs w:val="18"/>
              </w:rPr>
              <w:footnoteRef/>
            </w:r>
            <w:r w:rsidRPr="00027CC2">
              <w:rPr>
                <w:rFonts w:asciiTheme="minorHAnsi" w:hAnsiTheme="minorHAnsi" w:cstheme="minorHAnsi"/>
                <w:sz w:val="18"/>
                <w:szCs w:val="18"/>
              </w:rPr>
              <w:t xml:space="preserve"> “</w:t>
            </w:r>
            <w:r w:rsidRPr="00027CC2">
              <w:rPr>
                <w:rFonts w:asciiTheme="minorHAnsi" w:hAnsiTheme="minorHAnsi" w:cstheme="minorHAnsi"/>
                <w:bCs/>
                <w:sz w:val="18"/>
                <w:szCs w:val="18"/>
              </w:rPr>
              <w:t>Seriedad de Propuesta”; “Cumplimiento de Contrato”; “Adicional a la Garantía de Cumplimiento de Contrato de Obras”; “Funcionamiento de Maquinaria y/o Equipo”; “Correcta Inversión de Anticipo” u otras.</w:t>
            </w:r>
            <w:r w:rsidRPr="00027CC2">
              <w:rPr>
                <w:rFonts w:asciiTheme="minorHAnsi" w:hAnsiTheme="minorHAnsi" w:cstheme="minorHAnsi"/>
                <w:sz w:val="18"/>
                <w:szCs w:val="18"/>
                <w:lang w:eastAsia="es-BO"/>
              </w:rPr>
              <w:t xml:space="preserve"> </w:t>
            </w:r>
          </w:p>
        </w:tc>
      </w:tr>
    </w:tbl>
    <w:p w:rsidR="009465FA" w:rsidRPr="00027CC2" w:rsidRDefault="009465FA" w:rsidP="009465FA">
      <w:pPr>
        <w:tabs>
          <w:tab w:val="left" w:pos="1500"/>
          <w:tab w:val="left" w:pos="2760"/>
        </w:tabs>
        <w:jc w:val="both"/>
        <w:rPr>
          <w:rFonts w:asciiTheme="minorHAnsi" w:hAnsiTheme="minorHAnsi" w:cstheme="minorHAnsi"/>
          <w:sz w:val="18"/>
          <w:szCs w:val="18"/>
        </w:rPr>
      </w:pPr>
    </w:p>
    <w:p w:rsidR="009465FA" w:rsidRDefault="009465FA" w:rsidP="009465FA">
      <w:pPr>
        <w:tabs>
          <w:tab w:val="left" w:pos="1500"/>
          <w:tab w:val="left" w:pos="2760"/>
        </w:tabs>
        <w:jc w:val="both"/>
        <w:rPr>
          <w:rFonts w:ascii="Verdana" w:hAnsi="Verdana" w:cs="Verdana"/>
          <w:bCs/>
          <w:sz w:val="19"/>
          <w:szCs w:val="19"/>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9465FA" w:rsidRDefault="009465FA"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14157">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14157" w:rsidRPr="001404A5" w:rsidRDefault="00C14157" w:rsidP="00C14157">
      <w:pPr>
        <w:spacing w:before="120" w:after="120"/>
        <w:jc w:val="center"/>
        <w:rPr>
          <w:rFonts w:ascii="Arial" w:hAnsi="Arial" w:cs="Arial"/>
          <w:b/>
        </w:rPr>
      </w:pPr>
      <w:r w:rsidRPr="001404A5">
        <w:rPr>
          <w:rFonts w:ascii="Arial" w:hAnsi="Arial" w:cs="Arial"/>
          <w:b/>
        </w:rPr>
        <w:t>CONTRATO Nº YPFB/GLC</w:t>
      </w:r>
    </w:p>
    <w:p w:rsidR="00C14157" w:rsidRPr="001404A5" w:rsidRDefault="00C14157" w:rsidP="00C14157">
      <w:pPr>
        <w:spacing w:before="120" w:after="120"/>
        <w:ind w:left="3540" w:firstLine="708"/>
        <w:rPr>
          <w:rFonts w:ascii="Arial" w:hAnsi="Arial" w:cs="Arial"/>
          <w:b/>
        </w:rPr>
      </w:pPr>
      <w:r w:rsidRPr="001404A5">
        <w:rPr>
          <w:rFonts w:ascii="Arial" w:hAnsi="Arial" w:cs="Arial"/>
          <w:b/>
        </w:rPr>
        <w:t xml:space="preserve">                                La Paz, </w:t>
      </w:r>
    </w:p>
    <w:p w:rsidR="00C14157" w:rsidRPr="001404A5" w:rsidRDefault="00C14157" w:rsidP="00C14157">
      <w:pPr>
        <w:tabs>
          <w:tab w:val="left" w:pos="0"/>
        </w:tabs>
        <w:jc w:val="center"/>
        <w:rPr>
          <w:rFonts w:ascii="Arial" w:hAnsi="Arial" w:cs="Arial"/>
          <w:b/>
        </w:rPr>
      </w:pPr>
      <w:r w:rsidRPr="001404A5">
        <w:rPr>
          <w:rFonts w:ascii="Arial" w:hAnsi="Arial" w:cs="Arial"/>
          <w:b/>
        </w:rPr>
        <w:t xml:space="preserve">CONTRATO ADMINISTRATIVO DE SERVICIO GENERAL </w:t>
      </w:r>
    </w:p>
    <w:p w:rsidR="00C14157" w:rsidRPr="001404A5" w:rsidRDefault="00C14157" w:rsidP="00C14157">
      <w:pPr>
        <w:tabs>
          <w:tab w:val="left" w:pos="0"/>
        </w:tabs>
        <w:jc w:val="center"/>
        <w:rPr>
          <w:rFonts w:ascii="Arial" w:hAnsi="Arial" w:cs="Arial"/>
          <w:b/>
        </w:rPr>
      </w:pPr>
      <w:r w:rsidRPr="001404A5">
        <w:rPr>
          <w:rFonts w:ascii="Arial" w:hAnsi="Arial" w:cs="Arial"/>
          <w:b/>
        </w:rPr>
        <w:t>“_________________”</w:t>
      </w:r>
    </w:p>
    <w:p w:rsidR="00C14157" w:rsidRPr="001404A5" w:rsidRDefault="00C14157" w:rsidP="00C14157">
      <w:pPr>
        <w:spacing w:after="120"/>
        <w:jc w:val="both"/>
        <w:rPr>
          <w:rFonts w:ascii="Arial" w:hAnsi="Arial" w:cs="Arial"/>
          <w:b/>
          <w:i/>
          <w:u w:val="single"/>
        </w:rPr>
      </w:pPr>
    </w:p>
    <w:p w:rsidR="00C14157" w:rsidRPr="001404A5" w:rsidRDefault="00C14157" w:rsidP="00C14157">
      <w:pPr>
        <w:spacing w:after="120"/>
        <w:jc w:val="both"/>
        <w:rPr>
          <w:rFonts w:ascii="Arial" w:hAnsi="Arial" w:cs="Arial"/>
          <w:b/>
        </w:rPr>
      </w:pPr>
      <w:r w:rsidRPr="001404A5">
        <w:rPr>
          <w:rFonts w:ascii="Arial" w:hAnsi="Arial" w:cs="Arial"/>
          <w:b/>
        </w:rPr>
        <w:t>SEÑOR NOTARIO DE GOBIERNO DEL DISTRITO ADMINISTRATIVO DE ___________</w:t>
      </w:r>
    </w:p>
    <w:p w:rsidR="00C14157" w:rsidRPr="001404A5" w:rsidRDefault="00C14157" w:rsidP="00C14157">
      <w:pPr>
        <w:jc w:val="both"/>
        <w:rPr>
          <w:rFonts w:ascii="Arial" w:hAnsi="Arial" w:cs="Arial"/>
          <w:b/>
        </w:rPr>
      </w:pPr>
      <w:r w:rsidRPr="001404A5">
        <w:rPr>
          <w:rFonts w:ascii="Arial" w:hAnsi="Arial" w:cs="Arial"/>
        </w:rPr>
        <w:t>En el registro de Escrituras Públicas que corren a su cargo, sírvase usted insertar el presente Contrato de Servicio General para “</w:t>
      </w:r>
      <w:r w:rsidRPr="001404A5">
        <w:rPr>
          <w:rFonts w:ascii="Arial" w:hAnsi="Arial" w:cs="Arial"/>
          <w:b/>
        </w:rPr>
        <w:t>______________</w:t>
      </w:r>
      <w:r w:rsidRPr="001404A5">
        <w:rPr>
          <w:rFonts w:ascii="Arial" w:hAnsi="Arial" w:cs="Arial"/>
        </w:rPr>
        <w:t>, sujeto a los siguientes términos y condiciones: </w:t>
      </w:r>
      <w:r w:rsidRPr="001404A5">
        <w:rPr>
          <w:rFonts w:ascii="Arial" w:hAnsi="Arial" w:cs="Arial"/>
          <w:bCs/>
        </w:rPr>
        <w:t> </w:t>
      </w:r>
    </w:p>
    <w:p w:rsidR="00C14157" w:rsidRPr="001404A5" w:rsidRDefault="004C097E" w:rsidP="00C14157">
      <w:pPr>
        <w:spacing w:before="120" w:after="120"/>
        <w:jc w:val="both"/>
        <w:rPr>
          <w:rFonts w:ascii="Arial" w:hAnsi="Arial" w:cs="Arial"/>
          <w:b/>
        </w:rPr>
      </w:pPr>
      <w:r w:rsidRPr="001404A5">
        <w:rPr>
          <w:rFonts w:ascii="Arial" w:hAnsi="Arial" w:cs="Arial"/>
          <w:b/>
          <w:u w:val="single"/>
        </w:rPr>
        <w:t>PRIMERA. -</w:t>
      </w:r>
      <w:r w:rsidR="00C14157" w:rsidRPr="001404A5">
        <w:rPr>
          <w:rFonts w:ascii="Arial" w:hAnsi="Arial" w:cs="Arial"/>
          <w:b/>
          <w:u w:val="single"/>
        </w:rPr>
        <w:t xml:space="preserve"> (PARTES </w:t>
      </w:r>
      <w:r w:rsidR="00C14157" w:rsidRPr="001404A5">
        <w:rPr>
          <w:rFonts w:ascii="Arial" w:hAnsi="Arial" w:cs="Arial"/>
          <w:b/>
          <w:bCs/>
          <w:u w:val="single"/>
        </w:rPr>
        <w:t>CONTRATANTE</w:t>
      </w:r>
      <w:r w:rsidR="00C14157" w:rsidRPr="001404A5">
        <w:rPr>
          <w:rFonts w:ascii="Arial" w:hAnsi="Arial" w:cs="Arial"/>
          <w:b/>
          <w:u w:val="single"/>
        </w:rPr>
        <w:t>S)</w:t>
      </w:r>
      <w:r w:rsidR="00C14157" w:rsidRPr="001404A5">
        <w:rPr>
          <w:rFonts w:ascii="Arial" w:hAnsi="Arial" w:cs="Arial"/>
          <w:b/>
        </w:rPr>
        <w:t xml:space="preserve"> </w:t>
      </w:r>
    </w:p>
    <w:p w:rsidR="00C14157" w:rsidRPr="001404A5" w:rsidRDefault="00C14157" w:rsidP="008B32A3">
      <w:pPr>
        <w:pStyle w:val="Prrafodelista"/>
        <w:numPr>
          <w:ilvl w:val="1"/>
          <w:numId w:val="61"/>
        </w:numPr>
        <w:spacing w:before="120" w:after="120"/>
        <w:ind w:left="567" w:hanging="567"/>
        <w:jc w:val="both"/>
        <w:rPr>
          <w:rFonts w:ascii="Arial" w:hAnsi="Arial" w:cs="Arial"/>
        </w:rPr>
      </w:pPr>
      <w:r w:rsidRPr="001404A5">
        <w:rPr>
          <w:rFonts w:ascii="Arial" w:hAnsi="Arial" w:cs="Arial"/>
          <w:b/>
        </w:rPr>
        <w:t>YACIMIENTOS PETROLÍFEROS FISCALES BOLIVIANOS</w:t>
      </w:r>
      <w:r w:rsidRPr="001404A5">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1404A5">
        <w:rPr>
          <w:rFonts w:ascii="Arial" w:hAnsi="Arial" w:cs="Arial"/>
        </w:rPr>
        <w:t>de</w:t>
      </w:r>
      <w:proofErr w:type="spellEnd"/>
      <w:r w:rsidRPr="001404A5">
        <w:rPr>
          <w:rFonts w:ascii="Arial" w:hAnsi="Arial" w:cs="Arial"/>
        </w:rPr>
        <w:t xml:space="preserve"> _____ </w:t>
      </w:r>
      <w:proofErr w:type="spellStart"/>
      <w:r w:rsidRPr="001404A5">
        <w:rPr>
          <w:rFonts w:ascii="Arial" w:hAnsi="Arial" w:cs="Arial"/>
        </w:rPr>
        <w:t>de</w:t>
      </w:r>
      <w:proofErr w:type="spellEnd"/>
      <w:r w:rsidRPr="001404A5">
        <w:rPr>
          <w:rFonts w:ascii="Arial" w:hAnsi="Arial" w:cs="Arial"/>
        </w:rPr>
        <w:t xml:space="preserve"> 20___, que en adelante se denominará la </w:t>
      </w:r>
      <w:r w:rsidRPr="001404A5">
        <w:rPr>
          <w:rFonts w:ascii="Arial" w:hAnsi="Arial" w:cs="Arial"/>
          <w:b/>
        </w:rPr>
        <w:t>ENTIDAD</w:t>
      </w:r>
      <w:r w:rsidRPr="001404A5">
        <w:rPr>
          <w:rFonts w:ascii="Arial" w:hAnsi="Arial" w:cs="Arial"/>
        </w:rPr>
        <w:t>.</w:t>
      </w:r>
    </w:p>
    <w:p w:rsidR="00C14157" w:rsidRPr="001404A5" w:rsidRDefault="00C14157" w:rsidP="00C14157">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14157" w:rsidRPr="001404A5" w:rsidRDefault="00C14157" w:rsidP="00C14157">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SEGUNDA.- (ANTECEDENTES)</w:t>
      </w:r>
    </w:p>
    <w:p w:rsidR="00C14157" w:rsidRPr="001404A5" w:rsidRDefault="00C14157" w:rsidP="00C14157">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14157" w:rsidRPr="001404A5" w:rsidRDefault="00C14157" w:rsidP="00C14157">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TERCERA.- (DISPOSICIONES GENERALES)</w:t>
      </w:r>
    </w:p>
    <w:p w:rsidR="00C14157" w:rsidRPr="001404A5" w:rsidRDefault="00C14157" w:rsidP="00C14157">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14157" w:rsidRPr="001404A5" w:rsidRDefault="00C14157" w:rsidP="00C14157">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C14157" w:rsidRPr="001404A5" w:rsidTr="003E47E6">
        <w:trPr>
          <w:trHeight w:val="556"/>
        </w:trPr>
        <w:tc>
          <w:tcPr>
            <w:tcW w:w="1809" w:type="dxa"/>
            <w:shd w:val="clear" w:color="auto" w:fill="auto"/>
          </w:tcPr>
          <w:p w:rsidR="00C14157" w:rsidRPr="001404A5" w:rsidRDefault="00C14157" w:rsidP="003E47E6">
            <w:pPr>
              <w:spacing w:before="120" w:after="120"/>
              <w:jc w:val="both"/>
              <w:rPr>
                <w:rFonts w:ascii="Arial" w:hAnsi="Arial" w:cs="Arial"/>
                <w:b/>
              </w:rPr>
            </w:pPr>
            <w:r w:rsidRPr="001404A5">
              <w:rPr>
                <w:rFonts w:ascii="Arial" w:hAnsi="Arial" w:cs="Arial"/>
                <w:b/>
              </w:rPr>
              <w:lastRenderedPageBreak/>
              <w:t>Contrato:</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C14157" w:rsidRPr="001404A5" w:rsidTr="003E47E6">
        <w:trPr>
          <w:trHeight w:val="1028"/>
        </w:trPr>
        <w:tc>
          <w:tcPr>
            <w:tcW w:w="1809" w:type="dxa"/>
            <w:shd w:val="clear" w:color="auto" w:fill="auto"/>
          </w:tcPr>
          <w:p w:rsidR="00C14157" w:rsidRPr="001404A5" w:rsidRDefault="00C14157" w:rsidP="003E47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C14157" w:rsidRPr="001404A5" w:rsidTr="003E47E6">
        <w:trPr>
          <w:trHeight w:val="555"/>
        </w:trPr>
        <w:tc>
          <w:tcPr>
            <w:tcW w:w="1809" w:type="dxa"/>
            <w:shd w:val="clear" w:color="auto" w:fill="auto"/>
          </w:tcPr>
          <w:p w:rsidR="00C14157" w:rsidRPr="001404A5" w:rsidRDefault="00C14157" w:rsidP="003E47E6">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 xml:space="preserve">Son las normas constitucionales, leyes, decretos y toda otra </w:t>
            </w:r>
            <w:proofErr w:type="gramStart"/>
            <w:r w:rsidRPr="001404A5">
              <w:rPr>
                <w:rFonts w:ascii="Arial" w:hAnsi="Arial" w:cs="Arial"/>
              </w:rPr>
              <w:t>disposición  legal</w:t>
            </w:r>
            <w:proofErr w:type="gramEnd"/>
            <w:r w:rsidRPr="001404A5">
              <w:rPr>
                <w:rFonts w:ascii="Arial" w:hAnsi="Arial" w:cs="Arial"/>
              </w:rPr>
              <w:t xml:space="preserve"> vigente y publicada en el Estado Plurinacional de Bolivia.</w:t>
            </w:r>
          </w:p>
        </w:tc>
      </w:tr>
      <w:tr w:rsidR="00C14157" w:rsidRPr="001404A5" w:rsidTr="003E47E6">
        <w:trPr>
          <w:trHeight w:val="420"/>
        </w:trPr>
        <w:tc>
          <w:tcPr>
            <w:tcW w:w="1809" w:type="dxa"/>
            <w:shd w:val="clear" w:color="auto" w:fill="auto"/>
          </w:tcPr>
          <w:p w:rsidR="00C14157" w:rsidRPr="001404A5" w:rsidRDefault="00C14157" w:rsidP="003E47E6">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C14157" w:rsidRPr="001404A5" w:rsidTr="003E47E6">
        <w:tc>
          <w:tcPr>
            <w:tcW w:w="1809" w:type="dxa"/>
            <w:shd w:val="clear" w:color="auto" w:fill="auto"/>
          </w:tcPr>
          <w:p w:rsidR="00C14157" w:rsidRPr="001404A5" w:rsidRDefault="00C14157" w:rsidP="003E47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C14157" w:rsidRPr="001404A5" w:rsidRDefault="00C14157" w:rsidP="003E47E6">
            <w:pPr>
              <w:spacing w:before="120" w:after="120"/>
              <w:rPr>
                <w:rFonts w:ascii="Arial" w:hAnsi="Arial" w:cs="Arial"/>
                <w:b/>
              </w:rPr>
            </w:pPr>
          </w:p>
        </w:tc>
        <w:tc>
          <w:tcPr>
            <w:tcW w:w="6662" w:type="dxa"/>
            <w:shd w:val="clear" w:color="auto" w:fill="auto"/>
          </w:tcPr>
          <w:p w:rsidR="00C14157" w:rsidRPr="001404A5" w:rsidRDefault="00C14157" w:rsidP="003E47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14157" w:rsidRPr="001404A5" w:rsidTr="003E47E6">
        <w:trPr>
          <w:trHeight w:val="783"/>
        </w:trPr>
        <w:tc>
          <w:tcPr>
            <w:tcW w:w="1809" w:type="dxa"/>
            <w:shd w:val="clear" w:color="auto" w:fill="auto"/>
          </w:tcPr>
          <w:p w:rsidR="00C14157" w:rsidRPr="001404A5" w:rsidRDefault="00C14157" w:rsidP="003E47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C14157" w:rsidRPr="001404A5" w:rsidTr="003E47E6">
        <w:trPr>
          <w:trHeight w:val="429"/>
        </w:trPr>
        <w:tc>
          <w:tcPr>
            <w:tcW w:w="1809" w:type="dxa"/>
            <w:shd w:val="clear" w:color="auto" w:fill="auto"/>
          </w:tcPr>
          <w:p w:rsidR="00C14157" w:rsidRPr="001404A5" w:rsidRDefault="00C14157" w:rsidP="003E47E6">
            <w:pPr>
              <w:spacing w:after="120"/>
              <w:rPr>
                <w:rFonts w:ascii="Arial" w:hAnsi="Arial" w:cs="Arial"/>
                <w:b/>
              </w:rPr>
            </w:pPr>
            <w:r w:rsidRPr="001404A5">
              <w:rPr>
                <w:rFonts w:ascii="Arial" w:hAnsi="Arial" w:cs="Arial"/>
                <w:b/>
              </w:rPr>
              <w:t>Unidad Solicitante:</w:t>
            </w:r>
          </w:p>
        </w:tc>
        <w:tc>
          <w:tcPr>
            <w:tcW w:w="6662" w:type="dxa"/>
            <w:shd w:val="clear" w:color="auto" w:fill="auto"/>
          </w:tcPr>
          <w:p w:rsidR="00C14157" w:rsidRPr="001404A5" w:rsidRDefault="00C14157" w:rsidP="003E47E6">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14157" w:rsidRPr="001404A5" w:rsidRDefault="00C14157" w:rsidP="00C14157">
      <w:pPr>
        <w:spacing w:before="120" w:after="120"/>
        <w:jc w:val="both"/>
        <w:rPr>
          <w:rFonts w:ascii="Arial" w:hAnsi="Arial" w:cs="Arial"/>
        </w:rPr>
      </w:pPr>
      <w:r w:rsidRPr="001404A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C14157" w:rsidRPr="001404A5" w:rsidRDefault="00C14157" w:rsidP="00C14157">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14157" w:rsidRPr="001404A5" w:rsidRDefault="00C14157" w:rsidP="00C14157">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1: Documento base de contratación, aclaraciones y enmiendas.</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2: Propuesta adjudicada (oferta técnica y económica).</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3: Acta de concertación.</w:t>
      </w:r>
    </w:p>
    <w:p w:rsidR="00C14157" w:rsidRPr="001404A5" w:rsidRDefault="00C14157" w:rsidP="00C14157">
      <w:pPr>
        <w:spacing w:after="120"/>
        <w:ind w:left="567"/>
        <w:jc w:val="both"/>
        <w:rPr>
          <w:rFonts w:ascii="Arial" w:hAnsi="Arial" w:cs="Arial"/>
        </w:rPr>
      </w:pPr>
      <w:r w:rsidRPr="001404A5">
        <w:rPr>
          <w:rFonts w:ascii="Arial" w:hAnsi="Arial" w:cs="Arial"/>
        </w:rPr>
        <w:tab/>
        <w:t>Anexo 4: Formulario resultado de la adjudicación.</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 xml:space="preserve">             Anexo 5: Garantías</w:t>
      </w:r>
    </w:p>
    <w:p w:rsidR="00C14157" w:rsidRPr="001404A5" w:rsidRDefault="00C14157" w:rsidP="00C14157">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w:t>
      </w:r>
      <w:proofErr w:type="gramStart"/>
      <w:r w:rsidRPr="001404A5">
        <w:rPr>
          <w:rFonts w:ascii="Arial" w:hAnsi="Arial" w:cs="Arial"/>
          <w:i/>
          <w:iCs/>
          <w:lang w:val="es-ES_tradnl"/>
        </w:rPr>
        <w:t>insertar</w:t>
      </w:r>
      <w:proofErr w:type="gramEnd"/>
      <w:r w:rsidRPr="001404A5">
        <w:rPr>
          <w:rFonts w:ascii="Arial" w:hAnsi="Arial" w:cs="Arial"/>
          <w:i/>
          <w:iCs/>
          <w:lang w:val="es-ES_tradnl"/>
        </w:rPr>
        <w:t xml:space="preserve"> cuando el Contrato necesite protocolización)</w:t>
      </w:r>
    </w:p>
    <w:p w:rsidR="00C14157" w:rsidRPr="001404A5" w:rsidRDefault="00C14157" w:rsidP="00C14157">
      <w:pPr>
        <w:spacing w:before="120" w:after="120"/>
        <w:jc w:val="both"/>
        <w:rPr>
          <w:rFonts w:ascii="Arial" w:hAnsi="Arial" w:cs="Arial"/>
          <w:u w:val="single"/>
        </w:rPr>
      </w:pPr>
      <w:r w:rsidRPr="001404A5">
        <w:rPr>
          <w:rFonts w:ascii="Arial" w:hAnsi="Arial" w:cs="Arial"/>
          <w:b/>
          <w:u w:val="single"/>
        </w:rPr>
        <w:t>SEXTA.- (OBJETO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proofErr w:type="gramStart"/>
      <w:r w:rsidRPr="001404A5">
        <w:rPr>
          <w:rFonts w:ascii="Arial" w:hAnsi="Arial" w:cs="Arial"/>
        </w:rPr>
        <w:t>,  con</w:t>
      </w:r>
      <w:proofErr w:type="gramEnd"/>
      <w:r w:rsidRPr="001404A5">
        <w:rPr>
          <w:rFonts w:ascii="Arial" w:hAnsi="Arial" w:cs="Arial"/>
        </w:rPr>
        <w:t xml:space="preserve">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C14157" w:rsidRPr="001404A5" w:rsidRDefault="00C14157" w:rsidP="00C14157">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14157" w:rsidRPr="001404A5" w:rsidRDefault="00C14157" w:rsidP="00C14157">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14157" w:rsidRPr="001404A5" w:rsidRDefault="00C14157" w:rsidP="00C14157">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14157" w:rsidRPr="001404A5" w:rsidRDefault="00C14157" w:rsidP="00C14157">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14157" w:rsidRPr="001404A5" w:rsidRDefault="00C14157" w:rsidP="00C14157">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NOVENA.- (MONTO DEL CONTRATO)</w:t>
      </w:r>
    </w:p>
    <w:p w:rsidR="00C14157" w:rsidRPr="001404A5" w:rsidRDefault="00C14157" w:rsidP="00C14157">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14157" w:rsidRPr="001404A5" w:rsidRDefault="00C14157" w:rsidP="00C14157">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14157" w:rsidRPr="001404A5" w:rsidTr="003E47E6">
        <w:trPr>
          <w:trHeight w:val="562"/>
          <w:jc w:val="center"/>
        </w:trPr>
        <w:tc>
          <w:tcPr>
            <w:tcW w:w="517" w:type="dxa"/>
            <w:shd w:val="clear" w:color="auto" w:fill="D9D9D9"/>
            <w:vAlign w:val="center"/>
            <w:hideMark/>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PRECIO TOTAL</w:t>
            </w:r>
          </w:p>
          <w:p w:rsidR="00C14157" w:rsidRPr="001404A5" w:rsidRDefault="00C14157" w:rsidP="003E47E6">
            <w:pPr>
              <w:jc w:val="center"/>
              <w:rPr>
                <w:rFonts w:ascii="Arial" w:hAnsi="Arial" w:cs="Arial"/>
                <w:b/>
                <w:bCs/>
                <w:lang w:eastAsia="es-BO"/>
              </w:rPr>
            </w:pPr>
            <w:r w:rsidRPr="001404A5">
              <w:rPr>
                <w:rFonts w:ascii="Arial" w:hAnsi="Arial" w:cs="Arial"/>
                <w:b/>
                <w:bCs/>
                <w:lang w:eastAsia="es-BO"/>
              </w:rPr>
              <w:t>(Bs.)</w:t>
            </w:r>
          </w:p>
        </w:tc>
      </w:tr>
      <w:tr w:rsidR="00C14157" w:rsidRPr="001404A5" w:rsidTr="003E47E6">
        <w:trPr>
          <w:trHeight w:hRule="exact" w:val="562"/>
          <w:jc w:val="center"/>
        </w:trPr>
        <w:tc>
          <w:tcPr>
            <w:tcW w:w="517" w:type="dxa"/>
            <w:shd w:val="clear" w:color="auto" w:fill="auto"/>
            <w:vAlign w:val="center"/>
          </w:tcPr>
          <w:p w:rsidR="00C14157" w:rsidRPr="001404A5" w:rsidRDefault="00C14157" w:rsidP="003E47E6">
            <w:pPr>
              <w:jc w:val="center"/>
              <w:rPr>
                <w:rFonts w:ascii="Arial" w:hAnsi="Arial" w:cs="Arial"/>
              </w:rPr>
            </w:pPr>
          </w:p>
        </w:tc>
        <w:tc>
          <w:tcPr>
            <w:tcW w:w="1832" w:type="dxa"/>
            <w:shd w:val="clear" w:color="auto" w:fill="auto"/>
            <w:vAlign w:val="center"/>
          </w:tcPr>
          <w:p w:rsidR="00C14157" w:rsidRPr="001404A5" w:rsidRDefault="00C14157" w:rsidP="003E47E6">
            <w:pPr>
              <w:jc w:val="center"/>
              <w:rPr>
                <w:rFonts w:ascii="Arial" w:hAnsi="Arial" w:cs="Arial"/>
              </w:rPr>
            </w:pPr>
          </w:p>
        </w:tc>
        <w:tc>
          <w:tcPr>
            <w:tcW w:w="929" w:type="dxa"/>
            <w:vAlign w:val="center"/>
          </w:tcPr>
          <w:p w:rsidR="00C14157" w:rsidRPr="001404A5" w:rsidRDefault="00C14157" w:rsidP="003E47E6">
            <w:pPr>
              <w:jc w:val="center"/>
              <w:rPr>
                <w:rFonts w:ascii="Arial" w:hAnsi="Arial" w:cs="Arial"/>
              </w:rPr>
            </w:pPr>
          </w:p>
        </w:tc>
        <w:tc>
          <w:tcPr>
            <w:tcW w:w="1133" w:type="dxa"/>
            <w:shd w:val="clear" w:color="auto" w:fill="auto"/>
            <w:vAlign w:val="center"/>
          </w:tcPr>
          <w:p w:rsidR="00C14157" w:rsidRPr="001404A5" w:rsidRDefault="00C14157" w:rsidP="003E47E6">
            <w:pPr>
              <w:jc w:val="center"/>
              <w:rPr>
                <w:rFonts w:ascii="Arial" w:hAnsi="Arial" w:cs="Arial"/>
              </w:rPr>
            </w:pPr>
          </w:p>
        </w:tc>
        <w:tc>
          <w:tcPr>
            <w:tcW w:w="1158" w:type="dxa"/>
            <w:vAlign w:val="center"/>
          </w:tcPr>
          <w:p w:rsidR="00C14157" w:rsidRPr="001404A5" w:rsidRDefault="00C14157" w:rsidP="003E47E6">
            <w:pPr>
              <w:jc w:val="center"/>
              <w:rPr>
                <w:rFonts w:ascii="Arial" w:hAnsi="Arial" w:cs="Arial"/>
              </w:rPr>
            </w:pPr>
          </w:p>
        </w:tc>
      </w:tr>
    </w:tbl>
    <w:p w:rsidR="00C14157" w:rsidRPr="001404A5" w:rsidRDefault="00C14157" w:rsidP="00C14157">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1404A5">
        <w:rPr>
          <w:rFonts w:ascii="Arial" w:hAnsi="Arial" w:cs="Arial"/>
        </w:rPr>
        <w:lastRenderedPageBreak/>
        <w:t xml:space="preserve">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14157" w:rsidRPr="001404A5" w:rsidRDefault="00C14157" w:rsidP="00C14157">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C14157" w:rsidRPr="001404A5" w:rsidRDefault="00C14157" w:rsidP="00C14157">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C14157" w:rsidRPr="001404A5" w:rsidRDefault="00C14157" w:rsidP="008B32A3">
      <w:pPr>
        <w:pStyle w:val="Prrafodelista"/>
        <w:numPr>
          <w:ilvl w:val="0"/>
          <w:numId w:val="52"/>
        </w:numPr>
        <w:spacing w:before="120" w:after="120"/>
        <w:contextualSpacing/>
        <w:jc w:val="both"/>
        <w:rPr>
          <w:rFonts w:ascii="Arial" w:hAnsi="Arial" w:cs="Arial"/>
        </w:rPr>
      </w:pPr>
      <w:r w:rsidRPr="001404A5">
        <w:rPr>
          <w:rFonts w:ascii="Arial" w:hAnsi="Arial" w:cs="Arial"/>
        </w:rPr>
        <w:t>Solicitud de pago.</w:t>
      </w:r>
    </w:p>
    <w:p w:rsidR="00C14157" w:rsidRPr="001404A5" w:rsidRDefault="00C14157" w:rsidP="008B32A3">
      <w:pPr>
        <w:pStyle w:val="Prrafodelista"/>
        <w:numPr>
          <w:ilvl w:val="0"/>
          <w:numId w:val="52"/>
        </w:numPr>
        <w:tabs>
          <w:tab w:val="num" w:pos="993"/>
        </w:tabs>
        <w:spacing w:before="120" w:after="120"/>
        <w:contextualSpacing/>
        <w:jc w:val="both"/>
        <w:rPr>
          <w:rFonts w:ascii="Arial" w:hAnsi="Arial" w:cs="Arial"/>
        </w:rPr>
      </w:pPr>
      <w:r w:rsidRPr="001404A5">
        <w:rPr>
          <w:rFonts w:ascii="Arial" w:hAnsi="Arial" w:cs="Arial"/>
        </w:rPr>
        <w:t>Factura original.</w:t>
      </w:r>
    </w:p>
    <w:p w:rsidR="00C14157" w:rsidRPr="001404A5" w:rsidRDefault="00C14157" w:rsidP="008B32A3">
      <w:pPr>
        <w:pStyle w:val="Prrafodelista"/>
        <w:numPr>
          <w:ilvl w:val="0"/>
          <w:numId w:val="52"/>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C14157" w:rsidRPr="001404A5" w:rsidRDefault="00C14157" w:rsidP="008B32A3">
      <w:pPr>
        <w:pStyle w:val="Prrafodelista"/>
        <w:numPr>
          <w:ilvl w:val="0"/>
          <w:numId w:val="52"/>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C14157" w:rsidRPr="001404A5" w:rsidRDefault="00C14157" w:rsidP="008B32A3">
      <w:pPr>
        <w:pStyle w:val="Prrafodelista"/>
        <w:numPr>
          <w:ilvl w:val="0"/>
          <w:numId w:val="52"/>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C14157" w:rsidRPr="001404A5" w:rsidRDefault="00C14157" w:rsidP="00C14157">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sidRPr="001404A5">
        <w:rPr>
          <w:rFonts w:ascii="Arial" w:hAnsi="Arial" w:cs="Arial"/>
          <w:b/>
          <w:i/>
          <w:u w:val="single"/>
          <w:lang w:val="es-ES_tradnl"/>
        </w:rPr>
        <w:t>(de acuerdo a la validación de la Dirección de Tributos Corporativa)</w:t>
      </w:r>
    </w:p>
    <w:p w:rsidR="00C14157" w:rsidRPr="001404A5"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C14157" w:rsidRPr="001404A5" w:rsidRDefault="00C14157" w:rsidP="00C14157">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C14157"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1404A5">
        <w:rPr>
          <w:rFonts w:ascii="Arial" w:hAnsi="Arial" w:cs="Arial"/>
          <w:highlight w:val="yellow"/>
        </w:rPr>
        <w:t xml:space="preserve">transcurrido este plazo, la </w:t>
      </w:r>
      <w:r w:rsidRPr="001404A5">
        <w:rPr>
          <w:rFonts w:ascii="Arial" w:hAnsi="Arial" w:cs="Arial"/>
          <w:b/>
          <w:highlight w:val="yellow"/>
        </w:rPr>
        <w:t>ENTIDAD</w:t>
      </w:r>
      <w:r w:rsidRPr="001404A5">
        <w:rPr>
          <w:rFonts w:ascii="Arial" w:hAnsi="Arial" w:cs="Arial"/>
          <w:highlight w:val="yellow"/>
        </w:rPr>
        <w:t xml:space="preserve"> devolverá la garantía al </w:t>
      </w:r>
      <w:r w:rsidRPr="001404A5">
        <w:rPr>
          <w:rFonts w:ascii="Arial" w:hAnsi="Arial" w:cs="Arial"/>
          <w:b/>
          <w:highlight w:val="yellow"/>
        </w:rPr>
        <w:t>CONTRATISTA</w:t>
      </w:r>
      <w:r w:rsidRPr="001404A5">
        <w:rPr>
          <w:rFonts w:ascii="Arial" w:hAnsi="Arial" w:cs="Arial"/>
          <w:highlight w:val="yellow"/>
        </w:rPr>
        <w:t>.</w:t>
      </w:r>
    </w:p>
    <w:p w:rsidR="00C14157" w:rsidRPr="00672443" w:rsidRDefault="00C14157" w:rsidP="00C14157">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C14157" w:rsidRPr="00672443" w:rsidRDefault="00C14157" w:rsidP="00C14157">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C14157" w:rsidRPr="00672443" w:rsidRDefault="00C14157" w:rsidP="00C14157">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C14157" w:rsidRPr="001404A5" w:rsidRDefault="00C14157" w:rsidP="00C14157">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sidRPr="001404A5">
        <w:rPr>
          <w:rFonts w:ascii="Arial" w:hAnsi="Arial" w:cs="Arial"/>
          <w:b/>
          <w:i/>
          <w:u w:val="single"/>
          <w:lang w:val="es-ES_tradnl"/>
        </w:rPr>
        <w:t xml:space="preserve">(insertar si </w:t>
      </w:r>
      <w:proofErr w:type="spellStart"/>
      <w:r w:rsidRPr="001404A5">
        <w:rPr>
          <w:rFonts w:ascii="Arial" w:hAnsi="Arial" w:cs="Arial"/>
          <w:b/>
          <w:i/>
          <w:u w:val="single"/>
          <w:lang w:val="es-ES_tradnl"/>
        </w:rPr>
        <w:t>de</w:t>
      </w:r>
      <w:proofErr w:type="spellEnd"/>
      <w:r w:rsidRPr="001404A5">
        <w:rPr>
          <w:rFonts w:ascii="Arial" w:hAnsi="Arial" w:cs="Arial"/>
          <w:b/>
          <w:i/>
          <w:u w:val="single"/>
          <w:lang w:val="es-ES_tradnl"/>
        </w:rPr>
        <w:t xml:space="preserve"> ha previsto en las especificaciones técnicas)</w:t>
      </w:r>
    </w:p>
    <w:p w:rsidR="00C14157" w:rsidRPr="001404A5" w:rsidRDefault="00C14157" w:rsidP="00C14157">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w:t>
      </w:r>
      <w:r w:rsidRPr="001404A5">
        <w:rPr>
          <w:rFonts w:ascii="Arial" w:hAnsi="Arial" w:cs="Arial"/>
          <w:sz w:val="20"/>
          <w:szCs w:val="20"/>
        </w:rPr>
        <w:lastRenderedPageBreak/>
        <w:t>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C14157" w:rsidRPr="001404A5" w:rsidRDefault="00C14157" w:rsidP="00C14157">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14157" w:rsidRPr="001404A5" w:rsidRDefault="00C14157" w:rsidP="00C14157">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C14157" w:rsidRPr="001404A5" w:rsidRDefault="00C14157" w:rsidP="00C14157">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C14157" w:rsidRPr="001404A5" w:rsidRDefault="00C14157" w:rsidP="00C14157">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C14157" w:rsidRPr="001404A5" w:rsidRDefault="00C14157" w:rsidP="00C14157">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C14157" w:rsidRPr="001404A5" w:rsidRDefault="00C14157" w:rsidP="00C14157">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C14157" w:rsidRPr="001404A5" w:rsidRDefault="00C14157" w:rsidP="00C14157">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14157" w:rsidRPr="001404A5"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C14157" w:rsidRPr="001404A5" w:rsidRDefault="00C14157" w:rsidP="00C14157">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sidRPr="001404A5">
        <w:rPr>
          <w:rFonts w:ascii="Arial" w:hAnsi="Arial" w:cs="Arial"/>
          <w:b/>
          <w:i/>
          <w:u w:val="single"/>
          <w:lang w:val="es-ES_tradnl"/>
        </w:rPr>
        <w:t>(de acuerdo a la validación de la Unidad de Seguros)</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C14157" w:rsidRPr="001404A5" w:rsidRDefault="00C14157" w:rsidP="00C14157">
      <w:pPr>
        <w:spacing w:before="120" w:after="120"/>
        <w:jc w:val="both"/>
        <w:rPr>
          <w:rFonts w:ascii="Arial" w:hAnsi="Arial" w:cs="Arial"/>
          <w:b/>
          <w:i/>
          <w:u w:val="single"/>
          <w:lang w:val="es-ES_tradnl"/>
        </w:rPr>
      </w:pPr>
      <w:r w:rsidRPr="001404A5">
        <w:rPr>
          <w:rFonts w:ascii="Arial" w:hAnsi="Arial" w:cs="Arial"/>
          <w:b/>
          <w:u w:val="single"/>
        </w:rPr>
        <w:t>DÉCIMA QUINTA.</w:t>
      </w:r>
      <w:proofErr w:type="gramStart"/>
      <w:r w:rsidRPr="001404A5">
        <w:rPr>
          <w:rFonts w:ascii="Arial" w:hAnsi="Arial" w:cs="Arial"/>
          <w:b/>
          <w:u w:val="single"/>
        </w:rPr>
        <w:t>-  (</w:t>
      </w:r>
      <w:proofErr w:type="gramEnd"/>
      <w:r w:rsidRPr="001404A5">
        <w:rPr>
          <w:rFonts w:ascii="Arial" w:hAnsi="Arial" w:cs="Arial"/>
          <w:b/>
          <w:u w:val="single"/>
        </w:rPr>
        <w:t xml:space="preserve">MOROSIDAD Y SUS PENALIDADES) </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C14157" w:rsidRPr="001404A5" w:rsidRDefault="00C14157" w:rsidP="00C14157">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C14157" w:rsidRPr="001404A5" w:rsidRDefault="00C14157" w:rsidP="00C14157">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1404A5">
        <w:rPr>
          <w:rFonts w:ascii="Arial" w:hAnsi="Arial" w:cs="Arial"/>
        </w:rPr>
        <w:lastRenderedPageBreak/>
        <w:t>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14157" w:rsidRPr="001404A5" w:rsidTr="003E47E6">
        <w:trPr>
          <w:trHeight w:val="237"/>
        </w:trPr>
        <w:tc>
          <w:tcPr>
            <w:tcW w:w="3969"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ind w:left="180" w:hanging="180"/>
              <w:jc w:val="center"/>
              <w:rPr>
                <w:rFonts w:ascii="Arial" w:hAnsi="Arial" w:cs="Arial"/>
                <w:b/>
                <w:bCs/>
              </w:rPr>
            </w:pPr>
            <w:r w:rsidRPr="001404A5">
              <w:rPr>
                <w:rFonts w:ascii="Arial" w:hAnsi="Arial" w:cs="Arial"/>
                <w:b/>
                <w:bCs/>
              </w:rPr>
              <w:t>CONTRATISTA</w:t>
            </w:r>
          </w:p>
        </w:tc>
      </w:tr>
      <w:tr w:rsidR="00C14157" w:rsidRPr="001404A5" w:rsidTr="003E47E6">
        <w:trPr>
          <w:trHeight w:val="1537"/>
        </w:trPr>
        <w:tc>
          <w:tcPr>
            <w:tcW w:w="3969"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jc w:val="both"/>
              <w:rPr>
                <w:rFonts w:ascii="Arial" w:hAnsi="Arial" w:cs="Arial"/>
              </w:rPr>
            </w:pPr>
            <w:r w:rsidRPr="001404A5">
              <w:rPr>
                <w:rFonts w:ascii="Arial" w:hAnsi="Arial" w:cs="Arial"/>
                <w:b/>
              </w:rPr>
              <w:t xml:space="preserve">Domicilio: </w:t>
            </w:r>
          </w:p>
          <w:p w:rsidR="00C14157" w:rsidRPr="001404A5" w:rsidRDefault="00C14157" w:rsidP="003E47E6">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C14157" w:rsidRPr="001404A5" w:rsidRDefault="00C14157" w:rsidP="003E47E6">
            <w:pPr>
              <w:widowControl w:val="0"/>
              <w:jc w:val="both"/>
              <w:rPr>
                <w:rFonts w:ascii="Arial" w:hAnsi="Arial" w:cs="Arial"/>
                <w:b/>
              </w:rPr>
            </w:pPr>
            <w:r w:rsidRPr="001404A5">
              <w:rPr>
                <w:rFonts w:ascii="Arial" w:hAnsi="Arial" w:cs="Arial"/>
                <w:b/>
              </w:rPr>
              <w:t xml:space="preserve">N° Cel.: </w:t>
            </w:r>
          </w:p>
          <w:p w:rsidR="00C14157" w:rsidRPr="001404A5" w:rsidRDefault="00C14157" w:rsidP="003E47E6">
            <w:pPr>
              <w:widowControl w:val="0"/>
              <w:jc w:val="both"/>
              <w:rPr>
                <w:rFonts w:ascii="Arial" w:hAnsi="Arial" w:cs="Arial"/>
                <w:b/>
              </w:rPr>
            </w:pPr>
            <w:r w:rsidRPr="001404A5">
              <w:rPr>
                <w:rFonts w:ascii="Arial" w:hAnsi="Arial" w:cs="Arial"/>
                <w:b/>
              </w:rPr>
              <w:t xml:space="preserve">E-mail: </w:t>
            </w:r>
          </w:p>
          <w:p w:rsidR="00C14157" w:rsidRPr="001404A5" w:rsidRDefault="00C14157" w:rsidP="003E47E6">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C14157" w:rsidRPr="001404A5" w:rsidRDefault="00C14157" w:rsidP="003E47E6">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ind w:left="-45"/>
              <w:jc w:val="both"/>
              <w:rPr>
                <w:rFonts w:ascii="Arial" w:hAnsi="Arial" w:cs="Arial"/>
                <w:b/>
              </w:rPr>
            </w:pPr>
            <w:r w:rsidRPr="001404A5">
              <w:rPr>
                <w:rFonts w:ascii="Arial" w:hAnsi="Arial" w:cs="Arial"/>
                <w:b/>
              </w:rPr>
              <w:t xml:space="preserve">Domicilio: </w:t>
            </w:r>
          </w:p>
          <w:p w:rsidR="00C14157" w:rsidRPr="001404A5" w:rsidRDefault="00C14157" w:rsidP="003E47E6">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C14157" w:rsidRPr="001404A5" w:rsidRDefault="00C14157" w:rsidP="003E47E6">
            <w:pPr>
              <w:widowControl w:val="0"/>
              <w:ind w:left="-45"/>
              <w:jc w:val="both"/>
              <w:rPr>
                <w:rFonts w:ascii="Arial" w:hAnsi="Arial" w:cs="Arial"/>
                <w:b/>
              </w:rPr>
            </w:pPr>
            <w:r w:rsidRPr="001404A5">
              <w:rPr>
                <w:rFonts w:ascii="Arial" w:hAnsi="Arial" w:cs="Arial"/>
                <w:b/>
              </w:rPr>
              <w:t>N° Cel.:</w:t>
            </w:r>
          </w:p>
          <w:p w:rsidR="00C14157" w:rsidRPr="001404A5" w:rsidRDefault="00C14157" w:rsidP="003E47E6">
            <w:pPr>
              <w:widowControl w:val="0"/>
              <w:ind w:left="-45"/>
              <w:jc w:val="both"/>
              <w:rPr>
                <w:rFonts w:ascii="Arial" w:hAnsi="Arial" w:cs="Arial"/>
                <w:b/>
              </w:rPr>
            </w:pPr>
            <w:r w:rsidRPr="001404A5">
              <w:rPr>
                <w:rFonts w:ascii="Arial" w:hAnsi="Arial" w:cs="Arial"/>
                <w:b/>
              </w:rPr>
              <w:t xml:space="preserve">E-mail: </w:t>
            </w:r>
          </w:p>
          <w:p w:rsidR="00C14157" w:rsidRPr="001404A5" w:rsidRDefault="00C14157" w:rsidP="003E47E6">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C14157" w:rsidRPr="001404A5" w:rsidRDefault="00C14157" w:rsidP="003E47E6">
            <w:pPr>
              <w:widowControl w:val="0"/>
              <w:ind w:left="-45"/>
              <w:jc w:val="both"/>
              <w:rPr>
                <w:rFonts w:ascii="Arial" w:hAnsi="Arial" w:cs="Arial"/>
              </w:rPr>
            </w:pPr>
            <w:r w:rsidRPr="001404A5">
              <w:rPr>
                <w:rFonts w:ascii="Arial" w:hAnsi="Arial" w:cs="Arial"/>
              </w:rPr>
              <w:t xml:space="preserve">              - Bolivia</w:t>
            </w:r>
          </w:p>
        </w:tc>
      </w:tr>
    </w:tbl>
    <w:p w:rsidR="00C14157" w:rsidRPr="001404A5" w:rsidRDefault="00C14157" w:rsidP="00C14157">
      <w:pPr>
        <w:widowControl w:val="0"/>
        <w:tabs>
          <w:tab w:val="num" w:pos="720"/>
        </w:tabs>
        <w:spacing w:before="120" w:after="120"/>
        <w:ind w:left="720" w:hanging="720"/>
        <w:jc w:val="both"/>
        <w:rPr>
          <w:rFonts w:ascii="Arial" w:hAnsi="Arial" w:cs="Arial"/>
          <w:bCs/>
        </w:rPr>
      </w:pPr>
      <w:r w:rsidRPr="001404A5">
        <w:rPr>
          <w:rFonts w:ascii="Arial" w:hAnsi="Arial" w:cs="Arial"/>
          <w:b/>
        </w:rPr>
        <w:t>16.2.</w:t>
      </w:r>
      <w:r w:rsidRPr="001404A5">
        <w:rPr>
          <w:rFonts w:ascii="Arial" w:hAnsi="Arial" w:cs="Arial"/>
          <w:bCs/>
        </w:rPr>
        <w:tab/>
        <w:t>Se considerará recibida la notificación o comunicación en la fecha y hora en que se haya realizado la entrega.</w:t>
      </w:r>
    </w:p>
    <w:p w:rsidR="00C14157" w:rsidRPr="001404A5" w:rsidRDefault="00C14157" w:rsidP="00C14157">
      <w:pPr>
        <w:widowControl w:val="0"/>
        <w:tabs>
          <w:tab w:val="num" w:pos="720"/>
        </w:tabs>
        <w:spacing w:before="120" w:after="120"/>
        <w:ind w:left="720" w:hanging="720"/>
        <w:jc w:val="both"/>
        <w:rPr>
          <w:rFonts w:ascii="Arial" w:hAnsi="Arial" w:cs="Arial"/>
        </w:rPr>
      </w:pPr>
      <w:r w:rsidRPr="001404A5">
        <w:rPr>
          <w:rFonts w:ascii="Arial" w:hAnsi="Arial" w:cs="Arial"/>
          <w:b/>
          <w:bCs/>
        </w:rPr>
        <w:t>16.3.</w:t>
      </w:r>
      <w:r w:rsidRPr="001404A5">
        <w:rPr>
          <w:rFonts w:ascii="Arial" w:hAnsi="Arial" w:cs="Arial"/>
          <w:bCs/>
        </w:rPr>
        <w:tab/>
      </w:r>
      <w:r w:rsidRPr="001404A5">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DÉCIMA SÉPTIMA.- (RESPONSABILIDAD Y OBLIGACIONES DEL CONTRATISTA)</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14157" w:rsidRPr="001404A5" w:rsidRDefault="00C14157" w:rsidP="00C14157">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C14157" w:rsidRPr="001404A5" w:rsidRDefault="00C14157" w:rsidP="008B32A3">
      <w:pPr>
        <w:numPr>
          <w:ilvl w:val="0"/>
          <w:numId w:val="59"/>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C14157" w:rsidRPr="001404A5" w:rsidRDefault="00C14157" w:rsidP="008B32A3">
      <w:pPr>
        <w:numPr>
          <w:ilvl w:val="0"/>
          <w:numId w:val="59"/>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14157" w:rsidRPr="001404A5" w:rsidRDefault="00C14157" w:rsidP="008B32A3">
      <w:pPr>
        <w:numPr>
          <w:ilvl w:val="0"/>
          <w:numId w:val="59"/>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C14157" w:rsidRPr="001404A5" w:rsidRDefault="00C14157" w:rsidP="008B32A3">
      <w:pPr>
        <w:numPr>
          <w:ilvl w:val="0"/>
          <w:numId w:val="53"/>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C14157" w:rsidRPr="001404A5" w:rsidRDefault="00C14157" w:rsidP="008B32A3">
      <w:pPr>
        <w:numPr>
          <w:ilvl w:val="0"/>
          <w:numId w:val="53"/>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C14157" w:rsidRPr="001404A5" w:rsidRDefault="00C14157" w:rsidP="008B32A3">
      <w:pPr>
        <w:pStyle w:val="Prrafodelista"/>
        <w:numPr>
          <w:ilvl w:val="0"/>
          <w:numId w:val="59"/>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w:t>
      </w:r>
      <w:r w:rsidRPr="001404A5">
        <w:rPr>
          <w:rFonts w:ascii="Arial" w:hAnsi="Arial" w:cs="Arial"/>
        </w:rPr>
        <w:lastRenderedPageBreak/>
        <w:t xml:space="preserve">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1404A5">
        <w:rPr>
          <w:rFonts w:ascii="Arial" w:hAnsi="Arial" w:cs="Arial"/>
        </w:rPr>
        <w:t>sanción  u</w:t>
      </w:r>
      <w:proofErr w:type="gramEnd"/>
      <w:r w:rsidRPr="001404A5">
        <w:rPr>
          <w:rFonts w:ascii="Arial" w:hAnsi="Arial" w:cs="Arial"/>
        </w:rPr>
        <w:t xml:space="preserve"> otros gastos resultantes de dicha inobservancia.</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14157" w:rsidRDefault="00C14157" w:rsidP="008B32A3">
      <w:pPr>
        <w:numPr>
          <w:ilvl w:val="0"/>
          <w:numId w:val="59"/>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C14157" w:rsidRPr="00C705CC" w:rsidRDefault="00C14157" w:rsidP="008B32A3">
      <w:pPr>
        <w:numPr>
          <w:ilvl w:val="0"/>
          <w:numId w:val="59"/>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C14157" w:rsidRDefault="00C14157" w:rsidP="008B32A3">
      <w:pPr>
        <w:numPr>
          <w:ilvl w:val="0"/>
          <w:numId w:val="59"/>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C14157" w:rsidRPr="001404A5" w:rsidRDefault="00C14157" w:rsidP="008B32A3">
      <w:pPr>
        <w:numPr>
          <w:ilvl w:val="0"/>
          <w:numId w:val="59"/>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C14157" w:rsidRPr="001404A5" w:rsidRDefault="00C14157" w:rsidP="00C14157">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C14157" w:rsidRPr="001404A5" w:rsidRDefault="00C14157" w:rsidP="00C14157">
      <w:pPr>
        <w:spacing w:after="120"/>
        <w:jc w:val="both"/>
        <w:rPr>
          <w:rFonts w:ascii="Arial" w:hAnsi="Arial" w:cs="Arial"/>
        </w:rPr>
      </w:pPr>
      <w:r w:rsidRPr="001404A5">
        <w:rPr>
          <w:rFonts w:ascii="Arial" w:hAnsi="Arial" w:cs="Arial"/>
          <w:b/>
          <w:u w:val="single"/>
        </w:rPr>
        <w:t>DÉCIMA OCTAVA.- (OBLIGACIONES DE LA ENTIDAD)</w:t>
      </w:r>
    </w:p>
    <w:p w:rsidR="00C14157" w:rsidRPr="001404A5" w:rsidRDefault="00C14157" w:rsidP="00C14157">
      <w:pPr>
        <w:spacing w:after="120"/>
        <w:ind w:left="709" w:hanging="708"/>
        <w:jc w:val="both"/>
        <w:rPr>
          <w:rFonts w:ascii="Arial" w:hAnsi="Arial" w:cs="Arial"/>
        </w:rPr>
      </w:pPr>
      <w:proofErr w:type="gramStart"/>
      <w:r w:rsidRPr="001404A5">
        <w:rPr>
          <w:rFonts w:ascii="Arial" w:hAnsi="Arial" w:cs="Arial"/>
        </w:rPr>
        <w:t xml:space="preserve">La  </w:t>
      </w:r>
      <w:r w:rsidRPr="001404A5">
        <w:rPr>
          <w:rFonts w:ascii="Arial" w:hAnsi="Arial" w:cs="Arial"/>
          <w:b/>
        </w:rPr>
        <w:t>ENTIDAD</w:t>
      </w:r>
      <w:proofErr w:type="gramEnd"/>
      <w:r w:rsidRPr="001404A5">
        <w:rPr>
          <w:rFonts w:ascii="Arial" w:hAnsi="Arial" w:cs="Arial"/>
        </w:rPr>
        <w:t xml:space="preserve"> se obliga en su sentido más amplio a cumplir con las siguientes obligaciones:</w:t>
      </w:r>
    </w:p>
    <w:p w:rsidR="00C14157" w:rsidRPr="001404A5" w:rsidRDefault="00C14157" w:rsidP="008B32A3">
      <w:pPr>
        <w:pStyle w:val="Prrafodelista"/>
        <w:numPr>
          <w:ilvl w:val="0"/>
          <w:numId w:val="57"/>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C14157" w:rsidRPr="001404A5" w:rsidRDefault="00C14157" w:rsidP="008B32A3">
      <w:pPr>
        <w:pStyle w:val="Prrafodelista"/>
        <w:numPr>
          <w:ilvl w:val="0"/>
          <w:numId w:val="57"/>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C14157" w:rsidRPr="001404A5" w:rsidRDefault="00C14157" w:rsidP="00C14157">
      <w:pPr>
        <w:spacing w:after="120"/>
        <w:jc w:val="both"/>
        <w:rPr>
          <w:rFonts w:ascii="Arial" w:hAnsi="Arial" w:cs="Arial"/>
          <w:u w:val="single"/>
        </w:rPr>
      </w:pPr>
      <w:r w:rsidRPr="001404A5">
        <w:rPr>
          <w:rFonts w:ascii="Arial" w:hAnsi="Arial" w:cs="Arial"/>
          <w:b/>
          <w:u w:val="single"/>
        </w:rPr>
        <w:t>DÉCIMA NOVENA.- (FISCALIZACIÓN DEL SERVICIO)</w:t>
      </w:r>
    </w:p>
    <w:p w:rsidR="00C14157" w:rsidRPr="001404A5" w:rsidRDefault="00C14157" w:rsidP="00C14157">
      <w:pPr>
        <w:spacing w:after="120"/>
        <w:ind w:left="705" w:hanging="705"/>
        <w:jc w:val="both"/>
        <w:rPr>
          <w:rFonts w:ascii="Arial" w:hAnsi="Arial" w:cs="Arial"/>
        </w:rPr>
      </w:pPr>
      <w:r w:rsidRPr="001404A5">
        <w:rPr>
          <w:rFonts w:ascii="Arial" w:hAnsi="Arial" w:cs="Arial"/>
          <w:b/>
        </w:rPr>
        <w:lastRenderedPageBreak/>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C14157" w:rsidRPr="001404A5" w:rsidRDefault="00C14157" w:rsidP="00C14157">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C14157" w:rsidRPr="001404A5" w:rsidRDefault="00C14157" w:rsidP="00C14157">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C14157" w:rsidRPr="001404A5" w:rsidRDefault="00C14157" w:rsidP="008B32A3">
      <w:pPr>
        <w:widowControl w:val="0"/>
        <w:numPr>
          <w:ilvl w:val="0"/>
          <w:numId w:val="56"/>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14157" w:rsidRPr="001404A5" w:rsidRDefault="00C14157" w:rsidP="008B32A3">
      <w:pPr>
        <w:widowControl w:val="0"/>
        <w:numPr>
          <w:ilvl w:val="0"/>
          <w:numId w:val="56"/>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C14157" w:rsidRPr="001404A5" w:rsidRDefault="00C14157" w:rsidP="008B32A3">
      <w:pPr>
        <w:widowControl w:val="0"/>
        <w:numPr>
          <w:ilvl w:val="0"/>
          <w:numId w:val="56"/>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C14157" w:rsidRPr="001404A5" w:rsidRDefault="00C14157" w:rsidP="00C14157">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C14157" w:rsidRPr="001404A5" w:rsidRDefault="00C14157" w:rsidP="00C14157">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(REPRESENTANTE DEL CONTRATISTA)</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C14157" w:rsidRPr="001404A5" w:rsidRDefault="00C14157" w:rsidP="00C14157">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PRIMERA.- (INTRANSFERIBILIDAD DEL CONTRATO)</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C14157" w:rsidRPr="001404A5" w:rsidRDefault="00C14157" w:rsidP="00C14157">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C14157" w:rsidRPr="001404A5" w:rsidRDefault="00C14157" w:rsidP="00C14157">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C14157" w:rsidRPr="001404A5" w:rsidRDefault="00C14157" w:rsidP="00C14157">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14157" w:rsidRPr="001404A5" w:rsidRDefault="00C14157" w:rsidP="00C14157">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sidRPr="001404A5">
        <w:rPr>
          <w:rFonts w:ascii="Arial" w:hAnsi="Arial" w:cs="Arial"/>
          <w:b/>
          <w:i/>
          <w:u w:val="single"/>
          <w:lang w:val="es-ES_tradnl"/>
        </w:rPr>
        <w:t>(de acuerdo a la validación de la Dirección de Tributos Corporativa)</w:t>
      </w:r>
    </w:p>
    <w:p w:rsidR="00C14157" w:rsidRPr="001404A5" w:rsidRDefault="00C14157" w:rsidP="00C14157">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14157" w:rsidRPr="001404A5" w:rsidRDefault="00C14157" w:rsidP="00C14157">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TERCERA.- (CONFIDENCIALIDAD)</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proofErr w:type="gramStart"/>
      <w:r w:rsidRPr="001404A5">
        <w:rPr>
          <w:rFonts w:ascii="Arial" w:hAnsi="Arial" w:cs="Arial"/>
          <w:b/>
        </w:rPr>
        <w:t>ENTIDAD</w:t>
      </w:r>
      <w:r w:rsidRPr="001404A5">
        <w:rPr>
          <w:rFonts w:ascii="Arial" w:hAnsi="Arial" w:cs="Arial"/>
        </w:rPr>
        <w:t xml:space="preserve">  todos</w:t>
      </w:r>
      <w:proofErr w:type="gramEnd"/>
      <w:r w:rsidRPr="001404A5">
        <w:rPr>
          <w:rFonts w:ascii="Arial" w:hAnsi="Arial" w:cs="Arial"/>
        </w:rPr>
        <w:t xml:space="preserve">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C14157" w:rsidRPr="001404A5" w:rsidRDefault="00C14157" w:rsidP="008B32A3">
      <w:pPr>
        <w:pStyle w:val="Prrafodelista"/>
        <w:numPr>
          <w:ilvl w:val="0"/>
          <w:numId w:val="58"/>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C14157" w:rsidRPr="001404A5" w:rsidRDefault="00C14157" w:rsidP="008B32A3">
      <w:pPr>
        <w:pStyle w:val="Prrafodelista"/>
        <w:numPr>
          <w:ilvl w:val="0"/>
          <w:numId w:val="58"/>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C14157" w:rsidRPr="001404A5" w:rsidRDefault="00C14157" w:rsidP="00C14157">
      <w:pPr>
        <w:spacing w:after="120"/>
        <w:jc w:val="both"/>
        <w:rPr>
          <w:rFonts w:ascii="Arial" w:hAnsi="Arial" w:cs="Arial"/>
          <w:u w:val="single"/>
        </w:rPr>
      </w:pPr>
      <w:r w:rsidRPr="001404A5">
        <w:rPr>
          <w:rFonts w:ascii="Arial" w:hAnsi="Arial" w:cs="Arial"/>
          <w:b/>
          <w:u w:val="single"/>
        </w:rPr>
        <w:t>VIGÉSIMA CUARTA.- (CAUSAS DE FUERZA MAYOR Y/O CASO FORTUITO)</w:t>
      </w:r>
    </w:p>
    <w:p w:rsidR="00C14157" w:rsidRPr="001404A5" w:rsidRDefault="00C14157" w:rsidP="00C14157">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14157" w:rsidRPr="001404A5" w:rsidRDefault="00C14157" w:rsidP="00C14157">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14157" w:rsidRPr="001404A5" w:rsidRDefault="00C14157" w:rsidP="00C14157">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14157" w:rsidRPr="001404A5" w:rsidRDefault="00C14157" w:rsidP="00C14157">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14157" w:rsidRPr="001404A5" w:rsidRDefault="00C14157" w:rsidP="00C14157">
      <w:pPr>
        <w:spacing w:after="120"/>
        <w:ind w:left="567" w:hanging="567"/>
        <w:jc w:val="both"/>
        <w:rPr>
          <w:rFonts w:ascii="Arial" w:hAnsi="Arial" w:cs="Arial"/>
          <w:b/>
        </w:rPr>
      </w:pPr>
      <w:r w:rsidRPr="001404A5">
        <w:rPr>
          <w:rFonts w:ascii="Arial" w:hAnsi="Arial" w:cs="Arial"/>
          <w:b/>
        </w:rPr>
        <w:t>24.1.   Condiciones de validez:</w:t>
      </w:r>
    </w:p>
    <w:p w:rsidR="00C14157" w:rsidRPr="001404A5" w:rsidRDefault="00C14157" w:rsidP="00C14157">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14157" w:rsidRPr="001404A5" w:rsidRDefault="00C14157" w:rsidP="008B32A3">
      <w:pPr>
        <w:numPr>
          <w:ilvl w:val="0"/>
          <w:numId w:val="51"/>
        </w:numPr>
        <w:spacing w:after="120"/>
        <w:ind w:left="1134" w:hanging="283"/>
        <w:jc w:val="both"/>
        <w:rPr>
          <w:rFonts w:ascii="Arial" w:hAnsi="Arial" w:cs="Arial"/>
        </w:rPr>
      </w:pPr>
      <w:r w:rsidRPr="001404A5">
        <w:rPr>
          <w:rFonts w:ascii="Arial" w:hAnsi="Arial" w:cs="Arial"/>
        </w:rPr>
        <w:lastRenderedPageBreak/>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C14157" w:rsidRPr="001404A5" w:rsidRDefault="00C14157" w:rsidP="008B32A3">
      <w:pPr>
        <w:numPr>
          <w:ilvl w:val="0"/>
          <w:numId w:val="51"/>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C14157" w:rsidRPr="001404A5" w:rsidRDefault="00C14157" w:rsidP="008B32A3">
      <w:pPr>
        <w:numPr>
          <w:ilvl w:val="0"/>
          <w:numId w:val="51"/>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14157" w:rsidRPr="001404A5" w:rsidRDefault="00C14157" w:rsidP="00C14157">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C14157" w:rsidRPr="001404A5" w:rsidRDefault="00C14157" w:rsidP="00C14157">
      <w:pPr>
        <w:spacing w:after="120"/>
        <w:ind w:left="567" w:hanging="567"/>
        <w:jc w:val="both"/>
        <w:rPr>
          <w:rFonts w:ascii="Arial" w:hAnsi="Arial" w:cs="Arial"/>
          <w:b/>
        </w:rPr>
      </w:pPr>
      <w:r w:rsidRPr="001404A5">
        <w:rPr>
          <w:rFonts w:ascii="Arial" w:hAnsi="Arial" w:cs="Arial"/>
          <w:b/>
        </w:rPr>
        <w:t>24.2.   Cumplimiento ininterrumpido:</w:t>
      </w:r>
    </w:p>
    <w:p w:rsidR="00C14157" w:rsidRPr="001404A5" w:rsidRDefault="00C14157" w:rsidP="00C14157">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C14157" w:rsidRPr="001404A5" w:rsidRDefault="00C14157" w:rsidP="00C14157">
      <w:pPr>
        <w:spacing w:after="120"/>
        <w:ind w:left="567" w:hanging="567"/>
        <w:jc w:val="both"/>
        <w:rPr>
          <w:rFonts w:ascii="Arial" w:hAnsi="Arial" w:cs="Arial"/>
          <w:b/>
        </w:rPr>
      </w:pPr>
      <w:r w:rsidRPr="001404A5">
        <w:rPr>
          <w:rFonts w:ascii="Arial" w:hAnsi="Arial" w:cs="Arial"/>
          <w:b/>
        </w:rPr>
        <w:t>24.3.   Prórrogas:</w:t>
      </w:r>
    </w:p>
    <w:p w:rsidR="00C14157" w:rsidRPr="001404A5" w:rsidRDefault="00C14157" w:rsidP="00C14157">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14157" w:rsidRPr="001404A5" w:rsidRDefault="00C14157" w:rsidP="00C14157">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C14157" w:rsidRPr="001404A5" w:rsidRDefault="00C14157" w:rsidP="00C14157">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C14157" w:rsidRPr="001404A5" w:rsidRDefault="00C14157" w:rsidP="00C14157">
      <w:pPr>
        <w:spacing w:after="120"/>
        <w:jc w:val="both"/>
        <w:rPr>
          <w:rFonts w:ascii="Arial" w:hAnsi="Arial" w:cs="Arial"/>
          <w:u w:val="single"/>
        </w:rPr>
      </w:pPr>
      <w:r w:rsidRPr="001404A5">
        <w:rPr>
          <w:rFonts w:ascii="Arial" w:hAnsi="Arial" w:cs="Arial"/>
          <w:b/>
          <w:u w:val="single"/>
        </w:rPr>
        <w:t>VIGÉSIMA QUINTA.- (TERMINACIÓN DEL CONTRATO)</w:t>
      </w:r>
    </w:p>
    <w:p w:rsidR="00C14157" w:rsidRPr="001404A5" w:rsidRDefault="00C14157" w:rsidP="00C14157">
      <w:pPr>
        <w:spacing w:after="120"/>
        <w:jc w:val="both"/>
        <w:rPr>
          <w:rFonts w:ascii="Arial" w:hAnsi="Arial" w:cs="Arial"/>
        </w:rPr>
      </w:pPr>
      <w:r w:rsidRPr="001404A5">
        <w:rPr>
          <w:rFonts w:ascii="Arial" w:hAnsi="Arial" w:cs="Arial"/>
        </w:rPr>
        <w:t>El presente Contrato concluirá por una de las siguientes causas:</w:t>
      </w:r>
    </w:p>
    <w:p w:rsidR="00C14157" w:rsidRPr="001404A5" w:rsidRDefault="00C14157" w:rsidP="00C14157">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C14157" w:rsidRPr="001404A5" w:rsidRDefault="00C14157" w:rsidP="00C14157">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14157" w:rsidRPr="001404A5" w:rsidRDefault="00C14157" w:rsidP="00C14157">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C14157" w:rsidRPr="001404A5" w:rsidRDefault="00C14157" w:rsidP="00C14157">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C14157" w:rsidRPr="001404A5" w:rsidRDefault="00C14157" w:rsidP="00C14157">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C14157" w:rsidRPr="001404A5" w:rsidRDefault="00C14157" w:rsidP="00C14157">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C14157" w:rsidRPr="001404A5" w:rsidRDefault="00C14157" w:rsidP="008B32A3">
      <w:pPr>
        <w:pStyle w:val="Prrafodelista"/>
        <w:numPr>
          <w:ilvl w:val="0"/>
          <w:numId w:val="54"/>
        </w:numPr>
        <w:spacing w:after="120"/>
        <w:ind w:left="1769" w:hanging="357"/>
        <w:jc w:val="both"/>
        <w:rPr>
          <w:rFonts w:ascii="Arial" w:hAnsi="Arial" w:cs="Arial"/>
        </w:rPr>
      </w:pPr>
      <w:r w:rsidRPr="001404A5">
        <w:rPr>
          <w:rFonts w:ascii="Arial" w:hAnsi="Arial" w:cs="Arial"/>
        </w:rPr>
        <w:lastRenderedPageBreak/>
        <w:t xml:space="preserve">Por disolución del </w:t>
      </w:r>
      <w:r w:rsidRPr="001404A5">
        <w:rPr>
          <w:rFonts w:ascii="Arial" w:hAnsi="Arial" w:cs="Arial"/>
          <w:b/>
        </w:rPr>
        <w:t>CONTRATISTA</w:t>
      </w:r>
      <w:r w:rsidRPr="001404A5">
        <w:rPr>
          <w:rFonts w:ascii="Arial" w:hAnsi="Arial" w:cs="Arial"/>
        </w:rPr>
        <w:t>.</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Por fuerza mayor o caso fortuito.</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C14157" w:rsidRPr="001404A5" w:rsidRDefault="00C14157" w:rsidP="008B32A3">
      <w:pPr>
        <w:pStyle w:val="Prrafodelista"/>
        <w:numPr>
          <w:ilvl w:val="0"/>
          <w:numId w:val="54"/>
        </w:numPr>
        <w:spacing w:after="120"/>
        <w:jc w:val="both"/>
        <w:rPr>
          <w:rFonts w:ascii="Arial" w:hAnsi="Arial" w:cs="Arial"/>
        </w:rPr>
      </w:pPr>
      <w:r w:rsidRPr="001404A5">
        <w:rPr>
          <w:rFonts w:ascii="Arial" w:hAnsi="Arial" w:cs="Arial"/>
        </w:rPr>
        <w:t>Por incumplimiento a la cláusula (anticorrupción).</w:t>
      </w:r>
    </w:p>
    <w:p w:rsidR="00C14157" w:rsidRPr="001404A5" w:rsidRDefault="00C14157" w:rsidP="00C14157">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C14157" w:rsidRPr="001404A5" w:rsidRDefault="00C14157" w:rsidP="00C14157">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C14157" w:rsidRPr="001404A5" w:rsidRDefault="00C14157" w:rsidP="008B32A3">
      <w:pPr>
        <w:pStyle w:val="Prrafodelista"/>
        <w:numPr>
          <w:ilvl w:val="0"/>
          <w:numId w:val="55"/>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C14157" w:rsidRPr="001404A5" w:rsidRDefault="00C14157" w:rsidP="008B32A3">
      <w:pPr>
        <w:pStyle w:val="Prrafodelista"/>
        <w:numPr>
          <w:ilvl w:val="0"/>
          <w:numId w:val="55"/>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C14157" w:rsidRPr="001404A5" w:rsidRDefault="00C14157" w:rsidP="008B32A3">
      <w:pPr>
        <w:pStyle w:val="Prrafodelista"/>
        <w:numPr>
          <w:ilvl w:val="0"/>
          <w:numId w:val="55"/>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C14157" w:rsidRPr="001404A5" w:rsidRDefault="00C14157" w:rsidP="00C14157">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C14157" w:rsidRPr="001404A5" w:rsidRDefault="00C14157" w:rsidP="00C14157">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C14157" w:rsidRPr="001404A5" w:rsidRDefault="00C14157" w:rsidP="00C14157">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C14157" w:rsidRPr="001404A5" w:rsidRDefault="00C14157" w:rsidP="00C14157">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notariada, a la otra Parte, de su intención de resolver el Contrato, estableciendo claramente la causal que se aduce.</w:t>
      </w:r>
    </w:p>
    <w:p w:rsidR="00C14157" w:rsidRPr="001404A5" w:rsidRDefault="00C14157" w:rsidP="00C14157">
      <w:pPr>
        <w:spacing w:after="120"/>
        <w:ind w:left="1416"/>
        <w:jc w:val="both"/>
        <w:rPr>
          <w:rFonts w:ascii="Arial" w:hAnsi="Arial" w:cs="Arial"/>
        </w:rPr>
      </w:pPr>
      <w:r w:rsidRPr="001404A5">
        <w:rPr>
          <w:rFonts w:ascii="Arial" w:hAnsi="Arial" w:cs="Arial"/>
        </w:rPr>
        <w:t xml:space="preserve">Si dentro de los diez (10) días hábiles siguientes de la fecha de notificación, se enmendaran las fallas, se normalizara el desarrollo de los Servicios y se tomaran las </w:t>
      </w:r>
      <w:r w:rsidRPr="001404A5">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C14157" w:rsidRPr="001404A5" w:rsidRDefault="00C14157" w:rsidP="00C14157">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14157" w:rsidRPr="001404A5" w:rsidRDefault="00C14157" w:rsidP="00C14157">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C14157" w:rsidRPr="001404A5" w:rsidRDefault="00C14157" w:rsidP="00C14157">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C14157" w:rsidRPr="00D34922" w:rsidRDefault="00C14157" w:rsidP="00C14157">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SEXTA.- (CIERRE DE CONTRATO)</w:t>
      </w:r>
    </w:p>
    <w:p w:rsidR="00C14157" w:rsidRPr="001404A5" w:rsidRDefault="00C14157" w:rsidP="00C14157">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C14157" w:rsidRPr="001404A5" w:rsidRDefault="00C14157" w:rsidP="00C14157">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C14157" w:rsidRPr="001404A5" w:rsidRDefault="00C14157" w:rsidP="00C14157">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C14157" w:rsidRPr="001404A5" w:rsidRDefault="00C14157" w:rsidP="00C14157">
      <w:pPr>
        <w:spacing w:after="120"/>
        <w:jc w:val="both"/>
        <w:rPr>
          <w:rFonts w:ascii="Arial" w:hAnsi="Arial" w:cs="Arial"/>
          <w:u w:val="single"/>
        </w:rPr>
      </w:pPr>
      <w:r w:rsidRPr="001404A5">
        <w:rPr>
          <w:rFonts w:ascii="Arial" w:hAnsi="Arial" w:cs="Arial"/>
          <w:b/>
          <w:u w:val="single"/>
        </w:rPr>
        <w:t>VIGÉSIMA SÉPTIMA.- (SOLUCIÓN DE CONTROVERSIAS)</w:t>
      </w:r>
    </w:p>
    <w:p w:rsidR="00C14157" w:rsidRPr="001404A5" w:rsidRDefault="00C14157" w:rsidP="00C14157">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14157" w:rsidRPr="001404A5" w:rsidRDefault="00C14157" w:rsidP="00C14157">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C14157" w:rsidRPr="001404A5" w:rsidRDefault="00C14157" w:rsidP="00C14157">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C14157" w:rsidRPr="001404A5" w:rsidRDefault="00C14157" w:rsidP="00C14157">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NOVENA.- (PROTOCOLIZACIÓN DEL CONTRATO)</w:t>
      </w:r>
    </w:p>
    <w:p w:rsidR="00C14157" w:rsidRPr="001404A5" w:rsidRDefault="00C14157" w:rsidP="00C14157">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C14157" w:rsidRPr="001404A5" w:rsidRDefault="00C14157" w:rsidP="00C14157">
      <w:pPr>
        <w:spacing w:after="120"/>
        <w:jc w:val="both"/>
        <w:rPr>
          <w:rFonts w:ascii="Arial" w:hAnsi="Arial" w:cs="Arial"/>
        </w:rPr>
      </w:pPr>
      <w:r w:rsidRPr="001404A5">
        <w:rPr>
          <w:rFonts w:ascii="Arial" w:hAnsi="Arial" w:cs="Arial"/>
        </w:rPr>
        <w:t>Esta protocolización contendrá los siguientes documentos:</w:t>
      </w:r>
    </w:p>
    <w:p w:rsidR="00C14157" w:rsidRPr="001404A5" w:rsidRDefault="00C14157" w:rsidP="00C14157">
      <w:pPr>
        <w:spacing w:after="120"/>
        <w:jc w:val="both"/>
        <w:rPr>
          <w:rFonts w:ascii="Arial" w:hAnsi="Arial" w:cs="Arial"/>
        </w:rPr>
      </w:pPr>
      <w:r w:rsidRPr="001404A5">
        <w:rPr>
          <w:rFonts w:ascii="Arial" w:hAnsi="Arial" w:cs="Arial"/>
        </w:rPr>
        <w:t>Originales o fotocopias legalizadas de:</w:t>
      </w:r>
    </w:p>
    <w:p w:rsidR="00C14157" w:rsidRPr="001404A5" w:rsidRDefault="00C14157" w:rsidP="008B32A3">
      <w:pPr>
        <w:numPr>
          <w:ilvl w:val="0"/>
          <w:numId w:val="60"/>
        </w:numPr>
        <w:ind w:left="1134" w:hanging="283"/>
        <w:jc w:val="both"/>
        <w:rPr>
          <w:rFonts w:ascii="Arial" w:hAnsi="Arial" w:cs="Arial"/>
        </w:rPr>
      </w:pPr>
      <w:r w:rsidRPr="001404A5">
        <w:rPr>
          <w:rFonts w:ascii="Arial" w:hAnsi="Arial" w:cs="Arial"/>
        </w:rPr>
        <w:t>Escritura</w:t>
      </w:r>
      <w:proofErr w:type="gramStart"/>
      <w:r w:rsidRPr="001404A5">
        <w:rPr>
          <w:rFonts w:ascii="Arial" w:hAnsi="Arial" w:cs="Arial"/>
        </w:rPr>
        <w:t>  de</w:t>
      </w:r>
      <w:proofErr w:type="gramEnd"/>
      <w:r w:rsidRPr="001404A5">
        <w:rPr>
          <w:rFonts w:ascii="Arial" w:hAnsi="Arial" w:cs="Arial"/>
        </w:rPr>
        <w:t xml:space="preserve"> constitución de la empresa.  </w:t>
      </w:r>
    </w:p>
    <w:p w:rsidR="00C14157" w:rsidRPr="001404A5" w:rsidRDefault="00C14157" w:rsidP="008B32A3">
      <w:pPr>
        <w:numPr>
          <w:ilvl w:val="0"/>
          <w:numId w:val="60"/>
        </w:numPr>
        <w:ind w:left="1134" w:hanging="283"/>
        <w:jc w:val="both"/>
        <w:rPr>
          <w:rFonts w:ascii="Arial" w:hAnsi="Arial" w:cs="Arial"/>
        </w:rPr>
      </w:pPr>
      <w:r w:rsidRPr="001404A5">
        <w:rPr>
          <w:rFonts w:ascii="Arial" w:hAnsi="Arial" w:cs="Arial"/>
        </w:rPr>
        <w:lastRenderedPageBreak/>
        <w:t xml:space="preserve">Testimonio del poder del representante legal referido en el Contrato. </w:t>
      </w:r>
    </w:p>
    <w:p w:rsidR="00C14157" w:rsidRPr="001404A5" w:rsidRDefault="00C14157" w:rsidP="008B32A3">
      <w:pPr>
        <w:numPr>
          <w:ilvl w:val="0"/>
          <w:numId w:val="60"/>
        </w:numPr>
        <w:ind w:left="1134" w:hanging="283"/>
        <w:jc w:val="both"/>
        <w:rPr>
          <w:rFonts w:ascii="Arial" w:hAnsi="Arial" w:cs="Arial"/>
        </w:rPr>
      </w:pPr>
      <w:r w:rsidRPr="001404A5">
        <w:rPr>
          <w:rFonts w:ascii="Arial" w:hAnsi="Arial" w:cs="Arial"/>
        </w:rPr>
        <w:t xml:space="preserve">Certificado </w:t>
      </w:r>
      <w:proofErr w:type="gramStart"/>
      <w:r w:rsidRPr="001404A5">
        <w:rPr>
          <w:rFonts w:ascii="Arial" w:hAnsi="Arial" w:cs="Arial"/>
        </w:rPr>
        <w:t>de  matrícula</w:t>
      </w:r>
      <w:proofErr w:type="gramEnd"/>
      <w:r w:rsidRPr="001404A5">
        <w:rPr>
          <w:rFonts w:ascii="Arial" w:hAnsi="Arial" w:cs="Arial"/>
        </w:rPr>
        <w:t xml:space="preserve"> de inscripción en FUNDEMPRESA.</w:t>
      </w:r>
    </w:p>
    <w:p w:rsidR="00C14157" w:rsidRPr="001404A5" w:rsidRDefault="00C14157" w:rsidP="008B32A3">
      <w:pPr>
        <w:numPr>
          <w:ilvl w:val="0"/>
          <w:numId w:val="60"/>
        </w:numPr>
        <w:ind w:left="1134" w:hanging="283"/>
        <w:jc w:val="both"/>
        <w:rPr>
          <w:rFonts w:ascii="Arial" w:hAnsi="Arial" w:cs="Arial"/>
        </w:rPr>
      </w:pPr>
      <w:r w:rsidRPr="001404A5">
        <w:rPr>
          <w:rFonts w:ascii="Arial" w:hAnsi="Arial" w:cs="Arial"/>
        </w:rPr>
        <w:t>Minuta del Contrato.</w:t>
      </w:r>
    </w:p>
    <w:p w:rsidR="00C14157" w:rsidRPr="001404A5" w:rsidRDefault="00C14157" w:rsidP="00C14157">
      <w:pPr>
        <w:jc w:val="both"/>
        <w:rPr>
          <w:rFonts w:ascii="Arial" w:hAnsi="Arial" w:cs="Arial"/>
        </w:rPr>
      </w:pPr>
      <w:r w:rsidRPr="001404A5">
        <w:rPr>
          <w:rFonts w:ascii="Arial" w:hAnsi="Arial" w:cs="Arial"/>
        </w:rPr>
        <w:t>Fotocopias simples de:</w:t>
      </w:r>
    </w:p>
    <w:p w:rsidR="00C14157" w:rsidRPr="001404A5" w:rsidRDefault="00C14157" w:rsidP="008B32A3">
      <w:pPr>
        <w:numPr>
          <w:ilvl w:val="0"/>
          <w:numId w:val="60"/>
        </w:numPr>
        <w:ind w:left="1134" w:hanging="283"/>
        <w:jc w:val="both"/>
        <w:rPr>
          <w:rFonts w:ascii="Arial" w:hAnsi="Arial" w:cs="Arial"/>
        </w:rPr>
      </w:pPr>
      <w:r w:rsidRPr="001404A5">
        <w:rPr>
          <w:rFonts w:ascii="Arial" w:hAnsi="Arial" w:cs="Arial"/>
        </w:rPr>
        <w:t>Cédula de identidad del representante legal.  </w:t>
      </w:r>
    </w:p>
    <w:p w:rsidR="00C14157" w:rsidRPr="001404A5" w:rsidRDefault="00C14157" w:rsidP="008B32A3">
      <w:pPr>
        <w:numPr>
          <w:ilvl w:val="0"/>
          <w:numId w:val="60"/>
        </w:numPr>
        <w:ind w:left="1134" w:hanging="283"/>
        <w:jc w:val="both"/>
        <w:rPr>
          <w:rFonts w:ascii="Arial" w:hAnsi="Arial" w:cs="Arial"/>
        </w:rPr>
      </w:pPr>
      <w:r w:rsidRPr="001404A5">
        <w:rPr>
          <w:rFonts w:ascii="Arial" w:hAnsi="Arial" w:cs="Arial"/>
        </w:rPr>
        <w:t>Garantía de cumplimiento de Contrato.</w:t>
      </w:r>
    </w:p>
    <w:p w:rsidR="00C14157" w:rsidRPr="001404A5" w:rsidRDefault="00C14157" w:rsidP="008B32A3">
      <w:pPr>
        <w:numPr>
          <w:ilvl w:val="0"/>
          <w:numId w:val="60"/>
        </w:numPr>
        <w:spacing w:after="120"/>
        <w:ind w:left="1134" w:hanging="283"/>
        <w:jc w:val="both"/>
        <w:rPr>
          <w:rFonts w:ascii="Arial" w:hAnsi="Arial" w:cs="Arial"/>
        </w:rPr>
      </w:pPr>
      <w:r w:rsidRPr="001404A5">
        <w:rPr>
          <w:rFonts w:ascii="Arial" w:hAnsi="Arial" w:cs="Arial"/>
        </w:rPr>
        <w:t>Garantía de correcta inversión de anticipo.</w:t>
      </w:r>
    </w:p>
    <w:p w:rsidR="00C14157" w:rsidRPr="001404A5" w:rsidRDefault="00C14157" w:rsidP="00C14157">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C14157" w:rsidRPr="001404A5" w:rsidRDefault="00C14157" w:rsidP="00C14157">
      <w:pPr>
        <w:spacing w:after="120"/>
        <w:jc w:val="both"/>
        <w:rPr>
          <w:rFonts w:ascii="Arial" w:hAnsi="Arial" w:cs="Arial"/>
        </w:rPr>
      </w:pPr>
    </w:p>
    <w:p w:rsidR="00C14157" w:rsidRPr="001404A5" w:rsidRDefault="00C14157" w:rsidP="00C14157">
      <w:pPr>
        <w:spacing w:after="120"/>
        <w:jc w:val="both"/>
        <w:rPr>
          <w:rFonts w:ascii="Arial" w:hAnsi="Arial" w:cs="Arial"/>
        </w:rPr>
      </w:pPr>
    </w:p>
    <w:p w:rsidR="00C14157" w:rsidRPr="001404A5" w:rsidRDefault="00C14157" w:rsidP="00C14157">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C14157" w:rsidRPr="001404A5" w:rsidRDefault="00C14157" w:rsidP="00C14157">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C14157" w:rsidRPr="001404A5" w:rsidRDefault="00C14157" w:rsidP="00C14157">
      <w:pPr>
        <w:spacing w:after="120"/>
        <w:jc w:val="both"/>
        <w:rPr>
          <w:rFonts w:ascii="Arial" w:hAnsi="Arial" w:cs="Arial"/>
          <w:b/>
          <w:u w:val="single"/>
        </w:rPr>
      </w:pP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 xml:space="preserve">TRIGÉSIMA SEGUNDA.- (ANTICORRUPCIÓN) </w:t>
      </w:r>
    </w:p>
    <w:p w:rsidR="00C14157" w:rsidRPr="001404A5" w:rsidRDefault="00C14157" w:rsidP="00C14157">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C14157" w:rsidRPr="001404A5" w:rsidRDefault="00C14157" w:rsidP="00C14157">
      <w:pPr>
        <w:spacing w:after="120"/>
        <w:jc w:val="both"/>
        <w:rPr>
          <w:rFonts w:ascii="Arial" w:hAnsi="Arial" w:cs="Arial"/>
          <w:u w:val="single"/>
        </w:rPr>
      </w:pPr>
      <w:r w:rsidRPr="001404A5">
        <w:rPr>
          <w:rFonts w:ascii="Arial" w:hAnsi="Arial" w:cs="Arial"/>
          <w:b/>
          <w:u w:val="single"/>
        </w:rPr>
        <w:t>TRIGÉSIMA TERCERA.- (CONFORMIDAD)</w:t>
      </w:r>
    </w:p>
    <w:p w:rsidR="00C14157" w:rsidRPr="001404A5" w:rsidRDefault="00C14157" w:rsidP="00C14157">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proofErr w:type="gramStart"/>
      <w:r w:rsidRPr="001404A5">
        <w:rPr>
          <w:rFonts w:ascii="Arial" w:hAnsi="Arial" w:cs="Arial"/>
          <w:lang w:val="es-ES_tradnl"/>
        </w:rPr>
        <w:t>la  _</w:t>
      </w:r>
      <w:proofErr w:type="gramEnd"/>
      <w:r w:rsidRPr="001404A5">
        <w:rPr>
          <w:rFonts w:ascii="Arial" w:hAnsi="Arial" w:cs="Arial"/>
          <w:lang w:val="es-ES_tradnl"/>
        </w:rPr>
        <w:t>_______ en</w:t>
      </w:r>
      <w:proofErr w:type="spellEnd"/>
      <w:r w:rsidRPr="001404A5">
        <w:rPr>
          <w:rFonts w:ascii="Arial" w:hAnsi="Arial" w:cs="Arial"/>
          <w:lang w:val="es-ES_tradnl"/>
        </w:rPr>
        <w:t xml:space="preserve">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C14157" w:rsidRPr="001404A5" w:rsidRDefault="00C14157" w:rsidP="00C14157">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C14157" w:rsidRPr="001404A5" w:rsidRDefault="00C14157" w:rsidP="00C14157">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C14157" w:rsidRPr="001404A5" w:rsidRDefault="00C14157" w:rsidP="00C14157">
      <w:pPr>
        <w:spacing w:after="120"/>
        <w:jc w:val="both"/>
        <w:rPr>
          <w:rFonts w:ascii="Arial" w:hAnsi="Arial" w:cs="Arial"/>
          <w:lang w:val="es-ES_tradnl"/>
        </w:rPr>
      </w:pPr>
    </w:p>
    <w:p w:rsidR="00C14157" w:rsidRPr="001404A5" w:rsidRDefault="00C14157" w:rsidP="00C14157">
      <w:pPr>
        <w:spacing w:before="120" w:after="120"/>
        <w:jc w:val="both"/>
        <w:rPr>
          <w:rFonts w:ascii="Arial" w:hAnsi="Arial" w:cs="Arial"/>
        </w:rPr>
      </w:pPr>
    </w:p>
    <w:p w:rsidR="00C14157" w:rsidRPr="001404A5" w:rsidRDefault="00C14157" w:rsidP="00C14157">
      <w:pPr>
        <w:spacing w:before="120" w:after="120"/>
        <w:jc w:val="both"/>
        <w:rPr>
          <w:rFonts w:ascii="Arial" w:hAnsi="Arial" w:cs="Arial"/>
        </w:rPr>
      </w:pPr>
    </w:p>
    <w:p w:rsidR="00C14157" w:rsidRPr="001404A5" w:rsidRDefault="00C14157" w:rsidP="00C14157">
      <w:pPr>
        <w:spacing w:before="120" w:after="120"/>
        <w:jc w:val="both"/>
        <w:rPr>
          <w:rFonts w:ascii="Arial" w:hAnsi="Arial" w:cs="Arial"/>
        </w:rPr>
      </w:pPr>
    </w:p>
    <w:p w:rsidR="00C14157" w:rsidRPr="001404A5" w:rsidRDefault="00C14157" w:rsidP="00C14157">
      <w:pPr>
        <w:spacing w:before="120" w:after="120"/>
        <w:jc w:val="both"/>
        <w:rPr>
          <w:rFonts w:ascii="Arial" w:hAnsi="Arial" w:cs="Arial"/>
        </w:rPr>
      </w:pPr>
    </w:p>
    <w:p w:rsidR="00C14157" w:rsidRPr="001404A5" w:rsidRDefault="00C14157" w:rsidP="00C14157">
      <w:pPr>
        <w:jc w:val="both"/>
        <w:rPr>
          <w:rFonts w:ascii="Bookman Old Style" w:hAnsi="Bookman Old Style" w:cs="Arial"/>
        </w:rPr>
      </w:pPr>
    </w:p>
    <w:p w:rsidR="00C14157" w:rsidRPr="001404A5" w:rsidRDefault="00C14157" w:rsidP="00C14157">
      <w:pPr>
        <w:jc w:val="both"/>
        <w:rPr>
          <w:rFonts w:ascii="Arial" w:hAnsi="Arial" w:cs="Arial"/>
        </w:rPr>
      </w:pPr>
      <w:r>
        <w:rPr>
          <w:rFonts w:ascii="Arial" w:hAnsi="Arial" w:cs="Arial"/>
        </w:rPr>
        <w:t xml:space="preserve">          </w:t>
      </w:r>
      <w:r w:rsidRPr="001404A5">
        <w:rPr>
          <w:rFonts w:ascii="Arial" w:hAnsi="Arial" w:cs="Arial"/>
        </w:rPr>
        <w:t xml:space="preserve"> ________________________________                               ________________________________  </w:t>
      </w:r>
    </w:p>
    <w:p w:rsidR="00C14157" w:rsidRDefault="00C14157" w:rsidP="00C14157">
      <w:pPr>
        <w:jc w:val="both"/>
        <w:rPr>
          <w:rFonts w:ascii="Arial" w:hAnsi="Arial" w:cs="Arial"/>
        </w:rPr>
      </w:pPr>
      <w:r w:rsidRPr="001404A5">
        <w:rPr>
          <w:rFonts w:ascii="Arial" w:hAnsi="Arial" w:cs="Arial"/>
        </w:rPr>
        <w:t xml:space="preserve">                 Ing. ________________                                                            Sr. _____________</w:t>
      </w:r>
      <w:r>
        <w:rPr>
          <w:rFonts w:ascii="Arial" w:hAnsi="Arial" w:cs="Arial"/>
        </w:rPr>
        <w:t xml:space="preserve">  </w:t>
      </w:r>
    </w:p>
    <w:p w:rsidR="00C14157" w:rsidRPr="002D3642" w:rsidRDefault="00C14157" w:rsidP="00C14157">
      <w:pPr>
        <w:jc w:val="both"/>
        <w:rPr>
          <w:rFonts w:ascii="Arial" w:hAnsi="Arial" w:cs="Arial"/>
        </w:rPr>
      </w:pPr>
      <w:r w:rsidRPr="001404A5">
        <w:rPr>
          <w:rFonts w:ascii="Arial" w:hAnsi="Arial" w:cs="Arial"/>
        </w:rPr>
        <w:t xml:space="preserve"> </w:t>
      </w:r>
      <w:r w:rsidRPr="001404A5">
        <w:rPr>
          <w:rFonts w:ascii="Arial" w:hAnsi="Arial" w:cs="Arial"/>
          <w:b/>
        </w:rPr>
        <w:t>YACIMIENTOS PETROLÍFEROS FISCALES BOLIVIANOS</w:t>
      </w:r>
      <w:r w:rsidRPr="001404A5">
        <w:rPr>
          <w:rFonts w:ascii="Arial" w:hAnsi="Arial" w:cs="Arial"/>
          <w:b/>
        </w:rPr>
        <w:tab/>
      </w:r>
      <w:r w:rsidRPr="001404A5">
        <w:rPr>
          <w:rFonts w:ascii="Arial" w:hAnsi="Arial" w:cs="Arial"/>
        </w:rPr>
        <w:t xml:space="preserve">     </w:t>
      </w:r>
      <w:r>
        <w:rPr>
          <w:rFonts w:ascii="Arial" w:hAnsi="Arial" w:cs="Arial"/>
        </w:rPr>
        <w:t xml:space="preserve">  </w:t>
      </w:r>
      <w:r w:rsidRPr="001404A5">
        <w:rPr>
          <w:rFonts w:ascii="Arial" w:hAnsi="Arial" w:cs="Arial"/>
          <w:b/>
        </w:rPr>
        <w:t>REPRESENTANTE LEGAL</w:t>
      </w:r>
    </w:p>
    <w:p w:rsidR="00C14157" w:rsidRPr="001404A5" w:rsidRDefault="00C14157" w:rsidP="00C14157">
      <w:pPr>
        <w:jc w:val="both"/>
        <w:rPr>
          <w:rFonts w:ascii="Arial" w:hAnsi="Arial" w:cs="Arial"/>
          <w:b/>
        </w:rPr>
      </w:pPr>
      <w:r w:rsidRPr="001404A5">
        <w:rPr>
          <w:rFonts w:ascii="Arial" w:hAnsi="Arial" w:cs="Arial"/>
          <w:b/>
        </w:rPr>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 xml:space="preserve">                                                               </w:t>
      </w:r>
      <w:r w:rsidRPr="001404A5">
        <w:rPr>
          <w:rFonts w:ascii="Arial" w:hAnsi="Arial" w:cs="Arial"/>
          <w:b/>
        </w:rPr>
        <w:t xml:space="preserve">CONTRATISTA         </w:t>
      </w:r>
    </w:p>
    <w:p w:rsidR="00C14157" w:rsidRPr="001404A5" w:rsidRDefault="00C14157" w:rsidP="00C14157">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C14157" w:rsidRPr="001404A5"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61" w:rsidRDefault="00873161">
      <w:r>
        <w:separator/>
      </w:r>
    </w:p>
  </w:endnote>
  <w:endnote w:type="continuationSeparator" w:id="0">
    <w:p w:rsidR="00873161" w:rsidRDefault="0087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5FA" w:rsidRPr="006B79AF" w:rsidRDefault="009465F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05610">
      <w:rPr>
        <w:rFonts w:ascii="Calibri" w:hAnsi="Calibri" w:cs="Calibri"/>
        <w:noProof/>
      </w:rPr>
      <w:t>21</w:t>
    </w:r>
    <w:r w:rsidRPr="006B79AF">
      <w:rPr>
        <w:rFonts w:ascii="Calibri" w:hAnsi="Calibri" w:cs="Calibri"/>
      </w:rPr>
      <w:fldChar w:fldCharType="end"/>
    </w:r>
  </w:p>
  <w:p w:rsidR="009465FA" w:rsidRDefault="009465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61" w:rsidRDefault="00873161">
      <w:r>
        <w:separator/>
      </w:r>
    </w:p>
  </w:footnote>
  <w:footnote w:type="continuationSeparator" w:id="0">
    <w:p w:rsidR="00873161" w:rsidRDefault="00873161">
      <w:r>
        <w:continuationSeparator/>
      </w:r>
    </w:p>
  </w:footnote>
  <w:footnote w:id="1">
    <w:p w:rsidR="009465FA" w:rsidRPr="00B76732" w:rsidRDefault="009465FA" w:rsidP="009465FA">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680C1A"/>
    <w:multiLevelType w:val="hybridMultilevel"/>
    <w:tmpl w:val="C0A6541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F75BD9"/>
    <w:multiLevelType w:val="multilevel"/>
    <w:tmpl w:val="F11A286C"/>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2E3037"/>
    <w:multiLevelType w:val="hybridMultilevel"/>
    <w:tmpl w:val="E7D09264"/>
    <w:lvl w:ilvl="0" w:tplc="400A000B">
      <w:start w:val="1"/>
      <w:numFmt w:val="bullet"/>
      <w:lvlText w:val=""/>
      <w:lvlJc w:val="left"/>
      <w:pPr>
        <w:ind w:left="761" w:hanging="360"/>
      </w:pPr>
      <w:rPr>
        <w:rFonts w:ascii="Wingdings" w:hAnsi="Wingdings"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2">
    <w:nsid w:val="254505E7"/>
    <w:multiLevelType w:val="hybridMultilevel"/>
    <w:tmpl w:val="77629002"/>
    <w:lvl w:ilvl="0" w:tplc="B14A19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045B21"/>
    <w:multiLevelType w:val="hybridMultilevel"/>
    <w:tmpl w:val="584019FC"/>
    <w:lvl w:ilvl="0" w:tplc="D6F4027A">
      <w:start w:val="1"/>
      <w:numFmt w:val="bullet"/>
      <w:lvlText w:val=""/>
      <w:lvlJc w:val="left"/>
      <w:pPr>
        <w:ind w:left="720" w:hanging="360"/>
      </w:pPr>
      <w:rPr>
        <w:rFonts w:ascii="Symbol" w:eastAsia="Arial Unicode MS"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31E073E"/>
    <w:multiLevelType w:val="multilevel"/>
    <w:tmpl w:val="88B4E16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38">
    <w:nsid w:val="4553549C"/>
    <w:multiLevelType w:val="hybridMultilevel"/>
    <w:tmpl w:val="BB86750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0C79E1"/>
    <w:multiLevelType w:val="hybridMultilevel"/>
    <w:tmpl w:val="DB42268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C0E06E8"/>
    <w:multiLevelType w:val="multilevel"/>
    <w:tmpl w:val="76BCACF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1502225"/>
    <w:multiLevelType w:val="hybridMultilevel"/>
    <w:tmpl w:val="4B4AA662"/>
    <w:lvl w:ilvl="0" w:tplc="400A000B">
      <w:start w:val="1"/>
      <w:numFmt w:val="bullet"/>
      <w:lvlText w:val=""/>
      <w:lvlJc w:val="left"/>
      <w:pPr>
        <w:ind w:left="763" w:hanging="360"/>
      </w:pPr>
      <w:rPr>
        <w:rFonts w:ascii="Wingdings" w:hAnsi="Wingdings"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84D3D97"/>
    <w:multiLevelType w:val="hybridMultilevel"/>
    <w:tmpl w:val="12E648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FD1980"/>
    <w:multiLevelType w:val="hybridMultilevel"/>
    <w:tmpl w:val="F2A40A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84B47AD"/>
    <w:multiLevelType w:val="hybridMultilevel"/>
    <w:tmpl w:val="8F9619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5536E7"/>
    <w:multiLevelType w:val="hybridMultilevel"/>
    <w:tmpl w:val="195423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720F4F"/>
    <w:multiLevelType w:val="hybridMultilevel"/>
    <w:tmpl w:val="B0229694"/>
    <w:lvl w:ilvl="0" w:tplc="556685BA">
      <w:start w:val="12"/>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6520803"/>
    <w:multiLevelType w:val="multilevel"/>
    <w:tmpl w:val="AE6CDB1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63">
    <w:nsid w:val="76C82B47"/>
    <w:multiLevelType w:val="hybridMultilevel"/>
    <w:tmpl w:val="D78497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7584DE1"/>
    <w:multiLevelType w:val="hybridMultilevel"/>
    <w:tmpl w:val="630C36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356CE8"/>
    <w:multiLevelType w:val="hybridMultilevel"/>
    <w:tmpl w:val="FF5868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DDD6AB2"/>
    <w:multiLevelType w:val="hybridMultilevel"/>
    <w:tmpl w:val="27B4A1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51"/>
  </w:num>
  <w:num w:numId="4">
    <w:abstractNumId w:val="10"/>
  </w:num>
  <w:num w:numId="5">
    <w:abstractNumId w:val="31"/>
  </w:num>
  <w:num w:numId="6">
    <w:abstractNumId w:val="33"/>
  </w:num>
  <w:num w:numId="7">
    <w:abstractNumId w:val="0"/>
  </w:num>
  <w:num w:numId="8">
    <w:abstractNumId w:val="58"/>
  </w:num>
  <w:num w:numId="9">
    <w:abstractNumId w:val="8"/>
  </w:num>
  <w:num w:numId="10">
    <w:abstractNumId w:val="11"/>
  </w:num>
  <w:num w:numId="11">
    <w:abstractNumId w:val="45"/>
  </w:num>
  <w:num w:numId="12">
    <w:abstractNumId w:val="44"/>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7"/>
  </w:num>
  <w:num w:numId="17">
    <w:abstractNumId w:val="29"/>
  </w:num>
  <w:num w:numId="18">
    <w:abstractNumId w:val="5"/>
  </w:num>
  <w:num w:numId="19">
    <w:abstractNumId w:val="67"/>
  </w:num>
  <w:num w:numId="20">
    <w:abstractNumId w:val="66"/>
  </w:num>
  <w:num w:numId="21">
    <w:abstractNumId w:val="52"/>
  </w:num>
  <w:num w:numId="22">
    <w:abstractNumId w:val="35"/>
  </w:num>
  <w:num w:numId="23">
    <w:abstractNumId w:val="26"/>
  </w:num>
  <w:num w:numId="24">
    <w:abstractNumId w:val="70"/>
  </w:num>
  <w:num w:numId="25">
    <w:abstractNumId w:val="71"/>
  </w:num>
  <w:num w:numId="26">
    <w:abstractNumId w:val="13"/>
  </w:num>
  <w:num w:numId="27">
    <w:abstractNumId w:val="23"/>
  </w:num>
  <w:num w:numId="28">
    <w:abstractNumId w:val="59"/>
  </w:num>
  <w:num w:numId="29">
    <w:abstractNumId w:val="16"/>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64"/>
  </w:num>
  <w:num w:numId="35">
    <w:abstractNumId w:val="48"/>
  </w:num>
  <w:num w:numId="36">
    <w:abstractNumId w:val="55"/>
  </w:num>
  <w:num w:numId="37">
    <w:abstractNumId w:val="63"/>
  </w:num>
  <w:num w:numId="38">
    <w:abstractNumId w:val="39"/>
  </w:num>
  <w:num w:numId="39">
    <w:abstractNumId w:val="2"/>
  </w:num>
  <w:num w:numId="40">
    <w:abstractNumId w:val="43"/>
  </w:num>
  <w:num w:numId="41">
    <w:abstractNumId w:val="57"/>
  </w:num>
  <w:num w:numId="42">
    <w:abstractNumId w:val="54"/>
  </w:num>
  <w:num w:numId="43">
    <w:abstractNumId w:val="14"/>
  </w:num>
  <w:num w:numId="44">
    <w:abstractNumId w:val="32"/>
  </w:num>
  <w:num w:numId="45">
    <w:abstractNumId w:val="40"/>
  </w:num>
  <w:num w:numId="46">
    <w:abstractNumId w:val="38"/>
  </w:num>
  <w:num w:numId="47">
    <w:abstractNumId w:val="50"/>
  </w:num>
  <w:num w:numId="48">
    <w:abstractNumId w:val="56"/>
  </w:num>
  <w:num w:numId="49">
    <w:abstractNumId w:val="68"/>
  </w:num>
  <w:num w:numId="50">
    <w:abstractNumId w:val="46"/>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53"/>
  </w:num>
  <w:num w:numId="54">
    <w:abstractNumId w:val="69"/>
  </w:num>
  <w:num w:numId="55">
    <w:abstractNumId w:val="25"/>
  </w:num>
  <w:num w:numId="56">
    <w:abstractNumId w:val="17"/>
  </w:num>
  <w:num w:numId="57">
    <w:abstractNumId w:val="61"/>
  </w:num>
  <w:num w:numId="58">
    <w:abstractNumId w:val="12"/>
  </w:num>
  <w:num w:numId="59">
    <w:abstractNumId w:val="19"/>
  </w:num>
  <w:num w:numId="60">
    <w:abstractNumId w:val="49"/>
  </w:num>
  <w:num w:numId="61">
    <w:abstractNumId w:val="24"/>
  </w:num>
  <w:num w:numId="62">
    <w:abstractNumId w:val="21"/>
  </w:num>
  <w:num w:numId="63">
    <w:abstractNumId w:val="34"/>
  </w:num>
  <w:num w:numId="64">
    <w:abstractNumId w:val="62"/>
  </w:num>
  <w:num w:numId="65">
    <w:abstractNumId w:val="42"/>
  </w:num>
  <w:num w:numId="66">
    <w:abstractNumId w:val="41"/>
  </w:num>
  <w:num w:numId="67">
    <w:abstractNumId w:val="1"/>
  </w:num>
  <w:num w:numId="68">
    <w:abstractNumId w:val="65"/>
  </w:num>
  <w:num w:numId="69">
    <w:abstractNumId w:val="22"/>
  </w:num>
  <w:num w:numId="70">
    <w:abstractNumId w:val="60"/>
  </w:num>
  <w:num w:numId="71">
    <w:abstractNumId w:val="37"/>
  </w:num>
  <w:num w:numId="72">
    <w:abstractNumId w:val="9"/>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CC2"/>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3D5C"/>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074"/>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0DF"/>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0D61"/>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7E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10"/>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97E"/>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53"/>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9FE"/>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0B9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9E"/>
    <w:rsid w:val="005B5DC3"/>
    <w:rsid w:val="005B66D7"/>
    <w:rsid w:val="005B6DA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A2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A6"/>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1EF8"/>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54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5D83"/>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2AD"/>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6A28"/>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161"/>
    <w:rsid w:val="00873A22"/>
    <w:rsid w:val="00873B45"/>
    <w:rsid w:val="00874455"/>
    <w:rsid w:val="0087477E"/>
    <w:rsid w:val="00874AD4"/>
    <w:rsid w:val="00875D75"/>
    <w:rsid w:val="00875E1C"/>
    <w:rsid w:val="00876128"/>
    <w:rsid w:val="008762A9"/>
    <w:rsid w:val="00876820"/>
    <w:rsid w:val="00876EDF"/>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2A3"/>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610"/>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5FA"/>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68B"/>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549"/>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6D8"/>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157"/>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DF4"/>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A4568B"/>
    <w:pPr>
      <w:numPr>
        <w:numId w:val="45"/>
      </w:numPr>
      <w:jc w:val="both"/>
    </w:pPr>
    <w:rPr>
      <w:rFonts w:ascii="Arial" w:hAnsi="Arial"/>
      <w:b/>
      <w:bCs/>
      <w:sz w:val="22"/>
      <w:szCs w:val="22"/>
      <w:lang w:val="x-none" w:eastAsia="x-none"/>
    </w:rPr>
  </w:style>
  <w:style w:type="character" w:customStyle="1" w:styleId="ApendiceACar">
    <w:name w:val="Apendice A Car"/>
    <w:link w:val="ApendiceA"/>
    <w:rsid w:val="00A4568B"/>
    <w:rPr>
      <w:rFonts w:ascii="Arial" w:hAnsi="Arial"/>
      <w:b/>
      <w:bCs/>
      <w:sz w:val="22"/>
      <w:szCs w:val="22"/>
      <w:lang w:val="x-none" w:eastAsia="x-none"/>
    </w:rPr>
  </w:style>
  <w:style w:type="paragraph" w:customStyle="1" w:styleId="ApendiceA2">
    <w:name w:val="Apendice A2"/>
    <w:basedOn w:val="Normal"/>
    <w:link w:val="ApendiceA2Car"/>
    <w:rsid w:val="00A4568B"/>
    <w:pPr>
      <w:jc w:val="both"/>
    </w:pPr>
    <w:rPr>
      <w:rFonts w:ascii="Arial" w:hAnsi="Arial"/>
      <w:sz w:val="22"/>
      <w:szCs w:val="22"/>
      <w:lang w:eastAsia="es-ES"/>
    </w:rPr>
  </w:style>
  <w:style w:type="character" w:customStyle="1" w:styleId="ApendiceA2Car">
    <w:name w:val="Apendice A2 Car"/>
    <w:link w:val="ApendiceA2"/>
    <w:rsid w:val="00A4568B"/>
    <w:rPr>
      <w:rFonts w:ascii="Arial" w:hAnsi="Arial"/>
      <w:sz w:val="22"/>
      <w:szCs w:val="22"/>
      <w:lang w:val="es-ES" w:eastAsia="es-ES"/>
    </w:rPr>
  </w:style>
  <w:style w:type="paragraph" w:styleId="TDC4">
    <w:name w:val="toc 4"/>
    <w:basedOn w:val="Normal"/>
    <w:next w:val="Normal"/>
    <w:autoRedefine/>
    <w:semiHidden/>
    <w:rsid w:val="009465FA"/>
    <w:pPr>
      <w:ind w:left="720"/>
    </w:pPr>
    <w:rPr>
      <w:lang w:eastAsia="es-ES"/>
    </w:rPr>
  </w:style>
  <w:style w:type="paragraph" w:styleId="TDC5">
    <w:name w:val="toc 5"/>
    <w:basedOn w:val="Normal"/>
    <w:next w:val="Normal"/>
    <w:autoRedefine/>
    <w:semiHidden/>
    <w:rsid w:val="009465FA"/>
    <w:pPr>
      <w:ind w:left="960"/>
    </w:pPr>
    <w:rPr>
      <w:lang w:eastAsia="es-ES"/>
    </w:rPr>
  </w:style>
  <w:style w:type="paragraph" w:styleId="TDC6">
    <w:name w:val="toc 6"/>
    <w:basedOn w:val="Normal"/>
    <w:next w:val="Normal"/>
    <w:autoRedefine/>
    <w:semiHidden/>
    <w:rsid w:val="009465FA"/>
    <w:pPr>
      <w:ind w:left="1200"/>
    </w:pPr>
    <w:rPr>
      <w:lang w:eastAsia="es-ES"/>
    </w:rPr>
  </w:style>
  <w:style w:type="paragraph" w:styleId="TDC7">
    <w:name w:val="toc 7"/>
    <w:basedOn w:val="Normal"/>
    <w:next w:val="Normal"/>
    <w:autoRedefine/>
    <w:semiHidden/>
    <w:rsid w:val="009465FA"/>
    <w:pPr>
      <w:ind w:left="1440"/>
    </w:pPr>
    <w:rPr>
      <w:lang w:eastAsia="es-ES"/>
    </w:rPr>
  </w:style>
  <w:style w:type="paragraph" w:styleId="TDC8">
    <w:name w:val="toc 8"/>
    <w:basedOn w:val="Normal"/>
    <w:next w:val="Normal"/>
    <w:autoRedefine/>
    <w:semiHidden/>
    <w:rsid w:val="009465FA"/>
    <w:pPr>
      <w:ind w:left="1680"/>
    </w:pPr>
    <w:rPr>
      <w:lang w:eastAsia="es-ES"/>
    </w:rPr>
  </w:style>
  <w:style w:type="paragraph" w:styleId="TDC9">
    <w:name w:val="toc 9"/>
    <w:basedOn w:val="Normal"/>
    <w:next w:val="Normal"/>
    <w:autoRedefine/>
    <w:semiHidden/>
    <w:rsid w:val="009465FA"/>
    <w:pPr>
      <w:ind w:left="1920"/>
    </w:pPr>
    <w:rPr>
      <w:lang w:eastAsia="es-ES"/>
    </w:rPr>
  </w:style>
  <w:style w:type="paragraph" w:customStyle="1" w:styleId="CM12">
    <w:name w:val="CM12"/>
    <w:basedOn w:val="Normal"/>
    <w:next w:val="Normal"/>
    <w:rsid w:val="009465F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465FA"/>
    <w:pPr>
      <w:widowControl w:val="0"/>
    </w:pPr>
    <w:rPr>
      <w:rFonts w:ascii="Verdana" w:hAnsi="Verdana" w:cs="Times New Roman"/>
      <w:color w:val="auto"/>
    </w:rPr>
  </w:style>
  <w:style w:type="paragraph" w:customStyle="1" w:styleId="CM8">
    <w:name w:val="CM8"/>
    <w:basedOn w:val="Default"/>
    <w:next w:val="Default"/>
    <w:rsid w:val="009465FA"/>
    <w:pPr>
      <w:widowControl w:val="0"/>
      <w:spacing w:line="246" w:lineRule="atLeast"/>
    </w:pPr>
    <w:rPr>
      <w:rFonts w:ascii="Verdana" w:hAnsi="Verdana" w:cs="Times New Roman"/>
      <w:color w:val="auto"/>
    </w:rPr>
  </w:style>
  <w:style w:type="paragraph" w:customStyle="1" w:styleId="CM14">
    <w:name w:val="CM14"/>
    <w:basedOn w:val="Default"/>
    <w:next w:val="Default"/>
    <w:rsid w:val="009465F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4615693">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FE0A5-D357-4E02-9317-477299C4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67</Pages>
  <Words>27162</Words>
  <Characters>149392</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176202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10</cp:revision>
  <cp:lastPrinted>2019-02-22T16:01:00Z</cp:lastPrinted>
  <dcterms:created xsi:type="dcterms:W3CDTF">2019-02-21T13:27:00Z</dcterms:created>
  <dcterms:modified xsi:type="dcterms:W3CDTF">2019-02-22T16:03:00Z</dcterms:modified>
</cp:coreProperties>
</file>