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1478" w:rsidRDefault="00DB147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1478" w:rsidRDefault="00DB1478" w:rsidP="007B5395">
                            <w:pPr>
                              <w:ind w:left="142"/>
                              <w:jc w:val="center"/>
                              <w:rPr>
                                <w:rFonts w:ascii="Verdana" w:hAnsi="Verdana"/>
                                <w:b/>
                              </w:rPr>
                            </w:pPr>
                          </w:p>
                          <w:p w:rsidR="00DB1478" w:rsidRDefault="00DB147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1478" w:rsidRPr="00103622" w:rsidRDefault="00DB1478" w:rsidP="007B5395">
                            <w:pPr>
                              <w:ind w:left="142"/>
                              <w:jc w:val="center"/>
                              <w:rPr>
                                <w:rFonts w:ascii="Century Gothic" w:hAnsi="Century Gothic" w:cs="Arial"/>
                                <w:b/>
                                <w:sz w:val="32"/>
                                <w:szCs w:val="32"/>
                                <w:lang w:val="es-MX"/>
                              </w:rPr>
                            </w:pPr>
                          </w:p>
                          <w:p w:rsidR="00DB1478" w:rsidRDefault="00DB147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1478" w:rsidRDefault="00DB1478" w:rsidP="007B5395">
                            <w:pPr>
                              <w:jc w:val="center"/>
                              <w:rPr>
                                <w:rFonts w:ascii="Century Gothic" w:hAnsi="Century Gothic" w:cs="Arial"/>
                                <w:b/>
                                <w:sz w:val="28"/>
                                <w:szCs w:val="32"/>
                              </w:rPr>
                            </w:pPr>
                          </w:p>
                          <w:p w:rsidR="00DB1478" w:rsidRDefault="00DB1478" w:rsidP="007B5395">
                            <w:pPr>
                              <w:jc w:val="center"/>
                              <w:rPr>
                                <w:rFonts w:ascii="Century Gothic" w:hAnsi="Century Gothic" w:cs="Arial"/>
                                <w:b/>
                                <w:sz w:val="28"/>
                                <w:szCs w:val="32"/>
                              </w:rPr>
                            </w:pP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1478" w:rsidRPr="00F40D69" w:rsidRDefault="00DB1478" w:rsidP="007B5395">
                            <w:pPr>
                              <w:ind w:left="142"/>
                              <w:jc w:val="center"/>
                              <w:rPr>
                                <w:rFonts w:ascii="Century Gothic" w:hAnsi="Century Gothic" w:cs="Arial"/>
                                <w:b/>
                                <w:sz w:val="28"/>
                                <w:szCs w:val="28"/>
                              </w:rPr>
                            </w:pPr>
                          </w:p>
                          <w:p w:rsidR="00DB1478" w:rsidRPr="00103622" w:rsidRDefault="00DB147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1478" w:rsidRPr="005F6C94" w:rsidRDefault="00DB1478" w:rsidP="007B5395">
                            <w:pPr>
                              <w:ind w:left="142"/>
                              <w:rPr>
                                <w:rFonts w:ascii="Century Gothic" w:hAnsi="Century Gothic"/>
                                <w:b/>
                                <w:sz w:val="28"/>
                                <w:szCs w:val="28"/>
                                <w:lang w:val="es-MX"/>
                              </w:rPr>
                            </w:pPr>
                          </w:p>
                          <w:p w:rsidR="00DB1478" w:rsidRPr="00D94CE2" w:rsidRDefault="00DB147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370AD" w:rsidRPr="000370AD">
                              <w:rPr>
                                <w:rFonts w:ascii="Century Gothic" w:hAnsi="Century Gothic" w:cs="Century Gothic"/>
                                <w:b/>
                                <w:bCs/>
                                <w:color w:val="FF0000"/>
                                <w:sz w:val="28"/>
                                <w:szCs w:val="28"/>
                              </w:rPr>
                              <w:t>ADQUISICIÓN DE WINCHAS Y PASTAS PARA EL DCPT</w:t>
                            </w:r>
                          </w:p>
                          <w:p w:rsidR="00DB1478" w:rsidRPr="00D94CE2" w:rsidRDefault="00DB1478" w:rsidP="007B5395">
                            <w:pPr>
                              <w:jc w:val="center"/>
                              <w:rPr>
                                <w:rFonts w:ascii="Century Gothic" w:hAnsi="Century Gothic" w:cs="Century Gothic"/>
                                <w:b/>
                                <w:bCs/>
                                <w:color w:val="FF0000"/>
                                <w:sz w:val="28"/>
                                <w:szCs w:val="28"/>
                              </w:rPr>
                            </w:pPr>
                          </w:p>
                          <w:p w:rsidR="00DB1478" w:rsidRPr="00DB1478" w:rsidRDefault="00DB1478"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w:t>
                            </w:r>
                            <w:r w:rsidR="000370AD">
                              <w:rPr>
                                <w:rFonts w:ascii="Century Gothic" w:hAnsi="Century Gothic" w:cs="Century Gothic"/>
                                <w:b/>
                                <w:bCs/>
                                <w:color w:val="FF0000"/>
                                <w:sz w:val="28"/>
                                <w:szCs w:val="28"/>
                              </w:rPr>
                              <w:t>5</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DB1478" w:rsidRPr="00DB1478" w:rsidRDefault="00DB1478" w:rsidP="00DB1478">
                            <w:pPr>
                              <w:jc w:val="center"/>
                              <w:rPr>
                                <w:rFonts w:ascii="Century Gothic" w:hAnsi="Century Gothic" w:cs="Century Gothic"/>
                                <w:b/>
                                <w:bCs/>
                                <w:sz w:val="28"/>
                                <w:szCs w:val="28"/>
                              </w:rPr>
                            </w:pPr>
                          </w:p>
                          <w:p w:rsidR="00DB1478" w:rsidRPr="00DB1478" w:rsidRDefault="00DB1478"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DB1478" w:rsidRPr="00103622" w:rsidRDefault="00DB1478" w:rsidP="007B5395">
                            <w:pPr>
                              <w:ind w:right="930"/>
                              <w:jc w:val="center"/>
                              <w:rPr>
                                <w:rFonts w:ascii="Century Gothic" w:hAnsi="Century Gothic"/>
                                <w:sz w:val="32"/>
                                <w:szCs w:val="32"/>
                                <w:lang w:val="es-ES_tradnl"/>
                              </w:rPr>
                            </w:pPr>
                          </w:p>
                          <w:p w:rsidR="00DB1478" w:rsidRPr="00103622" w:rsidRDefault="00DB1478" w:rsidP="007B5395">
                            <w:pPr>
                              <w:ind w:right="930"/>
                              <w:jc w:val="center"/>
                              <w:rPr>
                                <w:rFonts w:ascii="Century Gothic" w:hAnsi="Century Gothic"/>
                                <w:sz w:val="32"/>
                                <w:szCs w:val="32"/>
                                <w:lang w:val="es-ES_tradnl"/>
                              </w:rPr>
                            </w:pPr>
                          </w:p>
                          <w:p w:rsidR="00DB1478" w:rsidRDefault="00DB1478" w:rsidP="007B5395">
                            <w:pPr>
                              <w:ind w:right="930"/>
                              <w:jc w:val="center"/>
                              <w:rPr>
                                <w:rFonts w:ascii="Century Gothic" w:hAnsi="Century Gothic"/>
                                <w:lang w:val="es-ES_tradnl"/>
                              </w:rPr>
                            </w:pPr>
                          </w:p>
                          <w:p w:rsidR="00DB1478" w:rsidRPr="009C5A35" w:rsidRDefault="00DB147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B1478" w:rsidRDefault="00DB147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1478" w:rsidRDefault="00DB1478" w:rsidP="007B5395">
                      <w:pPr>
                        <w:ind w:left="142"/>
                        <w:jc w:val="center"/>
                        <w:rPr>
                          <w:rFonts w:ascii="Verdana" w:hAnsi="Verdana"/>
                          <w:b/>
                        </w:rPr>
                      </w:pPr>
                    </w:p>
                    <w:p w:rsidR="00DB1478" w:rsidRDefault="00DB147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1478" w:rsidRPr="00103622" w:rsidRDefault="00DB1478" w:rsidP="007B5395">
                      <w:pPr>
                        <w:ind w:left="142"/>
                        <w:jc w:val="center"/>
                        <w:rPr>
                          <w:rFonts w:ascii="Century Gothic" w:hAnsi="Century Gothic" w:cs="Arial"/>
                          <w:b/>
                          <w:sz w:val="32"/>
                          <w:szCs w:val="32"/>
                          <w:lang w:val="es-MX"/>
                        </w:rPr>
                      </w:pPr>
                    </w:p>
                    <w:p w:rsidR="00DB1478" w:rsidRDefault="00DB147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1478" w:rsidRDefault="00DB1478" w:rsidP="007B5395">
                      <w:pPr>
                        <w:jc w:val="center"/>
                        <w:rPr>
                          <w:rFonts w:ascii="Century Gothic" w:hAnsi="Century Gothic" w:cs="Arial"/>
                          <w:b/>
                          <w:sz w:val="28"/>
                          <w:szCs w:val="32"/>
                        </w:rPr>
                      </w:pPr>
                    </w:p>
                    <w:p w:rsidR="00DB1478" w:rsidRDefault="00DB1478" w:rsidP="007B5395">
                      <w:pPr>
                        <w:jc w:val="center"/>
                        <w:rPr>
                          <w:rFonts w:ascii="Century Gothic" w:hAnsi="Century Gothic" w:cs="Arial"/>
                          <w:b/>
                          <w:sz w:val="28"/>
                          <w:szCs w:val="32"/>
                        </w:rPr>
                      </w:pP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1478" w:rsidRPr="00D94CE2" w:rsidRDefault="00DB147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1478" w:rsidRPr="00F40D69" w:rsidRDefault="00DB1478" w:rsidP="007B5395">
                      <w:pPr>
                        <w:ind w:left="142"/>
                        <w:jc w:val="center"/>
                        <w:rPr>
                          <w:rFonts w:ascii="Century Gothic" w:hAnsi="Century Gothic" w:cs="Arial"/>
                          <w:b/>
                          <w:sz w:val="28"/>
                          <w:szCs w:val="28"/>
                        </w:rPr>
                      </w:pPr>
                    </w:p>
                    <w:p w:rsidR="00DB1478" w:rsidRPr="00103622" w:rsidRDefault="00DB147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1478" w:rsidRPr="005F6C94" w:rsidRDefault="00DB1478" w:rsidP="007B5395">
                      <w:pPr>
                        <w:ind w:left="142"/>
                        <w:rPr>
                          <w:rFonts w:ascii="Century Gothic" w:hAnsi="Century Gothic"/>
                          <w:b/>
                          <w:sz w:val="28"/>
                          <w:szCs w:val="28"/>
                          <w:lang w:val="es-MX"/>
                        </w:rPr>
                      </w:pPr>
                    </w:p>
                    <w:p w:rsidR="00DB1478" w:rsidRPr="00D94CE2" w:rsidRDefault="00DB147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370AD" w:rsidRPr="000370AD">
                        <w:rPr>
                          <w:rFonts w:ascii="Century Gothic" w:hAnsi="Century Gothic" w:cs="Century Gothic"/>
                          <w:b/>
                          <w:bCs/>
                          <w:color w:val="FF0000"/>
                          <w:sz w:val="28"/>
                          <w:szCs w:val="28"/>
                        </w:rPr>
                        <w:t>ADQUISICIÓN DE WINCHAS Y PASTAS PARA EL DCPT</w:t>
                      </w:r>
                    </w:p>
                    <w:p w:rsidR="00DB1478" w:rsidRPr="00D94CE2" w:rsidRDefault="00DB1478" w:rsidP="007B5395">
                      <w:pPr>
                        <w:jc w:val="center"/>
                        <w:rPr>
                          <w:rFonts w:ascii="Century Gothic" w:hAnsi="Century Gothic" w:cs="Century Gothic"/>
                          <w:b/>
                          <w:bCs/>
                          <w:color w:val="FF0000"/>
                          <w:sz w:val="28"/>
                          <w:szCs w:val="28"/>
                        </w:rPr>
                      </w:pPr>
                    </w:p>
                    <w:p w:rsidR="00DB1478" w:rsidRPr="00DB1478" w:rsidRDefault="00DB1478"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w:t>
                      </w:r>
                      <w:r w:rsidR="000370AD">
                        <w:rPr>
                          <w:rFonts w:ascii="Century Gothic" w:hAnsi="Century Gothic" w:cs="Century Gothic"/>
                          <w:b/>
                          <w:bCs/>
                          <w:color w:val="FF0000"/>
                          <w:sz w:val="28"/>
                          <w:szCs w:val="28"/>
                        </w:rPr>
                        <w:t>5</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DB1478" w:rsidRPr="00DB1478" w:rsidRDefault="00DB1478" w:rsidP="00DB1478">
                      <w:pPr>
                        <w:jc w:val="center"/>
                        <w:rPr>
                          <w:rFonts w:ascii="Century Gothic" w:hAnsi="Century Gothic" w:cs="Century Gothic"/>
                          <w:b/>
                          <w:bCs/>
                          <w:sz w:val="28"/>
                          <w:szCs w:val="28"/>
                        </w:rPr>
                      </w:pPr>
                    </w:p>
                    <w:p w:rsidR="00DB1478" w:rsidRPr="00DB1478" w:rsidRDefault="00DB1478"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DB1478" w:rsidRPr="00103622" w:rsidRDefault="00DB1478" w:rsidP="007B5395">
                      <w:pPr>
                        <w:ind w:right="930"/>
                        <w:jc w:val="center"/>
                        <w:rPr>
                          <w:rFonts w:ascii="Century Gothic" w:hAnsi="Century Gothic"/>
                          <w:sz w:val="32"/>
                          <w:szCs w:val="32"/>
                          <w:lang w:val="es-ES_tradnl"/>
                        </w:rPr>
                      </w:pPr>
                    </w:p>
                    <w:p w:rsidR="00DB1478" w:rsidRPr="00103622" w:rsidRDefault="00DB1478" w:rsidP="007B5395">
                      <w:pPr>
                        <w:ind w:right="930"/>
                        <w:jc w:val="center"/>
                        <w:rPr>
                          <w:rFonts w:ascii="Century Gothic" w:hAnsi="Century Gothic"/>
                          <w:sz w:val="32"/>
                          <w:szCs w:val="32"/>
                          <w:lang w:val="es-ES_tradnl"/>
                        </w:rPr>
                      </w:pPr>
                    </w:p>
                    <w:p w:rsidR="00DB1478" w:rsidRDefault="00DB1478" w:rsidP="007B5395">
                      <w:pPr>
                        <w:ind w:right="930"/>
                        <w:jc w:val="center"/>
                        <w:rPr>
                          <w:rFonts w:ascii="Century Gothic" w:hAnsi="Century Gothic"/>
                          <w:lang w:val="es-ES_tradnl"/>
                        </w:rPr>
                      </w:pPr>
                    </w:p>
                    <w:p w:rsidR="00DB1478" w:rsidRPr="009C5A35" w:rsidRDefault="00DB147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1478" w:rsidRPr="00AD6AF2" w:rsidRDefault="00DB1478" w:rsidP="00795A5A">
                            <w:pPr>
                              <w:ind w:right="930"/>
                              <w:jc w:val="center"/>
                              <w:rPr>
                                <w:rFonts w:ascii="Century Gothic" w:hAnsi="Century Gothic"/>
                                <w:sz w:val="14"/>
                                <w:lang w:val="es-ES_tradnl"/>
                              </w:rPr>
                            </w:pPr>
                          </w:p>
                          <w:p w:rsidR="00DB1478" w:rsidRPr="00AD6AF2" w:rsidRDefault="00DB14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B1478" w:rsidRPr="00AD6AF2" w:rsidRDefault="00DB1478" w:rsidP="00795A5A">
                      <w:pPr>
                        <w:ind w:right="930"/>
                        <w:jc w:val="center"/>
                        <w:rPr>
                          <w:rFonts w:ascii="Century Gothic" w:hAnsi="Century Gothic"/>
                          <w:sz w:val="14"/>
                          <w:lang w:val="es-ES_tradnl"/>
                        </w:rPr>
                      </w:pPr>
                    </w:p>
                    <w:p w:rsidR="00DB1478" w:rsidRPr="00AD6AF2" w:rsidRDefault="00DB14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047499" w:rsidRPr="00047499" w:rsidTr="00047499">
        <w:trPr>
          <w:trHeight w:val="363"/>
          <w:jc w:val="center"/>
        </w:trPr>
        <w:tc>
          <w:tcPr>
            <w:tcW w:w="4667" w:type="dxa"/>
            <w:shd w:val="clear" w:color="auto" w:fill="auto"/>
            <w:vAlign w:val="center"/>
          </w:tcPr>
          <w:p w:rsidR="008C2EB6" w:rsidRPr="00047499" w:rsidRDefault="008C2EB6" w:rsidP="00550E34">
            <w:pPr>
              <w:jc w:val="center"/>
              <w:rPr>
                <w:rFonts w:ascii="Verdana" w:eastAsia="Calibri" w:hAnsi="Verdana" w:cs="Arial"/>
                <w:b/>
                <w:color w:val="FFFFFF" w:themeColor="background1"/>
                <w:sz w:val="16"/>
                <w:szCs w:val="16"/>
              </w:rPr>
            </w:pPr>
            <w:r w:rsidRPr="00047499">
              <w:rPr>
                <w:rFonts w:ascii="Verdana" w:eastAsia="Calibri" w:hAnsi="Verdana" w:cs="Arial"/>
                <w:b/>
                <w:color w:val="FFFFFF" w:themeColor="background1"/>
                <w:sz w:val="16"/>
                <w:szCs w:val="16"/>
              </w:rPr>
              <w:t>ELABORADO POR:</w:t>
            </w:r>
          </w:p>
        </w:tc>
        <w:tc>
          <w:tcPr>
            <w:tcW w:w="4446" w:type="dxa"/>
            <w:shd w:val="clear" w:color="auto" w:fill="auto"/>
            <w:vAlign w:val="center"/>
          </w:tcPr>
          <w:p w:rsidR="008C2EB6" w:rsidRPr="00047499" w:rsidRDefault="008C2EB6" w:rsidP="00550E34">
            <w:pPr>
              <w:jc w:val="center"/>
              <w:rPr>
                <w:rFonts w:ascii="Verdana" w:eastAsia="Calibri" w:hAnsi="Verdana" w:cs="Arial"/>
                <w:b/>
                <w:color w:val="FFFFFF" w:themeColor="background1"/>
                <w:sz w:val="16"/>
                <w:szCs w:val="16"/>
              </w:rPr>
            </w:pPr>
            <w:r w:rsidRPr="00047499">
              <w:rPr>
                <w:rFonts w:ascii="Verdana" w:eastAsia="Calibri" w:hAnsi="Verdana" w:cs="Arial"/>
                <w:b/>
                <w:color w:val="FFFFFF" w:themeColor="background1"/>
                <w:sz w:val="16"/>
                <w:szCs w:val="16"/>
              </w:rPr>
              <w:t>FECHA DE ELABORACIÓN:</w:t>
            </w:r>
          </w:p>
        </w:tc>
      </w:tr>
      <w:tr w:rsidR="00047499" w:rsidRPr="00047499" w:rsidTr="00047499">
        <w:trPr>
          <w:trHeight w:val="1194"/>
          <w:jc w:val="center"/>
        </w:trPr>
        <w:tc>
          <w:tcPr>
            <w:tcW w:w="4667" w:type="dxa"/>
            <w:shd w:val="clear" w:color="auto" w:fill="auto"/>
            <w:vAlign w:val="bottom"/>
          </w:tcPr>
          <w:p w:rsidR="008C2EB6" w:rsidRPr="00047499" w:rsidRDefault="008C2EB6" w:rsidP="00550E34">
            <w:pPr>
              <w:spacing w:line="240" w:lineRule="atLeast"/>
              <w:jc w:val="center"/>
              <w:rPr>
                <w:rFonts w:ascii="Lucida Handwriting" w:eastAsia="Calibri" w:hAnsi="Lucida Handwriting" w:cs="Arial"/>
                <w:b/>
                <w:i/>
                <w:color w:val="FFFFFF" w:themeColor="background1"/>
                <w:sz w:val="14"/>
                <w:szCs w:val="18"/>
              </w:rPr>
            </w:pPr>
            <w:r w:rsidRPr="00047499">
              <w:rPr>
                <w:rFonts w:ascii="Verdana" w:eastAsia="Calibri" w:hAnsi="Verdana" w:cs="Arial"/>
                <w:b/>
                <w:color w:val="FFFFFF" w:themeColor="background1"/>
                <w:sz w:val="12"/>
                <w:szCs w:val="18"/>
              </w:rPr>
              <w:t>________________________________________</w:t>
            </w:r>
          </w:p>
          <w:p w:rsidR="008C2EB6" w:rsidRPr="00047499" w:rsidRDefault="008C2EB6" w:rsidP="00550E34">
            <w:pPr>
              <w:jc w:val="center"/>
              <w:rPr>
                <w:rFonts w:ascii="Verdana" w:eastAsia="Calibri" w:hAnsi="Verdana" w:cs="Arial"/>
                <w:b/>
                <w:color w:val="FFFFFF" w:themeColor="background1"/>
                <w:sz w:val="12"/>
                <w:szCs w:val="18"/>
              </w:rPr>
            </w:pPr>
            <w:r w:rsidRPr="00047499">
              <w:rPr>
                <w:rFonts w:ascii="Verdana" w:eastAsia="Calibri" w:hAnsi="Verdana" w:cs="Arial"/>
                <w:b/>
                <w:color w:val="FFFFFF" w:themeColor="background1"/>
                <w:sz w:val="12"/>
                <w:szCs w:val="18"/>
              </w:rPr>
              <w:t>Firma y Sello</w:t>
            </w:r>
          </w:p>
          <w:p w:rsidR="008C2EB6" w:rsidRPr="00047499" w:rsidRDefault="008C2EB6" w:rsidP="00550E34">
            <w:pPr>
              <w:rPr>
                <w:rFonts w:ascii="Verdana" w:eastAsia="Calibri" w:hAnsi="Verdana" w:cs="Arial"/>
                <w:b/>
                <w:color w:val="FFFFFF" w:themeColor="background1"/>
                <w:sz w:val="18"/>
                <w:szCs w:val="18"/>
              </w:rPr>
            </w:pPr>
          </w:p>
        </w:tc>
        <w:tc>
          <w:tcPr>
            <w:tcW w:w="4446" w:type="dxa"/>
            <w:shd w:val="clear" w:color="auto" w:fill="auto"/>
          </w:tcPr>
          <w:p w:rsidR="008C2EB6" w:rsidRPr="00047499"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7499"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7499"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7499"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47499" w:rsidRDefault="008C2EB6" w:rsidP="00550E34">
            <w:pPr>
              <w:jc w:val="center"/>
              <w:rPr>
                <w:rFonts w:ascii="Verdana" w:eastAsia="Calibri" w:hAnsi="Verdana" w:cs="Arial"/>
                <w:b/>
                <w:color w:val="FFFFFF" w:themeColor="background1"/>
                <w:sz w:val="12"/>
                <w:szCs w:val="18"/>
              </w:rPr>
            </w:pPr>
            <w:r w:rsidRPr="00047499">
              <w:rPr>
                <w:rFonts w:ascii="Verdana" w:eastAsia="Calibri" w:hAnsi="Verdana" w:cs="Arial"/>
                <w:b/>
                <w:color w:val="FFFFFF" w:themeColor="background1"/>
                <w:sz w:val="12"/>
                <w:szCs w:val="18"/>
              </w:rPr>
              <w:t>Fecha:____/_____/________</w:t>
            </w:r>
          </w:p>
          <w:p w:rsidR="008C2EB6" w:rsidRPr="00047499"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DB1478" w:rsidRDefault="00DB1478"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6F470A" w:rsidRDefault="00DB1478" w:rsidP="00DB147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Pr>
                <w:rFonts w:asciiTheme="minorHAnsi" w:eastAsia="Calibri" w:hAnsiTheme="minorHAnsi" w:cstheme="minorHAnsi"/>
                <w:b/>
                <w:i/>
              </w:rPr>
              <w:t>CONTRATO</w:t>
            </w:r>
          </w:p>
        </w:tc>
      </w:tr>
      <w:tr w:rsidR="00DB147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1478" w:rsidRPr="00552079" w:rsidRDefault="00DB1478" w:rsidP="00DB147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DB1478" w:rsidRPr="00966005" w:rsidRDefault="00DB1478" w:rsidP="00DB1478">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B1478">
              <w:rPr>
                <w:rFonts w:asciiTheme="minorHAnsi" w:hAnsiTheme="minorHAnsi" w:cstheme="minorHAnsi"/>
                <w:sz w:val="22"/>
                <w:szCs w:val="22"/>
              </w:rPr>
              <w:t xml:space="preserve"> 07/03/2019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DB1478" w:rsidP="00EA7EC8">
            <w:pPr>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DB1478">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DB1478">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DB1478" w:rsidRPr="00552079" w:rsidTr="000E1D5D">
        <w:trPr>
          <w:trHeight w:val="370"/>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DB1478" w:rsidRPr="00552079" w:rsidRDefault="00DB1478" w:rsidP="00DB147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14/03/2019</w:t>
            </w:r>
          </w:p>
        </w:tc>
        <w:tc>
          <w:tcPr>
            <w:tcW w:w="1528" w:type="dxa"/>
            <w:gridSpan w:val="2"/>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B1478" w:rsidRPr="00552079" w:rsidRDefault="00DB1478" w:rsidP="000370AD">
            <w:pPr>
              <w:jc w:val="center"/>
              <w:rPr>
                <w:rFonts w:asciiTheme="minorHAnsi" w:hAnsiTheme="minorHAnsi" w:cstheme="minorHAnsi"/>
                <w:sz w:val="22"/>
                <w:szCs w:val="22"/>
              </w:rPr>
            </w:pPr>
            <w:r>
              <w:rPr>
                <w:rFonts w:asciiTheme="minorHAnsi" w:hAnsiTheme="minorHAnsi" w:cstheme="minorHAnsi"/>
                <w:sz w:val="22"/>
                <w:szCs w:val="22"/>
              </w:rPr>
              <w:t>1</w:t>
            </w:r>
            <w:r w:rsidR="000370AD">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B1478" w:rsidRPr="00552079" w:rsidTr="000E1D5D">
        <w:trPr>
          <w:trHeight w:val="214"/>
        </w:trPr>
        <w:tc>
          <w:tcPr>
            <w:tcW w:w="433" w:type="dxa"/>
            <w:vAlign w:val="center"/>
          </w:tcPr>
          <w:p w:rsidR="00DB1478" w:rsidRPr="00552079" w:rsidRDefault="00DB1478" w:rsidP="00DB1478">
            <w:pPr>
              <w:jc w:val="center"/>
              <w:rPr>
                <w:rFonts w:asciiTheme="minorHAnsi" w:hAnsiTheme="minorHAnsi" w:cstheme="minorHAnsi"/>
                <w:sz w:val="22"/>
                <w:szCs w:val="22"/>
              </w:rPr>
            </w:pPr>
          </w:p>
        </w:tc>
        <w:tc>
          <w:tcPr>
            <w:tcW w:w="3106" w:type="dxa"/>
            <w:vAlign w:val="center"/>
          </w:tcPr>
          <w:p w:rsidR="00DB1478" w:rsidRPr="00552079" w:rsidRDefault="00DB1478" w:rsidP="00DB1478">
            <w:pPr>
              <w:rPr>
                <w:rFonts w:asciiTheme="minorHAnsi" w:hAnsiTheme="minorHAnsi" w:cstheme="minorHAnsi"/>
                <w:sz w:val="22"/>
                <w:szCs w:val="22"/>
              </w:rPr>
            </w:pPr>
          </w:p>
        </w:tc>
        <w:tc>
          <w:tcPr>
            <w:tcW w:w="2921" w:type="dxa"/>
            <w:gridSpan w:val="4"/>
            <w:vAlign w:val="center"/>
          </w:tcPr>
          <w:p w:rsidR="00DB1478" w:rsidRPr="00552079" w:rsidRDefault="00DB1478" w:rsidP="00DB1478">
            <w:pPr>
              <w:jc w:val="center"/>
              <w:rPr>
                <w:rFonts w:asciiTheme="minorHAnsi" w:hAnsiTheme="minorHAnsi" w:cstheme="minorHAnsi"/>
                <w:sz w:val="22"/>
                <w:szCs w:val="22"/>
              </w:rPr>
            </w:pPr>
          </w:p>
        </w:tc>
        <w:tc>
          <w:tcPr>
            <w:tcW w:w="3534" w:type="dxa"/>
          </w:tcPr>
          <w:p w:rsidR="00DB1478" w:rsidRPr="001B5615" w:rsidRDefault="00DB1478" w:rsidP="00DB1478">
            <w:pPr>
              <w:jc w:val="both"/>
              <w:rPr>
                <w:rFonts w:asciiTheme="minorHAnsi" w:hAnsiTheme="minorHAnsi" w:cstheme="minorHAnsi"/>
                <w:color w:val="FF0000"/>
                <w:sz w:val="22"/>
                <w:szCs w:val="22"/>
              </w:rPr>
            </w:pPr>
          </w:p>
        </w:tc>
      </w:tr>
      <w:tr w:rsidR="00DB1478" w:rsidRPr="00552079" w:rsidTr="000E1D5D">
        <w:trPr>
          <w:trHeight w:val="416"/>
        </w:trPr>
        <w:tc>
          <w:tcPr>
            <w:tcW w:w="433" w:type="dxa"/>
            <w:vAlign w:val="center"/>
          </w:tcPr>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DB1478" w:rsidRPr="00552079" w:rsidRDefault="00DB1478" w:rsidP="00DB147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DB1478" w:rsidRPr="00552079" w:rsidRDefault="00DB1478" w:rsidP="00DB1478">
            <w:pPr>
              <w:jc w:val="center"/>
              <w:rPr>
                <w:rFonts w:asciiTheme="minorHAnsi" w:hAnsiTheme="minorHAnsi" w:cstheme="minorHAnsi"/>
                <w:sz w:val="22"/>
                <w:szCs w:val="22"/>
              </w:rPr>
            </w:pPr>
            <w:r>
              <w:rPr>
                <w:rFonts w:asciiTheme="minorHAnsi" w:hAnsiTheme="minorHAnsi" w:cstheme="minorHAnsi"/>
                <w:sz w:val="22"/>
                <w:szCs w:val="22"/>
              </w:rPr>
              <w:t>14/03/2019</w:t>
            </w:r>
          </w:p>
        </w:tc>
        <w:tc>
          <w:tcPr>
            <w:tcW w:w="1576" w:type="dxa"/>
            <w:gridSpan w:val="3"/>
            <w:vAlign w:val="center"/>
          </w:tcPr>
          <w:p w:rsidR="00DB1478" w:rsidRPr="00552079" w:rsidRDefault="00DB1478" w:rsidP="00DB147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B1478" w:rsidRPr="00552079" w:rsidRDefault="00DB1478" w:rsidP="000370AD">
            <w:pPr>
              <w:jc w:val="center"/>
              <w:rPr>
                <w:rFonts w:asciiTheme="minorHAnsi" w:hAnsiTheme="minorHAnsi" w:cstheme="minorHAnsi"/>
                <w:sz w:val="22"/>
                <w:szCs w:val="22"/>
              </w:rPr>
            </w:pPr>
            <w:r>
              <w:rPr>
                <w:rFonts w:asciiTheme="minorHAnsi" w:hAnsiTheme="minorHAnsi" w:cstheme="minorHAnsi"/>
                <w:sz w:val="22"/>
                <w:szCs w:val="22"/>
              </w:rPr>
              <w:t>1</w:t>
            </w:r>
            <w:r w:rsidR="000370AD">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DB1478" w:rsidRPr="00405640" w:rsidRDefault="00DB1478" w:rsidP="00DB14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B1478" w:rsidRPr="001B5615" w:rsidRDefault="00DB1478" w:rsidP="00DB1478">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DB1478" w:rsidP="00DB1478">
            <w:pPr>
              <w:jc w:val="both"/>
              <w:rPr>
                <w:rFonts w:asciiTheme="minorHAnsi" w:hAnsiTheme="minorHAnsi" w:cstheme="minorHAnsi"/>
                <w:szCs w:val="22"/>
              </w:rPr>
            </w:pPr>
            <w:r>
              <w:rPr>
                <w:rFonts w:asciiTheme="minorHAnsi" w:hAnsiTheme="minorHAnsi" w:cstheme="minorHAnsi"/>
                <w:i/>
                <w:color w:val="FF0000"/>
                <w:szCs w:val="22"/>
              </w:rPr>
              <w:t>30/04/2019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B1478" w:rsidP="00923A5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30/05</w:t>
            </w:r>
            <w:r w:rsidR="00923A5C">
              <w:rPr>
                <w:rFonts w:asciiTheme="minorHAnsi" w:hAnsiTheme="minorHAnsi" w:cstheme="minorHAnsi"/>
                <w:i/>
                <w:color w:val="FF0000"/>
                <w:szCs w:val="22"/>
              </w:rPr>
              <w:t>/2019</w:t>
            </w:r>
          </w:p>
        </w:tc>
      </w:tr>
    </w:tbl>
    <w:p w:rsidR="00855E15" w:rsidRDefault="00855E15" w:rsidP="00D62DD9">
      <w:pPr>
        <w:rPr>
          <w:rFonts w:asciiTheme="minorHAnsi" w:hAnsiTheme="minorHAnsi" w:cstheme="minorHAnsi"/>
          <w:sz w:val="22"/>
          <w:szCs w:val="22"/>
        </w:rPr>
      </w:pPr>
    </w:p>
    <w:tbl>
      <w:tblPr>
        <w:tblW w:w="9046" w:type="dxa"/>
        <w:jc w:val="center"/>
        <w:tblCellMar>
          <w:left w:w="70" w:type="dxa"/>
          <w:right w:w="70" w:type="dxa"/>
        </w:tblCellMar>
        <w:tblLook w:val="04A0" w:firstRow="1" w:lastRow="0" w:firstColumn="1" w:lastColumn="0" w:noHBand="0" w:noVBand="1"/>
      </w:tblPr>
      <w:tblGrid>
        <w:gridCol w:w="697"/>
        <w:gridCol w:w="3680"/>
        <w:gridCol w:w="1272"/>
        <w:gridCol w:w="1133"/>
        <w:gridCol w:w="1134"/>
        <w:gridCol w:w="1130"/>
      </w:tblGrid>
      <w:tr w:rsidR="00EB7228" w:rsidRPr="00EB7228" w:rsidTr="00EB7228">
        <w:trPr>
          <w:trHeight w:val="50"/>
          <w:jc w:val="center"/>
        </w:trPr>
        <w:tc>
          <w:tcPr>
            <w:tcW w:w="9046" w:type="dxa"/>
            <w:gridSpan w:val="6"/>
            <w:tcBorders>
              <w:top w:val="single" w:sz="8" w:space="0" w:color="auto"/>
              <w:left w:val="single" w:sz="8" w:space="0" w:color="auto"/>
              <w:bottom w:val="single" w:sz="8" w:space="0" w:color="000000"/>
              <w:right w:val="single" w:sz="8" w:space="0" w:color="auto"/>
            </w:tcBorders>
            <w:shd w:val="clear" w:color="000000" w:fill="D9D9D9"/>
            <w:vAlign w:val="center"/>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PRECIO REFERENCIAL (Bs.)</w:t>
            </w:r>
          </w:p>
        </w:tc>
      </w:tr>
      <w:tr w:rsidR="00EB7228" w:rsidRPr="00EB7228" w:rsidTr="00EB7228">
        <w:trPr>
          <w:trHeight w:val="50"/>
          <w:jc w:val="center"/>
        </w:trPr>
        <w:tc>
          <w:tcPr>
            <w:tcW w:w="697"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Nº</w:t>
            </w:r>
          </w:p>
        </w:tc>
        <w:tc>
          <w:tcPr>
            <w:tcW w:w="3680" w:type="dxa"/>
            <w:tcBorders>
              <w:top w:val="single" w:sz="8" w:space="0" w:color="auto"/>
              <w:left w:val="nil"/>
              <w:bottom w:val="single" w:sz="8" w:space="0" w:color="000000"/>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DESCRIPCIÓN DEL BIEN</w:t>
            </w:r>
          </w:p>
        </w:tc>
        <w:tc>
          <w:tcPr>
            <w:tcW w:w="1272" w:type="dxa"/>
            <w:tcBorders>
              <w:top w:val="single" w:sz="8" w:space="0" w:color="auto"/>
              <w:left w:val="nil"/>
              <w:bottom w:val="single" w:sz="8" w:space="0" w:color="auto"/>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UNIDAD DE MEDIDA</w:t>
            </w:r>
          </w:p>
        </w:tc>
        <w:tc>
          <w:tcPr>
            <w:tcW w:w="1133" w:type="dxa"/>
            <w:tcBorders>
              <w:top w:val="single" w:sz="8" w:space="0" w:color="auto"/>
              <w:left w:val="nil"/>
              <w:bottom w:val="single" w:sz="8" w:space="0" w:color="auto"/>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CANTIDAD</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PRECIO UNITARIO</w:t>
            </w:r>
          </w:p>
        </w:tc>
        <w:tc>
          <w:tcPr>
            <w:tcW w:w="1130" w:type="dxa"/>
            <w:tcBorders>
              <w:top w:val="single" w:sz="8" w:space="0" w:color="auto"/>
              <w:left w:val="nil"/>
              <w:bottom w:val="single" w:sz="8" w:space="0" w:color="auto"/>
              <w:right w:val="single" w:sz="8" w:space="0" w:color="auto"/>
            </w:tcBorders>
            <w:shd w:val="clear" w:color="000000" w:fill="D9D9D9"/>
            <w:vAlign w:val="center"/>
            <w:hideMark/>
          </w:tcPr>
          <w:p w:rsidR="00EB7228" w:rsidRPr="00EB7228" w:rsidRDefault="00EB7228" w:rsidP="00786DE2">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PRECIO TOTAL</w:t>
            </w:r>
          </w:p>
        </w:tc>
      </w:tr>
      <w:tr w:rsidR="00EB7228" w:rsidRPr="00EB7228" w:rsidTr="00EB7228">
        <w:trPr>
          <w:trHeight w:val="493"/>
          <w:jc w:val="center"/>
        </w:trPr>
        <w:tc>
          <w:tcPr>
            <w:tcW w:w="697" w:type="dxa"/>
            <w:tcBorders>
              <w:top w:val="nil"/>
              <w:left w:val="single" w:sz="8" w:space="0" w:color="auto"/>
              <w:bottom w:val="single" w:sz="8" w:space="0" w:color="auto"/>
              <w:right w:val="single" w:sz="8" w:space="0" w:color="auto"/>
            </w:tcBorders>
            <w:shd w:val="clear" w:color="auto" w:fill="auto"/>
            <w:noWrap/>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1</w:t>
            </w:r>
          </w:p>
        </w:tc>
        <w:tc>
          <w:tcPr>
            <w:tcW w:w="3680" w:type="dxa"/>
            <w:tcBorders>
              <w:top w:val="nil"/>
              <w:left w:val="nil"/>
              <w:bottom w:val="single" w:sz="8" w:space="0" w:color="auto"/>
              <w:right w:val="single" w:sz="8" w:space="0" w:color="auto"/>
            </w:tcBorders>
            <w:shd w:val="clear" w:color="000000" w:fill="FFFFFF"/>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Winchas metálicas para medición de hidrocarburos de 15 metros de longitud, unidad de medida milímetros, pies, pulgadas; incluye:</w:t>
            </w:r>
          </w:p>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 Plomada graduada de bronce.</w:t>
            </w:r>
          </w:p>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 Cable para conexión a tierra.</w:t>
            </w:r>
          </w:p>
          <w:p w:rsidR="00EB7228" w:rsidRPr="00EB7228" w:rsidRDefault="00EB7228" w:rsidP="00EB7228">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 Certificado de calibración emitido por IBMETRO</w:t>
            </w:r>
          </w:p>
        </w:tc>
        <w:tc>
          <w:tcPr>
            <w:tcW w:w="1272" w:type="dxa"/>
            <w:tcBorders>
              <w:top w:val="nil"/>
              <w:left w:val="single" w:sz="8" w:space="0" w:color="auto"/>
              <w:bottom w:val="single" w:sz="8" w:space="0" w:color="000000"/>
              <w:right w:val="single" w:sz="8" w:space="0" w:color="auto"/>
            </w:tcBorders>
            <w:shd w:val="clear" w:color="auto" w:fill="auto"/>
            <w:noWrap/>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PZAS.</w:t>
            </w:r>
          </w:p>
        </w:tc>
        <w:tc>
          <w:tcPr>
            <w:tcW w:w="1133" w:type="dxa"/>
            <w:tcBorders>
              <w:top w:val="nil"/>
              <w:left w:val="single" w:sz="8" w:space="0" w:color="auto"/>
              <w:bottom w:val="single" w:sz="8" w:space="0" w:color="000000"/>
              <w:right w:val="single" w:sz="8" w:space="0" w:color="auto"/>
            </w:tcBorders>
            <w:shd w:val="clear" w:color="auto" w:fill="auto"/>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10</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3.000,00</w:t>
            </w:r>
          </w:p>
        </w:tc>
        <w:tc>
          <w:tcPr>
            <w:tcW w:w="1130" w:type="dxa"/>
            <w:tcBorders>
              <w:top w:val="nil"/>
              <w:left w:val="single" w:sz="8" w:space="0" w:color="auto"/>
              <w:bottom w:val="single" w:sz="8" w:space="0" w:color="000000"/>
              <w:right w:val="single" w:sz="8" w:space="0" w:color="auto"/>
            </w:tcBorders>
            <w:shd w:val="clear" w:color="auto" w:fill="auto"/>
            <w:noWrap/>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30.000,00</w:t>
            </w:r>
          </w:p>
        </w:tc>
      </w:tr>
      <w:tr w:rsidR="00EB7228" w:rsidRPr="00EB7228" w:rsidTr="00EB7228">
        <w:trPr>
          <w:trHeight w:val="113"/>
          <w:jc w:val="center"/>
        </w:trPr>
        <w:tc>
          <w:tcPr>
            <w:tcW w:w="6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2</w:t>
            </w:r>
          </w:p>
        </w:tc>
        <w:tc>
          <w:tcPr>
            <w:tcW w:w="3680" w:type="dxa"/>
            <w:tcBorders>
              <w:top w:val="single" w:sz="8" w:space="0" w:color="auto"/>
              <w:left w:val="nil"/>
              <w:bottom w:val="single" w:sz="8" w:space="0" w:color="auto"/>
              <w:right w:val="single" w:sz="8" w:space="0" w:color="auto"/>
            </w:tcBorders>
            <w:shd w:val="clear" w:color="000000" w:fill="FFFFFF"/>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Pomada reveladora de agua</w:t>
            </w:r>
          </w:p>
        </w:tc>
        <w:tc>
          <w:tcPr>
            <w:tcW w:w="1272" w:type="dxa"/>
            <w:tcBorders>
              <w:top w:val="nil"/>
              <w:left w:val="nil"/>
              <w:bottom w:val="single" w:sz="8" w:space="0" w:color="auto"/>
              <w:right w:val="single" w:sz="8" w:space="0" w:color="auto"/>
            </w:tcBorders>
            <w:shd w:val="clear" w:color="auto" w:fill="auto"/>
            <w:noWrap/>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PZAS.</w:t>
            </w:r>
          </w:p>
        </w:tc>
        <w:tc>
          <w:tcPr>
            <w:tcW w:w="1133" w:type="dxa"/>
            <w:tcBorders>
              <w:top w:val="nil"/>
              <w:left w:val="nil"/>
              <w:bottom w:val="single" w:sz="8" w:space="0" w:color="auto"/>
              <w:right w:val="single" w:sz="8" w:space="0" w:color="auto"/>
            </w:tcBorders>
            <w:shd w:val="clear" w:color="auto" w:fill="auto"/>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10</w:t>
            </w:r>
          </w:p>
        </w:tc>
        <w:tc>
          <w:tcPr>
            <w:tcW w:w="1134" w:type="dxa"/>
            <w:tcBorders>
              <w:top w:val="nil"/>
              <w:left w:val="nil"/>
              <w:bottom w:val="single" w:sz="8" w:space="0" w:color="auto"/>
              <w:right w:val="single" w:sz="8" w:space="0" w:color="auto"/>
            </w:tcBorders>
            <w:shd w:val="clear" w:color="auto" w:fill="auto"/>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75,00</w:t>
            </w:r>
          </w:p>
        </w:tc>
        <w:tc>
          <w:tcPr>
            <w:tcW w:w="1130" w:type="dxa"/>
            <w:tcBorders>
              <w:top w:val="nil"/>
              <w:left w:val="nil"/>
              <w:bottom w:val="single" w:sz="8" w:space="0" w:color="auto"/>
              <w:right w:val="single" w:sz="8" w:space="0" w:color="auto"/>
            </w:tcBorders>
            <w:shd w:val="clear" w:color="auto" w:fill="auto"/>
            <w:noWrap/>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750,00</w:t>
            </w:r>
          </w:p>
        </w:tc>
      </w:tr>
      <w:tr w:rsidR="00EB7228" w:rsidRPr="00EB7228" w:rsidTr="00EB7228">
        <w:trPr>
          <w:trHeight w:val="113"/>
          <w:jc w:val="center"/>
        </w:trPr>
        <w:tc>
          <w:tcPr>
            <w:tcW w:w="697" w:type="dxa"/>
            <w:tcBorders>
              <w:top w:val="nil"/>
              <w:left w:val="single" w:sz="8" w:space="0" w:color="auto"/>
              <w:bottom w:val="single" w:sz="8" w:space="0" w:color="auto"/>
              <w:right w:val="single" w:sz="8" w:space="0" w:color="auto"/>
            </w:tcBorders>
            <w:shd w:val="clear" w:color="auto" w:fill="auto"/>
            <w:noWrap/>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3</w:t>
            </w:r>
          </w:p>
        </w:tc>
        <w:tc>
          <w:tcPr>
            <w:tcW w:w="3680" w:type="dxa"/>
            <w:tcBorders>
              <w:top w:val="nil"/>
              <w:left w:val="nil"/>
              <w:bottom w:val="single" w:sz="8" w:space="0" w:color="auto"/>
              <w:right w:val="single" w:sz="8" w:space="0" w:color="auto"/>
            </w:tcBorders>
            <w:shd w:val="clear" w:color="000000" w:fill="FFFFFF"/>
            <w:vAlign w:val="center"/>
            <w:hideMark/>
          </w:tcPr>
          <w:p w:rsidR="00EB7228" w:rsidRPr="00EB7228" w:rsidRDefault="00EB7228" w:rsidP="00786DE2">
            <w:pPr>
              <w:jc w:val="both"/>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Pomada reveladora de producto</w:t>
            </w:r>
          </w:p>
        </w:tc>
        <w:tc>
          <w:tcPr>
            <w:tcW w:w="1272" w:type="dxa"/>
            <w:tcBorders>
              <w:top w:val="nil"/>
              <w:left w:val="nil"/>
              <w:bottom w:val="single" w:sz="8" w:space="0" w:color="auto"/>
              <w:right w:val="single" w:sz="8" w:space="0" w:color="auto"/>
            </w:tcBorders>
            <w:shd w:val="clear" w:color="auto" w:fill="auto"/>
            <w:noWrap/>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PZAS.</w:t>
            </w:r>
          </w:p>
        </w:tc>
        <w:tc>
          <w:tcPr>
            <w:tcW w:w="1133" w:type="dxa"/>
            <w:tcBorders>
              <w:top w:val="nil"/>
              <w:left w:val="nil"/>
              <w:bottom w:val="single" w:sz="8" w:space="0" w:color="auto"/>
              <w:right w:val="single" w:sz="8" w:space="0" w:color="auto"/>
            </w:tcBorders>
            <w:shd w:val="clear" w:color="auto" w:fill="auto"/>
            <w:vAlign w:val="center"/>
            <w:hideMark/>
          </w:tcPr>
          <w:p w:rsidR="00EB7228" w:rsidRPr="00EB7228" w:rsidRDefault="00EB7228" w:rsidP="00786DE2">
            <w:pPr>
              <w:jc w:val="center"/>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17</w:t>
            </w:r>
          </w:p>
        </w:tc>
        <w:tc>
          <w:tcPr>
            <w:tcW w:w="1134" w:type="dxa"/>
            <w:tcBorders>
              <w:top w:val="nil"/>
              <w:left w:val="nil"/>
              <w:bottom w:val="single" w:sz="8" w:space="0" w:color="auto"/>
              <w:right w:val="single" w:sz="8" w:space="0" w:color="auto"/>
            </w:tcBorders>
            <w:shd w:val="clear" w:color="auto" w:fill="auto"/>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70,00</w:t>
            </w:r>
          </w:p>
        </w:tc>
        <w:tc>
          <w:tcPr>
            <w:tcW w:w="1130" w:type="dxa"/>
            <w:tcBorders>
              <w:top w:val="nil"/>
              <w:left w:val="nil"/>
              <w:bottom w:val="single" w:sz="8" w:space="0" w:color="auto"/>
              <w:right w:val="single" w:sz="8" w:space="0" w:color="auto"/>
            </w:tcBorders>
            <w:shd w:val="clear" w:color="auto" w:fill="auto"/>
            <w:noWrap/>
            <w:vAlign w:val="center"/>
            <w:hideMark/>
          </w:tcPr>
          <w:p w:rsidR="00EB7228" w:rsidRPr="00EB7228" w:rsidRDefault="00EB7228" w:rsidP="00786DE2">
            <w:pPr>
              <w:jc w:val="right"/>
              <w:rPr>
                <w:rFonts w:ascii="Calibri" w:hAnsi="Calibri" w:cs="Calibri"/>
                <w:color w:val="000000" w:themeColor="text1"/>
                <w:sz w:val="16"/>
                <w:szCs w:val="16"/>
                <w:lang w:val="es-BO"/>
              </w:rPr>
            </w:pPr>
            <w:r w:rsidRPr="00EB7228">
              <w:rPr>
                <w:rFonts w:ascii="Calibri" w:hAnsi="Calibri" w:cs="Calibri"/>
                <w:color w:val="000000" w:themeColor="text1"/>
                <w:sz w:val="16"/>
                <w:szCs w:val="16"/>
                <w:lang w:val="es-BO"/>
              </w:rPr>
              <w:t>1.190,00</w:t>
            </w:r>
          </w:p>
        </w:tc>
      </w:tr>
      <w:tr w:rsidR="00EB7228" w:rsidRPr="00EB7228" w:rsidTr="00EB7228">
        <w:trPr>
          <w:trHeight w:val="64"/>
          <w:jc w:val="center"/>
        </w:trPr>
        <w:tc>
          <w:tcPr>
            <w:tcW w:w="791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B7228" w:rsidRPr="00EB7228" w:rsidRDefault="00EB7228" w:rsidP="00EB7228">
            <w:pPr>
              <w:jc w:val="center"/>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TOTAL</w:t>
            </w:r>
          </w:p>
        </w:tc>
        <w:tc>
          <w:tcPr>
            <w:tcW w:w="1130" w:type="dxa"/>
            <w:tcBorders>
              <w:top w:val="nil"/>
              <w:left w:val="nil"/>
              <w:bottom w:val="single" w:sz="8" w:space="0" w:color="auto"/>
              <w:right w:val="single" w:sz="8" w:space="0" w:color="auto"/>
            </w:tcBorders>
            <w:shd w:val="clear" w:color="auto" w:fill="auto"/>
            <w:noWrap/>
            <w:vAlign w:val="center"/>
            <w:hideMark/>
          </w:tcPr>
          <w:p w:rsidR="00EB7228" w:rsidRPr="00EB7228" w:rsidRDefault="00EB7228" w:rsidP="00786DE2">
            <w:pPr>
              <w:jc w:val="right"/>
              <w:rPr>
                <w:rFonts w:ascii="Calibri" w:hAnsi="Calibri" w:cs="Calibri"/>
                <w:b/>
                <w:bCs/>
                <w:color w:val="000000" w:themeColor="text1"/>
                <w:sz w:val="16"/>
                <w:szCs w:val="16"/>
                <w:lang w:val="es-BO"/>
              </w:rPr>
            </w:pPr>
            <w:r w:rsidRPr="00EB7228">
              <w:rPr>
                <w:rFonts w:ascii="Calibri" w:hAnsi="Calibri" w:cs="Calibri"/>
                <w:b/>
                <w:bCs/>
                <w:color w:val="000000" w:themeColor="text1"/>
                <w:sz w:val="16"/>
                <w:szCs w:val="16"/>
                <w:lang w:val="es-BO"/>
              </w:rPr>
              <w:t>31.940,00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B44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B44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B44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23A5C">
        <w:rPr>
          <w:rFonts w:asciiTheme="minorHAnsi" w:hAnsiTheme="minorHAnsi" w:cstheme="minorHAnsi"/>
          <w:b/>
          <w:sz w:val="22"/>
          <w:szCs w:val="22"/>
        </w:rPr>
        <w:t xml:space="preserve"> </w:t>
      </w:r>
      <w:r w:rsidR="00923A5C">
        <w:rPr>
          <w:rFonts w:asciiTheme="minorHAnsi" w:hAnsiTheme="minorHAnsi" w:cstheme="minorHAnsi"/>
          <w:b/>
          <w:color w:val="FF0000"/>
          <w:sz w:val="22"/>
          <w:szCs w:val="22"/>
        </w:rPr>
        <w:t>(</w:t>
      </w:r>
      <w:r w:rsidR="00923A5C" w:rsidRPr="00207ADB">
        <w:rPr>
          <w:rFonts w:asciiTheme="minorHAnsi" w:hAnsiTheme="minorHAnsi" w:cstheme="minorHAnsi"/>
          <w:b/>
          <w:color w:val="FF0000"/>
          <w:sz w:val="22"/>
          <w:szCs w:val="22"/>
        </w:rPr>
        <w:t>NO APLICA</w:t>
      </w:r>
      <w:r w:rsidR="00923A5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B44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B44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B44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B4477">
      <w:pPr>
        <w:pStyle w:val="Sinespaciado4"/>
        <w:numPr>
          <w:ilvl w:val="0"/>
          <w:numId w:val="27"/>
        </w:numPr>
        <w:ind w:left="851"/>
        <w:jc w:val="both"/>
      </w:pPr>
      <w:r w:rsidRPr="006F470A">
        <w:t>Que tengan sentencia ejecutoriada, con impedimento para ejercer el comercio.</w:t>
      </w:r>
    </w:p>
    <w:p w:rsidR="006A773C" w:rsidRPr="006F470A" w:rsidRDefault="006A773C" w:rsidP="006B44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B44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B44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B4477">
      <w:pPr>
        <w:pStyle w:val="Sinespaciado4"/>
        <w:numPr>
          <w:ilvl w:val="0"/>
          <w:numId w:val="27"/>
        </w:numPr>
        <w:ind w:left="851"/>
        <w:jc w:val="both"/>
      </w:pPr>
      <w:r w:rsidRPr="002932FE">
        <w:t>Que hubiesen declarado su disolución o quiebra.</w:t>
      </w:r>
    </w:p>
    <w:p w:rsidR="006A773C" w:rsidRPr="006F470A" w:rsidRDefault="006A773C" w:rsidP="006B44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B44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B44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B44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B44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B44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B44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B44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B44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B44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B44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B44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AE48DE" w:rsidRDefault="00900663" w:rsidP="00AE48D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11440" w:rsidRPr="00AE48DE">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B44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B44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B44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872BC6">
        <w:rPr>
          <w:rFonts w:asciiTheme="minorHAnsi" w:hAnsiTheme="minorHAnsi" w:cstheme="minorHAnsi"/>
          <w:sz w:val="22"/>
          <w:szCs w:val="22"/>
        </w:rPr>
        <w:t>.</w:t>
      </w:r>
      <w:r w:rsidRPr="009803E1">
        <w:rPr>
          <w:rFonts w:asciiTheme="minorHAnsi" w:hAnsiTheme="minorHAnsi" w:cstheme="minorHAnsi"/>
          <w:sz w:val="22"/>
          <w:szCs w:val="22"/>
        </w:rPr>
        <w:t xml:space="preserve"> </w:t>
      </w:r>
    </w:p>
    <w:p w:rsidR="004A11B1" w:rsidRPr="009803E1" w:rsidRDefault="006E23E4" w:rsidP="006B44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872BC6">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B44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B44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B44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B44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B44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B44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B44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B44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B44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B44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B44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B44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B44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872BC6"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EB7228" w:rsidTr="00EB604E">
        <w:trPr>
          <w:trHeight w:val="226"/>
          <w:tblHeader/>
          <w:jc w:val="center"/>
        </w:trPr>
        <w:tc>
          <w:tcPr>
            <w:tcW w:w="4805" w:type="dxa"/>
            <w:vMerge w:val="restart"/>
            <w:shd w:val="clear" w:color="auto" w:fill="D9D9D9" w:themeFill="background1" w:themeFillShade="D9"/>
            <w:vAlign w:val="center"/>
          </w:tcPr>
          <w:p w:rsidR="000221D3" w:rsidRPr="00EB7228" w:rsidRDefault="000221D3" w:rsidP="00F9669E">
            <w:pPr>
              <w:jc w:val="center"/>
              <w:rPr>
                <w:rFonts w:asciiTheme="minorHAnsi" w:hAnsiTheme="minorHAnsi" w:cstheme="minorHAnsi"/>
                <w:b/>
                <w:sz w:val="16"/>
                <w:szCs w:val="16"/>
              </w:rPr>
            </w:pPr>
            <w:r w:rsidRPr="00EB7228">
              <w:rPr>
                <w:rFonts w:asciiTheme="minorHAnsi" w:hAnsiTheme="minorHAnsi" w:cstheme="minorHAnsi"/>
                <w:b/>
                <w:sz w:val="16"/>
                <w:szCs w:val="16"/>
              </w:rPr>
              <w:t>CARACTERÍSTICAS TÉCNICAS REQUERIDAS POR YPFB</w:t>
            </w:r>
            <w:r w:rsidR="002603EB" w:rsidRPr="00EB7228">
              <w:rPr>
                <w:rFonts w:asciiTheme="minorHAnsi" w:hAnsiTheme="minorHAnsi" w:cstheme="minorHAnsi"/>
                <w:b/>
                <w:sz w:val="16"/>
                <w:szCs w:val="16"/>
              </w:rPr>
              <w:t xml:space="preserve"> </w:t>
            </w:r>
          </w:p>
        </w:tc>
        <w:tc>
          <w:tcPr>
            <w:tcW w:w="4657" w:type="dxa"/>
            <w:vMerge w:val="restart"/>
            <w:shd w:val="clear" w:color="auto" w:fill="D9D9D9" w:themeFill="background1" w:themeFillShade="D9"/>
            <w:vAlign w:val="center"/>
          </w:tcPr>
          <w:p w:rsidR="000221D3" w:rsidRPr="00EB7228" w:rsidRDefault="000221D3" w:rsidP="000221D3">
            <w:pPr>
              <w:jc w:val="center"/>
              <w:rPr>
                <w:rFonts w:asciiTheme="minorHAnsi" w:hAnsiTheme="minorHAnsi" w:cstheme="minorHAnsi"/>
                <w:b/>
                <w:sz w:val="16"/>
                <w:szCs w:val="16"/>
              </w:rPr>
            </w:pPr>
            <w:r w:rsidRPr="00EB7228">
              <w:rPr>
                <w:rFonts w:asciiTheme="minorHAnsi" w:hAnsiTheme="minorHAnsi" w:cstheme="minorHAnsi"/>
                <w:b/>
                <w:sz w:val="16"/>
                <w:szCs w:val="16"/>
              </w:rPr>
              <w:t xml:space="preserve"> CARACTERÍSTICAS TÉCNICAS </w:t>
            </w:r>
            <w:r w:rsidR="002603EB" w:rsidRPr="00EB7228">
              <w:rPr>
                <w:rFonts w:asciiTheme="minorHAnsi" w:hAnsiTheme="minorHAnsi" w:cstheme="minorHAnsi"/>
                <w:b/>
                <w:sz w:val="16"/>
                <w:szCs w:val="16"/>
              </w:rPr>
              <w:t xml:space="preserve">OFERTADAS </w:t>
            </w:r>
            <w:r w:rsidRPr="00EB7228">
              <w:rPr>
                <w:rFonts w:asciiTheme="minorHAnsi" w:hAnsiTheme="minorHAnsi" w:cstheme="minorHAnsi"/>
                <w:b/>
                <w:sz w:val="16"/>
                <w:szCs w:val="16"/>
              </w:rPr>
              <w:t xml:space="preserve">POR EL PROPONENTE </w:t>
            </w:r>
          </w:p>
          <w:p w:rsidR="000221D3" w:rsidRPr="00EB7228" w:rsidRDefault="002603EB">
            <w:pPr>
              <w:jc w:val="center"/>
              <w:rPr>
                <w:rFonts w:asciiTheme="minorHAnsi" w:hAnsiTheme="minorHAnsi" w:cstheme="minorHAnsi"/>
                <w:b/>
                <w:i/>
                <w:sz w:val="16"/>
                <w:szCs w:val="16"/>
              </w:rPr>
            </w:pPr>
            <w:r w:rsidRPr="00EB7228">
              <w:rPr>
                <w:rFonts w:asciiTheme="minorHAnsi" w:hAnsiTheme="minorHAnsi" w:cstheme="minorHAnsi"/>
                <w:b/>
                <w:i/>
                <w:sz w:val="16"/>
                <w:szCs w:val="16"/>
              </w:rPr>
              <w:t xml:space="preserve"> (Describir su propuesta en base a lo solicitado por </w:t>
            </w:r>
            <w:r w:rsidR="000221D3" w:rsidRPr="00EB7228">
              <w:rPr>
                <w:rFonts w:asciiTheme="minorHAnsi" w:hAnsiTheme="minorHAnsi" w:cstheme="minorHAnsi"/>
                <w:b/>
                <w:i/>
                <w:sz w:val="16"/>
                <w:szCs w:val="16"/>
              </w:rPr>
              <w:t>YPFB</w:t>
            </w:r>
            <w:r w:rsidRPr="00EB7228">
              <w:rPr>
                <w:rFonts w:asciiTheme="minorHAnsi" w:hAnsiTheme="minorHAnsi" w:cstheme="minorHAnsi"/>
                <w:b/>
                <w:i/>
                <w:sz w:val="16"/>
                <w:szCs w:val="16"/>
              </w:rPr>
              <w:t>)</w:t>
            </w:r>
          </w:p>
        </w:tc>
      </w:tr>
      <w:tr w:rsidR="000221D3" w:rsidRPr="00EB7228" w:rsidTr="00EB604E">
        <w:trPr>
          <w:cantSplit/>
          <w:trHeight w:val="681"/>
          <w:jc w:val="center"/>
        </w:trPr>
        <w:tc>
          <w:tcPr>
            <w:tcW w:w="4805" w:type="dxa"/>
            <w:vMerge/>
            <w:shd w:val="clear" w:color="auto" w:fill="D9D9D9" w:themeFill="background1" w:themeFillShade="D9"/>
            <w:vAlign w:val="center"/>
          </w:tcPr>
          <w:p w:rsidR="000221D3" w:rsidRPr="00EB7228" w:rsidRDefault="000221D3" w:rsidP="00126BEB">
            <w:pPr>
              <w:jc w:val="center"/>
              <w:rPr>
                <w:rFonts w:asciiTheme="minorHAnsi" w:hAnsiTheme="minorHAnsi" w:cstheme="minorHAnsi"/>
                <w:b/>
                <w:sz w:val="16"/>
                <w:szCs w:val="16"/>
              </w:rPr>
            </w:pPr>
          </w:p>
        </w:tc>
        <w:tc>
          <w:tcPr>
            <w:tcW w:w="4657" w:type="dxa"/>
            <w:vMerge/>
            <w:shd w:val="clear" w:color="auto" w:fill="D9D9D9" w:themeFill="background1" w:themeFillShade="D9"/>
            <w:vAlign w:val="center"/>
          </w:tcPr>
          <w:p w:rsidR="000221D3" w:rsidRPr="00EB7228" w:rsidRDefault="000221D3" w:rsidP="000221D3">
            <w:pPr>
              <w:jc w:val="center"/>
              <w:rPr>
                <w:rFonts w:asciiTheme="minorHAnsi" w:hAnsiTheme="minorHAnsi" w:cstheme="minorHAnsi"/>
                <w:b/>
                <w:sz w:val="16"/>
                <w:szCs w:val="16"/>
              </w:rPr>
            </w:pPr>
          </w:p>
        </w:tc>
      </w:tr>
      <w:tr w:rsidR="00EB7228" w:rsidRPr="00EB7228" w:rsidTr="00EB604E">
        <w:trPr>
          <w:trHeight w:val="207"/>
          <w:jc w:val="center"/>
        </w:trPr>
        <w:tc>
          <w:tcPr>
            <w:tcW w:w="4805" w:type="dxa"/>
            <w:vAlign w:val="center"/>
          </w:tcPr>
          <w:p w:rsidR="00EB7228" w:rsidRPr="00EB7228" w:rsidRDefault="00EB7228" w:rsidP="00EB7228">
            <w:pPr>
              <w:autoSpaceDE w:val="0"/>
              <w:autoSpaceDN w:val="0"/>
              <w:adjustRightInd w:val="0"/>
              <w:rPr>
                <w:rFonts w:asciiTheme="minorHAnsi" w:hAnsiTheme="minorHAnsi" w:cstheme="minorHAnsi"/>
                <w:b/>
                <w:bCs/>
                <w:sz w:val="16"/>
                <w:szCs w:val="16"/>
                <w:lang w:eastAsia="es-BO"/>
              </w:rPr>
            </w:pPr>
            <w:r w:rsidRPr="00EB7228">
              <w:rPr>
                <w:rFonts w:asciiTheme="minorHAnsi" w:hAnsiTheme="minorHAnsi" w:cstheme="minorHAnsi"/>
                <w:b/>
                <w:bCs/>
                <w:sz w:val="16"/>
                <w:szCs w:val="16"/>
              </w:rPr>
              <w:t>CARACTERÍSTICAS TÉCNICAS DEL BIEN</w:t>
            </w:r>
          </w:p>
        </w:tc>
        <w:tc>
          <w:tcPr>
            <w:tcW w:w="4657" w:type="dxa"/>
            <w:vAlign w:val="center"/>
          </w:tcPr>
          <w:p w:rsidR="00EB7228" w:rsidRPr="00EB7228" w:rsidRDefault="00EB7228" w:rsidP="00EB7228">
            <w:pPr>
              <w:rPr>
                <w:rFonts w:asciiTheme="minorHAnsi" w:hAnsiTheme="minorHAnsi" w:cstheme="minorHAnsi"/>
                <w:b/>
                <w:sz w:val="16"/>
                <w:szCs w:val="16"/>
              </w:rPr>
            </w:pPr>
          </w:p>
        </w:tc>
      </w:tr>
      <w:tr w:rsidR="00EB7228" w:rsidRPr="00EB7228" w:rsidTr="00EB604E">
        <w:trPr>
          <w:trHeight w:val="224"/>
          <w:jc w:val="center"/>
        </w:trPr>
        <w:tc>
          <w:tcPr>
            <w:tcW w:w="4805" w:type="dxa"/>
            <w:vAlign w:val="center"/>
          </w:tcPr>
          <w:tbl>
            <w:tblPr>
              <w:tblpPr w:leftFromText="141" w:rightFromText="141" w:vertAnchor="text" w:horzAnchor="margin" w:tblpY="47"/>
              <w:tblOverlap w:val="never"/>
              <w:tblW w:w="4546" w:type="dxa"/>
              <w:tblCellMar>
                <w:top w:w="28" w:type="dxa"/>
                <w:left w:w="28" w:type="dxa"/>
                <w:bottom w:w="28" w:type="dxa"/>
                <w:right w:w="28" w:type="dxa"/>
              </w:tblCellMar>
              <w:tblLook w:val="04A0" w:firstRow="1" w:lastRow="0" w:firstColumn="1" w:lastColumn="0" w:noHBand="0" w:noVBand="1"/>
            </w:tblPr>
            <w:tblGrid>
              <w:gridCol w:w="419"/>
              <w:gridCol w:w="4127"/>
            </w:tblGrid>
            <w:tr w:rsidR="00EB7228" w:rsidRPr="00EB7228" w:rsidTr="00EB7228">
              <w:trPr>
                <w:trHeight w:val="8"/>
              </w:trPr>
              <w:tc>
                <w:tcPr>
                  <w:tcW w:w="41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7228" w:rsidRPr="00EB7228" w:rsidRDefault="00EB7228" w:rsidP="00EB7228">
                  <w:pPr>
                    <w:jc w:val="center"/>
                    <w:rPr>
                      <w:rFonts w:asciiTheme="minorHAnsi" w:hAnsiTheme="minorHAnsi" w:cstheme="minorHAnsi"/>
                      <w:b/>
                      <w:bCs/>
                      <w:iCs/>
                      <w:color w:val="000000"/>
                      <w:sz w:val="16"/>
                      <w:szCs w:val="16"/>
                      <w:lang w:val="es-BO" w:eastAsia="es-BO"/>
                    </w:rPr>
                  </w:pPr>
                  <w:r w:rsidRPr="00EB7228">
                    <w:rPr>
                      <w:rFonts w:asciiTheme="minorHAnsi" w:hAnsiTheme="minorHAnsi" w:cstheme="minorHAnsi"/>
                      <w:b/>
                      <w:bCs/>
                      <w:iCs/>
                      <w:color w:val="000000"/>
                      <w:sz w:val="16"/>
                      <w:szCs w:val="16"/>
                    </w:rPr>
                    <w:t>N°</w:t>
                  </w:r>
                </w:p>
              </w:tc>
              <w:tc>
                <w:tcPr>
                  <w:tcW w:w="4127" w:type="dxa"/>
                  <w:tcBorders>
                    <w:top w:val="single" w:sz="4" w:space="0" w:color="auto"/>
                    <w:left w:val="nil"/>
                    <w:bottom w:val="single" w:sz="4" w:space="0" w:color="auto"/>
                    <w:right w:val="single" w:sz="4" w:space="0" w:color="auto"/>
                  </w:tcBorders>
                  <w:shd w:val="clear" w:color="000000" w:fill="D9D9D9"/>
                  <w:vAlign w:val="center"/>
                  <w:hideMark/>
                </w:tcPr>
                <w:p w:rsidR="00EB7228" w:rsidRPr="00EB7228" w:rsidRDefault="00EB7228" w:rsidP="00EB7228">
                  <w:pPr>
                    <w:jc w:val="center"/>
                    <w:rPr>
                      <w:rFonts w:asciiTheme="minorHAnsi" w:hAnsiTheme="minorHAnsi" w:cstheme="minorHAnsi"/>
                      <w:b/>
                      <w:bCs/>
                      <w:iCs/>
                      <w:color w:val="000000"/>
                      <w:sz w:val="16"/>
                      <w:szCs w:val="16"/>
                    </w:rPr>
                  </w:pPr>
                  <w:r w:rsidRPr="00EB7228">
                    <w:rPr>
                      <w:rFonts w:asciiTheme="minorHAnsi" w:hAnsiTheme="minorHAnsi" w:cstheme="minorHAnsi"/>
                      <w:b/>
                      <w:bCs/>
                      <w:iCs/>
                      <w:color w:val="000000"/>
                      <w:sz w:val="16"/>
                      <w:szCs w:val="16"/>
                    </w:rPr>
                    <w:t>CARACTERÍSTICAS</w:t>
                  </w:r>
                </w:p>
              </w:tc>
            </w:tr>
            <w:tr w:rsidR="00EB7228" w:rsidRPr="00EB7228" w:rsidTr="00EB7228">
              <w:trPr>
                <w:trHeight w:val="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EB7228" w:rsidRPr="00EB7228" w:rsidRDefault="00EB7228" w:rsidP="00EB7228">
                  <w:pPr>
                    <w:jc w:val="center"/>
                    <w:rPr>
                      <w:rFonts w:asciiTheme="minorHAnsi" w:hAnsiTheme="minorHAnsi" w:cstheme="minorHAnsi"/>
                      <w:color w:val="000000"/>
                      <w:sz w:val="16"/>
                      <w:szCs w:val="16"/>
                    </w:rPr>
                  </w:pPr>
                  <w:r w:rsidRPr="00EB7228">
                    <w:rPr>
                      <w:rFonts w:asciiTheme="minorHAnsi" w:hAnsiTheme="minorHAnsi" w:cstheme="minorHAnsi"/>
                      <w:color w:val="000000"/>
                      <w:sz w:val="16"/>
                      <w:szCs w:val="16"/>
                    </w:rPr>
                    <w:t>1</w:t>
                  </w:r>
                </w:p>
              </w:tc>
              <w:tc>
                <w:tcPr>
                  <w:tcW w:w="4127" w:type="dxa"/>
                  <w:tcBorders>
                    <w:top w:val="nil"/>
                    <w:left w:val="nil"/>
                    <w:bottom w:val="single" w:sz="4" w:space="0" w:color="auto"/>
                    <w:right w:val="single" w:sz="4" w:space="0" w:color="auto"/>
                  </w:tcBorders>
                  <w:shd w:val="clear" w:color="auto" w:fill="auto"/>
                  <w:vAlign w:val="center"/>
                </w:tcPr>
                <w:p w:rsidR="00EB7228" w:rsidRPr="00EB7228" w:rsidRDefault="00EB7228" w:rsidP="00EB7228">
                  <w:pPr>
                    <w:jc w:val="both"/>
                    <w:rPr>
                      <w:rFonts w:asciiTheme="minorHAnsi" w:hAnsiTheme="minorHAnsi" w:cstheme="minorHAnsi"/>
                      <w:color w:val="000000" w:themeColor="text1"/>
                      <w:sz w:val="16"/>
                      <w:szCs w:val="16"/>
                      <w:lang w:val="es-BO"/>
                    </w:rPr>
                  </w:pPr>
                  <w:r w:rsidRPr="00EB7228">
                    <w:rPr>
                      <w:rFonts w:asciiTheme="minorHAnsi" w:hAnsiTheme="minorHAnsi" w:cstheme="minorHAnsi"/>
                      <w:color w:val="000000" w:themeColor="text1"/>
                      <w:sz w:val="16"/>
                      <w:szCs w:val="16"/>
                      <w:lang w:val="es-BO"/>
                    </w:rPr>
                    <w:t>Winchas metálicas para medición de hidrocarburos de 15 metros de longitud, unidad de medida milímetros, cm, pies, pulgadas, metros; debe incluir:</w:t>
                  </w:r>
                </w:p>
                <w:p w:rsidR="00EB7228" w:rsidRPr="00EB7228" w:rsidRDefault="00EB7228" w:rsidP="00EB7228">
                  <w:pPr>
                    <w:pStyle w:val="Prrafodelista"/>
                    <w:numPr>
                      <w:ilvl w:val="0"/>
                      <w:numId w:val="57"/>
                    </w:numPr>
                    <w:jc w:val="both"/>
                    <w:rPr>
                      <w:rFonts w:asciiTheme="minorHAnsi" w:hAnsiTheme="minorHAnsi" w:cstheme="minorHAnsi"/>
                      <w:color w:val="000000" w:themeColor="text1"/>
                      <w:sz w:val="16"/>
                      <w:szCs w:val="16"/>
                      <w:lang w:val="es-BO"/>
                    </w:rPr>
                  </w:pPr>
                  <w:r w:rsidRPr="00EB7228">
                    <w:rPr>
                      <w:rFonts w:asciiTheme="minorHAnsi" w:hAnsiTheme="minorHAnsi" w:cstheme="minorHAnsi"/>
                      <w:color w:val="000000" w:themeColor="text1"/>
                      <w:sz w:val="16"/>
                      <w:szCs w:val="16"/>
                      <w:lang w:val="es-BO"/>
                    </w:rPr>
                    <w:t>Plomada graduada de bronce.</w:t>
                  </w:r>
                </w:p>
                <w:p w:rsidR="00EB7228" w:rsidRPr="00EB7228" w:rsidRDefault="00EB7228" w:rsidP="00EB7228">
                  <w:pPr>
                    <w:pStyle w:val="Prrafodelista"/>
                    <w:numPr>
                      <w:ilvl w:val="0"/>
                      <w:numId w:val="57"/>
                    </w:numPr>
                    <w:jc w:val="both"/>
                    <w:rPr>
                      <w:rFonts w:asciiTheme="minorHAnsi" w:hAnsiTheme="minorHAnsi" w:cstheme="minorHAnsi"/>
                      <w:color w:val="000000" w:themeColor="text1"/>
                      <w:sz w:val="16"/>
                      <w:szCs w:val="16"/>
                      <w:lang w:val="es-BO"/>
                    </w:rPr>
                  </w:pPr>
                  <w:r w:rsidRPr="00EB7228">
                    <w:rPr>
                      <w:rFonts w:asciiTheme="minorHAnsi" w:hAnsiTheme="minorHAnsi" w:cstheme="minorHAnsi"/>
                      <w:color w:val="000000" w:themeColor="text1"/>
                      <w:sz w:val="16"/>
                      <w:szCs w:val="16"/>
                      <w:lang w:val="es-BO"/>
                    </w:rPr>
                    <w:t>Cable para conexión a tierra.</w:t>
                  </w:r>
                </w:p>
                <w:p w:rsidR="00EB7228" w:rsidRPr="00EB7228" w:rsidRDefault="00EB7228" w:rsidP="00EB7228">
                  <w:pPr>
                    <w:jc w:val="both"/>
                    <w:rPr>
                      <w:rFonts w:asciiTheme="minorHAnsi" w:hAnsiTheme="minorHAnsi" w:cstheme="minorHAnsi"/>
                      <w:color w:val="000000" w:themeColor="text1"/>
                      <w:sz w:val="16"/>
                      <w:szCs w:val="16"/>
                      <w:lang w:val="es-BO"/>
                    </w:rPr>
                  </w:pPr>
                  <w:r w:rsidRPr="00EB7228">
                    <w:rPr>
                      <w:rFonts w:asciiTheme="minorHAnsi" w:hAnsiTheme="minorHAnsi" w:cstheme="minorHAnsi"/>
                      <w:color w:val="000000" w:themeColor="text1"/>
                      <w:sz w:val="16"/>
                      <w:szCs w:val="16"/>
                      <w:lang w:val="es-BO"/>
                    </w:rPr>
                    <w:t>MARCA: Lufkin o su equivalente.</w:t>
                  </w:r>
                </w:p>
                <w:p w:rsidR="00EB7228" w:rsidRPr="00EB7228" w:rsidRDefault="00EB7228" w:rsidP="00EB7228">
                  <w:pPr>
                    <w:jc w:val="both"/>
                    <w:rPr>
                      <w:rFonts w:asciiTheme="minorHAnsi" w:hAnsiTheme="minorHAnsi" w:cstheme="minorHAnsi"/>
                      <w:color w:val="000000" w:themeColor="text1"/>
                      <w:sz w:val="16"/>
                      <w:szCs w:val="16"/>
                      <w:lang w:val="es-BO"/>
                    </w:rPr>
                  </w:pPr>
                  <w:r w:rsidRPr="00EB7228">
                    <w:rPr>
                      <w:rFonts w:asciiTheme="minorHAnsi" w:hAnsiTheme="minorHAnsi" w:cstheme="minorHAnsi"/>
                      <w:color w:val="000000" w:themeColor="text1"/>
                      <w:sz w:val="16"/>
                      <w:szCs w:val="16"/>
                      <w:lang w:val="es-BO"/>
                    </w:rPr>
                    <w:t>Con Certificado de calibración emitido por IBMETRO.</w:t>
                  </w:r>
                </w:p>
              </w:tc>
            </w:tr>
            <w:tr w:rsidR="00EB7228" w:rsidRPr="00EB7228" w:rsidTr="00EB7228">
              <w:trPr>
                <w:trHeight w:val="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EB7228" w:rsidRPr="00EB7228" w:rsidRDefault="00EB7228" w:rsidP="00EB7228">
                  <w:pPr>
                    <w:jc w:val="center"/>
                    <w:rPr>
                      <w:rFonts w:asciiTheme="minorHAnsi" w:hAnsiTheme="minorHAnsi" w:cstheme="minorHAnsi"/>
                      <w:color w:val="000000"/>
                      <w:sz w:val="16"/>
                      <w:szCs w:val="16"/>
                    </w:rPr>
                  </w:pPr>
                  <w:r w:rsidRPr="00EB7228">
                    <w:rPr>
                      <w:rFonts w:asciiTheme="minorHAnsi" w:hAnsiTheme="minorHAnsi" w:cstheme="minorHAnsi"/>
                      <w:color w:val="000000"/>
                      <w:sz w:val="16"/>
                      <w:szCs w:val="16"/>
                    </w:rPr>
                    <w:t>2</w:t>
                  </w:r>
                </w:p>
              </w:tc>
              <w:tc>
                <w:tcPr>
                  <w:tcW w:w="4127" w:type="dxa"/>
                  <w:tcBorders>
                    <w:top w:val="nil"/>
                    <w:left w:val="nil"/>
                    <w:bottom w:val="single" w:sz="4" w:space="0" w:color="auto"/>
                    <w:right w:val="single" w:sz="4" w:space="0" w:color="auto"/>
                  </w:tcBorders>
                  <w:shd w:val="clear" w:color="auto" w:fill="auto"/>
                  <w:vAlign w:val="center"/>
                </w:tcPr>
                <w:p w:rsidR="00EB7228" w:rsidRPr="00EB7228" w:rsidRDefault="00EB7228" w:rsidP="00EB7228">
                  <w:pPr>
                    <w:rPr>
                      <w:rFonts w:asciiTheme="minorHAnsi" w:hAnsiTheme="minorHAnsi" w:cstheme="minorHAnsi"/>
                      <w:color w:val="000000"/>
                      <w:sz w:val="16"/>
                      <w:szCs w:val="16"/>
                    </w:rPr>
                  </w:pPr>
                  <w:r w:rsidRPr="00EB7228">
                    <w:rPr>
                      <w:rFonts w:asciiTheme="minorHAnsi" w:hAnsiTheme="minorHAnsi" w:cstheme="minorHAnsi"/>
                      <w:color w:val="000000" w:themeColor="text1"/>
                      <w:sz w:val="16"/>
                      <w:szCs w:val="16"/>
                      <w:lang w:val="es-BO"/>
                    </w:rPr>
                    <w:t>Pasta reveladora de agua</w:t>
                  </w:r>
                  <w:r w:rsidRPr="00EB7228">
                    <w:rPr>
                      <w:rFonts w:asciiTheme="minorHAnsi" w:hAnsiTheme="minorHAnsi" w:cstheme="minorHAnsi"/>
                      <w:color w:val="000000"/>
                      <w:sz w:val="16"/>
                      <w:szCs w:val="16"/>
                    </w:rPr>
                    <w:t>.</w:t>
                  </w:r>
                </w:p>
                <w:p w:rsidR="00EB7228" w:rsidRPr="00EB7228" w:rsidRDefault="00EB7228" w:rsidP="00EB7228">
                  <w:pPr>
                    <w:rPr>
                      <w:rFonts w:asciiTheme="minorHAnsi" w:hAnsiTheme="minorHAnsi" w:cstheme="minorHAnsi"/>
                      <w:color w:val="000000"/>
                      <w:sz w:val="16"/>
                      <w:szCs w:val="16"/>
                    </w:rPr>
                  </w:pPr>
                  <w:r w:rsidRPr="00EB7228">
                    <w:rPr>
                      <w:rFonts w:asciiTheme="minorHAnsi" w:hAnsiTheme="minorHAnsi" w:cstheme="minorHAnsi"/>
                      <w:color w:val="000000"/>
                      <w:sz w:val="16"/>
                      <w:szCs w:val="16"/>
                    </w:rPr>
                    <w:t>MARCA: Kolor kut o su equivalente</w:t>
                  </w:r>
                </w:p>
              </w:tc>
            </w:tr>
            <w:tr w:rsidR="00EB7228" w:rsidRPr="00EB7228" w:rsidTr="00EB7228">
              <w:trPr>
                <w:trHeight w:val="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EB7228" w:rsidRPr="00EB7228" w:rsidRDefault="00EB7228" w:rsidP="00EB7228">
                  <w:pPr>
                    <w:jc w:val="center"/>
                    <w:rPr>
                      <w:rFonts w:asciiTheme="minorHAnsi" w:hAnsiTheme="minorHAnsi" w:cstheme="minorHAnsi"/>
                      <w:color w:val="000000"/>
                      <w:sz w:val="16"/>
                      <w:szCs w:val="16"/>
                    </w:rPr>
                  </w:pPr>
                  <w:r w:rsidRPr="00EB7228">
                    <w:rPr>
                      <w:rFonts w:asciiTheme="minorHAnsi" w:hAnsiTheme="minorHAnsi" w:cstheme="minorHAnsi"/>
                      <w:color w:val="000000"/>
                      <w:sz w:val="16"/>
                      <w:szCs w:val="16"/>
                    </w:rPr>
                    <w:t>3</w:t>
                  </w:r>
                </w:p>
              </w:tc>
              <w:tc>
                <w:tcPr>
                  <w:tcW w:w="4127" w:type="dxa"/>
                  <w:tcBorders>
                    <w:top w:val="nil"/>
                    <w:left w:val="nil"/>
                    <w:bottom w:val="single" w:sz="4" w:space="0" w:color="auto"/>
                    <w:right w:val="single" w:sz="4" w:space="0" w:color="auto"/>
                  </w:tcBorders>
                  <w:shd w:val="clear" w:color="auto" w:fill="auto"/>
                  <w:vAlign w:val="center"/>
                </w:tcPr>
                <w:p w:rsidR="00EB7228" w:rsidRPr="00EB7228" w:rsidRDefault="00EB7228" w:rsidP="00EB7228">
                  <w:pPr>
                    <w:rPr>
                      <w:rFonts w:asciiTheme="minorHAnsi" w:hAnsiTheme="minorHAnsi" w:cstheme="minorHAnsi"/>
                      <w:color w:val="000000"/>
                      <w:sz w:val="16"/>
                      <w:szCs w:val="16"/>
                      <w:lang w:val="es-BO"/>
                    </w:rPr>
                  </w:pPr>
                  <w:r w:rsidRPr="00EB7228">
                    <w:rPr>
                      <w:rFonts w:asciiTheme="minorHAnsi" w:hAnsiTheme="minorHAnsi" w:cstheme="minorHAnsi"/>
                      <w:color w:val="000000"/>
                      <w:sz w:val="16"/>
                      <w:szCs w:val="16"/>
                      <w:lang w:val="es-BO"/>
                    </w:rPr>
                    <w:t>Pasta reveladora de producto.</w:t>
                  </w:r>
                </w:p>
                <w:p w:rsidR="00EB7228" w:rsidRPr="00EB7228" w:rsidRDefault="00EB7228" w:rsidP="00EB7228">
                  <w:pPr>
                    <w:rPr>
                      <w:rFonts w:asciiTheme="minorHAnsi" w:hAnsiTheme="minorHAnsi" w:cstheme="minorHAnsi"/>
                      <w:color w:val="000000"/>
                      <w:sz w:val="16"/>
                      <w:szCs w:val="16"/>
                    </w:rPr>
                  </w:pPr>
                  <w:r w:rsidRPr="00EB7228">
                    <w:rPr>
                      <w:rFonts w:asciiTheme="minorHAnsi" w:hAnsiTheme="minorHAnsi" w:cstheme="minorHAnsi"/>
                      <w:color w:val="000000"/>
                      <w:sz w:val="16"/>
                      <w:szCs w:val="16"/>
                    </w:rPr>
                    <w:t>MARCA: Kolor kut o su equivalente</w:t>
                  </w:r>
                </w:p>
              </w:tc>
            </w:tr>
          </w:tbl>
          <w:p w:rsidR="00EB7228" w:rsidRPr="00EB7228" w:rsidRDefault="00EB7228" w:rsidP="00EB7228">
            <w:pPr>
              <w:autoSpaceDE w:val="0"/>
              <w:autoSpaceDN w:val="0"/>
              <w:adjustRightInd w:val="0"/>
              <w:contextualSpacing/>
              <w:rPr>
                <w:rFonts w:asciiTheme="minorHAnsi" w:hAnsiTheme="minorHAnsi" w:cstheme="minorHAnsi"/>
                <w:sz w:val="16"/>
                <w:szCs w:val="16"/>
                <w:lang w:eastAsia="es-BO"/>
              </w:rPr>
            </w:pPr>
          </w:p>
        </w:tc>
        <w:tc>
          <w:tcPr>
            <w:tcW w:w="4657" w:type="dxa"/>
            <w:vAlign w:val="center"/>
          </w:tcPr>
          <w:p w:rsidR="00EB7228" w:rsidRPr="00EB7228" w:rsidRDefault="00EB7228" w:rsidP="00EB7228">
            <w:pPr>
              <w:rPr>
                <w:rFonts w:asciiTheme="minorHAnsi" w:hAnsiTheme="minorHAnsi" w:cstheme="minorHAnsi"/>
                <w:b/>
                <w:sz w:val="16"/>
                <w:szCs w:val="16"/>
              </w:rPr>
            </w:pPr>
          </w:p>
        </w:tc>
      </w:tr>
      <w:tr w:rsidR="00EB7228" w:rsidRPr="00EB7228" w:rsidTr="00EB604E">
        <w:trPr>
          <w:trHeight w:val="207"/>
          <w:jc w:val="center"/>
        </w:trPr>
        <w:tc>
          <w:tcPr>
            <w:tcW w:w="4805" w:type="dxa"/>
            <w:vAlign w:val="center"/>
          </w:tcPr>
          <w:p w:rsidR="00EB7228" w:rsidRPr="00EB7228" w:rsidRDefault="00EB7228" w:rsidP="00EB7228">
            <w:pPr>
              <w:rPr>
                <w:rFonts w:asciiTheme="minorHAnsi" w:hAnsiTheme="minorHAnsi" w:cstheme="minorHAnsi"/>
                <w:sz w:val="16"/>
                <w:szCs w:val="16"/>
                <w:lang w:eastAsia="es-BO"/>
              </w:rPr>
            </w:pPr>
            <w:r w:rsidRPr="00EB7228">
              <w:rPr>
                <w:rFonts w:asciiTheme="minorHAnsi" w:hAnsiTheme="minorHAnsi" w:cstheme="minorHAnsi"/>
                <w:b/>
                <w:bCs/>
                <w:sz w:val="16"/>
                <w:szCs w:val="16"/>
              </w:rPr>
              <w:t>PLAZO DE ENTREGA</w:t>
            </w:r>
          </w:p>
        </w:tc>
        <w:tc>
          <w:tcPr>
            <w:tcW w:w="4657" w:type="dxa"/>
            <w:vAlign w:val="center"/>
          </w:tcPr>
          <w:p w:rsidR="00EB7228" w:rsidRPr="00EB7228" w:rsidRDefault="00EB7228" w:rsidP="00EB7228">
            <w:pPr>
              <w:rPr>
                <w:rFonts w:asciiTheme="minorHAnsi" w:hAnsiTheme="minorHAnsi" w:cstheme="minorHAnsi"/>
                <w:b/>
                <w:sz w:val="16"/>
                <w:szCs w:val="16"/>
              </w:rPr>
            </w:pPr>
          </w:p>
        </w:tc>
      </w:tr>
      <w:tr w:rsidR="00EB7228" w:rsidRPr="00EB7228" w:rsidTr="00EB604E">
        <w:trPr>
          <w:trHeight w:val="224"/>
          <w:jc w:val="center"/>
        </w:trPr>
        <w:tc>
          <w:tcPr>
            <w:tcW w:w="4805" w:type="dxa"/>
            <w:vAlign w:val="center"/>
          </w:tcPr>
          <w:p w:rsidR="00EB7228" w:rsidRPr="00EB7228" w:rsidRDefault="00EB7228" w:rsidP="00EB7228">
            <w:pPr>
              <w:autoSpaceDE w:val="0"/>
              <w:autoSpaceDN w:val="0"/>
              <w:adjustRightInd w:val="0"/>
              <w:jc w:val="both"/>
              <w:rPr>
                <w:rFonts w:asciiTheme="minorHAnsi" w:hAnsiTheme="minorHAnsi" w:cstheme="minorHAnsi"/>
                <w:b/>
                <w:bCs/>
                <w:sz w:val="16"/>
                <w:szCs w:val="16"/>
                <w:lang w:val="es-ES_tradnl" w:eastAsia="es-BO"/>
              </w:rPr>
            </w:pPr>
            <w:r w:rsidRPr="00EB7228">
              <w:rPr>
                <w:rFonts w:asciiTheme="minorHAnsi" w:hAnsiTheme="minorHAnsi" w:cstheme="minorHAnsi"/>
                <w:sz w:val="16"/>
                <w:szCs w:val="16"/>
              </w:rPr>
              <w:t>El plazo de entrega es de 35 días calendario, computables a partir de la firma de contrato.</w:t>
            </w:r>
          </w:p>
        </w:tc>
        <w:tc>
          <w:tcPr>
            <w:tcW w:w="4657" w:type="dxa"/>
            <w:vAlign w:val="center"/>
          </w:tcPr>
          <w:p w:rsidR="00EB7228" w:rsidRPr="00EB7228" w:rsidRDefault="00EB7228" w:rsidP="00EB7228">
            <w:pPr>
              <w:rPr>
                <w:rFonts w:asciiTheme="minorHAnsi" w:hAnsiTheme="minorHAnsi" w:cstheme="minorHAnsi"/>
                <w:b/>
                <w:sz w:val="16"/>
                <w:szCs w:val="16"/>
              </w:rPr>
            </w:pPr>
          </w:p>
        </w:tc>
      </w:tr>
      <w:tr w:rsidR="00EB7228" w:rsidRPr="00EB7228" w:rsidTr="00EB604E">
        <w:trPr>
          <w:trHeight w:val="207"/>
          <w:jc w:val="center"/>
        </w:trPr>
        <w:tc>
          <w:tcPr>
            <w:tcW w:w="4805" w:type="dxa"/>
            <w:vAlign w:val="center"/>
          </w:tcPr>
          <w:p w:rsidR="00EB7228" w:rsidRPr="00EB7228" w:rsidRDefault="00EB7228" w:rsidP="00EB7228">
            <w:pPr>
              <w:jc w:val="both"/>
              <w:rPr>
                <w:rFonts w:asciiTheme="minorHAnsi" w:hAnsiTheme="minorHAnsi" w:cstheme="minorHAnsi"/>
                <w:b/>
                <w:bCs/>
                <w:sz w:val="16"/>
                <w:szCs w:val="16"/>
                <w:lang w:eastAsia="es-BO"/>
              </w:rPr>
            </w:pPr>
            <w:r w:rsidRPr="00EB7228">
              <w:rPr>
                <w:rFonts w:asciiTheme="minorHAnsi" w:hAnsiTheme="minorHAnsi" w:cstheme="minorHAnsi"/>
                <w:b/>
                <w:bCs/>
                <w:sz w:val="16"/>
                <w:szCs w:val="16"/>
              </w:rPr>
              <w:t>SERVICIOS CONEXOS</w:t>
            </w:r>
          </w:p>
        </w:tc>
        <w:tc>
          <w:tcPr>
            <w:tcW w:w="4657" w:type="dxa"/>
            <w:vAlign w:val="center"/>
          </w:tcPr>
          <w:p w:rsidR="00EB7228" w:rsidRPr="00EB7228" w:rsidRDefault="00EB7228" w:rsidP="00EB7228">
            <w:pPr>
              <w:rPr>
                <w:rFonts w:asciiTheme="minorHAnsi" w:hAnsiTheme="minorHAnsi" w:cstheme="minorHAnsi"/>
                <w:b/>
                <w:sz w:val="16"/>
                <w:szCs w:val="16"/>
              </w:rPr>
            </w:pPr>
          </w:p>
        </w:tc>
      </w:tr>
      <w:tr w:rsidR="00EB7228" w:rsidRPr="00EB7228" w:rsidTr="00EB604E">
        <w:trPr>
          <w:trHeight w:val="207"/>
          <w:jc w:val="center"/>
        </w:trPr>
        <w:tc>
          <w:tcPr>
            <w:tcW w:w="4805" w:type="dxa"/>
            <w:vAlign w:val="center"/>
          </w:tcPr>
          <w:p w:rsidR="00EB7228" w:rsidRPr="00EB7228" w:rsidRDefault="00EB7228" w:rsidP="00EB7228">
            <w:pPr>
              <w:autoSpaceDE w:val="0"/>
              <w:autoSpaceDN w:val="0"/>
              <w:adjustRightInd w:val="0"/>
              <w:jc w:val="both"/>
              <w:rPr>
                <w:rFonts w:asciiTheme="minorHAnsi" w:hAnsiTheme="minorHAnsi" w:cstheme="minorHAnsi"/>
                <w:b/>
                <w:bCs/>
                <w:sz w:val="16"/>
                <w:szCs w:val="16"/>
                <w:lang w:eastAsia="es-BO"/>
              </w:rPr>
            </w:pPr>
            <w:r w:rsidRPr="00EB7228">
              <w:rPr>
                <w:rFonts w:asciiTheme="minorHAnsi" w:hAnsiTheme="minorHAnsi" w:cstheme="minorHAnsi"/>
                <w:sz w:val="16"/>
                <w:szCs w:val="16"/>
              </w:rPr>
              <w:t>Las Winchas metálicas deben contar con certificación de IBMETRO al momento de ser entregados</w:t>
            </w:r>
            <w:r w:rsidRPr="00EB7228">
              <w:rPr>
                <w:rFonts w:asciiTheme="minorHAnsi" w:hAnsiTheme="minorHAnsi" w:cstheme="minorHAnsi"/>
                <w:color w:val="000000"/>
                <w:sz w:val="16"/>
                <w:szCs w:val="16"/>
              </w:rPr>
              <w:t>.</w:t>
            </w:r>
          </w:p>
        </w:tc>
        <w:tc>
          <w:tcPr>
            <w:tcW w:w="4657" w:type="dxa"/>
            <w:vAlign w:val="center"/>
          </w:tcPr>
          <w:p w:rsidR="00EB7228" w:rsidRPr="00EB7228" w:rsidRDefault="00EB7228" w:rsidP="00EB7228">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EB7228" w:rsidRDefault="00EB7228" w:rsidP="00FA78A9">
      <w:pPr>
        <w:jc w:val="center"/>
        <w:rPr>
          <w:rFonts w:asciiTheme="minorHAnsi" w:hAnsiTheme="minorHAnsi" w:cstheme="minorHAnsi"/>
          <w:b/>
          <w:sz w:val="22"/>
          <w:szCs w:val="22"/>
        </w:rPr>
      </w:pPr>
    </w:p>
    <w:p w:rsidR="00EB7228" w:rsidRDefault="00EB7228" w:rsidP="00FA78A9">
      <w:pPr>
        <w:jc w:val="center"/>
        <w:rPr>
          <w:rFonts w:asciiTheme="minorHAnsi" w:hAnsiTheme="minorHAnsi" w:cstheme="minorHAnsi"/>
          <w:b/>
          <w:sz w:val="22"/>
          <w:szCs w:val="22"/>
        </w:rPr>
      </w:pPr>
    </w:p>
    <w:p w:rsidR="00EB7228" w:rsidRDefault="00EB7228" w:rsidP="00FA78A9">
      <w:pPr>
        <w:jc w:val="center"/>
        <w:rPr>
          <w:rFonts w:asciiTheme="minorHAnsi" w:hAnsiTheme="minorHAnsi" w:cstheme="minorHAnsi"/>
          <w:b/>
          <w:sz w:val="22"/>
          <w:szCs w:val="22"/>
        </w:rPr>
      </w:pPr>
    </w:p>
    <w:p w:rsidR="00EB7228" w:rsidRDefault="00EB7228"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B44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B44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B44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F3E9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0" o:title=""/>
          </v:shape>
          <o:OLEObject Type="Embed" ProgID="Equation.3" ShapeID="_x0000_i1025" DrawAspect="Content" ObjectID="_161348767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2" o:title=""/>
          </v:shape>
          <o:OLEObject Type="Embed" ProgID="Equation.3" ShapeID="_x0000_i1026" DrawAspect="Content" ObjectID="_161348767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1348767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1348767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B7228" w:rsidRDefault="00EB7228" w:rsidP="00EB7228">
      <w:pPr>
        <w:jc w:val="center"/>
        <w:rPr>
          <w:rFonts w:ascii="Verdana" w:eastAsia="Arial Unicode MS" w:hAnsi="Verdana" w:cs="Calibri"/>
          <w:b/>
          <w:color w:val="000000" w:themeColor="text1"/>
          <w:sz w:val="18"/>
          <w:szCs w:val="18"/>
        </w:rPr>
      </w:pPr>
      <w:r w:rsidRPr="00766E16">
        <w:rPr>
          <w:rFonts w:ascii="Verdana" w:eastAsia="Arial Unicode MS" w:hAnsi="Verdana" w:cs="Calibri"/>
          <w:b/>
          <w:color w:val="FF0000"/>
          <w:sz w:val="18"/>
          <w:szCs w:val="18"/>
          <w:lang w:val="es-MX"/>
        </w:rPr>
        <w:t xml:space="preserve"> </w:t>
      </w:r>
      <w:r>
        <w:rPr>
          <w:rFonts w:ascii="Verdana" w:eastAsia="Arial Unicode MS" w:hAnsi="Verdana" w:cs="Calibri"/>
          <w:b/>
          <w:color w:val="000000" w:themeColor="text1"/>
          <w:sz w:val="18"/>
          <w:szCs w:val="18"/>
        </w:rPr>
        <w:t>ADQUISICIÓN DE WINCHAS Y PASTAS PARA EL DCPT</w:t>
      </w:r>
    </w:p>
    <w:p w:rsidR="00EB7228" w:rsidRPr="00766E16" w:rsidRDefault="00EB7228" w:rsidP="00EB7228">
      <w:pPr>
        <w:rPr>
          <w:rFonts w:ascii="Verdana" w:hAnsi="Verdana" w:cs="Calibri"/>
          <w:b/>
          <w:sz w:val="18"/>
          <w:szCs w:val="18"/>
        </w:rPr>
      </w:pPr>
    </w:p>
    <w:tbl>
      <w:tblPr>
        <w:tblW w:w="8918" w:type="dxa"/>
        <w:jc w:val="center"/>
        <w:tblCellMar>
          <w:top w:w="28" w:type="dxa"/>
          <w:left w:w="28" w:type="dxa"/>
          <w:bottom w:w="28" w:type="dxa"/>
          <w:right w:w="28" w:type="dxa"/>
        </w:tblCellMar>
        <w:tblLook w:val="04A0" w:firstRow="1" w:lastRow="0" w:firstColumn="1" w:lastColumn="0" w:noHBand="0" w:noVBand="1"/>
      </w:tblPr>
      <w:tblGrid>
        <w:gridCol w:w="562"/>
        <w:gridCol w:w="6193"/>
        <w:gridCol w:w="892"/>
        <w:gridCol w:w="1271"/>
      </w:tblGrid>
      <w:tr w:rsidR="00EB7228" w:rsidRPr="00766E16" w:rsidTr="00786DE2">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lang w:val="es-BO" w:eastAsia="es-BO"/>
              </w:rPr>
            </w:pPr>
            <w:r>
              <w:rPr>
                <w:rFonts w:ascii="Verdana" w:hAnsi="Verdana"/>
                <w:b/>
                <w:bCs/>
                <w:iCs/>
                <w:color w:val="000000"/>
                <w:sz w:val="18"/>
                <w:szCs w:val="18"/>
              </w:rPr>
              <w:t>No.</w:t>
            </w:r>
          </w:p>
        </w:tc>
        <w:tc>
          <w:tcPr>
            <w:tcW w:w="6379" w:type="dxa"/>
            <w:tcBorders>
              <w:top w:val="single" w:sz="4" w:space="0" w:color="auto"/>
              <w:left w:val="nil"/>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rPr>
            </w:pPr>
            <w:r>
              <w:rPr>
                <w:rFonts w:ascii="Verdana" w:hAnsi="Verdana"/>
                <w:b/>
                <w:bCs/>
                <w:iCs/>
                <w:color w:val="000000"/>
                <w:sz w:val="18"/>
                <w:szCs w:val="18"/>
              </w:rPr>
              <w:t>DESCRIPCION</w:t>
            </w:r>
          </w:p>
        </w:tc>
        <w:tc>
          <w:tcPr>
            <w:tcW w:w="841" w:type="dxa"/>
            <w:tcBorders>
              <w:top w:val="single" w:sz="4" w:space="0" w:color="auto"/>
              <w:left w:val="nil"/>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rPr>
            </w:pPr>
            <w:r w:rsidRPr="00766E16">
              <w:rPr>
                <w:rFonts w:ascii="Verdana" w:hAnsi="Verdana"/>
                <w:b/>
                <w:bCs/>
                <w:iCs/>
                <w:color w:val="000000"/>
                <w:sz w:val="18"/>
                <w:szCs w:val="18"/>
              </w:rPr>
              <w:t>UNIDAD DE MEDIDA</w:t>
            </w:r>
          </w:p>
        </w:tc>
        <w:tc>
          <w:tcPr>
            <w:tcW w:w="1136" w:type="dxa"/>
            <w:tcBorders>
              <w:top w:val="single" w:sz="4" w:space="0" w:color="auto"/>
              <w:left w:val="nil"/>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rPr>
            </w:pPr>
            <w:r w:rsidRPr="00766E16">
              <w:rPr>
                <w:rFonts w:ascii="Verdana" w:hAnsi="Verdana"/>
                <w:b/>
                <w:bCs/>
                <w:iCs/>
                <w:color w:val="000000"/>
                <w:sz w:val="18"/>
                <w:szCs w:val="18"/>
              </w:rPr>
              <w:t>CANTIDAD REQUERIDA</w:t>
            </w:r>
          </w:p>
        </w:tc>
      </w:tr>
      <w:tr w:rsidR="00EB7228" w:rsidRPr="00766E16" w:rsidTr="00786DE2">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1</w:t>
            </w:r>
          </w:p>
        </w:tc>
        <w:tc>
          <w:tcPr>
            <w:tcW w:w="6379" w:type="dxa"/>
            <w:tcBorders>
              <w:top w:val="nil"/>
              <w:left w:val="nil"/>
              <w:bottom w:val="single" w:sz="4" w:space="0" w:color="auto"/>
              <w:right w:val="single" w:sz="4" w:space="0" w:color="auto"/>
            </w:tcBorders>
            <w:shd w:val="clear" w:color="auto" w:fill="auto"/>
            <w:vAlign w:val="center"/>
            <w:hideMark/>
          </w:tcPr>
          <w:p w:rsidR="00EB7228" w:rsidRPr="00766E16" w:rsidRDefault="00EB7228" w:rsidP="00786DE2">
            <w:pPr>
              <w:jc w:val="both"/>
              <w:rPr>
                <w:rFonts w:ascii="Verdana" w:hAnsi="Verdana"/>
                <w:color w:val="000000"/>
                <w:sz w:val="18"/>
                <w:szCs w:val="18"/>
              </w:rPr>
            </w:pPr>
            <w:r w:rsidRPr="00E75B7B">
              <w:rPr>
                <w:rFonts w:ascii="Calibri" w:hAnsi="Calibri" w:cs="Calibri"/>
                <w:color w:val="000000" w:themeColor="text1"/>
                <w:sz w:val="22"/>
                <w:szCs w:val="22"/>
                <w:lang w:val="es-BO"/>
              </w:rPr>
              <w:t>Winchas metálicas para medición de hidrocarburos de 15 metros de longitud</w:t>
            </w:r>
            <w:r>
              <w:rPr>
                <w:rFonts w:ascii="Calibri" w:hAnsi="Calibri" w:cs="Calibri"/>
                <w:color w:val="000000" w:themeColor="text1"/>
                <w:sz w:val="22"/>
                <w:szCs w:val="22"/>
                <w:lang w:val="es-BO"/>
              </w:rPr>
              <w:t>.</w:t>
            </w:r>
          </w:p>
        </w:tc>
        <w:tc>
          <w:tcPr>
            <w:tcW w:w="841" w:type="dxa"/>
            <w:tcBorders>
              <w:top w:val="nil"/>
              <w:left w:val="nil"/>
              <w:bottom w:val="single" w:sz="4" w:space="0" w:color="auto"/>
              <w:right w:val="single" w:sz="4" w:space="0" w:color="auto"/>
            </w:tcBorders>
            <w:shd w:val="clear" w:color="auto" w:fill="auto"/>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136" w:type="dxa"/>
            <w:tcBorders>
              <w:top w:val="nil"/>
              <w:left w:val="nil"/>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Pr>
                <w:rFonts w:ascii="Verdana" w:hAnsi="Verdana"/>
                <w:color w:val="000000"/>
                <w:sz w:val="18"/>
                <w:szCs w:val="18"/>
              </w:rPr>
              <w:t>10</w:t>
            </w:r>
          </w:p>
        </w:tc>
      </w:tr>
      <w:tr w:rsidR="00EB7228" w:rsidRPr="00766E16" w:rsidTr="00786DE2">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2</w:t>
            </w:r>
          </w:p>
        </w:tc>
        <w:tc>
          <w:tcPr>
            <w:tcW w:w="6379" w:type="dxa"/>
            <w:tcBorders>
              <w:top w:val="nil"/>
              <w:left w:val="nil"/>
              <w:bottom w:val="single" w:sz="4" w:space="0" w:color="auto"/>
              <w:right w:val="single" w:sz="4" w:space="0" w:color="auto"/>
            </w:tcBorders>
            <w:shd w:val="clear" w:color="auto" w:fill="auto"/>
            <w:vAlign w:val="center"/>
          </w:tcPr>
          <w:p w:rsidR="00EB7228" w:rsidRPr="00766E16" w:rsidRDefault="00EB7228" w:rsidP="00786DE2">
            <w:pPr>
              <w:rPr>
                <w:rFonts w:ascii="Verdana" w:hAnsi="Verdana"/>
                <w:color w:val="000000"/>
                <w:sz w:val="18"/>
                <w:szCs w:val="18"/>
              </w:rPr>
            </w:pPr>
            <w:r>
              <w:rPr>
                <w:rFonts w:ascii="Calibri" w:hAnsi="Calibri" w:cs="Calibri"/>
                <w:color w:val="000000" w:themeColor="text1"/>
                <w:sz w:val="22"/>
                <w:szCs w:val="22"/>
                <w:lang w:val="es-BO"/>
              </w:rPr>
              <w:t>Pasta</w:t>
            </w:r>
            <w:r w:rsidRPr="00E75B7B">
              <w:rPr>
                <w:rFonts w:ascii="Calibri" w:hAnsi="Calibri" w:cs="Calibri"/>
                <w:color w:val="000000" w:themeColor="text1"/>
                <w:sz w:val="22"/>
                <w:szCs w:val="22"/>
                <w:lang w:val="es-BO"/>
              </w:rPr>
              <w:t xml:space="preserve"> reveladora de agua</w:t>
            </w:r>
            <w:r w:rsidRPr="00766E16">
              <w:rPr>
                <w:rFonts w:ascii="Verdana" w:hAnsi="Verdana"/>
                <w:color w:val="000000"/>
                <w:sz w:val="18"/>
                <w:szCs w:val="18"/>
              </w:rPr>
              <w:t>.</w:t>
            </w:r>
          </w:p>
        </w:tc>
        <w:tc>
          <w:tcPr>
            <w:tcW w:w="841" w:type="dxa"/>
            <w:tcBorders>
              <w:top w:val="nil"/>
              <w:left w:val="nil"/>
              <w:bottom w:val="single" w:sz="4" w:space="0" w:color="auto"/>
              <w:right w:val="single" w:sz="4" w:space="0" w:color="auto"/>
            </w:tcBorders>
            <w:shd w:val="clear" w:color="auto" w:fill="auto"/>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136" w:type="dxa"/>
            <w:tcBorders>
              <w:top w:val="nil"/>
              <w:left w:val="nil"/>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Pr>
                <w:rFonts w:ascii="Verdana" w:hAnsi="Verdana"/>
                <w:color w:val="000000"/>
                <w:sz w:val="18"/>
                <w:szCs w:val="18"/>
              </w:rPr>
              <w:t>10</w:t>
            </w:r>
          </w:p>
        </w:tc>
      </w:tr>
      <w:tr w:rsidR="00EB7228" w:rsidRPr="00766E16" w:rsidTr="00786DE2">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3</w:t>
            </w:r>
          </w:p>
        </w:tc>
        <w:tc>
          <w:tcPr>
            <w:tcW w:w="6379" w:type="dxa"/>
            <w:tcBorders>
              <w:top w:val="nil"/>
              <w:left w:val="nil"/>
              <w:bottom w:val="single" w:sz="4" w:space="0" w:color="auto"/>
              <w:right w:val="single" w:sz="4" w:space="0" w:color="auto"/>
            </w:tcBorders>
            <w:shd w:val="clear" w:color="auto" w:fill="auto"/>
            <w:vAlign w:val="center"/>
          </w:tcPr>
          <w:p w:rsidR="00EB7228" w:rsidRPr="00766E16" w:rsidRDefault="00EB7228" w:rsidP="00786DE2">
            <w:pPr>
              <w:rPr>
                <w:rFonts w:ascii="Verdana" w:hAnsi="Verdana"/>
                <w:color w:val="000000"/>
                <w:sz w:val="18"/>
                <w:szCs w:val="18"/>
              </w:rPr>
            </w:pPr>
            <w:r>
              <w:rPr>
                <w:rFonts w:ascii="Verdana" w:hAnsi="Verdana"/>
                <w:color w:val="000000"/>
                <w:sz w:val="18"/>
                <w:szCs w:val="18"/>
                <w:lang w:val="es-BO"/>
              </w:rPr>
              <w:t>Pasta</w:t>
            </w:r>
            <w:r w:rsidRPr="00071029">
              <w:rPr>
                <w:rFonts w:ascii="Verdana" w:hAnsi="Verdana"/>
                <w:color w:val="000000"/>
                <w:sz w:val="18"/>
                <w:szCs w:val="18"/>
                <w:lang w:val="es-BO"/>
              </w:rPr>
              <w:t xml:space="preserve"> reveladora de producto</w:t>
            </w:r>
          </w:p>
        </w:tc>
        <w:tc>
          <w:tcPr>
            <w:tcW w:w="841" w:type="dxa"/>
            <w:tcBorders>
              <w:top w:val="nil"/>
              <w:left w:val="nil"/>
              <w:bottom w:val="single" w:sz="4" w:space="0" w:color="auto"/>
              <w:right w:val="single" w:sz="4" w:space="0" w:color="auto"/>
            </w:tcBorders>
            <w:shd w:val="clear" w:color="auto" w:fill="auto"/>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PIEZA</w:t>
            </w:r>
            <w:r>
              <w:rPr>
                <w:rFonts w:ascii="Verdana" w:hAnsi="Verdana"/>
                <w:color w:val="000000"/>
                <w:sz w:val="18"/>
                <w:szCs w:val="18"/>
              </w:rPr>
              <w:t>S</w:t>
            </w:r>
          </w:p>
        </w:tc>
        <w:tc>
          <w:tcPr>
            <w:tcW w:w="1136" w:type="dxa"/>
            <w:tcBorders>
              <w:top w:val="nil"/>
              <w:left w:val="nil"/>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Pr>
                <w:rFonts w:ascii="Verdana" w:hAnsi="Verdana"/>
                <w:color w:val="000000"/>
                <w:sz w:val="18"/>
                <w:szCs w:val="18"/>
              </w:rPr>
              <w:t>17</w:t>
            </w:r>
          </w:p>
        </w:tc>
      </w:tr>
    </w:tbl>
    <w:p w:rsidR="00EB7228" w:rsidRPr="00766E16" w:rsidRDefault="00EB7228" w:rsidP="00EB7228">
      <w:pPr>
        <w:jc w:val="center"/>
        <w:rPr>
          <w:rFonts w:ascii="Verdana" w:hAnsi="Verdana" w:cs="Calibri"/>
          <w:b/>
          <w:sz w:val="18"/>
          <w:szCs w:val="18"/>
        </w:rPr>
      </w:pPr>
    </w:p>
    <w:p w:rsidR="00EB7228" w:rsidRPr="00766E16" w:rsidRDefault="00EB7228" w:rsidP="00EB7228">
      <w:pPr>
        <w:pStyle w:val="Prrafodelista"/>
        <w:numPr>
          <w:ilvl w:val="0"/>
          <w:numId w:val="37"/>
        </w:numPr>
        <w:ind w:left="567" w:hanging="567"/>
        <w:contextualSpacing/>
        <w:jc w:val="both"/>
        <w:rPr>
          <w:rFonts w:ascii="Verdana" w:hAnsi="Verdana" w:cs="Calibri"/>
          <w:b/>
          <w:bCs/>
          <w:sz w:val="18"/>
          <w:szCs w:val="18"/>
          <w:lang w:eastAsia="es-BO"/>
        </w:rPr>
      </w:pPr>
      <w:r w:rsidRPr="00766E16">
        <w:rPr>
          <w:rFonts w:ascii="Verdana" w:hAnsi="Verdana" w:cs="Calibri"/>
          <w:b/>
          <w:bCs/>
          <w:sz w:val="18"/>
          <w:szCs w:val="18"/>
          <w:lang w:eastAsia="es-BO"/>
        </w:rPr>
        <w:t>CARACTERÍSTICAS DEL REQUERIMIENTO</w:t>
      </w:r>
    </w:p>
    <w:p w:rsidR="00EB7228" w:rsidRPr="00766E16" w:rsidRDefault="00EB7228" w:rsidP="00EB7228">
      <w:pPr>
        <w:pStyle w:val="Prrafodelista"/>
        <w:jc w:val="both"/>
        <w:rPr>
          <w:rFonts w:ascii="Verdana" w:hAnsi="Verdana" w:cs="Calibri"/>
          <w:b/>
          <w:bCs/>
          <w:sz w:val="18"/>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B7228" w:rsidRPr="00766E16" w:rsidTr="00EB7228">
        <w:trPr>
          <w:trHeight w:val="376"/>
          <w:jc w:val="center"/>
        </w:trPr>
        <w:tc>
          <w:tcPr>
            <w:tcW w:w="9603" w:type="dxa"/>
            <w:shd w:val="clear" w:color="auto" w:fill="B8CCE4"/>
            <w:vAlign w:val="center"/>
          </w:tcPr>
          <w:p w:rsidR="00EB7228" w:rsidRPr="00766E16" w:rsidRDefault="00EB7228" w:rsidP="00786DE2">
            <w:pPr>
              <w:autoSpaceDE w:val="0"/>
              <w:autoSpaceDN w:val="0"/>
              <w:adjustRightInd w:val="0"/>
              <w:rPr>
                <w:rFonts w:ascii="Verdana" w:hAnsi="Verdana" w:cs="Calibri"/>
                <w:b/>
                <w:bCs/>
                <w:sz w:val="18"/>
                <w:szCs w:val="18"/>
                <w:lang w:eastAsia="es-BO"/>
              </w:rPr>
            </w:pPr>
            <w:r w:rsidRPr="00766E16">
              <w:rPr>
                <w:rFonts w:ascii="Verdana" w:hAnsi="Verdana" w:cs="Calibri"/>
                <w:b/>
                <w:bCs/>
                <w:sz w:val="18"/>
                <w:szCs w:val="18"/>
              </w:rPr>
              <w:t>CARACTERÍSTICAS TÉCNICAS DEL BIEN</w:t>
            </w:r>
          </w:p>
        </w:tc>
      </w:tr>
      <w:tr w:rsidR="00EB7228" w:rsidRPr="00766E16" w:rsidTr="00EB7228">
        <w:trPr>
          <w:trHeight w:val="3218"/>
          <w:jc w:val="center"/>
        </w:trPr>
        <w:tc>
          <w:tcPr>
            <w:tcW w:w="9603" w:type="dxa"/>
            <w:shd w:val="clear" w:color="auto" w:fill="auto"/>
            <w:vAlign w:val="center"/>
          </w:tcPr>
          <w:tbl>
            <w:tblPr>
              <w:tblpPr w:leftFromText="141" w:rightFromText="141" w:vertAnchor="text" w:horzAnchor="margin" w:tblpXSpec="center" w:tblpY="47"/>
              <w:tblOverlap w:val="never"/>
              <w:tblW w:w="9142" w:type="dxa"/>
              <w:tblLayout w:type="fixed"/>
              <w:tblCellMar>
                <w:top w:w="28" w:type="dxa"/>
                <w:left w:w="28" w:type="dxa"/>
                <w:bottom w:w="28" w:type="dxa"/>
                <w:right w:w="28" w:type="dxa"/>
              </w:tblCellMar>
              <w:tblLook w:val="04A0" w:firstRow="1" w:lastRow="0" w:firstColumn="1" w:lastColumn="0" w:noHBand="0" w:noVBand="1"/>
            </w:tblPr>
            <w:tblGrid>
              <w:gridCol w:w="562"/>
              <w:gridCol w:w="8580"/>
            </w:tblGrid>
            <w:tr w:rsidR="00EB7228" w:rsidRPr="00766E16" w:rsidTr="00EB7228">
              <w:trPr>
                <w:trHeight w:val="19"/>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lang w:val="es-BO" w:eastAsia="es-BO"/>
                    </w:rPr>
                  </w:pPr>
                  <w:r>
                    <w:rPr>
                      <w:rFonts w:ascii="Verdana" w:hAnsi="Verdana"/>
                      <w:b/>
                      <w:bCs/>
                      <w:iCs/>
                      <w:color w:val="000000"/>
                      <w:sz w:val="18"/>
                      <w:szCs w:val="18"/>
                    </w:rPr>
                    <w:t>N°</w:t>
                  </w:r>
                </w:p>
              </w:tc>
              <w:tc>
                <w:tcPr>
                  <w:tcW w:w="8580" w:type="dxa"/>
                  <w:tcBorders>
                    <w:top w:val="single" w:sz="4" w:space="0" w:color="auto"/>
                    <w:left w:val="nil"/>
                    <w:bottom w:val="single" w:sz="4" w:space="0" w:color="auto"/>
                    <w:right w:val="single" w:sz="4" w:space="0" w:color="auto"/>
                  </w:tcBorders>
                  <w:shd w:val="clear" w:color="000000" w:fill="D9D9D9"/>
                  <w:vAlign w:val="center"/>
                  <w:hideMark/>
                </w:tcPr>
                <w:p w:rsidR="00EB7228" w:rsidRPr="00766E16" w:rsidRDefault="00EB7228" w:rsidP="00786DE2">
                  <w:pPr>
                    <w:jc w:val="center"/>
                    <w:rPr>
                      <w:rFonts w:ascii="Verdana" w:hAnsi="Verdana"/>
                      <w:b/>
                      <w:bCs/>
                      <w:iCs/>
                      <w:color w:val="000000"/>
                      <w:sz w:val="18"/>
                      <w:szCs w:val="18"/>
                    </w:rPr>
                  </w:pPr>
                  <w:r w:rsidRPr="00766E16">
                    <w:rPr>
                      <w:rFonts w:ascii="Verdana" w:hAnsi="Verdana"/>
                      <w:b/>
                      <w:bCs/>
                      <w:iCs/>
                      <w:color w:val="000000"/>
                      <w:sz w:val="18"/>
                      <w:szCs w:val="18"/>
                    </w:rPr>
                    <w:t>CARACTERÍSTICAS</w:t>
                  </w:r>
                </w:p>
              </w:tc>
            </w:tr>
            <w:tr w:rsidR="00EB7228" w:rsidRPr="00766E16" w:rsidTr="00EB7228">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1</w:t>
                  </w:r>
                </w:p>
              </w:tc>
              <w:tc>
                <w:tcPr>
                  <w:tcW w:w="8580" w:type="dxa"/>
                  <w:tcBorders>
                    <w:top w:val="nil"/>
                    <w:left w:val="nil"/>
                    <w:bottom w:val="single" w:sz="4" w:space="0" w:color="auto"/>
                    <w:right w:val="single" w:sz="4" w:space="0" w:color="auto"/>
                  </w:tcBorders>
                  <w:shd w:val="clear" w:color="auto" w:fill="auto"/>
                  <w:vAlign w:val="center"/>
                </w:tcPr>
                <w:p w:rsidR="00EB7228" w:rsidRPr="00E75B7B" w:rsidRDefault="00EB7228" w:rsidP="00786DE2">
                  <w:pPr>
                    <w:jc w:val="both"/>
                    <w:rPr>
                      <w:rFonts w:ascii="Calibri" w:hAnsi="Calibri" w:cs="Calibri"/>
                      <w:color w:val="000000" w:themeColor="text1"/>
                      <w:sz w:val="22"/>
                      <w:szCs w:val="22"/>
                      <w:lang w:val="es-BO"/>
                    </w:rPr>
                  </w:pPr>
                  <w:r w:rsidRPr="00E75B7B">
                    <w:rPr>
                      <w:rFonts w:ascii="Calibri" w:hAnsi="Calibri" w:cs="Calibri"/>
                      <w:color w:val="000000" w:themeColor="text1"/>
                      <w:sz w:val="22"/>
                      <w:szCs w:val="22"/>
                      <w:lang w:val="es-BO"/>
                    </w:rPr>
                    <w:t>Winchas metálicas para medición de hidrocarburos de 15 metros de longitud, unidad de medida milímetros,</w:t>
                  </w:r>
                  <w:r>
                    <w:rPr>
                      <w:rFonts w:ascii="Calibri" w:hAnsi="Calibri" w:cs="Calibri"/>
                      <w:color w:val="000000" w:themeColor="text1"/>
                      <w:sz w:val="22"/>
                      <w:szCs w:val="22"/>
                      <w:lang w:val="es-BO"/>
                    </w:rPr>
                    <w:t xml:space="preserve"> cm,</w:t>
                  </w:r>
                  <w:r w:rsidRPr="00E75B7B">
                    <w:rPr>
                      <w:rFonts w:ascii="Calibri" w:hAnsi="Calibri" w:cs="Calibri"/>
                      <w:color w:val="000000" w:themeColor="text1"/>
                      <w:sz w:val="22"/>
                      <w:szCs w:val="22"/>
                      <w:lang w:val="es-BO"/>
                    </w:rPr>
                    <w:t xml:space="preserve"> pies, pulgadas</w:t>
                  </w:r>
                  <w:r>
                    <w:rPr>
                      <w:rFonts w:ascii="Calibri" w:hAnsi="Calibri" w:cs="Calibri"/>
                      <w:color w:val="000000" w:themeColor="text1"/>
                      <w:sz w:val="22"/>
                      <w:szCs w:val="22"/>
                      <w:lang w:val="es-BO"/>
                    </w:rPr>
                    <w:t>, metros</w:t>
                  </w:r>
                  <w:r w:rsidRPr="00E75B7B">
                    <w:rPr>
                      <w:rFonts w:ascii="Calibri" w:hAnsi="Calibri" w:cs="Calibri"/>
                      <w:color w:val="000000" w:themeColor="text1"/>
                      <w:sz w:val="22"/>
                      <w:szCs w:val="22"/>
                      <w:lang w:val="es-BO"/>
                    </w:rPr>
                    <w:t>;</w:t>
                  </w:r>
                  <w:r>
                    <w:rPr>
                      <w:rFonts w:ascii="Calibri" w:hAnsi="Calibri" w:cs="Calibri"/>
                      <w:color w:val="000000" w:themeColor="text1"/>
                      <w:sz w:val="22"/>
                      <w:szCs w:val="22"/>
                      <w:lang w:val="es-BO"/>
                    </w:rPr>
                    <w:t xml:space="preserve"> debe incluir</w:t>
                  </w:r>
                  <w:r w:rsidRPr="00E75B7B">
                    <w:rPr>
                      <w:rFonts w:ascii="Calibri" w:hAnsi="Calibri" w:cs="Calibri"/>
                      <w:color w:val="000000" w:themeColor="text1"/>
                      <w:sz w:val="22"/>
                      <w:szCs w:val="22"/>
                      <w:lang w:val="es-BO"/>
                    </w:rPr>
                    <w:t>:</w:t>
                  </w:r>
                </w:p>
                <w:p w:rsidR="00EB7228" w:rsidRDefault="00EB7228" w:rsidP="00EB7228">
                  <w:pPr>
                    <w:pStyle w:val="Prrafodelista"/>
                    <w:numPr>
                      <w:ilvl w:val="0"/>
                      <w:numId w:val="57"/>
                    </w:numPr>
                    <w:jc w:val="both"/>
                    <w:rPr>
                      <w:rFonts w:ascii="Calibri" w:hAnsi="Calibri" w:cs="Calibri"/>
                      <w:color w:val="000000" w:themeColor="text1"/>
                      <w:sz w:val="22"/>
                      <w:szCs w:val="22"/>
                      <w:lang w:val="es-BO"/>
                    </w:rPr>
                  </w:pPr>
                  <w:r w:rsidRPr="00BD43A4">
                    <w:rPr>
                      <w:rFonts w:ascii="Calibri" w:hAnsi="Calibri" w:cs="Calibri"/>
                      <w:color w:val="000000" w:themeColor="text1"/>
                      <w:sz w:val="22"/>
                      <w:szCs w:val="22"/>
                      <w:lang w:val="es-BO"/>
                    </w:rPr>
                    <w:t>Plomada graduada de bronce.</w:t>
                  </w:r>
                </w:p>
                <w:p w:rsidR="00EB7228" w:rsidRPr="00781588" w:rsidRDefault="00EB7228" w:rsidP="00EB7228">
                  <w:pPr>
                    <w:pStyle w:val="Prrafodelista"/>
                    <w:numPr>
                      <w:ilvl w:val="0"/>
                      <w:numId w:val="57"/>
                    </w:numPr>
                    <w:jc w:val="both"/>
                    <w:rPr>
                      <w:rFonts w:ascii="Calibri" w:hAnsi="Calibri" w:cs="Calibri"/>
                      <w:color w:val="000000" w:themeColor="text1"/>
                      <w:sz w:val="22"/>
                      <w:szCs w:val="22"/>
                      <w:lang w:val="es-BO"/>
                    </w:rPr>
                  </w:pPr>
                  <w:r w:rsidRPr="00BD43A4">
                    <w:rPr>
                      <w:rFonts w:ascii="Calibri" w:hAnsi="Calibri" w:cs="Calibri"/>
                      <w:color w:val="000000" w:themeColor="text1"/>
                      <w:sz w:val="22"/>
                      <w:szCs w:val="22"/>
                      <w:lang w:val="es-BO"/>
                    </w:rPr>
                    <w:t>Cable para conexión a tierra.</w:t>
                  </w:r>
                </w:p>
                <w:p w:rsidR="00EB7228" w:rsidRDefault="00EB7228" w:rsidP="00786DE2">
                  <w:pPr>
                    <w:jc w:val="both"/>
                    <w:rPr>
                      <w:rFonts w:ascii="Calibri" w:hAnsi="Calibri" w:cs="Calibri"/>
                      <w:color w:val="000000" w:themeColor="text1"/>
                      <w:sz w:val="22"/>
                      <w:szCs w:val="22"/>
                      <w:lang w:val="es-BO"/>
                    </w:rPr>
                  </w:pPr>
                  <w:r>
                    <w:rPr>
                      <w:rFonts w:ascii="Calibri" w:hAnsi="Calibri" w:cs="Calibri"/>
                      <w:color w:val="000000" w:themeColor="text1"/>
                      <w:sz w:val="22"/>
                      <w:szCs w:val="22"/>
                      <w:lang w:val="es-BO"/>
                    </w:rPr>
                    <w:t>MARCA: Lufkin o su equivalente.</w:t>
                  </w:r>
                </w:p>
                <w:p w:rsidR="00EB7228" w:rsidRPr="00BD43A4" w:rsidRDefault="00EB7228" w:rsidP="00786DE2">
                  <w:pPr>
                    <w:jc w:val="both"/>
                    <w:rPr>
                      <w:rFonts w:ascii="Calibri" w:hAnsi="Calibri" w:cs="Calibri"/>
                      <w:color w:val="000000" w:themeColor="text1"/>
                      <w:sz w:val="22"/>
                      <w:szCs w:val="22"/>
                      <w:lang w:val="es-BO"/>
                    </w:rPr>
                  </w:pPr>
                  <w:r>
                    <w:rPr>
                      <w:rFonts w:ascii="Calibri" w:hAnsi="Calibri" w:cs="Calibri"/>
                      <w:color w:val="000000" w:themeColor="text1"/>
                      <w:sz w:val="22"/>
                      <w:szCs w:val="22"/>
                      <w:lang w:val="es-BO"/>
                    </w:rPr>
                    <w:t xml:space="preserve">Con </w:t>
                  </w:r>
                  <w:r w:rsidRPr="00BD43A4">
                    <w:rPr>
                      <w:rFonts w:ascii="Calibri" w:hAnsi="Calibri" w:cs="Calibri"/>
                      <w:color w:val="000000" w:themeColor="text1"/>
                      <w:sz w:val="22"/>
                      <w:szCs w:val="22"/>
                      <w:lang w:val="es-BO"/>
                    </w:rPr>
                    <w:t>Certificado de calibración emitido por IBMETRO</w:t>
                  </w:r>
                  <w:r>
                    <w:rPr>
                      <w:rFonts w:ascii="Calibri" w:hAnsi="Calibri" w:cs="Calibri"/>
                      <w:color w:val="000000" w:themeColor="text1"/>
                      <w:sz w:val="22"/>
                      <w:szCs w:val="22"/>
                      <w:lang w:val="es-BO"/>
                    </w:rPr>
                    <w:t>.</w:t>
                  </w:r>
                </w:p>
              </w:tc>
            </w:tr>
            <w:tr w:rsidR="00EB7228" w:rsidRPr="00766E16" w:rsidTr="00EB7228">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2</w:t>
                  </w:r>
                </w:p>
              </w:tc>
              <w:tc>
                <w:tcPr>
                  <w:tcW w:w="8580" w:type="dxa"/>
                  <w:tcBorders>
                    <w:top w:val="nil"/>
                    <w:left w:val="nil"/>
                    <w:bottom w:val="single" w:sz="4" w:space="0" w:color="auto"/>
                    <w:right w:val="single" w:sz="4" w:space="0" w:color="auto"/>
                  </w:tcBorders>
                  <w:shd w:val="clear" w:color="auto" w:fill="auto"/>
                  <w:vAlign w:val="center"/>
                </w:tcPr>
                <w:p w:rsidR="00EB7228" w:rsidRDefault="00EB7228" w:rsidP="00786DE2">
                  <w:pPr>
                    <w:rPr>
                      <w:rFonts w:ascii="Verdana" w:hAnsi="Verdana"/>
                      <w:color w:val="000000"/>
                      <w:sz w:val="18"/>
                      <w:szCs w:val="18"/>
                    </w:rPr>
                  </w:pPr>
                  <w:r>
                    <w:rPr>
                      <w:rFonts w:ascii="Calibri" w:hAnsi="Calibri" w:cs="Calibri"/>
                      <w:color w:val="000000" w:themeColor="text1"/>
                      <w:sz w:val="22"/>
                      <w:szCs w:val="22"/>
                      <w:lang w:val="es-BO"/>
                    </w:rPr>
                    <w:t>Pasta</w:t>
                  </w:r>
                  <w:r w:rsidRPr="00E75B7B">
                    <w:rPr>
                      <w:rFonts w:ascii="Calibri" w:hAnsi="Calibri" w:cs="Calibri"/>
                      <w:color w:val="000000" w:themeColor="text1"/>
                      <w:sz w:val="22"/>
                      <w:szCs w:val="22"/>
                      <w:lang w:val="es-BO"/>
                    </w:rPr>
                    <w:t xml:space="preserve"> reveladora de agua</w:t>
                  </w:r>
                  <w:r w:rsidRPr="00766E16">
                    <w:rPr>
                      <w:rFonts w:ascii="Verdana" w:hAnsi="Verdana"/>
                      <w:color w:val="000000"/>
                      <w:sz w:val="18"/>
                      <w:szCs w:val="18"/>
                    </w:rPr>
                    <w:t>.</w:t>
                  </w:r>
                </w:p>
                <w:p w:rsidR="00EB7228" w:rsidRPr="00766E16" w:rsidRDefault="00EB7228" w:rsidP="00786DE2">
                  <w:pPr>
                    <w:rPr>
                      <w:rFonts w:ascii="Verdana" w:hAnsi="Verdana" w:cs="Calibri"/>
                      <w:color w:val="000000"/>
                      <w:sz w:val="18"/>
                      <w:szCs w:val="18"/>
                    </w:rPr>
                  </w:pPr>
                  <w:r>
                    <w:rPr>
                      <w:rFonts w:ascii="Verdana" w:hAnsi="Verdana"/>
                      <w:color w:val="000000"/>
                      <w:sz w:val="18"/>
                      <w:szCs w:val="18"/>
                    </w:rPr>
                    <w:t>MARCA: Kolor kut o su equivalente</w:t>
                  </w:r>
                </w:p>
              </w:tc>
            </w:tr>
            <w:tr w:rsidR="00EB7228" w:rsidRPr="00766E16" w:rsidTr="00EB7228">
              <w:trPr>
                <w:trHeight w:val="1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7228" w:rsidRPr="00766E16" w:rsidRDefault="00EB7228" w:rsidP="00786DE2">
                  <w:pPr>
                    <w:jc w:val="center"/>
                    <w:rPr>
                      <w:rFonts w:ascii="Verdana" w:hAnsi="Verdana"/>
                      <w:color w:val="000000"/>
                      <w:sz w:val="18"/>
                      <w:szCs w:val="18"/>
                    </w:rPr>
                  </w:pPr>
                  <w:r w:rsidRPr="00766E16">
                    <w:rPr>
                      <w:rFonts w:ascii="Verdana" w:hAnsi="Verdana"/>
                      <w:color w:val="000000"/>
                      <w:sz w:val="18"/>
                      <w:szCs w:val="18"/>
                    </w:rPr>
                    <w:t>3</w:t>
                  </w:r>
                </w:p>
              </w:tc>
              <w:tc>
                <w:tcPr>
                  <w:tcW w:w="8580" w:type="dxa"/>
                  <w:tcBorders>
                    <w:top w:val="nil"/>
                    <w:left w:val="nil"/>
                    <w:bottom w:val="single" w:sz="4" w:space="0" w:color="auto"/>
                    <w:right w:val="single" w:sz="4" w:space="0" w:color="auto"/>
                  </w:tcBorders>
                  <w:shd w:val="clear" w:color="auto" w:fill="auto"/>
                  <w:vAlign w:val="center"/>
                </w:tcPr>
                <w:p w:rsidR="00EB7228" w:rsidRDefault="00EB7228" w:rsidP="00786DE2">
                  <w:pPr>
                    <w:rPr>
                      <w:rFonts w:ascii="Verdana" w:hAnsi="Verdana"/>
                      <w:color w:val="000000"/>
                      <w:sz w:val="18"/>
                      <w:szCs w:val="18"/>
                      <w:lang w:val="es-BO"/>
                    </w:rPr>
                  </w:pPr>
                  <w:r>
                    <w:rPr>
                      <w:rFonts w:ascii="Verdana" w:hAnsi="Verdana"/>
                      <w:color w:val="000000"/>
                      <w:sz w:val="18"/>
                      <w:szCs w:val="18"/>
                      <w:lang w:val="es-BO"/>
                    </w:rPr>
                    <w:t>Pasta</w:t>
                  </w:r>
                  <w:r w:rsidRPr="00071029">
                    <w:rPr>
                      <w:rFonts w:ascii="Verdana" w:hAnsi="Verdana"/>
                      <w:color w:val="000000"/>
                      <w:sz w:val="18"/>
                      <w:szCs w:val="18"/>
                      <w:lang w:val="es-BO"/>
                    </w:rPr>
                    <w:t xml:space="preserve"> reveladora de producto</w:t>
                  </w:r>
                  <w:r>
                    <w:rPr>
                      <w:rFonts w:ascii="Verdana" w:hAnsi="Verdana"/>
                      <w:color w:val="000000"/>
                      <w:sz w:val="18"/>
                      <w:szCs w:val="18"/>
                      <w:lang w:val="es-BO"/>
                    </w:rPr>
                    <w:t>.</w:t>
                  </w:r>
                </w:p>
                <w:p w:rsidR="00EB7228" w:rsidRPr="00766E16" w:rsidRDefault="00EB7228" w:rsidP="00786DE2">
                  <w:pPr>
                    <w:rPr>
                      <w:rFonts w:ascii="Verdana" w:hAnsi="Verdana" w:cs="Calibri"/>
                      <w:color w:val="000000"/>
                      <w:sz w:val="18"/>
                      <w:szCs w:val="18"/>
                    </w:rPr>
                  </w:pPr>
                  <w:r>
                    <w:rPr>
                      <w:rFonts w:ascii="Verdana" w:hAnsi="Verdana"/>
                      <w:color w:val="000000"/>
                      <w:sz w:val="18"/>
                      <w:szCs w:val="18"/>
                    </w:rPr>
                    <w:t>MARCA: Kolor kut o su equivalente</w:t>
                  </w:r>
                </w:p>
              </w:tc>
            </w:tr>
          </w:tbl>
          <w:p w:rsidR="00EB7228" w:rsidRPr="00766E16" w:rsidRDefault="00EB7228" w:rsidP="00786DE2">
            <w:pPr>
              <w:autoSpaceDE w:val="0"/>
              <w:autoSpaceDN w:val="0"/>
              <w:adjustRightInd w:val="0"/>
              <w:contextualSpacing/>
              <w:rPr>
                <w:rFonts w:ascii="Verdana" w:hAnsi="Verdana" w:cs="Calibri"/>
                <w:sz w:val="18"/>
                <w:szCs w:val="18"/>
                <w:lang w:eastAsia="es-BO"/>
              </w:rPr>
            </w:pPr>
          </w:p>
        </w:tc>
      </w:tr>
      <w:tr w:rsidR="00EB7228" w:rsidRPr="00766E16" w:rsidTr="00EB7228">
        <w:trPr>
          <w:trHeight w:val="390"/>
          <w:jc w:val="center"/>
        </w:trPr>
        <w:tc>
          <w:tcPr>
            <w:tcW w:w="9603" w:type="dxa"/>
            <w:shd w:val="clear" w:color="auto" w:fill="B8CCE4"/>
            <w:vAlign w:val="center"/>
          </w:tcPr>
          <w:p w:rsidR="00EB7228" w:rsidRPr="00766E16" w:rsidRDefault="00EB7228" w:rsidP="00786DE2">
            <w:pPr>
              <w:rPr>
                <w:rFonts w:ascii="Verdana" w:hAnsi="Verdana" w:cs="Calibri"/>
                <w:sz w:val="18"/>
                <w:szCs w:val="18"/>
                <w:lang w:eastAsia="es-BO"/>
              </w:rPr>
            </w:pPr>
            <w:r w:rsidRPr="00766E16">
              <w:rPr>
                <w:rFonts w:ascii="Verdana" w:hAnsi="Verdana" w:cs="Calibri"/>
                <w:b/>
                <w:bCs/>
                <w:sz w:val="18"/>
                <w:szCs w:val="18"/>
              </w:rPr>
              <w:t>PLAZO DE ENTREGA</w:t>
            </w:r>
          </w:p>
        </w:tc>
      </w:tr>
      <w:tr w:rsidR="00EB7228" w:rsidRPr="00766E16" w:rsidTr="00EB7228">
        <w:trPr>
          <w:trHeight w:val="446"/>
          <w:jc w:val="center"/>
        </w:trPr>
        <w:tc>
          <w:tcPr>
            <w:tcW w:w="9603" w:type="dxa"/>
            <w:shd w:val="clear" w:color="auto" w:fill="auto"/>
            <w:vAlign w:val="center"/>
          </w:tcPr>
          <w:p w:rsidR="00EB7228" w:rsidRPr="00766E16" w:rsidRDefault="00EB7228" w:rsidP="00786DE2">
            <w:pPr>
              <w:autoSpaceDE w:val="0"/>
              <w:autoSpaceDN w:val="0"/>
              <w:adjustRightInd w:val="0"/>
              <w:jc w:val="both"/>
              <w:rPr>
                <w:rFonts w:ascii="Verdana" w:hAnsi="Verdana" w:cs="Calibri"/>
                <w:b/>
                <w:bCs/>
                <w:sz w:val="18"/>
                <w:szCs w:val="18"/>
                <w:lang w:val="es-ES_tradnl" w:eastAsia="es-BO"/>
              </w:rPr>
            </w:pPr>
            <w:r w:rsidRPr="00766E16">
              <w:rPr>
                <w:rFonts w:ascii="Verdana" w:hAnsi="Verdana" w:cs="Calibri"/>
                <w:sz w:val="18"/>
                <w:szCs w:val="18"/>
              </w:rPr>
              <w:t xml:space="preserve">El plazo de entrega es de </w:t>
            </w:r>
            <w:r>
              <w:rPr>
                <w:rFonts w:ascii="Verdana" w:hAnsi="Verdana" w:cs="Calibri"/>
                <w:sz w:val="18"/>
                <w:szCs w:val="18"/>
              </w:rPr>
              <w:t>35</w:t>
            </w:r>
            <w:r w:rsidRPr="00766E16">
              <w:rPr>
                <w:rFonts w:ascii="Verdana" w:hAnsi="Verdana" w:cs="Calibri"/>
                <w:sz w:val="18"/>
                <w:szCs w:val="18"/>
              </w:rPr>
              <w:t xml:space="preserve"> días calendario</w:t>
            </w:r>
            <w:r>
              <w:rPr>
                <w:rFonts w:ascii="Verdana" w:hAnsi="Verdana" w:cs="Calibri"/>
                <w:sz w:val="18"/>
                <w:szCs w:val="18"/>
              </w:rPr>
              <w:t>,</w:t>
            </w:r>
            <w:r w:rsidRPr="00766E16">
              <w:rPr>
                <w:rFonts w:ascii="Verdana" w:hAnsi="Verdana" w:cs="Calibri"/>
                <w:sz w:val="18"/>
                <w:szCs w:val="18"/>
              </w:rPr>
              <w:t xml:space="preserve"> computables a partir de la firma de </w:t>
            </w:r>
            <w:r>
              <w:rPr>
                <w:rFonts w:ascii="Verdana" w:hAnsi="Verdana" w:cs="Calibri"/>
                <w:sz w:val="18"/>
                <w:szCs w:val="18"/>
              </w:rPr>
              <w:t>contrato</w:t>
            </w:r>
            <w:r w:rsidRPr="00766E16">
              <w:rPr>
                <w:rFonts w:ascii="Verdana" w:hAnsi="Verdana" w:cs="Calibri"/>
                <w:sz w:val="18"/>
                <w:szCs w:val="18"/>
              </w:rPr>
              <w:t>.</w:t>
            </w:r>
          </w:p>
        </w:tc>
      </w:tr>
      <w:tr w:rsidR="00EB7228" w:rsidRPr="00766E16" w:rsidTr="00EB7228">
        <w:trPr>
          <w:trHeight w:val="421"/>
          <w:jc w:val="center"/>
        </w:trPr>
        <w:tc>
          <w:tcPr>
            <w:tcW w:w="9603" w:type="dxa"/>
            <w:shd w:val="clear" w:color="auto" w:fill="B8CCE4"/>
            <w:vAlign w:val="center"/>
          </w:tcPr>
          <w:p w:rsidR="00EB7228" w:rsidRPr="00766E16" w:rsidRDefault="00EB7228" w:rsidP="00786DE2">
            <w:pPr>
              <w:jc w:val="both"/>
              <w:rPr>
                <w:rFonts w:ascii="Verdana" w:hAnsi="Verdana" w:cs="Calibri"/>
                <w:b/>
                <w:bCs/>
                <w:sz w:val="18"/>
                <w:szCs w:val="18"/>
                <w:lang w:eastAsia="es-BO"/>
              </w:rPr>
            </w:pPr>
            <w:r w:rsidRPr="00766E16">
              <w:rPr>
                <w:rFonts w:ascii="Verdana" w:hAnsi="Verdana" w:cs="Calibri"/>
                <w:b/>
                <w:bCs/>
                <w:sz w:val="18"/>
                <w:szCs w:val="18"/>
              </w:rPr>
              <w:t>SERVICIOS CONEXOS</w:t>
            </w:r>
          </w:p>
        </w:tc>
      </w:tr>
      <w:tr w:rsidR="00EB7228" w:rsidRPr="00766E16" w:rsidTr="00EB7228">
        <w:trPr>
          <w:trHeight w:val="405"/>
          <w:jc w:val="center"/>
        </w:trPr>
        <w:tc>
          <w:tcPr>
            <w:tcW w:w="9603" w:type="dxa"/>
            <w:shd w:val="clear" w:color="auto" w:fill="auto"/>
            <w:vAlign w:val="center"/>
          </w:tcPr>
          <w:p w:rsidR="00EB7228" w:rsidRPr="00766E16" w:rsidRDefault="00EB7228" w:rsidP="00786DE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Las Winchas metálicas</w:t>
            </w:r>
            <w:r w:rsidRPr="00766E16">
              <w:rPr>
                <w:rFonts w:ascii="Verdana" w:hAnsi="Verdana" w:cs="Calibri"/>
                <w:sz w:val="18"/>
                <w:szCs w:val="18"/>
              </w:rPr>
              <w:t xml:space="preserve"> deben contar con certificación de IBMETRO al momento de ser entregados</w:t>
            </w:r>
            <w:r w:rsidRPr="00766E16">
              <w:rPr>
                <w:rFonts w:ascii="Verdana" w:hAnsi="Verdana" w:cs="Calibri"/>
                <w:color w:val="000000"/>
                <w:sz w:val="18"/>
                <w:szCs w:val="18"/>
              </w:rPr>
              <w:t>.</w:t>
            </w:r>
          </w:p>
        </w:tc>
      </w:tr>
    </w:tbl>
    <w:p w:rsidR="00EB7228" w:rsidRDefault="00EB7228" w:rsidP="00EB7228">
      <w:pPr>
        <w:rPr>
          <w:rFonts w:ascii="Verdana" w:hAnsi="Verdana" w:cs="Calibri"/>
          <w:b/>
          <w:sz w:val="18"/>
          <w:szCs w:val="18"/>
        </w:rPr>
      </w:pPr>
    </w:p>
    <w:p w:rsidR="00EB7228" w:rsidRPr="00766E16" w:rsidRDefault="00EB7228" w:rsidP="00EB7228">
      <w:pPr>
        <w:pStyle w:val="Prrafodelista"/>
        <w:numPr>
          <w:ilvl w:val="0"/>
          <w:numId w:val="37"/>
        </w:numPr>
        <w:ind w:left="567" w:hanging="567"/>
        <w:contextualSpacing/>
        <w:jc w:val="both"/>
        <w:rPr>
          <w:rFonts w:ascii="Verdana" w:hAnsi="Verdana" w:cs="Calibri"/>
          <w:b/>
          <w:bCs/>
          <w:sz w:val="18"/>
          <w:szCs w:val="18"/>
          <w:lang w:eastAsia="es-BO"/>
        </w:rPr>
      </w:pPr>
      <w:r w:rsidRPr="00766E16">
        <w:rPr>
          <w:rFonts w:ascii="Verdana" w:hAnsi="Verdana" w:cs="Calibri"/>
          <w:b/>
          <w:bCs/>
          <w:sz w:val="18"/>
          <w:szCs w:val="18"/>
          <w:lang w:eastAsia="es-BO"/>
        </w:rPr>
        <w:t>CONDICIONES REQUERIDAS PARA EL BIEN (De cumplimiento obligatorio por el proponente)</w:t>
      </w:r>
    </w:p>
    <w:p w:rsidR="00EB7228" w:rsidRPr="00766E16" w:rsidRDefault="00EB7228" w:rsidP="00EB7228">
      <w:pPr>
        <w:pStyle w:val="Prrafodelista"/>
        <w:jc w:val="both"/>
        <w:rPr>
          <w:rFonts w:ascii="Verdana" w:hAnsi="Verdana"/>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7228" w:rsidRPr="00766E16" w:rsidTr="00EB7228">
        <w:trPr>
          <w:trHeight w:val="397"/>
          <w:jc w:val="center"/>
        </w:trPr>
        <w:tc>
          <w:tcPr>
            <w:tcW w:w="9640" w:type="dxa"/>
            <w:shd w:val="clear" w:color="auto" w:fill="B8CCE4"/>
            <w:vAlign w:val="center"/>
          </w:tcPr>
          <w:p w:rsidR="00EB7228" w:rsidRPr="00766E16" w:rsidRDefault="00EB7228" w:rsidP="00786DE2">
            <w:pPr>
              <w:autoSpaceDE w:val="0"/>
              <w:autoSpaceDN w:val="0"/>
              <w:adjustRightInd w:val="0"/>
              <w:rPr>
                <w:rFonts w:ascii="Verdana" w:hAnsi="Verdana" w:cs="Calibri"/>
                <w:b/>
                <w:bCs/>
                <w:sz w:val="18"/>
                <w:szCs w:val="18"/>
                <w:lang w:eastAsia="es-BO"/>
              </w:rPr>
            </w:pPr>
            <w:r w:rsidRPr="00766E16">
              <w:rPr>
                <w:rFonts w:ascii="Verdana" w:hAnsi="Verdana" w:cs="Calibri"/>
                <w:b/>
                <w:bCs/>
                <w:sz w:val="18"/>
                <w:szCs w:val="18"/>
              </w:rPr>
              <w:t>LUGAR DE ENTREGA DE LOS BIENES</w:t>
            </w:r>
          </w:p>
        </w:tc>
      </w:tr>
      <w:tr w:rsidR="00EB7228" w:rsidRPr="00766E16" w:rsidTr="00EB7228">
        <w:trPr>
          <w:trHeight w:val="684"/>
          <w:jc w:val="center"/>
        </w:trPr>
        <w:tc>
          <w:tcPr>
            <w:tcW w:w="9640" w:type="dxa"/>
            <w:shd w:val="clear" w:color="auto" w:fill="auto"/>
            <w:vAlign w:val="center"/>
          </w:tcPr>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Los bienes deberán ser entregados en Almacenes del Distrito Comercial Potosí.</w:t>
            </w:r>
          </w:p>
          <w:p w:rsidR="00EB7228" w:rsidRPr="00766E16" w:rsidRDefault="00EB7228" w:rsidP="00786DE2">
            <w:pPr>
              <w:autoSpaceDE w:val="0"/>
              <w:autoSpaceDN w:val="0"/>
              <w:adjustRightInd w:val="0"/>
              <w:jc w:val="both"/>
              <w:rPr>
                <w:rFonts w:ascii="Verdana" w:hAnsi="Verdana" w:cs="Calibri"/>
                <w:sz w:val="18"/>
                <w:szCs w:val="18"/>
                <w:lang w:eastAsia="es-BO"/>
              </w:rPr>
            </w:pPr>
            <w:r w:rsidRPr="00766E16">
              <w:rPr>
                <w:rFonts w:ascii="Verdana" w:hAnsi="Verdana" w:cs="Calibri"/>
                <w:sz w:val="18"/>
                <w:szCs w:val="18"/>
              </w:rPr>
              <w:t>DIRECCIÓN: Av. Highland Players s/n Zona San Clemente (Curva Norte del Estadio Victor Agustín Ugarte).</w:t>
            </w:r>
          </w:p>
        </w:tc>
      </w:tr>
      <w:tr w:rsidR="00EB7228" w:rsidRPr="00766E16" w:rsidTr="00EB7228">
        <w:trPr>
          <w:trHeight w:val="392"/>
          <w:jc w:val="center"/>
        </w:trPr>
        <w:tc>
          <w:tcPr>
            <w:tcW w:w="9640" w:type="dxa"/>
            <w:shd w:val="clear" w:color="auto" w:fill="B8CCE4"/>
            <w:vAlign w:val="center"/>
          </w:tcPr>
          <w:p w:rsidR="00EB7228" w:rsidRPr="00766E16" w:rsidRDefault="00EB7228" w:rsidP="00786DE2">
            <w:pPr>
              <w:autoSpaceDE w:val="0"/>
              <w:autoSpaceDN w:val="0"/>
              <w:adjustRightInd w:val="0"/>
              <w:rPr>
                <w:rFonts w:ascii="Verdana" w:hAnsi="Verdana" w:cs="Calibri"/>
                <w:sz w:val="18"/>
                <w:szCs w:val="18"/>
                <w:lang w:eastAsia="es-BO"/>
              </w:rPr>
            </w:pPr>
            <w:r w:rsidRPr="00766E16">
              <w:rPr>
                <w:rFonts w:ascii="Verdana" w:hAnsi="Verdana" w:cs="Calibri"/>
                <w:b/>
                <w:bCs/>
                <w:sz w:val="18"/>
                <w:szCs w:val="18"/>
              </w:rPr>
              <w:t>FORMA DE PAGO</w:t>
            </w:r>
          </w:p>
        </w:tc>
      </w:tr>
      <w:tr w:rsidR="00EB7228" w:rsidRPr="00766E16" w:rsidTr="00EB7228">
        <w:trPr>
          <w:trHeight w:val="1030"/>
          <w:jc w:val="center"/>
        </w:trPr>
        <w:tc>
          <w:tcPr>
            <w:tcW w:w="9640" w:type="dxa"/>
            <w:tcBorders>
              <w:bottom w:val="single" w:sz="4" w:space="0" w:color="auto"/>
            </w:tcBorders>
            <w:shd w:val="clear" w:color="auto" w:fill="auto"/>
            <w:vAlign w:val="center"/>
          </w:tcPr>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EB7228" w:rsidRPr="00766E16" w:rsidRDefault="00EB7228" w:rsidP="00786DE2">
            <w:pPr>
              <w:autoSpaceDE w:val="0"/>
              <w:autoSpaceDN w:val="0"/>
              <w:adjustRightInd w:val="0"/>
              <w:jc w:val="both"/>
              <w:rPr>
                <w:rFonts w:ascii="Verdana" w:hAnsi="Verdana" w:cs="Calibri"/>
                <w:sz w:val="18"/>
                <w:szCs w:val="18"/>
              </w:rPr>
            </w:pP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lastRenderedPageBreak/>
              <w:t>•</w:t>
            </w:r>
            <w:r w:rsidRPr="00766E16">
              <w:rPr>
                <w:rFonts w:ascii="Verdana" w:hAnsi="Verdana" w:cs="Calibri"/>
                <w:sz w:val="18"/>
                <w:szCs w:val="18"/>
              </w:rPr>
              <w:tab/>
              <w:t>Carta solicitud de Pago</w:t>
            </w: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Factura Original</w:t>
            </w: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NIT</w:t>
            </w: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SIGEP (Banco Unión)</w:t>
            </w: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 xml:space="preserve">Fotocopia simple del Contrato </w:t>
            </w: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w:t>
            </w:r>
            <w:r w:rsidRPr="00766E16">
              <w:rPr>
                <w:rFonts w:ascii="Verdana" w:hAnsi="Verdana" w:cs="Calibri"/>
                <w:sz w:val="18"/>
                <w:szCs w:val="18"/>
              </w:rPr>
              <w:tab/>
              <w:t>Fotocopia de C. I. Rep. Legal</w:t>
            </w:r>
          </w:p>
          <w:p w:rsidR="00EB7228" w:rsidRPr="00766E16" w:rsidRDefault="00EB7228" w:rsidP="00786DE2">
            <w:pPr>
              <w:autoSpaceDE w:val="0"/>
              <w:autoSpaceDN w:val="0"/>
              <w:adjustRightInd w:val="0"/>
              <w:jc w:val="both"/>
              <w:rPr>
                <w:rFonts w:ascii="Verdana" w:hAnsi="Verdana" w:cs="Calibri"/>
                <w:sz w:val="18"/>
                <w:szCs w:val="18"/>
              </w:rPr>
            </w:pPr>
          </w:p>
          <w:p w:rsidR="00EB7228" w:rsidRPr="00766E16" w:rsidRDefault="00EB7228" w:rsidP="00786DE2">
            <w:pPr>
              <w:autoSpaceDE w:val="0"/>
              <w:autoSpaceDN w:val="0"/>
              <w:adjustRightInd w:val="0"/>
              <w:jc w:val="both"/>
              <w:rPr>
                <w:rFonts w:ascii="Verdana" w:hAnsi="Verdana" w:cs="Calibri"/>
                <w:sz w:val="18"/>
                <w:szCs w:val="18"/>
                <w:lang w:eastAsia="es-BO"/>
              </w:rPr>
            </w:pPr>
            <w:r w:rsidRPr="00766E16">
              <w:rPr>
                <w:rFonts w:ascii="Verdana" w:hAnsi="Verdana" w:cs="Calibri"/>
                <w:sz w:val="18"/>
                <w:szCs w:val="18"/>
              </w:rPr>
              <w:t>Cabe hacer notar que Y.P.F.B no otorgará ningún anticipo.</w:t>
            </w:r>
          </w:p>
        </w:tc>
      </w:tr>
      <w:tr w:rsidR="00EB7228" w:rsidRPr="00766E16" w:rsidTr="00EB7228">
        <w:trPr>
          <w:trHeight w:val="422"/>
          <w:jc w:val="center"/>
        </w:trPr>
        <w:tc>
          <w:tcPr>
            <w:tcW w:w="9640" w:type="dxa"/>
            <w:shd w:val="clear" w:color="auto" w:fill="B4C6E7"/>
            <w:vAlign w:val="center"/>
          </w:tcPr>
          <w:p w:rsidR="00EB7228" w:rsidRPr="00766E16" w:rsidRDefault="00EB7228" w:rsidP="00786DE2">
            <w:pPr>
              <w:autoSpaceDE w:val="0"/>
              <w:autoSpaceDN w:val="0"/>
              <w:adjustRightInd w:val="0"/>
              <w:jc w:val="both"/>
              <w:rPr>
                <w:rFonts w:ascii="Verdana" w:hAnsi="Verdana" w:cs="Calibri"/>
                <w:b/>
                <w:sz w:val="18"/>
                <w:szCs w:val="18"/>
              </w:rPr>
            </w:pPr>
            <w:r w:rsidRPr="00766E16">
              <w:rPr>
                <w:rFonts w:ascii="Verdana" w:hAnsi="Verdana" w:cs="Calibri"/>
                <w:b/>
                <w:sz w:val="18"/>
                <w:szCs w:val="18"/>
              </w:rPr>
              <w:lastRenderedPageBreak/>
              <w:t>MULTAS.</w:t>
            </w:r>
          </w:p>
        </w:tc>
      </w:tr>
      <w:tr w:rsidR="00EB7228" w:rsidRPr="00766E16" w:rsidTr="00EB7228">
        <w:trPr>
          <w:trHeight w:val="555"/>
          <w:jc w:val="center"/>
        </w:trPr>
        <w:tc>
          <w:tcPr>
            <w:tcW w:w="9640" w:type="dxa"/>
            <w:shd w:val="clear" w:color="auto" w:fill="auto"/>
            <w:vAlign w:val="center"/>
          </w:tcPr>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EB7228" w:rsidRPr="00766E16" w:rsidRDefault="00EB7228" w:rsidP="00786DE2">
            <w:pPr>
              <w:autoSpaceDE w:val="0"/>
              <w:autoSpaceDN w:val="0"/>
              <w:adjustRightInd w:val="0"/>
              <w:jc w:val="both"/>
              <w:rPr>
                <w:rFonts w:ascii="Verdana" w:hAnsi="Verdana" w:cs="Calibri"/>
                <w:sz w:val="18"/>
                <w:szCs w:val="18"/>
              </w:rPr>
            </w:pPr>
          </w:p>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YPFB, se reserva el derecho de realizar acciones legales.</w:t>
            </w:r>
          </w:p>
        </w:tc>
      </w:tr>
      <w:tr w:rsidR="00EB7228" w:rsidRPr="00766E16" w:rsidTr="00EB7228">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B7228" w:rsidRPr="00766E16" w:rsidRDefault="00EB7228" w:rsidP="00786DE2">
            <w:pPr>
              <w:autoSpaceDE w:val="0"/>
              <w:autoSpaceDN w:val="0"/>
              <w:adjustRightInd w:val="0"/>
              <w:jc w:val="both"/>
              <w:rPr>
                <w:rFonts w:ascii="Verdana" w:hAnsi="Verdana" w:cs="Calibri"/>
                <w:b/>
                <w:sz w:val="18"/>
                <w:szCs w:val="18"/>
              </w:rPr>
            </w:pPr>
            <w:r w:rsidRPr="00766E16">
              <w:rPr>
                <w:rFonts w:ascii="Verdana" w:hAnsi="Verdana" w:cs="Calibri"/>
                <w:b/>
                <w:sz w:val="18"/>
                <w:szCs w:val="18"/>
              </w:rPr>
              <w:t>GARANTÍA TÉCNICA</w:t>
            </w:r>
          </w:p>
        </w:tc>
      </w:tr>
      <w:tr w:rsidR="00EB7228" w:rsidRPr="00766E16" w:rsidTr="00EB7228">
        <w:trPr>
          <w:trHeight w:val="718"/>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7228" w:rsidRPr="00766E16" w:rsidRDefault="00EB7228" w:rsidP="00786DE2">
            <w:pPr>
              <w:autoSpaceDE w:val="0"/>
              <w:autoSpaceDN w:val="0"/>
              <w:adjustRightInd w:val="0"/>
              <w:jc w:val="both"/>
              <w:rPr>
                <w:rFonts w:ascii="Verdana" w:hAnsi="Verdana" w:cs="Calibri"/>
                <w:sz w:val="18"/>
                <w:szCs w:val="18"/>
              </w:rPr>
            </w:pPr>
            <w:r w:rsidRPr="00766E16">
              <w:rPr>
                <w:rFonts w:ascii="Verdana" w:hAnsi="Verdana" w:cs="Calibri"/>
                <w:sz w:val="18"/>
                <w:szCs w:val="18"/>
              </w:rPr>
              <w:t xml:space="preserve">La empresa </w:t>
            </w:r>
            <w:r>
              <w:rPr>
                <w:rFonts w:ascii="Verdana" w:hAnsi="Verdana" w:cs="Calibri"/>
                <w:sz w:val="18"/>
                <w:szCs w:val="18"/>
              </w:rPr>
              <w:t xml:space="preserve">adjudicada, </w:t>
            </w:r>
            <w:r w:rsidRPr="00766E16">
              <w:rPr>
                <w:rFonts w:ascii="Verdana" w:hAnsi="Verdana" w:cs="Calibri"/>
                <w:sz w:val="18"/>
                <w:szCs w:val="18"/>
              </w:rPr>
              <w:t>deberá asegurar que los repuestos provistos son nuevo</w:t>
            </w:r>
            <w:r>
              <w:rPr>
                <w:rFonts w:ascii="Verdana" w:hAnsi="Verdana" w:cs="Calibri"/>
                <w:sz w:val="18"/>
                <w:szCs w:val="18"/>
              </w:rPr>
              <w:t>s</w:t>
            </w:r>
            <w:r w:rsidRPr="00766E16">
              <w:rPr>
                <w:rFonts w:ascii="Verdana" w:hAnsi="Verdana" w:cs="Calibri"/>
                <w:sz w:val="18"/>
                <w:szCs w:val="18"/>
              </w:rPr>
              <w:t xml:space="preserve"> y no son usados ni reacondicionados. En caso de incumplimiento comprobado la empresa se reserva las acciones legales que correspondan.</w:t>
            </w:r>
          </w:p>
        </w:tc>
      </w:tr>
    </w:tbl>
    <w:p w:rsidR="00EB7228" w:rsidRPr="00766E16" w:rsidRDefault="00EB7228" w:rsidP="00EB7228">
      <w:pPr>
        <w:rPr>
          <w:rFonts w:ascii="Verdana" w:hAnsi="Verdana"/>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7228" w:rsidRPr="00766E16" w:rsidTr="00786DE2">
        <w:trPr>
          <w:trHeight w:val="604"/>
          <w:jc w:val="center"/>
        </w:trPr>
        <w:tc>
          <w:tcPr>
            <w:tcW w:w="9640" w:type="dxa"/>
            <w:shd w:val="clear" w:color="auto" w:fill="9CC2E5"/>
            <w:vAlign w:val="center"/>
          </w:tcPr>
          <w:p w:rsidR="00EB7228" w:rsidRPr="00766E16" w:rsidRDefault="00EB7228" w:rsidP="00786DE2">
            <w:pPr>
              <w:jc w:val="center"/>
              <w:rPr>
                <w:rFonts w:ascii="Verdana" w:hAnsi="Verdana" w:cs="Calibri"/>
                <w:sz w:val="18"/>
                <w:szCs w:val="18"/>
              </w:rPr>
            </w:pPr>
            <w:r w:rsidRPr="00766E16">
              <w:rPr>
                <w:rFonts w:ascii="Verdana" w:hAnsi="Verdana" w:cs="Calibri"/>
                <w:b/>
                <w:sz w:val="18"/>
                <w:szCs w:val="18"/>
              </w:rPr>
              <w:t>ANEXOS</w:t>
            </w:r>
          </w:p>
        </w:tc>
      </w:tr>
      <w:tr w:rsidR="00EB7228" w:rsidRPr="00766E16" w:rsidTr="00786DE2">
        <w:trPr>
          <w:trHeight w:val="604"/>
          <w:jc w:val="center"/>
        </w:trPr>
        <w:tc>
          <w:tcPr>
            <w:tcW w:w="9640" w:type="dxa"/>
            <w:shd w:val="clear" w:color="auto" w:fill="auto"/>
            <w:vAlign w:val="center"/>
          </w:tcPr>
          <w:p w:rsidR="00EB7228" w:rsidRDefault="00EB7228" w:rsidP="00786DE2">
            <w:pPr>
              <w:jc w:val="both"/>
              <w:rPr>
                <w:rFonts w:ascii="Verdana" w:hAnsi="Verdana" w:cs="Calibri"/>
                <w:sz w:val="18"/>
                <w:szCs w:val="18"/>
              </w:rPr>
            </w:pPr>
            <w:r w:rsidRPr="00766E16">
              <w:rPr>
                <w:rFonts w:ascii="Verdana" w:hAnsi="Verdana" w:cs="Calibri"/>
                <w:sz w:val="18"/>
                <w:szCs w:val="18"/>
              </w:rPr>
              <w:t>Se adjunta al presente documento los siguientes anexos:</w:t>
            </w:r>
          </w:p>
          <w:p w:rsidR="00EB7228" w:rsidRPr="00766E16" w:rsidRDefault="00EB7228" w:rsidP="00786DE2">
            <w:pPr>
              <w:jc w:val="both"/>
              <w:rPr>
                <w:rFonts w:ascii="Verdana" w:hAnsi="Verdana" w:cs="Calibri"/>
                <w:sz w:val="18"/>
                <w:szCs w:val="18"/>
              </w:rPr>
            </w:pPr>
          </w:p>
          <w:p w:rsidR="00EB7228" w:rsidRPr="00766E16" w:rsidRDefault="00EB7228" w:rsidP="00786DE2">
            <w:pPr>
              <w:jc w:val="both"/>
              <w:rPr>
                <w:rFonts w:ascii="Verdana" w:hAnsi="Verdana" w:cs="Calibri"/>
                <w:sz w:val="18"/>
                <w:szCs w:val="18"/>
              </w:rPr>
            </w:pPr>
            <w:r w:rsidRPr="00766E16">
              <w:rPr>
                <w:rFonts w:ascii="Verdana" w:hAnsi="Verdana" w:cs="Calibri"/>
                <w:sz w:val="18"/>
                <w:szCs w:val="18"/>
              </w:rPr>
              <w:t>ANEXO 1 –</w:t>
            </w:r>
            <w:r>
              <w:rPr>
                <w:rFonts w:ascii="Verdana" w:hAnsi="Verdana" w:cs="Calibri"/>
                <w:sz w:val="18"/>
                <w:szCs w:val="18"/>
              </w:rPr>
              <w:t xml:space="preserve"> GARANTIAS FINANCIERAS</w:t>
            </w:r>
          </w:p>
          <w:p w:rsidR="00EB7228" w:rsidRPr="00766E16" w:rsidRDefault="00EB7228" w:rsidP="00786DE2">
            <w:pPr>
              <w:jc w:val="both"/>
              <w:rPr>
                <w:rFonts w:ascii="Verdana" w:hAnsi="Verdana" w:cs="Calibri"/>
                <w:sz w:val="18"/>
                <w:szCs w:val="18"/>
              </w:rPr>
            </w:pPr>
            <w:r>
              <w:rPr>
                <w:rFonts w:ascii="Verdana" w:hAnsi="Verdana" w:cs="Calibri"/>
                <w:sz w:val="18"/>
                <w:szCs w:val="18"/>
              </w:rPr>
              <w:t>ANEXO 2</w:t>
            </w:r>
            <w:r w:rsidRPr="00766E16">
              <w:rPr>
                <w:rFonts w:ascii="Verdana" w:hAnsi="Verdana" w:cs="Calibri"/>
                <w:sz w:val="18"/>
                <w:szCs w:val="18"/>
              </w:rPr>
              <w:t xml:space="preserve"> –</w:t>
            </w:r>
            <w:r>
              <w:rPr>
                <w:rFonts w:ascii="Verdana" w:hAnsi="Verdana" w:cs="Calibri"/>
                <w:sz w:val="18"/>
                <w:szCs w:val="18"/>
              </w:rPr>
              <w:t xml:space="preserve"> </w:t>
            </w:r>
            <w:r w:rsidRPr="00766E16">
              <w:rPr>
                <w:rFonts w:ascii="Verdana" w:hAnsi="Verdana" w:cs="Calibri"/>
                <w:sz w:val="18"/>
                <w:szCs w:val="18"/>
              </w:rPr>
              <w:t>FACTURACIÓN Y TRIBUTOS</w:t>
            </w:r>
          </w:p>
          <w:p w:rsidR="00EB7228" w:rsidRPr="00766E16" w:rsidRDefault="00EB7228" w:rsidP="00786DE2">
            <w:pPr>
              <w:jc w:val="both"/>
              <w:rPr>
                <w:rFonts w:ascii="Verdana" w:hAnsi="Verdana" w:cs="Calibri"/>
                <w:sz w:val="18"/>
                <w:szCs w:val="18"/>
              </w:rPr>
            </w:pPr>
            <w:r>
              <w:rPr>
                <w:rFonts w:ascii="Verdana" w:hAnsi="Verdana" w:cs="Calibri"/>
                <w:sz w:val="18"/>
                <w:szCs w:val="18"/>
              </w:rPr>
              <w:t>ANEXO 3</w:t>
            </w:r>
            <w:r w:rsidRPr="00766E16">
              <w:rPr>
                <w:rFonts w:ascii="Verdana" w:hAnsi="Verdana" w:cs="Calibri"/>
                <w:sz w:val="18"/>
                <w:szCs w:val="18"/>
              </w:rPr>
              <w:t xml:space="preserve"> –</w:t>
            </w:r>
            <w:r w:rsidRPr="00766E16">
              <w:rPr>
                <w:rFonts w:ascii="Verdana" w:hAnsi="Verdana" w:cs="Calibri"/>
                <w:b/>
                <w:sz w:val="18"/>
                <w:szCs w:val="18"/>
              </w:rPr>
              <w:t xml:space="preserve"> </w:t>
            </w:r>
            <w:r w:rsidRPr="00766E16">
              <w:rPr>
                <w:rFonts w:ascii="Verdana" w:hAnsi="Verdana" w:cs="Calibri"/>
                <w:sz w:val="18"/>
                <w:szCs w:val="18"/>
              </w:rPr>
              <w:t>SEGURIDAD INDUSTRIAL.</w:t>
            </w:r>
          </w:p>
        </w:tc>
      </w:tr>
    </w:tbl>
    <w:p w:rsidR="00EB7228" w:rsidRDefault="00EB7228" w:rsidP="00EB7228">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jc w:val="center"/>
              <w:rPr>
                <w:rFonts w:ascii="Verdana" w:hAnsi="Verdana" w:cs="Calibri"/>
                <w:b/>
                <w:sz w:val="18"/>
                <w:szCs w:val="18"/>
              </w:rPr>
            </w:pPr>
            <w:r>
              <w:rPr>
                <w:rFonts w:ascii="Verdana" w:hAnsi="Verdana" w:cs="Calibri"/>
                <w:b/>
                <w:sz w:val="18"/>
                <w:szCs w:val="18"/>
              </w:rPr>
              <w:t>ANEXO 1</w:t>
            </w:r>
          </w:p>
          <w:p w:rsidR="00EB7228" w:rsidRPr="00766E16" w:rsidRDefault="00EB7228" w:rsidP="00786DE2">
            <w:pPr>
              <w:pStyle w:val="Prrafodelista"/>
              <w:jc w:val="center"/>
              <w:rPr>
                <w:rFonts w:ascii="Verdana" w:hAnsi="Verdana" w:cs="Calibri"/>
                <w:b/>
                <w:sz w:val="18"/>
                <w:szCs w:val="18"/>
              </w:rPr>
            </w:pPr>
            <w:r>
              <w:rPr>
                <w:rFonts w:ascii="Verdana" w:hAnsi="Verdana" w:cs="Calibri"/>
                <w:b/>
                <w:sz w:val="18"/>
                <w:szCs w:val="18"/>
              </w:rPr>
              <w:t>GARANTÍAS FINANCIERAS</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ind w:left="164"/>
              <w:rPr>
                <w:rFonts w:ascii="Verdana" w:hAnsi="Verdana" w:cs="Calibri"/>
                <w:b/>
                <w:sz w:val="18"/>
                <w:szCs w:val="18"/>
              </w:rPr>
            </w:pPr>
            <w:r w:rsidRPr="00766E16">
              <w:rPr>
                <w:rFonts w:ascii="Verdana" w:hAnsi="Verdana"/>
                <w:b/>
                <w:sz w:val="18"/>
                <w:szCs w:val="18"/>
              </w:rPr>
              <w:t>GARANTÍA DE SERIEDAD DE PROPUESTA</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7228" w:rsidRPr="00766E16" w:rsidRDefault="00EB7228" w:rsidP="00786DE2">
            <w:pPr>
              <w:rPr>
                <w:rFonts w:ascii="Verdana" w:hAnsi="Verdana"/>
                <w:sz w:val="18"/>
                <w:szCs w:val="18"/>
              </w:rPr>
            </w:pPr>
          </w:p>
          <w:p w:rsidR="00EB7228" w:rsidRPr="00766E16" w:rsidRDefault="00EB7228" w:rsidP="00786DE2">
            <w:pPr>
              <w:rPr>
                <w:rFonts w:ascii="Verdana" w:hAnsi="Verdana"/>
                <w:sz w:val="18"/>
                <w:szCs w:val="18"/>
              </w:rPr>
            </w:pPr>
            <w:r w:rsidRPr="00766E16">
              <w:rPr>
                <w:rFonts w:ascii="Verdana" w:hAnsi="Verdana"/>
                <w:sz w:val="18"/>
                <w:szCs w:val="18"/>
              </w:rPr>
              <w:t>A elección de la empresa proponente</w:t>
            </w:r>
            <w:r>
              <w:rPr>
                <w:rFonts w:ascii="Verdana" w:hAnsi="Verdana"/>
                <w:sz w:val="18"/>
                <w:szCs w:val="18"/>
              </w:rPr>
              <w:t>, e</w:t>
            </w:r>
            <w:r w:rsidRPr="00766E16">
              <w:rPr>
                <w:rFonts w:ascii="Verdana" w:hAnsi="Verdana"/>
                <w:sz w:val="18"/>
                <w:szCs w:val="18"/>
              </w:rPr>
              <w:t xml:space="preserve">sta podrá optar por uno de los siguientes instrumentos financieros: </w:t>
            </w:r>
          </w:p>
          <w:p w:rsidR="00EB7228" w:rsidRPr="00766E16" w:rsidRDefault="00EB7228" w:rsidP="00786DE2">
            <w:pPr>
              <w:rPr>
                <w:rFonts w:ascii="Verdana" w:hAnsi="Verdana"/>
                <w:sz w:val="18"/>
                <w:szCs w:val="18"/>
              </w:rPr>
            </w:pPr>
          </w:p>
          <w:p w:rsidR="00EB7228" w:rsidRPr="00766E16" w:rsidRDefault="00EB7228" w:rsidP="00786DE2">
            <w:pPr>
              <w:spacing w:after="240"/>
              <w:rPr>
                <w:rFonts w:ascii="Verdana" w:hAnsi="Verdana"/>
                <w:sz w:val="18"/>
                <w:szCs w:val="18"/>
              </w:rPr>
            </w:pPr>
            <w:r w:rsidRPr="00766E16">
              <w:rPr>
                <w:rFonts w:ascii="Verdana" w:hAnsi="Verdana"/>
                <w:b/>
                <w:bCs/>
                <w:sz w:val="18"/>
                <w:szCs w:val="18"/>
                <w:u w:val="single"/>
              </w:rPr>
              <w:t>Boleta de Garantía</w:t>
            </w:r>
            <w:r w:rsidRPr="00766E16">
              <w:rPr>
                <w:rFonts w:ascii="Verdana" w:hAnsi="Verdana"/>
                <w:b/>
                <w:bCs/>
                <w:sz w:val="18"/>
                <w:szCs w:val="18"/>
              </w:rPr>
              <w:t>,</w:t>
            </w:r>
            <w:r w:rsidRPr="00766E16">
              <w:rPr>
                <w:rFonts w:ascii="Verdana" w:hAnsi="Verdana"/>
                <w:sz w:val="18"/>
                <w:szCs w:val="18"/>
              </w:rPr>
              <w:t xml:space="preserve"> emitida por una Entidad de Intermediación Financiera (</w:t>
            </w:r>
            <w:r w:rsidRPr="00766E16">
              <w:rPr>
                <w:rFonts w:ascii="Verdana" w:hAnsi="Verdana"/>
                <w:b/>
                <w:bCs/>
                <w:sz w:val="18"/>
                <w:szCs w:val="18"/>
                <w:u w:val="single"/>
              </w:rPr>
              <w:t>Bancaria)</w:t>
            </w:r>
            <w:r w:rsidRPr="00766E16">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Verdana" w:hAnsi="Verdana"/>
                <w:sz w:val="18"/>
                <w:szCs w:val="18"/>
              </w:rPr>
              <w:t xml:space="preserve">ión inmediata con vigencia de </w:t>
            </w:r>
            <w:r w:rsidRPr="00766E16">
              <w:rPr>
                <w:rFonts w:ascii="Verdana" w:hAnsi="Verdana"/>
                <w:sz w:val="18"/>
                <w:szCs w:val="18"/>
              </w:rPr>
              <w:t>120</w:t>
            </w:r>
            <w:r>
              <w:rPr>
                <w:rFonts w:ascii="Verdana" w:hAnsi="Verdana"/>
                <w:sz w:val="18"/>
                <w:szCs w:val="18"/>
              </w:rPr>
              <w:t> </w:t>
            </w:r>
            <w:r w:rsidRPr="00766E16">
              <w:rPr>
                <w:rFonts w:ascii="Verdana" w:hAnsi="Verdana"/>
                <w:sz w:val="18"/>
                <w:szCs w:val="18"/>
              </w:rPr>
              <w:t>días calendario computables a partir de la fecha de Presentación de Propuestas, por un monto equivalente de  al menos 1 % del valor total de la propuesta económica.</w:t>
            </w:r>
          </w:p>
          <w:p w:rsidR="00EB7228" w:rsidRPr="00766E16" w:rsidRDefault="00EB7228" w:rsidP="00786DE2">
            <w:pPr>
              <w:rPr>
                <w:rFonts w:ascii="Verdana" w:hAnsi="Verdana"/>
                <w:sz w:val="18"/>
                <w:szCs w:val="18"/>
              </w:rPr>
            </w:pPr>
            <w:r w:rsidRPr="00766E16">
              <w:rPr>
                <w:rFonts w:ascii="Verdana" w:hAnsi="Verdana"/>
                <w:b/>
                <w:bCs/>
                <w:sz w:val="18"/>
                <w:szCs w:val="18"/>
                <w:u w:val="single"/>
              </w:rPr>
              <w:t>Garantía a Primer Requerimiento</w:t>
            </w:r>
            <w:r w:rsidRPr="00766E16">
              <w:rPr>
                <w:rFonts w:ascii="Verdana" w:hAnsi="Verdana"/>
                <w:sz w:val="18"/>
                <w:szCs w:val="18"/>
              </w:rPr>
              <w:t>, emitida por una Entidad de Intermediación Financiera (</w:t>
            </w:r>
            <w:r w:rsidRPr="00766E16">
              <w:rPr>
                <w:rFonts w:ascii="Verdana" w:hAnsi="Verdana"/>
                <w:b/>
                <w:bCs/>
                <w:sz w:val="18"/>
                <w:szCs w:val="18"/>
                <w:u w:val="single"/>
              </w:rPr>
              <w:t>Bancaria)</w:t>
            </w:r>
            <w:r w:rsidRPr="00766E16">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EB7228" w:rsidRPr="00766E16" w:rsidRDefault="00EB7228" w:rsidP="00786DE2">
            <w:pPr>
              <w:rPr>
                <w:rFonts w:ascii="Verdana" w:hAnsi="Verdana"/>
                <w:sz w:val="18"/>
                <w:szCs w:val="18"/>
              </w:rPr>
            </w:pPr>
          </w:p>
          <w:p w:rsidR="00EB7228" w:rsidRPr="00766E16" w:rsidRDefault="00EB7228" w:rsidP="00786DE2">
            <w:pPr>
              <w:rPr>
                <w:rFonts w:ascii="Verdana" w:hAnsi="Verdana"/>
                <w:sz w:val="18"/>
                <w:szCs w:val="18"/>
              </w:rPr>
            </w:pPr>
            <w:r w:rsidRPr="00766E16">
              <w:rPr>
                <w:rFonts w:ascii="Verdana" w:hAnsi="Verdana"/>
                <w:b/>
                <w:bCs/>
                <w:sz w:val="18"/>
                <w:szCs w:val="18"/>
                <w:u w:val="single"/>
              </w:rPr>
              <w:t>Póliza de caución a Primer requerimiento para Entidades Públicas</w:t>
            </w:r>
            <w:r w:rsidRPr="00766E16">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w:t>
            </w:r>
            <w:r w:rsidRPr="00766E16">
              <w:rPr>
                <w:rFonts w:ascii="Verdana" w:hAnsi="Verdana"/>
                <w:sz w:val="18"/>
                <w:szCs w:val="18"/>
              </w:rPr>
              <w:lastRenderedPageBreak/>
              <w:t>orden/a favor de Yacimientos Petrolíferos Fiscales Bolivianos / YPFB, con las características expresas de renovable, irrevocable y de ejecución a primer requeri</w:t>
            </w:r>
            <w:r>
              <w:rPr>
                <w:rFonts w:ascii="Verdana" w:hAnsi="Verdana"/>
                <w:sz w:val="18"/>
                <w:szCs w:val="18"/>
              </w:rPr>
              <w:t xml:space="preserve">miento con vigencia de </w:t>
            </w:r>
            <w:r w:rsidRPr="00766E16">
              <w:rPr>
                <w:rFonts w:ascii="Verdana" w:hAnsi="Verdana"/>
                <w:sz w:val="18"/>
                <w:szCs w:val="18"/>
              </w:rPr>
              <w:t>120 días calendario computables a partir de la fecha de Presentación de Propuestas, por un monto equivalente de  al menos  1 % del valor total de la propuesta económica.</w:t>
            </w:r>
          </w:p>
          <w:p w:rsidR="00EB7228" w:rsidRPr="00766E16" w:rsidRDefault="00EB7228" w:rsidP="00786DE2">
            <w:pPr>
              <w:pStyle w:val="Prrafodelista"/>
              <w:ind w:left="164"/>
              <w:rPr>
                <w:rFonts w:ascii="Verdana" w:hAnsi="Verdana" w:cs="Calibri"/>
                <w:b/>
                <w:sz w:val="18"/>
                <w:szCs w:val="18"/>
              </w:rPr>
            </w:pP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ind w:left="164"/>
              <w:rPr>
                <w:rFonts w:ascii="Verdana" w:hAnsi="Verdana" w:cs="Calibri"/>
                <w:b/>
                <w:sz w:val="18"/>
                <w:szCs w:val="18"/>
              </w:rPr>
            </w:pPr>
            <w:r w:rsidRPr="00766E16">
              <w:rPr>
                <w:rFonts w:ascii="Verdana" w:hAnsi="Verdana"/>
                <w:b/>
                <w:sz w:val="18"/>
                <w:szCs w:val="18"/>
              </w:rPr>
              <w:lastRenderedPageBreak/>
              <w:t>GARANTÍA DE CUMPLIMIENTO DE CONTRATO</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7228" w:rsidRPr="00766E16" w:rsidRDefault="00EB7228" w:rsidP="00786DE2">
            <w:pPr>
              <w:jc w:val="both"/>
              <w:rPr>
                <w:rFonts w:ascii="Verdana" w:hAnsi="Verdana"/>
                <w:sz w:val="18"/>
                <w:szCs w:val="18"/>
              </w:rPr>
            </w:pPr>
            <w:r>
              <w:rPr>
                <w:rFonts w:ascii="Verdana" w:hAnsi="Verdana"/>
                <w:sz w:val="18"/>
                <w:szCs w:val="18"/>
              </w:rPr>
              <w:t>A elección de la empresa adjudicada,</w:t>
            </w:r>
            <w:r w:rsidRPr="00766E16">
              <w:rPr>
                <w:rFonts w:ascii="Verdana" w:hAnsi="Verdana"/>
                <w:sz w:val="18"/>
                <w:szCs w:val="18"/>
              </w:rPr>
              <w:t xml:space="preserve">  ésta podrá optar por uno de los siguientes instrumentos financieros:</w:t>
            </w:r>
          </w:p>
          <w:p w:rsidR="00EB7228" w:rsidRPr="00766E16" w:rsidRDefault="00EB7228" w:rsidP="00786DE2">
            <w:pPr>
              <w:jc w:val="both"/>
              <w:rPr>
                <w:rFonts w:ascii="Verdana" w:hAnsi="Verdana"/>
                <w:sz w:val="18"/>
                <w:szCs w:val="18"/>
              </w:rPr>
            </w:pPr>
          </w:p>
          <w:p w:rsidR="00EB7228" w:rsidRPr="00766E16" w:rsidRDefault="00EB7228" w:rsidP="00786DE2">
            <w:pPr>
              <w:jc w:val="both"/>
              <w:rPr>
                <w:rFonts w:ascii="Verdana" w:hAnsi="Verdana"/>
                <w:sz w:val="18"/>
                <w:szCs w:val="18"/>
                <w:lang w:val="es-ES_tradnl"/>
              </w:rPr>
            </w:pPr>
            <w:r w:rsidRPr="00766E16">
              <w:rPr>
                <w:rFonts w:ascii="Verdana" w:hAnsi="Verdana"/>
                <w:b/>
                <w:bCs/>
                <w:sz w:val="18"/>
                <w:szCs w:val="18"/>
                <w:u w:val="single"/>
                <w:lang w:val="es-ES_tradnl"/>
              </w:rPr>
              <w:t>Boleta de Garantía</w:t>
            </w:r>
            <w:r w:rsidRPr="00766E16">
              <w:rPr>
                <w:rFonts w:ascii="Verdana" w:hAnsi="Verdana"/>
                <w:sz w:val="18"/>
                <w:szCs w:val="18"/>
                <w:lang w:val="es-ES_tradnl"/>
              </w:rPr>
              <w:t xml:space="preserve">, emitida por una Entidad de Intermediación Financiera </w:t>
            </w:r>
            <w:r w:rsidRPr="00766E16">
              <w:rPr>
                <w:rFonts w:ascii="Verdana" w:hAnsi="Verdana"/>
                <w:b/>
                <w:bCs/>
                <w:sz w:val="18"/>
                <w:szCs w:val="18"/>
                <w:u w:val="single"/>
                <w:lang w:val="es-ES_tradnl"/>
              </w:rPr>
              <w:t>(Bancaria)</w:t>
            </w:r>
            <w:r w:rsidRPr="00766E16">
              <w:rPr>
                <w:rFonts w:ascii="Verdana" w:hAnsi="Verdana"/>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B7228" w:rsidRPr="00766E16" w:rsidRDefault="00EB7228" w:rsidP="00786DE2">
            <w:pPr>
              <w:jc w:val="both"/>
              <w:rPr>
                <w:rFonts w:ascii="Verdana" w:hAnsi="Verdana"/>
                <w:sz w:val="18"/>
                <w:szCs w:val="18"/>
                <w:lang w:val="es-ES_tradnl"/>
              </w:rPr>
            </w:pPr>
          </w:p>
          <w:p w:rsidR="00EB7228" w:rsidRPr="00766E16" w:rsidRDefault="00EB7228" w:rsidP="00786DE2">
            <w:pPr>
              <w:jc w:val="both"/>
              <w:rPr>
                <w:rFonts w:ascii="Verdana" w:hAnsi="Verdana"/>
                <w:sz w:val="18"/>
                <w:szCs w:val="18"/>
                <w:lang w:val="es-ES_tradnl"/>
              </w:rPr>
            </w:pPr>
            <w:r w:rsidRPr="00766E16">
              <w:rPr>
                <w:rFonts w:ascii="Verdana" w:hAnsi="Verdana"/>
                <w:b/>
                <w:bCs/>
                <w:sz w:val="18"/>
                <w:szCs w:val="18"/>
                <w:u w:val="single"/>
                <w:lang w:val="es-ES_tradnl"/>
              </w:rPr>
              <w:t>Garantía a Primer Requerimiento</w:t>
            </w:r>
            <w:r w:rsidRPr="00766E16">
              <w:rPr>
                <w:rFonts w:ascii="Verdana" w:hAnsi="Verdana"/>
                <w:sz w:val="18"/>
                <w:szCs w:val="18"/>
                <w:lang w:val="es-ES_tradnl"/>
              </w:rPr>
              <w:t>, emitida por una Entidad de Intermediación Financiera (</w:t>
            </w:r>
            <w:r w:rsidRPr="00766E16">
              <w:rPr>
                <w:rFonts w:ascii="Verdana" w:hAnsi="Verdana"/>
                <w:b/>
                <w:bCs/>
                <w:sz w:val="18"/>
                <w:szCs w:val="18"/>
                <w:u w:val="single"/>
                <w:lang w:val="es-ES_tradnl"/>
              </w:rPr>
              <w:t>Bancaria)</w:t>
            </w:r>
            <w:r w:rsidRPr="00766E16">
              <w:rPr>
                <w:rFonts w:ascii="Verdana" w:hAnsi="Verdana"/>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B7228" w:rsidRPr="00766E16" w:rsidRDefault="00EB7228" w:rsidP="00786DE2">
            <w:pPr>
              <w:jc w:val="both"/>
              <w:rPr>
                <w:rFonts w:ascii="Verdana" w:hAnsi="Verdana"/>
                <w:sz w:val="18"/>
                <w:szCs w:val="18"/>
                <w:lang w:val="es-ES_tradnl"/>
              </w:rPr>
            </w:pPr>
          </w:p>
          <w:p w:rsidR="00EB7228" w:rsidRPr="00766E16" w:rsidRDefault="00EB7228" w:rsidP="00786DE2">
            <w:pPr>
              <w:pStyle w:val="Prrafodelista"/>
              <w:ind w:left="22"/>
              <w:jc w:val="both"/>
              <w:rPr>
                <w:rFonts w:ascii="Verdana" w:hAnsi="Verdana" w:cs="Calibri"/>
                <w:color w:val="FF0000"/>
                <w:sz w:val="18"/>
                <w:szCs w:val="18"/>
              </w:rPr>
            </w:pPr>
            <w:r w:rsidRPr="00766E16">
              <w:rPr>
                <w:rFonts w:ascii="Verdana" w:hAnsi="Verdana"/>
                <w:b/>
                <w:bCs/>
                <w:sz w:val="18"/>
                <w:szCs w:val="18"/>
                <w:u w:val="single"/>
                <w:lang w:val="es-ES_tradnl"/>
              </w:rPr>
              <w:t>Póliza de caución a Primer requerimiento para Entidades Públicas</w:t>
            </w:r>
            <w:r w:rsidRPr="00766E16">
              <w:rPr>
                <w:rFonts w:ascii="Verdana" w:hAnsi="Verdana"/>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bl>
    <w:p w:rsidR="00EB7228" w:rsidRDefault="00EB7228" w:rsidP="00EB7228">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7228" w:rsidTr="00EB7228">
        <w:trPr>
          <w:trHeight w:val="435"/>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B7228" w:rsidRDefault="00EB7228" w:rsidP="00786DE2">
            <w:pPr>
              <w:autoSpaceDE w:val="0"/>
              <w:autoSpaceDN w:val="0"/>
              <w:adjustRightInd w:val="0"/>
              <w:jc w:val="center"/>
              <w:rPr>
                <w:rFonts w:ascii="Calibri" w:hAnsi="Calibri" w:cs="Calibri"/>
                <w:b/>
                <w:sz w:val="16"/>
                <w:szCs w:val="16"/>
              </w:rPr>
            </w:pPr>
            <w:r>
              <w:rPr>
                <w:rFonts w:ascii="Calibri" w:hAnsi="Calibri" w:cs="Calibri"/>
                <w:b/>
                <w:sz w:val="16"/>
                <w:szCs w:val="16"/>
              </w:rPr>
              <w:t>INSTRUCCIONES PARA LA EMISION DE INSTRUMENTOS FINANCIEROS</w:t>
            </w:r>
          </w:p>
        </w:tc>
      </w:tr>
      <w:tr w:rsidR="00EB7228" w:rsidTr="00EB7228">
        <w:trPr>
          <w:trHeight w:val="819"/>
          <w:jc w:val="center"/>
        </w:trPr>
        <w:tc>
          <w:tcPr>
            <w:tcW w:w="9634" w:type="dxa"/>
            <w:tcBorders>
              <w:top w:val="single" w:sz="4" w:space="0" w:color="auto"/>
              <w:left w:val="single" w:sz="4" w:space="0" w:color="auto"/>
              <w:bottom w:val="single" w:sz="4" w:space="0" w:color="auto"/>
              <w:right w:val="single" w:sz="4" w:space="0" w:color="auto"/>
            </w:tcBorders>
            <w:vAlign w:val="center"/>
          </w:tcPr>
          <w:p w:rsidR="00EB7228" w:rsidRDefault="00EB7228" w:rsidP="00786DE2">
            <w:pPr>
              <w:jc w:val="both"/>
              <w:rPr>
                <w:rFonts w:ascii="Calibri" w:hAnsi="Calibri" w:cs="Arial"/>
                <w:sz w:val="16"/>
                <w:szCs w:val="16"/>
              </w:rPr>
            </w:pPr>
          </w:p>
          <w:p w:rsidR="00EB7228" w:rsidRDefault="00EB7228" w:rsidP="00786DE2">
            <w:pPr>
              <w:jc w:val="both"/>
              <w:rPr>
                <w:rFonts w:ascii="Calibri" w:hAnsi="Calibri" w:cs="Arial"/>
                <w:sz w:val="16"/>
                <w:szCs w:val="16"/>
              </w:rPr>
            </w:pPr>
            <w:r>
              <w:rPr>
                <w:rFonts w:ascii="Calibri" w:hAnsi="Calibr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Pr>
                <w:rFonts w:ascii="Calibri" w:hAnsi="Calibri" w:cs="Arial"/>
                <w:sz w:val="16"/>
                <w:szCs w:val="16"/>
                <w:u w:val="single"/>
              </w:rPr>
              <w:t>cumpliendo obligatoriamente</w:t>
            </w:r>
            <w:r>
              <w:rPr>
                <w:rFonts w:ascii="Calibri" w:hAnsi="Calibri" w:cs="Arial"/>
                <w:sz w:val="16"/>
                <w:szCs w:val="16"/>
              </w:rPr>
              <w:t xml:space="preserve"> con las siguientes condiciones:</w:t>
            </w:r>
          </w:p>
          <w:p w:rsidR="00EB7228" w:rsidRDefault="00EB7228" w:rsidP="00786DE2">
            <w:pPr>
              <w:jc w:val="both"/>
              <w:rPr>
                <w:rFonts w:ascii="Calibri" w:hAnsi="Calibri" w:cs="Arial"/>
                <w:sz w:val="16"/>
                <w:szCs w:val="16"/>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B7228" w:rsidTr="00786DE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B7228" w:rsidRDefault="00EB7228" w:rsidP="00786DE2">
                  <w:pPr>
                    <w:pStyle w:val="Prrafodelista"/>
                    <w:spacing w:line="276" w:lineRule="auto"/>
                    <w:ind w:left="0"/>
                    <w:jc w:val="center"/>
                    <w:rPr>
                      <w:rFonts w:ascii="Calibri" w:hAnsi="Calibri" w:cstheme="minorHAnsi"/>
                      <w:b/>
                      <w:bCs/>
                      <w:sz w:val="16"/>
                      <w:szCs w:val="16"/>
                      <w:lang w:val="es-BO"/>
                    </w:rPr>
                  </w:pPr>
                  <w:r>
                    <w:rPr>
                      <w:rFonts w:ascii="Calibri" w:hAnsi="Calibri" w:cstheme="minorHAns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B7228" w:rsidRDefault="00EB7228" w:rsidP="00786DE2">
                  <w:pPr>
                    <w:pStyle w:val="Prrafodelista"/>
                    <w:spacing w:line="276" w:lineRule="auto"/>
                    <w:ind w:left="0"/>
                    <w:jc w:val="center"/>
                    <w:rPr>
                      <w:rFonts w:ascii="Calibri" w:hAnsi="Calibri" w:cstheme="minorHAnsi"/>
                      <w:b/>
                      <w:bCs/>
                      <w:sz w:val="16"/>
                      <w:szCs w:val="16"/>
                    </w:rPr>
                  </w:pPr>
                  <w:r>
                    <w:rPr>
                      <w:rFonts w:ascii="Calibri" w:hAnsi="Calibri" w:cstheme="minorHAnsi"/>
                      <w:b/>
                      <w:bCs/>
                      <w:sz w:val="16"/>
                      <w:szCs w:val="16"/>
                    </w:rPr>
                    <w:t>INSTRUCCIÓN</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spacing w:line="276" w:lineRule="auto"/>
                    <w:rPr>
                      <w:rFonts w:ascii="Calibri" w:hAnsi="Calibri" w:cstheme="minorHAnsi"/>
                      <w:b/>
                      <w:bCs/>
                      <w:sz w:val="16"/>
                      <w:szCs w:val="16"/>
                    </w:rPr>
                  </w:pPr>
                  <w:r>
                    <w:rPr>
                      <w:rFonts w:ascii="Calibri" w:hAnsi="Calibri" w:cstheme="minorHAns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Style w:val="nfasis"/>
                    </w:rPr>
                  </w:pPr>
                  <w:r>
                    <w:rPr>
                      <w:rFonts w:ascii="Calibri" w:hAnsi="Calibri" w:cstheme="minorHAnsi"/>
                      <w:sz w:val="16"/>
                      <w:szCs w:val="16"/>
                    </w:rPr>
                    <w:t xml:space="preserve">Se aceptará </w:t>
                  </w:r>
                  <w:r>
                    <w:rPr>
                      <w:rFonts w:ascii="Calibri" w:hAnsi="Calibri" w:cstheme="minorHAnsi"/>
                      <w:b/>
                      <w:sz w:val="16"/>
                      <w:szCs w:val="16"/>
                      <w:u w:val="single"/>
                    </w:rPr>
                    <w:t>únicamente</w:t>
                  </w:r>
                  <w:r>
                    <w:rPr>
                      <w:rFonts w:ascii="Calibri" w:hAnsi="Calibri" w:cstheme="minorHAnsi"/>
                      <w:sz w:val="16"/>
                      <w:szCs w:val="16"/>
                    </w:rPr>
                    <w:t xml:space="preserve"> los instrumentos detallados en el presente anexo.</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rPr>
                      <w:b/>
                      <w:bCs/>
                    </w:rPr>
                  </w:pPr>
                  <w:r>
                    <w:rPr>
                      <w:rFonts w:ascii="Calibri" w:hAnsi="Calibri" w:cstheme="minorHAnsi"/>
                      <w:b/>
                      <w:bCs/>
                      <w:sz w:val="16"/>
                      <w:szCs w:val="16"/>
                    </w:rPr>
                    <w:t>OBJETO DE LA GARANTÍA</w:t>
                  </w:r>
                </w:p>
                <w:p w:rsidR="00EB7228" w:rsidRDefault="00EB7228" w:rsidP="00786DE2">
                  <w:pPr>
                    <w:pStyle w:val="Prrafodelista"/>
                    <w:spacing w:line="276" w:lineRule="auto"/>
                    <w:ind w:left="0"/>
                    <w:rPr>
                      <w:rFonts w:ascii="Calibri" w:hAnsi="Calibri" w:cstheme="minorHAnsi"/>
                      <w:i/>
                      <w:sz w:val="16"/>
                      <w:szCs w:val="16"/>
                    </w:rPr>
                  </w:pPr>
                  <w:r>
                    <w:rPr>
                      <w:rFonts w:ascii="Calibri" w:hAnsi="Calibri" w:cstheme="minorHAns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 xml:space="preserve">Debe consignar correctamente y de manera explícita, </w:t>
                  </w:r>
                  <w:r>
                    <w:rPr>
                      <w:rFonts w:ascii="Calibri" w:hAnsi="Calibri" w:cstheme="minorHAnsi"/>
                      <w:b/>
                      <w:sz w:val="16"/>
                      <w:szCs w:val="16"/>
                      <w:u w:val="single"/>
                    </w:rPr>
                    <w:t>textual</w:t>
                  </w:r>
                  <w:r>
                    <w:rPr>
                      <w:rFonts w:ascii="Calibri" w:hAnsi="Calibri" w:cstheme="minorHAnsi"/>
                      <w:sz w:val="16"/>
                      <w:szCs w:val="16"/>
                    </w:rPr>
                    <w:t xml:space="preserve"> y </w:t>
                  </w:r>
                  <w:r>
                    <w:rPr>
                      <w:rFonts w:ascii="Calibri" w:hAnsi="Calibri" w:cstheme="minorHAnsi"/>
                      <w:b/>
                      <w:sz w:val="16"/>
                      <w:szCs w:val="16"/>
                      <w:u w:val="single"/>
                    </w:rPr>
                    <w:t>completa</w:t>
                  </w:r>
                  <w:r>
                    <w:rPr>
                      <w:rFonts w:ascii="Calibri" w:hAnsi="Calibri" w:cstheme="minorHAnsi"/>
                      <w:sz w:val="16"/>
                      <w:szCs w:val="16"/>
                    </w:rPr>
                    <w:t xml:space="preserve">: </w:t>
                  </w:r>
                </w:p>
                <w:p w:rsidR="00EB7228" w:rsidRDefault="00EB7228" w:rsidP="00EB7228">
                  <w:pPr>
                    <w:numPr>
                      <w:ilvl w:val="0"/>
                      <w:numId w:val="52"/>
                    </w:numPr>
                    <w:spacing w:line="276" w:lineRule="auto"/>
                    <w:jc w:val="both"/>
                    <w:rPr>
                      <w:rFonts w:ascii="Calibri" w:hAnsi="Calibri" w:cstheme="minorHAnsi"/>
                      <w:sz w:val="16"/>
                      <w:szCs w:val="16"/>
                    </w:rPr>
                  </w:pPr>
                  <w:r>
                    <w:rPr>
                      <w:rFonts w:ascii="Calibri" w:hAnsi="Calibri" w:cstheme="minorHAnsi"/>
                      <w:b/>
                      <w:sz w:val="16"/>
                      <w:szCs w:val="16"/>
                    </w:rPr>
                    <w:t>Objeto a garantizar (“Garantía según el objeto”)</w:t>
                  </w:r>
                  <w:r>
                    <w:rPr>
                      <w:rStyle w:val="Refdenotaalpie"/>
                      <w:rFonts w:ascii="Calibri" w:hAnsi="Calibri" w:cstheme="minorHAnsi"/>
                      <w:b/>
                      <w:sz w:val="16"/>
                      <w:szCs w:val="16"/>
                    </w:rPr>
                    <w:footnoteReference w:id="1"/>
                  </w:r>
                  <w:r>
                    <w:rPr>
                      <w:rFonts w:ascii="Calibri" w:hAnsi="Calibri" w:cstheme="minorHAnsi"/>
                      <w:sz w:val="16"/>
                      <w:szCs w:val="16"/>
                    </w:rPr>
                    <w:t xml:space="preserve"> conforme lo requerido en el presente anexo.</w:t>
                  </w:r>
                </w:p>
                <w:p w:rsidR="00EB7228" w:rsidRDefault="00EB7228" w:rsidP="00EB7228">
                  <w:pPr>
                    <w:numPr>
                      <w:ilvl w:val="0"/>
                      <w:numId w:val="52"/>
                    </w:numPr>
                    <w:spacing w:line="276" w:lineRule="auto"/>
                    <w:jc w:val="both"/>
                    <w:rPr>
                      <w:rFonts w:ascii="Calibri" w:hAnsi="Calibri" w:cstheme="minorHAnsi"/>
                      <w:b/>
                      <w:sz w:val="16"/>
                      <w:szCs w:val="16"/>
                    </w:rPr>
                  </w:pPr>
                  <w:r>
                    <w:rPr>
                      <w:rFonts w:ascii="Calibri" w:hAnsi="Calibri" w:cstheme="minorHAnsi"/>
                      <w:b/>
                      <w:sz w:val="16"/>
                      <w:szCs w:val="16"/>
                    </w:rPr>
                    <w:t xml:space="preserve">Nombre (Objeto de la Contratación) y/o código </w:t>
                  </w:r>
                  <w:r>
                    <w:rPr>
                      <w:rFonts w:ascii="Calibri" w:hAnsi="Calibri" w:cstheme="minorHAnsi"/>
                      <w:sz w:val="16"/>
                      <w:szCs w:val="16"/>
                    </w:rPr>
                    <w:t>del proceso de contratación, conforme al registrado en la página web</w:t>
                  </w:r>
                  <w:r>
                    <w:rPr>
                      <w:rFonts w:ascii="Calibri" w:hAnsi="Calibri" w:cstheme="minorHAnsi"/>
                      <w:b/>
                      <w:sz w:val="16"/>
                      <w:szCs w:val="16"/>
                    </w:rPr>
                    <w:t xml:space="preserve">:                                                                                                                                                                                                                                                                                                                                                                                                                                                                                                                                                                                                                                                                                                                                                                                                                                                                                                                                                                                                                                                                                                                                                                                                                                                                                                                     </w:t>
                  </w:r>
                </w:p>
                <w:p w:rsidR="00EB7228" w:rsidRDefault="00EB7228" w:rsidP="00786DE2">
                  <w:pPr>
                    <w:spacing w:line="276" w:lineRule="auto"/>
                    <w:ind w:left="360"/>
                    <w:jc w:val="both"/>
                    <w:rPr>
                      <w:rFonts w:ascii="Calibri" w:hAnsi="Calibri" w:cstheme="minorHAnsi"/>
                      <w:b/>
                      <w:i/>
                      <w:sz w:val="16"/>
                      <w:szCs w:val="16"/>
                    </w:rPr>
                  </w:pPr>
                  <w:r>
                    <w:rPr>
                      <w:rFonts w:ascii="Calibri" w:hAnsi="Calibri" w:cstheme="minorHAnsi"/>
                      <w:b/>
                      <w:i/>
                      <w:sz w:val="16"/>
                      <w:szCs w:val="16"/>
                    </w:rPr>
                    <w:t>http://contrataciones.ypfb.gob.bo/contrataciones/publicacion</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rPr>
                      <w:rFonts w:ascii="Calibri" w:hAnsi="Calibri" w:cstheme="minorHAnsi"/>
                      <w:b/>
                      <w:bCs/>
                      <w:sz w:val="16"/>
                      <w:szCs w:val="16"/>
                      <w:lang w:val="es-BO"/>
                    </w:rPr>
                  </w:pPr>
                  <w:r>
                    <w:rPr>
                      <w:rFonts w:ascii="Calibri" w:hAnsi="Calibri" w:cstheme="minorHAns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 xml:space="preserve">Debe consignar el nombre </w:t>
                  </w:r>
                  <w:r>
                    <w:rPr>
                      <w:rFonts w:ascii="Calibri" w:hAnsi="Calibri" w:cstheme="minorHAnsi"/>
                      <w:sz w:val="16"/>
                      <w:szCs w:val="16"/>
                      <w:u w:val="single"/>
                    </w:rPr>
                    <w:t>plenamente</w:t>
                  </w:r>
                  <w:r>
                    <w:rPr>
                      <w:rFonts w:ascii="Calibri" w:hAnsi="Calibri" w:cstheme="minorHAnsi"/>
                      <w:sz w:val="16"/>
                      <w:szCs w:val="16"/>
                    </w:rPr>
                    <w:t xml:space="preserve"> consistente o concordante con el registrado en el Formulario A-1 (campo: </w:t>
                  </w:r>
                  <w:r>
                    <w:rPr>
                      <w:rFonts w:ascii="Calibri" w:hAnsi="Calibri" w:cstheme="minorHAnsi"/>
                      <w:i/>
                      <w:sz w:val="16"/>
                      <w:szCs w:val="16"/>
                    </w:rPr>
                    <w:t>Nombre o Razón Social del Proponente</w:t>
                  </w:r>
                  <w:r>
                    <w:rPr>
                      <w:rFonts w:ascii="Calibri" w:hAnsi="Calibri" w:cstheme="minorHAnsi"/>
                      <w:sz w:val="16"/>
                      <w:szCs w:val="16"/>
                    </w:rPr>
                    <w:t xml:space="preserve">). Para </w:t>
                  </w:r>
                  <w:r>
                    <w:rPr>
                      <w:rFonts w:ascii="Calibri" w:hAnsi="Calibri" w:cstheme="minorHAnsi"/>
                      <w:sz w:val="16"/>
                      <w:szCs w:val="16"/>
                      <w:u w:val="single"/>
                    </w:rPr>
                    <w:t>empresas unipersonales</w:t>
                  </w:r>
                  <w:r>
                    <w:rPr>
                      <w:rFonts w:ascii="Calibri" w:hAnsi="Calibri" w:cstheme="minorHAnsi"/>
                      <w:sz w:val="16"/>
                      <w:szCs w:val="16"/>
                    </w:rPr>
                    <w:t xml:space="preserve"> podrá figurar alternativamente el nombre del Contribuyente (NIT).</w:t>
                  </w:r>
                </w:p>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 xml:space="preserve">Asimismo, el </w:t>
                  </w:r>
                  <w:r>
                    <w:rPr>
                      <w:rFonts w:ascii="Calibri" w:hAnsi="Calibri" w:cstheme="minorHAnsi"/>
                      <w:i/>
                      <w:sz w:val="16"/>
                      <w:szCs w:val="16"/>
                    </w:rPr>
                    <w:t>Nombre o</w:t>
                  </w:r>
                  <w:r>
                    <w:rPr>
                      <w:rFonts w:ascii="Calibri" w:hAnsi="Calibri" w:cstheme="minorHAnsi"/>
                      <w:sz w:val="16"/>
                      <w:szCs w:val="16"/>
                    </w:rPr>
                    <w:t xml:space="preserve"> </w:t>
                  </w:r>
                  <w:r>
                    <w:rPr>
                      <w:rFonts w:ascii="Calibri" w:hAnsi="Calibri" w:cstheme="minorHAnsi"/>
                      <w:i/>
                      <w:sz w:val="16"/>
                      <w:szCs w:val="16"/>
                    </w:rPr>
                    <w:t xml:space="preserve">Razón Social del Proponente </w:t>
                  </w:r>
                  <w:r>
                    <w:rPr>
                      <w:rFonts w:ascii="Calibri" w:hAnsi="Calibri" w:cstheme="minorHAnsi"/>
                      <w:sz w:val="16"/>
                      <w:szCs w:val="16"/>
                    </w:rPr>
                    <w:t>(Empresa) deberá estar respaldado por los registrados en los siguientes documentos, según corresponda al documento requerido en el DBC o EETT:</w:t>
                  </w:r>
                </w:p>
                <w:p w:rsidR="00EB7228" w:rsidRDefault="00EB7228" w:rsidP="00EB7228">
                  <w:pPr>
                    <w:numPr>
                      <w:ilvl w:val="0"/>
                      <w:numId w:val="53"/>
                    </w:numPr>
                    <w:spacing w:line="276" w:lineRule="auto"/>
                    <w:jc w:val="both"/>
                    <w:rPr>
                      <w:rFonts w:ascii="Calibri" w:hAnsi="Calibri" w:cstheme="minorHAnsi"/>
                      <w:sz w:val="16"/>
                      <w:szCs w:val="16"/>
                    </w:rPr>
                  </w:pPr>
                  <w:r>
                    <w:rPr>
                      <w:rFonts w:ascii="Calibri" w:hAnsi="Calibri" w:cstheme="minorHAnsi"/>
                      <w:sz w:val="16"/>
                      <w:szCs w:val="16"/>
                    </w:rPr>
                    <w:t>Registros FUNDEMPRESA, (o equivalente en el país de origen); o</w:t>
                  </w:r>
                </w:p>
                <w:p w:rsidR="00EB7228" w:rsidRDefault="00EB7228" w:rsidP="00EB7228">
                  <w:pPr>
                    <w:numPr>
                      <w:ilvl w:val="0"/>
                      <w:numId w:val="53"/>
                    </w:numPr>
                    <w:spacing w:line="276" w:lineRule="auto"/>
                    <w:jc w:val="both"/>
                    <w:rPr>
                      <w:rFonts w:ascii="Calibri" w:hAnsi="Calibri" w:cstheme="minorHAnsi"/>
                      <w:sz w:val="16"/>
                      <w:szCs w:val="16"/>
                    </w:rPr>
                  </w:pPr>
                  <w:r>
                    <w:rPr>
                      <w:rFonts w:ascii="Calibri" w:hAnsi="Calibri" w:cstheme="minorHAnsi"/>
                      <w:sz w:val="16"/>
                      <w:szCs w:val="16"/>
                    </w:rPr>
                    <w:lastRenderedPageBreak/>
                    <w:t>Instrumento de Constitución.</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rPr>
                      <w:rFonts w:ascii="Calibri" w:hAnsi="Calibri" w:cstheme="minorHAnsi"/>
                      <w:b/>
                      <w:bCs/>
                      <w:sz w:val="16"/>
                      <w:szCs w:val="16"/>
                      <w:lang w:val="es-BO"/>
                    </w:rPr>
                  </w:pPr>
                  <w:r>
                    <w:rPr>
                      <w:rFonts w:ascii="Calibri" w:hAnsi="Calibri" w:cstheme="minorHAnsi"/>
                      <w:b/>
                      <w:bCs/>
                      <w:sz w:val="16"/>
                      <w:szCs w:val="16"/>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Debe consignar:</w:t>
                  </w:r>
                </w:p>
                <w:p w:rsidR="00EB7228" w:rsidRDefault="00EB7228" w:rsidP="00EB7228">
                  <w:pPr>
                    <w:pStyle w:val="Prrafodelista"/>
                    <w:numPr>
                      <w:ilvl w:val="0"/>
                      <w:numId w:val="54"/>
                    </w:numPr>
                    <w:spacing w:line="276" w:lineRule="auto"/>
                    <w:ind w:left="357" w:hanging="357"/>
                    <w:jc w:val="both"/>
                    <w:rPr>
                      <w:rFonts w:ascii="Calibri" w:hAnsi="Calibri" w:cstheme="minorHAnsi"/>
                      <w:sz w:val="16"/>
                      <w:szCs w:val="16"/>
                    </w:rPr>
                  </w:pPr>
                  <w:r>
                    <w:rPr>
                      <w:rFonts w:ascii="Calibri" w:hAnsi="Calibri" w:cstheme="minorHAnsi"/>
                      <w:sz w:val="16"/>
                      <w:szCs w:val="16"/>
                    </w:rPr>
                    <w:t>YACIMIENTOS PETROLIFEROS FISCALES BOLIVIANOS;</w:t>
                  </w:r>
                </w:p>
                <w:p w:rsidR="00EB7228" w:rsidRDefault="00EB7228" w:rsidP="00EB7228">
                  <w:pPr>
                    <w:pStyle w:val="Prrafodelista"/>
                    <w:numPr>
                      <w:ilvl w:val="0"/>
                      <w:numId w:val="54"/>
                    </w:numPr>
                    <w:spacing w:line="276" w:lineRule="auto"/>
                    <w:ind w:left="357" w:hanging="357"/>
                    <w:jc w:val="both"/>
                    <w:rPr>
                      <w:rFonts w:ascii="Calibri" w:hAnsi="Calibri" w:cstheme="minorHAnsi"/>
                      <w:i/>
                      <w:sz w:val="16"/>
                      <w:szCs w:val="16"/>
                    </w:rPr>
                  </w:pPr>
                  <w:r>
                    <w:rPr>
                      <w:rFonts w:ascii="Calibri" w:hAnsi="Calibri" w:cstheme="minorHAnsi"/>
                      <w:i/>
                      <w:sz w:val="16"/>
                      <w:szCs w:val="16"/>
                    </w:rPr>
                    <w:t>YPFB;</w:t>
                  </w:r>
                </w:p>
                <w:p w:rsidR="00EB7228" w:rsidRDefault="00EB7228" w:rsidP="00EB7228">
                  <w:pPr>
                    <w:pStyle w:val="Prrafodelista"/>
                    <w:numPr>
                      <w:ilvl w:val="0"/>
                      <w:numId w:val="54"/>
                    </w:numPr>
                    <w:spacing w:line="276" w:lineRule="auto"/>
                    <w:ind w:left="357" w:hanging="357"/>
                    <w:jc w:val="both"/>
                    <w:rPr>
                      <w:rFonts w:ascii="Calibri" w:hAnsi="Calibri" w:cstheme="minorHAnsi"/>
                      <w:i/>
                      <w:sz w:val="16"/>
                      <w:szCs w:val="16"/>
                    </w:rPr>
                  </w:pPr>
                  <w:r>
                    <w:rPr>
                      <w:rFonts w:ascii="Calibri" w:hAnsi="Calibri" w:cstheme="minorHAnsi"/>
                      <w:i/>
                      <w:sz w:val="16"/>
                      <w:szCs w:val="16"/>
                    </w:rPr>
                    <w:t>o ambos.</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rPr>
                      <w:rFonts w:ascii="Calibri" w:hAnsi="Calibri" w:cstheme="minorHAnsi"/>
                      <w:sz w:val="16"/>
                      <w:szCs w:val="16"/>
                      <w:lang w:val="es-BO"/>
                    </w:rPr>
                  </w:pPr>
                  <w:r>
                    <w:rPr>
                      <w:rFonts w:ascii="Calibri" w:hAnsi="Calibri" w:cstheme="minorHAns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Debe consignar el valor/importe/monto correctamente calculado, conforme el presente anexo y la “</w:t>
                  </w:r>
                  <w:r>
                    <w:rPr>
                      <w:rFonts w:ascii="Calibri" w:hAnsi="Calibri" w:cstheme="minorHAnsi"/>
                      <w:i/>
                      <w:sz w:val="16"/>
                      <w:szCs w:val="16"/>
                    </w:rPr>
                    <w:t>Garantía según el objeto</w:t>
                  </w:r>
                  <w:r>
                    <w:rPr>
                      <w:rFonts w:ascii="Calibri" w:hAnsi="Calibri" w:cstheme="minorHAnsi"/>
                      <w:sz w:val="16"/>
                      <w:szCs w:val="16"/>
                    </w:rPr>
                    <w:t>” requerida, considerando el inc c) de los Aspectos Subsanables del DBC.</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rPr>
                      <w:rFonts w:ascii="Calibri" w:hAnsi="Calibri" w:cstheme="minorHAnsi"/>
                      <w:sz w:val="16"/>
                      <w:szCs w:val="16"/>
                      <w:lang w:val="es-BO"/>
                    </w:rPr>
                  </w:pPr>
                  <w:r>
                    <w:rPr>
                      <w:rFonts w:ascii="Calibri" w:hAnsi="Calibri" w:cstheme="minorHAns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 xml:space="preserve">Debe consignar una vigencia </w:t>
                  </w:r>
                  <w:r>
                    <w:rPr>
                      <w:rFonts w:ascii="Calibri" w:hAnsi="Calibri" w:cstheme="minorHAnsi"/>
                      <w:sz w:val="16"/>
                      <w:szCs w:val="16"/>
                      <w:u w:val="single"/>
                    </w:rPr>
                    <w:t>igual o mayor</w:t>
                  </w:r>
                  <w:r>
                    <w:rPr>
                      <w:rFonts w:ascii="Calibri" w:hAnsi="Calibri" w:cstheme="minorHAnsi"/>
                      <w:sz w:val="16"/>
                      <w:szCs w:val="16"/>
                    </w:rPr>
                    <w:t xml:space="preserve"> a la requerida en el presente Anexo, </w:t>
                  </w:r>
                </w:p>
                <w:p w:rsidR="00EB7228" w:rsidRDefault="00EB7228" w:rsidP="00EB7228">
                  <w:pPr>
                    <w:numPr>
                      <w:ilvl w:val="0"/>
                      <w:numId w:val="55"/>
                    </w:numPr>
                    <w:spacing w:line="276" w:lineRule="auto"/>
                    <w:jc w:val="both"/>
                    <w:rPr>
                      <w:rFonts w:ascii="Calibri" w:hAnsi="Calibri" w:cstheme="minorHAnsi"/>
                      <w:sz w:val="16"/>
                      <w:szCs w:val="16"/>
                    </w:rPr>
                  </w:pPr>
                  <w:r>
                    <w:rPr>
                      <w:rFonts w:ascii="Calibri" w:hAnsi="Calibri" w:cstheme="minorHAnsi"/>
                      <w:b/>
                      <w:sz w:val="16"/>
                      <w:szCs w:val="16"/>
                      <w:u w:val="single"/>
                    </w:rPr>
                    <w:t>Para la Garantía de Seriedad de Propuesta:</w:t>
                  </w:r>
                  <w:r>
                    <w:rPr>
                      <w:rFonts w:ascii="Calibri" w:hAnsi="Calibri" w:cstheme="minorHAnsi"/>
                      <w:sz w:val="16"/>
                      <w:szCs w:val="16"/>
                    </w:rPr>
                    <w:t xml:space="preserve"> (120 días) computable a partir de la </w:t>
                  </w:r>
                  <w:r>
                    <w:rPr>
                      <w:rFonts w:ascii="Calibri" w:hAnsi="Calibri" w:cstheme="minorHAnsi"/>
                      <w:i/>
                      <w:sz w:val="16"/>
                      <w:szCs w:val="16"/>
                    </w:rPr>
                    <w:t>“Fecha de presentación de propuesta”</w:t>
                  </w:r>
                  <w:r>
                    <w:rPr>
                      <w:rFonts w:ascii="Calibri" w:hAnsi="Calibri" w:cstheme="minorHAnsi"/>
                      <w:sz w:val="16"/>
                      <w:szCs w:val="16"/>
                    </w:rPr>
                    <w:t xml:space="preserve">, establecida en el </w:t>
                  </w:r>
                  <w:r>
                    <w:rPr>
                      <w:rFonts w:ascii="Calibri" w:hAnsi="Calibri" w:cstheme="minorHAnsi"/>
                      <w:b/>
                      <w:sz w:val="16"/>
                      <w:szCs w:val="16"/>
                    </w:rPr>
                    <w:t>“</w:t>
                  </w:r>
                  <w:r>
                    <w:rPr>
                      <w:rFonts w:ascii="Calibri" w:hAnsi="Calibri" w:cstheme="minorHAnsi"/>
                      <w:i/>
                      <w:sz w:val="16"/>
                      <w:szCs w:val="16"/>
                    </w:rPr>
                    <w:t>Cronograma de Plazos”</w:t>
                  </w:r>
                  <w:r>
                    <w:rPr>
                      <w:rFonts w:ascii="Calibri" w:hAnsi="Calibri" w:cstheme="minorHAnsi"/>
                      <w:sz w:val="16"/>
                      <w:szCs w:val="16"/>
                    </w:rPr>
                    <w:t xml:space="preserve"> incluidos como parte del DBC y considerando los Aspectos Subsanables admisibles en dicho documento. </w:t>
                  </w:r>
                </w:p>
                <w:p w:rsidR="00EB7228" w:rsidRDefault="00EB7228" w:rsidP="00EB7228">
                  <w:pPr>
                    <w:numPr>
                      <w:ilvl w:val="0"/>
                      <w:numId w:val="55"/>
                    </w:numPr>
                    <w:spacing w:line="276" w:lineRule="auto"/>
                    <w:jc w:val="both"/>
                    <w:rPr>
                      <w:rFonts w:ascii="Calibri" w:hAnsi="Calibri" w:cstheme="minorHAnsi"/>
                      <w:sz w:val="16"/>
                      <w:szCs w:val="16"/>
                    </w:rPr>
                  </w:pPr>
                  <w:r>
                    <w:rPr>
                      <w:rFonts w:ascii="Calibri" w:hAnsi="Calibri" w:cstheme="minorHAnsi"/>
                      <w:b/>
                      <w:sz w:val="16"/>
                      <w:szCs w:val="16"/>
                      <w:u w:val="single"/>
                    </w:rPr>
                    <w:t>Para Garantía de Cumplimiento de Contrato y otras Garantías (DS 29506 y DS 181):</w:t>
                  </w:r>
                  <w:r>
                    <w:rPr>
                      <w:rFonts w:ascii="Calibri" w:hAnsi="Calibri" w:cstheme="minorHAnsi"/>
                      <w:b/>
                      <w:sz w:val="16"/>
                      <w:szCs w:val="16"/>
                    </w:rPr>
                    <w:t xml:space="preserve"> </w:t>
                  </w:r>
                  <w:r>
                    <w:rPr>
                      <w:rFonts w:ascii="Calibri" w:hAnsi="Calibri" w:cstheme="minorHAnsi"/>
                      <w:sz w:val="16"/>
                      <w:szCs w:val="16"/>
                    </w:rPr>
                    <w:t xml:space="preserve">conforme los días requeridos en el presente anexo, computables a partir de la </w:t>
                  </w:r>
                  <w:r>
                    <w:rPr>
                      <w:rFonts w:ascii="Calibri" w:hAnsi="Calibri" w:cstheme="minorHAnsi"/>
                      <w:sz w:val="16"/>
                      <w:szCs w:val="16"/>
                      <w:u w:val="single"/>
                    </w:rPr>
                    <w:t>fecha de emisión de los instrumentos financieros</w:t>
                  </w:r>
                  <w:r>
                    <w:rPr>
                      <w:rFonts w:ascii="Calibri" w:hAnsi="Calibri" w:cstheme="minorHAnsi"/>
                      <w:sz w:val="16"/>
                      <w:szCs w:val="16"/>
                    </w:rPr>
                    <w:t>, entendiéndose la “</w:t>
                  </w:r>
                  <w:r>
                    <w:rPr>
                      <w:rFonts w:ascii="Calibri" w:hAnsi="Calibri" w:cstheme="minorHAnsi"/>
                      <w:b/>
                      <w:i/>
                      <w:sz w:val="16"/>
                      <w:szCs w:val="16"/>
                      <w:u w:val="single"/>
                    </w:rPr>
                    <w:t>Vigencia del contrato</w:t>
                  </w:r>
                  <w:r>
                    <w:rPr>
                      <w:rFonts w:ascii="Calibri" w:hAnsi="Calibri" w:cstheme="minorHAnsi"/>
                      <w:b/>
                      <w:sz w:val="16"/>
                      <w:szCs w:val="16"/>
                    </w:rPr>
                    <w:t xml:space="preserve">” </w:t>
                  </w:r>
                  <w:r>
                    <w:rPr>
                      <w:rFonts w:ascii="Calibri" w:hAnsi="Calibri" w:cstheme="minorHAnsi"/>
                      <w:sz w:val="16"/>
                      <w:szCs w:val="16"/>
                    </w:rPr>
                    <w:t xml:space="preserve">como </w:t>
                  </w:r>
                  <w:r>
                    <w:rPr>
                      <w:rFonts w:ascii="Calibri" w:hAnsi="Calibri" w:cstheme="minorHAnsi"/>
                      <w:sz w:val="16"/>
                      <w:szCs w:val="16"/>
                      <w:u w:val="single"/>
                    </w:rPr>
                    <w:t xml:space="preserve">la fecha resultante de </w:t>
                  </w:r>
                  <w:r>
                    <w:rPr>
                      <w:rFonts w:ascii="Calibri" w:hAnsi="Calibri" w:cstheme="minorHAnsi"/>
                      <w:b/>
                      <w:sz w:val="16"/>
                      <w:szCs w:val="16"/>
                      <w:u w:val="single"/>
                    </w:rPr>
                    <w:t>adicionar</w:t>
                  </w:r>
                  <w:r>
                    <w:rPr>
                      <w:rFonts w:ascii="Calibri" w:hAnsi="Calibri" w:cstheme="minorHAnsi"/>
                      <w:sz w:val="16"/>
                      <w:szCs w:val="16"/>
                      <w:u w:val="single"/>
                    </w:rPr>
                    <w:t xml:space="preserve"> el “</w:t>
                  </w:r>
                  <w:r>
                    <w:rPr>
                      <w:rFonts w:ascii="Calibri" w:hAnsi="Calibri" w:cstheme="minorHAnsi"/>
                      <w:i/>
                      <w:sz w:val="16"/>
                      <w:szCs w:val="16"/>
                      <w:u w:val="single"/>
                    </w:rPr>
                    <w:t>Plazo de entrega”</w:t>
                  </w:r>
                  <w:r>
                    <w:rPr>
                      <w:rFonts w:ascii="Calibri" w:hAnsi="Calibri" w:cstheme="minorHAnsi"/>
                      <w:sz w:val="16"/>
                      <w:szCs w:val="16"/>
                      <w:u w:val="single"/>
                    </w:rPr>
                    <w:t xml:space="preserve"> establecido en el DBC, a dicha fecha de emisión.</w:t>
                  </w:r>
                </w:p>
              </w:tc>
            </w:tr>
            <w:tr w:rsidR="00EB7228" w:rsidTr="00786DE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228" w:rsidRDefault="00EB7228" w:rsidP="00786DE2">
                  <w:pPr>
                    <w:pStyle w:val="Prrafodelista"/>
                    <w:spacing w:line="276" w:lineRule="auto"/>
                    <w:ind w:left="0"/>
                    <w:jc w:val="both"/>
                    <w:rPr>
                      <w:rFonts w:ascii="Calibri" w:hAnsi="Calibri" w:cstheme="minorHAnsi"/>
                      <w:b/>
                      <w:bCs/>
                      <w:sz w:val="16"/>
                      <w:szCs w:val="16"/>
                      <w:lang w:val="es-BO"/>
                    </w:rPr>
                  </w:pPr>
                  <w:r>
                    <w:rPr>
                      <w:rFonts w:ascii="Calibri" w:hAnsi="Calibri" w:cstheme="minorHAns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B7228" w:rsidRDefault="00EB7228" w:rsidP="00786DE2">
                  <w:pPr>
                    <w:spacing w:line="276" w:lineRule="auto"/>
                    <w:jc w:val="both"/>
                    <w:rPr>
                      <w:rFonts w:ascii="Calibri" w:hAnsi="Calibri" w:cstheme="minorHAnsi"/>
                      <w:sz w:val="16"/>
                      <w:szCs w:val="16"/>
                    </w:rPr>
                  </w:pPr>
                  <w:r>
                    <w:rPr>
                      <w:rFonts w:ascii="Calibri" w:hAnsi="Calibri" w:cstheme="minorHAnsi"/>
                      <w:sz w:val="16"/>
                      <w:szCs w:val="16"/>
                    </w:rPr>
                    <w:t>Debe incluir las cláusulas de:</w:t>
                  </w:r>
                </w:p>
                <w:p w:rsidR="00EB7228" w:rsidRDefault="00EB7228" w:rsidP="00EB7228">
                  <w:pPr>
                    <w:pStyle w:val="Prrafodelista"/>
                    <w:numPr>
                      <w:ilvl w:val="0"/>
                      <w:numId w:val="56"/>
                    </w:numPr>
                    <w:spacing w:line="276" w:lineRule="auto"/>
                    <w:jc w:val="both"/>
                    <w:rPr>
                      <w:rFonts w:ascii="Calibri" w:hAnsi="Calibri" w:cstheme="minorHAnsi"/>
                      <w:sz w:val="16"/>
                      <w:szCs w:val="16"/>
                    </w:rPr>
                  </w:pPr>
                  <w:r>
                    <w:rPr>
                      <w:rFonts w:ascii="Calibri" w:hAnsi="Calibri" w:cstheme="minorHAnsi"/>
                      <w:sz w:val="16"/>
                      <w:szCs w:val="16"/>
                    </w:rPr>
                    <w:t xml:space="preserve">Renovable, irrevocable y de </w:t>
                  </w:r>
                  <w:r>
                    <w:rPr>
                      <w:rFonts w:ascii="Calibri" w:hAnsi="Calibri" w:cstheme="minorHAnsi"/>
                      <w:sz w:val="16"/>
                      <w:szCs w:val="16"/>
                      <w:u w:val="single"/>
                    </w:rPr>
                    <w:t>ejecución inmediata</w:t>
                  </w:r>
                  <w:r>
                    <w:rPr>
                      <w:rFonts w:ascii="Calibri" w:hAnsi="Calibri" w:cstheme="minorHAnsi"/>
                      <w:sz w:val="16"/>
                      <w:szCs w:val="16"/>
                    </w:rPr>
                    <w:t xml:space="preserve"> o </w:t>
                  </w:r>
                  <w:r>
                    <w:rPr>
                      <w:rFonts w:ascii="Calibri" w:hAnsi="Calibri" w:cstheme="minorHAnsi"/>
                      <w:sz w:val="16"/>
                      <w:szCs w:val="16"/>
                      <w:u w:val="single"/>
                    </w:rPr>
                    <w:t>ejecución a primer requerimiento</w:t>
                  </w:r>
                  <w:r>
                    <w:rPr>
                      <w:rFonts w:ascii="Calibri" w:hAnsi="Calibri" w:cstheme="minorHAnsi"/>
                      <w:sz w:val="16"/>
                      <w:szCs w:val="16"/>
                    </w:rPr>
                    <w:t xml:space="preserve"> según corresponda al Instrumento Financiero requerido en el presente Anexo. </w:t>
                  </w:r>
                </w:p>
              </w:tc>
            </w:tr>
          </w:tbl>
          <w:p w:rsidR="00EB7228" w:rsidRDefault="00EB7228" w:rsidP="00786DE2">
            <w:pPr>
              <w:widowControl w:val="0"/>
              <w:jc w:val="center"/>
              <w:rPr>
                <w:rFonts w:ascii="Calibri" w:hAnsi="Calibri" w:cs="Calibri"/>
                <w:b/>
                <w:sz w:val="16"/>
                <w:szCs w:val="16"/>
              </w:rPr>
            </w:pPr>
            <w:r>
              <w:rPr>
                <w:rFonts w:ascii="Calibri" w:hAnsi="Calibri"/>
                <w:b/>
                <w:sz w:val="16"/>
                <w:szCs w:val="16"/>
              </w:rPr>
              <w:t xml:space="preserve">NOTA: EL INCUMPLIMIENTO DE LOS PARAMETROS ESTABLECIDOS PRECEDENTEMENTE,  </w:t>
            </w:r>
            <w:r>
              <w:rPr>
                <w:rFonts w:ascii="Calibri" w:hAnsi="Calibri"/>
                <w:b/>
                <w:sz w:val="16"/>
                <w:szCs w:val="16"/>
                <w:u w:val="single"/>
              </w:rPr>
              <w:t>NO DARÁ LUGAR A SUBSANACION ALGUNA</w:t>
            </w:r>
            <w:r>
              <w:rPr>
                <w:rFonts w:ascii="Calibri" w:hAnsi="Calibri"/>
                <w:sz w:val="16"/>
                <w:szCs w:val="16"/>
              </w:rPr>
              <w:t xml:space="preserve"> </w:t>
            </w:r>
          </w:p>
        </w:tc>
      </w:tr>
    </w:tbl>
    <w:p w:rsidR="00EB7228" w:rsidRPr="00766E16" w:rsidRDefault="00EB7228" w:rsidP="00EB7228">
      <w:pPr>
        <w:pStyle w:val="Prrafodelista"/>
        <w:ind w:left="0"/>
        <w:contextualSpacing/>
        <w:jc w:val="both"/>
        <w:rPr>
          <w:rFonts w:ascii="Verdana" w:hAnsi="Verdana" w:cs="Calibri"/>
          <w:b/>
          <w:bCs/>
          <w:sz w:val="18"/>
          <w:szCs w:val="18"/>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jc w:val="center"/>
              <w:rPr>
                <w:rFonts w:ascii="Verdana" w:hAnsi="Verdana" w:cs="Calibri"/>
                <w:b/>
                <w:sz w:val="18"/>
                <w:szCs w:val="18"/>
              </w:rPr>
            </w:pPr>
            <w:r>
              <w:rPr>
                <w:rFonts w:ascii="Verdana" w:hAnsi="Verdana" w:cs="Calibri"/>
                <w:b/>
                <w:sz w:val="18"/>
                <w:szCs w:val="18"/>
              </w:rPr>
              <w:t>ANEXO 2</w:t>
            </w:r>
          </w:p>
          <w:p w:rsidR="00EB7228" w:rsidRPr="00766E16" w:rsidRDefault="00EB7228" w:rsidP="00786DE2">
            <w:pPr>
              <w:pStyle w:val="Prrafodelista"/>
              <w:jc w:val="center"/>
              <w:rPr>
                <w:rFonts w:ascii="Verdana" w:hAnsi="Verdana" w:cs="Calibri"/>
                <w:b/>
                <w:sz w:val="18"/>
                <w:szCs w:val="18"/>
              </w:rPr>
            </w:pPr>
            <w:r w:rsidRPr="00766E16">
              <w:rPr>
                <w:rFonts w:ascii="Verdana" w:hAnsi="Verdana" w:cs="Calibri"/>
                <w:b/>
                <w:sz w:val="18"/>
                <w:szCs w:val="18"/>
              </w:rPr>
              <w:t>FACTURACIÓN Y TRIBUTOS</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ind w:left="164"/>
              <w:rPr>
                <w:rFonts w:ascii="Verdana" w:hAnsi="Verdana" w:cs="Calibri"/>
                <w:b/>
                <w:sz w:val="18"/>
                <w:szCs w:val="18"/>
              </w:rPr>
            </w:pPr>
            <w:r w:rsidRPr="00766E16">
              <w:rPr>
                <w:rFonts w:ascii="Verdana" w:hAnsi="Verdana" w:cs="Calibri"/>
                <w:b/>
                <w:sz w:val="18"/>
                <w:szCs w:val="18"/>
              </w:rPr>
              <w:t>FACTURACIÓN</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7228" w:rsidRPr="00766E16" w:rsidRDefault="00EB7228" w:rsidP="00786DE2">
            <w:pPr>
              <w:pStyle w:val="Prrafodelista"/>
              <w:ind w:left="22"/>
              <w:jc w:val="both"/>
              <w:rPr>
                <w:rFonts w:ascii="Verdana" w:hAnsi="Verdana" w:cs="Calibri"/>
                <w:sz w:val="18"/>
                <w:szCs w:val="18"/>
              </w:rPr>
            </w:pPr>
            <w:r w:rsidRPr="00766E16">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p w:rsidR="00EB7228" w:rsidRPr="00766E16" w:rsidRDefault="00EB7228" w:rsidP="00786DE2">
            <w:pPr>
              <w:pStyle w:val="Prrafodelista"/>
              <w:ind w:left="22"/>
              <w:jc w:val="both"/>
              <w:rPr>
                <w:rFonts w:ascii="Verdana" w:hAnsi="Verdana" w:cs="Calibri"/>
                <w:sz w:val="18"/>
                <w:szCs w:val="18"/>
              </w:rPr>
            </w:pPr>
            <w:r w:rsidRPr="00766E16">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p w:rsidR="00EB7228" w:rsidRPr="00766E16" w:rsidRDefault="00EB7228" w:rsidP="00786DE2">
            <w:pPr>
              <w:pStyle w:val="Prrafodelista"/>
              <w:ind w:left="22"/>
              <w:jc w:val="both"/>
              <w:rPr>
                <w:rFonts w:ascii="Verdana" w:hAnsi="Verdana" w:cs="Calibri"/>
                <w:color w:val="FF0000"/>
                <w:sz w:val="18"/>
                <w:szCs w:val="18"/>
              </w:rPr>
            </w:pPr>
            <w:r w:rsidRPr="00766E1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pStyle w:val="Prrafodelista"/>
              <w:ind w:left="164"/>
              <w:rPr>
                <w:rFonts w:ascii="Verdana" w:hAnsi="Verdana" w:cs="Calibri"/>
                <w:color w:val="FF0000"/>
                <w:sz w:val="18"/>
                <w:szCs w:val="18"/>
              </w:rPr>
            </w:pPr>
            <w:r w:rsidRPr="00766E16">
              <w:rPr>
                <w:rFonts w:ascii="Verdana" w:hAnsi="Verdana" w:cs="Calibri"/>
                <w:b/>
                <w:sz w:val="18"/>
                <w:szCs w:val="18"/>
              </w:rPr>
              <w:t>TRIBUTOS</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7228" w:rsidRPr="00766E16" w:rsidRDefault="00EB7228" w:rsidP="00786DE2">
            <w:pPr>
              <w:pStyle w:val="Prrafodelista"/>
              <w:ind w:left="0"/>
              <w:jc w:val="both"/>
              <w:rPr>
                <w:rFonts w:ascii="Verdana" w:hAnsi="Verdana" w:cs="Calibri"/>
                <w:color w:val="FF0000"/>
                <w:sz w:val="18"/>
                <w:szCs w:val="18"/>
              </w:rPr>
            </w:pPr>
            <w:r w:rsidRPr="00766E1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r w:rsidRPr="00766E16">
              <w:rPr>
                <w:rFonts w:ascii="Verdana" w:hAnsi="Verdana" w:cs="Calibri"/>
                <w:sz w:val="18"/>
                <w:szCs w:val="18"/>
              </w:rPr>
              <w:tab/>
            </w:r>
          </w:p>
        </w:tc>
      </w:tr>
    </w:tbl>
    <w:p w:rsidR="00EB7228" w:rsidRPr="00766E16" w:rsidRDefault="00EB7228" w:rsidP="00EB7228">
      <w:pPr>
        <w:pStyle w:val="Prrafodelista"/>
        <w:ind w:left="0"/>
        <w:contextualSpacing/>
        <w:jc w:val="both"/>
        <w:rPr>
          <w:rFonts w:ascii="Verdana" w:hAnsi="Verdana" w:cs="Calibri"/>
          <w:b/>
          <w:bCs/>
          <w:sz w:val="18"/>
          <w:szCs w:val="18"/>
          <w:lang w:eastAsia="es-BO"/>
        </w:rPr>
      </w:pPr>
      <w:r w:rsidRPr="00766E16">
        <w:rPr>
          <w:rFonts w:ascii="Verdana" w:hAnsi="Verdana" w:cs="Calibri"/>
          <w:b/>
          <w:bCs/>
          <w:sz w:val="18"/>
          <w:szCs w:val="18"/>
          <w:lang w:eastAsia="es-BO"/>
        </w:rPr>
        <w:t>Nota: Se adjunta respaldo de la validación</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7228" w:rsidRPr="00766E16" w:rsidRDefault="00EB7228" w:rsidP="00786DE2">
            <w:pPr>
              <w:jc w:val="center"/>
              <w:rPr>
                <w:rFonts w:ascii="Verdana" w:hAnsi="Verdana" w:cs="Calibri"/>
                <w:b/>
                <w:bCs/>
                <w:sz w:val="18"/>
                <w:szCs w:val="18"/>
              </w:rPr>
            </w:pPr>
            <w:r>
              <w:rPr>
                <w:rFonts w:ascii="Verdana" w:hAnsi="Verdana" w:cs="Calibri"/>
                <w:b/>
                <w:bCs/>
                <w:sz w:val="18"/>
                <w:szCs w:val="18"/>
              </w:rPr>
              <w:t>ANEXO 3</w:t>
            </w:r>
          </w:p>
          <w:p w:rsidR="00EB7228" w:rsidRPr="00766E16" w:rsidRDefault="00EB7228" w:rsidP="00786DE2">
            <w:pPr>
              <w:pStyle w:val="Prrafodelista"/>
              <w:ind w:left="0"/>
              <w:jc w:val="center"/>
              <w:rPr>
                <w:rFonts w:ascii="Verdana" w:hAnsi="Verdana" w:cs="Calibri"/>
                <w:b/>
                <w:sz w:val="18"/>
                <w:szCs w:val="18"/>
              </w:rPr>
            </w:pPr>
            <w:r w:rsidRPr="00766E16">
              <w:rPr>
                <w:rFonts w:ascii="Verdana" w:hAnsi="Verdana" w:cs="Calibri"/>
                <w:b/>
                <w:sz w:val="18"/>
                <w:szCs w:val="18"/>
              </w:rPr>
              <w:t>SEGURIDAD INDUSTRIAL.</w:t>
            </w:r>
          </w:p>
        </w:tc>
      </w:tr>
      <w:tr w:rsidR="00EB7228" w:rsidRPr="00766E16" w:rsidTr="00786DE2">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7228" w:rsidRPr="00766E16" w:rsidRDefault="00EB7228" w:rsidP="00786DE2">
            <w:pPr>
              <w:pStyle w:val="Prrafodelista"/>
              <w:jc w:val="center"/>
              <w:rPr>
                <w:rFonts w:ascii="Verdana" w:hAnsi="Verdana" w:cs="Calibri"/>
                <w:b/>
                <w:sz w:val="18"/>
                <w:szCs w:val="18"/>
              </w:rPr>
            </w:pPr>
            <w:r w:rsidRPr="00766E16">
              <w:rPr>
                <w:rFonts w:ascii="Verdana" w:hAnsi="Verdana" w:cs="Calibri"/>
                <w:b/>
                <w:sz w:val="18"/>
                <w:szCs w:val="18"/>
              </w:rPr>
              <w:t>ASPECTOS NORMATIVOS DE SEGURIDAD INDUSTRIAL Y SALUD OCUPACIONAL   PARA EMPRESAS CONTRATISTAS DE YPFB</w:t>
            </w:r>
          </w:p>
          <w:p w:rsidR="00EB7228" w:rsidRPr="00766E16" w:rsidRDefault="00EB7228" w:rsidP="00786DE2">
            <w:pPr>
              <w:pStyle w:val="Prrafodelista"/>
              <w:rPr>
                <w:rFonts w:ascii="Verdana" w:hAnsi="Verdana" w:cs="Calibri"/>
                <w:sz w:val="18"/>
                <w:szCs w:val="18"/>
              </w:rPr>
            </w:pPr>
          </w:p>
          <w:p w:rsidR="00EB7228" w:rsidRPr="00766E16" w:rsidRDefault="00EB7228" w:rsidP="00786DE2">
            <w:pPr>
              <w:jc w:val="both"/>
              <w:rPr>
                <w:rFonts w:ascii="Verdana" w:hAnsi="Verdana" w:cs="Calibri"/>
                <w:sz w:val="18"/>
                <w:szCs w:val="18"/>
              </w:rPr>
            </w:pPr>
            <w:r w:rsidRPr="00766E16">
              <w:rPr>
                <w:rFonts w:ascii="Verdana" w:hAnsi="Verdana" w:cs="Calibri"/>
                <w:sz w:val="18"/>
                <w:szCs w:val="18"/>
              </w:rPr>
              <w:t xml:space="preserve">La Empresa adjudicada de la provisión de “BIENES” deberá cumplir con los estándares de Seguridad Industrial y Salud Ocupacional de YPFB. </w:t>
            </w:r>
          </w:p>
          <w:p w:rsidR="00EB7228" w:rsidRPr="00766E16" w:rsidRDefault="00EB7228" w:rsidP="00786DE2">
            <w:pPr>
              <w:jc w:val="both"/>
              <w:rPr>
                <w:rFonts w:ascii="Verdana" w:hAnsi="Verdana" w:cs="Calibri"/>
                <w:sz w:val="18"/>
                <w:szCs w:val="18"/>
              </w:rPr>
            </w:pPr>
          </w:p>
          <w:p w:rsidR="00EB7228" w:rsidRPr="00766E16" w:rsidRDefault="00EB7228" w:rsidP="00786DE2">
            <w:pPr>
              <w:pStyle w:val="Prrafodelista"/>
              <w:numPr>
                <w:ilvl w:val="0"/>
                <w:numId w:val="38"/>
              </w:numPr>
              <w:spacing w:after="160"/>
              <w:contextualSpacing/>
              <w:jc w:val="both"/>
              <w:rPr>
                <w:rFonts w:ascii="Verdana" w:hAnsi="Verdana" w:cs="Calibri"/>
                <w:b/>
                <w:sz w:val="18"/>
                <w:szCs w:val="18"/>
              </w:rPr>
            </w:pPr>
            <w:r w:rsidRPr="00766E16">
              <w:rPr>
                <w:rFonts w:ascii="Verdana" w:hAnsi="Verdana" w:cs="Calibri"/>
                <w:b/>
                <w:sz w:val="18"/>
                <w:szCs w:val="18"/>
              </w:rPr>
              <w:t xml:space="preserve">ASPECTOS GENERALES: </w:t>
            </w:r>
          </w:p>
          <w:p w:rsidR="00EB7228" w:rsidRPr="00766E16" w:rsidRDefault="00EB7228" w:rsidP="00786DE2">
            <w:pPr>
              <w:pStyle w:val="Prrafodelista"/>
              <w:jc w:val="both"/>
              <w:rPr>
                <w:rFonts w:ascii="Verdana" w:hAnsi="Verdana" w:cs="Calibri"/>
                <w:sz w:val="18"/>
                <w:szCs w:val="18"/>
              </w:rPr>
            </w:pPr>
          </w:p>
          <w:p w:rsidR="00EB7228" w:rsidRPr="00766E16" w:rsidRDefault="00EB7228" w:rsidP="00786DE2">
            <w:pPr>
              <w:pStyle w:val="Prrafodelista"/>
              <w:ind w:left="0"/>
              <w:jc w:val="both"/>
              <w:rPr>
                <w:rFonts w:ascii="Verdana" w:hAnsi="Verdana" w:cs="Calibri"/>
                <w:sz w:val="18"/>
                <w:szCs w:val="18"/>
              </w:rPr>
            </w:pPr>
            <w:r w:rsidRPr="00766E16">
              <w:rPr>
                <w:rFonts w:ascii="Verdana" w:hAnsi="Verdana" w:cs="Calibri"/>
                <w:sz w:val="18"/>
                <w:szCs w:val="18"/>
              </w:rPr>
              <w:t>Para los procesos de contratación de bienes; en caso de que los mismos sean recibidos directamente en los almacenes de YPFB; no aplica una cláusula específica de SMS.</w:t>
            </w:r>
          </w:p>
          <w:p w:rsidR="00EB7228" w:rsidRPr="00766E16" w:rsidRDefault="00EB7228" w:rsidP="00786DE2">
            <w:pPr>
              <w:rPr>
                <w:rFonts w:ascii="Verdana" w:hAnsi="Verdana" w:cs="Calibri"/>
                <w:sz w:val="18"/>
                <w:szCs w:val="18"/>
              </w:rPr>
            </w:pPr>
            <w:r w:rsidRPr="00766E16">
              <w:rPr>
                <w:rFonts w:ascii="Verdana" w:hAnsi="Verdana" w:cs="Calibri"/>
                <w:sz w:val="18"/>
                <w:szCs w:val="18"/>
              </w:rPr>
              <w:t xml:space="preserve">Excepto lo establecido en adelante: </w:t>
            </w:r>
          </w:p>
          <w:p w:rsidR="00EB7228" w:rsidRPr="00766E16" w:rsidRDefault="00EB7228" w:rsidP="00786DE2">
            <w:pPr>
              <w:rPr>
                <w:rFonts w:ascii="Verdana" w:hAnsi="Verdana" w:cs="Calibri"/>
                <w:sz w:val="18"/>
                <w:szCs w:val="18"/>
              </w:rPr>
            </w:pPr>
          </w:p>
          <w:p w:rsidR="00EB7228" w:rsidRPr="00766E16" w:rsidRDefault="00EB7228" w:rsidP="00786DE2">
            <w:pPr>
              <w:pStyle w:val="Prrafodelista"/>
              <w:numPr>
                <w:ilvl w:val="0"/>
                <w:numId w:val="38"/>
              </w:numPr>
              <w:spacing w:after="160" w:line="259" w:lineRule="auto"/>
              <w:contextualSpacing/>
              <w:rPr>
                <w:rFonts w:ascii="Verdana" w:hAnsi="Verdana" w:cs="Calibri"/>
                <w:b/>
                <w:sz w:val="18"/>
                <w:szCs w:val="18"/>
              </w:rPr>
            </w:pPr>
            <w:r w:rsidRPr="00766E16">
              <w:rPr>
                <w:rFonts w:ascii="Verdana" w:hAnsi="Verdana" w:cs="Calibri"/>
                <w:b/>
                <w:sz w:val="18"/>
                <w:szCs w:val="18"/>
              </w:rPr>
              <w:lastRenderedPageBreak/>
              <w:t xml:space="preserve">RECOMENDACIONES: </w:t>
            </w:r>
          </w:p>
          <w:p w:rsidR="00EB7228" w:rsidRPr="00766E16" w:rsidRDefault="00EB7228" w:rsidP="00786DE2">
            <w:pPr>
              <w:jc w:val="both"/>
              <w:rPr>
                <w:rFonts w:ascii="Verdana" w:hAnsi="Verdana" w:cs="Calibri"/>
                <w:sz w:val="18"/>
                <w:szCs w:val="18"/>
              </w:rPr>
            </w:pPr>
            <w:r w:rsidRPr="00766E16">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B7228" w:rsidRPr="00766E16" w:rsidRDefault="00EB7228" w:rsidP="00786DE2">
            <w:pPr>
              <w:jc w:val="both"/>
              <w:rPr>
                <w:rFonts w:ascii="Verdana" w:hAnsi="Verdana" w:cs="Calibri"/>
                <w:sz w:val="18"/>
                <w:szCs w:val="18"/>
              </w:rPr>
            </w:pPr>
          </w:p>
          <w:p w:rsidR="00EB7228" w:rsidRPr="00766E16" w:rsidRDefault="00EB7228" w:rsidP="00786DE2">
            <w:pPr>
              <w:pStyle w:val="Prrafodelista"/>
              <w:numPr>
                <w:ilvl w:val="1"/>
                <w:numId w:val="38"/>
              </w:numPr>
              <w:spacing w:after="160" w:line="259" w:lineRule="auto"/>
              <w:contextualSpacing/>
              <w:jc w:val="both"/>
              <w:rPr>
                <w:rFonts w:ascii="Verdana" w:hAnsi="Verdana" w:cs="Calibri"/>
                <w:sz w:val="18"/>
                <w:szCs w:val="18"/>
              </w:rPr>
            </w:pPr>
            <w:r w:rsidRPr="00766E16">
              <w:rPr>
                <w:rFonts w:ascii="Verdana" w:hAnsi="Verdana" w:cs="Calibri"/>
                <w:sz w:val="18"/>
                <w:szCs w:val="18"/>
              </w:rPr>
              <w:t>En caso de manipulación de bienes y materiales dentro de las instalaciones de YPFB; se deberán verificar las condiciones del sistema de izaje de cargas (cables, eslingas, estrobos, y otros elementos necesarios para este fin).</w:t>
            </w:r>
          </w:p>
          <w:p w:rsidR="00EB7228" w:rsidRPr="00766E16" w:rsidRDefault="00EB7228" w:rsidP="00786DE2">
            <w:pPr>
              <w:pStyle w:val="Prrafodelista"/>
              <w:jc w:val="both"/>
              <w:rPr>
                <w:rFonts w:ascii="Verdana" w:hAnsi="Verdana" w:cs="Calibri"/>
                <w:sz w:val="18"/>
                <w:szCs w:val="18"/>
              </w:rPr>
            </w:pPr>
          </w:p>
          <w:p w:rsidR="00EB7228" w:rsidRPr="00766E16" w:rsidRDefault="00EB7228" w:rsidP="00786DE2">
            <w:pPr>
              <w:pStyle w:val="Prrafodelista"/>
              <w:numPr>
                <w:ilvl w:val="1"/>
                <w:numId w:val="38"/>
              </w:numPr>
              <w:spacing w:after="160" w:line="240" w:lineRule="atLeast"/>
              <w:contextualSpacing/>
              <w:jc w:val="both"/>
              <w:rPr>
                <w:rFonts w:ascii="Verdana" w:hAnsi="Verdana" w:cs="Calibri"/>
                <w:sz w:val="18"/>
                <w:szCs w:val="18"/>
              </w:rPr>
            </w:pPr>
            <w:r w:rsidRPr="00766E16">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B7228" w:rsidRPr="00766E16" w:rsidRDefault="00EB7228" w:rsidP="00786DE2">
            <w:pPr>
              <w:pStyle w:val="Prrafodelista"/>
              <w:spacing w:line="240" w:lineRule="atLeast"/>
              <w:jc w:val="both"/>
              <w:rPr>
                <w:rFonts w:ascii="Verdana" w:hAnsi="Verdana" w:cs="Calibri"/>
                <w:sz w:val="18"/>
                <w:szCs w:val="18"/>
              </w:rPr>
            </w:pPr>
          </w:p>
          <w:p w:rsidR="00EB7228" w:rsidRPr="00766E16" w:rsidRDefault="00EB7228" w:rsidP="00EB7228">
            <w:pPr>
              <w:pStyle w:val="Prrafodelista"/>
              <w:numPr>
                <w:ilvl w:val="1"/>
                <w:numId w:val="38"/>
              </w:numPr>
              <w:spacing w:after="160" w:line="240" w:lineRule="atLeast"/>
              <w:contextualSpacing/>
              <w:jc w:val="both"/>
              <w:rPr>
                <w:rFonts w:ascii="Verdana" w:hAnsi="Verdana" w:cs="Calibri"/>
                <w:b/>
                <w:bCs/>
                <w:sz w:val="18"/>
                <w:szCs w:val="18"/>
              </w:rPr>
            </w:pPr>
            <w:r w:rsidRPr="00766E16">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B7228" w:rsidRPr="00766E16" w:rsidRDefault="00EB7228" w:rsidP="00EB7228">
      <w:pPr>
        <w:rPr>
          <w:rFonts w:ascii="Verdana" w:hAnsi="Verdana"/>
          <w:sz w:val="18"/>
          <w:szCs w:val="18"/>
        </w:rPr>
      </w:pPr>
    </w:p>
    <w:p w:rsidR="00EB7228" w:rsidRPr="00766E16" w:rsidRDefault="00EB7228" w:rsidP="00EB7228">
      <w:pPr>
        <w:rPr>
          <w:rFonts w:ascii="Verdana" w:hAnsi="Verdana"/>
          <w:sz w:val="18"/>
          <w:szCs w:val="18"/>
        </w:rPr>
      </w:pPr>
    </w:p>
    <w:p w:rsidR="00EB7228" w:rsidRPr="00766E16" w:rsidRDefault="00EB7228" w:rsidP="00EB7228">
      <w:pPr>
        <w:jc w:val="both"/>
        <w:rPr>
          <w:rFonts w:ascii="Verdana" w:hAnsi="Verdana" w:cs="Verdana"/>
          <w:b/>
          <w:bCs/>
          <w:color w:val="000000"/>
          <w:sz w:val="18"/>
          <w:szCs w:val="18"/>
          <w:lang w:val="es-BO"/>
        </w:rPr>
      </w:pPr>
    </w:p>
    <w:p w:rsidR="005C1DCA" w:rsidRPr="00EB7228" w:rsidRDefault="005C1DCA" w:rsidP="004918C3">
      <w:pPr>
        <w:jc w:val="center"/>
        <w:rPr>
          <w:rFonts w:asciiTheme="minorHAnsi" w:hAnsiTheme="minorHAnsi" w:cstheme="minorHAnsi"/>
          <w:b/>
          <w:color w:val="000000"/>
          <w:sz w:val="22"/>
          <w:szCs w:val="22"/>
          <w:lang w:val="es-BO"/>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5C1DCA" w:rsidRDefault="005C1DCA"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EB7228" w:rsidRDefault="00EB7228"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A7891">
        <w:trPr>
          <w:trHeight w:val="61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DA7891" w:rsidRDefault="00DA7891" w:rsidP="00DA789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A7891" w:rsidRPr="00D07EF4" w:rsidRDefault="00DA7891" w:rsidP="00DA789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DA7891" w:rsidRPr="00D07EF4" w:rsidRDefault="00DA7891" w:rsidP="00DA7891">
      <w:pPr>
        <w:spacing w:after="120"/>
        <w:jc w:val="center"/>
        <w:rPr>
          <w:rFonts w:ascii="Arial" w:hAnsi="Arial" w:cs="Arial"/>
          <w:b/>
          <w:lang w:val="es-BO"/>
        </w:rPr>
      </w:pPr>
      <w:r w:rsidRPr="00D07EF4">
        <w:rPr>
          <w:rFonts w:ascii="Arial" w:hAnsi="Arial" w:cs="Arial"/>
          <w:b/>
          <w:lang w:val="es-BO"/>
        </w:rPr>
        <w:t>MINUTA DE CONTRATO</w:t>
      </w:r>
    </w:p>
    <w:p w:rsidR="00DA7891" w:rsidRPr="00D07EF4" w:rsidRDefault="00DA7891" w:rsidP="00DA789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DA7891" w:rsidRPr="000464CC" w:rsidRDefault="00DA7891" w:rsidP="00DA789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DA7891" w:rsidRPr="00012AE1" w:rsidRDefault="00DA7891" w:rsidP="00DA7891">
      <w:pPr>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DA7891" w:rsidRPr="00A1371F" w:rsidRDefault="00DA7891" w:rsidP="006B4477">
      <w:pPr>
        <w:pStyle w:val="Prrafodelista"/>
        <w:numPr>
          <w:ilvl w:val="1"/>
          <w:numId w:val="4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DA7891" w:rsidRPr="005626DC" w:rsidRDefault="00DA7891" w:rsidP="006B4477">
      <w:pPr>
        <w:pStyle w:val="Prrafodelista"/>
        <w:numPr>
          <w:ilvl w:val="1"/>
          <w:numId w:val="45"/>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w:t>
      </w:r>
      <w:r w:rsidRPr="003F0011">
        <w:rPr>
          <w:rFonts w:ascii="Arial" w:hAnsi="Arial" w:cs="Arial"/>
          <w:lang w:val="es-ES_tradnl"/>
        </w:rPr>
        <w:t xml:space="preserve">legalmente constituida bajo las leyes del Estado Plurinacional de Bolivia, inscrita en el Registro de Comercio de Bolivia concesionado a FUNDEMPRESA bajo Matrícula Nº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___________</w:t>
      </w:r>
      <w:r w:rsidRPr="003F0011">
        <w:rPr>
          <w:rFonts w:ascii="Arial" w:hAnsi="Arial" w:cs="Arial"/>
          <w:lang w:val="es-ES_tradnl"/>
        </w:rPr>
        <w:t>, con número de identificación tributaria (NIT)</w:t>
      </w:r>
      <w:r>
        <w:rPr>
          <w:rFonts w:ascii="Arial" w:hAnsi="Arial" w:cs="Arial"/>
          <w:lang w:val="es-ES_tradnl"/>
        </w:rPr>
        <w:t>_____________</w:t>
      </w:r>
      <w:r w:rsidRPr="003F0011">
        <w:rPr>
          <w:rFonts w:ascii="Arial" w:hAnsi="Arial" w:cs="Arial"/>
          <w:lang w:val="es-ES_tradnl"/>
        </w:rPr>
        <w:t xml:space="preserve">, con domicilio en </w:t>
      </w:r>
      <w:r>
        <w:rPr>
          <w:rFonts w:ascii="Arial" w:hAnsi="Arial" w:cs="Arial"/>
          <w:lang w:val="es-ES_tradnl"/>
        </w:rPr>
        <w:t>__________</w:t>
      </w:r>
      <w:r w:rsidRPr="003F0011">
        <w:rPr>
          <w:rFonts w:ascii="Arial" w:hAnsi="Arial" w:cs="Arial"/>
          <w:lang w:val="es-ES_tradnl"/>
        </w:rPr>
        <w:t xml:space="preserve">N°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w:t>
      </w:r>
      <w:r w:rsidRPr="003F0011">
        <w:rPr>
          <w:rFonts w:ascii="Arial" w:hAnsi="Arial" w:cs="Arial"/>
          <w:lang w:val="es-ES_tradnl"/>
        </w:rPr>
        <w:t xml:space="preserve">, zona </w:t>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w:t>
      </w:r>
      <w:r w:rsidRPr="003F0011">
        <w:rPr>
          <w:rFonts w:ascii="Arial" w:hAnsi="Arial" w:cs="Arial"/>
          <w:lang w:val="es-ES_tradnl"/>
        </w:rPr>
        <w:t xml:space="preserve"> de la ciudad de </w:t>
      </w:r>
      <w:r>
        <w:rPr>
          <w:rFonts w:ascii="Arial" w:hAnsi="Arial" w:cs="Arial"/>
          <w:lang w:val="es-ES_tradnl"/>
        </w:rPr>
        <w:t>_________</w:t>
      </w:r>
      <w:r w:rsidRPr="003F0011">
        <w:rPr>
          <w:rFonts w:ascii="Arial" w:hAnsi="Arial" w:cs="Arial"/>
          <w:lang w:val="es-ES_tradnl"/>
        </w:rPr>
        <w:t xml:space="preserve">, representada legalmente por </w:t>
      </w:r>
      <w:r>
        <w:rPr>
          <w:rFonts w:ascii="Arial" w:hAnsi="Arial" w:cs="Arial"/>
          <w:lang w:val="es-ES_tradnl"/>
        </w:rPr>
        <w:t>______________</w:t>
      </w:r>
      <w:r w:rsidRPr="003F0011">
        <w:rPr>
          <w:rFonts w:ascii="Arial" w:hAnsi="Arial" w:cs="Arial"/>
          <w:lang w:val="es-ES_tradnl"/>
        </w:rPr>
        <w:t xml:space="preserve">, </w:t>
      </w:r>
      <w:r w:rsidRPr="003F0011">
        <w:rPr>
          <w:rFonts w:ascii="Arial" w:hAnsi="Arial" w:cs="Arial"/>
          <w:lang w:val="es-BO"/>
        </w:rPr>
        <w:t xml:space="preserve">con cédula de identidad N° </w:t>
      </w:r>
      <w:r>
        <w:rPr>
          <w:rFonts w:ascii="Arial" w:hAnsi="Arial" w:cs="Arial"/>
          <w:lang w:val="es-BO"/>
        </w:rPr>
        <w:t>___________</w:t>
      </w:r>
      <w:r w:rsidRPr="003F0011">
        <w:rPr>
          <w:rFonts w:ascii="Arial" w:hAnsi="Arial" w:cs="Arial"/>
          <w:lang w:val="es-BO"/>
        </w:rPr>
        <w:t xml:space="preserve"> expedida en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___________</w:t>
      </w:r>
      <w:r w:rsidRPr="003F0011">
        <w:rPr>
          <w:rFonts w:ascii="Arial" w:hAnsi="Arial" w:cs="Arial"/>
          <w:lang w:val="es-BO"/>
        </w:rPr>
        <w:t xml:space="preserve">, en mérito al Testimonio de Poder Nº </w:t>
      </w:r>
      <w:r>
        <w:rPr>
          <w:rFonts w:ascii="Arial" w:hAnsi="Arial" w:cs="Arial"/>
          <w:lang w:val="es-BO"/>
        </w:rPr>
        <w:t>____</w:t>
      </w:r>
      <w:r w:rsidRPr="003F0011">
        <w:rPr>
          <w:rFonts w:ascii="Arial" w:hAnsi="Arial" w:cs="Arial"/>
          <w:lang w:val="es-BO"/>
        </w:rPr>
        <w:t>/</w:t>
      </w:r>
      <w:r>
        <w:rPr>
          <w:rFonts w:ascii="Arial" w:hAnsi="Arial" w:cs="Arial"/>
          <w:lang w:val="es-BO"/>
        </w:rPr>
        <w:t>____</w:t>
      </w:r>
      <w:r w:rsidRPr="003F0011">
        <w:rPr>
          <w:rFonts w:ascii="Arial" w:hAnsi="Arial" w:cs="Arial"/>
          <w:lang w:val="es-BO"/>
        </w:rPr>
        <w:t xml:space="preserve">, de fecha </w:t>
      </w:r>
      <w:r>
        <w:rPr>
          <w:rFonts w:ascii="Arial" w:hAnsi="Arial" w:cs="Arial"/>
          <w:lang w:val="es-BO"/>
        </w:rPr>
        <w:t xml:space="preserve">__ </w:t>
      </w:r>
      <w:r w:rsidRPr="003F0011">
        <w:rPr>
          <w:rFonts w:ascii="Arial" w:hAnsi="Arial" w:cs="Arial"/>
          <w:lang w:val="es-BO"/>
        </w:rPr>
        <w:t xml:space="preserve">de </w:t>
      </w:r>
      <w:r>
        <w:rPr>
          <w:rFonts w:ascii="Arial" w:hAnsi="Arial" w:cs="Arial"/>
          <w:lang w:val="es-BO"/>
        </w:rPr>
        <w:t xml:space="preserve">________ </w:t>
      </w:r>
      <w:r w:rsidRPr="003F0011">
        <w:rPr>
          <w:rFonts w:ascii="Arial" w:hAnsi="Arial" w:cs="Arial"/>
          <w:lang w:val="es-BO"/>
        </w:rPr>
        <w:t xml:space="preserve">de </w:t>
      </w:r>
      <w:r>
        <w:rPr>
          <w:rFonts w:ascii="Arial" w:hAnsi="Arial" w:cs="Arial"/>
          <w:lang w:val="es-BO"/>
        </w:rPr>
        <w:t>_____</w:t>
      </w:r>
      <w:r w:rsidRPr="003F0011">
        <w:rPr>
          <w:rFonts w:ascii="Arial" w:hAnsi="Arial" w:cs="Arial"/>
          <w:lang w:val="es-BO"/>
        </w:rPr>
        <w:t xml:space="preserve">, otorgado ante la Notaria de Fe Publica Nº </w:t>
      </w:r>
      <w:r>
        <w:rPr>
          <w:rFonts w:ascii="Arial" w:hAnsi="Arial" w:cs="Arial"/>
          <w:lang w:val="es-BO"/>
        </w:rPr>
        <w:t>_____</w:t>
      </w:r>
      <w:r w:rsidRPr="003F0011">
        <w:rPr>
          <w:rFonts w:ascii="Arial" w:hAnsi="Arial" w:cs="Arial"/>
          <w:lang w:val="es-BO"/>
        </w:rPr>
        <w:t xml:space="preserve">, de la ciudad de </w:t>
      </w:r>
      <w:r>
        <w:rPr>
          <w:rFonts w:ascii="Arial" w:hAnsi="Arial" w:cs="Arial"/>
          <w:lang w:val="es-BO"/>
        </w:rPr>
        <w:t>________</w:t>
      </w:r>
      <w:r w:rsidRPr="003F0011">
        <w:rPr>
          <w:rFonts w:ascii="Arial" w:hAnsi="Arial" w:cs="Arial"/>
          <w:lang w:val="es-ES_tradnl"/>
        </w:rPr>
        <w:t xml:space="preserve">, y conforme lo señalado en el formulario de Registro Único de Proveedores del Estado - RUPE N°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w:t>
      </w:r>
      <w:r w:rsidRPr="003F0011">
        <w:rPr>
          <w:rFonts w:ascii="Arial" w:hAnsi="Arial" w:cs="Arial"/>
          <w:lang w:val="es-ES_tradnl"/>
        </w:rPr>
        <w:t xml:space="preserve"> de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______</w:t>
      </w:r>
      <w:r w:rsidRPr="003F0011">
        <w:rPr>
          <w:rFonts w:ascii="Arial" w:hAnsi="Arial" w:cs="Arial"/>
          <w:lang w:val="es-ES_tradnl"/>
        </w:rPr>
        <w:t xml:space="preserve">, </w:t>
      </w:r>
      <w:r w:rsidRPr="003F0011">
        <w:rPr>
          <w:rFonts w:ascii="Arial" w:hAnsi="Arial" w:cs="Arial"/>
        </w:rPr>
        <w:t>que en adelante se denominará</w:t>
      </w:r>
      <w:r>
        <w:rPr>
          <w:rFonts w:ascii="Arial" w:hAnsi="Arial" w:cs="Arial"/>
        </w:rPr>
        <w:t xml:space="preserve"> </w:t>
      </w:r>
      <w:r w:rsidRPr="005626DC">
        <w:rPr>
          <w:rFonts w:ascii="Arial" w:hAnsi="Arial" w:cs="Arial"/>
        </w:rPr>
        <w:t xml:space="preserve">el </w:t>
      </w:r>
      <w:r w:rsidRPr="005626DC">
        <w:rPr>
          <w:rFonts w:ascii="Arial" w:hAnsi="Arial" w:cs="Arial"/>
          <w:b/>
          <w:bCs/>
          <w:lang w:val="es-ES_tradnl"/>
        </w:rPr>
        <w:t>PROVEEDOR</w:t>
      </w:r>
      <w:r w:rsidRPr="00B35DE3">
        <w:rPr>
          <w:rFonts w:ascii="Arial" w:hAnsi="Arial" w:cs="Arial"/>
        </w:rPr>
        <w:t>.</w:t>
      </w:r>
    </w:p>
    <w:p w:rsidR="00DA7891" w:rsidRPr="005626DC" w:rsidRDefault="00DA7891" w:rsidP="00DA789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DA7891" w:rsidRPr="00BE3FE0" w:rsidRDefault="00DA7891" w:rsidP="00DA789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A7891" w:rsidRPr="005626DC" w:rsidRDefault="00DA7891" w:rsidP="00DA789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A7891" w:rsidRPr="005626DC" w:rsidRDefault="00DA7891" w:rsidP="00DA7891">
      <w:pPr>
        <w:spacing w:after="120"/>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DA7891" w:rsidRPr="008133F9" w:rsidRDefault="00DA7891" w:rsidP="00DA789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A7891" w:rsidRPr="005626DC" w:rsidRDefault="00DA7891" w:rsidP="00DA789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Adquisición:</w:t>
            </w:r>
          </w:p>
          <w:p w:rsidR="00DA7891" w:rsidRPr="003E1452" w:rsidRDefault="00DA7891" w:rsidP="007938B2">
            <w:pPr>
              <w:spacing w:after="120"/>
              <w:jc w:val="both"/>
              <w:rPr>
                <w:rFonts w:ascii="Arial" w:hAnsi="Arial" w:cs="Arial"/>
              </w:rPr>
            </w:pPr>
          </w:p>
        </w:tc>
        <w:tc>
          <w:tcPr>
            <w:tcW w:w="6237" w:type="dxa"/>
            <w:shd w:val="clear" w:color="auto" w:fill="auto"/>
          </w:tcPr>
          <w:p w:rsidR="00DA7891" w:rsidRPr="003E1452" w:rsidRDefault="00DA7891" w:rsidP="007938B2">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3E1452">
              <w:rPr>
                <w:rFonts w:ascii="Arial" w:hAnsi="Arial" w:cs="Arial"/>
              </w:rPr>
              <w:t xml:space="preserve"> y la Ley Aplicable.</w:t>
            </w:r>
          </w:p>
        </w:tc>
      </w:tr>
      <w:tr w:rsidR="00DA7891" w:rsidRPr="005626DC" w:rsidTr="007938B2">
        <w:tc>
          <w:tcPr>
            <w:tcW w:w="2522" w:type="dxa"/>
            <w:shd w:val="clear" w:color="auto" w:fill="auto"/>
          </w:tcPr>
          <w:p w:rsidR="00DA7891" w:rsidRPr="003E1452" w:rsidRDefault="00DA7891" w:rsidP="007938B2">
            <w:pPr>
              <w:spacing w:after="120"/>
              <w:jc w:val="both"/>
              <w:rPr>
                <w:rFonts w:ascii="Arial" w:hAnsi="Arial" w:cs="Arial"/>
                <w:b/>
              </w:rPr>
            </w:pPr>
            <w:r w:rsidRPr="003E1452">
              <w:rPr>
                <w:rFonts w:ascii="Arial" w:hAnsi="Arial" w:cs="Arial"/>
                <w:b/>
              </w:rPr>
              <w:t>Contrato:</w:t>
            </w:r>
          </w:p>
        </w:tc>
        <w:tc>
          <w:tcPr>
            <w:tcW w:w="6237" w:type="dxa"/>
            <w:shd w:val="clear" w:color="auto" w:fill="auto"/>
          </w:tcPr>
          <w:p w:rsidR="00DA7891" w:rsidRPr="003E1452" w:rsidRDefault="00DA7891" w:rsidP="007938B2">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Comité de Recepción:</w:t>
            </w:r>
          </w:p>
        </w:tc>
        <w:tc>
          <w:tcPr>
            <w:tcW w:w="6237" w:type="dxa"/>
            <w:shd w:val="clear" w:color="auto" w:fill="auto"/>
          </w:tcPr>
          <w:p w:rsidR="00DA7891" w:rsidRPr="003E1452" w:rsidRDefault="00DA7891" w:rsidP="007938B2">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DA7891" w:rsidRPr="005626DC" w:rsidTr="007938B2">
        <w:tc>
          <w:tcPr>
            <w:tcW w:w="2522" w:type="dxa"/>
            <w:shd w:val="clear" w:color="auto" w:fill="auto"/>
          </w:tcPr>
          <w:p w:rsidR="00DA7891" w:rsidRPr="003069C5" w:rsidRDefault="00DA7891" w:rsidP="00793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DA7891" w:rsidRPr="003069C5" w:rsidRDefault="00DA7891" w:rsidP="007938B2">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DA7891" w:rsidRPr="005626DC" w:rsidTr="007938B2">
        <w:tc>
          <w:tcPr>
            <w:tcW w:w="2522" w:type="dxa"/>
            <w:shd w:val="clear" w:color="auto" w:fill="auto"/>
          </w:tcPr>
          <w:p w:rsidR="00DA7891" w:rsidRPr="003E1452" w:rsidRDefault="00DA7891" w:rsidP="007938B2">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DA7891" w:rsidRPr="003E1452" w:rsidRDefault="00DA7891" w:rsidP="007938B2">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DA7891" w:rsidRPr="003E4593" w:rsidTr="007938B2">
        <w:tc>
          <w:tcPr>
            <w:tcW w:w="2522" w:type="dxa"/>
            <w:shd w:val="clear" w:color="auto" w:fill="auto"/>
          </w:tcPr>
          <w:p w:rsidR="00DA7891" w:rsidRPr="003E4593" w:rsidRDefault="00DA7891" w:rsidP="007938B2">
            <w:pPr>
              <w:spacing w:after="120"/>
              <w:rPr>
                <w:rFonts w:ascii="Arial" w:hAnsi="Arial" w:cs="Arial"/>
                <w:b/>
              </w:rPr>
            </w:pPr>
            <w:r w:rsidRPr="003E4593">
              <w:rPr>
                <w:rFonts w:ascii="Arial" w:hAnsi="Arial" w:cs="Arial"/>
                <w:b/>
              </w:rPr>
              <w:t>Unidad Solicitante:</w:t>
            </w:r>
          </w:p>
        </w:tc>
        <w:tc>
          <w:tcPr>
            <w:tcW w:w="6237" w:type="dxa"/>
            <w:shd w:val="clear" w:color="auto" w:fill="auto"/>
          </w:tcPr>
          <w:p w:rsidR="00DA7891" w:rsidRPr="003E4593" w:rsidRDefault="00DA7891" w:rsidP="007938B2">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DA7891" w:rsidRPr="003E4593" w:rsidRDefault="00DA7891" w:rsidP="00DA789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xml:space="preserve">, o los </w:t>
      </w:r>
      <w:r>
        <w:rPr>
          <w:rFonts w:ascii="Arial" w:hAnsi="Arial" w:cs="Arial"/>
        </w:rPr>
        <w:t>documentos</w:t>
      </w:r>
      <w:r w:rsidRPr="003E4593">
        <w:rPr>
          <w:rFonts w:ascii="Arial" w:hAnsi="Arial" w:cs="Arial"/>
        </w:rPr>
        <w:t xml:space="preserve"> entre sí, prevalecerá siempre lo dispuesto en el Contrato y entre </w:t>
      </w:r>
      <w:r>
        <w:rPr>
          <w:rFonts w:ascii="Arial" w:hAnsi="Arial" w:cs="Arial"/>
        </w:rPr>
        <w:t>documentos</w:t>
      </w:r>
      <w:r w:rsidRPr="003E4593">
        <w:rPr>
          <w:rFonts w:ascii="Arial" w:hAnsi="Arial" w:cs="Arial"/>
        </w:rPr>
        <w:t xml:space="preserve"> prevalecerá el más específico de ellos sobre otro más genérico.</w:t>
      </w:r>
    </w:p>
    <w:p w:rsidR="00DA7891" w:rsidRPr="003E4593" w:rsidRDefault="00DA7891" w:rsidP="00DA789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DA7891" w:rsidRPr="003E4593" w:rsidRDefault="00DA7891" w:rsidP="00DA78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DA7891" w:rsidRPr="003E4593" w:rsidRDefault="00DA7891" w:rsidP="00DA789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DA7891" w:rsidRPr="005626DC" w:rsidRDefault="00DA7891" w:rsidP="00DA7891">
      <w:pPr>
        <w:spacing w:after="120"/>
        <w:ind w:left="709" w:hanging="709"/>
        <w:jc w:val="both"/>
        <w:rPr>
          <w:rFonts w:ascii="Arial" w:hAnsi="Arial" w:cs="Arial"/>
          <w:u w:val="single"/>
        </w:rPr>
      </w:pPr>
      <w:r w:rsidRPr="004D1038">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DA7891" w:rsidRPr="005626DC" w:rsidRDefault="00DA7891" w:rsidP="00DA789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lastRenderedPageBreak/>
        <w:t xml:space="preserve">CLÁUSULA </w:t>
      </w:r>
      <w:r w:rsidRPr="005626DC">
        <w:rPr>
          <w:rFonts w:ascii="Arial" w:hAnsi="Arial" w:cs="Arial"/>
          <w:b/>
          <w:u w:val="single"/>
          <w:lang w:val="es-ES_tradnl"/>
        </w:rPr>
        <w:t>QUINTA.- (DOCUMENTOS DEL CONTRATO)</w:t>
      </w:r>
    </w:p>
    <w:p w:rsidR="00DA7891" w:rsidRDefault="00DA7891" w:rsidP="00DA789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Documento base de contratación, aclaraciones y enmiendas.</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Propuesta adjudicada (oferta técnica y económica).</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Formulario resultado de la adjudicación.</w:t>
      </w:r>
    </w:p>
    <w:p w:rsidR="00DA789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Acta de concertación.</w:t>
      </w:r>
    </w:p>
    <w:p w:rsidR="00DA7891" w:rsidRPr="00540611" w:rsidRDefault="00DA7891" w:rsidP="006B4477">
      <w:pPr>
        <w:pStyle w:val="Sangra3detindependiente"/>
        <w:numPr>
          <w:ilvl w:val="0"/>
          <w:numId w:val="50"/>
        </w:numPr>
        <w:ind w:left="567"/>
        <w:jc w:val="both"/>
        <w:rPr>
          <w:rFonts w:ascii="Arial" w:hAnsi="Arial" w:cs="Arial"/>
          <w:sz w:val="20"/>
          <w:szCs w:val="20"/>
        </w:rPr>
      </w:pPr>
      <w:r w:rsidRPr="00540611">
        <w:rPr>
          <w:rFonts w:ascii="Arial" w:hAnsi="Arial" w:cs="Arial"/>
          <w:sz w:val="20"/>
          <w:szCs w:val="20"/>
        </w:rPr>
        <w:t>Garantías.</w:t>
      </w:r>
    </w:p>
    <w:p w:rsidR="00DA7891" w:rsidRDefault="00DA7891" w:rsidP="00DA789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DA7891" w:rsidRDefault="00DA7891" w:rsidP="00DA7891">
      <w:pPr>
        <w:spacing w:before="120" w:after="120"/>
        <w:jc w:val="both"/>
        <w:rPr>
          <w:rFonts w:ascii="Arial" w:hAnsi="Arial" w:cs="Arial"/>
          <w:i/>
          <w:iCs/>
          <w:lang w:val="es-ES_tradnl"/>
        </w:rPr>
      </w:pPr>
    </w:p>
    <w:p w:rsidR="00DA7891" w:rsidRPr="0072502C" w:rsidRDefault="00DA7891" w:rsidP="00DA7891">
      <w:pPr>
        <w:spacing w:before="120" w:after="120"/>
        <w:jc w:val="both"/>
        <w:rPr>
          <w:rFonts w:ascii="Arial" w:hAnsi="Arial" w:cs="Arial"/>
          <w:b/>
          <w:u w:val="single"/>
          <w:lang w:val="es-ES_tradnl"/>
        </w:rPr>
      </w:pP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SEXTA.- (OBJETO DEL CONTRATO) </w:t>
      </w:r>
    </w:p>
    <w:p w:rsidR="00DA7891" w:rsidRDefault="00DA7891" w:rsidP="00DA789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los </w:t>
      </w:r>
      <w:r>
        <w:rPr>
          <w:rFonts w:ascii="Arial" w:hAnsi="Arial" w:cs="Arial"/>
        </w:rPr>
        <w:t>documentos</w:t>
      </w:r>
      <w:r w:rsidRPr="005626DC">
        <w:rPr>
          <w:rFonts w:ascii="Arial" w:hAnsi="Arial" w:cs="Arial"/>
        </w:rPr>
        <w:t xml:space="preserve"> que forman parte integrante e indivisible del presente Contrato.</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SÉPTIMA.- (VIGENCIA Y PLAZO DEL CONTRATO)</w:t>
      </w:r>
    </w:p>
    <w:p w:rsidR="00DA7891" w:rsidRPr="005626DC" w:rsidRDefault="00DA7891" w:rsidP="00DA789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A7891" w:rsidRPr="000A4466" w:rsidRDefault="00DA7891" w:rsidP="00DA789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DA7891" w:rsidRPr="005626DC" w:rsidRDefault="00DA7891" w:rsidP="00DA789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DA7891" w:rsidRPr="00C644C4" w:rsidRDefault="00DA7891" w:rsidP="00DA789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DA7891" w:rsidRPr="00C644C4" w:rsidRDefault="00DA7891" w:rsidP="00DA7891">
      <w:pPr>
        <w:spacing w:after="120"/>
        <w:jc w:val="both"/>
        <w:rPr>
          <w:rFonts w:ascii="Arial" w:hAnsi="Arial" w:cs="Arial"/>
          <w:b/>
          <w:u w:val="single"/>
        </w:rPr>
      </w:pPr>
      <w:r w:rsidRPr="004D1038">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DA7891" w:rsidRDefault="00DA7891" w:rsidP="00DA789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DA7891" w:rsidRPr="00486DEC" w:rsidRDefault="00DA7891" w:rsidP="00DA789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DA7891" w:rsidRPr="00C644C4" w:rsidRDefault="00DA7891" w:rsidP="00DA7891">
      <w:pPr>
        <w:spacing w:after="120"/>
        <w:ind w:left="567" w:hanging="567"/>
        <w:jc w:val="both"/>
        <w:rPr>
          <w:rFonts w:ascii="Arial" w:hAnsi="Arial" w:cs="Arial"/>
          <w:b/>
          <w:u w:val="single"/>
          <w:lang w:val="es-ES_tradnl"/>
        </w:rPr>
      </w:pPr>
      <w:r w:rsidRPr="004D1038">
        <w:rPr>
          <w:rFonts w:ascii="Arial" w:hAnsi="Arial" w:cs="Arial"/>
          <w:b/>
          <w:u w:val="single"/>
        </w:rPr>
        <w:t xml:space="preserve">CLÁUSULA </w:t>
      </w:r>
      <w:r w:rsidRPr="00C644C4">
        <w:rPr>
          <w:rFonts w:ascii="Arial" w:hAnsi="Arial" w:cs="Arial"/>
          <w:b/>
          <w:u w:val="single"/>
          <w:lang w:val="es-ES_tradnl"/>
        </w:rPr>
        <w:t>NOVENA.- (MONTO DEL CONTRATO)</w:t>
      </w:r>
    </w:p>
    <w:p w:rsidR="00DA7891" w:rsidRDefault="00DA7891" w:rsidP="00DA789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DA7891" w:rsidRPr="005626DC" w:rsidRDefault="00DA7891" w:rsidP="00DA789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DA7891" w:rsidRPr="005626DC" w:rsidRDefault="00DA7891" w:rsidP="00DA789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DA7891" w:rsidRPr="005B6701" w:rsidRDefault="00DA7891" w:rsidP="00DA789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DA7891" w:rsidRPr="005B6701"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DA7891" w:rsidRDefault="00DA7891" w:rsidP="00DA789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DA7891" w:rsidRPr="008C3799" w:rsidRDefault="00DA7891" w:rsidP="00DA789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DA7891" w:rsidRPr="008C3799" w:rsidRDefault="00DA7891" w:rsidP="006B447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DA7891" w:rsidRPr="005626DC"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DA7891" w:rsidRDefault="00DA7891" w:rsidP="006B447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DA7891" w:rsidRDefault="00DA7891" w:rsidP="006B4477">
      <w:pPr>
        <w:numPr>
          <w:ilvl w:val="0"/>
          <w:numId w:val="4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DA7891" w:rsidRPr="00553F3B" w:rsidRDefault="00DA7891" w:rsidP="00DA7891">
      <w:pPr>
        <w:spacing w:after="120"/>
        <w:ind w:left="1709"/>
        <w:jc w:val="both"/>
        <w:rPr>
          <w:rFonts w:ascii="Arial" w:hAnsi="Arial" w:cs="Arial"/>
          <w:bCs/>
          <w:lang w:val="es-BO"/>
        </w:rPr>
      </w:pP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7891" w:rsidRDefault="00DA7891" w:rsidP="00DA789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DA7891" w:rsidRDefault="00DA7891" w:rsidP="00DA789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DA7891" w:rsidRDefault="00DA7891" w:rsidP="00DA789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DA7891" w:rsidRPr="005626DC" w:rsidRDefault="00DA7891" w:rsidP="00DA78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DA7891" w:rsidRPr="005626DC" w:rsidRDefault="00DA7891" w:rsidP="00DA789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A7891" w:rsidRPr="000F5E77" w:rsidRDefault="00DA7891" w:rsidP="00DA789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DA7891" w:rsidRPr="000F5E77" w:rsidRDefault="00DA7891" w:rsidP="00DA7891">
      <w:pPr>
        <w:spacing w:before="120" w:after="120"/>
        <w:jc w:val="both"/>
        <w:rPr>
          <w:rFonts w:ascii="Arial" w:hAnsi="Arial" w:cs="Arial"/>
          <w:b/>
          <w:bCs/>
          <w:i/>
          <w:lang w:val="es-BO"/>
        </w:rPr>
      </w:pPr>
      <w:r w:rsidRPr="004D1038">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DA7891" w:rsidRPr="000F5E77" w:rsidRDefault="00DA7891" w:rsidP="00DA789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DA7891" w:rsidRPr="000F5E77" w:rsidRDefault="00DA7891" w:rsidP="00DA7891">
      <w:pPr>
        <w:spacing w:before="120" w:after="120"/>
        <w:jc w:val="both"/>
        <w:rPr>
          <w:rFonts w:ascii="Arial" w:hAnsi="Arial" w:cs="Arial"/>
          <w:lang w:val="es-BO"/>
        </w:rPr>
      </w:pPr>
      <w:r>
        <w:rPr>
          <w:noProof/>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DA7891" w:rsidRPr="000F5E77" w:rsidRDefault="00DA7891" w:rsidP="00DA789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DA7891" w:rsidRPr="00DF2F05" w:rsidRDefault="00DA7891" w:rsidP="00DA789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DA7891" w:rsidRPr="00DF2F05" w:rsidRDefault="00DA7891" w:rsidP="00DA789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DA7891" w:rsidRPr="00DF2F05" w:rsidRDefault="00DA7891" w:rsidP="00DA789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DA7891" w:rsidRPr="009C729D" w:rsidRDefault="00DA7891" w:rsidP="00DA789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A7891" w:rsidRPr="000F5E77" w:rsidRDefault="00DA7891" w:rsidP="00DA789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DA7891" w:rsidRPr="000F5E77"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DA7891" w:rsidRPr="000F5E77" w:rsidRDefault="00DA7891" w:rsidP="00DA789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DA7891" w:rsidRPr="006673F3" w:rsidRDefault="00DA7891" w:rsidP="00DA789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DA7891" w:rsidRDefault="00DA7891" w:rsidP="00DA789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A7891" w:rsidRPr="006673F3" w:rsidRDefault="00DA7891" w:rsidP="006B4477">
      <w:pPr>
        <w:numPr>
          <w:ilvl w:val="1"/>
          <w:numId w:val="4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DA7891" w:rsidRDefault="00DA7891" w:rsidP="006B4477">
      <w:pPr>
        <w:numPr>
          <w:ilvl w:val="2"/>
          <w:numId w:val="4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DA7891" w:rsidRDefault="00DA7891" w:rsidP="00DA789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DA7891" w:rsidRPr="005824D1" w:rsidRDefault="00DA7891" w:rsidP="006B4477">
      <w:pPr>
        <w:numPr>
          <w:ilvl w:val="2"/>
          <w:numId w:val="4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DA7891" w:rsidRPr="005824D1"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DA7891" w:rsidRPr="005824D1" w:rsidRDefault="00DA7891" w:rsidP="00DA789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DA7891" w:rsidRPr="005824D1" w:rsidRDefault="00DA7891" w:rsidP="00DA789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DA7891" w:rsidRDefault="00DA7891" w:rsidP="00DA7891">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DA7891" w:rsidRPr="00F05CF8" w:rsidRDefault="00DA7891" w:rsidP="00DA7891">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A7891" w:rsidRPr="005626DC"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DA7891" w:rsidRDefault="00DA7891" w:rsidP="00DA789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A7891" w:rsidRPr="00B82303" w:rsidTr="007938B2">
        <w:trPr>
          <w:trHeight w:val="237"/>
        </w:trPr>
        <w:tc>
          <w:tcPr>
            <w:tcW w:w="4511" w:type="dxa"/>
            <w:tcBorders>
              <w:top w:val="single" w:sz="4" w:space="0" w:color="auto"/>
              <w:left w:val="single" w:sz="4" w:space="0" w:color="auto"/>
              <w:bottom w:val="single" w:sz="4" w:space="0" w:color="auto"/>
              <w:right w:val="single" w:sz="4" w:space="0" w:color="auto"/>
            </w:tcBorders>
          </w:tcPr>
          <w:p w:rsidR="00DA7891" w:rsidRPr="00B82303" w:rsidRDefault="00DA7891" w:rsidP="007938B2">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A7891" w:rsidRPr="00B82303" w:rsidRDefault="00DA7891" w:rsidP="007938B2">
            <w:pPr>
              <w:widowControl w:val="0"/>
              <w:ind w:left="180" w:hanging="180"/>
              <w:jc w:val="center"/>
              <w:rPr>
                <w:rFonts w:ascii="Arial" w:hAnsi="Arial" w:cs="Arial"/>
                <w:b/>
                <w:lang w:val="es-ES_tradnl"/>
              </w:rPr>
            </w:pPr>
            <w:r>
              <w:rPr>
                <w:rFonts w:ascii="Arial" w:hAnsi="Arial" w:cs="Arial"/>
                <w:b/>
                <w:lang w:val="es-ES_tradnl"/>
              </w:rPr>
              <w:t>PROVEEDOR</w:t>
            </w:r>
          </w:p>
        </w:tc>
      </w:tr>
      <w:tr w:rsidR="00DA7891" w:rsidRPr="005626DC" w:rsidTr="007938B2">
        <w:trPr>
          <w:trHeight w:val="1505"/>
        </w:trPr>
        <w:tc>
          <w:tcPr>
            <w:tcW w:w="4511" w:type="dxa"/>
            <w:tcBorders>
              <w:top w:val="single" w:sz="4" w:space="0" w:color="auto"/>
              <w:left w:val="single" w:sz="4" w:space="0" w:color="auto"/>
              <w:bottom w:val="single" w:sz="4" w:space="0" w:color="auto"/>
              <w:right w:val="single" w:sz="4" w:space="0" w:color="auto"/>
            </w:tcBorders>
          </w:tcPr>
          <w:p w:rsidR="00DA7891" w:rsidRPr="004B02D4" w:rsidRDefault="00DA7891" w:rsidP="007938B2">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DA7891" w:rsidRPr="00801DF5" w:rsidRDefault="00DA7891" w:rsidP="007938B2">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DA7891" w:rsidRPr="00911877" w:rsidRDefault="00DA7891" w:rsidP="007938B2">
            <w:pPr>
              <w:widowControl w:val="0"/>
              <w:ind w:left="180" w:hanging="180"/>
              <w:jc w:val="both"/>
              <w:rPr>
                <w:rFonts w:ascii="Arial" w:hAnsi="Arial" w:cs="Arial"/>
                <w:b/>
                <w:lang w:val="es-BO"/>
              </w:rPr>
            </w:pPr>
            <w:r w:rsidRPr="00911877">
              <w:rPr>
                <w:rFonts w:ascii="Arial" w:hAnsi="Arial" w:cs="Arial"/>
                <w:b/>
                <w:lang w:val="es-BO"/>
              </w:rPr>
              <w:t xml:space="preserve">E-mail: </w:t>
            </w:r>
          </w:p>
          <w:p w:rsidR="00DA7891" w:rsidRDefault="00DA7891" w:rsidP="007938B2">
            <w:pPr>
              <w:widowControl w:val="0"/>
              <w:jc w:val="both"/>
              <w:rPr>
                <w:rFonts w:ascii="Arial" w:hAnsi="Arial" w:cs="Arial"/>
              </w:rPr>
            </w:pPr>
            <w:r w:rsidRPr="008C3799">
              <w:rPr>
                <w:rFonts w:ascii="Arial" w:hAnsi="Arial" w:cs="Arial"/>
                <w:b/>
              </w:rPr>
              <w:t xml:space="preserve">Attn.: </w:t>
            </w:r>
          </w:p>
          <w:p w:rsidR="00DA7891" w:rsidRPr="00B82303" w:rsidRDefault="00DA7891" w:rsidP="007938B2">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DA7891" w:rsidRDefault="00DA7891" w:rsidP="007938B2">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DA7891" w:rsidRPr="00DA7891" w:rsidRDefault="00DA7891" w:rsidP="007938B2">
            <w:pPr>
              <w:widowControl w:val="0"/>
              <w:jc w:val="both"/>
              <w:rPr>
                <w:rFonts w:ascii="Arial" w:hAnsi="Arial" w:cs="Arial"/>
                <w:lang w:val="es-BO"/>
              </w:rPr>
            </w:pPr>
            <w:r w:rsidRPr="00DA7891">
              <w:rPr>
                <w:rFonts w:ascii="Arial" w:hAnsi="Arial" w:cs="Arial"/>
                <w:b/>
                <w:lang w:val="es-BO"/>
              </w:rPr>
              <w:t xml:space="preserve">N° Telf.: </w:t>
            </w:r>
            <w:r w:rsidRPr="00DA7891">
              <w:rPr>
                <w:rFonts w:ascii="Arial" w:hAnsi="Arial" w:cs="Arial"/>
                <w:lang w:val="es-BO"/>
              </w:rPr>
              <w:t>(591 - )</w:t>
            </w:r>
          </w:p>
          <w:p w:rsidR="00DA7891" w:rsidRPr="00DA7891" w:rsidRDefault="00DA7891" w:rsidP="007938B2">
            <w:pPr>
              <w:widowControl w:val="0"/>
              <w:jc w:val="both"/>
              <w:rPr>
                <w:rFonts w:ascii="Arial" w:hAnsi="Arial" w:cs="Arial"/>
                <w:lang w:val="es-BO"/>
              </w:rPr>
            </w:pPr>
            <w:r w:rsidRPr="00DA7891">
              <w:rPr>
                <w:rFonts w:ascii="Arial" w:hAnsi="Arial" w:cs="Arial"/>
                <w:lang w:val="es-BO"/>
              </w:rPr>
              <w:t xml:space="preserve">               (591 - ) </w:t>
            </w:r>
          </w:p>
          <w:p w:rsidR="00DA7891" w:rsidRPr="00DA7891" w:rsidRDefault="00DA7891" w:rsidP="007938B2">
            <w:pPr>
              <w:widowControl w:val="0"/>
              <w:jc w:val="both"/>
              <w:rPr>
                <w:rFonts w:ascii="Arial" w:hAnsi="Arial" w:cs="Arial"/>
                <w:b/>
                <w:lang w:val="es-BO"/>
              </w:rPr>
            </w:pPr>
            <w:r w:rsidRPr="00DA7891">
              <w:rPr>
                <w:rFonts w:ascii="Arial" w:hAnsi="Arial" w:cs="Arial"/>
                <w:b/>
                <w:lang w:val="es-BO"/>
              </w:rPr>
              <w:t xml:space="preserve">Fax: </w:t>
            </w:r>
          </w:p>
          <w:p w:rsidR="00DA7891" w:rsidRPr="00DA7891" w:rsidRDefault="00DA7891" w:rsidP="007938B2">
            <w:pPr>
              <w:autoSpaceDE w:val="0"/>
              <w:autoSpaceDN w:val="0"/>
              <w:adjustRightInd w:val="0"/>
              <w:ind w:left="180" w:hanging="180"/>
              <w:rPr>
                <w:rFonts w:ascii="Arial" w:hAnsi="Arial" w:cs="Arial"/>
                <w:lang w:val="es-BO"/>
              </w:rPr>
            </w:pPr>
            <w:r w:rsidRPr="00DA7891">
              <w:rPr>
                <w:rFonts w:ascii="Arial" w:hAnsi="Arial" w:cs="Arial"/>
                <w:b/>
                <w:lang w:val="es-BO"/>
              </w:rPr>
              <w:t xml:space="preserve">N° Cel.: </w:t>
            </w:r>
          </w:p>
          <w:p w:rsidR="00DA7891" w:rsidRPr="00911877" w:rsidRDefault="00DA7891" w:rsidP="007938B2">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DA7891" w:rsidRPr="0048077C" w:rsidRDefault="00DA7891" w:rsidP="007938B2">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DA7891" w:rsidRPr="005626DC" w:rsidRDefault="00DA7891" w:rsidP="007938B2">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DA7891" w:rsidRPr="004C65DA" w:rsidRDefault="00DA7891" w:rsidP="00DA789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DA7891" w:rsidRPr="005626DC" w:rsidRDefault="00DA7891" w:rsidP="00DA7891">
      <w:pPr>
        <w:widowControl w:val="0"/>
        <w:tabs>
          <w:tab w:val="num" w:pos="567"/>
        </w:tabs>
        <w:spacing w:before="120" w:after="120"/>
        <w:ind w:left="567" w:hanging="567"/>
        <w:jc w:val="both"/>
        <w:rPr>
          <w:rFonts w:ascii="Arial" w:hAnsi="Arial" w:cs="Arial"/>
          <w:lang w:val="es-ES_tradnl"/>
        </w:rPr>
      </w:pPr>
    </w:p>
    <w:p w:rsidR="00DA7891" w:rsidRDefault="00DA7891" w:rsidP="00DA7891">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DA7891" w:rsidRDefault="00DA7891" w:rsidP="00DA7891">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A7891" w:rsidRPr="004C65DA" w:rsidRDefault="00DA7891" w:rsidP="00DA7891">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DA7891" w:rsidRPr="005626DC" w:rsidRDefault="00DA7891" w:rsidP="00DA789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A7891" w:rsidRDefault="00DA7891" w:rsidP="00DA789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DA7891" w:rsidRPr="00B949A6" w:rsidRDefault="00DA7891" w:rsidP="00DA789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DA7891" w:rsidRPr="00B949A6"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DA7891" w:rsidRDefault="00DA7891" w:rsidP="00DA7891">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DA7891" w:rsidRPr="004651E7" w:rsidRDefault="00DA7891" w:rsidP="00DA7891">
      <w:pPr>
        <w:spacing w:after="120"/>
        <w:jc w:val="both"/>
        <w:rPr>
          <w:rFonts w:ascii="Arial" w:hAnsi="Arial" w:cs="Arial"/>
          <w:b/>
          <w:lang w:val="es-ES_tradnl"/>
        </w:rPr>
      </w:pPr>
      <w:r w:rsidRPr="004651E7">
        <w:rPr>
          <w:rFonts w:ascii="Arial" w:hAnsi="Arial" w:cs="Arial"/>
          <w:b/>
          <w:lang w:val="es-ES_tradnl"/>
        </w:rPr>
        <w:t>16.1</w:t>
      </w:r>
      <w:r>
        <w:rPr>
          <w:rFonts w:ascii="Arial" w:hAnsi="Arial" w:cs="Arial"/>
          <w:b/>
          <w:lang w:val="es-ES_tradnl"/>
        </w:rPr>
        <w:tab/>
        <w:t>Responsabilidades:</w:t>
      </w:r>
    </w:p>
    <w:p w:rsidR="00DA7891" w:rsidRPr="00B949A6" w:rsidRDefault="00DA7891" w:rsidP="00DA789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DA7891" w:rsidRPr="005626DC" w:rsidRDefault="00DA7891" w:rsidP="00DA789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A7891" w:rsidRPr="005626DC"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A7891" w:rsidRDefault="00DA7891" w:rsidP="00DA789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A7891" w:rsidRPr="004651E7" w:rsidRDefault="00DA7891" w:rsidP="00DA7891">
      <w:pPr>
        <w:spacing w:after="120"/>
        <w:jc w:val="both"/>
        <w:rPr>
          <w:rFonts w:ascii="Arial" w:hAnsi="Arial" w:cs="Arial"/>
          <w:b/>
          <w:lang w:val="es-ES_tradnl"/>
        </w:rPr>
      </w:pPr>
      <w:r w:rsidRPr="004651E7">
        <w:rPr>
          <w:rFonts w:ascii="Arial" w:hAnsi="Arial" w:cs="Arial"/>
          <w:b/>
          <w:lang w:val="es-ES_tradnl"/>
        </w:rPr>
        <w:t>16.2</w:t>
      </w:r>
      <w:r w:rsidRPr="004651E7">
        <w:rPr>
          <w:rFonts w:ascii="Arial" w:hAnsi="Arial" w:cs="Arial"/>
          <w:b/>
          <w:lang w:val="es-ES_tradnl"/>
        </w:rPr>
        <w:tab/>
        <w:t>Obligaciones:</w:t>
      </w:r>
    </w:p>
    <w:p w:rsidR="00DA7891" w:rsidRPr="005626DC" w:rsidRDefault="00DA7891" w:rsidP="006B4477">
      <w:pPr>
        <w:numPr>
          <w:ilvl w:val="0"/>
          <w:numId w:val="51"/>
        </w:numPr>
        <w:spacing w:after="120"/>
        <w:ind w:left="1134"/>
        <w:jc w:val="both"/>
        <w:rPr>
          <w:rFonts w:ascii="Arial" w:hAnsi="Arial" w:cs="Arial"/>
        </w:rPr>
      </w:pPr>
      <w:r w:rsidRPr="005626DC">
        <w:rPr>
          <w:rFonts w:ascii="Arial" w:hAnsi="Arial" w:cs="Arial"/>
        </w:rPr>
        <w:t>umplir con el objeto del Contrato mediante personal especializado y dentro de las especificaciones técnicas, conforme a padrones y normas técnicas usuales en provisiones de esta naturaleza, garantizando la calidad de la Adquisición.</w:t>
      </w:r>
    </w:p>
    <w:p w:rsidR="00DA7891" w:rsidRPr="005626DC" w:rsidRDefault="00DA7891" w:rsidP="006B4477">
      <w:pPr>
        <w:numPr>
          <w:ilvl w:val="0"/>
          <w:numId w:val="51"/>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DA7891" w:rsidRPr="005626DC" w:rsidRDefault="00DA7891" w:rsidP="006B4477">
      <w:pPr>
        <w:numPr>
          <w:ilvl w:val="0"/>
          <w:numId w:val="51"/>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A7891" w:rsidRPr="005626DC" w:rsidRDefault="00DA7891" w:rsidP="006B4477">
      <w:pPr>
        <w:numPr>
          <w:ilvl w:val="0"/>
          <w:numId w:val="42"/>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A7891" w:rsidRPr="00EC3709" w:rsidRDefault="00DA7891" w:rsidP="006B4477">
      <w:pPr>
        <w:numPr>
          <w:ilvl w:val="0"/>
          <w:numId w:val="51"/>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lastRenderedPageBreak/>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A7891" w:rsidRPr="00EC3709" w:rsidRDefault="00DA7891" w:rsidP="006B4477">
      <w:pPr>
        <w:numPr>
          <w:ilvl w:val="0"/>
          <w:numId w:val="51"/>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DA7891" w:rsidRPr="00EC3709" w:rsidRDefault="00DA7891" w:rsidP="006B4477">
      <w:pPr>
        <w:numPr>
          <w:ilvl w:val="0"/>
          <w:numId w:val="51"/>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DA7891" w:rsidRPr="00D3436C" w:rsidRDefault="00DA7891" w:rsidP="006B4477">
      <w:pPr>
        <w:numPr>
          <w:ilvl w:val="0"/>
          <w:numId w:val="51"/>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DA7891" w:rsidRPr="00DB4C14" w:rsidRDefault="00DA7891" w:rsidP="006B4477">
      <w:pPr>
        <w:numPr>
          <w:ilvl w:val="0"/>
          <w:numId w:val="51"/>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DA7891" w:rsidRDefault="00DA7891" w:rsidP="006B4477">
      <w:pPr>
        <w:numPr>
          <w:ilvl w:val="0"/>
          <w:numId w:val="51"/>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DA7891" w:rsidRPr="00703EED" w:rsidRDefault="00DA7891" w:rsidP="00DA7891">
      <w:pPr>
        <w:spacing w:after="120"/>
        <w:jc w:val="both"/>
        <w:rPr>
          <w:rFonts w:ascii="Arial" w:hAnsi="Arial" w:cs="Arial"/>
        </w:rPr>
      </w:pPr>
      <w:r w:rsidRPr="007F27A2">
        <w:rPr>
          <w:rFonts w:ascii="Arial" w:hAnsi="Arial" w:cs="Arial"/>
        </w:rPr>
        <w:lastRenderedPageBreak/>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DA7891" w:rsidRPr="005626DC" w:rsidRDefault="00DA7891" w:rsidP="00DA789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A7891" w:rsidRPr="005626DC" w:rsidRDefault="00DA7891" w:rsidP="00DA789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A7891" w:rsidRDefault="00DA7891" w:rsidP="00DA789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A7891" w:rsidRPr="005626DC" w:rsidRDefault="00DA7891" w:rsidP="00DA7891">
      <w:pPr>
        <w:spacing w:after="120"/>
        <w:jc w:val="both"/>
        <w:rPr>
          <w:rFonts w:ascii="Arial" w:hAnsi="Arial" w:cs="Arial"/>
          <w:lang w:val="es-ES_tradnl"/>
        </w:rPr>
      </w:pPr>
      <w:r w:rsidRPr="004D1038">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DA7891" w:rsidRPr="005626DC" w:rsidRDefault="00DA7891" w:rsidP="00DA789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A7891" w:rsidRDefault="00DA7891" w:rsidP="00DA7891">
      <w:pPr>
        <w:spacing w:after="120"/>
        <w:jc w:val="both"/>
        <w:rPr>
          <w:rFonts w:ascii="Arial" w:hAnsi="Arial" w:cs="Arial"/>
          <w:b/>
          <w:u w:val="single"/>
          <w:lang w:val="es-ES_tradnl"/>
        </w:rPr>
      </w:pPr>
    </w:p>
    <w:p w:rsidR="00DA7891" w:rsidRDefault="00DA7891" w:rsidP="00DA7891">
      <w:pPr>
        <w:spacing w:after="120"/>
        <w:jc w:val="both"/>
        <w:rPr>
          <w:rFonts w:ascii="Arial" w:hAnsi="Arial" w:cs="Arial"/>
          <w:b/>
          <w:u w:val="single"/>
          <w:lang w:val="es-ES_tradnl"/>
        </w:rPr>
      </w:pP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DA7891" w:rsidRPr="005626DC" w:rsidRDefault="00DA7891" w:rsidP="00DA789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A7891" w:rsidRPr="005626DC" w:rsidRDefault="00DA7891" w:rsidP="00DA789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DA7891" w:rsidRPr="005626DC" w:rsidRDefault="00DA7891" w:rsidP="006B4477">
      <w:pPr>
        <w:pStyle w:val="Prrafodelista"/>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DA7891" w:rsidRPr="005626DC" w:rsidRDefault="00DA7891" w:rsidP="006B4477">
      <w:pPr>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DA7891" w:rsidRPr="005626DC" w:rsidRDefault="00DA7891" w:rsidP="00DA7891">
      <w:pPr>
        <w:spacing w:after="120"/>
        <w:jc w:val="both"/>
        <w:rPr>
          <w:rFonts w:ascii="Arial" w:hAnsi="Arial" w:cs="Arial"/>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A7891" w:rsidRDefault="00DA7891" w:rsidP="00DA789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A7891" w:rsidRPr="005626DC" w:rsidRDefault="00DA7891" w:rsidP="006B4477">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A7891" w:rsidRPr="00EC5599" w:rsidRDefault="00DA7891" w:rsidP="006B4477">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DA7891" w:rsidRPr="00EC5599" w:rsidRDefault="00DA7891" w:rsidP="006B4477">
      <w:pPr>
        <w:numPr>
          <w:ilvl w:val="0"/>
          <w:numId w:val="4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DA7891" w:rsidRPr="005626DC" w:rsidRDefault="00DA7891" w:rsidP="00DA7891">
      <w:pPr>
        <w:spacing w:after="120"/>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w:t>
      </w:r>
      <w:r w:rsidRPr="005626DC">
        <w:rPr>
          <w:rFonts w:ascii="Arial" w:hAnsi="Arial" w:cs="Arial"/>
          <w:lang w:val="es-ES_tradnl"/>
        </w:rPr>
        <w:lastRenderedPageBreak/>
        <w:t xml:space="preserve">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A7891" w:rsidRPr="005626DC" w:rsidRDefault="00DA7891" w:rsidP="00DA789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A7891" w:rsidRPr="005626DC" w:rsidRDefault="00DA7891" w:rsidP="00DA789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A7891" w:rsidRPr="00486DEC" w:rsidRDefault="00DA7891" w:rsidP="00DA789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DA7891" w:rsidRPr="005626DC" w:rsidRDefault="00DA7891" w:rsidP="00DA789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A7891" w:rsidRPr="005626DC" w:rsidRDefault="00DA7891" w:rsidP="00DA7891">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DA7891" w:rsidRPr="005626DC" w:rsidRDefault="00DA7891" w:rsidP="00DA789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A7891" w:rsidRPr="005626DC" w:rsidRDefault="00DA7891" w:rsidP="00DA789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DA7891" w:rsidRDefault="00DA7891" w:rsidP="00DA789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A7891" w:rsidRPr="005626DC" w:rsidRDefault="00DA7891" w:rsidP="00DA789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A7891" w:rsidRPr="005626DC" w:rsidRDefault="00DA7891" w:rsidP="00DA789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DA7891" w:rsidRPr="009D1173" w:rsidRDefault="00DA7891" w:rsidP="006B4477">
      <w:pPr>
        <w:pStyle w:val="Prrafodelista"/>
        <w:numPr>
          <w:ilvl w:val="0"/>
          <w:numId w:val="39"/>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A7891" w:rsidRPr="005626DC"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A7891" w:rsidRDefault="00DA7891" w:rsidP="006B447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A7891" w:rsidRPr="005626DC" w:rsidRDefault="00DA7891" w:rsidP="00DA789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DA7891" w:rsidRPr="005626DC" w:rsidRDefault="00DA7891" w:rsidP="00DA789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A7891" w:rsidRPr="005626DC" w:rsidRDefault="00DA7891" w:rsidP="006B4477">
      <w:pPr>
        <w:pStyle w:val="Prrafodelista"/>
        <w:numPr>
          <w:ilvl w:val="0"/>
          <w:numId w:val="44"/>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DA7891" w:rsidRPr="005626DC" w:rsidRDefault="00DA7891" w:rsidP="006B4477">
      <w:pPr>
        <w:pStyle w:val="Prrafodelista"/>
        <w:numPr>
          <w:ilvl w:val="0"/>
          <w:numId w:val="44"/>
        </w:numPr>
        <w:spacing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A7891" w:rsidRPr="005626DC" w:rsidRDefault="00DA7891" w:rsidP="00DA789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A7891" w:rsidRDefault="00DA7891" w:rsidP="00DA789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DA7891" w:rsidRPr="00323C2E" w:rsidRDefault="00DA7891" w:rsidP="006B4477">
      <w:pPr>
        <w:pStyle w:val="Prrafodelista"/>
        <w:numPr>
          <w:ilvl w:val="2"/>
          <w:numId w:val="49"/>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DA7891" w:rsidRPr="005626DC" w:rsidRDefault="00DA7891" w:rsidP="00DA7891">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DA7891" w:rsidRPr="005626DC" w:rsidRDefault="00DA7891" w:rsidP="00DA789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A7891" w:rsidRPr="005626DC" w:rsidRDefault="00DA7891" w:rsidP="00DA789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A7891" w:rsidRDefault="00DA7891" w:rsidP="00DA789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DA7891" w:rsidRPr="005626DC" w:rsidRDefault="00DA7891" w:rsidP="00DA7891">
      <w:pPr>
        <w:spacing w:after="120"/>
        <w:jc w:val="both"/>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DA7891" w:rsidRPr="005626DC" w:rsidRDefault="00DA7891" w:rsidP="00DA789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A7891" w:rsidRPr="00A81C1A" w:rsidRDefault="00DA7891" w:rsidP="00DA789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DA7891" w:rsidRPr="005415C8" w:rsidRDefault="00DA7891" w:rsidP="00DA789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xml:space="preserve">, por negligencia o </w:t>
      </w:r>
      <w:r w:rsidRPr="005415C8">
        <w:rPr>
          <w:rFonts w:ascii="Arial" w:hAnsi="Arial" w:cs="Arial"/>
        </w:rPr>
        <w:lastRenderedPageBreak/>
        <w:t>impericia que ocasionasen daños posteriores sobre el objeto de la contratación.</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DA7891" w:rsidRPr="005626DC" w:rsidRDefault="00DA7891" w:rsidP="00DA789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DA7891" w:rsidRPr="005626DC" w:rsidRDefault="00DA7891" w:rsidP="00DA7891">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DA7891" w:rsidRDefault="00DA7891" w:rsidP="00DA789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DA7891" w:rsidRDefault="00DA7891" w:rsidP="00DA789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DA7891" w:rsidRPr="005626DC" w:rsidRDefault="00DA7891" w:rsidP="00DA7891">
      <w:pPr>
        <w:spacing w:after="120"/>
        <w:rPr>
          <w:rFonts w:ascii="Arial" w:hAnsi="Arial" w:cs="Arial"/>
          <w:i/>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DA7891" w:rsidRPr="00EC5599" w:rsidRDefault="00DA7891" w:rsidP="00DA789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DA7891" w:rsidRDefault="00DA7891" w:rsidP="00DA789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DA7891" w:rsidRPr="00313774" w:rsidRDefault="00DA7891" w:rsidP="00DA7891">
      <w:pPr>
        <w:spacing w:before="120" w:after="120"/>
        <w:jc w:val="both"/>
        <w:rPr>
          <w:rFonts w:ascii="Arial" w:hAnsi="Arial" w:cs="Arial"/>
          <w:b/>
          <w:u w:val="single"/>
          <w:lang w:val="es-ES_tradnl"/>
        </w:rPr>
      </w:pPr>
      <w:r w:rsidRPr="004D1038">
        <w:rPr>
          <w:rFonts w:ascii="Arial" w:hAnsi="Arial" w:cs="Arial"/>
          <w:b/>
          <w:u w:val="single"/>
        </w:rPr>
        <w:t>CLÁUSULA</w:t>
      </w:r>
      <w:r w:rsidRPr="00492650">
        <w:rPr>
          <w:noProof/>
          <w:lang w:val="es-BO" w:eastAsia="es-BO"/>
        </w:rPr>
        <w:drawing>
          <wp:anchor distT="0" distB="0" distL="114300" distR="114300" simplePos="0" relativeHeight="251698688"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DA7891" w:rsidRPr="00313774" w:rsidRDefault="00DA7891" w:rsidP="00DA789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DA7891" w:rsidRPr="00486DEC" w:rsidRDefault="00DA7891" w:rsidP="00DA789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DA7891" w:rsidRPr="00486DEC" w:rsidRDefault="00DA7891" w:rsidP="00DA789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DA7891" w:rsidRPr="00486DEC" w:rsidRDefault="00DA7891" w:rsidP="00DA789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DA7891" w:rsidRPr="00EC5599" w:rsidRDefault="00DA7891" w:rsidP="00DA7891">
      <w:pPr>
        <w:spacing w:after="120"/>
        <w:jc w:val="both"/>
        <w:rPr>
          <w:rFonts w:ascii="Arial" w:hAnsi="Arial" w:cs="Arial"/>
          <w:b/>
          <w:u w:val="single"/>
          <w:lang w:val="es-BO"/>
        </w:rPr>
      </w:pPr>
      <w:r w:rsidRPr="004D1038">
        <w:rPr>
          <w:rFonts w:ascii="Arial" w:hAnsi="Arial" w:cs="Arial"/>
          <w:b/>
          <w:u w:val="single"/>
        </w:rPr>
        <w:t>CLÁUSULA</w:t>
      </w: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DA7891" w:rsidRPr="00F40C45" w:rsidRDefault="00DA7891" w:rsidP="00DA789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DA7891" w:rsidRDefault="00DA7891" w:rsidP="00DA789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DA7891" w:rsidRPr="00A5019E" w:rsidRDefault="00DA7891" w:rsidP="00DA7891">
      <w:pPr>
        <w:spacing w:before="120" w:after="120"/>
        <w:jc w:val="both"/>
        <w:rPr>
          <w:rFonts w:ascii="Arial" w:hAnsi="Arial" w:cs="Arial"/>
          <w:b/>
          <w:bCs/>
          <w:color w:val="000000"/>
          <w:u w:val="single"/>
          <w:lang w:val="es-BO"/>
        </w:rPr>
      </w:pPr>
      <w:r w:rsidRPr="004D1038">
        <w:rPr>
          <w:rFonts w:ascii="Arial" w:hAnsi="Arial" w:cs="Arial"/>
          <w:b/>
          <w:u w:val="single"/>
        </w:rPr>
        <w:t xml:space="preserve">CLÁUSULA </w:t>
      </w: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A7891" w:rsidRPr="00ED1F4A" w:rsidRDefault="00DA7891" w:rsidP="00DA7891">
      <w:pPr>
        <w:spacing w:before="120" w:after="120"/>
        <w:jc w:val="both"/>
        <w:rPr>
          <w:rFonts w:ascii="Arial" w:hAnsi="Arial" w:cs="Arial"/>
          <w:color w:val="000000"/>
          <w:lang w:val="es-BO"/>
        </w:rPr>
      </w:pPr>
      <w:r w:rsidRPr="00A5019E">
        <w:rPr>
          <w:rFonts w:ascii="Arial" w:hAnsi="Arial" w:cs="Arial"/>
          <w:color w:val="000000"/>
          <w:lang w:val="es-BO"/>
        </w:rPr>
        <w:lastRenderedPageBreak/>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DA7891" w:rsidRPr="00EC5599" w:rsidRDefault="00DA7891" w:rsidP="00DA7891">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DA7891" w:rsidRDefault="00DA7891" w:rsidP="00DA789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A7891" w:rsidRPr="00487E9E" w:rsidRDefault="00DA7891" w:rsidP="00DA7891">
      <w:pPr>
        <w:spacing w:after="120"/>
        <w:jc w:val="both"/>
        <w:rPr>
          <w:rFonts w:ascii="Arial" w:hAnsi="Arial" w:cs="Arial"/>
          <w:b/>
          <w:u w:val="single"/>
          <w:lang w:val="es-BO"/>
        </w:rPr>
      </w:pPr>
      <w:r w:rsidRPr="004D1038">
        <w:rPr>
          <w:rFonts w:ascii="Arial" w:hAnsi="Arial" w:cs="Arial"/>
          <w:b/>
          <w:u w:val="single"/>
        </w:rPr>
        <w:t xml:space="preserve">CLÁUSULA </w:t>
      </w: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r w:rsidRPr="004D1038">
        <w:rPr>
          <w:rFonts w:ascii="Arial" w:hAnsi="Arial" w:cs="Arial"/>
          <w:b/>
          <w:i/>
          <w:lang w:val="es-BO"/>
        </w:rPr>
        <w:t xml:space="preserve"> </w:t>
      </w:r>
      <w:r w:rsidRPr="004D1038">
        <w:rPr>
          <w:rFonts w:ascii="Arial" w:hAnsi="Arial" w:cs="Arial"/>
          <w:b/>
          <w:i/>
          <w:u w:val="single"/>
          <w:lang w:val="es-BO"/>
        </w:rPr>
        <w:t xml:space="preserve">(se debe protocolizar para </w:t>
      </w:r>
      <w:r>
        <w:rPr>
          <w:rFonts w:ascii="Arial" w:hAnsi="Arial" w:cs="Arial"/>
          <w:b/>
          <w:i/>
          <w:u w:val="single"/>
          <w:lang w:val="es-BO"/>
        </w:rPr>
        <w:t>contratos</w:t>
      </w:r>
      <w:r w:rsidRPr="004D1038">
        <w:rPr>
          <w:rFonts w:ascii="Arial" w:hAnsi="Arial" w:cs="Arial"/>
          <w:b/>
          <w:i/>
          <w:u w:val="single"/>
          <w:lang w:val="es-BO"/>
        </w:rPr>
        <w:t xml:space="preserve"> con montos mayores a </w:t>
      </w:r>
      <w:r>
        <w:rPr>
          <w:rFonts w:ascii="Arial" w:hAnsi="Arial" w:cs="Arial"/>
          <w:b/>
          <w:i/>
          <w:u w:val="single"/>
          <w:lang w:val="es-BO"/>
        </w:rPr>
        <w:t>Bs</w:t>
      </w:r>
      <w:r w:rsidRPr="004D1038">
        <w:rPr>
          <w:rFonts w:ascii="Arial" w:hAnsi="Arial" w:cs="Arial"/>
          <w:b/>
          <w:i/>
          <w:u w:val="single"/>
          <w:lang w:val="es-BO"/>
        </w:rPr>
        <w:t>350’000’000)</w:t>
      </w:r>
    </w:p>
    <w:p w:rsidR="00DA7891" w:rsidRPr="00E0225A" w:rsidRDefault="00DA7891" w:rsidP="00DA7891">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DA7891" w:rsidRPr="00E0225A" w:rsidRDefault="00DA7891" w:rsidP="00DA789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DA7891" w:rsidRPr="00E0225A" w:rsidRDefault="00DA7891" w:rsidP="00DA7891">
      <w:pPr>
        <w:spacing w:after="120"/>
        <w:jc w:val="both"/>
        <w:rPr>
          <w:rFonts w:ascii="Arial" w:hAnsi="Arial" w:cs="Arial"/>
          <w:sz w:val="21"/>
          <w:szCs w:val="21"/>
        </w:rPr>
      </w:pPr>
      <w:r w:rsidRPr="00E0225A">
        <w:rPr>
          <w:rFonts w:ascii="Arial" w:hAnsi="Arial" w:cs="Arial"/>
          <w:sz w:val="21"/>
          <w:szCs w:val="21"/>
        </w:rPr>
        <w:t>Originales o fotocopias legalizadas de:</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DA7891" w:rsidRPr="00E0225A" w:rsidRDefault="00DA7891" w:rsidP="00DA7891">
      <w:pPr>
        <w:jc w:val="both"/>
        <w:rPr>
          <w:rFonts w:ascii="Arial" w:hAnsi="Arial" w:cs="Arial"/>
          <w:sz w:val="21"/>
          <w:szCs w:val="21"/>
        </w:rPr>
      </w:pPr>
      <w:r w:rsidRPr="00E0225A">
        <w:rPr>
          <w:rFonts w:ascii="Arial" w:hAnsi="Arial" w:cs="Arial"/>
          <w:sz w:val="21"/>
          <w:szCs w:val="21"/>
        </w:rPr>
        <w:t>Fotocopias simples de:</w:t>
      </w:r>
    </w:p>
    <w:p w:rsidR="00DA7891" w:rsidRPr="00E0225A" w:rsidRDefault="00DA7891" w:rsidP="006B4477">
      <w:pPr>
        <w:numPr>
          <w:ilvl w:val="0"/>
          <w:numId w:val="4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DA7891" w:rsidRPr="00E0225A" w:rsidRDefault="00DA7891" w:rsidP="006B4477">
      <w:pPr>
        <w:numPr>
          <w:ilvl w:val="0"/>
          <w:numId w:val="46"/>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DA7891" w:rsidRPr="00E0225A" w:rsidRDefault="00DA7891" w:rsidP="00DA789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DA7891" w:rsidRPr="005626DC" w:rsidRDefault="00DA7891" w:rsidP="00DA7891">
      <w:pPr>
        <w:spacing w:before="120" w:after="120" w:line="276" w:lineRule="auto"/>
        <w:ind w:left="708" w:hanging="708"/>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DA7891" w:rsidRPr="005626DC" w:rsidRDefault="00DA7891" w:rsidP="00DA789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DA7891" w:rsidRDefault="00DA7891" w:rsidP="00DA789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A7891" w:rsidRDefault="00DA7891" w:rsidP="00DA789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DA7891" w:rsidRDefault="00DA7891" w:rsidP="00DA7891">
      <w:pPr>
        <w:spacing w:before="120" w:after="120"/>
        <w:jc w:val="both"/>
        <w:rPr>
          <w:rFonts w:ascii="Arial" w:hAnsi="Arial" w:cs="Arial"/>
          <w:lang w:val="es-ES_tradnl"/>
        </w:rPr>
      </w:pPr>
    </w:p>
    <w:p w:rsidR="00DA7891" w:rsidRPr="0091445A" w:rsidRDefault="00DA7891" w:rsidP="00DA7891">
      <w:pPr>
        <w:jc w:val="both"/>
        <w:rPr>
          <w:rFonts w:ascii="Arial" w:hAnsi="Arial" w:cs="Arial"/>
          <w:lang w:val="es-BO"/>
        </w:rPr>
      </w:pP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DA7891" w:rsidRPr="00DA7891" w:rsidRDefault="00DA7891" w:rsidP="00DA7891">
      <w:pPr>
        <w:jc w:val="both"/>
        <w:rPr>
          <w:rFonts w:ascii="Arial" w:hAnsi="Arial" w:cs="Arial"/>
          <w:lang w:val="es-BO"/>
        </w:rPr>
      </w:pPr>
      <w:r>
        <w:rPr>
          <w:rFonts w:ascii="Arial" w:hAnsi="Arial" w:cs="Arial"/>
          <w:sz w:val="18"/>
          <w:szCs w:val="18"/>
          <w:lang w:val="es-BO"/>
        </w:rPr>
        <w:t xml:space="preserve">          </w:t>
      </w:r>
      <w:r w:rsidRPr="00DA7891">
        <w:rPr>
          <w:rFonts w:ascii="Arial" w:hAnsi="Arial" w:cs="Arial"/>
          <w:sz w:val="18"/>
          <w:szCs w:val="18"/>
          <w:lang w:val="es-BO"/>
        </w:rPr>
        <w:t xml:space="preserve">Lic. _____________________  </w:t>
      </w:r>
      <w:r w:rsidRPr="00DA7891">
        <w:rPr>
          <w:rFonts w:ascii="Arial" w:hAnsi="Arial" w:cs="Arial"/>
          <w:lang w:val="es-BO"/>
        </w:rPr>
        <w:t xml:space="preserve">                                           </w:t>
      </w:r>
      <w:r w:rsidRPr="00DA7891">
        <w:rPr>
          <w:rFonts w:ascii="Arial" w:hAnsi="Arial" w:cs="Arial"/>
          <w:sz w:val="18"/>
          <w:szCs w:val="18"/>
          <w:lang w:val="es-BO"/>
        </w:rPr>
        <w:t>Sr. _________________________</w:t>
      </w:r>
    </w:p>
    <w:p w:rsidR="00DA7891" w:rsidRPr="000F7B83" w:rsidRDefault="00DA7891" w:rsidP="00DA7891">
      <w:pPr>
        <w:jc w:val="both"/>
        <w:rPr>
          <w:rFonts w:ascii="Arial" w:hAnsi="Arial" w:cs="Arial"/>
          <w:b/>
        </w:rPr>
      </w:pP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DA7891" w:rsidRPr="00DA7891" w:rsidRDefault="00DA7891" w:rsidP="00DA7891">
      <w:pPr>
        <w:ind w:left="5220" w:hanging="5220"/>
        <w:jc w:val="both"/>
        <w:rPr>
          <w:rFonts w:ascii="Arial" w:hAnsi="Arial" w:cs="Arial"/>
          <w:b/>
          <w:lang w:val="es-BO"/>
        </w:rPr>
      </w:pPr>
      <w:r w:rsidRPr="002617B2">
        <w:rPr>
          <w:rFonts w:ascii="Arial" w:hAnsi="Arial" w:cs="Arial"/>
          <w:b/>
          <w:lang w:val="es-BO"/>
        </w:rPr>
        <w:t xml:space="preserve">                                </w:t>
      </w:r>
      <w:r w:rsidRPr="00DA7891">
        <w:rPr>
          <w:rFonts w:ascii="Arial" w:hAnsi="Arial" w:cs="Arial"/>
          <w:b/>
          <w:lang w:val="es-BO"/>
        </w:rPr>
        <w:t>YPFB - ENTIDAD                                                     _______________</w:t>
      </w:r>
    </w:p>
    <w:p w:rsidR="00FF4409" w:rsidRPr="006F470A" w:rsidRDefault="00DA7891" w:rsidP="00DA7891">
      <w:pPr>
        <w:ind w:left="5220" w:hanging="3804"/>
        <w:jc w:val="both"/>
        <w:rPr>
          <w:rFonts w:asciiTheme="minorHAnsi" w:hAnsiTheme="minorHAnsi" w:cstheme="minorHAnsi"/>
          <w:b/>
          <w:bCs/>
          <w:sz w:val="22"/>
          <w:szCs w:val="22"/>
          <w:lang w:val="es-ES_tradnl"/>
        </w:rPr>
      </w:pPr>
      <w:r w:rsidRPr="00DA7891">
        <w:rPr>
          <w:rFonts w:ascii="Arial" w:hAnsi="Arial" w:cs="Arial"/>
          <w:b/>
          <w:lang w:val="es-BO"/>
        </w:rPr>
        <w:t xml:space="preserve">                                                                              </w:t>
      </w:r>
      <w:r>
        <w:rPr>
          <w:rFonts w:ascii="Arial" w:hAnsi="Arial" w:cs="Arial"/>
          <w:b/>
          <w:lang w:val="es-BO"/>
        </w:rPr>
        <w:t xml:space="preserve">             </w:t>
      </w:r>
      <w:r w:rsidRPr="00DA7891">
        <w:rPr>
          <w:rFonts w:ascii="Arial" w:hAnsi="Arial" w:cs="Arial"/>
          <w:b/>
          <w:lang w:val="es-BO"/>
        </w:rPr>
        <w:t xml:space="preserve"> </w:t>
      </w:r>
      <w:r w:rsidRPr="00247B96">
        <w:rPr>
          <w:rFonts w:ascii="Arial" w:hAnsi="Arial" w:cs="Arial"/>
          <w:b/>
          <w:lang w:val="es-ES_tradnl"/>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E94" w:rsidRDefault="003F3E94">
      <w:r>
        <w:separator/>
      </w:r>
    </w:p>
  </w:endnote>
  <w:endnote w:type="continuationSeparator" w:id="0">
    <w:p w:rsidR="003F3E94" w:rsidRDefault="003F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B1478" w:rsidRDefault="00DB1478">
        <w:pPr>
          <w:pStyle w:val="Piedepgina"/>
          <w:jc w:val="right"/>
        </w:pPr>
        <w:r>
          <w:fldChar w:fldCharType="begin"/>
        </w:r>
        <w:r>
          <w:instrText>PAGE   \* MERGEFORMAT</w:instrText>
        </w:r>
        <w:r>
          <w:fldChar w:fldCharType="separate"/>
        </w:r>
        <w:r w:rsidR="00047499">
          <w:rPr>
            <w:noProof/>
          </w:rPr>
          <w:t>20</w:t>
        </w:r>
        <w:r>
          <w:fldChar w:fldCharType="end"/>
        </w:r>
      </w:p>
    </w:sdtContent>
  </w:sdt>
  <w:p w:rsidR="00DB1478" w:rsidRDefault="00DB147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B1478" w:rsidRDefault="00DB1478" w:rsidP="00AC3212">
        <w:pPr>
          <w:pStyle w:val="Piedepgina"/>
          <w:jc w:val="right"/>
        </w:pPr>
        <w:r>
          <w:fldChar w:fldCharType="begin"/>
        </w:r>
        <w:r>
          <w:instrText>PAGE   \* MERGEFORMAT</w:instrText>
        </w:r>
        <w:r>
          <w:fldChar w:fldCharType="separate"/>
        </w:r>
        <w:r w:rsidR="00047499">
          <w:rPr>
            <w:noProof/>
          </w:rPr>
          <w:t>1</w:t>
        </w:r>
        <w:r>
          <w:fldChar w:fldCharType="end"/>
        </w:r>
      </w:p>
    </w:sdtContent>
  </w:sdt>
  <w:p w:rsidR="00DB1478" w:rsidRDefault="00DB1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E94" w:rsidRDefault="003F3E94">
      <w:r>
        <w:separator/>
      </w:r>
    </w:p>
  </w:footnote>
  <w:footnote w:type="continuationSeparator" w:id="0">
    <w:p w:rsidR="003F3E94" w:rsidRDefault="003F3E94">
      <w:r>
        <w:continuationSeparator/>
      </w:r>
    </w:p>
  </w:footnote>
  <w:footnote w:id="1">
    <w:p w:rsidR="00EB7228" w:rsidRDefault="00EB7228" w:rsidP="00EB7228">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396573"/>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43E74327"/>
    <w:multiLevelType w:val="hybridMultilevel"/>
    <w:tmpl w:val="9CF63A82"/>
    <w:lvl w:ilvl="0" w:tplc="3F00367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9440CA"/>
    <w:multiLevelType w:val="hybridMultilevel"/>
    <w:tmpl w:val="AE4AFC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6"/>
  </w:num>
  <w:num w:numId="4">
    <w:abstractNumId w:val="10"/>
  </w:num>
  <w:num w:numId="5">
    <w:abstractNumId w:val="25"/>
  </w:num>
  <w:num w:numId="6">
    <w:abstractNumId w:val="28"/>
  </w:num>
  <w:num w:numId="7">
    <w:abstractNumId w:val="0"/>
  </w:num>
  <w:num w:numId="8">
    <w:abstractNumId w:val="52"/>
  </w:num>
  <w:num w:numId="9">
    <w:abstractNumId w:val="55"/>
  </w:num>
  <w:num w:numId="10">
    <w:abstractNumId w:val="11"/>
  </w:num>
  <w:num w:numId="11">
    <w:abstractNumId w:val="39"/>
  </w:num>
  <w:num w:numId="12">
    <w:abstractNumId w:val="42"/>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3"/>
  </w:num>
  <w:num w:numId="19">
    <w:abstractNumId w:val="33"/>
  </w:num>
  <w:num w:numId="20">
    <w:abstractNumId w:val="49"/>
  </w:num>
  <w:num w:numId="21">
    <w:abstractNumId w:val="24"/>
  </w:num>
  <w:num w:numId="22">
    <w:abstractNumId w:val="23"/>
  </w:num>
  <w:num w:numId="23">
    <w:abstractNumId w:val="40"/>
  </w:num>
  <w:num w:numId="24">
    <w:abstractNumId w:val="34"/>
  </w:num>
  <w:num w:numId="25">
    <w:abstractNumId w:val="7"/>
  </w:num>
  <w:num w:numId="26">
    <w:abstractNumId w:val="20"/>
  </w:num>
  <w:num w:numId="27">
    <w:abstractNumId w:val="13"/>
  </w:num>
  <w:num w:numId="28">
    <w:abstractNumId w:val="30"/>
  </w:num>
  <w:num w:numId="29">
    <w:abstractNumId w:val="56"/>
  </w:num>
  <w:num w:numId="30">
    <w:abstractNumId w:val="1"/>
  </w:num>
  <w:num w:numId="31">
    <w:abstractNumId w:val="12"/>
  </w:num>
  <w:num w:numId="32">
    <w:abstractNumId w:val="45"/>
  </w:num>
  <w:num w:numId="33">
    <w:abstractNumId w:val="53"/>
  </w:num>
  <w:num w:numId="34">
    <w:abstractNumId w:val="16"/>
  </w:num>
  <w:num w:numId="35">
    <w:abstractNumId w:val="22"/>
  </w:num>
  <w:num w:numId="36">
    <w:abstractNumId w:val="29"/>
  </w:num>
  <w:num w:numId="37">
    <w:abstractNumId w:val="41"/>
  </w:num>
  <w:num w:numId="38">
    <w:abstractNumId w:val="37"/>
  </w:num>
  <w:num w:numId="39">
    <w:abstractNumId w:val="3"/>
    <w:lvlOverride w:ilvl="0">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47"/>
  </w:num>
  <w:num w:numId="43">
    <w:abstractNumId w:val="54"/>
  </w:num>
  <w:num w:numId="44">
    <w:abstractNumId w:val="8"/>
  </w:num>
  <w:num w:numId="45">
    <w:abstractNumId w:val="35"/>
  </w:num>
  <w:num w:numId="46">
    <w:abstractNumId w:val="44"/>
  </w:num>
  <w:num w:numId="47">
    <w:abstractNumId w:val="26"/>
  </w:num>
  <w:num w:numId="48">
    <w:abstractNumId w:val="31"/>
  </w:num>
  <w:num w:numId="49">
    <w:abstractNumId w:val="38"/>
  </w:num>
  <w:num w:numId="50">
    <w:abstractNumId w:val="48"/>
  </w:num>
  <w:num w:numId="51">
    <w:abstractNumId w:val="2"/>
  </w:num>
  <w:num w:numId="52">
    <w:abstractNumId w:val="36"/>
  </w:num>
  <w:num w:numId="53">
    <w:abstractNumId w:val="51"/>
  </w:num>
  <w:num w:numId="54">
    <w:abstractNumId w:val="50"/>
  </w:num>
  <w:num w:numId="55">
    <w:abstractNumId w:val="14"/>
  </w:num>
  <w:num w:numId="56">
    <w:abstractNumId w:val="27"/>
  </w:num>
  <w:num w:numId="57">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AD"/>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499"/>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2D0"/>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3A9"/>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ABB"/>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3E94"/>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A4C"/>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5"/>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1DC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3C"/>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477"/>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BC6"/>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A5C"/>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1FDE"/>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8D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3E0"/>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288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68D"/>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891"/>
    <w:rsid w:val="00DA7ADB"/>
    <w:rsid w:val="00DA7CBB"/>
    <w:rsid w:val="00DB0329"/>
    <w:rsid w:val="00DB04D5"/>
    <w:rsid w:val="00DB0550"/>
    <w:rsid w:val="00DB05D0"/>
    <w:rsid w:val="00DB0A9E"/>
    <w:rsid w:val="00DB0DB1"/>
    <w:rsid w:val="00DB0E86"/>
    <w:rsid w:val="00DB137D"/>
    <w:rsid w:val="00DB1478"/>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04E"/>
    <w:rsid w:val="00EB6C09"/>
    <w:rsid w:val="00EB6D46"/>
    <w:rsid w:val="00EB6EAB"/>
    <w:rsid w:val="00EB7228"/>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6F03"/>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313"/>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F434C-B9E8-41A8-B26C-6792F0CC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48</Pages>
  <Words>17444</Words>
  <Characters>95948</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28</cp:revision>
  <cp:lastPrinted>2019-03-07T20:24:00Z</cp:lastPrinted>
  <dcterms:created xsi:type="dcterms:W3CDTF">2019-02-22T18:27:00Z</dcterms:created>
  <dcterms:modified xsi:type="dcterms:W3CDTF">2019-03-07T22:15:00Z</dcterms:modified>
</cp:coreProperties>
</file>