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sdt>
      <w:sdtPr>
        <w:rPr>
          <w:rFonts w:asciiTheme="minorHAnsi" w:eastAsiaTheme="minorHAnsi" w:hAnsiTheme="minorHAnsi" w:cstheme="minorBidi"/>
          <w:color w:val="auto"/>
          <w:sz w:val="22"/>
          <w:szCs w:val="22"/>
          <w:lang w:val="es-ES" w:eastAsia="en-US"/>
        </w:rPr>
        <w:id w:val="235901178"/>
        <w:docPartObj>
          <w:docPartGallery w:val="Table of Contents"/>
          <w:docPartUnique/>
        </w:docPartObj>
      </w:sdtPr>
      <w:sdtEndPr>
        <w:rPr>
          <w:b/>
          <w:bCs/>
          <w:lang w:val="es-BO"/>
        </w:rPr>
      </w:sdtEndPr>
      <w:sdtContent>
        <w:p w:rsidR="000C409A" w:rsidRDefault="000C409A">
          <w:pPr>
            <w:pStyle w:val="TtulodeTDC"/>
          </w:pPr>
          <w:r>
            <w:rPr>
              <w:lang w:val="es-ES"/>
            </w:rPr>
            <w:t>Contenido</w:t>
          </w:r>
        </w:p>
        <w:bookmarkEnd w:id="0"/>
        <w:p w:rsidR="00B90AD1" w:rsidRDefault="00B90AD1">
          <w:pPr>
            <w:pStyle w:val="TDC1"/>
            <w:rPr>
              <w:rFonts w:asciiTheme="minorHAnsi" w:eastAsiaTheme="minorEastAsia" w:hAnsiTheme="minorHAnsi" w:cstheme="minorBidi"/>
              <w:b w:val="0"/>
              <w:bCs w:val="0"/>
              <w:sz w:val="22"/>
              <w:szCs w:val="22"/>
            </w:rPr>
          </w:pPr>
          <w:r>
            <w:fldChar w:fldCharType="begin"/>
          </w:r>
          <w:r>
            <w:instrText xml:space="preserve"> TOC \o "1-1" \h \z \u </w:instrText>
          </w:r>
          <w:r>
            <w:fldChar w:fldCharType="separate"/>
          </w:r>
          <w:hyperlink w:anchor="_Toc531357775" w:history="1">
            <w:r w:rsidRPr="00E56091">
              <w:rPr>
                <w:rStyle w:val="Hipervnculo"/>
              </w:rPr>
              <w:t>01.</w:t>
            </w:r>
            <w:r>
              <w:rPr>
                <w:rFonts w:asciiTheme="minorHAnsi" w:eastAsiaTheme="minorEastAsia" w:hAnsiTheme="minorHAnsi" w:cstheme="minorBidi"/>
                <w:b w:val="0"/>
                <w:bCs w:val="0"/>
                <w:sz w:val="22"/>
                <w:szCs w:val="22"/>
              </w:rPr>
              <w:tab/>
            </w:r>
            <w:r w:rsidRPr="00E56091">
              <w:rPr>
                <w:rStyle w:val="Hipervnculo"/>
              </w:rPr>
              <w:t>GENERALIDADES</w:t>
            </w:r>
            <w:r>
              <w:rPr>
                <w:webHidden/>
              </w:rPr>
              <w:tab/>
            </w:r>
            <w:r>
              <w:rPr>
                <w:webHidden/>
              </w:rPr>
              <w:fldChar w:fldCharType="begin"/>
            </w:r>
            <w:r>
              <w:rPr>
                <w:webHidden/>
              </w:rPr>
              <w:instrText xml:space="preserve"> PAGEREF _Toc531357775 \h </w:instrText>
            </w:r>
            <w:r>
              <w:rPr>
                <w:webHidden/>
              </w:rPr>
            </w:r>
            <w:r>
              <w:rPr>
                <w:webHidden/>
              </w:rPr>
              <w:fldChar w:fldCharType="separate"/>
            </w:r>
            <w:r>
              <w:rPr>
                <w:webHidden/>
              </w:rPr>
              <w:t>2</w:t>
            </w:r>
            <w:r>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76" w:history="1">
            <w:r w:rsidR="00B90AD1" w:rsidRPr="00E56091">
              <w:rPr>
                <w:rStyle w:val="Hipervnculo"/>
              </w:rPr>
              <w:t>1.</w:t>
            </w:r>
            <w:r w:rsidR="00B90AD1">
              <w:rPr>
                <w:rFonts w:asciiTheme="minorHAnsi" w:eastAsiaTheme="minorEastAsia" w:hAnsiTheme="minorHAnsi" w:cstheme="minorBidi"/>
                <w:b w:val="0"/>
                <w:bCs w:val="0"/>
                <w:sz w:val="22"/>
                <w:szCs w:val="22"/>
              </w:rPr>
              <w:tab/>
            </w:r>
            <w:r w:rsidR="00B90AD1" w:rsidRPr="00E56091">
              <w:rPr>
                <w:rStyle w:val="Hipervnculo"/>
              </w:rPr>
              <w:t>TRABAJOS PRELIMINARES</w:t>
            </w:r>
            <w:r w:rsidR="00B90AD1">
              <w:rPr>
                <w:webHidden/>
              </w:rPr>
              <w:tab/>
            </w:r>
            <w:r w:rsidR="00B90AD1">
              <w:rPr>
                <w:webHidden/>
              </w:rPr>
              <w:fldChar w:fldCharType="begin"/>
            </w:r>
            <w:r w:rsidR="00B90AD1">
              <w:rPr>
                <w:webHidden/>
              </w:rPr>
              <w:instrText xml:space="preserve"> PAGEREF _Toc531357776 \h </w:instrText>
            </w:r>
            <w:r w:rsidR="00B90AD1">
              <w:rPr>
                <w:webHidden/>
              </w:rPr>
            </w:r>
            <w:r w:rsidR="00B90AD1">
              <w:rPr>
                <w:webHidden/>
              </w:rPr>
              <w:fldChar w:fldCharType="separate"/>
            </w:r>
            <w:r w:rsidR="00B90AD1">
              <w:rPr>
                <w:webHidden/>
              </w:rPr>
              <w:t>83</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77" w:history="1">
            <w:r w:rsidR="00B90AD1" w:rsidRPr="00E56091">
              <w:rPr>
                <w:rStyle w:val="Hipervnculo"/>
              </w:rPr>
              <w:t>2.</w:t>
            </w:r>
            <w:r w:rsidR="00B90AD1">
              <w:rPr>
                <w:rFonts w:asciiTheme="minorHAnsi" w:eastAsiaTheme="minorEastAsia" w:hAnsiTheme="minorHAnsi" w:cstheme="minorBidi"/>
                <w:b w:val="0"/>
                <w:bCs w:val="0"/>
                <w:sz w:val="22"/>
                <w:szCs w:val="22"/>
              </w:rPr>
              <w:tab/>
            </w:r>
            <w:r w:rsidR="00B90AD1" w:rsidRPr="00E56091">
              <w:rPr>
                <w:rStyle w:val="Hipervnculo"/>
              </w:rPr>
              <w:t>CONSTRUCCIÓN MURO DE CERCO</w:t>
            </w:r>
            <w:r w:rsidR="00B90AD1">
              <w:rPr>
                <w:webHidden/>
              </w:rPr>
              <w:tab/>
            </w:r>
            <w:r w:rsidR="00B90AD1">
              <w:rPr>
                <w:webHidden/>
              </w:rPr>
              <w:fldChar w:fldCharType="begin"/>
            </w:r>
            <w:r w:rsidR="00B90AD1">
              <w:rPr>
                <w:webHidden/>
              </w:rPr>
              <w:instrText xml:space="preserve"> PAGEREF _Toc531357777 \h </w:instrText>
            </w:r>
            <w:r w:rsidR="00B90AD1">
              <w:rPr>
                <w:webHidden/>
              </w:rPr>
            </w:r>
            <w:r w:rsidR="00B90AD1">
              <w:rPr>
                <w:webHidden/>
              </w:rPr>
              <w:fldChar w:fldCharType="separate"/>
            </w:r>
            <w:r w:rsidR="00B90AD1">
              <w:rPr>
                <w:webHidden/>
              </w:rPr>
              <w:t>92</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78" w:history="1">
            <w:r w:rsidR="00B90AD1" w:rsidRPr="00E56091">
              <w:rPr>
                <w:rStyle w:val="Hipervnculo"/>
              </w:rPr>
              <w:t>3.</w:t>
            </w:r>
            <w:r w:rsidR="00B90AD1">
              <w:rPr>
                <w:rFonts w:asciiTheme="minorHAnsi" w:eastAsiaTheme="minorEastAsia" w:hAnsiTheme="minorHAnsi" w:cstheme="minorBidi"/>
                <w:b w:val="0"/>
                <w:bCs w:val="0"/>
                <w:sz w:val="22"/>
                <w:szCs w:val="22"/>
              </w:rPr>
              <w:tab/>
            </w:r>
            <w:r w:rsidR="00B90AD1" w:rsidRPr="00E56091">
              <w:rPr>
                <w:rStyle w:val="Hipervnculo"/>
              </w:rPr>
              <w:t>CONSTRUCCIÓN PORTÓN INGRESO TRANSPORTE</w:t>
            </w:r>
            <w:r w:rsidR="00B90AD1">
              <w:rPr>
                <w:webHidden/>
              </w:rPr>
              <w:tab/>
            </w:r>
            <w:r w:rsidR="00B90AD1">
              <w:rPr>
                <w:webHidden/>
              </w:rPr>
              <w:fldChar w:fldCharType="begin"/>
            </w:r>
            <w:r w:rsidR="00B90AD1">
              <w:rPr>
                <w:webHidden/>
              </w:rPr>
              <w:instrText xml:space="preserve"> PAGEREF _Toc531357778 \h </w:instrText>
            </w:r>
            <w:r w:rsidR="00B90AD1">
              <w:rPr>
                <w:webHidden/>
              </w:rPr>
            </w:r>
            <w:r w:rsidR="00B90AD1">
              <w:rPr>
                <w:webHidden/>
              </w:rPr>
              <w:fldChar w:fldCharType="separate"/>
            </w:r>
            <w:r w:rsidR="00B90AD1">
              <w:rPr>
                <w:webHidden/>
              </w:rPr>
              <w:t>100</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79" w:history="1">
            <w:r w:rsidR="00B90AD1" w:rsidRPr="00E56091">
              <w:rPr>
                <w:rStyle w:val="Hipervnculo"/>
              </w:rPr>
              <w:t>4.</w:t>
            </w:r>
            <w:r w:rsidR="00B90AD1">
              <w:rPr>
                <w:rFonts w:asciiTheme="minorHAnsi" w:eastAsiaTheme="minorEastAsia" w:hAnsiTheme="minorHAnsi" w:cstheme="minorBidi"/>
                <w:b w:val="0"/>
                <w:bCs w:val="0"/>
                <w:sz w:val="22"/>
                <w:szCs w:val="22"/>
              </w:rPr>
              <w:tab/>
            </w:r>
            <w:r w:rsidR="00B90AD1" w:rsidRPr="00E56091">
              <w:rPr>
                <w:rStyle w:val="Hipervnculo"/>
              </w:rPr>
              <w:t>INSTALACIÓN ELÉCTRICA TERRENO</w:t>
            </w:r>
            <w:r w:rsidR="00B90AD1">
              <w:rPr>
                <w:webHidden/>
              </w:rPr>
              <w:tab/>
            </w:r>
            <w:r w:rsidR="00B90AD1">
              <w:rPr>
                <w:webHidden/>
              </w:rPr>
              <w:fldChar w:fldCharType="begin"/>
            </w:r>
            <w:r w:rsidR="00B90AD1">
              <w:rPr>
                <w:webHidden/>
              </w:rPr>
              <w:instrText xml:space="preserve"> PAGEREF _Toc531357779 \h </w:instrText>
            </w:r>
            <w:r w:rsidR="00B90AD1">
              <w:rPr>
                <w:webHidden/>
              </w:rPr>
            </w:r>
            <w:r w:rsidR="00B90AD1">
              <w:rPr>
                <w:webHidden/>
              </w:rPr>
              <w:fldChar w:fldCharType="separate"/>
            </w:r>
            <w:r w:rsidR="00B90AD1">
              <w:rPr>
                <w:webHidden/>
              </w:rPr>
              <w:t>102</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80" w:history="1">
            <w:r w:rsidR="00B90AD1" w:rsidRPr="00E56091">
              <w:rPr>
                <w:rStyle w:val="Hipervnculo"/>
              </w:rPr>
              <w:t>5.</w:t>
            </w:r>
            <w:r w:rsidR="00B90AD1">
              <w:rPr>
                <w:rFonts w:asciiTheme="minorHAnsi" w:eastAsiaTheme="minorEastAsia" w:hAnsiTheme="minorHAnsi" w:cstheme="minorBidi"/>
                <w:b w:val="0"/>
                <w:bCs w:val="0"/>
                <w:sz w:val="22"/>
                <w:szCs w:val="22"/>
              </w:rPr>
              <w:tab/>
            </w:r>
            <w:r w:rsidR="00B90AD1" w:rsidRPr="00E56091">
              <w:rPr>
                <w:rStyle w:val="Hipervnculo"/>
              </w:rPr>
              <w:t>CONST. OFICINA GRGD OBRA GRUESA</w:t>
            </w:r>
            <w:r w:rsidR="00B90AD1">
              <w:rPr>
                <w:webHidden/>
              </w:rPr>
              <w:tab/>
            </w:r>
            <w:r w:rsidR="00B90AD1">
              <w:rPr>
                <w:webHidden/>
              </w:rPr>
              <w:fldChar w:fldCharType="begin"/>
            </w:r>
            <w:r w:rsidR="00B90AD1">
              <w:rPr>
                <w:webHidden/>
              </w:rPr>
              <w:instrText xml:space="preserve"> PAGEREF _Toc531357780 \h </w:instrText>
            </w:r>
            <w:r w:rsidR="00B90AD1">
              <w:rPr>
                <w:webHidden/>
              </w:rPr>
            </w:r>
            <w:r w:rsidR="00B90AD1">
              <w:rPr>
                <w:webHidden/>
              </w:rPr>
              <w:fldChar w:fldCharType="separate"/>
            </w:r>
            <w:r w:rsidR="00B90AD1">
              <w:rPr>
                <w:webHidden/>
              </w:rPr>
              <w:t>106</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81" w:history="1">
            <w:r w:rsidR="00B90AD1" w:rsidRPr="00E56091">
              <w:rPr>
                <w:rStyle w:val="Hipervnculo"/>
              </w:rPr>
              <w:t>6.</w:t>
            </w:r>
            <w:r w:rsidR="00B90AD1">
              <w:rPr>
                <w:rFonts w:asciiTheme="minorHAnsi" w:eastAsiaTheme="minorEastAsia" w:hAnsiTheme="minorHAnsi" w:cstheme="minorBidi"/>
                <w:b w:val="0"/>
                <w:bCs w:val="0"/>
                <w:sz w:val="22"/>
                <w:szCs w:val="22"/>
              </w:rPr>
              <w:tab/>
            </w:r>
            <w:r w:rsidR="00B90AD1" w:rsidRPr="00E56091">
              <w:rPr>
                <w:rStyle w:val="Hipervnculo"/>
              </w:rPr>
              <w:t>CONST. OFICINA GRGD OBRA FINA</w:t>
            </w:r>
            <w:r w:rsidR="00B90AD1">
              <w:rPr>
                <w:webHidden/>
              </w:rPr>
              <w:tab/>
            </w:r>
            <w:r w:rsidR="00B90AD1">
              <w:rPr>
                <w:webHidden/>
              </w:rPr>
              <w:fldChar w:fldCharType="begin"/>
            </w:r>
            <w:r w:rsidR="00B90AD1">
              <w:rPr>
                <w:webHidden/>
              </w:rPr>
              <w:instrText xml:space="preserve"> PAGEREF _Toc531357781 \h </w:instrText>
            </w:r>
            <w:r w:rsidR="00B90AD1">
              <w:rPr>
                <w:webHidden/>
              </w:rPr>
            </w:r>
            <w:r w:rsidR="00B90AD1">
              <w:rPr>
                <w:webHidden/>
              </w:rPr>
              <w:fldChar w:fldCharType="separate"/>
            </w:r>
            <w:r w:rsidR="00B90AD1">
              <w:rPr>
                <w:webHidden/>
              </w:rPr>
              <w:t>113</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82" w:history="1">
            <w:r w:rsidR="00B90AD1" w:rsidRPr="00E56091">
              <w:rPr>
                <w:rStyle w:val="Hipervnculo"/>
              </w:rPr>
              <w:t>7.</w:t>
            </w:r>
            <w:r w:rsidR="00B90AD1">
              <w:rPr>
                <w:rFonts w:asciiTheme="minorHAnsi" w:eastAsiaTheme="minorEastAsia" w:hAnsiTheme="minorHAnsi" w:cstheme="minorBidi"/>
                <w:b w:val="0"/>
                <w:bCs w:val="0"/>
                <w:sz w:val="22"/>
                <w:szCs w:val="22"/>
              </w:rPr>
              <w:tab/>
            </w:r>
            <w:r w:rsidR="00B90AD1" w:rsidRPr="00E56091">
              <w:rPr>
                <w:rStyle w:val="Hipervnculo"/>
              </w:rPr>
              <w:t>INSTALACIÓN AGUA POTABLE OFICINA</w:t>
            </w:r>
            <w:r w:rsidR="00B90AD1">
              <w:rPr>
                <w:webHidden/>
              </w:rPr>
              <w:tab/>
            </w:r>
            <w:r w:rsidR="00B90AD1">
              <w:rPr>
                <w:webHidden/>
              </w:rPr>
              <w:fldChar w:fldCharType="begin"/>
            </w:r>
            <w:r w:rsidR="00B90AD1">
              <w:rPr>
                <w:webHidden/>
              </w:rPr>
              <w:instrText xml:space="preserve"> PAGEREF _Toc531357782 \h </w:instrText>
            </w:r>
            <w:r w:rsidR="00B90AD1">
              <w:rPr>
                <w:webHidden/>
              </w:rPr>
            </w:r>
            <w:r w:rsidR="00B90AD1">
              <w:rPr>
                <w:webHidden/>
              </w:rPr>
              <w:fldChar w:fldCharType="separate"/>
            </w:r>
            <w:r w:rsidR="00B90AD1">
              <w:rPr>
                <w:webHidden/>
              </w:rPr>
              <w:t>122</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83" w:history="1">
            <w:r w:rsidR="00B90AD1" w:rsidRPr="00E56091">
              <w:rPr>
                <w:rStyle w:val="Hipervnculo"/>
              </w:rPr>
              <w:t>8.</w:t>
            </w:r>
            <w:r w:rsidR="00B90AD1">
              <w:rPr>
                <w:rFonts w:asciiTheme="minorHAnsi" w:eastAsiaTheme="minorEastAsia" w:hAnsiTheme="minorHAnsi" w:cstheme="minorBidi"/>
                <w:b w:val="0"/>
                <w:bCs w:val="0"/>
                <w:sz w:val="22"/>
                <w:szCs w:val="22"/>
              </w:rPr>
              <w:tab/>
            </w:r>
            <w:r w:rsidR="00B90AD1" w:rsidRPr="00E56091">
              <w:rPr>
                <w:rStyle w:val="Hipervnculo"/>
              </w:rPr>
              <w:t>INSTALACIÓN SANITARIA OFICINA</w:t>
            </w:r>
            <w:r w:rsidR="00B90AD1">
              <w:rPr>
                <w:webHidden/>
              </w:rPr>
              <w:tab/>
            </w:r>
            <w:r w:rsidR="00B90AD1">
              <w:rPr>
                <w:webHidden/>
              </w:rPr>
              <w:fldChar w:fldCharType="begin"/>
            </w:r>
            <w:r w:rsidR="00B90AD1">
              <w:rPr>
                <w:webHidden/>
              </w:rPr>
              <w:instrText xml:space="preserve"> PAGEREF _Toc531357783 \h </w:instrText>
            </w:r>
            <w:r w:rsidR="00B90AD1">
              <w:rPr>
                <w:webHidden/>
              </w:rPr>
            </w:r>
            <w:r w:rsidR="00B90AD1">
              <w:rPr>
                <w:webHidden/>
              </w:rPr>
              <w:fldChar w:fldCharType="separate"/>
            </w:r>
            <w:r w:rsidR="00B90AD1">
              <w:rPr>
                <w:webHidden/>
              </w:rPr>
              <w:t>128</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84" w:history="1">
            <w:r w:rsidR="00B90AD1" w:rsidRPr="00E56091">
              <w:rPr>
                <w:rStyle w:val="Hipervnculo"/>
              </w:rPr>
              <w:t>9.</w:t>
            </w:r>
            <w:r w:rsidR="00B90AD1">
              <w:rPr>
                <w:rFonts w:asciiTheme="minorHAnsi" w:eastAsiaTheme="minorEastAsia" w:hAnsiTheme="minorHAnsi" w:cstheme="minorBidi"/>
                <w:b w:val="0"/>
                <w:bCs w:val="0"/>
                <w:sz w:val="22"/>
                <w:szCs w:val="22"/>
              </w:rPr>
              <w:tab/>
            </w:r>
            <w:r w:rsidR="00B90AD1" w:rsidRPr="00E56091">
              <w:rPr>
                <w:rStyle w:val="Hipervnculo"/>
              </w:rPr>
              <w:t>INSTALACIÓN ELÉCTRICA OFICINA</w:t>
            </w:r>
            <w:r w:rsidR="00B90AD1">
              <w:rPr>
                <w:webHidden/>
              </w:rPr>
              <w:tab/>
            </w:r>
            <w:r w:rsidR="00B90AD1">
              <w:rPr>
                <w:webHidden/>
              </w:rPr>
              <w:fldChar w:fldCharType="begin"/>
            </w:r>
            <w:r w:rsidR="00B90AD1">
              <w:rPr>
                <w:webHidden/>
              </w:rPr>
              <w:instrText xml:space="preserve"> PAGEREF _Toc531357784 \h </w:instrText>
            </w:r>
            <w:r w:rsidR="00B90AD1">
              <w:rPr>
                <w:webHidden/>
              </w:rPr>
            </w:r>
            <w:r w:rsidR="00B90AD1">
              <w:rPr>
                <w:webHidden/>
              </w:rPr>
              <w:fldChar w:fldCharType="separate"/>
            </w:r>
            <w:r w:rsidR="00B90AD1">
              <w:rPr>
                <w:webHidden/>
              </w:rPr>
              <w:t>130</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85" w:history="1">
            <w:r w:rsidR="00B90AD1" w:rsidRPr="00E56091">
              <w:rPr>
                <w:rStyle w:val="Hipervnculo"/>
              </w:rPr>
              <w:t>10.</w:t>
            </w:r>
            <w:r w:rsidR="00B90AD1">
              <w:rPr>
                <w:rFonts w:asciiTheme="minorHAnsi" w:eastAsiaTheme="minorEastAsia" w:hAnsiTheme="minorHAnsi" w:cstheme="minorBidi"/>
                <w:b w:val="0"/>
                <w:bCs w:val="0"/>
                <w:sz w:val="22"/>
                <w:szCs w:val="22"/>
              </w:rPr>
              <w:tab/>
            </w:r>
            <w:r w:rsidR="00B90AD1" w:rsidRPr="00E56091">
              <w:rPr>
                <w:rStyle w:val="Hipervnculo"/>
              </w:rPr>
              <w:t>CONST. GALPÓN GRGD OBRA GRUESA</w:t>
            </w:r>
            <w:r w:rsidR="00B90AD1">
              <w:rPr>
                <w:webHidden/>
              </w:rPr>
              <w:tab/>
            </w:r>
            <w:r w:rsidR="00B90AD1">
              <w:rPr>
                <w:webHidden/>
              </w:rPr>
              <w:fldChar w:fldCharType="begin"/>
            </w:r>
            <w:r w:rsidR="00B90AD1">
              <w:rPr>
                <w:webHidden/>
              </w:rPr>
              <w:instrText xml:space="preserve"> PAGEREF _Toc531357785 \h </w:instrText>
            </w:r>
            <w:r w:rsidR="00B90AD1">
              <w:rPr>
                <w:webHidden/>
              </w:rPr>
            </w:r>
            <w:r w:rsidR="00B90AD1">
              <w:rPr>
                <w:webHidden/>
              </w:rPr>
              <w:fldChar w:fldCharType="separate"/>
            </w:r>
            <w:r w:rsidR="00B90AD1">
              <w:rPr>
                <w:webHidden/>
              </w:rPr>
              <w:t>136</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86" w:history="1">
            <w:r w:rsidR="00B90AD1" w:rsidRPr="00E56091">
              <w:rPr>
                <w:rStyle w:val="Hipervnculo"/>
              </w:rPr>
              <w:t>11.</w:t>
            </w:r>
            <w:r w:rsidR="00B90AD1">
              <w:rPr>
                <w:rFonts w:asciiTheme="minorHAnsi" w:eastAsiaTheme="minorEastAsia" w:hAnsiTheme="minorHAnsi" w:cstheme="minorBidi"/>
                <w:b w:val="0"/>
                <w:bCs w:val="0"/>
                <w:sz w:val="22"/>
                <w:szCs w:val="22"/>
              </w:rPr>
              <w:tab/>
            </w:r>
            <w:r w:rsidR="00B90AD1" w:rsidRPr="00E56091">
              <w:rPr>
                <w:rStyle w:val="Hipervnculo"/>
              </w:rPr>
              <w:t>CONST. GALPÓN GRGD OBRA FINA</w:t>
            </w:r>
            <w:r w:rsidR="00B90AD1">
              <w:rPr>
                <w:webHidden/>
              </w:rPr>
              <w:tab/>
            </w:r>
            <w:r w:rsidR="00B90AD1">
              <w:rPr>
                <w:webHidden/>
              </w:rPr>
              <w:fldChar w:fldCharType="begin"/>
            </w:r>
            <w:r w:rsidR="00B90AD1">
              <w:rPr>
                <w:webHidden/>
              </w:rPr>
              <w:instrText xml:space="preserve"> PAGEREF _Toc531357786 \h </w:instrText>
            </w:r>
            <w:r w:rsidR="00B90AD1">
              <w:rPr>
                <w:webHidden/>
              </w:rPr>
            </w:r>
            <w:r w:rsidR="00B90AD1">
              <w:rPr>
                <w:webHidden/>
              </w:rPr>
              <w:fldChar w:fldCharType="separate"/>
            </w:r>
            <w:r w:rsidR="00B90AD1">
              <w:rPr>
                <w:webHidden/>
              </w:rPr>
              <w:t>142</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87" w:history="1">
            <w:r w:rsidR="00B90AD1" w:rsidRPr="00E56091">
              <w:rPr>
                <w:rStyle w:val="Hipervnculo"/>
              </w:rPr>
              <w:t>12.</w:t>
            </w:r>
            <w:r w:rsidR="00B90AD1">
              <w:rPr>
                <w:rFonts w:asciiTheme="minorHAnsi" w:eastAsiaTheme="minorEastAsia" w:hAnsiTheme="minorHAnsi" w:cstheme="minorBidi"/>
                <w:b w:val="0"/>
                <w:bCs w:val="0"/>
                <w:sz w:val="22"/>
                <w:szCs w:val="22"/>
              </w:rPr>
              <w:tab/>
            </w:r>
            <w:r w:rsidR="00B90AD1" w:rsidRPr="00E56091">
              <w:rPr>
                <w:rStyle w:val="Hipervnculo"/>
              </w:rPr>
              <w:t>INSTALACIÓN ELÉCTRICA GALPÓN</w:t>
            </w:r>
            <w:r w:rsidR="00B90AD1">
              <w:rPr>
                <w:webHidden/>
              </w:rPr>
              <w:tab/>
            </w:r>
            <w:r w:rsidR="00B90AD1">
              <w:rPr>
                <w:webHidden/>
              </w:rPr>
              <w:fldChar w:fldCharType="begin"/>
            </w:r>
            <w:r w:rsidR="00B90AD1">
              <w:rPr>
                <w:webHidden/>
              </w:rPr>
              <w:instrText xml:space="preserve"> PAGEREF _Toc531357787 \h </w:instrText>
            </w:r>
            <w:r w:rsidR="00B90AD1">
              <w:rPr>
                <w:webHidden/>
              </w:rPr>
            </w:r>
            <w:r w:rsidR="00B90AD1">
              <w:rPr>
                <w:webHidden/>
              </w:rPr>
              <w:fldChar w:fldCharType="separate"/>
            </w:r>
            <w:r w:rsidR="00B90AD1">
              <w:rPr>
                <w:webHidden/>
              </w:rPr>
              <w:t>148</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88" w:history="1">
            <w:r w:rsidR="00B90AD1" w:rsidRPr="00E56091">
              <w:rPr>
                <w:rStyle w:val="Hipervnculo"/>
              </w:rPr>
              <w:t>13.</w:t>
            </w:r>
            <w:r w:rsidR="00B90AD1">
              <w:rPr>
                <w:rFonts w:asciiTheme="minorHAnsi" w:eastAsiaTheme="minorEastAsia" w:hAnsiTheme="minorHAnsi" w:cstheme="minorBidi"/>
                <w:b w:val="0"/>
                <w:bCs w:val="0"/>
                <w:sz w:val="22"/>
                <w:szCs w:val="22"/>
              </w:rPr>
              <w:tab/>
            </w:r>
            <w:r w:rsidR="00B90AD1" w:rsidRPr="00E56091">
              <w:rPr>
                <w:rStyle w:val="Hipervnculo"/>
              </w:rPr>
              <w:t>CONST. PUESTO CONTROL OBRA GRUESA</w:t>
            </w:r>
            <w:r w:rsidR="00B90AD1">
              <w:rPr>
                <w:webHidden/>
              </w:rPr>
              <w:tab/>
            </w:r>
            <w:r w:rsidR="00B90AD1">
              <w:rPr>
                <w:webHidden/>
              </w:rPr>
              <w:fldChar w:fldCharType="begin"/>
            </w:r>
            <w:r w:rsidR="00B90AD1">
              <w:rPr>
                <w:webHidden/>
              </w:rPr>
              <w:instrText xml:space="preserve"> PAGEREF _Toc531357788 \h </w:instrText>
            </w:r>
            <w:r w:rsidR="00B90AD1">
              <w:rPr>
                <w:webHidden/>
              </w:rPr>
            </w:r>
            <w:r w:rsidR="00B90AD1">
              <w:rPr>
                <w:webHidden/>
              </w:rPr>
              <w:fldChar w:fldCharType="separate"/>
            </w:r>
            <w:r w:rsidR="00B90AD1">
              <w:rPr>
                <w:webHidden/>
              </w:rPr>
              <w:t>151</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89" w:history="1">
            <w:r w:rsidR="00B90AD1" w:rsidRPr="00E56091">
              <w:rPr>
                <w:rStyle w:val="Hipervnculo"/>
              </w:rPr>
              <w:t>14.</w:t>
            </w:r>
            <w:r w:rsidR="00B90AD1">
              <w:rPr>
                <w:rFonts w:asciiTheme="minorHAnsi" w:eastAsiaTheme="minorEastAsia" w:hAnsiTheme="minorHAnsi" w:cstheme="minorBidi"/>
                <w:b w:val="0"/>
                <w:bCs w:val="0"/>
                <w:sz w:val="22"/>
                <w:szCs w:val="22"/>
              </w:rPr>
              <w:tab/>
            </w:r>
            <w:r w:rsidR="00B90AD1" w:rsidRPr="00E56091">
              <w:rPr>
                <w:rStyle w:val="Hipervnculo"/>
              </w:rPr>
              <w:t>CONST. PUESTO CONTROL OBRA FINA</w:t>
            </w:r>
            <w:r w:rsidR="00B90AD1">
              <w:rPr>
                <w:webHidden/>
              </w:rPr>
              <w:tab/>
            </w:r>
            <w:r w:rsidR="00B90AD1">
              <w:rPr>
                <w:webHidden/>
              </w:rPr>
              <w:fldChar w:fldCharType="begin"/>
            </w:r>
            <w:r w:rsidR="00B90AD1">
              <w:rPr>
                <w:webHidden/>
              </w:rPr>
              <w:instrText xml:space="preserve"> PAGEREF _Toc531357789 \h </w:instrText>
            </w:r>
            <w:r w:rsidR="00B90AD1">
              <w:rPr>
                <w:webHidden/>
              </w:rPr>
            </w:r>
            <w:r w:rsidR="00B90AD1">
              <w:rPr>
                <w:webHidden/>
              </w:rPr>
              <w:fldChar w:fldCharType="separate"/>
            </w:r>
            <w:r w:rsidR="00B90AD1">
              <w:rPr>
                <w:webHidden/>
              </w:rPr>
              <w:t>157</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90" w:history="1">
            <w:r w:rsidR="00B90AD1" w:rsidRPr="00E56091">
              <w:rPr>
                <w:rStyle w:val="Hipervnculo"/>
              </w:rPr>
              <w:t>15.</w:t>
            </w:r>
            <w:r w:rsidR="00B90AD1">
              <w:rPr>
                <w:rFonts w:asciiTheme="minorHAnsi" w:eastAsiaTheme="minorEastAsia" w:hAnsiTheme="minorHAnsi" w:cstheme="minorBidi"/>
                <w:b w:val="0"/>
                <w:bCs w:val="0"/>
                <w:sz w:val="22"/>
                <w:szCs w:val="22"/>
              </w:rPr>
              <w:tab/>
            </w:r>
            <w:r w:rsidR="00B90AD1" w:rsidRPr="00E56091">
              <w:rPr>
                <w:rStyle w:val="Hipervnculo"/>
              </w:rPr>
              <w:t>INSTALACIÓN AGUA POTABLE PUESTO CONTROL</w:t>
            </w:r>
            <w:r w:rsidR="00B90AD1">
              <w:rPr>
                <w:webHidden/>
              </w:rPr>
              <w:tab/>
            </w:r>
            <w:r w:rsidR="00B90AD1">
              <w:rPr>
                <w:webHidden/>
              </w:rPr>
              <w:fldChar w:fldCharType="begin"/>
            </w:r>
            <w:r w:rsidR="00B90AD1">
              <w:rPr>
                <w:webHidden/>
              </w:rPr>
              <w:instrText xml:space="preserve"> PAGEREF _Toc531357790 \h </w:instrText>
            </w:r>
            <w:r w:rsidR="00B90AD1">
              <w:rPr>
                <w:webHidden/>
              </w:rPr>
            </w:r>
            <w:r w:rsidR="00B90AD1">
              <w:rPr>
                <w:webHidden/>
              </w:rPr>
              <w:fldChar w:fldCharType="separate"/>
            </w:r>
            <w:r w:rsidR="00B90AD1">
              <w:rPr>
                <w:webHidden/>
              </w:rPr>
              <w:t>163</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91" w:history="1">
            <w:r w:rsidR="00B90AD1" w:rsidRPr="00E56091">
              <w:rPr>
                <w:rStyle w:val="Hipervnculo"/>
              </w:rPr>
              <w:t>16.</w:t>
            </w:r>
            <w:r w:rsidR="00B90AD1">
              <w:rPr>
                <w:rFonts w:asciiTheme="minorHAnsi" w:eastAsiaTheme="minorEastAsia" w:hAnsiTheme="minorHAnsi" w:cstheme="minorBidi"/>
                <w:b w:val="0"/>
                <w:bCs w:val="0"/>
                <w:sz w:val="22"/>
                <w:szCs w:val="22"/>
              </w:rPr>
              <w:tab/>
            </w:r>
            <w:r w:rsidR="00B90AD1" w:rsidRPr="00E56091">
              <w:rPr>
                <w:rStyle w:val="Hipervnculo"/>
              </w:rPr>
              <w:t>INSTALACIÓN SANITARIA PUESTO CONTROL</w:t>
            </w:r>
            <w:r w:rsidR="00B90AD1">
              <w:rPr>
                <w:webHidden/>
              </w:rPr>
              <w:tab/>
            </w:r>
            <w:r w:rsidR="00B90AD1">
              <w:rPr>
                <w:webHidden/>
              </w:rPr>
              <w:fldChar w:fldCharType="begin"/>
            </w:r>
            <w:r w:rsidR="00B90AD1">
              <w:rPr>
                <w:webHidden/>
              </w:rPr>
              <w:instrText xml:space="preserve"> PAGEREF _Toc531357791 \h </w:instrText>
            </w:r>
            <w:r w:rsidR="00B90AD1">
              <w:rPr>
                <w:webHidden/>
              </w:rPr>
            </w:r>
            <w:r w:rsidR="00B90AD1">
              <w:rPr>
                <w:webHidden/>
              </w:rPr>
              <w:fldChar w:fldCharType="separate"/>
            </w:r>
            <w:r w:rsidR="00B90AD1">
              <w:rPr>
                <w:webHidden/>
              </w:rPr>
              <w:t>166</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92" w:history="1">
            <w:r w:rsidR="00B90AD1" w:rsidRPr="00E56091">
              <w:rPr>
                <w:rStyle w:val="Hipervnculo"/>
              </w:rPr>
              <w:t>17.</w:t>
            </w:r>
            <w:r w:rsidR="00B90AD1">
              <w:rPr>
                <w:rFonts w:asciiTheme="minorHAnsi" w:eastAsiaTheme="minorEastAsia" w:hAnsiTheme="minorHAnsi" w:cstheme="minorBidi"/>
                <w:b w:val="0"/>
                <w:bCs w:val="0"/>
                <w:sz w:val="22"/>
                <w:szCs w:val="22"/>
              </w:rPr>
              <w:tab/>
            </w:r>
            <w:r w:rsidR="00B90AD1" w:rsidRPr="00E56091">
              <w:rPr>
                <w:rStyle w:val="Hipervnculo"/>
              </w:rPr>
              <w:t>INSTALACIÓN ELÉCTRICA PUESTO CONTROL</w:t>
            </w:r>
            <w:r w:rsidR="00B90AD1">
              <w:rPr>
                <w:webHidden/>
              </w:rPr>
              <w:tab/>
            </w:r>
            <w:r w:rsidR="00B90AD1">
              <w:rPr>
                <w:webHidden/>
              </w:rPr>
              <w:fldChar w:fldCharType="begin"/>
            </w:r>
            <w:r w:rsidR="00B90AD1">
              <w:rPr>
                <w:webHidden/>
              </w:rPr>
              <w:instrText xml:space="preserve"> PAGEREF _Toc531357792 \h </w:instrText>
            </w:r>
            <w:r w:rsidR="00B90AD1">
              <w:rPr>
                <w:webHidden/>
              </w:rPr>
            </w:r>
            <w:r w:rsidR="00B90AD1">
              <w:rPr>
                <w:webHidden/>
              </w:rPr>
              <w:fldChar w:fldCharType="separate"/>
            </w:r>
            <w:r w:rsidR="00B90AD1">
              <w:rPr>
                <w:webHidden/>
              </w:rPr>
              <w:t>168</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93" w:history="1">
            <w:r w:rsidR="00B90AD1" w:rsidRPr="00E56091">
              <w:rPr>
                <w:rStyle w:val="Hipervnculo"/>
              </w:rPr>
              <w:t>18.</w:t>
            </w:r>
            <w:r w:rsidR="00B90AD1">
              <w:rPr>
                <w:rFonts w:asciiTheme="minorHAnsi" w:eastAsiaTheme="minorEastAsia" w:hAnsiTheme="minorHAnsi" w:cstheme="minorBidi"/>
                <w:b w:val="0"/>
                <w:bCs w:val="0"/>
                <w:sz w:val="22"/>
                <w:szCs w:val="22"/>
              </w:rPr>
              <w:tab/>
            </w:r>
            <w:r w:rsidR="00B90AD1" w:rsidRPr="00E56091">
              <w:rPr>
                <w:rStyle w:val="Hipervnculo"/>
              </w:rPr>
              <w:t>OBRAS COMPLEMENTARIAS</w:t>
            </w:r>
            <w:r w:rsidR="00B90AD1">
              <w:rPr>
                <w:webHidden/>
              </w:rPr>
              <w:tab/>
            </w:r>
            <w:r w:rsidR="00B90AD1">
              <w:rPr>
                <w:webHidden/>
              </w:rPr>
              <w:fldChar w:fldCharType="begin"/>
            </w:r>
            <w:r w:rsidR="00B90AD1">
              <w:rPr>
                <w:webHidden/>
              </w:rPr>
              <w:instrText xml:space="preserve"> PAGEREF _Toc531357793 \h </w:instrText>
            </w:r>
            <w:r w:rsidR="00B90AD1">
              <w:rPr>
                <w:webHidden/>
              </w:rPr>
            </w:r>
            <w:r w:rsidR="00B90AD1">
              <w:rPr>
                <w:webHidden/>
              </w:rPr>
              <w:fldChar w:fldCharType="separate"/>
            </w:r>
            <w:r w:rsidR="00B90AD1">
              <w:rPr>
                <w:webHidden/>
              </w:rPr>
              <w:t>171</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94" w:history="1">
            <w:r w:rsidR="00B90AD1" w:rsidRPr="00E56091">
              <w:rPr>
                <w:rStyle w:val="Hipervnculo"/>
              </w:rPr>
              <w:t>19.</w:t>
            </w:r>
            <w:r w:rsidR="00B90AD1">
              <w:rPr>
                <w:rFonts w:asciiTheme="minorHAnsi" w:eastAsiaTheme="minorEastAsia" w:hAnsiTheme="minorHAnsi" w:cstheme="minorBidi"/>
                <w:b w:val="0"/>
                <w:bCs w:val="0"/>
                <w:sz w:val="22"/>
                <w:szCs w:val="22"/>
              </w:rPr>
              <w:tab/>
            </w:r>
            <w:r w:rsidR="00B90AD1" w:rsidRPr="00E56091">
              <w:rPr>
                <w:rStyle w:val="Hipervnculo"/>
              </w:rPr>
              <w:t>OBRAS DE NIVELACIÓN TERRENO</w:t>
            </w:r>
            <w:r w:rsidR="00B90AD1">
              <w:rPr>
                <w:webHidden/>
              </w:rPr>
              <w:tab/>
            </w:r>
            <w:r w:rsidR="00B90AD1">
              <w:rPr>
                <w:webHidden/>
              </w:rPr>
              <w:fldChar w:fldCharType="begin"/>
            </w:r>
            <w:r w:rsidR="00B90AD1">
              <w:rPr>
                <w:webHidden/>
              </w:rPr>
              <w:instrText xml:space="preserve"> PAGEREF _Toc531357794 \h </w:instrText>
            </w:r>
            <w:r w:rsidR="00B90AD1">
              <w:rPr>
                <w:webHidden/>
              </w:rPr>
            </w:r>
            <w:r w:rsidR="00B90AD1">
              <w:rPr>
                <w:webHidden/>
              </w:rPr>
              <w:fldChar w:fldCharType="separate"/>
            </w:r>
            <w:r w:rsidR="00B90AD1">
              <w:rPr>
                <w:webHidden/>
              </w:rPr>
              <w:t>190</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95" w:history="1">
            <w:r w:rsidR="00B90AD1" w:rsidRPr="00E56091">
              <w:rPr>
                <w:rStyle w:val="Hipervnculo"/>
              </w:rPr>
              <w:t>20.</w:t>
            </w:r>
            <w:r w:rsidR="00B90AD1">
              <w:rPr>
                <w:rFonts w:asciiTheme="minorHAnsi" w:eastAsiaTheme="minorEastAsia" w:hAnsiTheme="minorHAnsi" w:cstheme="minorBidi"/>
                <w:b w:val="0"/>
                <w:bCs w:val="0"/>
                <w:sz w:val="22"/>
                <w:szCs w:val="22"/>
              </w:rPr>
              <w:tab/>
            </w:r>
            <w:r w:rsidR="00B90AD1" w:rsidRPr="00E56091">
              <w:rPr>
                <w:rStyle w:val="Hipervnculo"/>
              </w:rPr>
              <w:t>OBRAS DE ENLOSETADO</w:t>
            </w:r>
            <w:r w:rsidR="00B90AD1">
              <w:rPr>
                <w:webHidden/>
              </w:rPr>
              <w:tab/>
            </w:r>
            <w:r w:rsidR="00B90AD1">
              <w:rPr>
                <w:webHidden/>
              </w:rPr>
              <w:fldChar w:fldCharType="begin"/>
            </w:r>
            <w:r w:rsidR="00B90AD1">
              <w:rPr>
                <w:webHidden/>
              </w:rPr>
              <w:instrText xml:space="preserve"> PAGEREF _Toc531357795 \h </w:instrText>
            </w:r>
            <w:r w:rsidR="00B90AD1">
              <w:rPr>
                <w:webHidden/>
              </w:rPr>
            </w:r>
            <w:r w:rsidR="00B90AD1">
              <w:rPr>
                <w:webHidden/>
              </w:rPr>
              <w:fldChar w:fldCharType="separate"/>
            </w:r>
            <w:r w:rsidR="00B90AD1">
              <w:rPr>
                <w:webHidden/>
              </w:rPr>
              <w:t>194</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96" w:history="1">
            <w:r w:rsidR="00B90AD1" w:rsidRPr="00E56091">
              <w:rPr>
                <w:rStyle w:val="Hipervnculo"/>
              </w:rPr>
              <w:t>21.</w:t>
            </w:r>
            <w:r w:rsidR="00B90AD1">
              <w:rPr>
                <w:rFonts w:asciiTheme="minorHAnsi" w:eastAsiaTheme="minorEastAsia" w:hAnsiTheme="minorHAnsi" w:cstheme="minorBidi"/>
                <w:b w:val="0"/>
                <w:bCs w:val="0"/>
                <w:sz w:val="22"/>
                <w:szCs w:val="22"/>
              </w:rPr>
              <w:tab/>
            </w:r>
            <w:r w:rsidR="00B90AD1" w:rsidRPr="00E56091">
              <w:rPr>
                <w:rStyle w:val="Hipervnculo"/>
              </w:rPr>
              <w:t>OBRAS DE DRENAJE</w:t>
            </w:r>
            <w:r w:rsidR="00B90AD1">
              <w:rPr>
                <w:webHidden/>
              </w:rPr>
              <w:tab/>
            </w:r>
            <w:r w:rsidR="00B90AD1">
              <w:rPr>
                <w:webHidden/>
              </w:rPr>
              <w:fldChar w:fldCharType="begin"/>
            </w:r>
            <w:r w:rsidR="00B90AD1">
              <w:rPr>
                <w:webHidden/>
              </w:rPr>
              <w:instrText xml:space="preserve"> PAGEREF _Toc531357796 \h </w:instrText>
            </w:r>
            <w:r w:rsidR="00B90AD1">
              <w:rPr>
                <w:webHidden/>
              </w:rPr>
            </w:r>
            <w:r w:rsidR="00B90AD1">
              <w:rPr>
                <w:webHidden/>
              </w:rPr>
              <w:fldChar w:fldCharType="separate"/>
            </w:r>
            <w:r w:rsidR="00B90AD1">
              <w:rPr>
                <w:webHidden/>
              </w:rPr>
              <w:t>207</w:t>
            </w:r>
            <w:r w:rsidR="00B90AD1">
              <w:rPr>
                <w:webHidden/>
              </w:rPr>
              <w:fldChar w:fldCharType="end"/>
            </w:r>
          </w:hyperlink>
        </w:p>
        <w:p w:rsidR="00B90AD1" w:rsidRDefault="00D00FE1">
          <w:pPr>
            <w:pStyle w:val="TDC1"/>
            <w:rPr>
              <w:rFonts w:asciiTheme="minorHAnsi" w:eastAsiaTheme="minorEastAsia" w:hAnsiTheme="minorHAnsi" w:cstheme="minorBidi"/>
              <w:b w:val="0"/>
              <w:bCs w:val="0"/>
              <w:sz w:val="22"/>
              <w:szCs w:val="22"/>
            </w:rPr>
          </w:pPr>
          <w:hyperlink w:anchor="_Toc531357797" w:history="1">
            <w:r w:rsidR="00B90AD1" w:rsidRPr="00E56091">
              <w:rPr>
                <w:rStyle w:val="Hipervnculo"/>
              </w:rPr>
              <w:t>22.</w:t>
            </w:r>
            <w:r w:rsidR="00B90AD1">
              <w:rPr>
                <w:rFonts w:asciiTheme="minorHAnsi" w:eastAsiaTheme="minorEastAsia" w:hAnsiTheme="minorHAnsi" w:cstheme="minorBidi"/>
                <w:b w:val="0"/>
                <w:bCs w:val="0"/>
                <w:sz w:val="22"/>
                <w:szCs w:val="22"/>
              </w:rPr>
              <w:tab/>
            </w:r>
            <w:r w:rsidR="00B90AD1" w:rsidRPr="00E56091">
              <w:rPr>
                <w:rStyle w:val="Hipervnculo"/>
              </w:rPr>
              <w:t>OBRAS COMPLEMENTARIAS NIVELACION</w:t>
            </w:r>
            <w:r w:rsidR="00B90AD1">
              <w:rPr>
                <w:webHidden/>
              </w:rPr>
              <w:tab/>
            </w:r>
            <w:r w:rsidR="00B90AD1">
              <w:rPr>
                <w:webHidden/>
              </w:rPr>
              <w:fldChar w:fldCharType="begin"/>
            </w:r>
            <w:r w:rsidR="00B90AD1">
              <w:rPr>
                <w:webHidden/>
              </w:rPr>
              <w:instrText xml:space="preserve"> PAGEREF _Toc531357797 \h </w:instrText>
            </w:r>
            <w:r w:rsidR="00B90AD1">
              <w:rPr>
                <w:webHidden/>
              </w:rPr>
            </w:r>
            <w:r w:rsidR="00B90AD1">
              <w:rPr>
                <w:webHidden/>
              </w:rPr>
              <w:fldChar w:fldCharType="separate"/>
            </w:r>
            <w:r w:rsidR="00B90AD1">
              <w:rPr>
                <w:webHidden/>
              </w:rPr>
              <w:t>210</w:t>
            </w:r>
            <w:r w:rsidR="00B90AD1">
              <w:rPr>
                <w:webHidden/>
              </w:rPr>
              <w:fldChar w:fldCharType="end"/>
            </w:r>
          </w:hyperlink>
        </w:p>
        <w:p w:rsidR="000C409A" w:rsidRDefault="00B90AD1" w:rsidP="000C409A">
          <w:r>
            <w:fldChar w:fldCharType="end"/>
          </w:r>
        </w:p>
      </w:sdtContent>
    </w:sdt>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p>
    <w:p w:rsidR="001F7E38" w:rsidRDefault="001F7E38" w:rsidP="00E8427E">
      <w:pPr>
        <w:tabs>
          <w:tab w:val="left" w:pos="2975"/>
        </w:tabs>
        <w:spacing w:after="0" w:line="240" w:lineRule="auto"/>
        <w:rPr>
          <w:sz w:val="20"/>
          <w:szCs w:val="20"/>
        </w:rPr>
      </w:pPr>
    </w:p>
    <w:p w:rsidR="009143BF" w:rsidRPr="00C621A4" w:rsidRDefault="009143BF" w:rsidP="00E8427E">
      <w:pPr>
        <w:tabs>
          <w:tab w:val="left" w:pos="2975"/>
        </w:tabs>
        <w:spacing w:after="0" w:line="240" w:lineRule="auto"/>
        <w:rPr>
          <w:sz w:val="20"/>
          <w:szCs w:val="20"/>
        </w:rPr>
        <w:sectPr w:rsidR="009143BF" w:rsidRPr="00C621A4" w:rsidSect="001F7E38">
          <w:headerReference w:type="default" r:id="rId8"/>
          <w:footerReference w:type="default" r:id="rId9"/>
          <w:pgSz w:w="12240" w:h="15840" w:code="1"/>
          <w:pgMar w:top="1134" w:right="1134" w:bottom="1134" w:left="1701" w:header="709" w:footer="426" w:gutter="0"/>
          <w:pgNumType w:start="1"/>
          <w:cols w:space="708"/>
          <w:docGrid w:linePitch="360"/>
        </w:sectPr>
      </w:pPr>
    </w:p>
    <w:p w:rsidR="009143BF" w:rsidRDefault="009143BF" w:rsidP="007F67EB"/>
    <w:p w:rsidR="009143BF" w:rsidRPr="00C64396" w:rsidRDefault="001F7E38" w:rsidP="00C64396">
      <w:pPr>
        <w:pStyle w:val="Ttulo1"/>
      </w:pPr>
      <w:bookmarkStart w:id="1" w:name="_Toc531355326"/>
      <w:bookmarkStart w:id="2" w:name="_Toc531355882"/>
      <w:bookmarkStart w:id="3" w:name="_Toc531356754"/>
      <w:bookmarkStart w:id="4" w:name="_Toc531357775"/>
      <w:r w:rsidRPr="00C64396">
        <w:t>GENERALIDADES</w:t>
      </w:r>
      <w:bookmarkEnd w:id="1"/>
      <w:bookmarkEnd w:id="2"/>
      <w:bookmarkEnd w:id="3"/>
      <w:bookmarkEnd w:id="4"/>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El SUPERVISOR DE OBRA es el profesional especializado en el campo de la construcción de infraestructuras, con experiencia suficiente para ser el responsable de la Inspección de la obra y de controlar que la construcción se realiza cumpliendo cada una de sus requerimientos y etapas, de acuerdo con los planos, las especificaciones y demás documentos del proyecto.</w:t>
      </w:r>
    </w:p>
    <w:p w:rsidR="001F7E38" w:rsidRPr="00C621A4" w:rsidRDefault="001F7E38" w:rsidP="00E8427E">
      <w:pPr>
        <w:spacing w:after="0" w:line="240" w:lineRule="auto"/>
        <w:rPr>
          <w:kern w:val="28"/>
          <w:sz w:val="20"/>
          <w:szCs w:val="20"/>
        </w:rPr>
      </w:pPr>
      <w:r w:rsidRPr="00C621A4">
        <w:rPr>
          <w:kern w:val="28"/>
          <w:sz w:val="20"/>
          <w:szCs w:val="20"/>
        </w:rPr>
        <w:t xml:space="preserve">Son atribuciones y obligaciones del SUPERVISOR DE OBRA las siguientes: </w:t>
      </w:r>
    </w:p>
    <w:p w:rsidR="001F7E38" w:rsidRPr="00C621A4" w:rsidRDefault="001F7E38" w:rsidP="00F6404D">
      <w:pPr>
        <w:pStyle w:val="Prrafodelista"/>
        <w:numPr>
          <w:ilvl w:val="0"/>
          <w:numId w:val="24"/>
        </w:numPr>
        <w:spacing w:before="0" w:after="0"/>
        <w:rPr>
          <w:rFonts w:asciiTheme="minorHAnsi" w:hAnsiTheme="minorHAnsi"/>
          <w:kern w:val="28"/>
          <w:lang w:val="es-BO"/>
        </w:rPr>
      </w:pPr>
      <w:r w:rsidRPr="00C621A4">
        <w:rPr>
          <w:rFonts w:asciiTheme="minorHAnsi" w:hAnsiTheme="minorHAnsi"/>
          <w:kern w:val="28"/>
          <w:lang w:val="es-BO"/>
        </w:rPr>
        <w:t>Supervisar la calidad de materiales, los equipos y la tecnología que el CONTRATISTA utilizará en la obra.</w:t>
      </w:r>
    </w:p>
    <w:p w:rsidR="001F7E38" w:rsidRPr="00C621A4" w:rsidRDefault="001F7E38" w:rsidP="00F6404D">
      <w:pPr>
        <w:pStyle w:val="Prrafodelista"/>
        <w:numPr>
          <w:ilvl w:val="0"/>
          <w:numId w:val="24"/>
        </w:numPr>
        <w:spacing w:before="0" w:after="0"/>
        <w:rPr>
          <w:rFonts w:asciiTheme="minorHAnsi" w:hAnsiTheme="minorHAnsi"/>
          <w:kern w:val="28"/>
          <w:lang w:val="es-BO"/>
        </w:rPr>
      </w:pPr>
      <w:r w:rsidRPr="00C621A4">
        <w:rPr>
          <w:rFonts w:asciiTheme="minorHAnsi" w:hAnsiTheme="minorHAnsi"/>
          <w:kern w:val="28"/>
          <w:lang w:val="es-BO"/>
        </w:rPr>
        <w:t>Rechazar y hacer retirar de la obra los materiales y equipos que no reúnan las condiciones o especificaciones para ser utilizados o incorporados a la obra.</w:t>
      </w:r>
    </w:p>
    <w:p w:rsidR="001F7E38" w:rsidRPr="00C621A4" w:rsidRDefault="001F7E38" w:rsidP="00F6404D">
      <w:pPr>
        <w:pStyle w:val="Prrafodelista"/>
        <w:numPr>
          <w:ilvl w:val="0"/>
          <w:numId w:val="24"/>
        </w:numPr>
        <w:spacing w:before="0" w:after="0"/>
        <w:rPr>
          <w:rFonts w:asciiTheme="minorHAnsi" w:hAnsiTheme="minorHAnsi"/>
          <w:kern w:val="28"/>
          <w:lang w:val="es-BO"/>
        </w:rPr>
      </w:pPr>
      <w:r w:rsidRPr="00C621A4">
        <w:rPr>
          <w:rFonts w:asciiTheme="minorHAnsi" w:hAnsiTheme="minorHAnsi"/>
          <w:kern w:val="28"/>
          <w:lang w:val="es-BO"/>
        </w:rPr>
        <w:t>Supervisar los trabajos que ejecute el CONTRATISTA y la buena calidad de las obras concluidas o en proceso de ejecución, y su adecuación a los planos, a las especificaciones técnicas, al presupuesto general o a sus modificaciones, a las instrucciones del ente contratante (YACIMIENTOS PETROLÍFEROS FISCALES BOLIVIANOS) y a todas las características exigibles para los trabajos que ejecute el contratista.</w:t>
      </w:r>
    </w:p>
    <w:p w:rsidR="001F7E38" w:rsidRPr="00C621A4" w:rsidRDefault="001F7E38" w:rsidP="00F6404D">
      <w:pPr>
        <w:pStyle w:val="Prrafodelista"/>
        <w:numPr>
          <w:ilvl w:val="0"/>
          <w:numId w:val="24"/>
        </w:numPr>
        <w:spacing w:before="0" w:after="0"/>
        <w:rPr>
          <w:rFonts w:asciiTheme="minorHAnsi" w:hAnsiTheme="minorHAnsi"/>
          <w:kern w:val="28"/>
          <w:lang w:val="es-BO"/>
        </w:rPr>
      </w:pPr>
      <w:r w:rsidRPr="00C621A4">
        <w:rPr>
          <w:rFonts w:asciiTheme="minorHAnsi" w:hAnsiTheme="minorHAnsi"/>
          <w:kern w:val="28"/>
          <w:lang w:val="es-BO"/>
        </w:rPr>
        <w:t>Hacer conocer y consultar de manera obligatoria al FISCAL de Obra sobre cualquier detalle referente a la etapa constructiva que no esté expuesta de manera clara en el pliego de especificaciones técnicas o planos constructivos, dichas dudas deben ser aclaradas y aprobadas necesariamente por el FISCAL de Obra.</w:t>
      </w:r>
    </w:p>
    <w:p w:rsidR="001F7E38" w:rsidRPr="00C621A4" w:rsidRDefault="001F7E38" w:rsidP="00F6404D">
      <w:pPr>
        <w:pStyle w:val="Prrafodelista"/>
        <w:numPr>
          <w:ilvl w:val="0"/>
          <w:numId w:val="24"/>
        </w:numPr>
        <w:spacing w:before="0" w:after="0"/>
        <w:rPr>
          <w:rFonts w:asciiTheme="minorHAnsi" w:hAnsiTheme="minorHAnsi"/>
          <w:kern w:val="28"/>
          <w:lang w:val="es-BO"/>
        </w:rPr>
      </w:pPr>
      <w:r w:rsidRPr="00C621A4">
        <w:rPr>
          <w:rFonts w:asciiTheme="minorHAnsi" w:hAnsiTheme="minorHAnsi"/>
          <w:kern w:val="28"/>
          <w:lang w:val="es-BO"/>
        </w:rPr>
        <w:t>Suspender la ejecución de partes de la obra cuando éstas no se estén ejecutando conforme a los documentos y normas técnicas, planos y especificaciones técnicas de la misma.</w:t>
      </w:r>
    </w:p>
    <w:p w:rsidR="001F7E38" w:rsidRPr="00C621A4" w:rsidRDefault="001F7E38" w:rsidP="00F6404D">
      <w:pPr>
        <w:pStyle w:val="Prrafodelista"/>
        <w:numPr>
          <w:ilvl w:val="0"/>
          <w:numId w:val="24"/>
        </w:numPr>
        <w:spacing w:before="0" w:after="0"/>
        <w:rPr>
          <w:rFonts w:asciiTheme="minorHAnsi" w:hAnsiTheme="minorHAnsi"/>
          <w:kern w:val="28"/>
          <w:lang w:val="es-BO"/>
        </w:rPr>
      </w:pPr>
      <w:r w:rsidRPr="00C621A4">
        <w:rPr>
          <w:rFonts w:asciiTheme="minorHAnsi" w:hAnsiTheme="minorHAnsi"/>
          <w:kern w:val="28"/>
          <w:lang w:val="es-BO"/>
        </w:rPr>
        <w:t>Recibir las observaciones y solicitudes que formule por escrito el CONTRATISTA en relación con la ejecución de la obra, e indicarle las instrucciones, acciones o soluciones que estime convenientes, dentro de los plazos previstos en el contrato o con la celeridad que demande la naturaleza de la petición.</w:t>
      </w:r>
    </w:p>
    <w:p w:rsidR="001F7E38" w:rsidRPr="00C621A4" w:rsidRDefault="001F7E38" w:rsidP="00F6404D">
      <w:pPr>
        <w:pStyle w:val="Prrafodelista"/>
        <w:numPr>
          <w:ilvl w:val="0"/>
          <w:numId w:val="24"/>
        </w:numPr>
        <w:spacing w:before="0" w:after="0"/>
        <w:rPr>
          <w:rFonts w:asciiTheme="minorHAnsi" w:hAnsiTheme="minorHAnsi"/>
          <w:kern w:val="28"/>
          <w:lang w:val="es-BO"/>
        </w:rPr>
      </w:pPr>
      <w:r w:rsidRPr="00C621A4">
        <w:rPr>
          <w:rFonts w:asciiTheme="minorHAnsi" w:hAnsiTheme="minorHAnsi"/>
          <w:kern w:val="28"/>
          <w:lang w:val="es-BO"/>
        </w:rPr>
        <w:t>Informar, al menos mensualmente, el avance técnico y administrativo de la obra y notificar de inmediato, por escrito, al ente contratante y a la FISCALIZACIÓN cualquier paralización o anormalidad que observe durante su ejecución.</w:t>
      </w:r>
    </w:p>
    <w:p w:rsidR="001F7E38" w:rsidRPr="00C621A4" w:rsidRDefault="001F7E38" w:rsidP="00F6404D">
      <w:pPr>
        <w:pStyle w:val="Prrafodelista"/>
        <w:numPr>
          <w:ilvl w:val="0"/>
          <w:numId w:val="24"/>
        </w:numPr>
        <w:spacing w:before="0" w:after="0"/>
        <w:rPr>
          <w:rFonts w:asciiTheme="minorHAnsi" w:hAnsiTheme="minorHAnsi"/>
          <w:kern w:val="28"/>
          <w:lang w:val="es-BO"/>
        </w:rPr>
      </w:pPr>
      <w:r w:rsidRPr="00C621A4">
        <w:rPr>
          <w:rFonts w:asciiTheme="minorHAnsi" w:hAnsiTheme="minorHAnsi"/>
          <w:kern w:val="28"/>
          <w:lang w:val="es-BO"/>
        </w:rPr>
        <w:t>Coordinar con el ente contratante para prever, con la debida anticipación, las modificaciones que pudieren surgir durante la ejecución.</w:t>
      </w:r>
    </w:p>
    <w:p w:rsidR="001F7E38" w:rsidRPr="00C621A4" w:rsidRDefault="001F7E38" w:rsidP="00F6404D">
      <w:pPr>
        <w:pStyle w:val="Prrafodelista"/>
        <w:numPr>
          <w:ilvl w:val="0"/>
          <w:numId w:val="24"/>
        </w:numPr>
        <w:spacing w:before="0" w:after="0"/>
        <w:rPr>
          <w:rFonts w:asciiTheme="minorHAnsi" w:hAnsiTheme="minorHAnsi"/>
          <w:kern w:val="28"/>
          <w:lang w:val="es-BO"/>
        </w:rPr>
      </w:pPr>
      <w:r w:rsidRPr="00C621A4">
        <w:rPr>
          <w:rFonts w:asciiTheme="minorHAnsi" w:hAnsiTheme="minorHAnsi"/>
          <w:kern w:val="28"/>
          <w:lang w:val="es-BO"/>
        </w:rPr>
        <w:t>Dar estricto cumplimiento al trámite, control y pago de las planillas de obra ejecutadas.</w:t>
      </w:r>
    </w:p>
    <w:p w:rsidR="001F7E38" w:rsidRPr="00C621A4" w:rsidRDefault="001F7E38" w:rsidP="00F6404D">
      <w:pPr>
        <w:pStyle w:val="Prrafodelista"/>
        <w:numPr>
          <w:ilvl w:val="0"/>
          <w:numId w:val="24"/>
        </w:numPr>
        <w:spacing w:before="0" w:after="0"/>
        <w:rPr>
          <w:rFonts w:asciiTheme="minorHAnsi" w:hAnsiTheme="minorHAnsi"/>
          <w:kern w:val="28"/>
          <w:lang w:val="es-BO"/>
        </w:rPr>
      </w:pPr>
      <w:r w:rsidRPr="00C621A4">
        <w:rPr>
          <w:rFonts w:asciiTheme="minorHAnsi" w:hAnsiTheme="minorHAnsi"/>
          <w:kern w:val="28"/>
          <w:lang w:val="es-BO"/>
        </w:rPr>
        <w:t>Conocer cabalmente el contrato que rija la obra a supervisar.</w:t>
      </w:r>
    </w:p>
    <w:p w:rsidR="001F7E38" w:rsidRPr="00C621A4" w:rsidRDefault="001F7E38" w:rsidP="00F6404D">
      <w:pPr>
        <w:pStyle w:val="Prrafodelista"/>
        <w:numPr>
          <w:ilvl w:val="0"/>
          <w:numId w:val="24"/>
        </w:numPr>
        <w:spacing w:before="0" w:after="0"/>
        <w:rPr>
          <w:rFonts w:asciiTheme="minorHAnsi" w:hAnsiTheme="minorHAnsi"/>
          <w:kern w:val="28"/>
          <w:lang w:val="es-BO"/>
        </w:rPr>
      </w:pPr>
      <w:r w:rsidRPr="00C621A4">
        <w:rPr>
          <w:rFonts w:asciiTheme="minorHAnsi" w:hAnsiTheme="minorHAnsi"/>
          <w:kern w:val="28"/>
          <w:lang w:val="es-BO"/>
        </w:rPr>
        <w:t>Elaborar y firmar el acta de recepción provisional y definitiva de la obra conjuntamente con el ingeniero residente y el CONTRATISTA.</w:t>
      </w:r>
    </w:p>
    <w:p w:rsidR="001F7E38" w:rsidRPr="00C621A4" w:rsidRDefault="001F7E38" w:rsidP="00F6404D">
      <w:pPr>
        <w:pStyle w:val="Prrafodelista"/>
        <w:numPr>
          <w:ilvl w:val="0"/>
          <w:numId w:val="24"/>
        </w:numPr>
        <w:spacing w:before="0" w:after="0"/>
        <w:rPr>
          <w:rFonts w:asciiTheme="minorHAnsi" w:hAnsiTheme="minorHAnsi"/>
          <w:kern w:val="28"/>
          <w:lang w:val="es-BO"/>
        </w:rPr>
      </w:pPr>
      <w:r w:rsidRPr="00C621A4">
        <w:rPr>
          <w:rFonts w:asciiTheme="minorHAnsi" w:hAnsiTheme="minorHAnsi"/>
          <w:kern w:val="28"/>
          <w:lang w:val="es-BO"/>
        </w:rPr>
        <w:t>Velar por el estricto cumplimiento de las normas laborales, de seguridad industrial y de condiciones en el medio ambiente de trabajo.</w:t>
      </w:r>
    </w:p>
    <w:p w:rsidR="001F7E38" w:rsidRPr="00C621A4" w:rsidRDefault="001F7E38" w:rsidP="00F6404D">
      <w:pPr>
        <w:pStyle w:val="Prrafodelista"/>
        <w:numPr>
          <w:ilvl w:val="0"/>
          <w:numId w:val="24"/>
        </w:numPr>
        <w:spacing w:before="0" w:after="0"/>
        <w:rPr>
          <w:rFonts w:asciiTheme="minorHAnsi" w:hAnsiTheme="minorHAnsi"/>
          <w:kern w:val="28"/>
          <w:lang w:val="es-BO"/>
        </w:rPr>
      </w:pPr>
      <w:r w:rsidRPr="00C621A4">
        <w:rPr>
          <w:rFonts w:asciiTheme="minorHAnsi" w:hAnsiTheme="minorHAnsi"/>
          <w:kern w:val="28"/>
          <w:lang w:val="es-BO"/>
        </w:rPr>
        <w:t>Elaborar, firmar y tramitar, conforme al procedimiento establecido en estas condiciones, las actas de paralización y reinicio de los trabajos y las que deban levantarse en los supuestos de prórroga, conjuntamente con el ingeniero residente y el contratista.</w:t>
      </w:r>
    </w:p>
    <w:p w:rsidR="001F7E38" w:rsidRPr="00C621A4" w:rsidRDefault="001F7E38" w:rsidP="00F6404D">
      <w:pPr>
        <w:pStyle w:val="Prrafodelista"/>
        <w:numPr>
          <w:ilvl w:val="0"/>
          <w:numId w:val="24"/>
        </w:numPr>
        <w:spacing w:before="0" w:after="0"/>
        <w:rPr>
          <w:rFonts w:asciiTheme="minorHAnsi" w:hAnsiTheme="minorHAnsi"/>
          <w:kern w:val="28"/>
          <w:lang w:val="es-BO"/>
        </w:rPr>
      </w:pPr>
      <w:r w:rsidRPr="00C621A4">
        <w:rPr>
          <w:rFonts w:asciiTheme="minorHAnsi" w:hAnsiTheme="minorHAnsi"/>
          <w:kern w:val="28"/>
          <w:lang w:val="es-BO"/>
        </w:rPr>
        <w:t>Cualquiera otra que se derive de las obligaciones propias de la ejecución del contrato.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En caso de que las instalaciones eléctrica y de agua potable no fueran dotadas por los responsables y beneficiarios del servicio (Gobiernos Autónomos Municipales) hasta el momento de la entrega definitiva, el SUPERVISOR de Obra debe instruir al CONTRATISTA, una prueba del funcionamiento correcto de dichas instalaciones. Además una vez que estos servicios se concreten el CONTRATISTA debe garantizar el correcto funcionamiento de las instalaciones, todas estas pruebas se realizarán a costo del CONTRATISTA sin ningún costo adicional.</w:t>
      </w:r>
    </w:p>
    <w:p w:rsidR="001F7E38" w:rsidRDefault="001F7E38" w:rsidP="00E8427E">
      <w:pPr>
        <w:spacing w:after="0" w:line="240" w:lineRule="auto"/>
        <w:rPr>
          <w:kern w:val="28"/>
          <w:sz w:val="20"/>
          <w:szCs w:val="20"/>
        </w:rPr>
      </w:pPr>
    </w:p>
    <w:p w:rsidR="009143BF" w:rsidRDefault="009143BF" w:rsidP="00E8427E">
      <w:pPr>
        <w:spacing w:after="0" w:line="240" w:lineRule="auto"/>
        <w:rPr>
          <w:kern w:val="28"/>
          <w:sz w:val="20"/>
          <w:szCs w:val="20"/>
        </w:rPr>
      </w:pPr>
    </w:p>
    <w:p w:rsidR="009143BF" w:rsidRDefault="009143BF" w:rsidP="00E8427E">
      <w:pPr>
        <w:spacing w:after="0" w:line="240" w:lineRule="auto"/>
        <w:rPr>
          <w:kern w:val="28"/>
          <w:sz w:val="20"/>
          <w:szCs w:val="20"/>
        </w:rPr>
      </w:pPr>
    </w:p>
    <w:p w:rsidR="009143BF" w:rsidRDefault="009143BF" w:rsidP="00E8427E">
      <w:pPr>
        <w:spacing w:after="0" w:line="240" w:lineRule="auto"/>
        <w:rPr>
          <w:kern w:val="28"/>
          <w:sz w:val="20"/>
          <w:szCs w:val="20"/>
        </w:rPr>
      </w:pPr>
    </w:p>
    <w:p w:rsidR="009143BF" w:rsidRDefault="009143BF" w:rsidP="00E8427E">
      <w:pPr>
        <w:spacing w:after="0" w:line="240" w:lineRule="auto"/>
        <w:rPr>
          <w:kern w:val="28"/>
          <w:sz w:val="20"/>
          <w:szCs w:val="20"/>
        </w:rPr>
      </w:pPr>
    </w:p>
    <w:p w:rsidR="009143BF" w:rsidRDefault="009143BF" w:rsidP="00E8427E">
      <w:pPr>
        <w:spacing w:after="0" w:line="240" w:lineRule="auto"/>
        <w:rPr>
          <w:kern w:val="28"/>
          <w:sz w:val="20"/>
          <w:szCs w:val="20"/>
        </w:rPr>
      </w:pPr>
    </w:p>
    <w:p w:rsidR="009143BF" w:rsidRDefault="009143BF" w:rsidP="00E8427E">
      <w:pPr>
        <w:spacing w:after="0" w:line="240" w:lineRule="auto"/>
        <w:rPr>
          <w:kern w:val="28"/>
          <w:sz w:val="20"/>
          <w:szCs w:val="20"/>
        </w:rPr>
      </w:pPr>
    </w:p>
    <w:p w:rsidR="009143BF" w:rsidRDefault="009143BF" w:rsidP="00E8427E">
      <w:pPr>
        <w:spacing w:after="0" w:line="240" w:lineRule="auto"/>
        <w:rPr>
          <w:kern w:val="28"/>
          <w:sz w:val="20"/>
          <w:szCs w:val="20"/>
        </w:rPr>
      </w:pPr>
    </w:p>
    <w:p w:rsidR="009143BF" w:rsidRPr="00C621A4" w:rsidRDefault="009143BF" w:rsidP="00E8427E">
      <w:pPr>
        <w:spacing w:after="0" w:line="240" w:lineRule="auto"/>
        <w:rPr>
          <w:kern w:val="28"/>
          <w:sz w:val="20"/>
          <w:szCs w:val="20"/>
        </w:rPr>
      </w:pPr>
    </w:p>
    <w:p w:rsidR="001F7E38" w:rsidRPr="00C621A4" w:rsidRDefault="001F7E38" w:rsidP="000C409A">
      <w:pPr>
        <w:pStyle w:val="Ttulo2"/>
      </w:pPr>
      <w:bookmarkStart w:id="5" w:name="_Toc531355327"/>
      <w:bookmarkStart w:id="6" w:name="_Toc531355883"/>
      <w:bookmarkStart w:id="7" w:name="_Toc531356755"/>
      <w:r w:rsidRPr="00C621A4">
        <w:t>MATERIALES DE CONSTRUCCIÓN</w:t>
      </w:r>
      <w:bookmarkEnd w:id="5"/>
      <w:bookmarkEnd w:id="6"/>
      <w:bookmarkEnd w:id="7"/>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CEMENTO</w:t>
      </w:r>
    </w:p>
    <w:p w:rsidR="009143BF" w:rsidRDefault="001F7E38" w:rsidP="00E8427E">
      <w:pPr>
        <w:spacing w:after="0" w:line="240" w:lineRule="auto"/>
        <w:rPr>
          <w:kern w:val="28"/>
          <w:sz w:val="20"/>
          <w:szCs w:val="20"/>
        </w:rPr>
      </w:pPr>
      <w:r w:rsidRPr="00C621A4">
        <w:rPr>
          <w:kern w:val="28"/>
          <w:sz w:val="20"/>
          <w:szCs w:val="20"/>
        </w:rPr>
        <w:t>El cemento utilizado será Cemento Portland de tipo normal de calidad y condición aprobadas, cuyas características satisfagan las Especificaciones para cemento Portland tipo "I" y cuya procedencia no haya sid</w:t>
      </w:r>
      <w:r w:rsidR="009143BF">
        <w:rPr>
          <w:kern w:val="28"/>
          <w:sz w:val="20"/>
          <w:szCs w:val="20"/>
        </w:rPr>
        <w:t>o observada por el Contratante.</w:t>
      </w:r>
    </w:p>
    <w:p w:rsidR="001F7E38" w:rsidRPr="00C621A4" w:rsidRDefault="001F7E38" w:rsidP="00E8427E">
      <w:pPr>
        <w:spacing w:after="0" w:line="240" w:lineRule="auto"/>
        <w:rPr>
          <w:kern w:val="28"/>
          <w:sz w:val="20"/>
          <w:szCs w:val="20"/>
        </w:rPr>
      </w:pPr>
      <w:r w:rsidRPr="00C621A4">
        <w:rPr>
          <w:kern w:val="28"/>
          <w:sz w:val="20"/>
          <w:szCs w:val="20"/>
        </w:rPr>
        <w:t xml:space="preserve">Se deberá utilizar un solo tipo de cemento, excepto cuando se justifique la necesidad del empleo de otros tipos de cemento, siempre que cumplan con las características y calidad requeridas para el uso destinado, o cuando el SUPERVISOR de Obra lo autorice en forma escrita. </w:t>
      </w:r>
    </w:p>
    <w:p w:rsidR="001F7E38" w:rsidRPr="00C621A4" w:rsidRDefault="001F7E38" w:rsidP="00E8427E">
      <w:pPr>
        <w:spacing w:after="0" w:line="240" w:lineRule="auto"/>
        <w:rPr>
          <w:kern w:val="28"/>
          <w:sz w:val="20"/>
          <w:szCs w:val="20"/>
        </w:rPr>
      </w:pPr>
      <w:r w:rsidRPr="00C621A4">
        <w:rPr>
          <w:kern w:val="28"/>
          <w:sz w:val="20"/>
          <w:szCs w:val="20"/>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1F7E38" w:rsidRPr="00C621A4" w:rsidRDefault="001F7E38" w:rsidP="00E8427E">
      <w:pPr>
        <w:spacing w:after="0" w:line="240" w:lineRule="auto"/>
        <w:rPr>
          <w:kern w:val="28"/>
          <w:sz w:val="20"/>
          <w:szCs w:val="20"/>
        </w:rPr>
      </w:pPr>
      <w:r w:rsidRPr="00C621A4">
        <w:rPr>
          <w:kern w:val="28"/>
          <w:sz w:val="20"/>
          <w:szCs w:val="20"/>
        </w:rPr>
        <w:t>El cemento se debe almacenar en condiciones que lo mantengan fuera de la intemperie y de la humedad, es decir, se debe guardar en un lugar seco, abrigado y cerrado, quedando constantemente sometido a examen por parte del SUPERVISOR de Obra.</w:t>
      </w:r>
    </w:p>
    <w:p w:rsidR="001F7E38" w:rsidRPr="00C621A4" w:rsidRDefault="001F7E38" w:rsidP="00E8427E">
      <w:pPr>
        <w:spacing w:after="0" w:line="240" w:lineRule="auto"/>
        <w:rPr>
          <w:kern w:val="28"/>
          <w:sz w:val="20"/>
          <w:szCs w:val="20"/>
        </w:rPr>
      </w:pPr>
      <w:r w:rsidRPr="00C621A4">
        <w:rPr>
          <w:kern w:val="28"/>
          <w:sz w:val="20"/>
          <w:szCs w:val="20"/>
        </w:rPr>
        <w:t>Las bolsas de cemento almacenadas, no deben ser apiladas en montones mayores a 10 unidades y deben de estar separadas del suelo natural, por lo que, de ser necesario, debe construir tarimas para tal efecto.</w:t>
      </w:r>
    </w:p>
    <w:p w:rsidR="001F7E38" w:rsidRPr="00C621A4" w:rsidRDefault="001F7E38" w:rsidP="00E8427E">
      <w:pPr>
        <w:spacing w:after="0" w:line="240" w:lineRule="auto"/>
        <w:rPr>
          <w:kern w:val="28"/>
          <w:sz w:val="20"/>
          <w:szCs w:val="20"/>
        </w:rPr>
      </w:pPr>
      <w:r w:rsidRPr="00C621A4">
        <w:rPr>
          <w:kern w:val="28"/>
          <w:sz w:val="20"/>
          <w:szCs w:val="20"/>
        </w:rPr>
        <w:t>El cemento que por cualquier motivo haya fraguado parcialmente, debe rechazarse. El uso de cemento recuperado de bolsas rechazadas, no será permitido.</w:t>
      </w:r>
    </w:p>
    <w:p w:rsidR="001F7E38" w:rsidRPr="00C621A4" w:rsidRDefault="001F7E38" w:rsidP="00E8427E">
      <w:pPr>
        <w:spacing w:after="0" w:line="240" w:lineRule="auto"/>
        <w:rPr>
          <w:kern w:val="28"/>
          <w:sz w:val="20"/>
          <w:szCs w:val="20"/>
        </w:rPr>
      </w:pPr>
      <w:r w:rsidRPr="00C621A4">
        <w:rPr>
          <w:kern w:val="28"/>
          <w:sz w:val="20"/>
          <w:szCs w:val="20"/>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rsidR="001F7E38" w:rsidRPr="00C621A4" w:rsidRDefault="001F7E38" w:rsidP="00E8427E">
      <w:pPr>
        <w:spacing w:after="0" w:line="240" w:lineRule="auto"/>
        <w:rPr>
          <w:kern w:val="28"/>
          <w:sz w:val="20"/>
          <w:szCs w:val="20"/>
        </w:rPr>
      </w:pPr>
      <w:r w:rsidRPr="00C621A4">
        <w:rPr>
          <w:kern w:val="28"/>
          <w:sz w:val="20"/>
          <w:szCs w:val="20"/>
        </w:rPr>
        <w:t>En caso de disponerse de varios tipos de cemento, estos deberán almacenarse por separado y estar claramente identificados.</w:t>
      </w:r>
    </w:p>
    <w:p w:rsidR="001F7E38" w:rsidRPr="00C621A4" w:rsidRDefault="001F7E38" w:rsidP="00E8427E">
      <w:pPr>
        <w:spacing w:after="0" w:line="240" w:lineRule="auto"/>
        <w:rPr>
          <w:kern w:val="28"/>
          <w:sz w:val="20"/>
          <w:szCs w:val="20"/>
        </w:rPr>
      </w:pPr>
      <w:r w:rsidRPr="00C621A4">
        <w:rPr>
          <w:kern w:val="28"/>
          <w:sz w:val="20"/>
          <w:szCs w:val="20"/>
        </w:rPr>
        <w:t>El cemento a ser empleado deberá cumplir con la calidad requerida según los ensayos de: finura de molido, peso específico, fraguado, expansión y resistencia, pudiendo ser exigida su comprobación por el SUPERVISOR de Obra.</w:t>
      </w:r>
    </w:p>
    <w:p w:rsidR="001F7E38" w:rsidRPr="00C621A4" w:rsidRDefault="001F7E38" w:rsidP="00E8427E">
      <w:pPr>
        <w:spacing w:after="0" w:line="240" w:lineRule="auto"/>
        <w:rPr>
          <w:b/>
          <w:kern w:val="28"/>
          <w:sz w:val="20"/>
          <w:szCs w:val="20"/>
        </w:rPr>
      </w:pPr>
      <w:r w:rsidRPr="00C621A4">
        <w:rPr>
          <w:b/>
          <w:kern w:val="28"/>
          <w:sz w:val="20"/>
          <w:szCs w:val="20"/>
        </w:rPr>
        <w:t>ESTUCO</w:t>
      </w:r>
    </w:p>
    <w:p w:rsidR="001F7E38" w:rsidRPr="00C621A4" w:rsidRDefault="001F7E38" w:rsidP="00E8427E">
      <w:pPr>
        <w:spacing w:after="0" w:line="240" w:lineRule="auto"/>
        <w:rPr>
          <w:kern w:val="28"/>
          <w:sz w:val="20"/>
          <w:szCs w:val="20"/>
        </w:rPr>
      </w:pPr>
      <w:r w:rsidRPr="00C621A4">
        <w:rPr>
          <w:kern w:val="28"/>
          <w:sz w:val="20"/>
          <w:szCs w:val="20"/>
        </w:rPr>
        <w:t>El estuco a emplear en los revoques deberá ser de alta calidad de tipo blanco y molido fino, no debiendo presentar impurezas de ninguna naturaleza ni gránulos por inicio de pasmado. Con anterioridad al suministro de cualquier partida de estuco, el CONTRATISTA presentará al SUPERVISOR de Obra una muestra de este material para su aprobación. El agua deberá estar limpia de impurezas, no permitiéndose el empleo de aguas estancadas.</w:t>
      </w:r>
    </w:p>
    <w:p w:rsidR="001F7E38" w:rsidRPr="00C621A4" w:rsidRDefault="001F7E38" w:rsidP="00E8427E">
      <w:pPr>
        <w:spacing w:after="0" w:line="240" w:lineRule="auto"/>
        <w:rPr>
          <w:kern w:val="28"/>
          <w:sz w:val="20"/>
          <w:szCs w:val="20"/>
        </w:rPr>
      </w:pPr>
      <w:r w:rsidRPr="00C621A4">
        <w:rPr>
          <w:kern w:val="28"/>
          <w:sz w:val="20"/>
          <w:szCs w:val="20"/>
        </w:rPr>
        <w:t>El estuco deberá ser almacenado en bolsas que impidan el ingreso de humedad, en condiciones que lo mantengan fuera de la intemperie y de la  humedad, debe almacenarse en un lugar seco, abrigado y cerrado, quedando constantemente sometido a examen por parte del SUPERVISOR de Obra.</w:t>
      </w:r>
    </w:p>
    <w:p w:rsidR="001F7E38" w:rsidRDefault="001F7E38" w:rsidP="00E8427E">
      <w:pPr>
        <w:spacing w:after="0" w:line="240" w:lineRule="auto"/>
        <w:rPr>
          <w:kern w:val="28"/>
          <w:sz w:val="20"/>
          <w:szCs w:val="20"/>
        </w:rPr>
      </w:pPr>
      <w:r w:rsidRPr="00C621A4">
        <w:rPr>
          <w:kern w:val="28"/>
          <w:sz w:val="20"/>
          <w:szCs w:val="20"/>
        </w:rPr>
        <w:t>El estuco que por cualquier motivo haya fraguado parcialmente, debe rechazarse.</w:t>
      </w:r>
    </w:p>
    <w:p w:rsidR="009143BF" w:rsidRPr="00C621A4" w:rsidRDefault="009143BF" w:rsidP="00E8427E">
      <w:pPr>
        <w:spacing w:after="0" w:line="240" w:lineRule="auto"/>
        <w:rPr>
          <w:kern w:val="28"/>
          <w:sz w:val="20"/>
          <w:szCs w:val="20"/>
        </w:rPr>
      </w:pPr>
    </w:p>
    <w:p w:rsidR="009143BF" w:rsidRPr="00C621A4" w:rsidRDefault="001F7E38" w:rsidP="00E8427E">
      <w:pPr>
        <w:spacing w:after="0" w:line="240" w:lineRule="auto"/>
        <w:rPr>
          <w:b/>
          <w:kern w:val="28"/>
          <w:sz w:val="20"/>
          <w:szCs w:val="20"/>
        </w:rPr>
      </w:pPr>
      <w:r w:rsidRPr="00C621A4">
        <w:rPr>
          <w:b/>
          <w:kern w:val="28"/>
          <w:sz w:val="20"/>
          <w:szCs w:val="20"/>
        </w:rPr>
        <w:t>AGREGADOS</w:t>
      </w:r>
    </w:p>
    <w:p w:rsidR="001F7E38" w:rsidRPr="00C621A4" w:rsidRDefault="001F7E38" w:rsidP="00E8427E">
      <w:pPr>
        <w:spacing w:after="0" w:line="240" w:lineRule="auto"/>
        <w:rPr>
          <w:b/>
          <w:kern w:val="28"/>
          <w:sz w:val="20"/>
          <w:szCs w:val="20"/>
        </w:rPr>
      </w:pPr>
      <w:r w:rsidRPr="00C621A4">
        <w:rPr>
          <w:b/>
          <w:kern w:val="28"/>
          <w:sz w:val="20"/>
          <w:szCs w:val="20"/>
        </w:rPr>
        <w:t>AGREGADO GRUESO</w:t>
      </w:r>
    </w:p>
    <w:p w:rsidR="001F7E38" w:rsidRPr="00C621A4" w:rsidRDefault="001F7E38" w:rsidP="00E8427E">
      <w:pPr>
        <w:spacing w:after="0" w:line="240" w:lineRule="auto"/>
        <w:rPr>
          <w:b/>
          <w:i/>
          <w:kern w:val="28"/>
          <w:sz w:val="20"/>
          <w:szCs w:val="20"/>
        </w:rPr>
      </w:pPr>
      <w:r w:rsidRPr="00C621A4">
        <w:rPr>
          <w:b/>
          <w:i/>
          <w:kern w:val="28"/>
          <w:sz w:val="20"/>
          <w:szCs w:val="20"/>
        </w:rPr>
        <w:t>a) Generalidades</w:t>
      </w:r>
    </w:p>
    <w:p w:rsidR="001F7E38" w:rsidRPr="00C621A4" w:rsidRDefault="001F7E38" w:rsidP="00E8427E">
      <w:pPr>
        <w:spacing w:after="0" w:line="240" w:lineRule="auto"/>
        <w:rPr>
          <w:kern w:val="28"/>
          <w:sz w:val="20"/>
          <w:szCs w:val="20"/>
        </w:rPr>
      </w:pPr>
      <w:r w:rsidRPr="00C621A4">
        <w:rPr>
          <w:kern w:val="28"/>
          <w:sz w:val="20"/>
          <w:szCs w:val="20"/>
        </w:rPr>
        <w:t>Defínase como agregado grueso a emplear en hormigones, a la fracción de agregado mineral, de la que queda retenida en el tamiz No. 4 ASTM un mínimo del 70% en peso.</w:t>
      </w:r>
    </w:p>
    <w:p w:rsidR="001F7E38" w:rsidRPr="00C621A4" w:rsidRDefault="001F7E38" w:rsidP="00E8427E">
      <w:pPr>
        <w:spacing w:after="0" w:line="240" w:lineRule="auto"/>
        <w:rPr>
          <w:kern w:val="28"/>
          <w:sz w:val="20"/>
          <w:szCs w:val="20"/>
        </w:rPr>
      </w:pPr>
      <w:r w:rsidRPr="00C621A4">
        <w:rPr>
          <w:kern w:val="28"/>
          <w:sz w:val="20"/>
          <w:szCs w:val="20"/>
        </w:rPr>
        <w:t>El agregado grueso a emplearse en el hormigón, será grava natural o aquella procedente del machaqueo y trituración de piedra de cantera o grava natural. En  todo  caso,  el  agregado  se compondrá de elementos limpios, sólidos y resistentes, de uniformidad razonable, exentos de polvo, suciedad, arcilla u otras materias extraídas. El agregado a utilizar no debe haber sido expuesto al contacto con óxidos de minerales.</w:t>
      </w:r>
    </w:p>
    <w:p w:rsidR="001F7E38" w:rsidRPr="00C621A4" w:rsidRDefault="001F7E38" w:rsidP="00E8427E">
      <w:pPr>
        <w:spacing w:after="0" w:line="240" w:lineRule="auto"/>
        <w:rPr>
          <w:kern w:val="28"/>
          <w:sz w:val="20"/>
          <w:szCs w:val="20"/>
        </w:rPr>
      </w:pPr>
      <w:r w:rsidRPr="00C621A4">
        <w:rPr>
          <w:kern w:val="28"/>
          <w:sz w:val="20"/>
          <w:szCs w:val="20"/>
        </w:rPr>
        <w:t>Los agregados no deben disminuir su capacidad ni disgregarse ante la acción del agua. En conjunción con el cemento no deben producir combinaciones dañinas y no deben perjudicar la protección del hierro ante la corrosión.</w:t>
      </w:r>
    </w:p>
    <w:p w:rsidR="001F7E38" w:rsidRPr="00C621A4" w:rsidRDefault="001F7E38" w:rsidP="00E8427E">
      <w:pPr>
        <w:spacing w:after="0" w:line="240" w:lineRule="auto"/>
        <w:rPr>
          <w:b/>
          <w:i/>
          <w:kern w:val="28"/>
          <w:sz w:val="20"/>
          <w:szCs w:val="20"/>
        </w:rPr>
      </w:pPr>
      <w:r w:rsidRPr="00C621A4">
        <w:rPr>
          <w:b/>
          <w:i/>
          <w:kern w:val="28"/>
          <w:sz w:val="20"/>
          <w:szCs w:val="20"/>
        </w:rPr>
        <w:t xml:space="preserve">b) Tamaño Máximo De Los Agregados </w:t>
      </w:r>
    </w:p>
    <w:p w:rsidR="001F7E38" w:rsidRPr="00C621A4" w:rsidRDefault="001F7E38" w:rsidP="00E8427E">
      <w:pPr>
        <w:spacing w:after="0" w:line="240" w:lineRule="auto"/>
        <w:rPr>
          <w:kern w:val="28"/>
          <w:sz w:val="20"/>
          <w:szCs w:val="20"/>
        </w:rPr>
      </w:pPr>
      <w:r w:rsidRPr="00C621A4">
        <w:rPr>
          <w:kern w:val="28"/>
          <w:sz w:val="20"/>
          <w:szCs w:val="20"/>
        </w:rPr>
        <w:t>El tamaño máximo del agregado grueso estará determinado por la norma CBH, Capitulo 2. Inciso 2.2.2.</w:t>
      </w:r>
    </w:p>
    <w:p w:rsidR="001F7E38" w:rsidRPr="00C621A4" w:rsidRDefault="001F7E38" w:rsidP="00E8427E">
      <w:pPr>
        <w:spacing w:after="0" w:line="240" w:lineRule="auto"/>
        <w:rPr>
          <w:b/>
          <w:i/>
          <w:kern w:val="28"/>
          <w:sz w:val="20"/>
          <w:szCs w:val="20"/>
        </w:rPr>
      </w:pPr>
      <w:r w:rsidRPr="00C621A4">
        <w:rPr>
          <w:b/>
          <w:i/>
          <w:kern w:val="28"/>
          <w:sz w:val="20"/>
          <w:szCs w:val="20"/>
        </w:rPr>
        <w:t>c) Composición Granulométrica</w:t>
      </w:r>
    </w:p>
    <w:p w:rsidR="001F7E38" w:rsidRPr="00C621A4" w:rsidRDefault="001F7E38" w:rsidP="00E8427E">
      <w:pPr>
        <w:spacing w:after="0" w:line="240" w:lineRule="auto"/>
        <w:rPr>
          <w:kern w:val="28"/>
          <w:sz w:val="20"/>
          <w:szCs w:val="20"/>
        </w:rPr>
      </w:pPr>
      <w:r w:rsidRPr="00C621A4">
        <w:rPr>
          <w:kern w:val="28"/>
          <w:sz w:val="20"/>
          <w:szCs w:val="20"/>
        </w:rPr>
        <w:t>El agregado grueso para el hormigón deberá satisfacer los requisitos de AASTHO M 80 excepto la graduación que será conforme a los porcentajes en peso de aquel pasante por los diferentes tamices, de acuerdo a la siguiente tabla:</w:t>
      </w:r>
    </w:p>
    <w:p w:rsidR="001F7E38" w:rsidRPr="00C621A4" w:rsidRDefault="001F7E38" w:rsidP="00E8427E">
      <w:pPr>
        <w:spacing w:after="0" w:line="240" w:lineRule="auto"/>
        <w:rPr>
          <w:kern w:val="28"/>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2796"/>
        <w:gridCol w:w="997"/>
        <w:gridCol w:w="1884"/>
        <w:gridCol w:w="1391"/>
        <w:gridCol w:w="929"/>
      </w:tblGrid>
      <w:tr w:rsidR="001F7E38" w:rsidRPr="00C621A4" w:rsidTr="00D23B38">
        <w:trPr>
          <w:trHeight w:hRule="exact" w:val="406"/>
          <w:jc w:val="center"/>
        </w:trPr>
        <w:tc>
          <w:tcPr>
            <w:tcW w:w="2796"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bCs/>
                <w:kern w:val="28"/>
                <w:sz w:val="20"/>
                <w:szCs w:val="20"/>
              </w:rPr>
              <w:t>Tamiz     Clase de Hormigón</w:t>
            </w:r>
          </w:p>
        </w:tc>
        <w:tc>
          <w:tcPr>
            <w:tcW w:w="997"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1884"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bCs/>
                <w:kern w:val="28"/>
                <w:sz w:val="20"/>
                <w:szCs w:val="20"/>
              </w:rPr>
              <w:t>R 245- 210</w:t>
            </w:r>
          </w:p>
        </w:tc>
        <w:tc>
          <w:tcPr>
            <w:tcW w:w="1391"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929" w:type="dxa"/>
            <w:tcBorders>
              <w:top w:val="nil"/>
              <w:left w:val="nil"/>
              <w:bottom w:val="nil"/>
              <w:right w:val="nil"/>
            </w:tcBorders>
          </w:tcPr>
          <w:p w:rsidR="001F7E38" w:rsidRPr="00C621A4" w:rsidRDefault="001F7E38" w:rsidP="00E8427E">
            <w:pPr>
              <w:spacing w:after="0" w:line="240" w:lineRule="auto"/>
              <w:rPr>
                <w:kern w:val="28"/>
                <w:sz w:val="20"/>
                <w:szCs w:val="20"/>
              </w:rPr>
            </w:pPr>
          </w:p>
        </w:tc>
      </w:tr>
      <w:tr w:rsidR="001F7E38" w:rsidRPr="00C621A4" w:rsidTr="00D23B38">
        <w:trPr>
          <w:trHeight w:hRule="exact" w:val="412"/>
          <w:jc w:val="center"/>
        </w:trPr>
        <w:tc>
          <w:tcPr>
            <w:tcW w:w="2796"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Dimensión máxima (cm.)</w:t>
            </w:r>
          </w:p>
        </w:tc>
        <w:tc>
          <w:tcPr>
            <w:tcW w:w="997"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1884"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3.5</w:t>
            </w:r>
          </w:p>
        </w:tc>
        <w:tc>
          <w:tcPr>
            <w:tcW w:w="1391"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929" w:type="dxa"/>
            <w:tcBorders>
              <w:top w:val="nil"/>
              <w:left w:val="nil"/>
              <w:bottom w:val="nil"/>
              <w:right w:val="nil"/>
            </w:tcBorders>
          </w:tcPr>
          <w:p w:rsidR="001F7E38" w:rsidRPr="00C621A4" w:rsidRDefault="001F7E38" w:rsidP="00E8427E">
            <w:pPr>
              <w:spacing w:after="0" w:line="240" w:lineRule="auto"/>
              <w:rPr>
                <w:kern w:val="28"/>
                <w:sz w:val="20"/>
                <w:szCs w:val="20"/>
              </w:rPr>
            </w:pPr>
          </w:p>
        </w:tc>
      </w:tr>
      <w:tr w:rsidR="001F7E38" w:rsidRPr="00C621A4" w:rsidTr="00D23B38">
        <w:trPr>
          <w:trHeight w:hRule="exact" w:val="410"/>
          <w:jc w:val="center"/>
        </w:trPr>
        <w:tc>
          <w:tcPr>
            <w:tcW w:w="2796"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3”</w:t>
            </w:r>
          </w:p>
        </w:tc>
        <w:tc>
          <w:tcPr>
            <w:tcW w:w="997"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1884"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w:t>
            </w:r>
          </w:p>
        </w:tc>
        <w:tc>
          <w:tcPr>
            <w:tcW w:w="1391"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929" w:type="dxa"/>
            <w:tcBorders>
              <w:top w:val="nil"/>
              <w:left w:val="nil"/>
              <w:bottom w:val="nil"/>
              <w:right w:val="nil"/>
            </w:tcBorders>
          </w:tcPr>
          <w:p w:rsidR="001F7E38" w:rsidRPr="00C621A4" w:rsidRDefault="001F7E38" w:rsidP="00E8427E">
            <w:pPr>
              <w:spacing w:after="0" w:line="240" w:lineRule="auto"/>
              <w:rPr>
                <w:kern w:val="28"/>
                <w:sz w:val="20"/>
                <w:szCs w:val="20"/>
              </w:rPr>
            </w:pPr>
          </w:p>
        </w:tc>
      </w:tr>
      <w:tr w:rsidR="001F7E38" w:rsidRPr="00C621A4" w:rsidTr="00D23B38">
        <w:trPr>
          <w:trHeight w:hRule="exact" w:val="410"/>
          <w:jc w:val="center"/>
        </w:trPr>
        <w:tc>
          <w:tcPr>
            <w:tcW w:w="2796"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21/2"</w:t>
            </w:r>
          </w:p>
        </w:tc>
        <w:tc>
          <w:tcPr>
            <w:tcW w:w="997"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1884"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w:t>
            </w:r>
          </w:p>
        </w:tc>
        <w:tc>
          <w:tcPr>
            <w:tcW w:w="1391"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929" w:type="dxa"/>
            <w:tcBorders>
              <w:top w:val="nil"/>
              <w:left w:val="nil"/>
              <w:bottom w:val="nil"/>
              <w:right w:val="nil"/>
            </w:tcBorders>
          </w:tcPr>
          <w:p w:rsidR="001F7E38" w:rsidRPr="00C621A4" w:rsidRDefault="001F7E38" w:rsidP="00E8427E">
            <w:pPr>
              <w:spacing w:after="0" w:line="240" w:lineRule="auto"/>
              <w:rPr>
                <w:kern w:val="28"/>
                <w:sz w:val="20"/>
                <w:szCs w:val="20"/>
              </w:rPr>
            </w:pPr>
          </w:p>
        </w:tc>
      </w:tr>
      <w:tr w:rsidR="001F7E38" w:rsidRPr="00C621A4" w:rsidTr="00D23B38">
        <w:trPr>
          <w:trHeight w:hRule="exact" w:val="409"/>
          <w:jc w:val="center"/>
        </w:trPr>
        <w:tc>
          <w:tcPr>
            <w:tcW w:w="2796"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2"</w:t>
            </w:r>
          </w:p>
        </w:tc>
        <w:tc>
          <w:tcPr>
            <w:tcW w:w="997"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1884"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100</w:t>
            </w:r>
          </w:p>
        </w:tc>
        <w:tc>
          <w:tcPr>
            <w:tcW w:w="1391"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929" w:type="dxa"/>
            <w:tcBorders>
              <w:top w:val="nil"/>
              <w:left w:val="nil"/>
              <w:bottom w:val="nil"/>
              <w:right w:val="nil"/>
            </w:tcBorders>
          </w:tcPr>
          <w:p w:rsidR="001F7E38" w:rsidRPr="00C621A4" w:rsidRDefault="001F7E38" w:rsidP="00E8427E">
            <w:pPr>
              <w:spacing w:after="0" w:line="240" w:lineRule="auto"/>
              <w:rPr>
                <w:kern w:val="28"/>
                <w:sz w:val="20"/>
                <w:szCs w:val="20"/>
              </w:rPr>
            </w:pPr>
          </w:p>
        </w:tc>
      </w:tr>
      <w:tr w:rsidR="001F7E38" w:rsidRPr="00C621A4" w:rsidTr="00D23B38">
        <w:trPr>
          <w:trHeight w:hRule="exact" w:val="410"/>
          <w:jc w:val="center"/>
        </w:trPr>
        <w:tc>
          <w:tcPr>
            <w:tcW w:w="2796"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1 1/2"</w:t>
            </w:r>
          </w:p>
        </w:tc>
        <w:tc>
          <w:tcPr>
            <w:tcW w:w="997"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1884"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95 – 100</w:t>
            </w:r>
          </w:p>
        </w:tc>
        <w:tc>
          <w:tcPr>
            <w:tcW w:w="1391"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929" w:type="dxa"/>
            <w:tcBorders>
              <w:top w:val="nil"/>
              <w:left w:val="nil"/>
              <w:bottom w:val="nil"/>
              <w:right w:val="nil"/>
            </w:tcBorders>
          </w:tcPr>
          <w:p w:rsidR="001F7E38" w:rsidRPr="00C621A4" w:rsidRDefault="001F7E38" w:rsidP="00E8427E">
            <w:pPr>
              <w:spacing w:after="0" w:line="240" w:lineRule="auto"/>
              <w:rPr>
                <w:kern w:val="28"/>
                <w:sz w:val="20"/>
                <w:szCs w:val="20"/>
              </w:rPr>
            </w:pPr>
          </w:p>
        </w:tc>
      </w:tr>
      <w:tr w:rsidR="001F7E38" w:rsidRPr="00C621A4" w:rsidTr="00D23B38">
        <w:trPr>
          <w:trHeight w:hRule="exact" w:val="410"/>
          <w:jc w:val="center"/>
        </w:trPr>
        <w:tc>
          <w:tcPr>
            <w:tcW w:w="2796"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1”</w:t>
            </w:r>
          </w:p>
        </w:tc>
        <w:tc>
          <w:tcPr>
            <w:tcW w:w="997"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1884"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w:t>
            </w:r>
          </w:p>
        </w:tc>
        <w:tc>
          <w:tcPr>
            <w:tcW w:w="1391"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929" w:type="dxa"/>
            <w:tcBorders>
              <w:top w:val="nil"/>
              <w:left w:val="nil"/>
              <w:bottom w:val="nil"/>
              <w:right w:val="nil"/>
            </w:tcBorders>
          </w:tcPr>
          <w:p w:rsidR="001F7E38" w:rsidRPr="00C621A4" w:rsidRDefault="001F7E38" w:rsidP="00E8427E">
            <w:pPr>
              <w:spacing w:after="0" w:line="240" w:lineRule="auto"/>
              <w:rPr>
                <w:kern w:val="28"/>
                <w:sz w:val="20"/>
                <w:szCs w:val="20"/>
              </w:rPr>
            </w:pPr>
          </w:p>
        </w:tc>
      </w:tr>
      <w:tr w:rsidR="001F7E38" w:rsidRPr="00C621A4" w:rsidTr="00D23B38">
        <w:trPr>
          <w:trHeight w:hRule="exact" w:val="410"/>
          <w:jc w:val="center"/>
        </w:trPr>
        <w:tc>
          <w:tcPr>
            <w:tcW w:w="2796"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3/4"</w:t>
            </w:r>
          </w:p>
        </w:tc>
        <w:tc>
          <w:tcPr>
            <w:tcW w:w="997"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1884"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35-70</w:t>
            </w:r>
          </w:p>
        </w:tc>
        <w:tc>
          <w:tcPr>
            <w:tcW w:w="1391"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929" w:type="dxa"/>
            <w:tcBorders>
              <w:top w:val="nil"/>
              <w:left w:val="nil"/>
              <w:bottom w:val="nil"/>
              <w:right w:val="nil"/>
            </w:tcBorders>
          </w:tcPr>
          <w:p w:rsidR="001F7E38" w:rsidRPr="00C621A4" w:rsidRDefault="001F7E38" w:rsidP="00E8427E">
            <w:pPr>
              <w:spacing w:after="0" w:line="240" w:lineRule="auto"/>
              <w:rPr>
                <w:kern w:val="28"/>
                <w:sz w:val="20"/>
                <w:szCs w:val="20"/>
              </w:rPr>
            </w:pPr>
          </w:p>
        </w:tc>
      </w:tr>
      <w:tr w:rsidR="001F7E38" w:rsidRPr="00C621A4" w:rsidTr="00D23B38">
        <w:trPr>
          <w:trHeight w:hRule="exact" w:val="409"/>
          <w:jc w:val="center"/>
        </w:trPr>
        <w:tc>
          <w:tcPr>
            <w:tcW w:w="2796"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3/8"</w:t>
            </w:r>
          </w:p>
        </w:tc>
        <w:tc>
          <w:tcPr>
            <w:tcW w:w="997"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1884"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10-30</w:t>
            </w:r>
          </w:p>
        </w:tc>
        <w:tc>
          <w:tcPr>
            <w:tcW w:w="1391"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929" w:type="dxa"/>
            <w:tcBorders>
              <w:top w:val="nil"/>
              <w:left w:val="nil"/>
              <w:bottom w:val="nil"/>
              <w:right w:val="nil"/>
            </w:tcBorders>
          </w:tcPr>
          <w:p w:rsidR="001F7E38" w:rsidRPr="00C621A4" w:rsidRDefault="001F7E38" w:rsidP="00E8427E">
            <w:pPr>
              <w:spacing w:after="0" w:line="240" w:lineRule="auto"/>
              <w:rPr>
                <w:kern w:val="28"/>
                <w:sz w:val="20"/>
                <w:szCs w:val="20"/>
              </w:rPr>
            </w:pPr>
          </w:p>
        </w:tc>
      </w:tr>
      <w:tr w:rsidR="001F7E38" w:rsidRPr="00C621A4" w:rsidTr="00D23B38">
        <w:trPr>
          <w:trHeight w:hRule="exact" w:val="404"/>
          <w:jc w:val="center"/>
        </w:trPr>
        <w:tc>
          <w:tcPr>
            <w:tcW w:w="2796"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No. 4</w:t>
            </w:r>
          </w:p>
        </w:tc>
        <w:tc>
          <w:tcPr>
            <w:tcW w:w="997"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1884" w:type="dxa"/>
            <w:tcBorders>
              <w:top w:val="nil"/>
              <w:left w:val="nil"/>
              <w:bottom w:val="nil"/>
              <w:right w:val="nil"/>
            </w:tcBorders>
          </w:tcPr>
          <w:p w:rsidR="001F7E38" w:rsidRPr="00C621A4" w:rsidRDefault="001F7E38" w:rsidP="00E8427E">
            <w:pPr>
              <w:spacing w:after="0" w:line="240" w:lineRule="auto"/>
              <w:rPr>
                <w:kern w:val="28"/>
                <w:sz w:val="20"/>
                <w:szCs w:val="20"/>
              </w:rPr>
            </w:pPr>
            <w:r w:rsidRPr="00C621A4">
              <w:rPr>
                <w:kern w:val="28"/>
                <w:sz w:val="20"/>
                <w:szCs w:val="20"/>
              </w:rPr>
              <w:t>0-5</w:t>
            </w:r>
          </w:p>
        </w:tc>
        <w:tc>
          <w:tcPr>
            <w:tcW w:w="1391" w:type="dxa"/>
            <w:tcBorders>
              <w:top w:val="nil"/>
              <w:left w:val="nil"/>
              <w:bottom w:val="nil"/>
              <w:right w:val="nil"/>
            </w:tcBorders>
          </w:tcPr>
          <w:p w:rsidR="001F7E38" w:rsidRPr="00C621A4" w:rsidRDefault="001F7E38" w:rsidP="00E8427E">
            <w:pPr>
              <w:spacing w:after="0" w:line="240" w:lineRule="auto"/>
              <w:rPr>
                <w:kern w:val="28"/>
                <w:sz w:val="20"/>
                <w:szCs w:val="20"/>
              </w:rPr>
            </w:pPr>
          </w:p>
        </w:tc>
        <w:tc>
          <w:tcPr>
            <w:tcW w:w="929" w:type="dxa"/>
            <w:tcBorders>
              <w:top w:val="nil"/>
              <w:left w:val="nil"/>
              <w:bottom w:val="nil"/>
              <w:right w:val="nil"/>
            </w:tcBorders>
          </w:tcPr>
          <w:p w:rsidR="001F7E38" w:rsidRPr="00C621A4" w:rsidRDefault="001F7E38" w:rsidP="00E8427E">
            <w:pPr>
              <w:spacing w:after="0" w:line="240" w:lineRule="auto"/>
              <w:rPr>
                <w:kern w:val="28"/>
                <w:sz w:val="20"/>
                <w:szCs w:val="20"/>
              </w:rPr>
            </w:pPr>
          </w:p>
        </w:tc>
      </w:tr>
    </w:tbl>
    <w:p w:rsidR="001F7E38" w:rsidRPr="00C621A4" w:rsidRDefault="001F7E38" w:rsidP="00E8427E">
      <w:pPr>
        <w:spacing w:after="0" w:line="240" w:lineRule="auto"/>
        <w:rPr>
          <w:kern w:val="28"/>
          <w:sz w:val="20"/>
          <w:szCs w:val="20"/>
        </w:rPr>
      </w:pPr>
      <w:r w:rsidRPr="00C621A4">
        <w:rPr>
          <w:kern w:val="28"/>
          <w:sz w:val="20"/>
          <w:szCs w:val="20"/>
        </w:rPr>
        <w:t>La mitad del tamaño máximo corresponderá a un cernido ponderado acumulado superior al 85%.</w:t>
      </w:r>
    </w:p>
    <w:p w:rsidR="001F7E38" w:rsidRPr="00C621A4" w:rsidRDefault="001F7E38" w:rsidP="00E8427E">
      <w:pPr>
        <w:spacing w:after="0" w:line="240" w:lineRule="auto"/>
        <w:rPr>
          <w:b/>
          <w:i/>
          <w:kern w:val="28"/>
          <w:sz w:val="20"/>
          <w:szCs w:val="20"/>
        </w:rPr>
      </w:pPr>
      <w:r w:rsidRPr="00C621A4">
        <w:rPr>
          <w:b/>
          <w:i/>
          <w:kern w:val="28"/>
          <w:sz w:val="20"/>
          <w:szCs w:val="20"/>
        </w:rPr>
        <w:t>d) Calidad</w:t>
      </w:r>
    </w:p>
    <w:p w:rsidR="001F7E38" w:rsidRPr="00C621A4" w:rsidRDefault="001F7E38" w:rsidP="00E8427E">
      <w:pPr>
        <w:spacing w:after="0" w:line="240" w:lineRule="auto"/>
        <w:rPr>
          <w:kern w:val="28"/>
          <w:sz w:val="20"/>
          <w:szCs w:val="20"/>
        </w:rPr>
      </w:pPr>
      <w:r w:rsidRPr="00C621A4">
        <w:rPr>
          <w:kern w:val="28"/>
          <w:sz w:val="20"/>
          <w:szCs w:val="20"/>
        </w:rPr>
        <w:t>Se consideran sustancias perjudiciales entre otras las siguientes:</w:t>
      </w:r>
    </w:p>
    <w:p w:rsidR="001F7E38" w:rsidRPr="00C621A4" w:rsidRDefault="001F7E38" w:rsidP="00E8427E">
      <w:pPr>
        <w:spacing w:after="0" w:line="240" w:lineRule="auto"/>
        <w:rPr>
          <w:kern w:val="28"/>
          <w:sz w:val="20"/>
          <w:szCs w:val="20"/>
        </w:rPr>
      </w:pPr>
      <w:r w:rsidRPr="00C621A4">
        <w:rPr>
          <w:kern w:val="28"/>
          <w:sz w:val="20"/>
          <w:szCs w:val="20"/>
        </w:rPr>
        <w:t>-     Arcillas.</w:t>
      </w:r>
    </w:p>
    <w:p w:rsidR="001F7E38" w:rsidRPr="00C621A4" w:rsidRDefault="001F7E38" w:rsidP="00E8427E">
      <w:pPr>
        <w:spacing w:after="0" w:line="240" w:lineRule="auto"/>
        <w:rPr>
          <w:kern w:val="28"/>
          <w:sz w:val="20"/>
          <w:szCs w:val="20"/>
        </w:rPr>
      </w:pPr>
      <w:r w:rsidRPr="00C621A4">
        <w:rPr>
          <w:kern w:val="28"/>
          <w:sz w:val="20"/>
          <w:szCs w:val="20"/>
        </w:rPr>
        <w:t>-     Sustancias de origen orgánico.</w:t>
      </w:r>
    </w:p>
    <w:p w:rsidR="001F7E38" w:rsidRPr="00C621A4" w:rsidRDefault="001F7E38" w:rsidP="00E8427E">
      <w:pPr>
        <w:spacing w:after="0" w:line="240" w:lineRule="auto"/>
        <w:rPr>
          <w:kern w:val="28"/>
          <w:sz w:val="20"/>
          <w:szCs w:val="20"/>
        </w:rPr>
      </w:pPr>
      <w:r w:rsidRPr="00C621A4">
        <w:rPr>
          <w:kern w:val="28"/>
          <w:sz w:val="20"/>
          <w:szCs w:val="20"/>
        </w:rPr>
        <w:t>-     Sustancias que perjudican el fraguado y dureza del hormigón.</w:t>
      </w:r>
    </w:p>
    <w:p w:rsidR="001F7E38" w:rsidRPr="00C621A4" w:rsidRDefault="001F7E38" w:rsidP="00E8427E">
      <w:pPr>
        <w:spacing w:after="0" w:line="240" w:lineRule="auto"/>
        <w:rPr>
          <w:kern w:val="28"/>
          <w:sz w:val="20"/>
          <w:szCs w:val="20"/>
        </w:rPr>
      </w:pPr>
      <w:r w:rsidRPr="00C621A4">
        <w:rPr>
          <w:kern w:val="28"/>
          <w:sz w:val="20"/>
          <w:szCs w:val="20"/>
        </w:rPr>
        <w:t>-     Compuestos de azufre.</w:t>
      </w:r>
    </w:p>
    <w:p w:rsidR="001F7E38" w:rsidRPr="00C621A4" w:rsidRDefault="001F7E38" w:rsidP="00E8427E">
      <w:pPr>
        <w:spacing w:after="0" w:line="240" w:lineRule="auto"/>
        <w:rPr>
          <w:kern w:val="28"/>
          <w:sz w:val="20"/>
          <w:szCs w:val="20"/>
        </w:rPr>
      </w:pPr>
      <w:r w:rsidRPr="00C621A4">
        <w:rPr>
          <w:kern w:val="28"/>
          <w:sz w:val="20"/>
          <w:szCs w:val="20"/>
        </w:rPr>
        <w:t>-     Sustancias que atacan al hierro.</w:t>
      </w:r>
    </w:p>
    <w:p w:rsidR="001F7E38" w:rsidRPr="00C621A4" w:rsidRDefault="001F7E38" w:rsidP="00E8427E">
      <w:pPr>
        <w:spacing w:after="0" w:line="240" w:lineRule="auto"/>
        <w:rPr>
          <w:kern w:val="28"/>
          <w:sz w:val="20"/>
          <w:szCs w:val="20"/>
        </w:rPr>
      </w:pPr>
      <w:r w:rsidRPr="00C621A4">
        <w:rPr>
          <w:kern w:val="28"/>
          <w:sz w:val="20"/>
          <w:szCs w:val="20"/>
        </w:rPr>
        <w:t>Los agregados se inspeccionan visualmente y según las circunstancias se deben oler. Los agregados que se encuentran próximos a lugares con contenidos de óxidos se deben rechazar.</w:t>
      </w:r>
    </w:p>
    <w:p w:rsidR="001F7E38" w:rsidRPr="00C621A4" w:rsidRDefault="001F7E38" w:rsidP="00E8427E">
      <w:pPr>
        <w:spacing w:after="0" w:line="240" w:lineRule="auto"/>
        <w:rPr>
          <w:kern w:val="28"/>
          <w:sz w:val="20"/>
          <w:szCs w:val="20"/>
        </w:rPr>
      </w:pPr>
      <w:r w:rsidRPr="00C621A4">
        <w:rPr>
          <w:kern w:val="28"/>
          <w:sz w:val="20"/>
          <w:szCs w:val="20"/>
        </w:rPr>
        <w:t>La cantidad de sustancias perjudiciales que puede contener el agregado grueso no excederá de los límites que se indican a continuación:</w:t>
      </w:r>
    </w:p>
    <w:p w:rsidR="001F7E38" w:rsidRPr="00C621A4" w:rsidRDefault="001F7E38" w:rsidP="00E8427E">
      <w:pPr>
        <w:spacing w:after="0" w:line="240" w:lineRule="auto"/>
        <w:rPr>
          <w:kern w:val="28"/>
          <w:sz w:val="20"/>
          <w:szCs w:val="20"/>
        </w:rPr>
      </w:pPr>
      <w:r w:rsidRPr="00C621A4">
        <w:rPr>
          <w:kern w:val="28"/>
          <w:sz w:val="20"/>
          <w:szCs w:val="20"/>
        </w:rPr>
        <w:t>-     Terrones de arcilla: 0.25% en peso.</w:t>
      </w:r>
    </w:p>
    <w:p w:rsidR="001F7E38" w:rsidRPr="00C621A4" w:rsidRDefault="001F7E38" w:rsidP="00E8427E">
      <w:pPr>
        <w:spacing w:after="0" w:line="240" w:lineRule="auto"/>
        <w:rPr>
          <w:kern w:val="28"/>
          <w:sz w:val="20"/>
          <w:szCs w:val="20"/>
        </w:rPr>
      </w:pPr>
      <w:r w:rsidRPr="00C621A4">
        <w:rPr>
          <w:kern w:val="28"/>
          <w:sz w:val="20"/>
          <w:szCs w:val="20"/>
        </w:rPr>
        <w:t>-     Partículas blandas: 5% en peso.</w:t>
      </w:r>
    </w:p>
    <w:p w:rsidR="001F7E38" w:rsidRPr="00C621A4" w:rsidRDefault="001F7E38" w:rsidP="00E8427E">
      <w:pPr>
        <w:spacing w:after="0" w:line="240" w:lineRule="auto"/>
        <w:rPr>
          <w:kern w:val="28"/>
          <w:sz w:val="20"/>
          <w:szCs w:val="20"/>
        </w:rPr>
      </w:pPr>
      <w:r w:rsidRPr="00C621A4">
        <w:rPr>
          <w:kern w:val="28"/>
          <w:sz w:val="20"/>
          <w:szCs w:val="20"/>
        </w:rPr>
        <w:t>El agregado grueso estará exento de cualquier sustancio que pueda reaccionar perjudicialmente con los álcalis del cemento y se verifica de la siguiente manera:</w:t>
      </w:r>
    </w:p>
    <w:p w:rsidR="001F7E38" w:rsidRPr="00C621A4" w:rsidRDefault="001F7E38" w:rsidP="00E8427E">
      <w:pPr>
        <w:spacing w:after="0" w:line="240" w:lineRule="auto"/>
        <w:rPr>
          <w:kern w:val="28"/>
          <w:sz w:val="20"/>
          <w:szCs w:val="20"/>
        </w:rPr>
      </w:pPr>
      <w:r w:rsidRPr="00C621A4">
        <w:rPr>
          <w:kern w:val="28"/>
          <w:sz w:val="20"/>
          <w:szCs w:val="20"/>
        </w:rPr>
        <w:t>Se &lt;Re&lt;70</w:t>
      </w:r>
    </w:p>
    <w:p w:rsidR="001F7E38" w:rsidRPr="00C621A4" w:rsidRDefault="001F7E38" w:rsidP="00E8427E">
      <w:pPr>
        <w:spacing w:after="0" w:line="240" w:lineRule="auto"/>
        <w:rPr>
          <w:kern w:val="28"/>
          <w:sz w:val="20"/>
          <w:szCs w:val="20"/>
        </w:rPr>
      </w:pPr>
      <w:r w:rsidRPr="00C621A4">
        <w:rPr>
          <w:kern w:val="28"/>
          <w:sz w:val="20"/>
          <w:szCs w:val="20"/>
        </w:rPr>
        <w:t>Siendo Sc la sílice soluble en hidróxido sódico, y Rc la reducción en alcalinidad de dicho hidróxido, ambos expresados en mili moles por litro de solución normal.</w:t>
      </w:r>
    </w:p>
    <w:p w:rsidR="001F7E38" w:rsidRPr="00C621A4" w:rsidRDefault="001F7E38" w:rsidP="00E8427E">
      <w:pPr>
        <w:spacing w:after="0" w:line="240" w:lineRule="auto"/>
        <w:rPr>
          <w:kern w:val="28"/>
          <w:sz w:val="20"/>
          <w:szCs w:val="20"/>
        </w:rPr>
      </w:pPr>
      <w:r w:rsidRPr="00C621A4">
        <w:rPr>
          <w:kern w:val="28"/>
          <w:sz w:val="20"/>
          <w:szCs w:val="20"/>
        </w:rPr>
        <w:t>Las pérdidas del agregado grueso sometido a la acción de soluciones de sulfato sódico o magnésico en 5 ciclos, serán inferiores al 12% y al 18% en peso respectivamente. El coeficiente de calidad medido por el ensayo de Los Ángeles será inferior a 40.</w:t>
      </w:r>
    </w:p>
    <w:p w:rsidR="001F7E38" w:rsidRPr="00C621A4" w:rsidRDefault="001F7E38" w:rsidP="00E8427E">
      <w:pPr>
        <w:spacing w:after="0" w:line="240" w:lineRule="auto"/>
        <w:rPr>
          <w:b/>
          <w:i/>
          <w:kern w:val="28"/>
          <w:sz w:val="20"/>
          <w:szCs w:val="20"/>
        </w:rPr>
      </w:pPr>
      <w:r w:rsidRPr="00C621A4">
        <w:rPr>
          <w:b/>
          <w:i/>
          <w:kern w:val="28"/>
          <w:sz w:val="20"/>
          <w:szCs w:val="20"/>
        </w:rPr>
        <w:t>e) Transporte Y Almacenamiento.</w:t>
      </w:r>
    </w:p>
    <w:p w:rsidR="001F7E38" w:rsidRPr="00C621A4" w:rsidRDefault="001F7E38" w:rsidP="00E8427E">
      <w:pPr>
        <w:spacing w:after="0" w:line="240" w:lineRule="auto"/>
        <w:rPr>
          <w:kern w:val="28"/>
          <w:sz w:val="20"/>
          <w:szCs w:val="20"/>
        </w:rPr>
      </w:pPr>
      <w:r w:rsidRPr="00C621A4">
        <w:rPr>
          <w:kern w:val="28"/>
          <w:sz w:val="20"/>
          <w:szCs w:val="20"/>
        </w:rPr>
        <w:t>El transporte manipuleo y almacenamiento del agregado grueso se hará de tal forma que éste no se contamine o ensucie con sustancias perjudiciales o extrañas.</w:t>
      </w:r>
    </w:p>
    <w:p w:rsidR="001F7E38" w:rsidRPr="00C621A4" w:rsidRDefault="001F7E38" w:rsidP="00E8427E">
      <w:pPr>
        <w:spacing w:after="0" w:line="240" w:lineRule="auto"/>
        <w:rPr>
          <w:kern w:val="28"/>
          <w:sz w:val="20"/>
          <w:szCs w:val="20"/>
        </w:rPr>
      </w:pPr>
      <w:r w:rsidRPr="00C621A4">
        <w:rPr>
          <w:kern w:val="28"/>
          <w:sz w:val="20"/>
          <w:szCs w:val="20"/>
        </w:rPr>
        <w:t>Los agregados suministrados de distintos tipos granulométricos, se deberán almacenar de modo que no se mezclen en ningún lugar.</w:t>
      </w:r>
    </w:p>
    <w:p w:rsidR="001F7E38" w:rsidRPr="00C621A4" w:rsidRDefault="001F7E38" w:rsidP="00E8427E">
      <w:pPr>
        <w:spacing w:after="0" w:line="240" w:lineRule="auto"/>
        <w:rPr>
          <w:kern w:val="28"/>
          <w:sz w:val="20"/>
          <w:szCs w:val="20"/>
        </w:rPr>
      </w:pPr>
      <w:r w:rsidRPr="00C621A4">
        <w:rPr>
          <w:kern w:val="28"/>
          <w:sz w:val="20"/>
          <w:szCs w:val="20"/>
        </w:rPr>
        <w:t>Los agregados que se hubieran mezclado con sustancias extrañas o que se hubieran entremezclado, no serán empleados. No se permitirá el paso de vehículos sobre las pilas de los agregados.</w:t>
      </w:r>
    </w:p>
    <w:p w:rsidR="001F7E38" w:rsidRPr="00C621A4" w:rsidRDefault="001F7E38" w:rsidP="00E8427E">
      <w:pPr>
        <w:spacing w:after="0" w:line="240" w:lineRule="auto"/>
        <w:rPr>
          <w:b/>
          <w:kern w:val="28"/>
          <w:sz w:val="20"/>
          <w:szCs w:val="20"/>
        </w:rPr>
      </w:pPr>
      <w:r w:rsidRPr="00C621A4">
        <w:rPr>
          <w:b/>
          <w:kern w:val="28"/>
          <w:sz w:val="20"/>
          <w:szCs w:val="20"/>
        </w:rPr>
        <w:t>AGREGADO FINO</w:t>
      </w:r>
    </w:p>
    <w:p w:rsidR="001F7E38" w:rsidRPr="00C621A4" w:rsidRDefault="001F7E38" w:rsidP="00E8427E">
      <w:pPr>
        <w:spacing w:after="0" w:line="240" w:lineRule="auto"/>
        <w:rPr>
          <w:b/>
          <w:i/>
          <w:kern w:val="28"/>
          <w:sz w:val="20"/>
          <w:szCs w:val="20"/>
        </w:rPr>
      </w:pPr>
      <w:r w:rsidRPr="00C621A4">
        <w:rPr>
          <w:b/>
          <w:i/>
          <w:kern w:val="28"/>
          <w:sz w:val="20"/>
          <w:szCs w:val="20"/>
        </w:rPr>
        <w:t>a) Generalidades</w:t>
      </w:r>
    </w:p>
    <w:p w:rsidR="001F7E38" w:rsidRPr="00C621A4" w:rsidRDefault="001F7E38" w:rsidP="00E8427E">
      <w:pPr>
        <w:spacing w:after="0" w:line="240" w:lineRule="auto"/>
        <w:rPr>
          <w:kern w:val="28"/>
          <w:sz w:val="20"/>
          <w:szCs w:val="20"/>
        </w:rPr>
      </w:pPr>
      <w:r w:rsidRPr="00C621A4">
        <w:rPr>
          <w:kern w:val="28"/>
          <w:sz w:val="20"/>
          <w:szCs w:val="20"/>
        </w:rPr>
        <w:t>Defínase como agregado fino a emplear en morteros y hormigones, la fracción de agregado mineral del cual pasa por el tamiz No. 4 ASTM un mínimo del 90% en peso.</w:t>
      </w:r>
    </w:p>
    <w:p w:rsidR="001F7E38" w:rsidRPr="00C621A4" w:rsidRDefault="001F7E38" w:rsidP="00E8427E">
      <w:pPr>
        <w:spacing w:after="0" w:line="240" w:lineRule="auto"/>
        <w:rPr>
          <w:kern w:val="28"/>
          <w:sz w:val="20"/>
          <w:szCs w:val="20"/>
        </w:rPr>
      </w:pPr>
      <w:r w:rsidRPr="00C621A4">
        <w:rPr>
          <w:kern w:val="28"/>
          <w:sz w:val="20"/>
          <w:szCs w:val="20"/>
        </w:rPr>
        <w:t xml:space="preserve">El agregado fino a emplear en hormigones y morteros será arena natural procedente de la disgregación natural de las rocas, arena procedente de machaqueo, una mezcla de ambos materiales. Las arenas naturales estarán </w:t>
      </w:r>
      <w:r w:rsidRPr="00C621A4">
        <w:rPr>
          <w:kern w:val="28"/>
          <w:sz w:val="20"/>
          <w:szCs w:val="20"/>
        </w:rPr>
        <w:lastRenderedPageBreak/>
        <w:t>constituidas por partículas estables y resistentes. Las arenas artificiales se obtendrán de piedras que deberán cumplir los requisitos exigidos para el agregado grueso.</w:t>
      </w:r>
    </w:p>
    <w:p w:rsidR="001F7E38" w:rsidRPr="00C621A4" w:rsidRDefault="001F7E38" w:rsidP="00E8427E">
      <w:pPr>
        <w:spacing w:after="0" w:line="240" w:lineRule="auto"/>
        <w:rPr>
          <w:kern w:val="28"/>
          <w:sz w:val="20"/>
          <w:szCs w:val="20"/>
        </w:rPr>
      </w:pPr>
      <w:r w:rsidRPr="00C621A4">
        <w:rPr>
          <w:kern w:val="28"/>
          <w:sz w:val="20"/>
          <w:szCs w:val="20"/>
        </w:rPr>
        <w:t>Si los agregados no cumplieran con las prescripciones de las normas que se toman como referencia, el Supervisor podrá rechazar los volúmenes que hayan sido depositados en la obra, ordenando su retiro inmediato y sustitución por otro material que cumpla con las especificaciones que se indican.</w:t>
      </w:r>
    </w:p>
    <w:p w:rsidR="001F7E38" w:rsidRPr="00C621A4" w:rsidRDefault="001F7E38" w:rsidP="00E8427E">
      <w:pPr>
        <w:spacing w:after="0" w:line="240" w:lineRule="auto"/>
        <w:rPr>
          <w:b/>
          <w:i/>
          <w:kern w:val="28"/>
          <w:sz w:val="20"/>
          <w:szCs w:val="20"/>
        </w:rPr>
      </w:pPr>
      <w:r w:rsidRPr="00C621A4">
        <w:rPr>
          <w:b/>
          <w:i/>
          <w:kern w:val="28"/>
          <w:sz w:val="20"/>
          <w:szCs w:val="20"/>
        </w:rPr>
        <w:t>b) Granulometría</w:t>
      </w:r>
    </w:p>
    <w:p w:rsidR="001F7E38" w:rsidRPr="00C621A4" w:rsidRDefault="001F7E38" w:rsidP="00E8427E">
      <w:pPr>
        <w:spacing w:after="0" w:line="240" w:lineRule="auto"/>
        <w:rPr>
          <w:kern w:val="28"/>
          <w:sz w:val="20"/>
          <w:szCs w:val="20"/>
        </w:rPr>
      </w:pPr>
      <w:r w:rsidRPr="00C621A4">
        <w:rPr>
          <w:kern w:val="28"/>
          <w:sz w:val="20"/>
          <w:szCs w:val="20"/>
        </w:rPr>
        <w:t>Los agregados finos serán de graduación uniforme y deberán cumplir necesariamente la siguiente granulometría: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ind w:left="1416" w:firstLine="708"/>
        <w:rPr>
          <w:kern w:val="28"/>
          <w:sz w:val="20"/>
          <w:szCs w:val="20"/>
        </w:rPr>
      </w:pPr>
      <w:r w:rsidRPr="00C621A4">
        <w:rPr>
          <w:kern w:val="28"/>
          <w:sz w:val="20"/>
          <w:szCs w:val="20"/>
        </w:rPr>
        <w:t>Tamiz ASTM              Porcentaje que pasa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ind w:left="1416" w:firstLine="708"/>
        <w:rPr>
          <w:kern w:val="28"/>
          <w:sz w:val="20"/>
          <w:szCs w:val="20"/>
        </w:rPr>
      </w:pPr>
      <w:r w:rsidRPr="00C621A4">
        <w:rPr>
          <w:kern w:val="28"/>
          <w:sz w:val="20"/>
          <w:szCs w:val="20"/>
        </w:rPr>
        <w:t xml:space="preserve">      3/8"                                       100</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ind w:left="1416" w:firstLine="708"/>
        <w:rPr>
          <w:kern w:val="28"/>
          <w:sz w:val="20"/>
          <w:szCs w:val="20"/>
        </w:rPr>
      </w:pPr>
      <w:r w:rsidRPr="00C621A4">
        <w:rPr>
          <w:kern w:val="28"/>
          <w:sz w:val="20"/>
          <w:szCs w:val="20"/>
        </w:rPr>
        <w:t xml:space="preserve">     No. 4                                    95-100</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ind w:left="1416" w:firstLine="708"/>
        <w:rPr>
          <w:kern w:val="28"/>
          <w:sz w:val="20"/>
          <w:szCs w:val="20"/>
        </w:rPr>
      </w:pPr>
      <w:r w:rsidRPr="00C621A4">
        <w:rPr>
          <w:kern w:val="28"/>
          <w:sz w:val="20"/>
          <w:szCs w:val="20"/>
        </w:rPr>
        <w:t xml:space="preserve">     No. 8                                    80-100</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ind w:left="1416" w:firstLine="708"/>
        <w:rPr>
          <w:kern w:val="28"/>
          <w:sz w:val="20"/>
          <w:szCs w:val="20"/>
        </w:rPr>
      </w:pPr>
      <w:r w:rsidRPr="00C621A4">
        <w:rPr>
          <w:kern w:val="28"/>
          <w:sz w:val="20"/>
          <w:szCs w:val="20"/>
        </w:rPr>
        <w:t xml:space="preserve">     No. 16                                   45-80</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ind w:left="1416" w:firstLine="708"/>
        <w:rPr>
          <w:kern w:val="28"/>
          <w:sz w:val="20"/>
          <w:szCs w:val="20"/>
        </w:rPr>
      </w:pPr>
      <w:r w:rsidRPr="00C621A4">
        <w:rPr>
          <w:kern w:val="28"/>
          <w:sz w:val="20"/>
          <w:szCs w:val="20"/>
        </w:rPr>
        <w:t xml:space="preserve">     No.30                                    25-60</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 xml:space="preserve"> </w:t>
      </w:r>
      <w:r w:rsidRPr="00C621A4">
        <w:rPr>
          <w:kern w:val="28"/>
          <w:sz w:val="20"/>
          <w:szCs w:val="20"/>
        </w:rPr>
        <w:tab/>
      </w:r>
      <w:r w:rsidRPr="00C621A4">
        <w:rPr>
          <w:kern w:val="28"/>
          <w:sz w:val="20"/>
          <w:szCs w:val="20"/>
        </w:rPr>
        <w:tab/>
      </w:r>
      <w:r w:rsidRPr="00C621A4">
        <w:rPr>
          <w:kern w:val="28"/>
          <w:sz w:val="20"/>
          <w:szCs w:val="20"/>
        </w:rPr>
        <w:tab/>
        <w:t xml:space="preserve">    No.50                                     10-30</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 xml:space="preserve"> </w:t>
      </w:r>
      <w:r w:rsidRPr="00C621A4">
        <w:rPr>
          <w:kern w:val="28"/>
          <w:sz w:val="20"/>
          <w:szCs w:val="20"/>
        </w:rPr>
        <w:tab/>
      </w:r>
      <w:r w:rsidRPr="00C621A4">
        <w:rPr>
          <w:kern w:val="28"/>
          <w:sz w:val="20"/>
          <w:szCs w:val="20"/>
        </w:rPr>
        <w:tab/>
      </w:r>
      <w:r w:rsidRPr="00C621A4">
        <w:rPr>
          <w:kern w:val="28"/>
          <w:sz w:val="20"/>
          <w:szCs w:val="20"/>
        </w:rPr>
        <w:tab/>
        <w:t xml:space="preserve">    No. 100                                   2-10</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 xml:space="preserve"> </w:t>
      </w:r>
      <w:r w:rsidRPr="00C621A4">
        <w:rPr>
          <w:kern w:val="28"/>
          <w:sz w:val="20"/>
          <w:szCs w:val="20"/>
        </w:rPr>
        <w:tab/>
      </w:r>
      <w:r w:rsidRPr="00C621A4">
        <w:rPr>
          <w:kern w:val="28"/>
          <w:sz w:val="20"/>
          <w:szCs w:val="20"/>
        </w:rPr>
        <w:tab/>
      </w:r>
      <w:r w:rsidRPr="00C621A4">
        <w:rPr>
          <w:kern w:val="28"/>
          <w:sz w:val="20"/>
          <w:szCs w:val="20"/>
        </w:rPr>
        <w:tab/>
        <w:t xml:space="preserve">    No.200                                     0-5</w:t>
      </w:r>
    </w:p>
    <w:p w:rsidR="001F7E38" w:rsidRPr="00C621A4" w:rsidRDefault="001F7E38" w:rsidP="00E8427E">
      <w:pPr>
        <w:spacing w:after="0" w:line="240" w:lineRule="auto"/>
        <w:rPr>
          <w:b/>
          <w:i/>
          <w:kern w:val="28"/>
          <w:sz w:val="20"/>
          <w:szCs w:val="20"/>
        </w:rPr>
      </w:pPr>
      <w:r w:rsidRPr="00C621A4">
        <w:rPr>
          <w:b/>
          <w:i/>
          <w:kern w:val="28"/>
          <w:sz w:val="20"/>
          <w:szCs w:val="20"/>
        </w:rPr>
        <w:t>c) Calidad</w:t>
      </w:r>
    </w:p>
    <w:p w:rsidR="001F7E38" w:rsidRPr="00C621A4" w:rsidRDefault="001F7E38" w:rsidP="00E8427E">
      <w:pPr>
        <w:spacing w:after="0" w:line="240" w:lineRule="auto"/>
        <w:rPr>
          <w:kern w:val="28"/>
          <w:sz w:val="20"/>
          <w:szCs w:val="20"/>
        </w:rPr>
      </w:pPr>
      <w:r w:rsidRPr="00C621A4">
        <w:rPr>
          <w:kern w:val="28"/>
          <w:sz w:val="20"/>
          <w:szCs w:val="20"/>
        </w:rPr>
        <w:t>El agregado fino para el concreto debe satisfacer los requisitos de AASTHO M 6. y no contendrá sustancias perjudiciales que excedan los siguientes porcentajes en peso:</w:t>
      </w:r>
    </w:p>
    <w:p w:rsidR="001F7E38" w:rsidRPr="00C621A4" w:rsidRDefault="001F7E38" w:rsidP="00E8427E">
      <w:pPr>
        <w:spacing w:after="0" w:line="240" w:lineRule="auto"/>
        <w:rPr>
          <w:kern w:val="28"/>
          <w:sz w:val="20"/>
          <w:szCs w:val="20"/>
        </w:rPr>
      </w:pPr>
      <w:r w:rsidRPr="00C621A4">
        <w:rPr>
          <w:kern w:val="28"/>
          <w:sz w:val="20"/>
          <w:szCs w:val="20"/>
        </w:rPr>
        <w:t>-     Terrones de arcilla: 1%</w:t>
      </w:r>
    </w:p>
    <w:p w:rsidR="001F7E38" w:rsidRPr="00C621A4" w:rsidRDefault="001F7E38" w:rsidP="00E8427E">
      <w:pPr>
        <w:spacing w:after="0" w:line="240" w:lineRule="auto"/>
        <w:rPr>
          <w:kern w:val="28"/>
          <w:sz w:val="20"/>
          <w:szCs w:val="20"/>
        </w:rPr>
      </w:pPr>
      <w:r w:rsidRPr="00C621A4">
        <w:rPr>
          <w:kern w:val="28"/>
          <w:sz w:val="20"/>
          <w:szCs w:val="20"/>
        </w:rPr>
        <w:t>-     Carbón de piedra y lignito: 1%</w:t>
      </w:r>
    </w:p>
    <w:p w:rsidR="001F7E38" w:rsidRPr="00C621A4" w:rsidRDefault="001F7E38" w:rsidP="00E8427E">
      <w:pPr>
        <w:spacing w:after="0" w:line="240" w:lineRule="auto"/>
        <w:rPr>
          <w:kern w:val="28"/>
          <w:sz w:val="20"/>
          <w:szCs w:val="20"/>
        </w:rPr>
      </w:pPr>
      <w:r w:rsidRPr="00C621A4">
        <w:rPr>
          <w:kern w:val="28"/>
          <w:sz w:val="20"/>
          <w:szCs w:val="20"/>
        </w:rPr>
        <w:t>-     Pasante de tamiz No. 200: 3%</w:t>
      </w:r>
    </w:p>
    <w:p w:rsidR="001F7E38" w:rsidRPr="00C621A4" w:rsidRDefault="001F7E38" w:rsidP="00E8427E">
      <w:pPr>
        <w:spacing w:after="0" w:line="240" w:lineRule="auto"/>
        <w:rPr>
          <w:kern w:val="28"/>
          <w:sz w:val="20"/>
          <w:szCs w:val="20"/>
        </w:rPr>
      </w:pPr>
      <w:r w:rsidRPr="00C621A4">
        <w:rPr>
          <w:kern w:val="28"/>
          <w:sz w:val="20"/>
          <w:szCs w:val="20"/>
        </w:rPr>
        <w:t>-     Material retenido por el tamiz No. 50 ASTM y que flota en un líquido cuyo peso específico es de 2: 0.5% en peso.</w:t>
      </w:r>
    </w:p>
    <w:p w:rsidR="001F7E38" w:rsidRPr="00C621A4" w:rsidRDefault="001F7E38" w:rsidP="00E8427E">
      <w:pPr>
        <w:spacing w:after="0" w:line="240" w:lineRule="auto"/>
        <w:rPr>
          <w:kern w:val="28"/>
          <w:sz w:val="20"/>
          <w:szCs w:val="20"/>
        </w:rPr>
      </w:pPr>
      <w:r w:rsidRPr="00C621A4">
        <w:rPr>
          <w:kern w:val="28"/>
          <w:sz w:val="20"/>
          <w:szCs w:val="20"/>
        </w:rPr>
        <w:t>-     Compuestos de azufre expresados en S03 y referidos al agregado seco: 1 % en peso.</w:t>
      </w:r>
    </w:p>
    <w:p w:rsidR="001F7E38" w:rsidRPr="00C621A4" w:rsidRDefault="001F7E38" w:rsidP="00E8427E">
      <w:pPr>
        <w:spacing w:after="0" w:line="240" w:lineRule="auto"/>
        <w:rPr>
          <w:kern w:val="28"/>
          <w:sz w:val="20"/>
          <w:szCs w:val="20"/>
        </w:rPr>
      </w:pPr>
      <w:r w:rsidRPr="00C621A4">
        <w:rPr>
          <w:kern w:val="28"/>
          <w:sz w:val="20"/>
          <w:szCs w:val="20"/>
        </w:rPr>
        <w:t>El agregado fino estará exento de cualquier sustancia que pueda reaccionar perjudicialmente con los álcalis del cemento. Se considerará que ello es así, si se cumple que:</w:t>
      </w:r>
    </w:p>
    <w:p w:rsidR="001F7E38" w:rsidRPr="00C621A4" w:rsidRDefault="001F7E38" w:rsidP="00E8427E">
      <w:pPr>
        <w:spacing w:after="0" w:line="240" w:lineRule="auto"/>
        <w:rPr>
          <w:kern w:val="28"/>
          <w:sz w:val="20"/>
          <w:szCs w:val="20"/>
        </w:rPr>
      </w:pPr>
      <w:r w:rsidRPr="00C621A4">
        <w:rPr>
          <w:kern w:val="28"/>
          <w:sz w:val="20"/>
          <w:szCs w:val="20"/>
        </w:rPr>
        <w:t>Sc&lt;Rc&lt;=70</w:t>
      </w:r>
    </w:p>
    <w:p w:rsidR="001F7E38" w:rsidRPr="00C621A4" w:rsidRDefault="001F7E38" w:rsidP="00E8427E">
      <w:pPr>
        <w:spacing w:after="0" w:line="240" w:lineRule="auto"/>
        <w:rPr>
          <w:kern w:val="28"/>
          <w:sz w:val="20"/>
          <w:szCs w:val="20"/>
        </w:rPr>
      </w:pPr>
      <w:r w:rsidRPr="00C621A4">
        <w:rPr>
          <w:kern w:val="28"/>
          <w:sz w:val="20"/>
          <w:szCs w:val="20"/>
        </w:rPr>
        <w:t>Siendo Sc la sílice soluble en hidróxido sódico, y Rc la reducción en alcalinidad de dicho hidróxido, ambos expresados en mili moles por litro de solución normal.</w:t>
      </w:r>
    </w:p>
    <w:p w:rsidR="001F7E38" w:rsidRPr="00C621A4" w:rsidRDefault="001F7E38" w:rsidP="00E8427E">
      <w:pPr>
        <w:spacing w:after="0" w:line="240" w:lineRule="auto"/>
        <w:rPr>
          <w:kern w:val="28"/>
          <w:sz w:val="20"/>
          <w:szCs w:val="20"/>
        </w:rPr>
      </w:pPr>
      <w:r w:rsidRPr="00C621A4">
        <w:rPr>
          <w:kern w:val="28"/>
          <w:sz w:val="20"/>
          <w:szCs w:val="20"/>
        </w:rPr>
        <w:t>No se utilizarán aquellos agregados finos que presenten una proporción de materia orgánica expresada en ácido tánico, superior al 0.05%.</w:t>
      </w:r>
    </w:p>
    <w:p w:rsidR="001F7E38" w:rsidRPr="00C621A4" w:rsidRDefault="001F7E38" w:rsidP="00E8427E">
      <w:pPr>
        <w:spacing w:after="0" w:line="240" w:lineRule="auto"/>
        <w:rPr>
          <w:kern w:val="28"/>
          <w:sz w:val="20"/>
          <w:szCs w:val="20"/>
        </w:rPr>
      </w:pPr>
      <w:r w:rsidRPr="00C621A4">
        <w:rPr>
          <w:kern w:val="28"/>
          <w:sz w:val="20"/>
          <w:szCs w:val="20"/>
        </w:rPr>
        <w:t>Las pérdidas del agregado fino, sometido a la acción de soluciones de sulfato sódico o magnésico, en</w:t>
      </w:r>
    </w:p>
    <w:p w:rsidR="001F7E38" w:rsidRPr="00C621A4" w:rsidRDefault="001F7E38" w:rsidP="00E8427E">
      <w:pPr>
        <w:spacing w:after="0" w:line="240" w:lineRule="auto"/>
        <w:rPr>
          <w:kern w:val="28"/>
          <w:sz w:val="20"/>
          <w:szCs w:val="20"/>
        </w:rPr>
      </w:pPr>
      <w:r w:rsidRPr="00C621A4">
        <w:rPr>
          <w:kern w:val="28"/>
          <w:sz w:val="20"/>
          <w:szCs w:val="20"/>
        </w:rPr>
        <w:t>5 ciclos, serán inferiores respectivamente al 10% y al 15% en peso.</w:t>
      </w:r>
    </w:p>
    <w:p w:rsidR="001F7E38" w:rsidRPr="00C621A4" w:rsidRDefault="001F7E38" w:rsidP="00E8427E">
      <w:pPr>
        <w:spacing w:after="0" w:line="240" w:lineRule="auto"/>
        <w:rPr>
          <w:b/>
          <w:i/>
          <w:kern w:val="28"/>
          <w:sz w:val="20"/>
          <w:szCs w:val="20"/>
        </w:rPr>
      </w:pPr>
      <w:r w:rsidRPr="00C621A4">
        <w:rPr>
          <w:b/>
          <w:i/>
          <w:kern w:val="28"/>
          <w:sz w:val="20"/>
          <w:szCs w:val="20"/>
        </w:rPr>
        <w:t>d) Plasticidad</w:t>
      </w:r>
    </w:p>
    <w:p w:rsidR="001F7E38" w:rsidRPr="00C621A4" w:rsidRDefault="001F7E38" w:rsidP="00E8427E">
      <w:pPr>
        <w:spacing w:after="0" w:line="240" w:lineRule="auto"/>
        <w:rPr>
          <w:kern w:val="28"/>
          <w:sz w:val="20"/>
          <w:szCs w:val="20"/>
        </w:rPr>
      </w:pPr>
      <w:r w:rsidRPr="00C621A4">
        <w:rPr>
          <w:kern w:val="28"/>
          <w:sz w:val="20"/>
          <w:szCs w:val="20"/>
        </w:rPr>
        <w:t>El equivalente de arena no será inferior a 80.</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i/>
          <w:kern w:val="28"/>
          <w:sz w:val="20"/>
          <w:szCs w:val="20"/>
        </w:rPr>
      </w:pPr>
      <w:r w:rsidRPr="00C621A4">
        <w:rPr>
          <w:b/>
          <w:i/>
          <w:kern w:val="28"/>
          <w:sz w:val="20"/>
          <w:szCs w:val="20"/>
        </w:rPr>
        <w:t>e) Transporte Y Almacenamiento</w:t>
      </w:r>
    </w:p>
    <w:p w:rsidR="001F7E38" w:rsidRPr="00C621A4" w:rsidRDefault="001F7E38" w:rsidP="00E8427E">
      <w:pPr>
        <w:spacing w:after="0" w:line="240" w:lineRule="auto"/>
        <w:rPr>
          <w:kern w:val="28"/>
          <w:sz w:val="20"/>
          <w:szCs w:val="20"/>
        </w:rPr>
      </w:pPr>
      <w:r w:rsidRPr="00C621A4">
        <w:rPr>
          <w:kern w:val="28"/>
          <w:sz w:val="20"/>
          <w:szCs w:val="20"/>
        </w:rPr>
        <w:t>El transporte manipuleo y almacenamiento del agregado fino se hará de tal forma que éste no se contamine o ensucie con sustancias perjudiciales o extrañas.</w:t>
      </w:r>
    </w:p>
    <w:p w:rsidR="001F7E38" w:rsidRPr="00C621A4" w:rsidRDefault="001F7E38" w:rsidP="00E8427E">
      <w:pPr>
        <w:spacing w:after="0" w:line="240" w:lineRule="auto"/>
        <w:rPr>
          <w:kern w:val="28"/>
          <w:sz w:val="20"/>
          <w:szCs w:val="20"/>
        </w:rPr>
      </w:pPr>
      <w:r w:rsidRPr="00C621A4">
        <w:rPr>
          <w:kern w:val="28"/>
          <w:sz w:val="20"/>
          <w:szCs w:val="20"/>
        </w:rPr>
        <w:t>Los agregados finos se acopiarán separados según su tamaño, sobre un suelo limpio. (Se puede usar superficies de hormigón o asfalto), a fin de evitar cualquier contaminación.</w:t>
      </w:r>
    </w:p>
    <w:p w:rsidR="001F7E38" w:rsidRPr="00C621A4" w:rsidRDefault="001F7E38" w:rsidP="00E8427E">
      <w:pPr>
        <w:spacing w:after="0" w:line="240" w:lineRule="auto"/>
        <w:rPr>
          <w:b/>
          <w:kern w:val="28"/>
          <w:sz w:val="20"/>
          <w:szCs w:val="20"/>
        </w:rPr>
      </w:pPr>
      <w:r w:rsidRPr="00C621A4">
        <w:rPr>
          <w:b/>
          <w:kern w:val="28"/>
          <w:sz w:val="20"/>
          <w:szCs w:val="20"/>
        </w:rPr>
        <w:t>AGUA</w:t>
      </w:r>
    </w:p>
    <w:p w:rsidR="001F7E38" w:rsidRPr="00C621A4" w:rsidRDefault="001F7E38" w:rsidP="00E8427E">
      <w:pPr>
        <w:spacing w:after="0" w:line="240" w:lineRule="auto"/>
        <w:rPr>
          <w:kern w:val="28"/>
          <w:sz w:val="20"/>
          <w:szCs w:val="20"/>
        </w:rPr>
      </w:pPr>
      <w:r w:rsidRPr="00C621A4">
        <w:rPr>
          <w:kern w:val="28"/>
          <w:sz w:val="20"/>
          <w:szCs w:val="20"/>
        </w:rPr>
        <w:t>Debe ser potable, limpia, clara y no contener más de 5 gr/lt de  materiales en suspensión ni más de 15 gr./lt de materiales solubles perjudiciales al hormigón.</w:t>
      </w:r>
    </w:p>
    <w:p w:rsidR="001F7E38" w:rsidRPr="00C621A4" w:rsidRDefault="001F7E38" w:rsidP="00E8427E">
      <w:pPr>
        <w:spacing w:after="0" w:line="240" w:lineRule="auto"/>
        <w:rPr>
          <w:kern w:val="28"/>
          <w:sz w:val="20"/>
          <w:szCs w:val="20"/>
        </w:rPr>
      </w:pPr>
      <w:r w:rsidRPr="00C621A4">
        <w:rPr>
          <w:kern w:val="28"/>
          <w:sz w:val="20"/>
          <w:szCs w:val="20"/>
        </w:rPr>
        <w:lastRenderedPageBreak/>
        <w:t>No deberán emplearse aguas de alta montaña ya que por su gran pureza son agresivas al hormigón, tampoco aguas con PH&lt;5, ni las que contengan aceites, grasas o hidratos de carbono.</w:t>
      </w:r>
    </w:p>
    <w:p w:rsidR="001F7E38" w:rsidRPr="00C621A4" w:rsidRDefault="001F7E38" w:rsidP="00E8427E">
      <w:pPr>
        <w:spacing w:after="0" w:line="240" w:lineRule="auto"/>
        <w:rPr>
          <w:kern w:val="28"/>
          <w:sz w:val="20"/>
          <w:szCs w:val="20"/>
        </w:rPr>
      </w:pPr>
      <w:r w:rsidRPr="00C621A4">
        <w:rPr>
          <w:kern w:val="28"/>
          <w:sz w:val="20"/>
          <w:szCs w:val="20"/>
        </w:rPr>
        <w:t xml:space="preserve">Tampoco se utilizarán aguas contaminadas con descargas de alcantarillado sanitario. </w:t>
      </w:r>
    </w:p>
    <w:p w:rsidR="001F7E38" w:rsidRPr="00C621A4" w:rsidRDefault="001F7E38" w:rsidP="00E8427E">
      <w:pPr>
        <w:spacing w:after="0" w:line="240" w:lineRule="auto"/>
        <w:rPr>
          <w:kern w:val="28"/>
          <w:sz w:val="20"/>
          <w:szCs w:val="20"/>
        </w:rPr>
      </w:pPr>
      <w:r w:rsidRPr="00C621A4">
        <w:rPr>
          <w:kern w:val="28"/>
          <w:sz w:val="20"/>
          <w:szCs w:val="20"/>
        </w:rPr>
        <w:t xml:space="preserve">La temperatura será superior a </w:t>
      </w:r>
      <w:smartTag w:uri="urn:schemas-microsoft-com:office:smarttags" w:element="metricconverter">
        <w:smartTagPr>
          <w:attr w:name="ProductID" w:val="5ﾰC"/>
        </w:smartTagPr>
        <w:r w:rsidRPr="00C621A4">
          <w:rPr>
            <w:kern w:val="28"/>
            <w:sz w:val="20"/>
            <w:szCs w:val="20"/>
          </w:rPr>
          <w:t>5°C</w:t>
        </w:r>
      </w:smartTag>
      <w:r w:rsidRPr="00C621A4">
        <w:rPr>
          <w:kern w:val="28"/>
          <w:sz w:val="20"/>
          <w:szCs w:val="20"/>
        </w:rPr>
        <w:t>.</w:t>
      </w:r>
    </w:p>
    <w:p w:rsidR="001F7E38" w:rsidRPr="00C621A4" w:rsidRDefault="001F7E38" w:rsidP="00E8427E">
      <w:pPr>
        <w:spacing w:after="0" w:line="240" w:lineRule="auto"/>
        <w:rPr>
          <w:kern w:val="28"/>
          <w:sz w:val="20"/>
          <w:szCs w:val="20"/>
        </w:rPr>
      </w:pPr>
      <w:r w:rsidRPr="00C621A4">
        <w:rPr>
          <w:kern w:val="28"/>
          <w:sz w:val="20"/>
          <w:szCs w:val="20"/>
        </w:rPr>
        <w:t>El SUPERVISOR de Obra deberá aprobar por escrito las fuentes de agua a ser utilizadas.</w:t>
      </w:r>
    </w:p>
    <w:p w:rsidR="001F7E38" w:rsidRPr="00C621A4" w:rsidRDefault="001F7E38" w:rsidP="00E8427E">
      <w:pPr>
        <w:spacing w:after="0" w:line="240" w:lineRule="auto"/>
        <w:rPr>
          <w:b/>
          <w:kern w:val="28"/>
          <w:sz w:val="20"/>
          <w:szCs w:val="20"/>
        </w:rPr>
      </w:pPr>
      <w:r w:rsidRPr="00C621A4">
        <w:rPr>
          <w:b/>
          <w:kern w:val="28"/>
          <w:sz w:val="20"/>
          <w:szCs w:val="20"/>
        </w:rPr>
        <w:t>PIEDRA</w:t>
      </w:r>
    </w:p>
    <w:p w:rsidR="001F7E38" w:rsidRPr="00C621A4" w:rsidRDefault="001F7E38" w:rsidP="00E8427E">
      <w:pPr>
        <w:spacing w:after="0" w:line="240" w:lineRule="auto"/>
        <w:rPr>
          <w:b/>
          <w:kern w:val="28"/>
          <w:sz w:val="20"/>
          <w:szCs w:val="20"/>
        </w:rPr>
      </w:pPr>
      <w:r w:rsidRPr="00C621A4">
        <w:rPr>
          <w:b/>
          <w:kern w:val="28"/>
          <w:sz w:val="20"/>
          <w:szCs w:val="20"/>
        </w:rPr>
        <w:t xml:space="preserve">Piedra para Hormigón </w:t>
      </w:r>
      <w:r w:rsidR="00045061">
        <w:rPr>
          <w:b/>
          <w:kern w:val="28"/>
          <w:sz w:val="20"/>
          <w:szCs w:val="20"/>
        </w:rPr>
        <w:t>Simple</w:t>
      </w:r>
    </w:p>
    <w:p w:rsidR="001F7E38" w:rsidRPr="00C621A4" w:rsidRDefault="001F7E38" w:rsidP="00E8427E">
      <w:pPr>
        <w:spacing w:after="0" w:line="240" w:lineRule="auto"/>
        <w:rPr>
          <w:kern w:val="28"/>
          <w:sz w:val="20"/>
          <w:szCs w:val="20"/>
        </w:rPr>
      </w:pPr>
      <w:r w:rsidRPr="00C621A4">
        <w:rPr>
          <w:kern w:val="28"/>
          <w:sz w:val="20"/>
          <w:szCs w:val="20"/>
        </w:rPr>
        <w:t>La piedra a utilizarse deberá reunir las siguientes características:</w:t>
      </w:r>
    </w:p>
    <w:p w:rsidR="001F7E38" w:rsidRPr="00C621A4" w:rsidRDefault="001F7E38" w:rsidP="00E8427E">
      <w:pPr>
        <w:spacing w:after="0" w:line="240" w:lineRule="auto"/>
        <w:rPr>
          <w:kern w:val="28"/>
          <w:sz w:val="20"/>
          <w:szCs w:val="20"/>
        </w:rPr>
      </w:pPr>
      <w:r w:rsidRPr="00C621A4">
        <w:rPr>
          <w:kern w:val="28"/>
          <w:sz w:val="20"/>
          <w:szCs w:val="20"/>
        </w:rPr>
        <w:t>a)</w:t>
      </w:r>
      <w:r w:rsidRPr="00C621A4">
        <w:rPr>
          <w:kern w:val="28"/>
          <w:sz w:val="20"/>
          <w:szCs w:val="20"/>
        </w:rPr>
        <w:tab/>
        <w:t>Ser de buena calidad, estructura homogénea, durable y de buen aspecto.</w:t>
      </w:r>
    </w:p>
    <w:p w:rsidR="001F7E38" w:rsidRPr="00C621A4" w:rsidRDefault="001F7E38" w:rsidP="00E8427E">
      <w:pPr>
        <w:spacing w:after="0" w:line="240" w:lineRule="auto"/>
        <w:ind w:left="709" w:hanging="709"/>
        <w:rPr>
          <w:kern w:val="28"/>
          <w:sz w:val="20"/>
          <w:szCs w:val="20"/>
        </w:rPr>
      </w:pPr>
      <w:r w:rsidRPr="00C621A4">
        <w:rPr>
          <w:kern w:val="28"/>
          <w:sz w:val="20"/>
          <w:szCs w:val="20"/>
        </w:rPr>
        <w:t>b)</w:t>
      </w:r>
      <w:r w:rsidRPr="00C621A4">
        <w:rPr>
          <w:kern w:val="28"/>
          <w:sz w:val="20"/>
          <w:szCs w:val="20"/>
        </w:rPr>
        <w:tab/>
        <w:t>Debe ser libre de defectos que afecten sus propiedades mecánicas, sin grietas ni planos de fractura.</w:t>
      </w:r>
    </w:p>
    <w:p w:rsidR="001F7E38" w:rsidRPr="00C621A4" w:rsidRDefault="001F7E38" w:rsidP="00E8427E">
      <w:pPr>
        <w:spacing w:after="0" w:line="240" w:lineRule="auto"/>
        <w:rPr>
          <w:kern w:val="28"/>
          <w:sz w:val="20"/>
          <w:szCs w:val="20"/>
        </w:rPr>
      </w:pPr>
      <w:r w:rsidRPr="00C621A4">
        <w:rPr>
          <w:kern w:val="28"/>
          <w:sz w:val="20"/>
          <w:szCs w:val="20"/>
        </w:rPr>
        <w:t>c)</w:t>
      </w:r>
      <w:r w:rsidRPr="00C621A4">
        <w:rPr>
          <w:kern w:val="28"/>
          <w:sz w:val="20"/>
          <w:szCs w:val="20"/>
        </w:rPr>
        <w:tab/>
        <w:t>Libre de arcillas, aceites y substancias adheridas o incrustadas.</w:t>
      </w:r>
    </w:p>
    <w:p w:rsidR="001F7E38" w:rsidRPr="00C621A4" w:rsidRDefault="001F7E38" w:rsidP="00E8427E">
      <w:pPr>
        <w:spacing w:after="0" w:line="240" w:lineRule="auto"/>
        <w:rPr>
          <w:kern w:val="28"/>
          <w:sz w:val="20"/>
          <w:szCs w:val="20"/>
        </w:rPr>
      </w:pPr>
      <w:r w:rsidRPr="00C621A4">
        <w:rPr>
          <w:kern w:val="28"/>
          <w:sz w:val="20"/>
          <w:szCs w:val="20"/>
        </w:rPr>
        <w:t>d)</w:t>
      </w:r>
      <w:r w:rsidRPr="00C621A4">
        <w:rPr>
          <w:kern w:val="28"/>
          <w:sz w:val="20"/>
          <w:szCs w:val="20"/>
        </w:rPr>
        <w:tab/>
        <w:t>No debe tener compuestos orgánicos.</w:t>
      </w:r>
    </w:p>
    <w:p w:rsidR="001F7E38" w:rsidRPr="00C621A4" w:rsidRDefault="001F7E38" w:rsidP="00E8427E">
      <w:pPr>
        <w:spacing w:after="0" w:line="240" w:lineRule="auto"/>
        <w:rPr>
          <w:kern w:val="28"/>
          <w:sz w:val="20"/>
          <w:szCs w:val="20"/>
        </w:rPr>
      </w:pPr>
      <w:r w:rsidRPr="00C621A4">
        <w:rPr>
          <w:kern w:val="28"/>
          <w:sz w:val="20"/>
          <w:szCs w:val="20"/>
        </w:rPr>
        <w:t xml:space="preserve">e) </w:t>
      </w:r>
      <w:r w:rsidRPr="00C621A4">
        <w:rPr>
          <w:kern w:val="28"/>
          <w:sz w:val="20"/>
          <w:szCs w:val="20"/>
        </w:rPr>
        <w:tab/>
        <w:t xml:space="preserve">El tamaño máximo de la unidad pétrea será de </w:t>
      </w:r>
      <w:smartTag w:uri="urn:schemas-microsoft-com:office:smarttags" w:element="metricconverter">
        <w:smartTagPr>
          <w:attr w:name="ProductID" w:val="15 cm"/>
        </w:smartTagPr>
        <w:r w:rsidRPr="00C621A4">
          <w:rPr>
            <w:kern w:val="28"/>
            <w:sz w:val="20"/>
            <w:szCs w:val="20"/>
          </w:rPr>
          <w:t>15 cm</w:t>
        </w:r>
      </w:smartTag>
      <w:r w:rsidRPr="00C621A4">
        <w:rPr>
          <w:kern w:val="28"/>
          <w:sz w:val="20"/>
          <w:szCs w:val="20"/>
        </w:rPr>
        <w:t>.</w:t>
      </w:r>
    </w:p>
    <w:p w:rsidR="001F7E38" w:rsidRPr="00C621A4" w:rsidRDefault="001F7E38" w:rsidP="00E8427E">
      <w:pPr>
        <w:spacing w:after="0" w:line="240" w:lineRule="auto"/>
        <w:rPr>
          <w:b/>
          <w:kern w:val="28"/>
          <w:sz w:val="20"/>
          <w:szCs w:val="20"/>
        </w:rPr>
      </w:pPr>
      <w:r w:rsidRPr="00C621A4">
        <w:rPr>
          <w:b/>
          <w:kern w:val="28"/>
          <w:sz w:val="20"/>
          <w:szCs w:val="20"/>
        </w:rPr>
        <w:t>ACERO PARA ESTRUCTURAS</w:t>
      </w:r>
    </w:p>
    <w:p w:rsidR="001F7E38" w:rsidRPr="00C621A4" w:rsidRDefault="001F7E38" w:rsidP="00E8427E">
      <w:pPr>
        <w:spacing w:after="0" w:line="240" w:lineRule="auto"/>
        <w:rPr>
          <w:kern w:val="28"/>
          <w:sz w:val="20"/>
          <w:szCs w:val="20"/>
        </w:rPr>
      </w:pPr>
      <w:r w:rsidRPr="00C621A4">
        <w:rPr>
          <w:kern w:val="28"/>
          <w:sz w:val="20"/>
          <w:szCs w:val="20"/>
        </w:rPr>
        <w:t xml:space="preserve">Este material a utilizarse en las estructuras, deberá satisfacer los requisitos de las Especificaciones proporcionadas por la ASTM, con límites de fluencia mínimas de </w:t>
      </w:r>
      <w:smartTag w:uri="urn:schemas-microsoft-com:office:smarttags" w:element="metricconverter">
        <w:smartTagPr>
          <w:attr w:name="ProductID" w:val="4200 Kg"/>
        </w:smartTagPr>
        <w:r w:rsidRPr="00C621A4">
          <w:rPr>
            <w:kern w:val="28"/>
            <w:sz w:val="20"/>
            <w:szCs w:val="20"/>
          </w:rPr>
          <w:t>4200 Kg</w:t>
        </w:r>
      </w:smartTag>
      <w:r w:rsidRPr="00C621A4">
        <w:rPr>
          <w:kern w:val="28"/>
          <w:sz w:val="20"/>
          <w:szCs w:val="20"/>
        </w:rPr>
        <w:t>/cm</w:t>
      </w:r>
      <w:r w:rsidRPr="00C621A4">
        <w:rPr>
          <w:kern w:val="28"/>
          <w:sz w:val="20"/>
          <w:szCs w:val="20"/>
          <w:vertAlign w:val="superscript"/>
        </w:rPr>
        <w:t>2</w:t>
      </w:r>
      <w:r w:rsidRPr="00C621A4">
        <w:rPr>
          <w:kern w:val="28"/>
          <w:sz w:val="20"/>
          <w:szCs w:val="20"/>
        </w:rPr>
        <w:t>. Respectivamente, según las normas A615; "Barras corrugadas de acero para el refuerzo de hormigón, en grado 60".</w:t>
      </w:r>
    </w:p>
    <w:p w:rsidR="001F7E38" w:rsidRPr="00C621A4" w:rsidRDefault="001F7E38" w:rsidP="00E8427E">
      <w:pPr>
        <w:spacing w:after="0" w:line="240" w:lineRule="auto"/>
        <w:rPr>
          <w:kern w:val="28"/>
          <w:sz w:val="20"/>
          <w:szCs w:val="20"/>
        </w:rPr>
      </w:pPr>
      <w:r w:rsidRPr="00C621A4">
        <w:rPr>
          <w:kern w:val="28"/>
          <w:sz w:val="20"/>
          <w:szCs w:val="20"/>
        </w:rPr>
        <w:t>En la prueba de doblado en frio no deben aparecer grietas; dicha prueba consiste en doblar las barras con diámetro 3/4" o inferior en frio a 180° sobre una barra con diámetro 3 ó 4 veces mayor al de la prueba, si es lisa o corrugada respectivamente.</w:t>
      </w:r>
    </w:p>
    <w:p w:rsidR="001F7E38" w:rsidRPr="00C621A4" w:rsidRDefault="001F7E38" w:rsidP="00E8427E">
      <w:pPr>
        <w:spacing w:after="0" w:line="240" w:lineRule="auto"/>
        <w:rPr>
          <w:kern w:val="28"/>
          <w:sz w:val="20"/>
          <w:szCs w:val="20"/>
        </w:rPr>
      </w:pPr>
      <w:r w:rsidRPr="00C621A4">
        <w:rPr>
          <w:kern w:val="28"/>
          <w:sz w:val="20"/>
          <w:szCs w:val="20"/>
        </w:rPr>
        <w:t>Para barras con diámetro mayor a 3/4" el ángulo de doblado será de 90°.</w:t>
      </w:r>
    </w:p>
    <w:p w:rsidR="001F7E38" w:rsidRPr="00C621A4" w:rsidRDefault="001F7E38" w:rsidP="00E8427E">
      <w:pPr>
        <w:spacing w:after="0" w:line="240" w:lineRule="auto"/>
        <w:rPr>
          <w:b/>
          <w:kern w:val="28"/>
          <w:sz w:val="20"/>
          <w:szCs w:val="20"/>
        </w:rPr>
      </w:pPr>
      <w:bookmarkStart w:id="8" w:name="_Toc419947885"/>
      <w:bookmarkStart w:id="9" w:name="_Toc419953426"/>
      <w:bookmarkStart w:id="10" w:name="_Toc423152835"/>
      <w:bookmarkStart w:id="11" w:name="_Toc423410920"/>
      <w:bookmarkStart w:id="12" w:name="_Toc25951901"/>
      <w:bookmarkStart w:id="13" w:name="_Toc41292490"/>
      <w:bookmarkStart w:id="14" w:name="_Toc41900630"/>
      <w:bookmarkStart w:id="15" w:name="_Toc377322995"/>
      <w:r w:rsidRPr="00C621A4">
        <w:rPr>
          <w:b/>
          <w:kern w:val="28"/>
          <w:sz w:val="20"/>
          <w:szCs w:val="20"/>
        </w:rPr>
        <w:t>Colocación</w:t>
      </w:r>
      <w:bookmarkEnd w:id="8"/>
      <w:bookmarkEnd w:id="9"/>
      <w:bookmarkEnd w:id="10"/>
      <w:bookmarkEnd w:id="11"/>
      <w:bookmarkEnd w:id="12"/>
      <w:bookmarkEnd w:id="13"/>
      <w:bookmarkEnd w:id="14"/>
      <w:bookmarkEnd w:id="15"/>
    </w:p>
    <w:p w:rsidR="001F7E38" w:rsidRPr="00C621A4" w:rsidRDefault="001F7E38" w:rsidP="00E8427E">
      <w:pPr>
        <w:spacing w:after="0" w:line="240" w:lineRule="auto"/>
        <w:rPr>
          <w:kern w:val="28"/>
          <w:sz w:val="20"/>
          <w:szCs w:val="20"/>
        </w:rPr>
      </w:pPr>
      <w:r w:rsidRPr="00C621A4">
        <w:rPr>
          <w:kern w:val="28"/>
          <w:sz w:val="20"/>
          <w:szCs w:val="20"/>
        </w:rPr>
        <w:t>El CONTRATISTA deberá suministrar, doblar e instalar todo el acero de refuerzo en la forma indicada en los planos y atendiendo las indicaciones complementarias del SUPERVISOR. La superficie del refuerzo deberá estar libre de cualquier sustancia extraña.</w:t>
      </w:r>
    </w:p>
    <w:p w:rsidR="001F7E38" w:rsidRPr="00C621A4" w:rsidRDefault="001F7E38" w:rsidP="00E8427E">
      <w:pPr>
        <w:spacing w:after="0" w:line="240" w:lineRule="auto"/>
        <w:rPr>
          <w:kern w:val="28"/>
          <w:sz w:val="20"/>
          <w:szCs w:val="20"/>
        </w:rPr>
      </w:pPr>
      <w:r w:rsidRPr="00C621A4">
        <w:rPr>
          <w:kern w:val="28"/>
          <w:sz w:val="20"/>
          <w:szCs w:val="20"/>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w:t>
      </w:r>
    </w:p>
    <w:p w:rsidR="001F7E38" w:rsidRPr="00C621A4" w:rsidRDefault="001F7E38" w:rsidP="00E8427E">
      <w:pPr>
        <w:spacing w:after="0" w:line="240" w:lineRule="auto"/>
        <w:rPr>
          <w:kern w:val="28"/>
          <w:sz w:val="20"/>
          <w:szCs w:val="20"/>
        </w:rPr>
      </w:pPr>
      <w:r w:rsidRPr="00C621A4">
        <w:rPr>
          <w:kern w:val="28"/>
          <w:sz w:val="20"/>
          <w:szCs w:val="20"/>
        </w:rPr>
        <w:t>Queda terminantemente prohibido el empleo de aceros de diferentes tipos en una misma sección.</w:t>
      </w:r>
    </w:p>
    <w:p w:rsidR="001F7E38" w:rsidRPr="00C621A4" w:rsidRDefault="001F7E38" w:rsidP="00E8427E">
      <w:pPr>
        <w:spacing w:after="0" w:line="240" w:lineRule="auto"/>
        <w:rPr>
          <w:b/>
          <w:kern w:val="28"/>
          <w:sz w:val="20"/>
          <w:szCs w:val="20"/>
        </w:rPr>
      </w:pPr>
      <w:bookmarkStart w:id="16" w:name="_Toc41292492"/>
      <w:bookmarkStart w:id="17" w:name="_Toc41900632"/>
      <w:bookmarkStart w:id="18" w:name="_Toc377322997"/>
      <w:r w:rsidRPr="00C621A4">
        <w:rPr>
          <w:b/>
          <w:kern w:val="28"/>
          <w:sz w:val="20"/>
          <w:szCs w:val="20"/>
        </w:rPr>
        <w:t>Recubrimientos mínimo</w:t>
      </w:r>
      <w:bookmarkEnd w:id="16"/>
      <w:bookmarkEnd w:id="17"/>
      <w:bookmarkEnd w:id="18"/>
      <w:r w:rsidRPr="00C621A4">
        <w:rPr>
          <w:b/>
          <w:kern w:val="28"/>
          <w:sz w:val="20"/>
          <w:szCs w:val="20"/>
        </w:rPr>
        <w:t>s</w:t>
      </w:r>
    </w:p>
    <w:p w:rsidR="001F7E38" w:rsidRPr="00C621A4" w:rsidRDefault="001F7E38" w:rsidP="00E8427E">
      <w:pPr>
        <w:spacing w:after="0" w:line="240" w:lineRule="auto"/>
        <w:rPr>
          <w:kern w:val="28"/>
          <w:sz w:val="20"/>
          <w:szCs w:val="20"/>
        </w:rPr>
      </w:pPr>
      <w:r w:rsidRPr="00C621A4">
        <w:rPr>
          <w:kern w:val="28"/>
          <w:sz w:val="20"/>
          <w:szCs w:val="20"/>
        </w:rPr>
        <w:t>Serán los indicados en los planos constructivos.</w:t>
      </w:r>
    </w:p>
    <w:p w:rsidR="001F7E38" w:rsidRPr="00C621A4" w:rsidRDefault="001F7E38" w:rsidP="00E8427E">
      <w:pPr>
        <w:spacing w:after="0" w:line="240" w:lineRule="auto"/>
        <w:rPr>
          <w:b/>
          <w:kern w:val="28"/>
          <w:sz w:val="20"/>
          <w:szCs w:val="20"/>
        </w:rPr>
      </w:pPr>
      <w:r w:rsidRPr="00C621A4">
        <w:rPr>
          <w:b/>
          <w:kern w:val="28"/>
          <w:sz w:val="20"/>
          <w:szCs w:val="20"/>
        </w:rPr>
        <w:t xml:space="preserve">ADITIVOS </w:t>
      </w:r>
    </w:p>
    <w:p w:rsidR="001F7E38" w:rsidRPr="00C621A4" w:rsidRDefault="001F7E38" w:rsidP="00E8427E">
      <w:pPr>
        <w:spacing w:after="0" w:line="240" w:lineRule="auto"/>
        <w:rPr>
          <w:kern w:val="28"/>
          <w:sz w:val="20"/>
          <w:szCs w:val="20"/>
        </w:rPr>
      </w:pPr>
      <w:r w:rsidRPr="00C621A4">
        <w:rPr>
          <w:kern w:val="28"/>
          <w:sz w:val="20"/>
          <w:szCs w:val="20"/>
        </w:rPr>
        <w:t xml:space="preserve">En caso de que las condiciones climáticas extremas y se deba emplear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rsidR="001F7E38" w:rsidRPr="00C621A4" w:rsidRDefault="001F7E38" w:rsidP="00E8427E">
      <w:pPr>
        <w:spacing w:after="0" w:line="240" w:lineRule="auto"/>
        <w:rPr>
          <w:kern w:val="28"/>
          <w:sz w:val="20"/>
          <w:szCs w:val="20"/>
        </w:rPr>
      </w:pPr>
      <w:r w:rsidRPr="00C621A4">
        <w:rPr>
          <w:kern w:val="28"/>
          <w:sz w:val="20"/>
          <w:szCs w:val="20"/>
        </w:rPr>
        <w:t>El CONTRATISTA solo podrá utilizar aditivos en el caso de que sean requeridos en los planos o que sean expresamente aprobados por el SUPERVISOR.  El trabajo, deberá ser encomendado a personal calificado.</w:t>
      </w:r>
    </w:p>
    <w:p w:rsidR="001F7E38" w:rsidRPr="00C621A4" w:rsidRDefault="001F7E38" w:rsidP="00E8427E">
      <w:pPr>
        <w:spacing w:after="0" w:line="240" w:lineRule="auto"/>
        <w:rPr>
          <w:kern w:val="28"/>
          <w:sz w:val="20"/>
          <w:szCs w:val="20"/>
        </w:rPr>
      </w:pPr>
      <w:r w:rsidRPr="00C621A4">
        <w:rPr>
          <w:kern w:val="28"/>
          <w:sz w:val="20"/>
          <w:szCs w:val="20"/>
        </w:rPr>
        <w:t>Tanto la calidad como las condiciones de almacenamiento y utilización deberán aparecer claramente especificadas en los correspondientes envases o en los documentos de suministro.</w:t>
      </w:r>
    </w:p>
    <w:p w:rsidR="001F7E38" w:rsidRPr="00C621A4" w:rsidRDefault="001F7E38" w:rsidP="00E8427E">
      <w:pPr>
        <w:spacing w:after="0" w:line="240" w:lineRule="auto"/>
        <w:rPr>
          <w:sz w:val="20"/>
          <w:szCs w:val="20"/>
        </w:rPr>
      </w:pPr>
    </w:p>
    <w:p w:rsidR="001F7E38" w:rsidRPr="00C621A4" w:rsidRDefault="001F7E38" w:rsidP="00E8427E">
      <w:pPr>
        <w:pStyle w:val="Ttulo2"/>
        <w:spacing w:before="0"/>
      </w:pPr>
      <w:bookmarkStart w:id="19" w:name="_Toc150859374"/>
      <w:bookmarkStart w:id="20" w:name="_Toc531355328"/>
      <w:bookmarkStart w:id="21" w:name="_Toc531355884"/>
      <w:r w:rsidRPr="00C621A4">
        <w:t>HORMIGONES</w:t>
      </w:r>
      <w:bookmarkEnd w:id="19"/>
      <w:bookmarkEnd w:id="20"/>
      <w:bookmarkEnd w:id="21"/>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sz w:val="20"/>
          <w:szCs w:val="20"/>
        </w:rPr>
      </w:pPr>
      <w:r w:rsidRPr="00C621A4">
        <w:rPr>
          <w:sz w:val="20"/>
          <w:szCs w:val="20"/>
        </w:rPr>
        <w:t xml:space="preserve">Estas Especificaciones gobernarán el uso de los materiales, su almacenamiento, acopio manipuleo, dosificación y mezclado de hormigones y morteros para su uso en diferentes elementos que requieran Hormigón Pobre, Hormigón </w:t>
      </w:r>
      <w:r w:rsidR="00045061">
        <w:rPr>
          <w:sz w:val="20"/>
          <w:szCs w:val="20"/>
        </w:rPr>
        <w:t>Simple</w:t>
      </w:r>
      <w:r w:rsidRPr="00C621A4">
        <w:rPr>
          <w:sz w:val="20"/>
          <w:szCs w:val="20"/>
        </w:rPr>
        <w:t>, Hormigón Simple, Hormigón Armado, Morteros.</w:t>
      </w:r>
    </w:p>
    <w:p w:rsidR="001F7E38" w:rsidRDefault="001F7E38" w:rsidP="00E8427E">
      <w:pPr>
        <w:spacing w:after="0" w:line="240" w:lineRule="auto"/>
        <w:rPr>
          <w:sz w:val="20"/>
          <w:szCs w:val="20"/>
        </w:rPr>
      </w:pPr>
    </w:p>
    <w:p w:rsidR="009143BF" w:rsidRDefault="009143BF" w:rsidP="00E8427E">
      <w:pPr>
        <w:spacing w:after="0" w:line="240" w:lineRule="auto"/>
        <w:rPr>
          <w:sz w:val="20"/>
          <w:szCs w:val="20"/>
        </w:rPr>
      </w:pPr>
    </w:p>
    <w:p w:rsidR="009143BF" w:rsidRDefault="009143BF" w:rsidP="00E8427E">
      <w:pPr>
        <w:spacing w:after="0" w:line="240" w:lineRule="auto"/>
        <w:rPr>
          <w:sz w:val="20"/>
          <w:szCs w:val="20"/>
        </w:rPr>
      </w:pPr>
    </w:p>
    <w:p w:rsidR="009143BF" w:rsidRDefault="009143BF" w:rsidP="00E8427E">
      <w:pPr>
        <w:spacing w:after="0" w:line="240" w:lineRule="auto"/>
        <w:rPr>
          <w:sz w:val="20"/>
          <w:szCs w:val="20"/>
        </w:rPr>
      </w:pPr>
    </w:p>
    <w:p w:rsidR="009143BF" w:rsidRPr="00C621A4" w:rsidRDefault="009143BF" w:rsidP="00E8427E">
      <w:pPr>
        <w:spacing w:after="0" w:line="240" w:lineRule="auto"/>
        <w:rPr>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proporcionará todos los materiales, herramientas y equipo necesarios para la ejecución de los trabajos, los mismos deberán ser aprobados por el SUPERVISOR de Obra y deberán cumplir con la Norma Boliviana CBH - 87.</w:t>
      </w:r>
    </w:p>
    <w:p w:rsidR="001F7E38" w:rsidRPr="00C621A4" w:rsidRDefault="001F7E38" w:rsidP="00E8427E">
      <w:pPr>
        <w:spacing w:after="0" w:line="240" w:lineRule="auto"/>
        <w:rPr>
          <w:b/>
          <w:kern w:val="28"/>
          <w:sz w:val="20"/>
          <w:szCs w:val="20"/>
        </w:rPr>
      </w:pPr>
      <w:r w:rsidRPr="00C621A4">
        <w:rPr>
          <w:b/>
          <w:kern w:val="28"/>
          <w:sz w:val="20"/>
          <w:szCs w:val="20"/>
        </w:rPr>
        <w:t>CEMENTO</w:t>
      </w:r>
    </w:p>
    <w:p w:rsidR="001F7E38" w:rsidRPr="00C621A4" w:rsidRDefault="001F7E38" w:rsidP="00E8427E">
      <w:pPr>
        <w:spacing w:after="0" w:line="240" w:lineRule="auto"/>
        <w:rPr>
          <w:kern w:val="28"/>
          <w:sz w:val="20"/>
          <w:szCs w:val="20"/>
        </w:rPr>
      </w:pPr>
      <w:r w:rsidRPr="00C621A4">
        <w:rPr>
          <w:kern w:val="28"/>
          <w:sz w:val="20"/>
          <w:szCs w:val="20"/>
        </w:rPr>
        <w:t xml:space="preserve">Este material debe cumplir con los requerimientos especificados en el ítem "Materiales de Construcción". </w:t>
      </w:r>
    </w:p>
    <w:p w:rsidR="001F7E38" w:rsidRPr="00C621A4" w:rsidRDefault="001F7E38" w:rsidP="00E8427E">
      <w:pPr>
        <w:spacing w:after="0" w:line="240" w:lineRule="auto"/>
        <w:rPr>
          <w:b/>
          <w:kern w:val="28"/>
          <w:sz w:val="20"/>
          <w:szCs w:val="20"/>
        </w:rPr>
      </w:pPr>
      <w:r w:rsidRPr="00C621A4">
        <w:rPr>
          <w:b/>
          <w:kern w:val="28"/>
          <w:sz w:val="20"/>
          <w:szCs w:val="20"/>
        </w:rPr>
        <w:t>ARENA</w:t>
      </w:r>
    </w:p>
    <w:p w:rsidR="001F7E38" w:rsidRPr="00C621A4" w:rsidRDefault="001F7E38" w:rsidP="00E8427E">
      <w:pPr>
        <w:spacing w:after="0" w:line="240" w:lineRule="auto"/>
        <w:rPr>
          <w:kern w:val="28"/>
          <w:sz w:val="20"/>
          <w:szCs w:val="20"/>
        </w:rPr>
      </w:pPr>
      <w:r w:rsidRPr="00C621A4">
        <w:rPr>
          <w:kern w:val="28"/>
          <w:sz w:val="20"/>
          <w:szCs w:val="20"/>
        </w:rPr>
        <w:t>Este material debe cumplir con los requerimientos especificados en el ítem "Materiales de Construcción".</w:t>
      </w:r>
    </w:p>
    <w:p w:rsidR="001F7E38" w:rsidRPr="00C621A4" w:rsidRDefault="001F7E38" w:rsidP="00E8427E">
      <w:pPr>
        <w:spacing w:after="0" w:line="240" w:lineRule="auto"/>
        <w:rPr>
          <w:b/>
          <w:kern w:val="28"/>
          <w:sz w:val="20"/>
          <w:szCs w:val="20"/>
        </w:rPr>
      </w:pPr>
      <w:r w:rsidRPr="00C621A4">
        <w:rPr>
          <w:b/>
          <w:kern w:val="28"/>
          <w:sz w:val="20"/>
          <w:szCs w:val="20"/>
        </w:rPr>
        <w:t>GRAVA</w:t>
      </w:r>
    </w:p>
    <w:p w:rsidR="001F7E38" w:rsidRPr="00C621A4" w:rsidRDefault="001F7E38" w:rsidP="00E8427E">
      <w:pPr>
        <w:spacing w:after="0" w:line="240" w:lineRule="auto"/>
        <w:rPr>
          <w:kern w:val="28"/>
          <w:sz w:val="20"/>
          <w:szCs w:val="20"/>
        </w:rPr>
      </w:pPr>
      <w:r w:rsidRPr="00C621A4">
        <w:rPr>
          <w:kern w:val="28"/>
          <w:sz w:val="20"/>
          <w:szCs w:val="20"/>
        </w:rPr>
        <w:t>Este material debe cumplir con los requerimientos especificados en el ítem "Materiales de Construcción".</w:t>
      </w:r>
    </w:p>
    <w:p w:rsidR="001F7E38" w:rsidRPr="00C621A4" w:rsidRDefault="001F7E38" w:rsidP="00E8427E">
      <w:pPr>
        <w:spacing w:after="0" w:line="240" w:lineRule="auto"/>
        <w:rPr>
          <w:b/>
          <w:kern w:val="28"/>
          <w:sz w:val="20"/>
          <w:szCs w:val="20"/>
        </w:rPr>
      </w:pPr>
      <w:r w:rsidRPr="00C621A4">
        <w:rPr>
          <w:b/>
          <w:kern w:val="28"/>
          <w:sz w:val="20"/>
          <w:szCs w:val="20"/>
        </w:rPr>
        <w:t>PIEDRA</w:t>
      </w:r>
    </w:p>
    <w:p w:rsidR="001F7E38" w:rsidRPr="00C621A4" w:rsidRDefault="001F7E38" w:rsidP="00E8427E">
      <w:pPr>
        <w:spacing w:after="0" w:line="240" w:lineRule="auto"/>
        <w:rPr>
          <w:kern w:val="28"/>
          <w:sz w:val="20"/>
          <w:szCs w:val="20"/>
        </w:rPr>
      </w:pPr>
      <w:r w:rsidRPr="00C621A4">
        <w:rPr>
          <w:kern w:val="28"/>
          <w:sz w:val="20"/>
          <w:szCs w:val="20"/>
        </w:rPr>
        <w:t>Las características de éste agregado deberán cumplir con lo especificado en el ítem "Materiales de construcción".</w:t>
      </w:r>
    </w:p>
    <w:p w:rsidR="001F7E38" w:rsidRPr="00C621A4" w:rsidRDefault="001F7E38" w:rsidP="00E8427E">
      <w:pPr>
        <w:spacing w:after="0" w:line="240" w:lineRule="auto"/>
        <w:rPr>
          <w:b/>
          <w:kern w:val="28"/>
          <w:sz w:val="20"/>
          <w:szCs w:val="20"/>
        </w:rPr>
      </w:pPr>
      <w:r w:rsidRPr="00C621A4">
        <w:rPr>
          <w:b/>
          <w:kern w:val="28"/>
          <w:sz w:val="20"/>
          <w:szCs w:val="20"/>
        </w:rPr>
        <w:t>AGUA</w:t>
      </w:r>
    </w:p>
    <w:p w:rsidR="001F7E38" w:rsidRPr="00C621A4" w:rsidRDefault="001F7E38" w:rsidP="00E8427E">
      <w:pPr>
        <w:spacing w:after="0" w:line="240" w:lineRule="auto"/>
        <w:rPr>
          <w:kern w:val="28"/>
          <w:sz w:val="20"/>
          <w:szCs w:val="20"/>
        </w:rPr>
      </w:pPr>
      <w:r w:rsidRPr="00C621A4">
        <w:rPr>
          <w:kern w:val="28"/>
          <w:sz w:val="20"/>
          <w:szCs w:val="20"/>
        </w:rPr>
        <w:t>Este material debe cumplir con los requerimientos especificados en el ítem "Materiales de Construcción".</w:t>
      </w:r>
    </w:p>
    <w:p w:rsidR="001F7E38" w:rsidRPr="00C621A4" w:rsidRDefault="001F7E38" w:rsidP="00E8427E">
      <w:pPr>
        <w:spacing w:after="0" w:line="240" w:lineRule="auto"/>
        <w:rPr>
          <w:b/>
          <w:kern w:val="28"/>
          <w:sz w:val="20"/>
          <w:szCs w:val="20"/>
        </w:rPr>
      </w:pPr>
      <w:r w:rsidRPr="00C621A4">
        <w:rPr>
          <w:b/>
          <w:kern w:val="28"/>
          <w:sz w:val="20"/>
          <w:szCs w:val="20"/>
        </w:rPr>
        <w:t>ACERO ESTRUCTURAL</w:t>
      </w:r>
    </w:p>
    <w:p w:rsidR="001F7E38" w:rsidRPr="00C621A4" w:rsidRDefault="001F7E38" w:rsidP="00E8427E">
      <w:pPr>
        <w:spacing w:after="0" w:line="240" w:lineRule="auto"/>
        <w:rPr>
          <w:kern w:val="28"/>
          <w:sz w:val="20"/>
          <w:szCs w:val="20"/>
        </w:rPr>
      </w:pPr>
      <w:r w:rsidRPr="00C621A4">
        <w:rPr>
          <w:kern w:val="28"/>
          <w:sz w:val="20"/>
          <w:szCs w:val="20"/>
        </w:rPr>
        <w:t>Este material debe cumplir con los requerimientos especificados en el ítem "Materiales de Construcción".</w:t>
      </w:r>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sz w:val="20"/>
          <w:szCs w:val="20"/>
        </w:rPr>
      </w:pPr>
      <w:r w:rsidRPr="00C621A4">
        <w:rPr>
          <w:sz w:val="20"/>
          <w:szCs w:val="20"/>
        </w:rPr>
        <w:t>La mezcla de hormigón será diseñada por el CONTRATISTA con el fin de obtener la resistencia característica constructivas de compresión a los 28 días de 210 kg/cm2, dicha resistencia debe considerarse para los elementos estructurales: Zapatas aisladas, columnas y vigas (Para la construcción de Oficinas, Galpón y Puesto de Control), dicha dosificación deberá estar aprobada por el SUPERVISOR de Obra y deberá cumplir con la Norma Boliviana CBH - 87.</w:t>
      </w:r>
    </w:p>
    <w:p w:rsidR="001F7E38" w:rsidRPr="00C621A4" w:rsidRDefault="001F7E38" w:rsidP="00E8427E">
      <w:pPr>
        <w:spacing w:after="0" w:line="240" w:lineRule="auto"/>
        <w:rPr>
          <w:sz w:val="20"/>
          <w:szCs w:val="20"/>
        </w:rPr>
      </w:pPr>
      <w:r w:rsidRPr="00C621A4">
        <w:rPr>
          <w:sz w:val="20"/>
          <w:szCs w:val="20"/>
        </w:rPr>
        <w:t>Resistencia del Hormigón.</w:t>
      </w:r>
    </w:p>
    <w:p w:rsidR="001F7E38" w:rsidRPr="00C621A4" w:rsidRDefault="001F7E38" w:rsidP="00E8427E">
      <w:pPr>
        <w:spacing w:after="0" w:line="240" w:lineRule="auto"/>
        <w:rPr>
          <w:b/>
          <w:sz w:val="20"/>
          <w:szCs w:val="20"/>
        </w:rPr>
      </w:pPr>
      <w:r w:rsidRPr="00C621A4">
        <w:rPr>
          <w:b/>
          <w:sz w:val="20"/>
          <w:szCs w:val="20"/>
        </w:rPr>
        <w:t>Contenido de Cementos y Agua</w:t>
      </w:r>
    </w:p>
    <w:tbl>
      <w:tblPr>
        <w:tblStyle w:val="Tablaconcuadrcula"/>
        <w:tblW w:w="0" w:type="auto"/>
        <w:jc w:val="center"/>
        <w:tblLook w:val="01E0" w:firstRow="1" w:lastRow="1" w:firstColumn="1" w:lastColumn="1" w:noHBand="0" w:noVBand="0"/>
      </w:tblPr>
      <w:tblGrid>
        <w:gridCol w:w="1471"/>
        <w:gridCol w:w="1490"/>
        <w:gridCol w:w="1462"/>
        <w:gridCol w:w="1468"/>
        <w:gridCol w:w="1468"/>
        <w:gridCol w:w="1469"/>
      </w:tblGrid>
      <w:tr w:rsidR="001F7E38" w:rsidRPr="00C621A4" w:rsidTr="001F7E38">
        <w:trPr>
          <w:jc w:val="center"/>
        </w:trPr>
        <w:tc>
          <w:tcPr>
            <w:tcW w:w="1471" w:type="dxa"/>
            <w:vAlign w:val="center"/>
          </w:tcPr>
          <w:p w:rsidR="001F7E38" w:rsidRPr="00C621A4" w:rsidRDefault="001F7E38" w:rsidP="00E8427E">
            <w:pPr>
              <w:rPr>
                <w:sz w:val="20"/>
                <w:szCs w:val="20"/>
              </w:rPr>
            </w:pPr>
            <w:r w:rsidRPr="00C621A4">
              <w:rPr>
                <w:sz w:val="20"/>
                <w:szCs w:val="20"/>
              </w:rPr>
              <w:t>Clase Hormigón</w:t>
            </w:r>
          </w:p>
        </w:tc>
        <w:tc>
          <w:tcPr>
            <w:tcW w:w="1490" w:type="dxa"/>
            <w:vAlign w:val="center"/>
          </w:tcPr>
          <w:p w:rsidR="001F7E38" w:rsidRPr="00C621A4" w:rsidRDefault="001F7E38" w:rsidP="00E8427E">
            <w:pPr>
              <w:rPr>
                <w:sz w:val="20"/>
                <w:szCs w:val="20"/>
              </w:rPr>
            </w:pPr>
            <w:r w:rsidRPr="00C621A4">
              <w:rPr>
                <w:sz w:val="20"/>
                <w:szCs w:val="20"/>
              </w:rPr>
              <w:t>Cantidad Min. Cemento/m3 (Kg.)</w:t>
            </w:r>
          </w:p>
        </w:tc>
        <w:tc>
          <w:tcPr>
            <w:tcW w:w="1462" w:type="dxa"/>
            <w:vAlign w:val="center"/>
          </w:tcPr>
          <w:p w:rsidR="001F7E38" w:rsidRPr="00C621A4" w:rsidRDefault="001F7E38" w:rsidP="00E8427E">
            <w:pPr>
              <w:rPr>
                <w:sz w:val="20"/>
                <w:szCs w:val="20"/>
              </w:rPr>
            </w:pPr>
            <w:r w:rsidRPr="00C621A4">
              <w:rPr>
                <w:sz w:val="20"/>
                <w:szCs w:val="20"/>
              </w:rPr>
              <w:t>Relación A/C máximo (Lt/Kg)</w:t>
            </w:r>
          </w:p>
        </w:tc>
        <w:tc>
          <w:tcPr>
            <w:tcW w:w="1468" w:type="dxa"/>
            <w:vAlign w:val="center"/>
          </w:tcPr>
          <w:p w:rsidR="001F7E38" w:rsidRPr="00C621A4" w:rsidRDefault="001F7E38" w:rsidP="00E8427E">
            <w:pPr>
              <w:rPr>
                <w:sz w:val="20"/>
                <w:szCs w:val="20"/>
              </w:rPr>
            </w:pPr>
            <w:r w:rsidRPr="00C621A4">
              <w:rPr>
                <w:sz w:val="20"/>
                <w:szCs w:val="20"/>
              </w:rPr>
              <w:t>Rev. Max sin Vibración (cm.)</w:t>
            </w:r>
          </w:p>
        </w:tc>
        <w:tc>
          <w:tcPr>
            <w:tcW w:w="1468" w:type="dxa"/>
            <w:vAlign w:val="center"/>
          </w:tcPr>
          <w:p w:rsidR="001F7E38" w:rsidRPr="00C621A4" w:rsidRDefault="001F7E38" w:rsidP="00E8427E">
            <w:pPr>
              <w:rPr>
                <w:sz w:val="20"/>
                <w:szCs w:val="20"/>
              </w:rPr>
            </w:pPr>
            <w:r w:rsidRPr="00C621A4">
              <w:rPr>
                <w:sz w:val="20"/>
                <w:szCs w:val="20"/>
              </w:rPr>
              <w:t>Rev. Max con Vibración (cm.)</w:t>
            </w:r>
          </w:p>
        </w:tc>
        <w:tc>
          <w:tcPr>
            <w:tcW w:w="1469" w:type="dxa"/>
            <w:vAlign w:val="center"/>
          </w:tcPr>
          <w:p w:rsidR="001F7E38" w:rsidRPr="00C621A4" w:rsidRDefault="001F7E38" w:rsidP="00E8427E">
            <w:pPr>
              <w:rPr>
                <w:sz w:val="20"/>
                <w:szCs w:val="20"/>
              </w:rPr>
            </w:pPr>
            <w:r w:rsidRPr="00C621A4">
              <w:rPr>
                <w:sz w:val="20"/>
                <w:szCs w:val="20"/>
              </w:rPr>
              <w:t>Tamaño Máximo Agregado (cm)</w:t>
            </w:r>
          </w:p>
        </w:tc>
      </w:tr>
      <w:tr w:rsidR="001F7E38" w:rsidRPr="00C621A4" w:rsidTr="001F7E38">
        <w:trPr>
          <w:jc w:val="center"/>
        </w:trPr>
        <w:tc>
          <w:tcPr>
            <w:tcW w:w="1471" w:type="dxa"/>
            <w:vAlign w:val="center"/>
          </w:tcPr>
          <w:p w:rsidR="001F7E38" w:rsidRPr="00C621A4" w:rsidRDefault="001F7E38" w:rsidP="00E8427E">
            <w:pPr>
              <w:rPr>
                <w:sz w:val="20"/>
                <w:szCs w:val="20"/>
              </w:rPr>
            </w:pPr>
            <w:r w:rsidRPr="00C621A4">
              <w:rPr>
                <w:sz w:val="20"/>
                <w:szCs w:val="20"/>
              </w:rPr>
              <w:t>H-21</w:t>
            </w:r>
          </w:p>
        </w:tc>
        <w:tc>
          <w:tcPr>
            <w:tcW w:w="1490" w:type="dxa"/>
            <w:vAlign w:val="center"/>
          </w:tcPr>
          <w:p w:rsidR="001F7E38" w:rsidRPr="00C621A4" w:rsidRDefault="001F7E38" w:rsidP="00E8427E">
            <w:pPr>
              <w:rPr>
                <w:sz w:val="20"/>
                <w:szCs w:val="20"/>
              </w:rPr>
            </w:pPr>
            <w:r w:rsidRPr="00C621A4">
              <w:rPr>
                <w:sz w:val="20"/>
                <w:szCs w:val="20"/>
              </w:rPr>
              <w:t>350</w:t>
            </w:r>
          </w:p>
        </w:tc>
        <w:tc>
          <w:tcPr>
            <w:tcW w:w="1462" w:type="dxa"/>
            <w:vAlign w:val="center"/>
          </w:tcPr>
          <w:p w:rsidR="001F7E38" w:rsidRPr="00C621A4" w:rsidRDefault="001F7E38" w:rsidP="00E8427E">
            <w:pPr>
              <w:rPr>
                <w:sz w:val="20"/>
                <w:szCs w:val="20"/>
              </w:rPr>
            </w:pPr>
            <w:r w:rsidRPr="00C621A4">
              <w:rPr>
                <w:sz w:val="20"/>
                <w:szCs w:val="20"/>
              </w:rPr>
              <w:t>0,49</w:t>
            </w:r>
          </w:p>
        </w:tc>
        <w:tc>
          <w:tcPr>
            <w:tcW w:w="1468" w:type="dxa"/>
            <w:vAlign w:val="center"/>
          </w:tcPr>
          <w:p w:rsidR="001F7E38" w:rsidRPr="00C621A4" w:rsidRDefault="001F7E38" w:rsidP="00E8427E">
            <w:pPr>
              <w:rPr>
                <w:sz w:val="20"/>
                <w:szCs w:val="20"/>
              </w:rPr>
            </w:pPr>
            <w:r w:rsidRPr="00C621A4">
              <w:rPr>
                <w:sz w:val="20"/>
                <w:szCs w:val="20"/>
              </w:rPr>
              <w:t>3-5</w:t>
            </w:r>
          </w:p>
        </w:tc>
        <w:tc>
          <w:tcPr>
            <w:tcW w:w="1468" w:type="dxa"/>
            <w:vAlign w:val="center"/>
          </w:tcPr>
          <w:p w:rsidR="001F7E38" w:rsidRPr="00C621A4" w:rsidRDefault="001F7E38" w:rsidP="00E8427E">
            <w:pPr>
              <w:rPr>
                <w:sz w:val="20"/>
                <w:szCs w:val="20"/>
              </w:rPr>
            </w:pPr>
            <w:r w:rsidRPr="00C621A4">
              <w:rPr>
                <w:sz w:val="20"/>
                <w:szCs w:val="20"/>
              </w:rPr>
              <w:t>10</w:t>
            </w:r>
          </w:p>
        </w:tc>
        <w:tc>
          <w:tcPr>
            <w:tcW w:w="1469" w:type="dxa"/>
            <w:vAlign w:val="center"/>
          </w:tcPr>
          <w:p w:rsidR="001F7E38" w:rsidRPr="00C621A4" w:rsidRDefault="001F7E38" w:rsidP="00E8427E">
            <w:pPr>
              <w:rPr>
                <w:sz w:val="20"/>
                <w:szCs w:val="20"/>
              </w:rPr>
            </w:pPr>
            <w:r w:rsidRPr="00C621A4">
              <w:rPr>
                <w:sz w:val="20"/>
                <w:szCs w:val="20"/>
              </w:rPr>
              <w:t>2.5</w:t>
            </w:r>
          </w:p>
        </w:tc>
      </w:tr>
    </w:tbl>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t>El CONTRATISTA en base a los estudios previos de los Agregados grueso y fino deberá presentar al SUPERVISOR una dosificación que cumpla los requisitos de resistencia mencionados en este documento y no podrá alterar dichas dosificaciones sin autorización expresa del SUPERVISOR, debiendo adoptar las medidas necesarias para mantenerlas (Salvo cambio de banco de agregados que necesitará una dosificación adicional).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Deberá ponerse especial atención en la medición del agua de mezclado, debiendo preverse un dispositivo de medida, capaz de garantizar la medida del volumen de agua con un error inferior al 3% del volumen fijado en la dosificación.</w:t>
      </w:r>
    </w:p>
    <w:p w:rsidR="001F7E38" w:rsidRPr="00C621A4" w:rsidRDefault="001F7E38" w:rsidP="00E8427E">
      <w:pPr>
        <w:spacing w:after="0" w:line="240" w:lineRule="auto"/>
        <w:rPr>
          <w:b/>
          <w:i/>
          <w:sz w:val="20"/>
          <w:szCs w:val="20"/>
        </w:rPr>
      </w:pPr>
      <w:r w:rsidRPr="00C621A4">
        <w:rPr>
          <w:b/>
          <w:i/>
          <w:sz w:val="20"/>
          <w:szCs w:val="20"/>
        </w:rPr>
        <w:t>PREPARACIÓN.</w:t>
      </w:r>
    </w:p>
    <w:p w:rsidR="001F7E38" w:rsidRPr="00C621A4" w:rsidRDefault="001F7E38" w:rsidP="00E8427E">
      <w:pPr>
        <w:spacing w:after="0" w:line="240" w:lineRule="auto"/>
        <w:rPr>
          <w:sz w:val="20"/>
          <w:szCs w:val="20"/>
        </w:rPr>
      </w:pPr>
      <w:r w:rsidRPr="00C621A4">
        <w:rPr>
          <w:sz w:val="20"/>
          <w:szCs w:val="20"/>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rsidR="001F7E38" w:rsidRPr="00C621A4" w:rsidRDefault="001F7E38" w:rsidP="00E8427E">
      <w:pPr>
        <w:spacing w:after="0" w:line="240" w:lineRule="auto"/>
        <w:rPr>
          <w:sz w:val="20"/>
          <w:szCs w:val="20"/>
        </w:rPr>
      </w:pPr>
      <w:r w:rsidRPr="00C621A4">
        <w:rPr>
          <w:sz w:val="20"/>
          <w:szCs w:val="20"/>
        </w:rPr>
        <w:t xml:space="preserve">Se comprobará el contenido de humedad de los áridos, especialmente de la arena para corregir en caso necesario la cantidad de agua vertida en la hormigonera.  De otro modo, habrá que contar esta como parte de la cantidad de agua requerida. </w:t>
      </w:r>
    </w:p>
    <w:p w:rsidR="001F7E38" w:rsidRPr="00C621A4" w:rsidRDefault="001F7E38" w:rsidP="00E8427E">
      <w:pPr>
        <w:spacing w:after="0" w:line="240" w:lineRule="auto"/>
        <w:rPr>
          <w:sz w:val="20"/>
          <w:szCs w:val="20"/>
        </w:rPr>
      </w:pPr>
      <w:r w:rsidRPr="00C621A4">
        <w:rPr>
          <w:sz w:val="20"/>
          <w:szCs w:val="20"/>
        </w:rPr>
        <w:t>En ningún caso la cantidad total de agua de mezclado será superior a la prevista en la dosificación, debiendo mantenerse un valor fijo para la relación agua/cemento.</w:t>
      </w:r>
    </w:p>
    <w:p w:rsidR="009143BF" w:rsidRDefault="001F7E38" w:rsidP="00E8427E">
      <w:pPr>
        <w:spacing w:after="0" w:line="240" w:lineRule="auto"/>
        <w:rPr>
          <w:sz w:val="20"/>
          <w:szCs w:val="20"/>
        </w:rPr>
      </w:pPr>
      <w:r w:rsidRPr="00C621A4">
        <w:rPr>
          <w:sz w:val="20"/>
          <w:szCs w:val="20"/>
        </w:rPr>
        <w:t xml:space="preserve">Los materiales serán colocados en la mezcladora, de modo que una parte del agua de amasado sea admitida antes que los materiales secos: el orden de entrada a la hormigonera será: parte del agua, agregado grueso, cemento, </w:t>
      </w:r>
    </w:p>
    <w:p w:rsidR="009143BF" w:rsidRDefault="009143BF"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t>arena, y el resto del agua de amasado. En el caso de usar aditivos éstos deberán añadirse al agua en cantidades exactas, antes de su introducción al tambor, salvo recomendación de otro procedimiento por el SUPERVISOR.</w:t>
      </w:r>
    </w:p>
    <w:p w:rsidR="001F7E38" w:rsidRPr="00C621A4" w:rsidRDefault="001F7E38" w:rsidP="00E8427E">
      <w:pPr>
        <w:spacing w:after="0" w:line="240" w:lineRule="auto"/>
        <w:rPr>
          <w:sz w:val="20"/>
          <w:szCs w:val="20"/>
        </w:rPr>
      </w:pPr>
      <w:r w:rsidRPr="00C621A4">
        <w:rPr>
          <w:sz w:val="20"/>
          <w:szCs w:val="20"/>
        </w:rPr>
        <w:t>El tiempo de mezclado, contado a partir del instante en que todos los materiales hayan sido colocados en la hormigonera, dependerá del tipo de la misma y no deberá ser inferior a:</w:t>
      </w:r>
    </w:p>
    <w:p w:rsidR="001F7E38" w:rsidRPr="00C621A4" w:rsidRDefault="001F7E38" w:rsidP="00E8427E">
      <w:pPr>
        <w:spacing w:after="0" w:line="240" w:lineRule="auto"/>
        <w:rPr>
          <w:sz w:val="20"/>
          <w:szCs w:val="20"/>
        </w:rPr>
      </w:pPr>
      <w:r w:rsidRPr="00C621A4">
        <w:rPr>
          <w:sz w:val="20"/>
          <w:szCs w:val="20"/>
        </w:rPr>
        <w:t xml:space="preserve">Para hormigoneras de eje horizontal </w:t>
      </w:r>
      <w:r w:rsidRPr="00C621A4">
        <w:rPr>
          <w:sz w:val="20"/>
          <w:szCs w:val="20"/>
        </w:rPr>
        <w:tab/>
      </w:r>
      <w:r w:rsidRPr="00C621A4">
        <w:rPr>
          <w:sz w:val="20"/>
          <w:szCs w:val="20"/>
        </w:rPr>
        <w:tab/>
        <w:t>1,5 minutos</w:t>
      </w:r>
    </w:p>
    <w:p w:rsidR="001F7E38" w:rsidRPr="00C621A4" w:rsidRDefault="001F7E38" w:rsidP="00E8427E">
      <w:pPr>
        <w:spacing w:after="0" w:line="240" w:lineRule="auto"/>
        <w:rPr>
          <w:sz w:val="20"/>
          <w:szCs w:val="20"/>
        </w:rPr>
      </w:pPr>
      <w:r w:rsidRPr="00C621A4">
        <w:rPr>
          <w:sz w:val="20"/>
          <w:szCs w:val="20"/>
        </w:rPr>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rsidR="001F7E38" w:rsidRPr="00C621A4" w:rsidRDefault="001F7E38" w:rsidP="00E8427E">
      <w:pPr>
        <w:spacing w:after="0" w:line="240" w:lineRule="auto"/>
        <w:rPr>
          <w:sz w:val="20"/>
          <w:szCs w:val="20"/>
        </w:rPr>
      </w:pPr>
      <w:r w:rsidRPr="00C621A4">
        <w:rPr>
          <w:sz w:val="20"/>
          <w:szCs w:val="20"/>
        </w:rPr>
        <w:t>Todos los dispositivos destinados a la medición para la preparación del hormigón, deberán estar sujetos a la aprobación del SUPERVISOR.</w:t>
      </w:r>
    </w:p>
    <w:p w:rsidR="001F7E38" w:rsidRPr="00C621A4" w:rsidRDefault="001F7E38" w:rsidP="00E8427E">
      <w:pPr>
        <w:spacing w:after="0" w:line="240" w:lineRule="auto"/>
        <w:rPr>
          <w:sz w:val="20"/>
          <w:szCs w:val="20"/>
        </w:rPr>
      </w:pPr>
      <w:r w:rsidRPr="00C621A4">
        <w:rPr>
          <w:sz w:val="20"/>
          <w:szCs w:val="20"/>
        </w:rPr>
        <w:t>El hormigón deberá prepararse solamente en las cantidades destinadas para su uso inmediato.</w:t>
      </w:r>
    </w:p>
    <w:p w:rsidR="001F7E38" w:rsidRPr="00C621A4" w:rsidRDefault="001F7E38" w:rsidP="00E8427E">
      <w:pPr>
        <w:spacing w:after="0" w:line="240" w:lineRule="auto"/>
        <w:rPr>
          <w:sz w:val="20"/>
          <w:szCs w:val="20"/>
        </w:rPr>
      </w:pPr>
      <w:r w:rsidRPr="00C621A4">
        <w:rPr>
          <w:sz w:val="20"/>
          <w:szCs w:val="20"/>
        </w:rPr>
        <w:t>El hormigón que estuviera parcialmente endurecido, no deberá ser utilizado.</w:t>
      </w:r>
    </w:p>
    <w:p w:rsidR="001F7E38" w:rsidRPr="00C621A4" w:rsidRDefault="001F7E38" w:rsidP="00E8427E">
      <w:pPr>
        <w:spacing w:after="0" w:line="240" w:lineRule="auto"/>
        <w:rPr>
          <w:b/>
          <w:i/>
          <w:sz w:val="20"/>
          <w:szCs w:val="20"/>
        </w:rPr>
      </w:pPr>
      <w:r w:rsidRPr="00C621A4">
        <w:rPr>
          <w:b/>
          <w:i/>
          <w:sz w:val="20"/>
          <w:szCs w:val="20"/>
        </w:rPr>
        <w:t>TRANSPORTE.</w:t>
      </w:r>
    </w:p>
    <w:p w:rsidR="001F7E38" w:rsidRPr="00C621A4" w:rsidRDefault="001F7E38" w:rsidP="00E8427E">
      <w:pPr>
        <w:spacing w:after="0" w:line="240" w:lineRule="auto"/>
        <w:rPr>
          <w:sz w:val="20"/>
          <w:szCs w:val="20"/>
        </w:rPr>
      </w:pPr>
      <w:r w:rsidRPr="00C621A4">
        <w:rPr>
          <w:sz w:val="20"/>
          <w:szCs w:val="20"/>
        </w:rPr>
        <w:t>El hormigón será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rsidR="001F7E38" w:rsidRPr="00C621A4" w:rsidRDefault="001F7E38" w:rsidP="00E8427E">
      <w:pPr>
        <w:spacing w:after="0" w:line="240" w:lineRule="auto"/>
        <w:rPr>
          <w:sz w:val="20"/>
          <w:szCs w:val="20"/>
        </w:rPr>
      </w:pPr>
      <w:r w:rsidRPr="00C621A4">
        <w:rPr>
          <w:sz w:val="20"/>
          <w:szCs w:val="20"/>
        </w:rPr>
        <w:t>Para los medios corrientes de transporte, el hormigón deberá quedar colocado en su posición definitiva dentro de los encofrados antes de que transcurran treinta minutos desde que el agua se ponga en contacto con el cemento.</w:t>
      </w:r>
    </w:p>
    <w:p w:rsidR="001F7E38" w:rsidRPr="00C621A4" w:rsidRDefault="001F7E38" w:rsidP="00E8427E">
      <w:pPr>
        <w:spacing w:after="0" w:line="240" w:lineRule="auto"/>
        <w:rPr>
          <w:b/>
          <w:i/>
          <w:sz w:val="20"/>
          <w:szCs w:val="20"/>
        </w:rPr>
      </w:pPr>
      <w:r w:rsidRPr="00C621A4">
        <w:rPr>
          <w:b/>
          <w:i/>
          <w:sz w:val="20"/>
          <w:szCs w:val="20"/>
        </w:rPr>
        <w:t>COLOCACIÓN</w:t>
      </w:r>
    </w:p>
    <w:p w:rsidR="001F7E38" w:rsidRPr="00C621A4" w:rsidRDefault="001F7E38" w:rsidP="00E8427E">
      <w:pPr>
        <w:spacing w:after="0" w:line="240" w:lineRule="auto"/>
        <w:rPr>
          <w:sz w:val="20"/>
          <w:szCs w:val="20"/>
        </w:rPr>
      </w:pPr>
      <w:r w:rsidRPr="00C621A4">
        <w:rPr>
          <w:sz w:val="20"/>
          <w:szCs w:val="20"/>
        </w:rPr>
        <w:t>No se procederá al vaciado de los elementos estructurales sin antes contar con la autorización del SUPERVISOR de Obra.</w:t>
      </w:r>
    </w:p>
    <w:p w:rsidR="001F7E38" w:rsidRPr="00C621A4" w:rsidRDefault="001F7E38" w:rsidP="00E8427E">
      <w:pPr>
        <w:spacing w:after="0" w:line="240" w:lineRule="auto"/>
        <w:rPr>
          <w:sz w:val="20"/>
          <w:szCs w:val="20"/>
        </w:rPr>
      </w:pPr>
      <w:r w:rsidRPr="00C621A4">
        <w:rPr>
          <w:sz w:val="20"/>
          <w:szCs w:val="20"/>
        </w:rPr>
        <w:t>El vaciado del hormigón se realizará de acuerdo a un plan de trabajo organizado, teniendo en cuenta que el hormigón correspondiente a cada elemento estructural debe ser vaciado en forma continua.</w:t>
      </w:r>
    </w:p>
    <w:p w:rsidR="001F7E38" w:rsidRPr="00C621A4" w:rsidRDefault="001F7E38" w:rsidP="00E8427E">
      <w:pPr>
        <w:spacing w:after="0" w:line="240" w:lineRule="auto"/>
        <w:rPr>
          <w:sz w:val="20"/>
          <w:szCs w:val="20"/>
        </w:rPr>
      </w:pPr>
      <w:r w:rsidRPr="00C621A4">
        <w:rPr>
          <w:sz w:val="20"/>
          <w:szCs w:val="20"/>
        </w:rPr>
        <w:t>La temperatura de vaciado será mayor a 5 °C.</w:t>
      </w:r>
    </w:p>
    <w:p w:rsidR="001F7E38" w:rsidRPr="00C621A4" w:rsidRDefault="001F7E38" w:rsidP="00E8427E">
      <w:pPr>
        <w:spacing w:after="0" w:line="240" w:lineRule="auto"/>
        <w:rPr>
          <w:sz w:val="20"/>
          <w:szCs w:val="20"/>
        </w:rPr>
      </w:pPr>
      <w:r w:rsidRPr="00C621A4">
        <w:rPr>
          <w:sz w:val="20"/>
          <w:szCs w:val="20"/>
        </w:rPr>
        <w:t>No podrá efectuarse el vaciado durante la lluvia.</w:t>
      </w:r>
    </w:p>
    <w:p w:rsidR="001F7E38" w:rsidRPr="00C621A4" w:rsidRDefault="001F7E38" w:rsidP="00E8427E">
      <w:pPr>
        <w:spacing w:after="0" w:line="240" w:lineRule="auto"/>
        <w:rPr>
          <w:sz w:val="20"/>
          <w:szCs w:val="20"/>
        </w:rPr>
      </w:pPr>
      <w:r w:rsidRPr="00C621A4">
        <w:rPr>
          <w:sz w:val="20"/>
          <w:szCs w:val="20"/>
        </w:rPr>
        <w:t>En los lugares donde el vibrado se haga difícil, antes del vaciado se colocará una capa de mortero de cemento y arena con la misma proporción que la correspondiente al hormigón.</w:t>
      </w:r>
    </w:p>
    <w:p w:rsidR="001F7E38" w:rsidRPr="00C621A4" w:rsidRDefault="001F7E38" w:rsidP="00E8427E">
      <w:pPr>
        <w:spacing w:after="0" w:line="240" w:lineRule="auto"/>
        <w:rPr>
          <w:sz w:val="20"/>
          <w:szCs w:val="20"/>
        </w:rPr>
      </w:pPr>
      <w:r w:rsidRPr="00C621A4">
        <w:rPr>
          <w:sz w:val="20"/>
          <w:szCs w:val="20"/>
        </w:rPr>
        <w:t>No será permitido disponer de grandes cantidades de hormigón en un solo lugar para esparcirlo posteriormente.</w:t>
      </w:r>
    </w:p>
    <w:p w:rsidR="001F7E38" w:rsidRPr="00C621A4" w:rsidRDefault="001F7E38" w:rsidP="00E8427E">
      <w:pPr>
        <w:spacing w:after="0" w:line="240" w:lineRule="auto"/>
        <w:rPr>
          <w:sz w:val="20"/>
          <w:szCs w:val="20"/>
        </w:rPr>
      </w:pPr>
      <w:r w:rsidRPr="00C621A4">
        <w:rPr>
          <w:sz w:val="20"/>
          <w:szCs w:val="20"/>
        </w:rPr>
        <w:t>Por ningún motivo se podrá agregar agua en el momento hormigonar</w:t>
      </w:r>
    </w:p>
    <w:p w:rsidR="001F7E38" w:rsidRPr="00C621A4" w:rsidRDefault="001F7E38" w:rsidP="00E8427E">
      <w:pPr>
        <w:spacing w:after="0" w:line="240" w:lineRule="auto"/>
        <w:rPr>
          <w:sz w:val="20"/>
          <w:szCs w:val="20"/>
        </w:rPr>
      </w:pPr>
      <w:r w:rsidRPr="00C621A4">
        <w:rPr>
          <w:sz w:val="20"/>
          <w:szCs w:val="20"/>
        </w:rPr>
        <w:t>El espesor máximo de la capa de hormigón no deberá exceder a 50 cm para permitir una compactación eficaz, excepto en las columnas.</w:t>
      </w:r>
    </w:p>
    <w:p w:rsidR="001F7E38" w:rsidRPr="00C621A4" w:rsidRDefault="001F7E38" w:rsidP="00E8427E">
      <w:pPr>
        <w:spacing w:after="0" w:line="240" w:lineRule="auto"/>
        <w:rPr>
          <w:sz w:val="20"/>
          <w:szCs w:val="20"/>
        </w:rPr>
      </w:pPr>
      <w:r w:rsidRPr="00C621A4">
        <w:rPr>
          <w:sz w:val="20"/>
          <w:szCs w:val="20"/>
        </w:rPr>
        <w:t>No se podrá verter el hormigón libremente desde alturas superiores 1,50 m, debiendo en este caso utilizar canalones, embudos o conductos cilíndricos.</w:t>
      </w:r>
    </w:p>
    <w:p w:rsidR="001F7E38" w:rsidRPr="00C621A4" w:rsidRDefault="001F7E38" w:rsidP="00E8427E">
      <w:pPr>
        <w:spacing w:after="0" w:line="240" w:lineRule="auto"/>
        <w:rPr>
          <w:b/>
          <w:i/>
          <w:sz w:val="20"/>
          <w:szCs w:val="20"/>
        </w:rPr>
      </w:pPr>
      <w:r w:rsidRPr="00C621A4">
        <w:rPr>
          <w:b/>
          <w:i/>
          <w:sz w:val="20"/>
          <w:szCs w:val="20"/>
        </w:rPr>
        <w:t>VIBRADO</w:t>
      </w:r>
    </w:p>
    <w:p w:rsidR="001F7E38" w:rsidRPr="00C621A4" w:rsidRDefault="001F7E38" w:rsidP="00E8427E">
      <w:pPr>
        <w:spacing w:after="0" w:line="240" w:lineRule="auto"/>
        <w:rPr>
          <w:sz w:val="20"/>
          <w:szCs w:val="20"/>
        </w:rPr>
      </w:pPr>
      <w:r w:rsidRPr="00C621A4">
        <w:rPr>
          <w:sz w:val="20"/>
          <w:szCs w:val="20"/>
        </w:rPr>
        <w:t>La compactación de los hormigones se realizará mediante vibrado de manera tal que se eliminen los huecos o burbujas de aire en el interior de la masa, evitando la disgregación de los agregados.</w:t>
      </w:r>
    </w:p>
    <w:p w:rsidR="001F7E38" w:rsidRPr="00C621A4" w:rsidRDefault="001F7E38" w:rsidP="00E8427E">
      <w:pPr>
        <w:spacing w:after="0" w:line="240" w:lineRule="auto"/>
        <w:rPr>
          <w:sz w:val="20"/>
          <w:szCs w:val="20"/>
        </w:rPr>
      </w:pPr>
      <w:r w:rsidRPr="00C621A4">
        <w:rPr>
          <w:sz w:val="20"/>
          <w:szCs w:val="20"/>
        </w:rPr>
        <w:t>El vibrado será realizado mediante vibradoras de inmersión y alta frecuencia que deberán ser manejadas por obreros especializados.</w:t>
      </w:r>
    </w:p>
    <w:p w:rsidR="001F7E38" w:rsidRPr="00C621A4" w:rsidRDefault="001F7E38" w:rsidP="00E8427E">
      <w:pPr>
        <w:spacing w:after="0" w:line="240" w:lineRule="auto"/>
        <w:rPr>
          <w:sz w:val="20"/>
          <w:szCs w:val="20"/>
        </w:rPr>
      </w:pPr>
      <w:r w:rsidRPr="00C621A4">
        <w:rPr>
          <w:sz w:val="20"/>
          <w:szCs w:val="20"/>
        </w:rPr>
        <w:t>De ninguna manera se permitirá el uso de las vibradoras para el transporte de la mezcla.</w:t>
      </w:r>
    </w:p>
    <w:p w:rsidR="001F7E38" w:rsidRPr="00C621A4" w:rsidRDefault="001F7E38" w:rsidP="00E8427E">
      <w:pPr>
        <w:spacing w:after="0" w:line="240" w:lineRule="auto"/>
        <w:rPr>
          <w:sz w:val="20"/>
          <w:szCs w:val="20"/>
        </w:rPr>
      </w:pPr>
      <w:r w:rsidRPr="00C621A4">
        <w:rPr>
          <w:sz w:val="20"/>
          <w:szCs w:val="20"/>
        </w:rPr>
        <w:t>En ningún caso se iniciará el vaciado si no se cuenta por lo menos con dos vibradoras en perfecto estado.</w:t>
      </w:r>
    </w:p>
    <w:p w:rsidR="001F7E38" w:rsidRPr="00C621A4" w:rsidRDefault="001F7E38" w:rsidP="00E8427E">
      <w:pPr>
        <w:spacing w:after="0" w:line="240" w:lineRule="auto"/>
        <w:rPr>
          <w:sz w:val="20"/>
          <w:szCs w:val="20"/>
        </w:rPr>
      </w:pPr>
      <w:r w:rsidRPr="00C621A4">
        <w:rPr>
          <w:sz w:val="20"/>
          <w:szCs w:val="20"/>
        </w:rPr>
        <w:t>Las vibradoras serán introducidas en puntos equidistantes a 45 cm entre sí y durante 5 a 15 segundos para evitar la disgregación.</w:t>
      </w:r>
    </w:p>
    <w:p w:rsidR="001F7E38" w:rsidRPr="00C621A4" w:rsidRDefault="001F7E38" w:rsidP="00E8427E">
      <w:pPr>
        <w:spacing w:after="0" w:line="240" w:lineRule="auto"/>
        <w:rPr>
          <w:sz w:val="20"/>
          <w:szCs w:val="20"/>
        </w:rPr>
      </w:pPr>
      <w:r w:rsidRPr="00C621A4">
        <w:rPr>
          <w:sz w:val="20"/>
          <w:szCs w:val="20"/>
        </w:rPr>
        <w:t>Las vibradoras se introducirán y retirarán lentamente y en posición vertical o ligeramente inclinadas.</w:t>
      </w:r>
    </w:p>
    <w:p w:rsidR="001F7E38" w:rsidRPr="00C621A4" w:rsidRDefault="001F7E38" w:rsidP="00E8427E">
      <w:pPr>
        <w:spacing w:after="0" w:line="240" w:lineRule="auto"/>
        <w:rPr>
          <w:sz w:val="20"/>
          <w:szCs w:val="20"/>
        </w:rPr>
      </w:pPr>
      <w:r w:rsidRPr="00C621A4">
        <w:rPr>
          <w:sz w:val="20"/>
          <w:szCs w:val="20"/>
        </w:rPr>
        <w:t>El vibrado mecánico se completará con un apisonado del hormigón y un golpeteo de los encofrados.</w:t>
      </w:r>
    </w:p>
    <w:p w:rsidR="001F7E38" w:rsidRPr="00C621A4" w:rsidRDefault="001F7E38" w:rsidP="00E8427E">
      <w:pPr>
        <w:spacing w:after="0" w:line="240" w:lineRule="auto"/>
        <w:rPr>
          <w:sz w:val="20"/>
          <w:szCs w:val="20"/>
        </w:rPr>
      </w:pPr>
      <w:r w:rsidRPr="00C621A4">
        <w:rPr>
          <w:sz w:val="20"/>
          <w:szCs w:val="20"/>
        </w:rPr>
        <w:t>Queda prohibido el vibrado en las armaduras.</w:t>
      </w:r>
    </w:p>
    <w:p w:rsidR="001F7E38" w:rsidRPr="00C621A4" w:rsidRDefault="001F7E38" w:rsidP="00E8427E">
      <w:pPr>
        <w:spacing w:after="0" w:line="240" w:lineRule="auto"/>
        <w:rPr>
          <w:b/>
          <w:i/>
          <w:sz w:val="20"/>
          <w:szCs w:val="20"/>
        </w:rPr>
      </w:pPr>
      <w:r w:rsidRPr="00C621A4">
        <w:rPr>
          <w:b/>
          <w:i/>
          <w:sz w:val="20"/>
          <w:szCs w:val="20"/>
        </w:rPr>
        <w:t>DESENCOFRADO</w:t>
      </w:r>
    </w:p>
    <w:p w:rsidR="001F7E38" w:rsidRPr="00C621A4" w:rsidRDefault="001F7E38" w:rsidP="00E8427E">
      <w:pPr>
        <w:spacing w:after="0" w:line="240" w:lineRule="auto"/>
        <w:rPr>
          <w:sz w:val="20"/>
          <w:szCs w:val="20"/>
        </w:rPr>
      </w:pPr>
      <w:r w:rsidRPr="00C621A4">
        <w:rPr>
          <w:sz w:val="20"/>
          <w:szCs w:val="20"/>
        </w:rPr>
        <w:t xml:space="preserve">Los encofrados se retirarán progresivamente y sin golpes, sacudidas ni vibraciones en la estructura. </w:t>
      </w:r>
    </w:p>
    <w:p w:rsidR="001F7E38" w:rsidRPr="00C621A4" w:rsidRDefault="001F7E38" w:rsidP="00E8427E">
      <w:pPr>
        <w:spacing w:after="0" w:line="240" w:lineRule="auto"/>
        <w:rPr>
          <w:sz w:val="20"/>
          <w:szCs w:val="20"/>
        </w:rPr>
      </w:pPr>
      <w:r w:rsidRPr="00C621A4">
        <w:rPr>
          <w:sz w:val="20"/>
          <w:szCs w:val="20"/>
        </w:rPr>
        <w:t xml:space="preserve">El desencofrado no se realizará hasta que el hormigón haya alcanzado la resistencia necesaria para soportar con suficiente seguridad y sin deformaciones excesivas, los esfuerzos a que va a estar sometido durante y después del desencofrado. </w:t>
      </w:r>
    </w:p>
    <w:p w:rsidR="001F7E38" w:rsidRPr="00C621A4" w:rsidRDefault="001F7E38" w:rsidP="00E8427E">
      <w:pPr>
        <w:spacing w:after="0" w:line="240" w:lineRule="auto"/>
        <w:rPr>
          <w:sz w:val="20"/>
          <w:szCs w:val="20"/>
        </w:rPr>
      </w:pPr>
      <w:r w:rsidRPr="00C621A4">
        <w:rPr>
          <w:sz w:val="20"/>
          <w:szCs w:val="20"/>
        </w:rPr>
        <w:t xml:space="preserve">Durante la construcción, queda prohibido aplicar cargas, acumular materiales o maquinarias que signifiquen un peligro en la estabilidad de la estructura. </w:t>
      </w:r>
    </w:p>
    <w:p w:rsidR="001F7E38" w:rsidRPr="00C621A4" w:rsidRDefault="001F7E38" w:rsidP="00E8427E">
      <w:pPr>
        <w:spacing w:after="0" w:line="240" w:lineRule="auto"/>
        <w:rPr>
          <w:sz w:val="20"/>
          <w:szCs w:val="20"/>
        </w:rPr>
      </w:pPr>
      <w:r w:rsidRPr="00C621A4">
        <w:rPr>
          <w:sz w:val="20"/>
          <w:szCs w:val="20"/>
        </w:rPr>
        <w:lastRenderedPageBreak/>
        <w:t xml:space="preserve">Los plazos mínimos de desencofrados serán los siguientes: </w:t>
      </w:r>
    </w:p>
    <w:p w:rsidR="001F7E38" w:rsidRPr="00C621A4" w:rsidRDefault="001F7E38" w:rsidP="00E8427E">
      <w:pPr>
        <w:spacing w:after="0" w:line="240" w:lineRule="auto"/>
        <w:rPr>
          <w:sz w:val="20"/>
          <w:szCs w:val="20"/>
        </w:rPr>
      </w:pPr>
      <w:r w:rsidRPr="00C621A4">
        <w:rPr>
          <w:sz w:val="20"/>
          <w:szCs w:val="20"/>
        </w:rPr>
        <w:t>Encofrados laterales de Vigas y muros</w:t>
      </w:r>
      <w:r w:rsidRPr="00C621A4">
        <w:rPr>
          <w:sz w:val="20"/>
          <w:szCs w:val="20"/>
        </w:rPr>
        <w:tab/>
      </w:r>
      <w:r w:rsidRPr="00C621A4">
        <w:rPr>
          <w:sz w:val="20"/>
          <w:szCs w:val="20"/>
        </w:rPr>
        <w:tab/>
        <w:t xml:space="preserve">      </w:t>
      </w:r>
      <w:r w:rsidRPr="00C621A4">
        <w:rPr>
          <w:sz w:val="20"/>
          <w:szCs w:val="20"/>
        </w:rPr>
        <w:tab/>
        <w:t xml:space="preserve">   7 días </w:t>
      </w:r>
    </w:p>
    <w:p w:rsidR="001F7E38" w:rsidRPr="00C621A4" w:rsidRDefault="001F7E38" w:rsidP="00E8427E">
      <w:pPr>
        <w:spacing w:after="0" w:line="240" w:lineRule="auto"/>
        <w:rPr>
          <w:sz w:val="20"/>
          <w:szCs w:val="20"/>
        </w:rPr>
      </w:pPr>
      <w:r w:rsidRPr="00C621A4">
        <w:rPr>
          <w:sz w:val="20"/>
          <w:szCs w:val="20"/>
        </w:rPr>
        <w:t>Encofrados de columnas</w:t>
      </w:r>
      <w:r w:rsidRPr="00C621A4">
        <w:rPr>
          <w:sz w:val="20"/>
          <w:szCs w:val="20"/>
        </w:rPr>
        <w:tab/>
      </w:r>
      <w:r w:rsidRPr="00C621A4">
        <w:rPr>
          <w:sz w:val="20"/>
          <w:szCs w:val="20"/>
        </w:rPr>
        <w:tab/>
      </w:r>
      <w:r w:rsidRPr="00C621A4">
        <w:rPr>
          <w:sz w:val="20"/>
          <w:szCs w:val="20"/>
        </w:rPr>
        <w:tab/>
      </w:r>
      <w:r w:rsidRPr="00C621A4">
        <w:rPr>
          <w:sz w:val="20"/>
          <w:szCs w:val="20"/>
        </w:rPr>
        <w:tab/>
        <w:t xml:space="preserve">  </w:t>
      </w:r>
      <w:r w:rsidRPr="00C621A4">
        <w:rPr>
          <w:sz w:val="20"/>
          <w:szCs w:val="20"/>
        </w:rPr>
        <w:tab/>
        <w:t xml:space="preserve">   7 días </w:t>
      </w:r>
    </w:p>
    <w:p w:rsidR="001F7E38" w:rsidRPr="00C621A4" w:rsidRDefault="001F7E38" w:rsidP="00E8427E">
      <w:pPr>
        <w:spacing w:after="0" w:line="240" w:lineRule="auto"/>
        <w:rPr>
          <w:sz w:val="20"/>
          <w:szCs w:val="20"/>
        </w:rPr>
      </w:pPr>
      <w:r w:rsidRPr="00C621A4">
        <w:rPr>
          <w:sz w:val="20"/>
          <w:szCs w:val="20"/>
        </w:rPr>
        <w:t>Fondos de vigas dejando puntales</w:t>
      </w:r>
      <w:r w:rsidRPr="00C621A4">
        <w:rPr>
          <w:sz w:val="20"/>
          <w:szCs w:val="20"/>
        </w:rPr>
        <w:tab/>
      </w:r>
      <w:r w:rsidRPr="00C621A4">
        <w:rPr>
          <w:sz w:val="20"/>
          <w:szCs w:val="20"/>
        </w:rPr>
        <w:tab/>
      </w:r>
      <w:r w:rsidRPr="00C621A4">
        <w:rPr>
          <w:sz w:val="20"/>
          <w:szCs w:val="20"/>
        </w:rPr>
        <w:tab/>
      </w:r>
      <w:r w:rsidRPr="00C621A4">
        <w:rPr>
          <w:sz w:val="20"/>
          <w:szCs w:val="20"/>
        </w:rPr>
        <w:tab/>
        <w:t xml:space="preserve"> 14 días </w:t>
      </w:r>
    </w:p>
    <w:p w:rsidR="001F7E38" w:rsidRPr="00C621A4" w:rsidRDefault="001F7E38" w:rsidP="00E8427E">
      <w:pPr>
        <w:spacing w:after="0" w:line="240" w:lineRule="auto"/>
        <w:rPr>
          <w:sz w:val="20"/>
          <w:szCs w:val="20"/>
        </w:rPr>
      </w:pPr>
      <w:r w:rsidRPr="00C621A4">
        <w:rPr>
          <w:sz w:val="20"/>
          <w:szCs w:val="20"/>
        </w:rPr>
        <w:t>Retiro de puntales de seguridad</w:t>
      </w:r>
      <w:r w:rsidRPr="00C621A4">
        <w:rPr>
          <w:sz w:val="20"/>
          <w:szCs w:val="20"/>
        </w:rPr>
        <w:tab/>
      </w:r>
      <w:r w:rsidRPr="00C621A4">
        <w:rPr>
          <w:sz w:val="20"/>
          <w:szCs w:val="20"/>
        </w:rPr>
        <w:tab/>
      </w:r>
      <w:r w:rsidRPr="00C621A4">
        <w:rPr>
          <w:sz w:val="20"/>
          <w:szCs w:val="20"/>
        </w:rPr>
        <w:tab/>
      </w:r>
      <w:r w:rsidRPr="00C621A4">
        <w:rPr>
          <w:sz w:val="20"/>
          <w:szCs w:val="20"/>
        </w:rPr>
        <w:tab/>
        <w:t xml:space="preserve"> 28 días </w:t>
      </w:r>
    </w:p>
    <w:p w:rsidR="001F7E38" w:rsidRPr="00C621A4" w:rsidRDefault="001F7E38" w:rsidP="00E8427E">
      <w:pPr>
        <w:spacing w:after="0" w:line="240" w:lineRule="auto"/>
        <w:rPr>
          <w:sz w:val="20"/>
          <w:szCs w:val="20"/>
        </w:rPr>
      </w:pPr>
      <w:r w:rsidRPr="00C621A4">
        <w:rPr>
          <w:sz w:val="20"/>
          <w:szCs w:val="20"/>
        </w:rPr>
        <w:t xml:space="preserve">Para el desencofrado de elementos estructurales importantes o de grandes luces, se requerirá la autorización del SUPERVISOR. </w:t>
      </w:r>
    </w:p>
    <w:p w:rsidR="001F7E38" w:rsidRPr="00C621A4" w:rsidRDefault="001F7E38" w:rsidP="00E8427E">
      <w:pPr>
        <w:spacing w:after="0" w:line="240" w:lineRule="auto"/>
        <w:rPr>
          <w:b/>
          <w:i/>
          <w:sz w:val="20"/>
          <w:szCs w:val="20"/>
        </w:rPr>
      </w:pPr>
      <w:r w:rsidRPr="00C621A4">
        <w:rPr>
          <w:b/>
          <w:i/>
          <w:sz w:val="20"/>
          <w:szCs w:val="20"/>
        </w:rPr>
        <w:t>CURADO Y PROTECCIÓN.</w:t>
      </w:r>
    </w:p>
    <w:p w:rsidR="001F7E38" w:rsidRPr="00C621A4" w:rsidRDefault="001F7E38" w:rsidP="00E8427E">
      <w:pPr>
        <w:spacing w:after="0" w:line="240" w:lineRule="auto"/>
        <w:rPr>
          <w:sz w:val="20"/>
          <w:szCs w:val="20"/>
        </w:rPr>
      </w:pPr>
      <w:r w:rsidRPr="00C621A4">
        <w:rPr>
          <w:sz w:val="20"/>
          <w:szCs w:val="20"/>
        </w:rPr>
        <w:t xml:space="preserve">El hormigón, a fin de alcanzar su resistencia total, deberá ser curado y protegido eficientemente contra el sol, viento y lluvia. El curado debe continuar durante un periodo mínimos de siete días después de su colocación. </w:t>
      </w:r>
    </w:p>
    <w:p w:rsidR="001F7E38" w:rsidRPr="00C621A4" w:rsidRDefault="001F7E38" w:rsidP="00E8427E">
      <w:pPr>
        <w:spacing w:after="0" w:line="240" w:lineRule="auto"/>
        <w:rPr>
          <w:sz w:val="20"/>
          <w:szCs w:val="20"/>
        </w:rPr>
      </w:pPr>
      <w:r w:rsidRPr="00C621A4">
        <w:rPr>
          <w:sz w:val="20"/>
          <w:szCs w:val="20"/>
        </w:rPr>
        <w:t>El agua para el curado deberá ser de la misma calidad que la utilizada para la mezcla del hormigón. El curado por membranas puede utilizarse previa autorización del SUPERVISOR.</w:t>
      </w:r>
    </w:p>
    <w:p w:rsidR="001F7E38" w:rsidRPr="00C621A4" w:rsidRDefault="001F7E38" w:rsidP="00E8427E">
      <w:pPr>
        <w:spacing w:after="0" w:line="240" w:lineRule="auto"/>
        <w:rPr>
          <w:sz w:val="20"/>
          <w:szCs w:val="20"/>
        </w:rPr>
      </w:pPr>
      <w:r w:rsidRPr="00C621A4">
        <w:rPr>
          <w:sz w:val="20"/>
          <w:szCs w:val="20"/>
        </w:rPr>
        <w:t xml:space="preserve">El hormigón será protegido manteniéndose a una temperatura superior a </w:t>
      </w:r>
      <w:smartTag w:uri="urn:schemas-microsoft-com:office:smarttags" w:element="metricconverter">
        <w:smartTagPr>
          <w:attr w:name="ProductID" w:val="5ﾰC"/>
        </w:smartTagPr>
        <w:r w:rsidRPr="00C621A4">
          <w:rPr>
            <w:sz w:val="20"/>
            <w:szCs w:val="20"/>
          </w:rPr>
          <w:t>5°C</w:t>
        </w:r>
      </w:smartTag>
      <w:r w:rsidRPr="00C621A4">
        <w:rPr>
          <w:sz w:val="20"/>
          <w:szCs w:val="20"/>
        </w:rPr>
        <w:t xml:space="preserve"> por lo menos durante 96 horas. </w:t>
      </w:r>
    </w:p>
    <w:p w:rsidR="001F7E38" w:rsidRPr="00C621A4" w:rsidRDefault="001F7E38" w:rsidP="00E8427E">
      <w:pPr>
        <w:spacing w:after="0" w:line="240" w:lineRule="auto"/>
        <w:rPr>
          <w:sz w:val="20"/>
          <w:szCs w:val="20"/>
        </w:rPr>
      </w:pPr>
      <w:r w:rsidRPr="00C621A4">
        <w:rPr>
          <w:sz w:val="20"/>
          <w:szCs w:val="20"/>
        </w:rPr>
        <w:t>El tiempo de curado será de 7 días a partir del momento en que se inició el endurecimiento.</w:t>
      </w:r>
    </w:p>
    <w:p w:rsidR="001F7E38" w:rsidRPr="00C621A4" w:rsidRDefault="001F7E38" w:rsidP="00E8427E">
      <w:pPr>
        <w:spacing w:after="0" w:line="240" w:lineRule="auto"/>
        <w:rPr>
          <w:b/>
          <w:sz w:val="20"/>
          <w:szCs w:val="20"/>
        </w:rPr>
      </w:pPr>
      <w:r w:rsidRPr="00C621A4">
        <w:rPr>
          <w:b/>
          <w:sz w:val="20"/>
          <w:szCs w:val="20"/>
        </w:rPr>
        <w:t xml:space="preserve">HORMIGÓN </w:t>
      </w:r>
      <w:r w:rsidR="00045061">
        <w:rPr>
          <w:b/>
          <w:sz w:val="20"/>
          <w:szCs w:val="20"/>
        </w:rPr>
        <w:t>SIMPLE</w:t>
      </w:r>
      <w:r w:rsidRPr="00C621A4">
        <w:rPr>
          <w:b/>
          <w:sz w:val="20"/>
          <w:szCs w:val="20"/>
        </w:rPr>
        <w:t>.</w:t>
      </w:r>
    </w:p>
    <w:p w:rsidR="001F7E38" w:rsidRPr="00C621A4" w:rsidRDefault="001F7E38" w:rsidP="00E8427E">
      <w:pPr>
        <w:spacing w:after="0" w:line="240" w:lineRule="auto"/>
        <w:rPr>
          <w:sz w:val="20"/>
          <w:szCs w:val="20"/>
        </w:rPr>
      </w:pPr>
      <w:r w:rsidRPr="00C621A4">
        <w:rPr>
          <w:sz w:val="20"/>
          <w:szCs w:val="20"/>
        </w:rPr>
        <w:t xml:space="preserve">El hormigón </w:t>
      </w:r>
      <w:r w:rsidR="00045061">
        <w:rPr>
          <w:sz w:val="20"/>
          <w:szCs w:val="20"/>
        </w:rPr>
        <w:t>simple</w:t>
      </w:r>
      <w:r w:rsidRPr="00C621A4">
        <w:rPr>
          <w:sz w:val="20"/>
          <w:szCs w:val="20"/>
        </w:rPr>
        <w:t xml:space="preserve"> se preparará con una mezcla de hormigón 1:3:4 y preparado como se describió anteriormente; conteniendo además piedra desplazadora cuyo volumen será establecido en los planos o por el SUPERVISOR, y en ningún caso será mayor al 50% del volumen total de la parte de trabajo en la cual dicha piedra debe ser colocada. La superficie sobre la que se asentará la estructura será nivelada y limpiada, debiendo estar totalmente libre de cualquier material nocivo o suelto.</w:t>
      </w:r>
    </w:p>
    <w:p w:rsidR="001F7E38" w:rsidRPr="00C621A4" w:rsidRDefault="001F7E38" w:rsidP="00E8427E">
      <w:pPr>
        <w:spacing w:after="0" w:line="240" w:lineRule="auto"/>
        <w:rPr>
          <w:sz w:val="20"/>
          <w:szCs w:val="20"/>
        </w:rPr>
      </w:pPr>
      <w:r w:rsidRPr="00C621A4">
        <w:rPr>
          <w:sz w:val="20"/>
          <w:szCs w:val="20"/>
        </w:rPr>
        <w:t>Las piedras desplazadoras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rsidR="001F7E38" w:rsidRPr="00C621A4" w:rsidRDefault="001F7E38" w:rsidP="00E8427E">
      <w:pPr>
        <w:spacing w:after="0" w:line="240" w:lineRule="auto"/>
        <w:rPr>
          <w:sz w:val="20"/>
          <w:szCs w:val="20"/>
        </w:rPr>
      </w:pPr>
      <w:r w:rsidRPr="00C621A4">
        <w:rPr>
          <w:sz w:val="20"/>
          <w:szCs w:val="20"/>
        </w:rPr>
        <w:t>La colocación deberá seguir los siguientes pasos: al iniciar el vaciado se colocará una capa de Hormigón de al menos 10cm de espesor, luego se colocarán las piedras desplazadoras de acuerdo a lo indicado en el párrafo anterior sin dejar vacíos, luego se coloca otra capa de Hormigón que cubra totalmente las piedras y que esté al menos 10 cm por encima del nivel más alto de las piedras desplazadoras,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rsidR="001F7E38" w:rsidRPr="00C621A4" w:rsidRDefault="001F7E38" w:rsidP="00E8427E">
      <w:pPr>
        <w:widowControl w:val="0"/>
        <w:spacing w:after="0" w:line="240" w:lineRule="auto"/>
        <w:rPr>
          <w:sz w:val="20"/>
          <w:szCs w:val="20"/>
        </w:rPr>
      </w:pPr>
      <w:r w:rsidRPr="00C621A4">
        <w:rPr>
          <w:sz w:val="20"/>
          <w:szCs w:val="20"/>
        </w:rPr>
        <w:t>Previamente a la colocación del hormigón se procederá a la limpieza y humedecimiento de los encofrados, pasando con aceite en las caras interiores de los encofrados.</w:t>
      </w:r>
    </w:p>
    <w:p w:rsidR="001F7E38" w:rsidRPr="00C621A4" w:rsidRDefault="001F7E38" w:rsidP="00E8427E">
      <w:pPr>
        <w:widowControl w:val="0"/>
        <w:spacing w:after="0" w:line="240" w:lineRule="auto"/>
        <w:rPr>
          <w:sz w:val="20"/>
          <w:szCs w:val="20"/>
        </w:rPr>
      </w:pPr>
      <w:r w:rsidRPr="00C621A4">
        <w:rPr>
          <w:sz w:val="20"/>
          <w:szCs w:val="20"/>
        </w:rPr>
        <w:t xml:space="preserve">El hormigón </w:t>
      </w:r>
      <w:r w:rsidR="00045061">
        <w:rPr>
          <w:sz w:val="20"/>
          <w:szCs w:val="20"/>
        </w:rPr>
        <w:t>simple</w:t>
      </w:r>
      <w:r w:rsidRPr="00C621A4">
        <w:rPr>
          <w:sz w:val="20"/>
          <w:szCs w:val="20"/>
        </w:rPr>
        <w:t xml:space="preserve"> se compactará a mano, mediante varillas de fierro, cuidando que las piedras desplazadoras, se coloquen sin tener ningún contacto con el encofrado y estén a una distancia mínima de 3 cm,  las piedras previamente lavadas y humedecidas al momento de ser colocadas en la obra, deberán descansar en toda su superficie de asiento, cuidando de dar la máxima aglutinación posible y que la mezcla de dosificación 1:3:4 rellene completamente todos los huecos.</w:t>
      </w:r>
    </w:p>
    <w:p w:rsidR="001F7E38" w:rsidRPr="00C621A4" w:rsidRDefault="001F7E38" w:rsidP="00E8427E">
      <w:pPr>
        <w:widowControl w:val="0"/>
        <w:spacing w:after="0" w:line="240" w:lineRule="auto"/>
        <w:rPr>
          <w:sz w:val="20"/>
          <w:szCs w:val="20"/>
        </w:rPr>
      </w:pPr>
      <w:r w:rsidRPr="00C621A4">
        <w:rPr>
          <w:sz w:val="20"/>
          <w:szCs w:val="20"/>
        </w:rPr>
        <w:t xml:space="preserve">El hormigón será mezclado en cantidades necesarias para su uso inmediato; será rechazada toda mezcla que se pretenda utilizar a más de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utilizada está por debajo de los límites establecidos en estas especificaciones, el Contratista estará obligado a demoler y reponer por cuenta propia todo aquel volumen de obra que el Supervisor de Obra considere haya sido construido con dicho mezcla, sin reposición del tiempo empleado en esta reposición para efectos de extensión en el plazo de conclusión de la obra. </w:t>
      </w:r>
    </w:p>
    <w:p w:rsidR="001F7E38" w:rsidRPr="00C621A4" w:rsidRDefault="001F7E38" w:rsidP="00E8427E">
      <w:pPr>
        <w:widowControl w:val="0"/>
        <w:spacing w:after="0" w:line="240" w:lineRule="auto"/>
        <w:rPr>
          <w:sz w:val="20"/>
          <w:szCs w:val="20"/>
        </w:rPr>
      </w:pPr>
      <w:r w:rsidRPr="00C621A4">
        <w:rPr>
          <w:sz w:val="20"/>
          <w:szCs w:val="20"/>
        </w:rPr>
        <w:t xml:space="preserve">El hormigón </w:t>
      </w:r>
      <w:r w:rsidR="00045061">
        <w:rPr>
          <w:sz w:val="20"/>
          <w:szCs w:val="20"/>
        </w:rPr>
        <w:t>simple</w:t>
      </w:r>
      <w:r w:rsidRPr="00C621A4">
        <w:rPr>
          <w:sz w:val="20"/>
          <w:szCs w:val="20"/>
        </w:rPr>
        <w:t xml:space="preserve"> deberá tener una resistencia a la compresión simple en probetas cilíndricas de 180 kg/cm2 a los 28 días.</w:t>
      </w:r>
    </w:p>
    <w:p w:rsidR="001F7E38" w:rsidRPr="00C621A4" w:rsidRDefault="001F7E38" w:rsidP="00E8427E">
      <w:pPr>
        <w:widowControl w:val="0"/>
        <w:spacing w:after="0" w:line="240" w:lineRule="auto"/>
        <w:rPr>
          <w:sz w:val="20"/>
          <w:szCs w:val="20"/>
        </w:rPr>
      </w:pPr>
      <w:r w:rsidRPr="00C621A4">
        <w:rPr>
          <w:sz w:val="20"/>
          <w:szCs w:val="20"/>
        </w:rPr>
        <w:t>El desencofrado se podrá realizar a las 48 horas de ter</w:t>
      </w:r>
      <w:r w:rsidRPr="00C621A4">
        <w:rPr>
          <w:sz w:val="20"/>
          <w:szCs w:val="20"/>
        </w:rPr>
        <w:softHyphen/>
        <w:t>minado el vaciado; para luego proceder a humedecerlo periódicamente por espacio de tres días como mínimo.</w:t>
      </w:r>
    </w:p>
    <w:p w:rsidR="001F7E38" w:rsidRDefault="001F7E38" w:rsidP="00E8427E">
      <w:pPr>
        <w:spacing w:after="0" w:line="240" w:lineRule="auto"/>
        <w:rPr>
          <w:b/>
          <w:kern w:val="28"/>
          <w:sz w:val="20"/>
          <w:szCs w:val="20"/>
        </w:rPr>
      </w:pPr>
    </w:p>
    <w:p w:rsidR="009143BF" w:rsidRDefault="009143BF" w:rsidP="00E8427E">
      <w:pPr>
        <w:spacing w:after="0" w:line="240" w:lineRule="auto"/>
        <w:rPr>
          <w:b/>
          <w:kern w:val="28"/>
          <w:sz w:val="20"/>
          <w:szCs w:val="20"/>
        </w:rPr>
      </w:pPr>
    </w:p>
    <w:p w:rsidR="009143BF" w:rsidRDefault="009143BF" w:rsidP="00E8427E">
      <w:pPr>
        <w:spacing w:after="0" w:line="240" w:lineRule="auto"/>
        <w:rPr>
          <w:b/>
          <w:kern w:val="28"/>
          <w:sz w:val="20"/>
          <w:szCs w:val="20"/>
        </w:rPr>
      </w:pPr>
    </w:p>
    <w:p w:rsidR="009143BF" w:rsidRPr="00C621A4" w:rsidRDefault="009143BF" w:rsidP="00E8427E">
      <w:pPr>
        <w:spacing w:after="0" w:line="240" w:lineRule="auto"/>
        <w:rPr>
          <w:b/>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CONTROL POR EL SUPERVISOR</w:t>
      </w:r>
    </w:p>
    <w:p w:rsidR="001F7E38" w:rsidRPr="00C621A4" w:rsidRDefault="001F7E38" w:rsidP="00E8427E">
      <w:pPr>
        <w:spacing w:after="0" w:line="240" w:lineRule="auto"/>
        <w:rPr>
          <w:b/>
          <w:i/>
          <w:kern w:val="28"/>
          <w:sz w:val="20"/>
          <w:szCs w:val="20"/>
        </w:rPr>
      </w:pPr>
      <w:r w:rsidRPr="00C621A4">
        <w:rPr>
          <w:b/>
          <w:i/>
          <w:kern w:val="28"/>
          <w:sz w:val="20"/>
          <w:szCs w:val="20"/>
        </w:rPr>
        <w:t>MATERIALES.</w:t>
      </w:r>
    </w:p>
    <w:p w:rsidR="001F7E38" w:rsidRPr="00C621A4" w:rsidRDefault="001F7E38" w:rsidP="00E8427E">
      <w:pPr>
        <w:spacing w:after="0" w:line="240" w:lineRule="auto"/>
        <w:rPr>
          <w:kern w:val="28"/>
          <w:sz w:val="20"/>
          <w:szCs w:val="20"/>
        </w:rPr>
      </w:pPr>
      <w:r w:rsidRPr="00C621A4">
        <w:rPr>
          <w:kern w:val="28"/>
          <w:sz w:val="20"/>
          <w:szCs w:val="20"/>
        </w:rPr>
        <w:t>Para el control de la calidad del hormigón a ser empleado en la obra, efectuarse inicialmente ensayos de caracterización de los materiales.</w:t>
      </w:r>
    </w:p>
    <w:p w:rsidR="001F7E38" w:rsidRPr="00C621A4" w:rsidRDefault="001F7E38" w:rsidP="00E8427E">
      <w:pPr>
        <w:spacing w:after="0" w:line="240" w:lineRule="auto"/>
        <w:rPr>
          <w:kern w:val="28"/>
          <w:sz w:val="20"/>
          <w:szCs w:val="20"/>
        </w:rPr>
      </w:pPr>
      <w:r w:rsidRPr="00C621A4">
        <w:rPr>
          <w:kern w:val="28"/>
          <w:sz w:val="20"/>
          <w:szCs w:val="20"/>
        </w:rPr>
        <w:t>El cemento utilizado será de fabricación de reconocida calidad, debiéndose tener cuidado que en el momento de su aplicación el cemento conserve sus características reológicas, no permitiéndose en ningún momento la aplicación de cementos que empezaron su fraguado inicial (Cemento pasmado).</w:t>
      </w:r>
    </w:p>
    <w:p w:rsidR="001F7E38" w:rsidRPr="00C621A4" w:rsidRDefault="001F7E38" w:rsidP="00E8427E">
      <w:pPr>
        <w:spacing w:after="0" w:line="240" w:lineRule="auto"/>
        <w:rPr>
          <w:kern w:val="28"/>
          <w:sz w:val="20"/>
          <w:szCs w:val="20"/>
        </w:rPr>
      </w:pPr>
      <w:r w:rsidRPr="00C621A4">
        <w:rPr>
          <w:kern w:val="28"/>
          <w:sz w:val="20"/>
          <w:szCs w:val="20"/>
        </w:rPr>
        <w:t>Los resultados obtenidos deberán satisfacer los límites mencionados en el cemento y materiales puzolánicos.</w:t>
      </w:r>
    </w:p>
    <w:p w:rsidR="001F7E38" w:rsidRPr="00C621A4" w:rsidRDefault="001F7E38" w:rsidP="00E8427E">
      <w:pPr>
        <w:spacing w:after="0" w:line="240" w:lineRule="auto"/>
        <w:rPr>
          <w:kern w:val="28"/>
          <w:sz w:val="20"/>
          <w:szCs w:val="20"/>
        </w:rPr>
      </w:pPr>
      <w:r w:rsidRPr="00C621A4">
        <w:rPr>
          <w:kern w:val="28"/>
          <w:sz w:val="20"/>
          <w:szCs w:val="20"/>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rsidR="001F7E38" w:rsidRPr="00C621A4" w:rsidRDefault="001F7E38" w:rsidP="00E8427E">
      <w:pPr>
        <w:spacing w:after="0" w:line="240" w:lineRule="auto"/>
        <w:rPr>
          <w:kern w:val="28"/>
          <w:sz w:val="20"/>
          <w:szCs w:val="20"/>
        </w:rPr>
      </w:pPr>
      <w:r w:rsidRPr="00C621A4">
        <w:rPr>
          <w:kern w:val="28"/>
          <w:sz w:val="20"/>
          <w:szCs w:val="20"/>
        </w:rPr>
        <w:t>Los agregados finos y gruesos deberán satisfacer lo especificado en los materiales puzolánicos. Esta caracterización de los agregados debe realizarse al inicio de la obra, con el objeto de realizar la dosificación a ser utilizada.</w:t>
      </w:r>
    </w:p>
    <w:p w:rsidR="001F7E38" w:rsidRPr="00C621A4" w:rsidRDefault="001F7E38" w:rsidP="00E8427E">
      <w:pPr>
        <w:spacing w:after="0" w:line="240" w:lineRule="auto"/>
        <w:rPr>
          <w:kern w:val="28"/>
          <w:sz w:val="20"/>
          <w:szCs w:val="20"/>
        </w:rPr>
      </w:pPr>
      <w:r w:rsidRPr="00C621A4">
        <w:rPr>
          <w:kern w:val="28"/>
          <w:sz w:val="20"/>
          <w:szCs w:val="20"/>
        </w:rPr>
        <w:t>El control del agua según lo establecido en los agregados, será necesario en caso de presentar aspecto o procedencia dudosos.</w:t>
      </w:r>
    </w:p>
    <w:p w:rsidR="001F7E38" w:rsidRPr="00C621A4" w:rsidRDefault="001F7E38" w:rsidP="00E8427E">
      <w:pPr>
        <w:spacing w:after="0" w:line="240" w:lineRule="auto"/>
        <w:rPr>
          <w:kern w:val="28"/>
          <w:sz w:val="20"/>
          <w:szCs w:val="20"/>
        </w:rPr>
      </w:pPr>
      <w:r w:rsidRPr="00C621A4">
        <w:rPr>
          <w:kern w:val="28"/>
          <w:sz w:val="20"/>
          <w:szCs w:val="20"/>
        </w:rPr>
        <w:t>La dosificación racional deberá realizarse en un laboratorio tecnológico, por el método basado en la relación agua/cemento, previo conocimiento del SUPERVISOR.</w:t>
      </w:r>
    </w:p>
    <w:p w:rsidR="001F7E38" w:rsidRPr="00C621A4" w:rsidRDefault="001F7E38" w:rsidP="00E8427E">
      <w:pPr>
        <w:spacing w:after="0" w:line="240" w:lineRule="auto"/>
        <w:rPr>
          <w:kern w:val="28"/>
          <w:sz w:val="20"/>
          <w:szCs w:val="20"/>
        </w:rPr>
      </w:pPr>
      <w:r w:rsidRPr="00C621A4">
        <w:rPr>
          <w:kern w:val="28"/>
          <w:sz w:val="20"/>
          <w:szCs w:val="20"/>
        </w:rPr>
        <w:t>El control de calidad del hormigón se hará en las tres fases siguientes:</w:t>
      </w:r>
    </w:p>
    <w:p w:rsidR="001F7E38" w:rsidRPr="00C621A4" w:rsidRDefault="001F7E38" w:rsidP="00E8427E">
      <w:pPr>
        <w:spacing w:after="0" w:line="240" w:lineRule="auto"/>
        <w:rPr>
          <w:b/>
          <w:i/>
          <w:kern w:val="28"/>
          <w:sz w:val="20"/>
          <w:szCs w:val="20"/>
        </w:rPr>
      </w:pPr>
      <w:r w:rsidRPr="00C621A4">
        <w:rPr>
          <w:b/>
          <w:i/>
          <w:kern w:val="28"/>
          <w:sz w:val="20"/>
          <w:szCs w:val="20"/>
        </w:rPr>
        <w:t>CONTROL DE EJECUCIÓN.</w:t>
      </w:r>
    </w:p>
    <w:p w:rsidR="001F7E38" w:rsidRPr="00C621A4" w:rsidRDefault="001F7E38" w:rsidP="00E8427E">
      <w:pPr>
        <w:spacing w:after="0" w:line="240" w:lineRule="auto"/>
        <w:rPr>
          <w:kern w:val="28"/>
          <w:sz w:val="20"/>
          <w:szCs w:val="20"/>
        </w:rPr>
      </w:pPr>
      <w:r w:rsidRPr="00C621A4">
        <w:rPr>
          <w:kern w:val="28"/>
          <w:sz w:val="20"/>
          <w:szCs w:val="20"/>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rsidR="001F7E38" w:rsidRPr="00C621A4" w:rsidRDefault="001F7E38" w:rsidP="00E8427E">
      <w:pPr>
        <w:spacing w:after="0" w:line="240" w:lineRule="auto"/>
        <w:rPr>
          <w:b/>
          <w:bCs/>
          <w:i/>
          <w:kern w:val="28"/>
          <w:sz w:val="20"/>
          <w:szCs w:val="20"/>
        </w:rPr>
      </w:pPr>
      <w:r w:rsidRPr="00C621A4">
        <w:rPr>
          <w:b/>
          <w:bCs/>
          <w:i/>
          <w:kern w:val="28"/>
          <w:sz w:val="20"/>
          <w:szCs w:val="20"/>
        </w:rPr>
        <w:t>CONSISTENCIA DEL HORMIGÓN</w:t>
      </w:r>
    </w:p>
    <w:p w:rsidR="001F7E38" w:rsidRPr="00C621A4" w:rsidRDefault="001F7E38" w:rsidP="00E8427E">
      <w:pPr>
        <w:spacing w:after="0" w:line="240" w:lineRule="auto"/>
        <w:rPr>
          <w:kern w:val="28"/>
          <w:sz w:val="20"/>
          <w:szCs w:val="20"/>
        </w:rPr>
      </w:pPr>
      <w:r w:rsidRPr="00C621A4">
        <w:rPr>
          <w:kern w:val="28"/>
          <w:sz w:val="20"/>
          <w:szCs w:val="20"/>
        </w:rPr>
        <w:t>La consistencia de la mezcla será determinada mediante el ensayo de asentamiento, empleando el cono de Abrams. El CONTRATISTA deberá tener en la obra el cono Standard para la medida de los asentamientos en cada vaciado y cuando así lo requiera el SUPERVISOR.</w:t>
      </w:r>
    </w:p>
    <w:p w:rsidR="001F7E38" w:rsidRPr="00C621A4" w:rsidRDefault="001F7E38" w:rsidP="00E8427E">
      <w:pPr>
        <w:spacing w:after="0" w:line="240" w:lineRule="auto"/>
        <w:rPr>
          <w:kern w:val="28"/>
          <w:sz w:val="20"/>
          <w:szCs w:val="20"/>
        </w:rPr>
      </w:pPr>
      <w:r w:rsidRPr="00C621A4">
        <w:rPr>
          <w:kern w:val="28"/>
          <w:sz w:val="20"/>
          <w:szCs w:val="20"/>
        </w:rPr>
        <w:t xml:space="preserve">Como regla general, se empleará hormigón con el menor asentamiento posible que permita un llenado completo de los encofrados, envolviendo perfectamente las armaduras y asegurando una perfecta adherencia entre el acero y el hormigón. </w:t>
      </w:r>
    </w:p>
    <w:p w:rsidR="001F7E38" w:rsidRPr="00C621A4" w:rsidRDefault="001F7E38" w:rsidP="00E8427E">
      <w:pPr>
        <w:spacing w:after="0" w:line="240" w:lineRule="auto"/>
        <w:rPr>
          <w:kern w:val="28"/>
          <w:sz w:val="20"/>
          <w:szCs w:val="20"/>
        </w:rPr>
      </w:pPr>
      <w:r w:rsidRPr="00C621A4">
        <w:rPr>
          <w:kern w:val="28"/>
          <w:sz w:val="20"/>
          <w:szCs w:val="20"/>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rsidR="001F7E38" w:rsidRPr="00C621A4" w:rsidRDefault="001F7E38" w:rsidP="00E8427E">
      <w:pPr>
        <w:spacing w:after="0" w:line="240" w:lineRule="auto"/>
        <w:rPr>
          <w:kern w:val="28"/>
          <w:sz w:val="20"/>
          <w:szCs w:val="20"/>
        </w:rPr>
      </w:pPr>
      <w:r w:rsidRPr="00C621A4">
        <w:rPr>
          <w:kern w:val="28"/>
          <w:sz w:val="20"/>
          <w:szCs w:val="20"/>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superplastificante. </w:t>
      </w:r>
    </w:p>
    <w:p w:rsidR="001F7E38" w:rsidRPr="00C621A4" w:rsidRDefault="001F7E38" w:rsidP="00E8427E">
      <w:pPr>
        <w:spacing w:after="0" w:line="240" w:lineRule="auto"/>
        <w:rPr>
          <w:kern w:val="28"/>
          <w:sz w:val="20"/>
          <w:szCs w:val="20"/>
        </w:rPr>
      </w:pPr>
      <w:r w:rsidRPr="00C621A4">
        <w:rPr>
          <w:kern w:val="28"/>
          <w:sz w:val="20"/>
          <w:szCs w:val="20"/>
        </w:rPr>
        <w:t>La prueba de asentamiento deberá dar como resultado un valor entre 3 a 5 cm la cual determina una consistencia plástica del Hormigón.</w:t>
      </w:r>
    </w:p>
    <w:p w:rsidR="001F7E38" w:rsidRPr="00C621A4" w:rsidRDefault="001F7E38" w:rsidP="00E8427E">
      <w:pPr>
        <w:spacing w:after="0" w:line="240" w:lineRule="auto"/>
        <w:rPr>
          <w:kern w:val="28"/>
          <w:sz w:val="20"/>
          <w:szCs w:val="20"/>
        </w:rPr>
      </w:pPr>
      <w:r w:rsidRPr="00C621A4">
        <w:rPr>
          <w:kern w:val="28"/>
          <w:sz w:val="20"/>
          <w:szCs w:val="20"/>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rsidR="001F7E38" w:rsidRPr="00C621A4" w:rsidRDefault="001F7E38" w:rsidP="00E8427E">
      <w:pPr>
        <w:spacing w:after="0" w:line="240" w:lineRule="auto"/>
        <w:rPr>
          <w:kern w:val="28"/>
          <w:sz w:val="20"/>
          <w:szCs w:val="20"/>
        </w:rPr>
      </w:pPr>
      <w:r w:rsidRPr="00C621A4">
        <w:rPr>
          <w:kern w:val="28"/>
          <w:sz w:val="20"/>
          <w:szCs w:val="20"/>
        </w:rPr>
        <w:t>La persistencia en la falta del cumplimento de la consistencia, será motivo suficiente para que el SUPERVISOR paralice los trabajos.</w:t>
      </w:r>
    </w:p>
    <w:p w:rsidR="001F7E38" w:rsidRDefault="001F7E38" w:rsidP="00E8427E">
      <w:pPr>
        <w:spacing w:after="0" w:line="240" w:lineRule="auto"/>
        <w:rPr>
          <w:kern w:val="28"/>
          <w:sz w:val="20"/>
          <w:szCs w:val="20"/>
        </w:rPr>
      </w:pPr>
      <w:r w:rsidRPr="00C621A4">
        <w:rPr>
          <w:kern w:val="28"/>
          <w:sz w:val="20"/>
          <w:szCs w:val="20"/>
        </w:rPr>
        <w:t>Todos los ensayos que no puedan realizarse en obra se realizarán en un laboratorio de reconocida solvencia y técnica debidamente aprobado por el SUPERVISOR.</w:t>
      </w:r>
    </w:p>
    <w:p w:rsidR="009143BF" w:rsidRDefault="009143BF" w:rsidP="00E8427E">
      <w:pPr>
        <w:spacing w:after="0" w:line="240" w:lineRule="auto"/>
        <w:rPr>
          <w:kern w:val="28"/>
          <w:sz w:val="20"/>
          <w:szCs w:val="20"/>
        </w:rPr>
      </w:pPr>
    </w:p>
    <w:p w:rsidR="009143BF" w:rsidRDefault="009143BF" w:rsidP="00E8427E">
      <w:pPr>
        <w:spacing w:after="0" w:line="240" w:lineRule="auto"/>
        <w:rPr>
          <w:kern w:val="28"/>
          <w:sz w:val="20"/>
          <w:szCs w:val="20"/>
        </w:rPr>
      </w:pPr>
    </w:p>
    <w:p w:rsidR="009143BF" w:rsidRDefault="009143BF" w:rsidP="00E8427E">
      <w:pPr>
        <w:spacing w:after="0" w:line="240" w:lineRule="auto"/>
        <w:rPr>
          <w:kern w:val="28"/>
          <w:sz w:val="20"/>
          <w:szCs w:val="20"/>
        </w:rPr>
      </w:pPr>
    </w:p>
    <w:p w:rsidR="009143BF" w:rsidRPr="00C621A4" w:rsidRDefault="009143BF" w:rsidP="00E8427E">
      <w:pPr>
        <w:spacing w:after="0" w:line="240" w:lineRule="auto"/>
        <w:rPr>
          <w:kern w:val="28"/>
          <w:sz w:val="20"/>
          <w:szCs w:val="20"/>
        </w:rPr>
      </w:pPr>
    </w:p>
    <w:p w:rsidR="001F7E38" w:rsidRPr="00C621A4" w:rsidRDefault="001F7E38" w:rsidP="00E8427E">
      <w:pPr>
        <w:spacing w:after="0" w:line="240" w:lineRule="auto"/>
        <w:rPr>
          <w:b/>
          <w:i/>
          <w:kern w:val="28"/>
          <w:sz w:val="20"/>
          <w:szCs w:val="20"/>
        </w:rPr>
      </w:pPr>
      <w:r w:rsidRPr="00C621A4">
        <w:rPr>
          <w:b/>
          <w:i/>
          <w:kern w:val="28"/>
          <w:sz w:val="20"/>
          <w:szCs w:val="20"/>
        </w:rPr>
        <w:t>CONTROL DE VERIFICACIÓN DE LA RESISTENCIA MECÁNICA</w:t>
      </w:r>
    </w:p>
    <w:p w:rsidR="001F7E38" w:rsidRPr="00C621A4" w:rsidRDefault="001F7E38" w:rsidP="00E8427E">
      <w:pPr>
        <w:spacing w:after="0" w:line="240" w:lineRule="auto"/>
        <w:rPr>
          <w:kern w:val="28"/>
          <w:sz w:val="20"/>
          <w:szCs w:val="20"/>
        </w:rPr>
      </w:pPr>
      <w:r w:rsidRPr="00C621A4">
        <w:rPr>
          <w:kern w:val="28"/>
          <w:sz w:val="20"/>
          <w:szCs w:val="20"/>
        </w:rPr>
        <w:t>Tiene por finalidad verificar si el hormigón fue convenientemente dosificado, a fin de asegurar la tensión mínima de rotura fijada en el cálculo. Este control se hará mediante la rotura de cilindros de prueba de acuerdo con la Norma Boliviana CBH - 87.</w:t>
      </w:r>
    </w:p>
    <w:p w:rsidR="001F7E38" w:rsidRPr="00C621A4" w:rsidRDefault="001F7E38" w:rsidP="00E8427E">
      <w:pPr>
        <w:spacing w:after="0" w:line="240" w:lineRule="auto"/>
        <w:rPr>
          <w:kern w:val="28"/>
          <w:sz w:val="20"/>
          <w:szCs w:val="20"/>
        </w:rPr>
      </w:pPr>
      <w:r w:rsidRPr="00C621A4">
        <w:rPr>
          <w:kern w:val="28"/>
          <w:sz w:val="20"/>
          <w:szCs w:val="20"/>
        </w:rPr>
        <w:t>Todos los ensayos se realizarán en un laboratorio de reconocida solvencia y técnica debidamente aprobado por el SUPERVISOR.</w:t>
      </w:r>
    </w:p>
    <w:p w:rsidR="001F7E38" w:rsidRPr="00C621A4" w:rsidRDefault="001F7E38" w:rsidP="00E8427E">
      <w:pPr>
        <w:spacing w:after="0" w:line="240" w:lineRule="auto"/>
        <w:rPr>
          <w:kern w:val="28"/>
          <w:sz w:val="20"/>
          <w:szCs w:val="20"/>
        </w:rPr>
      </w:pPr>
      <w:r w:rsidRPr="00C621A4">
        <w:rPr>
          <w:kern w:val="28"/>
          <w:sz w:val="20"/>
          <w:szCs w:val="20"/>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C621A4">
          <w:rPr>
            <w:kern w:val="28"/>
            <w:sz w:val="20"/>
            <w:szCs w:val="20"/>
          </w:rPr>
          <w:t>2 a</w:t>
        </w:r>
      </w:smartTag>
      <w:r w:rsidRPr="00C621A4">
        <w:rPr>
          <w:kern w:val="28"/>
          <w:sz w:val="20"/>
          <w:szCs w:val="20"/>
        </w:rPr>
        <w:t xml:space="preserve"> los 7 días y </w:t>
      </w:r>
      <w:smartTag w:uri="urn:schemas-microsoft-com:office:smarttags" w:element="metricconverter">
        <w:smartTagPr>
          <w:attr w:name="ProductID" w:val="2 a"/>
        </w:smartTagPr>
        <w:r w:rsidRPr="00C621A4">
          <w:rPr>
            <w:kern w:val="28"/>
            <w:sz w:val="20"/>
            <w:szCs w:val="20"/>
          </w:rPr>
          <w:t>2 a</w:t>
        </w:r>
      </w:smartTag>
      <w:r w:rsidRPr="00C621A4">
        <w:rPr>
          <w:kern w:val="28"/>
          <w:sz w:val="20"/>
          <w:szCs w:val="20"/>
        </w:rPr>
        <w:t xml:space="preserve"> los 28 días. </w:t>
      </w:r>
    </w:p>
    <w:p w:rsidR="001F7E38" w:rsidRPr="00C621A4" w:rsidRDefault="001F7E38" w:rsidP="00E8427E">
      <w:pPr>
        <w:spacing w:after="0" w:line="240" w:lineRule="auto"/>
        <w:rPr>
          <w:kern w:val="28"/>
          <w:sz w:val="20"/>
          <w:szCs w:val="20"/>
        </w:rPr>
      </w:pPr>
      <w:r w:rsidRPr="00C621A4">
        <w:rPr>
          <w:kern w:val="28"/>
          <w:sz w:val="20"/>
          <w:szCs w:val="20"/>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rsidR="001F7E38" w:rsidRPr="00C621A4" w:rsidRDefault="001F7E38" w:rsidP="00E8427E">
      <w:pPr>
        <w:spacing w:after="0" w:line="240" w:lineRule="auto"/>
        <w:rPr>
          <w:kern w:val="28"/>
          <w:sz w:val="20"/>
          <w:szCs w:val="20"/>
        </w:rPr>
      </w:pPr>
      <w:r w:rsidRPr="00C621A4">
        <w:rPr>
          <w:kern w:val="28"/>
          <w:sz w:val="20"/>
          <w:szCs w:val="20"/>
        </w:rPr>
        <w:t>Se deberá individualizar cada probeta anotando la fecha y hora y el elemento estructural correspondiente.</w:t>
      </w:r>
    </w:p>
    <w:p w:rsidR="001F7E38" w:rsidRPr="00C621A4" w:rsidRDefault="001F7E38" w:rsidP="00E8427E">
      <w:pPr>
        <w:spacing w:after="0" w:line="240" w:lineRule="auto"/>
        <w:rPr>
          <w:kern w:val="28"/>
          <w:sz w:val="20"/>
          <w:szCs w:val="20"/>
        </w:rPr>
      </w:pPr>
      <w:r w:rsidRPr="00C621A4">
        <w:rPr>
          <w:kern w:val="28"/>
          <w:sz w:val="20"/>
          <w:szCs w:val="20"/>
        </w:rPr>
        <w:t xml:space="preserve">Las probetas serán preparadas en presencia del SUPERVISOR de Obra.  </w:t>
      </w:r>
    </w:p>
    <w:p w:rsidR="001F7E38" w:rsidRPr="00C621A4" w:rsidRDefault="001F7E38" w:rsidP="00E8427E">
      <w:pPr>
        <w:spacing w:after="0" w:line="240" w:lineRule="auto"/>
        <w:rPr>
          <w:kern w:val="28"/>
          <w:sz w:val="20"/>
          <w:szCs w:val="20"/>
        </w:rPr>
      </w:pPr>
      <w:r w:rsidRPr="00C621A4">
        <w:rPr>
          <w:kern w:val="28"/>
          <w:sz w:val="20"/>
          <w:szCs w:val="20"/>
        </w:rPr>
        <w:t>La resistencia de las probetas ensayadas a los 7 días no deberá ser inferior al 65% de la resistencia característica establecida para el elemento a los 28 días.</w:t>
      </w:r>
    </w:p>
    <w:p w:rsidR="001F7E38" w:rsidRPr="00C621A4" w:rsidRDefault="001F7E38" w:rsidP="00E8427E">
      <w:pPr>
        <w:spacing w:after="0" w:line="240" w:lineRule="auto"/>
        <w:rPr>
          <w:kern w:val="28"/>
          <w:sz w:val="20"/>
          <w:szCs w:val="20"/>
        </w:rPr>
      </w:pPr>
      <w:r w:rsidRPr="00C621A4">
        <w:rPr>
          <w:kern w:val="28"/>
          <w:sz w:val="20"/>
          <w:szCs w:val="20"/>
        </w:rPr>
        <w:t>Es obligación del CONTRATISTA realizar cualquier corrección en la dosificación para conseguir el hormigón requerido.</w:t>
      </w:r>
    </w:p>
    <w:p w:rsidR="001F7E38" w:rsidRPr="00C621A4" w:rsidRDefault="001F7E38" w:rsidP="00E8427E">
      <w:pPr>
        <w:spacing w:after="0" w:line="240" w:lineRule="auto"/>
        <w:rPr>
          <w:kern w:val="28"/>
          <w:sz w:val="20"/>
          <w:szCs w:val="20"/>
        </w:rPr>
      </w:pPr>
      <w:r w:rsidRPr="00C621A4">
        <w:rPr>
          <w:kern w:val="28"/>
          <w:sz w:val="20"/>
          <w:szCs w:val="20"/>
        </w:rPr>
        <w:t>El CONTRATISTA deberá proveer los medios y mano de obra para realizar los ensayos.</w:t>
      </w:r>
    </w:p>
    <w:p w:rsidR="001F7E38" w:rsidRPr="00C621A4" w:rsidRDefault="001F7E38" w:rsidP="00E8427E">
      <w:pPr>
        <w:spacing w:after="0" w:line="240" w:lineRule="auto"/>
        <w:rPr>
          <w:kern w:val="28"/>
          <w:sz w:val="20"/>
          <w:szCs w:val="20"/>
        </w:rPr>
      </w:pPr>
      <w:r w:rsidRPr="00C621A4">
        <w:rPr>
          <w:kern w:val="28"/>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1F7E38" w:rsidRPr="00C621A4" w:rsidRDefault="001F7E38" w:rsidP="00E8427E">
      <w:pPr>
        <w:spacing w:after="0" w:line="240" w:lineRule="auto"/>
        <w:rPr>
          <w:kern w:val="28"/>
          <w:sz w:val="20"/>
          <w:szCs w:val="20"/>
        </w:rPr>
      </w:pPr>
      <w:r w:rsidRPr="00C621A4">
        <w:rPr>
          <w:kern w:val="28"/>
          <w:sz w:val="20"/>
          <w:szCs w:val="20"/>
        </w:rPr>
        <w:t>Los gastos que demande la anterior situación quedarán a cargo del CONTRATISTA.</w:t>
      </w:r>
    </w:p>
    <w:p w:rsidR="001F7E38" w:rsidRPr="00C621A4" w:rsidRDefault="001F7E38" w:rsidP="00E8427E">
      <w:pPr>
        <w:spacing w:after="0" w:line="240" w:lineRule="auto"/>
        <w:rPr>
          <w:kern w:val="28"/>
          <w:sz w:val="20"/>
          <w:szCs w:val="20"/>
        </w:rPr>
      </w:pPr>
      <w:r w:rsidRPr="00C621A4">
        <w:rPr>
          <w:kern w:val="28"/>
          <w:sz w:val="20"/>
          <w:szCs w:val="20"/>
        </w:rPr>
        <w:t>Se podrá aceptar el hormigón, cuando dos de tres ensayos consecutivos sean iguales o excedan las resistencias especificadas y además que ningún ensayo sea inferior en 35 kg/cm2 a la especificada.</w:t>
      </w:r>
    </w:p>
    <w:p w:rsidR="001F7E38" w:rsidRPr="00C621A4" w:rsidRDefault="001F7E38" w:rsidP="00E8427E">
      <w:pPr>
        <w:spacing w:after="0" w:line="240" w:lineRule="auto"/>
        <w:rPr>
          <w:kern w:val="28"/>
          <w:sz w:val="20"/>
          <w:szCs w:val="20"/>
        </w:rPr>
      </w:pPr>
      <w:r w:rsidRPr="00C621A4">
        <w:rPr>
          <w:kern w:val="28"/>
          <w:sz w:val="20"/>
          <w:szCs w:val="20"/>
        </w:rPr>
        <w:t>El resultado de los ensayos de campo (Asentamiento según cono de Abrams) así como los ensayos de laboratorio (Probetas de hormigón), deberá ser asentado en el Libro de Órdenes y deberá ser notificado oficialmente por el SUPERVISOR de Obra al FISCAL de Obra en un plazo máximo de tres días de conocidos los resultados.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sz w:val="20"/>
          <w:szCs w:val="20"/>
        </w:rPr>
      </w:pPr>
      <w:r w:rsidRPr="00C621A4">
        <w:rPr>
          <w:sz w:val="20"/>
          <w:szCs w:val="20"/>
        </w:rPr>
        <w:t>La cantidad de hormigón a pagar será constituido por el número de metros cúbicos de dicho material, en sus distintas clases, colocado en la obra y aceptado. Al calcular el número de los metros cúbicos del hormigón para su pago, la dimensiones usadas serán las fijadas en los planos u ordenadas por escrito por el SUPERVISOR, pero las mediciones practicadas no deberán incluir hormigón alguno empleado en la construcción de tablestacas o andamios. No incluirán moldes o andamios y no admitirán aumentos en los pagos, en concepto de una mayor cantidad de cemento empleado en alguna de las mezclas, ni para la terminación de cualquier nivel de hormigón cuya construcción estuviera prevista. En los casos donde se hubiera empleado un concreto de la clase A, cuando hubiese estado especificado uno del tipo B, C, D o E, se pagará la cantidad correspondiente a los hormigones tipo B, C, D y E especificados.</w:t>
      </w:r>
    </w:p>
    <w:p w:rsidR="001F7E38" w:rsidRPr="00C621A4" w:rsidRDefault="001F7E38" w:rsidP="00E8427E">
      <w:pPr>
        <w:spacing w:after="0" w:line="240" w:lineRule="auto"/>
        <w:rPr>
          <w:sz w:val="20"/>
          <w:szCs w:val="20"/>
        </w:rPr>
      </w:pPr>
      <w:r w:rsidRPr="00C621A4">
        <w:rPr>
          <w:sz w:val="20"/>
          <w:szCs w:val="20"/>
        </w:rPr>
        <w:t xml:space="preserve">Cuando se hubiera empleado un hormigón de clase B donde estaba especificado uno del tipo C, se pagará la cantidad correspondiente a este último tipo. No se harán deducciones en las cantidades de metros cúbicos a pagar, en concepto de volumen de acero de armaduras, agujeros de drenaje, agujeros de registro, para choque de madera, cañerías y conductos con diámetros menores de </w:t>
      </w:r>
      <w:smartTag w:uri="urn:schemas-microsoft-com:office:smarttags" w:element="metricconverter">
        <w:smartTagPr>
          <w:attr w:name="ProductID" w:val="0.30 metros"/>
        </w:smartTagPr>
        <w:r w:rsidRPr="00C621A4">
          <w:rPr>
            <w:sz w:val="20"/>
            <w:szCs w:val="20"/>
          </w:rPr>
          <w:t>0.30 metros</w:t>
        </w:r>
      </w:smartTag>
      <w:r w:rsidRPr="00C621A4">
        <w:rPr>
          <w:sz w:val="20"/>
          <w:szCs w:val="20"/>
        </w:rPr>
        <w:t xml:space="preserve"> ni cabezas de pilotes en el hormigón.</w:t>
      </w:r>
    </w:p>
    <w:p w:rsidR="001F7E38" w:rsidRPr="00C621A4" w:rsidRDefault="001F7E38" w:rsidP="00E8427E">
      <w:pPr>
        <w:spacing w:after="0" w:line="240" w:lineRule="auto"/>
        <w:rPr>
          <w:b/>
          <w:sz w:val="20"/>
          <w:szCs w:val="20"/>
        </w:rPr>
      </w:pPr>
      <w:r w:rsidRPr="00C621A4">
        <w:rPr>
          <w:b/>
          <w:sz w:val="20"/>
          <w:szCs w:val="20"/>
        </w:rPr>
        <w:t>HORMIGÓN</w:t>
      </w:r>
    </w:p>
    <w:p w:rsidR="001F7E38" w:rsidRPr="00C621A4" w:rsidRDefault="001F7E38" w:rsidP="00E8427E">
      <w:pPr>
        <w:spacing w:after="0" w:line="240" w:lineRule="auto"/>
        <w:rPr>
          <w:sz w:val="20"/>
          <w:szCs w:val="20"/>
        </w:rPr>
      </w:pPr>
      <w:r w:rsidRPr="00C621A4">
        <w:rPr>
          <w:sz w:val="20"/>
          <w:szCs w:val="20"/>
        </w:rPr>
        <w:t xml:space="preserve">El hormigón, ya sea simple, </w:t>
      </w:r>
      <w:r w:rsidR="00045061">
        <w:rPr>
          <w:sz w:val="20"/>
          <w:szCs w:val="20"/>
        </w:rPr>
        <w:t>simple</w:t>
      </w:r>
      <w:r w:rsidRPr="00C621A4">
        <w:rPr>
          <w:sz w:val="20"/>
          <w:szCs w:val="20"/>
        </w:rPr>
        <w:t xml:space="preserve"> o armado, será medido por metro cúbico de hormigón colocado y aceptado, de acuerdo con las dimensiones indicadas en el proyecto o establecidas por el SUPERVISOR.</w:t>
      </w:r>
    </w:p>
    <w:p w:rsidR="001F7E38" w:rsidRPr="00C621A4" w:rsidRDefault="001F7E38" w:rsidP="00E8427E">
      <w:pPr>
        <w:spacing w:after="0" w:line="240" w:lineRule="auto"/>
        <w:rPr>
          <w:sz w:val="20"/>
          <w:szCs w:val="20"/>
        </w:rPr>
      </w:pPr>
      <w:r w:rsidRPr="00C621A4">
        <w:rPr>
          <w:i/>
          <w:sz w:val="20"/>
          <w:szCs w:val="20"/>
        </w:rPr>
        <w:t>Hormigón de nivelación</w:t>
      </w:r>
      <w:r w:rsidRPr="00C621A4">
        <w:rPr>
          <w:sz w:val="20"/>
          <w:szCs w:val="20"/>
        </w:rPr>
        <w:t>, se medirá en metros cuadrados de acuerdo a lo efectivamente necesario para su uso.</w:t>
      </w:r>
    </w:p>
    <w:p w:rsidR="001F7E38" w:rsidRPr="00C621A4" w:rsidRDefault="001F7E38" w:rsidP="00E8427E">
      <w:pPr>
        <w:spacing w:after="0" w:line="240" w:lineRule="auto"/>
        <w:rPr>
          <w:sz w:val="20"/>
          <w:szCs w:val="20"/>
        </w:rPr>
      </w:pPr>
      <w:r w:rsidRPr="00C621A4">
        <w:rPr>
          <w:i/>
          <w:sz w:val="20"/>
          <w:szCs w:val="20"/>
        </w:rPr>
        <w:t>Zapatas</w:t>
      </w:r>
      <w:r w:rsidRPr="00C621A4">
        <w:rPr>
          <w:sz w:val="20"/>
          <w:szCs w:val="20"/>
        </w:rPr>
        <w:t>, se medirá en metros cúbicos de acuerdo a las dimensiones indicadas en los planos.</w:t>
      </w:r>
    </w:p>
    <w:p w:rsidR="001F7E38" w:rsidRPr="00C621A4" w:rsidRDefault="001F7E38" w:rsidP="00E8427E">
      <w:pPr>
        <w:spacing w:after="0" w:line="240" w:lineRule="auto"/>
        <w:rPr>
          <w:sz w:val="20"/>
          <w:szCs w:val="20"/>
        </w:rPr>
      </w:pPr>
      <w:r w:rsidRPr="00C621A4">
        <w:rPr>
          <w:i/>
          <w:sz w:val="20"/>
          <w:szCs w:val="20"/>
        </w:rPr>
        <w:t>Cimientos y Sobrecimientos</w:t>
      </w:r>
      <w:r w:rsidRPr="00C621A4">
        <w:rPr>
          <w:sz w:val="20"/>
          <w:szCs w:val="20"/>
        </w:rPr>
        <w:t>, se medirá en metros cúbicos de acuerdo a las dimensiones establecidas en los planos.</w:t>
      </w:r>
    </w:p>
    <w:p w:rsidR="001F7E38" w:rsidRPr="00C621A4" w:rsidRDefault="001F7E38" w:rsidP="00E8427E">
      <w:pPr>
        <w:spacing w:after="0" w:line="240" w:lineRule="auto"/>
        <w:rPr>
          <w:sz w:val="20"/>
          <w:szCs w:val="20"/>
        </w:rPr>
      </w:pPr>
      <w:r w:rsidRPr="00C621A4">
        <w:rPr>
          <w:i/>
          <w:sz w:val="20"/>
          <w:szCs w:val="20"/>
        </w:rPr>
        <w:t>Columnas</w:t>
      </w:r>
      <w:r w:rsidRPr="00C621A4">
        <w:rPr>
          <w:sz w:val="20"/>
          <w:szCs w:val="20"/>
        </w:rPr>
        <w:t>, se medirá en metros cúbicos desde la parte superior de la zapata o cimiento hasta el extremo superior de la columna terminada a nivel indicado en planos.</w:t>
      </w:r>
    </w:p>
    <w:p w:rsidR="001F7E38" w:rsidRPr="00C621A4" w:rsidRDefault="001F7E38" w:rsidP="00E8427E">
      <w:pPr>
        <w:spacing w:after="0" w:line="240" w:lineRule="auto"/>
        <w:rPr>
          <w:sz w:val="20"/>
          <w:szCs w:val="20"/>
        </w:rPr>
      </w:pPr>
      <w:r w:rsidRPr="00C621A4">
        <w:rPr>
          <w:i/>
          <w:sz w:val="20"/>
          <w:szCs w:val="20"/>
        </w:rPr>
        <w:t>Vigas en general</w:t>
      </w:r>
      <w:r w:rsidRPr="00C621A4">
        <w:rPr>
          <w:sz w:val="20"/>
          <w:szCs w:val="20"/>
        </w:rPr>
        <w:t>, se medirá en metros cúbicos de viga entre bordes de columnas sin considerar superposiciones ni entrecruzamientos.</w:t>
      </w:r>
    </w:p>
    <w:p w:rsidR="001F7E38" w:rsidRPr="00C621A4" w:rsidRDefault="001F7E38" w:rsidP="00E8427E">
      <w:pPr>
        <w:spacing w:after="0" w:line="240" w:lineRule="auto"/>
        <w:rPr>
          <w:sz w:val="20"/>
          <w:szCs w:val="20"/>
        </w:rPr>
      </w:pPr>
      <w:r w:rsidRPr="00C621A4">
        <w:rPr>
          <w:sz w:val="20"/>
          <w:szCs w:val="20"/>
        </w:rPr>
        <w:lastRenderedPageBreak/>
        <w:t>En cualquier caso que el elemento indique ser Hormigón Armado se sobreentiende que el acero de refuerzo se encuentra incluido en el precio unitario por lo que no corresponde la medición de dicho refuerzo.</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b/>
          <w:sz w:val="20"/>
          <w:szCs w:val="20"/>
        </w:rPr>
      </w:pPr>
      <w:r w:rsidRPr="00C621A4">
        <w:rPr>
          <w:b/>
          <w:sz w:val="20"/>
          <w:szCs w:val="20"/>
        </w:rPr>
        <w:t>HORMIGÓN</w:t>
      </w:r>
    </w:p>
    <w:p w:rsidR="001F7E38" w:rsidRPr="00C621A4" w:rsidRDefault="001F7E38" w:rsidP="00E8427E">
      <w:pPr>
        <w:spacing w:after="0" w:line="240" w:lineRule="auto"/>
        <w:rPr>
          <w:sz w:val="20"/>
          <w:szCs w:val="20"/>
        </w:rPr>
      </w:pPr>
      <w:r w:rsidRPr="00C621A4">
        <w:rPr>
          <w:sz w:val="20"/>
          <w:szCs w:val="20"/>
        </w:rPr>
        <w:t>El hormigón medido en conformidad a lo indicado anteriormente será pagado a los precios unitarios contractuales correspondientes a los Ítems de Pago definidos y presentados en los formularios de Propuesta.</w:t>
      </w:r>
    </w:p>
    <w:p w:rsidR="001F7E38" w:rsidRPr="00C621A4" w:rsidRDefault="001F7E38" w:rsidP="00E8427E">
      <w:pPr>
        <w:spacing w:after="0" w:line="240" w:lineRule="auto"/>
        <w:rPr>
          <w:sz w:val="20"/>
          <w:szCs w:val="20"/>
        </w:rPr>
      </w:pPr>
      <w:r w:rsidRPr="00C621A4">
        <w:rPr>
          <w:sz w:val="20"/>
          <w:szCs w:val="20"/>
        </w:rPr>
        <w:t>Dichos precios incluyen la provisión de materiales, encofrados y apuntalamiento, la preparación, transporte, colocación, consolidación, curado, así como toda mano de obra, equipo, herramientas e imprevistos necesarios para ejecutar el trabajo previsto a esta Especificación.</w:t>
      </w:r>
    </w:p>
    <w:p w:rsidR="001F7E38" w:rsidRPr="00C621A4" w:rsidRDefault="001F7E38" w:rsidP="00E8427E">
      <w:pPr>
        <w:spacing w:after="0" w:line="240" w:lineRule="auto"/>
        <w:rPr>
          <w:sz w:val="20"/>
          <w:szCs w:val="20"/>
        </w:rPr>
      </w:pPr>
      <w:r w:rsidRPr="00C621A4">
        <w:rPr>
          <w:sz w:val="20"/>
          <w:szCs w:val="20"/>
        </w:rPr>
        <w:t>En el caso de los elementos que se indique que son Hormigón Armado el acero de refuerzo se pagará incluido en dicho Ítem.</w:t>
      </w:r>
    </w:p>
    <w:p w:rsidR="001F7E38" w:rsidRPr="00C621A4" w:rsidRDefault="001F7E38" w:rsidP="00E8427E">
      <w:pPr>
        <w:spacing w:after="0" w:line="240" w:lineRule="auto"/>
        <w:rPr>
          <w:sz w:val="20"/>
          <w:szCs w:val="20"/>
        </w:rPr>
      </w:pPr>
    </w:p>
    <w:p w:rsidR="001F7E38" w:rsidRPr="00C621A4" w:rsidRDefault="001F7E38" w:rsidP="00E8427E">
      <w:pPr>
        <w:pStyle w:val="Ttulo2"/>
        <w:spacing w:before="0"/>
      </w:pPr>
      <w:bookmarkStart w:id="22" w:name="_Toc150859385"/>
      <w:bookmarkStart w:id="23" w:name="_Toc531355329"/>
      <w:bookmarkStart w:id="24" w:name="_Toc531355885"/>
      <w:r w:rsidRPr="00C621A4">
        <w:t>ARMADURAS</w:t>
      </w:r>
      <w:bookmarkEnd w:id="22"/>
      <w:r w:rsidRPr="00C621A4">
        <w:t xml:space="preserve"> O ACERO DE REFUERZO</w:t>
      </w:r>
      <w:bookmarkEnd w:id="23"/>
      <w:bookmarkEnd w:id="24"/>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el suministro, cortado, doblado, colocación y armado del acero de refuerzo para las estructuras de hormigón armado, la misma que se colocará en las cantidades, clase, tipo, dimensiones y diámetros establecidos en los planos de diseño, formulario de presentación de propuestas y/o instrucciones del SUPERVISOR de Obra y de acuerdo a las exigencias y requisitos establecidos en la Norma Boliviana del Hormigón Armado CBH-87.</w:t>
      </w:r>
    </w:p>
    <w:p w:rsidR="001F7E38" w:rsidRPr="00C621A4" w:rsidRDefault="001F7E38" w:rsidP="00E8427E">
      <w:pPr>
        <w:spacing w:after="0" w:line="240" w:lineRule="auto"/>
        <w:rPr>
          <w:b/>
          <w:kern w:val="28"/>
          <w:sz w:val="20"/>
          <w:szCs w:val="20"/>
        </w:rPr>
      </w:pPr>
      <w:r w:rsidRPr="00C621A4">
        <w:rPr>
          <w:b/>
          <w:kern w:val="28"/>
          <w:sz w:val="20"/>
          <w:szCs w:val="20"/>
        </w:rPr>
        <w:t>NOTA: SE DEBE EMPLEAR ACERO DE DUREZA NATURAL, EL USO DE ACERO ESTIRADO EN FRÍO SOLO SE ACEPTARÁ PARA ARMADURA DE PIEL O EN ELEMENTOS ESTRUCTURALES SIN IMPORTANCIA.</w:t>
      </w:r>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Los materiales a emplearse serán proporcionados por el CONTRATISTA, así como las herramientas y equipo necesario para el cortado, amarre y doblado del fierro.</w:t>
      </w:r>
    </w:p>
    <w:p w:rsidR="001F7E38" w:rsidRPr="00C621A4" w:rsidRDefault="001F7E38" w:rsidP="00E8427E">
      <w:pPr>
        <w:spacing w:after="0" w:line="240" w:lineRule="auto"/>
        <w:rPr>
          <w:kern w:val="28"/>
          <w:sz w:val="20"/>
          <w:szCs w:val="20"/>
        </w:rPr>
      </w:pPr>
      <w:r w:rsidRPr="00C621A4">
        <w:rPr>
          <w:kern w:val="28"/>
          <w:sz w:val="20"/>
          <w:szCs w:val="20"/>
        </w:rPr>
        <w:t>Los aceros de distintos diámetros y características se almacenarán separadamente, a fin de evitar la posibilidad de intercambio de barras.</w:t>
      </w:r>
    </w:p>
    <w:p w:rsidR="001F7E38" w:rsidRPr="00C621A4" w:rsidRDefault="001F7E38" w:rsidP="00E8427E">
      <w:pPr>
        <w:spacing w:after="0" w:line="240" w:lineRule="auto"/>
        <w:rPr>
          <w:kern w:val="28"/>
          <w:sz w:val="20"/>
          <w:szCs w:val="20"/>
        </w:rPr>
      </w:pPr>
      <w:r w:rsidRPr="00C621A4">
        <w:rPr>
          <w:kern w:val="28"/>
          <w:sz w:val="20"/>
          <w:szCs w:val="20"/>
        </w:rPr>
        <w:t>Queda terminantemente prohibido el empleo de aceros de diferentes tipos en una misma sección.</w:t>
      </w:r>
    </w:p>
    <w:p w:rsidR="001F7E38" w:rsidRPr="00C621A4" w:rsidRDefault="001F7E38" w:rsidP="00E8427E">
      <w:pPr>
        <w:spacing w:after="0" w:line="240" w:lineRule="auto"/>
        <w:rPr>
          <w:kern w:val="28"/>
          <w:sz w:val="20"/>
          <w:szCs w:val="20"/>
        </w:rPr>
      </w:pPr>
      <w:r w:rsidRPr="00C621A4">
        <w:rPr>
          <w:kern w:val="28"/>
          <w:sz w:val="20"/>
          <w:szCs w:val="20"/>
        </w:rPr>
        <w:t>La fatiga de fluencia mínima del fierro será aquella que se encuentre establecida en los planos estructurales o memoria de cálculo respectiva.</w:t>
      </w:r>
    </w:p>
    <w:p w:rsidR="001F7E38" w:rsidRPr="00C621A4" w:rsidRDefault="001F7E38" w:rsidP="00E8427E">
      <w:pPr>
        <w:spacing w:after="0" w:line="240" w:lineRule="auto"/>
        <w:rPr>
          <w:kern w:val="28"/>
          <w:sz w:val="20"/>
          <w:szCs w:val="20"/>
        </w:rPr>
      </w:pPr>
      <w:r w:rsidRPr="00C621A4">
        <w:rPr>
          <w:kern w:val="28"/>
          <w:sz w:val="20"/>
          <w:szCs w:val="20"/>
        </w:rPr>
        <w:t>Complementariamente deben cumplir la Especificación de Materiales de Construcción.</w:t>
      </w:r>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Las barras de fierro se cortarán y doblarán ajustándose a las dimensiones y formas indicadas en los planos y las planillas de fierros, las mismas que deberán ser verificadas por el SUPERVISOR de Obra antes de su utilización.</w:t>
      </w:r>
    </w:p>
    <w:p w:rsidR="001F7E38" w:rsidRPr="00C621A4" w:rsidRDefault="001F7E38" w:rsidP="00E8427E">
      <w:pPr>
        <w:spacing w:after="0" w:line="240" w:lineRule="auto"/>
        <w:rPr>
          <w:kern w:val="28"/>
          <w:sz w:val="20"/>
          <w:szCs w:val="20"/>
        </w:rPr>
      </w:pPr>
      <w:r w:rsidRPr="00C621A4">
        <w:rPr>
          <w:kern w:val="28"/>
          <w:sz w:val="20"/>
          <w:szCs w:val="20"/>
        </w:rPr>
        <w:t xml:space="preserve">El doblado de las barras se realizará en frío, mediante el equipo adecuado y velocidad limitada, sin golpes ni choques. </w:t>
      </w:r>
    </w:p>
    <w:p w:rsidR="001F7E38" w:rsidRPr="00C621A4" w:rsidRDefault="001F7E38" w:rsidP="00E8427E">
      <w:pPr>
        <w:spacing w:after="0" w:line="240" w:lineRule="auto"/>
        <w:rPr>
          <w:kern w:val="28"/>
          <w:sz w:val="20"/>
          <w:szCs w:val="20"/>
        </w:rPr>
      </w:pPr>
      <w:r w:rsidRPr="00C621A4">
        <w:rPr>
          <w:kern w:val="28"/>
          <w:sz w:val="20"/>
          <w:szCs w:val="20"/>
        </w:rPr>
        <w:t>Queda terminantemente prohibido el cortado y el doblado en caliente.</w:t>
      </w:r>
    </w:p>
    <w:p w:rsidR="001F7E38" w:rsidRPr="00C621A4" w:rsidRDefault="001F7E38" w:rsidP="00E8427E">
      <w:pPr>
        <w:spacing w:after="0" w:line="240" w:lineRule="auto"/>
        <w:rPr>
          <w:kern w:val="28"/>
          <w:sz w:val="20"/>
          <w:szCs w:val="20"/>
        </w:rPr>
      </w:pPr>
      <w:r w:rsidRPr="00C621A4">
        <w:rPr>
          <w:kern w:val="28"/>
          <w:sz w:val="20"/>
          <w:szCs w:val="20"/>
        </w:rPr>
        <w:t>Las barras de fierro que fueron dobladas no podrán ser enderezadas, ni podrán ser utilizadas nuevamente sin antes eliminar la zona doblada.</w:t>
      </w:r>
    </w:p>
    <w:p w:rsidR="001F7E38" w:rsidRPr="00C621A4" w:rsidRDefault="001F7E38" w:rsidP="00E8427E">
      <w:pPr>
        <w:spacing w:after="0" w:line="240" w:lineRule="auto"/>
        <w:rPr>
          <w:kern w:val="28"/>
          <w:sz w:val="20"/>
          <w:szCs w:val="20"/>
        </w:rPr>
      </w:pPr>
      <w:r w:rsidRPr="00C621A4">
        <w:rPr>
          <w:kern w:val="28"/>
          <w:sz w:val="20"/>
          <w:szCs w:val="20"/>
        </w:rPr>
        <w:t xml:space="preserve"> La tendencia a la rectificación de las barras con curvatura dispuesta en zona de tracción, será evitada mediante estribos adicionales convenientemente dispuestos.</w:t>
      </w:r>
    </w:p>
    <w:p w:rsidR="001F7E38" w:rsidRPr="00C621A4" w:rsidRDefault="001F7E38" w:rsidP="00E8427E">
      <w:pPr>
        <w:spacing w:after="0" w:line="240" w:lineRule="auto"/>
        <w:rPr>
          <w:b/>
          <w:kern w:val="28"/>
          <w:sz w:val="20"/>
          <w:szCs w:val="20"/>
        </w:rPr>
      </w:pPr>
      <w:r w:rsidRPr="00C621A4">
        <w:rPr>
          <w:b/>
          <w:kern w:val="28"/>
          <w:sz w:val="20"/>
          <w:szCs w:val="20"/>
        </w:rPr>
        <w:t>Limpieza y colocación</w:t>
      </w:r>
    </w:p>
    <w:p w:rsidR="001F7E38" w:rsidRPr="00C621A4" w:rsidRDefault="001F7E38" w:rsidP="00E8427E">
      <w:pPr>
        <w:spacing w:after="0" w:line="240" w:lineRule="auto"/>
        <w:rPr>
          <w:kern w:val="28"/>
          <w:sz w:val="20"/>
          <w:szCs w:val="20"/>
        </w:rPr>
      </w:pPr>
      <w:r w:rsidRPr="00C621A4">
        <w:rPr>
          <w:kern w:val="28"/>
          <w:sz w:val="20"/>
          <w:szCs w:val="20"/>
        </w:rPr>
        <w:t>Antes de introducir las armaduras en los encofrados, se limpiarán adecuadamente mediante cepillos de acero, librándolas de polvo, barro, grasas, pinturas y todo aquello que disminuya la adherencia.</w:t>
      </w:r>
    </w:p>
    <w:p w:rsidR="001F7E38" w:rsidRPr="00C621A4" w:rsidRDefault="001F7E38" w:rsidP="00E8427E">
      <w:pPr>
        <w:spacing w:after="0" w:line="240" w:lineRule="auto"/>
        <w:rPr>
          <w:kern w:val="28"/>
          <w:sz w:val="20"/>
          <w:szCs w:val="20"/>
        </w:rPr>
      </w:pPr>
      <w:r w:rsidRPr="00C621A4">
        <w:rPr>
          <w:kern w:val="28"/>
          <w:sz w:val="20"/>
          <w:szCs w:val="20"/>
        </w:rPr>
        <w:t>Si en el momento de colocar el hormigón existieran barras con mortero u hormigón endurecido, éstos se deberán eliminar completamente.</w:t>
      </w:r>
    </w:p>
    <w:p w:rsidR="001F7E38" w:rsidRPr="00C621A4" w:rsidRDefault="001F7E38" w:rsidP="00E8427E">
      <w:pPr>
        <w:spacing w:after="0" w:line="240" w:lineRule="auto"/>
        <w:rPr>
          <w:kern w:val="28"/>
          <w:sz w:val="20"/>
          <w:szCs w:val="20"/>
        </w:rPr>
      </w:pPr>
      <w:r w:rsidRPr="00C621A4">
        <w:rPr>
          <w:kern w:val="28"/>
          <w:sz w:val="20"/>
          <w:szCs w:val="20"/>
        </w:rPr>
        <w:t xml:space="preserve">Todas las armaduras se colocarán en las posiciones precisas establecidas en los planos estructurales. </w:t>
      </w:r>
    </w:p>
    <w:p w:rsidR="001F7E38" w:rsidRPr="00C621A4" w:rsidRDefault="001F7E38" w:rsidP="00E8427E">
      <w:pPr>
        <w:spacing w:after="0" w:line="240" w:lineRule="auto"/>
        <w:rPr>
          <w:kern w:val="28"/>
          <w:sz w:val="20"/>
          <w:szCs w:val="20"/>
        </w:rPr>
      </w:pPr>
      <w:r w:rsidRPr="00C621A4">
        <w:rPr>
          <w:kern w:val="28"/>
          <w:sz w:val="20"/>
          <w:szCs w:val="20"/>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1F7E38" w:rsidRPr="00C621A4" w:rsidRDefault="001F7E38" w:rsidP="00E8427E">
      <w:pPr>
        <w:spacing w:after="0" w:line="240" w:lineRule="auto"/>
        <w:rPr>
          <w:kern w:val="28"/>
          <w:sz w:val="20"/>
          <w:szCs w:val="20"/>
        </w:rPr>
      </w:pPr>
      <w:r w:rsidRPr="00C621A4">
        <w:rPr>
          <w:kern w:val="28"/>
          <w:sz w:val="20"/>
          <w:szCs w:val="20"/>
        </w:rPr>
        <w:lastRenderedPageBreak/>
        <w:t>Se cuidará especialmente que todas las armaduras queden protegidas mediante los recubrimientos mínimos especificados en los planos.</w:t>
      </w:r>
    </w:p>
    <w:p w:rsidR="001F7E38" w:rsidRPr="00C621A4" w:rsidRDefault="001F7E38" w:rsidP="00E8427E">
      <w:pPr>
        <w:spacing w:after="0" w:line="240" w:lineRule="auto"/>
        <w:rPr>
          <w:kern w:val="28"/>
          <w:sz w:val="20"/>
          <w:szCs w:val="20"/>
        </w:rPr>
      </w:pPr>
      <w:r w:rsidRPr="00C621A4">
        <w:rPr>
          <w:kern w:val="28"/>
          <w:sz w:val="20"/>
          <w:szCs w:val="20"/>
        </w:rPr>
        <w:t>La armadura de los muros se mantendrá en su posición mediante fierros especiales en forma de S, en un número adecuado pero no menor a 4 por m2, los cuales deberán agarrar las barras externas de ambos lados.</w:t>
      </w:r>
    </w:p>
    <w:p w:rsidR="001F7E38" w:rsidRPr="00C621A4" w:rsidRDefault="001F7E38" w:rsidP="00E8427E">
      <w:pPr>
        <w:spacing w:after="0" w:line="240" w:lineRule="auto"/>
        <w:rPr>
          <w:kern w:val="28"/>
          <w:sz w:val="20"/>
          <w:szCs w:val="20"/>
        </w:rPr>
      </w:pPr>
      <w:r w:rsidRPr="00C621A4">
        <w:rPr>
          <w:kern w:val="28"/>
          <w:sz w:val="20"/>
          <w:szCs w:val="20"/>
        </w:rPr>
        <w:t>Todos los cruces de barras deberán atarse en forma adecuada.</w:t>
      </w:r>
    </w:p>
    <w:p w:rsidR="001F7E38" w:rsidRPr="00C621A4" w:rsidRDefault="001F7E38" w:rsidP="00E8427E">
      <w:pPr>
        <w:spacing w:after="0" w:line="240" w:lineRule="auto"/>
        <w:rPr>
          <w:kern w:val="28"/>
          <w:sz w:val="20"/>
          <w:szCs w:val="20"/>
        </w:rPr>
      </w:pPr>
      <w:r w:rsidRPr="00C621A4">
        <w:rPr>
          <w:kern w:val="28"/>
          <w:sz w:val="20"/>
          <w:szCs w:val="20"/>
        </w:rPr>
        <w:t>Previamente al vaciado, el SUPERVISOR de Obra deberá verificar cuidadosamente la armadura y autorizar mediante el Libro de Órdenes, si corresponde, el vaciado del hormigón.</w:t>
      </w:r>
    </w:p>
    <w:p w:rsidR="001F7E38" w:rsidRPr="00C621A4" w:rsidRDefault="001F7E38" w:rsidP="00E8427E">
      <w:pPr>
        <w:spacing w:after="0" w:line="240" w:lineRule="auto"/>
        <w:rPr>
          <w:b/>
          <w:kern w:val="28"/>
          <w:sz w:val="20"/>
          <w:szCs w:val="20"/>
        </w:rPr>
      </w:pPr>
      <w:r w:rsidRPr="00C621A4">
        <w:rPr>
          <w:b/>
          <w:kern w:val="28"/>
          <w:sz w:val="20"/>
          <w:szCs w:val="20"/>
        </w:rPr>
        <w:t>Empalmes en las barras</w:t>
      </w:r>
    </w:p>
    <w:p w:rsidR="001F7E38" w:rsidRPr="00C621A4" w:rsidRDefault="001F7E38" w:rsidP="00E8427E">
      <w:pPr>
        <w:spacing w:after="0" w:line="240" w:lineRule="auto"/>
        <w:rPr>
          <w:kern w:val="28"/>
          <w:sz w:val="20"/>
          <w:szCs w:val="20"/>
        </w:rPr>
      </w:pPr>
      <w:r w:rsidRPr="00C621A4">
        <w:rPr>
          <w:kern w:val="28"/>
          <w:sz w:val="20"/>
          <w:szCs w:val="20"/>
        </w:rPr>
        <w:t>Queda prohibido efectuar empalmes en barras sometidas a tracción.</w:t>
      </w:r>
    </w:p>
    <w:p w:rsidR="001F7E38" w:rsidRPr="00C621A4" w:rsidRDefault="001F7E38" w:rsidP="00E8427E">
      <w:pPr>
        <w:spacing w:after="0" w:line="240" w:lineRule="auto"/>
        <w:rPr>
          <w:kern w:val="28"/>
          <w:sz w:val="20"/>
          <w:szCs w:val="20"/>
        </w:rPr>
      </w:pPr>
      <w:r w:rsidRPr="00C621A4">
        <w:rPr>
          <w:kern w:val="28"/>
          <w:sz w:val="20"/>
          <w:szCs w:val="20"/>
        </w:rPr>
        <w:t>Si fuera necesario realizar empalmes, éstos se ubicarán en aquellos lugares donde las barras tengan menores solicitaciones.</w:t>
      </w:r>
    </w:p>
    <w:p w:rsidR="001F7E38" w:rsidRPr="00C621A4" w:rsidRDefault="001F7E38" w:rsidP="00E8427E">
      <w:pPr>
        <w:spacing w:after="0" w:line="240" w:lineRule="auto"/>
        <w:rPr>
          <w:kern w:val="28"/>
          <w:sz w:val="20"/>
          <w:szCs w:val="20"/>
        </w:rPr>
      </w:pPr>
      <w:r w:rsidRPr="00C621A4">
        <w:rPr>
          <w:kern w:val="28"/>
          <w:sz w:val="20"/>
          <w:szCs w:val="20"/>
        </w:rPr>
        <w:t>En una misma sección de un elemento estructural solo podrá aceptarse un empalme cada cinco barras.</w:t>
      </w:r>
    </w:p>
    <w:p w:rsidR="001F7E38" w:rsidRPr="00C621A4" w:rsidRDefault="001F7E38" w:rsidP="00E8427E">
      <w:pPr>
        <w:spacing w:after="0" w:line="240" w:lineRule="auto"/>
        <w:rPr>
          <w:kern w:val="28"/>
          <w:sz w:val="20"/>
          <w:szCs w:val="20"/>
        </w:rPr>
      </w:pPr>
      <w:r w:rsidRPr="00C621A4">
        <w:rPr>
          <w:kern w:val="28"/>
          <w:sz w:val="20"/>
          <w:szCs w:val="20"/>
        </w:rPr>
        <w:t>La resistencia del empalme deberá ser como mínimo igual a la resistencia que tiene la barra.</w:t>
      </w:r>
    </w:p>
    <w:p w:rsidR="001F7E38" w:rsidRPr="00C621A4" w:rsidRDefault="001F7E38" w:rsidP="00E8427E">
      <w:pPr>
        <w:spacing w:after="0" w:line="240" w:lineRule="auto"/>
        <w:rPr>
          <w:kern w:val="28"/>
          <w:sz w:val="20"/>
          <w:szCs w:val="20"/>
        </w:rPr>
      </w:pPr>
      <w:r w:rsidRPr="00C621A4">
        <w:rPr>
          <w:kern w:val="28"/>
          <w:sz w:val="20"/>
          <w:szCs w:val="20"/>
        </w:rPr>
        <w:t>Se realizarán empalmes por superposición de acuerdo al siguiente detalle:</w:t>
      </w:r>
    </w:p>
    <w:p w:rsidR="001F7E38" w:rsidRPr="00C621A4" w:rsidRDefault="001F7E38" w:rsidP="00E8427E">
      <w:pPr>
        <w:spacing w:after="0" w:line="240" w:lineRule="auto"/>
        <w:rPr>
          <w:kern w:val="28"/>
          <w:sz w:val="20"/>
          <w:szCs w:val="20"/>
        </w:rPr>
      </w:pPr>
      <w:r w:rsidRPr="00C621A4">
        <w:rPr>
          <w:kern w:val="28"/>
          <w:sz w:val="20"/>
          <w:szCs w:val="20"/>
        </w:rPr>
        <w:t>a)</w:t>
      </w:r>
      <w:r w:rsidRPr="00C621A4">
        <w:rPr>
          <w:kern w:val="28"/>
          <w:sz w:val="20"/>
          <w:szCs w:val="20"/>
        </w:rPr>
        <w:tab/>
        <w:t>Los extremos de las barras se colocarán en contacto directo en toda su longitud de empalme, los que podrán ser rectos o con ganchos de acuerdo a lo especificado en los planos, no admitiéndose dichos ganchos en armaduras sometidas a compresión.</w:t>
      </w:r>
      <w:r w:rsidRPr="00C621A4">
        <w:rPr>
          <w:kern w:val="28"/>
          <w:sz w:val="20"/>
          <w:szCs w:val="20"/>
        </w:rPr>
        <w:tab/>
      </w:r>
    </w:p>
    <w:p w:rsidR="001F7E38" w:rsidRPr="00C621A4" w:rsidRDefault="001F7E38" w:rsidP="00E8427E">
      <w:pPr>
        <w:spacing w:after="0" w:line="240" w:lineRule="auto"/>
        <w:rPr>
          <w:kern w:val="28"/>
          <w:sz w:val="20"/>
          <w:szCs w:val="20"/>
        </w:rPr>
      </w:pPr>
      <w:r w:rsidRPr="00C621A4">
        <w:rPr>
          <w:kern w:val="28"/>
          <w:sz w:val="20"/>
          <w:szCs w:val="20"/>
        </w:rPr>
        <w:t>b)</w:t>
      </w:r>
      <w:r w:rsidRPr="00C621A4">
        <w:rPr>
          <w:kern w:val="28"/>
          <w:sz w:val="20"/>
          <w:szCs w:val="20"/>
        </w:rPr>
        <w:tab/>
        <w:t>En toda la longitud del empalme se colocarán armaduras transversales suplementarias para mejorar las condiciones del empalme.</w:t>
      </w:r>
    </w:p>
    <w:p w:rsidR="001F7E38" w:rsidRPr="00C621A4" w:rsidRDefault="001F7E38" w:rsidP="00E8427E">
      <w:pPr>
        <w:spacing w:after="0" w:line="240" w:lineRule="auto"/>
        <w:rPr>
          <w:kern w:val="28"/>
          <w:sz w:val="20"/>
          <w:szCs w:val="20"/>
        </w:rPr>
      </w:pPr>
      <w:r w:rsidRPr="00C621A4">
        <w:rPr>
          <w:kern w:val="28"/>
          <w:sz w:val="20"/>
          <w:szCs w:val="20"/>
        </w:rPr>
        <w:t>c)</w:t>
      </w:r>
      <w:r w:rsidRPr="00C621A4">
        <w:rPr>
          <w:kern w:val="28"/>
          <w:sz w:val="20"/>
          <w:szCs w:val="20"/>
        </w:rPr>
        <w:tab/>
        <w:t>Los empalmes mediante soldadura eléctrica, solo serán autorizados cuando el CONTRATISTA demuestre satisfactoriamente mediante ensayos, que el acero a soldar reúne las características necesarias y su resistencia no se vea disminuida, debiendo recabar una autorización escrita de parte del SUPERVISOR de Obra.</w:t>
      </w:r>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b/>
          <w:sz w:val="20"/>
          <w:szCs w:val="20"/>
        </w:rPr>
      </w:pPr>
      <w:bookmarkStart w:id="25" w:name="_Toc150859395"/>
      <w:r w:rsidRPr="00C621A4">
        <w:rPr>
          <w:b/>
          <w:sz w:val="20"/>
          <w:szCs w:val="20"/>
        </w:rPr>
        <w:t>4.</w:t>
      </w:r>
      <w:r w:rsidRPr="00C621A4">
        <w:rPr>
          <w:b/>
          <w:sz w:val="20"/>
          <w:szCs w:val="20"/>
        </w:rPr>
        <w:tab/>
        <w:t>MEDICIÓN</w:t>
      </w:r>
    </w:p>
    <w:p w:rsidR="001F7E38" w:rsidRPr="00C621A4" w:rsidRDefault="001F7E38" w:rsidP="00E8427E">
      <w:pPr>
        <w:spacing w:after="0" w:line="240" w:lineRule="auto"/>
        <w:rPr>
          <w:sz w:val="20"/>
          <w:szCs w:val="20"/>
        </w:rPr>
      </w:pPr>
      <w:r w:rsidRPr="00C621A4">
        <w:rPr>
          <w:sz w:val="20"/>
          <w:szCs w:val="20"/>
        </w:rPr>
        <w:t>Este ítem no será objeto de medición, por estar contemplado en el precio de Hormigones.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5.</w:t>
      </w:r>
      <w:r w:rsidRPr="00C621A4">
        <w:rPr>
          <w:b/>
          <w:sz w:val="20"/>
          <w:szCs w:val="20"/>
        </w:rPr>
        <w:tab/>
        <w:t>PAGO</w:t>
      </w:r>
    </w:p>
    <w:p w:rsidR="001F7E38" w:rsidRPr="00C621A4" w:rsidRDefault="001F7E38" w:rsidP="00E8427E">
      <w:pPr>
        <w:spacing w:after="0" w:line="240" w:lineRule="auto"/>
        <w:rPr>
          <w:sz w:val="20"/>
          <w:szCs w:val="20"/>
        </w:rPr>
      </w:pPr>
      <w:r w:rsidRPr="00C621A4">
        <w:rPr>
          <w:sz w:val="20"/>
          <w:szCs w:val="20"/>
        </w:rPr>
        <w:t>La ejecución de armadura de refuerzo,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1F7E38" w:rsidRPr="00C621A4" w:rsidRDefault="001F7E38" w:rsidP="00E8427E">
      <w:pPr>
        <w:spacing w:after="0" w:line="240" w:lineRule="auto"/>
        <w:rPr>
          <w:sz w:val="20"/>
          <w:szCs w:val="20"/>
        </w:rPr>
      </w:pPr>
    </w:p>
    <w:p w:rsidR="001F7E38" w:rsidRPr="00C621A4" w:rsidRDefault="001F7E38" w:rsidP="00E8427E">
      <w:pPr>
        <w:pStyle w:val="Ttulo2"/>
        <w:spacing w:before="0"/>
      </w:pPr>
      <w:bookmarkStart w:id="26" w:name="_Toc150859399"/>
      <w:bookmarkStart w:id="27" w:name="_Toc531355330"/>
      <w:bookmarkStart w:id="28" w:name="_Toc531355886"/>
      <w:bookmarkEnd w:id="25"/>
      <w:r w:rsidRPr="00C621A4">
        <w:t>ENTIBADO Y APUNTALADO</w:t>
      </w:r>
      <w:bookmarkEnd w:id="26"/>
      <w:bookmarkEnd w:id="27"/>
      <w:bookmarkEnd w:id="28"/>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Bajo la denominación de "entibado y apuntalado" se agrupan todos los trabajos necesarios para garantizar la estabilidad y protección de excavaciones profundas, zanjas y galerías; así mismo para evitar daños a las estructuras debido a asentamientos, presiones de agua y tierras, deslizamientos u otros, siempre y cuando el terreno justifique en base a un estudio de suelos que verifique la estabilidad lateral y su necesidad de ser entibado y apuntalado.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apuntalamiento estará constituido de tabla estacas, largueros, puntales y cuñas de madera, metálicas o de otro material resistente y apropiado, sin deformaciones, defectos, o puntos frágiles y será diseñado para soportar la carga total que sea aplicada.</w:t>
      </w:r>
    </w:p>
    <w:p w:rsidR="001F7E38" w:rsidRPr="00C621A4" w:rsidRDefault="001F7E38" w:rsidP="00E8427E">
      <w:pPr>
        <w:spacing w:after="0" w:line="240" w:lineRule="auto"/>
        <w:rPr>
          <w:kern w:val="28"/>
          <w:sz w:val="20"/>
          <w:szCs w:val="20"/>
        </w:rPr>
      </w:pPr>
      <w:r w:rsidRPr="00C621A4">
        <w:rPr>
          <w:kern w:val="28"/>
          <w:sz w:val="20"/>
          <w:szCs w:val="20"/>
        </w:rPr>
        <w:t>Las tabla estacas de madera serán de una sección no menor a 2" x 6", colocadas verticalmente. Los largueros colocados horizontalmente tendrán una sección no menor a 2" x  4" y los puntales 4" x  4" o  4" de diámetro para el  caso de emplearse rollizos.</w:t>
      </w:r>
    </w:p>
    <w:p w:rsidR="001F7E38" w:rsidRPr="00C621A4" w:rsidRDefault="001F7E38" w:rsidP="00E8427E">
      <w:pPr>
        <w:spacing w:after="0" w:line="240" w:lineRule="auto"/>
        <w:rPr>
          <w:kern w:val="28"/>
          <w:sz w:val="20"/>
          <w:szCs w:val="20"/>
        </w:rPr>
      </w:pPr>
      <w:r w:rsidRPr="00C621A4">
        <w:rPr>
          <w:kern w:val="28"/>
          <w:sz w:val="20"/>
          <w:szCs w:val="20"/>
        </w:rPr>
        <w:t xml:space="preserve">Las tabla-estacas se hincarán con martillos o martinetes y serán instalados durante la excavación, de acuerdo a las condiciones del terreno. </w:t>
      </w:r>
    </w:p>
    <w:p w:rsidR="001F7E38" w:rsidRPr="00C621A4" w:rsidRDefault="001F7E38" w:rsidP="00E8427E">
      <w:pPr>
        <w:spacing w:after="0" w:line="240" w:lineRule="auto"/>
        <w:rPr>
          <w:kern w:val="28"/>
          <w:sz w:val="20"/>
          <w:szCs w:val="20"/>
        </w:rPr>
      </w:pPr>
      <w:r w:rsidRPr="00C621A4">
        <w:rPr>
          <w:kern w:val="28"/>
          <w:sz w:val="20"/>
          <w:szCs w:val="20"/>
        </w:rPr>
        <w:t>Se deberá presentar al SUPERVISOR planos de detalle, para su aprobación</w:t>
      </w:r>
    </w:p>
    <w:p w:rsidR="001F7E38" w:rsidRPr="00C621A4" w:rsidRDefault="001F7E38" w:rsidP="00E8427E">
      <w:pPr>
        <w:spacing w:after="0" w:line="240" w:lineRule="auto"/>
        <w:rPr>
          <w:kern w:val="28"/>
          <w:sz w:val="20"/>
          <w:szCs w:val="20"/>
        </w:rPr>
      </w:pPr>
      <w:r w:rsidRPr="00C621A4">
        <w:rPr>
          <w:kern w:val="28"/>
          <w:sz w:val="20"/>
          <w:szCs w:val="20"/>
        </w:rPr>
        <w:t>La naturaleza, capacidad y cantidad de equipo a utilizar, dependerá del tipo y dimensión de cada obra a construir.  El CONTRATISTA deberá presentar una relación detallada del equipo a utilizarse en cada conjunto de obras.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lastRenderedPageBreak/>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La ejecución del ítem se efectuará previa evaluación de las condiciones del terreno y posterior aprobación de la utilización del entibado y apuntalado por parte de la supervisión.</w:t>
      </w:r>
    </w:p>
    <w:p w:rsidR="001F7E38" w:rsidRPr="00C621A4" w:rsidRDefault="001F7E38" w:rsidP="00E8427E">
      <w:pPr>
        <w:spacing w:after="0" w:line="240" w:lineRule="auto"/>
        <w:rPr>
          <w:b/>
          <w:kern w:val="28"/>
          <w:sz w:val="20"/>
          <w:szCs w:val="20"/>
        </w:rPr>
      </w:pPr>
      <w:r w:rsidRPr="00C621A4">
        <w:rPr>
          <w:b/>
          <w:kern w:val="28"/>
          <w:sz w:val="20"/>
          <w:szCs w:val="20"/>
        </w:rPr>
        <w:t>Entibado discontinuo</w:t>
      </w:r>
    </w:p>
    <w:p w:rsidR="001F7E38" w:rsidRPr="00C621A4" w:rsidRDefault="001F7E38" w:rsidP="00E8427E">
      <w:pPr>
        <w:spacing w:after="0" w:line="240" w:lineRule="auto"/>
        <w:rPr>
          <w:kern w:val="28"/>
          <w:sz w:val="20"/>
          <w:szCs w:val="20"/>
        </w:rPr>
      </w:pPr>
      <w:r w:rsidRPr="00C621A4">
        <w:rPr>
          <w:kern w:val="28"/>
          <w:sz w:val="20"/>
          <w:szCs w:val="20"/>
        </w:rPr>
        <w:t xml:space="preserve">El entibado discontinuo consistirá en entibar las paredes de las zanjas parcialmente con tablaestacas colocadas verticalmente y separadas entre sí por espacios no mayores al ancho de las mismas. </w:t>
      </w:r>
    </w:p>
    <w:p w:rsidR="001F7E38" w:rsidRPr="00C621A4" w:rsidRDefault="001F7E38" w:rsidP="00E8427E">
      <w:pPr>
        <w:spacing w:after="0" w:line="240" w:lineRule="auto"/>
        <w:rPr>
          <w:kern w:val="28"/>
          <w:sz w:val="20"/>
          <w:szCs w:val="20"/>
        </w:rPr>
      </w:pPr>
      <w:r w:rsidRPr="00C621A4">
        <w:rPr>
          <w:kern w:val="28"/>
          <w:sz w:val="20"/>
          <w:szCs w:val="20"/>
        </w:rPr>
        <w:t xml:space="preserve">Contra las tablaestacas se colocarán horizontalmente los largueros, los que a su vez serán apuntalados con vigas de madera o rollizos de eucalipto. La separación horizontal entre puntales no será mayor a </w:t>
      </w:r>
      <w:smartTag w:uri="urn:schemas-microsoft-com:office:smarttags" w:element="metricconverter">
        <w:smartTagPr>
          <w:attr w:name="ProductID" w:val="1.35 metros"/>
        </w:smartTagPr>
        <w:r w:rsidRPr="00C621A4">
          <w:rPr>
            <w:kern w:val="28"/>
            <w:sz w:val="20"/>
            <w:szCs w:val="20"/>
          </w:rPr>
          <w:t>1.35 metros</w:t>
        </w:r>
      </w:smartTag>
      <w:r w:rsidRPr="00C621A4">
        <w:rPr>
          <w:kern w:val="28"/>
          <w:sz w:val="20"/>
          <w:szCs w:val="20"/>
        </w:rPr>
        <w:t xml:space="preserve"> y verticalmente coincidiendo con los largueros </w:t>
      </w:r>
      <w:smartTag w:uri="urn:schemas-microsoft-com:office:smarttags" w:element="metricconverter">
        <w:smartTagPr>
          <w:attr w:name="ProductID" w:val="1.50 metros"/>
        </w:smartTagPr>
        <w:r w:rsidRPr="00C621A4">
          <w:rPr>
            <w:kern w:val="28"/>
            <w:sz w:val="20"/>
            <w:szCs w:val="20"/>
          </w:rPr>
          <w:t>1.50 metros</w:t>
        </w:r>
      </w:smartTag>
      <w:r w:rsidRPr="00C621A4">
        <w:rPr>
          <w:kern w:val="28"/>
          <w:sz w:val="20"/>
          <w:szCs w:val="20"/>
        </w:rPr>
        <w:t>.</w:t>
      </w:r>
    </w:p>
    <w:p w:rsidR="001F7E38" w:rsidRPr="00C621A4" w:rsidRDefault="001F7E38" w:rsidP="00E8427E">
      <w:pPr>
        <w:spacing w:after="0" w:line="240" w:lineRule="auto"/>
        <w:rPr>
          <w:b/>
          <w:kern w:val="28"/>
          <w:sz w:val="20"/>
          <w:szCs w:val="20"/>
        </w:rPr>
      </w:pPr>
      <w:r w:rsidRPr="00C621A4">
        <w:rPr>
          <w:b/>
          <w:kern w:val="28"/>
          <w:sz w:val="20"/>
          <w:szCs w:val="20"/>
        </w:rPr>
        <w:t>Entibado continúo</w:t>
      </w:r>
    </w:p>
    <w:p w:rsidR="001F7E38" w:rsidRPr="00C621A4" w:rsidRDefault="001F7E38" w:rsidP="00E8427E">
      <w:pPr>
        <w:spacing w:after="0" w:line="240" w:lineRule="auto"/>
        <w:rPr>
          <w:kern w:val="28"/>
          <w:sz w:val="20"/>
          <w:szCs w:val="20"/>
        </w:rPr>
      </w:pPr>
      <w:r w:rsidRPr="00C621A4">
        <w:rPr>
          <w:kern w:val="28"/>
          <w:sz w:val="20"/>
          <w:szCs w:val="20"/>
        </w:rPr>
        <w:t xml:space="preserve">Cuando a criterio del SUPERVISOR de Obra, las condiciones del suelo sean tales que exija la utilización de sistemas más seguros, se considerará el empleo de entibado continuo.  Este sistema consistirá en recubrir la pared de la zanja que se pretende soportar, completamente con tablaestacas dispuestas verticalmente unas a continuación de otras. Estas tablaestacas deberán ser hincadas a </w:t>
      </w:r>
      <w:smartTag w:uri="urn:schemas-microsoft-com:office:smarttags" w:element="metricconverter">
        <w:smartTagPr>
          <w:attr w:name="ProductID" w:val="30 cent￭metros"/>
        </w:smartTagPr>
        <w:r w:rsidRPr="00C621A4">
          <w:rPr>
            <w:kern w:val="28"/>
            <w:sz w:val="20"/>
            <w:szCs w:val="20"/>
          </w:rPr>
          <w:t>30 centímetros</w:t>
        </w:r>
      </w:smartTag>
      <w:r w:rsidRPr="00C621A4">
        <w:rPr>
          <w:kern w:val="28"/>
          <w:sz w:val="20"/>
          <w:szCs w:val="20"/>
        </w:rPr>
        <w:t xml:space="preserve"> o más por debajo del fondo de la zanja.</w:t>
      </w:r>
    </w:p>
    <w:p w:rsidR="001F7E38" w:rsidRPr="00C621A4" w:rsidRDefault="001F7E38" w:rsidP="00E8427E">
      <w:pPr>
        <w:spacing w:after="0" w:line="240" w:lineRule="auto"/>
        <w:rPr>
          <w:kern w:val="28"/>
          <w:sz w:val="20"/>
          <w:szCs w:val="20"/>
        </w:rPr>
      </w:pPr>
      <w:r w:rsidRPr="00C621A4">
        <w:rPr>
          <w:kern w:val="28"/>
          <w:sz w:val="20"/>
          <w:szCs w:val="20"/>
        </w:rPr>
        <w:t xml:space="preserve">Los largueros serán colocados contra las tablaestacas y éstos firmemente apuntalados a distancias no mayores a </w:t>
      </w:r>
      <w:smartTag w:uri="urn:schemas-microsoft-com:office:smarttags" w:element="metricconverter">
        <w:smartTagPr>
          <w:attr w:name="ProductID" w:val="1.35 metros"/>
        </w:smartTagPr>
        <w:r w:rsidRPr="00C621A4">
          <w:rPr>
            <w:kern w:val="28"/>
            <w:sz w:val="20"/>
            <w:szCs w:val="20"/>
          </w:rPr>
          <w:t>1.35 metros</w:t>
        </w:r>
      </w:smartTag>
      <w:r w:rsidRPr="00C621A4">
        <w:rPr>
          <w:kern w:val="28"/>
          <w:sz w:val="20"/>
          <w:szCs w:val="20"/>
        </w:rPr>
        <w:t xml:space="preserve"> en sentido horizontal y </w:t>
      </w:r>
      <w:smartTag w:uri="urn:schemas-microsoft-com:office:smarttags" w:element="metricconverter">
        <w:smartTagPr>
          <w:attr w:name="ProductID" w:val="1.50 metros"/>
        </w:smartTagPr>
        <w:r w:rsidRPr="00C621A4">
          <w:rPr>
            <w:kern w:val="28"/>
            <w:sz w:val="20"/>
            <w:szCs w:val="20"/>
          </w:rPr>
          <w:t>1.50 metros</w:t>
        </w:r>
      </w:smartTag>
      <w:r w:rsidRPr="00C621A4">
        <w:rPr>
          <w:kern w:val="28"/>
          <w:sz w:val="20"/>
          <w:szCs w:val="20"/>
        </w:rPr>
        <w:t xml:space="preserve"> en sentido vertical, debiendo garantizar la estabilidad y resistencia necesarias del conjunto.</w:t>
      </w:r>
    </w:p>
    <w:p w:rsidR="001F7E38" w:rsidRPr="00C621A4" w:rsidRDefault="001F7E38" w:rsidP="00E8427E">
      <w:pPr>
        <w:spacing w:after="0" w:line="240" w:lineRule="auto"/>
        <w:rPr>
          <w:kern w:val="28"/>
          <w:sz w:val="20"/>
          <w:szCs w:val="20"/>
        </w:rPr>
      </w:pPr>
      <w:r w:rsidRPr="00C621A4">
        <w:rPr>
          <w:kern w:val="28"/>
          <w:sz w:val="20"/>
          <w:szCs w:val="20"/>
        </w:rPr>
        <w:t>En cuanto a materiales en la mayoría de los casos, se utilizará un apuntalamiento discontinuo con costillas verticales; si las condiciones del terreno son muy desfavorables, el CONTRATISTA deberá preparar un diseño para su aprobación.  Sin embargo ésta aprobación no releva al CONTRATISTA de las responsabilidades a que diese lugar si fallase el entibado.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No corresponde ninguna medición.</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No corresponde ningún pago.</w:t>
      </w:r>
    </w:p>
    <w:p w:rsidR="001F7E38" w:rsidRPr="00C621A4" w:rsidRDefault="001F7E38" w:rsidP="00E8427E">
      <w:pPr>
        <w:spacing w:after="0" w:line="240" w:lineRule="auto"/>
        <w:rPr>
          <w:kern w:val="28"/>
          <w:sz w:val="20"/>
          <w:szCs w:val="20"/>
        </w:rPr>
      </w:pPr>
    </w:p>
    <w:p w:rsidR="001F7E38" w:rsidRPr="00C621A4" w:rsidRDefault="001F7E38" w:rsidP="00E8427E">
      <w:pPr>
        <w:pStyle w:val="Ttulo2"/>
        <w:spacing w:before="0"/>
      </w:pPr>
      <w:bookmarkStart w:id="29" w:name="_Toc150859400"/>
      <w:bookmarkStart w:id="30" w:name="_Toc531355331"/>
      <w:bookmarkStart w:id="31" w:name="_Toc531355887"/>
      <w:r w:rsidRPr="00C621A4">
        <w:t>ENCOFRADOS Y APUNTALAMIENTO</w:t>
      </w:r>
      <w:bookmarkEnd w:id="29"/>
      <w:bookmarkEnd w:id="30"/>
      <w:bookmarkEnd w:id="31"/>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DEFINICIÓN</w:t>
      </w:r>
    </w:p>
    <w:p w:rsidR="001F7E38" w:rsidRPr="00C621A4" w:rsidRDefault="001F7E38" w:rsidP="00E8427E">
      <w:pPr>
        <w:spacing w:after="0" w:line="240" w:lineRule="auto"/>
        <w:rPr>
          <w:sz w:val="20"/>
          <w:szCs w:val="20"/>
        </w:rPr>
      </w:pPr>
      <w:r w:rsidRPr="00C621A4">
        <w:rPr>
          <w:sz w:val="20"/>
          <w:szCs w:val="20"/>
        </w:rPr>
        <w:t xml:space="preserve">Los encofrados son estructuras provisionales, destinadas a contener y moldear el hormigón en estado plástico hasta su endurecimiento en forma definitiva, según las cotas, dimensiones y alineamientos de los elementos estructurales indicados en planos  del Proyecto.  </w:t>
      </w:r>
    </w:p>
    <w:p w:rsidR="001F7E38" w:rsidRPr="00C621A4" w:rsidRDefault="001F7E38" w:rsidP="00E8427E">
      <w:pPr>
        <w:spacing w:after="0" w:line="240" w:lineRule="auto"/>
        <w:rPr>
          <w:sz w:val="20"/>
          <w:szCs w:val="20"/>
        </w:rPr>
      </w:pPr>
      <w:r w:rsidRPr="00C621A4">
        <w:rPr>
          <w:sz w:val="20"/>
          <w:szCs w:val="20"/>
        </w:rPr>
        <w:t xml:space="preserve">Los apuntalamientos, permiten la ejecución de los encofrados verticales con alturas mayores a 1,50 m.  </w:t>
      </w:r>
    </w:p>
    <w:p w:rsidR="001F7E38" w:rsidRPr="00C621A4" w:rsidRDefault="001F7E38" w:rsidP="00E8427E">
      <w:pPr>
        <w:spacing w:after="0" w:line="240" w:lineRule="auto"/>
        <w:rPr>
          <w:sz w:val="20"/>
          <w:szCs w:val="20"/>
        </w:rPr>
      </w:pPr>
      <w:r w:rsidRPr="00C621A4">
        <w:rPr>
          <w:sz w:val="20"/>
          <w:szCs w:val="20"/>
        </w:rPr>
        <w:t>Las Cimbras son estructuras provisionales, destinadas a recibir, soportar y transmitir, sin sufrir deformaciones, los esfuerzos actuantes durante la construcción de la estructura definitiva.  Por lo tanto deben tener rigidez suficiente para no deformarse, cuando sean sometidos a carga.</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2</w:t>
      </w:r>
      <w:r w:rsidRPr="00C621A4">
        <w:rPr>
          <w:b/>
          <w:sz w:val="20"/>
          <w:szCs w:val="20"/>
        </w:rPr>
        <w:tab/>
        <w:t>MATERIALES</w:t>
      </w:r>
    </w:p>
    <w:p w:rsidR="001F7E38" w:rsidRPr="00C621A4" w:rsidRDefault="001F7E38" w:rsidP="00E8427E">
      <w:pPr>
        <w:spacing w:after="0" w:line="240" w:lineRule="auto"/>
        <w:rPr>
          <w:sz w:val="20"/>
          <w:szCs w:val="20"/>
        </w:rPr>
      </w:pPr>
      <w:r w:rsidRPr="00C621A4">
        <w:rPr>
          <w:sz w:val="20"/>
          <w:szCs w:val="20"/>
        </w:rPr>
        <w:t>Los moldes para encofrados podrán ser de madera o metálicos, sin deformaciones, defectos, irregularidades o puntos frágiles que puedan influir en la forma, dimensión o acabado de las piezas de hormigón.</w:t>
      </w:r>
    </w:p>
    <w:p w:rsidR="001F7E38" w:rsidRPr="00C621A4" w:rsidRDefault="001F7E38" w:rsidP="00E8427E">
      <w:pPr>
        <w:spacing w:after="0" w:line="240" w:lineRule="auto"/>
        <w:rPr>
          <w:sz w:val="20"/>
          <w:szCs w:val="20"/>
        </w:rPr>
      </w:pPr>
      <w:r w:rsidRPr="00C621A4">
        <w:rPr>
          <w:sz w:val="20"/>
          <w:szCs w:val="20"/>
        </w:rPr>
        <w:t>Podrán adoptarse revestimientos de chapas metálicas, o chapas de madera compensada, impermeables, con el objeto de mejorar el aspecto de los elementos a ser moldeados.</w:t>
      </w:r>
    </w:p>
    <w:p w:rsidR="001F7E38" w:rsidRPr="00C621A4" w:rsidRDefault="001F7E38" w:rsidP="00E8427E">
      <w:pPr>
        <w:spacing w:after="0" w:line="240" w:lineRule="auto"/>
        <w:rPr>
          <w:sz w:val="20"/>
          <w:szCs w:val="20"/>
        </w:rPr>
      </w:pPr>
      <w:r w:rsidRPr="00C621A4">
        <w:rPr>
          <w:sz w:val="20"/>
          <w:szCs w:val="20"/>
        </w:rPr>
        <w:t>El apuntalamiento estará constituido de piezas de madera o metálicas, sin deformaciones, defectos, o puntos frágiles y será diseñado para soportar la carga total que será aplicada.</w:t>
      </w:r>
    </w:p>
    <w:p w:rsidR="001F7E38" w:rsidRPr="00C621A4" w:rsidRDefault="001F7E38" w:rsidP="00E8427E">
      <w:pPr>
        <w:spacing w:after="0" w:line="240" w:lineRule="auto"/>
        <w:rPr>
          <w:sz w:val="20"/>
          <w:szCs w:val="20"/>
        </w:rPr>
      </w:pPr>
      <w:r w:rsidRPr="00C621A4">
        <w:rPr>
          <w:sz w:val="20"/>
          <w:szCs w:val="20"/>
        </w:rPr>
        <w:t>El CONTRATISTA presentará al SUPERVISOR planos generales y de detalle para su aprobación.</w:t>
      </w:r>
    </w:p>
    <w:p w:rsidR="001F7E38" w:rsidRPr="00C621A4" w:rsidRDefault="001F7E38" w:rsidP="00E8427E">
      <w:pPr>
        <w:spacing w:after="0" w:line="240" w:lineRule="auto"/>
        <w:rPr>
          <w:sz w:val="20"/>
          <w:szCs w:val="20"/>
        </w:rPr>
      </w:pPr>
      <w:r w:rsidRPr="00C621A4">
        <w:rPr>
          <w:sz w:val="20"/>
          <w:szCs w:val="20"/>
        </w:rPr>
        <w:t>En casos especiales y a juicio del SUPERVISOR, los conjuntos de los encofrados y sus apuntalamientos serán objeto de un proyecto específico que elaborará el CONTRATISTA.</w:t>
      </w:r>
    </w:p>
    <w:p w:rsidR="001F7E38" w:rsidRPr="00C621A4" w:rsidRDefault="001F7E38" w:rsidP="00E8427E">
      <w:pPr>
        <w:spacing w:after="0" w:line="240" w:lineRule="auto"/>
        <w:rPr>
          <w:sz w:val="20"/>
          <w:szCs w:val="20"/>
        </w:rPr>
      </w:pPr>
      <w:r w:rsidRPr="00C621A4">
        <w:rPr>
          <w:sz w:val="20"/>
          <w:szCs w:val="20"/>
        </w:rPr>
        <w:t>Las cimbras de las estructuras en ejecución, deberán constituirse con piezas de madera o metálicas sin deformaciones, defectos, irregularidades o puntos frágiles.</w:t>
      </w:r>
    </w:p>
    <w:p w:rsidR="001F7E38" w:rsidRPr="00C621A4" w:rsidRDefault="001F7E38" w:rsidP="00E8427E">
      <w:pPr>
        <w:spacing w:after="0" w:line="240" w:lineRule="auto"/>
        <w:rPr>
          <w:sz w:val="20"/>
          <w:szCs w:val="20"/>
        </w:rPr>
      </w:pPr>
      <w:r w:rsidRPr="00C621A4">
        <w:rPr>
          <w:sz w:val="20"/>
          <w:szCs w:val="20"/>
        </w:rPr>
        <w:t>No se contemplara precios adicionales si el CONTRATISTA utiliza estructuras metálicas en el encofrado.</w:t>
      </w:r>
    </w:p>
    <w:p w:rsidR="001F7E38" w:rsidRPr="00C621A4" w:rsidRDefault="001F7E38" w:rsidP="00E8427E">
      <w:pPr>
        <w:spacing w:after="0" w:line="240" w:lineRule="auto"/>
        <w:rPr>
          <w:sz w:val="20"/>
          <w:szCs w:val="20"/>
        </w:rPr>
      </w:pPr>
    </w:p>
    <w:p w:rsidR="009143BF" w:rsidRDefault="009143BF"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3</w:t>
      </w:r>
      <w:r w:rsidRPr="00C621A4">
        <w:rPr>
          <w:b/>
          <w:sz w:val="20"/>
          <w:szCs w:val="20"/>
        </w:rPr>
        <w:tab/>
        <w:t>EQUIPO</w:t>
      </w:r>
    </w:p>
    <w:p w:rsidR="001F7E38" w:rsidRPr="00C621A4" w:rsidRDefault="001F7E38" w:rsidP="00E8427E">
      <w:pPr>
        <w:spacing w:after="0" w:line="240" w:lineRule="auto"/>
        <w:rPr>
          <w:sz w:val="20"/>
          <w:szCs w:val="20"/>
        </w:rPr>
      </w:pPr>
      <w:r w:rsidRPr="00C621A4">
        <w:rPr>
          <w:sz w:val="20"/>
          <w:szCs w:val="20"/>
        </w:rPr>
        <w:t>La naturaleza, capacidad y cantidad del equipo a ser utilizado dependerá del tipo y dimensión de cada servicio a ejecutar.  El CONTRATISTA presentará una relación detallada del equipo a ser empleado en cada obra o en el conjunto de obras para su análisis y aprobación por parte del SUPERVISOR, quién en su caso instruirá al CONTRATISTA para que modifique su equipo a fin de hacerlo más adecuado a los objetivos de la obra.</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4</w:t>
      </w:r>
      <w:r w:rsidRPr="00C621A4">
        <w:rPr>
          <w:b/>
          <w:sz w:val="20"/>
          <w:szCs w:val="20"/>
        </w:rPr>
        <w:tab/>
        <w:t>EJECUCIÓN</w:t>
      </w:r>
    </w:p>
    <w:p w:rsidR="001F7E38" w:rsidRPr="00C621A4" w:rsidRDefault="001F7E38" w:rsidP="00E8427E">
      <w:pPr>
        <w:spacing w:after="0" w:line="240" w:lineRule="auto"/>
        <w:rPr>
          <w:sz w:val="20"/>
          <w:szCs w:val="20"/>
        </w:rPr>
      </w:pPr>
      <w:r w:rsidRPr="00C621A4">
        <w:rPr>
          <w:sz w:val="20"/>
          <w:szCs w:val="20"/>
        </w:rPr>
        <w:t>Los encofrados deberán tener rigidez suficiente para no deformarse cuando sean sometidos a esfuerzos durante la construcción.</w:t>
      </w:r>
    </w:p>
    <w:p w:rsidR="001F7E38" w:rsidRPr="00C621A4" w:rsidRDefault="001F7E38" w:rsidP="00E8427E">
      <w:pPr>
        <w:spacing w:after="0" w:line="240" w:lineRule="auto"/>
        <w:rPr>
          <w:sz w:val="20"/>
          <w:szCs w:val="20"/>
        </w:rPr>
      </w:pPr>
      <w:r w:rsidRPr="00C621A4">
        <w:rPr>
          <w:sz w:val="20"/>
          <w:szCs w:val="20"/>
        </w:rPr>
        <w:t>Los encofrados podrán reutilizarse mientras el mismo no cause daño al hormigón, soporten el efecto de vibración del hormigonado y de cargas del hormigón y no se deformen.</w:t>
      </w:r>
    </w:p>
    <w:p w:rsidR="001F7E38" w:rsidRPr="00C621A4" w:rsidRDefault="001F7E38" w:rsidP="00E8427E">
      <w:pPr>
        <w:spacing w:after="0" w:line="240" w:lineRule="auto"/>
        <w:rPr>
          <w:sz w:val="20"/>
          <w:szCs w:val="20"/>
        </w:rPr>
      </w:pPr>
      <w:r w:rsidRPr="00C621A4">
        <w:rPr>
          <w:sz w:val="20"/>
          <w:szCs w:val="20"/>
        </w:rPr>
        <w:t>El CONTRATISTA deberá someter a la aprobación del SUPERVISOR el tipo de encofrado a emplear, el sistema de montaje, amarre y desamarre.  El CONTRATISTA deberá garantizar calidad del material, su resistencia y su manipuleo.</w:t>
      </w:r>
    </w:p>
    <w:p w:rsidR="001F7E38" w:rsidRPr="00C621A4" w:rsidRDefault="001F7E38" w:rsidP="00E8427E">
      <w:pPr>
        <w:spacing w:after="0" w:line="240" w:lineRule="auto"/>
        <w:rPr>
          <w:sz w:val="20"/>
          <w:szCs w:val="20"/>
        </w:rPr>
      </w:pPr>
      <w:r w:rsidRPr="00C621A4">
        <w:rPr>
          <w:sz w:val="20"/>
          <w:szCs w:val="20"/>
        </w:rPr>
        <w:t>Los encofrados tendrán que ajustarse a la forma, trazado y dimensiones del hormigón indicados en el Proyecto y se mantendrán en el lugar por medio de viguetas, trabas, molduras de madera y travesaños oblicuos, de resistencia adecuada y en número suficiente para no ceder.</w:t>
      </w:r>
    </w:p>
    <w:p w:rsidR="001F7E38" w:rsidRPr="00C621A4" w:rsidRDefault="001F7E38" w:rsidP="00E8427E">
      <w:pPr>
        <w:spacing w:after="0" w:line="240" w:lineRule="auto"/>
        <w:rPr>
          <w:sz w:val="20"/>
          <w:szCs w:val="20"/>
        </w:rPr>
      </w:pPr>
      <w:r w:rsidRPr="00C621A4">
        <w:rPr>
          <w:sz w:val="20"/>
          <w:szCs w:val="20"/>
        </w:rPr>
        <w:t>Se deberá tener especial cuidado en el armado de los encofrados para superficies curvas, los cuales deberán construirse de manera que acompañen con precisión las curvaturas del elemento señalado en el Proyecto.</w:t>
      </w:r>
    </w:p>
    <w:p w:rsidR="001F7E38" w:rsidRPr="00C621A4" w:rsidRDefault="001F7E38" w:rsidP="00E8427E">
      <w:pPr>
        <w:spacing w:after="0" w:line="240" w:lineRule="auto"/>
        <w:rPr>
          <w:sz w:val="20"/>
          <w:szCs w:val="20"/>
        </w:rPr>
      </w:pPr>
      <w:r w:rsidRPr="00C621A4">
        <w:rPr>
          <w:sz w:val="20"/>
          <w:szCs w:val="20"/>
        </w:rPr>
        <w:t>Los encofrados para superficies vistas de las estructuras, deberán construirse para lograr una apariencia uniforme de la superficie vista del hormigón.  El revestimiento y los alineamientos deberán ser previstos, de forma que todas las marcas horizontales sean continuas a lo largo de toda la superficie.  En caso de utilizarse los encofrados de madera común, estos deberán ser de buena calidad, usando tablas regulares planas y cepilladas del lado interno del hormigonado.</w:t>
      </w:r>
    </w:p>
    <w:p w:rsidR="001F7E38" w:rsidRPr="00C621A4" w:rsidRDefault="001F7E38" w:rsidP="00E8427E">
      <w:pPr>
        <w:spacing w:after="0" w:line="240" w:lineRule="auto"/>
        <w:rPr>
          <w:sz w:val="20"/>
          <w:szCs w:val="20"/>
        </w:rPr>
      </w:pPr>
      <w:r w:rsidRPr="00C621A4">
        <w:rPr>
          <w:sz w:val="20"/>
          <w:szCs w:val="20"/>
        </w:rPr>
        <w:t>En caso que se utilicen encofrados metálicos, el espesor y los apoyos de las chapas deberán ser calculados de manera de que las mismas no se ondulen cuando se efectúe el vaciado del hormigón y que no aparezcan en la superficie de la estructura hormigonada estas ondulaciones.</w:t>
      </w:r>
    </w:p>
    <w:p w:rsidR="001F7E38" w:rsidRPr="00C621A4" w:rsidRDefault="001F7E38" w:rsidP="00E8427E">
      <w:pPr>
        <w:spacing w:after="0" w:line="240" w:lineRule="auto"/>
        <w:rPr>
          <w:sz w:val="20"/>
          <w:szCs w:val="20"/>
        </w:rPr>
      </w:pPr>
      <w:r w:rsidRPr="00C621A4">
        <w:rPr>
          <w:sz w:val="20"/>
          <w:szCs w:val="20"/>
        </w:rPr>
        <w:t>Antes de vaciar el hormigón, debe limpiarse y verificarse las aberturas para que tenga la forma correcta.  Las aberturas temporales, para limpieza del interior de los encofrados, solo se harán cuando autorice el SUPERVISOR.  El cierre posterior, de estas aberturas seguirá la metodología ya especificada anteriormente.</w:t>
      </w:r>
    </w:p>
    <w:p w:rsidR="001F7E38" w:rsidRPr="00C621A4" w:rsidRDefault="001F7E38" w:rsidP="00E8427E">
      <w:pPr>
        <w:spacing w:after="0" w:line="240" w:lineRule="auto"/>
        <w:rPr>
          <w:sz w:val="20"/>
          <w:szCs w:val="20"/>
        </w:rPr>
      </w:pPr>
      <w:r w:rsidRPr="00C621A4">
        <w:rPr>
          <w:sz w:val="20"/>
          <w:szCs w:val="20"/>
        </w:rPr>
        <w:t>El material de los encofrados podrá tener una vida útil en función al mantenimiento y limpieza adecuados y que no presente deformaciones.</w:t>
      </w:r>
    </w:p>
    <w:p w:rsidR="001F7E38" w:rsidRPr="00C621A4" w:rsidRDefault="001F7E38" w:rsidP="00E8427E">
      <w:pPr>
        <w:spacing w:after="0" w:line="240" w:lineRule="auto"/>
        <w:rPr>
          <w:sz w:val="20"/>
          <w:szCs w:val="20"/>
        </w:rPr>
      </w:pPr>
      <w:r w:rsidRPr="00C621A4">
        <w:rPr>
          <w:sz w:val="20"/>
          <w:szCs w:val="20"/>
        </w:rPr>
        <w:t>Las dimensiones, nivelado y verticalidad de los encofrados deberán ser verificados cuidadosamente y desalojar todo el polvo de sierra, astillas de madera y otros restos de material.  En el encofrado de columnas, donde es difícil la limpieza, se deberá dejar aberturas provisionales para facilitar la operación de limpieza.</w:t>
      </w:r>
    </w:p>
    <w:p w:rsidR="001F7E38" w:rsidRPr="00C621A4" w:rsidRDefault="001F7E38" w:rsidP="00E8427E">
      <w:pPr>
        <w:spacing w:after="0" w:line="240" w:lineRule="auto"/>
        <w:rPr>
          <w:sz w:val="20"/>
          <w:szCs w:val="20"/>
        </w:rPr>
      </w:pPr>
      <w:r w:rsidRPr="00C621A4">
        <w:rPr>
          <w:sz w:val="20"/>
          <w:szCs w:val="20"/>
        </w:rPr>
        <w:t>Las juntas de los encofrados deberán cerrarse, para evitar pérdida de mortero de hormigón o de agua.</w:t>
      </w:r>
    </w:p>
    <w:p w:rsidR="001F7E38" w:rsidRPr="00C621A4" w:rsidRDefault="001F7E38" w:rsidP="00E8427E">
      <w:pPr>
        <w:spacing w:after="0" w:line="240" w:lineRule="auto"/>
        <w:rPr>
          <w:sz w:val="20"/>
          <w:szCs w:val="20"/>
        </w:rPr>
      </w:pPr>
      <w:r w:rsidRPr="00C621A4">
        <w:rPr>
          <w:sz w:val="20"/>
          <w:szCs w:val="20"/>
        </w:rPr>
        <w:t>Las uniones de las Tablas realizadas con chapas metálicas, deberán juntarse tope a tope y reposar sobre el apoyo de la viga de arriostramiento.</w:t>
      </w:r>
    </w:p>
    <w:p w:rsidR="001F7E38" w:rsidRPr="00C621A4" w:rsidRDefault="001F7E38" w:rsidP="00E8427E">
      <w:pPr>
        <w:spacing w:after="0" w:line="240" w:lineRule="auto"/>
        <w:rPr>
          <w:sz w:val="20"/>
          <w:szCs w:val="20"/>
        </w:rPr>
      </w:pPr>
      <w:r w:rsidRPr="00C621A4">
        <w:rPr>
          <w:sz w:val="20"/>
          <w:szCs w:val="20"/>
        </w:rPr>
        <w:t>Las abrazaderas de acero, para dar forma al elemento estructural, deberán colocarse y aplicarse de manera que puedan retirarse sin dañar al hormigón.</w:t>
      </w:r>
    </w:p>
    <w:p w:rsidR="001F7E38" w:rsidRPr="00C621A4" w:rsidRDefault="001F7E38" w:rsidP="00E8427E">
      <w:pPr>
        <w:spacing w:after="0" w:line="240" w:lineRule="auto"/>
        <w:rPr>
          <w:sz w:val="20"/>
          <w:szCs w:val="20"/>
        </w:rPr>
      </w:pPr>
      <w:r w:rsidRPr="00C621A4">
        <w:rPr>
          <w:sz w:val="20"/>
          <w:szCs w:val="20"/>
        </w:rPr>
        <w:t>El plazo para la remoción de los encofrados será el previsto en la Especificación es referentes a Hormigones.</w:t>
      </w:r>
    </w:p>
    <w:p w:rsidR="001F7E38" w:rsidRPr="00C621A4" w:rsidRDefault="001F7E38" w:rsidP="00E8427E">
      <w:pPr>
        <w:spacing w:after="0" w:line="240" w:lineRule="auto"/>
        <w:rPr>
          <w:sz w:val="20"/>
          <w:szCs w:val="20"/>
        </w:rPr>
      </w:pPr>
      <w:r w:rsidRPr="00C621A4">
        <w:rPr>
          <w:sz w:val="20"/>
          <w:szCs w:val="20"/>
        </w:rPr>
        <w:t>El sistema de amarre de encofrados y unión de estas, deberá ser estudiado de manera de que los pernos de anclajes metálicos queden dentro el hormigón revestidos por un protector y a una distancia de 0.05 m de la superficie, que después de retirado el encofrado, quede un hueco de forma regular e inmediatamente deberá llenarse con hormigón.</w:t>
      </w:r>
    </w:p>
    <w:p w:rsidR="001F7E38" w:rsidRPr="00C621A4" w:rsidRDefault="001F7E38" w:rsidP="00E8427E">
      <w:pPr>
        <w:spacing w:after="0" w:line="240" w:lineRule="auto"/>
        <w:rPr>
          <w:sz w:val="20"/>
          <w:szCs w:val="20"/>
        </w:rPr>
      </w:pPr>
      <w:r w:rsidRPr="00C621A4">
        <w:rPr>
          <w:sz w:val="20"/>
          <w:szCs w:val="20"/>
        </w:rPr>
        <w:t>El apuntalamiento deberá diseñarse de tal manera que reciba todos los esfuerzos actuantes sin sufrir asentamientos excesivos o deformaciones y además que proporcione la rigidez necesaria. Deben evitarse apoyos en elementos sujetos a flexión.  El pandeo de los elementos en compresión debe ser rigurosamente evitado.</w:t>
      </w:r>
    </w:p>
    <w:p w:rsidR="001F7E38" w:rsidRPr="00C621A4" w:rsidRDefault="001F7E38" w:rsidP="00E8427E">
      <w:pPr>
        <w:spacing w:after="0" w:line="240" w:lineRule="auto"/>
        <w:rPr>
          <w:sz w:val="20"/>
          <w:szCs w:val="20"/>
        </w:rPr>
      </w:pPr>
      <w:r w:rsidRPr="00C621A4">
        <w:rPr>
          <w:sz w:val="20"/>
          <w:szCs w:val="20"/>
        </w:rPr>
        <w:t>Cuando el terreno natural tenga buena consistencia, no susceptible a erosión o a desmoronamiento, el cimbrado podrá apoyarse directamente sobre el mismo.  En caso que el terreno no tenga sustentación adecuada, deberán emplearse estructuras de apoyo necesarias a la perfecta estabilidad del cimbrado.</w:t>
      </w:r>
    </w:p>
    <w:p w:rsidR="009143BF" w:rsidRDefault="009143BF"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lastRenderedPageBreak/>
        <w:t>En caso de que, a criterio del SUPERVISOR, el terreno natural no tuviera la capacidad de soporte necesaria, los puntales tendrán que apoyarse sobre pilares o sobre pilotes de madera u hormigón armado, de acuerdo con la resistencia que se requiera.</w:t>
      </w:r>
    </w:p>
    <w:p w:rsidR="001F7E38" w:rsidRPr="00C621A4" w:rsidRDefault="001F7E38" w:rsidP="00E8427E">
      <w:pPr>
        <w:spacing w:after="0" w:line="240" w:lineRule="auto"/>
        <w:rPr>
          <w:sz w:val="20"/>
          <w:szCs w:val="20"/>
        </w:rPr>
      </w:pPr>
      <w:r w:rsidRPr="00C621A4">
        <w:rPr>
          <w:sz w:val="20"/>
          <w:szCs w:val="20"/>
        </w:rPr>
        <w:t>Cuando se retire la cimbra o el apoyo, deberá efectuarse sin producir choques.  Cuando las piezas estructurales son más importantes, serán empleadas cimbras, cajas de arena, gatos y otros dispositivos capaces de permitir retiros uniformes de los apoyos.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5</w:t>
      </w:r>
      <w:r w:rsidRPr="00C621A4">
        <w:rPr>
          <w:b/>
          <w:sz w:val="20"/>
          <w:szCs w:val="20"/>
        </w:rPr>
        <w:tab/>
        <w:t>CONTROL DEL SUPERVISOR</w:t>
      </w:r>
    </w:p>
    <w:p w:rsidR="001F7E38" w:rsidRPr="00C621A4" w:rsidRDefault="001F7E38" w:rsidP="00E8427E">
      <w:pPr>
        <w:spacing w:after="0" w:line="240" w:lineRule="auto"/>
        <w:rPr>
          <w:sz w:val="20"/>
          <w:szCs w:val="20"/>
        </w:rPr>
      </w:pPr>
      <w:r w:rsidRPr="00C621A4">
        <w:rPr>
          <w:sz w:val="20"/>
          <w:szCs w:val="20"/>
        </w:rPr>
        <w:t>El control de los servicios de ejecución de encofrados y cimbras, así como el establecimiento de las tolerancias a ser admitidas, corresponderá al SUPERVISOR indicar la buena técnica y la perfección de los servicios.</w:t>
      </w:r>
    </w:p>
    <w:p w:rsidR="001F7E38" w:rsidRPr="00C621A4" w:rsidRDefault="001F7E38" w:rsidP="00E8427E">
      <w:pPr>
        <w:spacing w:after="0" w:line="240" w:lineRule="auto"/>
        <w:rPr>
          <w:sz w:val="20"/>
          <w:szCs w:val="20"/>
        </w:rPr>
      </w:pPr>
      <w:r w:rsidRPr="00C621A4">
        <w:rPr>
          <w:sz w:val="20"/>
          <w:szCs w:val="20"/>
        </w:rPr>
        <w:t>El control de las deformaciones verticales de los puntales durante el proceso de hormigonado, se realizará con la instalación de deflectómetros o con nivel de precisión, para que pueda reforzarse a tiempo, en caso de una deformación imprevista.</w:t>
      </w:r>
    </w:p>
    <w:p w:rsidR="001F7E38" w:rsidRPr="00C621A4" w:rsidRDefault="001F7E38" w:rsidP="00E8427E">
      <w:pPr>
        <w:spacing w:after="0" w:line="240" w:lineRule="auto"/>
        <w:rPr>
          <w:sz w:val="20"/>
          <w:szCs w:val="20"/>
        </w:rPr>
      </w:pPr>
      <w:r w:rsidRPr="00C621A4">
        <w:rPr>
          <w:sz w:val="20"/>
          <w:szCs w:val="20"/>
        </w:rPr>
        <w:t>En casos especiales el SUPERVISOR exigirá un proyecto de cimbrado, debidamente acompañado de las respectivas memorias de cálculo justificativas.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6</w:t>
      </w:r>
      <w:r w:rsidRPr="00C621A4">
        <w:rPr>
          <w:b/>
          <w:sz w:val="20"/>
          <w:szCs w:val="20"/>
        </w:rPr>
        <w:tab/>
        <w:t>MEDICIÓN</w:t>
      </w:r>
    </w:p>
    <w:p w:rsidR="001F7E38" w:rsidRPr="00C621A4" w:rsidRDefault="001F7E38" w:rsidP="00E8427E">
      <w:pPr>
        <w:spacing w:after="0" w:line="240" w:lineRule="auto"/>
        <w:rPr>
          <w:sz w:val="20"/>
          <w:szCs w:val="20"/>
        </w:rPr>
      </w:pPr>
      <w:r w:rsidRPr="00C621A4">
        <w:rPr>
          <w:sz w:val="20"/>
          <w:szCs w:val="20"/>
        </w:rPr>
        <w:t>Este ítem no será objeto de medición, por estar contemplado en el precio de Hormigones.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7</w:t>
      </w:r>
      <w:r w:rsidRPr="00C621A4">
        <w:rPr>
          <w:b/>
          <w:sz w:val="20"/>
          <w:szCs w:val="20"/>
        </w:rPr>
        <w:tab/>
        <w:t>PAGO</w:t>
      </w:r>
    </w:p>
    <w:p w:rsidR="001F7E38" w:rsidRPr="00C621A4" w:rsidRDefault="001F7E38" w:rsidP="00E8427E">
      <w:pPr>
        <w:spacing w:after="0" w:line="240" w:lineRule="auto"/>
        <w:rPr>
          <w:sz w:val="20"/>
          <w:szCs w:val="20"/>
        </w:rPr>
      </w:pPr>
      <w:r w:rsidRPr="00C621A4">
        <w:rPr>
          <w:sz w:val="20"/>
          <w:szCs w:val="20"/>
        </w:rPr>
        <w:t>La ejecución de encofrados y apuntalamientos,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1F7E38" w:rsidRPr="00C621A4" w:rsidRDefault="001F7E38" w:rsidP="00E8427E">
      <w:pPr>
        <w:spacing w:after="0" w:line="240" w:lineRule="auto"/>
        <w:rPr>
          <w:kern w:val="28"/>
          <w:sz w:val="20"/>
          <w:szCs w:val="20"/>
        </w:rPr>
      </w:pPr>
    </w:p>
    <w:p w:rsidR="001F7E38" w:rsidRPr="00C621A4" w:rsidRDefault="001F7E38" w:rsidP="00E8427E">
      <w:pPr>
        <w:pStyle w:val="Ttulo2"/>
        <w:spacing w:before="0"/>
      </w:pPr>
      <w:bookmarkStart w:id="32" w:name="_Toc531355332"/>
      <w:bookmarkStart w:id="33" w:name="_Toc531355888"/>
      <w:r w:rsidRPr="00C621A4">
        <w:t>ESTRUCTURAS METÁLICAS</w:t>
      </w:r>
      <w:bookmarkEnd w:id="32"/>
      <w:bookmarkEnd w:id="33"/>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DEFINICIÓN</w:t>
      </w:r>
    </w:p>
    <w:p w:rsidR="001F7E38" w:rsidRPr="00C621A4" w:rsidRDefault="001F7E38" w:rsidP="00E8427E">
      <w:pPr>
        <w:spacing w:after="0" w:line="240" w:lineRule="auto"/>
        <w:rPr>
          <w:sz w:val="20"/>
          <w:szCs w:val="20"/>
        </w:rPr>
      </w:pPr>
      <w:r w:rsidRPr="00C621A4">
        <w:rPr>
          <w:sz w:val="20"/>
          <w:szCs w:val="20"/>
        </w:rPr>
        <w:t>Se define como estructura de acero los elementos o conjuntos de elementos de acero que forman la parte resistente y sustentante de la cubierta.</w:t>
      </w:r>
    </w:p>
    <w:p w:rsidR="001F7E38" w:rsidRPr="00C621A4" w:rsidRDefault="001F7E38" w:rsidP="00E8427E">
      <w:pPr>
        <w:spacing w:after="0" w:line="240" w:lineRule="auto"/>
        <w:rPr>
          <w:sz w:val="20"/>
          <w:szCs w:val="20"/>
        </w:rPr>
      </w:pPr>
      <w:r w:rsidRPr="00C621A4">
        <w:rPr>
          <w:sz w:val="20"/>
          <w:szCs w:val="20"/>
        </w:rPr>
        <w:t>No es aplicable este Artículo a las armaduras de las obras de hormigón, ni a las estructuras o elementos construidos con perfiles ligeros de chapa plegada.</w:t>
      </w:r>
    </w:p>
    <w:p w:rsidR="001F7E38" w:rsidRPr="00C621A4" w:rsidRDefault="001F7E38" w:rsidP="00E8427E">
      <w:pPr>
        <w:spacing w:after="0" w:line="240" w:lineRule="auto"/>
        <w:rPr>
          <w:b/>
          <w:sz w:val="20"/>
          <w:szCs w:val="20"/>
        </w:rPr>
      </w:pPr>
      <w:r w:rsidRPr="00C621A4">
        <w:rPr>
          <w:b/>
          <w:sz w:val="20"/>
          <w:szCs w:val="20"/>
        </w:rPr>
        <w:t>2</w:t>
      </w:r>
      <w:r w:rsidRPr="00C621A4">
        <w:rPr>
          <w:b/>
          <w:sz w:val="20"/>
          <w:szCs w:val="20"/>
        </w:rPr>
        <w:tab/>
        <w:t>MATERIALES</w:t>
      </w:r>
    </w:p>
    <w:p w:rsidR="001F7E38" w:rsidRPr="00C621A4" w:rsidRDefault="001F7E38" w:rsidP="00E8427E">
      <w:pPr>
        <w:spacing w:after="0" w:line="240" w:lineRule="auto"/>
        <w:rPr>
          <w:sz w:val="20"/>
          <w:szCs w:val="20"/>
        </w:rPr>
      </w:pPr>
      <w:r w:rsidRPr="00C621A4">
        <w:rPr>
          <w:sz w:val="20"/>
          <w:szCs w:val="20"/>
        </w:rPr>
        <w:t xml:space="preserve">Los perfiles y chapas laminadas de acero a emplearse deberán estar de acuerdo con las normas AASHTO para estructura y puentes. Pueden emplearse también, otras normas o disposiciones que sean previamente aprobadas por el SUPERVISOR.  </w:t>
      </w:r>
    </w:p>
    <w:p w:rsidR="001F7E38" w:rsidRPr="00C621A4" w:rsidRDefault="001F7E38" w:rsidP="00E8427E">
      <w:pPr>
        <w:spacing w:after="0" w:line="240" w:lineRule="auto"/>
        <w:rPr>
          <w:sz w:val="20"/>
          <w:szCs w:val="20"/>
        </w:rPr>
      </w:pPr>
      <w:r w:rsidRPr="00C621A4">
        <w:rPr>
          <w:sz w:val="20"/>
          <w:szCs w:val="20"/>
        </w:rPr>
        <w:t>El acero de los perfiles deberá ser de tipo A37 – 24 ES. Para los pernos de anclaje, arandelas y tuercas el acero utilizado deberá ser A42 – 23.</w:t>
      </w:r>
    </w:p>
    <w:p w:rsidR="001F7E38" w:rsidRPr="00C621A4" w:rsidRDefault="001F7E38" w:rsidP="00E8427E">
      <w:pPr>
        <w:spacing w:after="0" w:line="240" w:lineRule="auto"/>
        <w:rPr>
          <w:sz w:val="20"/>
          <w:szCs w:val="20"/>
        </w:rPr>
      </w:pPr>
      <w:r w:rsidRPr="00C621A4">
        <w:rPr>
          <w:sz w:val="20"/>
          <w:szCs w:val="20"/>
        </w:rPr>
        <w:t>En la soldadura para empalmes, el electrodo estará constituido por un metal de características idénticas a las del metal base.  Deberá tener revestimiento básico para oponer resistencia a la rajadura en caliente, por absorción del nitrógeno.  Los electrodos deben mantenerse en lugar seco.</w:t>
      </w:r>
    </w:p>
    <w:p w:rsidR="001F7E38" w:rsidRPr="00C621A4" w:rsidRDefault="001F7E38" w:rsidP="00E8427E">
      <w:pPr>
        <w:spacing w:after="0" w:line="240" w:lineRule="auto"/>
        <w:rPr>
          <w:sz w:val="20"/>
          <w:szCs w:val="20"/>
        </w:rPr>
      </w:pPr>
      <w:r w:rsidRPr="00C621A4">
        <w:rPr>
          <w:sz w:val="20"/>
          <w:szCs w:val="20"/>
        </w:rPr>
        <w:t xml:space="preserve">Para la materialización de los apoyos detallados en planos constructivos, la plancha de apoyo será de un espesor de 3.0 mm en ambas caras y con las dimensiones descritas en planos. Así mismo el perno de anclaje debe ser de alta resistencia de diámetro 16 mm, con la tuerca de rosca especificada en planos. </w:t>
      </w:r>
    </w:p>
    <w:p w:rsidR="001F7E38" w:rsidRPr="00C621A4" w:rsidRDefault="001F7E38" w:rsidP="00E8427E">
      <w:pPr>
        <w:spacing w:after="0" w:line="240" w:lineRule="auto"/>
        <w:rPr>
          <w:sz w:val="20"/>
          <w:szCs w:val="20"/>
        </w:rPr>
      </w:pPr>
      <w:r w:rsidRPr="00C621A4">
        <w:rPr>
          <w:sz w:val="20"/>
          <w:szCs w:val="20"/>
        </w:rPr>
        <w:t>El CONTRATISTA tendrá la obligación de presentar certificados cumpliendo con las normas sobre la calidad de aceros, expedidos por laboratorios especializados.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3</w:t>
      </w:r>
      <w:r w:rsidRPr="00C621A4">
        <w:rPr>
          <w:b/>
          <w:sz w:val="20"/>
          <w:szCs w:val="20"/>
        </w:rPr>
        <w:tab/>
        <w:t>EQUIPO</w:t>
      </w:r>
    </w:p>
    <w:p w:rsidR="001F7E38" w:rsidRPr="00C621A4" w:rsidRDefault="001F7E38" w:rsidP="00E8427E">
      <w:pPr>
        <w:spacing w:after="0" w:line="240" w:lineRule="auto"/>
        <w:rPr>
          <w:sz w:val="20"/>
          <w:szCs w:val="20"/>
        </w:rPr>
      </w:pPr>
      <w:r w:rsidRPr="00C621A4">
        <w:rPr>
          <w:sz w:val="20"/>
          <w:szCs w:val="20"/>
        </w:rPr>
        <w:t>La naturaleza, capacidad y cantidad del equipo a ser utilizado dependerá del tipo y dimensiones de cada servicio a ejecutar.  El CONTRATISTA presentará la relación detallada del equipo para cada obra o para un conjunto de obras a realizarse.</w:t>
      </w:r>
    </w:p>
    <w:p w:rsidR="001F7E38" w:rsidRDefault="001F7E38" w:rsidP="00E8427E">
      <w:pPr>
        <w:spacing w:after="0" w:line="240" w:lineRule="auto"/>
        <w:rPr>
          <w:sz w:val="20"/>
          <w:szCs w:val="20"/>
        </w:rPr>
      </w:pPr>
    </w:p>
    <w:p w:rsidR="009143BF" w:rsidRDefault="009143BF" w:rsidP="00E8427E">
      <w:pPr>
        <w:spacing w:after="0" w:line="240" w:lineRule="auto"/>
        <w:rPr>
          <w:sz w:val="20"/>
          <w:szCs w:val="20"/>
        </w:rPr>
      </w:pPr>
    </w:p>
    <w:p w:rsidR="009143BF" w:rsidRPr="00C621A4" w:rsidRDefault="009143BF"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4</w:t>
      </w:r>
      <w:r w:rsidRPr="00C621A4">
        <w:rPr>
          <w:b/>
          <w:sz w:val="20"/>
          <w:szCs w:val="20"/>
        </w:rPr>
        <w:tab/>
        <w:t>EJECUCIÓN</w:t>
      </w:r>
    </w:p>
    <w:p w:rsidR="001F7E38" w:rsidRPr="00C621A4" w:rsidRDefault="001F7E38" w:rsidP="00E8427E">
      <w:pPr>
        <w:spacing w:after="0" w:line="240" w:lineRule="auto"/>
        <w:rPr>
          <w:sz w:val="20"/>
          <w:szCs w:val="20"/>
        </w:rPr>
      </w:pPr>
      <w:r w:rsidRPr="00C621A4">
        <w:rPr>
          <w:sz w:val="20"/>
          <w:szCs w:val="20"/>
        </w:rPr>
        <w:t xml:space="preserve">Se debe prever el anclado de los apoyos de cercha en la etapa de hormigonado de las vigas de cubierta, por tanto antes del hormigonado se debe replantear y posicionar los apoyos en base a las dimensiones finales que deberán estar en concordancia con la cercha que se elabora en taller. </w:t>
      </w:r>
    </w:p>
    <w:p w:rsidR="001F7E38" w:rsidRPr="00C621A4" w:rsidRDefault="001F7E38" w:rsidP="00E8427E">
      <w:pPr>
        <w:spacing w:after="0" w:line="240" w:lineRule="auto"/>
        <w:rPr>
          <w:sz w:val="20"/>
          <w:szCs w:val="20"/>
        </w:rPr>
      </w:pPr>
      <w:r w:rsidRPr="00C621A4">
        <w:rPr>
          <w:sz w:val="20"/>
          <w:szCs w:val="20"/>
        </w:rPr>
        <w:t>No se permitirá el picado de vigas de cubierta para materializar el apoyo, tampoco improvisaciones de apoyos provisionales en caso de no haber previsto dichos apoyos, el SUPERVISOR de obra es el responsable de este control.</w:t>
      </w:r>
    </w:p>
    <w:p w:rsidR="001F7E38" w:rsidRPr="00C621A4" w:rsidRDefault="001F7E38" w:rsidP="00E8427E">
      <w:pPr>
        <w:spacing w:after="0" w:line="240" w:lineRule="auto"/>
        <w:rPr>
          <w:sz w:val="20"/>
          <w:szCs w:val="20"/>
        </w:rPr>
      </w:pPr>
      <w:r w:rsidRPr="00C621A4">
        <w:rPr>
          <w:sz w:val="20"/>
          <w:szCs w:val="20"/>
        </w:rPr>
        <w:t>Durante el período de montaje de la estructura, como en el de construcción en obra, estará presente en la misma, de un modo permanente, durante la jornada de trabajo, un técnico responsable representante del CONTRATISTA.</w:t>
      </w:r>
    </w:p>
    <w:p w:rsidR="001F7E38" w:rsidRPr="00C621A4" w:rsidRDefault="001F7E38" w:rsidP="00E8427E">
      <w:pPr>
        <w:spacing w:after="0" w:line="240" w:lineRule="auto"/>
        <w:rPr>
          <w:sz w:val="20"/>
          <w:szCs w:val="20"/>
        </w:rPr>
      </w:pPr>
      <w:r w:rsidRPr="00C621A4">
        <w:rPr>
          <w:sz w:val="20"/>
          <w:szCs w:val="20"/>
        </w:rPr>
        <w:t>Dentro de la jornada laboral, el CONTRATISTA deberá permitir, sin limitaciones al efecto de la función inspectora, la entrada en su taller al SUPERVISOR o a sus representantes, a los que dará toda clase de facilidades, durante el período de construcción de la estructura.</w:t>
      </w:r>
    </w:p>
    <w:p w:rsidR="001F7E38" w:rsidRPr="00C621A4" w:rsidRDefault="001F7E38" w:rsidP="00E8427E">
      <w:pPr>
        <w:spacing w:after="0" w:line="240" w:lineRule="auto"/>
        <w:rPr>
          <w:sz w:val="20"/>
          <w:szCs w:val="20"/>
        </w:rPr>
      </w:pPr>
      <w:r w:rsidRPr="00C621A4">
        <w:rPr>
          <w:sz w:val="20"/>
          <w:szCs w:val="20"/>
        </w:rPr>
        <w:t>El CONTRATISTA viene obligado a comprobar en obra las cotas fundamentales de replanteo de la estructura metálica.</w:t>
      </w:r>
    </w:p>
    <w:p w:rsidR="001F7E38" w:rsidRPr="00C621A4" w:rsidRDefault="001F7E38" w:rsidP="00E8427E">
      <w:pPr>
        <w:spacing w:after="0" w:line="240" w:lineRule="auto"/>
        <w:rPr>
          <w:sz w:val="20"/>
          <w:szCs w:val="20"/>
        </w:rPr>
      </w:pPr>
      <w:r w:rsidRPr="00C621A4">
        <w:rPr>
          <w:sz w:val="20"/>
          <w:szCs w:val="20"/>
        </w:rPr>
        <w:t>Salvo indicación en contrario de los documentos de contrato, el CONTRATISTA viene obligado especialmente:</w:t>
      </w:r>
    </w:p>
    <w:p w:rsidR="001F7E38" w:rsidRPr="00C621A4" w:rsidRDefault="001F7E38" w:rsidP="00F6404D">
      <w:pPr>
        <w:pStyle w:val="Prrafodelista"/>
        <w:numPr>
          <w:ilvl w:val="0"/>
          <w:numId w:val="38"/>
        </w:numPr>
        <w:spacing w:before="0" w:after="0"/>
        <w:rPr>
          <w:rFonts w:asciiTheme="minorHAnsi" w:hAnsiTheme="minorHAnsi"/>
          <w:lang w:val="es-BO"/>
        </w:rPr>
      </w:pPr>
      <w:r w:rsidRPr="00C621A4">
        <w:rPr>
          <w:rFonts w:asciiTheme="minorHAnsi" w:hAnsiTheme="minorHAnsi"/>
          <w:lang w:val="es-BO"/>
        </w:rPr>
        <w:t>A la ejecuci</w:t>
      </w:r>
      <w:r w:rsidRPr="00C621A4">
        <w:rPr>
          <w:rFonts w:asciiTheme="minorHAnsi" w:hAnsiTheme="minorHAnsi" w:cs="Calibri"/>
          <w:lang w:val="es-BO"/>
        </w:rPr>
        <w:t>ó</w:t>
      </w:r>
      <w:r w:rsidRPr="00C621A4">
        <w:rPr>
          <w:rFonts w:asciiTheme="minorHAnsi" w:hAnsiTheme="minorHAnsi"/>
          <w:lang w:val="es-BO"/>
        </w:rPr>
        <w:t>n en taller de la estructura.</w:t>
      </w:r>
    </w:p>
    <w:p w:rsidR="001F7E38" w:rsidRPr="00C621A4" w:rsidRDefault="001F7E38" w:rsidP="00F6404D">
      <w:pPr>
        <w:pStyle w:val="Prrafodelista"/>
        <w:numPr>
          <w:ilvl w:val="0"/>
          <w:numId w:val="38"/>
        </w:numPr>
        <w:spacing w:before="0" w:after="0"/>
        <w:rPr>
          <w:rFonts w:asciiTheme="minorHAnsi" w:hAnsiTheme="minorHAnsi"/>
          <w:lang w:val="es-BO"/>
        </w:rPr>
      </w:pPr>
      <w:r w:rsidRPr="00C621A4">
        <w:rPr>
          <w:rFonts w:asciiTheme="minorHAnsi" w:hAnsiTheme="minorHAnsi"/>
          <w:lang w:val="es-BO"/>
        </w:rPr>
        <w:t>A la expedición, transporte y montaje de la misma.</w:t>
      </w:r>
    </w:p>
    <w:p w:rsidR="001F7E38" w:rsidRPr="00C621A4" w:rsidRDefault="001F7E38" w:rsidP="00F6404D">
      <w:pPr>
        <w:pStyle w:val="Prrafodelista"/>
        <w:numPr>
          <w:ilvl w:val="0"/>
          <w:numId w:val="38"/>
        </w:numPr>
        <w:spacing w:before="0" w:after="0"/>
        <w:rPr>
          <w:rFonts w:asciiTheme="minorHAnsi" w:hAnsiTheme="minorHAnsi"/>
          <w:lang w:val="es-BO"/>
        </w:rPr>
      </w:pPr>
      <w:r w:rsidRPr="00C621A4">
        <w:rPr>
          <w:rFonts w:asciiTheme="minorHAnsi" w:hAnsiTheme="minorHAnsi"/>
          <w:lang w:val="es-BO"/>
        </w:rPr>
        <w:t>A la prestaci</w:t>
      </w:r>
      <w:r w:rsidRPr="00C621A4">
        <w:rPr>
          <w:rFonts w:asciiTheme="minorHAnsi" w:hAnsiTheme="minorHAnsi" w:cs="Calibri"/>
          <w:lang w:val="es-BO"/>
        </w:rPr>
        <w:t>ó</w:t>
      </w:r>
      <w:r w:rsidRPr="00C621A4">
        <w:rPr>
          <w:rFonts w:asciiTheme="minorHAnsi" w:hAnsiTheme="minorHAnsi"/>
          <w:lang w:val="es-BO"/>
        </w:rPr>
        <w:t>n y erecci</w:t>
      </w:r>
      <w:r w:rsidRPr="00C621A4">
        <w:rPr>
          <w:rFonts w:asciiTheme="minorHAnsi" w:hAnsiTheme="minorHAnsi" w:cs="Calibri"/>
          <w:lang w:val="es-BO"/>
        </w:rPr>
        <w:t>ó</w:t>
      </w:r>
      <w:r w:rsidRPr="00C621A4">
        <w:rPr>
          <w:rFonts w:asciiTheme="minorHAnsi" w:hAnsiTheme="minorHAnsi"/>
          <w:lang w:val="es-BO"/>
        </w:rPr>
        <w:t>n de todos los andamios y elementos de elevaci</w:t>
      </w:r>
      <w:r w:rsidRPr="00C621A4">
        <w:rPr>
          <w:rFonts w:asciiTheme="minorHAnsi" w:hAnsiTheme="minorHAnsi" w:cs="Calibri"/>
          <w:lang w:val="es-BO"/>
        </w:rPr>
        <w:t>ó</w:t>
      </w:r>
      <w:r w:rsidRPr="00C621A4">
        <w:rPr>
          <w:rFonts w:asciiTheme="minorHAnsi" w:hAnsiTheme="minorHAnsi"/>
          <w:lang w:val="es-BO"/>
        </w:rPr>
        <w:t>n y auxiliares que sean necesarios, tanto para el montaje como para la realizaci</w:t>
      </w:r>
      <w:r w:rsidRPr="00C621A4">
        <w:rPr>
          <w:rFonts w:asciiTheme="minorHAnsi" w:hAnsiTheme="minorHAnsi" w:cs="Calibri"/>
          <w:lang w:val="es-BO"/>
        </w:rPr>
        <w:t>ó</w:t>
      </w:r>
      <w:r w:rsidRPr="00C621A4">
        <w:rPr>
          <w:rFonts w:asciiTheme="minorHAnsi" w:hAnsiTheme="minorHAnsi"/>
          <w:lang w:val="es-BO"/>
        </w:rPr>
        <w:t>n de la funci</w:t>
      </w:r>
      <w:r w:rsidRPr="00C621A4">
        <w:rPr>
          <w:rFonts w:asciiTheme="minorHAnsi" w:hAnsiTheme="minorHAnsi" w:cs="Calibri"/>
          <w:lang w:val="es-BO"/>
        </w:rPr>
        <w:t>ó</w:t>
      </w:r>
      <w:r w:rsidRPr="00C621A4">
        <w:rPr>
          <w:rFonts w:asciiTheme="minorHAnsi" w:hAnsiTheme="minorHAnsi"/>
          <w:lang w:val="es-BO"/>
        </w:rPr>
        <w:t>n inspectora.</w:t>
      </w:r>
    </w:p>
    <w:p w:rsidR="001F7E38" w:rsidRPr="00C621A4" w:rsidRDefault="001F7E38" w:rsidP="00F6404D">
      <w:pPr>
        <w:pStyle w:val="Prrafodelista"/>
        <w:numPr>
          <w:ilvl w:val="0"/>
          <w:numId w:val="38"/>
        </w:numPr>
        <w:spacing w:before="0" w:after="0"/>
        <w:rPr>
          <w:rFonts w:asciiTheme="minorHAnsi" w:hAnsiTheme="minorHAnsi"/>
          <w:lang w:val="es-BO"/>
        </w:rPr>
      </w:pPr>
      <w:r w:rsidRPr="00C621A4">
        <w:rPr>
          <w:rFonts w:asciiTheme="minorHAnsi" w:hAnsiTheme="minorHAnsi"/>
          <w:lang w:val="es-BO"/>
        </w:rPr>
        <w:t>A enviar al CONTRATISTA de las fábricas u hormigones, en caso de ser otro distinto, dentro del plazo previsto en el contrato, todos aquellos elementos de la estructura que hayan de quedar anclados en la obra no metálica, incluidos los correspondientes espárragos o pernos de anclaje.</w:t>
      </w:r>
    </w:p>
    <w:p w:rsidR="001F7E38" w:rsidRPr="00C621A4" w:rsidRDefault="001F7E38" w:rsidP="00F6404D">
      <w:pPr>
        <w:pStyle w:val="Prrafodelista"/>
        <w:numPr>
          <w:ilvl w:val="0"/>
          <w:numId w:val="38"/>
        </w:numPr>
        <w:spacing w:before="0" w:after="0"/>
        <w:rPr>
          <w:rFonts w:asciiTheme="minorHAnsi" w:hAnsiTheme="minorHAnsi"/>
          <w:lang w:val="es-BO"/>
        </w:rPr>
      </w:pPr>
      <w:r w:rsidRPr="00C621A4">
        <w:rPr>
          <w:rFonts w:asciiTheme="minorHAnsi" w:hAnsiTheme="minorHAnsi"/>
          <w:lang w:val="es-BO"/>
        </w:rPr>
        <w:t>Cuando el CONTRATISTA que haya de realizar el montaje no sea el que se haya ocupado de la ejecución en taller, este último vendrá especialmente obligado:</w:t>
      </w:r>
    </w:p>
    <w:p w:rsidR="001F7E38" w:rsidRPr="00C621A4" w:rsidRDefault="001F7E38" w:rsidP="00F6404D">
      <w:pPr>
        <w:pStyle w:val="Prrafodelista"/>
        <w:numPr>
          <w:ilvl w:val="0"/>
          <w:numId w:val="38"/>
        </w:numPr>
        <w:spacing w:before="0" w:after="0"/>
        <w:rPr>
          <w:rFonts w:asciiTheme="minorHAnsi" w:hAnsiTheme="minorHAnsi"/>
          <w:lang w:val="es-BO"/>
        </w:rPr>
      </w:pPr>
      <w:r w:rsidRPr="00C621A4">
        <w:rPr>
          <w:rFonts w:asciiTheme="minorHAnsi" w:hAnsiTheme="minorHAnsi"/>
          <w:lang w:val="es-BO"/>
        </w:rPr>
        <w:t>A efectuar en su taller los montajes en blanco, parciales o totales, que estime necesario para asegurar que el ensamble de las distintas partes de la estructura no presentará dificultades anormales en el momento de efectuar el montaje definitivo, haciéndose responsable de las que puedan surgir.</w:t>
      </w:r>
    </w:p>
    <w:p w:rsidR="001F7E38" w:rsidRPr="00C621A4" w:rsidRDefault="001F7E38" w:rsidP="00F6404D">
      <w:pPr>
        <w:pStyle w:val="Prrafodelista"/>
        <w:numPr>
          <w:ilvl w:val="0"/>
          <w:numId w:val="38"/>
        </w:numPr>
        <w:spacing w:before="0" w:after="0"/>
        <w:rPr>
          <w:rFonts w:asciiTheme="minorHAnsi" w:hAnsiTheme="minorHAnsi"/>
          <w:lang w:val="es-BO"/>
        </w:rPr>
      </w:pPr>
      <w:r w:rsidRPr="00C621A4">
        <w:rPr>
          <w:rFonts w:asciiTheme="minorHAnsi" w:hAnsiTheme="minorHAnsi"/>
          <w:lang w:val="es-BO"/>
        </w:rPr>
        <w:t>A marcar en forma clara e indeleble todas las partes de la estructura, antes de expedirla; registrando estas marcas en los planos e instrucciones que debe enviar a la entidad que haya de ocuparse del montaje.</w:t>
      </w:r>
    </w:p>
    <w:p w:rsidR="001F7E38" w:rsidRPr="00C621A4" w:rsidRDefault="001F7E38" w:rsidP="00F6404D">
      <w:pPr>
        <w:pStyle w:val="Prrafodelista"/>
        <w:numPr>
          <w:ilvl w:val="0"/>
          <w:numId w:val="38"/>
        </w:numPr>
        <w:spacing w:before="0" w:after="0"/>
        <w:rPr>
          <w:rFonts w:asciiTheme="minorHAnsi" w:hAnsiTheme="minorHAnsi"/>
          <w:lang w:val="es-BO"/>
        </w:rPr>
      </w:pPr>
      <w:r w:rsidRPr="00C621A4">
        <w:rPr>
          <w:rFonts w:asciiTheme="minorHAnsi" w:hAnsiTheme="minorHAnsi"/>
          <w:lang w:val="es-BO"/>
        </w:rPr>
        <w:t>A suministrar y remitir con la estructura, debidamente embalados y clasificados, todos los elementos de las uniones de montaje, con excepción de los electrodos que se requieran para efectuar las soldaduras de obra, cuando éste sea el medio de unión proyectado; pero, en los planos e instrucciones de montaje, indicará la calidad y tipo de electrodos recomendados, previa aprobación del SUPERVISOR; pueden constituir también excepción, en el envío, los tornillos de alta resistencia necesarios para las uniones de montaje, debiendo indicar el CONTRATISTA, en este caso, en sus planos e instrucciones de montaje, los números y diámetros nominales de los tornillos necesarios, así como las calidades de los aceros con los que deban ser fabricados tanto los tornillos como sus tuercas y arandelas.</w:t>
      </w:r>
    </w:p>
    <w:p w:rsidR="001F7E38" w:rsidRPr="00C621A4" w:rsidRDefault="001F7E38" w:rsidP="00F6404D">
      <w:pPr>
        <w:pStyle w:val="Prrafodelista"/>
        <w:numPr>
          <w:ilvl w:val="0"/>
          <w:numId w:val="38"/>
        </w:numPr>
        <w:spacing w:before="0" w:after="0"/>
        <w:rPr>
          <w:rFonts w:asciiTheme="minorHAnsi" w:hAnsiTheme="minorHAnsi"/>
          <w:lang w:val="es-BO"/>
        </w:rPr>
      </w:pPr>
      <w:r w:rsidRPr="00C621A4">
        <w:rPr>
          <w:rFonts w:asciiTheme="minorHAnsi" w:hAnsiTheme="minorHAnsi"/>
          <w:lang w:val="es-BO"/>
        </w:rPr>
        <w:t>A enviar un cinco por ciento (5%) m</w:t>
      </w:r>
      <w:r w:rsidRPr="00C621A4">
        <w:rPr>
          <w:rFonts w:asciiTheme="minorHAnsi" w:hAnsiTheme="minorHAnsi" w:cs="Calibri"/>
          <w:lang w:val="es-BO"/>
        </w:rPr>
        <w:t>á</w:t>
      </w:r>
      <w:r w:rsidRPr="00C621A4">
        <w:rPr>
          <w:rFonts w:asciiTheme="minorHAnsi" w:hAnsiTheme="minorHAnsi"/>
          <w:lang w:val="es-BO"/>
        </w:rPr>
        <w:t>s del n</w:t>
      </w:r>
      <w:r w:rsidRPr="00C621A4">
        <w:rPr>
          <w:rFonts w:asciiTheme="minorHAnsi" w:hAnsiTheme="minorHAnsi" w:cs="Calibri"/>
          <w:lang w:val="es-BO"/>
        </w:rPr>
        <w:t>ú</w:t>
      </w:r>
      <w:r w:rsidRPr="00C621A4">
        <w:rPr>
          <w:rFonts w:asciiTheme="minorHAnsi" w:hAnsiTheme="minorHAnsi"/>
          <w:lang w:val="es-BO"/>
        </w:rPr>
        <w:t>mero de tornillos, o un diez por ciento (10%) m</w:t>
      </w:r>
      <w:r w:rsidRPr="00C621A4">
        <w:rPr>
          <w:rFonts w:asciiTheme="minorHAnsi" w:hAnsiTheme="minorHAnsi" w:cs="Calibri"/>
          <w:lang w:val="es-BO"/>
        </w:rPr>
        <w:t>á</w:t>
      </w:r>
      <w:r w:rsidRPr="00C621A4">
        <w:rPr>
          <w:rFonts w:asciiTheme="minorHAnsi" w:hAnsiTheme="minorHAnsi"/>
          <w:lang w:val="es-BO"/>
        </w:rPr>
        <w:t>s del n</w:t>
      </w:r>
      <w:r w:rsidRPr="00C621A4">
        <w:rPr>
          <w:rFonts w:asciiTheme="minorHAnsi" w:hAnsiTheme="minorHAnsi" w:cs="Calibri"/>
          <w:lang w:val="es-BO"/>
        </w:rPr>
        <w:t>ú</w:t>
      </w:r>
      <w:r w:rsidRPr="00C621A4">
        <w:rPr>
          <w:rFonts w:asciiTheme="minorHAnsi" w:hAnsiTheme="minorHAnsi"/>
          <w:lang w:val="es-BO"/>
        </w:rPr>
        <w:t>mero de roblones, estrictamente necesarios, a fin de prevenir las posibles p</w:t>
      </w:r>
      <w:r w:rsidRPr="00C621A4">
        <w:rPr>
          <w:rFonts w:asciiTheme="minorHAnsi" w:hAnsiTheme="minorHAnsi" w:cs="Calibri"/>
          <w:lang w:val="es-BO"/>
        </w:rPr>
        <w:t>é</w:t>
      </w:r>
      <w:r w:rsidRPr="00C621A4">
        <w:rPr>
          <w:rFonts w:asciiTheme="minorHAnsi" w:hAnsiTheme="minorHAnsi"/>
          <w:lang w:val="es-BO"/>
        </w:rPr>
        <w:t>rdidas y sustituciones de los da</w:t>
      </w:r>
      <w:r w:rsidRPr="00C621A4">
        <w:rPr>
          <w:rFonts w:asciiTheme="minorHAnsi" w:hAnsiTheme="minorHAnsi" w:cs="Calibri"/>
          <w:lang w:val="es-BO"/>
        </w:rPr>
        <w:t>ñ</w:t>
      </w:r>
      <w:r w:rsidRPr="00C621A4">
        <w:rPr>
          <w:rFonts w:asciiTheme="minorHAnsi" w:hAnsiTheme="minorHAnsi"/>
          <w:lang w:val="es-BO"/>
        </w:rPr>
        <w:t>ados durante el montaje.</w:t>
      </w:r>
    </w:p>
    <w:p w:rsidR="001F7E38" w:rsidRPr="00C621A4" w:rsidRDefault="001F7E38" w:rsidP="00E8427E">
      <w:pPr>
        <w:spacing w:after="0" w:line="240" w:lineRule="auto"/>
        <w:rPr>
          <w:b/>
          <w:sz w:val="20"/>
          <w:szCs w:val="20"/>
        </w:rPr>
      </w:pPr>
      <w:r w:rsidRPr="00C621A4">
        <w:rPr>
          <w:b/>
          <w:sz w:val="20"/>
          <w:szCs w:val="20"/>
        </w:rPr>
        <w:t>UNIONES</w:t>
      </w:r>
    </w:p>
    <w:p w:rsidR="001F7E38" w:rsidRPr="00C621A4" w:rsidRDefault="001F7E38" w:rsidP="00E8427E">
      <w:pPr>
        <w:spacing w:after="0" w:line="240" w:lineRule="auto"/>
        <w:rPr>
          <w:sz w:val="20"/>
          <w:szCs w:val="20"/>
        </w:rPr>
      </w:pPr>
      <w:r w:rsidRPr="00C621A4">
        <w:rPr>
          <w:sz w:val="20"/>
          <w:szCs w:val="20"/>
        </w:rPr>
        <w:t>Las uniones soldadas podrán ejecutarse mediante los procedimientos que se citan a continuación:</w:t>
      </w:r>
    </w:p>
    <w:p w:rsidR="001F7E38" w:rsidRPr="00C621A4" w:rsidRDefault="001F7E38" w:rsidP="00F6404D">
      <w:pPr>
        <w:pStyle w:val="Prrafodelista"/>
        <w:numPr>
          <w:ilvl w:val="0"/>
          <w:numId w:val="39"/>
        </w:numPr>
        <w:spacing w:before="0" w:after="0"/>
        <w:rPr>
          <w:rFonts w:asciiTheme="minorHAnsi" w:hAnsiTheme="minorHAnsi"/>
          <w:lang w:val="es-BO"/>
        </w:rPr>
      </w:pPr>
      <w:r w:rsidRPr="00C621A4">
        <w:rPr>
          <w:rFonts w:asciiTheme="minorHAnsi" w:hAnsiTheme="minorHAnsi"/>
          <w:lang w:val="es-BO"/>
        </w:rPr>
        <w:t>Procedimiento I: Soldeo el</w:t>
      </w:r>
      <w:r w:rsidRPr="00C621A4">
        <w:rPr>
          <w:rFonts w:asciiTheme="minorHAnsi" w:hAnsiTheme="minorHAnsi" w:cs="Calibri"/>
          <w:lang w:val="es-BO"/>
        </w:rPr>
        <w:t>é</w:t>
      </w:r>
      <w:r w:rsidRPr="00C621A4">
        <w:rPr>
          <w:rFonts w:asciiTheme="minorHAnsi" w:hAnsiTheme="minorHAnsi"/>
          <w:lang w:val="es-BO"/>
        </w:rPr>
        <w:t>ctrico, manual, por arco descubierto, con electrodo fusible revestido.</w:t>
      </w:r>
    </w:p>
    <w:p w:rsidR="001F7E38" w:rsidRPr="00C621A4" w:rsidRDefault="001F7E38" w:rsidP="00F6404D">
      <w:pPr>
        <w:pStyle w:val="Prrafodelista"/>
        <w:numPr>
          <w:ilvl w:val="0"/>
          <w:numId w:val="39"/>
        </w:numPr>
        <w:spacing w:before="0" w:after="0"/>
        <w:rPr>
          <w:rFonts w:asciiTheme="minorHAnsi" w:hAnsiTheme="minorHAnsi"/>
          <w:lang w:val="es-BO"/>
        </w:rPr>
      </w:pPr>
      <w:r w:rsidRPr="00C621A4">
        <w:rPr>
          <w:rFonts w:asciiTheme="minorHAnsi" w:hAnsiTheme="minorHAnsi"/>
          <w:lang w:val="es-BO"/>
        </w:rPr>
        <w:t>Procedimiento II: Soldeo el</w:t>
      </w:r>
      <w:r w:rsidRPr="00C621A4">
        <w:rPr>
          <w:rFonts w:asciiTheme="minorHAnsi" w:hAnsiTheme="minorHAnsi" w:cs="Calibri"/>
          <w:lang w:val="es-BO"/>
        </w:rPr>
        <w:t>é</w:t>
      </w:r>
      <w:r w:rsidRPr="00C621A4">
        <w:rPr>
          <w:rFonts w:asciiTheme="minorHAnsi" w:hAnsiTheme="minorHAnsi"/>
          <w:lang w:val="es-BO"/>
        </w:rPr>
        <w:t>ctrico, semiautomático o automático, por acero en atmósfera gaseosa, con alambre electrodo fusible.</w:t>
      </w:r>
    </w:p>
    <w:p w:rsidR="001F7E38" w:rsidRPr="00C621A4" w:rsidRDefault="001F7E38" w:rsidP="00F6404D">
      <w:pPr>
        <w:pStyle w:val="Prrafodelista"/>
        <w:numPr>
          <w:ilvl w:val="0"/>
          <w:numId w:val="39"/>
        </w:numPr>
        <w:spacing w:before="0" w:after="0"/>
        <w:rPr>
          <w:rFonts w:asciiTheme="minorHAnsi" w:hAnsiTheme="minorHAnsi"/>
          <w:lang w:val="es-BO"/>
        </w:rPr>
      </w:pPr>
      <w:r w:rsidRPr="00C621A4">
        <w:rPr>
          <w:rFonts w:asciiTheme="minorHAnsi" w:hAnsiTheme="minorHAnsi"/>
          <w:lang w:val="es-BO"/>
        </w:rPr>
        <w:t>Procedimiento III: Soldeo el</w:t>
      </w:r>
      <w:r w:rsidRPr="00C621A4">
        <w:rPr>
          <w:rFonts w:asciiTheme="minorHAnsi" w:hAnsiTheme="minorHAnsi" w:cs="Calibri"/>
          <w:lang w:val="es-BO"/>
        </w:rPr>
        <w:t>é</w:t>
      </w:r>
      <w:r w:rsidRPr="00C621A4">
        <w:rPr>
          <w:rFonts w:asciiTheme="minorHAnsi" w:hAnsiTheme="minorHAnsi"/>
          <w:lang w:val="es-BO"/>
        </w:rPr>
        <w:t>ctrico, autom</w:t>
      </w:r>
      <w:r w:rsidRPr="00C621A4">
        <w:rPr>
          <w:rFonts w:asciiTheme="minorHAnsi" w:hAnsiTheme="minorHAnsi" w:cs="Calibri"/>
          <w:lang w:val="es-BO"/>
        </w:rPr>
        <w:t>á</w:t>
      </w:r>
      <w:r w:rsidRPr="00C621A4">
        <w:rPr>
          <w:rFonts w:asciiTheme="minorHAnsi" w:hAnsiTheme="minorHAnsi"/>
          <w:lang w:val="es-BO"/>
        </w:rPr>
        <w:t>tico, por arco sumergido, con alambre electrodo fusible desnudo.</w:t>
      </w:r>
    </w:p>
    <w:p w:rsidR="001F7E38" w:rsidRPr="00C621A4" w:rsidRDefault="001F7E38" w:rsidP="00F6404D">
      <w:pPr>
        <w:pStyle w:val="Prrafodelista"/>
        <w:numPr>
          <w:ilvl w:val="0"/>
          <w:numId w:val="39"/>
        </w:numPr>
        <w:spacing w:before="0" w:after="0"/>
        <w:rPr>
          <w:rFonts w:asciiTheme="minorHAnsi" w:hAnsiTheme="minorHAnsi"/>
          <w:lang w:val="es-BO"/>
        </w:rPr>
      </w:pPr>
      <w:r w:rsidRPr="00C621A4">
        <w:rPr>
          <w:rFonts w:asciiTheme="minorHAnsi" w:hAnsiTheme="minorHAnsi"/>
          <w:lang w:val="es-BO"/>
        </w:rPr>
        <w:t>Procedimiento IV: Soldeo el</w:t>
      </w:r>
      <w:r w:rsidRPr="00C621A4">
        <w:rPr>
          <w:rFonts w:asciiTheme="minorHAnsi" w:hAnsiTheme="minorHAnsi" w:cs="Calibri"/>
          <w:lang w:val="es-BO"/>
        </w:rPr>
        <w:t>é</w:t>
      </w:r>
      <w:r w:rsidRPr="00C621A4">
        <w:rPr>
          <w:rFonts w:asciiTheme="minorHAnsi" w:hAnsiTheme="minorHAnsi"/>
          <w:lang w:val="es-BO"/>
        </w:rPr>
        <w:t>ctrico por resistencia.</w:t>
      </w:r>
    </w:p>
    <w:p w:rsidR="001F7E38" w:rsidRPr="00C621A4" w:rsidRDefault="001F7E38" w:rsidP="00F6404D">
      <w:pPr>
        <w:pStyle w:val="Prrafodelista"/>
        <w:numPr>
          <w:ilvl w:val="0"/>
          <w:numId w:val="39"/>
        </w:numPr>
        <w:spacing w:before="0" w:after="0"/>
        <w:rPr>
          <w:rFonts w:asciiTheme="minorHAnsi" w:hAnsiTheme="minorHAnsi"/>
          <w:lang w:val="es-BO"/>
        </w:rPr>
      </w:pPr>
      <w:r w:rsidRPr="00C621A4">
        <w:rPr>
          <w:rFonts w:asciiTheme="minorHAnsi" w:hAnsiTheme="minorHAnsi"/>
          <w:lang w:val="es-BO"/>
        </w:rPr>
        <w:t>Otros procedimientos no mencionados, o que pudieran desarrollarse en el futuro, requerirán norma especial.</w:t>
      </w:r>
    </w:p>
    <w:p w:rsidR="001F7E38" w:rsidRPr="00C621A4" w:rsidRDefault="001F7E38" w:rsidP="00E8427E">
      <w:pPr>
        <w:spacing w:after="0" w:line="240" w:lineRule="auto"/>
        <w:rPr>
          <w:sz w:val="20"/>
          <w:szCs w:val="20"/>
        </w:rPr>
      </w:pPr>
      <w:r w:rsidRPr="00C621A4">
        <w:rPr>
          <w:sz w:val="20"/>
          <w:szCs w:val="20"/>
        </w:rPr>
        <w:t>El CONTRATISTA presentará, si el SUPERVISOR lo estima necesario, una Memoria de soldeo, detallando las técnicas operatorias a utilizar dentro del procedimiento o procedimientos elegidos.</w:t>
      </w:r>
    </w:p>
    <w:p w:rsidR="001F7E38" w:rsidRPr="00C621A4" w:rsidRDefault="001F7E38" w:rsidP="00E8427E">
      <w:pPr>
        <w:spacing w:after="0" w:line="240" w:lineRule="auto"/>
        <w:rPr>
          <w:sz w:val="20"/>
          <w:szCs w:val="20"/>
        </w:rPr>
      </w:pPr>
      <w:r w:rsidRPr="00C621A4">
        <w:rPr>
          <w:sz w:val="20"/>
          <w:szCs w:val="20"/>
        </w:rPr>
        <w:t>Las soldaduras a tope serán continuas en toda la longitud de la unión, y de penetración completa.</w:t>
      </w:r>
    </w:p>
    <w:p w:rsidR="009143BF" w:rsidRDefault="009143BF"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t>Se saneará la raíz antes de depositar el cordón de cierre o el primer cordón de la cara posterior.</w:t>
      </w:r>
    </w:p>
    <w:p w:rsidR="001F7E38" w:rsidRPr="00C621A4" w:rsidRDefault="001F7E38" w:rsidP="00E8427E">
      <w:pPr>
        <w:spacing w:after="0" w:line="240" w:lineRule="auto"/>
        <w:rPr>
          <w:sz w:val="20"/>
          <w:szCs w:val="20"/>
        </w:rPr>
      </w:pPr>
      <w:r w:rsidRPr="00C621A4">
        <w:rPr>
          <w:sz w:val="20"/>
          <w:szCs w:val="20"/>
        </w:rPr>
        <w:t>Cuando el acceso por la cara posterior no sea posible, se realizará la soldadura con chapa dorsal u otro dispositivo para conseguir penetración completa.</w:t>
      </w:r>
    </w:p>
    <w:p w:rsidR="001F7E38" w:rsidRPr="00C621A4" w:rsidRDefault="001F7E38" w:rsidP="00E8427E">
      <w:pPr>
        <w:spacing w:after="0" w:line="240" w:lineRule="auto"/>
        <w:rPr>
          <w:sz w:val="20"/>
          <w:szCs w:val="20"/>
        </w:rPr>
      </w:pPr>
      <w:r w:rsidRPr="00C621A4">
        <w:rPr>
          <w:sz w:val="20"/>
          <w:szCs w:val="20"/>
        </w:rPr>
        <w:t>Para unir dos piezas de distinta sección, la de mayor sección se adelgazará en la zona de contacto, con pendientes no superiores al veinticinco por ciento (25%), para obtener una transición suave de la sección.</w:t>
      </w:r>
    </w:p>
    <w:p w:rsidR="001F7E38" w:rsidRPr="00C621A4" w:rsidRDefault="001F7E38" w:rsidP="00E8427E">
      <w:pPr>
        <w:spacing w:after="0" w:line="240" w:lineRule="auto"/>
        <w:rPr>
          <w:sz w:val="20"/>
          <w:szCs w:val="20"/>
        </w:rPr>
      </w:pPr>
      <w:r w:rsidRPr="00C621A4">
        <w:rPr>
          <w:sz w:val="20"/>
          <w:szCs w:val="20"/>
        </w:rPr>
        <w:t>El espesor de garganta mínimo de los cordones de soldaduras de ángulo será de tres milímetros (3 mm). El espesor máximo será igual a siete décimas (0,7) emin, siendo emin el menor de los espesores de las dos chapas o perfiles unidos por el cordón. Respetada la limitación de mínimo establecida, se recomienda que el espesor del cordón no sea superior al exigido por los cálculos de comprobación.</w:t>
      </w:r>
    </w:p>
    <w:p w:rsidR="001F7E38" w:rsidRPr="00C621A4" w:rsidRDefault="001F7E38" w:rsidP="00E8427E">
      <w:pPr>
        <w:spacing w:after="0" w:line="240" w:lineRule="auto"/>
        <w:rPr>
          <w:sz w:val="20"/>
          <w:szCs w:val="20"/>
        </w:rPr>
      </w:pPr>
      <w:r w:rsidRPr="00C621A4">
        <w:rPr>
          <w:sz w:val="20"/>
          <w:szCs w:val="20"/>
        </w:rPr>
        <w:t>Los cordones laterales de soldadura de ángulo que transmitan esfuerzos axiles de barras, tendrán una longitud no inferior a quince (15) veces su espesor de garganta, ni inferior al ancho del perfil que unen. La longitud máxima no será superior a sesenta (60) veces el espesor de garganta, ni a doce (12) veces el ancho del perfil unido.</w:t>
      </w:r>
    </w:p>
    <w:p w:rsidR="001F7E38" w:rsidRPr="00C621A4" w:rsidRDefault="001F7E38" w:rsidP="00E8427E">
      <w:pPr>
        <w:spacing w:after="0" w:line="240" w:lineRule="auto"/>
        <w:rPr>
          <w:sz w:val="20"/>
          <w:szCs w:val="20"/>
        </w:rPr>
      </w:pPr>
      <w:r w:rsidRPr="00C621A4">
        <w:rPr>
          <w:sz w:val="20"/>
          <w:szCs w:val="20"/>
        </w:rPr>
        <w:t>En las estructuras solicitadas por cargas predominantemente estáticas, podrán utilizarse cordones discontinuos en las soldaduras de ángulo, cuando el espesor de garganta requerido por los cálculos de comprobación resulte inferior al mínimo admitido más arriba. Deberán evitarse los cordones discontinuos en estructuras a la intemperie o expuestas a atmósferas agresivas.</w:t>
      </w:r>
    </w:p>
    <w:p w:rsidR="001F7E38" w:rsidRPr="00C621A4" w:rsidRDefault="001F7E38" w:rsidP="00E8427E">
      <w:pPr>
        <w:spacing w:after="0" w:line="240" w:lineRule="auto"/>
        <w:rPr>
          <w:sz w:val="20"/>
          <w:szCs w:val="20"/>
        </w:rPr>
      </w:pPr>
      <w:r w:rsidRPr="00C621A4">
        <w:rPr>
          <w:sz w:val="20"/>
          <w:szCs w:val="20"/>
        </w:rPr>
        <w:t>En los cordones discontinuos, la longitud de cada uno de los trozos elementales, no será inferior a cinco (5) veces su espesor de garganta, ni a cuarenta milímetros (40 mm). La distancia libre entre cada dos (2) trozos consecutivos del cordón, no excederá de quince (15) veces el espesor del elemento unido que lo tenga menor si se trata de barras comprimidas, ni de veinticinco (25) veces dicho espesor si la barra es traccionada. En ningún caso, aquella distancia libre excederá de trescientos milímetros (300 mm).</w:t>
      </w:r>
    </w:p>
    <w:p w:rsidR="001F7E38" w:rsidRPr="00C621A4" w:rsidRDefault="001F7E38" w:rsidP="00E8427E">
      <w:pPr>
        <w:spacing w:after="0" w:line="240" w:lineRule="auto"/>
        <w:rPr>
          <w:sz w:val="20"/>
          <w:szCs w:val="20"/>
        </w:rPr>
      </w:pPr>
      <w:r w:rsidRPr="00C621A4">
        <w:rPr>
          <w:sz w:val="20"/>
          <w:szCs w:val="20"/>
        </w:rPr>
        <w:t>Los planos que hayan de unirse, mediante soldaduras de ángulo en sus bordes longitudinales, a otro plano, o a un perfil, para construir una barrera compuesta, no deberán tener una anchura superior a treinta (30) veces su espesor.</w:t>
      </w:r>
    </w:p>
    <w:p w:rsidR="001F7E38" w:rsidRPr="00C621A4" w:rsidRDefault="001F7E38" w:rsidP="00E8427E">
      <w:pPr>
        <w:spacing w:after="0" w:line="240" w:lineRule="auto"/>
        <w:rPr>
          <w:sz w:val="20"/>
          <w:szCs w:val="20"/>
        </w:rPr>
      </w:pPr>
      <w:r w:rsidRPr="00C621A4">
        <w:rPr>
          <w:sz w:val="20"/>
          <w:szCs w:val="20"/>
        </w:rPr>
        <w:t>En general, quedan prohibidas las soldaduras de tapón y de ranura. Sólo se permitirán, excepcionalmente, las soldaduras de ranura para asegurar contra el pandeo local a los planos anchos que forman parte de una pieza comprimida, cuando no pueda cumplirse, a causa de alguna circunstancia especial, la condición indicada anteriormente. En este caso, el ancho de la ranura debe ser, por lo menos, igual a dos veces y media (2,5) el espesor de la chapa cosida; la distancia libre en cualquier dirección entre dos ranuras consecutivas no será inferior a dos (2) veces el ancho de la ranura, ni superior a treinta (30) veces el espesor de la chapa; la dimensión máxima de la ranura no excederá de diez (10) veces el espesor de la chapa.</w:t>
      </w:r>
    </w:p>
    <w:p w:rsidR="001F7E38" w:rsidRPr="00C621A4" w:rsidRDefault="001F7E38" w:rsidP="00E8427E">
      <w:pPr>
        <w:spacing w:after="0" w:line="240" w:lineRule="auto"/>
        <w:rPr>
          <w:sz w:val="20"/>
          <w:szCs w:val="20"/>
        </w:rPr>
      </w:pPr>
      <w:r w:rsidRPr="00C621A4">
        <w:rPr>
          <w:sz w:val="20"/>
          <w:szCs w:val="20"/>
        </w:rPr>
        <w:t>Queda prohibido el rellenar con soldaduras los agujeros practicados en la estructura para los roblones de tornillos provisionales de montaje. Se dispondrán, por consiguiente, dichos agujeros en forma que no afecten a la resistencia de las barras o de las uniones de la estructura.</w:t>
      </w:r>
    </w:p>
    <w:p w:rsidR="001F7E38" w:rsidRPr="00C621A4" w:rsidRDefault="001F7E38" w:rsidP="00E8427E">
      <w:pPr>
        <w:spacing w:after="0" w:line="240" w:lineRule="auto"/>
        <w:rPr>
          <w:sz w:val="20"/>
          <w:szCs w:val="20"/>
        </w:rPr>
      </w:pPr>
      <w:r w:rsidRPr="00C621A4">
        <w:rPr>
          <w:sz w:val="20"/>
          <w:szCs w:val="20"/>
        </w:rPr>
        <w:t>La preparación de las piezas que hayan de unirse mediante soldaduras se ajustará estrictamente, en su forma y dimensiones, a lo indicado en los Planos.</w:t>
      </w:r>
    </w:p>
    <w:p w:rsidR="001F7E38" w:rsidRPr="00C621A4" w:rsidRDefault="001F7E38" w:rsidP="00E8427E">
      <w:pPr>
        <w:spacing w:after="0" w:line="240" w:lineRule="auto"/>
        <w:rPr>
          <w:sz w:val="20"/>
          <w:szCs w:val="20"/>
        </w:rPr>
      </w:pPr>
      <w:r w:rsidRPr="00C621A4">
        <w:rPr>
          <w:sz w:val="20"/>
          <w:szCs w:val="20"/>
        </w:rPr>
        <w:t>La preparación de las uniones que hayan de realizarse en obra se efectuará en taller.</w:t>
      </w:r>
    </w:p>
    <w:p w:rsidR="001F7E38" w:rsidRPr="00C621A4" w:rsidRDefault="001F7E38" w:rsidP="00E8427E">
      <w:pPr>
        <w:spacing w:after="0" w:line="240" w:lineRule="auto"/>
        <w:rPr>
          <w:sz w:val="20"/>
          <w:szCs w:val="20"/>
        </w:rPr>
      </w:pPr>
      <w:r w:rsidRPr="00C621A4">
        <w:rPr>
          <w:sz w:val="20"/>
          <w:szCs w:val="20"/>
        </w:rPr>
        <w:t>Las piezas que hayan de unirse con soldadura se presentarán y fijarán en su posición relativa mediante dispositivos adecuados que aseguren, sin una coacción excesiva, la inmovilidad durante el soldeo y el enfriamiento subsiguiente.</w:t>
      </w:r>
    </w:p>
    <w:p w:rsidR="001F7E38" w:rsidRPr="00C621A4" w:rsidRDefault="001F7E38" w:rsidP="00E8427E">
      <w:pPr>
        <w:spacing w:after="0" w:line="240" w:lineRule="auto"/>
        <w:rPr>
          <w:sz w:val="20"/>
          <w:szCs w:val="20"/>
        </w:rPr>
      </w:pPr>
      <w:r w:rsidRPr="00C621A4">
        <w:rPr>
          <w:sz w:val="20"/>
          <w:szCs w:val="20"/>
        </w:rPr>
        <w:t>El orden de ejecución de los cordones y la secuencia del soldeo dentro de cada uno de ellos, y del conjunto, se elegirán con vistas a conseguir que, después de unidas las piezas, obtengan su forma y posición relativas definitivas sin necesidad de un enderezado o rectificación posterior, al mismo tiempo que se mantengan dentro de límites aceptables las tensiones residuales.</w:t>
      </w:r>
    </w:p>
    <w:p w:rsidR="001F7E38" w:rsidRPr="00C621A4" w:rsidRDefault="001F7E38" w:rsidP="00E8427E">
      <w:pPr>
        <w:spacing w:after="0" w:line="240" w:lineRule="auto"/>
        <w:rPr>
          <w:sz w:val="20"/>
          <w:szCs w:val="20"/>
        </w:rPr>
      </w:pPr>
      <w:r w:rsidRPr="00C621A4">
        <w:rPr>
          <w:sz w:val="20"/>
          <w:szCs w:val="20"/>
        </w:rPr>
        <w:t>Entre los medios de fijación provisional pueden utilizarse puntos de soldadura depositados entre los bordes de las piezas a unir: el número e importancia de estos puntos se limitará al mínimo compatible con la inmovilización de las piezas.</w:t>
      </w:r>
    </w:p>
    <w:p w:rsidR="001F7E38" w:rsidRPr="00C621A4" w:rsidRDefault="001F7E38" w:rsidP="00E8427E">
      <w:pPr>
        <w:spacing w:after="0" w:line="240" w:lineRule="auto"/>
        <w:rPr>
          <w:sz w:val="20"/>
          <w:szCs w:val="20"/>
        </w:rPr>
      </w:pPr>
      <w:r w:rsidRPr="00C621A4">
        <w:rPr>
          <w:sz w:val="20"/>
          <w:szCs w:val="20"/>
        </w:rPr>
        <w:t>Se permite englobar estos puntos en la soldadura definitiva, con tal que no presenten fisuras ni otros defectos y hayan quedado perfectamente limpios de escoria.</w:t>
      </w:r>
    </w:p>
    <w:p w:rsidR="001F7E38" w:rsidRPr="00C621A4" w:rsidRDefault="001F7E38" w:rsidP="00E8427E">
      <w:pPr>
        <w:spacing w:after="0" w:line="240" w:lineRule="auto"/>
        <w:rPr>
          <w:sz w:val="20"/>
          <w:szCs w:val="20"/>
        </w:rPr>
      </w:pPr>
      <w:r w:rsidRPr="00C621A4">
        <w:rPr>
          <w:sz w:val="20"/>
          <w:szCs w:val="20"/>
        </w:rPr>
        <w:t>Se prohíbe la práctica viciosa de fijar las piezas a los gálibos de armado con puntos de soldadura.</w:t>
      </w:r>
    </w:p>
    <w:p w:rsidR="001F7E38" w:rsidRPr="00C621A4" w:rsidRDefault="001F7E38" w:rsidP="00E8427E">
      <w:pPr>
        <w:spacing w:after="0" w:line="240" w:lineRule="auto"/>
        <w:rPr>
          <w:sz w:val="20"/>
          <w:szCs w:val="20"/>
        </w:rPr>
      </w:pPr>
      <w:r w:rsidRPr="00C621A4">
        <w:rPr>
          <w:sz w:val="20"/>
          <w:szCs w:val="20"/>
        </w:rPr>
        <w:t>Antes del soldeo se limpiarán los bordes de la costura, eliminando cuidadosamente toda la cascarilla, herrumbre o suciedad y, muy especialmente, las manchas de grasa o de pintura.</w:t>
      </w:r>
    </w:p>
    <w:p w:rsidR="001F7E38" w:rsidRPr="00C621A4" w:rsidRDefault="001F7E38" w:rsidP="00E8427E">
      <w:pPr>
        <w:spacing w:after="0" w:line="240" w:lineRule="auto"/>
        <w:rPr>
          <w:sz w:val="20"/>
          <w:szCs w:val="20"/>
        </w:rPr>
      </w:pPr>
      <w:r w:rsidRPr="00C621A4">
        <w:rPr>
          <w:sz w:val="20"/>
          <w:szCs w:val="20"/>
        </w:rPr>
        <w:t>Durante el soldeo se mantendrán bien secos, y protegidos de la lluvia, tanto los bordes de la costura como las piezas a soldar, por lo menos en una superficie suficientemente amplia alrededor de la zona en que se está soldando.</w:t>
      </w:r>
    </w:p>
    <w:p w:rsidR="009143BF" w:rsidRDefault="009143BF"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t>Después de ejecutar cada cordón elemental, y antes de depositar el siguiente, se limpiará su superficie con piqueta y cepillo de alambres, eliminando todo rastro de escorias.</w:t>
      </w:r>
    </w:p>
    <w:p w:rsidR="001F7E38" w:rsidRPr="00C621A4" w:rsidRDefault="001F7E38" w:rsidP="00E8427E">
      <w:pPr>
        <w:spacing w:after="0" w:line="240" w:lineRule="auto"/>
        <w:rPr>
          <w:sz w:val="20"/>
          <w:szCs w:val="20"/>
        </w:rPr>
      </w:pPr>
      <w:r w:rsidRPr="00C621A4">
        <w:rPr>
          <w:sz w:val="20"/>
          <w:szCs w:val="20"/>
        </w:rPr>
        <w:t>Para facilitar esta operación, y el depósito de los cordones posteriores, se procurará que las superficies exteriores de tales cordones no formen ángulos diedros demasiado agudos, ni entre sí ni con los bordes de las piezas y, también, que las superficies de los cordones sean lo más regulares posible.</w:t>
      </w:r>
    </w:p>
    <w:p w:rsidR="001F7E38" w:rsidRPr="00C621A4" w:rsidRDefault="001F7E38" w:rsidP="00E8427E">
      <w:pPr>
        <w:spacing w:after="0" w:line="240" w:lineRule="auto"/>
        <w:rPr>
          <w:sz w:val="20"/>
          <w:szCs w:val="20"/>
        </w:rPr>
      </w:pPr>
      <w:r w:rsidRPr="00C621A4">
        <w:rPr>
          <w:sz w:val="20"/>
          <w:szCs w:val="20"/>
        </w:rPr>
        <w:t>Se tomarán las debidas precauciones para proteger los trabajos de soldeo contra el viento y, especialmente, contra el frío. Se suspenderá el trabajo cuando la temperatura baje de los cero grados centígrados (0 °C), si bien en casos excepcionales de urgencia, y previa aprobación del SUPERVISOR, se podrá seguir soldando con temperaturas comprendidas entre cero y menos cinco grados centígrados (0 °C y 5 °C), siempre que se adopten medidas especiales para evitar un enfriamiento excesivamente rápido de la soldadura.</w:t>
      </w:r>
    </w:p>
    <w:p w:rsidR="001F7E38" w:rsidRPr="00C621A4" w:rsidRDefault="001F7E38" w:rsidP="00E8427E">
      <w:pPr>
        <w:spacing w:after="0" w:line="240" w:lineRule="auto"/>
        <w:rPr>
          <w:sz w:val="20"/>
          <w:szCs w:val="20"/>
        </w:rPr>
      </w:pPr>
      <w:r w:rsidRPr="00C621A4">
        <w:rPr>
          <w:sz w:val="20"/>
          <w:szCs w:val="20"/>
        </w:rPr>
        <w:t>Queda prohibido el acelerar el enfriamiento de las soldaduras con medios artificiales.</w:t>
      </w:r>
    </w:p>
    <w:p w:rsidR="001F7E38" w:rsidRPr="00C621A4" w:rsidRDefault="001F7E38" w:rsidP="00E8427E">
      <w:pPr>
        <w:spacing w:after="0" w:line="240" w:lineRule="auto"/>
        <w:rPr>
          <w:sz w:val="20"/>
          <w:szCs w:val="20"/>
        </w:rPr>
      </w:pPr>
      <w:r w:rsidRPr="00C621A4">
        <w:rPr>
          <w:sz w:val="20"/>
          <w:szCs w:val="20"/>
        </w:rPr>
        <w:t>Debe procurarse que el depósito de los cordones de soldadura se efectúe, siempre que sea posible, en posición horizontal. Con este fin, el CONTRATISTA debe proporcionarse los dispositivos necesarios para poder voltear las piezas y orientarlas en la posición más conveniente para la ejecución de las distintas costuras, sin provocar en ellas, no obstante, solicitaciones excesivas que puedan dañar la débil resistencia de las primeras capas depositadas.</w:t>
      </w:r>
    </w:p>
    <w:p w:rsidR="001F7E38" w:rsidRPr="00C621A4" w:rsidRDefault="001F7E38" w:rsidP="00E8427E">
      <w:pPr>
        <w:spacing w:after="0" w:line="240" w:lineRule="auto"/>
        <w:rPr>
          <w:sz w:val="20"/>
          <w:szCs w:val="20"/>
        </w:rPr>
      </w:pPr>
      <w:r w:rsidRPr="00C621A4">
        <w:rPr>
          <w:sz w:val="20"/>
          <w:szCs w:val="20"/>
        </w:rPr>
        <w:t>En todas las costuras soldadas que se ejecuten en las estructuras se asegurará la penetración completa, incluso en la zona de raíz.</w:t>
      </w:r>
    </w:p>
    <w:p w:rsidR="001F7E38" w:rsidRPr="00C621A4" w:rsidRDefault="001F7E38" w:rsidP="00E8427E">
      <w:pPr>
        <w:spacing w:after="0" w:line="240" w:lineRule="auto"/>
        <w:rPr>
          <w:b/>
          <w:sz w:val="20"/>
          <w:szCs w:val="20"/>
        </w:rPr>
      </w:pPr>
      <w:r w:rsidRPr="00C621A4">
        <w:rPr>
          <w:b/>
          <w:sz w:val="20"/>
          <w:szCs w:val="20"/>
        </w:rPr>
        <w:t>Deformaciones y tensiones residuales</w:t>
      </w:r>
    </w:p>
    <w:p w:rsidR="001F7E38" w:rsidRPr="00C621A4" w:rsidRDefault="001F7E38" w:rsidP="00E8427E">
      <w:pPr>
        <w:spacing w:after="0" w:line="240" w:lineRule="auto"/>
        <w:rPr>
          <w:sz w:val="20"/>
          <w:szCs w:val="20"/>
        </w:rPr>
      </w:pPr>
      <w:r w:rsidRPr="00C621A4">
        <w:rPr>
          <w:sz w:val="20"/>
          <w:szCs w:val="20"/>
        </w:rPr>
        <w:t>Deberán estudiarse las disposiciones de las uniones, de modo que las tensiones residuales inevitables que proceden de las deformaciones coartadas en las soldaduras, al combinarse con las originadas por las cargas, no den lugar a estados tensionales que resulten peligrosos.</w:t>
      </w:r>
    </w:p>
    <w:p w:rsidR="001F7E38" w:rsidRPr="00C621A4" w:rsidRDefault="001F7E38" w:rsidP="00E8427E">
      <w:pPr>
        <w:spacing w:after="0" w:line="240" w:lineRule="auto"/>
        <w:rPr>
          <w:sz w:val="20"/>
          <w:szCs w:val="20"/>
        </w:rPr>
      </w:pPr>
      <w:r w:rsidRPr="00C621A4">
        <w:rPr>
          <w:sz w:val="20"/>
          <w:szCs w:val="20"/>
        </w:rPr>
        <w:t>Se debe presentar, cuando sea preciso, los procedimientos de atenuación de tensiones residuales: recocido, calentamiento previo, etc.</w:t>
      </w:r>
    </w:p>
    <w:p w:rsidR="001F7E38" w:rsidRPr="00C621A4" w:rsidRDefault="001F7E38" w:rsidP="00F6404D">
      <w:pPr>
        <w:pStyle w:val="Prrafodelista"/>
        <w:numPr>
          <w:ilvl w:val="0"/>
          <w:numId w:val="40"/>
        </w:numPr>
        <w:spacing w:before="0" w:after="0"/>
        <w:rPr>
          <w:rFonts w:asciiTheme="minorHAnsi" w:hAnsiTheme="minorHAnsi"/>
          <w:lang w:val="es-BO"/>
        </w:rPr>
      </w:pPr>
      <w:r w:rsidRPr="00C621A4">
        <w:rPr>
          <w:rFonts w:asciiTheme="minorHAnsi" w:hAnsiTheme="minorHAnsi"/>
          <w:lang w:val="es-BO"/>
        </w:rPr>
        <w:t>Para conseguir una soldadura con coacciones mínimas, y reducir tensiones residuales al mínimo posible, se operará de acuerdo con las siguientes prescripciones:</w:t>
      </w:r>
    </w:p>
    <w:p w:rsidR="001F7E38" w:rsidRPr="00C621A4" w:rsidRDefault="001F7E38" w:rsidP="00F6404D">
      <w:pPr>
        <w:pStyle w:val="Prrafodelista"/>
        <w:numPr>
          <w:ilvl w:val="0"/>
          <w:numId w:val="40"/>
        </w:numPr>
        <w:spacing w:before="0" w:after="0"/>
        <w:rPr>
          <w:rFonts w:asciiTheme="minorHAnsi" w:hAnsiTheme="minorHAnsi"/>
          <w:lang w:val="es-BO"/>
        </w:rPr>
      </w:pPr>
      <w:r w:rsidRPr="00C621A4">
        <w:rPr>
          <w:rFonts w:asciiTheme="minorHAnsi" w:hAnsiTheme="minorHAnsi"/>
          <w:lang w:val="es-BO"/>
        </w:rPr>
        <w:t>El volumen de metal depositado tendr</w:t>
      </w:r>
      <w:r w:rsidRPr="00C621A4">
        <w:rPr>
          <w:rFonts w:asciiTheme="minorHAnsi" w:hAnsiTheme="minorHAnsi" w:cs="Calibri"/>
          <w:lang w:val="es-BO"/>
        </w:rPr>
        <w:t>á</w:t>
      </w:r>
      <w:r w:rsidRPr="00C621A4">
        <w:rPr>
          <w:rFonts w:asciiTheme="minorHAnsi" w:hAnsiTheme="minorHAnsi"/>
          <w:lang w:val="es-BO"/>
        </w:rPr>
        <w:t xml:space="preserve"> en todo momento la m</w:t>
      </w:r>
      <w:r w:rsidRPr="00C621A4">
        <w:rPr>
          <w:rFonts w:asciiTheme="minorHAnsi" w:hAnsiTheme="minorHAnsi" w:cs="Calibri"/>
          <w:lang w:val="es-BO"/>
        </w:rPr>
        <w:t>á</w:t>
      </w:r>
      <w:r w:rsidRPr="00C621A4">
        <w:rPr>
          <w:rFonts w:asciiTheme="minorHAnsi" w:hAnsiTheme="minorHAnsi"/>
          <w:lang w:val="es-BO"/>
        </w:rPr>
        <w:t>xima simetr</w:t>
      </w:r>
      <w:r w:rsidRPr="00C621A4">
        <w:rPr>
          <w:rFonts w:asciiTheme="minorHAnsi" w:hAnsiTheme="minorHAnsi" w:cs="Calibri"/>
          <w:lang w:val="es-BO"/>
        </w:rPr>
        <w:t>í</w:t>
      </w:r>
      <w:r w:rsidRPr="00C621A4">
        <w:rPr>
          <w:rFonts w:asciiTheme="minorHAnsi" w:hAnsiTheme="minorHAnsi"/>
          <w:lang w:val="es-BO"/>
        </w:rPr>
        <w:t>a posible.</w:t>
      </w:r>
    </w:p>
    <w:p w:rsidR="001F7E38" w:rsidRPr="00C621A4" w:rsidRDefault="001F7E38" w:rsidP="00F6404D">
      <w:pPr>
        <w:pStyle w:val="Prrafodelista"/>
        <w:numPr>
          <w:ilvl w:val="0"/>
          <w:numId w:val="40"/>
        </w:numPr>
        <w:spacing w:before="0" w:after="0"/>
        <w:rPr>
          <w:rFonts w:asciiTheme="minorHAnsi" w:hAnsiTheme="minorHAnsi"/>
          <w:lang w:val="es-BO"/>
        </w:rPr>
      </w:pPr>
      <w:r w:rsidRPr="00C621A4">
        <w:rPr>
          <w:rFonts w:asciiTheme="minorHAnsi" w:hAnsiTheme="minorHAnsi"/>
          <w:lang w:val="es-BO"/>
        </w:rPr>
        <w:t>Las piezas a soldar se dispondr</w:t>
      </w:r>
      <w:r w:rsidRPr="00C621A4">
        <w:rPr>
          <w:rFonts w:asciiTheme="minorHAnsi" w:hAnsiTheme="minorHAnsi" w:cs="Calibri"/>
          <w:lang w:val="es-BO"/>
        </w:rPr>
        <w:t>á</w:t>
      </w:r>
      <w:r w:rsidRPr="00C621A4">
        <w:rPr>
          <w:rFonts w:asciiTheme="minorHAnsi" w:hAnsiTheme="minorHAnsi"/>
          <w:lang w:val="es-BO"/>
        </w:rPr>
        <w:t>n de modo que puedan seguir los movimientos producidos en el soldeo con la máxima libertad posible.</w:t>
      </w:r>
    </w:p>
    <w:p w:rsidR="001F7E38" w:rsidRPr="00C621A4" w:rsidRDefault="001F7E38" w:rsidP="00F6404D">
      <w:pPr>
        <w:pStyle w:val="Prrafodelista"/>
        <w:numPr>
          <w:ilvl w:val="0"/>
          <w:numId w:val="40"/>
        </w:numPr>
        <w:spacing w:before="0" w:after="0"/>
        <w:rPr>
          <w:rFonts w:asciiTheme="minorHAnsi" w:hAnsiTheme="minorHAnsi"/>
          <w:lang w:val="es-BO"/>
        </w:rPr>
      </w:pPr>
      <w:r w:rsidRPr="00C621A4">
        <w:rPr>
          <w:rFonts w:asciiTheme="minorHAnsi" w:hAnsiTheme="minorHAnsi"/>
          <w:lang w:val="es-BO"/>
        </w:rPr>
        <w:t>El soldador tendr</w:t>
      </w:r>
      <w:r w:rsidRPr="00C621A4">
        <w:rPr>
          <w:rFonts w:asciiTheme="minorHAnsi" w:hAnsiTheme="minorHAnsi" w:cs="Calibri"/>
          <w:lang w:val="es-BO"/>
        </w:rPr>
        <w:t>á</w:t>
      </w:r>
      <w:r w:rsidRPr="00C621A4">
        <w:rPr>
          <w:rFonts w:asciiTheme="minorHAnsi" w:hAnsiTheme="minorHAnsi"/>
          <w:lang w:val="es-BO"/>
        </w:rPr>
        <w:t xml:space="preserve"> en todo momento acceso f</w:t>
      </w:r>
      <w:r w:rsidRPr="00C621A4">
        <w:rPr>
          <w:rFonts w:asciiTheme="minorHAnsi" w:hAnsiTheme="minorHAnsi" w:cs="Calibri"/>
          <w:lang w:val="es-BO"/>
        </w:rPr>
        <w:t>á</w:t>
      </w:r>
      <w:r w:rsidRPr="00C621A4">
        <w:rPr>
          <w:rFonts w:asciiTheme="minorHAnsi" w:hAnsiTheme="minorHAnsi"/>
          <w:lang w:val="es-BO"/>
        </w:rPr>
        <w:t>cil y posici</w:t>
      </w:r>
      <w:r w:rsidRPr="00C621A4">
        <w:rPr>
          <w:rFonts w:asciiTheme="minorHAnsi" w:hAnsiTheme="minorHAnsi" w:cs="Calibri"/>
          <w:lang w:val="es-BO"/>
        </w:rPr>
        <w:t>ó</w:t>
      </w:r>
      <w:r w:rsidRPr="00C621A4">
        <w:rPr>
          <w:rFonts w:asciiTheme="minorHAnsi" w:hAnsiTheme="minorHAnsi"/>
          <w:lang w:val="es-BO"/>
        </w:rPr>
        <w:t xml:space="preserve">n </w:t>
      </w:r>
      <w:r w:rsidRPr="00C621A4">
        <w:rPr>
          <w:rFonts w:asciiTheme="minorHAnsi" w:hAnsiTheme="minorHAnsi" w:cs="Calibri"/>
          <w:lang w:val="es-BO"/>
        </w:rPr>
        <w:t>ó</w:t>
      </w:r>
      <w:r w:rsidRPr="00C621A4">
        <w:rPr>
          <w:rFonts w:asciiTheme="minorHAnsi" w:hAnsiTheme="minorHAnsi"/>
          <w:lang w:val="es-BO"/>
        </w:rPr>
        <w:t>ptima de trabajo, para asegurar el dep</w:t>
      </w:r>
      <w:r w:rsidRPr="00C621A4">
        <w:rPr>
          <w:rFonts w:asciiTheme="minorHAnsi" w:hAnsiTheme="minorHAnsi" w:cs="Calibri"/>
          <w:lang w:val="es-BO"/>
        </w:rPr>
        <w:t>ó</w:t>
      </w:r>
      <w:r w:rsidRPr="00C621A4">
        <w:rPr>
          <w:rFonts w:asciiTheme="minorHAnsi" w:hAnsiTheme="minorHAnsi"/>
          <w:lang w:val="es-BO"/>
        </w:rPr>
        <w:t>sito limpio y perfecto del material de aportaci</w:t>
      </w:r>
      <w:r w:rsidRPr="00C621A4">
        <w:rPr>
          <w:rFonts w:asciiTheme="minorHAnsi" w:hAnsiTheme="minorHAnsi" w:cs="Calibri"/>
          <w:lang w:val="es-BO"/>
        </w:rPr>
        <w:t>ó</w:t>
      </w:r>
      <w:r w:rsidRPr="00C621A4">
        <w:rPr>
          <w:rFonts w:asciiTheme="minorHAnsi" w:hAnsiTheme="minorHAnsi"/>
          <w:lang w:val="es-BO"/>
        </w:rPr>
        <w:t>n.</w:t>
      </w:r>
    </w:p>
    <w:p w:rsidR="001F7E38" w:rsidRPr="00C621A4" w:rsidRDefault="001F7E38" w:rsidP="00F6404D">
      <w:pPr>
        <w:pStyle w:val="Prrafodelista"/>
        <w:numPr>
          <w:ilvl w:val="0"/>
          <w:numId w:val="40"/>
        </w:numPr>
        <w:spacing w:before="0" w:after="0"/>
        <w:rPr>
          <w:rFonts w:asciiTheme="minorHAnsi" w:hAnsiTheme="minorHAnsi"/>
          <w:lang w:val="es-BO"/>
        </w:rPr>
      </w:pPr>
      <w:r w:rsidRPr="00C621A4">
        <w:rPr>
          <w:rFonts w:asciiTheme="minorHAnsi" w:hAnsiTheme="minorHAnsi"/>
          <w:lang w:val="es-BO"/>
        </w:rPr>
        <w:t>La disposici</w:t>
      </w:r>
      <w:r w:rsidRPr="00C621A4">
        <w:rPr>
          <w:rFonts w:asciiTheme="minorHAnsi" w:hAnsiTheme="minorHAnsi" w:cs="Calibri"/>
          <w:lang w:val="es-BO"/>
        </w:rPr>
        <w:t>ó</w:t>
      </w:r>
      <w:r w:rsidRPr="00C621A4">
        <w:rPr>
          <w:rFonts w:asciiTheme="minorHAnsi" w:hAnsiTheme="minorHAnsi"/>
          <w:lang w:val="es-BO"/>
        </w:rPr>
        <w:t>n de las piezas y el orden de los cordones ser</w:t>
      </w:r>
      <w:r w:rsidRPr="00C621A4">
        <w:rPr>
          <w:rFonts w:asciiTheme="minorHAnsi" w:hAnsiTheme="minorHAnsi" w:cs="Calibri"/>
          <w:lang w:val="es-BO"/>
        </w:rPr>
        <w:t>á</w:t>
      </w:r>
      <w:r w:rsidRPr="00C621A4">
        <w:rPr>
          <w:rFonts w:asciiTheme="minorHAnsi" w:hAnsiTheme="minorHAnsi"/>
          <w:lang w:val="es-BO"/>
        </w:rPr>
        <w:t xml:space="preserve"> tal que se reduzca al mínimo la acumulación de calor en zonas locales.</w:t>
      </w:r>
    </w:p>
    <w:p w:rsidR="001F7E38" w:rsidRPr="00C621A4" w:rsidRDefault="001F7E38" w:rsidP="00E8427E">
      <w:pPr>
        <w:spacing w:after="0" w:line="240" w:lineRule="auto"/>
        <w:rPr>
          <w:b/>
          <w:sz w:val="20"/>
          <w:szCs w:val="20"/>
        </w:rPr>
      </w:pPr>
      <w:r w:rsidRPr="00C621A4">
        <w:rPr>
          <w:b/>
          <w:sz w:val="20"/>
          <w:szCs w:val="20"/>
        </w:rPr>
        <w:t>PLANOS DE TALLER</w:t>
      </w:r>
    </w:p>
    <w:p w:rsidR="001F7E38" w:rsidRPr="00C621A4" w:rsidRDefault="001F7E38" w:rsidP="00E8427E">
      <w:pPr>
        <w:spacing w:after="0" w:line="240" w:lineRule="auto"/>
        <w:rPr>
          <w:sz w:val="20"/>
          <w:szCs w:val="20"/>
        </w:rPr>
      </w:pPr>
      <w:r w:rsidRPr="00C621A4">
        <w:rPr>
          <w:sz w:val="20"/>
          <w:szCs w:val="20"/>
        </w:rPr>
        <w:t>Para la ejecución de toda estructura metálica el CONTRATISTA, basándose en los Planos del Proyecto, realizará los planos de taller precisos para definir completamente todos los elementos de aquélla.</w:t>
      </w:r>
    </w:p>
    <w:p w:rsidR="001F7E38" w:rsidRPr="00C621A4" w:rsidRDefault="001F7E38" w:rsidP="00F6404D">
      <w:pPr>
        <w:pStyle w:val="Prrafodelista"/>
        <w:numPr>
          <w:ilvl w:val="0"/>
          <w:numId w:val="41"/>
        </w:numPr>
        <w:spacing w:before="0" w:after="0"/>
        <w:rPr>
          <w:rFonts w:asciiTheme="minorHAnsi" w:hAnsiTheme="minorHAnsi"/>
          <w:lang w:val="es-BO"/>
        </w:rPr>
      </w:pPr>
      <w:r w:rsidRPr="00C621A4">
        <w:rPr>
          <w:rFonts w:asciiTheme="minorHAnsi" w:hAnsiTheme="minorHAnsi"/>
          <w:lang w:val="es-BO"/>
        </w:rPr>
        <w:t>Los planos de taller contendrán en forma completa:</w:t>
      </w:r>
    </w:p>
    <w:p w:rsidR="001F7E38" w:rsidRPr="00C621A4" w:rsidRDefault="001F7E38" w:rsidP="00F6404D">
      <w:pPr>
        <w:pStyle w:val="Prrafodelista"/>
        <w:numPr>
          <w:ilvl w:val="0"/>
          <w:numId w:val="41"/>
        </w:numPr>
        <w:spacing w:before="0" w:after="0"/>
        <w:rPr>
          <w:rFonts w:asciiTheme="minorHAnsi" w:hAnsiTheme="minorHAnsi"/>
          <w:lang w:val="es-BO"/>
        </w:rPr>
      </w:pPr>
      <w:r w:rsidRPr="00C621A4">
        <w:rPr>
          <w:rFonts w:asciiTheme="minorHAnsi" w:hAnsiTheme="minorHAnsi"/>
          <w:lang w:val="es-BO"/>
        </w:rPr>
        <w:t>Las dimensiones necesarias para definir inequ</w:t>
      </w:r>
      <w:r w:rsidRPr="00C621A4">
        <w:rPr>
          <w:rFonts w:asciiTheme="minorHAnsi" w:hAnsiTheme="minorHAnsi" w:cs="Calibri"/>
          <w:lang w:val="es-BO"/>
        </w:rPr>
        <w:t>í</w:t>
      </w:r>
      <w:r w:rsidRPr="00C621A4">
        <w:rPr>
          <w:rFonts w:asciiTheme="minorHAnsi" w:hAnsiTheme="minorHAnsi"/>
          <w:lang w:val="es-BO"/>
        </w:rPr>
        <w:t>vocamente todos los elementos de la estructura.</w:t>
      </w:r>
    </w:p>
    <w:p w:rsidR="001F7E38" w:rsidRPr="00C621A4" w:rsidRDefault="001F7E38" w:rsidP="00F6404D">
      <w:pPr>
        <w:pStyle w:val="Prrafodelista"/>
        <w:numPr>
          <w:ilvl w:val="0"/>
          <w:numId w:val="41"/>
        </w:numPr>
        <w:spacing w:before="0" w:after="0"/>
        <w:rPr>
          <w:rFonts w:asciiTheme="minorHAnsi" w:hAnsiTheme="minorHAnsi"/>
          <w:lang w:val="es-BO"/>
        </w:rPr>
      </w:pPr>
      <w:r w:rsidRPr="00C621A4">
        <w:rPr>
          <w:rFonts w:asciiTheme="minorHAnsi" w:hAnsiTheme="minorHAnsi"/>
          <w:lang w:val="es-BO"/>
        </w:rPr>
        <w:t>Las contraflechas de vigas, cuando est</w:t>
      </w:r>
      <w:r w:rsidRPr="00C621A4">
        <w:rPr>
          <w:rFonts w:asciiTheme="minorHAnsi" w:hAnsiTheme="minorHAnsi" w:cs="Calibri"/>
          <w:lang w:val="es-BO"/>
        </w:rPr>
        <w:t>é</w:t>
      </w:r>
      <w:r w:rsidRPr="00C621A4">
        <w:rPr>
          <w:rFonts w:asciiTheme="minorHAnsi" w:hAnsiTheme="minorHAnsi"/>
          <w:lang w:val="es-BO"/>
        </w:rPr>
        <w:t>n previstas.</w:t>
      </w:r>
    </w:p>
    <w:p w:rsidR="001F7E38" w:rsidRPr="00C621A4" w:rsidRDefault="001F7E38" w:rsidP="00F6404D">
      <w:pPr>
        <w:pStyle w:val="Prrafodelista"/>
        <w:numPr>
          <w:ilvl w:val="0"/>
          <w:numId w:val="41"/>
        </w:numPr>
        <w:spacing w:before="0" w:after="0"/>
        <w:rPr>
          <w:rFonts w:asciiTheme="minorHAnsi" w:hAnsiTheme="minorHAnsi"/>
          <w:lang w:val="es-BO"/>
        </w:rPr>
      </w:pPr>
      <w:r w:rsidRPr="00C621A4">
        <w:rPr>
          <w:rFonts w:asciiTheme="minorHAnsi" w:hAnsiTheme="minorHAnsi"/>
          <w:lang w:val="es-BO"/>
        </w:rPr>
        <w:t>La disposici</w:t>
      </w:r>
      <w:r w:rsidRPr="00C621A4">
        <w:rPr>
          <w:rFonts w:asciiTheme="minorHAnsi" w:hAnsiTheme="minorHAnsi" w:cs="Calibri"/>
          <w:lang w:val="es-BO"/>
        </w:rPr>
        <w:t>ó</w:t>
      </w:r>
      <w:r w:rsidRPr="00C621A4">
        <w:rPr>
          <w:rFonts w:asciiTheme="minorHAnsi" w:hAnsiTheme="minorHAnsi"/>
          <w:lang w:val="es-BO"/>
        </w:rPr>
        <w:t>n de las uniones, incluso las provisionales de armado, distinguiendo las dos clases: de fuerza y de atado.</w:t>
      </w:r>
    </w:p>
    <w:p w:rsidR="001F7E38" w:rsidRPr="00C621A4" w:rsidRDefault="001F7E38" w:rsidP="00F6404D">
      <w:pPr>
        <w:pStyle w:val="Prrafodelista"/>
        <w:numPr>
          <w:ilvl w:val="0"/>
          <w:numId w:val="41"/>
        </w:numPr>
        <w:spacing w:before="0" w:after="0"/>
        <w:rPr>
          <w:rFonts w:asciiTheme="minorHAnsi" w:hAnsiTheme="minorHAnsi"/>
          <w:lang w:val="es-BO"/>
        </w:rPr>
      </w:pPr>
      <w:r w:rsidRPr="00C621A4">
        <w:rPr>
          <w:rFonts w:asciiTheme="minorHAnsi" w:hAnsiTheme="minorHAnsi"/>
          <w:lang w:val="es-BO"/>
        </w:rPr>
        <w:t>La forma y dimensiones de las uniones soldadas, la preparaci</w:t>
      </w:r>
      <w:r w:rsidRPr="00C621A4">
        <w:rPr>
          <w:rFonts w:asciiTheme="minorHAnsi" w:hAnsiTheme="minorHAnsi" w:cs="Calibri"/>
          <w:lang w:val="es-BO"/>
        </w:rPr>
        <w:t>ó</w:t>
      </w:r>
      <w:r w:rsidRPr="00C621A4">
        <w:rPr>
          <w:rFonts w:asciiTheme="minorHAnsi" w:hAnsiTheme="minorHAnsi"/>
          <w:lang w:val="es-BO"/>
        </w:rPr>
        <w:t>n de los cordones, el procedimiento, m</w:t>
      </w:r>
      <w:r w:rsidRPr="00C621A4">
        <w:rPr>
          <w:rFonts w:asciiTheme="minorHAnsi" w:hAnsiTheme="minorHAnsi" w:cs="Calibri"/>
          <w:lang w:val="es-BO"/>
        </w:rPr>
        <w:t>é</w:t>
      </w:r>
      <w:r w:rsidRPr="00C621A4">
        <w:rPr>
          <w:rFonts w:asciiTheme="minorHAnsi" w:hAnsiTheme="minorHAnsi"/>
          <w:lang w:val="es-BO"/>
        </w:rPr>
        <w:t>todos y posiciones de soldeo, los materiales de aportaci</w:t>
      </w:r>
      <w:r w:rsidRPr="00C621A4">
        <w:rPr>
          <w:rFonts w:asciiTheme="minorHAnsi" w:hAnsiTheme="minorHAnsi" w:cs="Calibri"/>
          <w:lang w:val="es-BO"/>
        </w:rPr>
        <w:t>ó</w:t>
      </w:r>
      <w:r w:rsidRPr="00C621A4">
        <w:rPr>
          <w:rFonts w:asciiTheme="minorHAnsi" w:hAnsiTheme="minorHAnsi"/>
          <w:lang w:val="es-BO"/>
        </w:rPr>
        <w:t>n a utilizar y el orden de ejecución.</w:t>
      </w:r>
    </w:p>
    <w:p w:rsidR="001F7E38" w:rsidRPr="00C621A4" w:rsidRDefault="001F7E38" w:rsidP="00F6404D">
      <w:pPr>
        <w:pStyle w:val="Prrafodelista"/>
        <w:numPr>
          <w:ilvl w:val="0"/>
          <w:numId w:val="41"/>
        </w:numPr>
        <w:spacing w:before="0" w:after="0"/>
        <w:rPr>
          <w:rFonts w:asciiTheme="minorHAnsi" w:hAnsiTheme="minorHAnsi"/>
          <w:lang w:val="es-BO"/>
        </w:rPr>
      </w:pPr>
      <w:r w:rsidRPr="00C621A4">
        <w:rPr>
          <w:rFonts w:asciiTheme="minorHAnsi" w:hAnsiTheme="minorHAnsi"/>
          <w:lang w:val="es-BO"/>
        </w:rPr>
        <w:t>Las indicaciones sobre mecanizado o tratamiento de los elementos que los precisen.</w:t>
      </w:r>
    </w:p>
    <w:p w:rsidR="001F7E38" w:rsidRPr="00C621A4" w:rsidRDefault="001F7E38" w:rsidP="00E8427E">
      <w:pPr>
        <w:spacing w:after="0" w:line="240" w:lineRule="auto"/>
        <w:rPr>
          <w:sz w:val="20"/>
          <w:szCs w:val="20"/>
        </w:rPr>
      </w:pPr>
      <w:r w:rsidRPr="00C621A4">
        <w:rPr>
          <w:sz w:val="20"/>
          <w:szCs w:val="20"/>
        </w:rPr>
        <w:t>Todo plano de taller llevará indicados los perfiles, las clases de los aceros, los pesos y las marcas de cada uno de los elementos de la estructura representados en él.</w:t>
      </w:r>
    </w:p>
    <w:p w:rsidR="001F7E38" w:rsidRPr="00C621A4" w:rsidRDefault="001F7E38" w:rsidP="00E8427E">
      <w:pPr>
        <w:spacing w:after="0" w:line="240" w:lineRule="auto"/>
        <w:rPr>
          <w:sz w:val="20"/>
          <w:szCs w:val="20"/>
        </w:rPr>
      </w:pPr>
      <w:r w:rsidRPr="00C621A4">
        <w:rPr>
          <w:sz w:val="20"/>
          <w:szCs w:val="20"/>
        </w:rPr>
        <w:t>El CONTRATISTA, antes de comenzar la ejecución en taller, entregará dos copias de los planos de taller al SUPERVISOR, quien los revisará y devolverá una copia autorizada con su firma, en la que, si se precisa, señalará las correcciones a efectuar. En este caso, el CONTRATISTA entregará nuevas copias de los planos de taller corregidos para su aprobación definitiva.</w:t>
      </w:r>
    </w:p>
    <w:p w:rsidR="001F7E38" w:rsidRDefault="001F7E38" w:rsidP="00E8427E">
      <w:pPr>
        <w:spacing w:after="0" w:line="240" w:lineRule="auto"/>
        <w:rPr>
          <w:sz w:val="20"/>
          <w:szCs w:val="20"/>
        </w:rPr>
      </w:pPr>
      <w:r w:rsidRPr="00C621A4">
        <w:rPr>
          <w:sz w:val="20"/>
          <w:szCs w:val="20"/>
        </w:rPr>
        <w:t>Si durante la ejecución fuese necesario introducir modificaciones de detalle respecto a lo definido en los planos de taller, se harán con la aprobación del SUPERVISOR, y se anotarán en los planos de taller todas las modificaciones</w:t>
      </w:r>
    </w:p>
    <w:p w:rsidR="009143BF" w:rsidRDefault="009143BF" w:rsidP="00E8427E">
      <w:pPr>
        <w:spacing w:after="0" w:line="240" w:lineRule="auto"/>
        <w:rPr>
          <w:sz w:val="20"/>
          <w:szCs w:val="20"/>
        </w:rPr>
      </w:pPr>
    </w:p>
    <w:p w:rsidR="009143BF" w:rsidRPr="00C621A4" w:rsidRDefault="009143BF"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EJECUCIÓN EN TALLER</w:t>
      </w:r>
    </w:p>
    <w:p w:rsidR="001F7E38" w:rsidRPr="00C621A4" w:rsidRDefault="001F7E38" w:rsidP="00E8427E">
      <w:pPr>
        <w:spacing w:after="0" w:line="240" w:lineRule="auto"/>
        <w:rPr>
          <w:sz w:val="20"/>
          <w:szCs w:val="20"/>
        </w:rPr>
      </w:pPr>
      <w:r w:rsidRPr="00C621A4">
        <w:rPr>
          <w:sz w:val="20"/>
          <w:szCs w:val="20"/>
        </w:rPr>
        <w:t>En todos los perfiles y planos que se utilicen en la construcción de las estructuras se eliminarán las rebabas de laminación; asimismo se eliminarán las marcas de laminación en relieve, en todas aquellas zonas de un perfil que hayan de entrar en contacto con otro en alguna de las uniones de la estructura.</w:t>
      </w:r>
    </w:p>
    <w:p w:rsidR="001F7E38" w:rsidRPr="00C621A4" w:rsidRDefault="001F7E38" w:rsidP="00E8427E">
      <w:pPr>
        <w:spacing w:after="0" w:line="240" w:lineRule="auto"/>
        <w:rPr>
          <w:sz w:val="20"/>
          <w:szCs w:val="20"/>
        </w:rPr>
      </w:pPr>
      <w:r w:rsidRPr="00C621A4">
        <w:rPr>
          <w:sz w:val="20"/>
          <w:szCs w:val="20"/>
        </w:rPr>
        <w:t>El aplanado y el enderezado de las chapas, planos y perfiles, se ejecutarán con prensa o con máquinas de rodillos.</w:t>
      </w:r>
    </w:p>
    <w:p w:rsidR="001F7E38" w:rsidRPr="00C621A4" w:rsidRDefault="001F7E38" w:rsidP="00E8427E">
      <w:pPr>
        <w:spacing w:after="0" w:line="240" w:lineRule="auto"/>
        <w:rPr>
          <w:sz w:val="20"/>
          <w:szCs w:val="20"/>
        </w:rPr>
      </w:pPr>
      <w:r w:rsidRPr="00C621A4">
        <w:rPr>
          <w:sz w:val="20"/>
          <w:szCs w:val="20"/>
        </w:rPr>
        <w:t>Cuando, excepcionalmente, se utilice la maza o el martillo, se tomarán las precauciones necesarias para evitar un endurecimiento excesivo del material.</w:t>
      </w:r>
    </w:p>
    <w:p w:rsidR="001F7E38" w:rsidRPr="00C621A4" w:rsidRDefault="001F7E38" w:rsidP="00E8427E">
      <w:pPr>
        <w:spacing w:after="0" w:line="240" w:lineRule="auto"/>
        <w:rPr>
          <w:sz w:val="20"/>
          <w:szCs w:val="20"/>
        </w:rPr>
      </w:pPr>
      <w:r w:rsidRPr="00C621A4">
        <w:rPr>
          <w:sz w:val="20"/>
          <w:szCs w:val="20"/>
        </w:rPr>
        <w:t>Tanto las operaciones anteriores, como las de encorvadura o conformación de los perfiles, cuando sean necesarias, se realizarán preferentemente en frío pero con temperaturas del material no inferiores a cero grados centígrados (0 °C). Las deformaciones locales permanentes se mantendrán dentro de límites prudentes, considerándose que esta condición se cumple cuando aquéllas no excedan en ningún punto del dos y medio por ciento (2,5%); a menos que se sometan las piezas deformadas en frío a un recocido de normalización posterior. Asimismo, en las operaciones de curvado y plegado en frío, se evitará la aparición de abolladuras en el alma o en el cordón comprimido del perfil que se curva, o de grietas en la superficie en tracción durante la deformación.</w:t>
      </w:r>
    </w:p>
    <w:p w:rsidR="001F7E38" w:rsidRPr="00C621A4" w:rsidRDefault="001F7E38" w:rsidP="00E8427E">
      <w:pPr>
        <w:spacing w:after="0" w:line="240" w:lineRule="auto"/>
        <w:rPr>
          <w:sz w:val="20"/>
          <w:szCs w:val="20"/>
        </w:rPr>
      </w:pPr>
      <w:r w:rsidRPr="00C621A4">
        <w:rPr>
          <w:sz w:val="20"/>
          <w:szCs w:val="20"/>
        </w:rPr>
        <w:t>Cuando las operaciones de conformación u otras necesarias hayan de realizarse en caliente, se ejecutarán siempre a la temperatura del rojo cereza claro, alrededor de los 950 °C, interrumpiéndose el trabajo, si es preciso, cuando el color del metal baje al rojo sombra, alrededor de los 700 °C, para volver a calentar la pieza.</w:t>
      </w:r>
    </w:p>
    <w:p w:rsidR="001F7E38" w:rsidRPr="00C621A4" w:rsidRDefault="001F7E38" w:rsidP="00E8427E">
      <w:pPr>
        <w:spacing w:after="0" w:line="240" w:lineRule="auto"/>
        <w:rPr>
          <w:sz w:val="20"/>
          <w:szCs w:val="20"/>
        </w:rPr>
      </w:pPr>
      <w:r w:rsidRPr="00C621A4">
        <w:rPr>
          <w:sz w:val="20"/>
          <w:szCs w:val="20"/>
        </w:rPr>
        <w:t>Deberán tomarse todas las precauciones necesarias para no alterar la estructura del metal, ni introducir tensiones parásitas, durante las fases de calentamiento y enfriamiento.</w:t>
      </w:r>
    </w:p>
    <w:p w:rsidR="001F7E38" w:rsidRPr="00C621A4" w:rsidRDefault="001F7E38" w:rsidP="00E8427E">
      <w:pPr>
        <w:spacing w:after="0" w:line="240" w:lineRule="auto"/>
        <w:rPr>
          <w:sz w:val="20"/>
          <w:szCs w:val="20"/>
        </w:rPr>
      </w:pPr>
      <w:r w:rsidRPr="00C621A4">
        <w:rPr>
          <w:sz w:val="20"/>
          <w:szCs w:val="20"/>
        </w:rPr>
        <w:t>El calentamiento se efectuará, a ser posible, en horno, y el enfriamiento al aire en calma, sin acelerarlo artificialmente.</w:t>
      </w:r>
    </w:p>
    <w:p w:rsidR="001F7E38" w:rsidRPr="00C621A4" w:rsidRDefault="001F7E38" w:rsidP="00E8427E">
      <w:pPr>
        <w:spacing w:after="0" w:line="240" w:lineRule="auto"/>
        <w:rPr>
          <w:sz w:val="20"/>
          <w:szCs w:val="20"/>
        </w:rPr>
      </w:pPr>
      <w:r w:rsidRPr="00C621A4">
        <w:rPr>
          <w:sz w:val="20"/>
          <w:szCs w:val="20"/>
        </w:rPr>
        <w:t>Todas aquellas piezas de acero forjado necesarias en una estructura deberán ser recocidas después de la forja.</w:t>
      </w:r>
    </w:p>
    <w:p w:rsidR="001F7E38" w:rsidRPr="00C621A4" w:rsidRDefault="001F7E38" w:rsidP="00E8427E">
      <w:pPr>
        <w:spacing w:after="0" w:line="240" w:lineRule="auto"/>
        <w:rPr>
          <w:sz w:val="20"/>
          <w:szCs w:val="20"/>
        </w:rPr>
      </w:pPr>
      <w:r w:rsidRPr="00C621A4">
        <w:rPr>
          <w:sz w:val="20"/>
          <w:szCs w:val="20"/>
        </w:rPr>
        <w:t>Cuando no sea posible el eliminar completamente, mediante las precauciones adoptadas a priori, las deformaciones residuales debidas a las operaciones de soldeo, y éstas resultasen inadmisibles para el servicio o para el buen aspecto de la estructura, se permitirá corregirlas en frío, con prensa o máquina de rodillos, siempre que con esta operación no se excedan los límites de deformaciones indicados anteriormente, y se someta la pieza corregida a un examen cuidadoso para descubrir cualquier fisura que hubiese podido aparecer en el material de aportación, o en la zona de transición del metal de base.</w:t>
      </w:r>
    </w:p>
    <w:p w:rsidR="001F7E38" w:rsidRPr="00C621A4" w:rsidRDefault="001F7E38" w:rsidP="00F6404D">
      <w:pPr>
        <w:pStyle w:val="Prrafodelista"/>
        <w:numPr>
          <w:ilvl w:val="0"/>
          <w:numId w:val="42"/>
        </w:numPr>
        <w:spacing w:before="0" w:after="0"/>
        <w:rPr>
          <w:rFonts w:asciiTheme="minorHAnsi" w:hAnsiTheme="minorHAnsi"/>
          <w:lang w:val="es-BO"/>
        </w:rPr>
      </w:pPr>
      <w:r w:rsidRPr="00C621A4">
        <w:rPr>
          <w:rFonts w:asciiTheme="minorHAnsi" w:hAnsiTheme="minorHAnsi"/>
          <w:lang w:val="es-BO"/>
        </w:rPr>
        <w:t>Antes de proceder al trazado se comprobará que los distintos planos y perfiles presentan la forma exacta, recta o curva, deseada, y que están exentos de torceduras, respetándose escrupulosamente las cotas de los planos de taller.</w:t>
      </w:r>
    </w:p>
    <w:p w:rsidR="001F7E38" w:rsidRPr="00C621A4" w:rsidRDefault="001F7E38" w:rsidP="00F6404D">
      <w:pPr>
        <w:pStyle w:val="Prrafodelista"/>
        <w:numPr>
          <w:ilvl w:val="0"/>
          <w:numId w:val="42"/>
        </w:numPr>
        <w:spacing w:before="0" w:after="0"/>
        <w:rPr>
          <w:rFonts w:asciiTheme="minorHAnsi" w:hAnsiTheme="minorHAnsi"/>
          <w:lang w:val="es-BO"/>
        </w:rPr>
      </w:pPr>
      <w:r w:rsidRPr="00C621A4">
        <w:rPr>
          <w:rFonts w:asciiTheme="minorHAnsi" w:hAnsiTheme="minorHAnsi"/>
          <w:lang w:val="es-BO"/>
        </w:rPr>
        <w:t>Se procurará no dejar huellas de granete que no sean eliminadas por operaciones posteriores, especialmente en estructuras que hayan de estar sometidas a cargas dinámicas.</w:t>
      </w:r>
    </w:p>
    <w:p w:rsidR="001F7E38" w:rsidRPr="00C621A4" w:rsidRDefault="001F7E38" w:rsidP="00F6404D">
      <w:pPr>
        <w:pStyle w:val="Prrafodelista"/>
        <w:numPr>
          <w:ilvl w:val="0"/>
          <w:numId w:val="42"/>
        </w:numPr>
        <w:spacing w:before="0" w:after="0"/>
        <w:rPr>
          <w:rFonts w:asciiTheme="minorHAnsi" w:hAnsiTheme="minorHAnsi"/>
          <w:lang w:val="es-BO"/>
        </w:rPr>
      </w:pPr>
      <w:r w:rsidRPr="00C621A4">
        <w:rPr>
          <w:rFonts w:asciiTheme="minorHAnsi" w:hAnsiTheme="minorHAnsi"/>
          <w:lang w:val="es-BO"/>
        </w:rPr>
        <w:t>El corte puede efectuarse con sierra, cizalla o mediante oxicorte, debiendo eliminarse posteriormente con piedra esmeril las rebabas, estrías o irregularidades de borde inherentes a las operaciones de corte.</w:t>
      </w:r>
    </w:p>
    <w:p w:rsidR="001F7E38" w:rsidRPr="00C621A4" w:rsidRDefault="001F7E38" w:rsidP="00F6404D">
      <w:pPr>
        <w:pStyle w:val="Prrafodelista"/>
        <w:numPr>
          <w:ilvl w:val="0"/>
          <w:numId w:val="42"/>
        </w:numPr>
        <w:spacing w:before="0" w:after="0"/>
        <w:rPr>
          <w:rFonts w:asciiTheme="minorHAnsi" w:hAnsiTheme="minorHAnsi"/>
          <w:lang w:val="es-BO"/>
        </w:rPr>
      </w:pPr>
      <w:r w:rsidRPr="00C621A4">
        <w:rPr>
          <w:rFonts w:asciiTheme="minorHAnsi" w:hAnsiTheme="minorHAnsi"/>
          <w:lang w:val="es-BO"/>
        </w:rPr>
        <w:t>Deberán observarse, además, las prescripciones siguientes:</w:t>
      </w:r>
    </w:p>
    <w:p w:rsidR="001F7E38" w:rsidRPr="00C621A4" w:rsidRDefault="001F7E38" w:rsidP="00F6404D">
      <w:pPr>
        <w:pStyle w:val="Prrafodelista"/>
        <w:numPr>
          <w:ilvl w:val="0"/>
          <w:numId w:val="42"/>
        </w:numPr>
        <w:spacing w:before="0" w:after="0"/>
        <w:rPr>
          <w:rFonts w:asciiTheme="minorHAnsi" w:hAnsiTheme="minorHAnsi"/>
          <w:lang w:val="es-BO"/>
        </w:rPr>
      </w:pPr>
      <w:r w:rsidRPr="00C621A4">
        <w:rPr>
          <w:rFonts w:asciiTheme="minorHAnsi" w:hAnsiTheme="minorHAnsi"/>
          <w:lang w:val="es-BO"/>
        </w:rPr>
        <w:t>El corte con cizalla s</w:t>
      </w:r>
      <w:r w:rsidRPr="00C621A4">
        <w:rPr>
          <w:rFonts w:asciiTheme="minorHAnsi" w:hAnsiTheme="minorHAnsi" w:cs="Calibri"/>
          <w:lang w:val="es-BO"/>
        </w:rPr>
        <w:t>ó</w:t>
      </w:r>
      <w:r w:rsidRPr="00C621A4">
        <w:rPr>
          <w:rFonts w:asciiTheme="minorHAnsi" w:hAnsiTheme="minorHAnsi"/>
          <w:lang w:val="es-BO"/>
        </w:rPr>
        <w:t>lo se permite para chapas, perfiles planos y angulares, hasta un espesor máximo de quince milímetros (15 mm).</w:t>
      </w:r>
    </w:p>
    <w:p w:rsidR="001F7E38" w:rsidRPr="00C621A4" w:rsidRDefault="001F7E38" w:rsidP="00F6404D">
      <w:pPr>
        <w:pStyle w:val="Prrafodelista"/>
        <w:numPr>
          <w:ilvl w:val="0"/>
          <w:numId w:val="42"/>
        </w:numPr>
        <w:spacing w:before="0" w:after="0"/>
        <w:rPr>
          <w:rFonts w:asciiTheme="minorHAnsi" w:hAnsiTheme="minorHAnsi"/>
          <w:lang w:val="es-BO"/>
        </w:rPr>
      </w:pPr>
      <w:r w:rsidRPr="00C621A4">
        <w:rPr>
          <w:rFonts w:asciiTheme="minorHAnsi" w:hAnsiTheme="minorHAnsi"/>
          <w:lang w:val="es-BO"/>
        </w:rPr>
        <w:t>En el oxicorte, se tomar</w:t>
      </w:r>
      <w:r w:rsidRPr="00C621A4">
        <w:rPr>
          <w:rFonts w:asciiTheme="minorHAnsi" w:hAnsiTheme="minorHAnsi" w:cs="Calibri"/>
          <w:lang w:val="es-BO"/>
        </w:rPr>
        <w:t>á</w:t>
      </w:r>
      <w:r w:rsidRPr="00C621A4">
        <w:rPr>
          <w:rFonts w:asciiTheme="minorHAnsi" w:hAnsiTheme="minorHAnsi"/>
          <w:lang w:val="es-BO"/>
        </w:rPr>
        <w:t>n las precauciones necesarias para no introducir en la pieza tensiones par</w:t>
      </w:r>
      <w:r w:rsidRPr="00C621A4">
        <w:rPr>
          <w:rFonts w:asciiTheme="minorHAnsi" w:hAnsiTheme="minorHAnsi" w:cs="Calibri"/>
          <w:lang w:val="es-BO"/>
        </w:rPr>
        <w:t>á</w:t>
      </w:r>
      <w:r w:rsidRPr="00C621A4">
        <w:rPr>
          <w:rFonts w:asciiTheme="minorHAnsi" w:hAnsiTheme="minorHAnsi"/>
          <w:lang w:val="es-BO"/>
        </w:rPr>
        <w:t>sitas de tipo t</w:t>
      </w:r>
      <w:r w:rsidRPr="00C621A4">
        <w:rPr>
          <w:rFonts w:asciiTheme="minorHAnsi" w:hAnsiTheme="minorHAnsi" w:cs="Calibri"/>
          <w:lang w:val="es-BO"/>
        </w:rPr>
        <w:t>é</w:t>
      </w:r>
      <w:r w:rsidRPr="00C621A4">
        <w:rPr>
          <w:rFonts w:asciiTheme="minorHAnsi" w:hAnsiTheme="minorHAnsi"/>
          <w:lang w:val="es-BO"/>
        </w:rPr>
        <w:t>rmico.</w:t>
      </w:r>
    </w:p>
    <w:p w:rsidR="001F7E38" w:rsidRPr="00C621A4" w:rsidRDefault="001F7E38" w:rsidP="00F6404D">
      <w:pPr>
        <w:pStyle w:val="Prrafodelista"/>
        <w:numPr>
          <w:ilvl w:val="0"/>
          <w:numId w:val="42"/>
        </w:numPr>
        <w:spacing w:before="0" w:after="0"/>
        <w:rPr>
          <w:rFonts w:asciiTheme="minorHAnsi" w:hAnsiTheme="minorHAnsi"/>
          <w:lang w:val="es-BO"/>
        </w:rPr>
      </w:pPr>
      <w:r w:rsidRPr="00C621A4">
        <w:rPr>
          <w:rFonts w:asciiTheme="minorHAnsi" w:hAnsiTheme="minorHAnsi"/>
          <w:lang w:val="es-BO"/>
        </w:rPr>
        <w:t>Los bordes cortados con cizalla o por oxicorte, que hayan de quedar en las proximidades de uniones soldadas, se mecanizarán mediante piedra esmeril, buril con esmerilado posterior, o fresa, en una profundidad no inferior a dos milímetros (2 mm), a fin de levantar toda la capa de metal alterado por el corte; la mecanización se llevará, por lo menos, hasta una distancia de treinta milímetros (30 mm) del extremo de la soldadura. Esta operación no es necesaria cuando los bordes cortados hayan de ser fundidos, en aquella profundidad, durante el soldeo.</w:t>
      </w:r>
    </w:p>
    <w:p w:rsidR="001F7E38" w:rsidRPr="00C621A4" w:rsidRDefault="001F7E38" w:rsidP="00F6404D">
      <w:pPr>
        <w:pStyle w:val="Prrafodelista"/>
        <w:numPr>
          <w:ilvl w:val="0"/>
          <w:numId w:val="42"/>
        </w:numPr>
        <w:spacing w:before="0" w:after="0"/>
        <w:rPr>
          <w:rFonts w:asciiTheme="minorHAnsi" w:hAnsiTheme="minorHAnsi"/>
          <w:lang w:val="es-BO"/>
        </w:rPr>
      </w:pPr>
      <w:r w:rsidRPr="00C621A4">
        <w:rPr>
          <w:rFonts w:asciiTheme="minorHAnsi" w:hAnsiTheme="minorHAnsi"/>
          <w:lang w:val="es-BO"/>
        </w:rPr>
        <w:t>La eliminaci</w:t>
      </w:r>
      <w:r w:rsidRPr="00C621A4">
        <w:rPr>
          <w:rFonts w:asciiTheme="minorHAnsi" w:hAnsiTheme="minorHAnsi" w:cs="Calibri"/>
          <w:lang w:val="es-BO"/>
        </w:rPr>
        <w:t>ó</w:t>
      </w:r>
      <w:r w:rsidRPr="00C621A4">
        <w:rPr>
          <w:rFonts w:asciiTheme="minorHAnsi" w:hAnsiTheme="minorHAnsi"/>
          <w:lang w:val="es-BO"/>
        </w:rPr>
        <w:t>n de todas las desigualdades e irregularidad del borde, debidas al corte, se efectuará con mucho mayor esmero en las piezas destinadas a la construcción de estructuras que hayan de estar sometidas a la acción de cargas predominantemente dinámicas.</w:t>
      </w:r>
    </w:p>
    <w:p w:rsidR="001F7E38" w:rsidRPr="00C621A4" w:rsidRDefault="001F7E38" w:rsidP="00E8427E">
      <w:pPr>
        <w:spacing w:after="0" w:line="240" w:lineRule="auto"/>
        <w:rPr>
          <w:sz w:val="20"/>
          <w:szCs w:val="20"/>
        </w:rPr>
      </w:pPr>
      <w:r w:rsidRPr="00C621A4">
        <w:rPr>
          <w:sz w:val="20"/>
          <w:szCs w:val="20"/>
        </w:rPr>
        <w:t>Se ejecutarán todos los chaflanes o biselados de aristas que se indiquen en los Planos, ajustándose a las dimensiones e inclinaciones fijadas en los mismos.</w:t>
      </w:r>
    </w:p>
    <w:p w:rsidR="009143BF" w:rsidRDefault="009143BF"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lastRenderedPageBreak/>
        <w:t>Se recomienda ejecutar el bisel o la acanaladura mediante oxicorte automático, o con máquinas y/o herramientas, observándose respecto al primer procedimiento, las prescripciones dictadas anteriormente.</w:t>
      </w:r>
    </w:p>
    <w:p w:rsidR="001F7E38" w:rsidRPr="00C621A4" w:rsidRDefault="001F7E38" w:rsidP="00E8427E">
      <w:pPr>
        <w:spacing w:after="0" w:line="240" w:lineRule="auto"/>
        <w:rPr>
          <w:sz w:val="20"/>
          <w:szCs w:val="20"/>
        </w:rPr>
      </w:pPr>
      <w:r w:rsidRPr="00C621A4">
        <w:rPr>
          <w:sz w:val="20"/>
          <w:szCs w:val="20"/>
        </w:rPr>
        <w:t>Se permite también la utilización de buril neumático siempre que se eliminen posteriormente, con fresa o piedra esmeril, las irregularidades del corte, no siendo necesaria esta segunda operación en los chaflanes que forman parte de la preparación de bordes para el soldeo.</w:t>
      </w:r>
    </w:p>
    <w:p w:rsidR="001F7E38" w:rsidRPr="00C621A4" w:rsidRDefault="001F7E38" w:rsidP="00E8427E">
      <w:pPr>
        <w:spacing w:after="0" w:line="240" w:lineRule="auto"/>
        <w:rPr>
          <w:sz w:val="20"/>
          <w:szCs w:val="20"/>
        </w:rPr>
      </w:pPr>
      <w:r w:rsidRPr="00C621A4">
        <w:rPr>
          <w:sz w:val="20"/>
          <w:szCs w:val="20"/>
        </w:rPr>
        <w:t>Aunque en los Planos no pueda apreciarse el detalle correspondiente, no se cortarán nunca las chapas o perfiles de la estructura en forma que queden ángulos entrantes con arista viva. Estos ángulos, cuando no se puedan eludir, se redondearán siempre en su arista con el mayor radio posible.</w:t>
      </w:r>
    </w:p>
    <w:p w:rsidR="001F7E38" w:rsidRPr="00C621A4" w:rsidRDefault="001F7E38" w:rsidP="00E8427E">
      <w:pPr>
        <w:spacing w:after="0" w:line="240" w:lineRule="auto"/>
        <w:rPr>
          <w:sz w:val="20"/>
          <w:szCs w:val="20"/>
        </w:rPr>
      </w:pPr>
      <w:r w:rsidRPr="00C621A4">
        <w:rPr>
          <w:sz w:val="20"/>
          <w:szCs w:val="20"/>
        </w:rPr>
        <w:t>Los elementos provisionales que por razones de montaje, u otras, sea necesario soldar a las barras de la estructura, se desguazarán posteriormente con soplete, y no a golpes, procurando no dañar a la propia estructura.</w:t>
      </w:r>
    </w:p>
    <w:p w:rsidR="001F7E38" w:rsidRPr="00C621A4" w:rsidRDefault="001F7E38" w:rsidP="00E8427E">
      <w:pPr>
        <w:spacing w:after="0" w:line="240" w:lineRule="auto"/>
        <w:rPr>
          <w:sz w:val="20"/>
          <w:szCs w:val="20"/>
        </w:rPr>
      </w:pPr>
      <w:r w:rsidRPr="00C621A4">
        <w:rPr>
          <w:sz w:val="20"/>
          <w:szCs w:val="20"/>
        </w:rPr>
        <w:t>Los restos de cordones de soldadura, ejecutados para la fijación de aquellos elementos, se eliminarán con ayuda de piedra esmeril, fresa o lima.</w:t>
      </w:r>
    </w:p>
    <w:p w:rsidR="001F7E38" w:rsidRPr="00C621A4" w:rsidRDefault="001F7E38" w:rsidP="00E8427E">
      <w:pPr>
        <w:spacing w:after="0" w:line="240" w:lineRule="auto"/>
        <w:rPr>
          <w:b/>
          <w:sz w:val="20"/>
          <w:szCs w:val="20"/>
        </w:rPr>
      </w:pPr>
      <w:r w:rsidRPr="00C621A4">
        <w:rPr>
          <w:b/>
          <w:sz w:val="20"/>
          <w:szCs w:val="20"/>
        </w:rPr>
        <w:t>MONTAJE EN BLANCO</w:t>
      </w:r>
    </w:p>
    <w:p w:rsidR="001F7E38" w:rsidRPr="00C621A4" w:rsidRDefault="001F7E38" w:rsidP="00E8427E">
      <w:pPr>
        <w:spacing w:after="0" w:line="240" w:lineRule="auto"/>
        <w:rPr>
          <w:sz w:val="20"/>
          <w:szCs w:val="20"/>
        </w:rPr>
      </w:pPr>
      <w:r w:rsidRPr="00C621A4">
        <w:rPr>
          <w:sz w:val="20"/>
          <w:szCs w:val="20"/>
        </w:rPr>
        <w:t>La estructura metálica será, provisional y cuidadosamente, montada en blanco en el taller, para asegurarse de la perfecta coincidencia en el taladro de los diversos elementos que han de unirse, o de la exacta configuración geométrica de los elementos concurrentes.</w:t>
      </w:r>
    </w:p>
    <w:p w:rsidR="001F7E38" w:rsidRPr="00C621A4" w:rsidRDefault="001F7E38" w:rsidP="00E8427E">
      <w:pPr>
        <w:spacing w:after="0" w:line="240" w:lineRule="auto"/>
        <w:rPr>
          <w:sz w:val="20"/>
          <w:szCs w:val="20"/>
        </w:rPr>
      </w:pPr>
      <w:r w:rsidRPr="00C621A4">
        <w:rPr>
          <w:sz w:val="20"/>
          <w:szCs w:val="20"/>
        </w:rPr>
        <w:t>Excepcionalmente, el SUPERVISOR podrá autorizar que no se monte en blanco por completo en alguno de los casos siguientes:</w:t>
      </w:r>
    </w:p>
    <w:p w:rsidR="001F7E38" w:rsidRPr="00C621A4" w:rsidRDefault="001F7E38" w:rsidP="00F6404D">
      <w:pPr>
        <w:pStyle w:val="Prrafodelista"/>
        <w:numPr>
          <w:ilvl w:val="0"/>
          <w:numId w:val="43"/>
        </w:numPr>
        <w:spacing w:before="0" w:after="0"/>
        <w:rPr>
          <w:rFonts w:asciiTheme="minorHAnsi" w:hAnsiTheme="minorHAnsi"/>
          <w:lang w:val="es-BO"/>
        </w:rPr>
      </w:pPr>
      <w:r w:rsidRPr="00C621A4">
        <w:rPr>
          <w:rFonts w:asciiTheme="minorHAnsi" w:hAnsiTheme="minorHAnsi"/>
          <w:lang w:val="es-BO"/>
        </w:rPr>
        <w:t>Cuando la estructura sea de tama</w:t>
      </w:r>
      <w:r w:rsidRPr="00C621A4">
        <w:rPr>
          <w:rFonts w:asciiTheme="minorHAnsi" w:hAnsiTheme="minorHAnsi" w:cs="Calibri"/>
          <w:lang w:val="es-BO"/>
        </w:rPr>
        <w:t>ñ</w:t>
      </w:r>
      <w:r w:rsidRPr="00C621A4">
        <w:rPr>
          <w:rFonts w:asciiTheme="minorHAnsi" w:hAnsiTheme="minorHAnsi"/>
          <w:lang w:val="es-BO"/>
        </w:rPr>
        <w:t>o excepcional, no siendo suficientes los medios habituales y corrientes de que se puede disponer para el manejo y colocación de los diversos elementos de la misma; pudiéndose, en este caso, autorizar el montaje por separado de los elementos principales y secundarios.</w:t>
      </w:r>
    </w:p>
    <w:p w:rsidR="001F7E38" w:rsidRPr="00C621A4" w:rsidRDefault="001F7E38" w:rsidP="00F6404D">
      <w:pPr>
        <w:pStyle w:val="Prrafodelista"/>
        <w:numPr>
          <w:ilvl w:val="0"/>
          <w:numId w:val="43"/>
        </w:numPr>
        <w:spacing w:before="0" w:after="0"/>
        <w:rPr>
          <w:rFonts w:asciiTheme="minorHAnsi" w:hAnsiTheme="minorHAnsi"/>
          <w:lang w:val="es-BO"/>
        </w:rPr>
      </w:pPr>
      <w:r w:rsidRPr="00C621A4">
        <w:rPr>
          <w:rFonts w:asciiTheme="minorHAnsi" w:hAnsiTheme="minorHAnsi"/>
          <w:lang w:val="es-BO"/>
        </w:rPr>
        <w:t>Si se trata de un lote de varios tramos id</w:t>
      </w:r>
      <w:r w:rsidRPr="00C621A4">
        <w:rPr>
          <w:rFonts w:asciiTheme="minorHAnsi" w:hAnsiTheme="minorHAnsi" w:cs="Calibri"/>
          <w:lang w:val="es-BO"/>
        </w:rPr>
        <w:t>é</w:t>
      </w:r>
      <w:r w:rsidRPr="00C621A4">
        <w:rPr>
          <w:rFonts w:asciiTheme="minorHAnsi" w:hAnsiTheme="minorHAnsi"/>
          <w:lang w:val="es-BO"/>
        </w:rPr>
        <w:t>nticos. En ese caso, ser</w:t>
      </w:r>
      <w:r w:rsidRPr="00C621A4">
        <w:rPr>
          <w:rFonts w:asciiTheme="minorHAnsi" w:hAnsiTheme="minorHAnsi" w:cs="Calibri"/>
          <w:lang w:val="es-BO"/>
        </w:rPr>
        <w:t>á</w:t>
      </w:r>
      <w:r w:rsidRPr="00C621A4">
        <w:rPr>
          <w:rFonts w:asciiTheme="minorHAnsi" w:hAnsiTheme="minorHAnsi"/>
          <w:lang w:val="es-BO"/>
        </w:rPr>
        <w:t xml:space="preserve"> preceptivo el montaje de uno por cada diez, o menos, tramos iguales; debiéndose montar en los demás solamente los elementos más importantes y delicados.</w:t>
      </w:r>
    </w:p>
    <w:p w:rsidR="001F7E38" w:rsidRPr="00C621A4" w:rsidRDefault="001F7E38" w:rsidP="00F6404D">
      <w:pPr>
        <w:pStyle w:val="Prrafodelista"/>
        <w:numPr>
          <w:ilvl w:val="0"/>
          <w:numId w:val="43"/>
        </w:numPr>
        <w:spacing w:before="0" w:after="0"/>
        <w:rPr>
          <w:rFonts w:asciiTheme="minorHAnsi" w:hAnsiTheme="minorHAnsi"/>
          <w:lang w:val="es-BO"/>
        </w:rPr>
      </w:pPr>
      <w:r w:rsidRPr="00C621A4">
        <w:rPr>
          <w:rFonts w:asciiTheme="minorHAnsi" w:hAnsiTheme="minorHAnsi"/>
          <w:lang w:val="es-BO"/>
        </w:rPr>
        <w:t>Cuando las uniones de las piezas hayan de ir soldadas y no roblonadas, se presentar</w:t>
      </w:r>
      <w:r w:rsidRPr="00C621A4">
        <w:rPr>
          <w:rFonts w:asciiTheme="minorHAnsi" w:hAnsiTheme="minorHAnsi" w:cs="Calibri"/>
          <w:lang w:val="es-BO"/>
        </w:rPr>
        <w:t>á</w:t>
      </w:r>
      <w:r w:rsidRPr="00C621A4">
        <w:rPr>
          <w:rFonts w:asciiTheme="minorHAnsi" w:hAnsiTheme="minorHAnsi"/>
          <w:lang w:val="es-BO"/>
        </w:rPr>
        <w:t>n en taller, a fin de asegurar la perfecta configuración geométrica de los elementos concurrentes.</w:t>
      </w:r>
    </w:p>
    <w:p w:rsidR="001F7E38" w:rsidRPr="00C621A4" w:rsidRDefault="001F7E38" w:rsidP="00E8427E">
      <w:pPr>
        <w:spacing w:after="0" w:line="240" w:lineRule="auto"/>
        <w:rPr>
          <w:sz w:val="20"/>
          <w:szCs w:val="20"/>
        </w:rPr>
      </w:pPr>
      <w:r w:rsidRPr="00C621A4">
        <w:rPr>
          <w:sz w:val="20"/>
          <w:szCs w:val="20"/>
        </w:rPr>
        <w:t>Deberán señalarse en el taller, cuidadosamente, todos los elementos que han de montarse en obra, y, para facilitar este trabajo, se acompañarán planos y notas de montaje con suficiente detalle para que pueda realizar dicho montaje persona ajena al trabajo del taller.</w:t>
      </w:r>
    </w:p>
    <w:p w:rsidR="001F7E38" w:rsidRPr="00C621A4" w:rsidRDefault="001F7E38" w:rsidP="00E8427E">
      <w:pPr>
        <w:spacing w:after="0" w:line="240" w:lineRule="auto"/>
        <w:rPr>
          <w:b/>
          <w:sz w:val="20"/>
          <w:szCs w:val="20"/>
        </w:rPr>
      </w:pPr>
      <w:r w:rsidRPr="00C621A4">
        <w:rPr>
          <w:b/>
          <w:sz w:val="20"/>
          <w:szCs w:val="20"/>
        </w:rPr>
        <w:t>MONTAJE</w:t>
      </w:r>
    </w:p>
    <w:p w:rsidR="001F7E38" w:rsidRPr="00C621A4" w:rsidRDefault="001F7E38" w:rsidP="00E8427E">
      <w:pPr>
        <w:spacing w:after="0" w:line="240" w:lineRule="auto"/>
        <w:rPr>
          <w:sz w:val="20"/>
          <w:szCs w:val="20"/>
        </w:rPr>
      </w:pPr>
      <w:r w:rsidRPr="00C621A4">
        <w:rPr>
          <w:sz w:val="20"/>
          <w:szCs w:val="20"/>
        </w:rPr>
        <w:t>El proceso de montaje, será fijado por el SUPERVISOR, ajustándose al Programa de Trabajo de la obra. El CONTRATISTA no podrá introducir por sí solo ninguna modificación en el plan de montaje previsto, sin recabar la previa aprobación del citado SUPERVISOR.</w:t>
      </w:r>
    </w:p>
    <w:p w:rsidR="001F7E38" w:rsidRPr="00C621A4" w:rsidRDefault="001F7E38" w:rsidP="00E8427E">
      <w:pPr>
        <w:spacing w:after="0" w:line="240" w:lineRule="auto"/>
        <w:rPr>
          <w:sz w:val="20"/>
          <w:szCs w:val="20"/>
        </w:rPr>
      </w:pPr>
      <w:r w:rsidRPr="00C621A4">
        <w:rPr>
          <w:sz w:val="20"/>
          <w:szCs w:val="20"/>
        </w:rPr>
        <w:t>Antes del montaje en blanco en el taller, o del definitivo en obra, todas las piezas y elementos metálicos que constituyen la estructura serán fuertemente raspados con cepillos metálicos, para separar del metal toda huella de oxidación y cuantas materias extrañas pudiera tener adheridas.</w:t>
      </w:r>
    </w:p>
    <w:p w:rsidR="001F7E38" w:rsidRPr="00C621A4" w:rsidRDefault="001F7E38" w:rsidP="00E8427E">
      <w:pPr>
        <w:spacing w:after="0" w:line="240" w:lineRule="auto"/>
        <w:rPr>
          <w:sz w:val="20"/>
          <w:szCs w:val="20"/>
        </w:rPr>
      </w:pPr>
      <w:r w:rsidRPr="00C621A4">
        <w:rPr>
          <w:sz w:val="20"/>
          <w:szCs w:val="20"/>
        </w:rPr>
        <w:t>Todas las superficies que hayan de quedar ocultas, como consecuencia del roblonado o soldadura, bien en taller o en obra, se recubrirán de una capa de minio de hierro, diluido en aceite de linaza, con exclusión de esencia de trementina. Se cuidará de no pintar, ni engrasar en modo alguno, las superficies de contacto de uniones con tornillos de alta resistencia.</w:t>
      </w:r>
    </w:p>
    <w:p w:rsidR="001F7E38" w:rsidRPr="00C621A4" w:rsidRDefault="001F7E38" w:rsidP="00E8427E">
      <w:pPr>
        <w:spacing w:after="0" w:line="240" w:lineRule="auto"/>
        <w:rPr>
          <w:sz w:val="20"/>
          <w:szCs w:val="20"/>
        </w:rPr>
      </w:pPr>
      <w:r w:rsidRPr="00C621A4">
        <w:rPr>
          <w:sz w:val="20"/>
          <w:szCs w:val="20"/>
        </w:rPr>
        <w:t>Las manipulaciones necesarias para la carga, descarga, transporte, almacenamiento a pie de obra y montaje, se realizarán con el cuidado suficiente para no provocar solicitaciones excesivas en ningún elemento de la estructura, y para no dañar ni a las piezas ni a la pintura. Se cuidarán especialmente, protegiéndolas si fuera necesario, las partes sobre las que hayan de fijarse las cadenas, cables o ganchos a utilizar en la elevación o sujeción de las piezas de la estructura.</w:t>
      </w:r>
    </w:p>
    <w:p w:rsidR="001F7E38" w:rsidRPr="00C621A4" w:rsidRDefault="001F7E38" w:rsidP="00E8427E">
      <w:pPr>
        <w:spacing w:after="0" w:line="240" w:lineRule="auto"/>
        <w:rPr>
          <w:sz w:val="20"/>
          <w:szCs w:val="20"/>
        </w:rPr>
      </w:pPr>
      <w:r w:rsidRPr="00C621A4">
        <w:rPr>
          <w:sz w:val="20"/>
          <w:szCs w:val="20"/>
        </w:rPr>
        <w:t>Se corregirá cuidadosamente, antes de proceder al montaje, cualquier abolladura, comba o torcedura que haya podido provocarse en las operaciones de transporte. Si el defecto no puede ser corregido, o se presume que, después de corregido, puede afectar a la resistencia o estabilidad de la estructura, la pieza en cuestión será rechazada, marcándola debidamente para dejar constancia de ello.</w:t>
      </w:r>
    </w:p>
    <w:p w:rsidR="001F7E38" w:rsidRPr="00C621A4" w:rsidRDefault="001F7E38" w:rsidP="00E8427E">
      <w:pPr>
        <w:spacing w:after="0" w:line="240" w:lineRule="auto"/>
        <w:rPr>
          <w:sz w:val="20"/>
          <w:szCs w:val="20"/>
        </w:rPr>
      </w:pPr>
      <w:r w:rsidRPr="00C621A4">
        <w:rPr>
          <w:sz w:val="20"/>
          <w:szCs w:val="20"/>
        </w:rPr>
        <w:t>Durante su montaje, la estructura se asegurará provisionalmente mediante pernos, tornillos, calzos, apeos o cualquier otro medio auxiliar adecuado; debiendo quedar garantizadas, con los que se utilicen, la estabilidad y resistencia de aquéllas, hasta el momento de terminar las uniones definitivas.</w:t>
      </w:r>
    </w:p>
    <w:p w:rsidR="009143BF" w:rsidRDefault="009143BF" w:rsidP="00E8427E">
      <w:pPr>
        <w:spacing w:after="0" w:line="240" w:lineRule="auto"/>
        <w:rPr>
          <w:sz w:val="20"/>
          <w:szCs w:val="20"/>
        </w:rPr>
      </w:pPr>
    </w:p>
    <w:p w:rsidR="009143BF" w:rsidRDefault="009143BF"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t>En el montaje, se prestará la debida atención al ensamble de las distintas piezas, con el objeto de que la estructura se adapte a la forma prevista en el Proyecto; debiéndose comprobar, cuantas veces fuese necesario, la exacta colocación relativa de su diversas partes.</w:t>
      </w:r>
    </w:p>
    <w:p w:rsidR="001F7E38" w:rsidRPr="00C621A4" w:rsidRDefault="001F7E38" w:rsidP="00E8427E">
      <w:pPr>
        <w:spacing w:after="0" w:line="240" w:lineRule="auto"/>
        <w:rPr>
          <w:sz w:val="20"/>
          <w:szCs w:val="20"/>
        </w:rPr>
      </w:pPr>
      <w:r w:rsidRPr="00C621A4">
        <w:rPr>
          <w:sz w:val="20"/>
          <w:szCs w:val="20"/>
        </w:rPr>
        <w:t>No se comenzará el soldeo de las uniones de montaje, hasta que no se haya comprobado que la posición de las piezas a que afecta cada unión coincide exactamente con la definitiva; o, si se han previsto elementos de corrección, que su posición relativa es la debida, y que la posible separación de la forma actual, respecto de la definitiva, podrá ser anulada con los medios de corrección disponibles.</w:t>
      </w:r>
    </w:p>
    <w:p w:rsidR="001F7E38" w:rsidRPr="00C621A4" w:rsidRDefault="001F7E38" w:rsidP="00E8427E">
      <w:pPr>
        <w:spacing w:after="0" w:line="240" w:lineRule="auto"/>
        <w:rPr>
          <w:sz w:val="20"/>
          <w:szCs w:val="20"/>
        </w:rPr>
      </w:pPr>
      <w:r w:rsidRPr="00C621A4">
        <w:rPr>
          <w:sz w:val="20"/>
          <w:szCs w:val="20"/>
        </w:rPr>
        <w:t>Las placas de asiento de los aparatos de apoyo sobre los macizos de fábrica y hormigón se harán descansar provisionalmente sobre cuñas, y se inmovilizarán una vez conseguidas las alineaciones y aplomos definitivos; no procediéndose a la fijación última de las placas mientras no se encuentren colocados un número de elementos suficientes para garantizar la correcta disposición del conjunto.</w:t>
      </w:r>
    </w:p>
    <w:p w:rsidR="001F7E38" w:rsidRPr="00C621A4" w:rsidRDefault="001F7E38" w:rsidP="00E8427E">
      <w:pPr>
        <w:spacing w:after="0" w:line="240" w:lineRule="auto"/>
        <w:rPr>
          <w:sz w:val="20"/>
          <w:szCs w:val="20"/>
        </w:rPr>
      </w:pPr>
      <w:r w:rsidRPr="00C621A4">
        <w:rPr>
          <w:sz w:val="20"/>
          <w:szCs w:val="20"/>
        </w:rPr>
        <w:t>El lecho de asiento de las placas se efectuará con mortero de cemento portland, de los tipos que se señalen en el Pliego de Prescripciones Técnicas Particulares. Se adoptarán las precauciones necesarias para que dicho mortero rellene perfectamente todo el espacio comprendido entre la superficie inferior de la placa y la superficie del macizo de apoyo. Se mantendrá el apoyo provisional de la estructura hasta que se haya alcanzado el suficiente endurecimiento.</w:t>
      </w:r>
    </w:p>
    <w:p w:rsidR="001F7E38" w:rsidRPr="00C621A4" w:rsidRDefault="001F7E38" w:rsidP="00E8427E">
      <w:pPr>
        <w:spacing w:after="0" w:line="240" w:lineRule="auto"/>
        <w:rPr>
          <w:sz w:val="20"/>
          <w:szCs w:val="20"/>
        </w:rPr>
      </w:pPr>
      <w:r w:rsidRPr="00C621A4">
        <w:rPr>
          <w:sz w:val="20"/>
          <w:szCs w:val="20"/>
        </w:rPr>
        <w:t>Los aparatos de apoyo móvil se montarán de forma tal que, con la temperatura ambiente media del lugar y actuando las cargas permanentes más la mitad de las sobrecargas de explotación, se obtenga su posición centrada; debiendo comprobarse debidamente el paralelismo de las placas inferior y superior del aparato.</w:t>
      </w:r>
    </w:p>
    <w:p w:rsidR="001F7E38" w:rsidRPr="00C621A4" w:rsidRDefault="001F7E38" w:rsidP="00E8427E">
      <w:pPr>
        <w:spacing w:after="0" w:line="240" w:lineRule="auto"/>
        <w:rPr>
          <w:sz w:val="20"/>
          <w:szCs w:val="20"/>
        </w:rPr>
      </w:pPr>
      <w:r w:rsidRPr="00C621A4">
        <w:rPr>
          <w:sz w:val="20"/>
          <w:szCs w:val="20"/>
        </w:rPr>
        <w:t>Se procurará ejecutar las uniones de montaje de forma tal que todos sus elementos sean accesibles a una inspección posterior. En los casos en que sea forzoso que queden algunos ocultos, no se procederá a colocar los elementos que los cubren hasta que no se hayan inspeccionado cuidadosamente los primeros.</w:t>
      </w:r>
    </w:p>
    <w:p w:rsidR="001F7E38" w:rsidRPr="00C621A4" w:rsidRDefault="001F7E38" w:rsidP="00E8427E">
      <w:pPr>
        <w:spacing w:after="0" w:line="240" w:lineRule="auto"/>
        <w:rPr>
          <w:b/>
          <w:sz w:val="20"/>
          <w:szCs w:val="20"/>
        </w:rPr>
      </w:pPr>
      <w:r w:rsidRPr="00C621A4">
        <w:rPr>
          <w:b/>
          <w:sz w:val="20"/>
          <w:szCs w:val="20"/>
        </w:rPr>
        <w:t>PROTECCIÓN</w:t>
      </w:r>
    </w:p>
    <w:p w:rsidR="001F7E38" w:rsidRPr="00C621A4" w:rsidRDefault="001F7E38" w:rsidP="00E8427E">
      <w:pPr>
        <w:spacing w:after="0" w:line="240" w:lineRule="auto"/>
        <w:rPr>
          <w:sz w:val="20"/>
          <w:szCs w:val="20"/>
        </w:rPr>
      </w:pPr>
      <w:r w:rsidRPr="00C621A4">
        <w:rPr>
          <w:sz w:val="20"/>
          <w:szCs w:val="20"/>
        </w:rPr>
        <w:t>Las estructuras de acero se protegerán contra los fenómenos de oxidación y corrosión, pudiendo utilizarse pinturas adecuadas al efecto.</w:t>
      </w:r>
    </w:p>
    <w:p w:rsidR="001F7E38" w:rsidRPr="00C621A4" w:rsidRDefault="001F7E38" w:rsidP="00E8427E">
      <w:pPr>
        <w:spacing w:after="0" w:line="240" w:lineRule="auto"/>
        <w:rPr>
          <w:sz w:val="20"/>
          <w:szCs w:val="20"/>
        </w:rPr>
      </w:pPr>
      <w:r w:rsidRPr="00C621A4">
        <w:rPr>
          <w:sz w:val="20"/>
          <w:szCs w:val="20"/>
        </w:rPr>
        <w:t>Salvo especificación en contrario, la mano de imprimación, cuando se trate de una protección a base de pintura, se realizará por el CONTRATISTA, en taller, antes de expedir las piezas terminadas.</w:t>
      </w:r>
    </w:p>
    <w:p w:rsidR="001F7E38" w:rsidRPr="00C621A4" w:rsidRDefault="001F7E38" w:rsidP="00E8427E">
      <w:pPr>
        <w:spacing w:after="0" w:line="240" w:lineRule="auto"/>
        <w:rPr>
          <w:sz w:val="20"/>
          <w:szCs w:val="20"/>
        </w:rPr>
      </w:pPr>
      <w:r w:rsidRPr="00C621A4">
        <w:rPr>
          <w:sz w:val="20"/>
          <w:szCs w:val="20"/>
        </w:rPr>
        <w:t>No se efectuará la imprimación hasta que su ejecución haya sido autorizada por el SUPERVISOR, después de haber realizado la inspección de las superficies y uniones de la estructura terminada en taller.</w:t>
      </w:r>
    </w:p>
    <w:p w:rsidR="001F7E38" w:rsidRPr="00C621A4" w:rsidRDefault="001F7E38" w:rsidP="00E8427E">
      <w:pPr>
        <w:spacing w:after="0" w:line="240" w:lineRule="auto"/>
        <w:rPr>
          <w:sz w:val="20"/>
          <w:szCs w:val="20"/>
        </w:rPr>
      </w:pPr>
      <w:r w:rsidRPr="00C621A4">
        <w:rPr>
          <w:sz w:val="20"/>
          <w:szCs w:val="20"/>
        </w:rPr>
        <w:t>No se imprimirán, ni recibirán, en general, ninguna capa de protección, las superficies que hayan de soldarse, en tanto no se haya ejecutado la unión; ni tampoco las adyacentes en una anchura mínima de cincuenta milímetros (50 mm), contada desde el borde del cordón. Cuando, por razones especiales, se juzgue conveniente efectuar una protección temporal, se elegirá un tipo de pintura fácilmente eliminable antes del soldeo.</w:t>
      </w:r>
    </w:p>
    <w:p w:rsidR="001F7E38" w:rsidRPr="00C621A4" w:rsidRDefault="001F7E38" w:rsidP="00E8427E">
      <w:pPr>
        <w:spacing w:after="0" w:line="240" w:lineRule="auto"/>
        <w:rPr>
          <w:sz w:val="20"/>
          <w:szCs w:val="20"/>
        </w:rPr>
      </w:pPr>
      <w:r w:rsidRPr="00C621A4">
        <w:rPr>
          <w:sz w:val="20"/>
          <w:szCs w:val="20"/>
        </w:rPr>
        <w:t>Las superficies a imprimar se limpiarán cuidadosamente con la rasqueta y el cepillo de alambre; eliminando todo rastro de suciedad y de óxido, así como las escorias y las cascarillas. En estructuras sometidas a ambientes agresivos, será obligatoria la limpieza con chorro de arena.</w:t>
      </w:r>
    </w:p>
    <w:p w:rsidR="001F7E38" w:rsidRPr="00C621A4" w:rsidRDefault="001F7E38" w:rsidP="00E8427E">
      <w:pPr>
        <w:spacing w:after="0" w:line="240" w:lineRule="auto"/>
        <w:rPr>
          <w:sz w:val="20"/>
          <w:szCs w:val="20"/>
        </w:rPr>
      </w:pPr>
      <w:r w:rsidRPr="00C621A4">
        <w:rPr>
          <w:sz w:val="20"/>
          <w:szCs w:val="20"/>
        </w:rPr>
        <w:t>Las manchas de grasa podrán eliminarse con lejía de sosa.</w:t>
      </w:r>
    </w:p>
    <w:p w:rsidR="001F7E38" w:rsidRPr="00C621A4" w:rsidRDefault="001F7E38" w:rsidP="00E8427E">
      <w:pPr>
        <w:spacing w:after="0" w:line="240" w:lineRule="auto"/>
        <w:rPr>
          <w:sz w:val="20"/>
          <w:szCs w:val="20"/>
        </w:rPr>
      </w:pPr>
      <w:r w:rsidRPr="00C621A4">
        <w:rPr>
          <w:sz w:val="20"/>
          <w:szCs w:val="20"/>
        </w:rPr>
        <w:t>Entre la limpieza y la aplicación de la primera capa de protección debe transcurrir el menor espacio de tiempo posible.</w:t>
      </w:r>
    </w:p>
    <w:p w:rsidR="001F7E38" w:rsidRPr="00C621A4" w:rsidRDefault="001F7E38" w:rsidP="00E8427E">
      <w:pPr>
        <w:spacing w:after="0" w:line="240" w:lineRule="auto"/>
        <w:rPr>
          <w:sz w:val="20"/>
          <w:szCs w:val="20"/>
        </w:rPr>
      </w:pPr>
      <w:r w:rsidRPr="00C621A4">
        <w:rPr>
          <w:sz w:val="20"/>
          <w:szCs w:val="20"/>
        </w:rPr>
        <w:t>Siempre que sea posible, la imprimación se efectuará en un local seco y cubierto, el abrigo del polvo. Si ello no es practicable podrá efectuarse la imprimación al aire libre; a condición de no trabajar en tiempo húmedo, ni en época de helada.</w:t>
      </w:r>
    </w:p>
    <w:p w:rsidR="001F7E38" w:rsidRPr="00C621A4" w:rsidRDefault="001F7E38" w:rsidP="00E8427E">
      <w:pPr>
        <w:spacing w:after="0" w:line="240" w:lineRule="auto"/>
        <w:rPr>
          <w:sz w:val="20"/>
          <w:szCs w:val="20"/>
        </w:rPr>
      </w:pPr>
      <w:r w:rsidRPr="00C621A4">
        <w:rPr>
          <w:sz w:val="20"/>
          <w:szCs w:val="20"/>
        </w:rPr>
        <w:t>Entre la aplicación de la capa de imprimación y las de acabado, deberá transcurrir un plazo mínimo de treinta y seis horas (36 h).</w:t>
      </w:r>
    </w:p>
    <w:p w:rsidR="001F7E38" w:rsidRPr="00C621A4" w:rsidRDefault="001F7E38" w:rsidP="00E8427E">
      <w:pPr>
        <w:spacing w:after="0" w:line="240" w:lineRule="auto"/>
        <w:rPr>
          <w:sz w:val="20"/>
          <w:szCs w:val="20"/>
        </w:rPr>
      </w:pPr>
      <w:r w:rsidRPr="00C621A4">
        <w:rPr>
          <w:sz w:val="20"/>
          <w:szCs w:val="20"/>
        </w:rPr>
        <w:t>Se adoptarán las medidas adecuadas para evitar la corrosión de los elementos que apoyen directamente sobre fábricas o que se empotren en las mismas.</w:t>
      </w:r>
    </w:p>
    <w:p w:rsidR="001F7E38" w:rsidRPr="00C621A4" w:rsidRDefault="001F7E38" w:rsidP="00E8427E">
      <w:pPr>
        <w:spacing w:after="0" w:line="240" w:lineRule="auto"/>
        <w:rPr>
          <w:b/>
          <w:sz w:val="20"/>
          <w:szCs w:val="20"/>
        </w:rPr>
      </w:pPr>
      <w:r w:rsidRPr="00C621A4">
        <w:rPr>
          <w:b/>
          <w:sz w:val="20"/>
          <w:szCs w:val="20"/>
        </w:rPr>
        <w:t>TOLERANCIAS</w:t>
      </w:r>
    </w:p>
    <w:p w:rsidR="001F7E38" w:rsidRPr="00C621A4" w:rsidRDefault="001F7E38" w:rsidP="00E8427E">
      <w:pPr>
        <w:spacing w:after="0" w:line="240" w:lineRule="auto"/>
        <w:rPr>
          <w:sz w:val="20"/>
          <w:szCs w:val="20"/>
        </w:rPr>
      </w:pPr>
      <w:r w:rsidRPr="00C621A4">
        <w:rPr>
          <w:sz w:val="20"/>
          <w:szCs w:val="20"/>
        </w:rPr>
        <w:t>Salvo disposición en contrario, las tolerancias máximas que se admitirán, respecto de las cotas de los Planos, en la ejecución y montaje de las estructuras metálicas, serán las siguientes:</w:t>
      </w:r>
    </w:p>
    <w:p w:rsidR="001F7E38" w:rsidRPr="00C621A4" w:rsidRDefault="001F7E38" w:rsidP="00F6404D">
      <w:pPr>
        <w:pStyle w:val="Prrafodelista"/>
        <w:numPr>
          <w:ilvl w:val="0"/>
          <w:numId w:val="44"/>
        </w:numPr>
        <w:spacing w:before="0" w:after="0"/>
        <w:rPr>
          <w:rFonts w:asciiTheme="minorHAnsi" w:hAnsiTheme="minorHAnsi"/>
          <w:lang w:val="es-BO"/>
        </w:rPr>
      </w:pPr>
      <w:r w:rsidRPr="00C621A4">
        <w:rPr>
          <w:rFonts w:asciiTheme="minorHAnsi" w:hAnsiTheme="minorHAnsi"/>
          <w:lang w:val="es-BO"/>
        </w:rPr>
        <w:t>En las longitudes de soportes y vigas de las estructuras porticadas, cinco mil</w:t>
      </w:r>
      <w:r w:rsidRPr="00C621A4">
        <w:rPr>
          <w:rFonts w:asciiTheme="minorHAnsi" w:hAnsiTheme="minorHAnsi" w:cs="Calibri"/>
          <w:lang w:val="es-BO"/>
        </w:rPr>
        <w:t>í</w:t>
      </w:r>
      <w:r w:rsidRPr="00C621A4">
        <w:rPr>
          <w:rFonts w:asciiTheme="minorHAnsi" w:hAnsiTheme="minorHAnsi"/>
          <w:lang w:val="es-BO"/>
        </w:rPr>
        <w:t>metros (</w:t>
      </w:r>
      <w:r w:rsidRPr="00C621A4">
        <w:rPr>
          <w:rFonts w:asciiTheme="minorHAnsi" w:hAnsiTheme="minorHAnsi" w:cs="Calibri"/>
          <w:lang w:val="es-BO"/>
        </w:rPr>
        <w:t>±</w:t>
      </w:r>
      <w:r w:rsidRPr="00C621A4">
        <w:rPr>
          <w:rFonts w:asciiTheme="minorHAnsi" w:hAnsiTheme="minorHAnsi"/>
          <w:lang w:val="es-BO"/>
        </w:rPr>
        <w:t xml:space="preserve"> 5 mm); teniendo en cuenta que las diferencias acumuladas no podr</w:t>
      </w:r>
      <w:r w:rsidRPr="00C621A4">
        <w:rPr>
          <w:rFonts w:asciiTheme="minorHAnsi" w:hAnsiTheme="minorHAnsi" w:cs="Calibri"/>
          <w:lang w:val="es-BO"/>
        </w:rPr>
        <w:t>á</w:t>
      </w:r>
      <w:r w:rsidRPr="00C621A4">
        <w:rPr>
          <w:rFonts w:asciiTheme="minorHAnsi" w:hAnsiTheme="minorHAnsi"/>
          <w:lang w:val="es-BO"/>
        </w:rPr>
        <w:t>n exceder, en el conjunto de la estructura entre juntas de dilación, de quince milímetros (15 mm).</w:t>
      </w:r>
    </w:p>
    <w:p w:rsidR="001F7E38" w:rsidRPr="00C621A4" w:rsidRDefault="001F7E38" w:rsidP="00F6404D">
      <w:pPr>
        <w:pStyle w:val="Prrafodelista"/>
        <w:numPr>
          <w:ilvl w:val="0"/>
          <w:numId w:val="44"/>
        </w:numPr>
        <w:spacing w:before="0" w:after="0"/>
        <w:rPr>
          <w:rFonts w:asciiTheme="minorHAnsi" w:hAnsiTheme="minorHAnsi"/>
          <w:lang w:val="es-BO"/>
        </w:rPr>
      </w:pPr>
      <w:r w:rsidRPr="00C621A4">
        <w:rPr>
          <w:rFonts w:asciiTheme="minorHAnsi" w:hAnsiTheme="minorHAnsi"/>
          <w:lang w:val="es-BO"/>
        </w:rPr>
        <w:lastRenderedPageBreak/>
        <w:t>En las longitudes de las barras componentes de celos</w:t>
      </w:r>
      <w:r w:rsidRPr="00C621A4">
        <w:rPr>
          <w:rFonts w:asciiTheme="minorHAnsi" w:hAnsiTheme="minorHAnsi" w:cs="Calibri"/>
          <w:lang w:val="es-BO"/>
        </w:rPr>
        <w:t>í</w:t>
      </w:r>
      <w:r w:rsidRPr="00C621A4">
        <w:rPr>
          <w:rFonts w:asciiTheme="minorHAnsi" w:hAnsiTheme="minorHAnsi"/>
          <w:lang w:val="es-BO"/>
        </w:rPr>
        <w:t>as triangulares, tres mil</w:t>
      </w:r>
      <w:r w:rsidRPr="00C621A4">
        <w:rPr>
          <w:rFonts w:asciiTheme="minorHAnsi" w:hAnsiTheme="minorHAnsi" w:cs="Calibri"/>
          <w:lang w:val="es-BO"/>
        </w:rPr>
        <w:t>í</w:t>
      </w:r>
      <w:r w:rsidRPr="00C621A4">
        <w:rPr>
          <w:rFonts w:asciiTheme="minorHAnsi" w:hAnsiTheme="minorHAnsi"/>
          <w:lang w:val="es-BO"/>
        </w:rPr>
        <w:t>metros (</w:t>
      </w:r>
      <w:r w:rsidRPr="00C621A4">
        <w:rPr>
          <w:rFonts w:asciiTheme="minorHAnsi" w:hAnsiTheme="minorHAnsi" w:cs="Calibri"/>
          <w:lang w:val="es-BO"/>
        </w:rPr>
        <w:t>±</w:t>
      </w:r>
      <w:r w:rsidRPr="00C621A4">
        <w:rPr>
          <w:rFonts w:asciiTheme="minorHAnsi" w:hAnsiTheme="minorHAnsi"/>
          <w:lang w:val="es-BO"/>
        </w:rPr>
        <w:t xml:space="preserve"> 3 mm).</w:t>
      </w:r>
    </w:p>
    <w:p w:rsidR="001F7E38" w:rsidRPr="00C621A4" w:rsidRDefault="001F7E38" w:rsidP="00F6404D">
      <w:pPr>
        <w:pStyle w:val="Prrafodelista"/>
        <w:numPr>
          <w:ilvl w:val="0"/>
          <w:numId w:val="44"/>
        </w:numPr>
        <w:spacing w:before="0" w:after="0"/>
        <w:rPr>
          <w:rFonts w:asciiTheme="minorHAnsi" w:hAnsiTheme="minorHAnsi"/>
          <w:lang w:val="es-BO"/>
        </w:rPr>
      </w:pPr>
      <w:r w:rsidRPr="00C621A4">
        <w:rPr>
          <w:rFonts w:asciiTheme="minorHAnsi" w:hAnsiTheme="minorHAnsi"/>
          <w:lang w:val="es-BO"/>
        </w:rPr>
        <w:t>En la luz total de una viga armada o de celos</w:t>
      </w:r>
      <w:r w:rsidRPr="00C621A4">
        <w:rPr>
          <w:rFonts w:asciiTheme="minorHAnsi" w:hAnsiTheme="minorHAnsi" w:cs="Calibri"/>
          <w:lang w:val="es-BO"/>
        </w:rPr>
        <w:t>í</w:t>
      </w:r>
      <w:r w:rsidRPr="00C621A4">
        <w:rPr>
          <w:rFonts w:asciiTheme="minorHAnsi" w:hAnsiTheme="minorHAnsi"/>
          <w:lang w:val="es-BO"/>
        </w:rPr>
        <w:t>a, entre ejes de apoyo, el l</w:t>
      </w:r>
      <w:r w:rsidRPr="00C621A4">
        <w:rPr>
          <w:rFonts w:asciiTheme="minorHAnsi" w:hAnsiTheme="minorHAnsi" w:cs="Calibri"/>
          <w:lang w:val="es-BO"/>
        </w:rPr>
        <w:t>í</w:t>
      </w:r>
      <w:r w:rsidRPr="00C621A4">
        <w:rPr>
          <w:rFonts w:asciiTheme="minorHAnsi" w:hAnsiTheme="minorHAnsi"/>
          <w:lang w:val="es-BO"/>
        </w:rPr>
        <w:t>mite menor de los dos siguientes:</w:t>
      </w:r>
    </w:p>
    <w:p w:rsidR="001F7E38" w:rsidRPr="00C621A4" w:rsidRDefault="001F7E38" w:rsidP="00E8427E">
      <w:pPr>
        <w:spacing w:after="0" w:line="240" w:lineRule="auto"/>
        <w:rPr>
          <w:sz w:val="20"/>
          <w:szCs w:val="20"/>
        </w:rPr>
      </w:pPr>
      <w:r w:rsidRPr="00C621A4">
        <w:rPr>
          <w:sz w:val="20"/>
          <w:szCs w:val="20"/>
        </w:rPr>
        <w:tab/>
      </w:r>
      <w:r w:rsidRPr="00C621A4">
        <w:rPr>
          <w:sz w:val="20"/>
          <w:szCs w:val="20"/>
        </w:rPr>
        <w:tab/>
        <w:t>Diez milímetros (10 mm).</w:t>
      </w:r>
    </w:p>
    <w:p w:rsidR="001F7E38" w:rsidRPr="00C621A4" w:rsidRDefault="001F7E38" w:rsidP="00E8427E">
      <w:pPr>
        <w:spacing w:after="0" w:line="240" w:lineRule="auto"/>
        <w:rPr>
          <w:sz w:val="20"/>
          <w:szCs w:val="20"/>
        </w:rPr>
      </w:pPr>
      <w:r w:rsidRPr="00C621A4">
        <w:rPr>
          <w:sz w:val="20"/>
          <w:szCs w:val="20"/>
        </w:rPr>
        <w:tab/>
      </w:r>
      <w:r w:rsidRPr="00C621A4">
        <w:rPr>
          <w:sz w:val="20"/>
          <w:szCs w:val="20"/>
        </w:rPr>
        <w:tab/>
        <w:t>Un dos mil quinientosavo (1/2.500) de la luz teórica.</w:t>
      </w:r>
    </w:p>
    <w:p w:rsidR="001F7E38" w:rsidRPr="00C621A4" w:rsidRDefault="001F7E38" w:rsidP="00E8427E">
      <w:pPr>
        <w:spacing w:after="0" w:line="240" w:lineRule="auto"/>
        <w:ind w:firstLine="708"/>
        <w:rPr>
          <w:sz w:val="20"/>
          <w:szCs w:val="20"/>
        </w:rPr>
      </w:pPr>
      <w:r w:rsidRPr="00C621A4">
        <w:rPr>
          <w:sz w:val="20"/>
          <w:szCs w:val="20"/>
        </w:rPr>
        <w:t>En la flecha de soporte, el límite menor de los dos siguientes:</w:t>
      </w:r>
    </w:p>
    <w:p w:rsidR="001F7E38" w:rsidRPr="00C621A4" w:rsidRDefault="001F7E38" w:rsidP="00E8427E">
      <w:pPr>
        <w:spacing w:after="0" w:line="240" w:lineRule="auto"/>
        <w:rPr>
          <w:sz w:val="20"/>
          <w:szCs w:val="20"/>
        </w:rPr>
      </w:pPr>
      <w:r w:rsidRPr="00C621A4">
        <w:rPr>
          <w:sz w:val="20"/>
          <w:szCs w:val="20"/>
        </w:rPr>
        <w:tab/>
      </w:r>
      <w:r w:rsidRPr="00C621A4">
        <w:rPr>
          <w:sz w:val="20"/>
          <w:szCs w:val="20"/>
        </w:rPr>
        <w:tab/>
        <w:t>Quince milímetros (15 mm).</w:t>
      </w:r>
    </w:p>
    <w:p w:rsidR="001F7E38" w:rsidRPr="00C621A4" w:rsidRDefault="001F7E38" w:rsidP="00E8427E">
      <w:pPr>
        <w:spacing w:after="0" w:line="240" w:lineRule="auto"/>
        <w:rPr>
          <w:sz w:val="20"/>
          <w:szCs w:val="20"/>
        </w:rPr>
      </w:pPr>
      <w:r w:rsidRPr="00C621A4">
        <w:rPr>
          <w:sz w:val="20"/>
          <w:szCs w:val="20"/>
        </w:rPr>
        <w:tab/>
      </w:r>
      <w:r w:rsidRPr="00C621A4">
        <w:rPr>
          <w:sz w:val="20"/>
          <w:szCs w:val="20"/>
        </w:rPr>
        <w:tab/>
        <w:t>Una milésima (1/1.000) de altura teórica.</w:t>
      </w:r>
    </w:p>
    <w:p w:rsidR="001F7E38" w:rsidRPr="00C621A4" w:rsidRDefault="001F7E38" w:rsidP="00E8427E">
      <w:pPr>
        <w:spacing w:after="0" w:line="240" w:lineRule="auto"/>
        <w:ind w:firstLine="708"/>
        <w:rPr>
          <w:sz w:val="20"/>
          <w:szCs w:val="20"/>
        </w:rPr>
      </w:pPr>
      <w:r w:rsidRPr="00C621A4">
        <w:rPr>
          <w:sz w:val="20"/>
          <w:szCs w:val="20"/>
        </w:rPr>
        <w:t>En la flecha de barras rectas de estructuras de celosía, el límite menor de los dos siguientes:</w:t>
      </w:r>
    </w:p>
    <w:p w:rsidR="001F7E38" w:rsidRPr="00C621A4" w:rsidRDefault="001F7E38" w:rsidP="00E8427E">
      <w:pPr>
        <w:spacing w:after="0" w:line="240" w:lineRule="auto"/>
        <w:rPr>
          <w:sz w:val="20"/>
          <w:szCs w:val="20"/>
        </w:rPr>
      </w:pPr>
      <w:r w:rsidRPr="00C621A4">
        <w:rPr>
          <w:sz w:val="20"/>
          <w:szCs w:val="20"/>
        </w:rPr>
        <w:tab/>
      </w:r>
      <w:r w:rsidRPr="00C621A4">
        <w:rPr>
          <w:sz w:val="20"/>
          <w:szCs w:val="20"/>
        </w:rPr>
        <w:tab/>
        <w:t>Diez milímetros (10 mm).</w:t>
      </w:r>
    </w:p>
    <w:p w:rsidR="001F7E38" w:rsidRPr="00C621A4" w:rsidRDefault="001F7E38" w:rsidP="00E8427E">
      <w:pPr>
        <w:spacing w:after="0" w:line="240" w:lineRule="auto"/>
        <w:rPr>
          <w:sz w:val="20"/>
          <w:szCs w:val="20"/>
        </w:rPr>
      </w:pPr>
      <w:r w:rsidRPr="00C621A4">
        <w:rPr>
          <w:sz w:val="20"/>
          <w:szCs w:val="20"/>
        </w:rPr>
        <w:tab/>
      </w:r>
      <w:r w:rsidRPr="00C621A4">
        <w:rPr>
          <w:sz w:val="20"/>
          <w:szCs w:val="20"/>
        </w:rPr>
        <w:tab/>
        <w:t>Un mil quinientosavo (1/1.500) de la distancia teórica entre nudos.</w:t>
      </w:r>
    </w:p>
    <w:p w:rsidR="001F7E38" w:rsidRPr="00C621A4" w:rsidRDefault="001F7E38" w:rsidP="00E8427E">
      <w:pPr>
        <w:spacing w:after="0" w:line="240" w:lineRule="auto"/>
        <w:ind w:left="708"/>
        <w:rPr>
          <w:sz w:val="20"/>
          <w:szCs w:val="20"/>
        </w:rPr>
      </w:pPr>
      <w:r w:rsidRPr="00C621A4">
        <w:rPr>
          <w:sz w:val="20"/>
          <w:szCs w:val="20"/>
        </w:rPr>
        <w:t>La flecha del cordón comprimido de una viga, medida perpendicularmente al plano medio de la misma, no excederá del menor de los límites siguientes:</w:t>
      </w:r>
    </w:p>
    <w:p w:rsidR="001F7E38" w:rsidRPr="00C621A4" w:rsidRDefault="001F7E38" w:rsidP="00E8427E">
      <w:pPr>
        <w:spacing w:after="0" w:line="240" w:lineRule="auto"/>
        <w:rPr>
          <w:sz w:val="20"/>
          <w:szCs w:val="20"/>
        </w:rPr>
      </w:pPr>
      <w:r w:rsidRPr="00C621A4">
        <w:rPr>
          <w:sz w:val="20"/>
          <w:szCs w:val="20"/>
        </w:rPr>
        <w:tab/>
      </w:r>
      <w:r w:rsidRPr="00C621A4">
        <w:rPr>
          <w:sz w:val="20"/>
          <w:szCs w:val="20"/>
        </w:rPr>
        <w:tab/>
        <w:t>Diez milímetros (10 mm).</w:t>
      </w:r>
    </w:p>
    <w:p w:rsidR="001F7E38" w:rsidRPr="00C621A4" w:rsidRDefault="001F7E38" w:rsidP="00E8427E">
      <w:pPr>
        <w:spacing w:after="0" w:line="240" w:lineRule="auto"/>
        <w:rPr>
          <w:sz w:val="20"/>
          <w:szCs w:val="20"/>
        </w:rPr>
      </w:pPr>
      <w:r w:rsidRPr="00C621A4">
        <w:rPr>
          <w:sz w:val="20"/>
          <w:szCs w:val="20"/>
        </w:rPr>
        <w:tab/>
      </w:r>
      <w:r w:rsidRPr="00C621A4">
        <w:rPr>
          <w:sz w:val="20"/>
          <w:szCs w:val="20"/>
        </w:rPr>
        <w:tab/>
        <w:t>Un mil quinientosavo (1/1.500) de la luz teórica.</w:t>
      </w:r>
    </w:p>
    <w:p w:rsidR="001F7E38" w:rsidRPr="00C621A4" w:rsidRDefault="001F7E38" w:rsidP="00F6404D">
      <w:pPr>
        <w:pStyle w:val="Prrafodelista"/>
        <w:numPr>
          <w:ilvl w:val="0"/>
          <w:numId w:val="45"/>
        </w:numPr>
        <w:spacing w:before="0" w:after="0"/>
        <w:rPr>
          <w:rFonts w:asciiTheme="minorHAnsi" w:hAnsiTheme="minorHAnsi"/>
          <w:lang w:val="es-BO"/>
        </w:rPr>
      </w:pPr>
      <w:r w:rsidRPr="00C621A4">
        <w:rPr>
          <w:rFonts w:asciiTheme="minorHAnsi" w:hAnsiTheme="minorHAnsi"/>
          <w:lang w:val="es-BO"/>
        </w:rPr>
        <w:t>Los desplomes de soportes no exceder</w:t>
      </w:r>
      <w:r w:rsidRPr="00C621A4">
        <w:rPr>
          <w:rFonts w:asciiTheme="minorHAnsi" w:hAnsiTheme="minorHAnsi" w:cs="Calibri"/>
          <w:lang w:val="es-BO"/>
        </w:rPr>
        <w:t>á</w:t>
      </w:r>
      <w:r w:rsidRPr="00C621A4">
        <w:rPr>
          <w:rFonts w:asciiTheme="minorHAnsi" w:hAnsiTheme="minorHAnsi"/>
          <w:lang w:val="es-BO"/>
        </w:rPr>
        <w:t>n del menor de los l</w:t>
      </w:r>
      <w:r w:rsidRPr="00C621A4">
        <w:rPr>
          <w:rFonts w:asciiTheme="minorHAnsi" w:hAnsiTheme="minorHAnsi" w:cs="Calibri"/>
          <w:lang w:val="es-BO"/>
        </w:rPr>
        <w:t>í</w:t>
      </w:r>
      <w:r w:rsidRPr="00C621A4">
        <w:rPr>
          <w:rFonts w:asciiTheme="minorHAnsi" w:hAnsiTheme="minorHAnsi"/>
          <w:lang w:val="es-BO"/>
        </w:rPr>
        <w:t>mites siguientes:</w:t>
      </w:r>
    </w:p>
    <w:p w:rsidR="001F7E38" w:rsidRPr="00C621A4" w:rsidRDefault="001F7E38" w:rsidP="00E8427E">
      <w:pPr>
        <w:spacing w:after="0" w:line="240" w:lineRule="auto"/>
        <w:rPr>
          <w:sz w:val="20"/>
          <w:szCs w:val="20"/>
        </w:rPr>
      </w:pPr>
      <w:r w:rsidRPr="00C621A4">
        <w:rPr>
          <w:sz w:val="20"/>
          <w:szCs w:val="20"/>
        </w:rPr>
        <w:tab/>
      </w:r>
      <w:r w:rsidRPr="00C621A4">
        <w:rPr>
          <w:sz w:val="20"/>
          <w:szCs w:val="20"/>
        </w:rPr>
        <w:tab/>
        <w:t>Veinticinco milímetros (25 mm).</w:t>
      </w:r>
    </w:p>
    <w:p w:rsidR="001F7E38" w:rsidRPr="00C621A4" w:rsidRDefault="001F7E38" w:rsidP="00E8427E">
      <w:pPr>
        <w:spacing w:after="0" w:line="240" w:lineRule="auto"/>
        <w:rPr>
          <w:sz w:val="20"/>
          <w:szCs w:val="20"/>
        </w:rPr>
      </w:pPr>
      <w:r w:rsidRPr="00C621A4">
        <w:rPr>
          <w:sz w:val="20"/>
          <w:szCs w:val="20"/>
        </w:rPr>
        <w:tab/>
      </w:r>
      <w:r w:rsidRPr="00C621A4">
        <w:rPr>
          <w:sz w:val="20"/>
          <w:szCs w:val="20"/>
        </w:rPr>
        <w:tab/>
        <w:t>Una milésima (1/1.000) de la altura teórica.</w:t>
      </w:r>
    </w:p>
    <w:p w:rsidR="001F7E38" w:rsidRPr="00C621A4" w:rsidRDefault="001F7E38" w:rsidP="00F6404D">
      <w:pPr>
        <w:pStyle w:val="Prrafodelista"/>
        <w:numPr>
          <w:ilvl w:val="0"/>
          <w:numId w:val="45"/>
        </w:numPr>
        <w:spacing w:before="0" w:after="0"/>
        <w:rPr>
          <w:rFonts w:asciiTheme="minorHAnsi" w:hAnsiTheme="minorHAnsi"/>
          <w:lang w:val="es-BO"/>
        </w:rPr>
      </w:pPr>
      <w:r w:rsidRPr="00C621A4">
        <w:rPr>
          <w:rFonts w:asciiTheme="minorHAnsi" w:hAnsiTheme="minorHAnsi"/>
          <w:lang w:val="es-BO"/>
        </w:rPr>
        <w:t>Los desplomados de vigas en sus secciones de apoyo, sean de celosía o alma llena, no excederán de un doscientos cincuentavo (1/250) de su canto total; excepto para vigas carril, en las que la tolerancia anterior se reducirá a la mitad (1/2).</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5</w:t>
      </w:r>
      <w:r w:rsidRPr="00C621A4">
        <w:rPr>
          <w:b/>
          <w:sz w:val="20"/>
          <w:szCs w:val="20"/>
        </w:rPr>
        <w:tab/>
        <w:t>MEDICIÓN</w:t>
      </w:r>
    </w:p>
    <w:p w:rsidR="001F7E38" w:rsidRPr="00C621A4" w:rsidRDefault="001F7E38" w:rsidP="00E8427E">
      <w:pPr>
        <w:spacing w:after="0" w:line="240" w:lineRule="auto"/>
        <w:rPr>
          <w:sz w:val="20"/>
          <w:szCs w:val="20"/>
        </w:rPr>
      </w:pPr>
      <w:r w:rsidRPr="00C621A4">
        <w:rPr>
          <w:sz w:val="20"/>
          <w:szCs w:val="20"/>
        </w:rPr>
        <w:t>La medición de este tipo de estructuras de acero se realizara según el ítem que vayan a conformar, previa aprobación del SUPERVISOR.</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6</w:t>
      </w:r>
      <w:r w:rsidRPr="00C621A4">
        <w:rPr>
          <w:b/>
          <w:sz w:val="20"/>
          <w:szCs w:val="20"/>
        </w:rPr>
        <w:tab/>
        <w:t>PAGO</w:t>
      </w:r>
    </w:p>
    <w:p w:rsidR="001F7E38" w:rsidRPr="00C621A4" w:rsidRDefault="001F7E38" w:rsidP="00E8427E">
      <w:pPr>
        <w:spacing w:after="0" w:line="240" w:lineRule="auto"/>
        <w:rPr>
          <w:sz w:val="20"/>
          <w:szCs w:val="20"/>
        </w:rPr>
      </w:pPr>
      <w:r w:rsidRPr="00C621A4">
        <w:rPr>
          <w:sz w:val="20"/>
          <w:szCs w:val="20"/>
        </w:rPr>
        <w:t>El precio unitario de contrato aceptado en la propuesta según el de Medición, comprende la provisión del material metálico que deberá llenar las características descritas anteriormente, operaciones de carga, descarga transporte hasta el pie de la obra, el manipuleo, todos los trabajos descritos en la presente especificación y colocación de las diversas estructuras que incluye el proyecto, la provisión de anclajes de acero, soldaduras y el material de aporte para los mismos.</w:t>
      </w:r>
    </w:p>
    <w:p w:rsidR="001F7E38" w:rsidRPr="00C621A4" w:rsidRDefault="001F7E38" w:rsidP="00E8427E">
      <w:pPr>
        <w:spacing w:after="0" w:line="240" w:lineRule="auto"/>
        <w:rPr>
          <w:sz w:val="20"/>
          <w:szCs w:val="20"/>
        </w:rPr>
      </w:pPr>
    </w:p>
    <w:p w:rsidR="001F7E38" w:rsidRPr="00C621A4" w:rsidRDefault="001F7E38" w:rsidP="00E8427E">
      <w:pPr>
        <w:pStyle w:val="Ttulo2"/>
        <w:spacing w:before="0"/>
      </w:pPr>
      <w:bookmarkStart w:id="34" w:name="_Toc531355333"/>
      <w:bookmarkStart w:id="35" w:name="_Toc531355889"/>
      <w:r w:rsidRPr="00C621A4">
        <w:t>APOYOS DE CUBIERTA METÁLICA</w:t>
      </w:r>
      <w:bookmarkEnd w:id="34"/>
      <w:bookmarkEnd w:id="35"/>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DEFINICIÓN</w:t>
      </w:r>
    </w:p>
    <w:p w:rsidR="001F7E38" w:rsidRPr="00C621A4" w:rsidRDefault="001F7E38" w:rsidP="00E8427E">
      <w:pPr>
        <w:spacing w:after="0" w:line="240" w:lineRule="auto"/>
        <w:rPr>
          <w:sz w:val="20"/>
          <w:szCs w:val="20"/>
        </w:rPr>
      </w:pPr>
      <w:r w:rsidRPr="00C621A4">
        <w:rPr>
          <w:sz w:val="20"/>
          <w:szCs w:val="20"/>
        </w:rPr>
        <w:t>Este trabajo comprenderá el aprovisionamiento y colocación de Aparatos de Apoyo de la clase, tipo y tamaño fijados en los planos, de acuerdo a las presentes especificaciones.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2</w:t>
      </w:r>
      <w:r w:rsidRPr="00C621A4">
        <w:rPr>
          <w:b/>
          <w:sz w:val="20"/>
          <w:szCs w:val="20"/>
        </w:rPr>
        <w:tab/>
        <w:t>MATERIALES</w:t>
      </w:r>
    </w:p>
    <w:p w:rsidR="001F7E38" w:rsidRPr="00C621A4" w:rsidRDefault="001F7E38" w:rsidP="00E8427E">
      <w:pPr>
        <w:spacing w:after="0" w:line="240" w:lineRule="auto"/>
        <w:rPr>
          <w:sz w:val="20"/>
          <w:szCs w:val="20"/>
        </w:rPr>
      </w:pPr>
      <w:r w:rsidRPr="00C621A4">
        <w:rPr>
          <w:sz w:val="20"/>
          <w:szCs w:val="20"/>
        </w:rPr>
        <w:t>Los Aparatos de Apoyo serán de plancha metálica de espesor E=3 mm, empotrados en las columnas de hormigón armado con ayuda de pernos de anclaje liso de diámetro 16 mm y roscados en un extremo para asegurar la plancha con arandela y perno. La plancha metálica se unirá a la cercha por medio de angulares estructurales 1 1/2x1 1/2x1/4”, soldados entre la plancha y la cercha metálica según detalle de planos estructurales.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3</w:t>
      </w:r>
      <w:r w:rsidRPr="00C621A4">
        <w:rPr>
          <w:b/>
          <w:sz w:val="20"/>
          <w:szCs w:val="20"/>
        </w:rPr>
        <w:tab/>
        <w:t>EJECUCIÓN</w:t>
      </w:r>
    </w:p>
    <w:p w:rsidR="001F7E38" w:rsidRPr="00C621A4" w:rsidRDefault="001F7E38" w:rsidP="00E8427E">
      <w:pPr>
        <w:spacing w:after="0" w:line="240" w:lineRule="auto"/>
        <w:rPr>
          <w:sz w:val="20"/>
          <w:szCs w:val="20"/>
        </w:rPr>
      </w:pPr>
      <w:r w:rsidRPr="00C621A4">
        <w:rPr>
          <w:sz w:val="20"/>
          <w:szCs w:val="20"/>
        </w:rPr>
        <w:t xml:space="preserve">Antes del hormigonado de las vigas de encadenado y en coordinación con el responsable del trabajo de cerrajería y cubiertas, se deberá replantear la ubicación final de los aparatos de apoyo para la correcta ubicación de las cerchas metálicas. </w:t>
      </w:r>
    </w:p>
    <w:p w:rsidR="001F7E38" w:rsidRPr="00C621A4" w:rsidRDefault="001F7E38" w:rsidP="00E8427E">
      <w:pPr>
        <w:spacing w:after="0" w:line="240" w:lineRule="auto"/>
        <w:rPr>
          <w:sz w:val="20"/>
          <w:szCs w:val="20"/>
        </w:rPr>
      </w:pPr>
      <w:r w:rsidRPr="00C621A4">
        <w:rPr>
          <w:sz w:val="20"/>
          <w:szCs w:val="20"/>
        </w:rPr>
        <w:t>Una vez fraguado el hormigón y fijados los aparatos de apoyo se procederá a la fijación de la cercha metálica en el lugar de emplazamiento final.</w:t>
      </w:r>
    </w:p>
    <w:p w:rsidR="001F7E38" w:rsidRDefault="001F7E38" w:rsidP="00E8427E">
      <w:pPr>
        <w:spacing w:after="0" w:line="240" w:lineRule="auto"/>
        <w:rPr>
          <w:sz w:val="20"/>
          <w:szCs w:val="20"/>
        </w:rPr>
      </w:pPr>
    </w:p>
    <w:p w:rsidR="009143BF" w:rsidRDefault="009143BF" w:rsidP="00E8427E">
      <w:pPr>
        <w:spacing w:after="0" w:line="240" w:lineRule="auto"/>
        <w:rPr>
          <w:sz w:val="20"/>
          <w:szCs w:val="20"/>
        </w:rPr>
      </w:pPr>
    </w:p>
    <w:p w:rsidR="009143BF" w:rsidRDefault="009143BF" w:rsidP="00E8427E">
      <w:pPr>
        <w:spacing w:after="0" w:line="240" w:lineRule="auto"/>
        <w:rPr>
          <w:sz w:val="20"/>
          <w:szCs w:val="20"/>
        </w:rPr>
      </w:pPr>
    </w:p>
    <w:p w:rsidR="009143BF" w:rsidRPr="00C621A4" w:rsidRDefault="009143BF"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4</w:t>
      </w:r>
      <w:r w:rsidRPr="00C621A4">
        <w:rPr>
          <w:b/>
          <w:sz w:val="20"/>
          <w:szCs w:val="20"/>
        </w:rPr>
        <w:tab/>
        <w:t>MEDICIÓN</w:t>
      </w:r>
    </w:p>
    <w:p w:rsidR="001F7E38" w:rsidRPr="00C621A4" w:rsidRDefault="001F7E38" w:rsidP="00E8427E">
      <w:pPr>
        <w:spacing w:after="0" w:line="240" w:lineRule="auto"/>
        <w:rPr>
          <w:sz w:val="20"/>
          <w:szCs w:val="20"/>
        </w:rPr>
      </w:pPr>
      <w:r w:rsidRPr="00C621A4">
        <w:rPr>
          <w:sz w:val="20"/>
          <w:szCs w:val="20"/>
        </w:rPr>
        <w:t>La presente Especificación Técnica, corresponde al ítem 0.24 CUBIERTA CALAMINA TRAPEZOIDAL PREPINTADA NRO 28 INCL. ESTRUC. MET. Por tanto la medición depende directamente de dicho ítem.</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5</w:t>
      </w:r>
      <w:r w:rsidRPr="00C621A4">
        <w:rPr>
          <w:b/>
          <w:sz w:val="20"/>
          <w:szCs w:val="20"/>
        </w:rPr>
        <w:tab/>
        <w:t>PAGO</w:t>
      </w:r>
    </w:p>
    <w:p w:rsidR="001F7E38" w:rsidRPr="00C621A4" w:rsidRDefault="001F7E38" w:rsidP="00E8427E">
      <w:pPr>
        <w:spacing w:after="0" w:line="240" w:lineRule="auto"/>
        <w:rPr>
          <w:sz w:val="20"/>
          <w:szCs w:val="20"/>
        </w:rPr>
      </w:pPr>
      <w:r w:rsidRPr="00C621A4">
        <w:rPr>
          <w:sz w:val="20"/>
          <w:szCs w:val="20"/>
        </w:rPr>
        <w:t>No corresponde el pago directo de este ítem dado que el precio se encuentra incluido en los precios correspondientes de las estructuras metálicas.</w:t>
      </w:r>
    </w:p>
    <w:p w:rsidR="001F7E38" w:rsidRPr="00C621A4" w:rsidRDefault="001F7E38" w:rsidP="00E8427E">
      <w:pPr>
        <w:spacing w:after="0" w:line="240" w:lineRule="auto"/>
        <w:rPr>
          <w:sz w:val="20"/>
          <w:szCs w:val="20"/>
        </w:rPr>
      </w:pPr>
    </w:p>
    <w:p w:rsidR="001F7E38" w:rsidRPr="00C621A4" w:rsidRDefault="001F7E38" w:rsidP="00E8427E">
      <w:pPr>
        <w:pStyle w:val="Ttulo2"/>
        <w:spacing w:before="0"/>
      </w:pPr>
      <w:bookmarkStart w:id="36" w:name="_Toc531355334"/>
      <w:bookmarkStart w:id="37" w:name="_Toc531355890"/>
      <w:r w:rsidRPr="00C621A4">
        <w:t>QUINCALLERÍA</w:t>
      </w:r>
      <w:bookmarkEnd w:id="36"/>
      <w:bookmarkEnd w:id="37"/>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el suministro de chapas exteriores, chapas interiores, chapas de baños, jaladores, chapas de closets y muebles, bisagras, picaportes, cremonas, aldabas, cerrojos, candados, cadenas, tiradores, correderas y pasadores, resortes cierra-puertas y topes para puertas y otros de acuerdo a lo señalado en el formulario de presentación de propuestas, planos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La quincallería a emplearse será de marca y calidad reconocida, debiendo cumplir con  norma Brasilera o similar, aprobada por el SUPERVISOR de Obra en base a muestras, precios y catálogos presentados antes de su adquisición, dejándose constancia detallada de estos aspectos en el Libro de órdenes.</w:t>
      </w:r>
    </w:p>
    <w:p w:rsidR="001F7E38" w:rsidRPr="00C621A4" w:rsidRDefault="001F7E38" w:rsidP="00E8427E">
      <w:pPr>
        <w:spacing w:after="0" w:line="240" w:lineRule="auto"/>
        <w:rPr>
          <w:kern w:val="28"/>
          <w:sz w:val="20"/>
          <w:szCs w:val="20"/>
        </w:rPr>
      </w:pPr>
      <w:r w:rsidRPr="00C621A4">
        <w:rPr>
          <w:kern w:val="28"/>
          <w:sz w:val="20"/>
          <w:szCs w:val="20"/>
        </w:rPr>
        <w:t xml:space="preserve">Las chapas a colocarse en las puertas a instalarse serán de embutir de doble pestillo y doble golpe, seguro de grapa y manivela en ambas caras, unidad de la misma chapa,  Un pestillo accionado por manija y el otro por llave plana de aproximadamente </w:t>
      </w:r>
      <w:smartTag w:uri="urn:schemas-microsoft-com:office:smarttags" w:element="metricconverter">
        <w:smartTagPr>
          <w:attr w:name="ProductID" w:val="2 mm"/>
        </w:smartTagPr>
        <w:r w:rsidRPr="00C621A4">
          <w:rPr>
            <w:kern w:val="28"/>
            <w:sz w:val="20"/>
            <w:szCs w:val="20"/>
          </w:rPr>
          <w:t>2 mm</w:t>
        </w:r>
      </w:smartTag>
      <w:r w:rsidRPr="00C621A4">
        <w:rPr>
          <w:kern w:val="28"/>
          <w:sz w:val="20"/>
          <w:szCs w:val="20"/>
        </w:rPr>
        <w:t xml:space="preserve"> de espesor, interior y exterior. </w:t>
      </w:r>
    </w:p>
    <w:p w:rsidR="001F7E38" w:rsidRPr="00C621A4" w:rsidRDefault="001F7E38" w:rsidP="00E8427E">
      <w:pPr>
        <w:spacing w:after="0" w:line="240" w:lineRule="auto"/>
        <w:rPr>
          <w:kern w:val="28"/>
          <w:sz w:val="20"/>
          <w:szCs w:val="20"/>
        </w:rPr>
      </w:pPr>
      <w:r w:rsidRPr="00C621A4">
        <w:rPr>
          <w:kern w:val="28"/>
          <w:sz w:val="20"/>
          <w:szCs w:val="20"/>
        </w:rPr>
        <w:t xml:space="preserve">Las chapas destinadas a puertas de exterior serán de mayor seguridad. </w:t>
      </w:r>
    </w:p>
    <w:p w:rsidR="001F7E38" w:rsidRPr="00C621A4" w:rsidRDefault="001F7E38" w:rsidP="00E8427E">
      <w:pPr>
        <w:spacing w:after="0" w:line="240" w:lineRule="auto"/>
        <w:rPr>
          <w:kern w:val="28"/>
          <w:sz w:val="20"/>
          <w:szCs w:val="20"/>
        </w:rPr>
      </w:pPr>
      <w:r w:rsidRPr="00C621A4">
        <w:rPr>
          <w:kern w:val="28"/>
          <w:sz w:val="20"/>
          <w:szCs w:val="20"/>
        </w:rPr>
        <w:t xml:space="preserve">Para puertas de dos hojas, (mesón de cocina), las bisagras serán de 3". Las puertas del mesón de cocina llevaran dos pispotes para su sujeción y contar con jaladores. </w:t>
      </w:r>
    </w:p>
    <w:p w:rsidR="001F7E38" w:rsidRPr="00C621A4" w:rsidRDefault="001F7E38" w:rsidP="00E8427E">
      <w:pPr>
        <w:spacing w:after="0" w:line="240" w:lineRule="auto"/>
        <w:rPr>
          <w:kern w:val="28"/>
          <w:sz w:val="20"/>
          <w:szCs w:val="20"/>
        </w:rPr>
      </w:pPr>
      <w:r w:rsidRPr="00C621A4">
        <w:rPr>
          <w:kern w:val="28"/>
          <w:sz w:val="20"/>
          <w:szCs w:val="20"/>
        </w:rPr>
        <w:t>Las chapas a colocarse en las puertas de baño serán de embutir, de pestillo y doble golpe, de doble manija y seguro interior.</w:t>
      </w:r>
    </w:p>
    <w:p w:rsidR="001F7E38" w:rsidRPr="00C621A4" w:rsidRDefault="001F7E38" w:rsidP="00E8427E">
      <w:pPr>
        <w:spacing w:after="0" w:line="240" w:lineRule="auto"/>
        <w:rPr>
          <w:kern w:val="28"/>
          <w:sz w:val="20"/>
          <w:szCs w:val="20"/>
        </w:rPr>
      </w:pPr>
      <w:r w:rsidRPr="00C621A4">
        <w:rPr>
          <w:kern w:val="28"/>
          <w:sz w:val="20"/>
          <w:szCs w:val="20"/>
        </w:rPr>
        <w:t>Cada cerradura tendrá diferente llave debiendo contar con sus copias respectivas.</w:t>
      </w:r>
    </w:p>
    <w:p w:rsidR="001F7E38" w:rsidRPr="00C621A4" w:rsidRDefault="001F7E38" w:rsidP="00E8427E">
      <w:pPr>
        <w:spacing w:after="0" w:line="240" w:lineRule="auto"/>
        <w:rPr>
          <w:kern w:val="28"/>
          <w:sz w:val="20"/>
          <w:szCs w:val="20"/>
        </w:rPr>
      </w:pPr>
      <w:r w:rsidRPr="00C621A4">
        <w:rPr>
          <w:kern w:val="28"/>
          <w:sz w:val="20"/>
          <w:szCs w:val="20"/>
        </w:rPr>
        <w:t>Las bisagras para la carpintería de madera serán de cuatro pulgadas ( 4" ) para puertas.</w:t>
      </w:r>
    </w:p>
    <w:p w:rsidR="001F7E38" w:rsidRPr="00C621A4" w:rsidRDefault="001F7E38" w:rsidP="00E8427E">
      <w:pPr>
        <w:spacing w:after="0" w:line="240" w:lineRule="auto"/>
        <w:rPr>
          <w:kern w:val="28"/>
          <w:sz w:val="20"/>
          <w:szCs w:val="20"/>
        </w:rPr>
      </w:pPr>
      <w:r w:rsidRPr="00C621A4">
        <w:rPr>
          <w:kern w:val="28"/>
          <w:sz w:val="20"/>
          <w:szCs w:val="20"/>
        </w:rPr>
        <w:t xml:space="preserve">Los picaportes, cremonas, pestillos, aldabas, cerrojos, candados, correderas y otros tanto para carpintería de madera como metálica, serán de óptima calidad. </w:t>
      </w:r>
    </w:p>
    <w:p w:rsidR="001F7E38" w:rsidRPr="00C621A4" w:rsidRDefault="001F7E38" w:rsidP="00E8427E">
      <w:pPr>
        <w:spacing w:after="0" w:line="240" w:lineRule="auto"/>
        <w:rPr>
          <w:kern w:val="28"/>
          <w:sz w:val="20"/>
          <w:szCs w:val="20"/>
        </w:rPr>
      </w:pPr>
      <w:r w:rsidRPr="00C621A4">
        <w:rPr>
          <w:kern w:val="28"/>
          <w:sz w:val="20"/>
          <w:szCs w:val="20"/>
        </w:rPr>
        <w:t>Los candados deberán ser de la calidad exigida en la quincallería, calidad garantizada con dimensión del cuerpo del candado no menor a 6 cm. de ancho.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La colocación de piezas de quincallería, se efectuará con la mayor precisión posible, teniendo cuidado que los rebajes y caladuras no excedan el tamaño de las piezas a instalarse a fin de evitar deterioros en la carpintería de madera. Toda pieza de quincallería será colocada con tornillos de tamaño adecuado.</w:t>
      </w:r>
    </w:p>
    <w:p w:rsidR="001F7E38" w:rsidRPr="00C621A4" w:rsidRDefault="001F7E38" w:rsidP="00E8427E">
      <w:pPr>
        <w:spacing w:after="0" w:line="240" w:lineRule="auto"/>
        <w:rPr>
          <w:kern w:val="28"/>
          <w:sz w:val="20"/>
          <w:szCs w:val="20"/>
        </w:rPr>
      </w:pPr>
      <w:r w:rsidRPr="00C621A4">
        <w:rPr>
          <w:kern w:val="28"/>
          <w:sz w:val="20"/>
          <w:szCs w:val="20"/>
        </w:rPr>
        <w:t>Todas las partes movibles serán construidas y colocadas de forma tal que respondan a los fines a los que están destinados, debiendo girar y moverse suavemente y sin tropiezos dentro del juego mínimo necesario.</w:t>
      </w:r>
    </w:p>
    <w:p w:rsidR="001F7E38" w:rsidRPr="00C621A4" w:rsidRDefault="001F7E38" w:rsidP="00E8427E">
      <w:pPr>
        <w:spacing w:after="0" w:line="240" w:lineRule="auto"/>
        <w:rPr>
          <w:kern w:val="28"/>
          <w:sz w:val="20"/>
          <w:szCs w:val="20"/>
        </w:rPr>
      </w:pPr>
      <w:r w:rsidRPr="00C621A4">
        <w:rPr>
          <w:kern w:val="28"/>
          <w:sz w:val="20"/>
          <w:szCs w:val="20"/>
        </w:rPr>
        <w:t xml:space="preserve">Cuando se especifique el empleo de cerrojos, picaportes y candados en lugar de chapas, los primeros serán instalados en la cara de la puerta que da al exterior y los picaportes en la cara interior de la puerta. Los cerrojos serán fijados mediante pernos, no aceptándose el empleo de tornillos. Los picaportes se instalarán con tornillos, cuyas cabezas serán selladas mediante puntos de soldadura, de la misma manera que las tuercas de los pernos. El tamaño de los candados será del tipo mediano y el diámetro de la argolla no deberá ser menor a </w:t>
      </w:r>
      <w:smartTag w:uri="urn:schemas-microsoft-com:office:smarttags" w:element="metricconverter">
        <w:smartTagPr>
          <w:attr w:name="ProductID" w:val="6 mm"/>
        </w:smartTagPr>
        <w:r w:rsidRPr="00C621A4">
          <w:rPr>
            <w:kern w:val="28"/>
            <w:sz w:val="20"/>
            <w:szCs w:val="20"/>
          </w:rPr>
          <w:t>6 mm</w:t>
        </w:r>
      </w:smartTag>
      <w:r w:rsidRPr="00C621A4">
        <w:rPr>
          <w:kern w:val="28"/>
          <w:sz w:val="20"/>
          <w:szCs w:val="20"/>
        </w:rPr>
        <w:t>.</w:t>
      </w:r>
    </w:p>
    <w:p w:rsidR="001F7E38" w:rsidRPr="00C621A4" w:rsidRDefault="001F7E38" w:rsidP="00E8427E">
      <w:pPr>
        <w:spacing w:after="0" w:line="240" w:lineRule="auto"/>
        <w:rPr>
          <w:kern w:val="28"/>
          <w:sz w:val="20"/>
          <w:szCs w:val="20"/>
        </w:rPr>
      </w:pPr>
      <w:r w:rsidRPr="00C621A4">
        <w:rPr>
          <w:kern w:val="28"/>
          <w:sz w:val="20"/>
          <w:szCs w:val="20"/>
        </w:rPr>
        <w:t xml:space="preserve">Hasta que la obra sea entregada, las llaves serán manejadas por personal responsable del CONTRATISTA. Al efectuarse la entrega, el CONTRATISTA suministrará un tablero numerado conteniendo todas las llaves de la obra, por duplicado e identificadas mediante un registro, correspondiendo la numeración a las cerraduras respectivas. </w:t>
      </w:r>
    </w:p>
    <w:p w:rsidR="001F7E38" w:rsidRDefault="001F7E38" w:rsidP="00E8427E">
      <w:pPr>
        <w:spacing w:after="0" w:line="240" w:lineRule="auto"/>
        <w:rPr>
          <w:kern w:val="28"/>
          <w:sz w:val="20"/>
          <w:szCs w:val="20"/>
        </w:rPr>
      </w:pPr>
    </w:p>
    <w:p w:rsidR="009143BF" w:rsidRDefault="009143BF" w:rsidP="00E8427E">
      <w:pPr>
        <w:spacing w:after="0" w:line="240" w:lineRule="auto"/>
        <w:rPr>
          <w:kern w:val="28"/>
          <w:sz w:val="20"/>
          <w:szCs w:val="20"/>
        </w:rPr>
      </w:pPr>
    </w:p>
    <w:p w:rsidR="009143BF" w:rsidRDefault="009143BF" w:rsidP="00E8427E">
      <w:pPr>
        <w:spacing w:after="0" w:line="240" w:lineRule="auto"/>
        <w:rPr>
          <w:kern w:val="28"/>
          <w:sz w:val="20"/>
          <w:szCs w:val="20"/>
        </w:rPr>
      </w:pPr>
    </w:p>
    <w:p w:rsidR="009143BF" w:rsidRPr="00C621A4" w:rsidRDefault="009143BF"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Las piezas de quincallería no son objeto de medición para pago por estar incluidas dentro de la provisión y colocación de los elementos que necesitan estos componentes.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No son objeto de pago.</w:t>
      </w:r>
    </w:p>
    <w:p w:rsidR="001F7E38" w:rsidRPr="00C621A4" w:rsidRDefault="001F7E38" w:rsidP="00E8427E">
      <w:pPr>
        <w:spacing w:after="0" w:line="240" w:lineRule="auto"/>
        <w:rPr>
          <w:kern w:val="28"/>
          <w:sz w:val="20"/>
          <w:szCs w:val="20"/>
        </w:rPr>
      </w:pPr>
    </w:p>
    <w:p w:rsidR="001F7E38" w:rsidRPr="00C621A4" w:rsidRDefault="001F7E38" w:rsidP="00E8427E">
      <w:pPr>
        <w:pStyle w:val="Ttulo2"/>
        <w:spacing w:before="0"/>
      </w:pPr>
      <w:bookmarkStart w:id="38" w:name="_Toc388274208"/>
      <w:bookmarkStart w:id="39" w:name="_Toc531355335"/>
      <w:bookmarkStart w:id="40" w:name="_Toc531355891"/>
      <w:r w:rsidRPr="00C621A4">
        <w:t>PROVISIÓN Y COLOCACIÓN DE VIDRIOS</w:t>
      </w:r>
      <w:bookmarkEnd w:id="38"/>
      <w:bookmarkEnd w:id="39"/>
      <w:bookmarkEnd w:id="40"/>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Esta especificación se refiere a la provisión y colocación de vidrios de 4mm para las ventanas indicadas en planos debiendo ser de alta calidad y no presentar distorsión visual.</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2.</w:t>
      </w:r>
      <w:r w:rsidRPr="00C621A4">
        <w:rPr>
          <w:b/>
          <w:kern w:val="28"/>
          <w:sz w:val="20"/>
          <w:szCs w:val="20"/>
        </w:rPr>
        <w:tab/>
        <w:t>MATERIALES</w:t>
      </w:r>
    </w:p>
    <w:p w:rsidR="001F7E38" w:rsidRPr="00C621A4" w:rsidRDefault="001F7E38" w:rsidP="00E8427E">
      <w:pPr>
        <w:spacing w:after="0" w:line="240" w:lineRule="auto"/>
        <w:rPr>
          <w:kern w:val="28"/>
          <w:sz w:val="20"/>
          <w:szCs w:val="20"/>
        </w:rPr>
      </w:pPr>
      <w:r w:rsidRPr="00C621A4">
        <w:rPr>
          <w:kern w:val="28"/>
          <w:sz w:val="20"/>
          <w:szCs w:val="20"/>
        </w:rPr>
        <w:t>La calidad de los diferentes tipos de vidrios se sujetará a normas de calidad internacionales.</w:t>
      </w:r>
    </w:p>
    <w:p w:rsidR="001F7E38" w:rsidRPr="00C621A4" w:rsidRDefault="001F7E38" w:rsidP="00E8427E">
      <w:pPr>
        <w:spacing w:after="0" w:line="240" w:lineRule="auto"/>
        <w:rPr>
          <w:kern w:val="28"/>
          <w:sz w:val="20"/>
          <w:szCs w:val="20"/>
        </w:rPr>
      </w:pPr>
      <w:r w:rsidRPr="00C621A4">
        <w:rPr>
          <w:kern w:val="28"/>
          <w:sz w:val="20"/>
          <w:szCs w:val="20"/>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1F7E38" w:rsidRPr="00C621A4" w:rsidRDefault="001F7E38" w:rsidP="00E8427E">
      <w:pPr>
        <w:spacing w:after="0" w:line="240" w:lineRule="auto"/>
        <w:rPr>
          <w:kern w:val="28"/>
          <w:sz w:val="20"/>
          <w:szCs w:val="20"/>
        </w:rPr>
      </w:pPr>
      <w:r w:rsidRPr="00C621A4">
        <w:rPr>
          <w:kern w:val="28"/>
          <w:sz w:val="20"/>
          <w:szCs w:val="20"/>
        </w:rPr>
        <w:t>La instalación de los vidrios debe estar a cargo de vidrieros experimentados.</w:t>
      </w:r>
    </w:p>
    <w:p w:rsidR="001F7E38" w:rsidRPr="00C621A4" w:rsidRDefault="001F7E38" w:rsidP="00E8427E">
      <w:pPr>
        <w:spacing w:after="0" w:line="240" w:lineRule="auto"/>
        <w:rPr>
          <w:kern w:val="28"/>
          <w:sz w:val="20"/>
          <w:szCs w:val="20"/>
        </w:rPr>
      </w:pPr>
      <w:r w:rsidRPr="00C621A4">
        <w:rPr>
          <w:kern w:val="28"/>
          <w:sz w:val="20"/>
          <w:szCs w:val="20"/>
        </w:rPr>
        <w:t>El CONTRATISTA es responsable de la rotura de vidrios que se produzcan antes de la entrega de la construcción. En consecuencia, deberá cambiar todo vidrio roto o dañado sin costo para la entidad contratante, así como aquellos vidrios que presenten distorsiones.</w:t>
      </w:r>
    </w:p>
    <w:p w:rsidR="001F7E38" w:rsidRPr="00C621A4" w:rsidRDefault="001F7E38" w:rsidP="00E8427E">
      <w:pPr>
        <w:spacing w:after="0" w:line="240" w:lineRule="auto"/>
        <w:rPr>
          <w:kern w:val="28"/>
          <w:sz w:val="20"/>
          <w:szCs w:val="20"/>
        </w:rPr>
      </w:pPr>
      <w:r w:rsidRPr="00C621A4">
        <w:rPr>
          <w:kern w:val="28"/>
          <w:sz w:val="20"/>
          <w:szCs w:val="20"/>
        </w:rPr>
        <w:t>El CONTRATISTA debe garantizar la instalación de manera que no permita ingreso de agua o aire por fallas de instalación o uso de sellantes inadecuados y debe arreglar los defectos sin cargo adicional para el propietario.</w:t>
      </w:r>
    </w:p>
    <w:p w:rsidR="001F7E38" w:rsidRPr="00C621A4" w:rsidRDefault="001F7E38" w:rsidP="00E8427E">
      <w:pPr>
        <w:spacing w:after="0" w:line="240" w:lineRule="auto"/>
        <w:rPr>
          <w:kern w:val="28"/>
          <w:sz w:val="20"/>
          <w:szCs w:val="20"/>
        </w:rPr>
      </w:pPr>
      <w:r w:rsidRPr="00C621A4">
        <w:rPr>
          <w:kern w:val="28"/>
          <w:sz w:val="20"/>
          <w:szCs w:val="20"/>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1F7E38" w:rsidRPr="00C621A4" w:rsidRDefault="001F7E38" w:rsidP="00E8427E">
      <w:pPr>
        <w:spacing w:after="0" w:line="240" w:lineRule="auto"/>
        <w:rPr>
          <w:kern w:val="28"/>
          <w:sz w:val="20"/>
          <w:szCs w:val="20"/>
        </w:rPr>
      </w:pPr>
      <w:r w:rsidRPr="00C621A4">
        <w:rPr>
          <w:kern w:val="28"/>
          <w:sz w:val="20"/>
          <w:szCs w:val="20"/>
        </w:rPr>
        <w:t>Se utilizará vidrio grueso de espesor de 4mm de color humo.</w:t>
      </w:r>
    </w:p>
    <w:p w:rsidR="001F7E38" w:rsidRPr="00C621A4" w:rsidRDefault="001F7E38" w:rsidP="00E8427E">
      <w:pPr>
        <w:spacing w:after="0" w:line="240" w:lineRule="auto"/>
        <w:rPr>
          <w:b/>
          <w:kern w:val="28"/>
          <w:sz w:val="20"/>
          <w:szCs w:val="20"/>
        </w:rPr>
      </w:pPr>
      <w:r w:rsidRPr="00C621A4">
        <w:rPr>
          <w:b/>
          <w:kern w:val="28"/>
          <w:sz w:val="20"/>
          <w:szCs w:val="20"/>
        </w:rPr>
        <w:t>Procedimientos Para Instalación</w:t>
      </w:r>
    </w:p>
    <w:p w:rsidR="001F7E38" w:rsidRPr="00C621A4" w:rsidRDefault="001F7E38" w:rsidP="00E8427E">
      <w:pPr>
        <w:spacing w:after="0" w:line="240" w:lineRule="auto"/>
        <w:rPr>
          <w:kern w:val="28"/>
          <w:sz w:val="20"/>
          <w:szCs w:val="20"/>
        </w:rPr>
      </w:pPr>
      <w:r w:rsidRPr="00C621A4">
        <w:rPr>
          <w:kern w:val="28"/>
          <w:sz w:val="20"/>
          <w:szCs w:val="20"/>
        </w:rPr>
        <w:t>Como es imposible describir todos los métodos para instalar vidrios, se indican a continuación las recomendaciones básicas que deben considerarse en todo sistema de instalación:</w:t>
      </w:r>
    </w:p>
    <w:p w:rsidR="001F7E38" w:rsidRPr="00C621A4" w:rsidRDefault="001F7E38" w:rsidP="00E8427E">
      <w:pPr>
        <w:spacing w:after="0" w:line="240" w:lineRule="auto"/>
        <w:rPr>
          <w:kern w:val="28"/>
          <w:sz w:val="20"/>
          <w:szCs w:val="20"/>
        </w:rPr>
      </w:pPr>
      <w:r w:rsidRPr="00C621A4">
        <w:rPr>
          <w:kern w:val="28"/>
          <w:sz w:val="20"/>
          <w:szCs w:val="20"/>
        </w:rPr>
        <w:t>Todos los vidrios deben disponerse de manera que realmente " queden flotando en la abertura".</w:t>
      </w:r>
    </w:p>
    <w:p w:rsidR="001F7E38" w:rsidRPr="00C621A4" w:rsidRDefault="001F7E38" w:rsidP="00E8427E">
      <w:pPr>
        <w:spacing w:after="0" w:line="240" w:lineRule="auto"/>
        <w:rPr>
          <w:kern w:val="28"/>
          <w:sz w:val="20"/>
          <w:szCs w:val="20"/>
        </w:rPr>
      </w:pPr>
      <w:r w:rsidRPr="00C621A4">
        <w:rPr>
          <w:kern w:val="28"/>
          <w:sz w:val="20"/>
          <w:szCs w:val="20"/>
        </w:rPr>
        <w:t>Se debe evitar todo contacto entre vidrio y metal u otro objeto duro.</w:t>
      </w:r>
    </w:p>
    <w:p w:rsidR="001F7E38" w:rsidRPr="00C621A4" w:rsidRDefault="001F7E38" w:rsidP="00E8427E">
      <w:pPr>
        <w:spacing w:after="0" w:line="240" w:lineRule="auto"/>
        <w:rPr>
          <w:kern w:val="28"/>
          <w:sz w:val="20"/>
          <w:szCs w:val="20"/>
        </w:rPr>
      </w:pPr>
      <w:r w:rsidRPr="00C621A4">
        <w:rPr>
          <w:kern w:val="28"/>
          <w:sz w:val="20"/>
          <w:szCs w:val="20"/>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C621A4">
          <w:rPr>
            <w:kern w:val="28"/>
            <w:sz w:val="20"/>
            <w:szCs w:val="20"/>
          </w:rPr>
          <w:t>5 mm</w:t>
        </w:r>
      </w:smartTag>
      <w:r w:rsidRPr="00C621A4">
        <w:rPr>
          <w:kern w:val="28"/>
          <w:sz w:val="20"/>
          <w:szCs w:val="20"/>
        </w:rPr>
        <w:t>.</w:t>
      </w:r>
    </w:p>
    <w:p w:rsidR="001F7E38" w:rsidRPr="00C621A4" w:rsidRDefault="001F7E38" w:rsidP="00E8427E">
      <w:pPr>
        <w:spacing w:after="0" w:line="240" w:lineRule="auto"/>
        <w:rPr>
          <w:kern w:val="28"/>
          <w:sz w:val="20"/>
          <w:szCs w:val="20"/>
        </w:rPr>
      </w:pPr>
      <w:r w:rsidRPr="00C621A4">
        <w:rPr>
          <w:kern w:val="28"/>
          <w:sz w:val="20"/>
          <w:szCs w:val="20"/>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C621A4">
          <w:rPr>
            <w:kern w:val="28"/>
            <w:sz w:val="20"/>
            <w:szCs w:val="20"/>
          </w:rPr>
          <w:t>79 a</w:t>
        </w:r>
      </w:smartTag>
      <w:r w:rsidRPr="00C621A4">
        <w:rPr>
          <w:kern w:val="28"/>
          <w:sz w:val="20"/>
          <w:szCs w:val="20"/>
        </w:rPr>
        <w:t xml:space="preserve"> 90 "durometer" instalados en los cuartos de la base.</w:t>
      </w:r>
    </w:p>
    <w:p w:rsidR="001F7E38" w:rsidRPr="00C621A4" w:rsidRDefault="001F7E38" w:rsidP="00E8427E">
      <w:pPr>
        <w:spacing w:after="0" w:line="240" w:lineRule="auto"/>
        <w:rPr>
          <w:kern w:val="28"/>
          <w:sz w:val="20"/>
          <w:szCs w:val="20"/>
        </w:rPr>
      </w:pPr>
      <w:r w:rsidRPr="00C621A4">
        <w:rPr>
          <w:kern w:val="28"/>
          <w:sz w:val="20"/>
          <w:szCs w:val="20"/>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C621A4">
          <w:rPr>
            <w:kern w:val="28"/>
            <w:sz w:val="20"/>
            <w:szCs w:val="20"/>
          </w:rPr>
          <w:t>7.5 mm</w:t>
        </w:r>
      </w:smartTag>
      <w:r w:rsidRPr="00C621A4">
        <w:rPr>
          <w:kern w:val="28"/>
          <w:sz w:val="20"/>
          <w:szCs w:val="20"/>
        </w:rPr>
        <w:t>.</w:t>
      </w:r>
    </w:p>
    <w:p w:rsidR="001F7E38" w:rsidRPr="00C621A4" w:rsidRDefault="001F7E38" w:rsidP="00E8427E">
      <w:pPr>
        <w:spacing w:after="0" w:line="240" w:lineRule="auto"/>
        <w:rPr>
          <w:kern w:val="28"/>
          <w:sz w:val="20"/>
          <w:szCs w:val="20"/>
        </w:rPr>
      </w:pPr>
      <w:r w:rsidRPr="00C621A4">
        <w:rPr>
          <w:kern w:val="28"/>
          <w:sz w:val="20"/>
          <w:szCs w:val="20"/>
        </w:rPr>
        <w:t>El sistema de instalación debe ser diseñado de tal forma que los movimientos de la edificación debido a efectos térmicos o a deformaciones por la aplicación de cargas (sobrecargas verticales, vientos, sismo) no sean transmitidos a los vidrios.</w:t>
      </w:r>
    </w:p>
    <w:p w:rsidR="001F7E38" w:rsidRPr="00C621A4" w:rsidRDefault="001F7E38" w:rsidP="00E8427E">
      <w:pPr>
        <w:spacing w:after="0" w:line="240" w:lineRule="auto"/>
        <w:rPr>
          <w:kern w:val="28"/>
          <w:sz w:val="20"/>
          <w:szCs w:val="20"/>
        </w:rPr>
      </w:pPr>
      <w:r w:rsidRPr="00C621A4">
        <w:rPr>
          <w:kern w:val="28"/>
          <w:sz w:val="20"/>
          <w:szCs w:val="20"/>
        </w:rPr>
        <w:t>La instalación de vidrios no debe realizarse cuando la temperatura es inferior a 3° C.</w:t>
      </w:r>
    </w:p>
    <w:p w:rsidR="001F7E38" w:rsidRPr="00C621A4" w:rsidRDefault="001F7E38" w:rsidP="00E8427E">
      <w:pPr>
        <w:spacing w:after="0" w:line="240" w:lineRule="auto"/>
        <w:rPr>
          <w:kern w:val="28"/>
          <w:sz w:val="20"/>
          <w:szCs w:val="20"/>
        </w:rPr>
      </w:pPr>
      <w:r w:rsidRPr="00C621A4">
        <w:rPr>
          <w:kern w:val="28"/>
          <w:sz w:val="20"/>
          <w:szCs w:val="20"/>
        </w:rPr>
        <w:t xml:space="preserve">Se utilizarán sellantes apropiados que mantengan su característica a lo largo del tiempo. Queda totalmente prohibido el uso de masilla en base a tiza y aceite de linaza. </w:t>
      </w:r>
    </w:p>
    <w:p w:rsidR="001F7E38" w:rsidRPr="00C621A4" w:rsidRDefault="001F7E38" w:rsidP="00E8427E">
      <w:pPr>
        <w:spacing w:after="0" w:line="240" w:lineRule="auto"/>
        <w:rPr>
          <w:kern w:val="28"/>
          <w:sz w:val="20"/>
          <w:szCs w:val="20"/>
        </w:rPr>
      </w:pPr>
      <w:r w:rsidRPr="00C621A4">
        <w:rPr>
          <w:kern w:val="28"/>
          <w:sz w:val="20"/>
          <w:szCs w:val="20"/>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C621A4">
          <w:rPr>
            <w:kern w:val="28"/>
            <w:sz w:val="20"/>
            <w:szCs w:val="20"/>
          </w:rPr>
          <w:t>2 cm</w:t>
        </w:r>
      </w:smartTag>
      <w:r w:rsidRPr="00C621A4">
        <w:rPr>
          <w:kern w:val="28"/>
          <w:sz w:val="20"/>
          <w:szCs w:val="20"/>
        </w:rPr>
        <w:t>., con excepción de superficies estucadas en cuyo caso la máxima deflexión deberá ser 1/360 de la luz.</w:t>
      </w:r>
    </w:p>
    <w:p w:rsidR="001F7E38" w:rsidRPr="00C621A4" w:rsidRDefault="001F7E38" w:rsidP="00E8427E">
      <w:pPr>
        <w:spacing w:after="0" w:line="240" w:lineRule="auto"/>
        <w:rPr>
          <w:kern w:val="28"/>
          <w:sz w:val="20"/>
          <w:szCs w:val="20"/>
        </w:rPr>
      </w:pPr>
      <w:r w:rsidRPr="00C621A4">
        <w:rPr>
          <w:kern w:val="28"/>
          <w:sz w:val="20"/>
          <w:szCs w:val="20"/>
        </w:rPr>
        <w:t>Los elementos componentes del marco deben ser rígidos y planos.</w:t>
      </w:r>
    </w:p>
    <w:p w:rsidR="001F7E38" w:rsidRDefault="001F7E38" w:rsidP="00E8427E">
      <w:pPr>
        <w:spacing w:after="0" w:line="240" w:lineRule="auto"/>
        <w:rPr>
          <w:kern w:val="28"/>
          <w:sz w:val="20"/>
          <w:szCs w:val="20"/>
        </w:rPr>
      </w:pPr>
      <w:r w:rsidRPr="00C621A4">
        <w:rPr>
          <w:kern w:val="28"/>
          <w:sz w:val="20"/>
          <w:szCs w:val="20"/>
        </w:rPr>
        <w:t>Todo remache, cabeza de tornillo, soldadura y otras prominencias de los marcos deben removerse antes de colocar los vidrios.</w:t>
      </w:r>
    </w:p>
    <w:p w:rsidR="009143BF" w:rsidRPr="00C621A4" w:rsidRDefault="009143BF"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Los marcos deben diseñarse de manera que el agua no se acumule en los canales.</w:t>
      </w:r>
    </w:p>
    <w:p w:rsidR="001F7E38" w:rsidRPr="00C621A4" w:rsidRDefault="001F7E38" w:rsidP="00E8427E">
      <w:pPr>
        <w:spacing w:after="0" w:line="240" w:lineRule="auto"/>
        <w:rPr>
          <w:kern w:val="28"/>
          <w:sz w:val="20"/>
          <w:szCs w:val="20"/>
        </w:rPr>
      </w:pPr>
      <w:r w:rsidRPr="00C621A4">
        <w:rPr>
          <w:kern w:val="28"/>
          <w:sz w:val="20"/>
          <w:szCs w:val="20"/>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1F7E38" w:rsidRPr="00C621A4" w:rsidRDefault="001F7E38" w:rsidP="00E8427E">
      <w:pPr>
        <w:spacing w:after="0" w:line="240" w:lineRule="auto"/>
        <w:rPr>
          <w:kern w:val="28"/>
          <w:sz w:val="20"/>
          <w:szCs w:val="20"/>
        </w:rPr>
      </w:pPr>
      <w:r w:rsidRPr="00C621A4">
        <w:rPr>
          <w:kern w:val="28"/>
          <w:sz w:val="20"/>
          <w:szCs w:val="20"/>
        </w:rPr>
        <w:t>Una vez terminada la instalación de un vidrio, se debe remover el exceso de sellante y las manchas antes de que éstas hayan endurecido.</w:t>
      </w:r>
    </w:p>
    <w:p w:rsidR="001F7E38" w:rsidRPr="00C621A4" w:rsidRDefault="001F7E38" w:rsidP="00E8427E">
      <w:pPr>
        <w:spacing w:after="0" w:line="240" w:lineRule="auto"/>
        <w:rPr>
          <w:kern w:val="28"/>
          <w:sz w:val="20"/>
          <w:szCs w:val="20"/>
        </w:rPr>
      </w:pPr>
      <w:r w:rsidRPr="00C621A4">
        <w:rPr>
          <w:kern w:val="28"/>
          <w:sz w:val="20"/>
          <w:szCs w:val="20"/>
        </w:rPr>
        <w:t>Queda prohibido el marcar los vidrios con cruces de pintura o similares. Para alertar a los trabajadores sobre los vidrios instalados se deben colocar cintas o bandas adhesivas, que luego se retiran sin dañar el vidrio.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Los vidrios no son objeto de medición específica dado que el ítem de ventanas incluye vidrios.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No es objeto de pago porque está incluido en los precios unitarios de las ventanas.</w:t>
      </w:r>
    </w:p>
    <w:p w:rsidR="001F7E38" w:rsidRPr="00C621A4" w:rsidRDefault="001F7E38" w:rsidP="00E8427E">
      <w:pPr>
        <w:spacing w:after="0" w:line="240" w:lineRule="auto"/>
        <w:rPr>
          <w:sz w:val="20"/>
          <w:szCs w:val="20"/>
        </w:rPr>
      </w:pPr>
    </w:p>
    <w:p w:rsidR="001F7E38" w:rsidRPr="00C621A4" w:rsidRDefault="001F7E38" w:rsidP="00E8427E">
      <w:pPr>
        <w:pStyle w:val="Ttulo2"/>
        <w:spacing w:before="0"/>
      </w:pPr>
      <w:bookmarkStart w:id="41" w:name="_Toc531355336"/>
      <w:bookmarkStart w:id="42" w:name="_Toc531355892"/>
      <w:r w:rsidRPr="00C621A4">
        <w:t>INSTALACIONES PARA AGUA POTABLE</w:t>
      </w:r>
      <w:bookmarkEnd w:id="41"/>
      <w:bookmarkEnd w:id="42"/>
      <w:r w:rsidRPr="00C621A4">
        <w:t xml:space="preserve"> </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Esta especificación describe la provisión e instalación de todo el sistema de alimentación y distribución domiciliario de agua fría y/o caliente, de acuerdo a los planos respectivos, formulario de presentación de propuestas y/o instrucciones del SUPERVISOR de Obra y cuyos trabajos específicos se detallan a continuación:</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t>a)</w:t>
      </w:r>
      <w:r w:rsidRPr="00C621A4">
        <w:rPr>
          <w:sz w:val="20"/>
          <w:szCs w:val="20"/>
        </w:rPr>
        <w:tab/>
        <w:t>Excavación y/o picado de muros y pisos para la instalación de tuberías.</w:t>
      </w:r>
    </w:p>
    <w:p w:rsidR="001F7E38" w:rsidRPr="00C621A4" w:rsidRDefault="001F7E38" w:rsidP="00E8427E">
      <w:pPr>
        <w:spacing w:after="0" w:line="240" w:lineRule="auto"/>
        <w:rPr>
          <w:sz w:val="20"/>
          <w:szCs w:val="20"/>
        </w:rPr>
      </w:pPr>
      <w:r w:rsidRPr="00C621A4">
        <w:rPr>
          <w:sz w:val="20"/>
          <w:szCs w:val="20"/>
        </w:rPr>
        <w:t>b)</w:t>
      </w:r>
      <w:r w:rsidRPr="00C621A4">
        <w:rPr>
          <w:sz w:val="20"/>
          <w:szCs w:val="20"/>
        </w:rPr>
        <w:tab/>
        <w:t>Provisión e instalación de tuberías de alimentación y de distribución.</w:t>
      </w:r>
    </w:p>
    <w:p w:rsidR="001F7E38" w:rsidRPr="00C621A4" w:rsidRDefault="001F7E38" w:rsidP="00E8427E">
      <w:pPr>
        <w:spacing w:after="0" w:line="240" w:lineRule="auto"/>
        <w:ind w:left="709" w:hanging="709"/>
        <w:rPr>
          <w:sz w:val="20"/>
          <w:szCs w:val="20"/>
        </w:rPr>
      </w:pPr>
      <w:r w:rsidRPr="00C621A4">
        <w:rPr>
          <w:sz w:val="20"/>
          <w:szCs w:val="20"/>
        </w:rPr>
        <w:t>c)</w:t>
      </w:r>
      <w:r w:rsidRPr="00C621A4">
        <w:rPr>
          <w:sz w:val="20"/>
          <w:szCs w:val="20"/>
        </w:rPr>
        <w:tab/>
        <w:t>Provisión e instalación de accesorios, codos, tees, coplas, niples, uniones universales, llaves de paso, válvulas de retención, reducciones, flotadores y otros.</w:t>
      </w:r>
    </w:p>
    <w:p w:rsidR="001F7E38" w:rsidRPr="00C621A4" w:rsidRDefault="001F7E38" w:rsidP="00E8427E">
      <w:pPr>
        <w:spacing w:after="0" w:line="240" w:lineRule="auto"/>
        <w:rPr>
          <w:sz w:val="20"/>
          <w:szCs w:val="20"/>
        </w:rPr>
      </w:pPr>
      <w:r w:rsidRPr="00C621A4">
        <w:rPr>
          <w:sz w:val="20"/>
          <w:szCs w:val="20"/>
        </w:rPr>
        <w:t>d)</w:t>
      </w:r>
      <w:r w:rsidRPr="00C621A4">
        <w:rPr>
          <w:sz w:val="20"/>
          <w:szCs w:val="20"/>
        </w:rPr>
        <w:tab/>
        <w:t>Anclajes de tuberías horizontales y verticales mediante dispositivos apropiados.</w:t>
      </w:r>
    </w:p>
    <w:p w:rsidR="001F7E38" w:rsidRPr="00C621A4" w:rsidRDefault="001F7E38" w:rsidP="00E8427E">
      <w:pPr>
        <w:spacing w:after="0" w:line="240" w:lineRule="auto"/>
        <w:ind w:left="709" w:hanging="709"/>
        <w:rPr>
          <w:sz w:val="20"/>
          <w:szCs w:val="20"/>
        </w:rPr>
      </w:pPr>
      <w:r w:rsidRPr="00C621A4">
        <w:rPr>
          <w:sz w:val="20"/>
          <w:szCs w:val="20"/>
        </w:rPr>
        <w:t>e)</w:t>
      </w:r>
      <w:r w:rsidRPr="00C621A4">
        <w:rPr>
          <w:sz w:val="20"/>
          <w:szCs w:val="20"/>
        </w:rPr>
        <w:tab/>
        <w:t>Instalación de accesorios para el paso de tuberías a través de tabiques o elementos estructurales.</w:t>
      </w:r>
    </w:p>
    <w:p w:rsidR="001F7E38" w:rsidRPr="00C621A4" w:rsidRDefault="001F7E38" w:rsidP="00E8427E">
      <w:pPr>
        <w:spacing w:after="0" w:line="240" w:lineRule="auto"/>
        <w:rPr>
          <w:sz w:val="20"/>
          <w:szCs w:val="20"/>
        </w:rPr>
      </w:pPr>
      <w:r w:rsidRPr="00C621A4">
        <w:rPr>
          <w:sz w:val="20"/>
          <w:szCs w:val="20"/>
        </w:rPr>
        <w:t xml:space="preserve">f) </w:t>
      </w:r>
      <w:r w:rsidRPr="00C621A4">
        <w:rPr>
          <w:sz w:val="20"/>
          <w:szCs w:val="20"/>
        </w:rPr>
        <w:tab/>
        <w:t>Ejecución de pruebas de aceptación del sistema (pruebas hidráulicas).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2.</w:t>
      </w:r>
      <w:r w:rsidRPr="00C621A4">
        <w:rPr>
          <w:b/>
          <w:sz w:val="20"/>
          <w:szCs w:val="20"/>
        </w:rPr>
        <w:tab/>
        <w:t>MATERIALES, HERRAMIENTAS Y EQUIPO</w:t>
      </w:r>
    </w:p>
    <w:p w:rsidR="001F7E38" w:rsidRPr="00C621A4" w:rsidRDefault="001F7E38" w:rsidP="00E8427E">
      <w:pPr>
        <w:spacing w:after="0" w:line="240" w:lineRule="auto"/>
        <w:rPr>
          <w:sz w:val="20"/>
          <w:szCs w:val="20"/>
        </w:rPr>
      </w:pPr>
      <w:r w:rsidRPr="00C621A4">
        <w:rPr>
          <w:sz w:val="20"/>
          <w:szCs w:val="20"/>
        </w:rPr>
        <w:t xml:space="preserve">Los materiales a emplearse deberán ser del tipo y calidad que aseguren la durabilidad y correcto funcionamiento de las instalaciones. </w:t>
      </w:r>
    </w:p>
    <w:p w:rsidR="001F7E38" w:rsidRPr="00C621A4" w:rsidRDefault="001F7E38" w:rsidP="00E8427E">
      <w:pPr>
        <w:spacing w:after="0" w:line="240" w:lineRule="auto"/>
        <w:rPr>
          <w:sz w:val="20"/>
          <w:szCs w:val="20"/>
        </w:rPr>
      </w:pPr>
      <w:r w:rsidRPr="00C621A4">
        <w:rPr>
          <w:sz w:val="20"/>
          <w:szCs w:val="20"/>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1F7E38" w:rsidRPr="00C621A4" w:rsidRDefault="001F7E38" w:rsidP="00E8427E">
      <w:pPr>
        <w:spacing w:after="0" w:line="240" w:lineRule="auto"/>
        <w:rPr>
          <w:sz w:val="20"/>
          <w:szCs w:val="20"/>
        </w:rPr>
      </w:pPr>
      <w:r w:rsidRPr="00C621A4">
        <w:rPr>
          <w:sz w:val="20"/>
          <w:szCs w:val="20"/>
        </w:rPr>
        <w:t>El CONTRATISTA deberá suministrar todos los materiales necesarios para efectuar la instalación y protegerlos contra daños o pérdidas. El CONTRATISTA estará obligado a reemplazar cualquier pieza que no se encuentre en perfectas condiciones, sin que pueda servir de justificación las causas que hubieran determinado el daño.</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3.</w:t>
      </w:r>
      <w:r w:rsidRPr="00C621A4">
        <w:rPr>
          <w:b/>
          <w:sz w:val="20"/>
          <w:szCs w:val="20"/>
        </w:rPr>
        <w:tab/>
        <w:t>FORMA DE EJECUCIÓN</w:t>
      </w:r>
    </w:p>
    <w:p w:rsidR="001F7E38" w:rsidRPr="00C621A4" w:rsidRDefault="001F7E38" w:rsidP="00E8427E">
      <w:pPr>
        <w:spacing w:after="0" w:line="240" w:lineRule="auto"/>
        <w:rPr>
          <w:sz w:val="20"/>
          <w:szCs w:val="20"/>
        </w:rPr>
      </w:pPr>
      <w:r w:rsidRPr="00C621A4">
        <w:rPr>
          <w:sz w:val="20"/>
          <w:szCs w:val="20"/>
        </w:rPr>
        <w:t>Las instalaciones del sistema de alimentación y distribución de agua, deberán ser ejecutadas siguiendo el diseño señalado en los planos correspondientes y las instrucciones que en su caso sean impartidas por el SUPERVISOR de Obra, respetando las Especificación es presentes.</w:t>
      </w:r>
    </w:p>
    <w:p w:rsidR="001F7E38" w:rsidRPr="00C621A4" w:rsidRDefault="001F7E38" w:rsidP="00E8427E">
      <w:pPr>
        <w:spacing w:after="0" w:line="240" w:lineRule="auto"/>
        <w:rPr>
          <w:sz w:val="20"/>
          <w:szCs w:val="20"/>
        </w:rPr>
      </w:pPr>
      <w:r w:rsidRPr="00C621A4">
        <w:rPr>
          <w:sz w:val="20"/>
          <w:szCs w:val="20"/>
        </w:rPr>
        <w:t>Los trabajos se considerarán concluidos, cuando el resultado de las pruebas de presión sean satisfactorias, momento desde el cual comenzará a computarse el período de conservación.</w:t>
      </w:r>
    </w:p>
    <w:p w:rsidR="001F7E38" w:rsidRPr="00C621A4" w:rsidRDefault="001F7E38" w:rsidP="00E8427E">
      <w:pPr>
        <w:spacing w:after="0" w:line="240" w:lineRule="auto"/>
        <w:rPr>
          <w:sz w:val="20"/>
          <w:szCs w:val="20"/>
        </w:rPr>
      </w:pPr>
      <w:r w:rsidRPr="00C621A4">
        <w:rPr>
          <w:sz w:val="20"/>
          <w:szCs w:val="20"/>
        </w:rPr>
        <w:t>Todo el trabajo deberá ser ejecutado por personal especializado y con amplia experiencia en el ramo.</w:t>
      </w:r>
    </w:p>
    <w:p w:rsidR="001F7E38" w:rsidRPr="00C621A4" w:rsidRDefault="001F7E38" w:rsidP="00E8427E">
      <w:pPr>
        <w:spacing w:after="0" w:line="240" w:lineRule="auto"/>
        <w:rPr>
          <w:sz w:val="20"/>
          <w:szCs w:val="20"/>
        </w:rPr>
      </w:pPr>
      <w:r w:rsidRPr="00C621A4">
        <w:rPr>
          <w:sz w:val="20"/>
          <w:szCs w:val="20"/>
        </w:rPr>
        <w:t>Salvo indicaciones contrarias en el formulario de presentación de propuestas, el CONTRATISTA deberá incluir en sus precios todos los materiales necesarios para una adecuada instalación que garantice su perfecto funcionamiento.</w:t>
      </w:r>
    </w:p>
    <w:p w:rsidR="001F7E38" w:rsidRPr="00C621A4" w:rsidRDefault="001F7E38" w:rsidP="00E8427E">
      <w:pPr>
        <w:spacing w:after="0" w:line="240" w:lineRule="auto"/>
        <w:rPr>
          <w:sz w:val="20"/>
          <w:szCs w:val="20"/>
        </w:rPr>
      </w:pPr>
      <w:r w:rsidRPr="00C621A4">
        <w:rPr>
          <w:sz w:val="20"/>
          <w:szCs w:val="20"/>
        </w:rPr>
        <w:t>Cada batería de artefactos sanitarios deberá tener una llave de paso y Unión Universal independiente.</w:t>
      </w:r>
    </w:p>
    <w:p w:rsidR="001F7E38" w:rsidRPr="00C621A4" w:rsidRDefault="001F7E38" w:rsidP="00E8427E">
      <w:pPr>
        <w:spacing w:after="0" w:line="240" w:lineRule="auto"/>
        <w:rPr>
          <w:sz w:val="20"/>
          <w:szCs w:val="20"/>
        </w:rPr>
      </w:pPr>
      <w:r w:rsidRPr="00C621A4">
        <w:rPr>
          <w:sz w:val="20"/>
          <w:szCs w:val="20"/>
        </w:rPr>
        <w:lastRenderedPageBreak/>
        <w:t>Hasta el montaje de los artefactos, todos los extremos libres de las tuberías deberán llevar tapones roscados, quedando prohibido el uso de papel o madera para tal objeto.</w:t>
      </w:r>
    </w:p>
    <w:p w:rsidR="001F7E38" w:rsidRPr="00C621A4" w:rsidRDefault="001F7E38" w:rsidP="00E8427E">
      <w:pPr>
        <w:spacing w:after="0" w:line="240" w:lineRule="auto"/>
        <w:rPr>
          <w:sz w:val="20"/>
          <w:szCs w:val="20"/>
        </w:rPr>
      </w:pPr>
      <w:r w:rsidRPr="00C621A4">
        <w:rPr>
          <w:sz w:val="20"/>
          <w:szCs w:val="20"/>
        </w:rPr>
        <w:t xml:space="preserve">Las piezas de conexión a ser utilizadas, deberán ser del mismo material de las tuberías y de características acordes con las mismas. </w:t>
      </w:r>
    </w:p>
    <w:p w:rsidR="001F7E38" w:rsidRPr="00C621A4" w:rsidRDefault="001F7E38" w:rsidP="00E8427E">
      <w:pPr>
        <w:spacing w:after="0" w:line="240" w:lineRule="auto"/>
        <w:rPr>
          <w:sz w:val="20"/>
          <w:szCs w:val="20"/>
        </w:rPr>
      </w:pPr>
      <w:r w:rsidRPr="00C621A4">
        <w:rPr>
          <w:sz w:val="20"/>
          <w:szCs w:val="20"/>
        </w:rPr>
        <w:t>A la conclusión de la obra, el CONTRATISTA deberá presentar planos conforme a obra ("as built"), que reflejen las instalaciones ejecutadas.</w:t>
      </w:r>
    </w:p>
    <w:p w:rsidR="001F7E38" w:rsidRPr="00C621A4" w:rsidRDefault="001F7E38" w:rsidP="00E8427E">
      <w:pPr>
        <w:spacing w:after="0" w:line="240" w:lineRule="auto"/>
        <w:rPr>
          <w:b/>
          <w:sz w:val="20"/>
          <w:szCs w:val="20"/>
        </w:rPr>
      </w:pPr>
      <w:r w:rsidRPr="00C621A4">
        <w:rPr>
          <w:b/>
          <w:sz w:val="20"/>
          <w:szCs w:val="20"/>
        </w:rPr>
        <w:t>Red de distribución</w:t>
      </w:r>
    </w:p>
    <w:p w:rsidR="001F7E38" w:rsidRPr="00C621A4" w:rsidRDefault="001F7E38" w:rsidP="00E8427E">
      <w:pPr>
        <w:spacing w:after="0" w:line="240" w:lineRule="auto"/>
        <w:rPr>
          <w:b/>
          <w:sz w:val="20"/>
          <w:szCs w:val="20"/>
        </w:rPr>
      </w:pPr>
      <w:r w:rsidRPr="00C621A4">
        <w:rPr>
          <w:b/>
          <w:sz w:val="20"/>
          <w:szCs w:val="20"/>
        </w:rPr>
        <w:t>Tubería de cloruro de polivinilo (PVC) y propileno</w:t>
      </w:r>
    </w:p>
    <w:p w:rsidR="001F7E38" w:rsidRPr="00C621A4" w:rsidRDefault="001F7E38" w:rsidP="00E8427E">
      <w:pPr>
        <w:spacing w:after="0" w:line="240" w:lineRule="auto"/>
        <w:rPr>
          <w:sz w:val="20"/>
          <w:szCs w:val="20"/>
        </w:rPr>
      </w:pPr>
      <w:r w:rsidRPr="00C621A4">
        <w:rPr>
          <w:sz w:val="20"/>
          <w:szCs w:val="20"/>
        </w:rPr>
        <w:t>La clase de la tubería (presión nominal y tipo de junta) a emplearse, deberá ceñirse estrictamente a lo establecido en el formulario de presentación de propuestas y/o los planos, pero en ningún caso se podrá utilizar tubería con presión nominal inferior a 9 atmósferas.</w:t>
      </w:r>
    </w:p>
    <w:p w:rsidR="001F7E38" w:rsidRPr="00C621A4" w:rsidRDefault="001F7E38" w:rsidP="00E8427E">
      <w:pPr>
        <w:spacing w:after="0" w:line="240" w:lineRule="auto"/>
        <w:rPr>
          <w:sz w:val="20"/>
          <w:szCs w:val="20"/>
        </w:rPr>
      </w:pPr>
      <w:r w:rsidRPr="00C621A4">
        <w:rPr>
          <w:sz w:val="20"/>
          <w:szCs w:val="20"/>
        </w:rPr>
        <w:t>Los cortes destinados a lograr empalmes o acoplamientos de tubería deberán ser ejecutados necesariamente con corta tubos de discos.</w:t>
      </w:r>
    </w:p>
    <w:p w:rsidR="001F7E38" w:rsidRPr="00C621A4" w:rsidRDefault="001F7E38" w:rsidP="00E8427E">
      <w:pPr>
        <w:spacing w:after="0" w:line="240" w:lineRule="auto"/>
        <w:rPr>
          <w:sz w:val="20"/>
          <w:szCs w:val="20"/>
        </w:rPr>
      </w:pPr>
      <w:r w:rsidRPr="00C621A4">
        <w:rPr>
          <w:sz w:val="20"/>
          <w:szCs w:val="20"/>
        </w:rPr>
        <w:t>Una vez efectuado el corte, se alisarán los extremos por medio de lima o esmeril para eliminar las asperezas.</w:t>
      </w:r>
    </w:p>
    <w:p w:rsidR="001F7E38" w:rsidRPr="00C621A4" w:rsidRDefault="001F7E38" w:rsidP="00E8427E">
      <w:pPr>
        <w:spacing w:after="0" w:line="240" w:lineRule="auto"/>
        <w:rPr>
          <w:sz w:val="20"/>
          <w:szCs w:val="20"/>
        </w:rPr>
      </w:pPr>
      <w:r w:rsidRPr="00C621A4">
        <w:rPr>
          <w:sz w:val="20"/>
          <w:szCs w:val="20"/>
        </w:rPr>
        <w:t>El CONTRATISTA deberá contar con el equipo adecuado para el tarrajado de los tubos en todos los diámetros requeridos. El tubo deberá sujetarse mediante prensas de banco, (cuando menos dos, si la longitud es mayor a 2.5 m) y durante el proceso de tarrajado se utilizará aceite para la lubricación del corte.</w:t>
      </w:r>
    </w:p>
    <w:p w:rsidR="001F7E38" w:rsidRPr="00C621A4" w:rsidRDefault="001F7E38" w:rsidP="00E8427E">
      <w:pPr>
        <w:spacing w:after="0" w:line="240" w:lineRule="auto"/>
        <w:rPr>
          <w:sz w:val="20"/>
          <w:szCs w:val="20"/>
        </w:rPr>
      </w:pPr>
      <w:r w:rsidRPr="00C621A4">
        <w:rPr>
          <w:sz w:val="20"/>
          <w:szCs w:val="20"/>
        </w:rPr>
        <w:t>Todo acople entre tubo y tubo o entre tubos y accesorios, deberá ser ejecutado limpiando previamente las limaduras y colocando teflón en un mínimo de cinco capas en el lado macho de la unión, en ningún caso se admitirá la colocación de hilo y pintura. Se permite el empleo de selladores sintéticos con autorización previa del SUPERVISOR.</w:t>
      </w:r>
    </w:p>
    <w:p w:rsidR="001F7E38" w:rsidRPr="00C621A4" w:rsidRDefault="001F7E38" w:rsidP="00E8427E">
      <w:pPr>
        <w:spacing w:after="0" w:line="240" w:lineRule="auto"/>
        <w:rPr>
          <w:sz w:val="20"/>
          <w:szCs w:val="20"/>
        </w:rPr>
      </w:pPr>
      <w:r w:rsidRPr="00C621A4">
        <w:rPr>
          <w:sz w:val="20"/>
          <w:szCs w:val="20"/>
        </w:rPr>
        <w:t>Al ejecutarse las uniones roscadas deberá garantizarse la penetración del tubo en porciones iguales dentro del acople. La longitud roscada del extremo del tubo deberá ser cuando menos igual al 65 % de la longitud de la pieza de acople.</w:t>
      </w:r>
    </w:p>
    <w:p w:rsidR="001F7E38" w:rsidRPr="00C621A4" w:rsidRDefault="001F7E38" w:rsidP="00E8427E">
      <w:pPr>
        <w:spacing w:after="0" w:line="240" w:lineRule="auto"/>
        <w:rPr>
          <w:sz w:val="20"/>
          <w:szCs w:val="20"/>
        </w:rPr>
      </w:pPr>
      <w:r w:rsidRPr="00C621A4">
        <w:rPr>
          <w:sz w:val="20"/>
          <w:szCs w:val="20"/>
        </w:rPr>
        <w:t>Las uniones no deberán someterse a ningún esfuerzo durante las primeras 24 horas siguientes a su ejecución.</w:t>
      </w:r>
    </w:p>
    <w:p w:rsidR="001F7E38" w:rsidRPr="00C621A4" w:rsidRDefault="001F7E38" w:rsidP="00E8427E">
      <w:pPr>
        <w:spacing w:after="0" w:line="240" w:lineRule="auto"/>
        <w:rPr>
          <w:sz w:val="20"/>
          <w:szCs w:val="20"/>
        </w:rPr>
      </w:pPr>
      <w:r w:rsidRPr="00C621A4">
        <w:rPr>
          <w:sz w:val="20"/>
          <w:szCs w:val="20"/>
        </w:rPr>
        <w:t>No se permitirá el doblado de tubos, debiendo lograrse la instalación por medio de piezas especiales.</w:t>
      </w:r>
    </w:p>
    <w:p w:rsidR="001F7E38" w:rsidRPr="00C621A4" w:rsidRDefault="001F7E38" w:rsidP="00E8427E">
      <w:pPr>
        <w:spacing w:after="0" w:line="240" w:lineRule="auto"/>
        <w:rPr>
          <w:sz w:val="20"/>
          <w:szCs w:val="20"/>
        </w:rPr>
      </w:pPr>
      <w:r w:rsidRPr="00C621A4">
        <w:rPr>
          <w:sz w:val="20"/>
          <w:szCs w:val="20"/>
        </w:rPr>
        <w:t>Todas las piezas especiales procederán de fábrica por inyección en molde y en ningún caso se autorizará el uso de piezas obtenidas mediante unión de tubos cortados en sesgo.</w:t>
      </w:r>
    </w:p>
    <w:p w:rsidR="001F7E38" w:rsidRPr="00C621A4" w:rsidRDefault="001F7E38" w:rsidP="00E8427E">
      <w:pPr>
        <w:spacing w:after="0" w:line="240" w:lineRule="auto"/>
        <w:rPr>
          <w:sz w:val="20"/>
          <w:szCs w:val="20"/>
        </w:rPr>
      </w:pPr>
      <w:r w:rsidRPr="00C621A4">
        <w:rPr>
          <w:sz w:val="20"/>
          <w:szCs w:val="20"/>
        </w:rPr>
        <w:t>Los accesorios (codos, tees, coplas, niples, uniones universales, tapones y reducciones) podrán ser de cloruro de polivinilo no plastificado y propileno, de unión roscable. Deberán presentar una superficie lisa y aspecto uniforme, tanto externa como interna, sin porosidades, ni rugosidades o rebabas o cualquier otro defecto de fabricación. La sección deberá ser perfectamente circular.</w:t>
      </w:r>
    </w:p>
    <w:p w:rsidR="001F7E38" w:rsidRPr="00C621A4" w:rsidRDefault="001F7E38" w:rsidP="00E8427E">
      <w:pPr>
        <w:spacing w:after="0" w:line="240" w:lineRule="auto"/>
        <w:rPr>
          <w:sz w:val="20"/>
          <w:szCs w:val="20"/>
        </w:rPr>
      </w:pPr>
      <w:r w:rsidRPr="00C621A4">
        <w:rPr>
          <w:sz w:val="20"/>
          <w:szCs w:val="20"/>
        </w:rPr>
        <w:t xml:space="preserve">Durante la ejecución del trabajo, los extremos libres deberán cerrarse por medio de tapones adecuados, quedando prohibido el uso de papel o madera para tal finalidad.  </w:t>
      </w:r>
    </w:p>
    <w:p w:rsidR="001F7E38" w:rsidRPr="00C621A4" w:rsidRDefault="001F7E38" w:rsidP="00E8427E">
      <w:pPr>
        <w:spacing w:after="0" w:line="240" w:lineRule="auto"/>
        <w:rPr>
          <w:b/>
          <w:sz w:val="20"/>
          <w:szCs w:val="20"/>
        </w:rPr>
      </w:pPr>
      <w:r w:rsidRPr="00C621A4">
        <w:rPr>
          <w:b/>
          <w:sz w:val="20"/>
          <w:szCs w:val="20"/>
        </w:rPr>
        <w:t>Otros Accesorios</w:t>
      </w:r>
    </w:p>
    <w:p w:rsidR="001F7E38" w:rsidRPr="00C621A4" w:rsidRDefault="001F7E38" w:rsidP="00E8427E">
      <w:pPr>
        <w:spacing w:after="0" w:line="240" w:lineRule="auto"/>
        <w:rPr>
          <w:sz w:val="20"/>
          <w:szCs w:val="20"/>
        </w:rPr>
      </w:pPr>
      <w:r w:rsidRPr="00C621A4">
        <w:rPr>
          <w:sz w:val="20"/>
          <w:szCs w:val="20"/>
        </w:rPr>
        <w:t xml:space="preserve">Se refiere a la colocación de accesorios tales como: grifería para artefactos, grifos terminales para jardines o grifos para lavaderos de cemento, fierro enlozado o fibra de vidrio, válvulas,  flotadores, etc., señalados en el formulario de presentación de propuestas. </w:t>
      </w:r>
    </w:p>
    <w:p w:rsidR="001F7E38" w:rsidRPr="00C621A4" w:rsidRDefault="001F7E38" w:rsidP="00E8427E">
      <w:pPr>
        <w:spacing w:after="0" w:line="240" w:lineRule="auto"/>
        <w:rPr>
          <w:b/>
          <w:sz w:val="20"/>
          <w:szCs w:val="20"/>
        </w:rPr>
      </w:pPr>
      <w:r w:rsidRPr="00C621A4">
        <w:rPr>
          <w:b/>
          <w:sz w:val="20"/>
          <w:szCs w:val="20"/>
        </w:rPr>
        <w:t>Grifos y válvulas</w:t>
      </w:r>
    </w:p>
    <w:p w:rsidR="001F7E38" w:rsidRPr="00C621A4" w:rsidRDefault="001F7E38" w:rsidP="00E8427E">
      <w:pPr>
        <w:spacing w:after="0" w:line="240" w:lineRule="auto"/>
        <w:rPr>
          <w:sz w:val="20"/>
          <w:szCs w:val="20"/>
        </w:rPr>
      </w:pPr>
      <w:r w:rsidRPr="00C621A4">
        <w:rPr>
          <w:sz w:val="20"/>
          <w:szCs w:val="20"/>
        </w:rPr>
        <w:t>Las válvulas y los grifos deberán ser de bronce, de aleación altamente resistente a la corrosión, debiendo ajustarse a las normas ASTM B-62 ó ASTM B-584.</w:t>
      </w:r>
    </w:p>
    <w:p w:rsidR="001F7E38" w:rsidRPr="00C621A4" w:rsidRDefault="001F7E38" w:rsidP="00E8427E">
      <w:pPr>
        <w:spacing w:after="0" w:line="240" w:lineRule="auto"/>
        <w:rPr>
          <w:sz w:val="20"/>
          <w:szCs w:val="20"/>
        </w:rPr>
      </w:pPr>
      <w:r w:rsidRPr="00C621A4">
        <w:rPr>
          <w:sz w:val="20"/>
          <w:szCs w:val="20"/>
        </w:rPr>
        <w:t>Las válvulas deberán ser tipo cortina con vástago desplazable. La rosca deberá ser BSP paralela y ajustarse a las normas ISO R-7 y DIN 2999.</w:t>
      </w:r>
    </w:p>
    <w:p w:rsidR="001F7E38" w:rsidRPr="00C621A4" w:rsidRDefault="001F7E38" w:rsidP="00E8427E">
      <w:pPr>
        <w:spacing w:after="0" w:line="240" w:lineRule="auto"/>
        <w:rPr>
          <w:sz w:val="20"/>
          <w:szCs w:val="20"/>
        </w:rPr>
      </w:pPr>
      <w:r w:rsidRPr="00C621A4">
        <w:rPr>
          <w:sz w:val="20"/>
          <w:szCs w:val="20"/>
        </w:rPr>
        <w:t>Los grifos deberán ser tipo globo con vástago desplazable (ascendente), con rosca externa (macho) tipo BSP cónica y ajustarse a las normas ISO R-7 y DIN 2999. Deberán llevar pico para manguera de 1/2" de diámetro, si así estuviera establecido en los planos o en el formulario de presentación de propuestas. Dicho pico deberá ser removible.</w:t>
      </w:r>
    </w:p>
    <w:p w:rsidR="001F7E38" w:rsidRPr="00C621A4" w:rsidRDefault="001F7E38" w:rsidP="00E8427E">
      <w:pPr>
        <w:spacing w:after="0" w:line="240" w:lineRule="auto"/>
        <w:rPr>
          <w:sz w:val="20"/>
          <w:szCs w:val="20"/>
        </w:rPr>
      </w:pPr>
      <w:r w:rsidRPr="00C621A4">
        <w:rPr>
          <w:sz w:val="20"/>
          <w:szCs w:val="20"/>
        </w:rPr>
        <w:t>Las válvulas y los grifos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10 m.c.a.(10 Kg/cm2).</w:t>
      </w:r>
    </w:p>
    <w:p w:rsidR="001F7E38" w:rsidRPr="00C621A4" w:rsidRDefault="001F7E38" w:rsidP="00E8427E">
      <w:pPr>
        <w:spacing w:after="0" w:line="240" w:lineRule="auto"/>
        <w:rPr>
          <w:sz w:val="20"/>
          <w:szCs w:val="20"/>
        </w:rPr>
      </w:pPr>
      <w:r w:rsidRPr="00C621A4">
        <w:rPr>
          <w:sz w:val="20"/>
          <w:szCs w:val="20"/>
        </w:rPr>
        <w:t>Cada válvula y grifo deberá tener marcas indelebles especificando lo siguiente: marca de fábrica y diámetro nominal.</w:t>
      </w:r>
    </w:p>
    <w:p w:rsidR="001F7E38" w:rsidRDefault="001F7E38" w:rsidP="00E8427E">
      <w:pPr>
        <w:spacing w:after="0" w:line="240" w:lineRule="auto"/>
        <w:rPr>
          <w:sz w:val="20"/>
          <w:szCs w:val="20"/>
        </w:rPr>
      </w:pPr>
      <w:r w:rsidRPr="00C621A4">
        <w:rPr>
          <w:sz w:val="20"/>
          <w:szCs w:val="20"/>
        </w:rPr>
        <w:t>El CONTRATISTA deberá verificar las dimensiones de los accesorios, piezas especiales, etc. de tal forma que el trabajo de plomería pueda ser ejecutado sin inconvenientes.</w:t>
      </w:r>
    </w:p>
    <w:p w:rsidR="009143BF" w:rsidRPr="00C621A4" w:rsidRDefault="009143BF"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t xml:space="preserve">No se admitirán soluciones impropias o irregularidades en las instalaciones. </w:t>
      </w:r>
    </w:p>
    <w:p w:rsidR="001F7E38" w:rsidRPr="00C621A4" w:rsidRDefault="001F7E38" w:rsidP="00E8427E">
      <w:pPr>
        <w:spacing w:after="0" w:line="240" w:lineRule="auto"/>
        <w:rPr>
          <w:b/>
          <w:sz w:val="20"/>
          <w:szCs w:val="20"/>
        </w:rPr>
      </w:pPr>
      <w:r w:rsidRPr="00C621A4">
        <w:rPr>
          <w:b/>
          <w:sz w:val="20"/>
          <w:szCs w:val="20"/>
        </w:rPr>
        <w:t>Pruebas</w:t>
      </w:r>
    </w:p>
    <w:p w:rsidR="001F7E38" w:rsidRPr="00C621A4" w:rsidRDefault="001F7E38" w:rsidP="00E8427E">
      <w:pPr>
        <w:spacing w:after="0" w:line="240" w:lineRule="auto"/>
        <w:rPr>
          <w:sz w:val="20"/>
          <w:szCs w:val="20"/>
        </w:rPr>
      </w:pPr>
      <w:r w:rsidRPr="00C621A4">
        <w:rPr>
          <w:sz w:val="20"/>
          <w:szCs w:val="20"/>
        </w:rPr>
        <w:t xml:space="preserve">El CONTRATISTA deberá garantizar la buena ejecución de los trabajos de instalación de agua, mediante pruebas de bombeo que serán realizadas sin derecho a compensación económica adicional, por lo que su costo deberá ser incluido en los precios de propuesta. </w:t>
      </w:r>
    </w:p>
    <w:p w:rsidR="001F7E38" w:rsidRPr="00C621A4" w:rsidRDefault="001F7E38" w:rsidP="00E8427E">
      <w:pPr>
        <w:spacing w:after="0" w:line="240" w:lineRule="auto"/>
        <w:rPr>
          <w:sz w:val="20"/>
          <w:szCs w:val="20"/>
        </w:rPr>
      </w:pPr>
      <w:r w:rsidRPr="00C621A4">
        <w:rPr>
          <w:sz w:val="20"/>
          <w:szCs w:val="20"/>
        </w:rPr>
        <w:t>La realización de las pruebas requerirá la presencia del SUPERVISOR de Obra o del Representante Contratante, los que certificarán los resultados en el Libro de Órdenes.</w:t>
      </w:r>
    </w:p>
    <w:p w:rsidR="001F7E38" w:rsidRPr="00C621A4" w:rsidRDefault="001F7E38" w:rsidP="00E8427E">
      <w:pPr>
        <w:spacing w:after="0" w:line="240" w:lineRule="auto"/>
        <w:rPr>
          <w:sz w:val="20"/>
          <w:szCs w:val="20"/>
        </w:rPr>
      </w:pPr>
      <w:r w:rsidRPr="00C621A4">
        <w:rPr>
          <w:sz w:val="20"/>
          <w:szCs w:val="20"/>
        </w:rPr>
        <w:t>Antes de la conexión de la tubería de aducción a las bombas, el CONTRATISTA deberá llenar las tuberías con agua limpia, asegurándose de que el aire pueda ser evacuado en el punto más alto del tramo a ser probado.</w:t>
      </w:r>
    </w:p>
    <w:p w:rsidR="001F7E38" w:rsidRPr="00C621A4" w:rsidRDefault="001F7E38" w:rsidP="00E8427E">
      <w:pPr>
        <w:spacing w:after="0" w:line="240" w:lineRule="auto"/>
        <w:rPr>
          <w:sz w:val="20"/>
          <w:szCs w:val="20"/>
        </w:rPr>
      </w:pPr>
      <w:r w:rsidRPr="00C621A4">
        <w:rPr>
          <w:sz w:val="20"/>
          <w:szCs w:val="20"/>
        </w:rPr>
        <w:t>El CONTRATISTA deberá poner a disposición una bomba manual y dos manómetros para la realización de la prueba e instalarlos en los extremos superior e inferior de la tubería a probar. La bomba será instalada en el punto más bajo.</w:t>
      </w:r>
    </w:p>
    <w:p w:rsidR="001F7E38" w:rsidRPr="00C621A4" w:rsidRDefault="001F7E38" w:rsidP="00E8427E">
      <w:pPr>
        <w:spacing w:after="0" w:line="240" w:lineRule="auto"/>
        <w:rPr>
          <w:sz w:val="20"/>
          <w:szCs w:val="20"/>
        </w:rPr>
      </w:pPr>
      <w:r w:rsidRPr="00C621A4">
        <w:rPr>
          <w:sz w:val="20"/>
          <w:szCs w:val="20"/>
        </w:rPr>
        <w:t xml:space="preserve">Para que la prueba sea satisfactoria, se deberá mantener las siguientes presiones en los tiempos indicados: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0" w:type="dxa"/>
          <w:right w:w="80" w:type="dxa"/>
        </w:tblCellMar>
        <w:tblLook w:val="0000" w:firstRow="0" w:lastRow="0" w:firstColumn="0" w:lastColumn="0" w:noHBand="0" w:noVBand="0"/>
      </w:tblPr>
      <w:tblGrid>
        <w:gridCol w:w="3317"/>
        <w:gridCol w:w="2972"/>
        <w:gridCol w:w="3045"/>
      </w:tblGrid>
      <w:tr w:rsidR="001F7E38" w:rsidRPr="00C621A4" w:rsidTr="001F7E38">
        <w:trPr>
          <w:cantSplit/>
          <w:jc w:val="center"/>
        </w:trPr>
        <w:tc>
          <w:tcPr>
            <w:tcW w:w="1777" w:type="pct"/>
            <w:vAlign w:val="center"/>
          </w:tcPr>
          <w:p w:rsidR="001F7E38" w:rsidRPr="00C621A4" w:rsidRDefault="001F7E38" w:rsidP="00E8427E">
            <w:pPr>
              <w:spacing w:after="0" w:line="240" w:lineRule="auto"/>
              <w:rPr>
                <w:b/>
                <w:sz w:val="20"/>
                <w:szCs w:val="20"/>
              </w:rPr>
            </w:pPr>
            <w:r w:rsidRPr="00C621A4">
              <w:rPr>
                <w:b/>
                <w:sz w:val="20"/>
                <w:szCs w:val="20"/>
              </w:rPr>
              <w:t>SISTEMA</w:t>
            </w:r>
          </w:p>
        </w:tc>
        <w:tc>
          <w:tcPr>
            <w:tcW w:w="1592" w:type="pct"/>
            <w:vAlign w:val="center"/>
          </w:tcPr>
          <w:p w:rsidR="001F7E38" w:rsidRPr="00C621A4" w:rsidRDefault="001F7E38" w:rsidP="00E8427E">
            <w:pPr>
              <w:spacing w:after="0" w:line="240" w:lineRule="auto"/>
              <w:rPr>
                <w:b/>
                <w:sz w:val="20"/>
                <w:szCs w:val="20"/>
              </w:rPr>
            </w:pPr>
            <w:r w:rsidRPr="00C621A4">
              <w:rPr>
                <w:b/>
                <w:sz w:val="20"/>
                <w:szCs w:val="20"/>
              </w:rPr>
              <w:t>Presión durante los primeros 10 minutos.</w:t>
            </w:r>
          </w:p>
        </w:tc>
        <w:tc>
          <w:tcPr>
            <w:tcW w:w="1631" w:type="pct"/>
            <w:vAlign w:val="center"/>
          </w:tcPr>
          <w:p w:rsidR="001F7E38" w:rsidRPr="00C621A4" w:rsidRDefault="001F7E38" w:rsidP="00E8427E">
            <w:pPr>
              <w:spacing w:after="0" w:line="240" w:lineRule="auto"/>
              <w:rPr>
                <w:b/>
                <w:sz w:val="20"/>
                <w:szCs w:val="20"/>
              </w:rPr>
            </w:pPr>
            <w:r w:rsidRPr="00C621A4">
              <w:rPr>
                <w:b/>
                <w:sz w:val="20"/>
                <w:szCs w:val="20"/>
              </w:rPr>
              <w:t>Presión durante los siguientes 20 minutos.</w:t>
            </w:r>
          </w:p>
        </w:tc>
      </w:tr>
      <w:tr w:rsidR="001F7E38" w:rsidRPr="00C621A4" w:rsidTr="001F7E38">
        <w:trPr>
          <w:cantSplit/>
          <w:jc w:val="center"/>
        </w:trPr>
        <w:tc>
          <w:tcPr>
            <w:tcW w:w="1777" w:type="pct"/>
          </w:tcPr>
          <w:p w:rsidR="001F7E38" w:rsidRPr="00C621A4" w:rsidRDefault="001F7E38" w:rsidP="00E8427E">
            <w:pPr>
              <w:spacing w:after="0" w:line="240" w:lineRule="auto"/>
              <w:rPr>
                <w:sz w:val="20"/>
                <w:szCs w:val="20"/>
              </w:rPr>
            </w:pPr>
            <w:r w:rsidRPr="00C621A4">
              <w:rPr>
                <w:sz w:val="20"/>
                <w:szCs w:val="20"/>
              </w:rPr>
              <w:t>Bomba con tanque elevado.</w:t>
            </w:r>
          </w:p>
          <w:p w:rsidR="001F7E38" w:rsidRPr="00C621A4" w:rsidRDefault="001F7E38" w:rsidP="00E8427E">
            <w:pPr>
              <w:spacing w:after="0" w:line="240" w:lineRule="auto"/>
              <w:rPr>
                <w:sz w:val="20"/>
                <w:szCs w:val="20"/>
              </w:rPr>
            </w:pPr>
            <w:r w:rsidRPr="00C621A4">
              <w:rPr>
                <w:sz w:val="20"/>
                <w:szCs w:val="20"/>
              </w:rPr>
              <w:t>Bomba c/ hidróceles</w:t>
            </w:r>
          </w:p>
          <w:p w:rsidR="001F7E38" w:rsidRPr="00C621A4" w:rsidRDefault="001F7E38" w:rsidP="00E8427E">
            <w:pPr>
              <w:spacing w:after="0" w:line="240" w:lineRule="auto"/>
              <w:rPr>
                <w:sz w:val="20"/>
                <w:szCs w:val="20"/>
              </w:rPr>
            </w:pPr>
            <w:r w:rsidRPr="00C621A4">
              <w:rPr>
                <w:sz w:val="20"/>
                <w:szCs w:val="20"/>
              </w:rPr>
              <w:t>Bomba de vloc. variable.</w:t>
            </w:r>
          </w:p>
          <w:p w:rsidR="001F7E38" w:rsidRPr="00C621A4" w:rsidRDefault="001F7E38" w:rsidP="00E8427E">
            <w:pPr>
              <w:spacing w:after="0" w:line="240" w:lineRule="auto"/>
              <w:rPr>
                <w:sz w:val="20"/>
                <w:szCs w:val="20"/>
              </w:rPr>
            </w:pPr>
            <w:r w:rsidRPr="00C621A4">
              <w:rPr>
                <w:sz w:val="20"/>
                <w:szCs w:val="20"/>
              </w:rPr>
              <w:t>Bomba p/ red de distribución.</w:t>
            </w:r>
          </w:p>
        </w:tc>
        <w:tc>
          <w:tcPr>
            <w:tcW w:w="1592" w:type="pct"/>
            <w:vAlign w:val="center"/>
          </w:tcPr>
          <w:p w:rsidR="001F7E38" w:rsidRPr="00C621A4" w:rsidRDefault="001F7E38" w:rsidP="00E8427E">
            <w:pPr>
              <w:spacing w:after="0" w:line="240" w:lineRule="auto"/>
              <w:rPr>
                <w:sz w:val="20"/>
                <w:szCs w:val="20"/>
                <w:lang w:val="en-US"/>
              </w:rPr>
            </w:pPr>
            <w:r w:rsidRPr="00C621A4">
              <w:rPr>
                <w:sz w:val="20"/>
                <w:szCs w:val="20"/>
                <w:lang w:val="en-US"/>
              </w:rPr>
              <w:t>12 kg/cm2</w:t>
            </w:r>
          </w:p>
        </w:tc>
        <w:tc>
          <w:tcPr>
            <w:tcW w:w="1631" w:type="pct"/>
            <w:vAlign w:val="center"/>
          </w:tcPr>
          <w:p w:rsidR="001F7E38" w:rsidRPr="00C621A4" w:rsidRDefault="001F7E38" w:rsidP="00E8427E">
            <w:pPr>
              <w:spacing w:after="0" w:line="240" w:lineRule="auto"/>
              <w:rPr>
                <w:sz w:val="20"/>
                <w:szCs w:val="20"/>
                <w:lang w:val="en-US"/>
              </w:rPr>
            </w:pPr>
            <w:smartTag w:uri="urn:schemas-microsoft-com:office:smarttags" w:element="metricconverter">
              <w:smartTagPr>
                <w:attr w:name="ProductID" w:val="10 kg"/>
              </w:smartTagPr>
              <w:r w:rsidRPr="00C621A4">
                <w:rPr>
                  <w:sz w:val="20"/>
                  <w:szCs w:val="20"/>
                  <w:lang w:val="en-US"/>
                </w:rPr>
                <w:t>10 kg</w:t>
              </w:r>
            </w:smartTag>
            <w:r w:rsidRPr="00C621A4">
              <w:rPr>
                <w:sz w:val="20"/>
                <w:szCs w:val="20"/>
                <w:lang w:val="en-US"/>
              </w:rPr>
              <w:t xml:space="preserve"> /cm2</w:t>
            </w:r>
          </w:p>
        </w:tc>
      </w:tr>
      <w:tr w:rsidR="001F7E38" w:rsidRPr="00C621A4" w:rsidTr="001F7E38">
        <w:trPr>
          <w:cantSplit/>
          <w:jc w:val="center"/>
        </w:trPr>
        <w:tc>
          <w:tcPr>
            <w:tcW w:w="1777" w:type="pct"/>
          </w:tcPr>
          <w:p w:rsidR="001F7E38" w:rsidRPr="00C621A4" w:rsidRDefault="001F7E38" w:rsidP="00E8427E">
            <w:pPr>
              <w:spacing w:after="0" w:line="240" w:lineRule="auto"/>
              <w:rPr>
                <w:sz w:val="20"/>
                <w:szCs w:val="20"/>
              </w:rPr>
            </w:pPr>
            <w:r w:rsidRPr="00C621A4">
              <w:rPr>
                <w:sz w:val="20"/>
                <w:szCs w:val="20"/>
              </w:rPr>
              <w:t>Toma directa de la red pública a la distribución.</w:t>
            </w:r>
          </w:p>
          <w:p w:rsidR="001F7E38" w:rsidRPr="00C621A4" w:rsidRDefault="001F7E38" w:rsidP="00E8427E">
            <w:pPr>
              <w:spacing w:after="0" w:line="240" w:lineRule="auto"/>
              <w:rPr>
                <w:sz w:val="20"/>
                <w:szCs w:val="20"/>
              </w:rPr>
            </w:pPr>
            <w:r w:rsidRPr="00C621A4">
              <w:rPr>
                <w:sz w:val="20"/>
                <w:szCs w:val="20"/>
              </w:rPr>
              <w:t>Cualquier instalación menor a cinco pisos.</w:t>
            </w:r>
          </w:p>
        </w:tc>
        <w:tc>
          <w:tcPr>
            <w:tcW w:w="1592" w:type="pct"/>
            <w:vAlign w:val="center"/>
          </w:tcPr>
          <w:p w:rsidR="001F7E38" w:rsidRPr="00C621A4" w:rsidRDefault="001F7E38" w:rsidP="00E8427E">
            <w:pPr>
              <w:spacing w:after="0" w:line="240" w:lineRule="auto"/>
              <w:rPr>
                <w:sz w:val="20"/>
                <w:szCs w:val="20"/>
                <w:lang w:val="en-US"/>
              </w:rPr>
            </w:pPr>
            <w:r w:rsidRPr="00C621A4">
              <w:rPr>
                <w:sz w:val="20"/>
                <w:szCs w:val="20"/>
                <w:lang w:val="en-US"/>
              </w:rPr>
              <w:t>8 kg/cm2</w:t>
            </w:r>
          </w:p>
        </w:tc>
        <w:tc>
          <w:tcPr>
            <w:tcW w:w="1631" w:type="pct"/>
            <w:vAlign w:val="center"/>
          </w:tcPr>
          <w:p w:rsidR="001F7E38" w:rsidRPr="00C621A4" w:rsidRDefault="001F7E38" w:rsidP="00E8427E">
            <w:pPr>
              <w:spacing w:after="0" w:line="240" w:lineRule="auto"/>
              <w:rPr>
                <w:sz w:val="20"/>
                <w:szCs w:val="20"/>
                <w:lang w:val="en-US"/>
              </w:rPr>
            </w:pPr>
            <w:r w:rsidRPr="00C621A4">
              <w:rPr>
                <w:sz w:val="20"/>
                <w:szCs w:val="20"/>
                <w:lang w:val="en-US"/>
              </w:rPr>
              <w:t>6 kg/cm2</w:t>
            </w:r>
          </w:p>
        </w:tc>
      </w:tr>
    </w:tbl>
    <w:p w:rsidR="001F7E38" w:rsidRPr="00C621A4" w:rsidRDefault="001F7E38" w:rsidP="00E8427E">
      <w:pPr>
        <w:spacing w:after="0" w:line="240" w:lineRule="auto"/>
        <w:rPr>
          <w:sz w:val="20"/>
          <w:szCs w:val="20"/>
        </w:rPr>
      </w:pPr>
      <w:r w:rsidRPr="00C621A4">
        <w:rPr>
          <w:sz w:val="20"/>
          <w:szCs w:val="20"/>
        </w:rPr>
        <w:t>Si el manómetro indica descenso de la presión, búsquese los puntos de filtración corrigiéndolos adecuadamente.</w:t>
      </w:r>
    </w:p>
    <w:p w:rsidR="001F7E38" w:rsidRPr="00C621A4" w:rsidRDefault="001F7E38" w:rsidP="00E8427E">
      <w:pPr>
        <w:spacing w:after="0" w:line="240" w:lineRule="auto"/>
        <w:rPr>
          <w:sz w:val="20"/>
          <w:szCs w:val="20"/>
        </w:rPr>
      </w:pPr>
      <w:r w:rsidRPr="00C621A4">
        <w:rPr>
          <w:sz w:val="20"/>
          <w:szCs w:val="20"/>
        </w:rPr>
        <w:t>Se debe proceder nuevamente a realizar la prueba, hasta lograr que el manómetro indique la presión requerida en forma constante durante el tiempo indicado.</w:t>
      </w:r>
    </w:p>
    <w:p w:rsidR="001F7E38" w:rsidRPr="00C621A4" w:rsidRDefault="001F7E38" w:rsidP="00E8427E">
      <w:pPr>
        <w:spacing w:after="0" w:line="240" w:lineRule="auto"/>
        <w:rPr>
          <w:sz w:val="20"/>
          <w:szCs w:val="20"/>
        </w:rPr>
      </w:pPr>
      <w:r w:rsidRPr="00C621A4">
        <w:rPr>
          <w:sz w:val="20"/>
          <w:szCs w:val="20"/>
        </w:rPr>
        <w:t>Será obligatoria la realización de una prueba para cada sistema independiente de suministro de agua fría y para cada sistema de agua caliente.</w:t>
      </w:r>
    </w:p>
    <w:p w:rsidR="001F7E38" w:rsidRPr="00C621A4" w:rsidRDefault="001F7E38" w:rsidP="00E8427E">
      <w:pPr>
        <w:spacing w:after="0" w:line="240" w:lineRule="auto"/>
        <w:rPr>
          <w:sz w:val="20"/>
          <w:szCs w:val="20"/>
        </w:rPr>
      </w:pPr>
      <w:r w:rsidRPr="00C621A4">
        <w:rPr>
          <w:sz w:val="20"/>
          <w:szCs w:val="20"/>
        </w:rPr>
        <w:t>Se deberá observar especial cuidado en el mantenimiento y conservación de los sistemas hasta la colocación de los artefactos sanitarios.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4.</w:t>
      </w:r>
      <w:r w:rsidRPr="00C621A4">
        <w:rPr>
          <w:b/>
          <w:sz w:val="20"/>
          <w:szCs w:val="20"/>
        </w:rPr>
        <w:tab/>
        <w:t>MEDICIÓN</w:t>
      </w:r>
    </w:p>
    <w:p w:rsidR="001F7E38" w:rsidRPr="00C621A4" w:rsidRDefault="001F7E38" w:rsidP="00E8427E">
      <w:pPr>
        <w:spacing w:after="0" w:line="240" w:lineRule="auto"/>
        <w:rPr>
          <w:sz w:val="20"/>
          <w:szCs w:val="20"/>
        </w:rPr>
      </w:pPr>
      <w:r w:rsidRPr="00C621A4">
        <w:rPr>
          <w:sz w:val="20"/>
          <w:szCs w:val="20"/>
        </w:rPr>
        <w:t xml:space="preserve">Las tuberías de alimentación y distribución serán medidas por metro lineal, tomando en cuenta únicamente las longitudes netas ejecutadas, estando comprendidos dentro de esta medición todos los accesorios como ser: codos, tees, coplas, niples, reducciones, válvulas, válvulas de retención, uniones universales, flotadores, pruebas hidráulicas y otros. </w:t>
      </w:r>
    </w:p>
    <w:p w:rsidR="001F7E38" w:rsidRPr="00C621A4" w:rsidRDefault="001F7E38" w:rsidP="00E8427E">
      <w:pPr>
        <w:spacing w:after="0" w:line="240" w:lineRule="auto"/>
        <w:rPr>
          <w:sz w:val="20"/>
          <w:szCs w:val="20"/>
        </w:rPr>
      </w:pPr>
      <w:r w:rsidRPr="00C621A4">
        <w:rPr>
          <w:sz w:val="20"/>
          <w:szCs w:val="20"/>
        </w:rPr>
        <w:t>Si en el formulario de presentación de propuestas se especificara en forma separada la provisión e instalación de accesorios, los mismos serán medidos por pieza instalada, caso contrario se considerará como incluidos dentro del ítem señalado anteriormente.</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5.</w:t>
      </w:r>
      <w:r w:rsidRPr="00C621A4">
        <w:rPr>
          <w:b/>
          <w:sz w:val="20"/>
          <w:szCs w:val="20"/>
        </w:rPr>
        <w:tab/>
        <w:t>FORMA DE PAGO</w:t>
      </w:r>
    </w:p>
    <w:p w:rsidR="001F7E38" w:rsidRPr="00C621A4" w:rsidRDefault="001F7E38" w:rsidP="00E8427E">
      <w:pPr>
        <w:spacing w:after="0" w:line="240" w:lineRule="auto"/>
        <w:rPr>
          <w:sz w:val="20"/>
          <w:szCs w:val="20"/>
        </w:rPr>
      </w:pPr>
      <w:r w:rsidRPr="00C621A4">
        <w:rPr>
          <w:sz w:val="20"/>
          <w:szCs w:val="20"/>
        </w:rPr>
        <w:t xml:space="preserve">Este ítem ejecutado en un todo de acuerdo con los planos y las presentes especificaciones, medido según lo señalado y aprobado por el SUPERVISOR de Obra, será pagado a los precios unitarios de la  propuesta  aceptada.  </w:t>
      </w:r>
    </w:p>
    <w:p w:rsidR="001F7E38" w:rsidRPr="00C621A4" w:rsidRDefault="001F7E38" w:rsidP="00E8427E">
      <w:pPr>
        <w:spacing w:after="0" w:line="240" w:lineRule="auto"/>
        <w:rPr>
          <w:sz w:val="20"/>
          <w:szCs w:val="20"/>
        </w:rPr>
      </w:pPr>
      <w:r w:rsidRPr="00C621A4">
        <w:rPr>
          <w:sz w:val="20"/>
          <w:szCs w:val="20"/>
        </w:rPr>
        <w:t>Dichos precios serán compensación total por los materiales, mano de obra, herramientas, equipo y otros gastos que sean necesarios para la adecuada y correcta ejecución de los mismos.</w:t>
      </w:r>
    </w:p>
    <w:p w:rsidR="001F7E38" w:rsidRDefault="001F7E38" w:rsidP="00E8427E">
      <w:pPr>
        <w:spacing w:after="0" w:line="240" w:lineRule="auto"/>
        <w:rPr>
          <w:sz w:val="20"/>
          <w:szCs w:val="20"/>
        </w:rPr>
      </w:pPr>
      <w:r w:rsidRPr="00C621A4">
        <w:rPr>
          <w:sz w:val="20"/>
          <w:szCs w:val="20"/>
        </w:rPr>
        <w:t xml:space="preserve">Asimismo dentro de los precios unitarios, el CONTRATISTA deberá incluir, las excavaciones, el relleno y compactado, picado de muros, tuberías, coplas, niples, codos, tees, reducciones, válvulas, válvulas de retención, uniones universales, piezas especiales,  soportes, sellos hidráulicos, empotramientos, pruebas  hidráulicas y todo aquello que no estuviera específicamente señalado tanto en los planos como en el formulario de presentación de </w:t>
      </w:r>
    </w:p>
    <w:p w:rsidR="009143BF" w:rsidRDefault="009143BF" w:rsidP="00E8427E">
      <w:pPr>
        <w:spacing w:after="0" w:line="240" w:lineRule="auto"/>
        <w:rPr>
          <w:sz w:val="20"/>
          <w:szCs w:val="20"/>
        </w:rPr>
      </w:pPr>
    </w:p>
    <w:p w:rsidR="009143BF" w:rsidRDefault="009143BF" w:rsidP="00E8427E">
      <w:pPr>
        <w:spacing w:after="0" w:line="240" w:lineRule="auto"/>
        <w:rPr>
          <w:sz w:val="20"/>
          <w:szCs w:val="20"/>
        </w:rPr>
      </w:pPr>
    </w:p>
    <w:p w:rsidR="009143BF" w:rsidRDefault="009143BF" w:rsidP="00E8427E">
      <w:pPr>
        <w:spacing w:after="0" w:line="240" w:lineRule="auto"/>
        <w:rPr>
          <w:sz w:val="20"/>
          <w:szCs w:val="20"/>
        </w:rPr>
      </w:pPr>
    </w:p>
    <w:p w:rsidR="009143BF" w:rsidRPr="00C621A4" w:rsidRDefault="009143BF"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lastRenderedPageBreak/>
        <w:t xml:space="preserve"> </w:t>
      </w:r>
    </w:p>
    <w:p w:rsidR="001F7E38" w:rsidRPr="00C621A4" w:rsidRDefault="001F7E38" w:rsidP="00E8427E">
      <w:pPr>
        <w:pStyle w:val="Ttulo2"/>
        <w:spacing w:before="0"/>
      </w:pPr>
      <w:bookmarkStart w:id="43" w:name="_Toc531355337"/>
      <w:bookmarkStart w:id="44" w:name="_Toc531355893"/>
      <w:r w:rsidRPr="00C621A4">
        <w:t>INSTALACIONES PARA AGUAS RESIDUALES</w:t>
      </w:r>
      <w:bookmarkEnd w:id="43"/>
      <w:bookmarkEnd w:id="44"/>
      <w:r w:rsidRPr="00C621A4">
        <w:t xml:space="preserve"> </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Esta especificación describe la provisión e instalación del sistema domiciliario de recolección y disposición de aguas residuales y cuyos trabajos específicos se detallan a continuación:</w:t>
      </w:r>
    </w:p>
    <w:p w:rsidR="001F7E38" w:rsidRPr="00C621A4" w:rsidRDefault="001F7E38" w:rsidP="00E8427E">
      <w:pPr>
        <w:spacing w:after="0" w:line="240" w:lineRule="auto"/>
        <w:ind w:left="567" w:hanging="567"/>
        <w:rPr>
          <w:sz w:val="20"/>
          <w:szCs w:val="20"/>
        </w:rPr>
      </w:pPr>
      <w:r w:rsidRPr="00C621A4">
        <w:rPr>
          <w:sz w:val="20"/>
          <w:szCs w:val="20"/>
        </w:rPr>
        <w:t>a)</w:t>
      </w:r>
      <w:r w:rsidRPr="00C621A4">
        <w:rPr>
          <w:sz w:val="20"/>
          <w:szCs w:val="20"/>
        </w:rPr>
        <w:tab/>
        <w:t>Excavación de zanjas para la instalación de tuberías.</w:t>
      </w:r>
    </w:p>
    <w:p w:rsidR="001F7E38" w:rsidRPr="00C621A4" w:rsidRDefault="001F7E38" w:rsidP="00E8427E">
      <w:pPr>
        <w:spacing w:after="0" w:line="240" w:lineRule="auto"/>
        <w:ind w:left="567" w:hanging="567"/>
        <w:rPr>
          <w:sz w:val="20"/>
          <w:szCs w:val="20"/>
        </w:rPr>
      </w:pPr>
      <w:r w:rsidRPr="00C621A4">
        <w:rPr>
          <w:sz w:val="20"/>
          <w:szCs w:val="20"/>
        </w:rPr>
        <w:t>b)</w:t>
      </w:r>
      <w:r w:rsidRPr="00C621A4">
        <w:rPr>
          <w:sz w:val="20"/>
          <w:szCs w:val="20"/>
        </w:rPr>
        <w:tab/>
        <w:t>Instalación de ramales desde los artefactos a las cámaras interceptoras, cámaras de inspección y/o bajantes.</w:t>
      </w:r>
    </w:p>
    <w:p w:rsidR="001F7E38" w:rsidRPr="00C621A4" w:rsidRDefault="001F7E38" w:rsidP="00E8427E">
      <w:pPr>
        <w:spacing w:after="0" w:line="240" w:lineRule="auto"/>
        <w:ind w:left="567" w:hanging="567"/>
        <w:rPr>
          <w:sz w:val="20"/>
          <w:szCs w:val="20"/>
        </w:rPr>
      </w:pPr>
      <w:r w:rsidRPr="00C621A4">
        <w:rPr>
          <w:sz w:val="20"/>
          <w:szCs w:val="20"/>
        </w:rPr>
        <w:t>c)</w:t>
      </w:r>
      <w:r w:rsidRPr="00C621A4">
        <w:rPr>
          <w:sz w:val="20"/>
          <w:szCs w:val="20"/>
        </w:rPr>
        <w:tab/>
        <w:t>Instalación de bajantes y su conexión al sistema horizontal de recolección principal.</w:t>
      </w:r>
    </w:p>
    <w:p w:rsidR="001F7E38" w:rsidRPr="00C621A4" w:rsidRDefault="001F7E38" w:rsidP="00E8427E">
      <w:pPr>
        <w:spacing w:after="0" w:line="240" w:lineRule="auto"/>
        <w:ind w:left="567" w:hanging="567"/>
        <w:rPr>
          <w:sz w:val="20"/>
          <w:szCs w:val="20"/>
        </w:rPr>
      </w:pPr>
      <w:r w:rsidRPr="00C621A4">
        <w:rPr>
          <w:sz w:val="20"/>
          <w:szCs w:val="20"/>
        </w:rPr>
        <w:t>d)</w:t>
      </w:r>
      <w:r w:rsidRPr="00C621A4">
        <w:rPr>
          <w:sz w:val="20"/>
          <w:szCs w:val="20"/>
        </w:rPr>
        <w:tab/>
        <w:t>Instalación del sistema (tuberías horizontales) de recolección principal de aguas servidas y pluviales interior y exterior domiciliario hasta la conexión a los colectores públicos.</w:t>
      </w:r>
    </w:p>
    <w:p w:rsidR="001F7E38" w:rsidRPr="00C621A4" w:rsidRDefault="001F7E38" w:rsidP="00E8427E">
      <w:pPr>
        <w:spacing w:after="0" w:line="240" w:lineRule="auto"/>
        <w:ind w:left="567" w:hanging="567"/>
        <w:rPr>
          <w:sz w:val="20"/>
          <w:szCs w:val="20"/>
        </w:rPr>
      </w:pPr>
      <w:r w:rsidRPr="00C621A4">
        <w:rPr>
          <w:sz w:val="20"/>
          <w:szCs w:val="20"/>
        </w:rPr>
        <w:t>e)</w:t>
      </w:r>
      <w:r w:rsidRPr="00C621A4">
        <w:rPr>
          <w:sz w:val="20"/>
          <w:szCs w:val="20"/>
        </w:rPr>
        <w:tab/>
        <w:t>Anclajes de tuberías horizontales y verticales mediante dispositivos apropiados.</w:t>
      </w:r>
    </w:p>
    <w:p w:rsidR="001F7E38" w:rsidRPr="00C621A4" w:rsidRDefault="001F7E38" w:rsidP="00E8427E">
      <w:pPr>
        <w:spacing w:after="0" w:line="240" w:lineRule="auto"/>
        <w:ind w:left="567" w:hanging="567"/>
        <w:rPr>
          <w:sz w:val="20"/>
          <w:szCs w:val="20"/>
        </w:rPr>
      </w:pPr>
      <w:r w:rsidRPr="00C621A4">
        <w:rPr>
          <w:sz w:val="20"/>
          <w:szCs w:val="20"/>
        </w:rPr>
        <w:t xml:space="preserve">f) </w:t>
      </w:r>
      <w:r w:rsidRPr="00C621A4">
        <w:rPr>
          <w:sz w:val="20"/>
          <w:szCs w:val="20"/>
        </w:rPr>
        <w:tab/>
        <w:t>Instalación de accesorios para el paso de tuberías a través de tabiques o elementos estructurales.</w:t>
      </w:r>
    </w:p>
    <w:p w:rsidR="001F7E38" w:rsidRPr="00C621A4" w:rsidRDefault="001F7E38" w:rsidP="00E8427E">
      <w:pPr>
        <w:spacing w:after="0" w:line="240" w:lineRule="auto"/>
        <w:ind w:left="567" w:hanging="567"/>
        <w:rPr>
          <w:sz w:val="20"/>
          <w:szCs w:val="20"/>
        </w:rPr>
      </w:pPr>
      <w:r w:rsidRPr="00C621A4">
        <w:rPr>
          <w:sz w:val="20"/>
          <w:szCs w:val="20"/>
        </w:rPr>
        <w:t xml:space="preserve">g) </w:t>
      </w:r>
      <w:r w:rsidRPr="00C621A4">
        <w:rPr>
          <w:sz w:val="20"/>
          <w:szCs w:val="20"/>
        </w:rPr>
        <w:tab/>
        <w:t>Ejecución de pruebas hidráulicas y pruebas de aceptación del sistema.</w:t>
      </w:r>
    </w:p>
    <w:p w:rsidR="001F7E38" w:rsidRPr="00C621A4" w:rsidRDefault="001F7E38" w:rsidP="00E8427E">
      <w:pPr>
        <w:spacing w:after="0" w:line="240" w:lineRule="auto"/>
        <w:ind w:left="567" w:hanging="567"/>
        <w:rPr>
          <w:sz w:val="20"/>
          <w:szCs w:val="20"/>
        </w:rPr>
      </w:pPr>
      <w:r w:rsidRPr="00C621A4">
        <w:rPr>
          <w:sz w:val="20"/>
          <w:szCs w:val="20"/>
        </w:rPr>
        <w:t>h)</w:t>
      </w:r>
      <w:r w:rsidRPr="00C621A4">
        <w:rPr>
          <w:sz w:val="20"/>
          <w:szCs w:val="20"/>
        </w:rPr>
        <w:tab/>
        <w:t>Hormigonado de tuberías.</w:t>
      </w:r>
    </w:p>
    <w:p w:rsidR="001F7E38" w:rsidRPr="00C621A4" w:rsidRDefault="001F7E38" w:rsidP="00E8427E">
      <w:pPr>
        <w:spacing w:after="0" w:line="240" w:lineRule="auto"/>
        <w:ind w:left="567" w:hanging="567"/>
        <w:rPr>
          <w:sz w:val="20"/>
          <w:szCs w:val="20"/>
        </w:rPr>
      </w:pPr>
      <w:r w:rsidRPr="00C621A4">
        <w:rPr>
          <w:sz w:val="20"/>
          <w:szCs w:val="20"/>
        </w:rPr>
        <w:t xml:space="preserve"> i)</w:t>
      </w:r>
      <w:r w:rsidRPr="00C621A4">
        <w:rPr>
          <w:sz w:val="20"/>
          <w:szCs w:val="20"/>
        </w:rPr>
        <w:tab/>
        <w:t>Limpieza de tuberías, cajas y cámaras.</w:t>
      </w:r>
    </w:p>
    <w:p w:rsidR="001F7E38" w:rsidRPr="00C621A4" w:rsidRDefault="001F7E38" w:rsidP="00E8427E">
      <w:pPr>
        <w:spacing w:after="0" w:line="240" w:lineRule="auto"/>
        <w:ind w:left="567" w:hanging="567"/>
        <w:rPr>
          <w:sz w:val="20"/>
          <w:szCs w:val="20"/>
        </w:rPr>
      </w:pPr>
      <w:r w:rsidRPr="00C621A4">
        <w:rPr>
          <w:sz w:val="20"/>
          <w:szCs w:val="20"/>
        </w:rPr>
        <w:t xml:space="preserve">j) </w:t>
      </w:r>
      <w:r w:rsidRPr="00C621A4">
        <w:rPr>
          <w:sz w:val="20"/>
          <w:szCs w:val="20"/>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2.</w:t>
      </w:r>
      <w:r w:rsidRPr="00C621A4">
        <w:rPr>
          <w:b/>
          <w:sz w:val="20"/>
          <w:szCs w:val="20"/>
        </w:rPr>
        <w:tab/>
        <w:t>MATERIALES, HERRAMIENTAS Y EQUIPO</w:t>
      </w:r>
    </w:p>
    <w:p w:rsidR="001F7E38" w:rsidRPr="00C621A4" w:rsidRDefault="001F7E38" w:rsidP="00E8427E">
      <w:pPr>
        <w:spacing w:after="0" w:line="240" w:lineRule="auto"/>
        <w:rPr>
          <w:sz w:val="20"/>
          <w:szCs w:val="20"/>
        </w:rPr>
      </w:pPr>
      <w:r w:rsidRPr="00C621A4">
        <w:rPr>
          <w:sz w:val="20"/>
          <w:szCs w:val="20"/>
        </w:rPr>
        <w:t xml:space="preserve">Los materiales a emplearse deberán ser de calidad y tipo que aseguren la durabilidad y correcto funcionamiento de las instalaciones. </w:t>
      </w:r>
    </w:p>
    <w:p w:rsidR="001F7E38" w:rsidRPr="00C621A4" w:rsidRDefault="001F7E38" w:rsidP="00E8427E">
      <w:pPr>
        <w:spacing w:after="0" w:line="240" w:lineRule="auto"/>
        <w:rPr>
          <w:sz w:val="20"/>
          <w:szCs w:val="20"/>
        </w:rPr>
      </w:pPr>
      <w:r w:rsidRPr="00C621A4">
        <w:rPr>
          <w:sz w:val="20"/>
          <w:szCs w:val="20"/>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1F7E38" w:rsidRPr="00C621A4" w:rsidRDefault="001F7E38" w:rsidP="00E8427E">
      <w:pPr>
        <w:spacing w:after="0" w:line="240" w:lineRule="auto"/>
        <w:rPr>
          <w:sz w:val="20"/>
          <w:szCs w:val="20"/>
        </w:rPr>
      </w:pPr>
      <w:r w:rsidRPr="00C621A4">
        <w:rPr>
          <w:sz w:val="20"/>
          <w:szCs w:val="20"/>
        </w:rPr>
        <w:t>El CONTRATISTA suministrará todos los materiales necesarios para efectuar la instalación, siendo su responsabilidad protegerlos contra daños o pérdidas.</w:t>
      </w:r>
    </w:p>
    <w:p w:rsidR="001F7E38" w:rsidRPr="00C621A4" w:rsidRDefault="001F7E38" w:rsidP="00E8427E">
      <w:pPr>
        <w:spacing w:after="0" w:line="240" w:lineRule="auto"/>
        <w:rPr>
          <w:sz w:val="20"/>
          <w:szCs w:val="20"/>
        </w:rPr>
      </w:pPr>
      <w:r w:rsidRPr="00C621A4">
        <w:rPr>
          <w:sz w:val="20"/>
          <w:szCs w:val="20"/>
        </w:rPr>
        <w:t>El CONTRATISTA estará obligado a reemplazar cualquier pieza que no se encuentre en perfectas condiciones, sin que pueda servir de justificación las causas que hubieran determinado el daño.</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3.</w:t>
      </w:r>
      <w:r w:rsidRPr="00C621A4">
        <w:rPr>
          <w:b/>
          <w:sz w:val="20"/>
          <w:szCs w:val="20"/>
        </w:rPr>
        <w:tab/>
        <w:t>FORMA DE EJECUCIÓN</w:t>
      </w:r>
    </w:p>
    <w:p w:rsidR="001F7E38" w:rsidRPr="00C621A4" w:rsidRDefault="001F7E38" w:rsidP="00E8427E">
      <w:pPr>
        <w:spacing w:after="0" w:line="240" w:lineRule="auto"/>
        <w:rPr>
          <w:sz w:val="20"/>
          <w:szCs w:val="20"/>
        </w:rPr>
      </w:pPr>
      <w:r w:rsidRPr="00C621A4">
        <w:rPr>
          <w:sz w:val="20"/>
          <w:szCs w:val="20"/>
        </w:rPr>
        <w:t>Las instalaciones para la evacuación de aguas servidas y/o pluviales, deberán ser ejecutadas siguiendo estrictamente el diseño señalado en los planos, las presentes especificaciones y de acuerdo a las instrucciones que en su caso sean impartidas por el SUPERVISOR de Obra.</w:t>
      </w:r>
    </w:p>
    <w:p w:rsidR="001F7E38" w:rsidRPr="00C621A4" w:rsidRDefault="001F7E38" w:rsidP="00E8427E">
      <w:pPr>
        <w:spacing w:after="0" w:line="240" w:lineRule="auto"/>
        <w:rPr>
          <w:sz w:val="20"/>
          <w:szCs w:val="20"/>
        </w:rPr>
      </w:pPr>
      <w:r w:rsidRPr="00C621A4">
        <w:rPr>
          <w:sz w:val="20"/>
          <w:szCs w:val="20"/>
        </w:rPr>
        <w:t>Todas las tuberías del sistema de desagüe sanitario vertical y horizontal deberán ser instaladas a través de conductos previstos en la estructura de la obra o empotradas en la tabiquería de tal manera de evitar en lo posible toda intersección con elementos estructurales.</w:t>
      </w:r>
    </w:p>
    <w:p w:rsidR="001F7E38" w:rsidRPr="00C621A4" w:rsidRDefault="001F7E38" w:rsidP="00E8427E">
      <w:pPr>
        <w:spacing w:after="0" w:line="240" w:lineRule="auto"/>
        <w:rPr>
          <w:sz w:val="20"/>
          <w:szCs w:val="20"/>
        </w:rPr>
      </w:pPr>
      <w:r w:rsidRPr="00C621A4">
        <w:rPr>
          <w:sz w:val="20"/>
          <w:szCs w:val="20"/>
        </w:rPr>
        <w:t>En lo posible, todos los huecos que crucen la estructura deberán ser previstos con anterioridad al vaciado.</w:t>
      </w:r>
    </w:p>
    <w:p w:rsidR="001F7E38" w:rsidRPr="00C621A4" w:rsidRDefault="001F7E38" w:rsidP="00E8427E">
      <w:pPr>
        <w:spacing w:after="0" w:line="240" w:lineRule="auto"/>
        <w:rPr>
          <w:sz w:val="20"/>
          <w:szCs w:val="20"/>
        </w:rPr>
      </w:pPr>
      <w:r w:rsidRPr="00C621A4">
        <w:rPr>
          <w:sz w:val="20"/>
          <w:szCs w:val="20"/>
        </w:rPr>
        <w:t>Toda la tubería horizontal deberá ser perfectamente anclada mediante dispositivos especiales. Las bajantes serán sujetadas mediante abrazaderas desmontables cuando no sean empotradas a la tabiquería.</w:t>
      </w:r>
    </w:p>
    <w:p w:rsidR="001F7E38" w:rsidRPr="00C621A4" w:rsidRDefault="001F7E38" w:rsidP="00E8427E">
      <w:pPr>
        <w:spacing w:after="0" w:line="240" w:lineRule="auto"/>
        <w:rPr>
          <w:sz w:val="20"/>
          <w:szCs w:val="20"/>
        </w:rPr>
      </w:pPr>
      <w:r w:rsidRPr="00C621A4">
        <w:rPr>
          <w:sz w:val="20"/>
          <w:szCs w:val="20"/>
        </w:rPr>
        <w:t>El CONTRATISTA deberá verificar la verticalidad de las bajantes así como la correcta ubicación de los accesorios en el sistema, siguiendo las pendientes indicadas en los planos respectivos.</w:t>
      </w:r>
    </w:p>
    <w:p w:rsidR="001F7E38" w:rsidRPr="00C621A4" w:rsidRDefault="001F7E38" w:rsidP="00E8427E">
      <w:pPr>
        <w:spacing w:after="0" w:line="240" w:lineRule="auto"/>
        <w:rPr>
          <w:sz w:val="20"/>
          <w:szCs w:val="20"/>
        </w:rPr>
      </w:pPr>
      <w:r w:rsidRPr="00C621A4">
        <w:rPr>
          <w:sz w:val="20"/>
          <w:szCs w:val="20"/>
        </w:rPr>
        <w:t>La hermeticidad de las juntas deberá ser garantizada por el CONTRATISTA quien deberá repetir todos los trabajos defectuosos sin lugar a compensación económica adicional.</w:t>
      </w:r>
    </w:p>
    <w:p w:rsidR="001F7E38" w:rsidRPr="00C621A4" w:rsidRDefault="001F7E38" w:rsidP="00E8427E">
      <w:pPr>
        <w:spacing w:after="0" w:line="240" w:lineRule="auto"/>
        <w:rPr>
          <w:sz w:val="20"/>
          <w:szCs w:val="20"/>
        </w:rPr>
      </w:pPr>
      <w:r w:rsidRPr="00C621A4">
        <w:rPr>
          <w:sz w:val="20"/>
          <w:szCs w:val="20"/>
        </w:rPr>
        <w:t>Los trabajos se considerarán concluidos cuando el resultado de las pruebas descritas en el presente pliego sean satisfactorias, momento en el cual comenzará a computarse el período de conservación.</w:t>
      </w:r>
    </w:p>
    <w:p w:rsidR="001F7E38" w:rsidRPr="00C621A4" w:rsidRDefault="001F7E38" w:rsidP="00E8427E">
      <w:pPr>
        <w:spacing w:after="0" w:line="240" w:lineRule="auto"/>
        <w:rPr>
          <w:sz w:val="20"/>
          <w:szCs w:val="20"/>
        </w:rPr>
      </w:pPr>
      <w:r w:rsidRPr="00C621A4">
        <w:rPr>
          <w:sz w:val="20"/>
          <w:szCs w:val="20"/>
        </w:rPr>
        <w:t>Todos los trabajos deberán ser ejecutados por personal especializado y con amplia experiencia en el ramo.</w:t>
      </w:r>
    </w:p>
    <w:p w:rsidR="001F7E38" w:rsidRPr="00C621A4" w:rsidRDefault="001F7E38" w:rsidP="00E8427E">
      <w:pPr>
        <w:spacing w:after="0" w:line="240" w:lineRule="auto"/>
        <w:rPr>
          <w:sz w:val="20"/>
          <w:szCs w:val="20"/>
        </w:rPr>
      </w:pPr>
      <w:r w:rsidRPr="00C621A4">
        <w:rPr>
          <w:sz w:val="20"/>
          <w:szCs w:val="20"/>
        </w:rPr>
        <w:t>A la conclusión de la obra, el CONTRATISTA deberá presentar planos conforme a la obra ("as built"), que reflejen las instalaciones ejecutadas.</w:t>
      </w:r>
    </w:p>
    <w:p w:rsidR="001F7E38" w:rsidRPr="00C621A4" w:rsidRDefault="001F7E38" w:rsidP="00E8427E">
      <w:pPr>
        <w:spacing w:after="0" w:line="240" w:lineRule="auto"/>
        <w:rPr>
          <w:b/>
          <w:sz w:val="20"/>
          <w:szCs w:val="20"/>
        </w:rPr>
      </w:pPr>
      <w:r w:rsidRPr="00C621A4">
        <w:rPr>
          <w:b/>
          <w:sz w:val="20"/>
          <w:szCs w:val="20"/>
        </w:rPr>
        <w:t xml:space="preserve">Tendido de tuberías </w:t>
      </w:r>
    </w:p>
    <w:p w:rsidR="001F7E38" w:rsidRDefault="001F7E38" w:rsidP="00E8427E">
      <w:pPr>
        <w:spacing w:after="0" w:line="240" w:lineRule="auto"/>
        <w:rPr>
          <w:sz w:val="20"/>
          <w:szCs w:val="20"/>
        </w:rPr>
      </w:pPr>
      <w:r w:rsidRPr="00C621A4">
        <w:rPr>
          <w:sz w:val="20"/>
          <w:szCs w:val="20"/>
        </w:rPr>
        <w:t xml:space="preserve">Una vez aprobadas por el SUPERVISOR de Obra las zanjas excavadas, se procederá al tendido de las tuberías.  </w:t>
      </w:r>
    </w:p>
    <w:p w:rsidR="009143BF" w:rsidRDefault="009143BF" w:rsidP="00E8427E">
      <w:pPr>
        <w:spacing w:after="0" w:line="240" w:lineRule="auto"/>
        <w:rPr>
          <w:sz w:val="20"/>
          <w:szCs w:val="20"/>
        </w:rPr>
      </w:pPr>
    </w:p>
    <w:p w:rsidR="009143BF" w:rsidRPr="00C621A4" w:rsidRDefault="009143BF"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t>Los tubos serán bajados al fondo de las zanjas de manera tal que se eviten golpes, roturas o daños, cuidando de no soltarlos o dejarlos caer dentro de las zanjas.</w:t>
      </w:r>
    </w:p>
    <w:p w:rsidR="001F7E38" w:rsidRPr="00C621A4" w:rsidRDefault="001F7E38" w:rsidP="00E8427E">
      <w:pPr>
        <w:spacing w:after="0" w:line="240" w:lineRule="auto"/>
        <w:rPr>
          <w:sz w:val="20"/>
          <w:szCs w:val="20"/>
        </w:rPr>
      </w:pPr>
      <w:r w:rsidRPr="00C621A4">
        <w:rPr>
          <w:sz w:val="20"/>
          <w:szCs w:val="20"/>
        </w:rPr>
        <w:t>El tendido de la tubería se hará de acuerdo con los diámetros, pendientes y cotas fijadas en los planos de construcción y/o instrucciones del SUPERVISOR de Obra, procediendo siempre de aguas abajo hacia arriba, teniendo cuidado de que los tubos descansen uniformemente en toda su longitud y que la campana de cada tubo esté siempre aguas arriba.</w:t>
      </w:r>
    </w:p>
    <w:p w:rsidR="001F7E38" w:rsidRPr="00C621A4" w:rsidRDefault="001F7E38" w:rsidP="00E8427E">
      <w:pPr>
        <w:spacing w:after="0" w:line="240" w:lineRule="auto"/>
        <w:rPr>
          <w:sz w:val="20"/>
          <w:szCs w:val="20"/>
        </w:rPr>
      </w:pPr>
      <w:r w:rsidRPr="00C621A4">
        <w:rPr>
          <w:sz w:val="20"/>
          <w:szCs w:val="20"/>
        </w:rPr>
        <w:t>Cualquier cambio, referente a la pendiente, alineación y otros deberá ser previamente aprobado en forma expresa y escrita en el Libro de Órdenes por el SUPERVISOR de Obra.</w:t>
      </w:r>
    </w:p>
    <w:p w:rsidR="001F7E38" w:rsidRPr="00C621A4" w:rsidRDefault="001F7E38" w:rsidP="00E8427E">
      <w:pPr>
        <w:spacing w:after="0" w:line="240" w:lineRule="auto"/>
        <w:rPr>
          <w:sz w:val="20"/>
          <w:szCs w:val="20"/>
        </w:rPr>
      </w:pPr>
      <w:r w:rsidRPr="00C621A4">
        <w:rPr>
          <w:sz w:val="20"/>
          <w:szCs w:val="20"/>
        </w:rPr>
        <w:t>Cuando el material del fondo de la zanja no sea el adecuado para el asentamiento de los tubos, se excavará la zanja hasta una profundidad adecuada, reemplazando este material por otro autorizado por el SUPERVISOR de Obra.</w:t>
      </w:r>
    </w:p>
    <w:p w:rsidR="001F7E38" w:rsidRPr="00C621A4" w:rsidRDefault="001F7E38" w:rsidP="00E8427E">
      <w:pPr>
        <w:spacing w:after="0" w:line="240" w:lineRule="auto"/>
        <w:rPr>
          <w:sz w:val="20"/>
          <w:szCs w:val="20"/>
        </w:rPr>
      </w:pPr>
      <w:r w:rsidRPr="00C621A4">
        <w:rPr>
          <w:sz w:val="20"/>
          <w:szCs w:val="20"/>
        </w:rPr>
        <w:t>Antes de proceder al tendido de tubos, se deberá colocar una capa de tierra seleccionada, libre de piedras y tamizada en malla doble de alambre, el espesor de esta capa será de 10 cm. como mínimo.</w:t>
      </w:r>
    </w:p>
    <w:p w:rsidR="00D23B38" w:rsidRPr="00C621A4" w:rsidRDefault="001F7E38" w:rsidP="00E8427E">
      <w:pPr>
        <w:spacing w:after="0" w:line="240" w:lineRule="auto"/>
        <w:rPr>
          <w:sz w:val="20"/>
          <w:szCs w:val="20"/>
        </w:rPr>
      </w:pPr>
      <w:r w:rsidRPr="00C621A4">
        <w:rPr>
          <w:sz w:val="20"/>
          <w:szCs w:val="20"/>
        </w:rPr>
        <w:t xml:space="preserve">Tanto el relleno lateral como la primera capa por encima de la clave del tubo hasta una altura de 20 cm., deberá efectuarse con tierra seleccionada y debidamente apisonada. </w:t>
      </w:r>
    </w:p>
    <w:p w:rsidR="001F7E38" w:rsidRPr="00C621A4" w:rsidRDefault="001F7E38" w:rsidP="00E8427E">
      <w:pPr>
        <w:spacing w:after="0" w:line="240" w:lineRule="auto"/>
        <w:rPr>
          <w:sz w:val="20"/>
          <w:szCs w:val="20"/>
        </w:rPr>
      </w:pPr>
      <w:r w:rsidRPr="00C621A4">
        <w:rPr>
          <w:sz w:val="20"/>
          <w:szCs w:val="20"/>
        </w:rPr>
        <w:t>El material para el relleno de las zanjas deberá colocarse en capas de altura máxima de 15 cm., compactándose con un compactador liviano, bajo condiciones de humedad óptima hasta alcanzar la altura fijada para la terminación de pisos.</w:t>
      </w:r>
    </w:p>
    <w:p w:rsidR="001F7E38" w:rsidRPr="00C621A4" w:rsidRDefault="001F7E38" w:rsidP="00E8427E">
      <w:pPr>
        <w:spacing w:after="0" w:line="240" w:lineRule="auto"/>
        <w:rPr>
          <w:sz w:val="20"/>
          <w:szCs w:val="20"/>
        </w:rPr>
      </w:pPr>
      <w:r w:rsidRPr="00C621A4">
        <w:rPr>
          <w:sz w:val="20"/>
          <w:szCs w:val="20"/>
        </w:rPr>
        <w:t>Sea cual fuere el método utilizado en la determinación de pendientes, el CONTRATISTA deberá disponer en todo momento de marcas y señales para una rápida verificación de las mismas.</w:t>
      </w:r>
    </w:p>
    <w:p w:rsidR="001F7E38" w:rsidRPr="00C621A4" w:rsidRDefault="001F7E38" w:rsidP="00E8427E">
      <w:pPr>
        <w:spacing w:after="0" w:line="240" w:lineRule="auto"/>
        <w:rPr>
          <w:b/>
          <w:sz w:val="20"/>
          <w:szCs w:val="20"/>
        </w:rPr>
      </w:pPr>
      <w:r w:rsidRPr="00C621A4">
        <w:rPr>
          <w:b/>
          <w:sz w:val="20"/>
          <w:szCs w:val="20"/>
        </w:rPr>
        <w:t>Tendido de tuberías de PVC</w:t>
      </w:r>
    </w:p>
    <w:p w:rsidR="001F7E38" w:rsidRPr="00C621A4" w:rsidRDefault="001F7E38" w:rsidP="00E8427E">
      <w:pPr>
        <w:spacing w:after="0" w:line="240" w:lineRule="auto"/>
        <w:rPr>
          <w:sz w:val="20"/>
          <w:szCs w:val="20"/>
        </w:rPr>
      </w:pPr>
      <w:r w:rsidRPr="00C621A4">
        <w:rPr>
          <w:sz w:val="20"/>
          <w:szCs w:val="20"/>
        </w:rPr>
        <w:t>La clase de la tubería de PVC a emplearse deberá ceñirse estrictamente a lo establecido en los planos y/o en el formulario de presentación de propuestas.</w:t>
      </w:r>
    </w:p>
    <w:p w:rsidR="001F7E38" w:rsidRPr="00C621A4" w:rsidRDefault="001F7E38" w:rsidP="00E8427E">
      <w:pPr>
        <w:spacing w:after="0" w:line="240" w:lineRule="auto"/>
        <w:rPr>
          <w:sz w:val="20"/>
          <w:szCs w:val="20"/>
        </w:rPr>
      </w:pPr>
      <w:r w:rsidRPr="00C621A4">
        <w:rPr>
          <w:sz w:val="20"/>
          <w:szCs w:val="20"/>
        </w:rPr>
        <w:t>Los cortes destinados a lograr empalmes o acoplamientos de tubería deberán ser ejecutados con corta tubos de disco. El corte deberá ser perpendicular a la generatriz del tubo.</w:t>
      </w:r>
    </w:p>
    <w:p w:rsidR="001F7E38" w:rsidRPr="00C621A4" w:rsidRDefault="001F7E38" w:rsidP="00E8427E">
      <w:pPr>
        <w:spacing w:after="0" w:line="240" w:lineRule="auto"/>
        <w:rPr>
          <w:sz w:val="20"/>
          <w:szCs w:val="20"/>
        </w:rPr>
      </w:pPr>
      <w:r w:rsidRPr="00C621A4">
        <w:rPr>
          <w:sz w:val="20"/>
          <w:szCs w:val="20"/>
        </w:rPr>
        <w:t>Una vez efectuado el corte, se alisarán los extremos por medio de lima o esmeril para eliminar las asperezas.</w:t>
      </w:r>
    </w:p>
    <w:p w:rsidR="001F7E38" w:rsidRPr="00C621A4" w:rsidRDefault="001F7E38" w:rsidP="00E8427E">
      <w:pPr>
        <w:spacing w:after="0" w:line="240" w:lineRule="auto"/>
        <w:rPr>
          <w:sz w:val="20"/>
          <w:szCs w:val="20"/>
        </w:rPr>
      </w:pPr>
      <w:r w:rsidRPr="00C621A4">
        <w:rPr>
          <w:sz w:val="20"/>
          <w:szCs w:val="20"/>
        </w:rPr>
        <w:t>Todas las uniones se efectuarán por medio de espiga y campana. Los extremos a unir deberán ser limpiados cuidadosamente, empleando para ello un líquido provisto por el fabricante de la tubería. Se deberá eliminar de este modo cualquier materia extraña que pudiera existir en la superficie del tubo.</w:t>
      </w:r>
    </w:p>
    <w:p w:rsidR="001F7E38" w:rsidRPr="00C621A4" w:rsidRDefault="001F7E38" w:rsidP="00E8427E">
      <w:pPr>
        <w:spacing w:after="0" w:line="240" w:lineRule="auto"/>
        <w:rPr>
          <w:sz w:val="20"/>
          <w:szCs w:val="20"/>
        </w:rPr>
      </w:pPr>
      <w:r w:rsidRPr="00C621A4">
        <w:rPr>
          <w:sz w:val="20"/>
          <w:szCs w:val="20"/>
        </w:rPr>
        <w:t>La superficie exterior del tubo y la superficie interior de la campana, deberán recibir una distribución uniforme de pegamento provisto por el fabricante de la tubería y luego de la inserción del tubo se deberá girar éste 1/4 de vuelta.</w:t>
      </w:r>
    </w:p>
    <w:p w:rsidR="001F7E38" w:rsidRPr="00C621A4" w:rsidRDefault="001F7E38" w:rsidP="00E8427E">
      <w:pPr>
        <w:spacing w:after="0" w:line="240" w:lineRule="auto"/>
        <w:rPr>
          <w:sz w:val="20"/>
          <w:szCs w:val="20"/>
        </w:rPr>
      </w:pPr>
      <w:r w:rsidRPr="00C621A4">
        <w:rPr>
          <w:sz w:val="20"/>
          <w:szCs w:val="20"/>
        </w:rPr>
        <w:t>Se deberá verificar la penetración del tubo hasta el tope de la campana, midiendo antes de la operación la longitud del enchufe.</w:t>
      </w:r>
    </w:p>
    <w:p w:rsidR="001F7E38" w:rsidRPr="00C621A4" w:rsidRDefault="001F7E38" w:rsidP="00E8427E">
      <w:pPr>
        <w:spacing w:after="0" w:line="240" w:lineRule="auto"/>
        <w:rPr>
          <w:sz w:val="20"/>
          <w:szCs w:val="20"/>
        </w:rPr>
      </w:pPr>
      <w:r w:rsidRPr="00C621A4">
        <w:rPr>
          <w:sz w:val="20"/>
          <w:szCs w:val="20"/>
        </w:rPr>
        <w:t>Las uniones no deberán someterse a ningún esfuerzo durante las primeras 24 horas siguientes a su ejecución.</w:t>
      </w:r>
    </w:p>
    <w:p w:rsidR="001F7E38" w:rsidRPr="00C621A4" w:rsidRDefault="001F7E38" w:rsidP="00E8427E">
      <w:pPr>
        <w:spacing w:after="0" w:line="240" w:lineRule="auto"/>
        <w:rPr>
          <w:sz w:val="20"/>
          <w:szCs w:val="20"/>
        </w:rPr>
      </w:pPr>
      <w:r w:rsidRPr="00C621A4">
        <w:rPr>
          <w:sz w:val="20"/>
          <w:szCs w:val="20"/>
        </w:rPr>
        <w:t>No se permitirá el doblado de tubos de PVC, debiendo lograrse la instalación por medio de piezas especiales.</w:t>
      </w:r>
    </w:p>
    <w:p w:rsidR="001F7E38" w:rsidRPr="00C621A4" w:rsidRDefault="001F7E38" w:rsidP="00E8427E">
      <w:pPr>
        <w:spacing w:after="0" w:line="240" w:lineRule="auto"/>
        <w:rPr>
          <w:sz w:val="20"/>
          <w:szCs w:val="20"/>
        </w:rPr>
      </w:pPr>
      <w:r w:rsidRPr="00C621A4">
        <w:rPr>
          <w:sz w:val="20"/>
          <w:szCs w:val="20"/>
        </w:rPr>
        <w:t>Todas las piezas especiales procederán de fábrica, por inyección en molde y en ningún caso se autorizará el uso de piezas obtenidas mediante unión de tubos cortados en sesgo.</w:t>
      </w:r>
    </w:p>
    <w:p w:rsidR="001F7E38" w:rsidRPr="00C621A4" w:rsidRDefault="001F7E38" w:rsidP="00E8427E">
      <w:pPr>
        <w:spacing w:after="0" w:line="240" w:lineRule="auto"/>
        <w:rPr>
          <w:sz w:val="20"/>
          <w:szCs w:val="20"/>
        </w:rPr>
      </w:pPr>
      <w:r w:rsidRPr="00C621A4">
        <w:rPr>
          <w:sz w:val="20"/>
          <w:szCs w:val="20"/>
        </w:rPr>
        <w:t>Durante la ejecución del trabajo, los extremos libres deberán cerrarse por medio de tapones adecuados, quedando prohibido el uso de papel o madera para tal finalidad.</w:t>
      </w:r>
    </w:p>
    <w:p w:rsidR="001F7E38" w:rsidRPr="00C621A4" w:rsidRDefault="001F7E38" w:rsidP="00E8427E">
      <w:pPr>
        <w:spacing w:after="0" w:line="240" w:lineRule="auto"/>
        <w:rPr>
          <w:sz w:val="20"/>
          <w:szCs w:val="20"/>
        </w:rPr>
      </w:pPr>
      <w:r w:rsidRPr="00C621A4">
        <w:rPr>
          <w:sz w:val="20"/>
          <w:szCs w:val="20"/>
        </w:rPr>
        <w:t>Cuando se requiera efectuar conexión de piezas de fierro fundido con piezas de PVC, se ejecutará calafateando con plomo, teniendo cuidado de lijar el extremo del tubo de PVC  hasta lograr una rugosidad apta para la junta.</w:t>
      </w:r>
    </w:p>
    <w:p w:rsidR="001F7E38" w:rsidRPr="00C621A4" w:rsidRDefault="001F7E38" w:rsidP="00E8427E">
      <w:pPr>
        <w:spacing w:after="0" w:line="240" w:lineRule="auto"/>
        <w:rPr>
          <w:b/>
          <w:sz w:val="20"/>
          <w:szCs w:val="20"/>
        </w:rPr>
      </w:pPr>
      <w:r w:rsidRPr="00C621A4">
        <w:rPr>
          <w:b/>
          <w:sz w:val="20"/>
          <w:szCs w:val="20"/>
        </w:rPr>
        <w:t>Ramales</w:t>
      </w:r>
    </w:p>
    <w:p w:rsidR="001F7E38" w:rsidRPr="00C621A4" w:rsidRDefault="001F7E38" w:rsidP="00E8427E">
      <w:pPr>
        <w:spacing w:after="0" w:line="240" w:lineRule="auto"/>
        <w:rPr>
          <w:sz w:val="20"/>
          <w:szCs w:val="20"/>
        </w:rPr>
      </w:pPr>
      <w:r w:rsidRPr="00C621A4">
        <w:rPr>
          <w:sz w:val="20"/>
          <w:szCs w:val="20"/>
        </w:rPr>
        <w:t>Comprende las conexiones de tuberías entre los artefactos sanitarios y las cámaras interceptoras, cámaras de inspección y bajantes. Las tuberías a emplearse serán de PVC, o de acuerdo a lo especificado en los planos, siendo los diámetros mínimos los siguientes:</w:t>
      </w:r>
    </w:p>
    <w:p w:rsidR="001F7E38" w:rsidRPr="00C621A4" w:rsidRDefault="001F7E38" w:rsidP="00E8427E">
      <w:pPr>
        <w:spacing w:after="0" w:line="240" w:lineRule="auto"/>
        <w:rPr>
          <w:sz w:val="20"/>
          <w:szCs w:val="20"/>
        </w:rPr>
      </w:pPr>
    </w:p>
    <w:p w:rsidR="00D23B38" w:rsidRPr="00C621A4" w:rsidRDefault="00D23B38" w:rsidP="00E8427E">
      <w:pPr>
        <w:spacing w:after="0" w:line="240" w:lineRule="auto"/>
        <w:rPr>
          <w:sz w:val="20"/>
          <w:szCs w:val="20"/>
        </w:rPr>
      </w:pPr>
    </w:p>
    <w:p w:rsidR="00D23B38" w:rsidRPr="00C621A4" w:rsidRDefault="00D23B38" w:rsidP="00E8427E">
      <w:pPr>
        <w:spacing w:after="0" w:line="240" w:lineRule="auto"/>
        <w:rPr>
          <w:sz w:val="20"/>
          <w:szCs w:val="20"/>
        </w:rPr>
      </w:pPr>
    </w:p>
    <w:p w:rsidR="00D23B38" w:rsidRPr="00C621A4" w:rsidRDefault="00D23B38" w:rsidP="00E8427E">
      <w:pPr>
        <w:spacing w:after="0" w:line="240" w:lineRule="auto"/>
        <w:rPr>
          <w:sz w:val="20"/>
          <w:szCs w:val="20"/>
        </w:rPr>
      </w:pPr>
    </w:p>
    <w:p w:rsidR="00D23B38" w:rsidRPr="00C621A4" w:rsidRDefault="00D23B38" w:rsidP="00E8427E">
      <w:pPr>
        <w:spacing w:after="0" w:line="240" w:lineRule="auto"/>
        <w:rPr>
          <w:sz w:val="20"/>
          <w:szCs w:val="20"/>
        </w:rPr>
      </w:pPr>
    </w:p>
    <w:p w:rsidR="00D23B38" w:rsidRPr="00C621A4" w:rsidRDefault="00D23B38" w:rsidP="00E8427E">
      <w:pPr>
        <w:spacing w:after="0" w:line="240" w:lineRule="auto"/>
        <w:rPr>
          <w:sz w:val="20"/>
          <w:szCs w:val="20"/>
        </w:rPr>
      </w:pPr>
    </w:p>
    <w:p w:rsidR="00D23B38" w:rsidRPr="00C621A4" w:rsidRDefault="00D23B38" w:rsidP="00E8427E">
      <w:pPr>
        <w:spacing w:after="0" w:line="240" w:lineRule="auto"/>
        <w:rPr>
          <w:sz w:val="20"/>
          <w:szCs w:val="20"/>
        </w:rPr>
      </w:pPr>
    </w:p>
    <w:p w:rsidR="00D23B38" w:rsidRPr="00C621A4" w:rsidRDefault="00D23B38" w:rsidP="00E8427E">
      <w:pPr>
        <w:spacing w:after="0" w:line="240" w:lineRule="auto"/>
        <w:rPr>
          <w:sz w:val="20"/>
          <w:szCs w:val="20"/>
        </w:rPr>
      </w:pPr>
    </w:p>
    <w:p w:rsidR="00D23B38" w:rsidRPr="00C621A4" w:rsidRDefault="00D23B38" w:rsidP="00E8427E">
      <w:pPr>
        <w:spacing w:after="0" w:line="240" w:lineRule="auto"/>
        <w:rPr>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3320"/>
        <w:gridCol w:w="1791"/>
        <w:gridCol w:w="1791"/>
        <w:gridCol w:w="1792"/>
      </w:tblGrid>
      <w:tr w:rsidR="001F7E38" w:rsidRPr="00C621A4" w:rsidTr="001F7E38">
        <w:trPr>
          <w:cantSplit/>
          <w:jc w:val="center"/>
        </w:trPr>
        <w:tc>
          <w:tcPr>
            <w:tcW w:w="3320" w:type="dxa"/>
            <w:vAlign w:val="center"/>
          </w:tcPr>
          <w:p w:rsidR="001F7E38" w:rsidRPr="00C621A4" w:rsidRDefault="001F7E38" w:rsidP="00E8427E">
            <w:pPr>
              <w:spacing w:after="0" w:line="240" w:lineRule="auto"/>
              <w:rPr>
                <w:b/>
                <w:sz w:val="20"/>
                <w:szCs w:val="20"/>
              </w:rPr>
            </w:pPr>
            <w:r w:rsidRPr="00C621A4">
              <w:rPr>
                <w:b/>
                <w:sz w:val="20"/>
                <w:szCs w:val="20"/>
              </w:rPr>
              <w:t>Artefacto Sanitario</w:t>
            </w:r>
          </w:p>
        </w:tc>
        <w:tc>
          <w:tcPr>
            <w:tcW w:w="1791" w:type="dxa"/>
            <w:vAlign w:val="center"/>
          </w:tcPr>
          <w:p w:rsidR="001F7E38" w:rsidRPr="00C621A4" w:rsidRDefault="001F7E38" w:rsidP="00E8427E">
            <w:pPr>
              <w:spacing w:after="0" w:line="240" w:lineRule="auto"/>
              <w:rPr>
                <w:b/>
                <w:sz w:val="20"/>
                <w:szCs w:val="20"/>
              </w:rPr>
            </w:pPr>
            <w:r w:rsidRPr="00C621A4">
              <w:rPr>
                <w:b/>
                <w:sz w:val="20"/>
                <w:szCs w:val="20"/>
              </w:rPr>
              <w:t>Diámetro mínimo del sifón</w:t>
            </w:r>
          </w:p>
        </w:tc>
        <w:tc>
          <w:tcPr>
            <w:tcW w:w="1791" w:type="dxa"/>
            <w:vAlign w:val="center"/>
          </w:tcPr>
          <w:p w:rsidR="001F7E38" w:rsidRPr="00C621A4" w:rsidRDefault="001F7E38" w:rsidP="00E8427E">
            <w:pPr>
              <w:spacing w:after="0" w:line="240" w:lineRule="auto"/>
              <w:rPr>
                <w:b/>
                <w:sz w:val="20"/>
                <w:szCs w:val="20"/>
              </w:rPr>
            </w:pPr>
            <w:r w:rsidRPr="00C621A4">
              <w:rPr>
                <w:b/>
                <w:sz w:val="20"/>
                <w:szCs w:val="20"/>
              </w:rPr>
              <w:t>Diámetro de descarga</w:t>
            </w:r>
          </w:p>
        </w:tc>
        <w:tc>
          <w:tcPr>
            <w:tcW w:w="1792" w:type="dxa"/>
            <w:vAlign w:val="center"/>
          </w:tcPr>
          <w:p w:rsidR="001F7E38" w:rsidRPr="00C621A4" w:rsidRDefault="001F7E38" w:rsidP="00E8427E">
            <w:pPr>
              <w:spacing w:after="0" w:line="240" w:lineRule="auto"/>
              <w:rPr>
                <w:b/>
                <w:sz w:val="20"/>
                <w:szCs w:val="20"/>
              </w:rPr>
            </w:pPr>
            <w:r w:rsidRPr="00C621A4">
              <w:rPr>
                <w:b/>
                <w:sz w:val="20"/>
                <w:szCs w:val="20"/>
              </w:rPr>
              <w:t>Unidades de descarga</w:t>
            </w:r>
          </w:p>
        </w:tc>
      </w:tr>
      <w:tr w:rsidR="001F7E38" w:rsidRPr="00C621A4" w:rsidTr="001F7E38">
        <w:trPr>
          <w:cantSplit/>
          <w:trHeight w:val="4229"/>
          <w:jc w:val="center"/>
        </w:trPr>
        <w:tc>
          <w:tcPr>
            <w:tcW w:w="3320" w:type="dxa"/>
          </w:tcPr>
          <w:p w:rsidR="001F7E38" w:rsidRPr="00C621A4" w:rsidRDefault="001F7E38" w:rsidP="00E8427E">
            <w:pPr>
              <w:spacing w:after="0" w:line="240" w:lineRule="auto"/>
              <w:rPr>
                <w:sz w:val="20"/>
                <w:szCs w:val="20"/>
              </w:rPr>
            </w:pPr>
            <w:r w:rsidRPr="00C621A4">
              <w:rPr>
                <w:sz w:val="20"/>
                <w:szCs w:val="20"/>
              </w:rPr>
              <w:t>Tina</w:t>
            </w:r>
          </w:p>
          <w:p w:rsidR="001F7E38" w:rsidRPr="00C621A4" w:rsidRDefault="001F7E38" w:rsidP="00E8427E">
            <w:pPr>
              <w:spacing w:after="0" w:line="240" w:lineRule="auto"/>
              <w:rPr>
                <w:sz w:val="20"/>
                <w:szCs w:val="20"/>
              </w:rPr>
            </w:pPr>
            <w:r w:rsidRPr="00C621A4">
              <w:rPr>
                <w:sz w:val="20"/>
                <w:szCs w:val="20"/>
              </w:rPr>
              <w:t>Ducha privada</w:t>
            </w:r>
          </w:p>
          <w:p w:rsidR="001F7E38" w:rsidRPr="00C621A4" w:rsidRDefault="001F7E38" w:rsidP="00E8427E">
            <w:pPr>
              <w:spacing w:after="0" w:line="240" w:lineRule="auto"/>
              <w:rPr>
                <w:sz w:val="20"/>
                <w:szCs w:val="20"/>
              </w:rPr>
            </w:pPr>
            <w:r w:rsidRPr="00C621A4">
              <w:rPr>
                <w:sz w:val="20"/>
                <w:szCs w:val="20"/>
              </w:rPr>
              <w:t>Ducha pública</w:t>
            </w:r>
          </w:p>
          <w:p w:rsidR="001F7E38" w:rsidRPr="00C621A4" w:rsidRDefault="001F7E38" w:rsidP="00E8427E">
            <w:pPr>
              <w:spacing w:after="0" w:line="240" w:lineRule="auto"/>
              <w:rPr>
                <w:sz w:val="20"/>
                <w:szCs w:val="20"/>
              </w:rPr>
            </w:pPr>
            <w:r w:rsidRPr="00C621A4">
              <w:rPr>
                <w:sz w:val="20"/>
                <w:szCs w:val="20"/>
              </w:rPr>
              <w:t>Lavatorio</w:t>
            </w:r>
          </w:p>
          <w:p w:rsidR="001F7E38" w:rsidRPr="00C621A4" w:rsidRDefault="001F7E38" w:rsidP="00E8427E">
            <w:pPr>
              <w:spacing w:after="0" w:line="240" w:lineRule="auto"/>
              <w:rPr>
                <w:sz w:val="20"/>
                <w:szCs w:val="20"/>
              </w:rPr>
            </w:pPr>
            <w:r w:rsidRPr="00C621A4">
              <w:rPr>
                <w:sz w:val="20"/>
                <w:szCs w:val="20"/>
              </w:rPr>
              <w:t>Inodoro (con tanque)</w:t>
            </w:r>
          </w:p>
          <w:p w:rsidR="001F7E38" w:rsidRPr="00C621A4" w:rsidRDefault="001F7E38" w:rsidP="00E8427E">
            <w:pPr>
              <w:spacing w:after="0" w:line="240" w:lineRule="auto"/>
              <w:rPr>
                <w:sz w:val="20"/>
                <w:szCs w:val="20"/>
              </w:rPr>
            </w:pPr>
            <w:r w:rsidRPr="00C621A4">
              <w:rPr>
                <w:sz w:val="20"/>
                <w:szCs w:val="20"/>
              </w:rPr>
              <w:t>Inodoro (con válvula)</w:t>
            </w:r>
          </w:p>
          <w:p w:rsidR="001F7E38" w:rsidRPr="00C621A4" w:rsidRDefault="001F7E38" w:rsidP="00E8427E">
            <w:pPr>
              <w:spacing w:after="0" w:line="240" w:lineRule="auto"/>
              <w:rPr>
                <w:sz w:val="20"/>
                <w:szCs w:val="20"/>
              </w:rPr>
            </w:pPr>
            <w:r w:rsidRPr="00C621A4">
              <w:rPr>
                <w:sz w:val="20"/>
                <w:szCs w:val="20"/>
              </w:rPr>
              <w:t>Bidet</w:t>
            </w:r>
          </w:p>
          <w:p w:rsidR="001F7E38" w:rsidRPr="00C621A4" w:rsidRDefault="001F7E38" w:rsidP="00E8427E">
            <w:pPr>
              <w:spacing w:after="0" w:line="240" w:lineRule="auto"/>
              <w:rPr>
                <w:sz w:val="20"/>
                <w:szCs w:val="20"/>
              </w:rPr>
            </w:pPr>
            <w:r w:rsidRPr="00C621A4">
              <w:rPr>
                <w:sz w:val="20"/>
                <w:szCs w:val="20"/>
              </w:rPr>
              <w:t>Lavaplatos</w:t>
            </w:r>
          </w:p>
          <w:p w:rsidR="001F7E38" w:rsidRPr="00C621A4" w:rsidRDefault="001F7E38" w:rsidP="00E8427E">
            <w:pPr>
              <w:spacing w:after="0" w:line="240" w:lineRule="auto"/>
              <w:rPr>
                <w:sz w:val="20"/>
                <w:szCs w:val="20"/>
              </w:rPr>
            </w:pPr>
            <w:r w:rsidRPr="00C621A4">
              <w:rPr>
                <w:sz w:val="20"/>
                <w:szCs w:val="20"/>
              </w:rPr>
              <w:t>Lavaplatos con triturador de desperdicios.</w:t>
            </w:r>
          </w:p>
          <w:p w:rsidR="001F7E38" w:rsidRPr="00C621A4" w:rsidRDefault="001F7E38" w:rsidP="00E8427E">
            <w:pPr>
              <w:spacing w:after="0" w:line="240" w:lineRule="auto"/>
              <w:rPr>
                <w:sz w:val="20"/>
                <w:szCs w:val="20"/>
              </w:rPr>
            </w:pPr>
            <w:r w:rsidRPr="00C621A4">
              <w:rPr>
                <w:sz w:val="20"/>
                <w:szCs w:val="20"/>
              </w:rPr>
              <w:t>Lavadero de ropa</w:t>
            </w:r>
          </w:p>
          <w:p w:rsidR="001F7E38" w:rsidRPr="00C621A4" w:rsidRDefault="001F7E38" w:rsidP="00E8427E">
            <w:pPr>
              <w:spacing w:after="0" w:line="240" w:lineRule="auto"/>
              <w:rPr>
                <w:sz w:val="20"/>
                <w:szCs w:val="20"/>
              </w:rPr>
            </w:pPr>
            <w:r w:rsidRPr="00C621A4">
              <w:rPr>
                <w:sz w:val="20"/>
                <w:szCs w:val="20"/>
              </w:rPr>
              <w:t>Bebedero</w:t>
            </w:r>
          </w:p>
          <w:p w:rsidR="001F7E38" w:rsidRPr="00C621A4" w:rsidRDefault="001F7E38" w:rsidP="00E8427E">
            <w:pPr>
              <w:spacing w:after="0" w:line="240" w:lineRule="auto"/>
              <w:rPr>
                <w:sz w:val="20"/>
                <w:szCs w:val="20"/>
              </w:rPr>
            </w:pPr>
            <w:r w:rsidRPr="00C621A4">
              <w:rPr>
                <w:sz w:val="20"/>
                <w:szCs w:val="20"/>
              </w:rPr>
              <w:t>Urinario de pared</w:t>
            </w:r>
          </w:p>
          <w:p w:rsidR="001F7E38" w:rsidRPr="00C621A4" w:rsidRDefault="001F7E38" w:rsidP="00E8427E">
            <w:pPr>
              <w:spacing w:after="0" w:line="240" w:lineRule="auto"/>
              <w:rPr>
                <w:sz w:val="20"/>
                <w:szCs w:val="20"/>
              </w:rPr>
            </w:pPr>
            <w:r w:rsidRPr="00C621A4">
              <w:rPr>
                <w:sz w:val="20"/>
                <w:szCs w:val="20"/>
              </w:rPr>
              <w:t>Urinario de piso</w:t>
            </w:r>
          </w:p>
          <w:p w:rsidR="001F7E38" w:rsidRPr="00C621A4" w:rsidRDefault="001F7E38" w:rsidP="00E8427E">
            <w:pPr>
              <w:spacing w:after="0" w:line="240" w:lineRule="auto"/>
              <w:rPr>
                <w:sz w:val="20"/>
                <w:szCs w:val="20"/>
              </w:rPr>
            </w:pPr>
            <w:r w:rsidRPr="00C621A4">
              <w:rPr>
                <w:sz w:val="20"/>
                <w:szCs w:val="20"/>
              </w:rPr>
              <w:t>Urinario corrido p/m.</w:t>
            </w:r>
          </w:p>
          <w:p w:rsidR="001F7E38" w:rsidRPr="00C621A4" w:rsidRDefault="001F7E38" w:rsidP="00E8427E">
            <w:pPr>
              <w:spacing w:after="0" w:line="240" w:lineRule="auto"/>
              <w:rPr>
                <w:sz w:val="20"/>
                <w:szCs w:val="20"/>
              </w:rPr>
            </w:pPr>
            <w:r w:rsidRPr="00C621A4">
              <w:rPr>
                <w:sz w:val="20"/>
                <w:szCs w:val="20"/>
              </w:rPr>
              <w:t>Rejilla de piso</w:t>
            </w:r>
          </w:p>
          <w:p w:rsidR="001F7E38" w:rsidRPr="00C621A4" w:rsidRDefault="001F7E38" w:rsidP="00E8427E">
            <w:pPr>
              <w:spacing w:after="0" w:line="240" w:lineRule="auto"/>
              <w:rPr>
                <w:sz w:val="20"/>
                <w:szCs w:val="20"/>
              </w:rPr>
            </w:pPr>
            <w:r w:rsidRPr="00C621A4">
              <w:rPr>
                <w:sz w:val="20"/>
                <w:szCs w:val="20"/>
              </w:rPr>
              <w:t>Cuarto de baño (I con tanque)</w:t>
            </w:r>
          </w:p>
          <w:p w:rsidR="001F7E38" w:rsidRPr="00C621A4" w:rsidRDefault="001F7E38" w:rsidP="00E8427E">
            <w:pPr>
              <w:spacing w:after="0" w:line="240" w:lineRule="auto"/>
              <w:rPr>
                <w:sz w:val="20"/>
                <w:szCs w:val="20"/>
              </w:rPr>
            </w:pPr>
            <w:r w:rsidRPr="00C621A4">
              <w:rPr>
                <w:sz w:val="20"/>
                <w:szCs w:val="20"/>
              </w:rPr>
              <w:t>Cuarto de baño (I válvula)</w:t>
            </w:r>
          </w:p>
        </w:tc>
        <w:tc>
          <w:tcPr>
            <w:tcW w:w="1791" w:type="dxa"/>
          </w:tcPr>
          <w:p w:rsidR="001F7E38" w:rsidRPr="00C621A4" w:rsidRDefault="001F7E38" w:rsidP="00E8427E">
            <w:pPr>
              <w:spacing w:after="0" w:line="240" w:lineRule="auto"/>
              <w:rPr>
                <w:sz w:val="20"/>
                <w:szCs w:val="20"/>
              </w:rPr>
            </w:pPr>
            <w:r w:rsidRPr="00C621A4">
              <w:rPr>
                <w:sz w:val="20"/>
                <w:szCs w:val="20"/>
              </w:rPr>
              <w:t>1 1/2" - 2"</w:t>
            </w: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1 1/2"</w:t>
            </w:r>
          </w:p>
          <w:p w:rsidR="001F7E38" w:rsidRPr="00C621A4" w:rsidRDefault="001F7E38" w:rsidP="00E8427E">
            <w:pPr>
              <w:spacing w:after="0" w:line="240" w:lineRule="auto"/>
              <w:rPr>
                <w:sz w:val="20"/>
                <w:szCs w:val="20"/>
              </w:rPr>
            </w:pPr>
            <w:r w:rsidRPr="00C621A4">
              <w:rPr>
                <w:sz w:val="20"/>
                <w:szCs w:val="20"/>
              </w:rPr>
              <w:t>3"</w:t>
            </w:r>
          </w:p>
          <w:p w:rsidR="001F7E38" w:rsidRPr="00C621A4" w:rsidRDefault="001F7E38" w:rsidP="00E8427E">
            <w:pPr>
              <w:spacing w:after="0" w:line="240" w:lineRule="auto"/>
              <w:rPr>
                <w:sz w:val="20"/>
                <w:szCs w:val="20"/>
              </w:rPr>
            </w:pPr>
            <w:r w:rsidRPr="00C621A4">
              <w:rPr>
                <w:sz w:val="20"/>
                <w:szCs w:val="20"/>
              </w:rPr>
              <w:t>3"</w:t>
            </w:r>
          </w:p>
          <w:p w:rsidR="001F7E38" w:rsidRPr="00C621A4" w:rsidRDefault="001F7E38" w:rsidP="00E8427E">
            <w:pPr>
              <w:spacing w:after="0" w:line="240" w:lineRule="auto"/>
              <w:rPr>
                <w:sz w:val="20"/>
                <w:szCs w:val="20"/>
              </w:rPr>
            </w:pPr>
            <w:r w:rsidRPr="00C621A4">
              <w:rPr>
                <w:sz w:val="20"/>
                <w:szCs w:val="20"/>
              </w:rPr>
              <w:t>1 1/2"</w:t>
            </w: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t>1 1/2"</w:t>
            </w:r>
          </w:p>
          <w:p w:rsidR="001F7E38" w:rsidRPr="00C621A4" w:rsidRDefault="001F7E38" w:rsidP="00E8427E">
            <w:pPr>
              <w:spacing w:after="0" w:line="240" w:lineRule="auto"/>
              <w:rPr>
                <w:sz w:val="20"/>
                <w:szCs w:val="20"/>
              </w:rPr>
            </w:pPr>
            <w:r w:rsidRPr="00C621A4">
              <w:rPr>
                <w:sz w:val="20"/>
                <w:szCs w:val="20"/>
              </w:rPr>
              <w:t>1 1/2"</w:t>
            </w:r>
          </w:p>
          <w:p w:rsidR="001F7E38" w:rsidRPr="00C621A4" w:rsidRDefault="001F7E38" w:rsidP="00E8427E">
            <w:pPr>
              <w:spacing w:after="0" w:line="240" w:lineRule="auto"/>
              <w:rPr>
                <w:sz w:val="20"/>
                <w:szCs w:val="20"/>
              </w:rPr>
            </w:pPr>
            <w:r w:rsidRPr="00C621A4">
              <w:rPr>
                <w:sz w:val="20"/>
                <w:szCs w:val="20"/>
              </w:rPr>
              <w:t>1 1/2"</w:t>
            </w: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3"</w:t>
            </w: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w:t>
            </w:r>
          </w:p>
          <w:p w:rsidR="001F7E38" w:rsidRPr="00C621A4" w:rsidRDefault="001F7E38" w:rsidP="00E8427E">
            <w:pPr>
              <w:spacing w:after="0" w:line="240" w:lineRule="auto"/>
              <w:rPr>
                <w:sz w:val="20"/>
                <w:szCs w:val="20"/>
              </w:rPr>
            </w:pPr>
            <w:r w:rsidRPr="00C621A4">
              <w:rPr>
                <w:sz w:val="20"/>
                <w:szCs w:val="20"/>
              </w:rPr>
              <w:t>-</w:t>
            </w:r>
          </w:p>
        </w:tc>
        <w:tc>
          <w:tcPr>
            <w:tcW w:w="1791" w:type="dxa"/>
          </w:tcPr>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4"</w:t>
            </w:r>
          </w:p>
          <w:p w:rsidR="001F7E38" w:rsidRPr="00C621A4" w:rsidRDefault="001F7E38" w:rsidP="00E8427E">
            <w:pPr>
              <w:spacing w:after="0" w:line="240" w:lineRule="auto"/>
              <w:rPr>
                <w:sz w:val="20"/>
                <w:szCs w:val="20"/>
              </w:rPr>
            </w:pPr>
            <w:r w:rsidRPr="00C621A4">
              <w:rPr>
                <w:sz w:val="20"/>
                <w:szCs w:val="20"/>
              </w:rPr>
              <w:t>4"</w:t>
            </w: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3"</w:t>
            </w:r>
          </w:p>
          <w:p w:rsidR="001F7E38" w:rsidRPr="00C621A4" w:rsidRDefault="001F7E38" w:rsidP="00E8427E">
            <w:pPr>
              <w:spacing w:after="0" w:line="240" w:lineRule="auto"/>
              <w:rPr>
                <w:sz w:val="20"/>
                <w:szCs w:val="20"/>
              </w:rPr>
            </w:pPr>
            <w:r w:rsidRPr="00C621A4">
              <w:rPr>
                <w:sz w:val="20"/>
                <w:szCs w:val="20"/>
              </w:rPr>
              <w:t>2"</w:t>
            </w:r>
          </w:p>
        </w:tc>
        <w:tc>
          <w:tcPr>
            <w:tcW w:w="1792" w:type="dxa"/>
          </w:tcPr>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3</w:t>
            </w:r>
          </w:p>
          <w:p w:rsidR="001F7E38" w:rsidRPr="00C621A4" w:rsidRDefault="001F7E38" w:rsidP="00E8427E">
            <w:pPr>
              <w:spacing w:after="0" w:line="240" w:lineRule="auto"/>
              <w:rPr>
                <w:sz w:val="20"/>
                <w:szCs w:val="20"/>
              </w:rPr>
            </w:pPr>
            <w:r w:rsidRPr="00C621A4">
              <w:rPr>
                <w:sz w:val="20"/>
                <w:szCs w:val="20"/>
              </w:rPr>
              <w:t>1</w:t>
            </w:r>
          </w:p>
          <w:p w:rsidR="001F7E38" w:rsidRPr="00C621A4" w:rsidRDefault="001F7E38" w:rsidP="00E8427E">
            <w:pPr>
              <w:spacing w:after="0" w:line="240" w:lineRule="auto"/>
              <w:rPr>
                <w:sz w:val="20"/>
                <w:szCs w:val="20"/>
              </w:rPr>
            </w:pPr>
            <w:r w:rsidRPr="00C621A4">
              <w:rPr>
                <w:sz w:val="20"/>
                <w:szCs w:val="20"/>
              </w:rPr>
              <w:t>4</w:t>
            </w:r>
          </w:p>
          <w:p w:rsidR="001F7E38" w:rsidRPr="00C621A4" w:rsidRDefault="001F7E38" w:rsidP="00E8427E">
            <w:pPr>
              <w:spacing w:after="0" w:line="240" w:lineRule="auto"/>
              <w:rPr>
                <w:sz w:val="20"/>
                <w:szCs w:val="20"/>
              </w:rPr>
            </w:pPr>
            <w:r w:rsidRPr="00C621A4">
              <w:rPr>
                <w:sz w:val="20"/>
                <w:szCs w:val="20"/>
              </w:rPr>
              <w:t>8</w:t>
            </w:r>
          </w:p>
          <w:p w:rsidR="001F7E38" w:rsidRPr="00C621A4" w:rsidRDefault="001F7E38" w:rsidP="00E8427E">
            <w:pPr>
              <w:spacing w:after="0" w:line="240" w:lineRule="auto"/>
              <w:rPr>
                <w:sz w:val="20"/>
                <w:szCs w:val="20"/>
              </w:rPr>
            </w:pPr>
            <w:r w:rsidRPr="00C621A4">
              <w:rPr>
                <w:sz w:val="20"/>
                <w:szCs w:val="20"/>
              </w:rPr>
              <w:t>3</w:t>
            </w: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3</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t>2</w:t>
            </w:r>
          </w:p>
          <w:p w:rsidR="001F7E38" w:rsidRPr="00C621A4" w:rsidRDefault="001F7E38" w:rsidP="00E8427E">
            <w:pPr>
              <w:spacing w:after="0" w:line="240" w:lineRule="auto"/>
              <w:rPr>
                <w:sz w:val="20"/>
                <w:szCs w:val="20"/>
              </w:rPr>
            </w:pPr>
            <w:r w:rsidRPr="00C621A4">
              <w:rPr>
                <w:sz w:val="20"/>
                <w:szCs w:val="20"/>
              </w:rPr>
              <w:t>1</w:t>
            </w:r>
          </w:p>
          <w:p w:rsidR="001F7E38" w:rsidRPr="00C621A4" w:rsidRDefault="001F7E38" w:rsidP="00E8427E">
            <w:pPr>
              <w:spacing w:after="0" w:line="240" w:lineRule="auto"/>
              <w:rPr>
                <w:sz w:val="20"/>
                <w:szCs w:val="20"/>
              </w:rPr>
            </w:pPr>
            <w:r w:rsidRPr="00C621A4">
              <w:rPr>
                <w:sz w:val="20"/>
                <w:szCs w:val="20"/>
              </w:rPr>
              <w:t>4</w:t>
            </w:r>
          </w:p>
          <w:p w:rsidR="001F7E38" w:rsidRPr="00C621A4" w:rsidRDefault="001F7E38" w:rsidP="00E8427E">
            <w:pPr>
              <w:spacing w:after="0" w:line="240" w:lineRule="auto"/>
              <w:rPr>
                <w:sz w:val="20"/>
                <w:szCs w:val="20"/>
              </w:rPr>
            </w:pPr>
            <w:r w:rsidRPr="00C621A4">
              <w:rPr>
                <w:sz w:val="20"/>
                <w:szCs w:val="20"/>
              </w:rPr>
              <w:t>8</w:t>
            </w:r>
          </w:p>
          <w:p w:rsidR="001F7E38" w:rsidRPr="00C621A4" w:rsidRDefault="001F7E38" w:rsidP="00E8427E">
            <w:pPr>
              <w:spacing w:after="0" w:line="240" w:lineRule="auto"/>
              <w:rPr>
                <w:sz w:val="20"/>
                <w:szCs w:val="20"/>
              </w:rPr>
            </w:pPr>
            <w:r w:rsidRPr="00C621A4">
              <w:rPr>
                <w:sz w:val="20"/>
                <w:szCs w:val="20"/>
              </w:rPr>
              <w:t>4</w:t>
            </w:r>
          </w:p>
          <w:p w:rsidR="001F7E38" w:rsidRPr="00C621A4" w:rsidRDefault="001F7E38" w:rsidP="00E8427E">
            <w:pPr>
              <w:spacing w:after="0" w:line="240" w:lineRule="auto"/>
              <w:rPr>
                <w:sz w:val="20"/>
                <w:szCs w:val="20"/>
              </w:rPr>
            </w:pPr>
            <w:r w:rsidRPr="00C621A4">
              <w:rPr>
                <w:sz w:val="20"/>
                <w:szCs w:val="20"/>
              </w:rPr>
              <w:t>1</w:t>
            </w:r>
          </w:p>
          <w:p w:rsidR="001F7E38" w:rsidRPr="00C621A4" w:rsidRDefault="001F7E38" w:rsidP="00E8427E">
            <w:pPr>
              <w:spacing w:after="0" w:line="240" w:lineRule="auto"/>
              <w:rPr>
                <w:sz w:val="20"/>
                <w:szCs w:val="20"/>
              </w:rPr>
            </w:pPr>
            <w:r w:rsidRPr="00C621A4">
              <w:rPr>
                <w:sz w:val="20"/>
                <w:szCs w:val="20"/>
              </w:rPr>
              <w:t>6</w:t>
            </w:r>
          </w:p>
          <w:p w:rsidR="001F7E38" w:rsidRPr="00C621A4" w:rsidRDefault="001F7E38" w:rsidP="00E8427E">
            <w:pPr>
              <w:spacing w:after="0" w:line="240" w:lineRule="auto"/>
              <w:rPr>
                <w:sz w:val="20"/>
                <w:szCs w:val="20"/>
              </w:rPr>
            </w:pPr>
            <w:r w:rsidRPr="00C621A4">
              <w:rPr>
                <w:sz w:val="20"/>
                <w:szCs w:val="20"/>
              </w:rPr>
              <w:t>8</w:t>
            </w:r>
          </w:p>
        </w:tc>
      </w:tr>
    </w:tbl>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Ventilaciones</w:t>
      </w:r>
    </w:p>
    <w:p w:rsidR="001F7E38" w:rsidRPr="00C621A4" w:rsidRDefault="001F7E38" w:rsidP="00E8427E">
      <w:pPr>
        <w:spacing w:after="0" w:line="240" w:lineRule="auto"/>
        <w:rPr>
          <w:sz w:val="20"/>
          <w:szCs w:val="20"/>
        </w:rPr>
      </w:pPr>
      <w:r w:rsidRPr="00C621A4">
        <w:rPr>
          <w:sz w:val="20"/>
          <w:szCs w:val="20"/>
        </w:rPr>
        <w:t xml:space="preserve">Comprende la instalación de tuberías destinadas a la ventilación de artefactos y bajantes mediante sistema propio para este fin.  </w:t>
      </w:r>
    </w:p>
    <w:p w:rsidR="001F7E38" w:rsidRPr="00C621A4" w:rsidRDefault="001F7E38" w:rsidP="00E8427E">
      <w:pPr>
        <w:spacing w:after="0" w:line="240" w:lineRule="auto"/>
        <w:rPr>
          <w:sz w:val="20"/>
          <w:szCs w:val="20"/>
        </w:rPr>
      </w:pPr>
      <w:r w:rsidRPr="00C621A4">
        <w:rPr>
          <w:sz w:val="20"/>
          <w:szCs w:val="20"/>
        </w:rPr>
        <w:t xml:space="preserve">Serán del material y diámetro especificado y serán instaladas ciñéndose estrictamente al diseño establecido en los planos de detalle respectivos. </w:t>
      </w:r>
    </w:p>
    <w:p w:rsidR="001F7E38" w:rsidRPr="00C621A4" w:rsidRDefault="001F7E38" w:rsidP="00E8427E">
      <w:pPr>
        <w:spacing w:after="0" w:line="240" w:lineRule="auto"/>
        <w:rPr>
          <w:sz w:val="20"/>
          <w:szCs w:val="20"/>
        </w:rPr>
      </w:pPr>
      <w:r w:rsidRPr="00C621A4">
        <w:rPr>
          <w:sz w:val="20"/>
          <w:szCs w:val="20"/>
        </w:rPr>
        <w:t>Los tubos de ventilación serán colocados verticalmente, sujetos a los muros de la edificación, evitando los desplazamientos en sentido horizontal y se prolongarán por encima de la construcción, sobresaliendo 50 centímetros de las cubiertas corrientes. En terrazas deberán sobresalir 1.80 m.</w:t>
      </w:r>
    </w:p>
    <w:p w:rsidR="001F7E38" w:rsidRPr="00C621A4" w:rsidRDefault="001F7E38" w:rsidP="00E8427E">
      <w:pPr>
        <w:spacing w:after="0" w:line="240" w:lineRule="auto"/>
        <w:rPr>
          <w:b/>
          <w:sz w:val="20"/>
          <w:szCs w:val="20"/>
        </w:rPr>
      </w:pPr>
      <w:r w:rsidRPr="00C621A4">
        <w:rPr>
          <w:b/>
          <w:sz w:val="20"/>
          <w:szCs w:val="20"/>
        </w:rPr>
        <w:t>Hormigonado de tuberías</w:t>
      </w:r>
    </w:p>
    <w:p w:rsidR="001F7E38" w:rsidRPr="00C621A4" w:rsidRDefault="001F7E38" w:rsidP="00E8427E">
      <w:pPr>
        <w:spacing w:after="0" w:line="240" w:lineRule="auto"/>
        <w:rPr>
          <w:sz w:val="20"/>
          <w:szCs w:val="20"/>
        </w:rPr>
      </w:pPr>
      <w:r w:rsidRPr="00C621A4">
        <w:rPr>
          <w:sz w:val="20"/>
          <w:szCs w:val="20"/>
        </w:rPr>
        <w:t xml:space="preserve">Se refiere a la protección que debe efectuarse en las tuberías horizontales, mediante el vaciado de una masa de hormigón simple en todo el perímetro de la tubería, de acuerdo a la sección y en los sectores señalados en los planos de detalle y en especial en tramos de tuberías que crucen ambientes interiores o de acuerdo a instrucciones del SUPERVISOR. </w:t>
      </w:r>
    </w:p>
    <w:p w:rsidR="001F7E38" w:rsidRPr="00C621A4" w:rsidRDefault="001F7E38" w:rsidP="00E8427E">
      <w:pPr>
        <w:spacing w:after="0" w:line="240" w:lineRule="auto"/>
        <w:rPr>
          <w:sz w:val="20"/>
          <w:szCs w:val="20"/>
        </w:rPr>
      </w:pPr>
      <w:r w:rsidRPr="00C621A4">
        <w:rPr>
          <w:sz w:val="20"/>
          <w:szCs w:val="20"/>
        </w:rPr>
        <w:t>En caso de no especificarse la dosificación del hormigón en los planos, se empleará un hormigón 1: 3: 4.</w:t>
      </w:r>
    </w:p>
    <w:p w:rsidR="001F7E38" w:rsidRPr="00C621A4" w:rsidRDefault="001F7E38" w:rsidP="00E8427E">
      <w:pPr>
        <w:spacing w:after="0" w:line="240" w:lineRule="auto"/>
        <w:rPr>
          <w:sz w:val="20"/>
          <w:szCs w:val="20"/>
        </w:rPr>
      </w:pPr>
      <w:r w:rsidRPr="00C621A4">
        <w:rPr>
          <w:sz w:val="20"/>
          <w:szCs w:val="20"/>
        </w:rPr>
        <w:t>Previamente al tendido de la tubería se armará el encofrado correspondiente, dentro del cual se vaciará el hormigón, que servirá de asiento de dicha tubería. Acabado el tendido de la tubería se procederá a completar el vaciado de hormigón hasta obtener la sección establecida en los planos.</w:t>
      </w:r>
    </w:p>
    <w:p w:rsidR="001F7E38" w:rsidRPr="00C621A4" w:rsidRDefault="001F7E38" w:rsidP="00E8427E">
      <w:pPr>
        <w:spacing w:after="0" w:line="240" w:lineRule="auto"/>
        <w:rPr>
          <w:b/>
          <w:sz w:val="20"/>
          <w:szCs w:val="20"/>
        </w:rPr>
      </w:pPr>
      <w:r w:rsidRPr="00C621A4">
        <w:rPr>
          <w:b/>
          <w:sz w:val="20"/>
          <w:szCs w:val="20"/>
        </w:rPr>
        <w:t>Pruebas</w:t>
      </w:r>
    </w:p>
    <w:p w:rsidR="001F7E38" w:rsidRPr="00C621A4" w:rsidRDefault="001F7E38" w:rsidP="00E8427E">
      <w:pPr>
        <w:spacing w:after="0" w:line="240" w:lineRule="auto"/>
        <w:rPr>
          <w:sz w:val="20"/>
          <w:szCs w:val="20"/>
        </w:rPr>
      </w:pPr>
      <w:r w:rsidRPr="00C621A4">
        <w:rPr>
          <w:sz w:val="20"/>
          <w:szCs w:val="20"/>
        </w:rPr>
        <w:t>Los sistemas de recolección de aguas servidas y de aguas pluviales, deberán ser sometidos a pruebas de acuerdo al siguiente detalle:</w:t>
      </w:r>
    </w:p>
    <w:p w:rsidR="001F7E38" w:rsidRPr="00C621A4" w:rsidRDefault="001F7E38" w:rsidP="00E8427E">
      <w:pPr>
        <w:spacing w:after="0" w:line="240" w:lineRule="auto"/>
        <w:rPr>
          <w:i/>
          <w:sz w:val="20"/>
          <w:szCs w:val="20"/>
        </w:rPr>
      </w:pPr>
      <w:r w:rsidRPr="00C621A4">
        <w:rPr>
          <w:i/>
          <w:sz w:val="20"/>
          <w:szCs w:val="20"/>
        </w:rPr>
        <w:t>Hidráulica</w:t>
      </w:r>
    </w:p>
    <w:p w:rsidR="001F7E38" w:rsidRPr="00C621A4" w:rsidRDefault="001F7E38" w:rsidP="00E8427E">
      <w:pPr>
        <w:spacing w:after="0" w:line="240" w:lineRule="auto"/>
        <w:rPr>
          <w:sz w:val="20"/>
          <w:szCs w:val="20"/>
        </w:rPr>
      </w:pPr>
      <w:r w:rsidRPr="00C621A4">
        <w:rPr>
          <w:sz w:val="20"/>
          <w:szCs w:val="20"/>
        </w:rPr>
        <w:t>Los tramos horizontales serán sometidos a pruebas hidráulicas mediante presión de una columna de agua no menor a 1.8 metros sobre la parte más elevada de cada tramo. De la misma manera se procederá con tramos horizontales de entrepisos y de bajantes.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4.</w:t>
      </w:r>
      <w:r w:rsidRPr="00C621A4">
        <w:rPr>
          <w:b/>
          <w:sz w:val="20"/>
          <w:szCs w:val="20"/>
        </w:rPr>
        <w:tab/>
        <w:t>MEDICIÓN</w:t>
      </w:r>
    </w:p>
    <w:p w:rsidR="001F7E38" w:rsidRPr="00C621A4" w:rsidRDefault="001F7E38" w:rsidP="00E8427E">
      <w:pPr>
        <w:spacing w:after="0" w:line="240" w:lineRule="auto"/>
        <w:rPr>
          <w:sz w:val="20"/>
          <w:szCs w:val="20"/>
        </w:rPr>
      </w:pPr>
      <w:r w:rsidRPr="00C621A4">
        <w:rPr>
          <w:sz w:val="20"/>
          <w:szCs w:val="20"/>
        </w:rPr>
        <w:t>El tendido y colocación de tuberías horizontales, ramales, bajantes y ventilaciones será medido en metros lineales, tomando en cuenta únicamente las longitudes netas ejecutadas.</w:t>
      </w:r>
    </w:p>
    <w:p w:rsidR="001F7E38" w:rsidRPr="00C621A4" w:rsidRDefault="001F7E38" w:rsidP="00E8427E">
      <w:pPr>
        <w:spacing w:after="0" w:line="240" w:lineRule="auto"/>
        <w:rPr>
          <w:sz w:val="20"/>
          <w:szCs w:val="20"/>
        </w:rPr>
      </w:pPr>
      <w:r w:rsidRPr="00C621A4">
        <w:rPr>
          <w:sz w:val="20"/>
          <w:szCs w:val="20"/>
        </w:rPr>
        <w:t>El hormigonado de las tuberías será medido por metro lineal.</w:t>
      </w:r>
    </w:p>
    <w:p w:rsidR="001F7E38" w:rsidRDefault="001F7E38" w:rsidP="00E8427E">
      <w:pPr>
        <w:spacing w:after="0" w:line="240" w:lineRule="auto"/>
        <w:rPr>
          <w:sz w:val="20"/>
          <w:szCs w:val="20"/>
        </w:rPr>
      </w:pPr>
      <w:r w:rsidRPr="00C621A4">
        <w:rPr>
          <w:sz w:val="20"/>
          <w:szCs w:val="20"/>
        </w:rPr>
        <w:t>La limpieza de tuberías será medida por metro lineal.</w:t>
      </w:r>
    </w:p>
    <w:p w:rsidR="009143BF" w:rsidRPr="00C621A4" w:rsidRDefault="009143BF" w:rsidP="00E8427E">
      <w:pPr>
        <w:spacing w:after="0" w:line="240" w:lineRule="auto"/>
        <w:rPr>
          <w:sz w:val="20"/>
          <w:szCs w:val="20"/>
        </w:rPr>
      </w:pP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5.</w:t>
      </w:r>
      <w:r w:rsidRPr="00C621A4">
        <w:rPr>
          <w:b/>
          <w:sz w:val="20"/>
          <w:szCs w:val="20"/>
        </w:rPr>
        <w:tab/>
        <w:t>FORMA DE PAGO</w:t>
      </w:r>
    </w:p>
    <w:p w:rsidR="001F7E38" w:rsidRPr="00C621A4" w:rsidRDefault="001F7E38" w:rsidP="00E8427E">
      <w:pPr>
        <w:spacing w:after="0" w:line="240" w:lineRule="auto"/>
        <w:rPr>
          <w:sz w:val="20"/>
          <w:szCs w:val="20"/>
        </w:rPr>
      </w:pPr>
      <w:r w:rsidRPr="00C621A4">
        <w:rPr>
          <w:sz w:val="20"/>
          <w:szCs w:val="20"/>
        </w:rPr>
        <w:t>Este ítem ejecutado en un todo de acuerdo con los planos y las presentes especificaciones, medido según lo señalado y aprobado por el SUPERVISOR de Obra, será pagado a los precios unitarios de la propuesta aceptada.</w:t>
      </w:r>
    </w:p>
    <w:p w:rsidR="001F7E38" w:rsidRPr="00C621A4" w:rsidRDefault="001F7E38" w:rsidP="00E8427E">
      <w:pPr>
        <w:spacing w:after="0" w:line="240" w:lineRule="auto"/>
        <w:rPr>
          <w:sz w:val="20"/>
          <w:szCs w:val="20"/>
        </w:rPr>
      </w:pPr>
      <w:r w:rsidRPr="00C621A4">
        <w:rPr>
          <w:sz w:val="20"/>
          <w:szCs w:val="20"/>
        </w:rPr>
        <w:t>Dichos precios serán compensación total por los materiales, mano de obra, herramientas, equipo y otros gastos que sean necesarios para la adecuada y correcta ejecución de los mismos.</w:t>
      </w:r>
    </w:p>
    <w:p w:rsidR="001F7E38" w:rsidRPr="00C621A4" w:rsidRDefault="001F7E38" w:rsidP="00E8427E">
      <w:pPr>
        <w:spacing w:after="0" w:line="240" w:lineRule="auto"/>
        <w:rPr>
          <w:sz w:val="20"/>
          <w:szCs w:val="20"/>
        </w:rPr>
      </w:pPr>
      <w:r w:rsidRPr="00C621A4">
        <w:rPr>
          <w:sz w:val="20"/>
          <w:szCs w:val="20"/>
        </w:rPr>
        <w:t>Asimismo se establece que dentro de los precios unitarios el CONTRATISTA deberá incluir, las camas de asiento,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w:t>
      </w:r>
    </w:p>
    <w:p w:rsidR="001F7E38" w:rsidRPr="00C621A4" w:rsidRDefault="001F7E38" w:rsidP="00E8427E">
      <w:pPr>
        <w:spacing w:after="0" w:line="240" w:lineRule="auto"/>
        <w:rPr>
          <w:sz w:val="20"/>
          <w:szCs w:val="20"/>
        </w:rPr>
      </w:pPr>
    </w:p>
    <w:p w:rsidR="001F7E38" w:rsidRPr="00C621A4" w:rsidRDefault="001F7E38" w:rsidP="00E8427E">
      <w:pPr>
        <w:pStyle w:val="Ttulo2"/>
        <w:spacing w:before="0"/>
      </w:pPr>
      <w:bookmarkStart w:id="45" w:name="_Ref394396624"/>
      <w:bookmarkStart w:id="46" w:name="_Toc531355338"/>
      <w:bookmarkStart w:id="47" w:name="_Toc531355894"/>
      <w:r w:rsidRPr="00C621A4">
        <w:t>EXCAVACIÓN DE 0-2M SUELO DURO (MANUAL)</w:t>
      </w:r>
      <w:bookmarkEnd w:id="45"/>
      <w:bookmarkEnd w:id="46"/>
      <w:bookmarkEnd w:id="47"/>
    </w:p>
    <w:p w:rsidR="001F7E38" w:rsidRPr="00C621A4" w:rsidRDefault="001F7E38" w:rsidP="00E8427E">
      <w:pP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todos los trabajos de excavación para fundaciones ya sean éstos cimientos corridos o zapatas aisladas también comprende la excavación en las zapatas para cambios de material si éste fuera necesario según estudio de suelos a presentar al SUPERVISOR de Obra y de otros tipos de estructuras comunes, a mano, ejecutados en terrenos blandos y semiduros  y hasta las profundidades establecidas en los planos y de acuerdo a lo señalado en el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realizará los trabajos descritos empleando herramientas y equipo apropiados, previa aprobación del SUPERVISOR de Obra.</w:t>
      </w:r>
    </w:p>
    <w:p w:rsidR="001F7E38" w:rsidRPr="00C621A4" w:rsidRDefault="001F7E38" w:rsidP="00E8427E">
      <w:pPr>
        <w:spacing w:after="0" w:line="240" w:lineRule="auto"/>
        <w:rPr>
          <w:b/>
          <w:kern w:val="28"/>
          <w:sz w:val="20"/>
          <w:szCs w:val="20"/>
        </w:rPr>
      </w:pPr>
      <w:r w:rsidRPr="00C621A4">
        <w:rPr>
          <w:b/>
          <w:kern w:val="28"/>
          <w:sz w:val="20"/>
          <w:szCs w:val="20"/>
        </w:rPr>
        <w:t>Clasificación de Suelos</w:t>
      </w:r>
    </w:p>
    <w:p w:rsidR="001F7E38" w:rsidRPr="00C621A4" w:rsidRDefault="001F7E38" w:rsidP="00E8427E">
      <w:pPr>
        <w:spacing w:after="0" w:line="240" w:lineRule="auto"/>
        <w:rPr>
          <w:kern w:val="28"/>
          <w:sz w:val="20"/>
          <w:szCs w:val="20"/>
        </w:rPr>
      </w:pPr>
      <w:r w:rsidRPr="00C621A4">
        <w:rPr>
          <w:kern w:val="28"/>
          <w:sz w:val="20"/>
          <w:szCs w:val="20"/>
        </w:rPr>
        <w:t>Para los fines de cálculo de costos y de acuerdo a la naturaleza y características del suelo a excavarse, se establece la siguiente clasificación:</w:t>
      </w:r>
    </w:p>
    <w:p w:rsidR="001F7E38" w:rsidRPr="00C621A4" w:rsidRDefault="001F7E38" w:rsidP="00E8427E">
      <w:pPr>
        <w:spacing w:after="0" w:line="240" w:lineRule="auto"/>
        <w:rPr>
          <w:b/>
          <w:kern w:val="28"/>
          <w:sz w:val="20"/>
          <w:szCs w:val="20"/>
        </w:rPr>
      </w:pPr>
      <w:r w:rsidRPr="00C621A4">
        <w:rPr>
          <w:b/>
          <w:kern w:val="28"/>
          <w:sz w:val="20"/>
          <w:szCs w:val="20"/>
        </w:rPr>
        <w:t xml:space="preserve">a) Suelo Clase I (blando) </w:t>
      </w:r>
    </w:p>
    <w:p w:rsidR="001F7E38" w:rsidRPr="00C621A4" w:rsidRDefault="001F7E38" w:rsidP="00E8427E">
      <w:pPr>
        <w:spacing w:after="0" w:line="240" w:lineRule="auto"/>
        <w:rPr>
          <w:kern w:val="28"/>
          <w:sz w:val="20"/>
          <w:szCs w:val="20"/>
        </w:rPr>
      </w:pPr>
      <w:r w:rsidRPr="00C621A4">
        <w:rPr>
          <w:kern w:val="28"/>
          <w:sz w:val="20"/>
          <w:szCs w:val="20"/>
        </w:rPr>
        <w:t>Suelos compuestos por materiales sueltos como humus, tierra vegetal, arena suelta y de fácil remoción con pala y poco uso de picota.</w:t>
      </w:r>
    </w:p>
    <w:p w:rsidR="001F7E38" w:rsidRPr="00C621A4" w:rsidRDefault="001F7E38" w:rsidP="00E8427E">
      <w:pPr>
        <w:spacing w:after="0" w:line="240" w:lineRule="auto"/>
        <w:rPr>
          <w:b/>
          <w:kern w:val="28"/>
          <w:sz w:val="20"/>
          <w:szCs w:val="20"/>
        </w:rPr>
      </w:pPr>
      <w:r w:rsidRPr="00C621A4">
        <w:rPr>
          <w:b/>
          <w:kern w:val="28"/>
          <w:sz w:val="20"/>
          <w:szCs w:val="20"/>
        </w:rPr>
        <w:t>b) Suelo Clase II (semiduro)</w:t>
      </w:r>
    </w:p>
    <w:p w:rsidR="001F7E38" w:rsidRPr="00C621A4" w:rsidRDefault="001F7E38" w:rsidP="00E8427E">
      <w:pPr>
        <w:spacing w:after="0" w:line="240" w:lineRule="auto"/>
        <w:rPr>
          <w:kern w:val="28"/>
          <w:sz w:val="20"/>
          <w:szCs w:val="20"/>
        </w:rPr>
      </w:pPr>
      <w:r w:rsidRPr="00C621A4">
        <w:rPr>
          <w:kern w:val="28"/>
          <w:sz w:val="20"/>
          <w:szCs w:val="20"/>
        </w:rPr>
        <w:t>Suelos compuestos por materiales como arcilla compacta, arena o grava, roca suelta, conglomerados y en realidad cualquier terreno que requiera previamente un ablandamiento con ayuda de pala y picota.</w:t>
      </w:r>
    </w:p>
    <w:p w:rsidR="001F7E38" w:rsidRPr="00C621A4" w:rsidRDefault="001F7E38" w:rsidP="00E8427E">
      <w:pPr>
        <w:spacing w:after="0" w:line="240" w:lineRule="auto"/>
        <w:rPr>
          <w:b/>
          <w:kern w:val="28"/>
          <w:sz w:val="20"/>
          <w:szCs w:val="20"/>
        </w:rPr>
      </w:pPr>
      <w:r w:rsidRPr="00C621A4">
        <w:rPr>
          <w:b/>
          <w:kern w:val="28"/>
          <w:sz w:val="20"/>
          <w:szCs w:val="20"/>
        </w:rPr>
        <w:t>c) Suelo Clase III (duro)</w:t>
      </w:r>
    </w:p>
    <w:p w:rsidR="001F7E38" w:rsidRPr="00C621A4" w:rsidRDefault="001F7E38" w:rsidP="00E8427E">
      <w:pPr>
        <w:spacing w:after="0" w:line="240" w:lineRule="auto"/>
        <w:rPr>
          <w:kern w:val="28"/>
          <w:sz w:val="20"/>
          <w:szCs w:val="20"/>
        </w:rPr>
      </w:pPr>
      <w:r w:rsidRPr="00C621A4">
        <w:rPr>
          <w:kern w:val="28"/>
          <w:sz w:val="20"/>
          <w:szCs w:val="20"/>
        </w:rPr>
        <w:t>Suelos que requieren para su excavación un ablandamiento más riguroso con herramientas especiales como barretas.</w:t>
      </w:r>
    </w:p>
    <w:p w:rsidR="001F7E38" w:rsidRPr="00C621A4" w:rsidRDefault="001F7E38" w:rsidP="00E8427E">
      <w:pPr>
        <w:spacing w:after="0" w:line="240" w:lineRule="auto"/>
        <w:rPr>
          <w:b/>
          <w:kern w:val="28"/>
          <w:sz w:val="20"/>
          <w:szCs w:val="20"/>
        </w:rPr>
      </w:pPr>
      <w:r w:rsidRPr="00C621A4">
        <w:rPr>
          <w:b/>
          <w:kern w:val="28"/>
          <w:sz w:val="20"/>
          <w:szCs w:val="20"/>
        </w:rPr>
        <w:t>d) Roca</w:t>
      </w:r>
    </w:p>
    <w:p w:rsidR="001F7E38" w:rsidRPr="00C621A4" w:rsidRDefault="001F7E38" w:rsidP="00E8427E">
      <w:pPr>
        <w:spacing w:after="0" w:line="240" w:lineRule="auto"/>
        <w:rPr>
          <w:kern w:val="28"/>
          <w:sz w:val="20"/>
          <w:szCs w:val="20"/>
        </w:rPr>
      </w:pPr>
      <w:r w:rsidRPr="00C621A4">
        <w:rPr>
          <w:kern w:val="28"/>
          <w:sz w:val="20"/>
          <w:szCs w:val="20"/>
        </w:rPr>
        <w:t xml:space="preserve">Suelos que requieren para su excavación el uso de barrenos de perforación, cinceles y combos para fracturar las rocas. </w:t>
      </w:r>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Una vez que el replanteo de los sectores a excavar o de las estructuras que requieran excavación de fundaciones hubiera sido aprobado por el SUPERVISOR de Obra, se podrá dar comienzo a las excavaciones correspondientes. Se procederá al aflojamiento y extracción de los materiales en los lugares demarcados.</w:t>
      </w:r>
    </w:p>
    <w:p w:rsidR="001F7E38" w:rsidRPr="00C621A4" w:rsidRDefault="001F7E38" w:rsidP="00E8427E">
      <w:pPr>
        <w:spacing w:after="0" w:line="240" w:lineRule="auto"/>
        <w:rPr>
          <w:kern w:val="28"/>
          <w:sz w:val="20"/>
          <w:szCs w:val="20"/>
        </w:rPr>
      </w:pPr>
      <w:r w:rsidRPr="00C621A4">
        <w:rPr>
          <w:kern w:val="28"/>
          <w:sz w:val="20"/>
          <w:szCs w:val="20"/>
        </w:rPr>
        <w:t>Los materiales que vayan a ser utilizados posteriormente para rellenar zanjas o excavaciones, se apilarán convenientemente a los lados de la misma, a una distancia prudencial que no cause presiones sobre sus paredes.</w:t>
      </w:r>
    </w:p>
    <w:p w:rsidR="001F7E38" w:rsidRPr="00C621A4" w:rsidRDefault="001F7E38" w:rsidP="00E8427E">
      <w:pPr>
        <w:spacing w:after="0" w:line="240" w:lineRule="auto"/>
        <w:rPr>
          <w:kern w:val="28"/>
          <w:sz w:val="20"/>
          <w:szCs w:val="20"/>
        </w:rPr>
      </w:pPr>
      <w:r w:rsidRPr="00C621A4">
        <w:rPr>
          <w:kern w:val="28"/>
          <w:sz w:val="20"/>
          <w:szCs w:val="20"/>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1F7E38" w:rsidRPr="00C621A4" w:rsidRDefault="001F7E38" w:rsidP="00E8427E">
      <w:pPr>
        <w:spacing w:after="0" w:line="240" w:lineRule="auto"/>
        <w:rPr>
          <w:kern w:val="28"/>
          <w:sz w:val="20"/>
          <w:szCs w:val="20"/>
        </w:rPr>
      </w:pPr>
      <w:r w:rsidRPr="00C621A4">
        <w:rPr>
          <w:kern w:val="28"/>
          <w:sz w:val="20"/>
          <w:szCs w:val="20"/>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1B7DE5" w:rsidRDefault="001B7DE5"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1F7E38" w:rsidRPr="00C621A4" w:rsidRDefault="001F7E38" w:rsidP="00E8427E">
      <w:pPr>
        <w:spacing w:after="0" w:line="240" w:lineRule="auto"/>
        <w:rPr>
          <w:kern w:val="28"/>
          <w:sz w:val="20"/>
          <w:szCs w:val="20"/>
        </w:rPr>
      </w:pPr>
      <w:r w:rsidRPr="00C621A4">
        <w:rPr>
          <w:kern w:val="28"/>
          <w:sz w:val="20"/>
          <w:szCs w:val="20"/>
        </w:rPr>
        <w:t>Cuando las excavaciones requieran achicamiento, el CONTRATISTA dispondrá el número y clase de unidades de bombeo necesarias. El agua extraída se evacuará de manera que no cauce ninguna clase de daños a la obra y a terceros.</w:t>
      </w:r>
    </w:p>
    <w:p w:rsidR="001F7E38" w:rsidRPr="00C621A4" w:rsidRDefault="001F7E38" w:rsidP="00E8427E">
      <w:pPr>
        <w:spacing w:after="0" w:line="240" w:lineRule="auto"/>
        <w:rPr>
          <w:kern w:val="28"/>
          <w:sz w:val="20"/>
          <w:szCs w:val="20"/>
        </w:rPr>
      </w:pPr>
      <w:r w:rsidRPr="00C621A4">
        <w:rPr>
          <w:kern w:val="28"/>
          <w:sz w:val="20"/>
          <w:szCs w:val="20"/>
        </w:rPr>
        <w:t>El fondo de las excavaciones será horizontal y en los sectores donde el terreno destinado a fundar sea inclinado, se dispondrá de escalones de base horizontal.</w:t>
      </w:r>
    </w:p>
    <w:p w:rsidR="001F7E38" w:rsidRPr="00C621A4" w:rsidRDefault="001F7E38" w:rsidP="00E8427E">
      <w:pPr>
        <w:spacing w:after="0" w:line="240" w:lineRule="auto"/>
        <w:rPr>
          <w:kern w:val="28"/>
          <w:sz w:val="20"/>
          <w:szCs w:val="20"/>
        </w:rPr>
      </w:pPr>
      <w:r w:rsidRPr="00C621A4">
        <w:rPr>
          <w:kern w:val="28"/>
          <w:sz w:val="20"/>
          <w:szCs w:val="20"/>
        </w:rPr>
        <w:t>Se tendrá especial cuidado de no remover el fondo de las excavaciones que servirán de base a la cimentación y una vez terminadas se las limpiará de toda tierra suelta.</w:t>
      </w:r>
    </w:p>
    <w:p w:rsidR="001F7E38" w:rsidRPr="00C621A4" w:rsidRDefault="001F7E38" w:rsidP="00E8427E">
      <w:pPr>
        <w:spacing w:after="0" w:line="240" w:lineRule="auto"/>
        <w:rPr>
          <w:kern w:val="28"/>
          <w:sz w:val="20"/>
          <w:szCs w:val="20"/>
        </w:rPr>
      </w:pPr>
      <w:r w:rsidRPr="00C621A4">
        <w:rPr>
          <w:kern w:val="28"/>
          <w:sz w:val="20"/>
          <w:szCs w:val="20"/>
        </w:rPr>
        <w:t>Las zanjas o excavaciones terminadas, deberán presentar superficies sin irregularidades y tanto las paredes como el fondo tendrán las dimensiones indicadas en los planos.</w:t>
      </w:r>
    </w:p>
    <w:p w:rsidR="001F7E38" w:rsidRPr="00C621A4" w:rsidRDefault="001F7E38" w:rsidP="00E8427E">
      <w:pPr>
        <w:spacing w:after="0" w:line="240" w:lineRule="auto"/>
        <w:rPr>
          <w:kern w:val="28"/>
          <w:sz w:val="20"/>
          <w:szCs w:val="20"/>
        </w:rPr>
      </w:pPr>
      <w:r w:rsidRPr="00C621A4">
        <w:rPr>
          <w:kern w:val="28"/>
          <w:sz w:val="20"/>
          <w:szCs w:val="20"/>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1F7E38" w:rsidRPr="00C621A4" w:rsidRDefault="001F7E38" w:rsidP="00E8427E">
      <w:pPr>
        <w:spacing w:after="0" w:line="240" w:lineRule="auto"/>
        <w:rPr>
          <w:kern w:val="28"/>
          <w:sz w:val="20"/>
          <w:szCs w:val="20"/>
        </w:rPr>
      </w:pPr>
      <w:r w:rsidRPr="00C621A4">
        <w:rPr>
          <w:kern w:val="28"/>
          <w:sz w:val="20"/>
          <w:szCs w:val="20"/>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1F7E38" w:rsidRPr="00C621A4" w:rsidRDefault="001F7E38" w:rsidP="00E8427E">
      <w:pPr>
        <w:spacing w:after="0" w:line="240" w:lineRule="auto"/>
        <w:rPr>
          <w:kern w:val="28"/>
          <w:sz w:val="20"/>
          <w:szCs w:val="20"/>
        </w:rPr>
      </w:pPr>
      <w:r w:rsidRPr="00C621A4">
        <w:rPr>
          <w:kern w:val="28"/>
          <w:sz w:val="20"/>
          <w:szCs w:val="20"/>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C621A4" w:rsidRDefault="001F7E38" w:rsidP="00E8427E">
      <w:pPr>
        <w:spacing w:after="0" w:line="240" w:lineRule="auto"/>
        <w:rPr>
          <w:kern w:val="28"/>
          <w:sz w:val="20"/>
          <w:szCs w:val="20"/>
        </w:rPr>
      </w:pPr>
      <w:r w:rsidRPr="00C621A4">
        <w:rPr>
          <w:kern w:val="28"/>
          <w:sz w:val="20"/>
          <w:szCs w:val="20"/>
        </w:rPr>
        <w:t xml:space="preserve">En caso que el material no sea apto para conformar rellenos, se lo llevará inmediatamente al sitio final de depósito. Se evitará que el material excavado sea depositado temporalmente cerca de las obras. </w:t>
      </w:r>
    </w:p>
    <w:p w:rsidR="001F7E38" w:rsidRPr="00C621A4" w:rsidRDefault="001F7E38" w:rsidP="00E8427E">
      <w:pPr>
        <w:spacing w:after="0" w:line="240" w:lineRule="auto"/>
        <w:rPr>
          <w:kern w:val="28"/>
          <w:sz w:val="20"/>
          <w:szCs w:val="20"/>
        </w:rPr>
      </w:pPr>
      <w:r w:rsidRPr="00C621A4">
        <w:rPr>
          <w:kern w:val="28"/>
          <w:sz w:val="20"/>
          <w:szCs w:val="20"/>
        </w:rPr>
        <w:t>El terreno natural del sector de la excavación y contiguo a la misma no deberá alterarse sin permiso del SUPERVISOR.</w:t>
      </w:r>
    </w:p>
    <w:p w:rsidR="001F7E38" w:rsidRPr="00C621A4" w:rsidRDefault="001F7E38" w:rsidP="00E8427E">
      <w:pPr>
        <w:spacing w:after="0" w:line="240" w:lineRule="auto"/>
        <w:rPr>
          <w:kern w:val="28"/>
          <w:sz w:val="20"/>
          <w:szCs w:val="20"/>
        </w:rPr>
      </w:pPr>
      <w:r w:rsidRPr="00C621A4">
        <w:rPr>
          <w:kern w:val="28"/>
          <w:sz w:val="20"/>
          <w:szCs w:val="20"/>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1F7E38" w:rsidRPr="00C621A4" w:rsidRDefault="001F7E38" w:rsidP="00E8427E">
      <w:pPr>
        <w:spacing w:after="0" w:line="240" w:lineRule="auto"/>
        <w:rPr>
          <w:kern w:val="28"/>
          <w:sz w:val="20"/>
          <w:szCs w:val="20"/>
        </w:rPr>
      </w:pPr>
      <w:r w:rsidRPr="00C621A4">
        <w:rPr>
          <w:kern w:val="28"/>
          <w:sz w:val="20"/>
          <w:szCs w:val="20"/>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1F7E38" w:rsidRPr="00C621A4" w:rsidRDefault="001F7E38" w:rsidP="00E8427E">
      <w:pPr>
        <w:spacing w:after="0" w:line="240" w:lineRule="auto"/>
        <w:rPr>
          <w:kern w:val="28"/>
          <w:sz w:val="20"/>
          <w:szCs w:val="20"/>
        </w:rPr>
      </w:pPr>
      <w:r w:rsidRPr="00C621A4">
        <w:rPr>
          <w:kern w:val="28"/>
          <w:sz w:val="20"/>
          <w:szCs w:val="20"/>
        </w:rPr>
        <w:t>En caso de utilizar equipo para la excavación, ésta se efectuara como mínimo hasta 50 cm. sobre la cota de fundación final, realizándose el resto de la excavación en forma manual.</w:t>
      </w:r>
    </w:p>
    <w:p w:rsidR="001F7E38" w:rsidRPr="00C621A4" w:rsidRDefault="001F7E38" w:rsidP="00E8427E">
      <w:pPr>
        <w:spacing w:after="0" w:line="240" w:lineRule="auto"/>
        <w:rPr>
          <w:kern w:val="28"/>
          <w:sz w:val="20"/>
          <w:szCs w:val="20"/>
        </w:rPr>
      </w:pPr>
      <w:r w:rsidRPr="00C621A4">
        <w:rPr>
          <w:kern w:val="28"/>
          <w:sz w:val="20"/>
          <w:szCs w:val="20"/>
        </w:rPr>
        <w:t>Cuando exista presencia de agua, se deberá construir un sistema de canales perimetral alrededor de la fundación y de la excavación con la finalidad de evitar que el agua invada la superficie nivelada.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1F7E38" w:rsidRPr="00C621A4" w:rsidRDefault="001F7E38" w:rsidP="00E8427E">
      <w:pPr>
        <w:spacing w:after="0" w:line="240" w:lineRule="auto"/>
        <w:rPr>
          <w:kern w:val="28"/>
          <w:sz w:val="20"/>
          <w:szCs w:val="20"/>
        </w:rPr>
      </w:pPr>
      <w:r w:rsidRPr="00C621A4">
        <w:rPr>
          <w:kern w:val="28"/>
          <w:sz w:val="20"/>
          <w:szCs w:val="20"/>
        </w:rPr>
        <w:t>Correrá por cuenta del CONTRATISTA cualquier volumen adicional que hubiera excavado para facilitar su trabajo o por cualquier otra causa no justificada y no aprobada debidamente por 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Este ítem ejecutado en un todo de acuerdo con los planos y las presentes especificaciones, medido de acuerdo a lo señalado y aprobado por el SUPERVISOR de Obra, será pagado al precio unitario de la propuesta aceptada.</w:t>
      </w:r>
    </w:p>
    <w:p w:rsidR="001B7DE5" w:rsidRDefault="001B7DE5" w:rsidP="00E8427E">
      <w:pPr>
        <w:spacing w:after="0" w:line="240" w:lineRule="auto"/>
        <w:rPr>
          <w:kern w:val="28"/>
          <w:sz w:val="20"/>
          <w:szCs w:val="20"/>
        </w:rPr>
      </w:pPr>
    </w:p>
    <w:p w:rsidR="001B7DE5" w:rsidRDefault="001B7DE5"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Dicho precio será compensación total por los materiales, mano de obra, herramientas, equipo y otros gastos que sean necesarios para la adecuada y correcta ejecución de los trabajos.</w:t>
      </w:r>
    </w:p>
    <w:p w:rsidR="001F7E38" w:rsidRPr="00C621A4" w:rsidRDefault="001F7E38" w:rsidP="00E8427E">
      <w:pPr>
        <w:spacing w:after="0" w:line="240" w:lineRule="auto"/>
        <w:rPr>
          <w:kern w:val="28"/>
          <w:sz w:val="20"/>
          <w:szCs w:val="20"/>
        </w:rPr>
      </w:pPr>
      <w:r w:rsidRPr="00C621A4">
        <w:rPr>
          <w:kern w:val="28"/>
          <w:sz w:val="20"/>
          <w:szCs w:val="20"/>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1F7E38" w:rsidRPr="00C621A4" w:rsidRDefault="001F7E38" w:rsidP="00E8427E">
      <w:pPr>
        <w:spacing w:after="0" w:line="240" w:lineRule="auto"/>
        <w:rPr>
          <w:kern w:val="28"/>
          <w:sz w:val="20"/>
          <w:szCs w:val="20"/>
        </w:rPr>
      </w:pPr>
      <w:r w:rsidRPr="00C621A4">
        <w:rPr>
          <w:kern w:val="28"/>
          <w:sz w:val="20"/>
          <w:szCs w:val="20"/>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1F7E38" w:rsidRPr="00C621A4" w:rsidRDefault="001F7E38" w:rsidP="00E8427E">
      <w:pPr>
        <w:spacing w:after="0" w:line="240" w:lineRule="auto"/>
        <w:rPr>
          <w:kern w:val="28"/>
          <w:sz w:val="20"/>
          <w:szCs w:val="20"/>
        </w:rPr>
      </w:pPr>
    </w:p>
    <w:p w:rsidR="001F7E38" w:rsidRPr="00C621A4" w:rsidRDefault="001F7E38" w:rsidP="00E8427E">
      <w:pPr>
        <w:pStyle w:val="Ttulo2"/>
        <w:spacing w:before="0"/>
      </w:pPr>
      <w:bookmarkStart w:id="48" w:name="_Ref394396759"/>
      <w:bookmarkStart w:id="49" w:name="_Toc531355339"/>
      <w:bookmarkStart w:id="50" w:name="_Toc531355895"/>
      <w:r w:rsidRPr="00C621A4">
        <w:t xml:space="preserve">MEJORAMIENTO DE SUELO DE </w:t>
      </w:r>
      <w:bookmarkEnd w:id="48"/>
      <w:r w:rsidRPr="00C621A4">
        <w:t>FUNDACIÓN</w:t>
      </w:r>
      <w:bookmarkEnd w:id="49"/>
      <w:bookmarkEnd w:id="50"/>
    </w:p>
    <w:p w:rsidR="001F7E38" w:rsidRPr="00C621A4" w:rsidRDefault="001F7E38" w:rsidP="00E8427E">
      <w:pPr>
        <w:spacing w:after="0" w:line="240" w:lineRule="auto"/>
        <w:rPr>
          <w:b/>
          <w:kern w:val="28"/>
          <w:sz w:val="20"/>
          <w:szCs w:val="20"/>
        </w:rPr>
      </w:pPr>
      <w:r w:rsidRPr="00C621A4">
        <w:rPr>
          <w:b/>
          <w:kern w:val="28"/>
          <w:sz w:val="20"/>
          <w:szCs w:val="20"/>
        </w:rPr>
        <w:t>UND. M3</w:t>
      </w:r>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 los rellenos para mejoramientos de suelo o rellenos en sectores en los cuales se necesita un comportamiento óptimo y estable del terreno. Este relleno se realizará en las bases de las zapatas en caso de que el estudio se suelos recomiende un mejoramiento de suelo, y en suelos de fundación que requieran el mejoramiento del suelo que necesariamente deberá ser autorizado por el SUPERVISOR de Obra previa justificación técnica del CONTRATISTA.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proporcionará todos los materiales, herramientas y equipo necesarios para la ejecución de los trabajos, los mismos deberán ser aprobados por el SUPERVISOR de Obra.</w:t>
      </w:r>
    </w:p>
    <w:p w:rsidR="001F7E38" w:rsidRPr="00C621A4" w:rsidRDefault="001F7E38" w:rsidP="00E8427E">
      <w:pPr>
        <w:spacing w:after="0" w:line="240" w:lineRule="auto"/>
        <w:rPr>
          <w:kern w:val="28"/>
          <w:sz w:val="20"/>
          <w:szCs w:val="20"/>
        </w:rPr>
      </w:pPr>
      <w:r w:rsidRPr="00C621A4">
        <w:rPr>
          <w:kern w:val="28"/>
          <w:sz w:val="20"/>
          <w:szCs w:val="20"/>
        </w:rPr>
        <w:t>El material seleccionado para este relleno, debe tratarse de al menos un suelo clasificado como Arena Limo Arcillosa (SM / SC / SM-SC) y que se obtenga como mínimo una densidad máxima de 1800 kg/m3 al efectuar el ensayo del Proctor Modificado</w:t>
      </w:r>
    </w:p>
    <w:p w:rsidR="001F7E38" w:rsidRPr="00C621A4" w:rsidRDefault="001F7E38" w:rsidP="00E8427E">
      <w:pPr>
        <w:spacing w:after="0" w:line="240" w:lineRule="auto"/>
        <w:rPr>
          <w:kern w:val="28"/>
          <w:sz w:val="20"/>
          <w:szCs w:val="20"/>
        </w:rPr>
      </w:pPr>
      <w:r w:rsidRPr="00C621A4">
        <w:rPr>
          <w:kern w:val="28"/>
          <w:sz w:val="20"/>
          <w:szCs w:val="20"/>
        </w:rPr>
        <w:t>Todo el material excavado, en la medida que sea adecuado, es decir que cumpla con lo anteriormente especificado,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C621A4" w:rsidRDefault="001F7E38" w:rsidP="00E8427E">
      <w:pPr>
        <w:spacing w:after="0" w:line="240" w:lineRule="auto"/>
        <w:rPr>
          <w:kern w:val="28"/>
          <w:sz w:val="20"/>
          <w:szCs w:val="20"/>
        </w:rPr>
      </w:pPr>
      <w:r w:rsidRPr="00C621A4">
        <w:rPr>
          <w:kern w:val="28"/>
          <w:sz w:val="20"/>
          <w:szCs w:val="20"/>
        </w:rPr>
        <w:t xml:space="preserve">En caso que el material no sea apto para confirmar el relleno, se lo llevará inmediatamente al sitio final de depósito. Se evitará que el material excavado sea depositado temporalmente cerca de las obras. </w:t>
      </w:r>
    </w:p>
    <w:p w:rsidR="001F7E38" w:rsidRPr="00C621A4" w:rsidRDefault="001F7E38" w:rsidP="00E8427E">
      <w:pPr>
        <w:spacing w:after="0" w:line="240" w:lineRule="auto"/>
        <w:rPr>
          <w:kern w:val="28"/>
          <w:sz w:val="20"/>
          <w:szCs w:val="20"/>
        </w:rPr>
      </w:pPr>
      <w:r w:rsidRPr="00C621A4">
        <w:rPr>
          <w:kern w:val="28"/>
          <w:sz w:val="20"/>
          <w:szCs w:val="20"/>
        </w:rPr>
        <w:t>De ser necesario usar material de yacimiento o banco de préstamo éste debe ser autorizado y aprobado por el SUPERVISOR de Obra.</w:t>
      </w:r>
    </w:p>
    <w:p w:rsidR="001F7E38" w:rsidRPr="00C621A4" w:rsidRDefault="001F7E38" w:rsidP="00E8427E">
      <w:pPr>
        <w:spacing w:after="0" w:line="240" w:lineRule="auto"/>
        <w:rPr>
          <w:kern w:val="28"/>
          <w:sz w:val="20"/>
          <w:szCs w:val="20"/>
        </w:rPr>
      </w:pPr>
      <w:r w:rsidRPr="00C621A4">
        <w:rPr>
          <w:kern w:val="28"/>
          <w:sz w:val="20"/>
          <w:szCs w:val="20"/>
        </w:rPr>
        <w:t>El terreno natural del sector de la excavación y contiguo a la misma no deberá alterarse sin permiso del SUPERVISOR.</w:t>
      </w:r>
    </w:p>
    <w:p w:rsidR="001F7E38" w:rsidRPr="00C621A4" w:rsidRDefault="001F7E38" w:rsidP="00E8427E">
      <w:pPr>
        <w:spacing w:after="0" w:line="240" w:lineRule="auto"/>
        <w:rPr>
          <w:kern w:val="28"/>
          <w:sz w:val="20"/>
          <w:szCs w:val="20"/>
        </w:rPr>
      </w:pPr>
      <w:r w:rsidRPr="00C621A4">
        <w:rPr>
          <w:kern w:val="28"/>
          <w:sz w:val="20"/>
          <w:szCs w:val="20"/>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C621A4">
          <w:rPr>
            <w:kern w:val="28"/>
            <w:sz w:val="20"/>
            <w:szCs w:val="20"/>
          </w:rPr>
          <w:t>10 cm</w:t>
        </w:r>
      </w:smartTag>
      <w:r w:rsidRPr="00C621A4">
        <w:rPr>
          <w:kern w:val="28"/>
          <w:sz w:val="20"/>
          <w:szCs w:val="20"/>
        </w:rPr>
        <w:t>. de diámetro.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Si el relleno se efectuara sobre un sector excavado, la excavación debe regirse a lo indicado en la correspondiente especificación.</w:t>
      </w:r>
    </w:p>
    <w:p w:rsidR="001F7E38" w:rsidRPr="00C621A4" w:rsidRDefault="001F7E38" w:rsidP="00E8427E">
      <w:pPr>
        <w:spacing w:after="0" w:line="240" w:lineRule="auto"/>
        <w:rPr>
          <w:kern w:val="28"/>
          <w:sz w:val="20"/>
          <w:szCs w:val="20"/>
        </w:rPr>
      </w:pPr>
      <w:r w:rsidRPr="00C621A4">
        <w:rPr>
          <w:kern w:val="28"/>
          <w:sz w:val="20"/>
          <w:szCs w:val="20"/>
        </w:rPr>
        <w:t>Todo relleno y compactado deberá realizarse, en los lugares que indique el proyecto o en otros con aprobación previa del SUPERVISOR.</w:t>
      </w:r>
    </w:p>
    <w:p w:rsidR="001F7E38" w:rsidRPr="00C621A4" w:rsidRDefault="001F7E38" w:rsidP="00E8427E">
      <w:pPr>
        <w:spacing w:after="0" w:line="240" w:lineRule="auto"/>
        <w:rPr>
          <w:kern w:val="28"/>
          <w:sz w:val="20"/>
          <w:szCs w:val="20"/>
        </w:rPr>
      </w:pPr>
      <w:r w:rsidRPr="00C621A4">
        <w:rPr>
          <w:kern w:val="28"/>
          <w:sz w:val="20"/>
          <w:szCs w:val="20"/>
        </w:rPr>
        <w:t>El relleno se hará con el material seleccionado que cumpla lo indicado en estas especificaciones, previamente aprobado por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1F7E38" w:rsidRPr="00C621A4" w:rsidRDefault="001F7E38" w:rsidP="00E8427E">
      <w:pPr>
        <w:spacing w:after="0" w:line="240" w:lineRule="auto"/>
        <w:rPr>
          <w:kern w:val="28"/>
          <w:sz w:val="20"/>
          <w:szCs w:val="20"/>
        </w:rPr>
      </w:pPr>
      <w:r w:rsidRPr="00C621A4">
        <w:rPr>
          <w:kern w:val="28"/>
          <w:sz w:val="20"/>
          <w:szCs w:val="20"/>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1F7E38" w:rsidRPr="00C621A4" w:rsidRDefault="001F7E38" w:rsidP="00E8427E">
      <w:pPr>
        <w:spacing w:after="0" w:line="240" w:lineRule="auto"/>
        <w:rPr>
          <w:kern w:val="28"/>
          <w:sz w:val="20"/>
          <w:szCs w:val="20"/>
        </w:rPr>
      </w:pPr>
      <w:r w:rsidRPr="00C621A4">
        <w:rPr>
          <w:kern w:val="28"/>
          <w:sz w:val="20"/>
          <w:szCs w:val="20"/>
        </w:rPr>
        <w:t xml:space="preserve">El espesor máximo de las capas a compactar será de </w:t>
      </w:r>
      <w:smartTag w:uri="urn:schemas-microsoft-com:office:smarttags" w:element="metricconverter">
        <w:smartTagPr>
          <w:attr w:name="ProductID" w:val="20 cm"/>
        </w:smartTagPr>
        <w:r w:rsidRPr="00C621A4">
          <w:rPr>
            <w:kern w:val="28"/>
            <w:sz w:val="20"/>
            <w:szCs w:val="20"/>
          </w:rPr>
          <w:t>20 cm</w:t>
        </w:r>
      </w:smartTag>
      <w:r w:rsidRPr="00C621A4">
        <w:rPr>
          <w:kern w:val="28"/>
          <w:sz w:val="20"/>
          <w:szCs w:val="20"/>
        </w:rPr>
        <w:t>.</w:t>
      </w:r>
    </w:p>
    <w:p w:rsidR="001B7DE5" w:rsidRDefault="001B7DE5"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1F7E38" w:rsidRPr="00C621A4" w:rsidRDefault="001F7E38" w:rsidP="00E8427E">
      <w:pPr>
        <w:spacing w:after="0" w:line="240" w:lineRule="auto"/>
        <w:rPr>
          <w:kern w:val="28"/>
          <w:sz w:val="20"/>
          <w:szCs w:val="20"/>
        </w:rPr>
      </w:pPr>
      <w:r w:rsidRPr="00C621A4">
        <w:rPr>
          <w:kern w:val="28"/>
          <w:sz w:val="20"/>
          <w:szCs w:val="20"/>
        </w:rPr>
        <w:t>La humedad de compactación no deberá estar a más del 2 % por encima o por debajo del contenido óptimo de humedad del material, debiendo efectuarse ensayos prácticos de densidad de acuerdo con los procedimientos standard más adecuados.</w:t>
      </w:r>
    </w:p>
    <w:p w:rsidR="001F7E38" w:rsidRPr="00C621A4" w:rsidRDefault="001F7E38" w:rsidP="00E8427E">
      <w:pPr>
        <w:spacing w:after="0" w:line="240" w:lineRule="auto"/>
        <w:rPr>
          <w:kern w:val="28"/>
          <w:sz w:val="20"/>
          <w:szCs w:val="20"/>
        </w:rPr>
      </w:pPr>
      <w:r w:rsidRPr="00C621A4">
        <w:rPr>
          <w:kern w:val="28"/>
          <w:sz w:val="20"/>
          <w:szCs w:val="20"/>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1F7E38" w:rsidRPr="00C621A4" w:rsidRDefault="001F7E38" w:rsidP="00E8427E">
      <w:pPr>
        <w:spacing w:after="0" w:line="240" w:lineRule="auto"/>
        <w:rPr>
          <w:kern w:val="28"/>
          <w:sz w:val="20"/>
          <w:szCs w:val="20"/>
        </w:rPr>
      </w:pPr>
      <w:r w:rsidRPr="00C621A4">
        <w:rPr>
          <w:kern w:val="28"/>
          <w:sz w:val="20"/>
          <w:szCs w:val="20"/>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1F7E38" w:rsidRPr="00C621A4" w:rsidRDefault="001F7E38" w:rsidP="00E8427E">
      <w:pPr>
        <w:spacing w:after="0" w:line="240" w:lineRule="auto"/>
        <w:rPr>
          <w:kern w:val="28"/>
          <w:sz w:val="20"/>
          <w:szCs w:val="20"/>
        </w:rPr>
      </w:pPr>
      <w:r w:rsidRPr="00C621A4">
        <w:rPr>
          <w:kern w:val="28"/>
          <w:sz w:val="20"/>
          <w:szCs w:val="20"/>
        </w:rPr>
        <w:t>Los sectores que no hubieran alcanzado las condiciones mínimas de compactación o los rangos de humedad, deberán ser escarificados, homogeneizados, llevados a la humedad adecuada y nuevamente compactados de acuerdo con las densidades exigidas.</w:t>
      </w:r>
    </w:p>
    <w:p w:rsidR="001F7E38" w:rsidRPr="00C621A4" w:rsidRDefault="001F7E38" w:rsidP="00E8427E">
      <w:pPr>
        <w:spacing w:after="0" w:line="240" w:lineRule="auto"/>
        <w:rPr>
          <w:kern w:val="28"/>
          <w:sz w:val="20"/>
          <w:szCs w:val="20"/>
        </w:rPr>
      </w:pPr>
      <w:r w:rsidRPr="00C621A4">
        <w:rPr>
          <w:kern w:val="28"/>
          <w:sz w:val="20"/>
          <w:szCs w:val="20"/>
        </w:rPr>
        <w:t xml:space="preserve">La densidad de compactación será igual o mayor que 90% de la densidad obtenida en el ensayo del Proctor Modificado. </w:t>
      </w:r>
    </w:p>
    <w:p w:rsidR="001F7E38" w:rsidRPr="00C621A4" w:rsidRDefault="001F7E38" w:rsidP="00E8427E">
      <w:pPr>
        <w:spacing w:after="0" w:line="240" w:lineRule="auto"/>
        <w:rPr>
          <w:kern w:val="28"/>
          <w:sz w:val="20"/>
          <w:szCs w:val="20"/>
        </w:rPr>
      </w:pPr>
      <w:r w:rsidRPr="00C621A4">
        <w:rPr>
          <w:kern w:val="28"/>
          <w:sz w:val="20"/>
          <w:szCs w:val="20"/>
        </w:rPr>
        <w:t>El SUPERVISOR determinará los lugares para extraer las muestras para el control de densidad y se tomará el siguiente criterio:</w:t>
      </w:r>
    </w:p>
    <w:p w:rsidR="001F7E38" w:rsidRPr="00C621A4" w:rsidRDefault="001F7E38" w:rsidP="00E8427E">
      <w:pPr>
        <w:pStyle w:val="Prrafodelista"/>
        <w:numPr>
          <w:ilvl w:val="0"/>
          <w:numId w:val="2"/>
        </w:numPr>
        <w:spacing w:before="0" w:after="0"/>
        <w:rPr>
          <w:rFonts w:asciiTheme="minorHAnsi" w:hAnsiTheme="minorHAnsi"/>
          <w:kern w:val="28"/>
        </w:rPr>
      </w:pPr>
      <w:r w:rsidRPr="00C621A4">
        <w:rPr>
          <w:rFonts w:asciiTheme="minorHAnsi" w:hAnsiTheme="minorHAnsi"/>
          <w:kern w:val="28"/>
        </w:rPr>
        <w:t>Para Zapatas: al menos en dos zapatas una muestra en cada una</w:t>
      </w:r>
    </w:p>
    <w:p w:rsidR="001F7E38" w:rsidRPr="00C621A4" w:rsidRDefault="001F7E38" w:rsidP="00E8427E">
      <w:pPr>
        <w:pStyle w:val="Prrafodelista"/>
        <w:numPr>
          <w:ilvl w:val="0"/>
          <w:numId w:val="2"/>
        </w:numPr>
        <w:spacing w:before="0" w:after="0"/>
        <w:rPr>
          <w:rFonts w:asciiTheme="minorHAnsi" w:hAnsiTheme="minorHAnsi"/>
          <w:kern w:val="28"/>
        </w:rPr>
      </w:pPr>
      <w:r w:rsidRPr="00C621A4">
        <w:rPr>
          <w:rFonts w:asciiTheme="minorHAnsi" w:hAnsiTheme="minorHAnsi"/>
          <w:kern w:val="28"/>
        </w:rPr>
        <w:t>Para Cimientos Corridos (cuando no existan zapatas) en dos sectores donde correspondan columnas.</w:t>
      </w:r>
    </w:p>
    <w:p w:rsidR="001F7E38" w:rsidRPr="00C621A4" w:rsidRDefault="001F7E38" w:rsidP="00E8427E">
      <w:pPr>
        <w:spacing w:after="0" w:line="240" w:lineRule="auto"/>
        <w:rPr>
          <w:kern w:val="28"/>
          <w:sz w:val="20"/>
          <w:szCs w:val="20"/>
        </w:rPr>
      </w:pPr>
      <w:r w:rsidRPr="00C621A4">
        <w:rPr>
          <w:kern w:val="28"/>
          <w:sz w:val="20"/>
          <w:szCs w:val="20"/>
        </w:rPr>
        <w:t>En caso de obtener resultados inferiores al exigido el CONTRATISTA deberá realizar la operación de compactación nuevamente hasta obtener el resultado de compactación exigido, en este caso el SUPERVISOR podrá solicitar al CONTRATISTA la toma dos muestras adicionales con el mismo criterio.</w:t>
      </w:r>
    </w:p>
    <w:p w:rsidR="001F7E38" w:rsidRPr="00C621A4" w:rsidRDefault="001F7E38" w:rsidP="00E8427E">
      <w:pPr>
        <w:spacing w:after="0" w:line="240" w:lineRule="auto"/>
        <w:rPr>
          <w:kern w:val="28"/>
          <w:sz w:val="20"/>
          <w:szCs w:val="20"/>
        </w:rPr>
      </w:pPr>
      <w:r w:rsidRPr="00C621A4">
        <w:rPr>
          <w:kern w:val="28"/>
          <w:sz w:val="20"/>
          <w:szCs w:val="20"/>
        </w:rPr>
        <w:t>El control será realizado por un laboratorio especializado y a costo del CONTRATISTA.</w:t>
      </w:r>
    </w:p>
    <w:p w:rsidR="001F7E38" w:rsidRPr="00C621A4" w:rsidRDefault="001F7E38" w:rsidP="00E8427E">
      <w:pPr>
        <w:spacing w:after="0" w:line="240" w:lineRule="auto"/>
        <w:rPr>
          <w:kern w:val="28"/>
          <w:sz w:val="20"/>
          <w:szCs w:val="20"/>
        </w:rPr>
      </w:pPr>
      <w:r w:rsidRPr="00C621A4">
        <w:rPr>
          <w:kern w:val="28"/>
          <w:sz w:val="20"/>
          <w:szCs w:val="20"/>
        </w:rPr>
        <w:t>Durante el proceso de relleno, se deberán construir los drenajes especificados en el proyecto, o los que señale 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El relleno y compactado será medido en metros cúbicos compactados en su posición final de volúmenes autorizados y reconocidos por el SUPERVISOR de Obra.</w:t>
      </w:r>
    </w:p>
    <w:p w:rsidR="001F7E38" w:rsidRPr="00C621A4" w:rsidRDefault="001F7E38" w:rsidP="00E8427E">
      <w:pPr>
        <w:spacing w:after="0" w:line="240" w:lineRule="auto"/>
        <w:rPr>
          <w:kern w:val="28"/>
          <w:sz w:val="20"/>
          <w:szCs w:val="20"/>
        </w:rPr>
      </w:pPr>
      <w:r w:rsidRPr="00C621A4">
        <w:rPr>
          <w:kern w:val="28"/>
          <w:sz w:val="20"/>
          <w:szCs w:val="20"/>
        </w:rPr>
        <w:t>La medición se efectuará sobre la geometría del espacio rellenado.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El trabajo ejecutado con material y equipo aprobados, medido de acuerdo a lo determinado en el párrafo anterior, será pagado según el precio unitario de la propuesta aceptada.</w:t>
      </w:r>
    </w:p>
    <w:p w:rsidR="001F7E38" w:rsidRPr="00C621A4" w:rsidRDefault="001F7E38" w:rsidP="00E8427E">
      <w:pPr>
        <w:spacing w:after="0" w:line="240" w:lineRule="auto"/>
        <w:rPr>
          <w:kern w:val="28"/>
          <w:sz w:val="20"/>
          <w:szCs w:val="20"/>
        </w:rPr>
      </w:pPr>
      <w:r w:rsidRPr="00C621A4">
        <w:rPr>
          <w:kern w:val="28"/>
          <w:sz w:val="20"/>
          <w:szCs w:val="20"/>
        </w:rPr>
        <w:t>Este precio incluirá la compensación total por el relleno y compactación, incluyendo mano de obra, suministro de equipo, herramientas, combustible, costo de los ensayos de laboratorio y trabajos adicionales que pudieran requerirse.</w:t>
      </w:r>
    </w:p>
    <w:p w:rsidR="001F7E38" w:rsidRPr="00C621A4" w:rsidRDefault="001F7E38" w:rsidP="00E8427E">
      <w:pPr>
        <w:spacing w:after="0" w:line="240" w:lineRule="auto"/>
        <w:rPr>
          <w:kern w:val="28"/>
          <w:sz w:val="20"/>
          <w:szCs w:val="20"/>
        </w:rPr>
      </w:pPr>
    </w:p>
    <w:p w:rsidR="001F7E38" w:rsidRPr="00C621A4" w:rsidRDefault="001F7E38" w:rsidP="00E8427E">
      <w:pPr>
        <w:pStyle w:val="Ttulo2"/>
        <w:spacing w:before="0"/>
      </w:pPr>
      <w:bookmarkStart w:id="51" w:name="_Ref394396804"/>
      <w:bookmarkStart w:id="52" w:name="_Toc531355340"/>
      <w:bookmarkStart w:id="53" w:name="_Toc531355896"/>
      <w:r w:rsidRPr="00C621A4">
        <w:t>HORMIGÓN POBRE.</w:t>
      </w:r>
      <w:bookmarkEnd w:id="51"/>
      <w:bookmarkEnd w:id="52"/>
      <w:bookmarkEnd w:id="53"/>
    </w:p>
    <w:p w:rsidR="001F7E38" w:rsidRPr="00C621A4" w:rsidRDefault="001F7E38" w:rsidP="00E8427E">
      <w:pP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1F7E38" w:rsidRDefault="001F7E38" w:rsidP="00E8427E">
      <w:pPr>
        <w:spacing w:after="0" w:line="240" w:lineRule="auto"/>
        <w:rPr>
          <w:kern w:val="28"/>
          <w:sz w:val="20"/>
          <w:szCs w:val="20"/>
        </w:rPr>
      </w:pPr>
    </w:p>
    <w:p w:rsidR="001B7DE5" w:rsidRDefault="001B7DE5" w:rsidP="00E8427E">
      <w:pPr>
        <w:spacing w:after="0" w:line="240" w:lineRule="auto"/>
        <w:rPr>
          <w:kern w:val="28"/>
          <w:sz w:val="20"/>
          <w:szCs w:val="20"/>
        </w:rPr>
      </w:pPr>
    </w:p>
    <w:p w:rsidR="001B7DE5" w:rsidRPr="00C621A4" w:rsidRDefault="001B7DE5"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cemento y los áridos deberán cumplir con los requisitos de calidad exigidos para “Materiales de Construcción” y “Hormigones y Morteros” El agua deberá ser razonablemente limpia, y libre de aceites, sales, ácidos o cualquier otra sustancia perjudicial. No se permitirá el empleo de aguas estancadas provenientes de pequeñas lagunas o aquéllas que provengan de pantanos o desagües.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El hormigón pobre se preparará, transportará, colocará, consolidará de acuerdo a lo especificado en “Hormigones y Morteros”.</w:t>
      </w:r>
    </w:p>
    <w:p w:rsidR="001F7E38" w:rsidRPr="00C621A4" w:rsidRDefault="001F7E38" w:rsidP="00E8427E">
      <w:pPr>
        <w:spacing w:after="0" w:line="240" w:lineRule="auto"/>
        <w:rPr>
          <w:kern w:val="28"/>
          <w:sz w:val="20"/>
          <w:szCs w:val="20"/>
        </w:rPr>
      </w:pPr>
      <w:r w:rsidRPr="00C621A4">
        <w:rPr>
          <w:kern w:val="28"/>
          <w:sz w:val="20"/>
          <w:szCs w:val="20"/>
        </w:rPr>
        <w:t>Una vez limpia el área respectiva, se efectuará el vaciado del hormigón pobre en el espesor o altura señalada en los planos, el cual será como mínimo 5cm</w:t>
      </w:r>
    </w:p>
    <w:p w:rsidR="001F7E38" w:rsidRPr="00C621A4" w:rsidRDefault="001F7E38" w:rsidP="00E8427E">
      <w:pPr>
        <w:spacing w:after="0" w:line="240" w:lineRule="auto"/>
        <w:rPr>
          <w:kern w:val="28"/>
          <w:sz w:val="20"/>
          <w:szCs w:val="20"/>
        </w:rPr>
      </w:pPr>
      <w:r w:rsidRPr="00C621A4">
        <w:rPr>
          <w:kern w:val="28"/>
          <w:sz w:val="20"/>
          <w:szCs w:val="20"/>
        </w:rPr>
        <w:t>El hormigón se deberá compactar mínimamente chuceando con barretas o varillas de fierro.</w:t>
      </w:r>
    </w:p>
    <w:p w:rsidR="001F7E38" w:rsidRPr="00C621A4" w:rsidRDefault="001F7E38" w:rsidP="00E8427E">
      <w:pPr>
        <w:spacing w:after="0" w:line="240" w:lineRule="auto"/>
        <w:rPr>
          <w:kern w:val="28"/>
          <w:sz w:val="20"/>
          <w:szCs w:val="20"/>
        </w:rPr>
      </w:pPr>
      <w:r w:rsidRPr="00C621A4">
        <w:rPr>
          <w:kern w:val="28"/>
          <w:sz w:val="20"/>
          <w:szCs w:val="20"/>
        </w:rPr>
        <w:t>Efectuada la compactación se procederá a realizar el enrasado y nivelado mediante una regla de madera, dejando una superficie lisa y uniforme.</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La base de hormigón pobre se medirá por área, en metros cuadrados, teniendo en cuenta únicamente las áreas netas ejecutadas.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Este ítem ejecutado en un todo de acuerdo con los planos y las presentes especificaciones, medido según lo señalado y aprobado por el SUPERVISOR de Obra, será cancelado al precio unitario de la propuesta aceptada.</w:t>
      </w:r>
    </w:p>
    <w:p w:rsidR="001F7E38" w:rsidRPr="00C621A4" w:rsidRDefault="001F7E38" w:rsidP="00E8427E">
      <w:pPr>
        <w:spacing w:after="0" w:line="240" w:lineRule="auto"/>
        <w:rPr>
          <w:kern w:val="28"/>
          <w:sz w:val="20"/>
          <w:szCs w:val="20"/>
        </w:rPr>
      </w:pPr>
      <w:r w:rsidRPr="00C621A4">
        <w:rPr>
          <w:kern w:val="28"/>
          <w:sz w:val="20"/>
          <w:szCs w:val="20"/>
        </w:rPr>
        <w:t>Dicho precio será compensación total por los materiales, mano de obra, herramientas, equipo y otros gastos que sean necesarios para la adecuada y correcta ejecución de los trabajos.</w:t>
      </w:r>
    </w:p>
    <w:p w:rsidR="001F7E38" w:rsidRPr="00C621A4" w:rsidRDefault="001F7E38" w:rsidP="00E8427E">
      <w:pPr>
        <w:spacing w:after="0" w:line="240" w:lineRule="auto"/>
        <w:rPr>
          <w:sz w:val="20"/>
          <w:szCs w:val="20"/>
        </w:rPr>
      </w:pPr>
    </w:p>
    <w:p w:rsidR="001F7E38" w:rsidRPr="00C621A4" w:rsidRDefault="001F7E38" w:rsidP="00E8427E">
      <w:pPr>
        <w:pStyle w:val="Ttulo2"/>
        <w:spacing w:before="0"/>
      </w:pPr>
      <w:bookmarkStart w:id="54" w:name="_Ref394396902"/>
      <w:bookmarkStart w:id="55" w:name="_Toc531355341"/>
      <w:bookmarkStart w:id="56" w:name="_Toc531355897"/>
      <w:r w:rsidRPr="00C621A4">
        <w:t xml:space="preserve">ZAPATA DE </w:t>
      </w:r>
      <w:bookmarkEnd w:id="54"/>
      <w:r w:rsidRPr="00C621A4">
        <w:t>Ho Ao</w:t>
      </w:r>
      <w:bookmarkEnd w:id="55"/>
      <w:bookmarkEnd w:id="56"/>
    </w:p>
    <w:p w:rsidR="001F7E38" w:rsidRPr="00C621A4" w:rsidRDefault="001F7E38" w:rsidP="00E8427E">
      <w:pP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ejecución de zapatas aisladas en la construcción de las Obras Civiles, de acuerdo a los planos de detalle, formulario de presentación de propuestas y/o indicaciones del SUPERVISOR de Obra.</w:t>
      </w:r>
    </w:p>
    <w:p w:rsidR="001F7E38" w:rsidRPr="00C621A4" w:rsidRDefault="001F7E38" w:rsidP="00E8427E">
      <w:pPr>
        <w:spacing w:after="0" w:line="240" w:lineRule="auto"/>
        <w:rPr>
          <w:kern w:val="28"/>
          <w:sz w:val="20"/>
          <w:szCs w:val="20"/>
        </w:rPr>
      </w:pPr>
      <w:r w:rsidRPr="00C621A4">
        <w:rPr>
          <w:kern w:val="28"/>
          <w:sz w:val="20"/>
          <w:szCs w:val="20"/>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1F7E38" w:rsidRPr="00C621A4" w:rsidRDefault="001F7E38" w:rsidP="00E8427E">
      <w:pPr>
        <w:spacing w:after="0" w:line="240" w:lineRule="auto"/>
        <w:rPr>
          <w:kern w:val="28"/>
          <w:sz w:val="20"/>
          <w:szCs w:val="20"/>
        </w:rPr>
      </w:pPr>
      <w:r w:rsidRPr="00C621A4">
        <w:rPr>
          <w:kern w:val="28"/>
          <w:sz w:val="20"/>
          <w:szCs w:val="20"/>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Todos los materiales componentes del hormigón: agregados, cemento, agua deben cumplir lo establecido en la especificación “Materiales de Construcción” y “Hormigones y Morteros”. El acero de refuerzo debe cumplir lo especificado en “Armaduras o Acero de Refuerzo”.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Todo lo referente a la preparación, transporte, colocación, consolidación, desencofrado, curado y protección del hormigón debe cumplir lo especificado en “Hormigones y Morteros”.</w:t>
      </w:r>
    </w:p>
    <w:p w:rsidR="001F7E38" w:rsidRPr="00C621A4" w:rsidRDefault="001F7E38" w:rsidP="00E8427E">
      <w:pPr>
        <w:spacing w:after="0" w:line="240" w:lineRule="auto"/>
        <w:rPr>
          <w:kern w:val="28"/>
          <w:sz w:val="20"/>
          <w:szCs w:val="20"/>
        </w:rPr>
      </w:pPr>
      <w:r w:rsidRPr="00C621A4">
        <w:rPr>
          <w:kern w:val="28"/>
          <w:sz w:val="20"/>
          <w:szCs w:val="20"/>
        </w:rPr>
        <w:t>En caso de necesitar encofrado se debe cumplir lo especificado en “Encofrados y Apuntalamiento”</w:t>
      </w:r>
    </w:p>
    <w:p w:rsidR="001F7E38" w:rsidRDefault="001F7E38" w:rsidP="00E8427E">
      <w:pPr>
        <w:spacing w:after="0" w:line="240" w:lineRule="auto"/>
        <w:rPr>
          <w:kern w:val="28"/>
          <w:sz w:val="20"/>
          <w:szCs w:val="20"/>
        </w:rPr>
      </w:pPr>
      <w:r w:rsidRPr="00C621A4">
        <w:rPr>
          <w:kern w:val="28"/>
          <w:sz w:val="20"/>
          <w:szCs w:val="20"/>
        </w:rPr>
        <w:t>La armadura de refuerzo debe cortarse, doblarse y colocarse de acuerdo a lo indicado en “Armaduras o Acero de Refuerzo” y de acuerdo a lo indicado en planos, debe colocarse la armadura correspondiente al refuerzo de las columnas debidamente sujetada en el acero de la zapata de manera que no tenga movimientos que la desvíen de su posición definitiva.</w:t>
      </w:r>
    </w:p>
    <w:p w:rsidR="001B7DE5" w:rsidRDefault="001B7DE5" w:rsidP="00E8427E">
      <w:pPr>
        <w:spacing w:after="0" w:line="240" w:lineRule="auto"/>
        <w:rPr>
          <w:kern w:val="28"/>
          <w:sz w:val="20"/>
          <w:szCs w:val="20"/>
        </w:rPr>
      </w:pPr>
    </w:p>
    <w:p w:rsidR="001B7DE5" w:rsidRPr="00C621A4" w:rsidRDefault="001B7DE5"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Requerimientos previos:</w:t>
      </w:r>
    </w:p>
    <w:p w:rsidR="001F7E38" w:rsidRPr="00C621A4" w:rsidRDefault="001F7E38" w:rsidP="00F6404D">
      <w:pPr>
        <w:pStyle w:val="Prrafodelista"/>
        <w:numPr>
          <w:ilvl w:val="0"/>
          <w:numId w:val="19"/>
        </w:numPr>
        <w:spacing w:before="0" w:after="0"/>
        <w:rPr>
          <w:rFonts w:asciiTheme="minorHAnsi" w:hAnsiTheme="minorHAnsi"/>
          <w:kern w:val="28"/>
        </w:rPr>
      </w:pPr>
      <w:r w:rsidRPr="00C621A4">
        <w:rPr>
          <w:rFonts w:asciiTheme="minorHAnsi" w:hAnsiTheme="minorHAnsi"/>
          <w:kern w:val="28"/>
        </w:rPr>
        <w:t>Revisión de los diseños del hormigón a ejecutar y los planos del proyecto. Verificación de la resistencia del suelo y/o mejoramientos o reemplazos.</w:t>
      </w:r>
    </w:p>
    <w:p w:rsidR="001F7E38" w:rsidRPr="00C621A4" w:rsidRDefault="001F7E38" w:rsidP="00F6404D">
      <w:pPr>
        <w:pStyle w:val="Prrafodelista"/>
        <w:numPr>
          <w:ilvl w:val="0"/>
          <w:numId w:val="19"/>
        </w:numPr>
        <w:spacing w:before="0" w:after="0"/>
        <w:rPr>
          <w:rFonts w:asciiTheme="minorHAnsi" w:hAnsiTheme="minorHAnsi"/>
          <w:kern w:val="28"/>
        </w:rPr>
      </w:pPr>
      <w:r w:rsidRPr="00C621A4">
        <w:rPr>
          <w:rFonts w:asciiTheme="minorHAnsi" w:hAnsiTheme="minorHAnsi"/>
          <w:kern w:val="28"/>
        </w:rPr>
        <w:t>Terminadas las excavaciones y/o mejoramiento de suelos, con las pendientes requeridas, instalaciones bajo el suelo, sistemas de drenaje, capa de hormigón pobre.</w:t>
      </w:r>
    </w:p>
    <w:p w:rsidR="001F7E38" w:rsidRPr="00C621A4" w:rsidRDefault="001F7E38" w:rsidP="00F6404D">
      <w:pPr>
        <w:pStyle w:val="Prrafodelista"/>
        <w:numPr>
          <w:ilvl w:val="0"/>
          <w:numId w:val="19"/>
        </w:numPr>
        <w:spacing w:before="0" w:after="0"/>
        <w:rPr>
          <w:rFonts w:asciiTheme="minorHAnsi" w:hAnsiTheme="minorHAnsi"/>
          <w:kern w:val="28"/>
        </w:rPr>
      </w:pPr>
      <w:r w:rsidRPr="00C621A4">
        <w:rPr>
          <w:rFonts w:asciiTheme="minorHAnsi" w:hAnsiTheme="minorHAnsi"/>
          <w:kern w:val="28"/>
        </w:rPr>
        <w:t>Terminado la colocación del acero de refuerzo, separadores, e instalaciones empotradas.</w:t>
      </w:r>
    </w:p>
    <w:p w:rsidR="001F7E38" w:rsidRPr="00C621A4" w:rsidRDefault="001F7E38" w:rsidP="00F6404D">
      <w:pPr>
        <w:pStyle w:val="Prrafodelista"/>
        <w:numPr>
          <w:ilvl w:val="0"/>
          <w:numId w:val="19"/>
        </w:numPr>
        <w:spacing w:before="0" w:after="0"/>
        <w:rPr>
          <w:rFonts w:asciiTheme="minorHAnsi" w:hAnsiTheme="minorHAnsi"/>
          <w:kern w:val="28"/>
        </w:rPr>
      </w:pPr>
      <w:r w:rsidRPr="00C621A4">
        <w:rPr>
          <w:rFonts w:asciiTheme="minorHAnsi" w:hAnsiTheme="minorHAnsi"/>
          <w:kern w:val="28"/>
        </w:rPr>
        <w:t>Tipo, dosificación, instrucciones y recomendaciones al utilizar aditivos si es necesario.</w:t>
      </w:r>
    </w:p>
    <w:p w:rsidR="001F7E38" w:rsidRPr="00C621A4" w:rsidRDefault="001F7E38" w:rsidP="00F6404D">
      <w:pPr>
        <w:pStyle w:val="Prrafodelista"/>
        <w:numPr>
          <w:ilvl w:val="0"/>
          <w:numId w:val="19"/>
        </w:numPr>
        <w:spacing w:before="0" w:after="0"/>
        <w:rPr>
          <w:rFonts w:asciiTheme="minorHAnsi" w:hAnsiTheme="minorHAnsi"/>
          <w:kern w:val="28"/>
        </w:rPr>
      </w:pPr>
      <w:r w:rsidRPr="00C621A4">
        <w:rPr>
          <w:rFonts w:asciiTheme="minorHAnsi" w:hAnsiTheme="minorHAnsi"/>
          <w:kern w:val="28"/>
        </w:rPr>
        <w:t>La SUPERVISIÓN aprobará la colocación del acero de refuerzo e indicará que se puede iniciar con el hormigonado.</w:t>
      </w:r>
    </w:p>
    <w:p w:rsidR="001F7E38" w:rsidRPr="00C621A4" w:rsidRDefault="001F7E38" w:rsidP="00E8427E">
      <w:pPr>
        <w:spacing w:after="0" w:line="240" w:lineRule="auto"/>
        <w:rPr>
          <w:b/>
          <w:kern w:val="28"/>
          <w:sz w:val="20"/>
          <w:szCs w:val="20"/>
        </w:rPr>
      </w:pPr>
      <w:r w:rsidRPr="00C621A4">
        <w:rPr>
          <w:b/>
          <w:kern w:val="28"/>
          <w:sz w:val="20"/>
          <w:szCs w:val="20"/>
        </w:rPr>
        <w:t>Durante la ejecución:</w:t>
      </w:r>
    </w:p>
    <w:p w:rsidR="001F7E38" w:rsidRPr="00C621A4" w:rsidRDefault="001F7E38" w:rsidP="00F6404D">
      <w:pPr>
        <w:pStyle w:val="Prrafodelista"/>
        <w:numPr>
          <w:ilvl w:val="0"/>
          <w:numId w:val="20"/>
        </w:numPr>
        <w:spacing w:before="0" w:after="0"/>
        <w:rPr>
          <w:rFonts w:asciiTheme="minorHAnsi" w:hAnsiTheme="minorHAnsi"/>
          <w:kern w:val="28"/>
        </w:rPr>
      </w:pPr>
      <w:r w:rsidRPr="00C621A4">
        <w:rPr>
          <w:rFonts w:asciiTheme="minorHAnsi" w:hAnsiTheme="minorHAnsi"/>
          <w:kern w:val="28"/>
        </w:rPr>
        <w:t>Verificación de la posición del acero de refuerzo, separadores y otros elementos embebidos, cuidando y exigiendo que conserven su posición adecuada y prevista.</w:t>
      </w:r>
    </w:p>
    <w:p w:rsidR="001F7E38" w:rsidRPr="00C621A4" w:rsidRDefault="001F7E38" w:rsidP="00F6404D">
      <w:pPr>
        <w:pStyle w:val="Prrafodelista"/>
        <w:numPr>
          <w:ilvl w:val="0"/>
          <w:numId w:val="20"/>
        </w:numPr>
        <w:spacing w:before="0" w:after="0"/>
        <w:rPr>
          <w:rFonts w:asciiTheme="minorHAnsi" w:hAnsiTheme="minorHAnsi"/>
          <w:kern w:val="28"/>
        </w:rPr>
      </w:pPr>
      <w:r w:rsidRPr="00C621A4">
        <w:rPr>
          <w:rFonts w:asciiTheme="minorHAnsi" w:hAnsiTheme="minorHAnsi"/>
          <w:kern w:val="28"/>
        </w:rPr>
        <w:t>El recubrimiento mínimo para zapatas se debe verificar en 5 cm.</w:t>
      </w:r>
    </w:p>
    <w:p w:rsidR="001F7E38" w:rsidRPr="00C621A4" w:rsidRDefault="001F7E38" w:rsidP="00E8427E">
      <w:pPr>
        <w:spacing w:after="0" w:line="240" w:lineRule="auto"/>
        <w:rPr>
          <w:b/>
          <w:kern w:val="28"/>
          <w:sz w:val="20"/>
          <w:szCs w:val="20"/>
        </w:rPr>
      </w:pPr>
      <w:r w:rsidRPr="00C621A4">
        <w:rPr>
          <w:b/>
          <w:kern w:val="28"/>
          <w:sz w:val="20"/>
          <w:szCs w:val="20"/>
        </w:rPr>
        <w:t>Posterior a la ejecución:</w:t>
      </w:r>
    </w:p>
    <w:p w:rsidR="001F7E38" w:rsidRPr="00C621A4" w:rsidRDefault="001F7E38" w:rsidP="00F6404D">
      <w:pPr>
        <w:pStyle w:val="Prrafodelista"/>
        <w:numPr>
          <w:ilvl w:val="0"/>
          <w:numId w:val="20"/>
        </w:numPr>
        <w:spacing w:before="0" w:after="0"/>
        <w:rPr>
          <w:rFonts w:asciiTheme="minorHAnsi" w:hAnsiTheme="minorHAnsi"/>
          <w:kern w:val="28"/>
        </w:rPr>
      </w:pPr>
      <w:r w:rsidRPr="00C621A4">
        <w:rPr>
          <w:rFonts w:asciiTheme="minorHAnsi" w:hAnsiTheme="minorHAnsi"/>
          <w:kern w:val="28"/>
        </w:rPr>
        <w:t>Las superficies a la vista serán lisas y limpias de cualquier rebaba o desperdicio. Mantenimiento hasta el momento de su aprobación y/o de entrega recepción de la obra.</w:t>
      </w:r>
    </w:p>
    <w:p w:rsidR="001F7E38" w:rsidRPr="00C621A4" w:rsidRDefault="001F7E38" w:rsidP="00E8427E">
      <w:pPr>
        <w:spacing w:after="0" w:line="240" w:lineRule="auto"/>
        <w:rPr>
          <w:kern w:val="28"/>
          <w:sz w:val="20"/>
          <w:szCs w:val="20"/>
        </w:rPr>
      </w:pPr>
      <w:r w:rsidRPr="00C621A4">
        <w:rPr>
          <w:b/>
          <w:kern w:val="28"/>
          <w:sz w:val="20"/>
          <w:szCs w:val="20"/>
        </w:rPr>
        <w:t>Ejecución  y  complementación:</w:t>
      </w:r>
      <w:r w:rsidRPr="00C621A4">
        <w:rPr>
          <w:kern w:val="28"/>
          <w:sz w:val="20"/>
          <w:szCs w:val="20"/>
        </w:rPr>
        <w:t xml:space="preserve"> </w:t>
      </w:r>
    </w:p>
    <w:p w:rsidR="001F7E38" w:rsidRPr="00C621A4" w:rsidRDefault="001F7E38" w:rsidP="00E8427E">
      <w:pPr>
        <w:spacing w:after="0" w:line="240" w:lineRule="auto"/>
        <w:rPr>
          <w:kern w:val="28"/>
          <w:sz w:val="20"/>
          <w:szCs w:val="20"/>
        </w:rPr>
      </w:pPr>
      <w:r w:rsidRPr="00C621A4">
        <w:rPr>
          <w:kern w:val="28"/>
          <w:sz w:val="20"/>
          <w:szCs w:val="20"/>
        </w:rPr>
        <w:t>Verificado  el  cumplimiento de  los  requerimientos previos,  con  el hormigón simple elaborado en obra o premezclado, se procederá a colocar en capas de espesor que permitan un fácil y adecuado vibrado y compactación del hormigón que se va vertiendo.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sz w:val="20"/>
          <w:szCs w:val="20"/>
        </w:rPr>
      </w:pPr>
      <w:r w:rsidRPr="00C621A4">
        <w:rPr>
          <w:sz w:val="20"/>
          <w:szCs w:val="20"/>
        </w:rPr>
        <w:t>Se medirá en metros cúbicos de acuerdo a las dimensiones indicadas en los planos, desde la base inferior (sector en contacto con el Hormigón Pobre) hasta la parte superior de la zapata.</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Este ítem ejecutado en un todo de acuerdo con los planos y las presentes especificaciones, medido según lo señalado y aprobado por el SUPERVISOR de Obra, será cancelado al precio unitario de la propuesta aceptada.</w:t>
      </w:r>
    </w:p>
    <w:p w:rsidR="001F7E38" w:rsidRPr="00C621A4" w:rsidRDefault="001F7E38" w:rsidP="00E8427E">
      <w:pPr>
        <w:spacing w:after="0" w:line="240" w:lineRule="auto"/>
        <w:rPr>
          <w:kern w:val="28"/>
          <w:sz w:val="20"/>
          <w:szCs w:val="20"/>
        </w:rPr>
      </w:pPr>
      <w:r w:rsidRPr="00C621A4">
        <w:rPr>
          <w:kern w:val="28"/>
          <w:sz w:val="20"/>
          <w:szCs w:val="20"/>
        </w:rPr>
        <w:t>Dicho precio será la compensación total por los materiales, mano de obra, herramientas, equipo y otros gastos que sean necesarios para la adecuada y correcta ejecución de los trabajos.</w:t>
      </w:r>
    </w:p>
    <w:p w:rsidR="001F7E38" w:rsidRPr="00C621A4" w:rsidRDefault="001F7E38" w:rsidP="00E8427E">
      <w:pPr>
        <w:spacing w:after="0" w:line="240" w:lineRule="auto"/>
        <w:rPr>
          <w:sz w:val="20"/>
          <w:szCs w:val="20"/>
        </w:rPr>
      </w:pPr>
    </w:p>
    <w:p w:rsidR="001463AE" w:rsidRPr="00151E77" w:rsidRDefault="001463AE" w:rsidP="001463AE">
      <w:pPr>
        <w:pStyle w:val="Ttulo2"/>
        <w:spacing w:before="0"/>
      </w:pPr>
      <w:bookmarkStart w:id="57" w:name="_Toc490751611"/>
      <w:bookmarkStart w:id="58" w:name="_Ref394396972"/>
      <w:bookmarkStart w:id="59" w:name="_Toc531355342"/>
      <w:bookmarkStart w:id="60" w:name="_Toc531355898"/>
      <w:bookmarkStart w:id="61" w:name="_Ref394397020"/>
      <w:r>
        <w:t>CIMIENTO Y SOBRECIMIENTOS DE HO S</w:t>
      </w:r>
      <w:r w:rsidRPr="00151E77">
        <w:t xml:space="preserve">O </w:t>
      </w:r>
      <w:bookmarkEnd w:id="57"/>
      <w:bookmarkEnd w:id="58"/>
      <w:r>
        <w:t>1:2:3 FC= 21 MPA</w:t>
      </w:r>
      <w:bookmarkEnd w:id="59"/>
      <w:bookmarkEnd w:id="60"/>
    </w:p>
    <w:p w:rsidR="001463AE" w:rsidRPr="00151E77" w:rsidRDefault="001463AE" w:rsidP="001463AE">
      <w:pPr>
        <w:spacing w:after="0" w:line="240" w:lineRule="auto"/>
        <w:rPr>
          <w:b/>
          <w:sz w:val="20"/>
          <w:szCs w:val="20"/>
        </w:rPr>
      </w:pPr>
      <w:r w:rsidRPr="00151E77">
        <w:rPr>
          <w:b/>
          <w:sz w:val="20"/>
          <w:szCs w:val="20"/>
        </w:rPr>
        <w:t>UND. M3</w:t>
      </w:r>
    </w:p>
    <w:p w:rsidR="001463AE" w:rsidRPr="00151E77" w:rsidRDefault="001463AE" w:rsidP="001463AE">
      <w:pPr>
        <w:spacing w:after="0" w:line="240" w:lineRule="auto"/>
        <w:rPr>
          <w:b/>
          <w:kern w:val="28"/>
          <w:sz w:val="20"/>
          <w:szCs w:val="20"/>
        </w:rPr>
      </w:pPr>
      <w:r w:rsidRPr="00151E77">
        <w:rPr>
          <w:b/>
          <w:kern w:val="28"/>
          <w:sz w:val="20"/>
          <w:szCs w:val="20"/>
        </w:rPr>
        <w:t>1.</w:t>
      </w:r>
      <w:r w:rsidRPr="00151E77">
        <w:rPr>
          <w:b/>
          <w:kern w:val="28"/>
          <w:sz w:val="20"/>
          <w:szCs w:val="20"/>
        </w:rPr>
        <w:tab/>
        <w:t>DESCRIPCIÓN</w:t>
      </w:r>
    </w:p>
    <w:p w:rsidR="001463AE" w:rsidRPr="00151E77" w:rsidRDefault="001463AE" w:rsidP="001463AE">
      <w:pPr>
        <w:spacing w:after="0" w:line="240" w:lineRule="auto"/>
        <w:rPr>
          <w:kern w:val="28"/>
          <w:sz w:val="20"/>
          <w:szCs w:val="20"/>
        </w:rPr>
      </w:pPr>
      <w:r w:rsidRPr="00151E77">
        <w:rPr>
          <w:kern w:val="28"/>
          <w:sz w:val="20"/>
          <w:szCs w:val="20"/>
        </w:rPr>
        <w:t>Este ítem se refiere a la construcción de cimientos</w:t>
      </w:r>
      <w:r>
        <w:rPr>
          <w:kern w:val="28"/>
          <w:sz w:val="20"/>
          <w:szCs w:val="20"/>
        </w:rPr>
        <w:t xml:space="preserve"> y sobre cimientos</w:t>
      </w:r>
      <w:r w:rsidRPr="00151E77">
        <w:rPr>
          <w:kern w:val="28"/>
          <w:sz w:val="20"/>
          <w:szCs w:val="20"/>
        </w:rPr>
        <w:t xml:space="preserve"> de hormigón </w:t>
      </w:r>
      <w:r>
        <w:rPr>
          <w:kern w:val="28"/>
          <w:sz w:val="20"/>
          <w:szCs w:val="20"/>
        </w:rPr>
        <w:t>simple</w:t>
      </w:r>
      <w:r w:rsidRPr="00151E77">
        <w:rPr>
          <w:kern w:val="28"/>
          <w:sz w:val="20"/>
          <w:szCs w:val="20"/>
        </w:rPr>
        <w:t xml:space="preserve"> con una do</w:t>
      </w:r>
      <w:r>
        <w:rPr>
          <w:kern w:val="28"/>
          <w:sz w:val="20"/>
          <w:szCs w:val="20"/>
        </w:rPr>
        <w:t>sificación en volumen de 1: 2: 3</w:t>
      </w:r>
      <w:r w:rsidRPr="00151E77">
        <w:rPr>
          <w:kern w:val="28"/>
          <w:sz w:val="20"/>
          <w:szCs w:val="20"/>
        </w:rPr>
        <w:t xml:space="preserve"> (cemento: arena: grava).</w:t>
      </w:r>
    </w:p>
    <w:p w:rsidR="001463AE" w:rsidRPr="00151E77" w:rsidRDefault="001463AE" w:rsidP="001463AE">
      <w:pPr>
        <w:spacing w:after="0" w:line="240" w:lineRule="auto"/>
        <w:rPr>
          <w:kern w:val="28"/>
          <w:sz w:val="20"/>
          <w:szCs w:val="20"/>
        </w:rPr>
      </w:pPr>
    </w:p>
    <w:p w:rsidR="001463AE" w:rsidRPr="00151E77" w:rsidRDefault="001463AE" w:rsidP="001463AE">
      <w:pPr>
        <w:spacing w:after="0" w:line="240" w:lineRule="auto"/>
        <w:rPr>
          <w:kern w:val="28"/>
          <w:sz w:val="20"/>
          <w:szCs w:val="20"/>
        </w:rPr>
      </w:pPr>
      <w:r w:rsidRPr="00151E77">
        <w:rPr>
          <w:b/>
          <w:kern w:val="28"/>
          <w:sz w:val="20"/>
          <w:szCs w:val="20"/>
        </w:rPr>
        <w:t>2.</w:t>
      </w:r>
      <w:r w:rsidRPr="00151E77">
        <w:rPr>
          <w:b/>
          <w:kern w:val="28"/>
          <w:sz w:val="20"/>
          <w:szCs w:val="20"/>
        </w:rPr>
        <w:tab/>
        <w:t>MATERIALES, HERRAMIENTAS Y EQUIPO</w:t>
      </w:r>
    </w:p>
    <w:p w:rsidR="001463AE" w:rsidRPr="00151E77" w:rsidRDefault="001463AE" w:rsidP="001463AE">
      <w:pPr>
        <w:spacing w:after="0" w:line="240" w:lineRule="auto"/>
        <w:rPr>
          <w:kern w:val="28"/>
          <w:sz w:val="20"/>
          <w:szCs w:val="20"/>
        </w:rPr>
      </w:pPr>
      <w:r w:rsidRPr="00151E77">
        <w:rPr>
          <w:kern w:val="28"/>
          <w:sz w:val="20"/>
          <w:szCs w:val="20"/>
        </w:rPr>
        <w:t>Todos los materiales componentes del hormigón: agregados, cemento, agua deben cumplir lo especificado en “Materiales de Construcción”.</w:t>
      </w:r>
    </w:p>
    <w:p w:rsidR="001463AE" w:rsidRPr="00151E77" w:rsidRDefault="001463AE" w:rsidP="001463AE">
      <w:pPr>
        <w:spacing w:after="0" w:line="240" w:lineRule="auto"/>
        <w:rPr>
          <w:kern w:val="28"/>
          <w:sz w:val="20"/>
          <w:szCs w:val="20"/>
        </w:rPr>
      </w:pPr>
      <w:r w:rsidRPr="00151E77">
        <w:rPr>
          <w:kern w:val="28"/>
          <w:sz w:val="20"/>
          <w:szCs w:val="20"/>
        </w:rPr>
        <w:t>El agua que se emplea en la preparación del mortero estará razonablemente limpia y libre de substancias. No se utilizará agua estancada de pequeñas lagunas o aquellas que provengan de pantanos o ciénagas. El agua que sea adecuada para beber o para el uso doméstico puede emplearse sin necesidad de ensayos previos</w:t>
      </w:r>
    </w:p>
    <w:p w:rsidR="001463AE" w:rsidRPr="00151E77" w:rsidRDefault="001463AE" w:rsidP="001463AE">
      <w:pPr>
        <w:spacing w:after="0" w:line="240" w:lineRule="auto"/>
        <w:rPr>
          <w:kern w:val="28"/>
          <w:sz w:val="20"/>
          <w:szCs w:val="20"/>
        </w:rPr>
      </w:pPr>
    </w:p>
    <w:p w:rsidR="001463AE" w:rsidRPr="00151E77" w:rsidRDefault="001463AE" w:rsidP="001463AE">
      <w:pPr>
        <w:spacing w:after="0" w:line="240" w:lineRule="auto"/>
        <w:rPr>
          <w:b/>
          <w:kern w:val="28"/>
          <w:sz w:val="20"/>
          <w:szCs w:val="20"/>
        </w:rPr>
      </w:pPr>
      <w:r w:rsidRPr="00151E77">
        <w:rPr>
          <w:b/>
          <w:kern w:val="28"/>
          <w:sz w:val="20"/>
          <w:szCs w:val="20"/>
        </w:rPr>
        <w:t>3.</w:t>
      </w:r>
      <w:r w:rsidRPr="00151E77">
        <w:rPr>
          <w:b/>
          <w:kern w:val="28"/>
          <w:sz w:val="20"/>
          <w:szCs w:val="20"/>
        </w:rPr>
        <w:tab/>
        <w:t>FORMA DE EJECUCIÓN</w:t>
      </w:r>
    </w:p>
    <w:p w:rsidR="001463AE" w:rsidRPr="00151E77" w:rsidRDefault="001463AE" w:rsidP="001463AE">
      <w:pPr>
        <w:spacing w:after="0" w:line="240" w:lineRule="auto"/>
        <w:rPr>
          <w:b/>
          <w:kern w:val="28"/>
          <w:sz w:val="20"/>
          <w:szCs w:val="20"/>
        </w:rPr>
      </w:pPr>
      <w:r w:rsidRPr="00151E77">
        <w:rPr>
          <w:b/>
          <w:kern w:val="28"/>
          <w:sz w:val="20"/>
          <w:szCs w:val="20"/>
        </w:rPr>
        <w:t>CIMIENTOS</w:t>
      </w:r>
    </w:p>
    <w:p w:rsidR="001463AE" w:rsidRPr="00151E77" w:rsidRDefault="001463AE" w:rsidP="001463AE">
      <w:pPr>
        <w:spacing w:after="0" w:line="240" w:lineRule="auto"/>
        <w:rPr>
          <w:kern w:val="28"/>
          <w:sz w:val="20"/>
          <w:szCs w:val="20"/>
        </w:rPr>
      </w:pPr>
      <w:r w:rsidRPr="00151E77">
        <w:rPr>
          <w:kern w:val="28"/>
          <w:sz w:val="20"/>
          <w:szCs w:val="20"/>
        </w:rPr>
        <w:t xml:space="preserve">No se colocará la </w:t>
      </w:r>
      <w:r>
        <w:rPr>
          <w:kern w:val="28"/>
          <w:sz w:val="20"/>
          <w:szCs w:val="20"/>
        </w:rPr>
        <w:t>mezcla</w:t>
      </w:r>
      <w:r w:rsidRPr="00151E77">
        <w:rPr>
          <w:kern w:val="28"/>
          <w:sz w:val="20"/>
          <w:szCs w:val="20"/>
        </w:rPr>
        <w:t>, sin que previamente se haya inspeccionado las zanjas destinadas a recibirlas para cerciorarse de que el fondo está bien nivelado, compactado y con la capa de hormigón previamente ejecutada.</w:t>
      </w:r>
    </w:p>
    <w:p w:rsidR="001463AE" w:rsidRPr="00151E77" w:rsidRDefault="001463AE" w:rsidP="001463AE">
      <w:pPr>
        <w:spacing w:after="0" w:line="240" w:lineRule="auto"/>
        <w:rPr>
          <w:kern w:val="28"/>
          <w:sz w:val="20"/>
          <w:szCs w:val="20"/>
        </w:rPr>
      </w:pPr>
      <w:r w:rsidRPr="00151E77">
        <w:rPr>
          <w:kern w:val="28"/>
          <w:sz w:val="20"/>
          <w:szCs w:val="20"/>
        </w:rPr>
        <w:t>En la parte superior del cimiento (Superficie de contacto entre ci</w:t>
      </w:r>
      <w:r>
        <w:rPr>
          <w:kern w:val="28"/>
          <w:sz w:val="20"/>
          <w:szCs w:val="20"/>
        </w:rPr>
        <w:t>miento y sobrecimiento) se debe preparar</w:t>
      </w:r>
      <w:r w:rsidRPr="00151E77">
        <w:rPr>
          <w:kern w:val="28"/>
          <w:sz w:val="20"/>
          <w:szCs w:val="20"/>
        </w:rPr>
        <w:t xml:space="preserve"> </w:t>
      </w:r>
      <w:r>
        <w:rPr>
          <w:kern w:val="28"/>
          <w:sz w:val="20"/>
          <w:szCs w:val="20"/>
        </w:rPr>
        <w:t>una superficie rugosa</w:t>
      </w:r>
      <w:r w:rsidRPr="00151E77">
        <w:rPr>
          <w:kern w:val="28"/>
          <w:sz w:val="20"/>
          <w:szCs w:val="20"/>
        </w:rPr>
        <w:t xml:space="preserve"> para el posterior hormigonado del Sobrecimiento.</w:t>
      </w:r>
    </w:p>
    <w:p w:rsidR="001463AE" w:rsidRPr="00151E77" w:rsidRDefault="001463AE" w:rsidP="001463AE">
      <w:pPr>
        <w:spacing w:after="0" w:line="240" w:lineRule="auto"/>
        <w:rPr>
          <w:kern w:val="28"/>
          <w:sz w:val="20"/>
          <w:szCs w:val="20"/>
        </w:rPr>
      </w:pPr>
      <w:r w:rsidRPr="00151E77">
        <w:rPr>
          <w:kern w:val="28"/>
          <w:sz w:val="20"/>
          <w:szCs w:val="20"/>
        </w:rPr>
        <w:t>El hormigón de cemento portland será amasado mecánicamente con un contenido mínimo de 3</w:t>
      </w:r>
      <w:r>
        <w:rPr>
          <w:kern w:val="28"/>
          <w:sz w:val="20"/>
          <w:szCs w:val="20"/>
        </w:rPr>
        <w:t>50</w:t>
      </w:r>
      <w:r w:rsidRPr="00151E77">
        <w:rPr>
          <w:kern w:val="28"/>
          <w:sz w:val="20"/>
          <w:szCs w:val="20"/>
        </w:rPr>
        <w:t xml:space="preserve"> Kg de cemento por metro cúbico de mezcla, con una dosificación en volumen de 1:2:</w:t>
      </w:r>
      <w:r>
        <w:rPr>
          <w:kern w:val="28"/>
          <w:sz w:val="20"/>
          <w:szCs w:val="20"/>
        </w:rPr>
        <w:t>3</w:t>
      </w:r>
      <w:r w:rsidRPr="00151E77">
        <w:rPr>
          <w:kern w:val="28"/>
          <w:sz w:val="20"/>
          <w:szCs w:val="20"/>
        </w:rPr>
        <w:t xml:space="preserve"> (cemento, arena, grava).</w:t>
      </w:r>
    </w:p>
    <w:p w:rsidR="001B7DE5" w:rsidRDefault="001B7DE5" w:rsidP="001463AE">
      <w:pPr>
        <w:spacing w:after="0" w:line="240" w:lineRule="auto"/>
        <w:rPr>
          <w:kern w:val="28"/>
          <w:sz w:val="20"/>
          <w:szCs w:val="20"/>
        </w:rPr>
      </w:pPr>
    </w:p>
    <w:p w:rsidR="001463AE" w:rsidRPr="00151E77" w:rsidRDefault="001463AE" w:rsidP="001463AE">
      <w:pPr>
        <w:spacing w:after="0" w:line="240" w:lineRule="auto"/>
        <w:rPr>
          <w:kern w:val="28"/>
          <w:sz w:val="20"/>
          <w:szCs w:val="20"/>
        </w:rPr>
      </w:pPr>
      <w:r w:rsidRPr="00151E77">
        <w:rPr>
          <w:kern w:val="28"/>
          <w:sz w:val="20"/>
          <w:szCs w:val="20"/>
        </w:rPr>
        <w:t>Las dimensiones de los cimientos se ajustarán estrictamente a las medidas indicadas en los planos respectivos o de acuerdo a instrucciones del supervisor de obra.</w:t>
      </w:r>
    </w:p>
    <w:p w:rsidR="001463AE" w:rsidRDefault="001463AE" w:rsidP="001463AE">
      <w:pPr>
        <w:spacing w:after="0" w:line="240" w:lineRule="auto"/>
        <w:rPr>
          <w:kern w:val="28"/>
          <w:sz w:val="20"/>
          <w:szCs w:val="20"/>
        </w:rPr>
      </w:pPr>
      <w:r w:rsidRPr="00151E77">
        <w:rPr>
          <w:kern w:val="28"/>
          <w:sz w:val="20"/>
          <w:szCs w:val="20"/>
        </w:rPr>
        <w:t>La remoción de los encofrados se podrá realizar recién a las doce horas de haberse efectuado el vaciado.</w:t>
      </w:r>
    </w:p>
    <w:p w:rsidR="001463AE" w:rsidRPr="00151E77" w:rsidRDefault="001463AE" w:rsidP="001463AE">
      <w:pPr>
        <w:spacing w:after="0" w:line="240" w:lineRule="auto"/>
        <w:rPr>
          <w:kern w:val="28"/>
          <w:sz w:val="20"/>
          <w:szCs w:val="20"/>
        </w:rPr>
      </w:pPr>
    </w:p>
    <w:p w:rsidR="001463AE" w:rsidRPr="00151E77" w:rsidRDefault="001463AE" w:rsidP="001463AE">
      <w:pPr>
        <w:spacing w:after="0" w:line="240" w:lineRule="auto"/>
        <w:rPr>
          <w:b/>
          <w:kern w:val="28"/>
          <w:sz w:val="20"/>
          <w:szCs w:val="20"/>
        </w:rPr>
      </w:pPr>
      <w:r>
        <w:rPr>
          <w:b/>
          <w:kern w:val="28"/>
          <w:sz w:val="20"/>
          <w:szCs w:val="20"/>
        </w:rPr>
        <w:t>SOBRE</w:t>
      </w:r>
      <w:r w:rsidRPr="00151E77">
        <w:rPr>
          <w:b/>
          <w:kern w:val="28"/>
          <w:sz w:val="20"/>
          <w:szCs w:val="20"/>
        </w:rPr>
        <w:t>CIMIENTOS</w:t>
      </w:r>
    </w:p>
    <w:p w:rsidR="001463AE" w:rsidRPr="00151E77" w:rsidRDefault="001463AE" w:rsidP="001463AE">
      <w:pPr>
        <w:spacing w:after="0" w:line="240" w:lineRule="auto"/>
        <w:rPr>
          <w:kern w:val="28"/>
          <w:sz w:val="20"/>
          <w:szCs w:val="20"/>
        </w:rPr>
      </w:pPr>
      <w:r w:rsidRPr="00151E77">
        <w:rPr>
          <w:kern w:val="28"/>
          <w:sz w:val="20"/>
          <w:szCs w:val="20"/>
        </w:rPr>
        <w:t>Previo al colocado de la mezcla se debe realizar el encofrado del sobre cimiento y verificar si cumple con las medidas internas estipuladas en los planos. Se debe prever la estabilidad del encofrado.</w:t>
      </w:r>
      <w:r>
        <w:rPr>
          <w:kern w:val="28"/>
          <w:sz w:val="20"/>
          <w:szCs w:val="20"/>
        </w:rPr>
        <w:t xml:space="preserve"> Se debe generar una superficie rugosa y limpia para mejorar la adherencia entre el cimiento y el sobre cimiento.</w:t>
      </w:r>
    </w:p>
    <w:p w:rsidR="001463AE" w:rsidRPr="00151E77" w:rsidRDefault="001463AE" w:rsidP="001463AE">
      <w:pPr>
        <w:spacing w:after="0" w:line="240" w:lineRule="auto"/>
        <w:rPr>
          <w:kern w:val="28"/>
          <w:sz w:val="20"/>
          <w:szCs w:val="20"/>
        </w:rPr>
      </w:pPr>
      <w:r w:rsidRPr="00151E77">
        <w:rPr>
          <w:kern w:val="28"/>
          <w:sz w:val="20"/>
          <w:szCs w:val="20"/>
        </w:rPr>
        <w:t>El Supervisor de obra deberá aprobar la correcta nivelación y correcta ubicación de ejes de replanteo.</w:t>
      </w:r>
    </w:p>
    <w:p w:rsidR="001463AE" w:rsidRPr="00151E77" w:rsidRDefault="001463AE" w:rsidP="001463AE">
      <w:pPr>
        <w:spacing w:after="0" w:line="240" w:lineRule="auto"/>
        <w:rPr>
          <w:kern w:val="28"/>
          <w:sz w:val="20"/>
          <w:szCs w:val="20"/>
        </w:rPr>
      </w:pPr>
      <w:r w:rsidRPr="00151E77">
        <w:rPr>
          <w:kern w:val="28"/>
          <w:sz w:val="20"/>
          <w:szCs w:val="20"/>
        </w:rPr>
        <w:t>Las dimensiones de los sobrecimientos deberán ajustarse estrictamente a las medidas indi</w:t>
      </w:r>
      <w:r>
        <w:rPr>
          <w:kern w:val="28"/>
          <w:sz w:val="20"/>
          <w:szCs w:val="20"/>
        </w:rPr>
        <w:t xml:space="preserve">cadas en los planos respectivos </w:t>
      </w:r>
      <w:r w:rsidRPr="00151E77">
        <w:rPr>
          <w:kern w:val="28"/>
          <w:sz w:val="20"/>
          <w:szCs w:val="20"/>
        </w:rPr>
        <w:t>o de acuerdo a instrucciones del supervisor de obra.</w:t>
      </w:r>
    </w:p>
    <w:p w:rsidR="001463AE" w:rsidRPr="00151E77" w:rsidRDefault="001463AE" w:rsidP="001463AE">
      <w:pPr>
        <w:spacing w:after="0" w:line="240" w:lineRule="auto"/>
        <w:rPr>
          <w:kern w:val="28"/>
          <w:sz w:val="20"/>
          <w:szCs w:val="20"/>
        </w:rPr>
      </w:pPr>
      <w:r w:rsidRPr="00151E77">
        <w:rPr>
          <w:kern w:val="28"/>
          <w:sz w:val="20"/>
          <w:szCs w:val="20"/>
        </w:rPr>
        <w:t>El mortero será mezclado mecánicamente en las cantidades necesarias para su uso inmediato. Se rechazará todo mortero que tenga 30 minutos o más a partir del momento de mezclado.</w:t>
      </w:r>
    </w:p>
    <w:p w:rsidR="001463AE" w:rsidRPr="00151E77" w:rsidRDefault="001463AE" w:rsidP="001463AE">
      <w:pPr>
        <w:spacing w:after="0" w:line="240" w:lineRule="auto"/>
        <w:rPr>
          <w:kern w:val="28"/>
          <w:sz w:val="20"/>
          <w:szCs w:val="20"/>
        </w:rPr>
      </w:pPr>
      <w:r w:rsidRPr="00151E77">
        <w:rPr>
          <w:kern w:val="28"/>
          <w:sz w:val="20"/>
          <w:szCs w:val="20"/>
        </w:rPr>
        <w:t>El mortero será de una consistencia tal que se asegure su trabajabilidad y la manipulación de masas compactas, densas y con aspecto y coloración uniformes.</w:t>
      </w:r>
    </w:p>
    <w:p w:rsidR="001463AE" w:rsidRPr="00151E77" w:rsidRDefault="001463AE" w:rsidP="001463AE">
      <w:pPr>
        <w:spacing w:after="0" w:line="240" w:lineRule="auto"/>
        <w:rPr>
          <w:kern w:val="28"/>
          <w:sz w:val="20"/>
          <w:szCs w:val="20"/>
        </w:rPr>
      </w:pPr>
      <w:r w:rsidRPr="00151E77">
        <w:rPr>
          <w:kern w:val="28"/>
          <w:sz w:val="20"/>
          <w:szCs w:val="20"/>
        </w:rPr>
        <w:t xml:space="preserve">El hormigón de cemento portland será amasado mecánicamente con un contenido mínimo de </w:t>
      </w:r>
      <w:r>
        <w:rPr>
          <w:kern w:val="28"/>
          <w:sz w:val="20"/>
          <w:szCs w:val="20"/>
        </w:rPr>
        <w:t>350</w:t>
      </w:r>
      <w:r w:rsidRPr="00151E77">
        <w:rPr>
          <w:kern w:val="28"/>
          <w:sz w:val="20"/>
          <w:szCs w:val="20"/>
        </w:rPr>
        <w:t xml:space="preserve"> Kg de cemento por metro cúbico de mezcla, con una dosificación en volumen de 1:</w:t>
      </w:r>
      <w:r>
        <w:rPr>
          <w:kern w:val="28"/>
          <w:sz w:val="20"/>
          <w:szCs w:val="20"/>
        </w:rPr>
        <w:t>2:3</w:t>
      </w:r>
      <w:r w:rsidRPr="00151E77">
        <w:rPr>
          <w:kern w:val="28"/>
          <w:sz w:val="20"/>
          <w:szCs w:val="20"/>
        </w:rPr>
        <w:t xml:space="preserve"> (cemento, arena, grava).</w:t>
      </w:r>
    </w:p>
    <w:p w:rsidR="001463AE" w:rsidRPr="00CA3724" w:rsidRDefault="001463AE" w:rsidP="001463AE">
      <w:pPr>
        <w:spacing w:after="0" w:line="240" w:lineRule="auto"/>
        <w:rPr>
          <w:kern w:val="28"/>
          <w:sz w:val="20"/>
          <w:szCs w:val="20"/>
        </w:rPr>
      </w:pPr>
      <w:r w:rsidRPr="00151E77">
        <w:rPr>
          <w:kern w:val="28"/>
          <w:sz w:val="20"/>
          <w:szCs w:val="20"/>
        </w:rPr>
        <w:t>En la cara superior del sobrecimiento se dispondrá la colocación de un impermeabilizante según lo estipulado en las presentes Especificaciones Técnicas.</w:t>
      </w:r>
    </w:p>
    <w:p w:rsidR="001463AE" w:rsidRPr="00151E77" w:rsidRDefault="001463AE" w:rsidP="001463AE">
      <w:pPr>
        <w:spacing w:after="0" w:line="240" w:lineRule="auto"/>
        <w:rPr>
          <w:kern w:val="28"/>
          <w:sz w:val="20"/>
          <w:szCs w:val="20"/>
        </w:rPr>
      </w:pPr>
    </w:p>
    <w:p w:rsidR="001463AE" w:rsidRPr="00151E77" w:rsidRDefault="001463AE" w:rsidP="001463AE">
      <w:pPr>
        <w:spacing w:after="0" w:line="240" w:lineRule="auto"/>
        <w:rPr>
          <w:kern w:val="28"/>
          <w:sz w:val="20"/>
          <w:szCs w:val="20"/>
        </w:rPr>
      </w:pPr>
      <w:r w:rsidRPr="00151E77">
        <w:rPr>
          <w:b/>
          <w:kern w:val="28"/>
          <w:sz w:val="20"/>
          <w:szCs w:val="20"/>
        </w:rPr>
        <w:t>4.</w:t>
      </w:r>
      <w:r w:rsidRPr="00151E77">
        <w:rPr>
          <w:b/>
          <w:kern w:val="28"/>
          <w:sz w:val="20"/>
          <w:szCs w:val="20"/>
        </w:rPr>
        <w:tab/>
        <w:t>MEDICIÓN</w:t>
      </w:r>
    </w:p>
    <w:p w:rsidR="001463AE" w:rsidRPr="00151E77" w:rsidRDefault="001463AE" w:rsidP="001463AE">
      <w:pPr>
        <w:spacing w:after="0" w:line="240" w:lineRule="auto"/>
        <w:rPr>
          <w:sz w:val="20"/>
          <w:szCs w:val="20"/>
        </w:rPr>
      </w:pPr>
      <w:r w:rsidRPr="00151E77">
        <w:rPr>
          <w:sz w:val="20"/>
          <w:szCs w:val="20"/>
        </w:rPr>
        <w:t>Se medirá en metros cúbicos de acuerdo a las dimensiones indicadas en los planos.</w:t>
      </w:r>
    </w:p>
    <w:p w:rsidR="001463AE" w:rsidRPr="00151E77" w:rsidRDefault="001463AE" w:rsidP="001463AE">
      <w:pPr>
        <w:spacing w:after="0" w:line="240" w:lineRule="auto"/>
        <w:rPr>
          <w:sz w:val="20"/>
          <w:szCs w:val="20"/>
        </w:rPr>
      </w:pPr>
    </w:p>
    <w:p w:rsidR="001463AE" w:rsidRPr="00151E77" w:rsidRDefault="001463AE" w:rsidP="001463AE">
      <w:pPr>
        <w:spacing w:after="0" w:line="240" w:lineRule="auto"/>
        <w:rPr>
          <w:kern w:val="28"/>
          <w:sz w:val="20"/>
          <w:szCs w:val="20"/>
        </w:rPr>
      </w:pPr>
      <w:r w:rsidRPr="00151E77">
        <w:rPr>
          <w:b/>
          <w:kern w:val="28"/>
          <w:sz w:val="20"/>
          <w:szCs w:val="20"/>
        </w:rPr>
        <w:t>5.</w:t>
      </w:r>
      <w:r w:rsidRPr="00151E77">
        <w:rPr>
          <w:b/>
          <w:kern w:val="28"/>
          <w:sz w:val="20"/>
          <w:szCs w:val="20"/>
        </w:rPr>
        <w:tab/>
        <w:t>FORMA DE PAGO</w:t>
      </w:r>
    </w:p>
    <w:p w:rsidR="001463AE" w:rsidRPr="00151E77" w:rsidRDefault="001463AE" w:rsidP="001463AE">
      <w:pPr>
        <w:spacing w:after="0" w:line="240" w:lineRule="auto"/>
        <w:rPr>
          <w:kern w:val="28"/>
          <w:sz w:val="20"/>
          <w:szCs w:val="20"/>
        </w:rPr>
      </w:pPr>
      <w:r w:rsidRPr="00151E77">
        <w:rPr>
          <w:kern w:val="28"/>
          <w:sz w:val="20"/>
          <w:szCs w:val="20"/>
        </w:rPr>
        <w:t>Este ítem ejecutado en un todo de acuerdo con los planos y las presentes especificaciones, medido según lo señalado y aprobado por el SUPERVISOR de Obra, será cancelado al precio unitario de la propuesta aceptada.</w:t>
      </w:r>
    </w:p>
    <w:p w:rsidR="001463AE" w:rsidRPr="00151E77" w:rsidRDefault="001463AE" w:rsidP="001463AE">
      <w:pPr>
        <w:spacing w:after="0" w:line="240" w:lineRule="auto"/>
        <w:rPr>
          <w:kern w:val="28"/>
          <w:sz w:val="20"/>
          <w:szCs w:val="20"/>
        </w:rPr>
      </w:pPr>
      <w:r w:rsidRPr="00151E77">
        <w:rPr>
          <w:kern w:val="28"/>
          <w:sz w:val="20"/>
          <w:szCs w:val="20"/>
        </w:rPr>
        <w:t>Dicho precio será la compensación total por los materiales, mano de obra, herramientas, equipo y otros gastos que sean necesarios para la adecuada y correcta ejecución de los trabajos.</w:t>
      </w:r>
    </w:p>
    <w:p w:rsidR="001F7E38" w:rsidRPr="00C621A4" w:rsidRDefault="001F7E38" w:rsidP="00E8427E">
      <w:pPr>
        <w:pStyle w:val="Ttulo2"/>
        <w:spacing w:before="0"/>
      </w:pPr>
      <w:bookmarkStart w:id="62" w:name="_Toc531355343"/>
      <w:bookmarkStart w:id="63" w:name="_Toc531355899"/>
      <w:r w:rsidRPr="00C621A4">
        <w:t>RELLENO COMÚN COMPACTADO CON VIBROCOMPACTADORA</w:t>
      </w:r>
      <w:bookmarkEnd w:id="61"/>
      <w:bookmarkEnd w:id="62"/>
      <w:bookmarkEnd w:id="63"/>
    </w:p>
    <w:p w:rsidR="001F7E38" w:rsidRPr="00C621A4" w:rsidRDefault="001F7E38" w:rsidP="00E8427E">
      <w:pP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2E2F9D" w:rsidP="00E8427E">
      <w:pPr>
        <w:spacing w:after="0" w:line="240" w:lineRule="auto"/>
        <w:rPr>
          <w:kern w:val="28"/>
          <w:sz w:val="20"/>
          <w:szCs w:val="20"/>
        </w:rPr>
      </w:pPr>
      <w:r w:rsidRPr="00C621A4">
        <w:rPr>
          <w:kern w:val="28"/>
        </w:rPr>
        <w:t>Este ítem comprende todos los trabajos de relleno y compactado que deberán realizarse después de haber sido concluidos las fundaciones aisladas o corridas, muros de contención y otros, de toda la obra, según se especifique en los planos, formulario de presentación de propuestas y/o instrucciones del SUPERVISOR de Obra</w:t>
      </w:r>
      <w:r w:rsidR="001F7E38" w:rsidRPr="00C621A4">
        <w:rPr>
          <w:kern w:val="28"/>
          <w:sz w:val="20"/>
          <w:szCs w:val="20"/>
        </w:rPr>
        <w:t>.</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proporcionará todos los materiales, herramientas y equipo necesarios para la ejecución de los trabajos, los mismos que deberán ser aprobados por el SUPERVISOR de Obra.</w:t>
      </w:r>
    </w:p>
    <w:p w:rsidR="001F7E38" w:rsidRPr="00C621A4" w:rsidRDefault="001F7E38" w:rsidP="00E8427E">
      <w:pPr>
        <w:spacing w:after="0" w:line="240" w:lineRule="auto"/>
        <w:rPr>
          <w:kern w:val="28"/>
          <w:sz w:val="20"/>
          <w:szCs w:val="20"/>
        </w:rPr>
      </w:pPr>
      <w:r w:rsidRPr="00C621A4">
        <w:rPr>
          <w:kern w:val="28"/>
          <w:sz w:val="20"/>
          <w:szCs w:val="20"/>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C621A4" w:rsidRDefault="001F7E38" w:rsidP="00E8427E">
      <w:pPr>
        <w:spacing w:after="0" w:line="240" w:lineRule="auto"/>
        <w:rPr>
          <w:kern w:val="28"/>
          <w:sz w:val="20"/>
          <w:szCs w:val="20"/>
        </w:rPr>
      </w:pPr>
      <w:r w:rsidRPr="00C621A4">
        <w:rPr>
          <w:kern w:val="28"/>
          <w:sz w:val="20"/>
          <w:szCs w:val="20"/>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1F7E38" w:rsidRPr="00C621A4" w:rsidRDefault="001F7E38" w:rsidP="00E8427E">
      <w:pPr>
        <w:spacing w:after="0" w:line="240" w:lineRule="auto"/>
        <w:rPr>
          <w:kern w:val="28"/>
          <w:sz w:val="20"/>
          <w:szCs w:val="20"/>
        </w:rPr>
      </w:pPr>
      <w:r w:rsidRPr="00C621A4">
        <w:rPr>
          <w:kern w:val="28"/>
          <w:sz w:val="20"/>
          <w:szCs w:val="20"/>
        </w:rPr>
        <w:t>El terreno natural del sector de la excavación y contiguo a la misma no deberá alterarse sin permiso del SUPERVISOR.</w:t>
      </w:r>
    </w:p>
    <w:p w:rsidR="001F7E38" w:rsidRPr="00C621A4" w:rsidRDefault="001F7E38" w:rsidP="00E8427E">
      <w:pPr>
        <w:spacing w:after="0" w:line="240" w:lineRule="auto"/>
        <w:rPr>
          <w:kern w:val="28"/>
          <w:sz w:val="20"/>
          <w:szCs w:val="20"/>
        </w:rPr>
      </w:pPr>
      <w:r w:rsidRPr="00C621A4">
        <w:rPr>
          <w:kern w:val="28"/>
          <w:sz w:val="20"/>
          <w:szCs w:val="20"/>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C621A4">
          <w:rPr>
            <w:kern w:val="28"/>
            <w:sz w:val="20"/>
            <w:szCs w:val="20"/>
          </w:rPr>
          <w:t>10 cm</w:t>
        </w:r>
      </w:smartTag>
      <w:r w:rsidRPr="00C621A4">
        <w:rPr>
          <w:kern w:val="28"/>
          <w:sz w:val="20"/>
          <w:szCs w:val="20"/>
        </w:rPr>
        <w:t>. de diámetro.</w:t>
      </w:r>
    </w:p>
    <w:p w:rsidR="001B7DE5" w:rsidRDefault="001B7DE5"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Para efectuar el relleno, el CONTRATISTA deberá disponer en obra del número suficiente de pisones manuales de peso adecuado y apisonadores a explosión mecánica.</w:t>
      </w:r>
    </w:p>
    <w:p w:rsidR="001F7E38" w:rsidRPr="00C621A4" w:rsidRDefault="001F7E38" w:rsidP="00E8427E">
      <w:pPr>
        <w:spacing w:after="0" w:line="240" w:lineRule="auto"/>
        <w:rPr>
          <w:kern w:val="28"/>
          <w:sz w:val="20"/>
          <w:szCs w:val="20"/>
        </w:rPr>
      </w:pPr>
      <w:r w:rsidRPr="00C621A4">
        <w:rPr>
          <w:kern w:val="28"/>
          <w:sz w:val="20"/>
          <w:szCs w:val="20"/>
        </w:rPr>
        <w:t>Para el caso de relleno y compactado con maquinaria, el CONTRATISTA deberá disponer en obra de palas cargadoras, volquetas, vibrocompactadoras y todo el equipo necesario para la ejecución de esta actividad.</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1F7E38" w:rsidRPr="00C621A4" w:rsidRDefault="001F7E38" w:rsidP="00E8427E">
      <w:pPr>
        <w:spacing w:after="0" w:line="240" w:lineRule="auto"/>
        <w:rPr>
          <w:kern w:val="28"/>
          <w:sz w:val="20"/>
          <w:szCs w:val="20"/>
        </w:rPr>
      </w:pPr>
      <w:r w:rsidRPr="00C621A4">
        <w:rPr>
          <w:kern w:val="28"/>
          <w:sz w:val="20"/>
          <w:szCs w:val="20"/>
        </w:rPr>
        <w:t>Si el relleno se efectuara sobre un sector excavado, la excavación debe regirse a lo indicado en la correspondiente especificación.</w:t>
      </w:r>
    </w:p>
    <w:p w:rsidR="001F7E38" w:rsidRPr="00C621A4" w:rsidRDefault="001F7E38" w:rsidP="00E8427E">
      <w:pPr>
        <w:spacing w:after="0" w:line="240" w:lineRule="auto"/>
        <w:rPr>
          <w:kern w:val="28"/>
          <w:sz w:val="20"/>
          <w:szCs w:val="20"/>
        </w:rPr>
      </w:pPr>
      <w:r w:rsidRPr="00C621A4">
        <w:rPr>
          <w:kern w:val="28"/>
          <w:sz w:val="20"/>
          <w:szCs w:val="20"/>
        </w:rPr>
        <w:t>Todo relleno y compactado deberá realizarse, en los lugares que indique el proyecto o en otros con aprobación previa del SUPERVISOR.</w:t>
      </w:r>
    </w:p>
    <w:p w:rsidR="001F7E38" w:rsidRPr="00C621A4" w:rsidRDefault="001F7E38" w:rsidP="00E8427E">
      <w:pPr>
        <w:spacing w:after="0" w:line="240" w:lineRule="auto"/>
        <w:rPr>
          <w:kern w:val="28"/>
          <w:sz w:val="20"/>
          <w:szCs w:val="20"/>
        </w:rPr>
      </w:pPr>
      <w:r w:rsidRPr="00C621A4">
        <w:rPr>
          <w:kern w:val="28"/>
          <w:sz w:val="20"/>
          <w:szCs w:val="20"/>
        </w:rPr>
        <w:t>El relleno se hará con el material seleccionado que cumpla lo indicado en estas especificaciones, previamente aprobado por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1F7E38" w:rsidRPr="00C621A4" w:rsidRDefault="001F7E38" w:rsidP="00E8427E">
      <w:pPr>
        <w:spacing w:after="0" w:line="240" w:lineRule="auto"/>
        <w:rPr>
          <w:kern w:val="28"/>
          <w:sz w:val="20"/>
          <w:szCs w:val="20"/>
        </w:rPr>
      </w:pPr>
      <w:r w:rsidRPr="00C621A4">
        <w:rPr>
          <w:kern w:val="28"/>
          <w:sz w:val="20"/>
          <w:szCs w:val="20"/>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1F7E38" w:rsidRPr="00C621A4" w:rsidRDefault="001F7E38" w:rsidP="00E8427E">
      <w:pPr>
        <w:spacing w:after="0" w:line="240" w:lineRule="auto"/>
        <w:rPr>
          <w:kern w:val="28"/>
          <w:sz w:val="20"/>
          <w:szCs w:val="20"/>
        </w:rPr>
      </w:pPr>
      <w:r w:rsidRPr="00C621A4">
        <w:rPr>
          <w:kern w:val="28"/>
          <w:sz w:val="20"/>
          <w:szCs w:val="20"/>
        </w:rPr>
        <w:t xml:space="preserve">El espesor máximo de las capas a compactar será de </w:t>
      </w:r>
      <w:smartTag w:uri="urn:schemas-microsoft-com:office:smarttags" w:element="metricconverter">
        <w:smartTagPr>
          <w:attr w:name="ProductID" w:val="20 cm"/>
        </w:smartTagPr>
        <w:r w:rsidRPr="00C621A4">
          <w:rPr>
            <w:kern w:val="28"/>
            <w:sz w:val="20"/>
            <w:szCs w:val="20"/>
          </w:rPr>
          <w:t>20 cm</w:t>
        </w:r>
      </w:smartTag>
      <w:r w:rsidRPr="00C621A4">
        <w:rPr>
          <w:kern w:val="28"/>
          <w:sz w:val="20"/>
          <w:szCs w:val="20"/>
        </w:rPr>
        <w:t>.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1F7E38" w:rsidRPr="00C621A4" w:rsidRDefault="001F7E38" w:rsidP="00E8427E">
      <w:pPr>
        <w:spacing w:after="0" w:line="240" w:lineRule="auto"/>
        <w:rPr>
          <w:kern w:val="28"/>
          <w:sz w:val="20"/>
          <w:szCs w:val="20"/>
        </w:rPr>
      </w:pPr>
      <w:r w:rsidRPr="00C621A4">
        <w:rPr>
          <w:kern w:val="28"/>
          <w:sz w:val="20"/>
          <w:szCs w:val="20"/>
        </w:rPr>
        <w:t>La humedad de compactación no deberá estar a más del 2 % por encima o por debajo del contenido óptimo de humedad del material, debiendo efectuarse ensayos prácticos de densidad de acuerdo con los procedimientos standard más adecuados.</w:t>
      </w:r>
    </w:p>
    <w:p w:rsidR="001F7E38" w:rsidRPr="00C621A4" w:rsidRDefault="001F7E38" w:rsidP="00E8427E">
      <w:pPr>
        <w:spacing w:after="0" w:line="240" w:lineRule="auto"/>
        <w:rPr>
          <w:kern w:val="28"/>
          <w:sz w:val="20"/>
          <w:szCs w:val="20"/>
        </w:rPr>
      </w:pPr>
      <w:r w:rsidRPr="00C621A4">
        <w:rPr>
          <w:kern w:val="28"/>
          <w:sz w:val="20"/>
          <w:szCs w:val="20"/>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1F7E38" w:rsidRPr="00C621A4" w:rsidRDefault="001F7E38" w:rsidP="00E8427E">
      <w:pPr>
        <w:spacing w:after="0" w:line="240" w:lineRule="auto"/>
        <w:rPr>
          <w:kern w:val="28"/>
          <w:sz w:val="20"/>
          <w:szCs w:val="20"/>
        </w:rPr>
      </w:pPr>
      <w:r w:rsidRPr="00C621A4">
        <w:rPr>
          <w:kern w:val="28"/>
          <w:sz w:val="20"/>
          <w:szCs w:val="20"/>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1F7E38" w:rsidRPr="00C621A4" w:rsidRDefault="001F7E38" w:rsidP="00E8427E">
      <w:pPr>
        <w:spacing w:after="0" w:line="240" w:lineRule="auto"/>
        <w:rPr>
          <w:kern w:val="28"/>
          <w:sz w:val="20"/>
          <w:szCs w:val="20"/>
        </w:rPr>
      </w:pPr>
      <w:r w:rsidRPr="00C621A4">
        <w:rPr>
          <w:kern w:val="28"/>
          <w:sz w:val="20"/>
          <w:szCs w:val="20"/>
        </w:rPr>
        <w:t>Los sectores que no hubieran alcanzado las condiciones mínimas de compactación o los rangos de humedad, deberán ser escarificados, homogeneizados, llevados a la humedad adecuada y nuevamente compactados de acuerdo con las densidades exigidas.</w:t>
      </w:r>
    </w:p>
    <w:p w:rsidR="001F7E38" w:rsidRPr="00C621A4" w:rsidRDefault="001F7E38" w:rsidP="00E8427E">
      <w:pPr>
        <w:spacing w:after="0" w:line="240" w:lineRule="auto"/>
        <w:rPr>
          <w:kern w:val="28"/>
          <w:sz w:val="20"/>
          <w:szCs w:val="20"/>
        </w:rPr>
      </w:pPr>
      <w:r w:rsidRPr="00C621A4">
        <w:rPr>
          <w:kern w:val="28"/>
          <w:sz w:val="20"/>
          <w:szCs w:val="20"/>
        </w:rPr>
        <w:t>La densidad de compactación será igual o mayor que 90% de la densidad obtenida en el ensayo del Proctor Modificado. Para sectores con tráfico vehicular deberá ser de al menos del 95% del Proctor modificado.</w:t>
      </w:r>
    </w:p>
    <w:p w:rsidR="001F7E38" w:rsidRPr="00C621A4" w:rsidRDefault="001F7E38" w:rsidP="00E8427E">
      <w:pPr>
        <w:spacing w:after="0" w:line="240" w:lineRule="auto"/>
        <w:rPr>
          <w:kern w:val="28"/>
          <w:sz w:val="20"/>
          <w:szCs w:val="20"/>
        </w:rPr>
      </w:pPr>
      <w:r w:rsidRPr="00C621A4">
        <w:rPr>
          <w:kern w:val="28"/>
          <w:sz w:val="20"/>
          <w:szCs w:val="20"/>
        </w:rPr>
        <w:t>El SUPERVISOR determinará los lugares y número de muestras a extraer para el control de densidad, el cual será al menos tres controles en al menos dos niveles en toda el área de relleno.</w:t>
      </w:r>
    </w:p>
    <w:p w:rsidR="001F7E38" w:rsidRPr="00C621A4" w:rsidRDefault="001F7E38" w:rsidP="00E8427E">
      <w:pPr>
        <w:spacing w:after="0" w:line="240" w:lineRule="auto"/>
        <w:rPr>
          <w:kern w:val="28"/>
          <w:sz w:val="20"/>
          <w:szCs w:val="20"/>
        </w:rPr>
      </w:pPr>
      <w:r w:rsidRPr="00C621A4">
        <w:rPr>
          <w:kern w:val="28"/>
          <w:sz w:val="20"/>
          <w:szCs w:val="20"/>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1F7E38" w:rsidRPr="00C621A4" w:rsidRDefault="001F7E38" w:rsidP="00E8427E">
      <w:pPr>
        <w:spacing w:after="0" w:line="240" w:lineRule="auto"/>
        <w:rPr>
          <w:kern w:val="28"/>
          <w:sz w:val="20"/>
          <w:szCs w:val="20"/>
        </w:rPr>
      </w:pPr>
      <w:r w:rsidRPr="00C621A4">
        <w:rPr>
          <w:kern w:val="28"/>
          <w:sz w:val="20"/>
          <w:szCs w:val="20"/>
        </w:rPr>
        <w:t>El control será realizado por un laboratorio especializado y a costo del CONTRATISTA.</w:t>
      </w:r>
    </w:p>
    <w:p w:rsidR="001F7E38" w:rsidRDefault="001F7E38" w:rsidP="00E8427E">
      <w:pPr>
        <w:spacing w:after="0" w:line="240" w:lineRule="auto"/>
        <w:rPr>
          <w:kern w:val="28"/>
          <w:sz w:val="20"/>
          <w:szCs w:val="20"/>
        </w:rPr>
      </w:pPr>
      <w:r w:rsidRPr="00C621A4">
        <w:rPr>
          <w:kern w:val="28"/>
          <w:sz w:val="20"/>
          <w:szCs w:val="20"/>
        </w:rPr>
        <w:t>Durante el proceso de relleno, se deberán construir los drenajes especificados en el proyecto, o los que señale el SUPERVISOR de Obra.</w:t>
      </w:r>
    </w:p>
    <w:p w:rsidR="001B7DE5" w:rsidRDefault="001B7DE5" w:rsidP="00E8427E">
      <w:pPr>
        <w:spacing w:after="0" w:line="240" w:lineRule="auto"/>
        <w:rPr>
          <w:kern w:val="28"/>
          <w:sz w:val="20"/>
          <w:szCs w:val="20"/>
        </w:rPr>
      </w:pPr>
    </w:p>
    <w:p w:rsidR="001B7DE5" w:rsidRDefault="001B7DE5" w:rsidP="00E8427E">
      <w:pPr>
        <w:spacing w:after="0" w:line="240" w:lineRule="auto"/>
        <w:rPr>
          <w:kern w:val="28"/>
          <w:sz w:val="20"/>
          <w:szCs w:val="20"/>
        </w:rPr>
      </w:pPr>
    </w:p>
    <w:p w:rsidR="001B7DE5" w:rsidRPr="00C621A4" w:rsidRDefault="001B7DE5"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lastRenderedPageBreak/>
        <w:t xml:space="preserve"> </w:t>
      </w: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El relleno y compactado será medido en metros cúbicos compactados en su posición final de secciones autorizadas y reconocidas por el SUPERVISOR de Obra.</w:t>
      </w:r>
    </w:p>
    <w:p w:rsidR="001F7E38" w:rsidRPr="00C621A4" w:rsidRDefault="001F7E38" w:rsidP="00E8427E">
      <w:pPr>
        <w:spacing w:after="0" w:line="240" w:lineRule="auto"/>
        <w:rPr>
          <w:kern w:val="28"/>
          <w:sz w:val="20"/>
          <w:szCs w:val="20"/>
        </w:rPr>
      </w:pPr>
      <w:r w:rsidRPr="00C621A4">
        <w:rPr>
          <w:kern w:val="28"/>
          <w:sz w:val="20"/>
          <w:szCs w:val="20"/>
        </w:rPr>
        <w:t>En la medición no se tomará en cuenta los volúmenes ocupados por las estructuras y otros que no sea material de relleno.</w:t>
      </w:r>
    </w:p>
    <w:p w:rsidR="001F7E38" w:rsidRPr="00C621A4" w:rsidRDefault="001F7E38" w:rsidP="00E8427E">
      <w:pPr>
        <w:spacing w:after="0" w:line="240" w:lineRule="auto"/>
        <w:rPr>
          <w:kern w:val="28"/>
          <w:sz w:val="20"/>
          <w:szCs w:val="20"/>
        </w:rPr>
      </w:pPr>
      <w:r w:rsidRPr="00C621A4">
        <w:rPr>
          <w:kern w:val="28"/>
          <w:sz w:val="20"/>
          <w:szCs w:val="20"/>
        </w:rPr>
        <w:t>La medición se efectuará sobre la geometría del espacio rellenado.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 xml:space="preserve">Este ítem ejecutado en un todo de acuerdo con los planos y las presentes especificaciones, medido según lo señalado y aprobado por el SUPERVISOR de Obra, será pagado al precio unitario de la propuesta aceptada. </w:t>
      </w:r>
    </w:p>
    <w:p w:rsidR="001F7E38" w:rsidRPr="00C621A4" w:rsidRDefault="001F7E38" w:rsidP="00E8427E">
      <w:pPr>
        <w:spacing w:after="0" w:line="240" w:lineRule="auto"/>
        <w:rPr>
          <w:kern w:val="28"/>
          <w:sz w:val="20"/>
          <w:szCs w:val="20"/>
        </w:rPr>
      </w:pPr>
      <w:r w:rsidRPr="00C621A4">
        <w:rPr>
          <w:kern w:val="28"/>
          <w:sz w:val="20"/>
          <w:szCs w:val="20"/>
        </w:rPr>
        <w:t>Dicho precio unitario será la compensación total por los materiales, mano de obra, herramientas, equipo, pruebas o ensayos de densidad y otros gastos que sean necesarios para la adecuada y correcta ejecución del trabajo.</w:t>
      </w:r>
    </w:p>
    <w:p w:rsidR="001F7E38" w:rsidRPr="00C621A4" w:rsidRDefault="001F7E38" w:rsidP="00E8427E">
      <w:pPr>
        <w:spacing w:after="0" w:line="240" w:lineRule="auto"/>
        <w:rPr>
          <w:kern w:val="28"/>
          <w:sz w:val="20"/>
          <w:szCs w:val="20"/>
        </w:rPr>
      </w:pPr>
      <w:r w:rsidRPr="00C621A4">
        <w:rPr>
          <w:kern w:val="28"/>
          <w:sz w:val="20"/>
          <w:szCs w:val="20"/>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Pr="00C621A4" w:rsidRDefault="001F7E38" w:rsidP="00E8427E">
      <w:pPr>
        <w:pStyle w:val="Ttulo2"/>
        <w:spacing w:before="0"/>
      </w:pPr>
      <w:bookmarkStart w:id="64" w:name="_Ref394397097"/>
      <w:bookmarkStart w:id="65" w:name="_Toc531355344"/>
      <w:bookmarkStart w:id="66" w:name="_Toc531355900"/>
      <w:r w:rsidRPr="00C621A4">
        <w:t>IMPERMEABILIZACIÓN CON POLIETILENO</w:t>
      </w:r>
      <w:bookmarkEnd w:id="64"/>
      <w:bookmarkEnd w:id="65"/>
      <w:bookmarkEnd w:id="66"/>
    </w:p>
    <w:p w:rsidR="001F7E38" w:rsidRPr="00C621A4" w:rsidRDefault="001F7E38" w:rsidP="00E8427E">
      <w:pP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1F7E38" w:rsidRPr="00C621A4" w:rsidRDefault="001F7E38" w:rsidP="00F6404D">
      <w:pPr>
        <w:pStyle w:val="Prrafodelista"/>
        <w:numPr>
          <w:ilvl w:val="0"/>
          <w:numId w:val="20"/>
        </w:numPr>
        <w:spacing w:before="0" w:after="0"/>
        <w:rPr>
          <w:rFonts w:asciiTheme="minorHAnsi" w:hAnsiTheme="minorHAnsi"/>
          <w:kern w:val="28"/>
          <w:lang w:val="es-BO"/>
        </w:rPr>
      </w:pPr>
      <w:r w:rsidRPr="00C621A4">
        <w:rPr>
          <w:rFonts w:asciiTheme="minorHAnsi" w:hAnsiTheme="minorHAnsi"/>
          <w:kern w:val="28"/>
          <w:lang w:val="es-BO"/>
        </w:rPr>
        <w:t>Entre el sobrecimiento y los muros, a objeto de evitar que el ascenso capilar del agua a través de los muros deteriore los mismos, los revoques y/o los revestimientos.</w:t>
      </w:r>
    </w:p>
    <w:p w:rsidR="001F7E38" w:rsidRPr="00C621A4" w:rsidRDefault="001F7E38" w:rsidP="00F6404D">
      <w:pPr>
        <w:pStyle w:val="Prrafodelista"/>
        <w:numPr>
          <w:ilvl w:val="0"/>
          <w:numId w:val="20"/>
        </w:numPr>
        <w:spacing w:before="0" w:after="0"/>
        <w:rPr>
          <w:rFonts w:asciiTheme="minorHAnsi" w:hAnsiTheme="minorHAnsi"/>
          <w:kern w:val="28"/>
          <w:lang w:val="es-BO"/>
        </w:rPr>
      </w:pPr>
      <w:r w:rsidRPr="00C621A4">
        <w:rPr>
          <w:rFonts w:asciiTheme="minorHAnsi" w:hAnsiTheme="minorHAnsi"/>
          <w:kern w:val="28"/>
          <w:lang w:val="es-BO"/>
        </w:rPr>
        <w:t>Cualquier elemento que requiera impermeabilización en caso de ser necesario y con previa autorización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deberá proporcionar todos los materiales, herramientas y equipo necesarios para la ejecución de este ítem.</w:t>
      </w:r>
    </w:p>
    <w:p w:rsidR="001F7E38" w:rsidRPr="00C621A4" w:rsidRDefault="001F7E38" w:rsidP="00E8427E">
      <w:pPr>
        <w:spacing w:after="0" w:line="240" w:lineRule="auto"/>
        <w:rPr>
          <w:kern w:val="28"/>
          <w:sz w:val="20"/>
          <w:szCs w:val="20"/>
        </w:rPr>
      </w:pPr>
      <w:r w:rsidRPr="00C621A4">
        <w:rPr>
          <w:kern w:val="28"/>
          <w:sz w:val="20"/>
          <w:szCs w:val="20"/>
        </w:rPr>
        <w:t>En los trabajos de impermeabilización se emplearán láminas de polietileno de 200 micrones, en la totalidad del ancho y largo del sobrecimiento para la colocación de la primera capa de mortero que recibirá al material del muro, sea ladrillo o bloque de cemento, previa la aprobación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 xml:space="preserve">Una vez seca y limpia la superficie del sobrecimiento, se aplicará una primera capa de alquitrán diluido o pintura bituminosa o una capa de alquitrán mezclado con arena fina. Sobre ésta se colocará el polietileno cortado en un ancho mayor en </w:t>
      </w:r>
      <w:smartTag w:uri="urn:schemas-microsoft-com:office:smarttags" w:element="metricconverter">
        <w:smartTagPr>
          <w:attr w:name="ProductID" w:val="2 cm"/>
        </w:smartTagPr>
        <w:r w:rsidRPr="00C621A4">
          <w:rPr>
            <w:kern w:val="28"/>
            <w:sz w:val="20"/>
            <w:szCs w:val="20"/>
          </w:rPr>
          <w:t>2 cm</w:t>
        </w:r>
      </w:smartTag>
      <w:r w:rsidRPr="00C621A4">
        <w:rPr>
          <w:kern w:val="28"/>
          <w:sz w:val="20"/>
          <w:szCs w:val="20"/>
        </w:rPr>
        <w:t xml:space="preserve">. al de los sobrecimientos, extendiéndolo a lo largo de toda la superficie. </w:t>
      </w:r>
    </w:p>
    <w:p w:rsidR="001F7E38" w:rsidRPr="00C621A4" w:rsidRDefault="001F7E38" w:rsidP="00E8427E">
      <w:pPr>
        <w:spacing w:after="0" w:line="240" w:lineRule="auto"/>
        <w:rPr>
          <w:kern w:val="28"/>
          <w:sz w:val="20"/>
          <w:szCs w:val="20"/>
        </w:rPr>
      </w:pPr>
      <w:r w:rsidRPr="00C621A4">
        <w:rPr>
          <w:kern w:val="28"/>
          <w:sz w:val="20"/>
          <w:szCs w:val="20"/>
        </w:rPr>
        <w:t xml:space="preserve">Los traslapes longitudinales no deberán ser menores a </w:t>
      </w:r>
      <w:smartTag w:uri="urn:schemas-microsoft-com:office:smarttags" w:element="metricconverter">
        <w:smartTagPr>
          <w:attr w:name="ProductID" w:val="10 cm"/>
        </w:smartTagPr>
        <w:r w:rsidRPr="00C621A4">
          <w:rPr>
            <w:kern w:val="28"/>
            <w:sz w:val="20"/>
            <w:szCs w:val="20"/>
          </w:rPr>
          <w:t>10 cm</w:t>
        </w:r>
      </w:smartTag>
      <w:r w:rsidRPr="00C621A4">
        <w:rPr>
          <w:kern w:val="28"/>
          <w:sz w:val="20"/>
          <w:szCs w:val="20"/>
        </w:rPr>
        <w:t>. A continuación se colocará una capa de mortero de cemento para colocar la primera hilada de ladrillos, bloques u otros elementos que conforman los muros.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sz w:val="20"/>
          <w:szCs w:val="20"/>
        </w:rPr>
      </w:pPr>
      <w:r w:rsidRPr="00C621A4">
        <w:rPr>
          <w:b/>
          <w:kern w:val="28"/>
          <w:sz w:val="20"/>
          <w:szCs w:val="20"/>
        </w:rPr>
        <w:t>4.</w:t>
      </w:r>
      <w:r w:rsidRPr="00C621A4">
        <w:rPr>
          <w:b/>
          <w:kern w:val="28"/>
          <w:sz w:val="20"/>
          <w:szCs w:val="20"/>
        </w:rPr>
        <w:tab/>
      </w:r>
      <w:bookmarkStart w:id="67" w:name="_Ref394397191"/>
      <w:r w:rsidRPr="00C621A4">
        <w:rPr>
          <w:b/>
          <w:sz w:val="20"/>
          <w:szCs w:val="20"/>
        </w:rPr>
        <w:t>MEDICIÓN</w:t>
      </w:r>
    </w:p>
    <w:p w:rsidR="001F7E38" w:rsidRPr="00C621A4" w:rsidRDefault="006844A1" w:rsidP="00E8427E">
      <w:pPr>
        <w:spacing w:after="0" w:line="240" w:lineRule="auto"/>
        <w:rPr>
          <w:sz w:val="20"/>
          <w:szCs w:val="20"/>
        </w:rPr>
      </w:pPr>
      <w:r w:rsidRPr="00C621A4">
        <w:rPr>
          <w:sz w:val="20"/>
          <w:szCs w:val="20"/>
        </w:rPr>
        <w:t>Este ítem se medirá en METRO CUADRADO, tomando en cuenta únicamente, el área neta de trabajo ejecutado.</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5.</w:t>
      </w:r>
      <w:r w:rsidRPr="00C621A4">
        <w:rPr>
          <w:b/>
          <w:sz w:val="20"/>
          <w:szCs w:val="20"/>
        </w:rPr>
        <w:tab/>
        <w:t>PAGO</w:t>
      </w:r>
    </w:p>
    <w:p w:rsidR="001F7E38" w:rsidRPr="00C621A4" w:rsidRDefault="001F7E38" w:rsidP="00E8427E">
      <w:pPr>
        <w:spacing w:after="0" w:line="240" w:lineRule="auto"/>
        <w:rPr>
          <w:sz w:val="20"/>
          <w:szCs w:val="20"/>
        </w:rPr>
      </w:pPr>
      <w:r w:rsidRPr="00C621A4">
        <w:rPr>
          <w:sz w:val="20"/>
          <w:szCs w:val="20"/>
        </w:rPr>
        <w:t>La ejecución de la Impermeabilización de Polietileno en sobrecimientos, tal como se ha indicado precedentemente, no será pagada directamente, sino que se considerará dicho trabajo en el ítem “Cimientos y Sobrecimientos”.</w:t>
      </w:r>
    </w:p>
    <w:p w:rsidR="001F7E38" w:rsidRDefault="001F7E38" w:rsidP="00E8427E">
      <w:pPr>
        <w:spacing w:after="0" w:line="240" w:lineRule="auto"/>
        <w:rPr>
          <w:kern w:val="28"/>
          <w:sz w:val="20"/>
          <w:szCs w:val="20"/>
        </w:rPr>
      </w:pPr>
    </w:p>
    <w:p w:rsidR="001F74FE" w:rsidRDefault="001F74FE" w:rsidP="00E8427E">
      <w:pPr>
        <w:spacing w:after="0" w:line="240" w:lineRule="auto"/>
        <w:rPr>
          <w:kern w:val="28"/>
          <w:sz w:val="20"/>
          <w:szCs w:val="20"/>
        </w:rPr>
      </w:pPr>
    </w:p>
    <w:p w:rsidR="001B7DE5" w:rsidRDefault="001B7DE5" w:rsidP="00E8427E">
      <w:pPr>
        <w:spacing w:after="0" w:line="240" w:lineRule="auto"/>
        <w:rPr>
          <w:kern w:val="28"/>
          <w:sz w:val="20"/>
          <w:szCs w:val="20"/>
        </w:rPr>
      </w:pPr>
    </w:p>
    <w:p w:rsidR="001B7DE5" w:rsidRDefault="001B7DE5" w:rsidP="00E8427E">
      <w:pPr>
        <w:spacing w:after="0" w:line="240" w:lineRule="auto"/>
        <w:rPr>
          <w:kern w:val="28"/>
          <w:sz w:val="20"/>
          <w:szCs w:val="20"/>
        </w:rPr>
      </w:pPr>
    </w:p>
    <w:p w:rsidR="001B7DE5" w:rsidRPr="00C621A4" w:rsidRDefault="001B7DE5" w:rsidP="00E8427E">
      <w:pPr>
        <w:spacing w:after="0" w:line="240" w:lineRule="auto"/>
        <w:rPr>
          <w:kern w:val="28"/>
          <w:sz w:val="20"/>
          <w:szCs w:val="20"/>
        </w:rPr>
      </w:pPr>
    </w:p>
    <w:p w:rsidR="001F7E38" w:rsidRPr="00C621A4" w:rsidRDefault="001F7E38" w:rsidP="00E8427E">
      <w:pPr>
        <w:pStyle w:val="Ttulo2"/>
        <w:spacing w:before="0"/>
      </w:pPr>
      <w:bookmarkStart w:id="68" w:name="_Toc531355345"/>
      <w:bookmarkStart w:id="69" w:name="_Toc531355901"/>
      <w:r w:rsidRPr="00C621A4">
        <w:t>COLUMNA DE HORMIGÓN ARMADO</w:t>
      </w:r>
      <w:bookmarkEnd w:id="67"/>
      <w:bookmarkEnd w:id="68"/>
      <w:bookmarkEnd w:id="69"/>
    </w:p>
    <w:p w:rsidR="001F7E38" w:rsidRPr="00C621A4" w:rsidRDefault="001F7E38" w:rsidP="00E8427E">
      <w:pP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sz w:val="20"/>
          <w:szCs w:val="20"/>
        </w:rPr>
      </w:pPr>
      <w:r w:rsidRPr="00C621A4">
        <w:rPr>
          <w:sz w:val="20"/>
          <w:szCs w:val="20"/>
        </w:rPr>
        <w:t>Este ítem comprende la fabricación, transporte, colocación, vibrado, protección y curado del hormigón en los moldes o encofrados de columnas con acero de refuerzo.</w:t>
      </w:r>
    </w:p>
    <w:p w:rsidR="001F7E38" w:rsidRPr="00C621A4" w:rsidRDefault="001F7E38" w:rsidP="00E8427E">
      <w:pPr>
        <w:spacing w:after="0" w:line="240" w:lineRule="auto"/>
        <w:rPr>
          <w:sz w:val="20"/>
          <w:szCs w:val="20"/>
        </w:rPr>
      </w:pPr>
      <w:r w:rsidRPr="00C621A4">
        <w:rPr>
          <w:sz w:val="20"/>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Todos los materiales componentes del hormigón: agregados, cemento, agua deben cumplir lo especificado en “Materiales de Construcción”. El acero de refuerzo debe cumplir lo especificado en “Armaduras o Acero de Refuerzo”.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Todo lo referente a la preparación, transporte, colocación, consolidación, desencofrado, curado y protección del hormigón debe cumplir lo especificado en “Hormigones y Morteros”.</w:t>
      </w:r>
    </w:p>
    <w:p w:rsidR="001F7E38" w:rsidRPr="00C621A4" w:rsidRDefault="001F7E38" w:rsidP="00E8427E">
      <w:pPr>
        <w:spacing w:after="0" w:line="240" w:lineRule="auto"/>
        <w:rPr>
          <w:kern w:val="28"/>
          <w:sz w:val="20"/>
          <w:szCs w:val="20"/>
        </w:rPr>
      </w:pPr>
      <w:r w:rsidRPr="00C621A4">
        <w:rPr>
          <w:kern w:val="28"/>
          <w:sz w:val="20"/>
          <w:szCs w:val="20"/>
        </w:rPr>
        <w:t>El encofrado debe cumplir lo especificado en “Encofrados y Apuntalamiento”.</w:t>
      </w:r>
    </w:p>
    <w:p w:rsidR="001F7E38" w:rsidRPr="00C621A4" w:rsidRDefault="001F7E38" w:rsidP="00E8427E">
      <w:pPr>
        <w:spacing w:after="0" w:line="240" w:lineRule="auto"/>
        <w:rPr>
          <w:kern w:val="28"/>
          <w:sz w:val="20"/>
          <w:szCs w:val="20"/>
        </w:rPr>
      </w:pPr>
      <w:r w:rsidRPr="00C621A4">
        <w:rPr>
          <w:kern w:val="28"/>
          <w:sz w:val="20"/>
          <w:szCs w:val="20"/>
        </w:rPr>
        <w:t>Durante el encofrado debe garantizarse la verticalidad de las columnas con todos los apuntalamientos necesarios, el CONTRATISTA deberá solicitar verificación de encofrados y refuerzo antes de iniciar el vaciado de las mismas.</w:t>
      </w:r>
    </w:p>
    <w:p w:rsidR="001F7E38" w:rsidRPr="00C621A4" w:rsidRDefault="001F7E38" w:rsidP="00E8427E">
      <w:pPr>
        <w:spacing w:after="0" w:line="240" w:lineRule="auto"/>
        <w:rPr>
          <w:kern w:val="28"/>
          <w:sz w:val="20"/>
          <w:szCs w:val="20"/>
        </w:rPr>
      </w:pPr>
      <w:r w:rsidRPr="00C621A4">
        <w:rPr>
          <w:kern w:val="28"/>
          <w:sz w:val="20"/>
          <w:szCs w:val="20"/>
        </w:rPr>
        <w:t>El cortado, doblado y colocación de la armadura de refuerzo debe seguir lo estipulado en la especificación “Armaduras o Acero de Refuerzo”, siguiendo las dimensiones indicadas en los planos.</w:t>
      </w:r>
    </w:p>
    <w:p w:rsidR="001F7E38" w:rsidRPr="00C621A4" w:rsidRDefault="001F7E38" w:rsidP="00E8427E">
      <w:pPr>
        <w:spacing w:after="0" w:line="240" w:lineRule="auto"/>
        <w:rPr>
          <w:b/>
          <w:kern w:val="28"/>
          <w:sz w:val="20"/>
          <w:szCs w:val="20"/>
        </w:rPr>
      </w:pPr>
      <w:r w:rsidRPr="00C621A4">
        <w:rPr>
          <w:b/>
          <w:kern w:val="28"/>
          <w:sz w:val="20"/>
          <w:szCs w:val="20"/>
        </w:rPr>
        <w:t>Requerimientos previos:</w:t>
      </w:r>
    </w:p>
    <w:p w:rsidR="001F7E38" w:rsidRPr="00C621A4" w:rsidRDefault="001F7E38" w:rsidP="00F6404D">
      <w:pPr>
        <w:pStyle w:val="Prrafodelista"/>
        <w:numPr>
          <w:ilvl w:val="0"/>
          <w:numId w:val="17"/>
        </w:numPr>
        <w:spacing w:before="0" w:after="0"/>
        <w:rPr>
          <w:rFonts w:asciiTheme="minorHAnsi" w:hAnsiTheme="minorHAnsi"/>
          <w:kern w:val="28"/>
        </w:rPr>
      </w:pPr>
      <w:r w:rsidRPr="00C621A4">
        <w:rPr>
          <w:rFonts w:asciiTheme="minorHAnsi" w:hAnsiTheme="minorHAnsi"/>
          <w:kern w:val="28"/>
        </w:rPr>
        <w:t>Revisión de los diseños del hormigón a ejecutar y los planos del proyecto.</w:t>
      </w:r>
    </w:p>
    <w:p w:rsidR="001F7E38" w:rsidRPr="00C621A4" w:rsidRDefault="001F7E38" w:rsidP="00F6404D">
      <w:pPr>
        <w:pStyle w:val="Prrafodelista"/>
        <w:numPr>
          <w:ilvl w:val="0"/>
          <w:numId w:val="17"/>
        </w:numPr>
        <w:spacing w:before="0" w:after="0"/>
        <w:rPr>
          <w:rFonts w:asciiTheme="minorHAnsi" w:hAnsiTheme="minorHAnsi"/>
          <w:kern w:val="28"/>
        </w:rPr>
      </w:pPr>
      <w:r w:rsidRPr="00C621A4">
        <w:rPr>
          <w:rFonts w:asciiTheme="minorHAnsi" w:hAnsiTheme="minorHAnsi"/>
          <w:kern w:val="28"/>
        </w:rPr>
        <w:t>Terminado  la  colocación  del  acero  de  refuerzo,  separadores e instalaciones empotradas.</w:t>
      </w:r>
    </w:p>
    <w:p w:rsidR="001F7E38" w:rsidRPr="00C621A4" w:rsidRDefault="001F7E38" w:rsidP="00F6404D">
      <w:pPr>
        <w:pStyle w:val="Prrafodelista"/>
        <w:numPr>
          <w:ilvl w:val="0"/>
          <w:numId w:val="17"/>
        </w:numPr>
        <w:spacing w:before="0" w:after="0"/>
        <w:rPr>
          <w:rFonts w:asciiTheme="minorHAnsi" w:hAnsiTheme="minorHAnsi"/>
          <w:kern w:val="28"/>
        </w:rPr>
      </w:pPr>
      <w:r w:rsidRPr="00C621A4">
        <w:rPr>
          <w:rFonts w:asciiTheme="minorHAnsi" w:hAnsiTheme="minorHAnsi"/>
          <w:kern w:val="28"/>
        </w:rPr>
        <w:t>Verificación de que los encofrados o superficies de apoyo se encuentran listos, estables y húmedos para recibir el hormigón.</w:t>
      </w:r>
    </w:p>
    <w:p w:rsidR="001F7E38" w:rsidRPr="00C621A4" w:rsidRDefault="001F7E38" w:rsidP="00F6404D">
      <w:pPr>
        <w:pStyle w:val="Prrafodelista"/>
        <w:numPr>
          <w:ilvl w:val="0"/>
          <w:numId w:val="17"/>
        </w:numPr>
        <w:spacing w:before="0" w:after="0"/>
        <w:rPr>
          <w:rFonts w:asciiTheme="minorHAnsi" w:hAnsiTheme="minorHAnsi"/>
          <w:kern w:val="28"/>
        </w:rPr>
      </w:pPr>
      <w:r w:rsidRPr="00C621A4">
        <w:rPr>
          <w:rFonts w:asciiTheme="minorHAnsi" w:hAnsiTheme="minorHAnsi"/>
          <w:kern w:val="28"/>
        </w:rPr>
        <w:t>Tipo, dosificación, instrucciones y recomendaciones al utilizar aditivos en caso necesario.</w:t>
      </w:r>
    </w:p>
    <w:p w:rsidR="001F7E38" w:rsidRPr="00C621A4" w:rsidRDefault="001F7E38" w:rsidP="00F6404D">
      <w:pPr>
        <w:pStyle w:val="Prrafodelista"/>
        <w:numPr>
          <w:ilvl w:val="0"/>
          <w:numId w:val="17"/>
        </w:numPr>
        <w:spacing w:before="0" w:after="0"/>
        <w:rPr>
          <w:rFonts w:asciiTheme="minorHAnsi" w:hAnsiTheme="minorHAnsi"/>
          <w:kern w:val="28"/>
        </w:rPr>
      </w:pPr>
      <w:r w:rsidRPr="00C621A4">
        <w:rPr>
          <w:rFonts w:asciiTheme="minorHAnsi" w:hAnsiTheme="minorHAnsi"/>
          <w:kern w:val="28"/>
        </w:rPr>
        <w:t>La SUPERVISIÓN aprobará la colocación del acero de refuerzo e indicará que se puede iniciar con el hormigonado.</w:t>
      </w:r>
    </w:p>
    <w:p w:rsidR="001F7E38" w:rsidRPr="00C621A4" w:rsidRDefault="001F7E38" w:rsidP="00E8427E">
      <w:pPr>
        <w:spacing w:after="0" w:line="240" w:lineRule="auto"/>
        <w:rPr>
          <w:b/>
          <w:kern w:val="28"/>
          <w:sz w:val="20"/>
          <w:szCs w:val="20"/>
        </w:rPr>
      </w:pPr>
      <w:r w:rsidRPr="00C621A4">
        <w:rPr>
          <w:b/>
          <w:kern w:val="28"/>
          <w:sz w:val="20"/>
          <w:szCs w:val="20"/>
        </w:rPr>
        <w:t>Durante la ejecución:</w:t>
      </w:r>
    </w:p>
    <w:p w:rsidR="001F7E38" w:rsidRPr="00C621A4" w:rsidRDefault="001F7E38" w:rsidP="00F6404D">
      <w:pPr>
        <w:pStyle w:val="Prrafodelista"/>
        <w:numPr>
          <w:ilvl w:val="0"/>
          <w:numId w:val="18"/>
        </w:numPr>
        <w:spacing w:before="0" w:after="0"/>
        <w:rPr>
          <w:rFonts w:asciiTheme="minorHAnsi" w:hAnsiTheme="minorHAnsi"/>
          <w:kern w:val="28"/>
        </w:rPr>
      </w:pPr>
      <w:r w:rsidRPr="00C621A4">
        <w:rPr>
          <w:rFonts w:asciiTheme="minorHAnsi" w:hAnsiTheme="minorHAnsi"/>
          <w:kern w:val="28"/>
        </w:rPr>
        <w:t>Verificación de plomada, niveles y cualquier deformación de los encofrados, especialmente de los que conforman los costados de la columna y su sistema de arriostramiento y apuntalamiento.</w:t>
      </w:r>
    </w:p>
    <w:p w:rsidR="001F7E38" w:rsidRPr="00C621A4" w:rsidRDefault="001F7E38" w:rsidP="00F6404D">
      <w:pPr>
        <w:pStyle w:val="Prrafodelista"/>
        <w:numPr>
          <w:ilvl w:val="0"/>
          <w:numId w:val="18"/>
        </w:numPr>
        <w:spacing w:before="0" w:after="0"/>
        <w:rPr>
          <w:rFonts w:asciiTheme="minorHAnsi" w:hAnsiTheme="minorHAnsi"/>
          <w:kern w:val="28"/>
        </w:rPr>
      </w:pPr>
      <w:r w:rsidRPr="00C621A4">
        <w:rPr>
          <w:rFonts w:asciiTheme="minorHAnsi" w:hAnsiTheme="minorHAnsi"/>
          <w:kern w:val="28"/>
        </w:rPr>
        <w:t>Verificación de la posición del acero de refuerzo, separadores y otros elementos embebidos, cuidando y exigiendo que conserven su posición adecuada y prevista.</w:t>
      </w:r>
    </w:p>
    <w:p w:rsidR="001F7E38" w:rsidRPr="00C621A4" w:rsidRDefault="001F7E38" w:rsidP="00E8427E">
      <w:pPr>
        <w:spacing w:after="0" w:line="240" w:lineRule="auto"/>
        <w:rPr>
          <w:b/>
          <w:kern w:val="28"/>
          <w:sz w:val="20"/>
          <w:szCs w:val="20"/>
        </w:rPr>
      </w:pPr>
      <w:r w:rsidRPr="00C621A4">
        <w:rPr>
          <w:b/>
          <w:kern w:val="28"/>
          <w:sz w:val="20"/>
          <w:szCs w:val="20"/>
        </w:rPr>
        <w:t>Posterior a la ejecución:</w:t>
      </w:r>
    </w:p>
    <w:p w:rsidR="001F7E38" w:rsidRPr="00C621A4" w:rsidRDefault="001F7E38" w:rsidP="00F6404D">
      <w:pPr>
        <w:pStyle w:val="Prrafodelista"/>
        <w:numPr>
          <w:ilvl w:val="0"/>
          <w:numId w:val="21"/>
        </w:numPr>
        <w:spacing w:before="0" w:after="0"/>
        <w:rPr>
          <w:rFonts w:asciiTheme="minorHAnsi" w:hAnsiTheme="minorHAnsi"/>
          <w:kern w:val="28"/>
        </w:rPr>
      </w:pPr>
      <w:r w:rsidRPr="00C621A4">
        <w:rPr>
          <w:rFonts w:asciiTheme="minorHAnsi" w:hAnsiTheme="minorHAnsi"/>
          <w:kern w:val="28"/>
        </w:rPr>
        <w:t>Revisión de sistemas de instalaciones y su funcionamiento, que puedan afectarse durante el proceso de hormigonado.</w:t>
      </w:r>
    </w:p>
    <w:p w:rsidR="001F7E38" w:rsidRPr="00C621A4" w:rsidRDefault="001F7E38" w:rsidP="00F6404D">
      <w:pPr>
        <w:pStyle w:val="Prrafodelista"/>
        <w:numPr>
          <w:ilvl w:val="0"/>
          <w:numId w:val="21"/>
        </w:numPr>
        <w:spacing w:before="0" w:after="0"/>
        <w:rPr>
          <w:rFonts w:asciiTheme="minorHAnsi" w:hAnsiTheme="minorHAnsi"/>
          <w:kern w:val="28"/>
        </w:rPr>
      </w:pPr>
      <w:r w:rsidRPr="00C621A4">
        <w:rPr>
          <w:rFonts w:asciiTheme="minorHAnsi" w:hAnsiTheme="minorHAnsi"/>
          <w:kern w:val="28"/>
        </w:rPr>
        <w:t>Las superficies a la vista serán lisas y limpias de cualquier rebaba o desperdicio. Cuidados para no provocar daños al hormigón, durante el proceso de desencofrado. Mantenimiento hasta el momento de su aprobación y/o de entrega recepción de la obra.</w:t>
      </w:r>
    </w:p>
    <w:p w:rsidR="001F7E38" w:rsidRPr="00C621A4" w:rsidRDefault="001F7E38" w:rsidP="00E8427E">
      <w:pPr>
        <w:spacing w:after="0" w:line="240" w:lineRule="auto"/>
        <w:rPr>
          <w:kern w:val="28"/>
          <w:sz w:val="20"/>
          <w:szCs w:val="20"/>
        </w:rPr>
      </w:pPr>
      <w:r w:rsidRPr="00C621A4">
        <w:rPr>
          <w:b/>
          <w:kern w:val="28"/>
          <w:sz w:val="20"/>
          <w:szCs w:val="20"/>
        </w:rPr>
        <w:t>Ejecución  y  complementación:</w:t>
      </w:r>
      <w:r w:rsidRPr="00C621A4">
        <w:rPr>
          <w:kern w:val="28"/>
          <w:sz w:val="20"/>
          <w:szCs w:val="20"/>
        </w:rPr>
        <w:t xml:space="preserve"> </w:t>
      </w:r>
    </w:p>
    <w:p w:rsidR="001F7E38" w:rsidRPr="00C621A4" w:rsidRDefault="001F7E38" w:rsidP="00E8427E">
      <w:pPr>
        <w:spacing w:after="0" w:line="240" w:lineRule="auto"/>
        <w:rPr>
          <w:kern w:val="28"/>
          <w:sz w:val="20"/>
          <w:szCs w:val="20"/>
        </w:rPr>
      </w:pPr>
      <w:r w:rsidRPr="00C621A4">
        <w:rPr>
          <w:kern w:val="28"/>
          <w:sz w:val="20"/>
          <w:szCs w:val="20"/>
        </w:rPr>
        <w:t>Verificado  el  cumplimiento de  los  requerimientos previos,  con  el hormigón simple elaborado en obra o premezclado, se procederá a colocar en capas de espesor que permitan un fácil y adecuado vibrado y compactación del hormigón que se va vertiendo.</w:t>
      </w:r>
    </w:p>
    <w:p w:rsidR="001F7E38" w:rsidRDefault="001F7E38" w:rsidP="00E8427E">
      <w:pPr>
        <w:spacing w:after="0" w:line="240" w:lineRule="auto"/>
        <w:rPr>
          <w:kern w:val="28"/>
          <w:sz w:val="20"/>
          <w:szCs w:val="20"/>
        </w:rPr>
      </w:pPr>
      <w:r w:rsidRPr="00C621A4">
        <w:rPr>
          <w:kern w:val="28"/>
          <w:sz w:val="20"/>
          <w:szCs w:val="20"/>
        </w:rPr>
        <w:t>Respetando el tiempo mínimo para el desencofrado de los laterales, se cuidará de no provocar daños y desprendimientos en las aristas de los plintos, la losa y/o vigas, y de existir se procederá a cubrir las fallas en forma inmediata, por medio de un mortero de similar características al hormigón utilizado, con los aditivos requeridos, que garanticen las reparaciones ejecutadas.</w:t>
      </w:r>
    </w:p>
    <w:p w:rsidR="001B7DE5" w:rsidRDefault="001B7DE5" w:rsidP="00E8427E">
      <w:pPr>
        <w:spacing w:after="0" w:line="240" w:lineRule="auto"/>
        <w:rPr>
          <w:kern w:val="28"/>
          <w:sz w:val="20"/>
          <w:szCs w:val="20"/>
        </w:rPr>
      </w:pPr>
    </w:p>
    <w:p w:rsidR="001B7DE5" w:rsidRPr="00C621A4" w:rsidRDefault="001B7DE5"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sz w:val="20"/>
          <w:szCs w:val="20"/>
        </w:rPr>
      </w:pPr>
      <w:r w:rsidRPr="00C621A4">
        <w:rPr>
          <w:sz w:val="20"/>
          <w:szCs w:val="20"/>
        </w:rPr>
        <w:t>El hormigón de la columna será medido por metro cúbico de hormigón colocado y aceptado, de acuerdo con las dimensiones indicadas en el proyecto o establecidas por el SUPERVISOR.</w:t>
      </w:r>
    </w:p>
    <w:p w:rsidR="001F7E38" w:rsidRPr="00C621A4" w:rsidRDefault="001F7E38" w:rsidP="00E8427E">
      <w:pPr>
        <w:spacing w:after="0" w:line="240" w:lineRule="auto"/>
        <w:rPr>
          <w:sz w:val="20"/>
          <w:szCs w:val="20"/>
        </w:rPr>
      </w:pPr>
      <w:r w:rsidRPr="00C621A4">
        <w:rPr>
          <w:i/>
          <w:sz w:val="20"/>
          <w:szCs w:val="20"/>
        </w:rPr>
        <w:t>Columnas</w:t>
      </w:r>
      <w:r w:rsidRPr="00C621A4">
        <w:rPr>
          <w:sz w:val="20"/>
          <w:szCs w:val="20"/>
        </w:rPr>
        <w:t>, se medirán en metros cúbicos desde la parte superior de la zapata o cimiento hasta el extremo superior de la columna terminada al nivel indicado en planos.</w:t>
      </w:r>
    </w:p>
    <w:p w:rsidR="001F7E38" w:rsidRPr="00C621A4" w:rsidRDefault="001F7E38" w:rsidP="00E8427E">
      <w:pPr>
        <w:spacing w:after="0" w:line="240" w:lineRule="auto"/>
        <w:rPr>
          <w:sz w:val="20"/>
          <w:szCs w:val="20"/>
        </w:rPr>
      </w:pPr>
      <w:r w:rsidRPr="00C621A4">
        <w:rPr>
          <w:sz w:val="20"/>
          <w:szCs w:val="20"/>
        </w:rPr>
        <w:t>En cualquier caso que el elemento indique ser Hormigón Armado se sobreentiende que el acero de refuerzo se encuentra incluido en el precio unitario por lo que no corresponde la medición de dicho refuerzo.</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sz w:val="20"/>
          <w:szCs w:val="20"/>
        </w:rPr>
      </w:pPr>
      <w:r w:rsidRPr="00C621A4">
        <w:rPr>
          <w:sz w:val="20"/>
          <w:szCs w:val="20"/>
        </w:rPr>
        <w:t>El hormigón de la columna medido en conformidad a lo indicado anteriormente será pagado a los precios unitarios contractuales correspondientes a los Ítems de Pago definidos, presentados y aceptados en los formularios de Propuesta.</w:t>
      </w:r>
    </w:p>
    <w:p w:rsidR="001F7E38" w:rsidRPr="00C621A4" w:rsidRDefault="001F7E38" w:rsidP="00E8427E">
      <w:pPr>
        <w:spacing w:after="0" w:line="240" w:lineRule="auto"/>
        <w:rPr>
          <w:sz w:val="20"/>
          <w:szCs w:val="20"/>
        </w:rPr>
      </w:pPr>
      <w:r w:rsidRPr="00C621A4">
        <w:rPr>
          <w:sz w:val="20"/>
          <w:szCs w:val="20"/>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1F7E38" w:rsidRDefault="001F7E38" w:rsidP="00E8427E">
      <w:pPr>
        <w:spacing w:after="0" w:line="240" w:lineRule="auto"/>
        <w:rPr>
          <w:sz w:val="20"/>
          <w:szCs w:val="20"/>
        </w:rPr>
      </w:pPr>
      <w:r w:rsidRPr="00C621A4">
        <w:rPr>
          <w:sz w:val="20"/>
          <w:szCs w:val="20"/>
        </w:rPr>
        <w:t>En el caso de los elementos que se indique que son Hormigón Armado el acero de refuerzo se pagará incluido en dicho Ítem, por lo que el CONTRATISTA debe prever este</w:t>
      </w:r>
      <w:r w:rsidR="001B7DE5">
        <w:rPr>
          <w:sz w:val="20"/>
          <w:szCs w:val="20"/>
        </w:rPr>
        <w:t xml:space="preserve"> aspecto en el precio unitario.</w:t>
      </w:r>
    </w:p>
    <w:p w:rsidR="001F74FE" w:rsidRPr="00C621A4" w:rsidRDefault="001F74FE" w:rsidP="00E8427E">
      <w:pPr>
        <w:spacing w:after="0" w:line="240" w:lineRule="auto"/>
        <w:rPr>
          <w:sz w:val="20"/>
          <w:szCs w:val="20"/>
        </w:rPr>
      </w:pPr>
    </w:p>
    <w:p w:rsidR="001F7E38" w:rsidRPr="00C621A4" w:rsidRDefault="001F7E38" w:rsidP="00E8427E">
      <w:pPr>
        <w:pStyle w:val="Ttulo2"/>
        <w:spacing w:before="0"/>
        <w:ind w:left="851" w:hanging="851"/>
      </w:pPr>
      <w:bookmarkStart w:id="70" w:name="_Ref394397225"/>
      <w:bookmarkStart w:id="71" w:name="_Toc531355346"/>
      <w:bookmarkStart w:id="72" w:name="_Toc531355902"/>
      <w:r w:rsidRPr="00C621A4">
        <w:t>RELLENO Y COMPACTADO CON MATERIAL SELECCIONADO</w:t>
      </w:r>
      <w:bookmarkEnd w:id="70"/>
      <w:bookmarkEnd w:id="71"/>
      <w:bookmarkEnd w:id="72"/>
    </w:p>
    <w:p w:rsidR="001F7E38" w:rsidRPr="00C621A4" w:rsidRDefault="001F7E38" w:rsidP="00E8427E">
      <w:pP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el suministro de tierra seleccionada y todos los trabajos de relleno y compactado que deberán realizarse después de haber sido concluidos las obras de fundaciones aisladas o corridas que tienen el objetivo de elevar el nivel de piso terminado de la oficina, galpón, caseta de control así como las áreas circundantes de dichas instalaciones y de esta manera proporcionar una transición de pendiente natural entre el terreno inicial y la nueva cota de las instalaciones, además de otros rellenos según se especifique en los planos, formulario de presentación de propuestas y/o instrucciones del SUPERVISOR de Obra. El ítem contempla el transporte del material seleccionado a los sitios establecidos de relleno y compactado en la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proporcionará todos los materiales, herramientas y equipo necesarios para la ejecución de los trabajos, los mismos que deberán ser aprobados por el SUPERVISOR de Obra.</w:t>
      </w:r>
    </w:p>
    <w:p w:rsidR="001F7E38" w:rsidRPr="00C621A4" w:rsidRDefault="001F7E38" w:rsidP="00E8427E">
      <w:pPr>
        <w:spacing w:after="0" w:line="240" w:lineRule="auto"/>
        <w:rPr>
          <w:sz w:val="20"/>
          <w:szCs w:val="20"/>
        </w:rPr>
      </w:pPr>
      <w:r w:rsidRPr="00C621A4">
        <w:rPr>
          <w:sz w:val="20"/>
          <w:szCs w:val="20"/>
        </w:rPr>
        <w:t>La compactación de sub-rasante deberá hacerse con material de yacimientos de préstamo previamente autorizados por el supervisor, mismos que deberán ser de preferencia según la Clasificación AASHTO, material granular A-2 o A-2-4.</w:t>
      </w:r>
    </w:p>
    <w:p w:rsidR="001F7E38" w:rsidRPr="00C621A4" w:rsidRDefault="001F7E38" w:rsidP="00E8427E">
      <w:pPr>
        <w:spacing w:after="0" w:line="240" w:lineRule="auto"/>
        <w:rPr>
          <w:kern w:val="28"/>
          <w:sz w:val="20"/>
          <w:szCs w:val="20"/>
        </w:rPr>
      </w:pPr>
      <w:r w:rsidRPr="00C621A4">
        <w:rPr>
          <w:kern w:val="28"/>
          <w:sz w:val="20"/>
          <w:szCs w:val="20"/>
        </w:rPr>
        <w:t>El material de relleno a emplearse será tierra seleccionada, libre de pedrones y material orgánico, debe ser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C621A4" w:rsidRDefault="001F7E38" w:rsidP="00E8427E">
      <w:pPr>
        <w:spacing w:after="0" w:line="240" w:lineRule="auto"/>
        <w:rPr>
          <w:kern w:val="28"/>
          <w:sz w:val="20"/>
          <w:szCs w:val="20"/>
        </w:rPr>
      </w:pPr>
      <w:r w:rsidRPr="00C621A4">
        <w:rPr>
          <w:kern w:val="28"/>
          <w:sz w:val="20"/>
          <w:szCs w:val="20"/>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C621A4">
          <w:rPr>
            <w:kern w:val="28"/>
            <w:sz w:val="20"/>
            <w:szCs w:val="20"/>
          </w:rPr>
          <w:t>10 cm</w:t>
        </w:r>
      </w:smartTag>
      <w:r w:rsidRPr="00C621A4">
        <w:rPr>
          <w:kern w:val="28"/>
          <w:sz w:val="20"/>
          <w:szCs w:val="20"/>
        </w:rPr>
        <w:t>. de diámetro.</w:t>
      </w:r>
    </w:p>
    <w:p w:rsidR="001F7E38" w:rsidRPr="00C621A4" w:rsidRDefault="001F7E38" w:rsidP="00E8427E">
      <w:pPr>
        <w:spacing w:after="0" w:line="240" w:lineRule="auto"/>
        <w:rPr>
          <w:kern w:val="28"/>
          <w:sz w:val="20"/>
          <w:szCs w:val="20"/>
        </w:rPr>
      </w:pPr>
      <w:r w:rsidRPr="00C621A4">
        <w:rPr>
          <w:kern w:val="28"/>
          <w:sz w:val="20"/>
          <w:szCs w:val="20"/>
        </w:rPr>
        <w:t>Para efectuar el relleno, el CONTRATISTA deberá disponer en obra del número suficiente de apisonadores a explosión mecánica (compactador de plancha).</w:t>
      </w:r>
    </w:p>
    <w:p w:rsidR="001F7E38" w:rsidRPr="00C621A4" w:rsidRDefault="001F7E38" w:rsidP="00E8427E">
      <w:pPr>
        <w:spacing w:after="0" w:line="240" w:lineRule="auto"/>
        <w:rPr>
          <w:kern w:val="28"/>
          <w:sz w:val="20"/>
          <w:szCs w:val="20"/>
        </w:rPr>
      </w:pPr>
      <w:r w:rsidRPr="00C621A4">
        <w:rPr>
          <w:kern w:val="28"/>
          <w:sz w:val="20"/>
          <w:szCs w:val="20"/>
        </w:rPr>
        <w:t>Para el caso de relleno y compactado con maquinaria, el CONTRATISTA deberá disponer en obra de palas cargadoras, volquetas, compactador de plancha y todo el equipo necesario para la ejecución de esta actividad.</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CF0D16" w:rsidRDefault="001F7E38" w:rsidP="00E8427E">
      <w:pPr>
        <w:spacing w:after="0" w:line="240" w:lineRule="auto"/>
        <w:rPr>
          <w:kern w:val="28"/>
          <w:sz w:val="20"/>
          <w:szCs w:val="20"/>
        </w:rPr>
      </w:pPr>
      <w:r w:rsidRPr="00C621A4">
        <w:rPr>
          <w:kern w:val="28"/>
          <w:sz w:val="20"/>
          <w:szCs w:val="20"/>
        </w:rPr>
        <w:t xml:space="preserve">Antes de realizar los trabajos de relleno éste debe ser aprobado por el SUPERVISOR, en el caso de efectuar rellenos en sectores donde se han realizado previamente trabajos de vaciados de hormigón, solo después de transcurridas </w:t>
      </w:r>
    </w:p>
    <w:p w:rsidR="00CF0D16" w:rsidRDefault="00CF0D16" w:rsidP="00E8427E">
      <w:pPr>
        <w:spacing w:after="0" w:line="240" w:lineRule="auto"/>
        <w:rPr>
          <w:kern w:val="28"/>
          <w:sz w:val="20"/>
          <w:szCs w:val="20"/>
        </w:rPr>
      </w:pPr>
    </w:p>
    <w:p w:rsidR="00CF0D16" w:rsidRDefault="00CF0D16"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48 horas del vaciado se comunicará al SUPERVISOR de Obra, a objeto de que autorice en forma escrita el relleno correspondiente.</w:t>
      </w:r>
    </w:p>
    <w:p w:rsidR="001F7E38" w:rsidRPr="00C621A4" w:rsidRDefault="001F7E38" w:rsidP="00E8427E">
      <w:pPr>
        <w:spacing w:after="0" w:line="240" w:lineRule="auto"/>
        <w:rPr>
          <w:kern w:val="28"/>
          <w:sz w:val="20"/>
          <w:szCs w:val="20"/>
        </w:rPr>
      </w:pPr>
      <w:r w:rsidRPr="00C621A4">
        <w:rPr>
          <w:kern w:val="28"/>
          <w:sz w:val="20"/>
          <w:szCs w:val="20"/>
        </w:rPr>
        <w:t>Si el relleno se efectuara sobre un sector excavado, la excavación debe regirse a lo indicado en la correspondiente especificación.</w:t>
      </w:r>
    </w:p>
    <w:p w:rsidR="001F7E38" w:rsidRPr="00C621A4" w:rsidRDefault="001F7E38" w:rsidP="00E8427E">
      <w:pPr>
        <w:spacing w:after="0" w:line="240" w:lineRule="auto"/>
        <w:rPr>
          <w:kern w:val="28"/>
          <w:sz w:val="20"/>
          <w:szCs w:val="20"/>
        </w:rPr>
      </w:pPr>
      <w:r w:rsidRPr="00C621A4">
        <w:rPr>
          <w:kern w:val="28"/>
          <w:sz w:val="20"/>
          <w:szCs w:val="20"/>
        </w:rPr>
        <w:t>Todo relleno y compactado deberá realizarse, en los lugares que indique el proyecto o en otros con aprobación previa del SUPERVISOR, contemplando estos el área interior y exterior correspondiente a Oficina, Galpón y Puesto de Control; las longitudes y cotas serán las que se especifique en los planos,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El relleno se hará con el material seleccionado que cumpla lo indicado en el ítem: 0.14</w:t>
      </w:r>
      <w:r w:rsidRPr="00C621A4">
        <w:rPr>
          <w:kern w:val="28"/>
          <w:sz w:val="20"/>
          <w:szCs w:val="20"/>
        </w:rPr>
        <w:tab/>
        <w:t>MEJORAMIENTO DE SUELO DE FUNDACIÓN y será previamente aprobado por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1F7E38" w:rsidRPr="00C621A4" w:rsidRDefault="001F7E38" w:rsidP="00E8427E">
      <w:pPr>
        <w:spacing w:after="0" w:line="240" w:lineRule="auto"/>
        <w:rPr>
          <w:kern w:val="28"/>
          <w:sz w:val="20"/>
          <w:szCs w:val="20"/>
        </w:rPr>
      </w:pPr>
      <w:r w:rsidRPr="00C621A4">
        <w:rPr>
          <w:kern w:val="28"/>
          <w:sz w:val="20"/>
          <w:szCs w:val="20"/>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1F7E38" w:rsidRPr="00C621A4" w:rsidRDefault="001F7E38" w:rsidP="00E8427E">
      <w:pPr>
        <w:spacing w:after="0" w:line="240" w:lineRule="auto"/>
        <w:rPr>
          <w:kern w:val="28"/>
          <w:sz w:val="20"/>
          <w:szCs w:val="20"/>
        </w:rPr>
      </w:pPr>
      <w:r w:rsidRPr="00C621A4">
        <w:rPr>
          <w:kern w:val="28"/>
          <w:sz w:val="20"/>
          <w:szCs w:val="20"/>
        </w:rPr>
        <w:t>La altura de relleno y compactación comprenderá desde la cota de terreno natural hasta la base del contrapiso.</w:t>
      </w:r>
    </w:p>
    <w:p w:rsidR="001F7E38" w:rsidRPr="00C621A4" w:rsidRDefault="001F7E38" w:rsidP="00E8427E">
      <w:pPr>
        <w:spacing w:after="0" w:line="240" w:lineRule="auto"/>
        <w:rPr>
          <w:kern w:val="28"/>
          <w:sz w:val="20"/>
          <w:szCs w:val="20"/>
        </w:rPr>
      </w:pPr>
      <w:r w:rsidRPr="00C621A4">
        <w:rPr>
          <w:kern w:val="28"/>
          <w:sz w:val="20"/>
          <w:szCs w:val="20"/>
        </w:rPr>
        <w:t>El espesor máximo de las capas a compactar será de 30 cm,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1F7E38" w:rsidRPr="00C621A4" w:rsidRDefault="001F7E38" w:rsidP="00E8427E">
      <w:pPr>
        <w:spacing w:after="0" w:line="240" w:lineRule="auto"/>
        <w:rPr>
          <w:kern w:val="28"/>
          <w:sz w:val="20"/>
          <w:szCs w:val="20"/>
        </w:rPr>
      </w:pPr>
      <w:r w:rsidRPr="00C621A4">
        <w:rPr>
          <w:kern w:val="28"/>
          <w:sz w:val="20"/>
          <w:szCs w:val="20"/>
        </w:rPr>
        <w:t>La humedad de compactación no deberá estar a más del 2% por encima o por debajo del contenido óptimo de humedad del material, debiendo efectuarse ensayos prácticos de densidad de acuerdo con los procedimientos standard más adecuados.</w:t>
      </w:r>
    </w:p>
    <w:p w:rsidR="001F7E38" w:rsidRPr="00C621A4" w:rsidRDefault="001F7E38" w:rsidP="00E8427E">
      <w:pPr>
        <w:spacing w:after="0" w:line="240" w:lineRule="auto"/>
        <w:rPr>
          <w:kern w:val="28"/>
          <w:sz w:val="20"/>
          <w:szCs w:val="20"/>
        </w:rPr>
      </w:pPr>
      <w:r w:rsidRPr="00C621A4">
        <w:rPr>
          <w:kern w:val="28"/>
          <w:sz w:val="20"/>
          <w:szCs w:val="20"/>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1F7E38" w:rsidRPr="00C621A4" w:rsidRDefault="001F7E38" w:rsidP="00E8427E">
      <w:pPr>
        <w:spacing w:after="0" w:line="240" w:lineRule="auto"/>
        <w:rPr>
          <w:kern w:val="28"/>
          <w:sz w:val="20"/>
          <w:szCs w:val="20"/>
        </w:rPr>
      </w:pPr>
      <w:r w:rsidRPr="00C621A4">
        <w:rPr>
          <w:kern w:val="28"/>
          <w:sz w:val="20"/>
          <w:szCs w:val="20"/>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1F7E38" w:rsidRPr="00C621A4" w:rsidRDefault="001F7E38" w:rsidP="00E8427E">
      <w:pPr>
        <w:spacing w:after="0" w:line="240" w:lineRule="auto"/>
        <w:rPr>
          <w:kern w:val="28"/>
          <w:sz w:val="20"/>
          <w:szCs w:val="20"/>
        </w:rPr>
      </w:pPr>
      <w:r w:rsidRPr="00C621A4">
        <w:rPr>
          <w:kern w:val="28"/>
          <w:sz w:val="20"/>
          <w:szCs w:val="20"/>
        </w:rPr>
        <w:t>Los sectores que no hubieran alcanzado las condiciones mínimas de compactación o los rangos de humedad, deberán ser escarificados, homogeneizados, llevados a la humedad adecuada y nuevamente compactados de acuerdo con las densidades exigidas.</w:t>
      </w:r>
    </w:p>
    <w:p w:rsidR="001F7E38" w:rsidRPr="00C621A4" w:rsidRDefault="001F7E38" w:rsidP="00E8427E">
      <w:pPr>
        <w:spacing w:after="0" w:line="240" w:lineRule="auto"/>
        <w:rPr>
          <w:kern w:val="28"/>
          <w:sz w:val="20"/>
          <w:szCs w:val="20"/>
        </w:rPr>
      </w:pPr>
      <w:r w:rsidRPr="00C621A4">
        <w:rPr>
          <w:kern w:val="28"/>
          <w:sz w:val="20"/>
          <w:szCs w:val="20"/>
        </w:rPr>
        <w:t>La densidad de compactación será igual o mayor que 90% de la densidad obtenida en el ensayo del Proctor Modificado. El resultado del ensayo, deberá ser asentado en el Libro de Órdenes y deberá ser notificado oficialmente por el SUPERVISOR de Obra al FISCAL de Obra en un plazo máximo de tres días de conocidos los resultados.</w:t>
      </w:r>
    </w:p>
    <w:p w:rsidR="001F7E38" w:rsidRPr="00C621A4" w:rsidRDefault="001F7E38" w:rsidP="00E8427E">
      <w:pPr>
        <w:spacing w:after="0" w:line="240" w:lineRule="auto"/>
        <w:rPr>
          <w:kern w:val="28"/>
          <w:sz w:val="20"/>
          <w:szCs w:val="20"/>
        </w:rPr>
      </w:pPr>
      <w:r w:rsidRPr="00C621A4">
        <w:rPr>
          <w:kern w:val="28"/>
          <w:sz w:val="20"/>
          <w:szCs w:val="20"/>
        </w:rPr>
        <w:t>El SUPERVISOR determinará los lugares y número de muestras a extraer para el control de densidad, el cual será al menos tres en al menos dos niveles en toda el área de relleno ya sea de la oficina, galpón o puesto de control o donde indique el SUPERVISOR.</w:t>
      </w:r>
    </w:p>
    <w:p w:rsidR="001F7E38" w:rsidRPr="00C621A4" w:rsidRDefault="001F7E38" w:rsidP="00E8427E">
      <w:pPr>
        <w:spacing w:after="0" w:line="240" w:lineRule="auto"/>
        <w:rPr>
          <w:kern w:val="28"/>
          <w:sz w:val="20"/>
          <w:szCs w:val="20"/>
        </w:rPr>
      </w:pPr>
      <w:r w:rsidRPr="00C621A4">
        <w:rPr>
          <w:kern w:val="28"/>
          <w:sz w:val="20"/>
          <w:szCs w:val="20"/>
        </w:rPr>
        <w:t>El control será realizado por un laboratorio especializado y a costo del CONTRATISTA.</w:t>
      </w:r>
    </w:p>
    <w:p w:rsidR="001F7E38" w:rsidRPr="00C621A4" w:rsidRDefault="001F7E38" w:rsidP="00E8427E">
      <w:pPr>
        <w:spacing w:after="0" w:line="240" w:lineRule="auto"/>
        <w:rPr>
          <w:kern w:val="28"/>
          <w:sz w:val="20"/>
          <w:szCs w:val="20"/>
        </w:rPr>
      </w:pPr>
      <w:r w:rsidRPr="00C621A4">
        <w:rPr>
          <w:kern w:val="28"/>
          <w:sz w:val="20"/>
          <w:szCs w:val="20"/>
        </w:rPr>
        <w:t>Durante el proceso de relleno, se deberán construir los drenajes especificados en el proyecto, o los que señale 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El relleno y compactado será medido en metros cúbicos compactados en su posición final de secciones autorizadas y reconocidas por el SUPERVISOR de Obra.</w:t>
      </w:r>
    </w:p>
    <w:p w:rsidR="001F7E38" w:rsidRPr="00C621A4" w:rsidRDefault="001F7E38" w:rsidP="00E8427E">
      <w:pPr>
        <w:spacing w:after="0" w:line="240" w:lineRule="auto"/>
        <w:rPr>
          <w:kern w:val="28"/>
          <w:sz w:val="20"/>
          <w:szCs w:val="20"/>
        </w:rPr>
      </w:pPr>
      <w:r w:rsidRPr="00C621A4">
        <w:rPr>
          <w:kern w:val="28"/>
          <w:sz w:val="20"/>
          <w:szCs w:val="20"/>
        </w:rPr>
        <w:t>En la medición no se tomará en cuenta los volúmenes ocupados por las estructuras y otros que no sea material de relleno.</w:t>
      </w:r>
    </w:p>
    <w:p w:rsidR="001F7E38" w:rsidRDefault="001F7E38" w:rsidP="00E8427E">
      <w:pPr>
        <w:spacing w:after="0" w:line="240" w:lineRule="auto"/>
        <w:rPr>
          <w:kern w:val="28"/>
          <w:sz w:val="20"/>
          <w:szCs w:val="20"/>
        </w:rPr>
      </w:pPr>
      <w:r w:rsidRPr="00C621A4">
        <w:rPr>
          <w:kern w:val="28"/>
          <w:sz w:val="20"/>
          <w:szCs w:val="20"/>
        </w:rPr>
        <w:t>La medición se efectuará sobre la geometría del espacio rellenado.</w:t>
      </w:r>
    </w:p>
    <w:p w:rsidR="00CF0D16" w:rsidRDefault="00CF0D16" w:rsidP="00E8427E">
      <w:pPr>
        <w:spacing w:after="0" w:line="240" w:lineRule="auto"/>
        <w:rPr>
          <w:kern w:val="28"/>
          <w:sz w:val="20"/>
          <w:szCs w:val="20"/>
        </w:rPr>
      </w:pPr>
    </w:p>
    <w:p w:rsidR="00CF0D16" w:rsidRPr="00C621A4" w:rsidRDefault="00CF0D16"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 xml:space="preserve">Este ítem ejecutado en un todo de acuerdo con los planos y las presentes especificaciones, medido según lo señalado y aprobado por el SUPERVISOR de Obra, será pagado al precio unitario de la propuesta aceptada. </w:t>
      </w:r>
    </w:p>
    <w:p w:rsidR="001F7E38" w:rsidRPr="00C621A4" w:rsidRDefault="001F7E38" w:rsidP="00E8427E">
      <w:pPr>
        <w:spacing w:after="0" w:line="240" w:lineRule="auto"/>
        <w:rPr>
          <w:kern w:val="28"/>
          <w:sz w:val="20"/>
          <w:szCs w:val="20"/>
        </w:rPr>
      </w:pPr>
      <w:r w:rsidRPr="00C621A4">
        <w:rPr>
          <w:kern w:val="28"/>
          <w:sz w:val="20"/>
          <w:szCs w:val="20"/>
        </w:rPr>
        <w:t>Dicho precio unitario será la compensación total por los materiales, mano de obra, herramientas, equipo, pruebas o ensayos de densidad y otros gastos que sean necesarios para la adecuada y correcta ejecución del trabajo.</w:t>
      </w:r>
    </w:p>
    <w:p w:rsidR="001F7E38" w:rsidRPr="00C621A4" w:rsidRDefault="001F7E38" w:rsidP="00E8427E">
      <w:pPr>
        <w:spacing w:after="0" w:line="240" w:lineRule="auto"/>
        <w:rPr>
          <w:kern w:val="28"/>
          <w:sz w:val="20"/>
          <w:szCs w:val="20"/>
        </w:rPr>
      </w:pPr>
      <w:r w:rsidRPr="00C621A4">
        <w:rPr>
          <w:kern w:val="28"/>
          <w:sz w:val="20"/>
          <w:szCs w:val="20"/>
        </w:rPr>
        <w:t>En caso de ser necesario el empleo de material de préstamo, el mismo deberá ser debidamente justificado y autorizado por el SUPERVISOR de Obra, siguiendo los procedimientos establecidos para órdenes de cambio.</w:t>
      </w:r>
    </w:p>
    <w:p w:rsidR="001F7E38" w:rsidRPr="00C621A4" w:rsidRDefault="001F7E38" w:rsidP="00E8427E">
      <w:pPr>
        <w:spacing w:after="0" w:line="240" w:lineRule="auto"/>
        <w:rPr>
          <w:kern w:val="28"/>
          <w:sz w:val="20"/>
          <w:szCs w:val="20"/>
        </w:rPr>
      </w:pPr>
      <w:r w:rsidRPr="00C621A4">
        <w:rPr>
          <w:kern w:val="28"/>
          <w:sz w:val="20"/>
          <w:szCs w:val="20"/>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1F74FE" w:rsidRPr="00C621A4" w:rsidRDefault="001F74FE" w:rsidP="00E8427E">
      <w:pPr>
        <w:spacing w:after="0" w:line="240" w:lineRule="auto"/>
        <w:rPr>
          <w:sz w:val="20"/>
          <w:szCs w:val="20"/>
        </w:rPr>
      </w:pPr>
    </w:p>
    <w:p w:rsidR="001F7E38" w:rsidRPr="00C621A4" w:rsidRDefault="001F7E38" w:rsidP="00E8427E">
      <w:pPr>
        <w:pStyle w:val="Ttulo2"/>
        <w:spacing w:before="0"/>
      </w:pPr>
      <w:bookmarkStart w:id="73" w:name="_Ref394397277"/>
      <w:bookmarkStart w:id="74" w:name="_Toc531355347"/>
      <w:bookmarkStart w:id="75" w:name="_Toc531355903"/>
      <w:r w:rsidRPr="00C621A4">
        <w:t>MUROS DE LADRILLO</w:t>
      </w:r>
      <w:bookmarkEnd w:id="73"/>
      <w:bookmarkEnd w:id="74"/>
      <w:bookmarkEnd w:id="75"/>
    </w:p>
    <w:p w:rsidR="001F7E38" w:rsidRPr="00C621A4" w:rsidRDefault="001F7E38" w:rsidP="00E8427E">
      <w:pP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capítulo comprende la construcción de muros y tabiques de albañilería de ladrillo con mortero de c</w:t>
      </w:r>
      <w:r w:rsidR="002D5C4F">
        <w:rPr>
          <w:kern w:val="28"/>
          <w:sz w:val="20"/>
          <w:szCs w:val="20"/>
        </w:rPr>
        <w:t>emento y arena en proporción 1:5</w:t>
      </w:r>
      <w:r w:rsidRPr="00C621A4">
        <w:rPr>
          <w:kern w:val="28"/>
          <w:sz w:val="20"/>
          <w:szCs w:val="20"/>
        </w:rPr>
        <w:t>.</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proporcionará todos los materiales, herramientas y equipo necesarios para la ejecución de los trabajos, los mismos deberán ser aprobados por el SUPERVISOR de Obra.</w:t>
      </w:r>
    </w:p>
    <w:p w:rsidR="001F7E38" w:rsidRPr="00C621A4" w:rsidRDefault="001F7E38" w:rsidP="00E8427E">
      <w:pPr>
        <w:spacing w:after="0" w:line="240" w:lineRule="auto"/>
        <w:rPr>
          <w:kern w:val="28"/>
          <w:sz w:val="20"/>
          <w:szCs w:val="20"/>
        </w:rPr>
      </w:pPr>
      <w:r w:rsidRPr="00C621A4">
        <w:rPr>
          <w:kern w:val="28"/>
          <w:sz w:val="20"/>
          <w:szCs w:val="20"/>
        </w:rPr>
        <w:t>Los ladrillos serán de primera calidad y toda partida de los mismos deberá merecer la aprobación del SUPERVISOR de Obra para su empleo en la obra.</w:t>
      </w:r>
    </w:p>
    <w:p w:rsidR="001F7E38" w:rsidRPr="00C621A4" w:rsidRDefault="001F7E38" w:rsidP="00E8427E">
      <w:pPr>
        <w:spacing w:after="0" w:line="240" w:lineRule="auto"/>
        <w:rPr>
          <w:kern w:val="28"/>
          <w:sz w:val="20"/>
          <w:szCs w:val="20"/>
        </w:rPr>
      </w:pPr>
      <w:r w:rsidRPr="00C621A4">
        <w:rPr>
          <w:kern w:val="28"/>
          <w:sz w:val="20"/>
          <w:szCs w:val="20"/>
        </w:rPr>
        <w:t>Los ladrillos huecos serán bien cocidos de dimensiones 25x18x12 cm, emitirán al golpe un sonido metálico, tendrán color uniforme y estarán libres de cualquier rajadura o desportilladuras.</w:t>
      </w:r>
    </w:p>
    <w:p w:rsidR="001F7E38" w:rsidRPr="00C621A4" w:rsidRDefault="001F7E38" w:rsidP="00E8427E">
      <w:pPr>
        <w:spacing w:after="0" w:line="240" w:lineRule="auto"/>
        <w:rPr>
          <w:kern w:val="28"/>
          <w:sz w:val="20"/>
          <w:szCs w:val="20"/>
        </w:rPr>
      </w:pPr>
      <w:r w:rsidRPr="00C621A4">
        <w:rPr>
          <w:kern w:val="28"/>
          <w:sz w:val="20"/>
          <w:szCs w:val="20"/>
        </w:rPr>
        <w:t>Los ladrillos llenos serán bien cocidos, tendrán color uniforme y estarán libres de cualquier rajadura o desportilladuras.</w:t>
      </w:r>
    </w:p>
    <w:p w:rsidR="001F7E38" w:rsidRPr="00C621A4" w:rsidRDefault="001F7E38" w:rsidP="00E8427E">
      <w:pPr>
        <w:spacing w:after="0" w:line="240" w:lineRule="auto"/>
        <w:rPr>
          <w:kern w:val="28"/>
          <w:sz w:val="20"/>
          <w:szCs w:val="20"/>
        </w:rPr>
      </w:pPr>
      <w:r w:rsidRPr="00C621A4">
        <w:rPr>
          <w:kern w:val="28"/>
          <w:sz w:val="20"/>
          <w:szCs w:val="20"/>
        </w:rPr>
        <w:t>En la preparación del mortero se empleará únicamente cemento y arena que cumplan con los requisitos de calidad especificados en el ítem de materiales de construcción.</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Todos los ladrillos deberán mojarse abundantemente antes de su colocación. Serán colocados en hiladas perfectamente horizontales y a plomada, asentándolas sobre una capa de mortero de un espesor mínimo de 1.0cm. La colocación del ladrillo a soga, tizón o pandereta se realizará de acuerdo a los planos de construcción o instrucciones del SUPERVISOR.</w:t>
      </w:r>
    </w:p>
    <w:p w:rsidR="001F7E38" w:rsidRPr="00C621A4" w:rsidRDefault="001F7E38" w:rsidP="00E8427E">
      <w:pPr>
        <w:spacing w:after="0" w:line="240" w:lineRule="auto"/>
        <w:rPr>
          <w:kern w:val="28"/>
          <w:sz w:val="20"/>
          <w:szCs w:val="20"/>
        </w:rPr>
      </w:pPr>
      <w:r w:rsidRPr="00C621A4">
        <w:rPr>
          <w:kern w:val="28"/>
          <w:sz w:val="20"/>
          <w:szCs w:val="20"/>
        </w:rPr>
        <w:t>Se cuidará muy especialmente de que los ladrillos tengan una correcta trabazón entre hilada y en los cruces entre muro y muro o muro y tabique.</w:t>
      </w:r>
    </w:p>
    <w:p w:rsidR="001F7E38" w:rsidRPr="00C621A4" w:rsidRDefault="001F7E38" w:rsidP="00E8427E">
      <w:pPr>
        <w:spacing w:after="0" w:line="240" w:lineRule="auto"/>
        <w:rPr>
          <w:kern w:val="28"/>
          <w:sz w:val="20"/>
          <w:szCs w:val="20"/>
        </w:rPr>
      </w:pPr>
      <w:r w:rsidRPr="00C621A4">
        <w:rPr>
          <w:kern w:val="28"/>
          <w:sz w:val="20"/>
          <w:szCs w:val="20"/>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1F7E38" w:rsidRPr="00C621A4" w:rsidRDefault="001F7E38" w:rsidP="00E8427E">
      <w:pPr>
        <w:spacing w:after="0" w:line="240" w:lineRule="auto"/>
        <w:rPr>
          <w:kern w:val="28"/>
          <w:sz w:val="20"/>
          <w:szCs w:val="20"/>
        </w:rPr>
      </w:pPr>
      <w:r w:rsidRPr="00C621A4">
        <w:rPr>
          <w:kern w:val="28"/>
          <w:sz w:val="20"/>
          <w:szCs w:val="20"/>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rsidR="001F7E38" w:rsidRPr="00C621A4" w:rsidRDefault="001F7E38" w:rsidP="00E8427E">
      <w:pPr>
        <w:spacing w:after="0" w:line="240" w:lineRule="auto"/>
        <w:rPr>
          <w:kern w:val="28"/>
          <w:sz w:val="20"/>
          <w:szCs w:val="20"/>
        </w:rPr>
      </w:pPr>
      <w:r w:rsidRPr="00C621A4">
        <w:rPr>
          <w:kern w:val="28"/>
          <w:sz w:val="20"/>
          <w:szCs w:val="20"/>
        </w:rPr>
        <w:t>El mortero de ceme</w:t>
      </w:r>
      <w:r w:rsidR="002D5C4F">
        <w:rPr>
          <w:kern w:val="28"/>
          <w:sz w:val="20"/>
          <w:szCs w:val="20"/>
        </w:rPr>
        <w:t>nto y arena en la proporción 1:5</w:t>
      </w:r>
      <w:r w:rsidRPr="00C621A4">
        <w:rPr>
          <w:kern w:val="28"/>
          <w:sz w:val="20"/>
          <w:szCs w:val="20"/>
        </w:rPr>
        <w:t xml:space="preserve"> será mezclado en las cantidades necesarias para su empleo inmediato. Se rechazará todo mortero que tenga 30 minutos o más a partir del momento de mezclado.</w:t>
      </w:r>
    </w:p>
    <w:p w:rsidR="001F7E38" w:rsidRPr="00C621A4" w:rsidRDefault="001F7E38" w:rsidP="00E8427E">
      <w:pPr>
        <w:spacing w:after="0" w:line="240" w:lineRule="auto"/>
        <w:rPr>
          <w:kern w:val="28"/>
          <w:sz w:val="20"/>
          <w:szCs w:val="20"/>
        </w:rPr>
      </w:pPr>
      <w:r w:rsidRPr="00C621A4">
        <w:rPr>
          <w:kern w:val="28"/>
          <w:sz w:val="20"/>
          <w:szCs w:val="20"/>
        </w:rPr>
        <w:t>El mortero será de una consistencia tal que se asegure su trabajabilidad y la manipulación de masas compactas, densas y con aspecto y coloración uniformes.</w:t>
      </w:r>
    </w:p>
    <w:p w:rsidR="001F7E38" w:rsidRDefault="001F7E38" w:rsidP="00E8427E">
      <w:pPr>
        <w:spacing w:after="0" w:line="240" w:lineRule="auto"/>
        <w:rPr>
          <w:kern w:val="28"/>
          <w:sz w:val="20"/>
          <w:szCs w:val="20"/>
        </w:rPr>
      </w:pPr>
      <w:r w:rsidRPr="00C621A4">
        <w:rPr>
          <w:kern w:val="28"/>
          <w:sz w:val="20"/>
          <w:szCs w:val="20"/>
        </w:rPr>
        <w:t>Los espesores de los muros y tabiques deberán ajustarse estrictamente a las dimensiones indicadas en los planos respectivos, a menos que el SUPERVISOR de Obra instruya por escrito expresamente otra cosa.</w:t>
      </w:r>
    </w:p>
    <w:p w:rsidR="00CF0D16" w:rsidRPr="00C621A4" w:rsidRDefault="00CF0D16"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A tiempo de construirse los muros y tabiques, en los casos en que sea posible, se dejarán las tuberías para los diferentes tipos de instalaciones, al igual que cajas, tacos de madera, etc. que pudieran requerirse.</w:t>
      </w:r>
    </w:p>
    <w:p w:rsidR="001F7E38" w:rsidRPr="00C621A4" w:rsidRDefault="001F7E38" w:rsidP="00E8427E">
      <w:pPr>
        <w:spacing w:after="0" w:line="240" w:lineRule="auto"/>
        <w:rPr>
          <w:kern w:val="28"/>
          <w:sz w:val="20"/>
          <w:szCs w:val="20"/>
        </w:rPr>
      </w:pPr>
      <w:r w:rsidRPr="00C621A4">
        <w:rPr>
          <w:kern w:val="28"/>
          <w:sz w:val="20"/>
          <w:szCs w:val="20"/>
        </w:rPr>
        <w:t>En cada hilada de ladrillos a ser colocados debe controlarse la horizontalidad y verticalidad del conjunto, pudiendo realizar este control mediante la colocación de lienzas correctamente niveladas y plomadas como guías de colocación de los ladrillos.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total por todos los trabajos, materiales, herramientas, equipos, transportes, mano de obra y cualquier otro gasto que incida en su construcción.</w:t>
      </w:r>
    </w:p>
    <w:p w:rsidR="001F7E38" w:rsidRPr="00C621A4"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Pr="00C621A4" w:rsidRDefault="001F7E38" w:rsidP="00E8427E">
      <w:pPr>
        <w:pStyle w:val="Ttulo2"/>
        <w:spacing w:before="0"/>
      </w:pPr>
      <w:bookmarkStart w:id="76" w:name="_Ref394397316"/>
      <w:bookmarkStart w:id="77" w:name="_Toc531355348"/>
      <w:bookmarkStart w:id="78" w:name="_Toc531355904"/>
      <w:r w:rsidRPr="00C621A4">
        <w:t>DINTEL DE LADRILLO DE 6 HUECOS ARMADO</w:t>
      </w:r>
      <w:bookmarkEnd w:id="76"/>
      <w:bookmarkEnd w:id="77"/>
      <w:bookmarkEnd w:id="78"/>
    </w:p>
    <w:p w:rsidR="001F7E38" w:rsidRPr="00C621A4" w:rsidRDefault="001F7E38" w:rsidP="00E8427E">
      <w:pP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Los ladrillos de seis huecos serán de las dimensiones indicadas en los planos de detalle y en el formulario de presentación de propuestas, admitiéndose una tolerancia de 0.5 cm.  de variación en cualquiera de sus dimensiones y serán del mismo tipo utilizado en la construcción de los muros.</w:t>
      </w:r>
    </w:p>
    <w:p w:rsidR="001F7E38" w:rsidRPr="00C621A4" w:rsidRDefault="001F7E38" w:rsidP="00E8427E">
      <w:pPr>
        <w:spacing w:after="0" w:line="240" w:lineRule="auto"/>
        <w:rPr>
          <w:kern w:val="28"/>
          <w:sz w:val="20"/>
          <w:szCs w:val="20"/>
        </w:rPr>
      </w:pPr>
      <w:r w:rsidRPr="00C621A4">
        <w:rPr>
          <w:kern w:val="28"/>
          <w:sz w:val="20"/>
          <w:szCs w:val="20"/>
        </w:rPr>
        <w:t>Los ladrillos deberán estar bien cocidos, emitiendo al golpe un sonido metálico, deberán presentar un color uniforme y estarán libres de cualquier rajadura o desportilladura.</w:t>
      </w:r>
    </w:p>
    <w:p w:rsidR="001F7E38" w:rsidRPr="00C621A4" w:rsidRDefault="001F7E38" w:rsidP="00E8427E">
      <w:pPr>
        <w:spacing w:after="0" w:line="240" w:lineRule="auto"/>
        <w:rPr>
          <w:kern w:val="28"/>
          <w:sz w:val="20"/>
          <w:szCs w:val="20"/>
        </w:rPr>
      </w:pPr>
      <w:r w:rsidRPr="00C621A4">
        <w:rPr>
          <w:kern w:val="28"/>
          <w:sz w:val="20"/>
          <w:szCs w:val="20"/>
        </w:rPr>
        <w:t>El mortero se preparará con cemento Portland y arena fina en la proporción 1: 4 con un contenido mínimo de cemento de 375 kilogramos por metro cúbico de mortero. Cumpliendo lo especificado en “Materiales de Construcción”</w:t>
      </w:r>
    </w:p>
    <w:p w:rsidR="001F7E38" w:rsidRPr="00C621A4" w:rsidRDefault="001F7E38" w:rsidP="00E8427E">
      <w:pPr>
        <w:spacing w:after="0" w:line="240" w:lineRule="auto"/>
        <w:rPr>
          <w:kern w:val="28"/>
          <w:sz w:val="20"/>
          <w:szCs w:val="20"/>
        </w:rPr>
      </w:pPr>
      <w:r w:rsidRPr="00C621A4">
        <w:rPr>
          <w:kern w:val="28"/>
          <w:sz w:val="20"/>
          <w:szCs w:val="20"/>
        </w:rPr>
        <w:t>El fierro de construcción a emplearse deben ser 2 barras de fierro corrugado de 3/8” con una fatiga de fluencia de 4200 kg/cm2. Cumpliendo lo especificado en “Armaduras o Acero de Refuerzo”.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Los ladrillos serán colocados sobre un soporte de tablas adosadas al vano en la altura especificada.</w:t>
      </w:r>
    </w:p>
    <w:p w:rsidR="001F7E38" w:rsidRPr="00C621A4" w:rsidRDefault="001F7E38" w:rsidP="00E8427E">
      <w:pPr>
        <w:spacing w:after="0" w:line="240" w:lineRule="auto"/>
        <w:rPr>
          <w:kern w:val="28"/>
          <w:sz w:val="20"/>
          <w:szCs w:val="20"/>
        </w:rPr>
      </w:pPr>
      <w:r w:rsidRPr="00C621A4">
        <w:rPr>
          <w:kern w:val="28"/>
          <w:sz w:val="20"/>
          <w:szCs w:val="20"/>
        </w:rPr>
        <w:t xml:space="preserve">Su posición de "soga" o de "tizón" estará especificada en los planos de detalle. </w:t>
      </w:r>
    </w:p>
    <w:p w:rsidR="001F7E38" w:rsidRPr="00C621A4" w:rsidRDefault="001F7E38" w:rsidP="00E8427E">
      <w:pPr>
        <w:spacing w:after="0" w:line="240" w:lineRule="auto"/>
        <w:rPr>
          <w:kern w:val="28"/>
          <w:sz w:val="20"/>
          <w:szCs w:val="20"/>
        </w:rPr>
      </w:pPr>
      <w:r w:rsidRPr="00C621A4">
        <w:rPr>
          <w:kern w:val="28"/>
          <w:sz w:val="20"/>
          <w:szCs w:val="20"/>
        </w:rPr>
        <w:t>El soporte de madera no podrá ser retirado hasta por lo menos 15 días de su colocación.</w:t>
      </w:r>
    </w:p>
    <w:p w:rsidR="001F7E38" w:rsidRPr="00C621A4" w:rsidRDefault="001F7E38" w:rsidP="00E8427E">
      <w:pPr>
        <w:spacing w:after="0" w:line="240" w:lineRule="auto"/>
        <w:rPr>
          <w:kern w:val="28"/>
          <w:sz w:val="20"/>
          <w:szCs w:val="20"/>
        </w:rPr>
      </w:pPr>
      <w:r w:rsidRPr="00C621A4">
        <w:rPr>
          <w:kern w:val="28"/>
          <w:sz w:val="20"/>
          <w:szCs w:val="20"/>
        </w:rPr>
        <w:t>Los apoyos merecerán especial cuidado, debiendo entrar en los muros por lo menos 10 cm.</w:t>
      </w:r>
    </w:p>
    <w:p w:rsidR="001F7E38" w:rsidRPr="00C621A4" w:rsidRDefault="001F7E38" w:rsidP="00D23B38">
      <w:pPr>
        <w:spacing w:after="0" w:line="240" w:lineRule="auto"/>
        <w:jc w:val="center"/>
        <w:rPr>
          <w:kern w:val="28"/>
          <w:sz w:val="20"/>
          <w:szCs w:val="20"/>
        </w:rPr>
      </w:pPr>
      <w:r w:rsidRPr="00C621A4">
        <w:rPr>
          <w:noProof/>
          <w:kern w:val="28"/>
          <w:sz w:val="20"/>
          <w:szCs w:val="20"/>
          <w:lang w:val="es-ES" w:eastAsia="es-ES"/>
        </w:rPr>
        <w:lastRenderedPageBreak/>
        <w:drawing>
          <wp:inline distT="0" distB="0" distL="0" distR="0" wp14:anchorId="45CB6AF9" wp14:editId="27D39D63">
            <wp:extent cx="3350260" cy="21723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3350260" cy="2172335"/>
                    </a:xfrm>
                    <a:prstGeom prst="rect">
                      <a:avLst/>
                    </a:prstGeom>
                    <a:noFill/>
                    <a:ln>
                      <a:noFill/>
                    </a:ln>
                  </pic:spPr>
                </pic:pic>
              </a:graphicData>
            </a:graphic>
          </wp:inline>
        </w:drawing>
      </w:r>
    </w:p>
    <w:p w:rsidR="001F7E38" w:rsidRPr="00C621A4" w:rsidRDefault="001F7E38" w:rsidP="00E8427E">
      <w:pPr>
        <w:spacing w:after="0" w:line="240" w:lineRule="auto"/>
        <w:rPr>
          <w:kern w:val="28"/>
          <w:sz w:val="20"/>
          <w:szCs w:val="20"/>
        </w:rPr>
      </w:pPr>
      <w:r w:rsidRPr="00C621A4">
        <w:rPr>
          <w:kern w:val="28"/>
          <w:sz w:val="20"/>
          <w:szCs w:val="20"/>
        </w:rPr>
        <w:t>Los fierros se colocarán rigidizados con alambre de amarre, en los diámetros y cantidad señalada en los planos de detalle.</w:t>
      </w:r>
    </w:p>
    <w:p w:rsidR="001F7E38" w:rsidRPr="00C621A4" w:rsidRDefault="001F7E38" w:rsidP="00E8427E">
      <w:pPr>
        <w:spacing w:after="0" w:line="240" w:lineRule="auto"/>
        <w:rPr>
          <w:kern w:val="28"/>
          <w:sz w:val="20"/>
          <w:szCs w:val="20"/>
        </w:rPr>
      </w:pPr>
      <w:r w:rsidRPr="00C621A4">
        <w:rPr>
          <w:kern w:val="28"/>
          <w:sz w:val="20"/>
          <w:szCs w:val="20"/>
        </w:rPr>
        <w:t>En el caso de utilizar ladrillo hueco o tubulares se pasarán las barras por los orificios inferiores de los ladrillos en la cantidad y diámetro señalado en los planos de detalle y/o instrucciones del SUPERVISOR de Obra, llenándose luego dichos orificios con mortero de cemento con una dosificación 1 : 4.</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Los dinteles serán medidos en metros lineales, tomando en cuenta únicamente las longitudes netas del trabajo ejecutado.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Este ítem ejecutado en un todo de acuerdo con los planos y las presentes especificaciones, medido según lo señalado y aprobado por el SUPERVISOR de Obra, será pagado al precio unitario de la propuesta aceptada.</w:t>
      </w:r>
    </w:p>
    <w:p w:rsidR="001F7E38" w:rsidRPr="00C621A4" w:rsidRDefault="001F7E38" w:rsidP="00E8427E">
      <w:pPr>
        <w:spacing w:after="0" w:line="240" w:lineRule="auto"/>
        <w:rPr>
          <w:kern w:val="28"/>
          <w:sz w:val="20"/>
          <w:szCs w:val="20"/>
        </w:rPr>
      </w:pPr>
      <w:r w:rsidRPr="00C621A4">
        <w:rPr>
          <w:kern w:val="28"/>
          <w:sz w:val="20"/>
          <w:szCs w:val="20"/>
        </w:rPr>
        <w:t xml:space="preserve">Dicho precio será compensación total por los materiales, mano de obra, herramientas, equipo y otros gastos que sean necesarios para la adecuada y correcta ejecución de los trabajos. </w:t>
      </w:r>
    </w:p>
    <w:p w:rsidR="001F7E38" w:rsidRPr="00C621A4" w:rsidRDefault="001F7E38" w:rsidP="00E8427E">
      <w:pPr>
        <w:spacing w:after="0" w:line="240" w:lineRule="auto"/>
        <w:rPr>
          <w:kern w:val="28"/>
          <w:sz w:val="20"/>
          <w:szCs w:val="20"/>
        </w:rPr>
      </w:pPr>
      <w:r w:rsidRPr="00C621A4">
        <w:rPr>
          <w:kern w:val="28"/>
          <w:sz w:val="20"/>
          <w:szCs w:val="20"/>
        </w:rPr>
        <w:t>En el caso de dinteles de ladrillo, el material ladrillo deberá estar considerado dentro del ítem muros de ladrillo.</w:t>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Pr="00C621A4" w:rsidRDefault="001F7E38" w:rsidP="00E8427E">
      <w:pPr>
        <w:pStyle w:val="Ttulo2"/>
        <w:spacing w:before="0"/>
      </w:pPr>
      <w:bookmarkStart w:id="79" w:name="_Ref394397366"/>
      <w:bookmarkStart w:id="80" w:name="_Toc531355349"/>
      <w:bookmarkStart w:id="81" w:name="_Toc531355905"/>
      <w:r w:rsidRPr="00C621A4">
        <w:t xml:space="preserve">VIGA DE </w:t>
      </w:r>
      <w:bookmarkEnd w:id="79"/>
      <w:r w:rsidRPr="00C621A4">
        <w:t>Ho Ao</w:t>
      </w:r>
      <w:bookmarkEnd w:id="80"/>
      <w:bookmarkEnd w:id="81"/>
      <w:r w:rsidRPr="00C621A4">
        <w:t xml:space="preserve"> </w:t>
      </w:r>
    </w:p>
    <w:p w:rsidR="001F7E38" w:rsidRPr="00C621A4" w:rsidRDefault="001F7E38" w:rsidP="00E8427E">
      <w:pP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Este ítem comprende la fabricación, transporte, colocación, vibrado, protección y curado del hormigón en los moldes o encofrados con estructura de fierro para la construcción de vigas de hormigón.</w:t>
      </w:r>
    </w:p>
    <w:p w:rsidR="001F7E38" w:rsidRPr="00C621A4" w:rsidRDefault="001F7E38" w:rsidP="00E8427E">
      <w:pPr>
        <w:spacing w:after="0" w:line="240" w:lineRule="auto"/>
        <w:rPr>
          <w:sz w:val="20"/>
          <w:szCs w:val="20"/>
        </w:rPr>
      </w:pPr>
      <w:r w:rsidRPr="00C621A4">
        <w:rPr>
          <w:sz w:val="20"/>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2.</w:t>
      </w:r>
      <w:r w:rsidRPr="00C621A4">
        <w:rPr>
          <w:b/>
          <w:sz w:val="20"/>
          <w:szCs w:val="20"/>
        </w:rPr>
        <w:tab/>
        <w:t>MATERIALES, HERRAMIENTAS Y EQUIPO</w:t>
      </w:r>
    </w:p>
    <w:p w:rsidR="001F7E38" w:rsidRPr="00C621A4" w:rsidRDefault="001F7E38" w:rsidP="00E8427E">
      <w:pPr>
        <w:spacing w:after="0" w:line="240" w:lineRule="auto"/>
        <w:rPr>
          <w:sz w:val="20"/>
          <w:szCs w:val="20"/>
        </w:rPr>
      </w:pPr>
      <w:r w:rsidRPr="00C621A4">
        <w:rPr>
          <w:sz w:val="20"/>
          <w:szCs w:val="20"/>
        </w:rPr>
        <w:t>El CONTRATISTA proporcionará todos los materiales, herramientas y equipo necesarios para la ejecución de los trabajos, los mismos deberán ser aprobados por el SUPERVISOR de Obra.</w:t>
      </w:r>
    </w:p>
    <w:p w:rsidR="001F7E38" w:rsidRPr="00C621A4" w:rsidRDefault="001F7E38" w:rsidP="00E8427E">
      <w:pPr>
        <w:spacing w:after="0" w:line="240" w:lineRule="auto"/>
        <w:rPr>
          <w:sz w:val="20"/>
          <w:szCs w:val="20"/>
        </w:rPr>
      </w:pPr>
      <w:r w:rsidRPr="00C621A4">
        <w:rPr>
          <w:sz w:val="20"/>
          <w:szCs w:val="20"/>
        </w:rPr>
        <w:t xml:space="preserve">Cemento, Arena, Grava, Agua, deben cumplir con los requerimientos especificados en el ítem "Materiales de Construcción". </w:t>
      </w:r>
    </w:p>
    <w:p w:rsidR="001F7E38" w:rsidRPr="00C621A4" w:rsidRDefault="001F7E38" w:rsidP="00E8427E">
      <w:pPr>
        <w:spacing w:after="0" w:line="240" w:lineRule="auto"/>
        <w:rPr>
          <w:sz w:val="20"/>
          <w:szCs w:val="20"/>
        </w:rPr>
      </w:pPr>
      <w:r w:rsidRPr="00C621A4">
        <w:rPr>
          <w:sz w:val="20"/>
          <w:szCs w:val="20"/>
        </w:rPr>
        <w:t>El Acero estructural debe cumplir con los requerimientos especificados en el ítem "Armadura o Acero de Refuerzo".</w:t>
      </w:r>
    </w:p>
    <w:p w:rsidR="001F7E38" w:rsidRPr="00C621A4" w:rsidRDefault="001F7E38" w:rsidP="00E8427E">
      <w:pPr>
        <w:spacing w:after="0" w:line="240" w:lineRule="auto"/>
        <w:rPr>
          <w:sz w:val="20"/>
          <w:szCs w:val="20"/>
        </w:rPr>
      </w:pPr>
      <w:r w:rsidRPr="00C621A4">
        <w:rPr>
          <w:sz w:val="20"/>
          <w:szCs w:val="20"/>
        </w:rPr>
        <w:t>Además deben cumplir los requisitos establecidos en la Norma Boliviana del Hormigón Armado CBH-87.</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3.</w:t>
      </w:r>
      <w:r w:rsidRPr="00C621A4">
        <w:rPr>
          <w:b/>
          <w:sz w:val="20"/>
          <w:szCs w:val="20"/>
        </w:rPr>
        <w:tab/>
        <w:t>FORMA DE EJECUCIÓN</w:t>
      </w:r>
    </w:p>
    <w:p w:rsidR="001F7E38" w:rsidRDefault="001F7E38" w:rsidP="00E8427E">
      <w:pPr>
        <w:spacing w:after="0" w:line="240" w:lineRule="auto"/>
        <w:rPr>
          <w:kern w:val="28"/>
          <w:sz w:val="20"/>
          <w:szCs w:val="20"/>
        </w:rPr>
      </w:pPr>
      <w:r w:rsidRPr="00C621A4">
        <w:rPr>
          <w:kern w:val="28"/>
          <w:sz w:val="20"/>
          <w:szCs w:val="20"/>
        </w:rPr>
        <w:t>Todo lo referente a la preparación, transporte, colocación, consolidación, desencofrado, curado y protección del hormigón debe cumplir lo especificado en “Hormigones y Morteros”.</w:t>
      </w:r>
    </w:p>
    <w:p w:rsidR="00CF0D16" w:rsidRPr="00C621A4" w:rsidRDefault="00CF0D16"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El encofrado debe cumplir lo especificado en “Encofrados y Apuntalamiento”.</w:t>
      </w:r>
    </w:p>
    <w:p w:rsidR="001F7E38" w:rsidRPr="00C621A4" w:rsidRDefault="001F7E38" w:rsidP="00E8427E">
      <w:pPr>
        <w:spacing w:after="0" w:line="240" w:lineRule="auto"/>
        <w:rPr>
          <w:kern w:val="28"/>
          <w:sz w:val="20"/>
          <w:szCs w:val="20"/>
        </w:rPr>
      </w:pPr>
      <w:r w:rsidRPr="00C621A4">
        <w:rPr>
          <w:kern w:val="28"/>
          <w:sz w:val="20"/>
          <w:szCs w:val="20"/>
        </w:rPr>
        <w:t>Durante el encofrado debe garantizarse la horizontalidad de las vigas con todos los apuntalamientos necesarios, el CONTRATISTA deberá solicitar verificación de encofrados y refuerzo antes de iniciar el vaciado de las mismas.</w:t>
      </w:r>
    </w:p>
    <w:p w:rsidR="001F7E38" w:rsidRPr="00C621A4" w:rsidRDefault="001F7E38" w:rsidP="00E8427E">
      <w:pPr>
        <w:spacing w:after="0" w:line="240" w:lineRule="auto"/>
        <w:rPr>
          <w:kern w:val="28"/>
          <w:sz w:val="20"/>
          <w:szCs w:val="20"/>
        </w:rPr>
      </w:pPr>
      <w:r w:rsidRPr="00C621A4">
        <w:rPr>
          <w:kern w:val="28"/>
          <w:sz w:val="20"/>
          <w:szCs w:val="20"/>
        </w:rPr>
        <w:t>El cortado, doblado y colocación de la armadura de refuerzo debe seguir lo estipulado en la especificación “Armaduras o Acero de Refuerzo”, siguiendo las dimensiones indicadas en los planos.</w:t>
      </w:r>
    </w:p>
    <w:p w:rsidR="001F7E38" w:rsidRPr="00C621A4" w:rsidRDefault="001F7E38" w:rsidP="00E8427E">
      <w:pPr>
        <w:spacing w:after="0" w:line="240" w:lineRule="auto"/>
        <w:rPr>
          <w:sz w:val="20"/>
          <w:szCs w:val="20"/>
        </w:rPr>
      </w:pPr>
      <w:r w:rsidRPr="00C621A4">
        <w:rPr>
          <w:sz w:val="20"/>
          <w:szCs w:val="20"/>
        </w:rPr>
        <w:t>La remoción del encofrado debe estar sujeto a la aprobación del SUPERVISOR de obra y de acuerdo a lo especificado en “Encofrados y Apuntalamientos”</w:t>
      </w:r>
    </w:p>
    <w:p w:rsidR="001F7E38" w:rsidRPr="00C621A4" w:rsidRDefault="001F7E38" w:rsidP="00E8427E">
      <w:pPr>
        <w:spacing w:after="0" w:line="240" w:lineRule="auto"/>
        <w:rPr>
          <w:b/>
          <w:sz w:val="20"/>
          <w:szCs w:val="20"/>
        </w:rPr>
      </w:pPr>
      <w:r w:rsidRPr="00C621A4">
        <w:rPr>
          <w:b/>
          <w:sz w:val="20"/>
          <w:szCs w:val="20"/>
        </w:rPr>
        <w:t xml:space="preserve">Requerimientos previos: </w:t>
      </w:r>
    </w:p>
    <w:p w:rsidR="001F7E38" w:rsidRPr="00C621A4" w:rsidRDefault="001F7E38" w:rsidP="00F6404D">
      <w:pPr>
        <w:pStyle w:val="Prrafodelista"/>
        <w:numPr>
          <w:ilvl w:val="0"/>
          <w:numId w:val="15"/>
        </w:numPr>
        <w:spacing w:before="0" w:after="0"/>
        <w:rPr>
          <w:rFonts w:asciiTheme="minorHAnsi" w:hAnsiTheme="minorHAnsi"/>
          <w:lang w:val="es-BO"/>
        </w:rPr>
      </w:pPr>
      <w:r w:rsidRPr="00C621A4">
        <w:rPr>
          <w:rFonts w:asciiTheme="minorHAnsi" w:hAnsiTheme="minorHAnsi"/>
          <w:lang w:val="es-BO"/>
        </w:rPr>
        <w:t>Revisión de los diseños del hormigón a ejecutar y los planos del proyecto</w:t>
      </w:r>
    </w:p>
    <w:p w:rsidR="001F7E38" w:rsidRPr="00C621A4" w:rsidRDefault="001F7E38" w:rsidP="00F6404D">
      <w:pPr>
        <w:pStyle w:val="Prrafodelista"/>
        <w:numPr>
          <w:ilvl w:val="0"/>
          <w:numId w:val="15"/>
        </w:numPr>
        <w:spacing w:before="0" w:after="0"/>
        <w:rPr>
          <w:rFonts w:asciiTheme="minorHAnsi" w:hAnsiTheme="minorHAnsi"/>
          <w:lang w:val="es-BO"/>
        </w:rPr>
      </w:pPr>
      <w:r w:rsidRPr="00C621A4">
        <w:rPr>
          <w:rFonts w:asciiTheme="minorHAnsi" w:hAnsiTheme="minorHAnsi"/>
          <w:lang w:val="es-BO"/>
        </w:rPr>
        <w:t>Verificación y aprobación de  la   colocación   del   acero   de   refuerzo,   separadores   e instalaciones empotradas.</w:t>
      </w:r>
    </w:p>
    <w:p w:rsidR="001F7E38" w:rsidRPr="00C621A4" w:rsidRDefault="001F7E38" w:rsidP="00F6404D">
      <w:pPr>
        <w:pStyle w:val="Prrafodelista"/>
        <w:numPr>
          <w:ilvl w:val="0"/>
          <w:numId w:val="15"/>
        </w:numPr>
        <w:spacing w:before="0" w:after="0"/>
        <w:rPr>
          <w:rFonts w:asciiTheme="minorHAnsi" w:hAnsiTheme="minorHAnsi"/>
          <w:lang w:val="es-BO"/>
        </w:rPr>
      </w:pPr>
      <w:r w:rsidRPr="00C621A4">
        <w:rPr>
          <w:rFonts w:asciiTheme="minorHAnsi" w:hAnsiTheme="minorHAnsi"/>
          <w:lang w:val="es-BO"/>
        </w:rPr>
        <w:t xml:space="preserve">Trazado de niveles y colocación de guías que permitan una fácil determinación de niveles finales y/o del espesor de losa. </w:t>
      </w:r>
    </w:p>
    <w:p w:rsidR="001F7E38" w:rsidRPr="00C621A4" w:rsidRDefault="001F7E38" w:rsidP="00F6404D">
      <w:pPr>
        <w:pStyle w:val="Prrafodelista"/>
        <w:numPr>
          <w:ilvl w:val="0"/>
          <w:numId w:val="15"/>
        </w:numPr>
        <w:spacing w:before="0" w:after="0"/>
        <w:rPr>
          <w:rFonts w:asciiTheme="minorHAnsi" w:hAnsiTheme="minorHAnsi"/>
          <w:lang w:val="es-BO"/>
        </w:rPr>
      </w:pPr>
      <w:r w:rsidRPr="00C621A4">
        <w:rPr>
          <w:rFonts w:asciiTheme="minorHAnsi" w:hAnsiTheme="minorHAnsi"/>
          <w:lang w:val="es-BO"/>
        </w:rPr>
        <w:t xml:space="preserve">Verificación de dimensiones y niveles en encofrados de viga.  </w:t>
      </w:r>
    </w:p>
    <w:p w:rsidR="001F7E38" w:rsidRPr="00C621A4" w:rsidRDefault="001F7E38" w:rsidP="00F6404D">
      <w:pPr>
        <w:pStyle w:val="Prrafodelista"/>
        <w:numPr>
          <w:ilvl w:val="0"/>
          <w:numId w:val="15"/>
        </w:numPr>
        <w:spacing w:before="0" w:after="0"/>
        <w:rPr>
          <w:rFonts w:asciiTheme="minorHAnsi" w:hAnsiTheme="minorHAnsi"/>
          <w:lang w:val="es-BO"/>
        </w:rPr>
      </w:pPr>
      <w:r w:rsidRPr="00C621A4">
        <w:rPr>
          <w:rFonts w:asciiTheme="minorHAnsi" w:hAnsiTheme="minorHAnsi"/>
          <w:lang w:val="es-BO"/>
        </w:rPr>
        <w:t>Determinación  de  las  juntas  de  construcción  (machihembradas  preferiblemente).</w:t>
      </w:r>
    </w:p>
    <w:p w:rsidR="001F7E38" w:rsidRPr="00C621A4" w:rsidRDefault="001F7E38" w:rsidP="00F6404D">
      <w:pPr>
        <w:pStyle w:val="Prrafodelista"/>
        <w:numPr>
          <w:ilvl w:val="0"/>
          <w:numId w:val="15"/>
        </w:numPr>
        <w:spacing w:before="0" w:after="0"/>
        <w:rPr>
          <w:rFonts w:asciiTheme="minorHAnsi" w:hAnsiTheme="minorHAnsi"/>
          <w:lang w:val="es-BO"/>
        </w:rPr>
      </w:pPr>
      <w:r w:rsidRPr="00C621A4">
        <w:rPr>
          <w:rFonts w:asciiTheme="minorHAnsi" w:hAnsiTheme="minorHAnsi"/>
          <w:lang w:val="es-BO"/>
        </w:rPr>
        <w:t xml:space="preserve">Verificación de que los encofrados o superficies de apoyo se encuentran listos, estables y húmedos para recibir el hormigón. </w:t>
      </w:r>
    </w:p>
    <w:p w:rsidR="001F7E38" w:rsidRPr="00C621A4" w:rsidRDefault="001F7E38" w:rsidP="00F6404D">
      <w:pPr>
        <w:pStyle w:val="Prrafodelista"/>
        <w:numPr>
          <w:ilvl w:val="0"/>
          <w:numId w:val="15"/>
        </w:numPr>
        <w:spacing w:before="0" w:after="0"/>
        <w:rPr>
          <w:rFonts w:asciiTheme="minorHAnsi" w:hAnsiTheme="minorHAnsi"/>
          <w:lang w:val="es-BO"/>
        </w:rPr>
      </w:pPr>
      <w:r w:rsidRPr="00C621A4">
        <w:rPr>
          <w:rFonts w:asciiTheme="minorHAnsi" w:hAnsiTheme="minorHAnsi"/>
          <w:lang w:val="es-BO"/>
        </w:rPr>
        <w:t xml:space="preserve">Tipo, dosificación, instrucciones y recomendaciones al utilizar aditivos en caso de ser necesario. </w:t>
      </w:r>
    </w:p>
    <w:p w:rsidR="001F7E38" w:rsidRPr="00C621A4" w:rsidRDefault="001F7E38" w:rsidP="00F6404D">
      <w:pPr>
        <w:pStyle w:val="Prrafodelista"/>
        <w:numPr>
          <w:ilvl w:val="0"/>
          <w:numId w:val="15"/>
        </w:numPr>
        <w:spacing w:before="0" w:after="0"/>
        <w:rPr>
          <w:rFonts w:asciiTheme="minorHAnsi" w:hAnsiTheme="minorHAnsi"/>
          <w:lang w:val="es-BO"/>
        </w:rPr>
      </w:pPr>
      <w:r w:rsidRPr="00C621A4">
        <w:rPr>
          <w:rFonts w:asciiTheme="minorHAnsi" w:hAnsiTheme="minorHAnsi"/>
          <w:lang w:val="es-BO"/>
        </w:rPr>
        <w:t xml:space="preserve">La SUPERVISIÓN  aprobará  la  colocación  del  acero  de refuerzo  e  indicará  que  se  puede  iniciar  con  el hormigonado. </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Durante la ejecución:</w:t>
      </w:r>
    </w:p>
    <w:p w:rsidR="001F7E38" w:rsidRPr="00C621A4" w:rsidRDefault="001F7E38" w:rsidP="00F6404D">
      <w:pPr>
        <w:pStyle w:val="Prrafodelista"/>
        <w:numPr>
          <w:ilvl w:val="0"/>
          <w:numId w:val="16"/>
        </w:numPr>
        <w:spacing w:before="0" w:after="0"/>
        <w:rPr>
          <w:rFonts w:asciiTheme="minorHAnsi" w:hAnsiTheme="minorHAnsi"/>
          <w:lang w:val="es-BO"/>
        </w:rPr>
      </w:pPr>
      <w:r w:rsidRPr="00C621A4">
        <w:rPr>
          <w:rFonts w:asciiTheme="minorHAnsi" w:hAnsiTheme="minorHAnsi"/>
          <w:lang w:val="es-BO"/>
        </w:rPr>
        <w:t>Verificación de plomada, niveles y cualquier deformación de los encofrados, especialmente de los que conforman las vigas y su sistema de arriostramiento y apuntalamiento.</w:t>
      </w:r>
    </w:p>
    <w:p w:rsidR="001F7E38" w:rsidRPr="00C621A4" w:rsidRDefault="001F7E38" w:rsidP="00F6404D">
      <w:pPr>
        <w:pStyle w:val="Prrafodelista"/>
        <w:numPr>
          <w:ilvl w:val="0"/>
          <w:numId w:val="16"/>
        </w:numPr>
        <w:spacing w:before="0" w:after="0"/>
        <w:rPr>
          <w:rFonts w:asciiTheme="minorHAnsi" w:hAnsiTheme="minorHAnsi"/>
          <w:lang w:val="es-BO"/>
        </w:rPr>
      </w:pPr>
      <w:r w:rsidRPr="00C621A4">
        <w:rPr>
          <w:rFonts w:asciiTheme="minorHAnsi" w:hAnsiTheme="minorHAnsi"/>
          <w:lang w:val="es-BO"/>
        </w:rPr>
        <w:t>Verificación de la posición del acero de refuerzo, separadores y otros elementos embebidos, cuidando y exigiendo que conserven su posición adecuada y prevista.</w:t>
      </w:r>
    </w:p>
    <w:p w:rsidR="001F7E38" w:rsidRPr="00C621A4" w:rsidRDefault="001F7E38" w:rsidP="00F6404D">
      <w:pPr>
        <w:pStyle w:val="Prrafodelista"/>
        <w:numPr>
          <w:ilvl w:val="0"/>
          <w:numId w:val="16"/>
        </w:numPr>
        <w:spacing w:before="0" w:after="0"/>
        <w:rPr>
          <w:rFonts w:asciiTheme="minorHAnsi" w:hAnsiTheme="minorHAnsi"/>
          <w:lang w:val="es-BO"/>
        </w:rPr>
      </w:pPr>
      <w:r w:rsidRPr="00C621A4">
        <w:rPr>
          <w:rFonts w:asciiTheme="minorHAnsi" w:hAnsiTheme="minorHAnsi"/>
          <w:lang w:val="es-BO"/>
        </w:rPr>
        <w:t>Control del vertido en vigas, del centro a los costados, en capas no mayores a los 300 mm. Control del acabado de la superficie de la viga, conforme el acabado final.</w:t>
      </w:r>
    </w:p>
    <w:p w:rsidR="001F7E38" w:rsidRPr="00C621A4" w:rsidRDefault="001F7E38" w:rsidP="00F6404D">
      <w:pPr>
        <w:pStyle w:val="Prrafodelista"/>
        <w:numPr>
          <w:ilvl w:val="0"/>
          <w:numId w:val="16"/>
        </w:numPr>
        <w:spacing w:before="0" w:after="0"/>
        <w:rPr>
          <w:rFonts w:asciiTheme="minorHAnsi" w:hAnsiTheme="minorHAnsi"/>
          <w:lang w:val="es-BO"/>
        </w:rPr>
      </w:pPr>
      <w:r w:rsidRPr="00C621A4">
        <w:rPr>
          <w:rFonts w:asciiTheme="minorHAnsi" w:hAnsiTheme="minorHAnsi"/>
          <w:lang w:val="es-BO"/>
        </w:rPr>
        <w:t>Revisión de sistemas de instalaciones y su funcionamiento, que puedan afectarse durante el proceso de hormigonado.</w:t>
      </w:r>
    </w:p>
    <w:p w:rsidR="001F7E38" w:rsidRPr="00C621A4" w:rsidRDefault="001F7E38" w:rsidP="00F6404D">
      <w:pPr>
        <w:pStyle w:val="Prrafodelista"/>
        <w:numPr>
          <w:ilvl w:val="0"/>
          <w:numId w:val="16"/>
        </w:numPr>
        <w:spacing w:before="0" w:after="0"/>
        <w:rPr>
          <w:rFonts w:asciiTheme="minorHAnsi" w:hAnsiTheme="minorHAnsi"/>
          <w:lang w:val="es-BO"/>
        </w:rPr>
      </w:pPr>
      <w:r w:rsidRPr="00C621A4">
        <w:rPr>
          <w:rFonts w:asciiTheme="minorHAnsi" w:hAnsiTheme="minorHAnsi"/>
          <w:lang w:val="es-BO"/>
        </w:rPr>
        <w:t>Las superficies a la vista serán lisas y limpias de cualquier rebaba o desperdicio. Cuidados para no provocar daños al hormigón, durante el proceso de desencofrado.</w:t>
      </w:r>
    </w:p>
    <w:p w:rsidR="001F7E38" w:rsidRPr="00C621A4" w:rsidRDefault="001F7E38" w:rsidP="00F6404D">
      <w:pPr>
        <w:pStyle w:val="Prrafodelista"/>
        <w:numPr>
          <w:ilvl w:val="0"/>
          <w:numId w:val="16"/>
        </w:numPr>
        <w:spacing w:before="0" w:after="0"/>
        <w:rPr>
          <w:rFonts w:asciiTheme="minorHAnsi" w:hAnsiTheme="minorHAnsi"/>
          <w:lang w:val="es-BO"/>
        </w:rPr>
      </w:pPr>
      <w:r w:rsidRPr="00C621A4">
        <w:rPr>
          <w:rFonts w:asciiTheme="minorHAnsi" w:hAnsiTheme="minorHAnsi"/>
          <w:lang w:val="es-BO"/>
        </w:rPr>
        <w:t>Evitar el tránsito y/o carga de la viga recién fundida, hasta que haya logrado al fraguado mínimo y/o la resistencia adecuada respectivamente.</w:t>
      </w:r>
    </w:p>
    <w:p w:rsidR="001F7E38" w:rsidRPr="00C621A4" w:rsidRDefault="001F7E38" w:rsidP="00F6404D">
      <w:pPr>
        <w:pStyle w:val="Prrafodelista"/>
        <w:numPr>
          <w:ilvl w:val="0"/>
          <w:numId w:val="16"/>
        </w:numPr>
        <w:spacing w:before="0" w:after="0"/>
        <w:rPr>
          <w:rFonts w:asciiTheme="minorHAnsi" w:hAnsiTheme="minorHAnsi"/>
          <w:lang w:val="es-BO"/>
        </w:rPr>
      </w:pPr>
      <w:r w:rsidRPr="00C621A4">
        <w:rPr>
          <w:rFonts w:asciiTheme="minorHAnsi" w:hAnsiTheme="minorHAnsi"/>
          <w:lang w:val="es-BO"/>
        </w:rPr>
        <w:t>Mantenimiento hasta el momento de su aprobación y/o de entrega recepción de la obra.</w:t>
      </w:r>
    </w:p>
    <w:p w:rsidR="001F7E38" w:rsidRPr="00C621A4" w:rsidRDefault="001F7E38" w:rsidP="00E8427E">
      <w:pPr>
        <w:spacing w:after="0" w:line="240" w:lineRule="auto"/>
        <w:rPr>
          <w:sz w:val="20"/>
          <w:szCs w:val="20"/>
        </w:rPr>
      </w:pPr>
      <w:r w:rsidRPr="00C621A4">
        <w:rPr>
          <w:b/>
          <w:sz w:val="20"/>
          <w:szCs w:val="20"/>
        </w:rPr>
        <w:t>Ejecución  y  complementación:</w:t>
      </w:r>
    </w:p>
    <w:p w:rsidR="001F7E38" w:rsidRPr="00C621A4" w:rsidRDefault="001F7E38" w:rsidP="00E8427E">
      <w:pPr>
        <w:spacing w:after="0" w:line="240" w:lineRule="auto"/>
        <w:rPr>
          <w:sz w:val="20"/>
          <w:szCs w:val="20"/>
        </w:rPr>
      </w:pPr>
      <w:r w:rsidRPr="00C621A4">
        <w:rPr>
          <w:sz w:val="20"/>
          <w:szCs w:val="20"/>
        </w:rPr>
        <w:t>Verificado  el  cumplimiento de  los  requerimientos previos,  con  el hormigón simple elaborado en obra o premezclado, se procederá a colocar en capas de espesor que permitan un fácil y adecuado vibrado y compactación del hormigón que se va vertiendo. Cuando el diseño establece el hormigonado de la viga con una losa nervada, se iniciará con el vertido y llenado de las vigas y nervios, por  áreas de trabajo previamente establecidas y luego de haberlos llenado y vibrado, se complementará con  la  capa superior o  loseta de  compresión debidamente vibrada, compactada y nivelada mediante maestras y codales, cuidando que cumpla efectivamente con el espesor establecido y que la unión entre diferentes áreas, se realicen preferiblemente en las zonas de menor esfuerzo.</w:t>
      </w:r>
    </w:p>
    <w:p w:rsidR="001F7E38" w:rsidRPr="00C621A4" w:rsidRDefault="001F7E38" w:rsidP="00E8427E">
      <w:pPr>
        <w:spacing w:after="0" w:line="240" w:lineRule="auto"/>
        <w:rPr>
          <w:sz w:val="20"/>
          <w:szCs w:val="20"/>
        </w:rPr>
      </w:pPr>
      <w:r w:rsidRPr="00C621A4">
        <w:rPr>
          <w:sz w:val="20"/>
          <w:szCs w:val="20"/>
        </w:rPr>
        <w:t>Respetando el tiempo mínimo para el desencofrado de los laterales, se cuidará de no provocar daños y desprendimientos en las aristas de las vigas, y de existir se procederá a cubrir las fallas en forma inmediata, por medio de un mortero de similar características al hormigón utilizado, con los aditivos requeridos, que garanticen las reparaciones ejecutadas.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4.</w:t>
      </w:r>
      <w:r w:rsidRPr="00C621A4">
        <w:rPr>
          <w:b/>
          <w:sz w:val="20"/>
          <w:szCs w:val="20"/>
        </w:rPr>
        <w:tab/>
        <w:t>MEDICIÓN</w:t>
      </w:r>
    </w:p>
    <w:p w:rsidR="001F7E38" w:rsidRPr="00C621A4" w:rsidRDefault="001F7E38" w:rsidP="00E8427E">
      <w:pPr>
        <w:spacing w:after="0" w:line="240" w:lineRule="auto"/>
        <w:rPr>
          <w:sz w:val="20"/>
          <w:szCs w:val="20"/>
        </w:rPr>
      </w:pPr>
      <w:r w:rsidRPr="00C621A4">
        <w:rPr>
          <w:sz w:val="20"/>
          <w:szCs w:val="20"/>
        </w:rPr>
        <w:t>Las cantidades de hormigón armado que componen la estructura completa y terminada de la viga serán medidas en metros cúbicos.</w:t>
      </w:r>
    </w:p>
    <w:p w:rsidR="001F7E38" w:rsidRPr="00C621A4" w:rsidRDefault="001F7E38" w:rsidP="00E8427E">
      <w:pPr>
        <w:spacing w:after="0" w:line="240" w:lineRule="auto"/>
        <w:rPr>
          <w:sz w:val="20"/>
          <w:szCs w:val="20"/>
        </w:rPr>
      </w:pPr>
      <w:r w:rsidRPr="00C621A4">
        <w:rPr>
          <w:sz w:val="20"/>
          <w:szCs w:val="20"/>
        </w:rPr>
        <w:lastRenderedPageBreak/>
        <w:t>En esta medición se incluirá únicamente aquellos trabajos que sean aceptados por el SUPERVISOR de Obra y que tengan las dimensiones y distribuciones de fierro indicados en los planos o reformadas con autorización escrita del SUPERVISOR de Obra.</w:t>
      </w:r>
    </w:p>
    <w:p w:rsidR="001F7E38" w:rsidRPr="00C621A4" w:rsidRDefault="001F7E38" w:rsidP="00E8427E">
      <w:pPr>
        <w:spacing w:after="0" w:line="240" w:lineRule="auto"/>
        <w:rPr>
          <w:sz w:val="20"/>
          <w:szCs w:val="20"/>
        </w:rPr>
      </w:pPr>
      <w:r w:rsidRPr="00C621A4">
        <w:rPr>
          <w:i/>
          <w:sz w:val="20"/>
          <w:szCs w:val="20"/>
        </w:rPr>
        <w:t>Vigas en general</w:t>
      </w:r>
      <w:r w:rsidRPr="00C621A4">
        <w:rPr>
          <w:sz w:val="20"/>
          <w:szCs w:val="20"/>
        </w:rPr>
        <w:t>, se medirá en metros cúbicos de viga entre bordes de columnas sin considerar superposiciones ni entrecruzamientos.</w:t>
      </w:r>
    </w:p>
    <w:p w:rsidR="001F7E38" w:rsidRPr="00C621A4" w:rsidRDefault="001F7E38" w:rsidP="00E8427E">
      <w:pPr>
        <w:spacing w:after="0" w:line="240" w:lineRule="auto"/>
        <w:rPr>
          <w:sz w:val="20"/>
          <w:szCs w:val="20"/>
        </w:rPr>
      </w:pPr>
      <w:r w:rsidRPr="00C621A4">
        <w:rPr>
          <w:sz w:val="20"/>
          <w:szCs w:val="20"/>
        </w:rPr>
        <w:t>En cualquier caso que el elemento indique ser Hormigón Armado se sobreentiende que el acero de refuerzo se encuentra incluido en el precio unitario por lo que no corresponde la medición de dicho refuerzo.</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5.</w:t>
      </w:r>
      <w:r w:rsidRPr="00C621A4">
        <w:rPr>
          <w:b/>
          <w:sz w:val="20"/>
          <w:szCs w:val="20"/>
        </w:rPr>
        <w:tab/>
        <w:t>FORMA DE PAGO</w:t>
      </w:r>
    </w:p>
    <w:p w:rsidR="001F7E38" w:rsidRPr="00C621A4" w:rsidRDefault="001F7E38" w:rsidP="00E8427E">
      <w:pPr>
        <w:spacing w:after="0" w:line="240" w:lineRule="auto"/>
        <w:rPr>
          <w:sz w:val="20"/>
          <w:szCs w:val="20"/>
        </w:rPr>
      </w:pPr>
      <w:r w:rsidRPr="00C621A4">
        <w:rPr>
          <w:sz w:val="20"/>
          <w:szCs w:val="20"/>
        </w:rPr>
        <w:t>El hormigón de la viga medido en conformidad a lo indicado anteriormente será pagado a los precios unitarios contractuales correspondientes a los Ítems de Pago definidos, presentados y aceptados en los formularios de Propuesta.</w:t>
      </w:r>
    </w:p>
    <w:p w:rsidR="001F7E38" w:rsidRPr="00C621A4" w:rsidRDefault="001F7E38" w:rsidP="00E8427E">
      <w:pPr>
        <w:spacing w:after="0" w:line="240" w:lineRule="auto"/>
        <w:rPr>
          <w:sz w:val="20"/>
          <w:szCs w:val="20"/>
        </w:rPr>
      </w:pPr>
      <w:r w:rsidRPr="00C621A4">
        <w:rPr>
          <w:sz w:val="20"/>
          <w:szCs w:val="20"/>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1F7E38" w:rsidRPr="00C621A4" w:rsidRDefault="001F7E38" w:rsidP="00E8427E">
      <w:pPr>
        <w:spacing w:after="0" w:line="240" w:lineRule="auto"/>
        <w:rPr>
          <w:sz w:val="20"/>
          <w:szCs w:val="20"/>
        </w:rPr>
      </w:pPr>
      <w:r w:rsidRPr="00C621A4">
        <w:rPr>
          <w:sz w:val="20"/>
          <w:szCs w:val="20"/>
        </w:rPr>
        <w:t>En el caso de los elementos que se indique que son Hormigón Armado el acero de refuerzo se pagará incluido en dicho Ítem, por lo que el CONTRATISTA debe prever este aspecto en el precio unitario.</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Pr="00C621A4" w:rsidRDefault="001F7E38" w:rsidP="00E8427E">
      <w:pPr>
        <w:pStyle w:val="Ttulo2"/>
        <w:spacing w:before="0"/>
      </w:pPr>
      <w:bookmarkStart w:id="82" w:name="_Ref394397402"/>
      <w:bookmarkStart w:id="83" w:name="_Toc531355350"/>
      <w:bookmarkStart w:id="84" w:name="_Toc531355906"/>
      <w:r w:rsidRPr="00C621A4">
        <w:t>BOTAGUAS DE Ho Ao</w:t>
      </w:r>
      <w:bookmarkEnd w:id="82"/>
      <w:bookmarkEnd w:id="83"/>
      <w:bookmarkEnd w:id="84"/>
    </w:p>
    <w:p w:rsidR="001F7E38" w:rsidRPr="00C621A4" w:rsidRDefault="001F7E38" w:rsidP="00E8427E">
      <w:pP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El botaguas será de una altura de 0,15 m con una pendiente no menor a 2% en su cara superior, del total del vano a cada lado se extenderá el botaguas en una longitud de 0, 15 m.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Se utilizará hormigón armado con dosificación 1:2:3 (Cemento, arena grava), de acuerdo a lo indicado en el ítem "Materiales de construcción".</w:t>
      </w:r>
    </w:p>
    <w:p w:rsidR="001F7E38" w:rsidRPr="00C621A4" w:rsidRDefault="001F7E38" w:rsidP="00E8427E">
      <w:pPr>
        <w:spacing w:after="0" w:line="240" w:lineRule="auto"/>
        <w:rPr>
          <w:kern w:val="28"/>
          <w:sz w:val="20"/>
          <w:szCs w:val="20"/>
        </w:rPr>
      </w:pPr>
      <w:r w:rsidRPr="00C621A4">
        <w:rPr>
          <w:kern w:val="28"/>
          <w:sz w:val="20"/>
          <w:szCs w:val="20"/>
        </w:rPr>
        <w:t>Los materiales a emplearse en la preparación del hormigón se conformarán estrictamente a lo especificado en lo que se refiere a la calidad de los mismos.</w:t>
      </w:r>
    </w:p>
    <w:p w:rsidR="001F7E38" w:rsidRPr="00C621A4" w:rsidRDefault="001F7E38" w:rsidP="00E8427E">
      <w:pPr>
        <w:spacing w:after="0" w:line="240" w:lineRule="auto"/>
        <w:rPr>
          <w:kern w:val="28"/>
          <w:sz w:val="20"/>
          <w:szCs w:val="20"/>
        </w:rPr>
      </w:pPr>
      <w:r w:rsidRPr="00C621A4">
        <w:rPr>
          <w:kern w:val="28"/>
          <w:sz w:val="20"/>
          <w:szCs w:val="20"/>
        </w:rPr>
        <w:t xml:space="preserve">La armadura consistirá en 2 barras longitudinales de diámetro 1/4" y barras transversales de 1/4" cada </w:t>
      </w:r>
      <w:smartTag w:uri="urn:schemas-microsoft-com:office:smarttags" w:element="metricconverter">
        <w:smartTagPr>
          <w:attr w:name="ProductID" w:val="25 cm"/>
        </w:smartTagPr>
        <w:r w:rsidRPr="00C621A4">
          <w:rPr>
            <w:kern w:val="28"/>
            <w:sz w:val="20"/>
            <w:szCs w:val="20"/>
          </w:rPr>
          <w:t>25 cm</w:t>
        </w:r>
      </w:smartTag>
      <w:r w:rsidRPr="00C621A4">
        <w:rPr>
          <w:kern w:val="28"/>
          <w:sz w:val="20"/>
          <w:szCs w:val="20"/>
        </w:rPr>
        <w:t>.</w:t>
      </w:r>
    </w:p>
    <w:p w:rsidR="001F7E38" w:rsidRPr="00C621A4" w:rsidRDefault="001F7E38" w:rsidP="00E8427E">
      <w:pPr>
        <w:spacing w:after="0" w:line="240" w:lineRule="auto"/>
        <w:rPr>
          <w:kern w:val="28"/>
          <w:sz w:val="20"/>
          <w:szCs w:val="20"/>
        </w:rPr>
      </w:pPr>
      <w:r w:rsidRPr="00C621A4">
        <w:rPr>
          <w:kern w:val="28"/>
          <w:sz w:val="20"/>
          <w:szCs w:val="20"/>
        </w:rPr>
        <w:t>La mezcla de terminación será de cemento y arena 1:1.</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Se empleará una dosificación de 1: 3: 3, acero estructural de diámetro ¼”.</w:t>
      </w:r>
    </w:p>
    <w:p w:rsidR="001F7E38" w:rsidRPr="00C621A4" w:rsidRDefault="001F7E38" w:rsidP="00E8427E">
      <w:pPr>
        <w:spacing w:after="0" w:line="240" w:lineRule="auto"/>
        <w:rPr>
          <w:kern w:val="28"/>
          <w:sz w:val="20"/>
          <w:szCs w:val="20"/>
        </w:rPr>
      </w:pPr>
      <w:r w:rsidRPr="00C621A4">
        <w:rPr>
          <w:kern w:val="28"/>
          <w:sz w:val="20"/>
          <w:szCs w:val="20"/>
        </w:rPr>
        <w:t>Una vez colocados los marcos de ventanas, se procederá al armado del encofrado destinado a recibir la enferradura y el hormigón, este encofrado deberá sobresalir en dirección perpendicular a la fachada, según lo indicado en planos constructivos.</w:t>
      </w:r>
    </w:p>
    <w:p w:rsidR="001F7E38" w:rsidRPr="00C621A4" w:rsidRDefault="001F7E38" w:rsidP="00E8427E">
      <w:pPr>
        <w:spacing w:after="0" w:line="240" w:lineRule="auto"/>
        <w:rPr>
          <w:kern w:val="28"/>
          <w:sz w:val="20"/>
          <w:szCs w:val="20"/>
        </w:rPr>
      </w:pPr>
      <w:r w:rsidRPr="00C621A4">
        <w:rPr>
          <w:kern w:val="28"/>
          <w:sz w:val="20"/>
          <w:szCs w:val="20"/>
        </w:rPr>
        <w:t>El botagua se vaciará de tal manera que atraviese todo el muro del antepecho, debiendo tener en corte las dimensiones y características que se enseñan en el detalle adjunto.</w:t>
      </w:r>
    </w:p>
    <w:p w:rsidR="001F7E38" w:rsidRPr="00C621A4" w:rsidRDefault="001F7E38" w:rsidP="00E8427E">
      <w:pPr>
        <w:spacing w:after="0" w:line="240" w:lineRule="auto"/>
        <w:rPr>
          <w:kern w:val="28"/>
          <w:sz w:val="20"/>
          <w:szCs w:val="20"/>
        </w:rPr>
      </w:pPr>
      <w:r w:rsidRPr="00C621A4">
        <w:rPr>
          <w:kern w:val="28"/>
          <w:sz w:val="20"/>
          <w:szCs w:val="20"/>
        </w:rPr>
        <w:t>La capa superior hacia el exterior tendrá una pendiente 3 % a partir de la parte exterior del marco y en la parte inferior llevará un corta aguas en forma de media luna, con un diámetro aproximado de 1.5 cm.</w:t>
      </w:r>
    </w:p>
    <w:p w:rsidR="001F7E38" w:rsidRPr="00C621A4" w:rsidRDefault="001F7E38" w:rsidP="00E8427E">
      <w:pPr>
        <w:spacing w:after="0" w:line="240" w:lineRule="auto"/>
        <w:rPr>
          <w:kern w:val="28"/>
          <w:sz w:val="20"/>
          <w:szCs w:val="20"/>
        </w:rPr>
      </w:pPr>
      <w:r w:rsidRPr="00C621A4">
        <w:rPr>
          <w:kern w:val="28"/>
          <w:sz w:val="20"/>
          <w:szCs w:val="20"/>
        </w:rPr>
        <w:t>La armadura será de hierro de ¼” de diámetro con un número de dos fierros en sentido longitudinal y cada 25 cm. en sentido transversal.</w:t>
      </w:r>
    </w:p>
    <w:p w:rsidR="001F7E38" w:rsidRPr="00C621A4" w:rsidRDefault="001F7E38" w:rsidP="00E8427E">
      <w:pPr>
        <w:spacing w:after="0" w:line="240" w:lineRule="auto"/>
        <w:rPr>
          <w:kern w:val="28"/>
          <w:sz w:val="20"/>
          <w:szCs w:val="20"/>
        </w:rPr>
      </w:pPr>
      <w:r w:rsidRPr="00C621A4">
        <w:rPr>
          <w:kern w:val="28"/>
          <w:sz w:val="20"/>
          <w:szCs w:val="20"/>
        </w:rPr>
        <w:t>Al momento de vaciar se debe prever la ubicación un corta-aguas a 10 cm del muro, colocando una tubería de ½ ” apoyada al encofrado, para que una vez que sea desencofrado sirva de barrera a las aguas de lluvia y evite que éstas ensucien las paredes.</w:t>
      </w:r>
    </w:p>
    <w:p w:rsidR="001F7E38" w:rsidRDefault="001F7E38" w:rsidP="00E8427E">
      <w:pPr>
        <w:spacing w:after="0" w:line="240" w:lineRule="auto"/>
        <w:rPr>
          <w:kern w:val="28"/>
          <w:sz w:val="20"/>
          <w:szCs w:val="20"/>
        </w:rPr>
      </w:pPr>
      <w:r w:rsidRPr="00C621A4">
        <w:rPr>
          <w:kern w:val="28"/>
          <w:sz w:val="20"/>
          <w:szCs w:val="20"/>
        </w:rPr>
        <w:t>Una vez construido el botaguas,  se procederá al revocado del mismo. La parte interior del bota aguas debe ser revocada con yeso o lo que se especifique en los planos de construcción y la parte exterior será revocada con cemento.</w:t>
      </w:r>
    </w:p>
    <w:p w:rsidR="00CF0D16" w:rsidRPr="00C621A4" w:rsidRDefault="00CF0D16"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Una vez fraguado este hormigón, se procederá al desencofrado continuando con alisamiento de las superficies mediante la aplicación de mortero de cemento y arena en la proporción 1:3.</w:t>
      </w:r>
    </w:p>
    <w:p w:rsidR="001F7E38" w:rsidRPr="00C621A4" w:rsidRDefault="001F7E38" w:rsidP="00E8427E">
      <w:pPr>
        <w:spacing w:after="0" w:line="240" w:lineRule="auto"/>
        <w:rPr>
          <w:kern w:val="28"/>
          <w:sz w:val="20"/>
          <w:szCs w:val="20"/>
        </w:rPr>
      </w:pPr>
      <w:r w:rsidRPr="00C621A4">
        <w:rPr>
          <w:kern w:val="28"/>
          <w:sz w:val="20"/>
          <w:szCs w:val="20"/>
        </w:rPr>
        <w:t>Una vez finalizados todos los trabajos precedentes y que además el botaguas tenga la resistencia requerida, se debe proceder a quitar el material empleado para dar forma al corta aguas. (Por lo general el material empleado es de un tubo de plástico o con estuco y papel, que deben ser retirados para que el botaguas tenga la funcionalidad requerida).</w:t>
      </w:r>
    </w:p>
    <w:p w:rsidR="001F7E38" w:rsidRPr="00C621A4" w:rsidRDefault="001F7E38" w:rsidP="00D23B38">
      <w:pPr>
        <w:spacing w:after="0" w:line="240" w:lineRule="auto"/>
        <w:jc w:val="center"/>
        <w:rPr>
          <w:kern w:val="28"/>
          <w:sz w:val="20"/>
          <w:szCs w:val="20"/>
        </w:rPr>
      </w:pPr>
      <w:r w:rsidRPr="00C621A4">
        <w:rPr>
          <w:noProof/>
          <w:kern w:val="28"/>
          <w:sz w:val="20"/>
          <w:szCs w:val="20"/>
          <w:lang w:val="es-ES" w:eastAsia="es-ES"/>
        </w:rPr>
        <w:drawing>
          <wp:inline distT="0" distB="0" distL="0" distR="0" wp14:anchorId="7C49AB04" wp14:editId="3132A04E">
            <wp:extent cx="3266148" cy="2304288"/>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308961" cy="2334493"/>
                    </a:xfrm>
                    <a:prstGeom prst="rect">
                      <a:avLst/>
                    </a:prstGeom>
                    <a:noFill/>
                    <a:ln>
                      <a:noFill/>
                    </a:ln>
                  </pic:spPr>
                </pic:pic>
              </a:graphicData>
            </a:graphic>
          </wp:inline>
        </w:drawing>
      </w:r>
    </w:p>
    <w:p w:rsidR="001F7E38" w:rsidRPr="00C621A4" w:rsidRDefault="001F7E38" w:rsidP="00D23B38">
      <w:pPr>
        <w:spacing w:after="0" w:line="240" w:lineRule="auto"/>
        <w:jc w:val="center"/>
        <w:rPr>
          <w:kern w:val="28"/>
          <w:sz w:val="20"/>
          <w:szCs w:val="20"/>
        </w:rPr>
      </w:pPr>
      <w:r w:rsidRPr="00C621A4">
        <w:rPr>
          <w:kern w:val="28"/>
          <w:sz w:val="20"/>
          <w:szCs w:val="20"/>
        </w:rPr>
        <w:t>Botaguas de Hormigón Armado</w:t>
      </w:r>
    </w:p>
    <w:p w:rsidR="001F7E38" w:rsidRPr="00C621A4" w:rsidRDefault="001F7E38" w:rsidP="00E8427E">
      <w:pPr>
        <w:spacing w:after="0" w:line="240" w:lineRule="auto"/>
        <w:rPr>
          <w:kern w:val="28"/>
          <w:sz w:val="20"/>
          <w:szCs w:val="20"/>
        </w:rPr>
      </w:pPr>
      <w:r w:rsidRPr="00C621A4">
        <w:rPr>
          <w:kern w:val="28"/>
          <w:sz w:val="20"/>
          <w:szCs w:val="20"/>
        </w:rPr>
        <w:t xml:space="preserve">  </w:t>
      </w: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Los botaguas se medirán en metros lineales.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Los botaguas ejecutados con materiales aprobados y en todo de acuerdo con estas especificaciones, medidos según lo previsto en el punto 4. (Medición) serán pagados a los precios unitarios de la propuesta aceptada para este ítem. Estos precios unitarios serán la compensación total por todos los materiales, equipo, herramientas y mano de obra que inciden en el costo de este trabajo.</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Pr="00C621A4" w:rsidRDefault="001F7E38" w:rsidP="00E8427E">
      <w:pPr>
        <w:pStyle w:val="Ttulo2"/>
        <w:spacing w:before="0"/>
      </w:pPr>
      <w:bookmarkStart w:id="85" w:name="_Toc531355351"/>
      <w:bookmarkStart w:id="86" w:name="_Toc531355907"/>
      <w:r w:rsidRPr="00C621A4">
        <w:t>CUBIERTA CALAMINA TRAPEZOIDAL PREPINTADA NRO 28 INCL. ESTRUC. MET.</w:t>
      </w:r>
      <w:bookmarkEnd w:id="85"/>
      <w:bookmarkEnd w:id="86"/>
    </w:p>
    <w:p w:rsidR="001F7E38" w:rsidRPr="00C621A4" w:rsidRDefault="001F7E38" w:rsidP="00E8427E">
      <w:pP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 la provisión y colocación de cubiertas de calamina trapezoidal pre pintada Nro. 28, la cubierta incluye las cumbreras, y el entramado de la estructura metálica que servirá de soporte a dicha cubierta, de acuerdo a los planos de construcción, detalles respectivos,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La estructura metálica será construida de acuerdo a lo indicado en la Especificación de Estructuras Metálicas.</w:t>
      </w:r>
    </w:p>
    <w:p w:rsidR="001F7E38" w:rsidRPr="00C621A4" w:rsidRDefault="001F7E38" w:rsidP="00E8427E">
      <w:pPr>
        <w:spacing w:after="0" w:line="240" w:lineRule="auto"/>
        <w:rPr>
          <w:kern w:val="28"/>
          <w:sz w:val="20"/>
          <w:szCs w:val="20"/>
        </w:rPr>
      </w:pPr>
      <w:r w:rsidRPr="00C621A4">
        <w:rPr>
          <w:kern w:val="28"/>
          <w:sz w:val="20"/>
          <w:szCs w:val="20"/>
        </w:rPr>
        <w:t>Las secciones de los perfiles metálicos de cercha, correas, apoyos de cercha, están indicados en los planos estructurales 1 y 5 de la carpeta del proyecto, debe verificarse dichos planos para la elaboración de la propuesta y el respectivo precio unitario.</w:t>
      </w:r>
    </w:p>
    <w:p w:rsidR="001F7E38" w:rsidRPr="00C621A4" w:rsidRDefault="001F7E38" w:rsidP="00E8427E">
      <w:pPr>
        <w:spacing w:after="0" w:line="240" w:lineRule="auto"/>
        <w:rPr>
          <w:kern w:val="28"/>
          <w:sz w:val="20"/>
          <w:szCs w:val="20"/>
        </w:rPr>
      </w:pPr>
      <w:r w:rsidRPr="00C621A4">
        <w:rPr>
          <w:kern w:val="28"/>
          <w:sz w:val="20"/>
          <w:szCs w:val="20"/>
        </w:rPr>
        <w:t>A continuación se detallan los perfiles metálicos que componen el entramado.</w:t>
      </w:r>
    </w:p>
    <w:p w:rsidR="001F7E38" w:rsidRPr="00C621A4" w:rsidRDefault="001F7E38" w:rsidP="00E8427E">
      <w:pPr>
        <w:spacing w:after="0" w:line="240" w:lineRule="auto"/>
        <w:rPr>
          <w:kern w:val="28"/>
          <w:sz w:val="20"/>
          <w:szCs w:val="20"/>
        </w:rPr>
      </w:pPr>
      <w:r w:rsidRPr="00C621A4">
        <w:rPr>
          <w:kern w:val="28"/>
          <w:sz w:val="20"/>
          <w:szCs w:val="20"/>
        </w:rPr>
        <w:t>CUBIERTA DE OFICINA Y OTROS AMBIENTES:</w:t>
      </w:r>
    </w:p>
    <w:p w:rsidR="001F7E38" w:rsidRPr="00C621A4" w:rsidRDefault="001F7E38" w:rsidP="00E8427E">
      <w:pPr>
        <w:spacing w:after="0" w:line="240" w:lineRule="auto"/>
        <w:rPr>
          <w:kern w:val="28"/>
          <w:sz w:val="20"/>
          <w:szCs w:val="20"/>
        </w:rPr>
      </w:pPr>
      <w:r w:rsidRPr="00C621A4">
        <w:rPr>
          <w:kern w:val="28"/>
          <w:sz w:val="20"/>
          <w:szCs w:val="20"/>
        </w:rPr>
        <w:t>Costanera de G100x50x15x2 (Para las correas), costanera de G100x50x15x2 (Para cordón superior e inferior) y costanera G80x40x15x2 (Para diagonales y montantes).</w:t>
      </w:r>
    </w:p>
    <w:p w:rsidR="001F7E38" w:rsidRDefault="001F7E38" w:rsidP="00E8427E">
      <w:pPr>
        <w:spacing w:after="0" w:line="240" w:lineRule="auto"/>
        <w:rPr>
          <w:kern w:val="28"/>
          <w:sz w:val="20"/>
          <w:szCs w:val="20"/>
        </w:rPr>
      </w:pPr>
      <w:r w:rsidRPr="00C621A4">
        <w:rPr>
          <w:kern w:val="28"/>
          <w:sz w:val="20"/>
          <w:szCs w:val="20"/>
        </w:rPr>
        <w:t>CUBIERTA DE GALPÓN</w:t>
      </w:r>
    </w:p>
    <w:p w:rsidR="00CF0D16" w:rsidRPr="00C621A4" w:rsidRDefault="00CF0D16"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 xml:space="preserve">Costanera de G100x50x15x2 (Para las correas), Perfil tubular cuadrado de 100x100x2 (Para cordón superior e inferior), Perfil tubular rectangular de 100x50x2 (Para cordón inferior) y costanera G80x40x15x2 (Para diagonales y montantes). Cable acerado de ½” con sus respectivos aditamentos de acople para cada cercha, y tensores de ½” de acero liso para arrostramiento transversal de cerchas. </w:t>
      </w:r>
    </w:p>
    <w:p w:rsidR="001F7E38" w:rsidRPr="00C621A4" w:rsidRDefault="001F7E38" w:rsidP="00E8427E">
      <w:pPr>
        <w:spacing w:after="0" w:line="240" w:lineRule="auto"/>
        <w:rPr>
          <w:kern w:val="28"/>
          <w:sz w:val="20"/>
          <w:szCs w:val="20"/>
        </w:rPr>
      </w:pPr>
      <w:r w:rsidRPr="00C621A4">
        <w:rPr>
          <w:kern w:val="28"/>
          <w:sz w:val="20"/>
          <w:szCs w:val="20"/>
        </w:rPr>
        <w:t>En caso de que en el mercado de la región no existieran los perfiles solicitados, se debe realizar un recalculo estructural y reemplazar por perfiles comerciales resultantes de área, inercia y resistencia similares o mejores a las mencionadas en la presente Especificación Técnica.</w:t>
      </w:r>
    </w:p>
    <w:p w:rsidR="001F7E38" w:rsidRPr="00C621A4" w:rsidRDefault="001F7E38" w:rsidP="00E8427E">
      <w:pPr>
        <w:spacing w:after="0" w:line="240" w:lineRule="auto"/>
        <w:rPr>
          <w:kern w:val="28"/>
          <w:sz w:val="20"/>
          <w:szCs w:val="20"/>
        </w:rPr>
      </w:pPr>
      <w:r w:rsidRPr="00C621A4">
        <w:rPr>
          <w:kern w:val="28"/>
          <w:sz w:val="20"/>
          <w:szCs w:val="20"/>
        </w:rPr>
        <w:t>La calamina para la cubierta deberá ser trapezoidal y venir prepintada en horno el color de la calamina debe ser</w:t>
      </w:r>
      <w:r w:rsidRPr="00C621A4">
        <w:rPr>
          <w:b/>
          <w:kern w:val="28"/>
          <w:sz w:val="20"/>
          <w:szCs w:val="20"/>
        </w:rPr>
        <w:t xml:space="preserve"> AZUL</w:t>
      </w:r>
      <w:r w:rsidRPr="00C621A4">
        <w:rPr>
          <w:kern w:val="28"/>
          <w:sz w:val="20"/>
          <w:szCs w:val="20"/>
        </w:rPr>
        <w:t xml:space="preserve"> desde el proveedor y el espesor de la misma deberá corresponder al calibre Nº 28.</w:t>
      </w:r>
    </w:p>
    <w:p w:rsidR="001F7E38" w:rsidRPr="00C621A4" w:rsidRDefault="001F7E38" w:rsidP="00E8427E">
      <w:pPr>
        <w:spacing w:after="0" w:line="240" w:lineRule="auto"/>
        <w:rPr>
          <w:kern w:val="28"/>
          <w:sz w:val="20"/>
          <w:szCs w:val="20"/>
        </w:rPr>
      </w:pPr>
      <w:r w:rsidRPr="00C621A4">
        <w:rPr>
          <w:kern w:val="28"/>
          <w:sz w:val="20"/>
          <w:szCs w:val="20"/>
        </w:rPr>
        <w:t>La calamina para las cumbreras, deberá ser plana y galvanizada con un espesor correspondiente al calibre Nº 28.</w:t>
      </w:r>
    </w:p>
    <w:p w:rsidR="001F7E38" w:rsidRPr="00C621A4" w:rsidRDefault="001F7E38" w:rsidP="00E8427E">
      <w:pPr>
        <w:spacing w:after="0" w:line="240" w:lineRule="auto"/>
        <w:rPr>
          <w:kern w:val="28"/>
          <w:sz w:val="20"/>
          <w:szCs w:val="20"/>
        </w:rPr>
      </w:pPr>
      <w:r w:rsidRPr="00C621A4">
        <w:rPr>
          <w:kern w:val="28"/>
          <w:sz w:val="20"/>
          <w:szCs w:val="20"/>
        </w:rPr>
        <w:t>Para la fijación de las calaminas y cumbreras se empleara ganchos en forma de J con volandas metálicas y de goma.</w:t>
      </w:r>
    </w:p>
    <w:p w:rsidR="001F7E38" w:rsidRPr="00C621A4" w:rsidRDefault="001F7E38" w:rsidP="00E8427E">
      <w:pPr>
        <w:spacing w:after="0" w:line="240" w:lineRule="auto"/>
        <w:rPr>
          <w:kern w:val="28"/>
          <w:sz w:val="20"/>
          <w:szCs w:val="20"/>
        </w:rPr>
      </w:pPr>
      <w:r w:rsidRPr="00C621A4">
        <w:rPr>
          <w:kern w:val="28"/>
          <w:sz w:val="20"/>
          <w:szCs w:val="20"/>
        </w:rPr>
        <w:t xml:space="preserve">Equipo de soldadura adecuado, los electrodos serán especificados en planos, y a su falta se utilizará electrodos 6011 de 1/8" para espesores máximos de 4 mm Para espesores superiores se utilizará electrodos 7018.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La estructura metálica será construida de acuerdo a lo indicado en la Especificación de Estructuras Metálicas y de acuerdo a los planos construcción, los apoyos de la estructura sobre las columnas de hormigón se regirán a los planos de construcción y a la especificación de Apoyos de cubierta.</w:t>
      </w:r>
    </w:p>
    <w:p w:rsidR="001F7E38" w:rsidRPr="00C621A4" w:rsidRDefault="001F7E38" w:rsidP="00E8427E">
      <w:pPr>
        <w:spacing w:after="0" w:line="240" w:lineRule="auto"/>
        <w:rPr>
          <w:kern w:val="28"/>
          <w:sz w:val="20"/>
          <w:szCs w:val="20"/>
        </w:rPr>
      </w:pPr>
      <w:r w:rsidRPr="00C621A4">
        <w:rPr>
          <w:kern w:val="28"/>
          <w:sz w:val="20"/>
          <w:szCs w:val="20"/>
        </w:rPr>
        <w:t>Cualquier modificación a realizar tanto en la cubierta, estructura, materiales, métodos de sujeción u otros deberá tener autorización expresa del SUPERVISOR.</w:t>
      </w:r>
    </w:p>
    <w:p w:rsidR="001F7E38" w:rsidRPr="00C621A4" w:rsidRDefault="001F7E38" w:rsidP="00E8427E">
      <w:pPr>
        <w:spacing w:after="0" w:line="240" w:lineRule="auto"/>
        <w:rPr>
          <w:kern w:val="28"/>
          <w:sz w:val="20"/>
          <w:szCs w:val="20"/>
        </w:rPr>
      </w:pPr>
      <w:r w:rsidRPr="00C621A4">
        <w:rPr>
          <w:kern w:val="28"/>
          <w:sz w:val="20"/>
          <w:szCs w:val="20"/>
        </w:rPr>
        <w:t>La cubierta de calamina galvanizada acanalada será sujetada mediante ganchos J galvanizados. Los techos a dos aguas llevarán cumbreras de calamina plana N° 28 o mayor, ejecutadas de acuerdo al detalle especificado y/o instrucciones del SUPERVISOR DE OBRA. En todo caso, cubrirán la fila superior de calaminas con un traslape transversal mínimo de 30 cm a ambos lados y 15 cm en el sentido longitudinal. No se permitirá el uso de hojas deformadas por golpes o por haber sido mal almacenadas o utilizadas anteriormente.</w:t>
      </w:r>
    </w:p>
    <w:p w:rsidR="001F7E38" w:rsidRPr="00C621A4" w:rsidRDefault="001F7E38" w:rsidP="00E8427E">
      <w:pPr>
        <w:spacing w:after="0" w:line="240" w:lineRule="auto"/>
        <w:rPr>
          <w:kern w:val="28"/>
          <w:sz w:val="20"/>
          <w:szCs w:val="20"/>
        </w:rPr>
      </w:pPr>
      <w:r w:rsidRPr="00C621A4">
        <w:rPr>
          <w:kern w:val="28"/>
          <w:sz w:val="20"/>
          <w:szCs w:val="20"/>
        </w:rPr>
        <w:t xml:space="preserve">El CONTRATISTA deberá estudiar minuciosamente los planos y las obras relativas al techo, tanto para racionalizar las operaciones constructivas como para asegurar la estabilidad del conjunto. </w:t>
      </w:r>
    </w:p>
    <w:p w:rsidR="001F7E38" w:rsidRPr="00C621A4" w:rsidRDefault="001F7E38" w:rsidP="00E8427E">
      <w:pPr>
        <w:spacing w:after="0" w:line="240" w:lineRule="auto"/>
        <w:rPr>
          <w:kern w:val="28"/>
          <w:sz w:val="20"/>
          <w:szCs w:val="20"/>
        </w:rPr>
      </w:pPr>
      <w:r w:rsidRPr="00C621A4">
        <w:rPr>
          <w:kern w:val="28"/>
          <w:sz w:val="20"/>
          <w:szCs w:val="20"/>
        </w:rPr>
        <w:t>Al efecto se recuerda que el CONTRATISTA es el absoluto responsable de la estabilidad de estas estructuras. Cualquier modificación que crea conveniente realizar, deberá ser aprobada y autorizada por el SUPERVISOR de Obra y presentada con 10 días de anticipación a su ejecución.</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Las cubiertas de calamina se medirán en metros cuadrados de superficies netas ejecutadas, incluyendo aleros y cumbreras. Dentro de las partes componentes incluye la construcción de la estructura metálica, la cubierta, sistemas de fijación de la cubierta, aparatos de apoyo, arriostramientos y otros necesarios para el adecuado funcionamiento de la cubierta.</w:t>
      </w:r>
    </w:p>
    <w:p w:rsidR="001F7E38" w:rsidRPr="00C621A4" w:rsidRDefault="001F7E38" w:rsidP="00E8427E">
      <w:pPr>
        <w:spacing w:after="0" w:line="240" w:lineRule="auto"/>
        <w:rPr>
          <w:kern w:val="28"/>
          <w:sz w:val="20"/>
          <w:szCs w:val="20"/>
        </w:rPr>
      </w:pPr>
      <w:r w:rsidRPr="00C621A4">
        <w:rPr>
          <w:kern w:val="28"/>
          <w:sz w:val="20"/>
          <w:szCs w:val="20"/>
        </w:rPr>
        <w:t>Las cumbreras no se pagarán independientemente ya que forman parte del ítem correspondiente.</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 xml:space="preserve">Este ítem ejecutado en un todo de acuerdo con los planos y las presentes especificaciones, medido según lo señalado y aprobado por el SUPERVISOR de Obra, será pagado al precio unitario de la propuesta aceptada. </w:t>
      </w:r>
    </w:p>
    <w:p w:rsidR="001F7E38" w:rsidRPr="00C621A4" w:rsidRDefault="001F7E38" w:rsidP="00E8427E">
      <w:pPr>
        <w:spacing w:after="0" w:line="240" w:lineRule="auto"/>
        <w:rPr>
          <w:kern w:val="28"/>
          <w:sz w:val="20"/>
          <w:szCs w:val="20"/>
        </w:rPr>
      </w:pPr>
      <w:r w:rsidRPr="00C621A4">
        <w:rPr>
          <w:kern w:val="28"/>
          <w:sz w:val="20"/>
          <w:szCs w:val="20"/>
        </w:rPr>
        <w:t>Dicho precio será compensación total por los materiales, mano de obra, herramientas, equipo y otros gastos que sean necesarios para la adecuada y correcta ejecución de los trabajos.</w:t>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Pr="00C621A4" w:rsidRDefault="001F7E38" w:rsidP="00E8427E">
      <w:pPr>
        <w:pStyle w:val="Ttulo2"/>
        <w:spacing w:before="0"/>
      </w:pPr>
      <w:bookmarkStart w:id="87" w:name="_Ref394397542"/>
      <w:bookmarkStart w:id="88" w:name="_Toc531355352"/>
      <w:bookmarkStart w:id="89" w:name="_Toc531355908"/>
      <w:r w:rsidRPr="00C621A4">
        <w:t>CANALETA DE CALAMINA PLANA N.2</w:t>
      </w:r>
      <w:bookmarkEnd w:id="87"/>
      <w:r w:rsidRPr="00C621A4">
        <w:t>8</w:t>
      </w:r>
      <w:bookmarkEnd w:id="88"/>
      <w:bookmarkEnd w:id="89"/>
    </w:p>
    <w:p w:rsidR="001F7E38" w:rsidRPr="00C621A4" w:rsidRDefault="001F7E38" w:rsidP="00E8427E">
      <w:pPr>
        <w:spacing w:after="0" w:line="240" w:lineRule="auto"/>
        <w:rPr>
          <w:b/>
          <w:sz w:val="20"/>
          <w:szCs w:val="20"/>
        </w:rPr>
      </w:pPr>
      <w:r w:rsidRPr="00C621A4">
        <w:rPr>
          <w:b/>
          <w:sz w:val="20"/>
          <w:szCs w:val="20"/>
        </w:rPr>
        <w:t>UNID.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 los trabajos de construcción de canaletas para la evacuación de aguas pluviales, de acuerdo a lo indicado en planos.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lastRenderedPageBreak/>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proporcionará todos los materiales, herramientas y equipo necesarios para la ejecución de los trabajos, los mismos deberán ser aprobados por 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Las canaletas serán fabricadas de calamina plana galvanizada No 28 de sección rectangular rigidizada de </w:t>
      </w:r>
      <w:r w:rsidRPr="00C621A4">
        <w:rPr>
          <w:b/>
          <w:kern w:val="28"/>
          <w:sz w:val="20"/>
          <w:szCs w:val="20"/>
        </w:rPr>
        <w:t>corte 50</w:t>
      </w:r>
      <w:r w:rsidRPr="00C621A4">
        <w:rPr>
          <w:kern w:val="28"/>
          <w:sz w:val="20"/>
          <w:szCs w:val="20"/>
        </w:rPr>
        <w:t>, de acuerdo a lo estipulado en el proyecto y deberán estar pintadas con dos manos de pintura anticorrosiva del color plomo.</w:t>
      </w:r>
    </w:p>
    <w:p w:rsidR="001F7E38" w:rsidRPr="00C621A4" w:rsidRDefault="001F7E38" w:rsidP="00E8427E">
      <w:pPr>
        <w:spacing w:after="0" w:line="240" w:lineRule="auto"/>
        <w:rPr>
          <w:kern w:val="28"/>
          <w:sz w:val="20"/>
          <w:szCs w:val="20"/>
        </w:rPr>
      </w:pPr>
      <w:r w:rsidRPr="00C621A4">
        <w:rPr>
          <w:kern w:val="28"/>
          <w:sz w:val="20"/>
          <w:szCs w:val="20"/>
        </w:rPr>
        <w:t>Para la materialización de los elementos de sujeción se utilizará pletinas de 1X1/8”, previamente pintadas con tres manos de pintura anticorrosiva de color negro.</w:t>
      </w:r>
    </w:p>
    <w:p w:rsidR="001F7E38" w:rsidRPr="00C621A4" w:rsidRDefault="001F7E38" w:rsidP="00E8427E">
      <w:pPr>
        <w:spacing w:after="0" w:line="240" w:lineRule="auto"/>
        <w:rPr>
          <w:kern w:val="28"/>
          <w:sz w:val="20"/>
          <w:szCs w:val="20"/>
        </w:rPr>
      </w:pPr>
      <w:r w:rsidRPr="00C621A4">
        <w:rPr>
          <w:kern w:val="28"/>
          <w:sz w:val="20"/>
          <w:szCs w:val="20"/>
        </w:rPr>
        <w:t>Se rechazarán las canaletas defectuosas, mal empalmadas o que a juicio del SUPERVISOR de Obra no ofrezcan seguridad, de un trabajo adecuado.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Aprobado el replanteo, se procederá a la instalación de las canaletas debiendo las mismas estar apropiadamente sujetas a la estructura de la cubierta de la construcción y logrando un empalme preciso con las bajantes.</w:t>
      </w:r>
    </w:p>
    <w:p w:rsidR="001F7E38" w:rsidRPr="00C621A4" w:rsidRDefault="001F7E38" w:rsidP="00E8427E">
      <w:pPr>
        <w:spacing w:after="0" w:line="240" w:lineRule="auto"/>
        <w:rPr>
          <w:kern w:val="28"/>
          <w:sz w:val="20"/>
          <w:szCs w:val="20"/>
        </w:rPr>
      </w:pPr>
      <w:r w:rsidRPr="00C621A4">
        <w:rPr>
          <w:kern w:val="28"/>
          <w:sz w:val="20"/>
          <w:szCs w:val="20"/>
        </w:rPr>
        <w:t xml:space="preserve">Las canaletas deberán ser dobladas según las dimensiones especificadas en los planos, mediante el empleo de herramientas que eliminen cualquier posibilidad de filtración por este punto. </w:t>
      </w:r>
    </w:p>
    <w:p w:rsidR="001F7E38" w:rsidRPr="00C621A4" w:rsidRDefault="001F7E38" w:rsidP="00E8427E">
      <w:pPr>
        <w:spacing w:after="0" w:line="240" w:lineRule="auto"/>
        <w:rPr>
          <w:kern w:val="28"/>
          <w:sz w:val="20"/>
          <w:szCs w:val="20"/>
        </w:rPr>
      </w:pPr>
      <w:r w:rsidRPr="00C621A4">
        <w:rPr>
          <w:kern w:val="28"/>
          <w:sz w:val="20"/>
          <w:szCs w:val="20"/>
        </w:rPr>
        <w:t>Los empalmes serán de sistema de grampa doblada  y refuerzo de soldadura en toda la extensión del empalme, de tal manera que se elimine cualquier posibilidad de filtración.</w:t>
      </w:r>
    </w:p>
    <w:p w:rsidR="001F7E38" w:rsidRPr="00C621A4" w:rsidRDefault="001F7E38" w:rsidP="00E8427E">
      <w:pPr>
        <w:spacing w:after="0" w:line="240" w:lineRule="auto"/>
        <w:rPr>
          <w:kern w:val="28"/>
          <w:sz w:val="20"/>
          <w:szCs w:val="20"/>
        </w:rPr>
      </w:pPr>
      <w:r w:rsidRPr="00C621A4">
        <w:rPr>
          <w:kern w:val="28"/>
          <w:sz w:val="20"/>
          <w:szCs w:val="20"/>
        </w:rPr>
        <w:t xml:space="preserve">Las canaletas de sección rectangular cuyas dimensiones y formas correspondan a los especificado en planos, se asegurarán en los aleros mediante </w:t>
      </w:r>
      <w:r w:rsidRPr="00C621A4">
        <w:rPr>
          <w:b/>
          <w:kern w:val="28"/>
          <w:sz w:val="20"/>
          <w:szCs w:val="20"/>
        </w:rPr>
        <w:t>pletinas de 1”x1/8”</w:t>
      </w:r>
      <w:r w:rsidRPr="00C621A4">
        <w:rPr>
          <w:kern w:val="28"/>
          <w:sz w:val="20"/>
          <w:szCs w:val="20"/>
        </w:rPr>
        <w:t xml:space="preserve">; sujetadas a la estructura  de cubierta con </w:t>
      </w:r>
      <w:r w:rsidRPr="00C621A4">
        <w:rPr>
          <w:b/>
          <w:kern w:val="28"/>
          <w:sz w:val="20"/>
          <w:szCs w:val="20"/>
        </w:rPr>
        <w:t>tornillos de 1”</w:t>
      </w:r>
      <w:r w:rsidRPr="00C621A4">
        <w:rPr>
          <w:kern w:val="28"/>
          <w:sz w:val="20"/>
          <w:szCs w:val="20"/>
        </w:rPr>
        <w:t xml:space="preserve"> estos soportes estarán </w:t>
      </w:r>
      <w:r w:rsidRPr="00C621A4">
        <w:rPr>
          <w:b/>
          <w:kern w:val="28"/>
          <w:sz w:val="20"/>
          <w:szCs w:val="20"/>
        </w:rPr>
        <w:t>espaciados a 1,20 m</w:t>
      </w:r>
      <w:r w:rsidRPr="00C621A4">
        <w:rPr>
          <w:kern w:val="28"/>
          <w:sz w:val="20"/>
          <w:szCs w:val="20"/>
        </w:rPr>
        <w:t xml:space="preserve"> máximo, se cuidará a tiempo de su colocación de dar pendiente hacia la boca del acceso a la bajante. Las pletinas deben estar pintadas con dos manos de pintura anticorrosiva del mismo color que las canaletas.</w:t>
      </w:r>
    </w:p>
    <w:p w:rsidR="001F7E38" w:rsidRPr="00C621A4" w:rsidRDefault="001F7E38" w:rsidP="00E8427E">
      <w:pPr>
        <w:spacing w:after="0" w:line="240" w:lineRule="auto"/>
        <w:rPr>
          <w:kern w:val="28"/>
          <w:sz w:val="20"/>
          <w:szCs w:val="20"/>
        </w:rPr>
      </w:pPr>
      <w:r w:rsidRPr="00C621A4">
        <w:rPr>
          <w:kern w:val="28"/>
          <w:sz w:val="20"/>
          <w:szCs w:val="20"/>
        </w:rPr>
        <w:t>El color plomo debe coincidir con el color plomo de la fachada según el detalle presentado en el ítem 0.39 PINTURAS LÁTEX DE MUROS Y CIELO FALSO. La dirección de las pendientes se realizará de acuerdo a lo indicado en planos. La pendiente a dar a las canaletas estará en función de la posibilidad de existencia de materiales que se depositen en la canaleta y que impidan su correcto funcionamiento, en condiciones normales está pendiente estará entre 0,7cm a 1cm por cada metro lineal de canaleta.</w:t>
      </w:r>
    </w:p>
    <w:p w:rsidR="001F7E38" w:rsidRPr="00C621A4" w:rsidRDefault="001F7E38" w:rsidP="00E8427E">
      <w:pPr>
        <w:spacing w:after="0" w:line="240" w:lineRule="auto"/>
        <w:rPr>
          <w:kern w:val="28"/>
          <w:sz w:val="20"/>
          <w:szCs w:val="20"/>
        </w:rPr>
      </w:pPr>
      <w:r w:rsidRPr="00C621A4">
        <w:rPr>
          <w:kern w:val="28"/>
          <w:sz w:val="20"/>
          <w:szCs w:val="20"/>
        </w:rPr>
        <w:t>Concluida la colocación de las canaletas, el SUPERVISOR DE OBRA efectuará una revisión prolija de la obra ejecutada, luego se procederá a efectuar las pruebas de riesgos establecidos como norma de este tipo de trabajo (prueba hidráulica).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Este ítem será medido en metros lineales de canaleta colocada.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Este ítem ejecutado en un todo de acuerdo con los planos y las presentes especificaciones, medido según lo señalado y aprobado por el SUPERVISOR de Obra, será cancelado al precio unitario de la propuesta aceptada.</w:t>
      </w:r>
    </w:p>
    <w:p w:rsidR="001F7E38" w:rsidRPr="00C621A4" w:rsidRDefault="001F7E38" w:rsidP="00E8427E">
      <w:pPr>
        <w:spacing w:after="0" w:line="240" w:lineRule="auto"/>
        <w:rPr>
          <w:kern w:val="28"/>
          <w:sz w:val="20"/>
          <w:szCs w:val="20"/>
        </w:rPr>
      </w:pPr>
      <w:r w:rsidRPr="00C621A4">
        <w:rPr>
          <w:kern w:val="28"/>
          <w:sz w:val="20"/>
          <w:szCs w:val="20"/>
        </w:rPr>
        <w:t>Dicho precio será la compensación total por los materiales, mano de obra, herramientas, equipo y otros gastos que sean necesarios para la adecuada y correcta ejecución de los trabajos.</w:t>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Pr="00C621A4" w:rsidRDefault="001F7E38" w:rsidP="00E8427E">
      <w:pPr>
        <w:pStyle w:val="Ttulo2"/>
        <w:spacing w:before="0"/>
      </w:pPr>
      <w:bookmarkStart w:id="90" w:name="_Ref394397597"/>
      <w:bookmarkStart w:id="91" w:name="_Toc531355353"/>
      <w:bookmarkStart w:id="92" w:name="_Toc531355909"/>
      <w:r w:rsidRPr="00C621A4">
        <w:t>BAJANTE DE CALAMINA 4"</w:t>
      </w:r>
      <w:bookmarkEnd w:id="90"/>
      <w:r w:rsidRPr="00C621A4">
        <w:t xml:space="preserve"> N.28</w:t>
      </w:r>
      <w:bookmarkEnd w:id="91"/>
      <w:bookmarkEnd w:id="92"/>
    </w:p>
    <w:p w:rsidR="001F7E38" w:rsidRPr="00C621A4" w:rsidRDefault="001F7E38" w:rsidP="00E8427E">
      <w:pP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 xml:space="preserve">Este ítem se refiere a los trabajos de construcción de bajantes para la evacuación de aguas pluviales provenientes de las canaletas, de acuerdo a lo indicado en planos, en la parte baja tendrá una dobles de min. 0,15 m para que el agua de lluvia no caiga directamente a la acera.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proporcionará todos los materiales, herramientas y equipo necesarios para la ejecución de los trabajos, los mismos deberán ser aprobados por el SUPERVISOR de Obra.</w:t>
      </w:r>
    </w:p>
    <w:p w:rsidR="001F7E38" w:rsidRPr="00C621A4" w:rsidRDefault="001F7E38" w:rsidP="00E8427E">
      <w:pPr>
        <w:spacing w:after="0" w:line="240" w:lineRule="auto"/>
        <w:rPr>
          <w:kern w:val="28"/>
          <w:sz w:val="20"/>
          <w:szCs w:val="20"/>
        </w:rPr>
      </w:pPr>
      <w:r w:rsidRPr="00C621A4">
        <w:rPr>
          <w:kern w:val="28"/>
          <w:sz w:val="20"/>
          <w:szCs w:val="20"/>
        </w:rPr>
        <w:lastRenderedPageBreak/>
        <w:t xml:space="preserve">Las bajantes serán fabricadas de calamina plana galvanizada No 28 de sección rectangular plegada y rigidizada de </w:t>
      </w:r>
      <w:r w:rsidRPr="00C621A4">
        <w:rPr>
          <w:b/>
          <w:kern w:val="28"/>
          <w:sz w:val="20"/>
          <w:szCs w:val="20"/>
        </w:rPr>
        <w:t>corte 50</w:t>
      </w:r>
      <w:r w:rsidRPr="00C621A4">
        <w:rPr>
          <w:kern w:val="28"/>
          <w:sz w:val="20"/>
          <w:szCs w:val="20"/>
        </w:rPr>
        <w:t>, de acuerdo a lo estipulado en el proyecto. Las bajantes deben ir pintadas con dos manos de pintura anticorrosiva de color plomo de la fachada según el detalle presentado en el ítem 0.39 PINTURAS LÁTEX DE MUROS Y CIELO FALSO.</w:t>
      </w:r>
    </w:p>
    <w:p w:rsidR="001F7E38" w:rsidRPr="00C621A4" w:rsidRDefault="001F7E38" w:rsidP="00E8427E">
      <w:pPr>
        <w:spacing w:after="0" w:line="240" w:lineRule="auto"/>
        <w:rPr>
          <w:kern w:val="28"/>
          <w:sz w:val="20"/>
          <w:szCs w:val="20"/>
        </w:rPr>
      </w:pPr>
      <w:r w:rsidRPr="00C621A4">
        <w:rPr>
          <w:kern w:val="28"/>
          <w:sz w:val="20"/>
          <w:szCs w:val="20"/>
        </w:rPr>
        <w:t xml:space="preserve">Para la materialización de los elementos de sujeción se utilizará pletinas de </w:t>
      </w:r>
      <w:r w:rsidRPr="00C621A4">
        <w:rPr>
          <w:b/>
          <w:kern w:val="28"/>
          <w:sz w:val="20"/>
          <w:szCs w:val="20"/>
        </w:rPr>
        <w:t>1X1/8”,</w:t>
      </w:r>
      <w:r w:rsidRPr="00C621A4">
        <w:rPr>
          <w:kern w:val="28"/>
          <w:sz w:val="20"/>
          <w:szCs w:val="20"/>
        </w:rPr>
        <w:t xml:space="preserve"> previamente pintadas con dos manos de pintura anticorrosiva del mismo color de las bajantes, las mismas deben estar fijadas al muro a través de tornillos de encarne de ½ x 1”  a cada extremo de las pretinas.  </w:t>
      </w:r>
    </w:p>
    <w:p w:rsidR="001F7E38" w:rsidRPr="00C621A4" w:rsidRDefault="001F7E38" w:rsidP="00E8427E">
      <w:pPr>
        <w:spacing w:after="0" w:line="240" w:lineRule="auto"/>
        <w:rPr>
          <w:kern w:val="28"/>
          <w:sz w:val="20"/>
          <w:szCs w:val="20"/>
        </w:rPr>
      </w:pPr>
      <w:r w:rsidRPr="00C621A4">
        <w:rPr>
          <w:kern w:val="28"/>
          <w:sz w:val="20"/>
          <w:szCs w:val="20"/>
        </w:rPr>
        <w:t>Se rechazará los tubos defectuosos, mal soldados o que a juicio del SUPERVISOR de Obra no ofrezcan seguridad.</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Aprobado el replanteo, y la colocación de las canaletas, se procederá a la instalación de las bajantes debiendo las mismas estar debidamente sujetas al paramento vertical de la construcción.</w:t>
      </w:r>
    </w:p>
    <w:p w:rsidR="001F7E38" w:rsidRPr="00C621A4" w:rsidRDefault="001F7E38" w:rsidP="00E8427E">
      <w:pPr>
        <w:spacing w:after="0" w:line="240" w:lineRule="auto"/>
        <w:rPr>
          <w:kern w:val="28"/>
          <w:sz w:val="20"/>
          <w:szCs w:val="20"/>
        </w:rPr>
      </w:pPr>
      <w:r w:rsidRPr="00C621A4">
        <w:rPr>
          <w:kern w:val="28"/>
          <w:sz w:val="20"/>
          <w:szCs w:val="20"/>
        </w:rPr>
        <w:t>Las dimensiones y forma de las  bajantes y serán de acuerdo al diseño establecido en los planos respectivos. Sin embargo no se aceptarán bajantes de sección rectangular lisa, debiendo emplearse secciones plegadas para obtener mayor rigidez.</w:t>
      </w:r>
    </w:p>
    <w:p w:rsidR="001F7E38" w:rsidRPr="00C621A4" w:rsidRDefault="001F7E38" w:rsidP="00E8427E">
      <w:pPr>
        <w:spacing w:after="0" w:line="240" w:lineRule="auto"/>
        <w:rPr>
          <w:kern w:val="28"/>
          <w:sz w:val="20"/>
          <w:szCs w:val="20"/>
        </w:rPr>
      </w:pPr>
      <w:r w:rsidRPr="00C621A4">
        <w:rPr>
          <w:kern w:val="28"/>
          <w:sz w:val="20"/>
          <w:szCs w:val="20"/>
        </w:rPr>
        <w:t>No se admitirá uniones soldadas a simple traslape, siendo necesario efectuar previamente el engrape y luego realizar las soldaduras correspondientes.</w:t>
      </w:r>
    </w:p>
    <w:p w:rsidR="001F7E38" w:rsidRPr="00C621A4" w:rsidRDefault="001F7E38" w:rsidP="00E8427E">
      <w:pPr>
        <w:spacing w:after="0" w:line="240" w:lineRule="auto"/>
        <w:rPr>
          <w:kern w:val="28"/>
          <w:sz w:val="20"/>
          <w:szCs w:val="20"/>
        </w:rPr>
      </w:pPr>
      <w:r w:rsidRPr="00C621A4">
        <w:rPr>
          <w:kern w:val="28"/>
          <w:sz w:val="20"/>
          <w:szCs w:val="20"/>
        </w:rPr>
        <w:t xml:space="preserve">Los soportes de las bajantes  serán de  </w:t>
      </w:r>
      <w:r w:rsidRPr="00C621A4">
        <w:rPr>
          <w:b/>
          <w:kern w:val="28"/>
          <w:sz w:val="20"/>
          <w:szCs w:val="20"/>
        </w:rPr>
        <w:t>pletinas de 1/8” x ½”</w:t>
      </w:r>
      <w:r w:rsidRPr="00C621A4">
        <w:rPr>
          <w:kern w:val="28"/>
          <w:sz w:val="20"/>
          <w:szCs w:val="20"/>
        </w:rPr>
        <w:t xml:space="preserve"> y deberán colocarse </w:t>
      </w:r>
      <w:r w:rsidRPr="00C621A4">
        <w:rPr>
          <w:b/>
          <w:kern w:val="28"/>
          <w:sz w:val="20"/>
          <w:szCs w:val="20"/>
        </w:rPr>
        <w:t>cada 1.50 m</w:t>
      </w:r>
      <w:r w:rsidRPr="00C621A4">
        <w:rPr>
          <w:kern w:val="28"/>
          <w:sz w:val="20"/>
          <w:szCs w:val="20"/>
        </w:rPr>
        <w:t>, los mismos que estarán firmemente sujetos a la estructura del techo.</w:t>
      </w:r>
    </w:p>
    <w:p w:rsidR="001F7E38" w:rsidRPr="00C621A4" w:rsidRDefault="001F7E38" w:rsidP="00E8427E">
      <w:pPr>
        <w:spacing w:after="0" w:line="240" w:lineRule="auto"/>
        <w:rPr>
          <w:kern w:val="28"/>
          <w:sz w:val="20"/>
          <w:szCs w:val="20"/>
        </w:rPr>
      </w:pPr>
      <w:r w:rsidRPr="00C621A4">
        <w:rPr>
          <w:kern w:val="28"/>
          <w:sz w:val="20"/>
          <w:szCs w:val="20"/>
        </w:rPr>
        <w:t xml:space="preserve">El remate inferior de las bajantes deberá contar con calamina plana galvanizada #28 a fin de que el golpe de la caída de aguas no llegue directamente a las aceras de cemento. </w:t>
      </w:r>
    </w:p>
    <w:p w:rsidR="001F7E38" w:rsidRPr="00C621A4" w:rsidRDefault="001F7E38" w:rsidP="00E8427E">
      <w:pPr>
        <w:spacing w:after="0" w:line="240" w:lineRule="auto"/>
        <w:rPr>
          <w:kern w:val="28"/>
          <w:sz w:val="20"/>
          <w:szCs w:val="20"/>
        </w:rPr>
      </w:pPr>
      <w:r w:rsidRPr="00C621A4">
        <w:rPr>
          <w:kern w:val="28"/>
          <w:sz w:val="20"/>
          <w:szCs w:val="20"/>
        </w:rPr>
        <w:t xml:space="preserve">En muros de ladrillo se sujetarán las pletinas mediante  tacos plásticos (sistema wall-plug) y </w:t>
      </w:r>
      <w:r w:rsidRPr="00C621A4">
        <w:rPr>
          <w:b/>
          <w:kern w:val="28"/>
          <w:sz w:val="20"/>
          <w:szCs w:val="20"/>
        </w:rPr>
        <w:t>tornillos de 1 pulgada</w:t>
      </w:r>
      <w:r w:rsidRPr="00C621A4">
        <w:rPr>
          <w:kern w:val="28"/>
          <w:sz w:val="20"/>
          <w:szCs w:val="20"/>
        </w:rPr>
        <w:t xml:space="preserve"> de largo.</w:t>
      </w:r>
    </w:p>
    <w:p w:rsidR="001F7E38" w:rsidRPr="00C621A4" w:rsidRDefault="001F7E38" w:rsidP="00E8427E">
      <w:pPr>
        <w:spacing w:after="0" w:line="240" w:lineRule="auto"/>
        <w:rPr>
          <w:kern w:val="28"/>
          <w:sz w:val="20"/>
          <w:szCs w:val="20"/>
        </w:rPr>
      </w:pPr>
      <w:r w:rsidRPr="00C621A4">
        <w:rPr>
          <w:kern w:val="28"/>
          <w:sz w:val="20"/>
          <w:szCs w:val="20"/>
        </w:rPr>
        <w:t xml:space="preserve">En muros de ladrillo hueco, previamente se picarán y se rellenarán con mortero de cemento los sectores donde se colocarán los  tacos plásticos (sistema wall-plug) con </w:t>
      </w:r>
      <w:r w:rsidRPr="00C621A4">
        <w:rPr>
          <w:b/>
          <w:kern w:val="28"/>
          <w:sz w:val="20"/>
          <w:szCs w:val="20"/>
        </w:rPr>
        <w:t>tornillos de 1 pulgada</w:t>
      </w:r>
      <w:r w:rsidRPr="00C621A4">
        <w:rPr>
          <w:kern w:val="28"/>
          <w:sz w:val="20"/>
          <w:szCs w:val="20"/>
        </w:rPr>
        <w:t xml:space="preserve"> de largo.</w:t>
      </w:r>
    </w:p>
    <w:p w:rsidR="001F7E38" w:rsidRPr="00C621A4" w:rsidRDefault="001F7E38" w:rsidP="00E8427E">
      <w:pPr>
        <w:spacing w:after="0" w:line="240" w:lineRule="auto"/>
        <w:rPr>
          <w:kern w:val="28"/>
          <w:sz w:val="20"/>
          <w:szCs w:val="20"/>
        </w:rPr>
      </w:pPr>
      <w:r w:rsidRPr="00C621A4">
        <w:rPr>
          <w:kern w:val="28"/>
          <w:sz w:val="20"/>
          <w:szCs w:val="20"/>
        </w:rPr>
        <w:t>La unión entre los tubos de calamina se hará con soldadura del tipo adecuado para la ejecución de este trabajo. Bajo ninguna circunstancia se permitirán cambios de dirección que supongan ángulos mayores a 60º medidos desde la vertical.</w:t>
      </w:r>
    </w:p>
    <w:p w:rsidR="001F7E38" w:rsidRPr="00C621A4" w:rsidRDefault="001F7E38" w:rsidP="00E8427E">
      <w:pPr>
        <w:spacing w:after="0" w:line="240" w:lineRule="auto"/>
        <w:rPr>
          <w:kern w:val="28"/>
          <w:sz w:val="20"/>
          <w:szCs w:val="20"/>
        </w:rPr>
      </w:pPr>
      <w:r w:rsidRPr="00C621A4">
        <w:rPr>
          <w:kern w:val="28"/>
          <w:sz w:val="20"/>
          <w:szCs w:val="20"/>
        </w:rPr>
        <w:t>Concluida la colocación de los tubos, el SUPERVISOR de Obra efectuará una revisión prolija de la obra ejecutada, luego se procederá a efectuar las pruebas de riesgos establecidos como norma de este tipo de trabajo (prueba hidráulica).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Este ítem será medido en metros lineales de bajante colocada.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Este ítem ejecutado en un todo de acuerdo con los planos y las presentes especificaciones, medido según lo señalado y aprobado por el SUPERVISOR de Obra, será cancelado al precio unitario de la propuesta aceptada.</w:t>
      </w:r>
    </w:p>
    <w:p w:rsidR="001F7E38" w:rsidRPr="00C621A4" w:rsidRDefault="001F7E38" w:rsidP="00E8427E">
      <w:pPr>
        <w:spacing w:after="0" w:line="240" w:lineRule="auto"/>
        <w:rPr>
          <w:kern w:val="28"/>
          <w:sz w:val="20"/>
          <w:szCs w:val="20"/>
        </w:rPr>
      </w:pPr>
      <w:r w:rsidRPr="00C621A4">
        <w:rPr>
          <w:kern w:val="28"/>
          <w:sz w:val="20"/>
          <w:szCs w:val="20"/>
        </w:rPr>
        <w:t>Dicho precio será la compensación total por los materiales, mano de obra, herramientas, equipo y otros gastos que sean necesarios para la adecuada y correcta ejecución de los trabajos.</w:t>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Pr="00C621A4" w:rsidRDefault="001F7E38" w:rsidP="00E8427E">
      <w:pPr>
        <w:pStyle w:val="Ttulo2"/>
        <w:spacing w:before="0"/>
      </w:pPr>
      <w:bookmarkStart w:id="93" w:name="_Toc531355354"/>
      <w:bookmarkStart w:id="94" w:name="_Toc531355910"/>
      <w:bookmarkStart w:id="95" w:name="_Ref394397636"/>
      <w:r w:rsidRPr="00C621A4">
        <w:t>REVOQUE EXTERIOR DE CAL CEMENTO</w:t>
      </w:r>
      <w:bookmarkEnd w:id="93"/>
      <w:bookmarkEnd w:id="94"/>
      <w:r w:rsidRPr="00C621A4">
        <w:t xml:space="preserve"> </w:t>
      </w:r>
      <w:bookmarkEnd w:id="95"/>
    </w:p>
    <w:p w:rsidR="001F7E38" w:rsidRPr="00C621A4" w:rsidRDefault="001F7E38" w:rsidP="00E8427E">
      <w:pP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 todos los trabajos requeridos para el acabado de las superficies de muros de ladrillo, y hormigón armado en sus caras exteriores a la oficina, galpón y puesto de control de las superficies indicadas en los planos, este tendrá un acabado fino.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La cal a emplearse en la preparación del mortero deberá ser apagada y almacenada en pozos húmedos por lo menos cuarenta  (40)  días antes de su empleo.</w:t>
      </w:r>
    </w:p>
    <w:p w:rsidR="001F7E38" w:rsidRPr="00C621A4" w:rsidRDefault="001F7E38" w:rsidP="00E8427E">
      <w:pPr>
        <w:spacing w:after="0" w:line="240" w:lineRule="auto"/>
        <w:rPr>
          <w:kern w:val="28"/>
          <w:sz w:val="20"/>
          <w:szCs w:val="20"/>
        </w:rPr>
      </w:pPr>
      <w:r w:rsidRPr="00C621A4">
        <w:rPr>
          <w:kern w:val="28"/>
          <w:sz w:val="20"/>
          <w:szCs w:val="20"/>
        </w:rPr>
        <w:lastRenderedPageBreak/>
        <w:t>El cemento será del tipo portland, fresco y de calidad probada.</w:t>
      </w:r>
    </w:p>
    <w:p w:rsidR="001F7E38" w:rsidRPr="00C621A4" w:rsidRDefault="001F7E38" w:rsidP="00E8427E">
      <w:pPr>
        <w:spacing w:after="0" w:line="240" w:lineRule="auto"/>
        <w:rPr>
          <w:kern w:val="28"/>
          <w:sz w:val="20"/>
          <w:szCs w:val="20"/>
        </w:rPr>
      </w:pPr>
      <w:r w:rsidRPr="00C621A4">
        <w:rPr>
          <w:kern w:val="28"/>
          <w:sz w:val="20"/>
          <w:szCs w:val="20"/>
        </w:rPr>
        <w:t>El agua deberá ser limpia, no permitiéndose el empleo de aguas estancadas provenientes de pequeñas lagunas o aquéllas que provengan de alcantarillas, pantanos o ciénagas.</w:t>
      </w:r>
    </w:p>
    <w:p w:rsidR="001F7E38" w:rsidRPr="00C621A4" w:rsidRDefault="001F7E38" w:rsidP="00E8427E">
      <w:pPr>
        <w:spacing w:after="0" w:line="240" w:lineRule="auto"/>
        <w:rPr>
          <w:kern w:val="28"/>
          <w:sz w:val="20"/>
          <w:szCs w:val="20"/>
        </w:rPr>
      </w:pPr>
      <w:r w:rsidRPr="00C621A4">
        <w:rPr>
          <w:kern w:val="28"/>
          <w:sz w:val="20"/>
          <w:szCs w:val="20"/>
        </w:rPr>
        <w:t>En general los agregados deberán estar limpios y exentos de materiales tales como arcillas, barro adherido, escorias, cartón, yeso, pedazos de madera o materias orgánicas.</w:t>
      </w:r>
    </w:p>
    <w:p w:rsidR="001F7E38" w:rsidRPr="00C621A4" w:rsidRDefault="001F7E38" w:rsidP="00E8427E">
      <w:pPr>
        <w:spacing w:after="0" w:line="240" w:lineRule="auto"/>
        <w:rPr>
          <w:kern w:val="28"/>
          <w:sz w:val="20"/>
          <w:szCs w:val="20"/>
        </w:rPr>
      </w:pPr>
      <w:r w:rsidRPr="00C621A4">
        <w:rPr>
          <w:kern w:val="28"/>
          <w:sz w:val="20"/>
          <w:szCs w:val="20"/>
        </w:rPr>
        <w:t>El contratista deberá lavar los agregados a su costo, a objeto de cumplir con las condiciones anteriores.</w:t>
      </w:r>
    </w:p>
    <w:p w:rsidR="001F7E38" w:rsidRPr="00C621A4" w:rsidRDefault="001F7E38" w:rsidP="00E8427E">
      <w:pPr>
        <w:spacing w:after="0" w:line="240" w:lineRule="auto"/>
        <w:rPr>
          <w:kern w:val="28"/>
          <w:sz w:val="20"/>
          <w:szCs w:val="20"/>
        </w:rPr>
      </w:pPr>
      <w:r w:rsidRPr="00C621A4">
        <w:rPr>
          <w:kern w:val="28"/>
          <w:sz w:val="20"/>
          <w:szCs w:val="20"/>
        </w:rPr>
        <w:t xml:space="preserve">Se utilizará mezcla de cemento, cal y arena fina en proporción 1 : 2 : 6.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w:t>
      </w:r>
    </w:p>
    <w:p w:rsidR="001F7E38" w:rsidRPr="00C621A4" w:rsidRDefault="001F7E38" w:rsidP="00E8427E">
      <w:pPr>
        <w:spacing w:after="0" w:line="240" w:lineRule="auto"/>
        <w:rPr>
          <w:kern w:val="28"/>
          <w:sz w:val="20"/>
          <w:szCs w:val="20"/>
        </w:rPr>
      </w:pPr>
      <w:r w:rsidRPr="00C621A4">
        <w:rPr>
          <w:kern w:val="28"/>
          <w:sz w:val="20"/>
          <w:szCs w:val="20"/>
        </w:rPr>
        <w:t>Humedecidos los paramentos se castigarán los mismos con una  primera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w:t>
      </w:r>
    </w:p>
    <w:p w:rsidR="001F7E38" w:rsidRPr="00C621A4" w:rsidRDefault="001F7E38" w:rsidP="00E8427E">
      <w:pPr>
        <w:spacing w:after="0" w:line="240" w:lineRule="auto"/>
        <w:rPr>
          <w:kern w:val="28"/>
          <w:sz w:val="20"/>
          <w:szCs w:val="20"/>
        </w:rPr>
      </w:pPr>
      <w:r w:rsidRPr="00C621A4">
        <w:rPr>
          <w:kern w:val="28"/>
          <w:sz w:val="20"/>
          <w:szCs w:val="20"/>
        </w:rPr>
        <w:t>Se aplicará una primera mano de mezcla de mortero, cemento, cal y arena (1:2:6).</w:t>
      </w:r>
    </w:p>
    <w:p w:rsidR="001F7E38" w:rsidRPr="00C621A4" w:rsidRDefault="001F7E38" w:rsidP="00E8427E">
      <w:pPr>
        <w:spacing w:after="0" w:line="240" w:lineRule="auto"/>
        <w:rPr>
          <w:kern w:val="28"/>
          <w:sz w:val="20"/>
          <w:szCs w:val="20"/>
        </w:rPr>
      </w:pPr>
      <w:r w:rsidRPr="00C621A4">
        <w:rPr>
          <w:kern w:val="28"/>
          <w:sz w:val="20"/>
          <w:szCs w:val="20"/>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1F7E38" w:rsidRPr="00C621A4" w:rsidRDefault="001F7E38" w:rsidP="00E8427E">
      <w:pPr>
        <w:spacing w:after="0" w:line="240" w:lineRule="auto"/>
        <w:rPr>
          <w:kern w:val="28"/>
          <w:sz w:val="20"/>
          <w:szCs w:val="20"/>
        </w:rPr>
      </w:pPr>
      <w:r w:rsidRPr="00C621A4">
        <w:rPr>
          <w:kern w:val="28"/>
          <w:sz w:val="20"/>
          <w:szCs w:val="20"/>
        </w:rPr>
        <w:t>El acabado exterior de muros y hormigón de fachada, excepto el acabado de sobrecimientos será Piruleado, este tipo de acabado se podrá conseguir mediante la proyección del mortero contra el paramento del muro con un aparato de hojalata llamado piruleador. Se empleará el mortero de cemento, cal y arena en proporción 1 : 2 : 6. La  granulometría de la arena, estará en  función del tamaño de grano que se desee obtener.</w:t>
      </w:r>
    </w:p>
    <w:p w:rsidR="001F7E38" w:rsidRPr="00C621A4" w:rsidRDefault="001F7E38" w:rsidP="00E8427E">
      <w:pPr>
        <w:spacing w:after="0" w:line="240" w:lineRule="auto"/>
        <w:rPr>
          <w:kern w:val="28"/>
          <w:sz w:val="20"/>
          <w:szCs w:val="20"/>
        </w:rPr>
      </w:pPr>
      <w:r w:rsidRPr="00C621A4">
        <w:rPr>
          <w:kern w:val="28"/>
          <w:sz w:val="20"/>
          <w:szCs w:val="20"/>
        </w:rPr>
        <w:t>A continuación se describen diferentes tipos de textura para el acabado final:</w:t>
      </w:r>
    </w:p>
    <w:p w:rsidR="001F7E38" w:rsidRPr="00C621A4" w:rsidRDefault="001F7E38" w:rsidP="00E8427E">
      <w:pPr>
        <w:spacing w:after="0" w:line="240" w:lineRule="auto"/>
        <w:rPr>
          <w:b/>
          <w:kern w:val="28"/>
          <w:sz w:val="20"/>
          <w:szCs w:val="20"/>
        </w:rPr>
      </w:pPr>
      <w:r w:rsidRPr="00C621A4">
        <w:rPr>
          <w:b/>
          <w:kern w:val="28"/>
          <w:sz w:val="20"/>
          <w:szCs w:val="20"/>
        </w:rPr>
        <w:t>Piruleado</w:t>
      </w:r>
    </w:p>
    <w:p w:rsidR="001F7E38" w:rsidRPr="00C621A4" w:rsidRDefault="001F7E38" w:rsidP="00E8427E">
      <w:pPr>
        <w:spacing w:after="0" w:line="240" w:lineRule="auto"/>
        <w:rPr>
          <w:kern w:val="28"/>
          <w:sz w:val="20"/>
          <w:szCs w:val="20"/>
        </w:rPr>
      </w:pPr>
      <w:r w:rsidRPr="00C621A4">
        <w:rPr>
          <w:kern w:val="28"/>
          <w:sz w:val="20"/>
          <w:szCs w:val="20"/>
        </w:rPr>
        <w:t>Este tipo de acabado se podrá conseguir mediante la proyección del mortero contra el paramento del muro con un aparato de hojalata llamado piruleador. Se empleará el mortero de cemento, cal y arena en proporción 1: 2: 6. La granulometría de la arena, estará en función del tamaño de grano que se desee obtener.</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Los muros revocados por este sistema, como se tiene indicado, se medirán en metros cuadrados tomando solamente en cuenta el área neta de trabajo ejecutado.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Los revoques construidos con materiales aprobados y en un todo de acuerdo con lo especificado, medido según lo previsto en el punto 4. (Medición), serán pagados al precio unitario de la propuesta aceptada para este ítem.</w:t>
      </w:r>
    </w:p>
    <w:p w:rsidR="001F7E38" w:rsidRPr="00C621A4" w:rsidRDefault="001F7E38" w:rsidP="00E8427E">
      <w:pPr>
        <w:spacing w:after="0" w:line="240" w:lineRule="auto"/>
        <w:rPr>
          <w:kern w:val="28"/>
          <w:sz w:val="20"/>
          <w:szCs w:val="20"/>
        </w:rPr>
      </w:pPr>
      <w:r w:rsidRPr="00C621A4">
        <w:rPr>
          <w:kern w:val="28"/>
          <w:sz w:val="20"/>
          <w:szCs w:val="20"/>
        </w:rPr>
        <w:t>Dicho precio será la compensación total por los materiales, mano de obra, herramientas, equipo y otros gastos que sean necesarios para la adecuada y correcta ejecución de los trabajos.</w:t>
      </w:r>
    </w:p>
    <w:p w:rsidR="001F74FE" w:rsidRDefault="001F74FE" w:rsidP="00E8427E">
      <w:pPr>
        <w:tabs>
          <w:tab w:val="left" w:pos="3860"/>
        </w:tabs>
        <w:spacing w:after="0" w:line="240" w:lineRule="auto"/>
        <w:rPr>
          <w:kern w:val="28"/>
          <w:sz w:val="20"/>
          <w:szCs w:val="20"/>
        </w:rPr>
      </w:pPr>
    </w:p>
    <w:p w:rsidR="001F7E38" w:rsidRPr="00C621A4" w:rsidRDefault="001F7E38" w:rsidP="00E8427E">
      <w:pPr>
        <w:tabs>
          <w:tab w:val="left" w:pos="3860"/>
        </w:tabs>
        <w:spacing w:after="0" w:line="240" w:lineRule="auto"/>
        <w:rPr>
          <w:kern w:val="28"/>
          <w:sz w:val="20"/>
          <w:szCs w:val="20"/>
        </w:rPr>
      </w:pPr>
      <w:r w:rsidRPr="00C621A4">
        <w:rPr>
          <w:kern w:val="28"/>
          <w:sz w:val="20"/>
          <w:szCs w:val="20"/>
        </w:rPr>
        <w:tab/>
      </w:r>
    </w:p>
    <w:p w:rsidR="001F7E38" w:rsidRPr="00C621A4" w:rsidRDefault="001F7E38" w:rsidP="00E8427E">
      <w:pPr>
        <w:pStyle w:val="Ttulo2"/>
        <w:spacing w:before="0"/>
      </w:pPr>
      <w:bookmarkStart w:id="96" w:name="_Toc531355355"/>
      <w:bookmarkStart w:id="97" w:name="_Toc531355911"/>
      <w:bookmarkStart w:id="98" w:name="_Ref394397690"/>
      <w:r w:rsidRPr="00C621A4">
        <w:t>REVOQUEINTERIOR DE ESTUCO</w:t>
      </w:r>
      <w:bookmarkEnd w:id="96"/>
      <w:bookmarkEnd w:id="97"/>
      <w:r w:rsidRPr="00C621A4">
        <w:t xml:space="preserve"> </w:t>
      </w:r>
      <w:bookmarkEnd w:id="98"/>
    </w:p>
    <w:p w:rsidR="001F7E38" w:rsidRPr="00C621A4" w:rsidRDefault="001F7E38" w:rsidP="00E8427E">
      <w:pP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al acabado de las superficies o paramentos interiores de muros y tabiques de ladrillo, bloques de cemento en Puesto de Control, paramentos de hormigón (muros, columnas, vigas, etc.) y otros, de acuerdo a los planos de construcción,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estuco a emplearse en la preparación del revoque deberá cumplir con el ítem de materiales de construcción.</w:t>
      </w:r>
    </w:p>
    <w:p w:rsidR="001F7E38" w:rsidRPr="00C621A4" w:rsidRDefault="001F7E38" w:rsidP="00E8427E">
      <w:pPr>
        <w:spacing w:after="0" w:line="240" w:lineRule="auto"/>
        <w:rPr>
          <w:kern w:val="28"/>
          <w:sz w:val="20"/>
          <w:szCs w:val="20"/>
        </w:rPr>
      </w:pPr>
      <w:r w:rsidRPr="00C621A4">
        <w:rPr>
          <w:kern w:val="28"/>
          <w:sz w:val="20"/>
          <w:szCs w:val="20"/>
        </w:rPr>
        <w:lastRenderedPageBreak/>
        <w:t>El agua deberá ser limpia, no permitiéndose el empleo de aguas estancadas provenientes de pequeñas lagunas o aquéllas que provengan de alcantarillas, pantanos o ciénagas.</w:t>
      </w:r>
    </w:p>
    <w:p w:rsidR="001F7E38" w:rsidRPr="00C621A4" w:rsidRDefault="001F7E38" w:rsidP="00E8427E">
      <w:pPr>
        <w:spacing w:after="0" w:line="240" w:lineRule="auto"/>
        <w:rPr>
          <w:kern w:val="28"/>
          <w:sz w:val="20"/>
          <w:szCs w:val="20"/>
        </w:rPr>
      </w:pPr>
      <w:r w:rsidRPr="00C621A4">
        <w:rPr>
          <w:kern w:val="28"/>
          <w:sz w:val="20"/>
          <w:szCs w:val="20"/>
        </w:rPr>
        <w:t>En general el estuco deberá ser blanco, limpio y exento de materiales tales como arcillas, barro adherido, escorias, cartón, pedazos de madera o materias orgánicas. No se permitirá el uso de estuco negro, ni en la primera capa del revoque.</w:t>
      </w:r>
    </w:p>
    <w:p w:rsidR="001F7E38" w:rsidRPr="00C621A4" w:rsidRDefault="001F7E38" w:rsidP="00E8427E">
      <w:pPr>
        <w:spacing w:after="0" w:line="240" w:lineRule="auto"/>
        <w:rPr>
          <w:kern w:val="28"/>
          <w:sz w:val="20"/>
          <w:szCs w:val="20"/>
        </w:rPr>
      </w:pPr>
      <w:r w:rsidRPr="00C621A4">
        <w:rPr>
          <w:kern w:val="28"/>
          <w:sz w:val="20"/>
          <w:szCs w:val="20"/>
        </w:rPr>
        <w:t>El CONTRATISTA deberá preparar la mezcla con agua y dejarlo descansar hasta que se fragüé un poco y pueda ser manipulable, a objeto de cumplir con las condiciones anteriores.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De acuerdo al tipo de material empleado en los muros y tabiques y especificado en el formulario de presentación de propuestas se seguirán los procedimientos de ejecución que a continuación se detallan:</w:t>
      </w:r>
    </w:p>
    <w:p w:rsidR="001F7E38" w:rsidRPr="00C621A4" w:rsidRDefault="001F7E38" w:rsidP="00E8427E">
      <w:pPr>
        <w:spacing w:after="0" w:line="240" w:lineRule="auto"/>
        <w:rPr>
          <w:kern w:val="28"/>
          <w:sz w:val="20"/>
          <w:szCs w:val="20"/>
        </w:rPr>
      </w:pPr>
      <w:r w:rsidRPr="00C621A4">
        <w:rPr>
          <w:kern w:val="28"/>
          <w:sz w:val="20"/>
          <w:szCs w:val="20"/>
        </w:rPr>
        <w:t>Previamente a la colocación de la primera capa del revoque de yeso se limpiarán los paramentos de todo material suelto y sobrantes de mortero. Luego se colocarán maestras horizontales y verticales a distancias no mayores a dos metros, las cuales deberán estar perfectamente niveladas unas con las otras, con el objeto de asegurar la obtención de una superficie pareja y uniforme.</w:t>
      </w:r>
    </w:p>
    <w:p w:rsidR="001F7E38" w:rsidRPr="00C621A4" w:rsidRDefault="001F7E38" w:rsidP="00E8427E">
      <w:pPr>
        <w:spacing w:after="0" w:line="240" w:lineRule="auto"/>
        <w:rPr>
          <w:kern w:val="28"/>
          <w:sz w:val="20"/>
          <w:szCs w:val="20"/>
        </w:rPr>
      </w:pPr>
      <w:r w:rsidRPr="00C621A4">
        <w:rPr>
          <w:kern w:val="28"/>
          <w:sz w:val="20"/>
          <w:szCs w:val="20"/>
        </w:rPr>
        <w:t xml:space="preserve">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 </w:t>
      </w:r>
    </w:p>
    <w:p w:rsidR="001F7E38" w:rsidRPr="00C621A4" w:rsidRDefault="001F7E38" w:rsidP="00E8427E">
      <w:pPr>
        <w:spacing w:after="0" w:line="240" w:lineRule="auto"/>
        <w:rPr>
          <w:kern w:val="28"/>
          <w:sz w:val="20"/>
          <w:szCs w:val="20"/>
        </w:rPr>
      </w:pPr>
      <w:r w:rsidRPr="00C621A4">
        <w:rPr>
          <w:kern w:val="28"/>
          <w:sz w:val="20"/>
          <w:szCs w:val="20"/>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 xml:space="preserve">Los revoques de estuco se medirán en metros cuadrados, tomando en cuenta únicamente las superficies netas del trabajo ejecutado. En la medición se descontarán todos los vanos de puertas, ventanas y otros, pero sí se incluirán las superficies netas de las jambas.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 xml:space="preserve">Este ítem ejecutado en un todo de acuerdo con los planos y las presentes Especificaciones, medido según lo señalado y aprobado por el SUPERVISOR de Obra, será pagado a los precios unitarios de la propuesta aceptada. </w:t>
      </w:r>
    </w:p>
    <w:p w:rsidR="001F7E38" w:rsidRPr="00C621A4" w:rsidRDefault="001F7E38" w:rsidP="00E8427E">
      <w:pPr>
        <w:spacing w:after="0" w:line="240" w:lineRule="auto"/>
        <w:rPr>
          <w:kern w:val="28"/>
          <w:sz w:val="20"/>
          <w:szCs w:val="20"/>
        </w:rPr>
      </w:pPr>
      <w:r w:rsidRPr="00C621A4">
        <w:rPr>
          <w:kern w:val="28"/>
          <w:sz w:val="20"/>
          <w:szCs w:val="20"/>
        </w:rPr>
        <w:t>Dichos precios serán compensación total por los materiales, mano de obra, herramientas, equipo y otros gastos que sean necesarios para la adecuada y correcta ejecución de los trabajos.</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Pr="00C621A4" w:rsidRDefault="001F7E38" w:rsidP="00E8427E">
      <w:pPr>
        <w:pStyle w:val="Ttulo2"/>
        <w:spacing w:before="0"/>
      </w:pPr>
      <w:bookmarkStart w:id="99" w:name="_Ref394397739"/>
      <w:bookmarkStart w:id="100" w:name="_Toc531355356"/>
      <w:bookmarkStart w:id="101" w:name="_Toc531355912"/>
      <w:r w:rsidRPr="00C621A4">
        <w:t xml:space="preserve">REVOQUE INTERIOR DE ESTUCO CIELO FALSO + ESTRUCTURA </w:t>
      </w:r>
      <w:bookmarkEnd w:id="99"/>
      <w:r w:rsidRPr="00C621A4">
        <w:t>METÁLICA</w:t>
      </w:r>
      <w:bookmarkEnd w:id="100"/>
      <w:bookmarkEnd w:id="101"/>
    </w:p>
    <w:p w:rsidR="001F7E38" w:rsidRPr="00C621A4" w:rsidRDefault="001F7E38" w:rsidP="00E8427E">
      <w:pP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construcción de cielos falsos de malla de alambre sobre estructura metálica en los ambientes indicados en los planos, particularmente en los ambientes de la oficina.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estuco a emplearse será de primera clase y de molido fino. No contendrá terrones ni impurezas de ninguna clase. Con anterioridad al suministro se presentará al SUPERVISOR de Obra una muestra de este material para su aprobación. En general el estuco deberá ser blanco, limpio y exento de materiales tales como arcillas, barro adherido, escorias, cartón, pedazos de madera o materias orgánicas. No se permitirá el uso de estuco negro, ni en la primera capa del revoque. La malla de alambre tejido a utilizarse será de primera calidad y con celdas de 3/4 de pulgada.</w:t>
      </w:r>
    </w:p>
    <w:p w:rsidR="001F7E38" w:rsidRPr="00C621A4" w:rsidRDefault="001F7E38" w:rsidP="00E8427E">
      <w:pPr>
        <w:spacing w:after="0" w:line="240" w:lineRule="auto"/>
        <w:rPr>
          <w:kern w:val="28"/>
          <w:sz w:val="20"/>
          <w:szCs w:val="20"/>
        </w:rPr>
      </w:pPr>
      <w:r w:rsidRPr="00C621A4">
        <w:rPr>
          <w:kern w:val="28"/>
          <w:sz w:val="20"/>
          <w:szCs w:val="20"/>
        </w:rPr>
        <w:t>El alambre de sujeción de la malla deberá ser galvanizado.</w:t>
      </w:r>
    </w:p>
    <w:p w:rsidR="001F7E38" w:rsidRPr="00C621A4" w:rsidRDefault="001F7E38" w:rsidP="00E8427E">
      <w:pPr>
        <w:spacing w:after="0" w:line="240" w:lineRule="auto"/>
        <w:rPr>
          <w:kern w:val="28"/>
          <w:sz w:val="20"/>
          <w:szCs w:val="20"/>
        </w:rPr>
      </w:pPr>
      <w:r w:rsidRPr="00C621A4">
        <w:rPr>
          <w:kern w:val="28"/>
          <w:sz w:val="20"/>
          <w:szCs w:val="20"/>
        </w:rPr>
        <w:t>La paja será limpia sin raíces ni materias extrañas. No se permitirá suplir la paja por bolsas de cemento vacías o similares.</w:t>
      </w:r>
    </w:p>
    <w:p w:rsidR="001F7E38" w:rsidRPr="00C621A4" w:rsidRDefault="001F7E38" w:rsidP="00E8427E">
      <w:pPr>
        <w:spacing w:after="0" w:line="240" w:lineRule="auto"/>
        <w:rPr>
          <w:kern w:val="28"/>
          <w:sz w:val="20"/>
          <w:szCs w:val="20"/>
        </w:rPr>
      </w:pPr>
      <w:r w:rsidRPr="00C621A4">
        <w:rPr>
          <w:kern w:val="28"/>
          <w:sz w:val="20"/>
          <w:szCs w:val="20"/>
        </w:rPr>
        <w:t>La estructura de sujeción será fabricada con perfiles metálicos de acero galvanizado TUBULAR RECTANGULAR de 30x50x1 MM entre cerchas y 15x35x1 MM para el emparrillado, previamente aprobado por 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Se ejecutará una estructura de perfiles metálicos, cubriendo todos los extremos de la armadura de los techos con perfiles TUBULAR RECTANGULAR de 30x50x1 MM y 15x35x1 MM para el emparrillado. El espacio entre perfiles no deberá exceder 50cm. Esta estructura será forrada con malla de alambre de 3/4", sujetada con alambre de amarre galvanizado, se dispondrá material apropiado para la adherencia del yeso, colocándose paja y mortero de yeso en operación simultánea por encima de la malla u otro método con autorización expresa del SUPERVISOR.</w:t>
      </w:r>
    </w:p>
    <w:p w:rsidR="001F7E38" w:rsidRPr="00C621A4" w:rsidRDefault="001F7E38" w:rsidP="00E8427E">
      <w:pPr>
        <w:spacing w:after="0" w:line="240" w:lineRule="auto"/>
        <w:rPr>
          <w:kern w:val="28"/>
          <w:sz w:val="20"/>
          <w:szCs w:val="20"/>
        </w:rPr>
      </w:pPr>
      <w:r w:rsidRPr="00C621A4">
        <w:rPr>
          <w:kern w:val="28"/>
          <w:sz w:val="20"/>
          <w:szCs w:val="20"/>
        </w:rPr>
        <w:t>Se debe proteger los sectores de esta estructura metálica para evitar el contacto con el estuco.</w:t>
      </w:r>
    </w:p>
    <w:p w:rsidR="001F7E38" w:rsidRPr="00C621A4" w:rsidRDefault="001F7E38" w:rsidP="00E8427E">
      <w:pPr>
        <w:spacing w:after="0" w:line="240" w:lineRule="auto"/>
        <w:rPr>
          <w:kern w:val="28"/>
          <w:sz w:val="20"/>
          <w:szCs w:val="20"/>
        </w:rPr>
      </w:pPr>
      <w:r w:rsidRPr="00C621A4">
        <w:rPr>
          <w:kern w:val="28"/>
          <w:sz w:val="20"/>
          <w:szCs w:val="20"/>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Una vez colocada la malla de 3/4" y la paja se procederá a la ejecución del entortado o capa final de yeso puro, enlucido con plancha metálica a fin de obtener superficies completamente pulidas.</w:t>
      </w:r>
    </w:p>
    <w:p w:rsidR="001F7E38" w:rsidRPr="00C621A4" w:rsidRDefault="001F7E38" w:rsidP="00E8427E">
      <w:pPr>
        <w:spacing w:after="0" w:line="240" w:lineRule="auto"/>
        <w:rPr>
          <w:kern w:val="28"/>
          <w:sz w:val="20"/>
          <w:szCs w:val="20"/>
        </w:rPr>
      </w:pPr>
      <w:r w:rsidRPr="00C621A4">
        <w:rPr>
          <w:kern w:val="28"/>
          <w:sz w:val="20"/>
          <w:szCs w:val="20"/>
        </w:rPr>
        <w:t>Se colocarán maestras a distancias no mayores a 1.5 metros, estas maestras deberán ser perfectamente niveladas y alineadas entre sí, a fin de asegurar el logro de una superficie uniforme y pareja en toda su extensión.</w:t>
      </w:r>
    </w:p>
    <w:p w:rsidR="001F7E38" w:rsidRPr="00C621A4" w:rsidRDefault="001F7E38" w:rsidP="00E8427E">
      <w:pPr>
        <w:spacing w:after="0" w:line="240" w:lineRule="auto"/>
        <w:rPr>
          <w:kern w:val="28"/>
          <w:sz w:val="20"/>
          <w:szCs w:val="20"/>
        </w:rPr>
      </w:pPr>
      <w:r w:rsidRPr="00C621A4">
        <w:rPr>
          <w:kern w:val="28"/>
          <w:sz w:val="20"/>
          <w:szCs w:val="20"/>
        </w:rPr>
        <w:t>Luego se aplicara una primera capa de yeso, cuyo espesor será el necesario para alcanzar el nivel determinado por las maestras y que cubra todas las irregularidades de la superficie de la estructura de apoyo.</w:t>
      </w:r>
    </w:p>
    <w:p w:rsidR="001F7E38" w:rsidRPr="00C621A4" w:rsidRDefault="001F7E38" w:rsidP="00E8427E">
      <w:pPr>
        <w:spacing w:after="0" w:line="240" w:lineRule="auto"/>
        <w:rPr>
          <w:kern w:val="28"/>
          <w:sz w:val="20"/>
          <w:szCs w:val="20"/>
        </w:rPr>
      </w:pPr>
      <w:r w:rsidRPr="00C621A4">
        <w:rPr>
          <w:kern w:val="28"/>
          <w:sz w:val="20"/>
          <w:szCs w:val="20"/>
        </w:rPr>
        <w:t>Sobre este revoque se colocara una segunda capa y última capa de enlucido de 2mm a 3mm de espesor empleando yeso puro. Esta capa deberá ser ejecutada cuidadosamente mediante reglas metálicas a fin de obtener superficies completamente lisas, planas y libres de ondulaciones, para esto se empleará mano de obra especializada.</w:t>
      </w:r>
    </w:p>
    <w:p w:rsidR="001F7E38" w:rsidRPr="00C621A4" w:rsidRDefault="001F7E38" w:rsidP="00E8427E">
      <w:pPr>
        <w:spacing w:after="0" w:line="240" w:lineRule="auto"/>
        <w:rPr>
          <w:kern w:val="28"/>
          <w:sz w:val="20"/>
          <w:szCs w:val="20"/>
        </w:rPr>
      </w:pPr>
      <w:r w:rsidRPr="00C621A4">
        <w:rPr>
          <w:kern w:val="28"/>
          <w:sz w:val="20"/>
          <w:szCs w:val="20"/>
        </w:rPr>
        <w:t>Los revoques no deberán presentar superficies alabeadas, rebabas u otros desperfectos, sus aristas deberán ser rectas y perfectamente niveladas y a escuadras.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Los cielos falsos ejecutados se medirán en metros cuadrados tomando en cuenta solamente el área neta de trabajo ejecutado.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Este ítem ejecutado con materiales aprobados de acuerdo a las Especificaciones técnicas, y aprobado por el SUPERVISOR de Obra será pagado en base al precio unitario de la propuesta aceptada.</w:t>
      </w:r>
    </w:p>
    <w:p w:rsidR="001F7E38" w:rsidRPr="00C621A4" w:rsidRDefault="001F7E38" w:rsidP="00E8427E">
      <w:pPr>
        <w:spacing w:after="0" w:line="240" w:lineRule="auto"/>
        <w:rPr>
          <w:kern w:val="28"/>
          <w:sz w:val="20"/>
          <w:szCs w:val="20"/>
        </w:rPr>
      </w:pPr>
      <w:r w:rsidRPr="00C621A4">
        <w:rPr>
          <w:kern w:val="28"/>
          <w:sz w:val="20"/>
          <w:szCs w:val="20"/>
        </w:rPr>
        <w:t>Este precio será en compensación total por los materiales, mano de obra, herramientas, equipo y otros gastos que sean necesarios para la adecuada y correcta ejecución de los trabajos.</w:t>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Pr="00C621A4" w:rsidRDefault="001F7E38" w:rsidP="00E8427E">
      <w:pPr>
        <w:pStyle w:val="Ttulo2"/>
        <w:spacing w:before="0"/>
      </w:pPr>
      <w:bookmarkStart w:id="102" w:name="_Ref394397807"/>
      <w:bookmarkStart w:id="103" w:name="_Toc531355357"/>
      <w:bookmarkStart w:id="104" w:name="_Toc531355913"/>
      <w:r w:rsidRPr="00C621A4">
        <w:t>REVOQUE DE ESTUCO EN ALEROS</w:t>
      </w:r>
      <w:bookmarkEnd w:id="102"/>
      <w:bookmarkEnd w:id="103"/>
      <w:bookmarkEnd w:id="104"/>
    </w:p>
    <w:p w:rsidR="001F7E38" w:rsidRPr="00C621A4" w:rsidRDefault="001F7E38" w:rsidP="00E8427E">
      <w:pP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al revoque de la parte inferior de los aleros en la unión exterior entre el muro y la cubierta.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estuco a emplearse en la preparación de la mezcla hidratada deberá cumplir con el ítem de materiales de construcción.</w:t>
      </w:r>
    </w:p>
    <w:p w:rsidR="001F7E38" w:rsidRPr="00C621A4" w:rsidRDefault="001F7E38" w:rsidP="00E8427E">
      <w:pPr>
        <w:spacing w:after="0" w:line="240" w:lineRule="auto"/>
        <w:rPr>
          <w:kern w:val="28"/>
          <w:sz w:val="20"/>
          <w:szCs w:val="20"/>
        </w:rPr>
      </w:pPr>
      <w:r w:rsidRPr="00C621A4">
        <w:rPr>
          <w:kern w:val="28"/>
          <w:sz w:val="20"/>
          <w:szCs w:val="20"/>
        </w:rPr>
        <w:t>El agua deberá ser limpia, no permitiéndose el empleo de aguas estancadas provenientes de pequeñas lagunas o aquéllas que provengan de alcantarillas, pantanos o ciénagas. En general el estuco deberá ser blanco, limpio y exento de materiales tales como arcillas, barro adherido, escorias, cartón, pedazos de madera o materias orgánicas. No se permitirá el uso de estuco negro, ni en la primera capa del revoque.</w:t>
      </w:r>
    </w:p>
    <w:p w:rsidR="001F7E38" w:rsidRPr="00C621A4" w:rsidRDefault="001F7E38" w:rsidP="00E8427E">
      <w:pPr>
        <w:spacing w:after="0" w:line="240" w:lineRule="auto"/>
        <w:rPr>
          <w:kern w:val="28"/>
          <w:sz w:val="20"/>
          <w:szCs w:val="20"/>
        </w:rPr>
      </w:pPr>
      <w:r w:rsidRPr="00C621A4">
        <w:rPr>
          <w:kern w:val="28"/>
          <w:sz w:val="20"/>
          <w:szCs w:val="20"/>
        </w:rPr>
        <w:t>La paja será limpia sin raíces ni materias extrañas. No se permitirá suplir la paja por bolsas de cemento vacias o similares.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 xml:space="preserve">Se ejecutará una estructura de perfiles metálicos TUBULAR RECTANGULAR 15x35 MM de Acero Galvanizado, cubriendo todos los extremos de la armadura de los techos. El espacio entre perfiles no deberá exceder 50cm. Esta </w:t>
      </w:r>
      <w:r w:rsidRPr="00C621A4">
        <w:rPr>
          <w:kern w:val="28"/>
          <w:sz w:val="20"/>
          <w:szCs w:val="20"/>
        </w:rPr>
        <w:lastRenderedPageBreak/>
        <w:t>estructura será forrada con malla de alambre de 3/4", sujetada con alambre de amarre galvanizado en distancias iguales y no mayores a 0.5 m, se dispondrá material apropiado para la adherencia del mortero, colocándose paja y mortero de hormigón en operación simultánea por encima de la malla u otro método con autorización expresa del SUPERVISOR.</w:t>
      </w:r>
    </w:p>
    <w:p w:rsidR="001F7E38" w:rsidRPr="00C621A4" w:rsidRDefault="001F7E38" w:rsidP="00E8427E">
      <w:pPr>
        <w:spacing w:after="0" w:line="240" w:lineRule="auto"/>
        <w:rPr>
          <w:kern w:val="28"/>
          <w:sz w:val="20"/>
          <w:szCs w:val="20"/>
        </w:rPr>
      </w:pPr>
      <w:r w:rsidRPr="00C621A4">
        <w:rPr>
          <w:kern w:val="28"/>
          <w:sz w:val="20"/>
          <w:szCs w:val="20"/>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La colocación de estos elementos debe estar acorde a su ubicación final.</w:t>
      </w:r>
    </w:p>
    <w:p w:rsidR="001F7E38" w:rsidRPr="00C621A4" w:rsidRDefault="001F7E38" w:rsidP="00E8427E">
      <w:pPr>
        <w:spacing w:after="0" w:line="240" w:lineRule="auto"/>
        <w:rPr>
          <w:kern w:val="28"/>
          <w:sz w:val="20"/>
          <w:szCs w:val="20"/>
        </w:rPr>
      </w:pPr>
      <w:r w:rsidRPr="00C621A4">
        <w:rPr>
          <w:kern w:val="28"/>
          <w:sz w:val="20"/>
          <w:szCs w:val="20"/>
        </w:rPr>
        <w:t>Una vez colocada la malla de 3/4" y la paja se procederá a la ejecución del revocado o capa final de mortero, enlucido con plancha metálica a fin de obtener superficies completamente pulidas.</w:t>
      </w:r>
    </w:p>
    <w:p w:rsidR="001F7E38" w:rsidRPr="00C621A4" w:rsidRDefault="001F7E38" w:rsidP="00E8427E">
      <w:pPr>
        <w:spacing w:after="0" w:line="240" w:lineRule="auto"/>
        <w:rPr>
          <w:kern w:val="28"/>
          <w:sz w:val="20"/>
          <w:szCs w:val="20"/>
        </w:rPr>
      </w:pPr>
      <w:r w:rsidRPr="00C621A4">
        <w:rPr>
          <w:kern w:val="28"/>
          <w:sz w:val="20"/>
          <w:szCs w:val="20"/>
        </w:rPr>
        <w:t>Se colocarán maestras a distancias no mayores a 1,5 metros, estas maestras deberán ser perfectamente niveladas y alineadas entre sí, a fin de asegurar el logro de una superficie uniforme y pareja en toda su extensión.</w:t>
      </w:r>
    </w:p>
    <w:p w:rsidR="001F7E38" w:rsidRPr="00C621A4" w:rsidRDefault="001F7E38" w:rsidP="00E8427E">
      <w:pPr>
        <w:spacing w:after="0" w:line="240" w:lineRule="auto"/>
        <w:rPr>
          <w:kern w:val="28"/>
          <w:sz w:val="20"/>
          <w:szCs w:val="20"/>
        </w:rPr>
      </w:pPr>
      <w:r w:rsidRPr="00C621A4">
        <w:rPr>
          <w:kern w:val="28"/>
          <w:sz w:val="20"/>
          <w:szCs w:val="20"/>
        </w:rPr>
        <w:t>Para efectos de control el CONTRATISTA preparará las muestras que la inspección requiera hasta lograr su aprobación.</w:t>
      </w:r>
    </w:p>
    <w:p w:rsidR="001F7E38" w:rsidRPr="00C621A4" w:rsidRDefault="001F7E38" w:rsidP="00E8427E">
      <w:pPr>
        <w:spacing w:after="0" w:line="240" w:lineRule="auto"/>
        <w:rPr>
          <w:kern w:val="28"/>
          <w:sz w:val="20"/>
          <w:szCs w:val="20"/>
        </w:rPr>
      </w:pPr>
      <w:r w:rsidRPr="00C621A4">
        <w:rPr>
          <w:kern w:val="28"/>
          <w:sz w:val="20"/>
          <w:szCs w:val="20"/>
        </w:rPr>
        <w:t>Luego se aplicara una primera capa de mortero, cuyo espesor será el necesario para alcanzar el nivel determinado por las maestras y que cubra todas las irregularidades de la superficie de la estructura de apoyo.</w:t>
      </w:r>
    </w:p>
    <w:p w:rsidR="001F7E38" w:rsidRPr="00C621A4" w:rsidRDefault="001F7E38" w:rsidP="00E8427E">
      <w:pPr>
        <w:spacing w:after="0" w:line="240" w:lineRule="auto"/>
        <w:rPr>
          <w:kern w:val="28"/>
          <w:sz w:val="20"/>
          <w:szCs w:val="20"/>
        </w:rPr>
      </w:pPr>
      <w:r w:rsidRPr="00C621A4">
        <w:rPr>
          <w:kern w:val="28"/>
          <w:sz w:val="20"/>
          <w:szCs w:val="20"/>
        </w:rPr>
        <w:t>Sobre este revoque se colocara una segunda capa y última capa de enlucido de 2mm a 3mm de espesor empleando mortero de lechada. Esta capa deberá ser ejecutada cuidadosamente mediante reglas metálicas a fin de obtener superficies completamente lisas, planas y libres de ondulaciones, para esto se empleará mano de obra especializada.</w:t>
      </w:r>
    </w:p>
    <w:p w:rsidR="001F7E38" w:rsidRPr="00C621A4" w:rsidRDefault="001F7E38" w:rsidP="00E8427E">
      <w:pPr>
        <w:spacing w:after="0" w:line="240" w:lineRule="auto"/>
        <w:rPr>
          <w:kern w:val="28"/>
          <w:sz w:val="20"/>
          <w:szCs w:val="20"/>
        </w:rPr>
      </w:pPr>
      <w:r w:rsidRPr="00C621A4">
        <w:rPr>
          <w:kern w:val="28"/>
          <w:sz w:val="20"/>
          <w:szCs w:val="20"/>
        </w:rPr>
        <w:t>Los revoques no deberán presentar superficies alabeadas, rebabas u otros desperfectos, sus aristas deberán ser rectas y perfectamente niveladas y a escuadras.</w:t>
      </w:r>
    </w:p>
    <w:p w:rsidR="001F7E38" w:rsidRPr="00C621A4" w:rsidRDefault="001F7E38" w:rsidP="00E8427E">
      <w:pPr>
        <w:spacing w:after="0" w:line="240" w:lineRule="auto"/>
        <w:rPr>
          <w:kern w:val="28"/>
          <w:sz w:val="20"/>
          <w:szCs w:val="20"/>
        </w:rPr>
      </w:pPr>
      <w:r w:rsidRPr="00C621A4">
        <w:rPr>
          <w:kern w:val="28"/>
          <w:sz w:val="20"/>
          <w:szCs w:val="20"/>
        </w:rPr>
        <w:t>En el caso de Aleros inclinados deberán seguir la pendiente de la cubierta.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Este ítem se medirá en metros cuadrados de área neta trabajada.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Este ítem ejecutado con materiales aprobados de acuerdo a las Especificación es técnicas, y aprobado por el SUPERVISOR de Obra será pagado en base al precio unitario de la propuesta aceptada.</w:t>
      </w:r>
    </w:p>
    <w:p w:rsidR="001F7E38" w:rsidRDefault="001F7E38" w:rsidP="00E8427E">
      <w:pPr>
        <w:spacing w:after="0" w:line="240" w:lineRule="auto"/>
        <w:rPr>
          <w:kern w:val="28"/>
          <w:sz w:val="20"/>
          <w:szCs w:val="20"/>
        </w:rPr>
      </w:pPr>
      <w:r w:rsidRPr="00C621A4">
        <w:rPr>
          <w:kern w:val="28"/>
          <w:sz w:val="20"/>
          <w:szCs w:val="20"/>
        </w:rPr>
        <w:t>Este precio será en compensación total por los materiales, mano de obra, herramientas, equipo y otros gastos que sean necesarios para la adecuada y corr</w:t>
      </w:r>
      <w:r w:rsidR="00CF0D16">
        <w:rPr>
          <w:kern w:val="28"/>
          <w:sz w:val="20"/>
          <w:szCs w:val="20"/>
        </w:rPr>
        <w:t>ecta ejecución de los trabajos.</w:t>
      </w:r>
    </w:p>
    <w:p w:rsidR="001F74FE" w:rsidRPr="00C621A4" w:rsidRDefault="001F74FE" w:rsidP="00E8427E">
      <w:pPr>
        <w:spacing w:after="0" w:line="240" w:lineRule="auto"/>
        <w:rPr>
          <w:kern w:val="28"/>
          <w:sz w:val="20"/>
          <w:szCs w:val="20"/>
        </w:rPr>
      </w:pPr>
    </w:p>
    <w:p w:rsidR="001F7E38" w:rsidRPr="00C621A4" w:rsidRDefault="001F7E38" w:rsidP="00E8427E">
      <w:pPr>
        <w:pStyle w:val="Ttulo2"/>
        <w:spacing w:before="0"/>
      </w:pPr>
      <w:bookmarkStart w:id="105" w:name="_Ref394397849"/>
      <w:bookmarkStart w:id="106" w:name="_Toc531355358"/>
      <w:bookmarkStart w:id="107" w:name="_Toc531355914"/>
      <w:r w:rsidRPr="00C621A4">
        <w:t>CASTIGADO DE CEMENTO Y REVESTIMIENTO DE CERÁMICA EN PAREDES</w:t>
      </w:r>
      <w:bookmarkEnd w:id="105"/>
      <w:bookmarkEnd w:id="106"/>
      <w:bookmarkEnd w:id="107"/>
    </w:p>
    <w:p w:rsidR="001F7E38" w:rsidRPr="00C621A4" w:rsidRDefault="001F7E38" w:rsidP="00E8427E">
      <w:pP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el revoque castigado de cemento en las superficies que posteriormente tendrán un acabado con cerámicas de las superficies indicadas en los planos y detalles.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proporcionará todos los materiales, herramientas y equipo necesarios para la ejecución de los trabajos, los mismos deberán ser aprobados por 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El mortero de cemento y arena fina a utilizarse será de proporción 1:3. </w:t>
      </w:r>
    </w:p>
    <w:p w:rsidR="001F7E38" w:rsidRPr="00C621A4" w:rsidRDefault="001F7E38" w:rsidP="00E8427E">
      <w:pPr>
        <w:spacing w:after="0" w:line="240" w:lineRule="auto"/>
        <w:rPr>
          <w:kern w:val="28"/>
          <w:sz w:val="20"/>
          <w:szCs w:val="20"/>
        </w:rPr>
      </w:pPr>
      <w:r w:rsidRPr="00C621A4">
        <w:rPr>
          <w:kern w:val="28"/>
          <w:sz w:val="20"/>
          <w:szCs w:val="20"/>
        </w:rPr>
        <w:t>El cemento blanco a emplearse en el emboquillado será fresco y de producción reciente. Deben cumplir con los requerimientos especificados en el ítem "Materiales de Construcción".</w:t>
      </w:r>
    </w:p>
    <w:p w:rsidR="001F7E38" w:rsidRPr="00C621A4" w:rsidRDefault="001F7E38" w:rsidP="00E8427E">
      <w:pPr>
        <w:spacing w:after="0" w:line="240" w:lineRule="auto"/>
        <w:rPr>
          <w:kern w:val="28"/>
          <w:sz w:val="20"/>
          <w:szCs w:val="20"/>
        </w:rPr>
      </w:pPr>
      <w:r w:rsidRPr="00C621A4">
        <w:rPr>
          <w:kern w:val="28"/>
          <w:sz w:val="20"/>
          <w:szCs w:val="20"/>
        </w:rPr>
        <w:t>Los cerámicas serán de color Perlino Marfil, tendrán 41 cm. por lado, de color homogéneo y su superficie esmaltada sin ondulaciones. Para las fajas de terminación se emplearán cerámicas de cantos redondeados y cerámicas de esquina donde fueran necesarios.</w:t>
      </w:r>
    </w:p>
    <w:p w:rsidR="001F7E38" w:rsidRPr="00C621A4" w:rsidRDefault="001F7E38" w:rsidP="00E8427E">
      <w:pPr>
        <w:spacing w:after="0" w:line="240" w:lineRule="auto"/>
        <w:rPr>
          <w:kern w:val="28"/>
          <w:sz w:val="20"/>
          <w:szCs w:val="20"/>
        </w:rPr>
      </w:pPr>
      <w:r w:rsidRPr="00C621A4">
        <w:rPr>
          <w:kern w:val="28"/>
          <w:sz w:val="20"/>
          <w:szCs w:val="20"/>
        </w:rPr>
        <w:t>Antes de la colocación de las cerámicas, el CONTRATISTA suministrará una muestra que deberá ser aprobada por el FISCAL DE OBRA o el SUPERVISOR de Obra.</w:t>
      </w:r>
    </w:p>
    <w:p w:rsidR="001F7E38" w:rsidRDefault="001F7E38" w:rsidP="00E8427E">
      <w:pPr>
        <w:spacing w:after="0" w:line="240" w:lineRule="auto"/>
        <w:rPr>
          <w:kern w:val="28"/>
          <w:sz w:val="20"/>
          <w:szCs w:val="20"/>
        </w:rPr>
      </w:pPr>
    </w:p>
    <w:p w:rsidR="00CF0D16" w:rsidRDefault="00CF0D16" w:rsidP="00E8427E">
      <w:pPr>
        <w:spacing w:after="0" w:line="240" w:lineRule="auto"/>
        <w:rPr>
          <w:kern w:val="28"/>
          <w:sz w:val="20"/>
          <w:szCs w:val="20"/>
        </w:rPr>
      </w:pPr>
    </w:p>
    <w:p w:rsidR="00CF0D16" w:rsidRDefault="00CF0D16" w:rsidP="00E8427E">
      <w:pPr>
        <w:spacing w:after="0" w:line="240" w:lineRule="auto"/>
        <w:rPr>
          <w:kern w:val="28"/>
          <w:sz w:val="20"/>
          <w:szCs w:val="20"/>
        </w:rPr>
      </w:pPr>
    </w:p>
    <w:p w:rsidR="00CF0D16" w:rsidRPr="00C621A4" w:rsidRDefault="00CF0D16"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lastRenderedPageBreak/>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La ubicación del revestimiento de cerámica se indica en los planos de detalle, sin embargo se debe mencionar que la altura de revestimiento en general es de 1,90 metros desde el nivel de piso acabado, se debe igualar al área  donde se instalará la ducha o regadera.</w:t>
      </w:r>
    </w:p>
    <w:p w:rsidR="001F7E38" w:rsidRPr="00C621A4" w:rsidRDefault="001F7E38" w:rsidP="00E8427E">
      <w:pPr>
        <w:spacing w:after="0" w:line="240" w:lineRule="auto"/>
        <w:rPr>
          <w:kern w:val="28"/>
          <w:sz w:val="20"/>
          <w:szCs w:val="20"/>
        </w:rPr>
      </w:pPr>
      <w:r w:rsidRPr="00C621A4">
        <w:rPr>
          <w:kern w:val="28"/>
          <w:sz w:val="20"/>
          <w:szCs w:val="20"/>
        </w:rPr>
        <w:t xml:space="preserve">Se limpiarán en forma cuidadosa y se removerán de los muros aquellos materiales extraños o residuos de morteros. En el caso de paramentos de hormigón se picarán a objeto de obtener una mayor adherencia del mortero. </w:t>
      </w:r>
    </w:p>
    <w:p w:rsidR="001F7E38" w:rsidRPr="00C621A4" w:rsidRDefault="001F7E38" w:rsidP="00E8427E">
      <w:pPr>
        <w:spacing w:after="0" w:line="240" w:lineRule="auto"/>
        <w:rPr>
          <w:kern w:val="28"/>
          <w:sz w:val="20"/>
          <w:szCs w:val="20"/>
        </w:rPr>
      </w:pPr>
      <w:r w:rsidRPr="00C621A4">
        <w:rPr>
          <w:kern w:val="28"/>
          <w:sz w:val="20"/>
          <w:szCs w:val="20"/>
        </w:rPr>
        <w:t>En muros de ladrillo se realizará un revoque y castigado de mortero de cemento previo a la colocación de la cerámica para lograr una superficie apta para la adherencia, este revoque castigado debe prever una verticalidad del paramento del muro.</w:t>
      </w:r>
    </w:p>
    <w:p w:rsidR="001F7E38" w:rsidRPr="00C621A4" w:rsidRDefault="001F7E38" w:rsidP="00E8427E">
      <w:pPr>
        <w:spacing w:after="0" w:line="240" w:lineRule="auto"/>
        <w:rPr>
          <w:kern w:val="28"/>
          <w:sz w:val="20"/>
          <w:szCs w:val="20"/>
        </w:rPr>
      </w:pPr>
      <w:r w:rsidRPr="00C621A4">
        <w:rPr>
          <w:kern w:val="28"/>
          <w:sz w:val="20"/>
          <w:szCs w:val="20"/>
        </w:rPr>
        <w:t>Antes de la colocación de las cerámicas, éstas deberán remojarse, a fin de quedar saturadas de agua.  Asimismo deberán regarse las superficies a revestir.</w:t>
      </w:r>
    </w:p>
    <w:p w:rsidR="001F7E38" w:rsidRPr="00C621A4" w:rsidRDefault="001F7E38" w:rsidP="00E8427E">
      <w:pPr>
        <w:spacing w:after="0" w:line="240" w:lineRule="auto"/>
        <w:rPr>
          <w:kern w:val="28"/>
          <w:sz w:val="20"/>
          <w:szCs w:val="20"/>
        </w:rPr>
      </w:pPr>
      <w:r w:rsidRPr="00C621A4">
        <w:rPr>
          <w:kern w:val="28"/>
          <w:sz w:val="20"/>
          <w:szCs w:val="20"/>
        </w:rPr>
        <w:t>Se colocarán a continuación las cerámicas con mortero de cemento y arena fina en proporción 1: 3. También podrán utilizarse colas, mastiques y resinas sintéticas, cuya composición esté garantizada para este uso por el fabricante y sea aprobada por el SUPERVISOR.</w:t>
      </w:r>
    </w:p>
    <w:p w:rsidR="001F7E38" w:rsidRPr="00C621A4" w:rsidRDefault="001F7E38" w:rsidP="00E8427E">
      <w:pPr>
        <w:spacing w:after="0" w:line="240" w:lineRule="auto"/>
        <w:rPr>
          <w:kern w:val="28"/>
          <w:sz w:val="20"/>
          <w:szCs w:val="20"/>
        </w:rPr>
      </w:pPr>
      <w:r w:rsidRPr="00C621A4">
        <w:rPr>
          <w:kern w:val="28"/>
          <w:sz w:val="20"/>
          <w:szCs w:val="20"/>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p>
    <w:p w:rsidR="001F7E38" w:rsidRPr="00C621A4" w:rsidRDefault="001F7E38" w:rsidP="00E8427E">
      <w:pPr>
        <w:spacing w:after="0" w:line="240" w:lineRule="auto"/>
        <w:rPr>
          <w:kern w:val="28"/>
          <w:sz w:val="20"/>
          <w:szCs w:val="20"/>
        </w:rPr>
      </w:pPr>
      <w:r w:rsidRPr="00C621A4">
        <w:rPr>
          <w:kern w:val="28"/>
          <w:sz w:val="20"/>
          <w:szCs w:val="20"/>
        </w:rPr>
        <w:t>En el caso de usar pegamentos sintéticos el revoque castigado de cemento debe tener un terminado uniforme y una vez este revoque esté completamente seco se aplicará la pasta adhesiva, tal como es suministrada por el fabricante, mediante una espátula de dientes, en este caso no es necesaria la saturación de la cerámica.</w:t>
      </w:r>
    </w:p>
    <w:p w:rsidR="001F7E38" w:rsidRPr="00C621A4" w:rsidRDefault="001F7E38" w:rsidP="00E8427E">
      <w:pPr>
        <w:spacing w:after="0" w:line="240" w:lineRule="auto"/>
        <w:rPr>
          <w:kern w:val="28"/>
          <w:sz w:val="20"/>
          <w:szCs w:val="20"/>
        </w:rPr>
      </w:pPr>
      <w:r w:rsidRPr="00C621A4">
        <w:rPr>
          <w:kern w:val="28"/>
          <w:sz w:val="20"/>
          <w:szCs w:val="20"/>
        </w:rPr>
        <w:t>Las piezas de cerámica se cortarán empleando una amoladora de disco o una máquina de corte con diamante. Los cortes deberán ser ejecutados en forma recta. Otros cortes requeridos en las piezas, como aquellas para la instalación de cajas u otros deberán planificarse de manera de no ubicar los mismos en el centro de las piezas de cerámica sino más bien en su perímetro, esto se realizará en coordinación con el SUPERVISOR de obra.</w:t>
      </w:r>
    </w:p>
    <w:p w:rsidR="001F7E38" w:rsidRPr="00C621A4" w:rsidRDefault="001F7E38" w:rsidP="00E8427E">
      <w:pPr>
        <w:spacing w:after="0" w:line="240" w:lineRule="auto"/>
        <w:rPr>
          <w:kern w:val="28"/>
          <w:sz w:val="20"/>
          <w:szCs w:val="20"/>
        </w:rPr>
      </w:pPr>
      <w:r w:rsidRPr="00C621A4">
        <w:rPr>
          <w:kern w:val="28"/>
          <w:sz w:val="20"/>
          <w:szCs w:val="20"/>
        </w:rPr>
        <w:t>Concluida la operación del colocado, se efectuará el correspondiente emboquillado tanto de las juntas verticales como horizontales mediante pasta o lechada de cemento, el color del cemento estará indicada en planos o de acuerdo a instrucciones del SUPERVISOR.</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Las superficies revestidas con cerámicas serán medidas en metros cuadrados tomando en cuenta solamente el área neta ejecutada.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Este ítem ejecutado con materiales aprobados de acuerdo a las Especificación es técnicas, y aprobado por el SUPERVISOR de Obra será pagado en base al precio unitario de la propuesta aceptada.</w:t>
      </w:r>
    </w:p>
    <w:p w:rsidR="001F7E38" w:rsidRPr="00C621A4" w:rsidRDefault="001F7E38" w:rsidP="00E8427E">
      <w:pPr>
        <w:spacing w:after="0" w:line="240" w:lineRule="auto"/>
        <w:rPr>
          <w:kern w:val="28"/>
          <w:sz w:val="20"/>
          <w:szCs w:val="20"/>
        </w:rPr>
      </w:pPr>
      <w:r w:rsidRPr="00C621A4">
        <w:rPr>
          <w:kern w:val="28"/>
          <w:sz w:val="20"/>
          <w:szCs w:val="20"/>
        </w:rPr>
        <w:t>Este precio será en compensación total por los materiales, mano de obra, herramientas, equipo y otros gastos que sean necesarios para la adecuada y correcta ejecución de los trabajos.</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Pr="00C621A4" w:rsidRDefault="001F7E38" w:rsidP="00E8427E">
      <w:pPr>
        <w:pStyle w:val="Ttulo2"/>
        <w:spacing w:before="0"/>
      </w:pPr>
      <w:bookmarkStart w:id="108" w:name="_Ref394397920"/>
      <w:bookmarkStart w:id="109" w:name="_Toc531355359"/>
      <w:bookmarkStart w:id="110" w:name="_Toc531355915"/>
      <w:r w:rsidRPr="00C621A4">
        <w:t>CONTRAPISOS</w:t>
      </w:r>
      <w:bookmarkEnd w:id="108"/>
      <w:bookmarkEnd w:id="109"/>
      <w:bookmarkEnd w:id="110"/>
    </w:p>
    <w:p w:rsidR="001F7E38" w:rsidRPr="00C621A4" w:rsidRDefault="001F7E38" w:rsidP="00E8427E">
      <w:pP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 la construcción de contrapisos de piedra y concreto, en interiores.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C621A4">
          <w:rPr>
            <w:kern w:val="28"/>
            <w:sz w:val="20"/>
            <w:szCs w:val="20"/>
          </w:rPr>
          <w:t>10 a</w:t>
        </w:r>
      </w:smartTag>
      <w:r w:rsidRPr="00C621A4">
        <w:rPr>
          <w:kern w:val="28"/>
          <w:sz w:val="20"/>
          <w:szCs w:val="20"/>
        </w:rPr>
        <w:t xml:space="preserve"> </w:t>
      </w:r>
      <w:smartTag w:uri="urn:schemas-microsoft-com:office:smarttags" w:element="metricconverter">
        <w:smartTagPr>
          <w:attr w:name="ProductID" w:val="20 cm"/>
        </w:smartTagPr>
        <w:r w:rsidRPr="00C621A4">
          <w:rPr>
            <w:kern w:val="28"/>
            <w:sz w:val="20"/>
            <w:szCs w:val="20"/>
          </w:rPr>
          <w:t>20 cm</w:t>
        </w:r>
      </w:smartTag>
      <w:r w:rsidRPr="00C621A4">
        <w:rPr>
          <w:kern w:val="28"/>
          <w:sz w:val="20"/>
          <w:szCs w:val="20"/>
        </w:rPr>
        <w:t>. dicho materiales deben contar con la aprobación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En caso de que en la zona de emplazamiento no exista piedra manzana se podra optar por el uso de contapisos con cascote de ladrillo, dicho material debe contar con la aprobacion del SUPERVISOR de obra. </w:t>
      </w:r>
    </w:p>
    <w:p w:rsidR="001F7E38" w:rsidRPr="00C621A4" w:rsidRDefault="001F7E38" w:rsidP="00E8427E">
      <w:pPr>
        <w:spacing w:after="0" w:line="240" w:lineRule="auto"/>
        <w:rPr>
          <w:kern w:val="28"/>
          <w:sz w:val="20"/>
          <w:szCs w:val="20"/>
        </w:rPr>
      </w:pPr>
      <w:r w:rsidRPr="00C621A4">
        <w:rPr>
          <w:kern w:val="28"/>
          <w:sz w:val="20"/>
          <w:szCs w:val="20"/>
        </w:rPr>
        <w:t>El hormigón simple de cemento, arena y grava a ser empleado será en proporción de una resistencia mínima a la compresión de 180 Kg/cm2, salvo indicación contraria señalada en los planos respectivos.</w:t>
      </w:r>
    </w:p>
    <w:p w:rsidR="001F7E38" w:rsidRPr="00C621A4" w:rsidRDefault="001F7E38" w:rsidP="00E8427E">
      <w:pPr>
        <w:spacing w:after="0" w:line="240" w:lineRule="auto"/>
        <w:rPr>
          <w:kern w:val="28"/>
          <w:sz w:val="20"/>
          <w:szCs w:val="20"/>
        </w:rPr>
      </w:pPr>
      <w:r w:rsidRPr="00C621A4">
        <w:rPr>
          <w:kern w:val="28"/>
          <w:sz w:val="20"/>
          <w:szCs w:val="20"/>
        </w:rPr>
        <w:t>El cemento será del tipo portland, fresco y de calidad probada ver Especificaciones de materiales.</w:t>
      </w:r>
    </w:p>
    <w:p w:rsidR="001F7E38" w:rsidRPr="00C621A4" w:rsidRDefault="001F7E38" w:rsidP="00E8427E">
      <w:pPr>
        <w:spacing w:after="0" w:line="240" w:lineRule="auto"/>
        <w:rPr>
          <w:kern w:val="28"/>
          <w:sz w:val="20"/>
          <w:szCs w:val="20"/>
        </w:rPr>
      </w:pPr>
      <w:r w:rsidRPr="00C621A4">
        <w:rPr>
          <w:kern w:val="28"/>
          <w:sz w:val="20"/>
          <w:szCs w:val="20"/>
        </w:rPr>
        <w:lastRenderedPageBreak/>
        <w:t>El agua deberá ser limpia, no permitiéndose el empleo de aguas estancadas provenientes de pequeñas lagunas o aquéllas que provengan de alcantarillas, pantanos o ciénagas.</w:t>
      </w:r>
    </w:p>
    <w:p w:rsidR="001F7E38" w:rsidRPr="00C621A4" w:rsidRDefault="001F7E38" w:rsidP="00E8427E">
      <w:pPr>
        <w:spacing w:after="0" w:line="240" w:lineRule="auto"/>
        <w:rPr>
          <w:kern w:val="28"/>
          <w:sz w:val="20"/>
          <w:szCs w:val="20"/>
        </w:rPr>
      </w:pPr>
      <w:r w:rsidRPr="00C621A4">
        <w:rPr>
          <w:kern w:val="28"/>
          <w:sz w:val="20"/>
          <w:szCs w:val="20"/>
        </w:rPr>
        <w:t>Los agregados deberán estar limpios y exentos de materiales tales como arcillas, barro adherido, escorias, cartón, yeso, pedazos de madera o materias orgánicas Cumplir lo especificado en es de materiales.</w:t>
      </w:r>
    </w:p>
    <w:p w:rsidR="001F7E38" w:rsidRPr="00C621A4" w:rsidRDefault="001F7E38" w:rsidP="00E8427E">
      <w:pPr>
        <w:spacing w:after="0" w:line="240" w:lineRule="auto"/>
        <w:rPr>
          <w:kern w:val="28"/>
          <w:sz w:val="20"/>
          <w:szCs w:val="20"/>
        </w:rPr>
      </w:pPr>
      <w:r w:rsidRPr="00C621A4">
        <w:rPr>
          <w:kern w:val="28"/>
          <w:sz w:val="20"/>
          <w:szCs w:val="20"/>
        </w:rPr>
        <w:t>El CONTRATISTA deberá lavar los agregados a su costo, a objeto de cumplir con las condiciones señaladas anteriormente.</w:t>
      </w:r>
    </w:p>
    <w:p w:rsidR="001F7E38" w:rsidRPr="00C621A4" w:rsidRDefault="001F7E38" w:rsidP="00E8427E">
      <w:pPr>
        <w:spacing w:after="0" w:line="240" w:lineRule="auto"/>
        <w:rPr>
          <w:kern w:val="28"/>
          <w:sz w:val="20"/>
          <w:szCs w:val="20"/>
        </w:rPr>
      </w:pPr>
      <w:r w:rsidRPr="00C621A4">
        <w:rPr>
          <w:kern w:val="28"/>
          <w:sz w:val="20"/>
          <w:szCs w:val="20"/>
        </w:rPr>
        <w:t>En general los materiales deben cumplir lo indicado en la especificación de Materiales de Construcción.</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1F7E38" w:rsidRPr="00C621A4" w:rsidRDefault="001F7E38" w:rsidP="00E8427E">
      <w:pPr>
        <w:spacing w:after="0" w:line="240" w:lineRule="auto"/>
        <w:rPr>
          <w:kern w:val="28"/>
          <w:sz w:val="20"/>
          <w:szCs w:val="20"/>
        </w:rPr>
      </w:pPr>
      <w:r w:rsidRPr="00C621A4">
        <w:rPr>
          <w:kern w:val="28"/>
          <w:sz w:val="20"/>
          <w:szCs w:val="20"/>
        </w:rPr>
        <w:t xml:space="preserve">Luego se procederá al relleno y compactado por capas de tierra húmeda cada 15 a </w:t>
      </w:r>
      <w:smartTag w:uri="urn:schemas-microsoft-com:office:smarttags" w:element="metricconverter">
        <w:smartTagPr>
          <w:attr w:name="ProductID" w:val="20 cm"/>
        </w:smartTagPr>
        <w:r w:rsidRPr="00C621A4">
          <w:rPr>
            <w:kern w:val="28"/>
            <w:sz w:val="20"/>
            <w:szCs w:val="20"/>
          </w:rPr>
          <w:t>20 cm</w:t>
        </w:r>
      </w:smartTag>
      <w:r w:rsidRPr="00C621A4">
        <w:rPr>
          <w:kern w:val="28"/>
          <w:sz w:val="20"/>
          <w:szCs w:val="20"/>
        </w:rPr>
        <w:t>. de espesor, apisonándola y compactándola a mano o con equipo adecuado.</w:t>
      </w:r>
    </w:p>
    <w:p w:rsidR="001F7E38" w:rsidRPr="00C621A4" w:rsidRDefault="001F7E38" w:rsidP="00E8427E">
      <w:pPr>
        <w:spacing w:after="0" w:line="240" w:lineRule="auto"/>
        <w:rPr>
          <w:kern w:val="28"/>
          <w:sz w:val="20"/>
          <w:szCs w:val="20"/>
        </w:rPr>
      </w:pPr>
      <w:r w:rsidRPr="00C621A4">
        <w:rPr>
          <w:kern w:val="28"/>
          <w:sz w:val="20"/>
          <w:szCs w:val="20"/>
        </w:rPr>
        <w:t xml:space="preserve">El espesor de la carpeta de concreto será </w:t>
      </w:r>
      <w:r w:rsidR="009077B2" w:rsidRPr="00C621A4">
        <w:rPr>
          <w:kern w:val="28"/>
          <w:sz w:val="20"/>
          <w:szCs w:val="20"/>
        </w:rPr>
        <w:t>de 5 cm o lo que este</w:t>
      </w:r>
      <w:r w:rsidRPr="00C621A4">
        <w:rPr>
          <w:kern w:val="28"/>
          <w:sz w:val="20"/>
          <w:szCs w:val="20"/>
        </w:rPr>
        <w:t xml:space="preserve"> establecido en el formulario de presentación de propuestas, teniendo preferencia aquel espesor señalado en los planos. </w:t>
      </w:r>
    </w:p>
    <w:p w:rsidR="009077B2" w:rsidRPr="00C621A4" w:rsidRDefault="009077B2" w:rsidP="009077B2">
      <w:pPr>
        <w:spacing w:after="0" w:line="240" w:lineRule="auto"/>
        <w:rPr>
          <w:b/>
          <w:kern w:val="28"/>
          <w:sz w:val="20"/>
          <w:szCs w:val="20"/>
        </w:rPr>
      </w:pPr>
      <w:r w:rsidRPr="00C621A4">
        <w:rPr>
          <w:b/>
          <w:kern w:val="28"/>
          <w:sz w:val="20"/>
          <w:szCs w:val="20"/>
        </w:rPr>
        <w:t>Contrapisos de cascote</w:t>
      </w:r>
    </w:p>
    <w:p w:rsidR="00A02497" w:rsidRPr="00C621A4" w:rsidRDefault="00A02497" w:rsidP="00A02497">
      <w:pPr>
        <w:spacing w:after="0" w:line="240" w:lineRule="auto"/>
        <w:rPr>
          <w:kern w:val="28"/>
          <w:sz w:val="20"/>
          <w:szCs w:val="20"/>
        </w:rPr>
      </w:pPr>
      <w:r w:rsidRPr="00C621A4">
        <w:rPr>
          <w:kern w:val="28"/>
          <w:sz w:val="20"/>
          <w:szCs w:val="20"/>
        </w:rPr>
        <w:t>El CONTRATISTA</w:t>
      </w:r>
      <w:r w:rsidR="009077B2" w:rsidRPr="00C621A4">
        <w:rPr>
          <w:kern w:val="28"/>
          <w:sz w:val="20"/>
          <w:szCs w:val="20"/>
        </w:rPr>
        <w:t xml:space="preserve"> deberá respetar los niveles de terminación necesarios según el tipo de piso que se especifica</w:t>
      </w:r>
      <w:r w:rsidRPr="00C621A4">
        <w:rPr>
          <w:kern w:val="28"/>
          <w:sz w:val="20"/>
          <w:szCs w:val="20"/>
        </w:rPr>
        <w:t xml:space="preserve"> </w:t>
      </w:r>
      <w:r w:rsidR="009077B2" w:rsidRPr="00C621A4">
        <w:rPr>
          <w:kern w:val="28"/>
          <w:sz w:val="20"/>
          <w:szCs w:val="20"/>
        </w:rPr>
        <w:t xml:space="preserve">en </w:t>
      </w:r>
      <w:r w:rsidRPr="00C621A4">
        <w:rPr>
          <w:kern w:val="28"/>
          <w:sz w:val="20"/>
          <w:szCs w:val="20"/>
        </w:rPr>
        <w:t>planos constructivos</w:t>
      </w:r>
      <w:r w:rsidR="009077B2" w:rsidRPr="00C621A4">
        <w:rPr>
          <w:kern w:val="28"/>
          <w:sz w:val="20"/>
          <w:szCs w:val="20"/>
        </w:rPr>
        <w:t>.</w:t>
      </w:r>
      <w:r w:rsidRPr="00C621A4">
        <w:rPr>
          <w:kern w:val="28"/>
          <w:sz w:val="20"/>
          <w:szCs w:val="20"/>
        </w:rPr>
        <w:t xml:space="preserve"> </w:t>
      </w:r>
    </w:p>
    <w:p w:rsidR="009077B2" w:rsidRPr="00C621A4" w:rsidRDefault="009077B2" w:rsidP="009077B2">
      <w:pPr>
        <w:spacing w:after="0" w:line="240" w:lineRule="auto"/>
        <w:rPr>
          <w:kern w:val="28"/>
          <w:sz w:val="20"/>
          <w:szCs w:val="20"/>
        </w:rPr>
      </w:pPr>
      <w:r w:rsidRPr="00C621A4">
        <w:rPr>
          <w:kern w:val="28"/>
          <w:sz w:val="20"/>
          <w:szCs w:val="20"/>
        </w:rPr>
        <w:t xml:space="preserve">Se utilizará cascotes de ladrillo de 35mm </w:t>
      </w:r>
      <w:r w:rsidR="00A02497" w:rsidRPr="00C621A4">
        <w:rPr>
          <w:kern w:val="28"/>
          <w:sz w:val="20"/>
          <w:szCs w:val="20"/>
        </w:rPr>
        <w:t xml:space="preserve">hasta 45mm </w:t>
      </w:r>
      <w:r w:rsidRPr="00C621A4">
        <w:rPr>
          <w:kern w:val="28"/>
          <w:sz w:val="20"/>
          <w:szCs w:val="20"/>
        </w:rPr>
        <w:t>de tamaño máximo. Se empleará agua limpia, potable, exenta de</w:t>
      </w:r>
      <w:r w:rsidR="00A02497" w:rsidRPr="00C621A4">
        <w:rPr>
          <w:kern w:val="28"/>
          <w:sz w:val="20"/>
          <w:szCs w:val="20"/>
        </w:rPr>
        <w:t xml:space="preserve"> </w:t>
      </w:r>
      <w:r w:rsidRPr="00C621A4">
        <w:rPr>
          <w:kern w:val="28"/>
          <w:sz w:val="20"/>
          <w:szCs w:val="20"/>
        </w:rPr>
        <w:t>ácidos bases, aceites y materia orgánica. Los agregados estarán exentos de impurezas y de toda otra materia que provoque</w:t>
      </w:r>
      <w:r w:rsidR="00A02497" w:rsidRPr="00C621A4">
        <w:rPr>
          <w:kern w:val="28"/>
          <w:sz w:val="20"/>
          <w:szCs w:val="20"/>
        </w:rPr>
        <w:t xml:space="preserve"> </w:t>
      </w:r>
      <w:r w:rsidRPr="00C621A4">
        <w:rPr>
          <w:kern w:val="28"/>
          <w:sz w:val="20"/>
          <w:szCs w:val="20"/>
        </w:rPr>
        <w:t>alteraciones.</w:t>
      </w:r>
    </w:p>
    <w:p w:rsidR="009077B2" w:rsidRPr="00C621A4" w:rsidRDefault="009077B2" w:rsidP="009077B2">
      <w:pPr>
        <w:spacing w:after="0" w:line="240" w:lineRule="auto"/>
        <w:rPr>
          <w:kern w:val="28"/>
          <w:sz w:val="20"/>
          <w:szCs w:val="20"/>
        </w:rPr>
      </w:pPr>
      <w:r w:rsidRPr="00C621A4">
        <w:rPr>
          <w:kern w:val="28"/>
          <w:sz w:val="20"/>
          <w:szCs w:val="20"/>
        </w:rPr>
        <w:t xml:space="preserve">Al ejecutarse los contrapisos, se deberán ejecutar las juntas </w:t>
      </w:r>
      <w:r w:rsidR="00A02497" w:rsidRPr="00C621A4">
        <w:rPr>
          <w:kern w:val="28"/>
          <w:sz w:val="20"/>
          <w:szCs w:val="20"/>
        </w:rPr>
        <w:t>de</w:t>
      </w:r>
      <w:r w:rsidRPr="00C621A4">
        <w:rPr>
          <w:kern w:val="28"/>
          <w:sz w:val="20"/>
          <w:szCs w:val="20"/>
        </w:rPr>
        <w:t xml:space="preserve"> dilatación y/ó contracción </w:t>
      </w:r>
      <w:r w:rsidR="00A02497" w:rsidRPr="00C621A4">
        <w:rPr>
          <w:kern w:val="28"/>
          <w:sz w:val="20"/>
          <w:szCs w:val="20"/>
        </w:rPr>
        <w:t>con poliestireno expandido de 1 cm de espesor y su respectivo sello bituminoso</w:t>
      </w:r>
      <w:r w:rsidRPr="00C621A4">
        <w:rPr>
          <w:kern w:val="28"/>
          <w:sz w:val="20"/>
          <w:szCs w:val="20"/>
        </w:rPr>
        <w:t>.</w:t>
      </w:r>
    </w:p>
    <w:p w:rsidR="001F7E38" w:rsidRPr="00C621A4" w:rsidRDefault="001F7E38" w:rsidP="00E8427E">
      <w:pPr>
        <w:spacing w:after="0" w:line="240" w:lineRule="auto"/>
        <w:rPr>
          <w:b/>
          <w:kern w:val="28"/>
          <w:sz w:val="20"/>
          <w:szCs w:val="20"/>
        </w:rPr>
      </w:pPr>
      <w:r w:rsidRPr="00C621A4">
        <w:rPr>
          <w:b/>
          <w:kern w:val="28"/>
          <w:sz w:val="20"/>
          <w:szCs w:val="20"/>
        </w:rPr>
        <w:t>Contrapisos de piedra (Soladuras de piedra)</w:t>
      </w:r>
    </w:p>
    <w:p w:rsidR="001F7E38" w:rsidRPr="00C621A4" w:rsidRDefault="001F7E38" w:rsidP="00E8427E">
      <w:pPr>
        <w:spacing w:after="0" w:line="240" w:lineRule="auto"/>
        <w:rPr>
          <w:kern w:val="28"/>
          <w:sz w:val="20"/>
          <w:szCs w:val="20"/>
        </w:rPr>
      </w:pPr>
      <w:r w:rsidRPr="00C621A4">
        <w:rPr>
          <w:kern w:val="28"/>
          <w:sz w:val="20"/>
          <w:szCs w:val="20"/>
        </w:rPr>
        <w:t>Este tipo de contrapisos se efectuará con piedra colocada en seco.</w:t>
      </w:r>
    </w:p>
    <w:p w:rsidR="001F7E38" w:rsidRPr="00C621A4" w:rsidRDefault="001F7E38" w:rsidP="00E8427E">
      <w:pPr>
        <w:spacing w:after="0" w:line="240" w:lineRule="auto"/>
        <w:rPr>
          <w:kern w:val="28"/>
          <w:sz w:val="20"/>
          <w:szCs w:val="20"/>
        </w:rPr>
      </w:pPr>
      <w:r w:rsidRPr="00C621A4">
        <w:rPr>
          <w:kern w:val="28"/>
          <w:sz w:val="20"/>
          <w:szCs w:val="20"/>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1F7E38" w:rsidRPr="00C621A4" w:rsidRDefault="001F7E38" w:rsidP="00E8427E">
      <w:pPr>
        <w:spacing w:after="0" w:line="240" w:lineRule="auto"/>
        <w:rPr>
          <w:kern w:val="28"/>
          <w:sz w:val="20"/>
          <w:szCs w:val="20"/>
        </w:rPr>
      </w:pPr>
      <w:r w:rsidRPr="00C621A4">
        <w:rPr>
          <w:kern w:val="28"/>
          <w:sz w:val="20"/>
          <w:szCs w:val="20"/>
        </w:rPr>
        <w:t xml:space="preserve">Si se indicara en el formulario de presentación de propuestas el sellado de las juntas entre piedra y piedra, el mismo se efectuará con mortero de cemento y arena en proporción 1: 3. </w:t>
      </w:r>
    </w:p>
    <w:p w:rsidR="001F7E38" w:rsidRPr="00C621A4" w:rsidRDefault="001F7E38" w:rsidP="00E8427E">
      <w:pPr>
        <w:spacing w:after="0" w:line="240" w:lineRule="auto"/>
        <w:rPr>
          <w:b/>
          <w:kern w:val="28"/>
          <w:sz w:val="20"/>
          <w:szCs w:val="20"/>
        </w:rPr>
      </w:pPr>
      <w:r w:rsidRPr="00C621A4">
        <w:rPr>
          <w:b/>
          <w:kern w:val="28"/>
          <w:sz w:val="20"/>
          <w:szCs w:val="20"/>
        </w:rPr>
        <w:t>Contrapisos de piedra y concreto</w:t>
      </w:r>
    </w:p>
    <w:p w:rsidR="001F7E38" w:rsidRPr="00C621A4" w:rsidRDefault="001F7E38" w:rsidP="00E8427E">
      <w:pPr>
        <w:spacing w:after="0" w:line="240" w:lineRule="auto"/>
        <w:rPr>
          <w:kern w:val="28"/>
          <w:sz w:val="20"/>
          <w:szCs w:val="20"/>
        </w:rPr>
      </w:pPr>
      <w:r w:rsidRPr="00C621A4">
        <w:rPr>
          <w:kern w:val="28"/>
          <w:sz w:val="20"/>
          <w:szCs w:val="20"/>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C621A4">
          <w:rPr>
            <w:kern w:val="28"/>
            <w:sz w:val="20"/>
            <w:szCs w:val="20"/>
          </w:rPr>
          <w:t>3 cm</w:t>
        </w:r>
      </w:smartTag>
      <w:r w:rsidRPr="00C621A4">
        <w:rPr>
          <w:kern w:val="28"/>
          <w:sz w:val="20"/>
          <w:szCs w:val="20"/>
        </w:rPr>
        <w:t xml:space="preserve">. de dosificación 1: 3: 4 en volumen con un contenido mínimo de cemento de </w:t>
      </w:r>
      <w:smartTag w:uri="urn:schemas-microsoft-com:office:smarttags" w:element="metricconverter">
        <w:smartTagPr>
          <w:attr w:name="ProductID" w:val="250 kilogramos"/>
        </w:smartTagPr>
        <w:r w:rsidRPr="00C621A4">
          <w:rPr>
            <w:kern w:val="28"/>
            <w:sz w:val="20"/>
            <w:szCs w:val="20"/>
          </w:rPr>
          <w:t>250 kilogramos</w:t>
        </w:r>
      </w:smartTag>
      <w:r w:rsidRPr="00C621A4">
        <w:rPr>
          <w:kern w:val="28"/>
          <w:sz w:val="20"/>
          <w:szCs w:val="20"/>
        </w:rPr>
        <w:t xml:space="preserve"> por metro cúbico de hormigón, teniendo especial cuidado de llenar y compactar (chucear con varillas de fierro) los intersticios de la soladura de piedra y dejando las pendientes apropiadas de acuerdo a lo establecido en los planos de detalle ó instrucciones del SUPERVISOR de Obra. Previamente al vaciado de la carpeta deberá humedecerse toda la superficie del empedrado.</w:t>
      </w:r>
    </w:p>
    <w:p w:rsidR="001F7E38" w:rsidRPr="00C621A4" w:rsidRDefault="001F7E38" w:rsidP="00E8427E">
      <w:pPr>
        <w:spacing w:after="0" w:line="240" w:lineRule="auto"/>
        <w:rPr>
          <w:b/>
          <w:kern w:val="28"/>
          <w:sz w:val="20"/>
          <w:szCs w:val="20"/>
        </w:rPr>
      </w:pPr>
      <w:r w:rsidRPr="00C621A4">
        <w:rPr>
          <w:b/>
          <w:kern w:val="28"/>
          <w:sz w:val="20"/>
          <w:szCs w:val="20"/>
        </w:rPr>
        <w:t>Contrapisos de concreto (Carpetas)</w:t>
      </w:r>
    </w:p>
    <w:p w:rsidR="001F7E38" w:rsidRPr="00C621A4" w:rsidRDefault="001F7E38" w:rsidP="00E8427E">
      <w:pPr>
        <w:spacing w:after="0" w:line="240" w:lineRule="auto"/>
        <w:rPr>
          <w:kern w:val="28"/>
          <w:sz w:val="20"/>
          <w:szCs w:val="20"/>
        </w:rPr>
      </w:pPr>
      <w:r w:rsidRPr="00C621A4">
        <w:rPr>
          <w:kern w:val="28"/>
          <w:sz w:val="20"/>
          <w:szCs w:val="20"/>
        </w:rPr>
        <w:t xml:space="preserve">Sobre el terreno preparado según lo señalado, se vaciará una capa de hormigón pobre de </w:t>
      </w:r>
      <w:smartTag w:uri="urn:schemas-microsoft-com:office:smarttags" w:element="metricconverter">
        <w:smartTagPr>
          <w:attr w:name="ProductID" w:val="5 cm"/>
        </w:smartTagPr>
        <w:r w:rsidRPr="00C621A4">
          <w:rPr>
            <w:kern w:val="28"/>
            <w:sz w:val="20"/>
            <w:szCs w:val="20"/>
          </w:rPr>
          <w:t>5 cm</w:t>
        </w:r>
      </w:smartTag>
      <w:r w:rsidRPr="00C621A4">
        <w:rPr>
          <w:kern w:val="28"/>
          <w:sz w:val="20"/>
          <w:szCs w:val="20"/>
        </w:rPr>
        <w:t xml:space="preserve">. de espesor en promedio o alternativamente </w:t>
      </w:r>
      <w:smartTag w:uri="urn:schemas-microsoft-com:office:smarttags" w:element="metricconverter">
        <w:smartTagPr>
          <w:attr w:name="ProductID" w:val="10 cm"/>
        </w:smartTagPr>
        <w:r w:rsidRPr="00C621A4">
          <w:rPr>
            <w:kern w:val="28"/>
            <w:sz w:val="20"/>
            <w:szCs w:val="20"/>
          </w:rPr>
          <w:t>10 cm</w:t>
        </w:r>
      </w:smartTag>
      <w:r w:rsidRPr="00C621A4">
        <w:rPr>
          <w:kern w:val="28"/>
          <w:sz w:val="20"/>
          <w:szCs w:val="20"/>
        </w:rPr>
        <w:t xml:space="preserve">. de arena o </w:t>
      </w:r>
      <w:smartTag w:uri="urn:schemas-microsoft-com:office:smarttags" w:element="metricconverter">
        <w:smartTagPr>
          <w:attr w:name="ProductID" w:val="15 cm"/>
        </w:smartTagPr>
        <w:r w:rsidRPr="00C621A4">
          <w:rPr>
            <w:kern w:val="28"/>
            <w:sz w:val="20"/>
            <w:szCs w:val="20"/>
          </w:rPr>
          <w:t>15 cm</w:t>
        </w:r>
      </w:smartTag>
      <w:r w:rsidRPr="00C621A4">
        <w:rPr>
          <w:kern w:val="28"/>
          <w:sz w:val="20"/>
          <w:szCs w:val="20"/>
        </w:rPr>
        <w:t>. de grava debidamente compactadas, de acuerdo a lo especificado en los planos de detalle.</w:t>
      </w:r>
    </w:p>
    <w:p w:rsidR="001F7E38" w:rsidRPr="00C621A4" w:rsidRDefault="001F7E38" w:rsidP="00E8427E">
      <w:pPr>
        <w:spacing w:after="0" w:line="240" w:lineRule="auto"/>
        <w:rPr>
          <w:kern w:val="28"/>
          <w:sz w:val="20"/>
          <w:szCs w:val="20"/>
        </w:rPr>
      </w:pPr>
      <w:r w:rsidRPr="00C621A4">
        <w:rPr>
          <w:kern w:val="28"/>
          <w:sz w:val="20"/>
          <w:szCs w:val="20"/>
        </w:rPr>
        <w:t>Sobre la capa antes señalada, si fuese necesario o estuviere especificado en el formulario de presentación de propuestas y bajo indicaciones del SUPERVISOR de Obra se colocará la capa impermeabilizante de polietileno encima de la cual se vaciará la carpeta de hormigón con un espesor no menor a 5 cm en Oficina y Puesto de Control y 10 cm en Galpón. o según lo especificado en los planos de detalle.</w:t>
      </w:r>
    </w:p>
    <w:p w:rsidR="001F7E38" w:rsidRPr="00C621A4" w:rsidRDefault="001F7E38" w:rsidP="00E8427E">
      <w:pPr>
        <w:spacing w:after="0" w:line="240" w:lineRule="auto"/>
        <w:rPr>
          <w:kern w:val="28"/>
          <w:sz w:val="20"/>
          <w:szCs w:val="20"/>
        </w:rPr>
      </w:pPr>
    </w:p>
    <w:p w:rsidR="001F7E38" w:rsidRPr="00C621A4" w:rsidRDefault="001F7E38" w:rsidP="00D23B38">
      <w:pPr>
        <w:spacing w:after="0" w:line="240" w:lineRule="auto"/>
        <w:jc w:val="center"/>
        <w:rPr>
          <w:kern w:val="28"/>
          <w:sz w:val="20"/>
          <w:szCs w:val="20"/>
        </w:rPr>
      </w:pPr>
      <w:r w:rsidRPr="00C621A4">
        <w:rPr>
          <w:b/>
          <w:noProof/>
          <w:kern w:val="28"/>
          <w:sz w:val="20"/>
          <w:szCs w:val="20"/>
          <w:lang w:val="es-ES" w:eastAsia="es-ES"/>
        </w:rPr>
        <w:lastRenderedPageBreak/>
        <w:drawing>
          <wp:inline distT="0" distB="0" distL="0" distR="0" wp14:anchorId="7E3CA0E1" wp14:editId="76F4E20E">
            <wp:extent cx="5972175" cy="35147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972175" cy="3514725"/>
                    </a:xfrm>
                    <a:prstGeom prst="rect">
                      <a:avLst/>
                    </a:prstGeom>
                    <a:noFill/>
                    <a:ln>
                      <a:noFill/>
                    </a:ln>
                  </pic:spPr>
                </pic:pic>
              </a:graphicData>
            </a:graphic>
          </wp:inline>
        </w:drawing>
      </w:r>
    </w:p>
    <w:p w:rsidR="001F7E38" w:rsidRPr="00C621A4" w:rsidRDefault="001F7E38" w:rsidP="00E8427E">
      <w:pPr>
        <w:spacing w:after="0" w:line="240" w:lineRule="auto"/>
        <w:rPr>
          <w:kern w:val="28"/>
          <w:sz w:val="20"/>
          <w:szCs w:val="20"/>
        </w:rPr>
      </w:pPr>
      <w:r w:rsidRPr="00C621A4">
        <w:rPr>
          <w:kern w:val="28"/>
          <w:sz w:val="20"/>
          <w:szCs w:val="20"/>
        </w:rPr>
        <w:t>En todos los casos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1F7E38" w:rsidRPr="00C621A4" w:rsidRDefault="001F7E38" w:rsidP="00E8427E">
      <w:pPr>
        <w:spacing w:after="0" w:line="240" w:lineRule="auto"/>
        <w:rPr>
          <w:kern w:val="28"/>
          <w:sz w:val="20"/>
          <w:szCs w:val="20"/>
        </w:rPr>
      </w:pPr>
      <w:r w:rsidRPr="00C621A4">
        <w:rPr>
          <w:kern w:val="28"/>
          <w:sz w:val="20"/>
          <w:szCs w:val="20"/>
        </w:rPr>
        <w:t>La terminación de los contrapisos que incluyan el vaciado de una carpeta de hormigón, se efectuará de acuerdo a lo señalado a continuación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Pisos o pavimentos que para su ejecución requieran mortero (cemento, bruñido, enlucido, frotachado, mosaico, cerámica, etc.), la superficie del contrapiso deberá ser rugosa.</w:t>
      </w:r>
    </w:p>
    <w:p w:rsidR="001F7E38" w:rsidRPr="00C621A4" w:rsidRDefault="001F7E38" w:rsidP="00E8427E">
      <w:pPr>
        <w:spacing w:after="0" w:line="240" w:lineRule="auto"/>
        <w:rPr>
          <w:kern w:val="28"/>
          <w:sz w:val="20"/>
          <w:szCs w:val="20"/>
        </w:rPr>
      </w:pPr>
      <w:r w:rsidRPr="00C621A4">
        <w:rPr>
          <w:kern w:val="28"/>
          <w:sz w:val="20"/>
          <w:szCs w:val="20"/>
        </w:rPr>
        <w:t>- Pisos y pavimentos que para su colocación requieran pegamento (parquet, vinil, etc.), la superficie deberá ser frotachada y nivelada, lista para recibir el pegamento.</w:t>
      </w:r>
    </w:p>
    <w:p w:rsidR="001F7E38" w:rsidRPr="00C621A4" w:rsidRDefault="001F7E38" w:rsidP="00E8427E">
      <w:pPr>
        <w:spacing w:after="0" w:line="240" w:lineRule="auto"/>
        <w:rPr>
          <w:kern w:val="28"/>
          <w:sz w:val="20"/>
          <w:szCs w:val="20"/>
        </w:rPr>
      </w:pPr>
      <w:r w:rsidRPr="00C621A4">
        <w:rPr>
          <w:kern w:val="28"/>
          <w:sz w:val="20"/>
          <w:szCs w:val="20"/>
        </w:rPr>
        <w:t xml:space="preserve">Para el caso de contrapisos en exteriores y de acceso vehicular deberá vaciarse el hormigón simple en paños de 2 x </w:t>
      </w:r>
      <w:smartTag w:uri="urn:schemas-microsoft-com:office:smarttags" w:element="metricconverter">
        <w:smartTagPr>
          <w:attr w:name="ProductID" w:val="2 metros"/>
        </w:smartTagPr>
        <w:r w:rsidRPr="00C621A4">
          <w:rPr>
            <w:kern w:val="28"/>
            <w:sz w:val="20"/>
            <w:szCs w:val="20"/>
          </w:rPr>
          <w:t>2 metros</w:t>
        </w:r>
      </w:smartTag>
      <w:r w:rsidRPr="00C621A4">
        <w:rPr>
          <w:kern w:val="28"/>
          <w:sz w:val="20"/>
          <w:szCs w:val="20"/>
        </w:rPr>
        <w:t xml:space="preserve">, debiendo dejarse juntas de dilatación de </w:t>
      </w:r>
      <w:smartTag w:uri="urn:schemas-microsoft-com:office:smarttags" w:element="metricconverter">
        <w:smartTagPr>
          <w:attr w:name="ProductID" w:val="1 cm"/>
        </w:smartTagPr>
        <w:r w:rsidRPr="00C621A4">
          <w:rPr>
            <w:kern w:val="28"/>
            <w:sz w:val="20"/>
            <w:szCs w:val="20"/>
          </w:rPr>
          <w:t>1 cm</w:t>
        </w:r>
      </w:smartTag>
      <w:r w:rsidRPr="00C621A4">
        <w:rPr>
          <w:kern w:val="28"/>
          <w:sz w:val="20"/>
          <w:szCs w:val="20"/>
        </w:rPr>
        <w:t xml:space="preserve">. de espesor, tanto transversales como longitudinales, las mismas que deberán rellenarse con asfalto o alquitrán mezclado con arena fina.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 xml:space="preserve">Los contrapisos descritos en sus diferentes tipos se medirán en metros cuadrados, tomando en cuenta únicamente las superficies netas ejecutadas.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 xml:space="preserve">Este ítem ejecutado en un todo de acuerdo con los planos y las presentes especificaciones, medido según lo señalado y aprobado por el SUPERVISOR de Obra, será pagado a los precios unitarios de la propuesta aceptada. </w:t>
      </w:r>
    </w:p>
    <w:p w:rsidR="00CF0D16" w:rsidRPr="00CF0D16" w:rsidRDefault="001F7E38" w:rsidP="00E8427E">
      <w:pPr>
        <w:spacing w:after="0" w:line="240" w:lineRule="auto"/>
        <w:rPr>
          <w:kern w:val="28"/>
          <w:sz w:val="20"/>
          <w:szCs w:val="20"/>
        </w:rPr>
      </w:pPr>
      <w:r w:rsidRPr="00C621A4">
        <w:rPr>
          <w:kern w:val="28"/>
          <w:sz w:val="20"/>
          <w:szCs w:val="20"/>
        </w:rPr>
        <w:t>Dichos precios serán compensación total por los materiales, mano de obra, herramientas, equipo y otros gastos que sean necesarios para una adecuada y corr</w:t>
      </w:r>
      <w:r w:rsidR="00CF0D16">
        <w:rPr>
          <w:kern w:val="28"/>
          <w:sz w:val="20"/>
          <w:szCs w:val="20"/>
        </w:rPr>
        <w:t>ecta ejecución de los trabajos.</w:t>
      </w:r>
    </w:p>
    <w:p w:rsidR="001F74FE" w:rsidRPr="00C621A4" w:rsidRDefault="001F74FE" w:rsidP="00E8427E">
      <w:pPr>
        <w:spacing w:after="0" w:line="240" w:lineRule="auto"/>
        <w:rPr>
          <w:sz w:val="20"/>
          <w:szCs w:val="20"/>
        </w:rPr>
      </w:pPr>
    </w:p>
    <w:p w:rsidR="001F7E38" w:rsidRPr="00C621A4" w:rsidRDefault="001F7E38" w:rsidP="00E8427E">
      <w:pPr>
        <w:pStyle w:val="Ttulo2"/>
        <w:spacing w:before="0"/>
      </w:pPr>
      <w:bookmarkStart w:id="111" w:name="_Ref394397957"/>
      <w:bookmarkStart w:id="112" w:name="_Toc531355360"/>
      <w:bookmarkStart w:id="113" w:name="_Toc531355916"/>
      <w:r w:rsidRPr="00C621A4">
        <w:t>REVESTIMIENTO DE CERÁMICA PISOS</w:t>
      </w:r>
      <w:bookmarkEnd w:id="111"/>
      <w:bookmarkEnd w:id="112"/>
      <w:bookmarkEnd w:id="113"/>
    </w:p>
    <w:p w:rsidR="001F7E38" w:rsidRPr="00C621A4" w:rsidRDefault="001F7E38" w:rsidP="00E8427E">
      <w:pP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 xml:space="preserve">Este ítem se refiere a la colocación de cerámica y carpeta de nivelación en todos los pisos de los ambientes de la Oficina y del Puesto de Control. La cerámica será PEI IV – Lino Arena de 41 x 41 cm, o similar.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proporcionará todos los materiales, herramientas y equipo necesarios para la ejecución de los trabajos, los mismos deberán ser aprobados por el SUPERVISOR de Obra.</w:t>
      </w:r>
    </w:p>
    <w:p w:rsidR="001F7E38" w:rsidRPr="00C621A4" w:rsidRDefault="001F7E38" w:rsidP="00E8427E">
      <w:pPr>
        <w:spacing w:after="0" w:line="240" w:lineRule="auto"/>
        <w:rPr>
          <w:kern w:val="28"/>
          <w:sz w:val="20"/>
          <w:szCs w:val="20"/>
        </w:rPr>
      </w:pPr>
      <w:r w:rsidRPr="00C621A4">
        <w:rPr>
          <w:kern w:val="28"/>
          <w:sz w:val="20"/>
          <w:szCs w:val="20"/>
        </w:rPr>
        <w:t>El hormigón de cemento, arena y grava para la nivelación de los pisos será de proporción 1:3:4. Los materiales a emplearse deben cumplir con los requerimientos especificados en el ítem "Materiales de Construcción".</w:t>
      </w:r>
    </w:p>
    <w:p w:rsidR="001F7E38" w:rsidRPr="00C621A4" w:rsidRDefault="001F7E38" w:rsidP="00E8427E">
      <w:pPr>
        <w:spacing w:after="0" w:line="240" w:lineRule="auto"/>
        <w:rPr>
          <w:kern w:val="28"/>
          <w:sz w:val="20"/>
          <w:szCs w:val="20"/>
        </w:rPr>
      </w:pPr>
      <w:r w:rsidRPr="00C621A4">
        <w:rPr>
          <w:kern w:val="28"/>
          <w:sz w:val="20"/>
          <w:szCs w:val="20"/>
        </w:rPr>
        <w:t>El mortero de cemento y arena a emplearse para la colocación de las piezas de cerámica será de proporción 1:5. Los materiales a emplearse deben cumplir con los requerimientos especificados en el ítem "Materiales de Construcción".</w:t>
      </w:r>
    </w:p>
    <w:p w:rsidR="001F7E38" w:rsidRPr="00C621A4" w:rsidRDefault="001F7E38" w:rsidP="00E8427E">
      <w:pPr>
        <w:spacing w:after="0" w:line="240" w:lineRule="auto"/>
        <w:rPr>
          <w:kern w:val="28"/>
          <w:sz w:val="20"/>
          <w:szCs w:val="20"/>
        </w:rPr>
      </w:pPr>
      <w:r w:rsidRPr="00C621A4">
        <w:rPr>
          <w:kern w:val="28"/>
          <w:sz w:val="20"/>
          <w:szCs w:val="20"/>
        </w:rPr>
        <w:t xml:space="preserve">Las piezas de cerámica tendrán un espesor mínimo de </w:t>
      </w:r>
      <w:smartTag w:uri="urn:schemas-microsoft-com:office:smarttags" w:element="metricconverter">
        <w:smartTagPr>
          <w:attr w:name="ProductID" w:val="7 mm"/>
        </w:smartTagPr>
        <w:r w:rsidRPr="00C621A4">
          <w:rPr>
            <w:kern w:val="28"/>
            <w:sz w:val="20"/>
            <w:szCs w:val="20"/>
          </w:rPr>
          <w:t>7 mm</w:t>
        </w:r>
      </w:smartTag>
      <w:r w:rsidRPr="00C621A4">
        <w:rPr>
          <w:kern w:val="28"/>
          <w:sz w:val="20"/>
          <w:szCs w:val="20"/>
        </w:rPr>
        <w:t>. Debiendo la calidad y el color de las mismas ser aprobados por el FISCAL de Obra o por el  SUPERVISOR de Obra. Una vez finalizado el colocado de cerámica, debe hacerse el correspondiente emboquillado con cemento blanco en toda la superficie colocada.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 xml:space="preserve">Sobre la superficie del contrapiso se vaciará una capa de hormigón de </w:t>
      </w:r>
      <w:smartTag w:uri="urn:schemas-microsoft-com:office:smarttags" w:element="metricconverter">
        <w:smartTagPr>
          <w:attr w:name="ProductID" w:val="3 cm"/>
        </w:smartTagPr>
        <w:r w:rsidRPr="00C621A4">
          <w:rPr>
            <w:kern w:val="28"/>
            <w:sz w:val="20"/>
            <w:szCs w:val="20"/>
          </w:rPr>
          <w:t>3 cm</w:t>
        </w:r>
      </w:smartTag>
      <w:r w:rsidRPr="00C621A4">
        <w:rPr>
          <w:kern w:val="28"/>
          <w:sz w:val="20"/>
          <w:szCs w:val="20"/>
        </w:rPr>
        <w:t>. de espesor la misma que deberá ser perfectamente nivelada.</w:t>
      </w:r>
    </w:p>
    <w:p w:rsidR="001F7E38" w:rsidRPr="00C621A4" w:rsidRDefault="001F7E38" w:rsidP="00E8427E">
      <w:pPr>
        <w:spacing w:after="0" w:line="240" w:lineRule="auto"/>
        <w:rPr>
          <w:kern w:val="28"/>
          <w:sz w:val="20"/>
          <w:szCs w:val="20"/>
        </w:rPr>
      </w:pPr>
      <w:r w:rsidRPr="00C621A4">
        <w:rPr>
          <w:kern w:val="28"/>
          <w:sz w:val="20"/>
          <w:szCs w:val="20"/>
        </w:rPr>
        <w:t>Sobre la superficie de hormigón de nivelación preparada como se tiene indicado, se colocará la cerámica con mortero de cemento y arena en proporción 1:5.</w:t>
      </w:r>
    </w:p>
    <w:p w:rsidR="001F7E38" w:rsidRPr="00C621A4" w:rsidRDefault="001F7E38" w:rsidP="00E8427E">
      <w:pPr>
        <w:spacing w:after="0" w:line="240" w:lineRule="auto"/>
        <w:rPr>
          <w:kern w:val="28"/>
          <w:sz w:val="20"/>
          <w:szCs w:val="20"/>
        </w:rPr>
      </w:pPr>
      <w:r w:rsidRPr="00C621A4">
        <w:rPr>
          <w:kern w:val="28"/>
          <w:sz w:val="20"/>
          <w:szCs w:val="20"/>
        </w:rPr>
        <w:t>También podrán utilizarse colas, mastiques y resinas sintéticas, cuya composición esté garantizada para este uso por el fabricante y sea aprobada por el SUPERVISOR.</w:t>
      </w:r>
    </w:p>
    <w:p w:rsidR="001F7E38" w:rsidRPr="00C621A4" w:rsidRDefault="001F7E38" w:rsidP="00E8427E">
      <w:pPr>
        <w:spacing w:after="0" w:line="240" w:lineRule="auto"/>
        <w:rPr>
          <w:kern w:val="28"/>
          <w:sz w:val="20"/>
          <w:szCs w:val="20"/>
        </w:rPr>
      </w:pPr>
      <w:r w:rsidRPr="00C621A4">
        <w:rPr>
          <w:kern w:val="28"/>
          <w:sz w:val="20"/>
          <w:szCs w:val="20"/>
        </w:rPr>
        <w:t xml:space="preserve">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 Se dará una pendiente del 2% en el piso acabado a efectos de canalizar las aguas hasta la rejilla o sumidero de los baños y cocina. </w:t>
      </w:r>
    </w:p>
    <w:p w:rsidR="001F7E38" w:rsidRPr="00C621A4" w:rsidRDefault="001F7E38" w:rsidP="00E8427E">
      <w:pPr>
        <w:spacing w:after="0" w:line="240" w:lineRule="auto"/>
        <w:rPr>
          <w:kern w:val="28"/>
          <w:sz w:val="20"/>
          <w:szCs w:val="20"/>
        </w:rPr>
      </w:pPr>
      <w:r w:rsidRPr="00C621A4">
        <w:rPr>
          <w:kern w:val="28"/>
          <w:sz w:val="20"/>
          <w:szCs w:val="20"/>
        </w:rPr>
        <w:t>En el caso de usar pegamentos sintéticos se aplicará la pasta adhesiva, tal como es suministrada por el fabricante, mediante una espátula de dientes, en este caso no es necesaria la saturación de la cerámica.</w:t>
      </w:r>
    </w:p>
    <w:p w:rsidR="001F7E38" w:rsidRPr="00C621A4" w:rsidRDefault="001F7E38" w:rsidP="00E8427E">
      <w:pPr>
        <w:spacing w:after="0" w:line="240" w:lineRule="auto"/>
        <w:rPr>
          <w:kern w:val="28"/>
          <w:sz w:val="20"/>
          <w:szCs w:val="20"/>
        </w:rPr>
      </w:pPr>
      <w:r w:rsidRPr="00C621A4">
        <w:rPr>
          <w:kern w:val="28"/>
          <w:sz w:val="20"/>
          <w:szCs w:val="20"/>
        </w:rPr>
        <w:t>Las piezas de cerámica se cortarán empleando una amoladora de disco o una máquina de corte con diamante. Los cortes deberán ser ejecutados en forma recta. Otros cortes requeridos en las piezas, como aquellas para la instalación de rejillas deberán planificarse de manera de no ubicar los mismos en el centro de las piezas de cerámica sino más bien en su perímetro, esto se realizará en coordinación con el SUPERVISOR de obra.</w:t>
      </w:r>
    </w:p>
    <w:p w:rsidR="001F7E38" w:rsidRPr="00C621A4" w:rsidRDefault="001F7E38" w:rsidP="00E8427E">
      <w:pPr>
        <w:spacing w:after="0" w:line="240" w:lineRule="auto"/>
        <w:rPr>
          <w:kern w:val="28"/>
          <w:sz w:val="20"/>
          <w:szCs w:val="20"/>
        </w:rPr>
      </w:pPr>
      <w:r w:rsidRPr="00C621A4">
        <w:rPr>
          <w:kern w:val="28"/>
          <w:sz w:val="20"/>
          <w:szCs w:val="20"/>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El CONTRATISTA deberá tomar precauciones para evitar el tránsito sobre la cerámica recién colocada mientras no haya transcurrido el período de fraguado en su integridad.</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r w:rsidRPr="00C621A4">
        <w:rPr>
          <w:kern w:val="28"/>
          <w:sz w:val="20"/>
          <w:szCs w:val="20"/>
        </w:rPr>
        <w:t xml:space="preserve"> </w:t>
      </w:r>
    </w:p>
    <w:p w:rsidR="001F7E38" w:rsidRPr="00C621A4" w:rsidRDefault="001F7E38" w:rsidP="00E8427E">
      <w:pPr>
        <w:spacing w:after="0" w:line="240" w:lineRule="auto"/>
        <w:rPr>
          <w:kern w:val="28"/>
          <w:sz w:val="20"/>
          <w:szCs w:val="20"/>
        </w:rPr>
      </w:pPr>
      <w:r w:rsidRPr="00C621A4">
        <w:rPr>
          <w:kern w:val="28"/>
          <w:sz w:val="20"/>
          <w:szCs w:val="20"/>
        </w:rPr>
        <w:t>Los pisos se medirán en metros cuadrados tomando en cuenta solamente el área de trabajo neto ejecutado.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 xml:space="preserve">Este ítem ejecutado en un todo de acuerdo con los planos y las presentes especificaciones, medido según lo señalado y aprobado por el SUPERVISOR de Obra, será pagado a los precios unitarios de la propuesta aceptada. </w:t>
      </w:r>
    </w:p>
    <w:p w:rsidR="001F7E38" w:rsidRPr="00C621A4" w:rsidRDefault="001F7E38" w:rsidP="00E8427E">
      <w:pPr>
        <w:spacing w:after="0" w:line="240" w:lineRule="auto"/>
        <w:rPr>
          <w:kern w:val="28"/>
          <w:sz w:val="20"/>
          <w:szCs w:val="20"/>
        </w:rPr>
      </w:pPr>
      <w:r w:rsidRPr="00C621A4">
        <w:rPr>
          <w:kern w:val="28"/>
          <w:sz w:val="20"/>
          <w:szCs w:val="20"/>
        </w:rPr>
        <w:t>Dichos precios serán compensación total por los materiales, mano de obra, herramientas, equipo y otros gastos que sean necesarios para una adecuada y correcta ejecución de los trabajos.</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Pr="00C621A4" w:rsidRDefault="001F7E38" w:rsidP="00E8427E">
      <w:pPr>
        <w:pStyle w:val="Ttulo2"/>
        <w:spacing w:before="0"/>
      </w:pPr>
      <w:bookmarkStart w:id="114" w:name="_Ref394397993"/>
      <w:bookmarkStart w:id="115" w:name="_Toc531355361"/>
      <w:bookmarkStart w:id="116" w:name="_Toc531355917"/>
      <w:r w:rsidRPr="00C621A4">
        <w:t>ZÓCALO DE CERÁMICA</w:t>
      </w:r>
      <w:bookmarkEnd w:id="114"/>
      <w:bookmarkEnd w:id="115"/>
      <w:bookmarkEnd w:id="116"/>
    </w:p>
    <w:p w:rsidR="001F7E38" w:rsidRPr="00C621A4" w:rsidRDefault="001F7E38" w:rsidP="00E8427E">
      <w:pP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La ejecución de este ítem comprende la colocación de zócalos de cerámica en todos los ambientes que tienen pisos cerámicos y que no tienen revestimiento cerámico en muros, de acuerdo a lo indicado en planos y detalles.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lastRenderedPageBreak/>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proporcionará todos los materiales, herramientas y equipo necesarios para la ejecución de los trabajos. Y será del mismo color, tipo y medida que el de la cerámica empleada en el piso de cerámica. . Una vez finalizado el colocado del zócalo de cerámica, debe hacerse el correspondiente emboquillado con cemento blanco en toda la superficie colocada.</w:t>
      </w:r>
    </w:p>
    <w:p w:rsidR="001F7E38" w:rsidRPr="00C621A4" w:rsidRDefault="001F7E38" w:rsidP="00E8427E">
      <w:pPr>
        <w:spacing w:after="0" w:line="240" w:lineRule="auto"/>
        <w:rPr>
          <w:kern w:val="28"/>
          <w:sz w:val="20"/>
          <w:szCs w:val="20"/>
        </w:rPr>
      </w:pPr>
      <w:r w:rsidRPr="00C621A4">
        <w:rPr>
          <w:kern w:val="28"/>
          <w:sz w:val="20"/>
          <w:szCs w:val="20"/>
        </w:rPr>
        <w:t>La cerámica para los zócalos tendrán las mismas características que la cerámica para pisos.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 xml:space="preserve">Las piezas serán de largo de la cerámica a utilizarse en pisos y </w:t>
      </w:r>
      <w:smartTag w:uri="urn:schemas-microsoft-com:office:smarttags" w:element="metricconverter">
        <w:smartTagPr>
          <w:attr w:name="ProductID" w:val="10 cm"/>
        </w:smartTagPr>
        <w:r w:rsidRPr="00C621A4">
          <w:rPr>
            <w:kern w:val="28"/>
            <w:sz w:val="20"/>
            <w:szCs w:val="20"/>
          </w:rPr>
          <w:t>10 cm</w:t>
        </w:r>
      </w:smartTag>
      <w:r w:rsidRPr="00C621A4">
        <w:rPr>
          <w:kern w:val="28"/>
          <w:sz w:val="20"/>
          <w:szCs w:val="20"/>
        </w:rPr>
        <w:t xml:space="preserve"> de alto. Antes de que el CONTRATISTA inicie su colocación se someterá una muestra para su aprobación. </w:t>
      </w:r>
    </w:p>
    <w:p w:rsidR="001F7E38" w:rsidRPr="00C621A4" w:rsidRDefault="001F7E38" w:rsidP="00E8427E">
      <w:pPr>
        <w:spacing w:after="0" w:line="240" w:lineRule="auto"/>
        <w:rPr>
          <w:kern w:val="28"/>
          <w:sz w:val="20"/>
          <w:szCs w:val="20"/>
        </w:rPr>
      </w:pPr>
      <w:r w:rsidRPr="00C621A4">
        <w:rPr>
          <w:kern w:val="28"/>
          <w:sz w:val="20"/>
          <w:szCs w:val="20"/>
        </w:rPr>
        <w:t>El mortero de cemento Portland y arena que se emplee en la colocación de los zócalos será de proporción 1:3, deben cumplir con los requerimientos especificados en el ítem "Materiales de Construcción", debiendo tener un espesor mínimo de 1 cm para el colocado de las piezas.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Se removerán los elementos sueltos de los muros en los que se colocarán los zócalos de cerámica.</w:t>
      </w:r>
    </w:p>
    <w:p w:rsidR="001F7E38" w:rsidRPr="00C621A4" w:rsidRDefault="001F7E38" w:rsidP="00E8427E">
      <w:pPr>
        <w:spacing w:after="0" w:line="240" w:lineRule="auto"/>
        <w:rPr>
          <w:kern w:val="28"/>
          <w:sz w:val="20"/>
          <w:szCs w:val="20"/>
        </w:rPr>
      </w:pPr>
      <w:r w:rsidRPr="00C621A4">
        <w:rPr>
          <w:kern w:val="28"/>
          <w:sz w:val="20"/>
          <w:szCs w:val="20"/>
        </w:rPr>
        <w:t>Luego se humedecerán los paramentos para aplicar una capa de revoque grueso castigando todas las superficies a revestir, con mortero de cemento en proporción 1:5</w:t>
      </w:r>
    </w:p>
    <w:p w:rsidR="001F7E38" w:rsidRPr="00C621A4" w:rsidRDefault="001F7E38" w:rsidP="00E8427E">
      <w:pPr>
        <w:spacing w:after="0" w:line="240" w:lineRule="auto"/>
        <w:rPr>
          <w:kern w:val="28"/>
          <w:sz w:val="20"/>
          <w:szCs w:val="20"/>
        </w:rPr>
      </w:pPr>
      <w:r w:rsidRPr="00C621A4">
        <w:rPr>
          <w:kern w:val="28"/>
          <w:sz w:val="20"/>
          <w:szCs w:val="20"/>
        </w:rPr>
        <w:t>Las piezas de zócalos de cerámica se colocarán empleando el mortero de cemento y arena 1:3 conservando una perfecta nivelación, vertical y horizontal, tomando en cuenta la verticalidad y alineación con el conjunto de revestimientos de los paramentos.</w:t>
      </w:r>
    </w:p>
    <w:p w:rsidR="001F7E38" w:rsidRPr="00C621A4" w:rsidRDefault="001F7E38" w:rsidP="00E8427E">
      <w:pPr>
        <w:spacing w:after="0" w:line="240" w:lineRule="auto"/>
        <w:rPr>
          <w:kern w:val="28"/>
          <w:sz w:val="20"/>
          <w:szCs w:val="20"/>
        </w:rPr>
      </w:pPr>
      <w:r w:rsidRPr="00C621A4">
        <w:rPr>
          <w:kern w:val="28"/>
          <w:sz w:val="20"/>
          <w:szCs w:val="20"/>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Los zócalos de cerámica se medirán en metros lineales colocados.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 xml:space="preserve">Este ítem ejecutado en un todo de acuerdo con los planos y las presentes especificaciones, medido según lo señalado y aprobado por el SUPERVISOR de Obra, será pagado a los precios unitarios de la propuesta aceptada. </w:t>
      </w:r>
    </w:p>
    <w:p w:rsidR="001F7E38" w:rsidRPr="00C621A4" w:rsidRDefault="001F7E38" w:rsidP="00E8427E">
      <w:pPr>
        <w:spacing w:after="0" w:line="240" w:lineRule="auto"/>
        <w:rPr>
          <w:kern w:val="28"/>
          <w:sz w:val="20"/>
          <w:szCs w:val="20"/>
        </w:rPr>
      </w:pPr>
      <w:r w:rsidRPr="00C621A4">
        <w:rPr>
          <w:kern w:val="28"/>
          <w:sz w:val="20"/>
          <w:szCs w:val="20"/>
        </w:rPr>
        <w:t>Dichos precios serán compensación total por los materiales, mano de obra, herramientas, equipo y otros gastos que sean necesarios para una adecuada y correcta ejecución de los trabajos.</w:t>
      </w:r>
    </w:p>
    <w:p w:rsidR="001F74FE" w:rsidRPr="00C621A4" w:rsidRDefault="001F74FE" w:rsidP="00E8427E">
      <w:pPr>
        <w:spacing w:after="0" w:line="240" w:lineRule="auto"/>
        <w:rPr>
          <w:kern w:val="28"/>
          <w:sz w:val="20"/>
          <w:szCs w:val="20"/>
        </w:rPr>
      </w:pPr>
    </w:p>
    <w:p w:rsidR="001F7E38" w:rsidRPr="00C621A4" w:rsidRDefault="001F7E38" w:rsidP="00E8427E">
      <w:pPr>
        <w:pStyle w:val="Ttulo2"/>
        <w:spacing w:before="0"/>
      </w:pPr>
      <w:bookmarkStart w:id="117" w:name="_Ref394398031"/>
      <w:bookmarkStart w:id="118" w:name="_Toc531355362"/>
      <w:bookmarkStart w:id="119" w:name="_Toc531355918"/>
      <w:r w:rsidRPr="00C621A4">
        <w:t>VENTANA DE ALUMINIO</w:t>
      </w:r>
      <w:bookmarkEnd w:id="117"/>
      <w:r w:rsidRPr="00C621A4">
        <w:t xml:space="preserve"> CORREDIZA INCLUYE VIDRIO DE 4 MM</w:t>
      </w:r>
      <w:bookmarkEnd w:id="118"/>
      <w:bookmarkEnd w:id="119"/>
    </w:p>
    <w:p w:rsidR="001F7E38" w:rsidRPr="00C621A4" w:rsidRDefault="001F7E38" w:rsidP="00E8427E">
      <w:pP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fabricación de ventanas y otros elementos de aluminio anodizado en color bronce,  de acuerdo a los tipos de perfiles y diseños establecidos en los planos de detalle y además considera la provisión y colocado de vidrio color humo de 4 mm  de espesor en las correspondientes ventanas, previa presentación y aprobación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 xml:space="preserve">Se utilizarán perfiles laminados de aluminio anodizado o en color natural, mate u otro color señalado en el formulario de presentación de propuestas o planos de detalle. </w:t>
      </w:r>
    </w:p>
    <w:p w:rsidR="001F7E38" w:rsidRPr="00C621A4" w:rsidRDefault="001F7E38" w:rsidP="00E8427E">
      <w:pPr>
        <w:spacing w:after="0" w:line="240" w:lineRule="auto"/>
        <w:rPr>
          <w:kern w:val="28"/>
          <w:sz w:val="20"/>
          <w:szCs w:val="20"/>
        </w:rPr>
      </w:pPr>
      <w:r w:rsidRPr="00C621A4">
        <w:rPr>
          <w:kern w:val="28"/>
          <w:sz w:val="20"/>
          <w:szCs w:val="20"/>
        </w:rPr>
        <w:t>Los perfiles deberán tener sus caras perfectamente planas, de color uniforme, aristas rectas que podrán ser vivas o redondeadas. Los perfiles que soporten cargas admitirán una tensión de trabajo de 120 kg/cm2</w:t>
      </w:r>
    </w:p>
    <w:p w:rsidR="001F7E38" w:rsidRPr="00C621A4" w:rsidRDefault="001F7E38" w:rsidP="00E8427E">
      <w:pPr>
        <w:spacing w:after="0" w:line="240" w:lineRule="auto"/>
        <w:rPr>
          <w:kern w:val="28"/>
          <w:sz w:val="20"/>
          <w:szCs w:val="20"/>
        </w:rPr>
      </w:pPr>
      <w:r w:rsidRPr="00C621A4">
        <w:rPr>
          <w:kern w:val="28"/>
          <w:sz w:val="20"/>
          <w:szCs w:val="20"/>
        </w:rPr>
        <w:t>Los perfiles laminados serán los especificados en los planos de detalle caso contrario podrán tener los siguientes espesores mínimos de paredes:</w:t>
      </w:r>
    </w:p>
    <w:p w:rsidR="001F7E38" w:rsidRPr="00C621A4" w:rsidRDefault="001F7E38" w:rsidP="00E8427E">
      <w:pPr>
        <w:spacing w:after="0" w:line="240" w:lineRule="auto"/>
        <w:rPr>
          <w:kern w:val="28"/>
          <w:sz w:val="20"/>
          <w:szCs w:val="20"/>
        </w:rPr>
      </w:pPr>
      <w:r w:rsidRPr="00C621A4">
        <w:rPr>
          <w:kern w:val="28"/>
          <w:sz w:val="20"/>
          <w:szCs w:val="20"/>
        </w:rPr>
        <w:t>Estructurales:</w:t>
      </w:r>
      <w:r w:rsidRPr="00C621A4">
        <w:rPr>
          <w:kern w:val="28"/>
          <w:sz w:val="20"/>
          <w:szCs w:val="20"/>
        </w:rPr>
        <w:tab/>
      </w:r>
      <w:r w:rsidRPr="00C621A4">
        <w:rPr>
          <w:kern w:val="28"/>
          <w:sz w:val="20"/>
          <w:szCs w:val="20"/>
        </w:rPr>
        <w:tab/>
        <w:t>4,0 mm</w:t>
      </w:r>
    </w:p>
    <w:p w:rsidR="001F7E38" w:rsidRPr="00C621A4" w:rsidRDefault="001F7E38" w:rsidP="00E8427E">
      <w:pPr>
        <w:spacing w:after="0" w:line="240" w:lineRule="auto"/>
        <w:rPr>
          <w:kern w:val="28"/>
          <w:sz w:val="20"/>
          <w:szCs w:val="20"/>
          <w:lang w:val="pt-BR"/>
        </w:rPr>
      </w:pPr>
      <w:r w:rsidRPr="00C621A4">
        <w:rPr>
          <w:kern w:val="28"/>
          <w:sz w:val="20"/>
          <w:szCs w:val="20"/>
          <w:lang w:val="pt-BR"/>
        </w:rPr>
        <w:t>Marcos:</w:t>
      </w:r>
      <w:r w:rsidRPr="00C621A4">
        <w:rPr>
          <w:kern w:val="28"/>
          <w:sz w:val="20"/>
          <w:szCs w:val="20"/>
          <w:lang w:val="pt-BR"/>
        </w:rPr>
        <w:tab/>
      </w:r>
      <w:r w:rsidRPr="00C621A4">
        <w:rPr>
          <w:kern w:val="28"/>
          <w:sz w:val="20"/>
          <w:szCs w:val="20"/>
          <w:lang w:val="pt-BR"/>
        </w:rPr>
        <w:tab/>
      </w:r>
      <w:r w:rsidRPr="00C621A4">
        <w:rPr>
          <w:kern w:val="28"/>
          <w:sz w:val="20"/>
          <w:szCs w:val="20"/>
          <w:lang w:val="pt-BR"/>
        </w:rPr>
        <w:tab/>
        <w:t>3,0 mm</w:t>
      </w:r>
    </w:p>
    <w:p w:rsidR="001F7E38" w:rsidRPr="00C621A4" w:rsidRDefault="001F7E38" w:rsidP="00E8427E">
      <w:pPr>
        <w:spacing w:after="0" w:line="240" w:lineRule="auto"/>
        <w:rPr>
          <w:kern w:val="28"/>
          <w:sz w:val="20"/>
          <w:szCs w:val="20"/>
          <w:lang w:val="pt-BR"/>
        </w:rPr>
      </w:pPr>
      <w:r w:rsidRPr="00C621A4">
        <w:rPr>
          <w:kern w:val="28"/>
          <w:sz w:val="20"/>
          <w:szCs w:val="20"/>
          <w:lang w:val="pt-BR"/>
        </w:rPr>
        <w:t>Contra vidrios:</w:t>
      </w:r>
      <w:r w:rsidRPr="00C621A4">
        <w:rPr>
          <w:kern w:val="28"/>
          <w:sz w:val="20"/>
          <w:szCs w:val="20"/>
          <w:lang w:val="pt-BR"/>
        </w:rPr>
        <w:tab/>
      </w:r>
      <w:r w:rsidRPr="00C621A4">
        <w:rPr>
          <w:kern w:val="28"/>
          <w:sz w:val="20"/>
          <w:szCs w:val="20"/>
          <w:lang w:val="pt-BR"/>
        </w:rPr>
        <w:tab/>
        <w:t>1,5 mm</w:t>
      </w:r>
    </w:p>
    <w:p w:rsidR="001F7E38" w:rsidRPr="00C621A4" w:rsidRDefault="001F7E38" w:rsidP="00E8427E">
      <w:pPr>
        <w:spacing w:after="0" w:line="240" w:lineRule="auto"/>
        <w:rPr>
          <w:kern w:val="28"/>
          <w:sz w:val="20"/>
          <w:szCs w:val="20"/>
        </w:rPr>
      </w:pPr>
      <w:r w:rsidRPr="00C621A4">
        <w:rPr>
          <w:kern w:val="28"/>
          <w:sz w:val="20"/>
          <w:szCs w:val="20"/>
        </w:rPr>
        <w:t>Tubulares:</w:t>
      </w:r>
      <w:r w:rsidRPr="00C621A4">
        <w:rPr>
          <w:kern w:val="28"/>
          <w:sz w:val="20"/>
          <w:szCs w:val="20"/>
        </w:rPr>
        <w:tab/>
      </w:r>
      <w:r w:rsidRPr="00C621A4">
        <w:rPr>
          <w:kern w:val="28"/>
          <w:sz w:val="20"/>
          <w:szCs w:val="20"/>
        </w:rPr>
        <w:tab/>
        <w:t>2,5 mm</w:t>
      </w:r>
    </w:p>
    <w:p w:rsidR="001F7E38" w:rsidRPr="00C621A4" w:rsidRDefault="001F7E38" w:rsidP="00E8427E">
      <w:pPr>
        <w:spacing w:after="0" w:line="240" w:lineRule="auto"/>
        <w:rPr>
          <w:kern w:val="28"/>
          <w:sz w:val="20"/>
          <w:szCs w:val="20"/>
        </w:rPr>
      </w:pPr>
      <w:r w:rsidRPr="00C621A4">
        <w:rPr>
          <w:kern w:val="28"/>
          <w:sz w:val="20"/>
          <w:szCs w:val="20"/>
        </w:rPr>
        <w:lastRenderedPageBreak/>
        <w:t>Todos los elementos de fijación como grapas, tornillos de encarne, tuercas, arandelas, compases de seguridad, cremonas, etc. serán de aluminio, acero inoxidable no magnético o acero protegido con una capa de cadmio electrolítico.</w:t>
      </w:r>
    </w:p>
    <w:p w:rsidR="001F7E38" w:rsidRPr="00C621A4" w:rsidRDefault="001F7E38" w:rsidP="00E8427E">
      <w:pPr>
        <w:spacing w:after="0" w:line="240" w:lineRule="auto"/>
        <w:rPr>
          <w:kern w:val="28"/>
          <w:sz w:val="20"/>
          <w:szCs w:val="20"/>
        </w:rPr>
      </w:pPr>
      <w:r w:rsidRPr="00C621A4">
        <w:rPr>
          <w:kern w:val="28"/>
          <w:sz w:val="20"/>
          <w:szCs w:val="20"/>
        </w:rPr>
        <w:t>Los perfiles de aluminio serán de doble contacto, de tal modo que ofrezcan una cámara de expansión o cualquier otro sistema que impida la penetración de polvo u otros elementos al interior de los locales.</w:t>
      </w:r>
    </w:p>
    <w:p w:rsidR="001F7E38" w:rsidRPr="00C621A4" w:rsidRDefault="001F7E38" w:rsidP="00E8427E">
      <w:pPr>
        <w:spacing w:after="0" w:line="240" w:lineRule="auto"/>
        <w:rPr>
          <w:kern w:val="28"/>
          <w:sz w:val="20"/>
          <w:szCs w:val="20"/>
        </w:rPr>
      </w:pPr>
      <w:r w:rsidRPr="00C621A4">
        <w:rPr>
          <w:kern w:val="28"/>
          <w:sz w:val="20"/>
          <w:szCs w:val="20"/>
        </w:rPr>
        <w:t>Los vidrios serán de primera calidad y sin defectos de espesor 4 mm, debiendo El contratista presentar muestras de cada uno de los tipos a emplearse al Supervisor de Obra para su aprobación respectiva.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El CONTRATISTA, antes de realizar la fabricación de los elementos, deberá verificar cuidadosamente las dimensiones reales en obra y en especial aquéllas que están referidas a los niveles de pisos terminados.</w:t>
      </w:r>
    </w:p>
    <w:p w:rsidR="001F7E38" w:rsidRPr="00C621A4" w:rsidRDefault="001F7E38" w:rsidP="00E8427E">
      <w:pPr>
        <w:spacing w:after="0" w:line="240" w:lineRule="auto"/>
        <w:rPr>
          <w:kern w:val="28"/>
          <w:sz w:val="20"/>
          <w:szCs w:val="20"/>
        </w:rPr>
      </w:pPr>
      <w:r w:rsidRPr="00C621A4">
        <w:rPr>
          <w:kern w:val="28"/>
          <w:sz w:val="20"/>
          <w:szCs w:val="20"/>
        </w:rPr>
        <w:t>En el proceso de fabricación deberá emplearse el equipo y herramienta adecuada, así como mano de obra calificada, que garantice un trabajo satisfactorio.</w:t>
      </w:r>
    </w:p>
    <w:p w:rsidR="001F7E38" w:rsidRPr="00C621A4" w:rsidRDefault="001F7E38" w:rsidP="00E8427E">
      <w:pPr>
        <w:spacing w:after="0" w:line="240" w:lineRule="auto"/>
        <w:rPr>
          <w:kern w:val="28"/>
          <w:sz w:val="20"/>
          <w:szCs w:val="20"/>
        </w:rPr>
      </w:pPr>
      <w:r w:rsidRPr="00C621A4">
        <w:rPr>
          <w:kern w:val="28"/>
          <w:sz w:val="20"/>
          <w:szCs w:val="20"/>
        </w:rPr>
        <w:t>A fin de garantizar una perfecta conservación durante su armado, colocación en obra y posible almacenamiento, se aplicarán a las superficies expuestas, papeles adhesivos o barnices que puedan quitarse posteriormente sin dañarlas.</w:t>
      </w:r>
    </w:p>
    <w:p w:rsidR="001F7E38" w:rsidRPr="00C621A4" w:rsidRDefault="001F7E38" w:rsidP="00E8427E">
      <w:pPr>
        <w:spacing w:after="0" w:line="240" w:lineRule="auto"/>
        <w:rPr>
          <w:kern w:val="28"/>
          <w:sz w:val="20"/>
          <w:szCs w:val="20"/>
        </w:rPr>
      </w:pPr>
      <w:r w:rsidRPr="00C621A4">
        <w:rPr>
          <w:kern w:val="28"/>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1F7E38" w:rsidRPr="00C621A4" w:rsidRDefault="001F7E38" w:rsidP="00E8427E">
      <w:pPr>
        <w:spacing w:after="0" w:line="240" w:lineRule="auto"/>
        <w:rPr>
          <w:kern w:val="28"/>
          <w:sz w:val="20"/>
          <w:szCs w:val="20"/>
        </w:rPr>
      </w:pPr>
      <w:r w:rsidRPr="00C621A4">
        <w:rPr>
          <w:kern w:val="28"/>
          <w:sz w:val="20"/>
          <w:szCs w:val="20"/>
        </w:rPr>
        <w:t>Las superficies de aluminio que queden en contacto con la albañilería recibirán antes de su colocación en obra 2 manos de pintura bituminosa o una capa de pintura impermeable para aluminio.</w:t>
      </w:r>
    </w:p>
    <w:p w:rsidR="001F7E38" w:rsidRPr="00C621A4" w:rsidRDefault="001F7E38" w:rsidP="00E8427E">
      <w:pPr>
        <w:spacing w:after="0" w:line="240" w:lineRule="auto"/>
        <w:rPr>
          <w:kern w:val="28"/>
          <w:sz w:val="20"/>
          <w:szCs w:val="20"/>
        </w:rPr>
      </w:pPr>
      <w:r w:rsidRPr="00C621A4">
        <w:rPr>
          <w:kern w:val="28"/>
          <w:sz w:val="20"/>
          <w:szCs w:val="20"/>
        </w:rPr>
        <w:t>La obturación de juntas entre albañilería y carpintería, se efectuará empleando mastiques de reconocida calidad, que mantengan sus características durante el transcurso del tiempo</w:t>
      </w:r>
    </w:p>
    <w:p w:rsidR="001F7E38" w:rsidRPr="00C621A4" w:rsidRDefault="001F7E38" w:rsidP="00E8427E">
      <w:pPr>
        <w:spacing w:after="0" w:line="240" w:lineRule="auto"/>
        <w:rPr>
          <w:kern w:val="28"/>
          <w:sz w:val="20"/>
          <w:szCs w:val="20"/>
        </w:rPr>
      </w:pPr>
      <w:r w:rsidRPr="00C621A4">
        <w:rPr>
          <w:kern w:val="28"/>
          <w:sz w:val="20"/>
          <w:szCs w:val="20"/>
        </w:rPr>
        <w:t>En el colocado de vidrio debe considerarse la colocación del burlete de goma para 4 mm, considerando el ancho donde se instalará el vidrio en su totalidad.</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La carpintería de aluminio se medirá en metros cuadrados, incluyendo los marcos respectivos y tomando en cuenta únicamente las superficies netas ejecutadas.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Este ítem ejecutado en un todo de acuerdo con los planos y las presentes especificaciones, medido según lo señalado y aprobado por el SUPERVISOR de Obra, será pagado a los precios unitarios de la propuesta aceptada.</w:t>
      </w:r>
    </w:p>
    <w:p w:rsidR="001F7E38" w:rsidRPr="00C621A4" w:rsidRDefault="001F7E38" w:rsidP="00E8427E">
      <w:pPr>
        <w:spacing w:after="0" w:line="240" w:lineRule="auto"/>
        <w:rPr>
          <w:kern w:val="28"/>
          <w:sz w:val="20"/>
          <w:szCs w:val="20"/>
        </w:rPr>
      </w:pPr>
      <w:r w:rsidRPr="00C621A4">
        <w:rPr>
          <w:kern w:val="28"/>
          <w:sz w:val="20"/>
          <w:szCs w:val="20"/>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Pr="00C621A4" w:rsidRDefault="001F7E38" w:rsidP="00E8427E">
      <w:pPr>
        <w:pStyle w:val="Ttulo2"/>
        <w:spacing w:before="0"/>
      </w:pPr>
      <w:bookmarkStart w:id="120" w:name="_Ref394398073"/>
      <w:bookmarkStart w:id="121" w:name="_Toc531355363"/>
      <w:bookmarkStart w:id="122" w:name="_Toc531355919"/>
      <w:r w:rsidRPr="00C621A4">
        <w:t xml:space="preserve">PUERTA DE MADERA TIPO TABLERO CON MARCO 2" X 4" + CHAPA + </w:t>
      </w:r>
      <w:bookmarkEnd w:id="120"/>
      <w:r w:rsidRPr="00C621A4">
        <w:t>QUINCALLERÍA</w:t>
      </w:r>
      <w:bookmarkEnd w:id="121"/>
      <w:bookmarkEnd w:id="122"/>
    </w:p>
    <w:p w:rsidR="001F7E38" w:rsidRPr="00C621A4" w:rsidRDefault="001F7E38" w:rsidP="00E8427E">
      <w:pP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Esta especificación comprende la provisión y colocación en obra de las puertas de madera de tipo tablero de acuerdo a las dimensiones y forma especificados en los planos y detalles.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proporcionará todos los materiales, herramientas y equipo necesarios para la ejecución de los trabajos, los mismos deberán ser aprobados por el SUPERVISOR de Obra.</w:t>
      </w:r>
    </w:p>
    <w:p w:rsidR="001F7E38" w:rsidRPr="00C621A4" w:rsidRDefault="001F7E38" w:rsidP="00E8427E">
      <w:pPr>
        <w:spacing w:after="0" w:line="240" w:lineRule="auto"/>
        <w:rPr>
          <w:kern w:val="28"/>
          <w:sz w:val="20"/>
          <w:szCs w:val="20"/>
        </w:rPr>
      </w:pPr>
      <w:r w:rsidRPr="00C621A4">
        <w:rPr>
          <w:kern w:val="28"/>
          <w:sz w:val="20"/>
          <w:szCs w:val="20"/>
        </w:rPr>
        <w:t>Serán suministrados por el CONTRATISTA. Se emplearán materiales de primera clase, la madera a emplear tanto para la puerta como para los marcos será completamente seca y seleccionada sin ojos ni otras fallas.</w:t>
      </w:r>
    </w:p>
    <w:p w:rsidR="001F7E38" w:rsidRPr="00C621A4" w:rsidRDefault="001F7E38" w:rsidP="00E8427E">
      <w:pPr>
        <w:spacing w:after="0" w:line="240" w:lineRule="auto"/>
        <w:rPr>
          <w:kern w:val="28"/>
          <w:sz w:val="20"/>
          <w:szCs w:val="20"/>
        </w:rPr>
      </w:pPr>
      <w:r w:rsidRPr="00C621A4">
        <w:rPr>
          <w:kern w:val="28"/>
          <w:sz w:val="20"/>
          <w:szCs w:val="20"/>
        </w:rPr>
        <w:t>El tipo de madera a utilizar será mara macho o cedro, con un bastidor de 5 cm de espesor  y tablero de 12 mm, que deberá contar con la aprobación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Las puertas serán ejecutadas de acuerdo a las dimensiones y Especificaciones de los planos cuidando su correcta construcción y calidad, se debe dar un color nogal al acabado del barnizado. </w:t>
      </w:r>
    </w:p>
    <w:p w:rsidR="001F7E38" w:rsidRPr="00C621A4" w:rsidRDefault="001F7E38" w:rsidP="00E8427E">
      <w:pPr>
        <w:spacing w:after="0" w:line="240" w:lineRule="auto"/>
        <w:rPr>
          <w:kern w:val="28"/>
          <w:sz w:val="20"/>
          <w:szCs w:val="20"/>
        </w:rPr>
      </w:pPr>
      <w:r w:rsidRPr="00C621A4">
        <w:rPr>
          <w:kern w:val="28"/>
          <w:sz w:val="20"/>
          <w:szCs w:val="20"/>
        </w:rPr>
        <w:lastRenderedPageBreak/>
        <w:t>Los marcos de la puerta deberán ser hechos con madera de 2" x 4" trabajados en materiales de primera.</w:t>
      </w:r>
    </w:p>
    <w:p w:rsidR="001F7E38" w:rsidRPr="00C621A4" w:rsidRDefault="001F7E38" w:rsidP="00E8427E">
      <w:pPr>
        <w:spacing w:after="0" w:line="240" w:lineRule="auto"/>
        <w:rPr>
          <w:kern w:val="28"/>
          <w:sz w:val="20"/>
          <w:szCs w:val="20"/>
        </w:rPr>
      </w:pPr>
      <w:r w:rsidRPr="00C621A4">
        <w:rPr>
          <w:kern w:val="28"/>
          <w:sz w:val="20"/>
          <w:szCs w:val="20"/>
        </w:rPr>
        <w:t>Los topes de puerta deben ser de goma con anclaje metálico en el piso.</w:t>
      </w:r>
    </w:p>
    <w:p w:rsidR="001F7E38" w:rsidRPr="00C621A4" w:rsidRDefault="001F7E38" w:rsidP="00E8427E">
      <w:pPr>
        <w:spacing w:after="0" w:line="240" w:lineRule="auto"/>
        <w:rPr>
          <w:kern w:val="28"/>
          <w:sz w:val="20"/>
          <w:szCs w:val="20"/>
        </w:rPr>
      </w:pPr>
      <w:r w:rsidRPr="00C621A4">
        <w:rPr>
          <w:kern w:val="28"/>
          <w:sz w:val="20"/>
          <w:szCs w:val="20"/>
        </w:rPr>
        <w:t>El barniz a utilizar será mate semitransparente de larga duración que resalte el color nogal de la madera.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La colocación se ceñirá estrictamente a los planos de detalle y a las instrucciones escritas por el SUPERVISOR de Obra.</w:t>
      </w:r>
    </w:p>
    <w:p w:rsidR="001F7E38" w:rsidRPr="00C621A4" w:rsidRDefault="001F7E38" w:rsidP="00E8427E">
      <w:pPr>
        <w:spacing w:after="0" w:line="240" w:lineRule="auto"/>
        <w:rPr>
          <w:kern w:val="28"/>
          <w:sz w:val="20"/>
          <w:szCs w:val="20"/>
        </w:rPr>
      </w:pPr>
      <w:r w:rsidRPr="00C621A4">
        <w:rPr>
          <w:kern w:val="28"/>
          <w:sz w:val="20"/>
          <w:szCs w:val="20"/>
        </w:rPr>
        <w:t>Para las puertas de tablero, no se permitirá el uso de clavos, debiendo realizar todo por medio de ensambles u otros métodos que garanticen la perfecta unión de los elementos, los tableros podrán tener terminados de acuerdo a lo indicado en planos o instrucciones y aprobación del SUPERVISOR.</w:t>
      </w:r>
    </w:p>
    <w:p w:rsidR="001F7E38" w:rsidRPr="00C621A4" w:rsidRDefault="001F7E38" w:rsidP="00E8427E">
      <w:pPr>
        <w:spacing w:after="0" w:line="240" w:lineRule="auto"/>
        <w:rPr>
          <w:kern w:val="28"/>
          <w:sz w:val="20"/>
          <w:szCs w:val="20"/>
        </w:rPr>
      </w:pPr>
      <w:r w:rsidRPr="00C621A4">
        <w:rPr>
          <w:kern w:val="28"/>
          <w:sz w:val="20"/>
          <w:szCs w:val="20"/>
        </w:rPr>
        <w:t>Los marcos de las puertas se deberán colocar paralelamente a la elevación de los muros, a objeto de lograr el correspondiente ajuste entre éstos y los muros los marcos irán sujetos a los paramentos con clavos de 4”, cruzados, a manera de anclaje, para mayor firmeza. Y dispuestos de tal manera que no dañen al muro, el número mínimo de empotramientos será de 6 con 3 clavos de 4” por cada empotramiento.</w:t>
      </w:r>
    </w:p>
    <w:p w:rsidR="001F7E38" w:rsidRPr="00C621A4" w:rsidRDefault="001F7E38" w:rsidP="00E8427E">
      <w:pPr>
        <w:spacing w:after="0" w:line="240" w:lineRule="auto"/>
        <w:rPr>
          <w:kern w:val="28"/>
          <w:sz w:val="20"/>
          <w:szCs w:val="20"/>
        </w:rPr>
      </w:pPr>
      <w:r w:rsidRPr="00C621A4">
        <w:rPr>
          <w:kern w:val="28"/>
          <w:sz w:val="20"/>
          <w:szCs w:val="20"/>
        </w:rPr>
        <w:t>Toda la carpintería deberá tener un acabado perfecto debiendo masillarse y lijarse perfectamente todas las superficies, debiendo estar la superficie barnizable limpia, seca, libre de grasas y polvo.</w:t>
      </w:r>
    </w:p>
    <w:p w:rsidR="001F7E38" w:rsidRPr="00C621A4" w:rsidRDefault="001F7E38" w:rsidP="00E8427E">
      <w:pPr>
        <w:spacing w:after="0" w:line="240" w:lineRule="auto"/>
        <w:rPr>
          <w:kern w:val="28"/>
          <w:sz w:val="20"/>
          <w:szCs w:val="20"/>
        </w:rPr>
      </w:pPr>
      <w:r w:rsidRPr="00C621A4">
        <w:rPr>
          <w:kern w:val="28"/>
          <w:sz w:val="20"/>
          <w:szCs w:val="20"/>
        </w:rPr>
        <w:t xml:space="preserve">No se permitirá en marcos de vano ni en la estructura de la puerta, uniones ni empalmes excepto en las juntas de fabricación. El tablero de las puertas podrá contar solo con una junta en cuyo acabado deberá ser completamente imperceptible. </w:t>
      </w:r>
    </w:p>
    <w:p w:rsidR="001F7E38" w:rsidRPr="00C621A4" w:rsidRDefault="001F7E38" w:rsidP="00E8427E">
      <w:pPr>
        <w:spacing w:after="0" w:line="240" w:lineRule="auto"/>
        <w:rPr>
          <w:kern w:val="28"/>
          <w:sz w:val="20"/>
          <w:szCs w:val="20"/>
        </w:rPr>
      </w:pPr>
      <w:r w:rsidRPr="00C621A4">
        <w:rPr>
          <w:kern w:val="28"/>
          <w:sz w:val="20"/>
          <w:szCs w:val="20"/>
        </w:rPr>
        <w:t>Las hojas de las puertas serán fijadas al marco mediante tres bisagras dobles de 4". Toda la quincallería debe de colocarse inmediatamente después de haber sido colocada la puerta en el marco.</w:t>
      </w:r>
    </w:p>
    <w:p w:rsidR="001F7E38" w:rsidRPr="00C621A4" w:rsidRDefault="001F7E38" w:rsidP="00E8427E">
      <w:pPr>
        <w:spacing w:after="0" w:line="240" w:lineRule="auto"/>
        <w:rPr>
          <w:kern w:val="28"/>
          <w:sz w:val="20"/>
          <w:szCs w:val="20"/>
        </w:rPr>
      </w:pPr>
      <w:r w:rsidRPr="00C621A4">
        <w:rPr>
          <w:kern w:val="28"/>
          <w:sz w:val="20"/>
          <w:szCs w:val="20"/>
        </w:rPr>
        <w:t>Una vez lijada y limpiada la puerta, se aplicara un tinte de color nogal  de manera uniforme y resaltando las vetas naturales de la madera que deberá ser aprobado por el SUPERVISOR de Obra. En el caso de aquellas puertas que dan al exterior tanto en la Oficina como en el Puesto de Control, deberá aplicarse en la cara exterior una capa de líquido plastificante para proteger los efectos de la intemperie, continuando su acabado como el resto de las puertas interiores mediante la aplicación de 3 manos de barniz al mate.</w:t>
      </w:r>
    </w:p>
    <w:p w:rsidR="001F7E38" w:rsidRPr="00C621A4" w:rsidRDefault="001F7E38" w:rsidP="00E8427E">
      <w:pPr>
        <w:spacing w:after="0" w:line="240" w:lineRule="auto"/>
        <w:rPr>
          <w:kern w:val="28"/>
          <w:sz w:val="20"/>
          <w:szCs w:val="20"/>
        </w:rPr>
      </w:pPr>
      <w:r w:rsidRPr="00C621A4">
        <w:rPr>
          <w:kern w:val="28"/>
          <w:sz w:val="20"/>
          <w:szCs w:val="20"/>
        </w:rPr>
        <w:t>La responsabilidad del CONTRATISTA será comprobar en obra gruesa las dimensiones de los vanos donde se colocarán los marcos, así como el perfecto acabado y colocado final de acuerdo a las presentes Especificaciones, debiendo corregir cualquier discrepancia, previa consulta con el SUPERVISOR de Obra; igual cuidado deberá tener a fin de que las hojas cierren exacta y perfectamente en sus respectivos marcos.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La carpintería de madera será medida por m2 de puerta completa y correctamente instalada y aprobada.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Este ítem ejecutado en un todo de acuerdo con los planos y las presentes especificaciones, medido según lo señalado y aprobado por el SUPERVISOR de Obra, será pagado a los precios unitarios de la propuesta aceptada.</w:t>
      </w:r>
    </w:p>
    <w:p w:rsidR="001F7E38" w:rsidRPr="00C621A4" w:rsidRDefault="001F7E38" w:rsidP="00E8427E">
      <w:pPr>
        <w:spacing w:after="0" w:line="240" w:lineRule="auto"/>
        <w:rPr>
          <w:kern w:val="28"/>
          <w:sz w:val="20"/>
          <w:szCs w:val="20"/>
        </w:rPr>
      </w:pPr>
      <w:r w:rsidRPr="00C621A4">
        <w:rPr>
          <w:kern w:val="28"/>
          <w:sz w:val="20"/>
          <w:szCs w:val="20"/>
        </w:rPr>
        <w:t>Dichos precios serán compensación total por los materiales (incluyendo la provisión y la instalación de todos los accesorios y elementos de cierre tales como picaportes, bisagras, chapas, etc.), mano de obra, herramientas, equipo y otros gastos que sean necesarios para la adecuada y correcta ejecución de los trabajos.</w:t>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Pr="00C621A4" w:rsidRDefault="001F7E38" w:rsidP="00E8427E">
      <w:pPr>
        <w:pStyle w:val="Ttulo2"/>
        <w:spacing w:before="0"/>
      </w:pPr>
      <w:bookmarkStart w:id="123" w:name="_Ref394398212"/>
      <w:bookmarkStart w:id="124" w:name="_Toc531355364"/>
      <w:bookmarkStart w:id="125" w:name="_Toc531355920"/>
      <w:r w:rsidRPr="00C621A4">
        <w:t>PINTURAS LÁTEX DE MUROS Y CIELO FALSO</w:t>
      </w:r>
      <w:bookmarkEnd w:id="123"/>
      <w:bookmarkEnd w:id="124"/>
      <w:bookmarkEnd w:id="125"/>
    </w:p>
    <w:p w:rsidR="001F7E38" w:rsidRPr="00C621A4" w:rsidRDefault="001F7E38" w:rsidP="00E8427E">
      <w:pP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 la aplicación de pinturas sobre las superficies de paredes interiores y exteriores, cielos rasos y falsos de acuerdo a lo establecido en el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Se emplearán solamente pinturas látex cuya calidad y marca esté garantizada por un certificado de fábrica.</w:t>
      </w:r>
    </w:p>
    <w:p w:rsidR="001F7E38" w:rsidRPr="00C621A4" w:rsidRDefault="001F7E38" w:rsidP="00E8427E">
      <w:pPr>
        <w:spacing w:after="0" w:line="240" w:lineRule="auto"/>
        <w:rPr>
          <w:kern w:val="28"/>
          <w:sz w:val="20"/>
          <w:szCs w:val="20"/>
        </w:rPr>
      </w:pPr>
      <w:r w:rsidRPr="00C621A4">
        <w:rPr>
          <w:kern w:val="28"/>
          <w:sz w:val="20"/>
          <w:szCs w:val="20"/>
        </w:rPr>
        <w:lastRenderedPageBreak/>
        <w:t>Para la elección de colores, el CONTRATISTA presentará al SUPERVISOR de Obra, con la debida anticipación, las muestras correspondientes a los tipos de pintura indicados en los formularios de presentación de propuestas.</w:t>
      </w:r>
    </w:p>
    <w:p w:rsidR="001F7E38" w:rsidRPr="00C621A4" w:rsidRDefault="001F7E38" w:rsidP="00E8427E">
      <w:pPr>
        <w:spacing w:after="0" w:line="240" w:lineRule="auto"/>
        <w:rPr>
          <w:kern w:val="28"/>
          <w:sz w:val="20"/>
          <w:szCs w:val="20"/>
        </w:rPr>
      </w:pPr>
      <w:r w:rsidRPr="00C621A4">
        <w:rPr>
          <w:kern w:val="28"/>
          <w:sz w:val="20"/>
          <w:szCs w:val="20"/>
        </w:rPr>
        <w:t>Las características de las pinturas a emplearse dependerán de su aplicación si es en interior o en exterior.</w:t>
      </w:r>
    </w:p>
    <w:p w:rsidR="001F7E38" w:rsidRPr="00C621A4" w:rsidRDefault="001F7E38" w:rsidP="00E8427E">
      <w:pPr>
        <w:spacing w:after="0" w:line="240" w:lineRule="auto"/>
        <w:rPr>
          <w:kern w:val="28"/>
          <w:sz w:val="20"/>
          <w:szCs w:val="20"/>
        </w:rPr>
      </w:pPr>
      <w:r w:rsidRPr="00C621A4">
        <w:rPr>
          <w:kern w:val="28"/>
          <w:sz w:val="20"/>
          <w:szCs w:val="20"/>
        </w:rPr>
        <w:t>Para conseguir texturas, se usará tiza de molido fino, la cual se empleará también para preparar la masilla que se utilice durante el proceso de pintado.</w:t>
      </w:r>
    </w:p>
    <w:p w:rsidR="001F7E38" w:rsidRPr="00C621A4" w:rsidRDefault="001F7E38" w:rsidP="00E8427E">
      <w:pPr>
        <w:spacing w:after="0" w:line="240" w:lineRule="auto"/>
        <w:rPr>
          <w:kern w:val="28"/>
          <w:sz w:val="20"/>
          <w:szCs w:val="20"/>
        </w:rPr>
      </w:pPr>
      <w:r w:rsidRPr="00C621A4">
        <w:rPr>
          <w:kern w:val="28"/>
          <w:sz w:val="20"/>
          <w:szCs w:val="20"/>
        </w:rPr>
        <w:t>Para cada tipo de pintura, se empleará el diluyente especificado por el fabricante.</w:t>
      </w:r>
    </w:p>
    <w:p w:rsidR="001F7E38" w:rsidRPr="00C621A4" w:rsidRDefault="001F7E38" w:rsidP="00E8427E">
      <w:pPr>
        <w:spacing w:after="0" w:line="240" w:lineRule="auto"/>
        <w:rPr>
          <w:kern w:val="28"/>
          <w:sz w:val="20"/>
          <w:szCs w:val="20"/>
        </w:rPr>
      </w:pPr>
      <w:r w:rsidRPr="00C621A4">
        <w:rPr>
          <w:kern w:val="28"/>
          <w:sz w:val="20"/>
          <w:szCs w:val="20"/>
        </w:rPr>
        <w:t>El sellador será de marca conocida y proporcionado en obra en envases originales.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b/>
          <w:kern w:val="28"/>
          <w:sz w:val="20"/>
          <w:szCs w:val="20"/>
        </w:rPr>
      </w:pPr>
      <w:r w:rsidRPr="00C621A4">
        <w:rPr>
          <w:b/>
          <w:kern w:val="28"/>
          <w:sz w:val="20"/>
          <w:szCs w:val="20"/>
        </w:rPr>
        <w:t>En paredes, cielos rasos y falsos</w:t>
      </w:r>
    </w:p>
    <w:p w:rsidR="001F7E38" w:rsidRPr="00C621A4" w:rsidRDefault="001F7E38" w:rsidP="00E8427E">
      <w:pPr>
        <w:spacing w:after="0" w:line="240" w:lineRule="auto"/>
        <w:rPr>
          <w:kern w:val="28"/>
          <w:sz w:val="20"/>
          <w:szCs w:val="20"/>
        </w:rPr>
      </w:pPr>
      <w:r w:rsidRPr="00C621A4">
        <w:rPr>
          <w:kern w:val="28"/>
          <w:sz w:val="20"/>
          <w:szCs w:val="20"/>
        </w:rPr>
        <w:t>Con anterioridad a la aplicación de la pintura en paredes, cielos rasos y falsos de los ambientes interiores, se corregirán todas las irregularidades que pudieran presentar el enlucido de yeso o el mortero de cemento, mediante un lijado minucioso, dando además el acabado final y adecuado a los detalles de las instalaciones.</w:t>
      </w:r>
    </w:p>
    <w:p w:rsidR="001F7E38" w:rsidRPr="00C621A4" w:rsidRDefault="001F7E38" w:rsidP="00E8427E">
      <w:pPr>
        <w:spacing w:after="0" w:line="240" w:lineRule="auto"/>
        <w:rPr>
          <w:kern w:val="28"/>
          <w:sz w:val="20"/>
          <w:szCs w:val="20"/>
        </w:rPr>
      </w:pPr>
      <w:r w:rsidRPr="00C621A4">
        <w:rPr>
          <w:kern w:val="28"/>
          <w:sz w:val="20"/>
          <w:szCs w:val="20"/>
        </w:rPr>
        <w:t>Luego se masillarán las irregularidades y a continuación se aplicará una mano de sellador el mismo que se dejará secar completamente.</w:t>
      </w:r>
    </w:p>
    <w:p w:rsidR="001F7E38" w:rsidRPr="00C621A4" w:rsidRDefault="001F7E38" w:rsidP="00E8427E">
      <w:pPr>
        <w:spacing w:after="0" w:line="240" w:lineRule="auto"/>
        <w:rPr>
          <w:kern w:val="28"/>
          <w:sz w:val="20"/>
          <w:szCs w:val="20"/>
        </w:rPr>
      </w:pPr>
      <w:r w:rsidRPr="00C621A4">
        <w:rPr>
          <w:kern w:val="28"/>
          <w:sz w:val="20"/>
          <w:szCs w:val="20"/>
        </w:rPr>
        <w:t>Una vez seca la mano de sellador, se aplicará la primera mano de pintura y cuando ésta se encuentre seca se aplicarán tantas manos de pintura como sean necesarias, hasta dejar superficies totalmente cubiertas en forma uniforme y homogénea en color y acabado.</w:t>
      </w:r>
    </w:p>
    <w:p w:rsidR="001F7E38" w:rsidRPr="00C621A4" w:rsidRDefault="001F7E38" w:rsidP="00E8427E">
      <w:pPr>
        <w:spacing w:after="0" w:line="240" w:lineRule="auto"/>
        <w:rPr>
          <w:kern w:val="28"/>
          <w:sz w:val="20"/>
          <w:szCs w:val="20"/>
        </w:rPr>
      </w:pPr>
      <w:r w:rsidRPr="00C621A4">
        <w:rPr>
          <w:kern w:val="28"/>
          <w:sz w:val="20"/>
          <w:szCs w:val="20"/>
        </w:rPr>
        <w:t>En los casos que se especifique la ejecución de pintados a la cal, la misma será efectuada con una lechada de cal mezclada con sal y limón.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w:t>
      </w:r>
    </w:p>
    <w:p w:rsidR="001F7E38" w:rsidRPr="00C621A4" w:rsidRDefault="001F7E38" w:rsidP="00E8427E">
      <w:pPr>
        <w:spacing w:after="0" w:line="240" w:lineRule="auto"/>
        <w:rPr>
          <w:kern w:val="28"/>
          <w:sz w:val="20"/>
          <w:szCs w:val="20"/>
        </w:rPr>
      </w:pPr>
      <w:r w:rsidRPr="00C621A4">
        <w:rPr>
          <w:kern w:val="28"/>
          <w:sz w:val="20"/>
          <w:szCs w:val="20"/>
        </w:rPr>
        <w:t>La siguiente gráfica presenta de manera detallada la pintura exterior de las instalaciones.</w:t>
      </w:r>
    </w:p>
    <w:p w:rsidR="001F7E38" w:rsidRPr="00C621A4" w:rsidRDefault="001F7E38" w:rsidP="00E8427E">
      <w:pPr>
        <w:spacing w:after="0" w:line="240" w:lineRule="auto"/>
        <w:rPr>
          <w:kern w:val="28"/>
          <w:sz w:val="20"/>
          <w:szCs w:val="20"/>
        </w:rPr>
      </w:pPr>
      <w:r w:rsidRPr="00C621A4">
        <w:rPr>
          <w:noProof/>
          <w:kern w:val="28"/>
          <w:sz w:val="20"/>
          <w:szCs w:val="20"/>
          <w:lang w:val="es-ES" w:eastAsia="es-ES"/>
        </w:rPr>
        <w:drawing>
          <wp:inline distT="0" distB="0" distL="0" distR="0" wp14:anchorId="2B9118EA" wp14:editId="78759D26">
            <wp:extent cx="5955665" cy="157416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955665" cy="1574165"/>
                    </a:xfrm>
                    <a:prstGeom prst="rect">
                      <a:avLst/>
                    </a:prstGeom>
                    <a:noFill/>
                    <a:ln>
                      <a:noFill/>
                    </a:ln>
                  </pic:spPr>
                </pic:pic>
              </a:graphicData>
            </a:graphic>
          </wp:inline>
        </w:drawing>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Las pinturas en paredes, cielos rasos y falsos serán medidas en metros cuadrados, tomando en cuenta únicamente las superficies netas ejecutadas, descontándose todos los vanos de puertas, ventanas y otros, pero sí se incluirán las superficies netas de las jambas.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 xml:space="preserve">Este ítem ejecutado en un todo de acuerdo con los planos y las presentes especificaciones, medido según lo señalado y aprobado por el SUPERVISOR de Obra, será pagado a los precios unitarios de la propuesta aceptada. </w:t>
      </w:r>
    </w:p>
    <w:p w:rsidR="001F7E38" w:rsidRPr="00C621A4" w:rsidRDefault="001F7E38" w:rsidP="00E8427E">
      <w:pPr>
        <w:spacing w:after="0" w:line="240" w:lineRule="auto"/>
        <w:rPr>
          <w:kern w:val="28"/>
          <w:sz w:val="20"/>
          <w:szCs w:val="20"/>
        </w:rPr>
      </w:pPr>
      <w:r w:rsidRPr="00C621A4">
        <w:rPr>
          <w:kern w:val="28"/>
          <w:sz w:val="20"/>
          <w:szCs w:val="20"/>
        </w:rPr>
        <w:t>Dichos precios serán compensación total por los materiales, mano de obra, herramientas, equipo y otros gastos que sean necesarios para una adecuada y correcta ejecución de los trabajos.</w:t>
      </w:r>
    </w:p>
    <w:p w:rsidR="001F74FE" w:rsidRPr="00C621A4" w:rsidRDefault="001F74FE" w:rsidP="00E8427E">
      <w:pPr>
        <w:spacing w:after="0" w:line="240" w:lineRule="auto"/>
        <w:rPr>
          <w:sz w:val="20"/>
          <w:szCs w:val="20"/>
        </w:rPr>
      </w:pPr>
    </w:p>
    <w:p w:rsidR="001F7E38" w:rsidRPr="00C621A4" w:rsidRDefault="001F7E38" w:rsidP="00E8427E">
      <w:pPr>
        <w:pStyle w:val="Ttulo2"/>
        <w:spacing w:before="0"/>
      </w:pPr>
      <w:bookmarkStart w:id="126" w:name="_Ref394398263"/>
      <w:bookmarkStart w:id="127" w:name="_Toc531355365"/>
      <w:bookmarkStart w:id="128" w:name="_Toc531355921"/>
      <w:r w:rsidRPr="00C621A4">
        <w:t>PINTURA AL OLEO INTERIOR</w:t>
      </w:r>
      <w:bookmarkEnd w:id="126"/>
      <w:bookmarkEnd w:id="127"/>
      <w:bookmarkEnd w:id="128"/>
    </w:p>
    <w:p w:rsidR="001F7E38" w:rsidRPr="00C621A4" w:rsidRDefault="001F7E38" w:rsidP="00E8427E">
      <w:pPr>
        <w:spacing w:after="0" w:line="240" w:lineRule="auto"/>
        <w:rPr>
          <w:b/>
          <w:sz w:val="20"/>
          <w:szCs w:val="20"/>
        </w:rPr>
      </w:pPr>
      <w:r w:rsidRPr="00C621A4">
        <w:rPr>
          <w:b/>
          <w:sz w:val="20"/>
          <w:szCs w:val="20"/>
        </w:rPr>
        <w:t>UNID.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r w:rsidRPr="00C621A4">
        <w:rPr>
          <w:kern w:val="28"/>
          <w:sz w:val="20"/>
          <w:szCs w:val="20"/>
        </w:rPr>
        <w:t xml:space="preserve"> </w:t>
      </w:r>
    </w:p>
    <w:p w:rsidR="001F7E38" w:rsidRPr="00C621A4" w:rsidRDefault="001F7E38" w:rsidP="00E8427E">
      <w:pPr>
        <w:spacing w:after="0" w:line="240" w:lineRule="auto"/>
        <w:rPr>
          <w:kern w:val="28"/>
          <w:sz w:val="20"/>
          <w:szCs w:val="20"/>
        </w:rPr>
      </w:pPr>
      <w:r w:rsidRPr="00C621A4">
        <w:rPr>
          <w:kern w:val="28"/>
          <w:sz w:val="20"/>
          <w:szCs w:val="20"/>
        </w:rPr>
        <w:t>Este ítem se refiere al pintado de muros con pintura al óleo, en el presente proyecto se considera en los baños y cocina.</w:t>
      </w:r>
    </w:p>
    <w:p w:rsidR="001F7E38" w:rsidRDefault="001F7E38" w:rsidP="00E8427E">
      <w:pPr>
        <w:spacing w:after="0" w:line="240" w:lineRule="auto"/>
        <w:rPr>
          <w:kern w:val="28"/>
          <w:sz w:val="20"/>
          <w:szCs w:val="20"/>
        </w:rPr>
      </w:pPr>
    </w:p>
    <w:p w:rsidR="00CF0D16" w:rsidRPr="00C621A4" w:rsidRDefault="00CF0D16"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lastRenderedPageBreak/>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proporcionará todos los materiales, herramientas y equipo necesarios para la ejecución de los trabajos, los mismos deberán ser aprobados por el SUPERVISOR de Obra.</w:t>
      </w:r>
    </w:p>
    <w:p w:rsidR="001F7E38" w:rsidRPr="00C621A4" w:rsidRDefault="001F7E38" w:rsidP="00E8427E">
      <w:pPr>
        <w:spacing w:after="0" w:line="240" w:lineRule="auto"/>
        <w:rPr>
          <w:kern w:val="28"/>
          <w:sz w:val="20"/>
          <w:szCs w:val="20"/>
        </w:rPr>
      </w:pPr>
      <w:r w:rsidRPr="00C621A4">
        <w:rPr>
          <w:kern w:val="28"/>
          <w:sz w:val="20"/>
          <w:szCs w:val="20"/>
        </w:rPr>
        <w:t>La pintura al óleo mate será de primera calidad y de marca industrial reconocida. Está deberá suministrarse en el envase original de fábrica.</w:t>
      </w:r>
    </w:p>
    <w:p w:rsidR="001F7E38" w:rsidRPr="00C621A4" w:rsidRDefault="001F7E38" w:rsidP="00E8427E">
      <w:pPr>
        <w:spacing w:after="0" w:line="240" w:lineRule="auto"/>
        <w:rPr>
          <w:kern w:val="28"/>
          <w:sz w:val="20"/>
          <w:szCs w:val="20"/>
        </w:rPr>
      </w:pPr>
      <w:r w:rsidRPr="00C621A4">
        <w:rPr>
          <w:kern w:val="28"/>
          <w:sz w:val="20"/>
          <w:szCs w:val="20"/>
        </w:rPr>
        <w:t>No se permitirá emplear pintura preparada en la obra.</w:t>
      </w:r>
    </w:p>
    <w:p w:rsidR="001F7E38" w:rsidRPr="00C621A4" w:rsidRDefault="001F7E38" w:rsidP="00E8427E">
      <w:pPr>
        <w:spacing w:after="0" w:line="240" w:lineRule="auto"/>
        <w:rPr>
          <w:kern w:val="28"/>
          <w:sz w:val="20"/>
          <w:szCs w:val="20"/>
        </w:rPr>
      </w:pPr>
      <w:r w:rsidRPr="00C621A4">
        <w:rPr>
          <w:kern w:val="28"/>
          <w:sz w:val="20"/>
          <w:szCs w:val="20"/>
        </w:rPr>
        <w:t>Los colores y tonalidades de todas las pinturas a emplearse será atribución de la Dirección de Gas Virtual a través del SUPERVISOR de Obra.</w:t>
      </w:r>
    </w:p>
    <w:p w:rsidR="001F7E38" w:rsidRPr="00C621A4" w:rsidRDefault="001F7E38" w:rsidP="00E8427E">
      <w:pPr>
        <w:spacing w:after="0" w:line="240" w:lineRule="auto"/>
        <w:rPr>
          <w:kern w:val="28"/>
          <w:sz w:val="20"/>
          <w:szCs w:val="20"/>
        </w:rPr>
      </w:pPr>
      <w:r w:rsidRPr="00C621A4">
        <w:rPr>
          <w:kern w:val="28"/>
          <w:sz w:val="20"/>
          <w:szCs w:val="20"/>
        </w:rPr>
        <w:t>El sellador será de marca conocida y proporcionado en obra en envases originales.</w:t>
      </w:r>
    </w:p>
    <w:p w:rsidR="001F7E38" w:rsidRPr="00C621A4" w:rsidRDefault="001F7E38" w:rsidP="00E8427E">
      <w:pPr>
        <w:spacing w:after="0" w:line="240" w:lineRule="auto"/>
        <w:rPr>
          <w:kern w:val="28"/>
          <w:sz w:val="20"/>
          <w:szCs w:val="20"/>
        </w:rPr>
      </w:pPr>
      <w:r w:rsidRPr="00C621A4">
        <w:rPr>
          <w:kern w:val="28"/>
          <w:sz w:val="20"/>
          <w:szCs w:val="20"/>
        </w:rPr>
        <w:t>El CONTRATISTA presentará una muestra de todos los materiales que se propone emplear al SUPERVISOR de Obra con anterioridad a la iniciación de cualquier trabajo.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Antes de aplicar la pintura en paredes y cielos rasos de ambientes interiores, el SUPERVISOR de obra aprobará todas las superficies que recibirán este tratamiento.</w:t>
      </w:r>
    </w:p>
    <w:p w:rsidR="001F7E38" w:rsidRPr="00C621A4" w:rsidRDefault="001F7E38" w:rsidP="00E8427E">
      <w:pPr>
        <w:spacing w:after="0" w:line="240" w:lineRule="auto"/>
        <w:rPr>
          <w:kern w:val="28"/>
          <w:sz w:val="20"/>
          <w:szCs w:val="20"/>
        </w:rPr>
      </w:pPr>
      <w:r w:rsidRPr="00C621A4">
        <w:rPr>
          <w:kern w:val="28"/>
          <w:sz w:val="20"/>
          <w:szCs w:val="20"/>
        </w:rPr>
        <w:t>Posteriormente se aplicará una mano de sellador de paredes, la misma que se dejará secar completamente.</w:t>
      </w:r>
    </w:p>
    <w:p w:rsidR="001F7E38" w:rsidRPr="00C621A4" w:rsidRDefault="001F7E38" w:rsidP="00E8427E">
      <w:pPr>
        <w:spacing w:after="0" w:line="240" w:lineRule="auto"/>
        <w:rPr>
          <w:kern w:val="28"/>
          <w:sz w:val="20"/>
          <w:szCs w:val="20"/>
        </w:rPr>
      </w:pPr>
      <w:r w:rsidRPr="00C621A4">
        <w:rPr>
          <w:kern w:val="28"/>
          <w:sz w:val="20"/>
          <w:szCs w:val="20"/>
        </w:rPr>
        <w:t>Luego se procederá a la aplicación de una primera mano de pintura al óleo y cuando se encuentre totalmente seca, se aplicarán las capas o manos de pintura necesarias para lograr un acabado ideal.</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Este ítem se medirá en metros cuadrados, en muros se tomará en cuenta jambas, dinteles y alfeizares.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 xml:space="preserve">Este ítem ejecutado en un todo de acuerdo con los planos y las presentes especificaciones, medido según lo señalado y aprobado por el SUPERVISOR de Obra, será pagado a los precios unitarios de la propuesta aceptada. </w:t>
      </w:r>
    </w:p>
    <w:p w:rsidR="001F7E38" w:rsidRPr="00C621A4" w:rsidRDefault="001F7E38" w:rsidP="00E8427E">
      <w:pPr>
        <w:spacing w:after="0" w:line="240" w:lineRule="auto"/>
        <w:rPr>
          <w:kern w:val="28"/>
          <w:sz w:val="20"/>
          <w:szCs w:val="20"/>
        </w:rPr>
      </w:pPr>
      <w:r w:rsidRPr="00C621A4">
        <w:rPr>
          <w:kern w:val="28"/>
          <w:sz w:val="20"/>
          <w:szCs w:val="20"/>
        </w:rPr>
        <w:t>Dichos precios serán compensación total por los materiales, mano de obra, herramientas, equipo y otros gastos que sean necesarios para una adecuada y correcta ejecución de los trabajos.</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Pr="00C621A4" w:rsidRDefault="001F7E38" w:rsidP="00E8427E">
      <w:pPr>
        <w:pStyle w:val="Ttulo2"/>
        <w:spacing w:before="0"/>
      </w:pPr>
      <w:bookmarkStart w:id="129" w:name="_Ref394398311"/>
      <w:bookmarkStart w:id="130" w:name="_Toc531355366"/>
      <w:bookmarkStart w:id="131" w:name="_Toc531355922"/>
      <w:r w:rsidRPr="00C621A4">
        <w:t xml:space="preserve">ACERA DE CONCRETO </w:t>
      </w:r>
      <w:bookmarkEnd w:id="129"/>
      <w:r w:rsidRPr="00C621A4">
        <w:t>INC. CORDÓN DE ACERA (12x30 CM)</w:t>
      </w:r>
      <w:bookmarkEnd w:id="130"/>
      <w:bookmarkEnd w:id="131"/>
    </w:p>
    <w:p w:rsidR="001F7E38" w:rsidRPr="00C621A4" w:rsidRDefault="001F7E38" w:rsidP="00E8427E">
      <w:pP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ejecución cordones de aceras, acera de concreto con pisos de cemento que incluye contrapiso de piedra manzana en veredas y/o en los sectores singularizados en los planos y de acuerdo a los detalles constructivos y/o instrucciones del SUPERVISOR de Obra. En específico se refiere a las aceras exteriores.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C621A4">
          <w:rPr>
            <w:kern w:val="28"/>
            <w:sz w:val="20"/>
            <w:szCs w:val="20"/>
          </w:rPr>
          <w:t>20 cm</w:t>
        </w:r>
      </w:smartTag>
      <w:r w:rsidRPr="00C621A4">
        <w:rPr>
          <w:kern w:val="28"/>
          <w:sz w:val="20"/>
          <w:szCs w:val="20"/>
        </w:rPr>
        <w:t>.</w:t>
      </w:r>
    </w:p>
    <w:p w:rsidR="001F7E38" w:rsidRPr="00C621A4" w:rsidRDefault="001F7E38" w:rsidP="00E8427E">
      <w:pPr>
        <w:spacing w:after="0" w:line="240" w:lineRule="auto"/>
        <w:rPr>
          <w:kern w:val="28"/>
          <w:sz w:val="20"/>
          <w:szCs w:val="20"/>
        </w:rPr>
      </w:pPr>
      <w:r w:rsidRPr="00C621A4">
        <w:rPr>
          <w:kern w:val="28"/>
          <w:sz w:val="20"/>
          <w:szCs w:val="20"/>
        </w:rPr>
        <w:t xml:space="preserve">En caso de que en la zona de emplazamiento no exista piedra manzana se podra optar por el uso de contapisos con cascote de ladrillo, dicho material debe contar con la aprobacion del SUPERVISOR de obra. </w:t>
      </w:r>
    </w:p>
    <w:p w:rsidR="001F7E38" w:rsidRPr="00C621A4" w:rsidRDefault="001F7E38" w:rsidP="00E8427E">
      <w:pPr>
        <w:spacing w:after="0" w:line="240" w:lineRule="auto"/>
        <w:rPr>
          <w:kern w:val="28"/>
          <w:sz w:val="20"/>
          <w:szCs w:val="20"/>
        </w:rPr>
      </w:pPr>
      <w:r w:rsidRPr="00C621A4">
        <w:rPr>
          <w:kern w:val="28"/>
          <w:sz w:val="20"/>
          <w:szCs w:val="20"/>
        </w:rPr>
        <w:t>El cemento será del tipo portland, fresco y de calidad probada.</w:t>
      </w:r>
    </w:p>
    <w:p w:rsidR="001F7E38" w:rsidRPr="00C621A4" w:rsidRDefault="001F7E38" w:rsidP="00E8427E">
      <w:pPr>
        <w:spacing w:after="0" w:line="240" w:lineRule="auto"/>
        <w:rPr>
          <w:kern w:val="28"/>
          <w:sz w:val="20"/>
          <w:szCs w:val="20"/>
        </w:rPr>
      </w:pPr>
      <w:r w:rsidRPr="00C621A4">
        <w:rPr>
          <w:kern w:val="28"/>
          <w:sz w:val="20"/>
          <w:szCs w:val="20"/>
        </w:rPr>
        <w:t>El agua deberá ser limpia, no permitiéndose el empleo de aguas estancadas provenientes de pequeñas lagunas o aquéllas que provengan de alcantarillas, pantanos o ciénagas.</w:t>
      </w:r>
    </w:p>
    <w:p w:rsidR="001F7E38" w:rsidRPr="00C621A4" w:rsidRDefault="001F7E38" w:rsidP="00E8427E">
      <w:pPr>
        <w:spacing w:after="0" w:line="240" w:lineRule="auto"/>
        <w:rPr>
          <w:kern w:val="28"/>
          <w:sz w:val="20"/>
          <w:szCs w:val="20"/>
        </w:rPr>
      </w:pPr>
      <w:r w:rsidRPr="00C621A4">
        <w:rPr>
          <w:kern w:val="28"/>
          <w:sz w:val="20"/>
          <w:szCs w:val="20"/>
        </w:rPr>
        <w:t xml:space="preserve">En general los agregados deberán estar limpios y exentos de materiales tales como arcillas, barro adherido, escorias, cartón, yeso, pedazos de madera o materias orgánicas. </w:t>
      </w:r>
    </w:p>
    <w:p w:rsidR="001F7E38" w:rsidRPr="00C621A4" w:rsidRDefault="001F7E38" w:rsidP="00E8427E">
      <w:pPr>
        <w:spacing w:after="0" w:line="240" w:lineRule="auto"/>
        <w:rPr>
          <w:kern w:val="28"/>
          <w:sz w:val="20"/>
          <w:szCs w:val="20"/>
        </w:rPr>
      </w:pPr>
      <w:r w:rsidRPr="00C621A4">
        <w:rPr>
          <w:kern w:val="28"/>
          <w:sz w:val="20"/>
          <w:szCs w:val="20"/>
        </w:rPr>
        <w:t>El cordón de acera podrá ser prefabricado o vaciado in-situ.</w:t>
      </w:r>
    </w:p>
    <w:p w:rsidR="001F7E38" w:rsidRPr="00C621A4" w:rsidRDefault="001F7E38" w:rsidP="00E8427E">
      <w:pPr>
        <w:spacing w:after="0" w:line="240" w:lineRule="auto"/>
        <w:rPr>
          <w:kern w:val="28"/>
          <w:sz w:val="20"/>
          <w:szCs w:val="20"/>
        </w:rPr>
      </w:pPr>
      <w:r w:rsidRPr="00C621A4">
        <w:rPr>
          <w:kern w:val="28"/>
          <w:sz w:val="20"/>
          <w:szCs w:val="20"/>
        </w:rPr>
        <w:t>El poli estireno expandido será de 1 cm de espesor con una densidad de 20 kg/m3.</w:t>
      </w:r>
    </w:p>
    <w:p w:rsidR="001F7E38" w:rsidRPr="00C621A4" w:rsidRDefault="001F7E38" w:rsidP="00E8427E">
      <w:pPr>
        <w:spacing w:after="0" w:line="240" w:lineRule="auto"/>
        <w:rPr>
          <w:kern w:val="28"/>
          <w:sz w:val="20"/>
          <w:szCs w:val="20"/>
        </w:rPr>
      </w:pPr>
      <w:r w:rsidRPr="00C621A4">
        <w:rPr>
          <w:kern w:val="28"/>
          <w:sz w:val="20"/>
          <w:szCs w:val="20"/>
        </w:rPr>
        <w:t>El CONTRATISTA deberá lavar los agregados a su costo, a objeto de cumplir con las condiciones señaladas anteriormente.</w:t>
      </w:r>
    </w:p>
    <w:p w:rsidR="001F7E38" w:rsidRPr="00C621A4" w:rsidRDefault="001F7E38" w:rsidP="00E8427E">
      <w:pPr>
        <w:spacing w:after="0" w:line="240" w:lineRule="auto"/>
        <w:rPr>
          <w:kern w:val="28"/>
          <w:sz w:val="20"/>
          <w:szCs w:val="20"/>
        </w:rPr>
      </w:pPr>
      <w:r w:rsidRPr="00C621A4">
        <w:rPr>
          <w:kern w:val="28"/>
          <w:sz w:val="20"/>
          <w:szCs w:val="20"/>
        </w:rPr>
        <w:t>Todos los materiales adicionalmente deben cumplir lo especificado en “Materiales de Construcción”</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lastRenderedPageBreak/>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1F7E38" w:rsidRPr="00C621A4" w:rsidRDefault="001F7E38" w:rsidP="00E8427E">
      <w:pPr>
        <w:spacing w:after="0" w:line="240" w:lineRule="auto"/>
        <w:rPr>
          <w:kern w:val="28"/>
          <w:sz w:val="20"/>
          <w:szCs w:val="20"/>
        </w:rPr>
      </w:pPr>
      <w:r w:rsidRPr="00C621A4">
        <w:rPr>
          <w:kern w:val="28"/>
          <w:sz w:val="20"/>
          <w:szCs w:val="20"/>
        </w:rPr>
        <w:t xml:space="preserve">Luego se procederá al relleno y compactado por capas de tierra húmeda cada </w:t>
      </w:r>
      <w:smartTag w:uri="urn:schemas-microsoft-com:office:smarttags" w:element="metricconverter">
        <w:smartTagPr>
          <w:attr w:name="ProductID" w:val="15 a"/>
        </w:smartTagPr>
        <w:r w:rsidRPr="00C621A4">
          <w:rPr>
            <w:kern w:val="28"/>
            <w:sz w:val="20"/>
            <w:szCs w:val="20"/>
          </w:rPr>
          <w:t>15 a</w:t>
        </w:r>
      </w:smartTag>
      <w:r w:rsidRPr="00C621A4">
        <w:rPr>
          <w:kern w:val="28"/>
          <w:sz w:val="20"/>
          <w:szCs w:val="20"/>
        </w:rPr>
        <w:t xml:space="preserve"> </w:t>
      </w:r>
      <w:smartTag w:uri="urn:schemas-microsoft-com:office:smarttags" w:element="metricconverter">
        <w:smartTagPr>
          <w:attr w:name="ProductID" w:val="20 cm"/>
        </w:smartTagPr>
        <w:r w:rsidRPr="00C621A4">
          <w:rPr>
            <w:kern w:val="28"/>
            <w:sz w:val="20"/>
            <w:szCs w:val="20"/>
          </w:rPr>
          <w:t>20 cm</w:t>
        </w:r>
      </w:smartTag>
      <w:r w:rsidRPr="00C621A4">
        <w:rPr>
          <w:kern w:val="28"/>
          <w:sz w:val="20"/>
          <w:szCs w:val="20"/>
        </w:rPr>
        <w:t>. de espesor, apisonándola y compactándola a mano.</w:t>
      </w:r>
    </w:p>
    <w:p w:rsidR="001F7E38" w:rsidRPr="00C621A4" w:rsidRDefault="001F7E38" w:rsidP="00E8427E">
      <w:pPr>
        <w:spacing w:after="0" w:line="240" w:lineRule="auto"/>
        <w:rPr>
          <w:kern w:val="28"/>
          <w:sz w:val="20"/>
          <w:szCs w:val="20"/>
        </w:rPr>
      </w:pPr>
      <w:r w:rsidRPr="00C621A4">
        <w:rPr>
          <w:kern w:val="28"/>
          <w:sz w:val="20"/>
          <w:szCs w:val="20"/>
        </w:rPr>
        <w:t>En caso de relleno, éste debe cumplir lo establecido en la correspondiente especificación.</w:t>
      </w:r>
    </w:p>
    <w:p w:rsidR="001F7E38" w:rsidRPr="00C621A4" w:rsidRDefault="001F7E38" w:rsidP="00E8427E">
      <w:pPr>
        <w:spacing w:after="0" w:line="240" w:lineRule="auto"/>
        <w:rPr>
          <w:kern w:val="28"/>
          <w:sz w:val="20"/>
          <w:szCs w:val="20"/>
        </w:rPr>
      </w:pPr>
      <w:r w:rsidRPr="00C621A4">
        <w:rPr>
          <w:kern w:val="28"/>
          <w:sz w:val="20"/>
          <w:szCs w:val="20"/>
        </w:rPr>
        <w:t>Los cordones de acera podrán se prefabricados o fabricados in situ con las dimensiones establecidas de 12x30 cm en todo el perímetro de la Oficina, Galpón y en el perímetro disponible del Puesto de Control de acuerdo a su ubicación en Planta, mismos que serán colocados con juntas de separación de un centímetro, en el que se colocara en toda su superficie de unión el poliestireno expandido.</w:t>
      </w:r>
    </w:p>
    <w:p w:rsidR="001F7E38" w:rsidRPr="00C621A4" w:rsidRDefault="001F7E38" w:rsidP="00E8427E">
      <w:pPr>
        <w:spacing w:after="0" w:line="240" w:lineRule="auto"/>
        <w:rPr>
          <w:kern w:val="28"/>
          <w:sz w:val="20"/>
          <w:szCs w:val="20"/>
        </w:rPr>
      </w:pPr>
      <w:r w:rsidRPr="00C621A4">
        <w:rPr>
          <w:kern w:val="28"/>
          <w:sz w:val="20"/>
          <w:szCs w:val="20"/>
        </w:rPr>
        <w:t>Los cordones de acera podrán se prefabricados o fabricados in situ con las dimensiones establecidas de 12x30 cm en todo el perímetro de la Oficina, Galpón y en el perímetro disponible del Puesto de Control de acuerdo a su ubicación en Planta.</w:t>
      </w:r>
    </w:p>
    <w:p w:rsidR="001F7E38" w:rsidRPr="00C621A4" w:rsidRDefault="001F7E38" w:rsidP="00E8427E">
      <w:pPr>
        <w:spacing w:after="0" w:line="240" w:lineRule="auto"/>
        <w:rPr>
          <w:kern w:val="28"/>
          <w:sz w:val="20"/>
          <w:szCs w:val="20"/>
        </w:rPr>
      </w:pPr>
      <w:r w:rsidRPr="00C621A4">
        <w:rPr>
          <w:kern w:val="28"/>
          <w:sz w:val="20"/>
          <w:szCs w:val="20"/>
        </w:rPr>
        <w:t>La superficie del terreno necesaria para el asentamiento de los cordones de acera deberá compactarse perfectamente, debiendo realizarse la colocación de los cordones con una correcta nivelación horizontal y alineados a la misma distancia del muro correspondiente. El acabado de la parte visible de los cordones de acera deberá realizarse mediante enlucido de cemento.</w:t>
      </w:r>
    </w:p>
    <w:p w:rsidR="001F7E38" w:rsidRPr="00C621A4" w:rsidRDefault="001F7E38" w:rsidP="00E8427E">
      <w:pPr>
        <w:spacing w:after="0" w:line="240" w:lineRule="auto"/>
        <w:rPr>
          <w:kern w:val="28"/>
          <w:sz w:val="20"/>
          <w:szCs w:val="20"/>
        </w:rPr>
      </w:pPr>
      <w:r w:rsidRPr="00C621A4">
        <w:rPr>
          <w:kern w:val="28"/>
          <w:sz w:val="20"/>
          <w:szCs w:val="20"/>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1F7E38" w:rsidRPr="00C621A4" w:rsidRDefault="001F7E38" w:rsidP="00E8427E">
      <w:pPr>
        <w:spacing w:after="0" w:line="240" w:lineRule="auto"/>
        <w:rPr>
          <w:kern w:val="28"/>
          <w:sz w:val="20"/>
          <w:szCs w:val="20"/>
        </w:rPr>
      </w:pPr>
      <w:r w:rsidRPr="00C621A4">
        <w:rPr>
          <w:kern w:val="28"/>
          <w:sz w:val="20"/>
          <w:szCs w:val="20"/>
        </w:rPr>
        <w:t xml:space="preserve">Una vez concluido el empedrado se deberá vaciar una carpeta de hormigón con un espesor mínimo de 5 cm, en paños de 1,0 metro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1,5 a </w:t>
      </w:r>
      <w:smartTag w:uri="urn:schemas-microsoft-com:office:smarttags" w:element="metricconverter">
        <w:smartTagPr>
          <w:attr w:name="ProductID" w:val="2 cm"/>
        </w:smartTagPr>
        <w:r w:rsidRPr="00C621A4">
          <w:rPr>
            <w:kern w:val="28"/>
            <w:sz w:val="20"/>
            <w:szCs w:val="20"/>
          </w:rPr>
          <w:t>2 cm</w:t>
        </w:r>
      </w:smartTag>
      <w:r w:rsidRPr="00C621A4">
        <w:rPr>
          <w:kern w:val="28"/>
          <w:sz w:val="20"/>
          <w:szCs w:val="20"/>
        </w:rPr>
        <w:t xml:space="preserve">. de espesor con mortero de cemento y arena fina en proporción 1:3. </w:t>
      </w:r>
    </w:p>
    <w:p w:rsidR="001F7E38" w:rsidRPr="00C621A4" w:rsidRDefault="001F7E38" w:rsidP="00E8427E">
      <w:pPr>
        <w:spacing w:after="0" w:line="240" w:lineRule="auto"/>
        <w:rPr>
          <w:kern w:val="28"/>
          <w:sz w:val="20"/>
          <w:szCs w:val="20"/>
        </w:rPr>
      </w:pPr>
      <w:r w:rsidRPr="00C621A4">
        <w:rPr>
          <w:kern w:val="28"/>
          <w:sz w:val="20"/>
          <w:szCs w:val="20"/>
        </w:rPr>
        <w:t>Las aceras de concreto en toda su extensión deberán tener una pendiente del 2% para el escurrimiento natural de las aguas.</w:t>
      </w:r>
    </w:p>
    <w:p w:rsidR="001F7E38" w:rsidRPr="00C621A4" w:rsidRDefault="001F7E38" w:rsidP="00E8427E">
      <w:pPr>
        <w:spacing w:after="0" w:line="240" w:lineRule="auto"/>
        <w:rPr>
          <w:kern w:val="28"/>
          <w:sz w:val="20"/>
          <w:szCs w:val="20"/>
        </w:rPr>
      </w:pPr>
      <w:r w:rsidRPr="00C621A4">
        <w:rPr>
          <w:kern w:val="28"/>
          <w:sz w:val="20"/>
          <w:szCs w:val="20"/>
        </w:rPr>
        <w:t>El acabado del piso se efectuará con una lechada de cemento puro, alisada con plancha metálica, con un rayado especial o se harán juntas rehundidas según detalle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La construcción de la acera de concreto será medida en metros cuadrados, tomando en cuenta únicamente las superficies netas ejecutadas.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Este ítem ejecutado en un todo de acuerdo con los planos y las presentes especificaciones, medido según lo señalado y aprobado por el SUPERVISOR de Obra, será pagado al precio unitario de la propuesta aceptada.</w:t>
      </w:r>
    </w:p>
    <w:p w:rsidR="001F7E38" w:rsidRPr="00C621A4" w:rsidRDefault="001F7E38" w:rsidP="00E8427E">
      <w:pPr>
        <w:spacing w:after="0" w:line="240" w:lineRule="auto"/>
        <w:rPr>
          <w:kern w:val="28"/>
          <w:sz w:val="20"/>
          <w:szCs w:val="20"/>
        </w:rPr>
      </w:pPr>
      <w:r w:rsidRPr="00C621A4">
        <w:rPr>
          <w:kern w:val="28"/>
          <w:sz w:val="20"/>
          <w:szCs w:val="20"/>
        </w:rPr>
        <w:t>Dicho precio será compensación total por los materiales, mano de obra, herramientas y otros gastos que sean necesarios para una adecuada y correcta ejecución de los trabajos.</w:t>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Pr="00C621A4" w:rsidRDefault="001F7E38" w:rsidP="00E8427E">
      <w:pPr>
        <w:pStyle w:val="Ttulo2"/>
        <w:spacing w:before="0"/>
      </w:pPr>
      <w:bookmarkStart w:id="132" w:name="_Ref394398363"/>
      <w:bookmarkStart w:id="133" w:name="_Toc531355367"/>
      <w:bookmarkStart w:id="134" w:name="_Toc531355923"/>
      <w:r w:rsidRPr="00C621A4">
        <w:t>CARPINTERÍA DE HIERRO Y METÁLICA</w:t>
      </w:r>
      <w:bookmarkEnd w:id="132"/>
      <w:bookmarkEnd w:id="133"/>
      <w:bookmarkEnd w:id="134"/>
      <w:r w:rsidRPr="00C621A4">
        <w:t xml:space="preserve"> </w:t>
      </w:r>
    </w:p>
    <w:p w:rsidR="001F7E38" w:rsidRPr="00C621A4" w:rsidRDefault="001F7E38" w:rsidP="00E8427E">
      <w:pP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Esta especificación comprende la fabricación de la PUERTA DE METAL PLEGABLE LATERAL y barandas de la Oficina, así como de rejas en ventanas de la Oficina y del Puesto de Control, de acuerdo a los tipos de perfiles y diseño establecidos en los planos de detalle,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Como condición general, el acero de los elementos a emplearse será de grano fino y homogéneo, no deberá presentar en la superficie o en el interior de su masa grietas u otra clase de defectos.</w:t>
      </w:r>
    </w:p>
    <w:p w:rsidR="001F7E38" w:rsidRPr="00C621A4" w:rsidRDefault="001F7E38" w:rsidP="00E8427E">
      <w:pPr>
        <w:spacing w:after="0" w:line="240" w:lineRule="auto"/>
        <w:rPr>
          <w:kern w:val="28"/>
          <w:sz w:val="20"/>
          <w:szCs w:val="20"/>
        </w:rPr>
      </w:pPr>
      <w:r w:rsidRPr="00C621A4">
        <w:rPr>
          <w:kern w:val="28"/>
          <w:sz w:val="20"/>
          <w:szCs w:val="20"/>
        </w:rPr>
        <w:t>La soldadura a emplearse será del tipo y calibre adecuado a los elementos a soldarse.</w:t>
      </w:r>
    </w:p>
    <w:p w:rsidR="001F7E38" w:rsidRPr="00C621A4" w:rsidRDefault="001F7E38" w:rsidP="00E8427E">
      <w:pPr>
        <w:spacing w:after="0" w:line="240" w:lineRule="auto"/>
        <w:rPr>
          <w:kern w:val="28"/>
          <w:sz w:val="20"/>
          <w:szCs w:val="20"/>
        </w:rPr>
      </w:pPr>
      <w:r w:rsidRPr="00C621A4">
        <w:rPr>
          <w:kern w:val="28"/>
          <w:sz w:val="20"/>
          <w:szCs w:val="20"/>
        </w:rPr>
        <w:t>Todos los elementos fabricados en carpintería de hierro deberán salir de las maestranzas con una mano de pintura anticorrosiva.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El CONTRATISTA, antes de realizar la fabricación de los elementos, deberá verificar cuidadosamente las dimensiones reales en obra y en especial aquéllas que están referidas a los niveles de pisos terminados.</w:t>
      </w:r>
    </w:p>
    <w:p w:rsidR="001F7E38" w:rsidRPr="00C621A4" w:rsidRDefault="001F7E38" w:rsidP="00E8427E">
      <w:pPr>
        <w:spacing w:after="0" w:line="240" w:lineRule="auto"/>
        <w:rPr>
          <w:kern w:val="28"/>
          <w:sz w:val="20"/>
          <w:szCs w:val="20"/>
        </w:rPr>
      </w:pPr>
      <w:r w:rsidRPr="00C621A4">
        <w:rPr>
          <w:kern w:val="28"/>
          <w:sz w:val="20"/>
          <w:szCs w:val="20"/>
        </w:rPr>
        <w:t>En el proceso de fabricación deberá emplearse el equipo y herramientas adecuadas, así como mano de obra calificada, que garantice un trabajo satisfactorio.</w:t>
      </w:r>
    </w:p>
    <w:p w:rsidR="001F7E38" w:rsidRPr="00C621A4" w:rsidRDefault="001F7E38" w:rsidP="00E8427E">
      <w:pPr>
        <w:spacing w:after="0" w:line="240" w:lineRule="auto"/>
        <w:rPr>
          <w:kern w:val="28"/>
          <w:sz w:val="20"/>
          <w:szCs w:val="20"/>
        </w:rPr>
      </w:pPr>
      <w:r w:rsidRPr="00C621A4">
        <w:rPr>
          <w:kern w:val="28"/>
          <w:sz w:val="20"/>
          <w:szCs w:val="20"/>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1F7E38" w:rsidRPr="00C621A4" w:rsidRDefault="001F7E38" w:rsidP="00E8427E">
      <w:pPr>
        <w:spacing w:after="0" w:line="240" w:lineRule="auto"/>
        <w:rPr>
          <w:kern w:val="28"/>
          <w:sz w:val="20"/>
          <w:szCs w:val="20"/>
        </w:rPr>
      </w:pPr>
      <w:r w:rsidRPr="00C621A4">
        <w:rPr>
          <w:kern w:val="28"/>
          <w:sz w:val="20"/>
          <w:szCs w:val="20"/>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C621A4">
          <w:rPr>
            <w:kern w:val="28"/>
            <w:sz w:val="20"/>
            <w:szCs w:val="20"/>
          </w:rPr>
          <w:t>1.5 mm</w:t>
        </w:r>
      </w:smartTag>
      <w:r w:rsidRPr="00C621A4">
        <w:rPr>
          <w:kern w:val="28"/>
          <w:sz w:val="20"/>
          <w:szCs w:val="20"/>
        </w:rPr>
        <w:t>.</w:t>
      </w:r>
    </w:p>
    <w:p w:rsidR="001F7E38" w:rsidRPr="00C621A4" w:rsidRDefault="001F7E38" w:rsidP="00E8427E">
      <w:pPr>
        <w:spacing w:after="0" w:line="240" w:lineRule="auto"/>
        <w:rPr>
          <w:kern w:val="28"/>
          <w:sz w:val="20"/>
          <w:szCs w:val="20"/>
        </w:rPr>
      </w:pPr>
      <w:r w:rsidRPr="00C621A4">
        <w:rPr>
          <w:kern w:val="28"/>
          <w:sz w:val="20"/>
          <w:szCs w:val="20"/>
        </w:rPr>
        <w:t xml:space="preserve">Las rejas (de tubos rectangulares de 40mm) fabricadas de acuerdo a los planos constructivos y a las medidas verificadas en obra, deberán tener todos los elementos necesarios para darles la rigidez y seguridad respectivas. La separación o abertura máxima entre ejes de barrotes será de </w:t>
      </w:r>
      <w:smartTag w:uri="urn:schemas-microsoft-com:office:smarttags" w:element="metricconverter">
        <w:smartTagPr>
          <w:attr w:name="ProductID" w:val="12 cm"/>
        </w:smartTagPr>
        <w:r w:rsidRPr="00C621A4">
          <w:rPr>
            <w:kern w:val="28"/>
            <w:sz w:val="20"/>
            <w:szCs w:val="20"/>
          </w:rPr>
          <w:t>12 cm</w:t>
        </w:r>
      </w:smartTag>
      <w:r w:rsidRPr="00C621A4">
        <w:rPr>
          <w:kern w:val="28"/>
          <w:sz w:val="20"/>
          <w:szCs w:val="20"/>
        </w:rPr>
        <w:t xml:space="preserve">., salvo que la misma se encuentre especificada en los planos. Los barrotes deberán anclarse adecuadamente a los muros en una distancia o profundidad no menor a </w:t>
      </w:r>
      <w:smartTag w:uri="urn:schemas-microsoft-com:office:smarttags" w:element="metricconverter">
        <w:smartTagPr>
          <w:attr w:name="ProductID" w:val="7 cm"/>
        </w:smartTagPr>
        <w:r w:rsidRPr="00C621A4">
          <w:rPr>
            <w:kern w:val="28"/>
            <w:sz w:val="20"/>
            <w:szCs w:val="20"/>
          </w:rPr>
          <w:t>7 cm</w:t>
        </w:r>
      </w:smartTag>
      <w:r w:rsidRPr="00C621A4">
        <w:rPr>
          <w:kern w:val="28"/>
          <w:sz w:val="20"/>
          <w:szCs w:val="20"/>
        </w:rPr>
        <w:t>.</w:t>
      </w:r>
    </w:p>
    <w:p w:rsidR="001F7E38" w:rsidRPr="00C621A4" w:rsidRDefault="001F7E38" w:rsidP="00E8427E">
      <w:pPr>
        <w:spacing w:after="0" w:line="240" w:lineRule="auto"/>
        <w:rPr>
          <w:kern w:val="28"/>
          <w:sz w:val="20"/>
          <w:szCs w:val="20"/>
        </w:rPr>
      </w:pPr>
      <w:r w:rsidRPr="00C621A4">
        <w:rPr>
          <w:kern w:val="28"/>
          <w:sz w:val="20"/>
          <w:szCs w:val="20"/>
        </w:rPr>
        <w:t>Las barandas y pasamanos se fabricarán de tubo redondo galvanizado de 2” y lo indicado en los planos constructivos.</w:t>
      </w:r>
    </w:p>
    <w:p w:rsidR="001F7E38" w:rsidRPr="00C621A4" w:rsidRDefault="001F7E38" w:rsidP="00E8427E">
      <w:pPr>
        <w:spacing w:after="0" w:line="240" w:lineRule="auto"/>
        <w:rPr>
          <w:kern w:val="28"/>
          <w:sz w:val="20"/>
          <w:szCs w:val="20"/>
        </w:rPr>
      </w:pPr>
      <w:r w:rsidRPr="00C621A4">
        <w:rPr>
          <w:kern w:val="28"/>
          <w:sz w:val="20"/>
          <w:szCs w:val="20"/>
        </w:rPr>
        <w:t>La carpintería de hierro deberá protegerse convenientemente con una capa de pintura anticorrosiva. Las partes que deberán quedar ocultas llevarán dos manos de pintura.</w:t>
      </w:r>
    </w:p>
    <w:p w:rsidR="001F7E38" w:rsidRPr="00C621A4" w:rsidRDefault="001F7E38" w:rsidP="00E8427E">
      <w:pPr>
        <w:spacing w:after="0" w:line="240" w:lineRule="auto"/>
        <w:rPr>
          <w:kern w:val="28"/>
          <w:sz w:val="20"/>
          <w:szCs w:val="20"/>
        </w:rPr>
      </w:pPr>
      <w:r w:rsidRPr="00C621A4">
        <w:rPr>
          <w:kern w:val="28"/>
          <w:sz w:val="20"/>
          <w:szCs w:val="20"/>
        </w:rPr>
        <w:t>Antes de aplicar la pintura anticorrosiva se quitará todo vestigio de oxidación y se desengrasarán las estructuras con aguarrás mineral u otro disolvente.</w:t>
      </w:r>
    </w:p>
    <w:p w:rsidR="001F7E38" w:rsidRPr="00C621A4" w:rsidRDefault="001F7E38" w:rsidP="00E8427E">
      <w:pPr>
        <w:spacing w:after="0" w:line="240" w:lineRule="auto"/>
        <w:rPr>
          <w:kern w:val="28"/>
          <w:sz w:val="20"/>
          <w:szCs w:val="20"/>
        </w:rPr>
      </w:pPr>
      <w:r w:rsidRPr="00C621A4">
        <w:rPr>
          <w:kern w:val="28"/>
          <w:sz w:val="20"/>
          <w:szCs w:val="20"/>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1F7E38" w:rsidRPr="00C621A4" w:rsidRDefault="001F7E38" w:rsidP="00E8427E">
      <w:pPr>
        <w:spacing w:after="0" w:line="240" w:lineRule="auto"/>
        <w:rPr>
          <w:kern w:val="28"/>
          <w:sz w:val="20"/>
          <w:szCs w:val="20"/>
        </w:rPr>
      </w:pPr>
      <w:r w:rsidRPr="00C621A4">
        <w:rPr>
          <w:kern w:val="28"/>
          <w:sz w:val="20"/>
          <w:szCs w:val="20"/>
        </w:rPr>
        <w:t>Los empotramientos de las astas de anclaje y calafateado de juntas entre perfiles y albañilería, se realizará siempre con mortero de cemento. El empleo de yeso para estos trabajos queda completamente prohibido.</w:t>
      </w:r>
    </w:p>
    <w:p w:rsidR="001F7E38" w:rsidRPr="00C621A4" w:rsidRDefault="001F7E38" w:rsidP="00E8427E">
      <w:pPr>
        <w:spacing w:after="0" w:line="240" w:lineRule="auto"/>
        <w:rPr>
          <w:kern w:val="28"/>
          <w:sz w:val="20"/>
          <w:szCs w:val="20"/>
        </w:rPr>
      </w:pPr>
      <w:r w:rsidRPr="00C621A4">
        <w:rPr>
          <w:kern w:val="28"/>
          <w:sz w:val="20"/>
          <w:szCs w:val="20"/>
        </w:rPr>
        <w:t xml:space="preserve">Los elementos que se encuentren expuestos a la intemperie deberán llevar doble capa de pintura antioxidante y otra capa de esmalte para exteriores.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6844A1" w:rsidP="00E8427E">
      <w:pPr>
        <w:spacing w:after="0" w:line="240" w:lineRule="auto"/>
        <w:rPr>
          <w:kern w:val="28"/>
          <w:sz w:val="20"/>
          <w:szCs w:val="20"/>
        </w:rPr>
      </w:pPr>
      <w:r w:rsidRPr="00C621A4">
        <w:rPr>
          <w:kern w:val="28"/>
          <w:sz w:val="20"/>
          <w:szCs w:val="20"/>
        </w:rPr>
        <w:t>Todos los elementos de carpintería de hierro se medirán de acuerdo a la unidad especificada en el formulario de presentación de propuestas de acuerdo a su unidad en cada respectivo ítem</w:t>
      </w:r>
      <w:r w:rsidR="001F7E38" w:rsidRPr="00C621A4">
        <w:rPr>
          <w:kern w:val="28"/>
          <w:sz w:val="20"/>
          <w:szCs w:val="20"/>
        </w:rPr>
        <w:t>.</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 xml:space="preserve">Este ítem ejecutado en un todo de acuerdo con los planos y las presentes especificaciones, medido según lo señalado y aprobado por el SUPERVISOR de Obra, será pagado a los precios unitarios de la propuesta aceptada. </w:t>
      </w:r>
    </w:p>
    <w:p w:rsidR="001F7E38" w:rsidRPr="00C621A4" w:rsidRDefault="001F7E38" w:rsidP="00E8427E">
      <w:pPr>
        <w:spacing w:after="0" w:line="240" w:lineRule="auto"/>
        <w:rPr>
          <w:kern w:val="28"/>
          <w:sz w:val="20"/>
          <w:szCs w:val="20"/>
        </w:rPr>
      </w:pPr>
      <w:r w:rsidRPr="00C621A4">
        <w:rPr>
          <w:kern w:val="28"/>
          <w:sz w:val="20"/>
          <w:szCs w:val="20"/>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Pr="00C621A4" w:rsidRDefault="001F7E38" w:rsidP="00E8427E">
      <w:pPr>
        <w:pStyle w:val="Ttulo2"/>
        <w:spacing w:before="0"/>
      </w:pPr>
      <w:bookmarkStart w:id="135" w:name="_Ref394410723"/>
      <w:bookmarkStart w:id="136" w:name="_Toc531355368"/>
      <w:bookmarkStart w:id="137" w:name="_Toc531355924"/>
      <w:r w:rsidRPr="00C621A4">
        <w:lastRenderedPageBreak/>
        <w:t>PROV. E INST. TUBERÍA PARA AGUA FRÍA PVC CLASE 10 Y AGUA CALIENTE PVC TRICAPA INC. ACC.</w:t>
      </w:r>
      <w:bookmarkEnd w:id="135"/>
      <w:bookmarkEnd w:id="136"/>
      <w:bookmarkEnd w:id="137"/>
    </w:p>
    <w:p w:rsidR="001F7E38" w:rsidRPr="00C621A4" w:rsidRDefault="001F7E38" w:rsidP="00E8427E">
      <w:pP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El desarrollo del ítem consiste en la instalación de tuberías de agua potable desde la acometida hasta el sitio donde se encuentra cada artefacto, tanto externa como interna así mismo la provisión e instalación de la tubería PVC tricapa para agua caliente. Las tuberías serán empotradas en los muros. La tubería de agua caliente para la ducha se colocará desde la instalación del calefón eléctrico previsto hasta el grifo con mezclador de la ducha.</w:t>
      </w:r>
    </w:p>
    <w:p w:rsidR="001F7E38" w:rsidRPr="00C621A4" w:rsidRDefault="001F7E38" w:rsidP="00E8427E">
      <w:pPr>
        <w:spacing w:after="0" w:line="240" w:lineRule="auto"/>
        <w:rPr>
          <w:sz w:val="20"/>
          <w:szCs w:val="20"/>
        </w:rPr>
      </w:pPr>
      <w:r w:rsidRPr="00C621A4">
        <w:rPr>
          <w:sz w:val="20"/>
          <w:szCs w:val="20"/>
        </w:rPr>
        <w:t>Este ítem comprende la provisión e instalación de todo el sistema de alimentación y distribución de agua fría desde la acometida, de acuerdo a los planos respectivos y/o instrucciones del SUPERVISOR, cuyos trabajos específicos se detallan a continuación:</w:t>
      </w:r>
    </w:p>
    <w:p w:rsidR="001F7E38" w:rsidRPr="00C621A4" w:rsidRDefault="001F7E38" w:rsidP="00F6404D">
      <w:pPr>
        <w:pStyle w:val="Prrafodelista"/>
        <w:numPr>
          <w:ilvl w:val="0"/>
          <w:numId w:val="23"/>
        </w:numPr>
        <w:spacing w:before="0" w:after="0"/>
        <w:rPr>
          <w:rFonts w:asciiTheme="minorHAnsi" w:hAnsiTheme="minorHAnsi"/>
          <w:lang w:val="es-BO"/>
        </w:rPr>
      </w:pPr>
      <w:r w:rsidRPr="00C621A4">
        <w:rPr>
          <w:rFonts w:asciiTheme="minorHAnsi" w:hAnsiTheme="minorHAnsi"/>
          <w:lang w:val="es-BO"/>
        </w:rPr>
        <w:t>Provisión e instalación de tuberías de alimentación y de distribución de agua fría y caliente.</w:t>
      </w:r>
    </w:p>
    <w:p w:rsidR="001F7E38" w:rsidRPr="00C621A4" w:rsidRDefault="001F7E38" w:rsidP="00F6404D">
      <w:pPr>
        <w:pStyle w:val="Prrafodelista"/>
        <w:numPr>
          <w:ilvl w:val="0"/>
          <w:numId w:val="23"/>
        </w:numPr>
        <w:spacing w:before="0" w:after="0"/>
        <w:rPr>
          <w:rFonts w:asciiTheme="minorHAnsi" w:hAnsiTheme="minorHAnsi"/>
          <w:lang w:val="es-BO"/>
        </w:rPr>
      </w:pPr>
      <w:r w:rsidRPr="00C621A4">
        <w:rPr>
          <w:rFonts w:asciiTheme="minorHAnsi" w:hAnsiTheme="minorHAnsi"/>
          <w:lang w:val="es-BO"/>
        </w:rPr>
        <w:t>Provisión e instalación de accesorios en PVC: codos, tees, coplas, niples, uniones universales, válvulas de retención, reducciones, flotadores y otros.</w:t>
      </w:r>
    </w:p>
    <w:p w:rsidR="001F7E38" w:rsidRPr="00C621A4" w:rsidRDefault="001F7E38" w:rsidP="00F6404D">
      <w:pPr>
        <w:pStyle w:val="Prrafodelista"/>
        <w:numPr>
          <w:ilvl w:val="0"/>
          <w:numId w:val="23"/>
        </w:numPr>
        <w:spacing w:before="0" w:after="0"/>
        <w:rPr>
          <w:rFonts w:asciiTheme="minorHAnsi" w:hAnsiTheme="minorHAnsi"/>
          <w:lang w:val="es-BO"/>
        </w:rPr>
      </w:pPr>
      <w:r w:rsidRPr="00C621A4">
        <w:rPr>
          <w:rFonts w:asciiTheme="minorHAnsi" w:hAnsiTheme="minorHAnsi"/>
          <w:lang w:val="es-BO"/>
        </w:rPr>
        <w:t>Provisión e instalación de accesorios en PVC tricapa para agua caliente: codos, tees, coplas, niples, uniones universales y otros.</w:t>
      </w:r>
    </w:p>
    <w:p w:rsidR="001F7E38" w:rsidRPr="00C621A4" w:rsidRDefault="001F7E38" w:rsidP="00F6404D">
      <w:pPr>
        <w:pStyle w:val="Prrafodelista"/>
        <w:numPr>
          <w:ilvl w:val="0"/>
          <w:numId w:val="23"/>
        </w:numPr>
        <w:spacing w:before="0" w:after="0"/>
        <w:rPr>
          <w:rFonts w:asciiTheme="minorHAnsi" w:hAnsiTheme="minorHAnsi"/>
          <w:lang w:val="es-BO"/>
        </w:rPr>
      </w:pPr>
      <w:r w:rsidRPr="00C621A4">
        <w:rPr>
          <w:rFonts w:asciiTheme="minorHAnsi" w:hAnsiTheme="minorHAnsi"/>
          <w:lang w:val="es-BO"/>
        </w:rPr>
        <w:t xml:space="preserve">Anclajes de tuberías horizontales y verticales mediante dispositivos apropiados. </w:t>
      </w:r>
    </w:p>
    <w:p w:rsidR="001F7E38" w:rsidRPr="00C621A4" w:rsidRDefault="001F7E38" w:rsidP="00F6404D">
      <w:pPr>
        <w:pStyle w:val="Prrafodelista"/>
        <w:numPr>
          <w:ilvl w:val="0"/>
          <w:numId w:val="23"/>
        </w:numPr>
        <w:spacing w:before="0" w:after="0"/>
        <w:rPr>
          <w:rFonts w:asciiTheme="minorHAnsi" w:hAnsiTheme="minorHAnsi"/>
          <w:lang w:val="es-BO"/>
        </w:rPr>
      </w:pPr>
      <w:r w:rsidRPr="00C621A4">
        <w:rPr>
          <w:rFonts w:asciiTheme="minorHAnsi" w:hAnsiTheme="minorHAnsi"/>
          <w:lang w:val="es-BO"/>
        </w:rPr>
        <w:t>Instalación de accesorios para el paso de tuberías a través de tabiques o elementos estructurales.</w:t>
      </w:r>
    </w:p>
    <w:p w:rsidR="001F7E38" w:rsidRPr="00C621A4" w:rsidRDefault="001F7E38" w:rsidP="00F6404D">
      <w:pPr>
        <w:pStyle w:val="Prrafodelista"/>
        <w:numPr>
          <w:ilvl w:val="0"/>
          <w:numId w:val="23"/>
        </w:numPr>
        <w:spacing w:before="0" w:after="0"/>
        <w:rPr>
          <w:rFonts w:asciiTheme="minorHAnsi" w:hAnsiTheme="minorHAnsi"/>
          <w:lang w:val="es-BO"/>
        </w:rPr>
      </w:pPr>
      <w:r w:rsidRPr="00C621A4">
        <w:rPr>
          <w:rFonts w:asciiTheme="minorHAnsi" w:hAnsiTheme="minorHAnsi"/>
          <w:lang w:val="es-BO"/>
        </w:rPr>
        <w:t xml:space="preserve">Ejecución de pruebas de aceptación del sistema (pruebas hidráulicas). </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2.</w:t>
      </w:r>
      <w:r w:rsidRPr="00C621A4">
        <w:rPr>
          <w:b/>
          <w:sz w:val="20"/>
          <w:szCs w:val="20"/>
        </w:rPr>
        <w:tab/>
        <w:t>MATERIALES, HERRAMIENTAS Y EQUIPO</w:t>
      </w:r>
    </w:p>
    <w:p w:rsidR="001F7E38" w:rsidRPr="00C621A4" w:rsidRDefault="001F7E38" w:rsidP="00E8427E">
      <w:pPr>
        <w:spacing w:after="0" w:line="240" w:lineRule="auto"/>
        <w:rPr>
          <w:sz w:val="20"/>
          <w:szCs w:val="20"/>
        </w:rPr>
      </w:pPr>
      <w:r w:rsidRPr="00C621A4">
        <w:rPr>
          <w:sz w:val="20"/>
          <w:szCs w:val="20"/>
        </w:rPr>
        <w:t>El contratista proporcionara todos los materiales, herramientas y equipo necesarios para la ejecución de los trabajos, los mismos deberán ser aprobados por el SUPERVISOR. Los materiales a emplearse serán tuberías PVC clase 10 y tubería pvc tricapa para agua caliente, deben garantizar una presión de trabajo no menor a 1,0 MPa (100m.c.a.). Los accesorios como codos, tees, uniones y otros, serán de FG.</w:t>
      </w:r>
    </w:p>
    <w:p w:rsidR="001F7E38" w:rsidRPr="00C621A4" w:rsidRDefault="001F7E38" w:rsidP="00E8427E">
      <w:pPr>
        <w:spacing w:after="0" w:line="240" w:lineRule="auto"/>
        <w:rPr>
          <w:sz w:val="20"/>
          <w:szCs w:val="20"/>
        </w:rPr>
      </w:pPr>
      <w:r w:rsidRPr="00C621A4">
        <w:rPr>
          <w:sz w:val="20"/>
          <w:szCs w:val="20"/>
        </w:rPr>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rsidR="001F7E38" w:rsidRPr="00C621A4" w:rsidRDefault="001F7E38" w:rsidP="00E8427E">
      <w:pPr>
        <w:spacing w:after="0" w:line="240" w:lineRule="auto"/>
        <w:rPr>
          <w:sz w:val="20"/>
          <w:szCs w:val="20"/>
        </w:rPr>
      </w:pPr>
      <w:r w:rsidRPr="00C621A4">
        <w:rPr>
          <w:sz w:val="20"/>
          <w:szCs w:val="20"/>
        </w:rPr>
        <w:t>El CONTRATISTA estará obligado a reemplazar cualquier pieza que no se encuentre en perfectas condiciones, sin que pueda servir de justificación las causas que hubieran determinado el daño.</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3.</w:t>
      </w:r>
      <w:r w:rsidRPr="00C621A4">
        <w:rPr>
          <w:b/>
          <w:sz w:val="20"/>
          <w:szCs w:val="20"/>
        </w:rPr>
        <w:tab/>
        <w:t>FORMA DE EJECUCIÓN</w:t>
      </w:r>
    </w:p>
    <w:p w:rsidR="001F7E38" w:rsidRPr="00C621A4" w:rsidRDefault="001F7E38" w:rsidP="00E8427E">
      <w:pPr>
        <w:spacing w:after="0" w:line="240" w:lineRule="auto"/>
        <w:rPr>
          <w:sz w:val="20"/>
          <w:szCs w:val="20"/>
        </w:rPr>
      </w:pPr>
      <w:r w:rsidRPr="00C621A4">
        <w:rPr>
          <w:sz w:val="20"/>
          <w:szCs w:val="20"/>
        </w:rPr>
        <w:t>Debe respetarse la distribución y esquemas de colocación de las tuberías indicados en los planos, de acuerdo a las condiciones en terreno y obra y solo con autorización expresa del SUPERVISOR dicha distribución será modificada.</w:t>
      </w:r>
    </w:p>
    <w:p w:rsidR="001F7E38" w:rsidRPr="00C621A4" w:rsidRDefault="001F7E38" w:rsidP="00E8427E">
      <w:pPr>
        <w:spacing w:after="0" w:line="240" w:lineRule="auto"/>
        <w:rPr>
          <w:sz w:val="20"/>
          <w:szCs w:val="20"/>
        </w:rPr>
      </w:pPr>
      <w:r w:rsidRPr="00C621A4">
        <w:rPr>
          <w:sz w:val="20"/>
          <w:szCs w:val="20"/>
        </w:rPr>
        <w:t>Para la instalación de la tubería en exteriores debe realizarse su respectiva excavación y relleno, la zanja para la tubería tendrá dimensiones de 20x40 cm.</w:t>
      </w:r>
    </w:p>
    <w:p w:rsidR="001F7E38" w:rsidRPr="00C621A4" w:rsidRDefault="001F7E38" w:rsidP="00E8427E">
      <w:pPr>
        <w:spacing w:after="0" w:line="240" w:lineRule="auto"/>
        <w:rPr>
          <w:sz w:val="20"/>
          <w:szCs w:val="20"/>
        </w:rPr>
      </w:pPr>
      <w:r w:rsidRPr="00C621A4">
        <w:rPr>
          <w:sz w:val="20"/>
          <w:szCs w:val="20"/>
        </w:rPr>
        <w:t>Para la instalación interna el trabajo previo a la instalación consiste en el picado de los muros para el correcto empotramiento de la tubería de acuerdo a dimensiones que faciliten el manipuleo de las tuberías, este picado debe realizarse previo al trabajo de revoques.</w:t>
      </w:r>
    </w:p>
    <w:p w:rsidR="001F7E38" w:rsidRPr="00C621A4" w:rsidRDefault="001F7E38" w:rsidP="00E8427E">
      <w:pPr>
        <w:spacing w:after="0" w:line="240" w:lineRule="auto"/>
        <w:rPr>
          <w:sz w:val="20"/>
          <w:szCs w:val="20"/>
        </w:rPr>
      </w:pPr>
      <w:r w:rsidRPr="00C621A4">
        <w:rPr>
          <w:sz w:val="20"/>
          <w:szCs w:val="20"/>
        </w:rPr>
        <w:t>De acuerdo a los planos de instalación de agua potable debe realizarse la medición y corte de las tuberías, planificando de manera de evitar empalmes en tramos rectos.</w:t>
      </w:r>
    </w:p>
    <w:p w:rsidR="001F7E38" w:rsidRPr="00C621A4" w:rsidRDefault="001F7E38" w:rsidP="00E8427E">
      <w:pPr>
        <w:spacing w:after="0" w:line="240" w:lineRule="auto"/>
        <w:rPr>
          <w:sz w:val="20"/>
          <w:szCs w:val="20"/>
        </w:rPr>
      </w:pPr>
      <w:r w:rsidRPr="00C621A4">
        <w:rPr>
          <w:sz w:val="20"/>
          <w:szCs w:val="20"/>
        </w:rPr>
        <w:t>La unión entre tuberías deberá efectuarse mediante accesorios roscados revestidos de teflón y pegamento especial o pintura también puede utilizarse selladores sintéticos autorizados por el SUPERVISOR. El tarrajado puede ser cónico o recto, prefiriéndose en todo caso el tarrajado cónico. Bajo ninguna circunstancia se admitirá el doblado de la tubería de pvc con calor de soplete en lugar de proveer un accesorio, dicho trabajo será rechazado y no se tomara en cuenta como ítem ejecutado hasta su corrección.</w:t>
      </w:r>
    </w:p>
    <w:p w:rsidR="001F7E38" w:rsidRPr="00C621A4" w:rsidRDefault="001F7E38" w:rsidP="00E8427E">
      <w:pPr>
        <w:spacing w:after="0" w:line="240" w:lineRule="auto"/>
        <w:rPr>
          <w:sz w:val="20"/>
          <w:szCs w:val="20"/>
        </w:rPr>
      </w:pPr>
      <w:r w:rsidRPr="00C621A4">
        <w:rPr>
          <w:sz w:val="20"/>
          <w:szCs w:val="20"/>
        </w:rPr>
        <w:t>La instalación de agua potable propiamente dicha debe cumplir lo especificado en “Instalaciones Para  Agua Potable”.</w:t>
      </w:r>
    </w:p>
    <w:p w:rsidR="001F7E38" w:rsidRDefault="001F7E38" w:rsidP="00E8427E">
      <w:pPr>
        <w:spacing w:after="0" w:line="240" w:lineRule="auto"/>
        <w:rPr>
          <w:sz w:val="20"/>
          <w:szCs w:val="20"/>
        </w:rPr>
      </w:pPr>
      <w:r w:rsidRPr="00C621A4">
        <w:rPr>
          <w:sz w:val="20"/>
          <w:szCs w:val="20"/>
        </w:rPr>
        <w:t>Las llaves de paso de tuberías empotradas deberán ser instaladas con un niple hexagonal conectadas entre la T o codo de la tubería y la llave de paso, mantenimiento el espacio necesario entre la pared y la llave para permitir una fácil manipulación.</w:t>
      </w:r>
    </w:p>
    <w:p w:rsidR="00CF0D16" w:rsidRPr="00C621A4" w:rsidRDefault="00CF0D16" w:rsidP="00E8427E">
      <w:pPr>
        <w:spacing w:after="0" w:line="240" w:lineRule="auto"/>
        <w:rPr>
          <w:sz w:val="20"/>
          <w:szCs w:val="20"/>
        </w:rPr>
      </w:pP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lastRenderedPageBreak/>
        <w:t>PRUEBA HIDRÁULICA</w:t>
      </w:r>
    </w:p>
    <w:p w:rsidR="001F7E38" w:rsidRPr="00C621A4" w:rsidRDefault="001F7E38" w:rsidP="00E8427E">
      <w:pPr>
        <w:spacing w:after="0" w:line="240" w:lineRule="auto"/>
        <w:rPr>
          <w:sz w:val="20"/>
          <w:szCs w:val="20"/>
        </w:rPr>
      </w:pPr>
      <w:r w:rsidRPr="00C621A4">
        <w:rPr>
          <w:sz w:val="20"/>
          <w:szCs w:val="20"/>
        </w:rPr>
        <w:t>Una vez realizada la instalación de las tuberías tanto de agua fría como caliente incluyendo accesorios se procederá antes de ejecutar el empotrado con el revoque de mortero de cemento 1:3, se procederá a realizar la prueba hidráulica de todo la longitud instalada de tuberías, colocando tapones en los extremos y aplicando una presión constante de 1,5 veces la Presión Máxima de Operación durante un mínimo de 6 horas continuas.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4.</w:t>
      </w:r>
      <w:r w:rsidRPr="00C621A4">
        <w:rPr>
          <w:b/>
          <w:sz w:val="20"/>
          <w:szCs w:val="20"/>
        </w:rPr>
        <w:tab/>
        <w:t>MEDICIÓN</w:t>
      </w:r>
    </w:p>
    <w:p w:rsidR="001F7E38" w:rsidRPr="00C621A4" w:rsidRDefault="001F7E38" w:rsidP="00E8427E">
      <w:pPr>
        <w:spacing w:after="0" w:line="240" w:lineRule="auto"/>
        <w:rPr>
          <w:sz w:val="20"/>
          <w:szCs w:val="20"/>
        </w:rPr>
      </w:pPr>
      <w:r w:rsidRPr="00C621A4">
        <w:rPr>
          <w:sz w:val="20"/>
          <w:szCs w:val="20"/>
        </w:rPr>
        <w:t>La medición será por metro lineal instalado y estarán incluidos todos los accesorios y trabajos necesarios como codos, tees, uniones universales y otros necesarios, así como también el picado de muros, sobrecimientos y la prueba hidráulica.</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5.</w:t>
      </w:r>
      <w:r w:rsidRPr="00C621A4">
        <w:rPr>
          <w:b/>
          <w:sz w:val="20"/>
          <w:szCs w:val="20"/>
        </w:rPr>
        <w:tab/>
        <w:t>FORMA DE PAGO</w:t>
      </w:r>
    </w:p>
    <w:p w:rsidR="001F7E38" w:rsidRPr="00C621A4" w:rsidRDefault="001F7E38" w:rsidP="00E8427E">
      <w:pPr>
        <w:spacing w:after="0" w:line="240" w:lineRule="auto"/>
        <w:rPr>
          <w:sz w:val="20"/>
          <w:szCs w:val="20"/>
        </w:rPr>
      </w:pPr>
      <w:r w:rsidRPr="00C621A4">
        <w:rPr>
          <w:sz w:val="20"/>
          <w:szCs w:val="20"/>
        </w:rPr>
        <w:t>Los trabajos ejecutados conforme a estas especificaciones técnicas, aceptados por la Supervisión, medido según lo prescrito en medición, serán pagados al precio unitario de la propuesta aceptada, siendo compensación total por materiales, herramientas, equipo, mano de obra y otros gastos directos o indirectos que tengan incidencia en el costo. El precio incluye el picado de los muros.</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Pr="00C621A4" w:rsidRDefault="001F7E38" w:rsidP="00E8427E">
      <w:pPr>
        <w:pStyle w:val="Ttulo2"/>
        <w:spacing w:before="0"/>
      </w:pPr>
      <w:bookmarkStart w:id="138" w:name="_Ref394410775"/>
      <w:bookmarkStart w:id="139" w:name="_Toc531355369"/>
      <w:bookmarkStart w:id="140" w:name="_Toc531355925"/>
      <w:r w:rsidRPr="00C621A4">
        <w:t>PROV. E INST. VÁLVULA DE PASO INC. ACC. (AGUA FRÍA)</w:t>
      </w:r>
      <w:bookmarkEnd w:id="138"/>
      <w:bookmarkEnd w:id="139"/>
      <w:bookmarkEnd w:id="140"/>
    </w:p>
    <w:p w:rsidR="001F7E38" w:rsidRPr="00C621A4" w:rsidRDefault="001F7E38" w:rsidP="00E8427E">
      <w:pP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Este ítem se refiere a la provisión e instalación de válvulas en tuberías de líneas de conducción de agua potable, de acuerdo a  lo  señalado  en  los  planos  de  construcción  y  de  detalle,  formulario  de  presentación  de propuestas y/o instrucciones del Supervisor de Obra.</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2.</w:t>
      </w:r>
      <w:r w:rsidRPr="00C621A4">
        <w:rPr>
          <w:b/>
          <w:sz w:val="20"/>
          <w:szCs w:val="20"/>
        </w:rPr>
        <w:tab/>
        <w:t>MATERIALES, HERRAMIENTAS Y EQUIPO</w:t>
      </w:r>
    </w:p>
    <w:p w:rsidR="001F7E38" w:rsidRPr="00C621A4" w:rsidRDefault="001F7E38" w:rsidP="00E8427E">
      <w:pPr>
        <w:spacing w:after="0" w:line="240" w:lineRule="auto"/>
        <w:rPr>
          <w:sz w:val="20"/>
          <w:szCs w:val="20"/>
        </w:rPr>
      </w:pPr>
      <w:r w:rsidRPr="00C621A4">
        <w:rPr>
          <w:sz w:val="20"/>
          <w:szCs w:val="20"/>
        </w:rPr>
        <w:t>Los materiales a emplearse deberán ser suministrados por el CONTRATISTA y serán de calidad y tipo que aseguren la durabilidad y correcto funcionamiento de las instalaciones. Previo a su empleo en obra, deberán ser aprobados por el SUPERVISOR de Obra.</w:t>
      </w:r>
    </w:p>
    <w:p w:rsidR="001F7E38" w:rsidRPr="00C621A4" w:rsidRDefault="001F7E38" w:rsidP="00E8427E">
      <w:pPr>
        <w:spacing w:after="0" w:line="240" w:lineRule="auto"/>
        <w:rPr>
          <w:sz w:val="20"/>
          <w:szCs w:val="20"/>
        </w:rPr>
      </w:pPr>
      <w:r w:rsidRPr="00C621A4">
        <w:rPr>
          <w:sz w:val="20"/>
          <w:szCs w:val="20"/>
        </w:rPr>
        <w:t>Las válvulas que pueden tener cuerpo de bronce,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w:t>
      </w:r>
    </w:p>
    <w:p w:rsidR="001F7E38" w:rsidRPr="00C621A4" w:rsidRDefault="001F7E38" w:rsidP="00E8427E">
      <w:pPr>
        <w:spacing w:after="0" w:line="240" w:lineRule="auto"/>
        <w:rPr>
          <w:sz w:val="20"/>
          <w:szCs w:val="20"/>
        </w:rPr>
      </w:pPr>
      <w:r w:rsidRPr="00C621A4">
        <w:rPr>
          <w:sz w:val="20"/>
          <w:szCs w:val="20"/>
        </w:rPr>
        <w:t>Estas válvulas podrán ser tipo cortina o globo y deberán ajustarse a las Normas de ASTM B-62 o ASTM B-584, DIN 2999 e ISO R-7, y otras normas correspondientes.</w:t>
      </w:r>
    </w:p>
    <w:p w:rsidR="001F7E38" w:rsidRPr="00C621A4" w:rsidRDefault="001F7E38" w:rsidP="00E8427E">
      <w:pPr>
        <w:spacing w:after="0" w:line="240" w:lineRule="auto"/>
        <w:rPr>
          <w:sz w:val="20"/>
          <w:szCs w:val="20"/>
        </w:rPr>
      </w:pPr>
      <w:r w:rsidRPr="00C621A4">
        <w:rPr>
          <w:sz w:val="20"/>
          <w:szCs w:val="20"/>
        </w:rPr>
        <w:t>La rosca interna, en ambos lados de las válvulas deberá ser compatible con la de las tuberías.</w:t>
      </w:r>
    </w:p>
    <w:p w:rsidR="001F7E38" w:rsidRPr="00C621A4" w:rsidRDefault="001F7E38" w:rsidP="00E8427E">
      <w:pPr>
        <w:spacing w:after="0" w:line="240" w:lineRule="auto"/>
        <w:rPr>
          <w:sz w:val="20"/>
          <w:szCs w:val="20"/>
        </w:rPr>
      </w:pPr>
      <w:r w:rsidRPr="00C621A4">
        <w:rPr>
          <w:sz w:val="20"/>
          <w:szCs w:val="20"/>
        </w:rPr>
        <w:t>El contratista será el único responsable de la calidad, transporte, manipuleo y almacenamiento de todos estos materiales, debiendo reemplazar, antes de su utilización en obra, todo aquel material que presente daños o que no cumpla con las normas y especificaciones señaladas, sin que se le reconozca pago adicional alguno.</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3.</w:t>
      </w:r>
      <w:r w:rsidRPr="00C621A4">
        <w:rPr>
          <w:b/>
          <w:sz w:val="20"/>
          <w:szCs w:val="20"/>
        </w:rPr>
        <w:tab/>
        <w:t>FORMA DE EJECUCIÓN</w:t>
      </w:r>
    </w:p>
    <w:p w:rsidR="001F7E38" w:rsidRPr="00C621A4" w:rsidRDefault="001F7E38" w:rsidP="00E8427E">
      <w:pPr>
        <w:spacing w:after="0" w:line="240" w:lineRule="auto"/>
        <w:rPr>
          <w:sz w:val="20"/>
          <w:szCs w:val="20"/>
        </w:rPr>
      </w:pPr>
      <w:r w:rsidRPr="00C621A4">
        <w:rPr>
          <w:sz w:val="20"/>
          <w:szCs w:val="20"/>
        </w:rPr>
        <w:t>El lugar de instalación de esta válvula será al ingreso de la oficina o puesto de control, salvo indicación contraria en planos y/o instrucciones del SUPERVISOR, ubicada en un sector que permita un adecuado manipuleo y debe estar debidamente protegida contra manipuleos accidentales.</w:t>
      </w:r>
    </w:p>
    <w:p w:rsidR="001F7E38" w:rsidRPr="00C621A4" w:rsidRDefault="001F7E38" w:rsidP="00E8427E">
      <w:pPr>
        <w:spacing w:after="0" w:line="240" w:lineRule="auto"/>
        <w:rPr>
          <w:sz w:val="20"/>
          <w:szCs w:val="20"/>
        </w:rPr>
      </w:pPr>
      <w:r w:rsidRPr="00C621A4">
        <w:rPr>
          <w:sz w:val="20"/>
          <w:szCs w:val="20"/>
        </w:rPr>
        <w:t>Antes de proceder a la instalación de los accesorios, éstos deberán ser verificados por el SUPERVISOR.</w:t>
      </w:r>
    </w:p>
    <w:p w:rsidR="001F7E38" w:rsidRPr="00C621A4" w:rsidRDefault="001F7E38" w:rsidP="00E8427E">
      <w:pPr>
        <w:spacing w:after="0" w:line="240" w:lineRule="auto"/>
        <w:rPr>
          <w:rFonts w:eastAsia="Arial" w:cs="Arial"/>
          <w:sz w:val="20"/>
          <w:szCs w:val="20"/>
        </w:rPr>
      </w:pPr>
      <w:r w:rsidRPr="00C621A4">
        <w:rPr>
          <w:sz w:val="20"/>
          <w:szCs w:val="20"/>
        </w:rPr>
        <w:t xml:space="preserve">Se verificará el accionamiento de las válvulas </w:t>
      </w:r>
      <w:r w:rsidRPr="00C621A4">
        <w:rPr>
          <w:rFonts w:eastAsia="Arial" w:cs="Arial"/>
          <w:sz w:val="20"/>
          <w:szCs w:val="20"/>
        </w:rPr>
        <w:t>maniobrando</w:t>
      </w:r>
      <w:r w:rsidRPr="00C621A4">
        <w:rPr>
          <w:rFonts w:eastAsia="Arial" w:cs="Arial"/>
          <w:spacing w:val="53"/>
          <w:sz w:val="20"/>
          <w:szCs w:val="20"/>
        </w:rPr>
        <w:t xml:space="preserve"> </w:t>
      </w:r>
      <w:r w:rsidRPr="00C621A4">
        <w:rPr>
          <w:rFonts w:eastAsia="Arial" w:cs="Arial"/>
          <w:sz w:val="20"/>
          <w:szCs w:val="20"/>
        </w:rPr>
        <w:t>repetidas</w:t>
      </w:r>
      <w:r w:rsidRPr="00C621A4">
        <w:rPr>
          <w:rFonts w:eastAsia="Arial" w:cs="Arial"/>
          <w:spacing w:val="35"/>
          <w:sz w:val="20"/>
          <w:szCs w:val="20"/>
        </w:rPr>
        <w:t xml:space="preserve"> </w:t>
      </w:r>
      <w:r w:rsidRPr="00C621A4">
        <w:rPr>
          <w:rFonts w:eastAsia="Arial" w:cs="Arial"/>
          <w:sz w:val="20"/>
          <w:szCs w:val="20"/>
        </w:rPr>
        <w:t>veces</w:t>
      </w:r>
      <w:r w:rsidRPr="00C621A4">
        <w:rPr>
          <w:rFonts w:eastAsia="Arial" w:cs="Arial"/>
          <w:spacing w:val="35"/>
          <w:sz w:val="20"/>
          <w:szCs w:val="20"/>
        </w:rPr>
        <w:t xml:space="preserve"> </w:t>
      </w:r>
      <w:r w:rsidRPr="00C621A4">
        <w:rPr>
          <w:rFonts w:eastAsia="Arial" w:cs="Arial"/>
          <w:sz w:val="20"/>
          <w:szCs w:val="20"/>
        </w:rPr>
        <w:t>y</w:t>
      </w:r>
      <w:r w:rsidRPr="00C621A4">
        <w:rPr>
          <w:rFonts w:eastAsia="Arial" w:cs="Arial"/>
          <w:spacing w:val="21"/>
          <w:sz w:val="20"/>
          <w:szCs w:val="20"/>
        </w:rPr>
        <w:t xml:space="preserve"> </w:t>
      </w:r>
      <w:r w:rsidRPr="00C621A4">
        <w:rPr>
          <w:rFonts w:eastAsia="Arial" w:cs="Arial"/>
          <w:sz w:val="20"/>
          <w:szCs w:val="20"/>
        </w:rPr>
        <w:t>su</w:t>
      </w:r>
      <w:r w:rsidRPr="00C621A4">
        <w:rPr>
          <w:rFonts w:eastAsia="Arial" w:cs="Arial"/>
          <w:spacing w:val="26"/>
          <w:sz w:val="20"/>
          <w:szCs w:val="20"/>
        </w:rPr>
        <w:t xml:space="preserve"> </w:t>
      </w:r>
      <w:r w:rsidRPr="00C621A4">
        <w:rPr>
          <w:rFonts w:eastAsia="Arial" w:cs="Arial"/>
          <w:sz w:val="20"/>
          <w:szCs w:val="20"/>
        </w:rPr>
        <w:t>cierre</w:t>
      </w:r>
      <w:r w:rsidRPr="00C621A4">
        <w:rPr>
          <w:rFonts w:eastAsia="Arial" w:cs="Arial"/>
          <w:spacing w:val="28"/>
          <w:sz w:val="20"/>
          <w:szCs w:val="20"/>
        </w:rPr>
        <w:t xml:space="preserve"> </w:t>
      </w:r>
      <w:r w:rsidRPr="00C621A4">
        <w:rPr>
          <w:rFonts w:eastAsia="Arial" w:cs="Arial"/>
          <w:sz w:val="20"/>
          <w:szCs w:val="20"/>
        </w:rPr>
        <w:t>deberá</w:t>
      </w:r>
      <w:r w:rsidRPr="00C621A4">
        <w:rPr>
          <w:rFonts w:eastAsia="Arial" w:cs="Arial"/>
          <w:spacing w:val="38"/>
          <w:sz w:val="20"/>
          <w:szCs w:val="20"/>
        </w:rPr>
        <w:t xml:space="preserve"> </w:t>
      </w:r>
      <w:r w:rsidRPr="00C621A4">
        <w:rPr>
          <w:rFonts w:eastAsia="Arial" w:cs="Arial"/>
          <w:w w:val="102"/>
          <w:sz w:val="20"/>
          <w:szCs w:val="20"/>
        </w:rPr>
        <w:t xml:space="preserve">ser </w:t>
      </w:r>
      <w:r w:rsidRPr="00C621A4">
        <w:rPr>
          <w:rFonts w:eastAsia="Arial" w:cs="Arial"/>
          <w:sz w:val="20"/>
          <w:szCs w:val="20"/>
        </w:rPr>
        <w:t>hermético. La ultima verificación del comportamiento de estas válvulas y otros accesorios se realizará en la prueba hidráulica conforme lo especificado en “Instalaciones de Agua Potable”</w:t>
      </w:r>
    </w:p>
    <w:p w:rsidR="001F7E38" w:rsidRPr="00C621A4" w:rsidRDefault="001F7E38" w:rsidP="00E8427E">
      <w:pPr>
        <w:spacing w:after="0" w:line="240" w:lineRule="auto"/>
        <w:rPr>
          <w:sz w:val="20"/>
          <w:szCs w:val="20"/>
        </w:rPr>
      </w:pPr>
      <w:r w:rsidRPr="00C621A4">
        <w:rPr>
          <w:rFonts w:eastAsia="Arial" w:cs="Arial"/>
          <w:sz w:val="20"/>
          <w:szCs w:val="20"/>
        </w:rPr>
        <w:t>La instalación de esta válvula se realizará siguiendo lo establecido en la especificación “Instalaciones de Agua Potable” y conjuntamente con la instalación de la tubería de agua potable.</w:t>
      </w:r>
    </w:p>
    <w:p w:rsidR="001F7E38" w:rsidRPr="00C621A4" w:rsidRDefault="001F7E38" w:rsidP="00E8427E">
      <w:pPr>
        <w:spacing w:after="0" w:line="240" w:lineRule="auto"/>
        <w:rPr>
          <w:sz w:val="20"/>
          <w:szCs w:val="20"/>
        </w:rPr>
      </w:pPr>
      <w:r w:rsidRPr="00C621A4">
        <w:rPr>
          <w:sz w:val="20"/>
          <w:szCs w:val="20"/>
        </w:rPr>
        <w:t>Cualquier fuga que se presentara, durante la prueba de presión, será reparada por cuenta y costo del Contratista.</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lastRenderedPageBreak/>
        <w:t>4.</w:t>
      </w:r>
      <w:r w:rsidRPr="00C621A4">
        <w:rPr>
          <w:b/>
          <w:sz w:val="20"/>
          <w:szCs w:val="20"/>
        </w:rPr>
        <w:tab/>
        <w:t>MEDICIÓN</w:t>
      </w:r>
    </w:p>
    <w:p w:rsidR="001F7E38" w:rsidRPr="00C621A4" w:rsidRDefault="001F7E38" w:rsidP="00E8427E">
      <w:pPr>
        <w:spacing w:after="0" w:line="240" w:lineRule="auto"/>
        <w:rPr>
          <w:sz w:val="20"/>
          <w:szCs w:val="20"/>
        </w:rPr>
      </w:pPr>
      <w:r w:rsidRPr="00C621A4">
        <w:rPr>
          <w:sz w:val="20"/>
          <w:szCs w:val="20"/>
        </w:rPr>
        <w:t>Las válvulas de paso serán medidas por pieza instalada y correctamente funcionando.</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5.</w:t>
      </w:r>
      <w:r w:rsidRPr="00C621A4">
        <w:rPr>
          <w:b/>
          <w:sz w:val="20"/>
          <w:szCs w:val="20"/>
        </w:rPr>
        <w:tab/>
        <w:t>FORMA DE PAGO</w:t>
      </w:r>
    </w:p>
    <w:p w:rsidR="001F7E38" w:rsidRPr="00C621A4" w:rsidRDefault="001F7E38" w:rsidP="00E8427E">
      <w:pPr>
        <w:spacing w:after="0" w:line="240" w:lineRule="auto"/>
        <w:rPr>
          <w:sz w:val="20"/>
          <w:szCs w:val="20"/>
        </w:rPr>
      </w:pPr>
      <w:r w:rsidRPr="00C621A4">
        <w:rPr>
          <w:sz w:val="20"/>
          <w:szCs w:val="20"/>
        </w:rPr>
        <w:t>Este ítem ejecutado en un todo de acuerdo con los planos y las presentes Especificaciones, medido según lo señalado y aprobado por el SUPERVISOR de Obra, será pagado al precio unitario de la propuesta aceptada.</w:t>
      </w:r>
    </w:p>
    <w:p w:rsidR="001F7E38" w:rsidRPr="00C621A4" w:rsidRDefault="001F7E38" w:rsidP="00E8427E">
      <w:pPr>
        <w:spacing w:after="0" w:line="240" w:lineRule="auto"/>
        <w:rPr>
          <w:sz w:val="20"/>
          <w:szCs w:val="20"/>
        </w:rPr>
      </w:pPr>
      <w:r w:rsidRPr="00C621A4">
        <w:rPr>
          <w:sz w:val="20"/>
          <w:szCs w:val="20"/>
        </w:rPr>
        <w:t>Dicho precio será compensación total por los materiales, mano de obra, herramientas, equipo y otros gastos que sean necesarios para la adecuada y correcta ejecución de los trabajos.</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Pr="00C621A4" w:rsidRDefault="001F7E38" w:rsidP="00E8427E">
      <w:pPr>
        <w:pStyle w:val="Ttulo2"/>
        <w:spacing w:before="0"/>
      </w:pPr>
      <w:bookmarkStart w:id="141" w:name="_Ref394410842"/>
      <w:bookmarkStart w:id="142" w:name="_Toc531355370"/>
      <w:bookmarkStart w:id="143" w:name="_Toc531355926"/>
      <w:r w:rsidRPr="00C621A4">
        <w:t>PROVISIÓN E INSTALACIÓN DE ARTEFACTOS DE BAÑO Y COCINA C/ACCESORIOS</w:t>
      </w:r>
      <w:bookmarkEnd w:id="141"/>
      <w:bookmarkEnd w:id="142"/>
      <w:bookmarkEnd w:id="143"/>
    </w:p>
    <w:p w:rsidR="001F7E38" w:rsidRPr="00C621A4" w:rsidRDefault="001F7E38" w:rsidP="00E8427E">
      <w:pP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Esta especificación se refiere a la provisión y colocación de artefactos sanitarios para baños y cocina con todos sus accesorios, de acuerdo a la ubicación y cantidad establecida en los planos de detalle, formulario de presentación de propuestas y/o instrucciones del SUPERVISOR de Obra.</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2.</w:t>
      </w:r>
      <w:r w:rsidRPr="00C621A4">
        <w:rPr>
          <w:b/>
          <w:sz w:val="20"/>
          <w:szCs w:val="20"/>
        </w:rPr>
        <w:tab/>
        <w:t>MATERIALES, HERRAMIENTAS Y EQUIPO</w:t>
      </w:r>
    </w:p>
    <w:p w:rsidR="001F7E38" w:rsidRPr="00C621A4" w:rsidRDefault="001F7E38" w:rsidP="00E8427E">
      <w:pPr>
        <w:spacing w:after="0" w:line="240" w:lineRule="auto"/>
        <w:rPr>
          <w:sz w:val="20"/>
          <w:szCs w:val="20"/>
        </w:rPr>
      </w:pPr>
      <w:r w:rsidRPr="00C621A4">
        <w:rPr>
          <w:sz w:val="20"/>
          <w:szCs w:val="20"/>
        </w:rPr>
        <w:t>El CONTRATISTA deberá suministrar todos los materiales, herramientas y equipo necesarios para la ejecución de los trabajos.</w:t>
      </w:r>
    </w:p>
    <w:p w:rsidR="001F7E38" w:rsidRPr="00C621A4" w:rsidRDefault="001F7E38" w:rsidP="00E8427E">
      <w:pPr>
        <w:spacing w:after="0" w:line="240" w:lineRule="auto"/>
        <w:rPr>
          <w:sz w:val="20"/>
          <w:szCs w:val="20"/>
        </w:rPr>
      </w:pPr>
      <w:r w:rsidRPr="00C621A4">
        <w:rPr>
          <w:sz w:val="20"/>
          <w:szCs w:val="20"/>
        </w:rPr>
        <w:t xml:space="preserve">Los artefactos sanitarios de baño y cocina y sus accesorios serán de marca reconocida, debiendo el CONTRATISTA presentar muestras al SUPERVISOR de Obra para su aprobación respectiva, previa su instalación en obra. </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3.</w:t>
      </w:r>
      <w:r w:rsidRPr="00C621A4">
        <w:rPr>
          <w:b/>
          <w:sz w:val="20"/>
          <w:szCs w:val="20"/>
        </w:rPr>
        <w:tab/>
        <w:t>FORMA DE EJECUCIÓN</w:t>
      </w:r>
    </w:p>
    <w:p w:rsidR="001F7E38" w:rsidRPr="00C621A4" w:rsidRDefault="001F7E38" w:rsidP="00E8427E">
      <w:pPr>
        <w:spacing w:after="0" w:line="240" w:lineRule="auto"/>
        <w:rPr>
          <w:b/>
          <w:sz w:val="20"/>
          <w:szCs w:val="20"/>
        </w:rPr>
      </w:pPr>
      <w:r w:rsidRPr="00C621A4">
        <w:rPr>
          <w:b/>
          <w:sz w:val="20"/>
          <w:szCs w:val="20"/>
        </w:rPr>
        <w:t>Inodoros</w:t>
      </w:r>
    </w:p>
    <w:p w:rsidR="001F7E38" w:rsidRPr="00C621A4" w:rsidRDefault="001F7E38" w:rsidP="00E8427E">
      <w:pPr>
        <w:spacing w:after="0" w:line="240" w:lineRule="auto"/>
        <w:rPr>
          <w:sz w:val="20"/>
          <w:szCs w:val="20"/>
        </w:rPr>
      </w:pPr>
      <w:r w:rsidRPr="00C621A4">
        <w:rPr>
          <w:sz w:val="20"/>
          <w:szCs w:val="20"/>
        </w:rPr>
        <w:t>Se refiere a la provisión e instalación de inodoros de porcelana vitrificada, incluyendo su respectivo tanque bajo o tanque elevado, de acuerdo a lo establecido en los planos y/o formulario de presentación de propuestas.</w:t>
      </w:r>
    </w:p>
    <w:p w:rsidR="001F7E38" w:rsidRPr="00C621A4" w:rsidRDefault="001F7E38" w:rsidP="00E8427E">
      <w:pPr>
        <w:spacing w:after="0" w:line="240" w:lineRule="auto"/>
        <w:rPr>
          <w:sz w:val="20"/>
          <w:szCs w:val="20"/>
        </w:rPr>
      </w:pPr>
      <w:r w:rsidRPr="00C621A4">
        <w:rPr>
          <w:sz w:val="20"/>
          <w:szCs w:val="20"/>
        </w:rPr>
        <w:t>La instalación de los inodoros comprenderá: la colocación del artefacto completo con su tapa y accesorios del tanque, incluyendo la sujeción al piso, conexión del sistema de agua al tanque, mediante piezas especiales metálicas cromadas flexibles, quedando prohibido el uso de "chicotillos de plomo", de tal modo que concluido el trabajo, el artefacto pueda entrar en funcionamiento inmediato. También incluye su conexión al sistema sanitario de desagüe. Incluye la provisión y colocación el papelero.</w:t>
      </w:r>
    </w:p>
    <w:p w:rsidR="001F7E38" w:rsidRPr="00C621A4" w:rsidRDefault="001F7E38" w:rsidP="00E8427E">
      <w:pPr>
        <w:spacing w:after="0" w:line="240" w:lineRule="auto"/>
        <w:rPr>
          <w:sz w:val="20"/>
          <w:szCs w:val="20"/>
        </w:rPr>
      </w:pPr>
      <w:r w:rsidRPr="00C621A4">
        <w:rPr>
          <w:sz w:val="20"/>
          <w:szCs w:val="20"/>
        </w:rPr>
        <w:t>El inodoro será de tanque bajo en color blanco asentado mediante una capa de mortero de cemento 1:3.</w:t>
      </w:r>
    </w:p>
    <w:p w:rsidR="001F7E38" w:rsidRPr="00C621A4" w:rsidRDefault="001F7E38" w:rsidP="00E8427E">
      <w:pPr>
        <w:spacing w:after="0" w:line="240" w:lineRule="auto"/>
        <w:rPr>
          <w:sz w:val="20"/>
          <w:szCs w:val="20"/>
        </w:rPr>
      </w:pPr>
      <w:r w:rsidRPr="00C621A4">
        <w:rPr>
          <w:sz w:val="20"/>
          <w:szCs w:val="20"/>
        </w:rPr>
        <w:t>La tubería de agua deberá ser empotrada a la pared cada 20 cm.</w:t>
      </w:r>
    </w:p>
    <w:p w:rsidR="001F7E38" w:rsidRPr="00C621A4" w:rsidRDefault="001F7E38" w:rsidP="00E8427E">
      <w:pPr>
        <w:spacing w:after="0" w:line="240" w:lineRule="auto"/>
        <w:rPr>
          <w:b/>
          <w:sz w:val="20"/>
          <w:szCs w:val="20"/>
        </w:rPr>
      </w:pPr>
      <w:r w:rsidRPr="00C621A4">
        <w:rPr>
          <w:b/>
          <w:sz w:val="20"/>
          <w:szCs w:val="20"/>
        </w:rPr>
        <w:t>Lavamanos</w:t>
      </w:r>
    </w:p>
    <w:p w:rsidR="001F7E38" w:rsidRPr="00C621A4" w:rsidRDefault="001F7E38" w:rsidP="00E8427E">
      <w:pPr>
        <w:spacing w:after="0" w:line="240" w:lineRule="auto"/>
        <w:rPr>
          <w:sz w:val="20"/>
          <w:szCs w:val="20"/>
        </w:rPr>
      </w:pPr>
      <w:r w:rsidRPr="00C621A4">
        <w:rPr>
          <w:sz w:val="20"/>
          <w:szCs w:val="20"/>
        </w:rPr>
        <w:t>Se refiere a la provisión e instalación de lavamanos de porcelana vitrificada con sus accesorios, de acuerdo a lo establecido en los planos y/o formulario de presentación de propuestas.</w:t>
      </w:r>
    </w:p>
    <w:p w:rsidR="001F7E38" w:rsidRPr="00C621A4" w:rsidRDefault="001F7E38" w:rsidP="00E8427E">
      <w:pPr>
        <w:spacing w:after="0" w:line="240" w:lineRule="auto"/>
        <w:rPr>
          <w:sz w:val="20"/>
          <w:szCs w:val="20"/>
        </w:rPr>
      </w:pPr>
      <w:r w:rsidRPr="00C621A4">
        <w:rPr>
          <w:sz w:val="20"/>
          <w:szCs w:val="20"/>
        </w:rPr>
        <w:t>La instalación del lavamanos comprenderá :  la colocación del  artefacto completo del tipo mediano, el sifón de PVC de 1 1/2 pulgada, grifería de una llave monomando de doble cromado, la conexión del grifo al sistema de agua potable mediante el uso de  piezas especiales adecuadas flexibles y cromadas, quedando prohibido el uso de "chicotillos de plomo". También comprende la conexión al sistema sanitario de desagüe. Incluye la provisión y colocación de una jabonera mediana, un portavaso y un toallero.</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Bases para ducha</w:t>
      </w:r>
    </w:p>
    <w:p w:rsidR="001F7E38" w:rsidRPr="00C621A4" w:rsidRDefault="001F7E38" w:rsidP="00E8427E">
      <w:pPr>
        <w:spacing w:after="0" w:line="240" w:lineRule="auto"/>
        <w:rPr>
          <w:sz w:val="20"/>
          <w:szCs w:val="20"/>
        </w:rPr>
      </w:pPr>
      <w:r w:rsidRPr="00C621A4">
        <w:rPr>
          <w:sz w:val="20"/>
          <w:szCs w:val="20"/>
        </w:rPr>
        <w:t>Se refiere a la provisión e instalación de bases de ducha de fibra de vidrio reforzada y de dimensiones 70x70 cm.</w:t>
      </w:r>
    </w:p>
    <w:p w:rsidR="001F7E38" w:rsidRPr="00C621A4" w:rsidRDefault="001F7E38" w:rsidP="00E8427E">
      <w:pPr>
        <w:spacing w:after="0" w:line="240" w:lineRule="auto"/>
        <w:rPr>
          <w:sz w:val="20"/>
          <w:szCs w:val="20"/>
        </w:rPr>
      </w:pPr>
      <w:r w:rsidRPr="00C621A4">
        <w:rPr>
          <w:sz w:val="20"/>
          <w:szCs w:val="20"/>
        </w:rPr>
        <w:t>La instalación comprenderá la colocación de la base de ducha y el sifón de 1 1/2 pulgada, teniendo cuidado de colocar previamente una impermeabilización hidrófuga.</w:t>
      </w:r>
    </w:p>
    <w:p w:rsidR="001F7E38" w:rsidRPr="00C621A4" w:rsidRDefault="001F7E38" w:rsidP="00E8427E">
      <w:pPr>
        <w:spacing w:after="0" w:line="240" w:lineRule="auto"/>
        <w:rPr>
          <w:sz w:val="20"/>
          <w:szCs w:val="20"/>
        </w:rPr>
      </w:pPr>
      <w:r w:rsidRPr="00C621A4">
        <w:rPr>
          <w:sz w:val="20"/>
          <w:szCs w:val="20"/>
        </w:rPr>
        <w:t>La base de la ducha de 0,70 x 0,70 m deberá ser de marca y calidad reconocida y deberá merecer la aprobación del SUPERVISOR de Obra antes de su instalación. También incluye un perchero y un toallero.</w:t>
      </w:r>
    </w:p>
    <w:p w:rsidR="001F7E38" w:rsidRPr="00C621A4" w:rsidRDefault="001F7E38" w:rsidP="00E8427E">
      <w:pPr>
        <w:spacing w:after="0" w:line="240" w:lineRule="auto"/>
        <w:rPr>
          <w:sz w:val="20"/>
          <w:szCs w:val="20"/>
        </w:rPr>
      </w:pPr>
      <w:r w:rsidRPr="00C621A4">
        <w:rPr>
          <w:sz w:val="20"/>
          <w:szCs w:val="20"/>
        </w:rPr>
        <w:t>La colocación de la base de ducha no comprenderá la instalación eléctrica que estará incluida en el ítem Toma de Fuerza correspondiente.</w:t>
      </w:r>
    </w:p>
    <w:p w:rsidR="001F7E38" w:rsidRPr="00C621A4" w:rsidRDefault="001F7E38" w:rsidP="00E8427E">
      <w:pPr>
        <w:spacing w:after="0" w:line="240" w:lineRule="auto"/>
        <w:rPr>
          <w:b/>
          <w:sz w:val="20"/>
          <w:szCs w:val="20"/>
        </w:rPr>
      </w:pPr>
      <w:r w:rsidRPr="00C621A4">
        <w:rPr>
          <w:b/>
          <w:sz w:val="20"/>
          <w:szCs w:val="20"/>
        </w:rPr>
        <w:t>Ducha</w:t>
      </w:r>
    </w:p>
    <w:p w:rsidR="001F7E38" w:rsidRPr="00C621A4" w:rsidRDefault="001F7E38" w:rsidP="00E8427E">
      <w:pPr>
        <w:spacing w:after="0" w:line="240" w:lineRule="auto"/>
        <w:rPr>
          <w:sz w:val="20"/>
          <w:szCs w:val="20"/>
        </w:rPr>
      </w:pPr>
      <w:r w:rsidRPr="00C621A4">
        <w:rPr>
          <w:sz w:val="20"/>
          <w:szCs w:val="20"/>
        </w:rPr>
        <w:lastRenderedPageBreak/>
        <w:t>Comprende la provisión e instalación de una ducha para agua fría de marca reconocida previa aprobación del SUPERVISOR de Obra. Ésta instalación está incluida juntamente la Base de la Ducha.</w:t>
      </w:r>
    </w:p>
    <w:p w:rsidR="001F7E38" w:rsidRPr="00C621A4" w:rsidRDefault="001F7E38" w:rsidP="00E8427E">
      <w:pPr>
        <w:spacing w:after="0" w:line="240" w:lineRule="auto"/>
        <w:rPr>
          <w:b/>
          <w:sz w:val="20"/>
          <w:szCs w:val="20"/>
        </w:rPr>
      </w:pPr>
      <w:r w:rsidRPr="00C621A4">
        <w:rPr>
          <w:b/>
          <w:sz w:val="20"/>
          <w:szCs w:val="20"/>
        </w:rPr>
        <w:t>Accesorios Sanitarios en Baño</w:t>
      </w:r>
    </w:p>
    <w:p w:rsidR="001F7E38" w:rsidRPr="00C621A4" w:rsidRDefault="001F7E38" w:rsidP="00E8427E">
      <w:pPr>
        <w:spacing w:after="0" w:line="240" w:lineRule="auto"/>
        <w:rPr>
          <w:sz w:val="20"/>
          <w:szCs w:val="20"/>
        </w:rPr>
      </w:pPr>
      <w:r w:rsidRPr="00C621A4">
        <w:rPr>
          <w:sz w:val="20"/>
          <w:szCs w:val="20"/>
        </w:rPr>
        <w:t>Se refiere a la provisión y colocación de accesorios, previa aprobación de muestras por el SUPERVISOR de Obra. El color de los artefactos será  el blanco y la calidad de los accesorios deberán estar acordes con los de los artefactos y son parte de la provisión y colocación de los artefactos.</w:t>
      </w:r>
    </w:p>
    <w:p w:rsidR="001F7E38" w:rsidRPr="00C621A4" w:rsidRDefault="001F7E38" w:rsidP="00E8427E">
      <w:pPr>
        <w:spacing w:after="0" w:line="240" w:lineRule="auto"/>
        <w:rPr>
          <w:sz w:val="20"/>
          <w:szCs w:val="20"/>
        </w:rPr>
      </w:pPr>
      <w:r w:rsidRPr="00C621A4">
        <w:rPr>
          <w:sz w:val="20"/>
          <w:szCs w:val="20"/>
        </w:rPr>
        <w:t>Los accesorios contemplados en la instalación son los siguientes:</w:t>
      </w:r>
    </w:p>
    <w:p w:rsidR="001F7E38" w:rsidRPr="00C621A4" w:rsidRDefault="001F7E38" w:rsidP="00E8427E">
      <w:pPr>
        <w:spacing w:after="0" w:line="240" w:lineRule="auto"/>
        <w:rPr>
          <w:sz w:val="20"/>
          <w:szCs w:val="20"/>
        </w:rPr>
      </w:pPr>
      <w:r w:rsidRPr="00C621A4">
        <w:rPr>
          <w:sz w:val="20"/>
          <w:szCs w:val="20"/>
        </w:rPr>
        <w:t>- Jabonera mediana</w:t>
      </w:r>
    </w:p>
    <w:p w:rsidR="001F7E38" w:rsidRPr="00C621A4" w:rsidRDefault="001F7E38" w:rsidP="00E8427E">
      <w:pPr>
        <w:spacing w:after="0" w:line="240" w:lineRule="auto"/>
        <w:rPr>
          <w:sz w:val="20"/>
          <w:szCs w:val="20"/>
        </w:rPr>
      </w:pPr>
      <w:r w:rsidRPr="00C621A4">
        <w:rPr>
          <w:sz w:val="20"/>
          <w:szCs w:val="20"/>
        </w:rPr>
        <w:t>- Percha</w:t>
      </w:r>
    </w:p>
    <w:p w:rsidR="001F7E38" w:rsidRPr="00C621A4" w:rsidRDefault="001F7E38" w:rsidP="00E8427E">
      <w:pPr>
        <w:spacing w:after="0" w:line="240" w:lineRule="auto"/>
        <w:rPr>
          <w:sz w:val="20"/>
          <w:szCs w:val="20"/>
        </w:rPr>
      </w:pPr>
      <w:r w:rsidRPr="00C621A4">
        <w:rPr>
          <w:sz w:val="20"/>
          <w:szCs w:val="20"/>
        </w:rPr>
        <w:t>- Porta papel</w:t>
      </w:r>
    </w:p>
    <w:p w:rsidR="001F7E38" w:rsidRPr="00C621A4" w:rsidRDefault="001F7E38" w:rsidP="00E8427E">
      <w:pPr>
        <w:spacing w:after="0" w:line="240" w:lineRule="auto"/>
        <w:rPr>
          <w:sz w:val="20"/>
          <w:szCs w:val="20"/>
        </w:rPr>
      </w:pPr>
      <w:r w:rsidRPr="00C621A4">
        <w:rPr>
          <w:sz w:val="20"/>
          <w:szCs w:val="20"/>
        </w:rPr>
        <w:t>- Toallero grande</w:t>
      </w:r>
    </w:p>
    <w:p w:rsidR="001F7E38" w:rsidRPr="00C621A4" w:rsidRDefault="001F7E38" w:rsidP="00E8427E">
      <w:pPr>
        <w:spacing w:after="0" w:line="240" w:lineRule="auto"/>
        <w:rPr>
          <w:sz w:val="20"/>
          <w:szCs w:val="20"/>
        </w:rPr>
      </w:pPr>
      <w:r w:rsidRPr="00C621A4">
        <w:rPr>
          <w:sz w:val="20"/>
          <w:szCs w:val="20"/>
        </w:rPr>
        <w:t>Todos estos accesorios serán de porcelana vitrificada y se colocarán en los lugares determinados en los planos de detalle y/o instrucciones del SUPERVISOR de Obra y están incluidos en los artefactos correspondientes-</w:t>
      </w:r>
    </w:p>
    <w:p w:rsidR="001F7E38" w:rsidRPr="00C621A4" w:rsidRDefault="001F7E38" w:rsidP="00E8427E">
      <w:pPr>
        <w:spacing w:after="0" w:line="240" w:lineRule="auto"/>
        <w:rPr>
          <w:b/>
          <w:sz w:val="20"/>
          <w:szCs w:val="20"/>
        </w:rPr>
      </w:pPr>
      <w:r w:rsidRPr="00C621A4">
        <w:rPr>
          <w:b/>
          <w:sz w:val="20"/>
          <w:szCs w:val="20"/>
        </w:rPr>
        <w:t>Lavaplatos</w:t>
      </w:r>
    </w:p>
    <w:p w:rsidR="001F7E38" w:rsidRPr="00C621A4" w:rsidRDefault="001F7E38" w:rsidP="00E8427E">
      <w:pPr>
        <w:spacing w:after="0" w:line="240" w:lineRule="auto"/>
        <w:rPr>
          <w:sz w:val="20"/>
          <w:szCs w:val="20"/>
        </w:rPr>
      </w:pPr>
      <w:r w:rsidRPr="00C621A4">
        <w:rPr>
          <w:sz w:val="20"/>
          <w:szCs w:val="20"/>
        </w:rPr>
        <w:t>Comprende la provisión y colocación de lavaplatos de un depósito y un fregadero de un pozo, accesorios y la grifería para agua fría, todo  del material especificado en el formulario de presentación de propuestas, planos de construcción o instrucciones del SUPERVISOR-</w:t>
      </w:r>
    </w:p>
    <w:p w:rsidR="001F7E38" w:rsidRPr="00C621A4" w:rsidRDefault="001F7E38" w:rsidP="00E8427E">
      <w:pPr>
        <w:spacing w:after="0" w:line="240" w:lineRule="auto"/>
        <w:rPr>
          <w:sz w:val="20"/>
          <w:szCs w:val="20"/>
        </w:rPr>
      </w:pPr>
      <w:r w:rsidRPr="00C621A4">
        <w:rPr>
          <w:sz w:val="20"/>
          <w:szCs w:val="20"/>
        </w:rPr>
        <w:t xml:space="preserve">La instalación comprenderá : la colocación del artefacto, un grifo de mesón con llave monomando y sopapa, un sifón de PVC de 2” conectados al sistema de desagüe y la conexión del grifo a la instalación de agua potable mediante el uso de piezas especiales adecuadas flexibles y cromadas. La conexión a la toma de agua se realizará mediante chicotillos flexibles para agua fría, quedando  prohibido el uso de " chicotillos de plomo".  </w:t>
      </w:r>
    </w:p>
    <w:p w:rsidR="001F7E38" w:rsidRPr="00C621A4" w:rsidRDefault="001F7E38" w:rsidP="00E8427E">
      <w:pPr>
        <w:spacing w:after="0" w:line="240" w:lineRule="auto"/>
        <w:rPr>
          <w:sz w:val="20"/>
          <w:szCs w:val="20"/>
        </w:rPr>
      </w:pPr>
      <w:r w:rsidRPr="00C621A4">
        <w:rPr>
          <w:sz w:val="20"/>
          <w:szCs w:val="20"/>
        </w:rPr>
        <w:t>El lavaplatos estará apoyado en dos muros de ladrillo de 6 huecos o ladrillo gambote con mortero de cemento 1:5., con una altura de 90 cm. y ancho igual al del lavaplatos o en una losa de hormigón la que a su vez estará apoyada en los  muros de ladrillo, este mesón está cuantificado en ítem independiente.</w:t>
      </w:r>
    </w:p>
    <w:p w:rsidR="001F7E38" w:rsidRPr="00C621A4" w:rsidRDefault="001F7E38" w:rsidP="00E8427E">
      <w:pPr>
        <w:spacing w:after="0" w:line="240" w:lineRule="auto"/>
        <w:rPr>
          <w:sz w:val="20"/>
          <w:szCs w:val="20"/>
        </w:rPr>
      </w:pPr>
      <w:r w:rsidRPr="00C621A4">
        <w:rPr>
          <w:sz w:val="20"/>
          <w:szCs w:val="20"/>
        </w:rPr>
        <w:t>El acabado de estos muros será de acuerdo al que tengan las paredes de todo el ambiente o recomendaciones del SUPERVISOR de Obra.</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4.</w:t>
      </w:r>
      <w:r w:rsidRPr="00C621A4">
        <w:rPr>
          <w:b/>
          <w:sz w:val="20"/>
          <w:szCs w:val="20"/>
        </w:rPr>
        <w:tab/>
        <w:t>MEDICIÓN</w:t>
      </w:r>
    </w:p>
    <w:p w:rsidR="001F7E38" w:rsidRPr="00C621A4" w:rsidRDefault="001F7E38" w:rsidP="00E8427E">
      <w:pPr>
        <w:spacing w:after="0" w:line="240" w:lineRule="auto"/>
        <w:rPr>
          <w:sz w:val="20"/>
          <w:szCs w:val="20"/>
        </w:rPr>
      </w:pPr>
      <w:r w:rsidRPr="00C621A4">
        <w:rPr>
          <w:sz w:val="20"/>
          <w:szCs w:val="20"/>
        </w:rPr>
        <w:t>Los artefactos para baños y cocina serán medidos por pieza instalada conjuntamente con todos los accesorios que le corresponde y correctamente funcionando, o de acuerdo a la unidad establecida en el formulario de presentación de propuestas.</w:t>
      </w:r>
    </w:p>
    <w:p w:rsidR="001F7E38" w:rsidRPr="00C621A4" w:rsidRDefault="001F7E38" w:rsidP="00E8427E">
      <w:pPr>
        <w:spacing w:after="0" w:line="240" w:lineRule="auto"/>
        <w:rPr>
          <w:sz w:val="20"/>
          <w:szCs w:val="20"/>
        </w:rPr>
      </w:pPr>
      <w:r w:rsidRPr="00C621A4">
        <w:rPr>
          <w:sz w:val="20"/>
          <w:szCs w:val="20"/>
        </w:rPr>
        <w:t>Los accesorios de baño no se miden separadamente ya que forman parte de los artefactos tal como se indica en la ejecución.</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5.</w:t>
      </w:r>
      <w:r w:rsidRPr="00C621A4">
        <w:rPr>
          <w:b/>
          <w:sz w:val="20"/>
          <w:szCs w:val="20"/>
        </w:rPr>
        <w:tab/>
        <w:t>FORMA DE PAGO</w:t>
      </w:r>
    </w:p>
    <w:p w:rsidR="001F7E38" w:rsidRPr="00C621A4" w:rsidRDefault="001F7E38" w:rsidP="00E8427E">
      <w:pPr>
        <w:spacing w:after="0" w:line="240" w:lineRule="auto"/>
        <w:rPr>
          <w:sz w:val="20"/>
          <w:szCs w:val="20"/>
        </w:rPr>
      </w:pPr>
      <w:r w:rsidRPr="00C621A4">
        <w:rPr>
          <w:sz w:val="20"/>
          <w:szCs w:val="20"/>
        </w:rPr>
        <w:t xml:space="preserve">Este ítem ejecutado en un todo de acuerdo con los planos y las presentes especificaciones, medido según lo señalado y aprobado por el SUPERVISOR de Obra, será pagado al precio unitario de la propuesta aceptada.  </w:t>
      </w:r>
    </w:p>
    <w:p w:rsidR="001F7E38" w:rsidRPr="00C621A4" w:rsidRDefault="001F7E38" w:rsidP="00E8427E">
      <w:pPr>
        <w:spacing w:after="0" w:line="240" w:lineRule="auto"/>
        <w:rPr>
          <w:sz w:val="20"/>
          <w:szCs w:val="20"/>
        </w:rPr>
      </w:pPr>
      <w:r w:rsidRPr="00C621A4">
        <w:rPr>
          <w:sz w:val="20"/>
          <w:szCs w:val="20"/>
        </w:rPr>
        <w:t>Dicho precio será compensación total por los materiales, mano de obra, herramientas, equipo y otros gastos que sean necesarios para la adecuada y correcta ejecución de los trabajos.</w:t>
      </w:r>
    </w:p>
    <w:p w:rsidR="001F74FE" w:rsidRDefault="001F74FE"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Pr="00C621A4" w:rsidRDefault="001F7E38" w:rsidP="00E8427E">
      <w:pPr>
        <w:pStyle w:val="Ttulo2"/>
        <w:spacing w:before="0"/>
      </w:pPr>
      <w:bookmarkStart w:id="144" w:name="_Ref394411141"/>
      <w:bookmarkStart w:id="145" w:name="_Toc531355371"/>
      <w:bookmarkStart w:id="146" w:name="_Toc531355927"/>
      <w:r w:rsidRPr="00C621A4">
        <w:t>RELLENO DE ZANJA COMÚN COMPACTADO CON VIBROCOMPACTADORA</w:t>
      </w:r>
      <w:bookmarkEnd w:id="144"/>
      <w:bookmarkEnd w:id="145"/>
      <w:bookmarkEnd w:id="146"/>
    </w:p>
    <w:p w:rsidR="001F7E38" w:rsidRPr="00C621A4" w:rsidRDefault="001F7E38" w:rsidP="00E8427E">
      <w:pP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todos los trabajos de relleno y compactado en las zanjas y excavaciones ejecutadas para alojar tuberías y volúmenes de rellenos en cimentación, de acuerdo a lo establecido en el formulario de presentación de propuestas, planos y/o instrucciones del SUPERVISOR de Obra Esta actividad se iniciará una vez concluidos y aceptados los trabajos de tendido de tuberías y otras obras.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proporcionará todos los materiales, herramientas y equipo necesarios para la ejecución de los trabajos, los mismos que deberán ser aprobados por el SUPERVISOR de Obra.</w:t>
      </w:r>
    </w:p>
    <w:p w:rsidR="001F7E38" w:rsidRPr="00C621A4" w:rsidRDefault="001F7E38" w:rsidP="00E8427E">
      <w:pPr>
        <w:spacing w:after="0" w:line="240" w:lineRule="auto"/>
        <w:rPr>
          <w:kern w:val="28"/>
          <w:sz w:val="20"/>
          <w:szCs w:val="20"/>
        </w:rPr>
      </w:pPr>
      <w:r w:rsidRPr="00C621A4">
        <w:rPr>
          <w:kern w:val="28"/>
          <w:sz w:val="20"/>
          <w:szCs w:val="20"/>
        </w:rPr>
        <w:lastRenderedPageBreak/>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C621A4" w:rsidRDefault="001F7E38" w:rsidP="00E8427E">
      <w:pPr>
        <w:spacing w:after="0" w:line="240" w:lineRule="auto"/>
        <w:rPr>
          <w:kern w:val="28"/>
          <w:sz w:val="20"/>
          <w:szCs w:val="20"/>
        </w:rPr>
      </w:pPr>
      <w:r w:rsidRPr="00C621A4">
        <w:rPr>
          <w:kern w:val="28"/>
          <w:sz w:val="20"/>
          <w:szCs w:val="20"/>
        </w:rPr>
        <w:t>El equipo necesario para la compactación es una vibrocompactadora.</w:t>
      </w:r>
    </w:p>
    <w:p w:rsidR="001F7E38" w:rsidRPr="00C621A4" w:rsidRDefault="001F7E38" w:rsidP="00E8427E">
      <w:pPr>
        <w:spacing w:after="0" w:line="240" w:lineRule="auto"/>
        <w:rPr>
          <w:kern w:val="28"/>
          <w:sz w:val="20"/>
          <w:szCs w:val="20"/>
        </w:rPr>
      </w:pPr>
      <w:r w:rsidRPr="00C621A4">
        <w:rPr>
          <w:kern w:val="28"/>
          <w:sz w:val="20"/>
          <w:szCs w:val="20"/>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1F7E38" w:rsidRPr="00C621A4" w:rsidRDefault="001F7E38" w:rsidP="00E8427E">
      <w:pPr>
        <w:spacing w:after="0" w:line="240" w:lineRule="auto"/>
        <w:rPr>
          <w:kern w:val="28"/>
          <w:sz w:val="20"/>
          <w:szCs w:val="20"/>
        </w:rPr>
      </w:pPr>
      <w:r w:rsidRPr="00C621A4">
        <w:rPr>
          <w:kern w:val="28"/>
          <w:sz w:val="20"/>
          <w:szCs w:val="20"/>
        </w:rPr>
        <w:t>El terreno natural del sector de la excavación y contiguo a la misma no deberá alterarse sin permiso del SUPERVISOR.</w:t>
      </w:r>
    </w:p>
    <w:p w:rsidR="001F7E38" w:rsidRPr="00C621A4" w:rsidRDefault="001F7E38" w:rsidP="00E8427E">
      <w:pPr>
        <w:spacing w:after="0" w:line="240" w:lineRule="auto"/>
        <w:rPr>
          <w:kern w:val="28"/>
          <w:sz w:val="20"/>
          <w:szCs w:val="20"/>
        </w:rPr>
      </w:pPr>
      <w:r w:rsidRPr="00C621A4">
        <w:rPr>
          <w:kern w:val="28"/>
          <w:sz w:val="20"/>
          <w:szCs w:val="20"/>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C621A4">
          <w:rPr>
            <w:kern w:val="28"/>
            <w:sz w:val="20"/>
            <w:szCs w:val="20"/>
          </w:rPr>
          <w:t>10 cm</w:t>
        </w:r>
      </w:smartTag>
      <w:r w:rsidRPr="00C621A4">
        <w:rPr>
          <w:kern w:val="28"/>
          <w:sz w:val="20"/>
          <w:szCs w:val="20"/>
        </w:rPr>
        <w:t>. de diámetro.</w:t>
      </w:r>
    </w:p>
    <w:p w:rsidR="001F7E38" w:rsidRPr="00C621A4" w:rsidRDefault="001F7E38" w:rsidP="00E8427E">
      <w:pPr>
        <w:spacing w:after="0" w:line="240" w:lineRule="auto"/>
        <w:rPr>
          <w:kern w:val="28"/>
          <w:sz w:val="20"/>
          <w:szCs w:val="20"/>
        </w:rPr>
      </w:pPr>
      <w:r w:rsidRPr="00C621A4">
        <w:rPr>
          <w:kern w:val="28"/>
          <w:sz w:val="20"/>
          <w:szCs w:val="20"/>
        </w:rPr>
        <w:t>Para efectuar el relleno, el CONTRATISTA deberá disponer en obra del número suficiente de pisones manuales de peso adecuado y apisonadores a explosión mecánica.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Una vez concluida la instalación y aprobado el tendido de las tuberías, se comunicará al SUPERVISOR de Obra, a objeto de que autorice en forma escrita el relleno correspondiente.</w:t>
      </w:r>
    </w:p>
    <w:p w:rsidR="001F7E38" w:rsidRPr="00C621A4" w:rsidRDefault="001F7E38" w:rsidP="00E8427E">
      <w:pPr>
        <w:spacing w:after="0" w:line="240" w:lineRule="auto"/>
        <w:ind w:left="426" w:hanging="426"/>
        <w:rPr>
          <w:kern w:val="28"/>
          <w:sz w:val="20"/>
          <w:szCs w:val="20"/>
        </w:rPr>
      </w:pPr>
      <w:r w:rsidRPr="00C621A4">
        <w:rPr>
          <w:kern w:val="28"/>
          <w:sz w:val="20"/>
          <w:szCs w:val="20"/>
        </w:rPr>
        <w:t>a)</w:t>
      </w:r>
      <w:r w:rsidRPr="00C621A4">
        <w:rPr>
          <w:kern w:val="28"/>
          <w:sz w:val="20"/>
          <w:szCs w:val="20"/>
        </w:rPr>
        <w:tab/>
        <w:t xml:space="preserve">En el caso de tuberías de agua potable, el relleno se completará después de realizadas las pruebas hidráulicas. </w:t>
      </w:r>
    </w:p>
    <w:p w:rsidR="001F7E38" w:rsidRPr="00C621A4" w:rsidRDefault="001F7E38" w:rsidP="00E8427E">
      <w:pPr>
        <w:spacing w:after="0" w:line="240" w:lineRule="auto"/>
        <w:rPr>
          <w:sz w:val="20"/>
          <w:szCs w:val="20"/>
        </w:rPr>
      </w:pPr>
      <w:r w:rsidRPr="00C621A4">
        <w:rPr>
          <w:sz w:val="20"/>
          <w:szCs w:val="20"/>
        </w:rPr>
        <w:t>Si el relleno se efectuara sobre un sector excavado, la excavación debe regirse a lo indicado en la correspondiente especificación.</w:t>
      </w:r>
    </w:p>
    <w:p w:rsidR="001F7E38" w:rsidRPr="00C621A4" w:rsidRDefault="001F7E38" w:rsidP="00E8427E">
      <w:pPr>
        <w:spacing w:after="0" w:line="240" w:lineRule="auto"/>
        <w:rPr>
          <w:kern w:val="28"/>
          <w:sz w:val="20"/>
          <w:szCs w:val="20"/>
        </w:rPr>
      </w:pPr>
      <w:r w:rsidRPr="00C621A4">
        <w:rPr>
          <w:kern w:val="28"/>
          <w:sz w:val="20"/>
          <w:szCs w:val="20"/>
        </w:rPr>
        <w:t>Todo relleno y compactado deberá realizarse, en los lugares que indique el proyecto o en otros con aprobación previa del SUPERVISOR.</w:t>
      </w:r>
    </w:p>
    <w:p w:rsidR="001F7E38" w:rsidRPr="00C621A4" w:rsidRDefault="001F7E38" w:rsidP="00E8427E">
      <w:pPr>
        <w:spacing w:after="0" w:line="240" w:lineRule="auto"/>
        <w:rPr>
          <w:kern w:val="28"/>
          <w:sz w:val="20"/>
          <w:szCs w:val="20"/>
        </w:rPr>
      </w:pPr>
      <w:r w:rsidRPr="00C621A4">
        <w:rPr>
          <w:kern w:val="28"/>
          <w:sz w:val="20"/>
          <w:szCs w:val="20"/>
        </w:rPr>
        <w:t>El relleno se hará con el material seleccionado que cumpla lo indicado en estas especificaciones, previamente aprobado por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1F7E38" w:rsidRPr="00C621A4" w:rsidRDefault="001F7E38" w:rsidP="00E8427E">
      <w:pPr>
        <w:spacing w:after="0" w:line="240" w:lineRule="auto"/>
        <w:rPr>
          <w:kern w:val="28"/>
          <w:sz w:val="20"/>
          <w:szCs w:val="20"/>
        </w:rPr>
      </w:pPr>
      <w:r w:rsidRPr="00C621A4">
        <w:rPr>
          <w:kern w:val="28"/>
          <w:sz w:val="20"/>
          <w:szCs w:val="20"/>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1F7E38" w:rsidRPr="00C621A4" w:rsidRDefault="001F7E38" w:rsidP="00E8427E">
      <w:pPr>
        <w:spacing w:after="0" w:line="240" w:lineRule="auto"/>
        <w:rPr>
          <w:kern w:val="28"/>
          <w:sz w:val="20"/>
          <w:szCs w:val="20"/>
        </w:rPr>
      </w:pPr>
      <w:r w:rsidRPr="00C621A4">
        <w:rPr>
          <w:kern w:val="28"/>
          <w:sz w:val="20"/>
          <w:szCs w:val="20"/>
        </w:rPr>
        <w:t xml:space="preserve">El espesor máximo de las capas a compactar será de </w:t>
      </w:r>
      <w:smartTag w:uri="urn:schemas-microsoft-com:office:smarttags" w:element="metricconverter">
        <w:smartTagPr>
          <w:attr w:name="ProductID" w:val="20 cm"/>
        </w:smartTagPr>
        <w:r w:rsidRPr="00C621A4">
          <w:rPr>
            <w:kern w:val="28"/>
            <w:sz w:val="20"/>
            <w:szCs w:val="20"/>
          </w:rPr>
          <w:t>20 cm</w:t>
        </w:r>
      </w:smartTag>
      <w:r w:rsidRPr="00C621A4">
        <w:rPr>
          <w:kern w:val="28"/>
          <w:sz w:val="20"/>
          <w:szCs w:val="20"/>
        </w:rPr>
        <w:t>.</w:t>
      </w:r>
    </w:p>
    <w:p w:rsidR="001F7E38" w:rsidRPr="00C621A4" w:rsidRDefault="001F7E38" w:rsidP="00E8427E">
      <w:pPr>
        <w:spacing w:after="0" w:line="240" w:lineRule="auto"/>
        <w:rPr>
          <w:kern w:val="28"/>
          <w:sz w:val="20"/>
          <w:szCs w:val="20"/>
        </w:rPr>
      </w:pPr>
      <w:r w:rsidRPr="00C621A4">
        <w:rPr>
          <w:kern w:val="28"/>
          <w:sz w:val="20"/>
          <w:szCs w:val="20"/>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1F7E38" w:rsidRPr="00C621A4" w:rsidRDefault="001F7E38" w:rsidP="00E8427E">
      <w:pPr>
        <w:spacing w:after="0" w:line="240" w:lineRule="auto"/>
        <w:rPr>
          <w:kern w:val="28"/>
          <w:sz w:val="20"/>
          <w:szCs w:val="20"/>
        </w:rPr>
      </w:pPr>
      <w:r w:rsidRPr="00C621A4">
        <w:rPr>
          <w:kern w:val="28"/>
          <w:sz w:val="20"/>
          <w:szCs w:val="20"/>
        </w:rPr>
        <w:t>La humedad de compactación no deberá estar a más del 2 % por encima o por debajo del contenido óptimo de humedad del material, debiendo efectuarse ensayos prácticos de densidad de acuerdo con los procedimientos standard más adecuados.</w:t>
      </w:r>
    </w:p>
    <w:p w:rsidR="001F7E38" w:rsidRPr="00C621A4" w:rsidRDefault="001F7E38" w:rsidP="00E8427E">
      <w:pPr>
        <w:spacing w:after="0" w:line="240" w:lineRule="auto"/>
        <w:rPr>
          <w:kern w:val="28"/>
          <w:sz w:val="20"/>
          <w:szCs w:val="20"/>
        </w:rPr>
      </w:pPr>
      <w:r w:rsidRPr="00C621A4">
        <w:rPr>
          <w:kern w:val="28"/>
          <w:sz w:val="20"/>
          <w:szCs w:val="20"/>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1F7E38" w:rsidRPr="00C621A4" w:rsidRDefault="001F7E38" w:rsidP="00E8427E">
      <w:pPr>
        <w:spacing w:after="0" w:line="240" w:lineRule="auto"/>
        <w:rPr>
          <w:kern w:val="28"/>
          <w:sz w:val="20"/>
          <w:szCs w:val="20"/>
        </w:rPr>
      </w:pPr>
      <w:r w:rsidRPr="00C621A4">
        <w:rPr>
          <w:kern w:val="28"/>
          <w:sz w:val="20"/>
          <w:szCs w:val="20"/>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1F7E38" w:rsidRPr="00C621A4" w:rsidRDefault="001F7E38" w:rsidP="00E8427E">
      <w:pPr>
        <w:spacing w:after="0" w:line="240" w:lineRule="auto"/>
        <w:rPr>
          <w:kern w:val="28"/>
          <w:sz w:val="20"/>
          <w:szCs w:val="20"/>
        </w:rPr>
      </w:pPr>
      <w:r w:rsidRPr="00C621A4">
        <w:rPr>
          <w:kern w:val="28"/>
          <w:sz w:val="20"/>
          <w:szCs w:val="20"/>
        </w:rPr>
        <w:t>Los sectores que no hubieran alcanzado las condiciones mínimas de compactación o los rangos de humedad, deberán ser escarificados, homogeneizados, llevados a la humedad adecuada y nuevamente compactados de acuerdo con las densidades exigidas.</w:t>
      </w:r>
    </w:p>
    <w:p w:rsidR="001F7E38" w:rsidRPr="00C621A4" w:rsidRDefault="001F7E38" w:rsidP="00E8427E">
      <w:pPr>
        <w:spacing w:after="0" w:line="240" w:lineRule="auto"/>
        <w:rPr>
          <w:kern w:val="28"/>
          <w:sz w:val="20"/>
          <w:szCs w:val="20"/>
        </w:rPr>
      </w:pPr>
      <w:r w:rsidRPr="00C621A4">
        <w:rPr>
          <w:kern w:val="28"/>
          <w:sz w:val="20"/>
          <w:szCs w:val="20"/>
        </w:rPr>
        <w:t>La densidad de compactación será igual o mayor que 90% de la densidad obtenida en el ensayo del Proctor Modificado, para vías con tráfico vehicular deberá ser de al menos del 95% del Proctor modificado.</w:t>
      </w:r>
    </w:p>
    <w:p w:rsidR="001F7E38" w:rsidRPr="00C621A4" w:rsidRDefault="001F7E38" w:rsidP="00E8427E">
      <w:pPr>
        <w:spacing w:after="0" w:line="240" w:lineRule="auto"/>
        <w:rPr>
          <w:kern w:val="28"/>
          <w:sz w:val="20"/>
          <w:szCs w:val="20"/>
        </w:rPr>
      </w:pPr>
      <w:r w:rsidRPr="00C621A4">
        <w:rPr>
          <w:kern w:val="28"/>
          <w:sz w:val="20"/>
          <w:szCs w:val="20"/>
        </w:rPr>
        <w:lastRenderedPageBreak/>
        <w:t>El SUPERVISOR determinará los lugares y número de muestras a extraer para el control de densidad, el cual será al menos en diferentes niveles del relleno.</w:t>
      </w:r>
    </w:p>
    <w:p w:rsidR="001F7E38" w:rsidRPr="00C621A4" w:rsidRDefault="001F7E38" w:rsidP="00E8427E">
      <w:pPr>
        <w:spacing w:after="0" w:line="240" w:lineRule="auto"/>
        <w:rPr>
          <w:kern w:val="28"/>
          <w:sz w:val="20"/>
          <w:szCs w:val="20"/>
        </w:rPr>
      </w:pPr>
      <w:r w:rsidRPr="00C621A4">
        <w:rPr>
          <w:kern w:val="28"/>
          <w:sz w:val="20"/>
          <w:szCs w:val="20"/>
        </w:rPr>
        <w:t>El control será realizado por un laboratorio especializado y a costo del CONTRATISTA.</w:t>
      </w:r>
    </w:p>
    <w:p w:rsidR="001F7E38" w:rsidRPr="00C621A4" w:rsidRDefault="001F7E38" w:rsidP="00E8427E">
      <w:pPr>
        <w:spacing w:after="0" w:line="240" w:lineRule="auto"/>
        <w:rPr>
          <w:kern w:val="28"/>
          <w:sz w:val="20"/>
          <w:szCs w:val="20"/>
        </w:rPr>
      </w:pPr>
      <w:r w:rsidRPr="00C621A4">
        <w:rPr>
          <w:kern w:val="28"/>
          <w:sz w:val="20"/>
          <w:szCs w:val="20"/>
        </w:rPr>
        <w:t>Durante el proceso de relleno, se deberán construir los drenajes especificados en el proyecto, o los que señale 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 </w:t>
      </w: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El relleno y compactado será medido en metros cúbicos compactados en su posición final de secciones autorizadas y reconocidas por el SUPERVISOR de Obra.</w:t>
      </w:r>
    </w:p>
    <w:p w:rsidR="001F7E38" w:rsidRPr="00C621A4" w:rsidRDefault="001F7E38" w:rsidP="00E8427E">
      <w:pPr>
        <w:spacing w:after="0" w:line="240" w:lineRule="auto"/>
        <w:rPr>
          <w:kern w:val="28"/>
          <w:sz w:val="20"/>
          <w:szCs w:val="20"/>
        </w:rPr>
      </w:pPr>
      <w:r w:rsidRPr="00C621A4">
        <w:rPr>
          <w:kern w:val="28"/>
          <w:sz w:val="20"/>
          <w:szCs w:val="20"/>
        </w:rPr>
        <w:t>En la medición no se tomará en cuenta los volúmenes ocupados por las estructuras y otros que no sea material de relleno.</w:t>
      </w:r>
    </w:p>
    <w:p w:rsidR="001F7E38" w:rsidRPr="00C621A4" w:rsidRDefault="001F7E38" w:rsidP="00E8427E">
      <w:pPr>
        <w:spacing w:after="0" w:line="240" w:lineRule="auto"/>
        <w:rPr>
          <w:kern w:val="28"/>
          <w:sz w:val="20"/>
          <w:szCs w:val="20"/>
        </w:rPr>
      </w:pPr>
      <w:r w:rsidRPr="00C621A4">
        <w:rPr>
          <w:kern w:val="28"/>
          <w:sz w:val="20"/>
          <w:szCs w:val="20"/>
        </w:rPr>
        <w:t>La medición se efectuará sobre la geometría del espacio rellenado.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 xml:space="preserve">Este ítem ejecutado en un todo de acuerdo con los planos y las presentes especificaciones, medido según lo señalado y aprobado por el SUPERVISOR de Obra, será pagado al precio unitario de la propuesta aceptada. </w:t>
      </w:r>
    </w:p>
    <w:p w:rsidR="001F7E38" w:rsidRPr="00C621A4" w:rsidRDefault="001F7E38" w:rsidP="00E8427E">
      <w:pPr>
        <w:spacing w:after="0" w:line="240" w:lineRule="auto"/>
        <w:rPr>
          <w:kern w:val="28"/>
          <w:sz w:val="20"/>
          <w:szCs w:val="20"/>
        </w:rPr>
      </w:pPr>
      <w:r w:rsidRPr="00C621A4">
        <w:rPr>
          <w:kern w:val="28"/>
          <w:sz w:val="20"/>
          <w:szCs w:val="20"/>
        </w:rPr>
        <w:t>Dicho precio unitario será la compensación total por los materiales, mano de obra, herramientas, equipo, pruebas o ensayos de densidad y otros gastos que sean necesarios para la adecuada y correcta ejecución del trabajo.</w:t>
      </w:r>
    </w:p>
    <w:p w:rsidR="001F7E38" w:rsidRPr="00C621A4" w:rsidRDefault="001F7E38" w:rsidP="00E8427E">
      <w:pPr>
        <w:spacing w:after="0" w:line="240" w:lineRule="auto"/>
        <w:rPr>
          <w:kern w:val="28"/>
          <w:sz w:val="20"/>
          <w:szCs w:val="20"/>
        </w:rPr>
      </w:pPr>
      <w:r w:rsidRPr="00C621A4">
        <w:rPr>
          <w:kern w:val="28"/>
          <w:sz w:val="20"/>
          <w:szCs w:val="20"/>
        </w:rPr>
        <w:t>En caso de ser necesario el empleo de material de préstamo, el mismo deberá ser debidamente justificado y autorizado por el SUPERVISOR de Obra, siguiendo los procedimientos establecidos para órdenes de cambio.</w:t>
      </w:r>
    </w:p>
    <w:p w:rsidR="001F7E38" w:rsidRPr="00C621A4" w:rsidRDefault="001F7E38" w:rsidP="00E8427E">
      <w:pPr>
        <w:spacing w:after="0" w:line="240" w:lineRule="auto"/>
        <w:rPr>
          <w:kern w:val="28"/>
          <w:sz w:val="20"/>
          <w:szCs w:val="20"/>
        </w:rPr>
      </w:pPr>
      <w:r w:rsidRPr="00C621A4">
        <w:rPr>
          <w:kern w:val="28"/>
          <w:sz w:val="20"/>
          <w:szCs w:val="20"/>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1F7E38" w:rsidRDefault="001F7E38" w:rsidP="00E8427E">
      <w:pPr>
        <w:spacing w:after="0" w:line="240" w:lineRule="auto"/>
        <w:rPr>
          <w:b/>
          <w:sz w:val="20"/>
          <w:szCs w:val="20"/>
        </w:rPr>
      </w:pPr>
    </w:p>
    <w:p w:rsidR="001F74FE" w:rsidRPr="00C621A4" w:rsidRDefault="001F74FE" w:rsidP="00E8427E">
      <w:pPr>
        <w:spacing w:after="0" w:line="240" w:lineRule="auto"/>
        <w:rPr>
          <w:b/>
          <w:sz w:val="20"/>
          <w:szCs w:val="20"/>
        </w:rPr>
      </w:pPr>
    </w:p>
    <w:p w:rsidR="001F7E38" w:rsidRPr="00C621A4" w:rsidRDefault="001F7E38" w:rsidP="00E8427E">
      <w:pPr>
        <w:pStyle w:val="Ttulo2"/>
        <w:spacing w:before="0"/>
      </w:pPr>
      <w:bookmarkStart w:id="147" w:name="_Ref394411442"/>
      <w:bookmarkStart w:id="148" w:name="_Ref394415731"/>
      <w:bookmarkStart w:id="149" w:name="_Toc531355372"/>
      <w:bookmarkStart w:id="150" w:name="_Toc531355928"/>
      <w:r w:rsidRPr="00C621A4">
        <w:t xml:space="preserve">PROV. E INST. DE CAJAS </w:t>
      </w:r>
      <w:bookmarkEnd w:id="147"/>
      <w:r w:rsidRPr="00C621A4">
        <w:t>Y CÁMARAS SANITARIAS</w:t>
      </w:r>
      <w:bookmarkEnd w:id="148"/>
      <w:bookmarkEnd w:id="149"/>
      <w:bookmarkEnd w:id="150"/>
    </w:p>
    <w:p w:rsidR="001F7E38" w:rsidRPr="00C621A4" w:rsidRDefault="001F7E38" w:rsidP="00E8427E">
      <w:pP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Esta especificación de cámaras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1F7E38" w:rsidRPr="00C621A4" w:rsidRDefault="001F7E38" w:rsidP="00E8427E">
      <w:pPr>
        <w:spacing w:after="0" w:line="240" w:lineRule="auto"/>
        <w:ind w:left="426" w:hanging="426"/>
        <w:rPr>
          <w:sz w:val="20"/>
          <w:szCs w:val="20"/>
        </w:rPr>
      </w:pPr>
      <w:r w:rsidRPr="00C621A4">
        <w:rPr>
          <w:sz w:val="20"/>
          <w:szCs w:val="20"/>
        </w:rPr>
        <w:t>a)</w:t>
      </w:r>
      <w:r w:rsidRPr="00C621A4">
        <w:rPr>
          <w:sz w:val="20"/>
          <w:szCs w:val="20"/>
        </w:rPr>
        <w:tab/>
        <w:t xml:space="preserve">Excavaciones para construcción de cajas interceptoras, cajas de registro, cámaras de inspección, cámaras sépticas, pozos absorbentes o de infiltración. </w:t>
      </w:r>
    </w:p>
    <w:p w:rsidR="001F7E38" w:rsidRPr="00C621A4" w:rsidRDefault="001F7E38" w:rsidP="00E8427E">
      <w:pPr>
        <w:spacing w:after="0" w:line="240" w:lineRule="auto"/>
        <w:ind w:left="426" w:hanging="426"/>
        <w:rPr>
          <w:sz w:val="20"/>
          <w:szCs w:val="20"/>
        </w:rPr>
      </w:pPr>
      <w:r w:rsidRPr="00C621A4">
        <w:rPr>
          <w:sz w:val="20"/>
          <w:szCs w:val="20"/>
        </w:rPr>
        <w:t>b)</w:t>
      </w:r>
      <w:r w:rsidRPr="00C621A4">
        <w:rPr>
          <w:sz w:val="20"/>
          <w:szCs w:val="20"/>
        </w:rPr>
        <w:tab/>
        <w:t>Construcción de cámaras de inspección simples y/o dobles, cámaras de registro, cámaras interceptoras, sumideros pluviales, etc.</w:t>
      </w:r>
    </w:p>
    <w:p w:rsidR="001F7E38" w:rsidRPr="00C621A4" w:rsidRDefault="001F7E38" w:rsidP="00E8427E">
      <w:pPr>
        <w:spacing w:after="0" w:line="240" w:lineRule="auto"/>
        <w:ind w:left="426" w:hanging="426"/>
        <w:rPr>
          <w:sz w:val="20"/>
          <w:szCs w:val="20"/>
        </w:rPr>
      </w:pPr>
      <w:r w:rsidRPr="00C621A4">
        <w:rPr>
          <w:sz w:val="20"/>
          <w:szCs w:val="20"/>
        </w:rPr>
        <w:t>c)</w:t>
      </w:r>
      <w:r w:rsidRPr="00C621A4">
        <w:rPr>
          <w:sz w:val="20"/>
          <w:szCs w:val="20"/>
        </w:rPr>
        <w:tab/>
        <w:t>Construcción de cámaras sépticas y pozos absorbentes.</w:t>
      </w:r>
    </w:p>
    <w:p w:rsidR="001F7E38" w:rsidRPr="00C621A4" w:rsidRDefault="001F7E38" w:rsidP="00E8427E">
      <w:pPr>
        <w:spacing w:after="0" w:line="240" w:lineRule="auto"/>
        <w:ind w:left="426" w:hanging="426"/>
        <w:rPr>
          <w:sz w:val="20"/>
          <w:szCs w:val="20"/>
        </w:rPr>
      </w:pPr>
      <w:r w:rsidRPr="00C621A4">
        <w:rPr>
          <w:sz w:val="20"/>
          <w:szCs w:val="20"/>
        </w:rPr>
        <w:t>d)</w:t>
      </w:r>
      <w:r w:rsidRPr="00C621A4">
        <w:rPr>
          <w:sz w:val="20"/>
          <w:szCs w:val="20"/>
        </w:rPr>
        <w:tab/>
        <w:t>Provisión y colocación de rejillas de piso.</w:t>
      </w:r>
    </w:p>
    <w:p w:rsidR="001F7E38" w:rsidRPr="00C621A4" w:rsidRDefault="001F7E38" w:rsidP="00E8427E">
      <w:pPr>
        <w:spacing w:after="0" w:line="240" w:lineRule="auto"/>
        <w:ind w:left="426" w:hanging="426"/>
        <w:rPr>
          <w:sz w:val="20"/>
          <w:szCs w:val="20"/>
        </w:rPr>
      </w:pPr>
      <w:r w:rsidRPr="00C621A4">
        <w:rPr>
          <w:sz w:val="20"/>
          <w:szCs w:val="20"/>
        </w:rPr>
        <w:t>e)</w:t>
      </w:r>
      <w:r w:rsidRPr="00C621A4">
        <w:rPr>
          <w:sz w:val="20"/>
          <w:szCs w:val="20"/>
        </w:rPr>
        <w:tab/>
        <w:t xml:space="preserve">Ejecución de pruebas hidráulicas y pruebas de aceptación del sistema. </w:t>
      </w:r>
    </w:p>
    <w:p w:rsidR="001F7E38" w:rsidRPr="00C621A4" w:rsidRDefault="001F7E38" w:rsidP="00E8427E">
      <w:pPr>
        <w:spacing w:after="0" w:line="240" w:lineRule="auto"/>
        <w:ind w:left="426" w:hanging="426"/>
        <w:rPr>
          <w:sz w:val="20"/>
          <w:szCs w:val="20"/>
        </w:rPr>
      </w:pPr>
      <w:r w:rsidRPr="00C621A4">
        <w:rPr>
          <w:sz w:val="20"/>
          <w:szCs w:val="20"/>
        </w:rPr>
        <w:t>g)</w:t>
      </w:r>
      <w:r w:rsidRPr="00C621A4">
        <w:rPr>
          <w:sz w:val="20"/>
          <w:szCs w:val="20"/>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2.</w:t>
      </w:r>
      <w:r w:rsidRPr="00C621A4">
        <w:rPr>
          <w:b/>
          <w:sz w:val="20"/>
          <w:szCs w:val="20"/>
        </w:rPr>
        <w:tab/>
        <w:t>MATERIALES, HERRAMIENTAS Y EQUIPO</w:t>
      </w:r>
    </w:p>
    <w:p w:rsidR="001F7E38" w:rsidRPr="00C621A4" w:rsidRDefault="001F7E38" w:rsidP="00E8427E">
      <w:pPr>
        <w:spacing w:after="0" w:line="240" w:lineRule="auto"/>
        <w:rPr>
          <w:sz w:val="20"/>
          <w:szCs w:val="20"/>
        </w:rPr>
      </w:pPr>
      <w:r w:rsidRPr="00C621A4">
        <w:rPr>
          <w:sz w:val="20"/>
          <w:szCs w:val="20"/>
        </w:rPr>
        <w:t>Los materiales a emplearse deberán ser suministrados por el CONTRATISTA y serán de calidad y tipo que aseguren la durabilidad y correcto funcionamiento de las instalaciones. Previo a su empleo en obra, deberán ser aprobados por el SUPERVISOR de Obra.</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3.</w:t>
      </w:r>
      <w:r w:rsidRPr="00C621A4">
        <w:rPr>
          <w:b/>
          <w:sz w:val="20"/>
          <w:szCs w:val="20"/>
        </w:rPr>
        <w:tab/>
        <w:t>FORMA DE EJECUCIÓN</w:t>
      </w:r>
    </w:p>
    <w:p w:rsidR="001F7E38" w:rsidRPr="00C621A4" w:rsidRDefault="001F7E38" w:rsidP="00E8427E">
      <w:pPr>
        <w:spacing w:after="0" w:line="240" w:lineRule="auto"/>
        <w:rPr>
          <w:b/>
          <w:sz w:val="20"/>
          <w:szCs w:val="20"/>
        </w:rPr>
      </w:pPr>
      <w:r w:rsidRPr="00C621A4">
        <w:rPr>
          <w:b/>
          <w:sz w:val="20"/>
          <w:szCs w:val="20"/>
        </w:rPr>
        <w:t>Rejillas de piso</w:t>
      </w:r>
    </w:p>
    <w:p w:rsidR="001F7E38" w:rsidRPr="00C621A4" w:rsidRDefault="001F7E38" w:rsidP="00E8427E">
      <w:pPr>
        <w:spacing w:after="0" w:line="240" w:lineRule="auto"/>
        <w:rPr>
          <w:sz w:val="20"/>
          <w:szCs w:val="20"/>
        </w:rPr>
      </w:pPr>
      <w:r w:rsidRPr="00C621A4">
        <w:rPr>
          <w:sz w:val="20"/>
          <w:szCs w:val="20"/>
        </w:rPr>
        <w:t>Las rejillas de pisos serán metálicos de 10 x 10, 15 x 15 ó 20 x 20 cm., según los casos singularizados en los planos y deberán contar con dispositivos necesarios para obtener el efecto de sifonaje, también pueden estar incluidos en las cámaras de registro por lo que el sifón es parte de la cámara.</w:t>
      </w:r>
    </w:p>
    <w:p w:rsidR="001F7E38" w:rsidRPr="00C621A4" w:rsidRDefault="001F7E38" w:rsidP="00E8427E">
      <w:pPr>
        <w:spacing w:after="0" w:line="240" w:lineRule="auto"/>
        <w:rPr>
          <w:b/>
          <w:sz w:val="20"/>
          <w:szCs w:val="20"/>
        </w:rPr>
      </w:pPr>
      <w:r w:rsidRPr="00C621A4">
        <w:rPr>
          <w:b/>
          <w:sz w:val="20"/>
          <w:szCs w:val="20"/>
        </w:rPr>
        <w:lastRenderedPageBreak/>
        <w:t>Cámaras de inspección (</w:t>
      </w:r>
      <w:r w:rsidR="004C6DB0" w:rsidRPr="00C621A4">
        <w:rPr>
          <w:b/>
          <w:sz w:val="20"/>
          <w:szCs w:val="20"/>
        </w:rPr>
        <w:t>60 x 60 CM INTERIOR</w:t>
      </w:r>
      <w:r w:rsidRPr="00C621A4">
        <w:rPr>
          <w:b/>
          <w:sz w:val="20"/>
          <w:szCs w:val="20"/>
        </w:rPr>
        <w:t>)</w:t>
      </w:r>
    </w:p>
    <w:p w:rsidR="001F7E38" w:rsidRPr="00C621A4" w:rsidRDefault="001F7E38" w:rsidP="00E8427E">
      <w:pPr>
        <w:spacing w:after="0" w:line="240" w:lineRule="auto"/>
        <w:rPr>
          <w:sz w:val="20"/>
          <w:szCs w:val="20"/>
        </w:rPr>
      </w:pPr>
      <w:r w:rsidRPr="00C621A4">
        <w:rPr>
          <w:sz w:val="20"/>
          <w:szCs w:val="20"/>
        </w:rPr>
        <w:t xml:space="preserve">Estas cámaras serán construidas de hormigón </w:t>
      </w:r>
      <w:r w:rsidR="00045061">
        <w:rPr>
          <w:sz w:val="20"/>
          <w:szCs w:val="20"/>
        </w:rPr>
        <w:t>simple</w:t>
      </w:r>
      <w:r w:rsidRPr="00C621A4">
        <w:rPr>
          <w:sz w:val="20"/>
          <w:szCs w:val="20"/>
        </w:rPr>
        <w:t xml:space="preserve"> o mampostería de ladrillo</w:t>
      </w:r>
      <w:r w:rsidR="004C6DB0" w:rsidRPr="00C621A4">
        <w:rPr>
          <w:sz w:val="20"/>
          <w:szCs w:val="20"/>
        </w:rPr>
        <w:t xml:space="preserve"> (solo en el caso de que en la población no exista piedra, dicha situación deberá ser verificada por el SUPERVISOR de Obra)</w:t>
      </w:r>
      <w:r w:rsidRPr="00C621A4">
        <w:rPr>
          <w:sz w:val="20"/>
          <w:szCs w:val="20"/>
        </w:rPr>
        <w:t xml:space="preserve">, de acuerdo a lo establecido en los planos y/o formulario de presentación de propuestas. </w:t>
      </w:r>
    </w:p>
    <w:p w:rsidR="001F7E38" w:rsidRPr="00C621A4" w:rsidRDefault="001F7E38" w:rsidP="00E8427E">
      <w:pPr>
        <w:spacing w:after="0" w:line="240" w:lineRule="auto"/>
        <w:rPr>
          <w:sz w:val="20"/>
          <w:szCs w:val="20"/>
        </w:rPr>
      </w:pPr>
      <w:r w:rsidRPr="00C621A4">
        <w:rPr>
          <w:sz w:val="20"/>
          <w:szCs w:val="20"/>
        </w:rPr>
        <w:t xml:space="preserve">El hormigón </w:t>
      </w:r>
      <w:r w:rsidR="00045061">
        <w:rPr>
          <w:sz w:val="20"/>
          <w:szCs w:val="20"/>
        </w:rPr>
        <w:t>simple</w:t>
      </w:r>
      <w:r w:rsidRPr="00C621A4">
        <w:rPr>
          <w:sz w:val="20"/>
          <w:szCs w:val="20"/>
        </w:rPr>
        <w:t xml:space="preserve"> deberá tener una dosificación 1:3:3 con un contenido mínimo de cemento de 280 kilogramos por metro cúbico y 50% de piedra desplazadora. El mortero de cemento para la mamposter</w:t>
      </w:r>
      <w:r w:rsidR="004C6DB0" w:rsidRPr="00C621A4">
        <w:rPr>
          <w:sz w:val="20"/>
          <w:szCs w:val="20"/>
        </w:rPr>
        <w:t>ía será en proporción 1: 3</w:t>
      </w:r>
      <w:r w:rsidRPr="00C621A4">
        <w:rPr>
          <w:sz w:val="20"/>
          <w:szCs w:val="20"/>
        </w:rPr>
        <w:t>.</w:t>
      </w:r>
    </w:p>
    <w:p w:rsidR="001F7E38" w:rsidRPr="00C621A4" w:rsidRDefault="001F7E38" w:rsidP="00E8427E">
      <w:pPr>
        <w:spacing w:after="0" w:line="240" w:lineRule="auto"/>
        <w:rPr>
          <w:sz w:val="20"/>
          <w:szCs w:val="20"/>
        </w:rPr>
      </w:pPr>
      <w:r w:rsidRPr="00C621A4">
        <w:rPr>
          <w:sz w:val="20"/>
          <w:szCs w:val="20"/>
        </w:rPr>
        <w:t xml:space="preserve">La base de la cámara estará constituida por una soladura de piedra, ladrillo u otro material que cumpla esa función, sobre la cual se colocará una capa de hormigón simple de </w:t>
      </w:r>
      <w:r w:rsidR="004C6DB0" w:rsidRPr="00C621A4">
        <w:rPr>
          <w:sz w:val="20"/>
          <w:szCs w:val="20"/>
        </w:rPr>
        <w:t>15</w:t>
      </w:r>
      <w:r w:rsidRPr="00C621A4">
        <w:rPr>
          <w:sz w:val="20"/>
          <w:szCs w:val="20"/>
        </w:rPr>
        <w:t xml:space="preserve"> cm. de espesor con dosificación 1: 3: 3, la que será atravesada por las canaletas respectivas. </w:t>
      </w:r>
    </w:p>
    <w:p w:rsidR="001F7E38" w:rsidRPr="00C621A4" w:rsidRDefault="001F7E38" w:rsidP="00E8427E">
      <w:pPr>
        <w:spacing w:after="0" w:line="240" w:lineRule="auto"/>
        <w:rPr>
          <w:sz w:val="20"/>
          <w:szCs w:val="20"/>
        </w:rPr>
      </w:pPr>
      <w:r w:rsidRPr="00C621A4">
        <w:rPr>
          <w:sz w:val="20"/>
          <w:szCs w:val="20"/>
        </w:rPr>
        <w:t>Las canaletas, el fondo y las paredes laterales de la cámara deberán ser revocadas con un mortero de cemento de dosificación 1: 3 y un espesor mínimo de 1.5 cm. y bruñidas con una mezcla de mortero 1:1. El resto de los paramentos hacia arriba deberán ser emboquillados convenientemente.</w:t>
      </w:r>
    </w:p>
    <w:p w:rsidR="001F7E38" w:rsidRPr="00C621A4" w:rsidRDefault="001F7E38" w:rsidP="00E8427E">
      <w:pPr>
        <w:spacing w:after="0" w:line="240" w:lineRule="auto"/>
        <w:rPr>
          <w:sz w:val="20"/>
          <w:szCs w:val="20"/>
        </w:rPr>
      </w:pPr>
      <w:r w:rsidRPr="00C621A4">
        <w:rPr>
          <w:sz w:val="20"/>
          <w:szCs w:val="20"/>
        </w:rPr>
        <w:t>Las cámaras de inspección llevarán tapa</w:t>
      </w:r>
      <w:r w:rsidR="003249E7" w:rsidRPr="00C621A4">
        <w:rPr>
          <w:sz w:val="20"/>
          <w:szCs w:val="20"/>
        </w:rPr>
        <w:t xml:space="preserve"> de hormigón armado</w:t>
      </w:r>
      <w:r w:rsidRPr="00C621A4">
        <w:rPr>
          <w:sz w:val="20"/>
          <w:szCs w:val="20"/>
        </w:rPr>
        <w:t>, a nivel de piso terminado de 10 cm. de espesor reforzada con una parrilla de acero de ø= 10 mm. Separadas cada 1</w:t>
      </w:r>
      <w:r w:rsidR="003249E7" w:rsidRPr="00C621A4">
        <w:rPr>
          <w:sz w:val="20"/>
          <w:szCs w:val="20"/>
        </w:rPr>
        <w:t>5</w:t>
      </w:r>
      <w:r w:rsidRPr="00C621A4">
        <w:rPr>
          <w:sz w:val="20"/>
          <w:szCs w:val="20"/>
        </w:rPr>
        <w:t xml:space="preserve"> cm. en ambos sentidos, salvo indicación contraria señalada en los planos, la misma que deberá ser respetada. </w:t>
      </w:r>
    </w:p>
    <w:p w:rsidR="001F7E38" w:rsidRPr="00C621A4" w:rsidRDefault="001F7E38" w:rsidP="00E8427E">
      <w:pPr>
        <w:spacing w:after="0" w:line="240" w:lineRule="auto"/>
        <w:rPr>
          <w:sz w:val="20"/>
          <w:szCs w:val="20"/>
        </w:rPr>
      </w:pPr>
      <w:r w:rsidRPr="00C621A4">
        <w:rPr>
          <w:sz w:val="20"/>
          <w:szCs w:val="20"/>
        </w:rPr>
        <w:t>Las tapas estarán provistas de sus correspondientes asas en número de dos y de ø = 12 mm. , las que deberán deslizarse fácilmente por los huecos dejados para el efecto y quedar perdidas al ras de la cara superior de la tapa.</w:t>
      </w:r>
    </w:p>
    <w:p w:rsidR="001F7E38" w:rsidRPr="00C621A4" w:rsidRDefault="001F7E38" w:rsidP="00E8427E">
      <w:pPr>
        <w:spacing w:after="0" w:line="240" w:lineRule="auto"/>
        <w:rPr>
          <w:sz w:val="20"/>
          <w:szCs w:val="20"/>
        </w:rPr>
      </w:pPr>
      <w:r w:rsidRPr="00C621A4">
        <w:rPr>
          <w:sz w:val="20"/>
          <w:szCs w:val="20"/>
        </w:rPr>
        <w:t>Las tapas superiores deberán encajar perfectamente en los anillos de encastre o brocal, no permitiendo ningún desplazamiento horizontal ni vertical.</w:t>
      </w:r>
    </w:p>
    <w:p w:rsidR="001F7E38" w:rsidRPr="00C621A4" w:rsidRDefault="001F7E38" w:rsidP="00E8427E">
      <w:pPr>
        <w:spacing w:after="0" w:line="240" w:lineRule="auto"/>
        <w:rPr>
          <w:sz w:val="20"/>
          <w:szCs w:val="20"/>
        </w:rPr>
      </w:pPr>
      <w:r w:rsidRPr="00C621A4">
        <w:rPr>
          <w:sz w:val="20"/>
          <w:szCs w:val="20"/>
        </w:rPr>
        <w:t>Las cámaras de inspección deberán ser protegidas del sol y se mantendrán humedecidas durante 14 días después del hormigonado y no deberán ser cargadas durante este período.</w:t>
      </w:r>
    </w:p>
    <w:p w:rsidR="001F7E38" w:rsidRPr="00C621A4" w:rsidRDefault="001F7E38" w:rsidP="00E8427E">
      <w:pPr>
        <w:spacing w:after="0" w:line="240" w:lineRule="auto"/>
        <w:rPr>
          <w:sz w:val="20"/>
          <w:szCs w:val="20"/>
        </w:rPr>
      </w:pPr>
      <w:r w:rsidRPr="00C621A4">
        <w:rPr>
          <w:sz w:val="20"/>
          <w:szCs w:val="20"/>
        </w:rPr>
        <w:t>El relleno de tierra alrededor de las cámaras deberá ser ejecutado por capas de 15 cm., apisonadas adecuadamente con humedad óptima.</w:t>
      </w:r>
    </w:p>
    <w:p w:rsidR="001F7E38" w:rsidRPr="00C621A4" w:rsidRDefault="001F7E38" w:rsidP="00E8427E">
      <w:pPr>
        <w:spacing w:after="0" w:line="240" w:lineRule="auto"/>
        <w:rPr>
          <w:b/>
          <w:sz w:val="20"/>
          <w:szCs w:val="20"/>
        </w:rPr>
      </w:pPr>
      <w:r w:rsidRPr="00C621A4">
        <w:rPr>
          <w:b/>
          <w:sz w:val="20"/>
          <w:szCs w:val="20"/>
        </w:rPr>
        <w:t xml:space="preserve">Cajas desgrasadoras </w:t>
      </w:r>
    </w:p>
    <w:p w:rsidR="002E2F9D" w:rsidRPr="00C621A4" w:rsidRDefault="002E2F9D" w:rsidP="002E2F9D">
      <w:pPr>
        <w:spacing w:after="0" w:line="240" w:lineRule="auto"/>
        <w:rPr>
          <w:sz w:val="20"/>
          <w:szCs w:val="20"/>
        </w:rPr>
      </w:pPr>
      <w:r w:rsidRPr="00C621A4">
        <w:rPr>
          <w:sz w:val="20"/>
          <w:szCs w:val="20"/>
        </w:rPr>
        <w:t>Son cajas semisifonadas de pvc que recolectan las aguas residuales provenientes de los artefactos sanitarios con excepción del inodoro y urinario y que evitan el paso de grasas y aceites.</w:t>
      </w:r>
    </w:p>
    <w:p w:rsidR="002E2F9D" w:rsidRPr="00C621A4" w:rsidRDefault="002E2F9D" w:rsidP="002E2F9D">
      <w:pPr>
        <w:spacing w:after="0" w:line="240" w:lineRule="auto"/>
        <w:rPr>
          <w:sz w:val="20"/>
          <w:szCs w:val="20"/>
        </w:rPr>
      </w:pPr>
      <w:r w:rsidRPr="00C621A4">
        <w:rPr>
          <w:sz w:val="20"/>
          <w:szCs w:val="20"/>
        </w:rPr>
        <w:t>Estos accesorios serán instalados de acuerdo al número y ubicación indicados en los planos, verificando que las dimensiones de los tubos de entrada y salida, sean las especificadas en los planos. La cámara desgrasadora incluye la tapa ciega removible. El funcionamiento debe ser comprobado exhaustivamente, hasta garantizar que no existen filtraciones o goteos en el sistema de desagüe. El trabajo se ejecutará en forma meticulosa, siguiendo cuidadosamente las instrucciones de su fabricante y recomendaciones del supervisor de obra.</w:t>
      </w:r>
    </w:p>
    <w:p w:rsidR="002E2F9D" w:rsidRPr="00C621A4" w:rsidRDefault="002E2F9D" w:rsidP="002E2F9D">
      <w:pPr>
        <w:spacing w:after="0" w:line="240" w:lineRule="auto"/>
        <w:rPr>
          <w:sz w:val="20"/>
          <w:szCs w:val="20"/>
        </w:rPr>
      </w:pPr>
      <w:r w:rsidRPr="00C621A4">
        <w:rPr>
          <w:sz w:val="20"/>
          <w:szCs w:val="20"/>
        </w:rPr>
        <w:t>Deben ser construidas de forma similar a las cámaras de registro con los compartimientos necesarios para el correcto funcionamiento de acuerdo a planos de detalle o planos de obra presentados por el CONTRATISTA al SUPERVISOR y aprobados por este.</w:t>
      </w:r>
    </w:p>
    <w:p w:rsidR="001F7E38" w:rsidRPr="00C621A4" w:rsidRDefault="001F7E38" w:rsidP="002E2F9D">
      <w:pPr>
        <w:spacing w:after="0" w:line="240" w:lineRule="auto"/>
        <w:rPr>
          <w:b/>
          <w:sz w:val="20"/>
          <w:szCs w:val="20"/>
        </w:rPr>
      </w:pPr>
      <w:r w:rsidRPr="00C621A4">
        <w:rPr>
          <w:b/>
          <w:sz w:val="20"/>
          <w:szCs w:val="20"/>
        </w:rPr>
        <w:t xml:space="preserve">Cajas interceptoras </w:t>
      </w:r>
    </w:p>
    <w:p w:rsidR="001F7E38" w:rsidRPr="00C621A4" w:rsidRDefault="001F7E38" w:rsidP="00E8427E">
      <w:pPr>
        <w:spacing w:after="0" w:line="240" w:lineRule="auto"/>
        <w:rPr>
          <w:sz w:val="20"/>
          <w:szCs w:val="20"/>
        </w:rPr>
      </w:pPr>
      <w:r w:rsidRPr="00C621A4">
        <w:rPr>
          <w:sz w:val="20"/>
          <w:szCs w:val="20"/>
        </w:rPr>
        <w:t>Son cajas sifonadas que recolectan las aguas residuales provenientes de los artefactos sanitarios con excepción del inodoro y urinario y que evitan el retorno de gases y olores.</w:t>
      </w:r>
    </w:p>
    <w:p w:rsidR="001F7E38" w:rsidRPr="00C621A4" w:rsidRDefault="001F7E38" w:rsidP="00E8427E">
      <w:pPr>
        <w:spacing w:after="0" w:line="240" w:lineRule="auto"/>
        <w:rPr>
          <w:sz w:val="20"/>
          <w:szCs w:val="20"/>
        </w:rPr>
      </w:pPr>
      <w:r w:rsidRPr="00C621A4">
        <w:rPr>
          <w:sz w:val="20"/>
          <w:szCs w:val="20"/>
        </w:rPr>
        <w:t>La provisión de las cámaras interceptoras será por pieza y de acuerdo a los requerimientos del formulario de presentación de propuestas, pudiendo ser estas cámaras de cemento o PVC.</w:t>
      </w:r>
    </w:p>
    <w:p w:rsidR="001F7E38" w:rsidRPr="00C621A4" w:rsidRDefault="001F7E38" w:rsidP="00E8427E">
      <w:pPr>
        <w:spacing w:after="0" w:line="240" w:lineRule="auto"/>
        <w:rPr>
          <w:sz w:val="20"/>
          <w:szCs w:val="20"/>
        </w:rPr>
      </w:pPr>
      <w:r w:rsidRPr="00C621A4">
        <w:rPr>
          <w:sz w:val="20"/>
          <w:szCs w:val="20"/>
        </w:rPr>
        <w:t>En ningún caso se aceptará la fabricación manual de estas piezas y solo deberán ser provistas por un fabricante, de acuerdo a diseño y para los diámetros requeridos.</w:t>
      </w:r>
    </w:p>
    <w:p w:rsidR="001F7E38" w:rsidRPr="00C621A4" w:rsidRDefault="001F7E38" w:rsidP="00E8427E">
      <w:pPr>
        <w:spacing w:after="0" w:line="240" w:lineRule="auto"/>
        <w:rPr>
          <w:sz w:val="20"/>
          <w:szCs w:val="20"/>
        </w:rPr>
      </w:pPr>
      <w:r w:rsidRPr="00C621A4">
        <w:rPr>
          <w:sz w:val="20"/>
          <w:szCs w:val="20"/>
        </w:rPr>
        <w:t>Estas cajas deberán llevar una tapa de cierre hermético del mismo material que el de la caja.</w:t>
      </w:r>
    </w:p>
    <w:p w:rsidR="001F7E38" w:rsidRPr="00C621A4" w:rsidRDefault="003249E7" w:rsidP="00E8427E">
      <w:pPr>
        <w:spacing w:after="0" w:line="240" w:lineRule="auto"/>
        <w:rPr>
          <w:sz w:val="20"/>
          <w:szCs w:val="20"/>
        </w:rPr>
      </w:pPr>
      <w:r w:rsidRPr="00C621A4">
        <w:rPr>
          <w:sz w:val="20"/>
          <w:szCs w:val="20"/>
        </w:rPr>
        <w:t>Ademas las caja interceptora deberá funcionar como rejilla de piso al mismo tiempo por tanto dicha caja deberá tener una rejilla metálica en la parte superior de la misma.</w:t>
      </w:r>
    </w:p>
    <w:p w:rsidR="003249E7" w:rsidRPr="00C621A4" w:rsidRDefault="003249E7"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4.</w:t>
      </w:r>
      <w:r w:rsidRPr="00C621A4">
        <w:rPr>
          <w:b/>
          <w:sz w:val="20"/>
          <w:szCs w:val="20"/>
        </w:rPr>
        <w:tab/>
        <w:t>MEDICIÓN</w:t>
      </w:r>
    </w:p>
    <w:p w:rsidR="001F7E38" w:rsidRPr="00C621A4" w:rsidRDefault="001F7E38" w:rsidP="00E8427E">
      <w:pPr>
        <w:spacing w:after="0" w:line="240" w:lineRule="auto"/>
        <w:rPr>
          <w:sz w:val="20"/>
          <w:szCs w:val="20"/>
        </w:rPr>
      </w:pPr>
      <w:r w:rsidRPr="00C621A4">
        <w:rPr>
          <w:sz w:val="20"/>
          <w:szCs w:val="20"/>
        </w:rPr>
        <w:t>Las cajas interceptoras, cajas de registro y todos los tipos de cámaras descritos serán medidas por pieza instalada y correctamente funcionando.</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5.</w:t>
      </w:r>
      <w:r w:rsidRPr="00C621A4">
        <w:rPr>
          <w:b/>
          <w:sz w:val="20"/>
          <w:szCs w:val="20"/>
        </w:rPr>
        <w:tab/>
        <w:t>FORMA DE PAGO</w:t>
      </w:r>
    </w:p>
    <w:p w:rsidR="001F7E38" w:rsidRPr="00C621A4" w:rsidRDefault="001F7E38" w:rsidP="00E8427E">
      <w:pPr>
        <w:spacing w:after="0" w:line="240" w:lineRule="auto"/>
        <w:rPr>
          <w:sz w:val="20"/>
          <w:szCs w:val="20"/>
        </w:rPr>
      </w:pPr>
      <w:r w:rsidRPr="00C621A4">
        <w:rPr>
          <w:sz w:val="20"/>
          <w:szCs w:val="20"/>
        </w:rPr>
        <w:t xml:space="preserve">Este ítem ejecutado en un todo de acuerdo con los planos y las presentes Especificación es, medido según lo señalado y aprobado por el SUPERVISOR de Obra, será pagado al precio unitario de la propuesta aceptada.  </w:t>
      </w:r>
    </w:p>
    <w:p w:rsidR="001F7E38" w:rsidRPr="00C621A4" w:rsidRDefault="001F7E38" w:rsidP="00E8427E">
      <w:pPr>
        <w:spacing w:after="0" w:line="240" w:lineRule="auto"/>
        <w:rPr>
          <w:sz w:val="20"/>
          <w:szCs w:val="20"/>
        </w:rPr>
      </w:pPr>
      <w:r w:rsidRPr="00C621A4">
        <w:rPr>
          <w:sz w:val="20"/>
          <w:szCs w:val="20"/>
        </w:rPr>
        <w:lastRenderedPageBreak/>
        <w:t>Dicho precio será compensación total por los materiales, mano de obra, herramientas, equipo y otros gastos que sean necesarios para la adecuada y correcta ejecución de los trabajos.</w:t>
      </w:r>
    </w:p>
    <w:p w:rsidR="001F7E38" w:rsidRPr="00C621A4" w:rsidRDefault="001F7E38" w:rsidP="00E8427E">
      <w:pPr>
        <w:spacing w:after="0" w:line="240" w:lineRule="auto"/>
        <w:rPr>
          <w:sz w:val="20"/>
          <w:szCs w:val="20"/>
        </w:rPr>
      </w:pPr>
      <w:r w:rsidRPr="00C621A4">
        <w:rPr>
          <w:sz w:val="20"/>
          <w:szCs w:val="20"/>
        </w:rPr>
        <w:t>Asimismo se establece que dentro de los precios unitarios el CONTRATISTA deberá incluir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1F7E38" w:rsidRDefault="001F7E38" w:rsidP="00E8427E">
      <w:pPr>
        <w:spacing w:after="0" w:line="240" w:lineRule="auto"/>
        <w:rPr>
          <w:b/>
          <w:sz w:val="20"/>
          <w:szCs w:val="20"/>
        </w:rPr>
      </w:pPr>
    </w:p>
    <w:p w:rsidR="001F74FE" w:rsidRPr="00C621A4" w:rsidRDefault="001F74FE" w:rsidP="00E8427E">
      <w:pPr>
        <w:spacing w:after="0" w:line="240" w:lineRule="auto"/>
        <w:rPr>
          <w:b/>
          <w:sz w:val="20"/>
          <w:szCs w:val="20"/>
        </w:rPr>
      </w:pPr>
    </w:p>
    <w:p w:rsidR="001F7E38" w:rsidRPr="00C621A4" w:rsidRDefault="001F7E38" w:rsidP="00E8427E">
      <w:pPr>
        <w:pStyle w:val="Ttulo2"/>
        <w:spacing w:before="0"/>
      </w:pPr>
      <w:bookmarkStart w:id="151" w:name="_Ref394411471"/>
      <w:bookmarkStart w:id="152" w:name="_Toc531355373"/>
      <w:bookmarkStart w:id="153" w:name="_Toc531355929"/>
      <w:r w:rsidRPr="00C621A4">
        <w:t>PROV. E INST. TUBERÍA SANITARIA PVC INC. ACC.</w:t>
      </w:r>
      <w:bookmarkEnd w:id="151"/>
      <w:bookmarkEnd w:id="152"/>
      <w:bookmarkEnd w:id="153"/>
    </w:p>
    <w:p w:rsidR="001F7E38" w:rsidRPr="00C621A4" w:rsidRDefault="001F7E38" w:rsidP="00E8427E">
      <w:pP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Este ítem se refiere a la provisión y colocación de tuberías de PVC de alta resistencia, para Instalación sanitaria.</w:t>
      </w:r>
      <w:r w:rsidR="00FE1494" w:rsidRPr="00C621A4">
        <w:rPr>
          <w:sz w:val="20"/>
          <w:szCs w:val="20"/>
        </w:rPr>
        <w:t xml:space="preserve"> Adicionalmente el presente ítem se utilizará para instalar tuberías de paso de la red de agua potable en el ingreso principal de la ESR y de esta manera suministrar protección</w:t>
      </w:r>
      <w:r w:rsidR="00C40F41" w:rsidRPr="00C621A4">
        <w:rPr>
          <w:sz w:val="20"/>
          <w:szCs w:val="20"/>
        </w:rPr>
        <w:t xml:space="preserve"> a las tuberías de dicha red contra el paso de los cisternas de GNL</w:t>
      </w:r>
      <w:r w:rsidR="00FE1494" w:rsidRPr="00C621A4">
        <w:rPr>
          <w:sz w:val="20"/>
          <w:szCs w:val="20"/>
        </w:rPr>
        <w:t>.</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2.</w:t>
      </w:r>
      <w:r w:rsidRPr="00C621A4">
        <w:rPr>
          <w:b/>
          <w:sz w:val="20"/>
          <w:szCs w:val="20"/>
        </w:rPr>
        <w:tab/>
        <w:t>MATERIALES, HERRAMIENTAS Y EQUIPO</w:t>
      </w:r>
    </w:p>
    <w:p w:rsidR="001F7E38" w:rsidRPr="00C621A4" w:rsidRDefault="001F7E38" w:rsidP="00E8427E">
      <w:pPr>
        <w:spacing w:after="0" w:line="240" w:lineRule="auto"/>
        <w:rPr>
          <w:sz w:val="20"/>
          <w:szCs w:val="20"/>
        </w:rPr>
      </w:pPr>
      <w:r w:rsidRPr="00C621A4">
        <w:rPr>
          <w:sz w:val="20"/>
          <w:szCs w:val="20"/>
        </w:rPr>
        <w:t>Las tuberías, juntas y piezas especiales serán de PVC, tipo, clase, espesor y resistencia especificada en los planos de construcción o en el formulario de presentación de propuestas.</w:t>
      </w:r>
    </w:p>
    <w:p w:rsidR="001F7E38" w:rsidRPr="00C621A4" w:rsidRDefault="001F7E38" w:rsidP="00E8427E">
      <w:pPr>
        <w:spacing w:after="0" w:line="240" w:lineRule="auto"/>
        <w:rPr>
          <w:sz w:val="20"/>
          <w:szCs w:val="20"/>
        </w:rPr>
      </w:pPr>
      <w:r w:rsidRPr="00C621A4">
        <w:rPr>
          <w:sz w:val="20"/>
          <w:szCs w:val="20"/>
        </w:rPr>
        <w:t>Las tuberías deben considerar las siguientes especificaciones técnicas:</w:t>
      </w:r>
    </w:p>
    <w:p w:rsidR="001F7E38" w:rsidRPr="00C621A4" w:rsidRDefault="001F7E38" w:rsidP="00E8427E">
      <w:pPr>
        <w:spacing w:after="0" w:line="240" w:lineRule="auto"/>
        <w:rPr>
          <w:sz w:val="20"/>
          <w:szCs w:val="20"/>
        </w:rPr>
      </w:pPr>
      <w:r w:rsidRPr="00C621A4">
        <w:rPr>
          <w:sz w:val="20"/>
          <w:szCs w:val="20"/>
        </w:rPr>
        <w:t>La tubería de la Línea Alcantarilla, está fabricada según la norma ASTM D 3034 en diámetros de 4” a 12” con una rigidez anular de 46 PSI para clase SDR35 y en diámetros de 6” a 12” con una rigidez anular de 28 PSI para la clase SDR41. Gracias a la adecuada rigidez, podría trabajar a baja presión o inclusive vacío y soportar al mismo tiempo, la presión externa causada por el enterramiento de la tubería a grandes profundidades.</w:t>
      </w:r>
    </w:p>
    <w:p w:rsidR="001F7E38" w:rsidRPr="00C621A4" w:rsidRDefault="001F7E38" w:rsidP="00E8427E">
      <w:pPr>
        <w:spacing w:after="0" w:line="240" w:lineRule="auto"/>
        <w:rPr>
          <w:sz w:val="20"/>
          <w:szCs w:val="20"/>
        </w:rPr>
      </w:pPr>
      <w:r w:rsidRPr="00C621A4">
        <w:rPr>
          <w:sz w:val="20"/>
          <w:szCs w:val="20"/>
        </w:rPr>
        <w:t>Las tuberías deben cumplir las siguientes normas y métodos:</w:t>
      </w:r>
    </w:p>
    <w:p w:rsidR="001F7E38" w:rsidRPr="00C621A4" w:rsidRDefault="001F7E38" w:rsidP="00F6404D">
      <w:pPr>
        <w:pStyle w:val="Prrafodelista"/>
        <w:numPr>
          <w:ilvl w:val="0"/>
          <w:numId w:val="22"/>
        </w:numPr>
        <w:spacing w:before="0" w:after="0"/>
        <w:rPr>
          <w:rFonts w:asciiTheme="minorHAnsi" w:hAnsiTheme="minorHAnsi"/>
          <w:lang w:val="es-BO"/>
        </w:rPr>
      </w:pPr>
      <w:r w:rsidRPr="00C621A4">
        <w:rPr>
          <w:rFonts w:asciiTheme="minorHAnsi" w:hAnsiTheme="minorHAnsi"/>
          <w:lang w:val="es-BO"/>
        </w:rPr>
        <w:t>ASTM D1784 Especificación de Compuestos Rígidos de PVC</w:t>
      </w:r>
    </w:p>
    <w:p w:rsidR="001F7E38" w:rsidRPr="00C621A4" w:rsidRDefault="001F7E38" w:rsidP="00F6404D">
      <w:pPr>
        <w:pStyle w:val="Prrafodelista"/>
        <w:numPr>
          <w:ilvl w:val="0"/>
          <w:numId w:val="22"/>
        </w:numPr>
        <w:spacing w:before="0" w:after="0"/>
        <w:rPr>
          <w:rFonts w:asciiTheme="minorHAnsi" w:hAnsiTheme="minorHAnsi"/>
          <w:lang w:val="es-BO"/>
        </w:rPr>
      </w:pPr>
      <w:r w:rsidRPr="00C621A4">
        <w:rPr>
          <w:rFonts w:asciiTheme="minorHAnsi" w:hAnsiTheme="minorHAnsi"/>
          <w:lang w:val="es-BO"/>
        </w:rPr>
        <w:t>ASTM D2122 Método para Determinar las Dimensiones de Tubería y Accesorios Termoplásticos</w:t>
      </w:r>
    </w:p>
    <w:p w:rsidR="001F7E38" w:rsidRPr="00C621A4" w:rsidRDefault="001F7E38" w:rsidP="00F6404D">
      <w:pPr>
        <w:pStyle w:val="Prrafodelista"/>
        <w:numPr>
          <w:ilvl w:val="0"/>
          <w:numId w:val="22"/>
        </w:numPr>
        <w:spacing w:before="0" w:after="0"/>
        <w:rPr>
          <w:rFonts w:asciiTheme="minorHAnsi" w:hAnsiTheme="minorHAnsi"/>
          <w:lang w:val="es-BO"/>
        </w:rPr>
      </w:pPr>
      <w:r w:rsidRPr="00C621A4">
        <w:rPr>
          <w:rFonts w:asciiTheme="minorHAnsi" w:hAnsiTheme="minorHAnsi"/>
          <w:lang w:val="es-BO"/>
        </w:rPr>
        <w:t>ASTM D2412 Método para Determinar la Rigidez Anular a través de Carga Externa y Platos Paralelos.</w:t>
      </w:r>
    </w:p>
    <w:p w:rsidR="001F7E38" w:rsidRPr="00C621A4" w:rsidRDefault="001F7E38" w:rsidP="00F6404D">
      <w:pPr>
        <w:pStyle w:val="Prrafodelista"/>
        <w:numPr>
          <w:ilvl w:val="0"/>
          <w:numId w:val="22"/>
        </w:numPr>
        <w:spacing w:before="0" w:after="0"/>
        <w:rPr>
          <w:rFonts w:asciiTheme="minorHAnsi" w:hAnsiTheme="minorHAnsi"/>
          <w:lang w:val="es-BO"/>
        </w:rPr>
      </w:pPr>
      <w:r w:rsidRPr="00C621A4">
        <w:rPr>
          <w:rFonts w:asciiTheme="minorHAnsi" w:hAnsiTheme="minorHAnsi"/>
          <w:lang w:val="es-BO"/>
        </w:rPr>
        <w:t>ASTM D2444 Método para Determinar la Resistencia al Impacto de tuberías y Accesorios Termoplásticos.</w:t>
      </w:r>
    </w:p>
    <w:p w:rsidR="001F7E38" w:rsidRPr="00C621A4" w:rsidRDefault="001F7E38" w:rsidP="00F6404D">
      <w:pPr>
        <w:pStyle w:val="Prrafodelista"/>
        <w:numPr>
          <w:ilvl w:val="0"/>
          <w:numId w:val="22"/>
        </w:numPr>
        <w:spacing w:before="0" w:after="0"/>
        <w:rPr>
          <w:rFonts w:asciiTheme="minorHAnsi" w:hAnsiTheme="minorHAnsi"/>
          <w:lang w:val="es-BO"/>
        </w:rPr>
      </w:pPr>
      <w:r w:rsidRPr="00C621A4">
        <w:rPr>
          <w:rFonts w:asciiTheme="minorHAnsi" w:hAnsiTheme="minorHAnsi"/>
          <w:lang w:val="es-BO"/>
        </w:rPr>
        <w:t>ASTM D3212 Especificaciones para Uniones en Tuberías de Alcantarilla usando Sellos Flexibles Elásticos.</w:t>
      </w:r>
    </w:p>
    <w:p w:rsidR="001F7E38" w:rsidRPr="00C621A4" w:rsidRDefault="001F7E38" w:rsidP="00F6404D">
      <w:pPr>
        <w:pStyle w:val="Prrafodelista"/>
        <w:numPr>
          <w:ilvl w:val="0"/>
          <w:numId w:val="22"/>
        </w:numPr>
        <w:spacing w:before="0" w:after="0"/>
        <w:rPr>
          <w:rFonts w:asciiTheme="minorHAnsi" w:hAnsiTheme="minorHAnsi"/>
          <w:lang w:val="es-BO"/>
        </w:rPr>
      </w:pPr>
      <w:r w:rsidRPr="00C621A4">
        <w:rPr>
          <w:rFonts w:asciiTheme="minorHAnsi" w:hAnsiTheme="minorHAnsi"/>
          <w:lang w:val="es-BO"/>
        </w:rPr>
        <w:t>ASTM F477 Especificaciones de Sellos Flexibles Elásticos.</w:t>
      </w:r>
    </w:p>
    <w:p w:rsidR="001F7E38" w:rsidRPr="00C621A4" w:rsidRDefault="001F7E38" w:rsidP="00F6404D">
      <w:pPr>
        <w:pStyle w:val="Prrafodelista"/>
        <w:numPr>
          <w:ilvl w:val="0"/>
          <w:numId w:val="22"/>
        </w:numPr>
        <w:spacing w:before="0" w:after="0"/>
        <w:rPr>
          <w:rFonts w:asciiTheme="minorHAnsi" w:hAnsiTheme="minorHAnsi"/>
          <w:lang w:val="es-BO"/>
        </w:rPr>
      </w:pPr>
      <w:r w:rsidRPr="00C621A4">
        <w:rPr>
          <w:rFonts w:asciiTheme="minorHAnsi" w:hAnsiTheme="minorHAnsi"/>
          <w:lang w:val="es-BO"/>
        </w:rPr>
        <w:t>Normas Bolivianas: NB 1070</w:t>
      </w:r>
    </w:p>
    <w:p w:rsidR="001F7E38" w:rsidRPr="00C621A4" w:rsidRDefault="001F7E38" w:rsidP="00F6404D">
      <w:pPr>
        <w:pStyle w:val="Prrafodelista"/>
        <w:numPr>
          <w:ilvl w:val="0"/>
          <w:numId w:val="22"/>
        </w:numPr>
        <w:spacing w:before="0" w:after="0"/>
        <w:rPr>
          <w:rFonts w:asciiTheme="minorHAnsi" w:hAnsiTheme="minorHAnsi"/>
          <w:lang w:val="es-BO"/>
        </w:rPr>
      </w:pPr>
      <w:r w:rsidRPr="00C621A4">
        <w:rPr>
          <w:rFonts w:asciiTheme="minorHAnsi" w:hAnsiTheme="minorHAnsi"/>
          <w:lang w:val="es-BO"/>
        </w:rPr>
        <w:t>Normas ASTM: D-1785 y D-3034</w:t>
      </w:r>
    </w:p>
    <w:p w:rsidR="001F7E38" w:rsidRPr="00C621A4" w:rsidRDefault="001F7E38" w:rsidP="00E8427E">
      <w:pPr>
        <w:spacing w:after="0" w:line="240" w:lineRule="auto"/>
        <w:rPr>
          <w:sz w:val="20"/>
          <w:szCs w:val="20"/>
        </w:rPr>
      </w:pPr>
      <w:r w:rsidRPr="00C621A4">
        <w:rPr>
          <w:sz w:val="20"/>
          <w:szCs w:val="20"/>
        </w:rPr>
        <w:t xml:space="preserve">La tubería de PVC debe almacenarse sobre soportes adecuados y apilarse en alturas no mayores a 1.50m, especialmente si la temperatura ambiente es elevada, pues las camadas inferiores podrían deformarse. No se las deberán tener expuestas al sol por períodos prolongados. </w:t>
      </w:r>
    </w:p>
    <w:p w:rsidR="001F7E38" w:rsidRPr="00C621A4" w:rsidRDefault="001F7E38" w:rsidP="00E8427E">
      <w:pPr>
        <w:spacing w:after="0" w:line="240" w:lineRule="auto"/>
        <w:rPr>
          <w:sz w:val="20"/>
          <w:szCs w:val="20"/>
        </w:rPr>
      </w:pPr>
      <w:r w:rsidRPr="00C621A4">
        <w:rPr>
          <w:sz w:val="20"/>
          <w:szCs w:val="20"/>
        </w:rPr>
        <w:t>El material de PVC debe ser sometido a lo establecido en la Norma Boliviana 213-77 (capítulo 7º), preferentemente antes de salir de la fábrica o antes de ser empleado en obra, aspecto que deberá ser verificado por el SUPERVISOR, para certificar el cumplimiento de los requisitos generales y especiales indicados en el capítulo 4º de dicha Norma. Los muestreos y criterios de aceptación.</w:t>
      </w:r>
    </w:p>
    <w:p w:rsidR="001F7E38" w:rsidRPr="00C621A4" w:rsidRDefault="001F7E38" w:rsidP="00E8427E">
      <w:pPr>
        <w:spacing w:after="0" w:line="240" w:lineRule="auto"/>
        <w:rPr>
          <w:sz w:val="20"/>
          <w:szCs w:val="20"/>
        </w:rPr>
      </w:pPr>
      <w:r w:rsidRPr="00C621A4">
        <w:rPr>
          <w:sz w:val="20"/>
          <w:szCs w:val="20"/>
        </w:rPr>
        <w:t>La junta elástica incorporada (JEI) mantiene la estanqueidad del sistema sin importar la deflexión que pueda sufrir la tubería a consecuencia de las cargas muertas o vivas.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3.</w:t>
      </w:r>
      <w:r w:rsidRPr="00C621A4">
        <w:rPr>
          <w:b/>
          <w:sz w:val="20"/>
          <w:szCs w:val="20"/>
        </w:rPr>
        <w:tab/>
        <w:t>FORMA DE EJECUCIÓN</w:t>
      </w:r>
    </w:p>
    <w:p w:rsidR="001F7E38" w:rsidRPr="00C621A4" w:rsidRDefault="001F7E38" w:rsidP="00E8427E">
      <w:pPr>
        <w:spacing w:after="0" w:line="240" w:lineRule="auto"/>
        <w:rPr>
          <w:sz w:val="20"/>
          <w:szCs w:val="20"/>
        </w:rPr>
      </w:pPr>
      <w:r w:rsidRPr="00C621A4">
        <w:rPr>
          <w:sz w:val="20"/>
          <w:szCs w:val="20"/>
        </w:rPr>
        <w:t>El perfilado es una actividad que deberá realizarse en forma manual con el uso de herramientas menores como ser palas y picos.</w:t>
      </w:r>
    </w:p>
    <w:p w:rsidR="001F7E38" w:rsidRPr="00C621A4" w:rsidRDefault="001F7E38" w:rsidP="00E8427E">
      <w:pPr>
        <w:spacing w:after="0" w:line="240" w:lineRule="auto"/>
        <w:rPr>
          <w:sz w:val="20"/>
          <w:szCs w:val="20"/>
        </w:rPr>
      </w:pPr>
      <w:r w:rsidRPr="00C621A4">
        <w:rPr>
          <w:sz w:val="20"/>
          <w:szCs w:val="20"/>
        </w:rPr>
        <w:t>Se debe asegurar que dicho fondo se encuentre nivelado, drenado si hubiese agua y firme.</w:t>
      </w:r>
    </w:p>
    <w:p w:rsidR="001F7E38" w:rsidRPr="00C621A4" w:rsidRDefault="001F7E38" w:rsidP="00E8427E">
      <w:pPr>
        <w:spacing w:after="0" w:line="240" w:lineRule="auto"/>
        <w:rPr>
          <w:sz w:val="20"/>
          <w:szCs w:val="20"/>
        </w:rPr>
      </w:pPr>
      <w:r w:rsidRPr="00C621A4">
        <w:rPr>
          <w:sz w:val="20"/>
          <w:szCs w:val="20"/>
        </w:rPr>
        <w:t>Los niveles a los que deberá llegar el perfilado deberán ser impuestos por el topógrafo o técnico capacitado en dar las plantillas o niveles de solera según diseño y planos proporcionados por el CONTRATANTE o instrucciones del SUPERVISOR según libro de órdenes.</w:t>
      </w:r>
    </w:p>
    <w:p w:rsidR="001F7E38" w:rsidRPr="00C621A4" w:rsidRDefault="001F7E38" w:rsidP="00E8427E">
      <w:pPr>
        <w:spacing w:after="0" w:line="240" w:lineRule="auto"/>
        <w:rPr>
          <w:sz w:val="20"/>
          <w:szCs w:val="20"/>
        </w:rPr>
      </w:pPr>
      <w:r w:rsidRPr="00C621A4">
        <w:rPr>
          <w:sz w:val="20"/>
          <w:szCs w:val="20"/>
        </w:rPr>
        <w:t>El plantillado se realizará al nivel de la cota solera de la tubería, pero el perfilado deberá estar 5 cm por debajo de este nivel a fin de garantizar la colocación de la cama o asiento de apoyo.</w:t>
      </w:r>
    </w:p>
    <w:p w:rsidR="001F7E38" w:rsidRPr="00C621A4" w:rsidRDefault="001F7E38" w:rsidP="00E8427E">
      <w:pPr>
        <w:spacing w:after="0" w:line="240" w:lineRule="auto"/>
        <w:rPr>
          <w:sz w:val="20"/>
          <w:szCs w:val="20"/>
        </w:rPr>
      </w:pPr>
      <w:r w:rsidRPr="00C621A4">
        <w:rPr>
          <w:sz w:val="20"/>
          <w:szCs w:val="20"/>
        </w:rPr>
        <w:lastRenderedPageBreak/>
        <w:t>El método constructivo es propio de cada contratista, pero deberá ser previamente informado al SUPERVISOR y aprobado por el mismo, quien dará su visto bueno para que la ejecución garantice una correcta colocación y tendido de la tubería.</w:t>
      </w:r>
    </w:p>
    <w:p w:rsidR="001F7E38" w:rsidRPr="00C621A4" w:rsidRDefault="001F7E38" w:rsidP="00E8427E">
      <w:pPr>
        <w:spacing w:after="0" w:line="240" w:lineRule="auto"/>
        <w:rPr>
          <w:sz w:val="20"/>
          <w:szCs w:val="20"/>
        </w:rPr>
      </w:pPr>
      <w:r w:rsidRPr="00C621A4">
        <w:rPr>
          <w:sz w:val="20"/>
          <w:szCs w:val="20"/>
        </w:rPr>
        <w:t>El fondo de la zanja debe ser afinado y terminado a mano, preferiblemente poco antes de realizarse el tendido de las tuberías.</w:t>
      </w:r>
    </w:p>
    <w:p w:rsidR="001F7E38" w:rsidRPr="00C621A4" w:rsidRDefault="001F7E38" w:rsidP="00E8427E">
      <w:pPr>
        <w:spacing w:after="0" w:line="240" w:lineRule="auto"/>
        <w:rPr>
          <w:sz w:val="20"/>
          <w:szCs w:val="20"/>
        </w:rPr>
      </w:pPr>
      <w:r w:rsidRPr="00C621A4">
        <w:rPr>
          <w:sz w:val="20"/>
          <w:szCs w:val="20"/>
        </w:rPr>
        <w:t xml:space="preserve">Si el suelo encontrado al nivel de fundación es apropiado, se podrá utilizar el fondo de la  zanja como apoyo de la tubería, para esto dicho fondo será redondeado a lo largo del eje. En el sector de unión de los tubos, cuando sean del tipo campana, se excavará un hueco de manera que cuando se coloquen los tubos su generatriz inferior esté apoyada en toda su longitud. </w:t>
      </w:r>
    </w:p>
    <w:p w:rsidR="001F7E38" w:rsidRPr="00C621A4" w:rsidRDefault="001F7E38" w:rsidP="00E8427E">
      <w:pPr>
        <w:spacing w:after="0" w:line="240" w:lineRule="auto"/>
        <w:rPr>
          <w:sz w:val="20"/>
          <w:szCs w:val="20"/>
        </w:rPr>
      </w:pPr>
      <w:r w:rsidRPr="00C621A4">
        <w:rPr>
          <w:sz w:val="20"/>
          <w:szCs w:val="20"/>
        </w:rPr>
        <w:t>Cuando el suelo para la fundación de las tuberías no sea apto, se excavará el fondo lo necesario para remover y reemplazar este material por otro apropiado a las condiciones  encontradas, de acuerdo a las instrucciones del SUPERVISOR. Este apoyo o cama será pagado como ítem aparte (Ver apoyos o camas de asiento.</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4.</w:t>
      </w:r>
      <w:r w:rsidRPr="00C621A4">
        <w:rPr>
          <w:b/>
          <w:sz w:val="20"/>
          <w:szCs w:val="20"/>
        </w:rPr>
        <w:tab/>
        <w:t>MEDICIÓN</w:t>
      </w:r>
    </w:p>
    <w:p w:rsidR="001F7E38" w:rsidRPr="00C621A4" w:rsidRDefault="001F7E38" w:rsidP="00E8427E">
      <w:pPr>
        <w:spacing w:after="0" w:line="240" w:lineRule="auto"/>
        <w:rPr>
          <w:sz w:val="20"/>
          <w:szCs w:val="20"/>
        </w:rPr>
      </w:pPr>
      <w:r w:rsidRPr="00C621A4">
        <w:rPr>
          <w:sz w:val="20"/>
          <w:szCs w:val="20"/>
        </w:rPr>
        <w:t>Este ítem será medido en metros lineales de tubería colocada en obra.</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5.</w:t>
      </w:r>
      <w:r w:rsidRPr="00C621A4">
        <w:rPr>
          <w:b/>
          <w:sz w:val="20"/>
          <w:szCs w:val="20"/>
        </w:rPr>
        <w:tab/>
        <w:t>FORMA DE PAGO</w:t>
      </w:r>
    </w:p>
    <w:p w:rsidR="001F7E38" w:rsidRPr="00C621A4" w:rsidRDefault="001F7E38" w:rsidP="00E8427E">
      <w:pPr>
        <w:spacing w:after="0" w:line="240" w:lineRule="auto"/>
        <w:rPr>
          <w:sz w:val="20"/>
          <w:szCs w:val="20"/>
        </w:rPr>
      </w:pPr>
      <w:r w:rsidRPr="00C621A4">
        <w:rPr>
          <w:sz w:val="20"/>
          <w:szCs w:val="20"/>
        </w:rPr>
        <w:t xml:space="preserve">La provisión y colocación de tuberías ejecutadas con materiales aprobados y de acuerdo con las presentes especificaciones medidas según lo previsto serán pagadas a los precios unitarios de la propuesta aceptada, estos precios serán la compensación total por todos los materiales, accesorios, mano de obra, herramientas y otras actividades necesarias para su ejecución.  </w:t>
      </w:r>
    </w:p>
    <w:p w:rsidR="001F7E38" w:rsidRDefault="001F7E38" w:rsidP="00E8427E">
      <w:pPr>
        <w:spacing w:after="0" w:line="240" w:lineRule="auto"/>
        <w:rPr>
          <w:b/>
          <w:sz w:val="20"/>
          <w:szCs w:val="20"/>
        </w:rPr>
      </w:pPr>
    </w:p>
    <w:p w:rsidR="001F74FE" w:rsidRPr="00C621A4" w:rsidRDefault="001F74FE" w:rsidP="00E8427E">
      <w:pPr>
        <w:spacing w:after="0" w:line="240" w:lineRule="auto"/>
        <w:rPr>
          <w:b/>
          <w:sz w:val="20"/>
          <w:szCs w:val="20"/>
        </w:rPr>
      </w:pPr>
    </w:p>
    <w:p w:rsidR="001F7E38" w:rsidRPr="00C621A4" w:rsidRDefault="001F7E38" w:rsidP="00E8427E">
      <w:pPr>
        <w:pStyle w:val="Ttulo2"/>
        <w:spacing w:before="0"/>
      </w:pPr>
      <w:bookmarkStart w:id="154" w:name="_Ref394411554"/>
      <w:bookmarkStart w:id="155" w:name="_Toc531355374"/>
      <w:bookmarkStart w:id="156" w:name="_Toc531355930"/>
      <w:r w:rsidRPr="00C621A4">
        <w:t>POZO SÉPTICO Y ABSORBENTE C/MURO DE LADRILLO Y TAPA DE Ho Ao D=2M</w:t>
      </w:r>
      <w:bookmarkEnd w:id="154"/>
      <w:bookmarkEnd w:id="155"/>
      <w:bookmarkEnd w:id="156"/>
    </w:p>
    <w:p w:rsidR="001F7E38" w:rsidRPr="00C621A4" w:rsidRDefault="001F7E38" w:rsidP="00E8427E">
      <w:pPr>
        <w:spacing w:after="0" w:line="240" w:lineRule="auto"/>
        <w:rPr>
          <w:b/>
          <w:sz w:val="20"/>
          <w:szCs w:val="20"/>
        </w:rPr>
      </w:pPr>
      <w:r w:rsidRPr="00C621A4">
        <w:rPr>
          <w:b/>
          <w:sz w:val="20"/>
          <w:szCs w:val="20"/>
        </w:rPr>
        <w:t>UND. GLB</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Este ítem se refiere a la construcción de un pozo séptico y absorbente de ladrillo adobito con revestimiento de mortero de cemento y tapa de HoAo, según planos de detalles constructivos, destinado a realizar el tratamiento secundario de las aguas servidas y su evacuación mediante infiltración.</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2.</w:t>
      </w:r>
      <w:r w:rsidRPr="00C621A4">
        <w:rPr>
          <w:b/>
          <w:sz w:val="20"/>
          <w:szCs w:val="20"/>
        </w:rPr>
        <w:tab/>
        <w:t>MATERIALES, HERRAMIENTAS Y EQUIPO</w:t>
      </w:r>
    </w:p>
    <w:p w:rsidR="001F7E38" w:rsidRPr="00C621A4" w:rsidRDefault="001F7E38" w:rsidP="00E8427E">
      <w:pPr>
        <w:spacing w:after="0" w:line="240" w:lineRule="auto"/>
        <w:rPr>
          <w:sz w:val="20"/>
          <w:szCs w:val="20"/>
        </w:rPr>
      </w:pPr>
      <w:r w:rsidRPr="00C621A4">
        <w:rPr>
          <w:sz w:val="20"/>
          <w:szCs w:val="20"/>
        </w:rPr>
        <w:t>El CONTRATISTA proporcionará todos los materiales, herramientas y equipo necesarios para la ejecución de los trabajos, los mismos deberán ser aprobados por el SUPERVISOR de Obra.</w:t>
      </w:r>
    </w:p>
    <w:p w:rsidR="001F7E38" w:rsidRPr="00C621A4" w:rsidRDefault="001F7E38" w:rsidP="00E8427E">
      <w:pPr>
        <w:spacing w:after="0" w:line="240" w:lineRule="auto"/>
        <w:rPr>
          <w:sz w:val="20"/>
          <w:szCs w:val="20"/>
        </w:rPr>
      </w:pPr>
      <w:r w:rsidRPr="00C621A4">
        <w:rPr>
          <w:sz w:val="20"/>
          <w:szCs w:val="20"/>
        </w:rPr>
        <w:t>Las paredes laterales y de fondo serán de mampostería de piedra bruta o ladrillo gambote con hormigón de dosificación 1:3:4.</w:t>
      </w:r>
    </w:p>
    <w:p w:rsidR="001F7E38" w:rsidRPr="00C621A4" w:rsidRDefault="001F7E38" w:rsidP="00E8427E">
      <w:pPr>
        <w:spacing w:after="0" w:line="240" w:lineRule="auto"/>
        <w:rPr>
          <w:sz w:val="20"/>
          <w:szCs w:val="20"/>
        </w:rPr>
      </w:pPr>
      <w:r w:rsidRPr="00C621A4">
        <w:rPr>
          <w:sz w:val="20"/>
          <w:szCs w:val="20"/>
        </w:rPr>
        <w:t>Todos los materiales necesarios para la ejecución del ítem, piedra, agregados, cemento y agua deberán ceñirse en cuanto a sus características a lo especificado en el ítem de “materiales de construcción”.</w:t>
      </w:r>
    </w:p>
    <w:p w:rsidR="001F7E38" w:rsidRPr="00C621A4" w:rsidRDefault="001F7E38" w:rsidP="00E8427E">
      <w:pPr>
        <w:spacing w:after="0" w:line="240" w:lineRule="auto"/>
        <w:rPr>
          <w:sz w:val="20"/>
          <w:szCs w:val="20"/>
        </w:rPr>
      </w:pPr>
      <w:r w:rsidRPr="00C621A4">
        <w:rPr>
          <w:sz w:val="20"/>
          <w:szCs w:val="20"/>
        </w:rPr>
        <w:t>El H°A° empleado para las tapas y losa superior debe tener un espesor de 8 cm. Con armadura de diámetro 5/16” c/10 cm tanto en sentido longitudinal como transversal y deberá estar de acuerdo a lo especificado en el ítem de estructuras de H°A°, de acuerdo a detalle en planos y deberá estar provista de jaladores de varillas de fierro estructural de 1/2".</w:t>
      </w:r>
    </w:p>
    <w:p w:rsidR="001F7E38" w:rsidRPr="00C621A4" w:rsidRDefault="001F7E38" w:rsidP="00E8427E">
      <w:pPr>
        <w:spacing w:after="0" w:line="240" w:lineRule="auto"/>
        <w:rPr>
          <w:sz w:val="20"/>
          <w:szCs w:val="20"/>
        </w:rPr>
      </w:pPr>
      <w:r w:rsidRPr="00C621A4">
        <w:rPr>
          <w:sz w:val="20"/>
          <w:szCs w:val="20"/>
        </w:rPr>
        <w:t>El CONTRATISTA podrá construir el Pozo Séptico y Absorbente utilizando materiales prefabricados, siempre y cuando cumplan con su función y cuenten con la aprobación del SUPERVISOR de Obra, previa presentación de las características técnicas del prefabricado.</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3.</w:t>
      </w:r>
      <w:r w:rsidRPr="00C621A4">
        <w:rPr>
          <w:b/>
          <w:sz w:val="20"/>
          <w:szCs w:val="20"/>
        </w:rPr>
        <w:tab/>
        <w:t>FORMA DE EJECUCIÓN</w:t>
      </w:r>
    </w:p>
    <w:p w:rsidR="001F7E38" w:rsidRPr="00C621A4" w:rsidRDefault="001F7E38" w:rsidP="00E8427E">
      <w:pPr>
        <w:spacing w:after="0" w:line="240" w:lineRule="auto"/>
        <w:rPr>
          <w:sz w:val="20"/>
          <w:szCs w:val="20"/>
        </w:rPr>
      </w:pPr>
      <w:r w:rsidRPr="00C621A4">
        <w:rPr>
          <w:sz w:val="20"/>
          <w:szCs w:val="20"/>
        </w:rPr>
        <w:t>El replanteo se efectuará conjuntamente el SUPERVISOR de Obra y el CONTRATISTA, de acuerdo a los planos sanitarios y de detalle.</w:t>
      </w:r>
    </w:p>
    <w:p w:rsidR="001F7E38" w:rsidRPr="00C621A4" w:rsidRDefault="001F7E38" w:rsidP="00E8427E">
      <w:pPr>
        <w:spacing w:after="0" w:line="240" w:lineRule="auto"/>
        <w:rPr>
          <w:sz w:val="20"/>
          <w:szCs w:val="20"/>
        </w:rPr>
      </w:pPr>
      <w:r w:rsidRPr="00C621A4">
        <w:rPr>
          <w:sz w:val="20"/>
          <w:szCs w:val="20"/>
        </w:rPr>
        <w:t>No se colocará ninguna mampostería sin que previamente se hayan inspeccionado las zanjas destinadas a recibirla para cerciorarse de que el fondo esté bien nivelado y compactado.</w:t>
      </w:r>
    </w:p>
    <w:p w:rsidR="001F7E38" w:rsidRPr="00C621A4" w:rsidRDefault="001F7E38" w:rsidP="00E8427E">
      <w:pPr>
        <w:spacing w:after="0" w:line="240" w:lineRule="auto"/>
        <w:rPr>
          <w:sz w:val="20"/>
          <w:szCs w:val="20"/>
        </w:rPr>
      </w:pPr>
      <w:r w:rsidRPr="00C621A4">
        <w:rPr>
          <w:sz w:val="20"/>
          <w:szCs w:val="20"/>
        </w:rPr>
        <w:t>Primeramente se emparejará el fondo de la excavación con una capa de mortero pobre de cemento y arena en proporción 1:6 y con un espesor de 3 centímetros sobre la que se colocará la primera hilada de piedras.</w:t>
      </w:r>
    </w:p>
    <w:p w:rsidR="001F7E38" w:rsidRPr="00C621A4" w:rsidRDefault="001F7E38" w:rsidP="00E8427E">
      <w:pPr>
        <w:spacing w:after="0" w:line="240" w:lineRule="auto"/>
        <w:rPr>
          <w:sz w:val="20"/>
          <w:szCs w:val="20"/>
        </w:rPr>
      </w:pPr>
      <w:r w:rsidRPr="00C621A4">
        <w:rPr>
          <w:sz w:val="20"/>
          <w:szCs w:val="20"/>
        </w:rPr>
        <w:lastRenderedPageBreak/>
        <w:t>La piedra será colocada por capas asentadas sobre base de mortero y con el fin de tratar las hiladas sucesivamente se dejarán sobresalir piedras en diferentes puntos bien ubicados y en suficiente número.</w:t>
      </w:r>
    </w:p>
    <w:p w:rsidR="001F7E38" w:rsidRPr="00C621A4" w:rsidRDefault="001F7E38" w:rsidP="00E8427E">
      <w:pPr>
        <w:spacing w:after="0" w:line="240" w:lineRule="auto"/>
        <w:rPr>
          <w:sz w:val="20"/>
          <w:szCs w:val="20"/>
        </w:rPr>
      </w:pPr>
      <w:r w:rsidRPr="00C621A4">
        <w:rPr>
          <w:sz w:val="20"/>
          <w:szCs w:val="20"/>
        </w:rPr>
        <w:t>Las piedras deberán ser bien lavadas y al momento de ser colocadas, deberán ser bien humedecidas a fin de que no absorban el agua presente en el hormigón.</w:t>
      </w:r>
    </w:p>
    <w:p w:rsidR="001F7E38" w:rsidRPr="00C621A4" w:rsidRDefault="001F7E38" w:rsidP="00E8427E">
      <w:pPr>
        <w:spacing w:after="0" w:line="240" w:lineRule="auto"/>
        <w:rPr>
          <w:sz w:val="20"/>
          <w:szCs w:val="20"/>
        </w:rPr>
      </w:pPr>
      <w:r w:rsidRPr="00C621A4">
        <w:rPr>
          <w:sz w:val="20"/>
          <w:szCs w:val="20"/>
        </w:rPr>
        <w:t>Se tendrá cuidado, que el hormigón penetre en forma compacta en los espacios entre piedra y piedra, valiéndose para ello de golpes con varillas de fierro. También puede emplearse ladrillo gambote.</w:t>
      </w:r>
    </w:p>
    <w:p w:rsidR="001F7E38" w:rsidRPr="00C621A4" w:rsidRDefault="001F7E38" w:rsidP="00E8427E">
      <w:pPr>
        <w:spacing w:after="0" w:line="240" w:lineRule="auto"/>
        <w:rPr>
          <w:sz w:val="20"/>
          <w:szCs w:val="20"/>
        </w:rPr>
      </w:pPr>
      <w:r w:rsidRPr="00C621A4">
        <w:rPr>
          <w:sz w:val="20"/>
          <w:szCs w:val="20"/>
        </w:rPr>
        <w:t>En la parte absorbente del pozo y partir de cierta altura, especificada en planos o por instrucción del SUPERVISOR la colocación de los ladrillos debe realizarse de tal forma de permitir que los efluentes se disipen en el terreno circundante.</w:t>
      </w:r>
    </w:p>
    <w:p w:rsidR="001F7E38" w:rsidRPr="00C621A4" w:rsidRDefault="001F7E38" w:rsidP="00E8427E">
      <w:pPr>
        <w:spacing w:after="0" w:line="240" w:lineRule="auto"/>
        <w:rPr>
          <w:sz w:val="20"/>
          <w:szCs w:val="20"/>
        </w:rPr>
      </w:pPr>
      <w:r w:rsidRPr="00C621A4">
        <w:rPr>
          <w:sz w:val="20"/>
          <w:szCs w:val="20"/>
        </w:rPr>
        <w:t>El hormigón será de una consistencia tal que se asegure su trabajabilidad y la manipulación de masas compactadas, densas y con un aspecto y coloración uniforme.</w:t>
      </w:r>
    </w:p>
    <w:p w:rsidR="001F7E38" w:rsidRPr="00C621A4" w:rsidRDefault="001F7E38" w:rsidP="00E8427E">
      <w:pPr>
        <w:spacing w:after="0" w:line="240" w:lineRule="auto"/>
        <w:rPr>
          <w:sz w:val="20"/>
          <w:szCs w:val="20"/>
        </w:rPr>
      </w:pPr>
      <w:r w:rsidRPr="00C621A4">
        <w:rPr>
          <w:sz w:val="20"/>
          <w:szCs w:val="20"/>
        </w:rPr>
        <w:t>Las dimensiones de las paredes laterales y de fondo deberán ajustarse estrictamente a las medidas indicadas en los planos respectivos.</w:t>
      </w:r>
    </w:p>
    <w:p w:rsidR="001F7E38" w:rsidRPr="00C621A4" w:rsidRDefault="001F7E38" w:rsidP="00E8427E">
      <w:pPr>
        <w:spacing w:after="0" w:line="240" w:lineRule="auto"/>
        <w:rPr>
          <w:sz w:val="20"/>
          <w:szCs w:val="20"/>
        </w:rPr>
      </w:pPr>
      <w:r w:rsidRPr="00C621A4">
        <w:rPr>
          <w:sz w:val="20"/>
          <w:szCs w:val="20"/>
        </w:rPr>
        <w:t>El fondo del pozo séptico deberá tener pendientes del 10% hacia el punto de descarga o extracción de lodos.  Donde las características topográficas del terreno lo permitan, la extracción de se hará por la parte superior a través de la correspondiente boca de limpieza. Tanto la base como las paredes laterales de la parte que corresponde a la cámara séptica serán impermeabilizadas mediante una capa de mortero que contenga Aditivo Impermeabilizante.</w:t>
      </w:r>
    </w:p>
    <w:p w:rsidR="001F7E38" w:rsidRPr="00C621A4" w:rsidRDefault="001F7E38" w:rsidP="00E8427E">
      <w:pPr>
        <w:spacing w:after="0" w:line="240" w:lineRule="auto"/>
        <w:rPr>
          <w:sz w:val="20"/>
          <w:szCs w:val="20"/>
        </w:rPr>
      </w:pPr>
      <w:r w:rsidRPr="00C621A4">
        <w:rPr>
          <w:sz w:val="20"/>
          <w:szCs w:val="20"/>
        </w:rPr>
        <w:t>La parte del pozo absorbente deberá tener un fondo permeable con grava y gravilla grada para facilitar la infiltración del efluente, además debe instalarse un tubo de rebalse perforado a una distancia mayor a los 4 metros, el CONTRATISTA debe hacer una prueba de permeabilidad para asegurar el correcto funcionamiento del tratamiento, caso contrario considerar otra alternativa según el tipo de suelo presente en la zona que garanticen la evacuación y filtración de las aguas residuales.</w:t>
      </w:r>
    </w:p>
    <w:p w:rsidR="001F7E38" w:rsidRPr="00C621A4" w:rsidRDefault="001F7E38" w:rsidP="00E8427E">
      <w:pPr>
        <w:spacing w:after="0" w:line="240" w:lineRule="auto"/>
        <w:rPr>
          <w:sz w:val="20"/>
          <w:szCs w:val="20"/>
        </w:rPr>
      </w:pPr>
      <w:r w:rsidRPr="00C621A4">
        <w:rPr>
          <w:sz w:val="20"/>
          <w:szCs w:val="20"/>
        </w:rPr>
        <w:t xml:space="preserve">Los tubos de PVC en diámetros especificados en los planos (no debiendo ser en ningún caso menor a 4") para el ingreso y salida de desechos fecales deberán conectarse adecuadamente a los tubos en T conforme a planos.  </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4.</w:t>
      </w:r>
      <w:r w:rsidRPr="00C621A4">
        <w:rPr>
          <w:b/>
          <w:sz w:val="20"/>
          <w:szCs w:val="20"/>
        </w:rPr>
        <w:tab/>
        <w:t>MEDICIÓN</w:t>
      </w:r>
    </w:p>
    <w:p w:rsidR="001F7E38" w:rsidRPr="00C621A4" w:rsidRDefault="001F7E38" w:rsidP="00E8427E">
      <w:pPr>
        <w:spacing w:after="0" w:line="240" w:lineRule="auto"/>
        <w:rPr>
          <w:sz w:val="20"/>
          <w:szCs w:val="20"/>
        </w:rPr>
      </w:pPr>
      <w:r w:rsidRPr="00C621A4">
        <w:rPr>
          <w:sz w:val="20"/>
          <w:szCs w:val="20"/>
        </w:rPr>
        <w:t>La medición será efectuada por global, es decir por toda la construcción completa del Pozo Séptico y Absorvente, incluyendo las excavaciones y nivelación correspondiente.</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5.</w:t>
      </w:r>
      <w:r w:rsidRPr="00C621A4">
        <w:rPr>
          <w:b/>
          <w:sz w:val="20"/>
          <w:szCs w:val="20"/>
        </w:rPr>
        <w:tab/>
        <w:t>FORMA DE PAGO</w:t>
      </w:r>
    </w:p>
    <w:p w:rsidR="001F7E38" w:rsidRPr="00C621A4" w:rsidRDefault="001F7E38" w:rsidP="00E8427E">
      <w:pPr>
        <w:spacing w:after="0" w:line="240" w:lineRule="auto"/>
        <w:rPr>
          <w:sz w:val="20"/>
          <w:szCs w:val="20"/>
        </w:rPr>
      </w:pPr>
      <w:r w:rsidRPr="00C621A4">
        <w:rPr>
          <w:sz w:val="20"/>
          <w:szCs w:val="20"/>
        </w:rPr>
        <w:t>El pago por este ítem, será de acuerdo a los precios unitarios de la propuesta aceptada, este precio incluye la compensación total por todos los materiales, herramientas, mano de obra y actividades necesarias para la ejecución de este trabajo.</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Pr="00C621A4" w:rsidRDefault="001F7E38" w:rsidP="00E8427E">
      <w:pPr>
        <w:pStyle w:val="Ttulo2"/>
        <w:spacing w:before="0"/>
      </w:pPr>
      <w:bookmarkStart w:id="157" w:name="_Toc430554580"/>
      <w:bookmarkStart w:id="158" w:name="_Toc531355375"/>
      <w:bookmarkStart w:id="159" w:name="_Toc531355931"/>
      <w:r w:rsidRPr="00C621A4">
        <w:t>EXCAVACIÓN DE 2-4 M</w:t>
      </w:r>
      <w:bookmarkEnd w:id="157"/>
      <w:r w:rsidRPr="00C621A4">
        <w:t xml:space="preserve"> SUELO DURO (MANUAL)</w:t>
      </w:r>
      <w:bookmarkEnd w:id="158"/>
      <w:bookmarkEnd w:id="159"/>
    </w:p>
    <w:p w:rsidR="001F7E38" w:rsidRPr="00C621A4" w:rsidRDefault="001F7E38" w:rsidP="00E8427E">
      <w:pP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todos los trabajos de excavación para zapatas aisladas, también comprende la excavación en las zapatas para cambios de material si éste fuera necesario según estudio de suelos a presentar al SUPERVISOR de Obra y de otros tipos de estructuras comunes, a mano, ejecutados en terrenos blandos, semiduros y duros  y hasta las profundidades establecidas en los planos y de acuerdo a lo señalado en el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realizará los trabajos descritos empleando herramientas y equipo apropiados, previa aprobación del SUPERVISOR de Obra.</w:t>
      </w:r>
    </w:p>
    <w:p w:rsidR="001F7E38" w:rsidRPr="00C621A4" w:rsidRDefault="001F7E38" w:rsidP="00E8427E">
      <w:pPr>
        <w:spacing w:after="0" w:line="240" w:lineRule="auto"/>
        <w:rPr>
          <w:b/>
          <w:kern w:val="28"/>
          <w:sz w:val="20"/>
          <w:szCs w:val="20"/>
        </w:rPr>
      </w:pPr>
      <w:r w:rsidRPr="00C621A4">
        <w:rPr>
          <w:b/>
          <w:kern w:val="28"/>
          <w:sz w:val="20"/>
          <w:szCs w:val="20"/>
        </w:rPr>
        <w:t>Clasificación de Suelos</w:t>
      </w:r>
    </w:p>
    <w:p w:rsidR="001F7E38" w:rsidRPr="00C621A4" w:rsidRDefault="001F7E38" w:rsidP="00E8427E">
      <w:pPr>
        <w:spacing w:after="0" w:line="240" w:lineRule="auto"/>
        <w:rPr>
          <w:kern w:val="28"/>
          <w:sz w:val="20"/>
          <w:szCs w:val="20"/>
        </w:rPr>
      </w:pPr>
      <w:r w:rsidRPr="00C621A4">
        <w:rPr>
          <w:kern w:val="28"/>
          <w:sz w:val="20"/>
          <w:szCs w:val="20"/>
        </w:rPr>
        <w:t>Para los fines de cálculo de costos y de acuerdo a la naturaleza y características del suelo a excavarse, se establece la siguiente clasificación:</w:t>
      </w:r>
    </w:p>
    <w:p w:rsidR="001F7E38" w:rsidRPr="00C621A4" w:rsidRDefault="001F7E38" w:rsidP="00E8427E">
      <w:pPr>
        <w:spacing w:after="0" w:line="240" w:lineRule="auto"/>
        <w:rPr>
          <w:b/>
          <w:kern w:val="28"/>
          <w:sz w:val="20"/>
          <w:szCs w:val="20"/>
        </w:rPr>
      </w:pPr>
      <w:r w:rsidRPr="00C621A4">
        <w:rPr>
          <w:b/>
          <w:kern w:val="28"/>
          <w:sz w:val="20"/>
          <w:szCs w:val="20"/>
        </w:rPr>
        <w:t xml:space="preserve">a) Suelo Clase I (blando) </w:t>
      </w:r>
    </w:p>
    <w:p w:rsidR="001F7E38" w:rsidRPr="00C621A4" w:rsidRDefault="001F7E38" w:rsidP="00E8427E">
      <w:pPr>
        <w:spacing w:after="0" w:line="240" w:lineRule="auto"/>
        <w:rPr>
          <w:kern w:val="28"/>
          <w:sz w:val="20"/>
          <w:szCs w:val="20"/>
        </w:rPr>
      </w:pPr>
      <w:r w:rsidRPr="00C621A4">
        <w:rPr>
          <w:kern w:val="28"/>
          <w:sz w:val="20"/>
          <w:szCs w:val="20"/>
        </w:rPr>
        <w:lastRenderedPageBreak/>
        <w:t>Suelos compuestos por materiales sueltos como humus, tierra vegetal, arena suelta y de fácil remoción con pala y poco uso de picota.</w:t>
      </w:r>
    </w:p>
    <w:p w:rsidR="001F7E38" w:rsidRPr="00C621A4" w:rsidRDefault="001F7E38" w:rsidP="00E8427E">
      <w:pPr>
        <w:spacing w:after="0" w:line="240" w:lineRule="auto"/>
        <w:rPr>
          <w:b/>
          <w:kern w:val="28"/>
          <w:sz w:val="20"/>
          <w:szCs w:val="20"/>
        </w:rPr>
      </w:pPr>
      <w:r w:rsidRPr="00C621A4">
        <w:rPr>
          <w:b/>
          <w:kern w:val="28"/>
          <w:sz w:val="20"/>
          <w:szCs w:val="20"/>
        </w:rPr>
        <w:t>b) Suelo Clase II (semiduro)</w:t>
      </w:r>
    </w:p>
    <w:p w:rsidR="001F7E38" w:rsidRPr="00C621A4" w:rsidRDefault="001F7E38" w:rsidP="00E8427E">
      <w:pPr>
        <w:spacing w:after="0" w:line="240" w:lineRule="auto"/>
        <w:rPr>
          <w:kern w:val="28"/>
          <w:sz w:val="20"/>
          <w:szCs w:val="20"/>
        </w:rPr>
      </w:pPr>
      <w:r w:rsidRPr="00C621A4">
        <w:rPr>
          <w:kern w:val="28"/>
          <w:sz w:val="20"/>
          <w:szCs w:val="20"/>
        </w:rPr>
        <w:t>Suelos compuestos por materiales como arcilla compacta, arena o grava, roca suelta, conglomerados y en realidad cualquier terreno que requiera previamente un ablandamiento con ayuda de pala y picota.</w:t>
      </w:r>
    </w:p>
    <w:p w:rsidR="001F7E38" w:rsidRPr="00C621A4" w:rsidRDefault="001F7E38" w:rsidP="00E8427E">
      <w:pPr>
        <w:spacing w:after="0" w:line="240" w:lineRule="auto"/>
        <w:rPr>
          <w:b/>
          <w:kern w:val="28"/>
          <w:sz w:val="20"/>
          <w:szCs w:val="20"/>
        </w:rPr>
      </w:pPr>
      <w:r w:rsidRPr="00C621A4">
        <w:rPr>
          <w:b/>
          <w:kern w:val="28"/>
          <w:sz w:val="20"/>
          <w:szCs w:val="20"/>
        </w:rPr>
        <w:t>c) Suelo Clase III (duro)</w:t>
      </w:r>
    </w:p>
    <w:p w:rsidR="001F7E38" w:rsidRPr="00C621A4" w:rsidRDefault="001F7E38" w:rsidP="00E8427E">
      <w:pPr>
        <w:spacing w:after="0" w:line="240" w:lineRule="auto"/>
        <w:rPr>
          <w:kern w:val="28"/>
          <w:sz w:val="20"/>
          <w:szCs w:val="20"/>
        </w:rPr>
      </w:pPr>
      <w:r w:rsidRPr="00C621A4">
        <w:rPr>
          <w:kern w:val="28"/>
          <w:sz w:val="20"/>
          <w:szCs w:val="20"/>
        </w:rPr>
        <w:t>Suelos que requieren para su excavación un ablandamiento más riguroso con herramientas especiales como barretas.</w:t>
      </w:r>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Una vez que el replanteo de los sectores a excavar o de las estructuras que requieran excavación de fundaciones hubiera sido aprobado por el SUPERVISOR de Obra, se podrá dar comienzo a las excavaciones correspondientes. Se procederá al aflojamiento y extracción de los materiales en los lugares demarcados.</w:t>
      </w:r>
    </w:p>
    <w:p w:rsidR="001F7E38" w:rsidRPr="00C621A4" w:rsidRDefault="001F7E38" w:rsidP="00E8427E">
      <w:pPr>
        <w:spacing w:after="0" w:line="240" w:lineRule="auto"/>
        <w:rPr>
          <w:kern w:val="28"/>
          <w:sz w:val="20"/>
          <w:szCs w:val="20"/>
        </w:rPr>
      </w:pPr>
      <w:r w:rsidRPr="00C621A4">
        <w:rPr>
          <w:kern w:val="28"/>
          <w:sz w:val="20"/>
          <w:szCs w:val="20"/>
        </w:rPr>
        <w:t>Los materiales que vayan a ser utilizados posteriormente para rellenar zanjas o excavaciones, se apilarán convenientemente a los lados de la misma, a una distancia prudencial que no cause presiones sobre sus paredes.</w:t>
      </w:r>
    </w:p>
    <w:p w:rsidR="001F7E38" w:rsidRPr="00C621A4" w:rsidRDefault="001F7E38" w:rsidP="00E8427E">
      <w:pPr>
        <w:spacing w:after="0" w:line="240" w:lineRule="auto"/>
        <w:rPr>
          <w:kern w:val="28"/>
          <w:sz w:val="20"/>
          <w:szCs w:val="20"/>
        </w:rPr>
      </w:pPr>
      <w:r w:rsidRPr="00C621A4">
        <w:rPr>
          <w:kern w:val="28"/>
          <w:sz w:val="20"/>
          <w:szCs w:val="20"/>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1F7E38" w:rsidRPr="00C621A4" w:rsidRDefault="001F7E38" w:rsidP="00E8427E">
      <w:pPr>
        <w:spacing w:after="0" w:line="240" w:lineRule="auto"/>
        <w:rPr>
          <w:kern w:val="28"/>
          <w:sz w:val="20"/>
          <w:szCs w:val="20"/>
        </w:rPr>
      </w:pPr>
      <w:r w:rsidRPr="00C621A4">
        <w:rPr>
          <w:kern w:val="28"/>
          <w:sz w:val="20"/>
          <w:szCs w:val="20"/>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1F7E38" w:rsidRPr="00C621A4" w:rsidRDefault="001F7E38" w:rsidP="00E8427E">
      <w:pPr>
        <w:spacing w:after="0" w:line="240" w:lineRule="auto"/>
        <w:rPr>
          <w:kern w:val="28"/>
          <w:sz w:val="20"/>
          <w:szCs w:val="20"/>
        </w:rPr>
      </w:pPr>
      <w:r w:rsidRPr="00C621A4">
        <w:rPr>
          <w:kern w:val="28"/>
          <w:sz w:val="20"/>
          <w:szCs w:val="20"/>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1F7E38" w:rsidRPr="00C621A4" w:rsidRDefault="001F7E38" w:rsidP="00E8427E">
      <w:pPr>
        <w:spacing w:after="0" w:line="240" w:lineRule="auto"/>
        <w:rPr>
          <w:kern w:val="28"/>
          <w:sz w:val="20"/>
          <w:szCs w:val="20"/>
        </w:rPr>
      </w:pPr>
      <w:r w:rsidRPr="00C621A4">
        <w:rPr>
          <w:kern w:val="28"/>
          <w:sz w:val="20"/>
          <w:szCs w:val="20"/>
        </w:rPr>
        <w:t>Cuando las excavaciones requieran achicamiento, el CONTRATISTA dispondrá el número y clase de unidades de bombeo necesarias. El agua extraída se evacuará de manera que no cauce ninguna clase de daños a la obra y a terceros.</w:t>
      </w:r>
    </w:p>
    <w:p w:rsidR="001F7E38" w:rsidRPr="00C621A4" w:rsidRDefault="001F7E38" w:rsidP="00E8427E">
      <w:pPr>
        <w:spacing w:after="0" w:line="240" w:lineRule="auto"/>
        <w:rPr>
          <w:kern w:val="28"/>
          <w:sz w:val="20"/>
          <w:szCs w:val="20"/>
        </w:rPr>
      </w:pPr>
      <w:r w:rsidRPr="00C621A4">
        <w:rPr>
          <w:kern w:val="28"/>
          <w:sz w:val="20"/>
          <w:szCs w:val="20"/>
        </w:rPr>
        <w:t>El fondo de las excavaciones será horizontal y en los sectores donde el terreno destinado a fundar sea inclinado, se dispondrá de escalones de base horizontal.</w:t>
      </w:r>
    </w:p>
    <w:p w:rsidR="001F7E38" w:rsidRPr="00C621A4" w:rsidRDefault="001F7E38" w:rsidP="00E8427E">
      <w:pPr>
        <w:spacing w:after="0" w:line="240" w:lineRule="auto"/>
        <w:rPr>
          <w:kern w:val="28"/>
          <w:sz w:val="20"/>
          <w:szCs w:val="20"/>
        </w:rPr>
      </w:pPr>
      <w:r w:rsidRPr="00C621A4">
        <w:rPr>
          <w:kern w:val="28"/>
          <w:sz w:val="20"/>
          <w:szCs w:val="20"/>
        </w:rPr>
        <w:t>Se tendrá especial cuidado de no remover el fondo de las excavaciones que servirán de base a la cimentación y una vez terminadas se las limpiará de toda tierra suelta.</w:t>
      </w:r>
    </w:p>
    <w:p w:rsidR="001F7E38" w:rsidRPr="00C621A4" w:rsidRDefault="001F7E38" w:rsidP="00E8427E">
      <w:pPr>
        <w:spacing w:after="0" w:line="240" w:lineRule="auto"/>
        <w:rPr>
          <w:kern w:val="28"/>
          <w:sz w:val="20"/>
          <w:szCs w:val="20"/>
        </w:rPr>
      </w:pPr>
      <w:r w:rsidRPr="00C621A4">
        <w:rPr>
          <w:kern w:val="28"/>
          <w:sz w:val="20"/>
          <w:szCs w:val="20"/>
        </w:rPr>
        <w:t>Las zanjas o excavaciones terminadas, deberán presentar superficies sin irregularidades y tanto las paredes como el fondo tendrán las dimensiones indicadas en los planos.</w:t>
      </w:r>
    </w:p>
    <w:p w:rsidR="001F7E38" w:rsidRPr="00C621A4" w:rsidRDefault="001F7E38" w:rsidP="00E8427E">
      <w:pPr>
        <w:spacing w:after="0" w:line="240" w:lineRule="auto"/>
        <w:rPr>
          <w:kern w:val="28"/>
          <w:sz w:val="20"/>
          <w:szCs w:val="20"/>
        </w:rPr>
      </w:pPr>
      <w:r w:rsidRPr="00C621A4">
        <w:rPr>
          <w:kern w:val="28"/>
          <w:sz w:val="20"/>
          <w:szCs w:val="20"/>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1F7E38" w:rsidRPr="00C621A4" w:rsidRDefault="001F7E38" w:rsidP="00E8427E">
      <w:pPr>
        <w:spacing w:after="0" w:line="240" w:lineRule="auto"/>
        <w:rPr>
          <w:kern w:val="28"/>
          <w:sz w:val="20"/>
          <w:szCs w:val="20"/>
        </w:rPr>
      </w:pPr>
      <w:r w:rsidRPr="00C621A4">
        <w:rPr>
          <w:kern w:val="28"/>
          <w:sz w:val="20"/>
          <w:szCs w:val="20"/>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1F7E38" w:rsidRPr="00C621A4" w:rsidRDefault="001F7E38" w:rsidP="00E8427E">
      <w:pPr>
        <w:spacing w:after="0" w:line="240" w:lineRule="auto"/>
        <w:rPr>
          <w:kern w:val="28"/>
          <w:sz w:val="20"/>
          <w:szCs w:val="20"/>
        </w:rPr>
      </w:pPr>
      <w:r w:rsidRPr="00C621A4">
        <w:rPr>
          <w:kern w:val="28"/>
          <w:sz w:val="20"/>
          <w:szCs w:val="20"/>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C621A4" w:rsidRDefault="001F7E38" w:rsidP="00E8427E">
      <w:pPr>
        <w:spacing w:after="0" w:line="240" w:lineRule="auto"/>
        <w:rPr>
          <w:kern w:val="28"/>
          <w:sz w:val="20"/>
          <w:szCs w:val="20"/>
        </w:rPr>
      </w:pPr>
      <w:r w:rsidRPr="00C621A4">
        <w:rPr>
          <w:kern w:val="28"/>
          <w:sz w:val="20"/>
          <w:szCs w:val="20"/>
        </w:rPr>
        <w:t xml:space="preserve">En caso que el material no sea apto para conformar rellenos, se lo llevará inmediatamente al sitio final de depósito. Se evitará que el material excavado sea depositado temporalmente cerca de las obras. </w:t>
      </w:r>
    </w:p>
    <w:p w:rsidR="001F7E38" w:rsidRPr="00C621A4" w:rsidRDefault="001F7E38" w:rsidP="00E8427E">
      <w:pPr>
        <w:spacing w:after="0" w:line="240" w:lineRule="auto"/>
        <w:rPr>
          <w:kern w:val="28"/>
          <w:sz w:val="20"/>
          <w:szCs w:val="20"/>
        </w:rPr>
      </w:pPr>
      <w:r w:rsidRPr="00C621A4">
        <w:rPr>
          <w:kern w:val="28"/>
          <w:sz w:val="20"/>
          <w:szCs w:val="20"/>
        </w:rPr>
        <w:t>El terreno natural del sector de la excavación y contiguo a la misma no deberá alterarse sin permiso del SUPERVISOR.</w:t>
      </w:r>
    </w:p>
    <w:p w:rsidR="001F7E38" w:rsidRPr="00C621A4" w:rsidRDefault="001F7E38" w:rsidP="00E8427E">
      <w:pPr>
        <w:spacing w:after="0" w:line="240" w:lineRule="auto"/>
        <w:rPr>
          <w:kern w:val="28"/>
          <w:sz w:val="20"/>
          <w:szCs w:val="20"/>
        </w:rPr>
      </w:pPr>
      <w:r w:rsidRPr="00C621A4">
        <w:rPr>
          <w:kern w:val="28"/>
          <w:sz w:val="20"/>
          <w:szCs w:val="20"/>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1F7E38" w:rsidRPr="00C621A4" w:rsidRDefault="001F7E38" w:rsidP="00E8427E">
      <w:pPr>
        <w:spacing w:after="0" w:line="240" w:lineRule="auto"/>
        <w:rPr>
          <w:kern w:val="28"/>
          <w:sz w:val="20"/>
          <w:szCs w:val="20"/>
        </w:rPr>
      </w:pPr>
      <w:r w:rsidRPr="00C621A4">
        <w:rPr>
          <w:kern w:val="28"/>
          <w:sz w:val="20"/>
          <w:szCs w:val="20"/>
        </w:rPr>
        <w:t xml:space="preserve">Cuando la fundación tenga que apoyarse sobre material que no sea roca, la excavación hasta la cota de fundación deberá hacerse justo hasta el nivel sobre el que dicha fundación vaya a ser colocada. Cuando el material a este nivel </w:t>
      </w:r>
      <w:r w:rsidRPr="00C621A4">
        <w:rPr>
          <w:kern w:val="28"/>
          <w:sz w:val="20"/>
          <w:szCs w:val="20"/>
        </w:rPr>
        <w:lastRenderedPageBreak/>
        <w:t>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1F7E38" w:rsidRPr="00C621A4" w:rsidRDefault="001F7E38" w:rsidP="00E8427E">
      <w:pPr>
        <w:spacing w:after="0" w:line="240" w:lineRule="auto"/>
        <w:rPr>
          <w:kern w:val="28"/>
          <w:sz w:val="20"/>
          <w:szCs w:val="20"/>
        </w:rPr>
      </w:pPr>
      <w:r w:rsidRPr="00C621A4">
        <w:rPr>
          <w:kern w:val="28"/>
          <w:sz w:val="20"/>
          <w:szCs w:val="20"/>
        </w:rPr>
        <w:t>En caso de utilizar equipo para la excavación, ésta se efectuara como mínimo hasta 50 cm. sobre la cota de fundación final, realizándose el resto de la excavación en forma manual.</w:t>
      </w:r>
    </w:p>
    <w:p w:rsidR="001F7E38" w:rsidRPr="00C621A4" w:rsidRDefault="001F7E38" w:rsidP="00E8427E">
      <w:pPr>
        <w:spacing w:after="0" w:line="240" w:lineRule="auto"/>
        <w:rPr>
          <w:kern w:val="28"/>
          <w:sz w:val="20"/>
          <w:szCs w:val="20"/>
        </w:rPr>
      </w:pPr>
      <w:r w:rsidRPr="00C621A4">
        <w:rPr>
          <w:kern w:val="28"/>
          <w:sz w:val="20"/>
          <w:szCs w:val="20"/>
        </w:rPr>
        <w:t>Cuando exista presencia de agua, se deberá construir un sistema de canales perimetral alrededor de la fundación y de la excavación con la finalidad de evitar que el agua invada la superficie nivelada.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1F7E38" w:rsidRPr="00C621A4" w:rsidRDefault="001F7E38" w:rsidP="00E8427E">
      <w:pPr>
        <w:spacing w:after="0" w:line="240" w:lineRule="auto"/>
        <w:rPr>
          <w:kern w:val="28"/>
          <w:sz w:val="20"/>
          <w:szCs w:val="20"/>
        </w:rPr>
      </w:pPr>
      <w:r w:rsidRPr="00C621A4">
        <w:rPr>
          <w:kern w:val="28"/>
          <w:sz w:val="20"/>
          <w:szCs w:val="20"/>
        </w:rPr>
        <w:t>Correrá por cuenta del CONTRATISTA cualquier volumen adicional que hubiera excavado para facilitar su trabajo o por cualquier otra causa no justificada y no aprobada debidamente por 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Este ítem ejecutado en un todo de acuerdo con los planos y las presentes especificaciones, medido de acuerdo a lo señalado y aprobado por el SUPERVISOR de Obra, será pagado al precio unitario de la propuesta aceptada.</w:t>
      </w:r>
    </w:p>
    <w:p w:rsidR="001F7E38" w:rsidRPr="00C621A4" w:rsidRDefault="001F7E38" w:rsidP="00E8427E">
      <w:pPr>
        <w:spacing w:after="0" w:line="240" w:lineRule="auto"/>
        <w:rPr>
          <w:kern w:val="28"/>
          <w:sz w:val="20"/>
          <w:szCs w:val="20"/>
        </w:rPr>
      </w:pPr>
      <w:r w:rsidRPr="00C621A4">
        <w:rPr>
          <w:kern w:val="28"/>
          <w:sz w:val="20"/>
          <w:szCs w:val="20"/>
        </w:rPr>
        <w:t>Dicho precio será compensación total por los materiales, mano de obra, herramientas, equipo y otros gastos que sean necesarios para la adecuada y correcta ejecución de los trabajos.</w:t>
      </w:r>
    </w:p>
    <w:p w:rsidR="001F7E38" w:rsidRPr="00C621A4" w:rsidRDefault="001F7E38" w:rsidP="00E8427E">
      <w:pPr>
        <w:spacing w:after="0" w:line="240" w:lineRule="auto"/>
        <w:rPr>
          <w:kern w:val="28"/>
          <w:sz w:val="20"/>
          <w:szCs w:val="20"/>
        </w:rPr>
      </w:pPr>
      <w:r w:rsidRPr="00C621A4">
        <w:rPr>
          <w:kern w:val="28"/>
          <w:sz w:val="20"/>
          <w:szCs w:val="20"/>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1F7E38" w:rsidRPr="00C621A4" w:rsidRDefault="001F7E38" w:rsidP="00E8427E">
      <w:pPr>
        <w:spacing w:after="0" w:line="240" w:lineRule="auto"/>
        <w:rPr>
          <w:kern w:val="28"/>
          <w:sz w:val="20"/>
          <w:szCs w:val="20"/>
        </w:rPr>
      </w:pPr>
      <w:r w:rsidRPr="00C621A4">
        <w:rPr>
          <w:kern w:val="28"/>
          <w:sz w:val="20"/>
          <w:szCs w:val="20"/>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1F74FE" w:rsidRPr="00C621A4" w:rsidRDefault="001F74FE" w:rsidP="00E8427E">
      <w:pPr>
        <w:spacing w:after="0" w:line="240" w:lineRule="auto"/>
        <w:rPr>
          <w:sz w:val="20"/>
          <w:szCs w:val="20"/>
        </w:rPr>
      </w:pPr>
    </w:p>
    <w:p w:rsidR="001F7E38" w:rsidRPr="00C621A4" w:rsidRDefault="001F7E38" w:rsidP="00E8427E">
      <w:pPr>
        <w:spacing w:after="0" w:line="240" w:lineRule="auto"/>
        <w:rPr>
          <w:sz w:val="20"/>
          <w:szCs w:val="20"/>
        </w:rPr>
      </w:pPr>
    </w:p>
    <w:p w:rsidR="001F7E38" w:rsidRPr="00C621A4" w:rsidRDefault="001F7E38" w:rsidP="00E8427E">
      <w:pPr>
        <w:pStyle w:val="Ttulo2"/>
        <w:spacing w:before="0"/>
      </w:pPr>
      <w:bookmarkStart w:id="160" w:name="_Toc531355376"/>
      <w:bookmarkStart w:id="161" w:name="_Toc531355932"/>
      <w:r w:rsidRPr="00C621A4">
        <w:t>ESPECIFICACIONES DE INSTALACIONES ELÉCTRICAS</w:t>
      </w:r>
      <w:bookmarkEnd w:id="160"/>
      <w:bookmarkEnd w:id="161"/>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t>Todas las especificaciones  referidas a este ítem se detallan en el documento “Especificaciones Técnicas Eléctricas”.</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Pr="00C621A4" w:rsidRDefault="001F7E38" w:rsidP="00E8427E">
      <w:pPr>
        <w:pStyle w:val="Ttulo2"/>
        <w:spacing w:before="0"/>
      </w:pPr>
      <w:bookmarkStart w:id="162" w:name="_Toc531355377"/>
      <w:bookmarkStart w:id="163" w:name="_Toc531355933"/>
      <w:bookmarkStart w:id="164" w:name="_Toc150859335"/>
      <w:bookmarkStart w:id="165" w:name="_Toc150859363"/>
      <w:bookmarkStart w:id="166" w:name="_Toc150859357"/>
      <w:r w:rsidRPr="00C621A4">
        <w:t>PLANOS AS BUILT</w:t>
      </w:r>
      <w:bookmarkEnd w:id="162"/>
      <w:bookmarkEnd w:id="163"/>
    </w:p>
    <w:p w:rsidR="001F7E38" w:rsidRPr="00C621A4" w:rsidRDefault="001F7E38" w:rsidP="00E8427E">
      <w:pPr>
        <w:spacing w:after="0" w:line="240" w:lineRule="auto"/>
        <w:rPr>
          <w:b/>
          <w:sz w:val="20"/>
          <w:szCs w:val="20"/>
        </w:rPr>
      </w:pPr>
      <w:r w:rsidRPr="00C621A4">
        <w:rPr>
          <w:b/>
          <w:sz w:val="20"/>
          <w:szCs w:val="20"/>
        </w:rPr>
        <w:t>UND. GLB</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Comprende a todos los planos de construcción que el CONTRATISTA debe presentar como producto del desarrollo de las actividades ejecutadas durante la obra.</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2.</w:t>
      </w:r>
      <w:r w:rsidRPr="00C621A4">
        <w:rPr>
          <w:b/>
          <w:sz w:val="20"/>
          <w:szCs w:val="20"/>
        </w:rPr>
        <w:tab/>
        <w:t>MATERIALES, HERRAMIENTAS Y EQUIPO</w:t>
      </w:r>
    </w:p>
    <w:p w:rsidR="001F7E38" w:rsidRPr="00C621A4" w:rsidRDefault="001F7E38" w:rsidP="00E8427E">
      <w:pPr>
        <w:spacing w:after="0" w:line="240" w:lineRule="auto"/>
        <w:rPr>
          <w:sz w:val="20"/>
          <w:szCs w:val="20"/>
        </w:rPr>
      </w:pPr>
      <w:r w:rsidRPr="00C621A4">
        <w:rPr>
          <w:sz w:val="20"/>
          <w:szCs w:val="20"/>
        </w:rPr>
        <w:t xml:space="preserve">El CONTRATISTA proporcionará todos los materiales, herramientas y equipo necesarios para la ejecución de los trabajos, los mismos deberán ser aprobados por el SUPERVISOR de Obra. Los planos serán elaborados en formato A1, en papel de plano. </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3.</w:t>
      </w:r>
      <w:r w:rsidRPr="00C621A4">
        <w:rPr>
          <w:b/>
          <w:sz w:val="20"/>
          <w:szCs w:val="20"/>
        </w:rPr>
        <w:tab/>
        <w:t>FORMA DE EJECUCIÓN</w:t>
      </w:r>
    </w:p>
    <w:p w:rsidR="001F7E38" w:rsidRPr="00C621A4" w:rsidRDefault="001F7E38" w:rsidP="00E8427E">
      <w:pPr>
        <w:spacing w:after="0" w:line="240" w:lineRule="auto"/>
        <w:rPr>
          <w:sz w:val="20"/>
          <w:szCs w:val="20"/>
        </w:rPr>
      </w:pPr>
      <w:r w:rsidRPr="00C621A4">
        <w:rPr>
          <w:sz w:val="20"/>
          <w:szCs w:val="20"/>
        </w:rPr>
        <w:t>El CONTRATISTA deberá elaborar los siguientes planos as built:</w:t>
      </w:r>
    </w:p>
    <w:p w:rsidR="001F7E38" w:rsidRPr="00C621A4" w:rsidRDefault="001F7E38" w:rsidP="00F6404D">
      <w:pPr>
        <w:pStyle w:val="Prrafodelista"/>
        <w:numPr>
          <w:ilvl w:val="0"/>
          <w:numId w:val="37"/>
        </w:numPr>
        <w:spacing w:before="0" w:after="0"/>
        <w:ind w:hanging="720"/>
        <w:rPr>
          <w:rFonts w:asciiTheme="minorHAnsi" w:hAnsiTheme="minorHAnsi"/>
          <w:lang w:val="es-BO"/>
        </w:rPr>
      </w:pPr>
      <w:r w:rsidRPr="00C621A4">
        <w:rPr>
          <w:rFonts w:asciiTheme="minorHAnsi" w:hAnsiTheme="minorHAnsi"/>
          <w:lang w:val="es-BO"/>
        </w:rPr>
        <w:t>Plano de sitio</w:t>
      </w:r>
    </w:p>
    <w:p w:rsidR="001F7E38" w:rsidRPr="00C621A4" w:rsidRDefault="001F7E38" w:rsidP="00F6404D">
      <w:pPr>
        <w:pStyle w:val="Prrafodelista"/>
        <w:numPr>
          <w:ilvl w:val="0"/>
          <w:numId w:val="37"/>
        </w:numPr>
        <w:spacing w:before="0" w:after="0"/>
        <w:ind w:hanging="720"/>
        <w:rPr>
          <w:rFonts w:asciiTheme="minorHAnsi" w:hAnsiTheme="minorHAnsi"/>
          <w:lang w:val="es-BO"/>
        </w:rPr>
      </w:pPr>
      <w:r w:rsidRPr="00C621A4">
        <w:rPr>
          <w:rFonts w:asciiTheme="minorHAnsi" w:hAnsiTheme="minorHAnsi"/>
          <w:lang w:val="es-BO"/>
        </w:rPr>
        <w:t xml:space="preserve">Planos arquitectónicos </w:t>
      </w:r>
    </w:p>
    <w:p w:rsidR="001F7E38" w:rsidRPr="00C621A4" w:rsidRDefault="001F7E38" w:rsidP="00F6404D">
      <w:pPr>
        <w:pStyle w:val="Prrafodelista"/>
        <w:numPr>
          <w:ilvl w:val="0"/>
          <w:numId w:val="37"/>
        </w:numPr>
        <w:spacing w:before="0" w:after="0"/>
        <w:ind w:hanging="720"/>
        <w:rPr>
          <w:rFonts w:asciiTheme="minorHAnsi" w:hAnsiTheme="minorHAnsi"/>
          <w:lang w:val="es-BO"/>
        </w:rPr>
      </w:pPr>
      <w:r w:rsidRPr="00C621A4">
        <w:rPr>
          <w:rFonts w:asciiTheme="minorHAnsi" w:hAnsiTheme="minorHAnsi"/>
          <w:lang w:val="es-BO"/>
        </w:rPr>
        <w:t>Planos estructurales</w:t>
      </w:r>
    </w:p>
    <w:p w:rsidR="001F7E38" w:rsidRPr="00C621A4" w:rsidRDefault="001F7E38" w:rsidP="00F6404D">
      <w:pPr>
        <w:pStyle w:val="Prrafodelista"/>
        <w:numPr>
          <w:ilvl w:val="0"/>
          <w:numId w:val="37"/>
        </w:numPr>
        <w:spacing w:before="0" w:after="0"/>
        <w:ind w:hanging="720"/>
        <w:rPr>
          <w:rFonts w:asciiTheme="minorHAnsi" w:hAnsiTheme="minorHAnsi"/>
          <w:lang w:val="es-BO"/>
        </w:rPr>
      </w:pPr>
      <w:r w:rsidRPr="00C621A4">
        <w:rPr>
          <w:rFonts w:asciiTheme="minorHAnsi" w:hAnsiTheme="minorHAnsi"/>
          <w:lang w:val="es-BO"/>
        </w:rPr>
        <w:t>Planos sanitarios</w:t>
      </w:r>
    </w:p>
    <w:p w:rsidR="001F7E38" w:rsidRPr="00C621A4" w:rsidRDefault="001F7E38" w:rsidP="00F6404D">
      <w:pPr>
        <w:pStyle w:val="Prrafodelista"/>
        <w:numPr>
          <w:ilvl w:val="0"/>
          <w:numId w:val="37"/>
        </w:numPr>
        <w:spacing w:before="0" w:after="0"/>
        <w:ind w:hanging="720"/>
        <w:rPr>
          <w:rFonts w:asciiTheme="minorHAnsi" w:hAnsiTheme="minorHAnsi"/>
          <w:lang w:val="es-BO"/>
        </w:rPr>
      </w:pPr>
      <w:r w:rsidRPr="00C621A4">
        <w:rPr>
          <w:rFonts w:asciiTheme="minorHAnsi" w:hAnsiTheme="minorHAnsi"/>
          <w:lang w:val="es-BO"/>
        </w:rPr>
        <w:t>Planos eléctricos</w:t>
      </w:r>
    </w:p>
    <w:p w:rsidR="001F7E38" w:rsidRPr="00C621A4" w:rsidRDefault="001F7E38" w:rsidP="00F6404D">
      <w:pPr>
        <w:pStyle w:val="Prrafodelista"/>
        <w:numPr>
          <w:ilvl w:val="0"/>
          <w:numId w:val="37"/>
        </w:numPr>
        <w:spacing w:before="0" w:after="0"/>
        <w:ind w:hanging="720"/>
        <w:rPr>
          <w:rFonts w:asciiTheme="minorHAnsi" w:hAnsiTheme="minorHAnsi"/>
          <w:lang w:val="es-BO"/>
        </w:rPr>
      </w:pPr>
      <w:r w:rsidRPr="00C621A4">
        <w:rPr>
          <w:rFonts w:asciiTheme="minorHAnsi" w:hAnsiTheme="minorHAnsi"/>
          <w:lang w:val="es-BO"/>
        </w:rPr>
        <w:lastRenderedPageBreak/>
        <w:t>Planos de detalles constructivos</w:t>
      </w:r>
    </w:p>
    <w:p w:rsidR="001F7E38" w:rsidRPr="00C621A4" w:rsidRDefault="001F7E38" w:rsidP="00F6404D">
      <w:pPr>
        <w:pStyle w:val="Prrafodelista"/>
        <w:numPr>
          <w:ilvl w:val="0"/>
          <w:numId w:val="37"/>
        </w:numPr>
        <w:spacing w:before="0" w:after="0"/>
        <w:ind w:hanging="720"/>
        <w:rPr>
          <w:rFonts w:asciiTheme="minorHAnsi" w:hAnsiTheme="minorHAnsi"/>
          <w:lang w:val="es-BO"/>
        </w:rPr>
      </w:pPr>
      <w:r w:rsidRPr="00C621A4">
        <w:rPr>
          <w:rFonts w:asciiTheme="minorHAnsi" w:hAnsiTheme="minorHAnsi"/>
          <w:lang w:val="es-BO"/>
        </w:rPr>
        <w:t>Memorias de cálculo</w:t>
      </w:r>
    </w:p>
    <w:p w:rsidR="001F7E38" w:rsidRPr="00C621A4" w:rsidRDefault="001F7E38" w:rsidP="00F6404D">
      <w:pPr>
        <w:pStyle w:val="Prrafodelista"/>
        <w:numPr>
          <w:ilvl w:val="0"/>
          <w:numId w:val="37"/>
        </w:numPr>
        <w:spacing w:before="0" w:after="0"/>
        <w:ind w:hanging="720"/>
        <w:rPr>
          <w:rFonts w:asciiTheme="minorHAnsi" w:hAnsiTheme="minorHAnsi"/>
          <w:lang w:val="es-BO"/>
        </w:rPr>
      </w:pPr>
      <w:r w:rsidRPr="00C621A4">
        <w:rPr>
          <w:rFonts w:asciiTheme="minorHAnsi" w:hAnsiTheme="minorHAnsi"/>
          <w:lang w:val="es-BO"/>
        </w:rPr>
        <w:t>Cronograma de ejecución</w:t>
      </w:r>
    </w:p>
    <w:p w:rsidR="001F7E38" w:rsidRPr="00C621A4" w:rsidRDefault="001F7E38" w:rsidP="00E8427E">
      <w:pPr>
        <w:spacing w:after="0" w:line="240" w:lineRule="auto"/>
        <w:rPr>
          <w:sz w:val="20"/>
          <w:szCs w:val="20"/>
        </w:rPr>
      </w:pPr>
      <w:r w:rsidRPr="00C621A4">
        <w:rPr>
          <w:sz w:val="20"/>
          <w:szCs w:val="20"/>
        </w:rPr>
        <w:t>El CONTRATISTA deberá mantener mínimamente el contenido de los planos del proyecto original, actualizando la construcción y diseño materializado de la obra concluida.</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4.</w:t>
      </w:r>
      <w:r w:rsidRPr="00C621A4">
        <w:rPr>
          <w:b/>
          <w:sz w:val="20"/>
          <w:szCs w:val="20"/>
        </w:rPr>
        <w:tab/>
        <w:t>MEDICIÓN</w:t>
      </w:r>
    </w:p>
    <w:p w:rsidR="001F7E38" w:rsidRPr="00C621A4" w:rsidRDefault="001F7E38" w:rsidP="00E8427E">
      <w:pPr>
        <w:spacing w:after="0" w:line="240" w:lineRule="auto"/>
        <w:rPr>
          <w:sz w:val="20"/>
          <w:szCs w:val="20"/>
        </w:rPr>
      </w:pPr>
      <w:r w:rsidRPr="00C621A4">
        <w:rPr>
          <w:sz w:val="20"/>
          <w:szCs w:val="20"/>
        </w:rPr>
        <w:t xml:space="preserve">No corresponde ninguna medición. </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5.</w:t>
      </w:r>
      <w:r w:rsidRPr="00C621A4">
        <w:rPr>
          <w:b/>
          <w:sz w:val="20"/>
          <w:szCs w:val="20"/>
        </w:rPr>
        <w:tab/>
        <w:t>FORMA DE PAGO</w:t>
      </w:r>
    </w:p>
    <w:p w:rsidR="001F7E38" w:rsidRDefault="001F7E38" w:rsidP="00E8427E">
      <w:pPr>
        <w:spacing w:after="0" w:line="240" w:lineRule="auto"/>
        <w:rPr>
          <w:sz w:val="20"/>
          <w:szCs w:val="20"/>
        </w:rPr>
      </w:pPr>
      <w:r w:rsidRPr="00C621A4">
        <w:rPr>
          <w:sz w:val="20"/>
          <w:szCs w:val="20"/>
        </w:rPr>
        <w:t>No corresponde realizar ningún pago, debiendo el CONTRATISTA considerar el costo de la elaboración de los planos as built dentro de su presupuesto.</w:t>
      </w:r>
    </w:p>
    <w:p w:rsidR="00484C3F" w:rsidRDefault="00484C3F" w:rsidP="00AE00DC">
      <w:pPr>
        <w:rPr>
          <w:sz w:val="20"/>
          <w:szCs w:val="20"/>
        </w:rPr>
      </w:pPr>
    </w:p>
    <w:p w:rsidR="00484C3F" w:rsidRPr="00DE589A" w:rsidRDefault="00484C3F" w:rsidP="00484C3F">
      <w:pPr>
        <w:pStyle w:val="Ttulo2"/>
        <w:spacing w:before="0"/>
      </w:pPr>
      <w:bookmarkStart w:id="167" w:name="_Toc490485709"/>
      <w:bookmarkStart w:id="168" w:name="_Toc530994114"/>
      <w:bookmarkStart w:id="169" w:name="_Toc531355378"/>
      <w:bookmarkStart w:id="170" w:name="_Toc531355934"/>
      <w:r w:rsidRPr="00DE589A">
        <w:t>EXCAVACIÓN CON AGOTAMIENTO DE 2-4 M</w:t>
      </w:r>
      <w:bookmarkEnd w:id="167"/>
      <w:bookmarkEnd w:id="168"/>
      <w:bookmarkEnd w:id="169"/>
      <w:bookmarkEnd w:id="170"/>
    </w:p>
    <w:p w:rsidR="00484C3F" w:rsidRPr="00DE589A" w:rsidRDefault="00484C3F" w:rsidP="00484C3F">
      <w:pPr>
        <w:spacing w:after="0"/>
        <w:rPr>
          <w:b/>
          <w:sz w:val="20"/>
          <w:szCs w:val="20"/>
        </w:rPr>
      </w:pPr>
      <w:r w:rsidRPr="00DE589A">
        <w:rPr>
          <w:b/>
          <w:sz w:val="20"/>
          <w:szCs w:val="20"/>
        </w:rPr>
        <w:t>UND. M3</w:t>
      </w:r>
    </w:p>
    <w:p w:rsidR="00484C3F" w:rsidRPr="00DE589A" w:rsidRDefault="00484C3F" w:rsidP="00484C3F">
      <w:pPr>
        <w:spacing w:after="0"/>
        <w:rPr>
          <w:b/>
          <w:sz w:val="20"/>
          <w:szCs w:val="20"/>
        </w:rPr>
      </w:pPr>
    </w:p>
    <w:p w:rsidR="00484C3F" w:rsidRPr="00DE589A" w:rsidRDefault="00484C3F" w:rsidP="00484C3F">
      <w:pPr>
        <w:spacing w:after="0"/>
        <w:rPr>
          <w:b/>
          <w:kern w:val="28"/>
          <w:sz w:val="20"/>
          <w:szCs w:val="20"/>
        </w:rPr>
      </w:pPr>
      <w:r w:rsidRPr="00DE589A">
        <w:rPr>
          <w:b/>
          <w:kern w:val="28"/>
          <w:sz w:val="20"/>
          <w:szCs w:val="20"/>
        </w:rPr>
        <w:t>1.</w:t>
      </w:r>
      <w:r w:rsidRPr="00DE589A">
        <w:rPr>
          <w:b/>
          <w:kern w:val="28"/>
          <w:sz w:val="20"/>
          <w:szCs w:val="20"/>
        </w:rPr>
        <w:tab/>
        <w:t>DESCRIPCIÓN</w:t>
      </w:r>
    </w:p>
    <w:p w:rsidR="00484C3F" w:rsidRPr="00DE589A" w:rsidRDefault="00484C3F" w:rsidP="00484C3F">
      <w:pPr>
        <w:spacing w:after="0"/>
        <w:rPr>
          <w:kern w:val="28"/>
          <w:sz w:val="20"/>
          <w:szCs w:val="20"/>
        </w:rPr>
      </w:pPr>
      <w:r w:rsidRPr="00DE589A">
        <w:rPr>
          <w:kern w:val="28"/>
          <w:sz w:val="20"/>
          <w:szCs w:val="20"/>
        </w:rPr>
        <w:t>Este ítem comprende todos los trabajos de excavación para zapatas aisladas, también comprende la excavación en las zapatas para cambios de material si éste fuera necesario según estudio de suelos a presentar al SUPERVISOR de Obra y de otros tipos de estructuras comunes, a mano y con agotamiento con bomba centrifuga, ejecutados en terrenos blandos, semiduros y duros  y hasta las profundidades establecidas en los planos y de acuerdo a lo señalado en el formulario de presentación de propuestas y/o instrucciones del SUPERVISOR de Obra.</w:t>
      </w:r>
    </w:p>
    <w:p w:rsidR="00484C3F" w:rsidRPr="00DE589A" w:rsidRDefault="00484C3F" w:rsidP="00484C3F">
      <w:pPr>
        <w:spacing w:after="0"/>
        <w:rPr>
          <w:kern w:val="28"/>
          <w:sz w:val="20"/>
          <w:szCs w:val="20"/>
        </w:rPr>
      </w:pPr>
    </w:p>
    <w:p w:rsidR="00484C3F" w:rsidRPr="00DE589A" w:rsidRDefault="00484C3F" w:rsidP="00484C3F">
      <w:pPr>
        <w:spacing w:after="0"/>
        <w:rPr>
          <w:b/>
          <w:kern w:val="28"/>
          <w:sz w:val="20"/>
          <w:szCs w:val="20"/>
        </w:rPr>
      </w:pPr>
      <w:r w:rsidRPr="00DE589A">
        <w:rPr>
          <w:b/>
          <w:kern w:val="28"/>
          <w:sz w:val="20"/>
          <w:szCs w:val="20"/>
        </w:rPr>
        <w:t>2.</w:t>
      </w:r>
      <w:r w:rsidRPr="00DE589A">
        <w:rPr>
          <w:b/>
          <w:kern w:val="28"/>
          <w:sz w:val="20"/>
          <w:szCs w:val="20"/>
        </w:rPr>
        <w:tab/>
        <w:t>MATERIALES, HERRAMIENTAS Y EQUIPO</w:t>
      </w:r>
    </w:p>
    <w:p w:rsidR="00484C3F" w:rsidRPr="00DE589A" w:rsidRDefault="00484C3F" w:rsidP="00484C3F">
      <w:pPr>
        <w:spacing w:after="0"/>
        <w:rPr>
          <w:kern w:val="28"/>
          <w:sz w:val="20"/>
          <w:szCs w:val="20"/>
        </w:rPr>
      </w:pPr>
      <w:r w:rsidRPr="00DE589A">
        <w:rPr>
          <w:kern w:val="28"/>
          <w:sz w:val="20"/>
          <w:szCs w:val="20"/>
        </w:rPr>
        <w:t>El CONTRATISTA realizará los trabajos descritos empleando herramientas y equipo apropiados, previa aprobación del SUPERVISOR de Obra.</w:t>
      </w:r>
    </w:p>
    <w:p w:rsidR="00484C3F" w:rsidRPr="00DE589A" w:rsidRDefault="00484C3F" w:rsidP="00484C3F">
      <w:pPr>
        <w:spacing w:after="0"/>
        <w:rPr>
          <w:b/>
          <w:kern w:val="28"/>
          <w:sz w:val="20"/>
          <w:szCs w:val="20"/>
        </w:rPr>
      </w:pPr>
      <w:r w:rsidRPr="00DE589A">
        <w:rPr>
          <w:b/>
          <w:kern w:val="28"/>
          <w:sz w:val="20"/>
          <w:szCs w:val="20"/>
        </w:rPr>
        <w:t>Clasificación de Suelos</w:t>
      </w:r>
    </w:p>
    <w:p w:rsidR="00484C3F" w:rsidRPr="00DE589A" w:rsidRDefault="00484C3F" w:rsidP="00484C3F">
      <w:pPr>
        <w:spacing w:after="0"/>
        <w:rPr>
          <w:kern w:val="28"/>
          <w:sz w:val="20"/>
          <w:szCs w:val="20"/>
        </w:rPr>
      </w:pPr>
      <w:r w:rsidRPr="00DE589A">
        <w:rPr>
          <w:kern w:val="28"/>
          <w:sz w:val="20"/>
          <w:szCs w:val="20"/>
        </w:rPr>
        <w:t>Para los fines de cálculo de costos y de acuerdo a la naturaleza y características del suelo a excavarse, se establece la siguiente clasificación:</w:t>
      </w:r>
    </w:p>
    <w:p w:rsidR="00484C3F" w:rsidRPr="00DE589A" w:rsidRDefault="00484C3F" w:rsidP="00484C3F">
      <w:pPr>
        <w:spacing w:after="0"/>
        <w:rPr>
          <w:b/>
          <w:kern w:val="28"/>
          <w:sz w:val="20"/>
          <w:szCs w:val="20"/>
        </w:rPr>
      </w:pPr>
      <w:r w:rsidRPr="00DE589A">
        <w:rPr>
          <w:b/>
          <w:kern w:val="28"/>
          <w:sz w:val="20"/>
          <w:szCs w:val="20"/>
        </w:rPr>
        <w:t xml:space="preserve">a) Suelo Clase I (blando) </w:t>
      </w:r>
    </w:p>
    <w:p w:rsidR="00484C3F" w:rsidRPr="00DE589A" w:rsidRDefault="00484C3F" w:rsidP="00484C3F">
      <w:pPr>
        <w:spacing w:after="0"/>
        <w:rPr>
          <w:kern w:val="28"/>
          <w:sz w:val="20"/>
          <w:szCs w:val="20"/>
        </w:rPr>
      </w:pPr>
      <w:r w:rsidRPr="00DE589A">
        <w:rPr>
          <w:kern w:val="28"/>
          <w:sz w:val="20"/>
          <w:szCs w:val="20"/>
        </w:rPr>
        <w:t>Suelos compuestos por materiales sueltos como humus, tierra vegetal, arena suelta y de fácil remoción con pala y poco uso de picota.</w:t>
      </w:r>
    </w:p>
    <w:p w:rsidR="00484C3F" w:rsidRPr="00DE589A" w:rsidRDefault="00484C3F" w:rsidP="00484C3F">
      <w:pPr>
        <w:spacing w:after="0"/>
        <w:rPr>
          <w:b/>
          <w:kern w:val="28"/>
          <w:sz w:val="20"/>
          <w:szCs w:val="20"/>
        </w:rPr>
      </w:pPr>
      <w:r w:rsidRPr="00DE589A">
        <w:rPr>
          <w:b/>
          <w:kern w:val="28"/>
          <w:sz w:val="20"/>
          <w:szCs w:val="20"/>
        </w:rPr>
        <w:t>b) Suelo Clase II (semiduro)</w:t>
      </w:r>
    </w:p>
    <w:p w:rsidR="00484C3F" w:rsidRPr="00DE589A" w:rsidRDefault="00484C3F" w:rsidP="00484C3F">
      <w:pPr>
        <w:spacing w:after="0"/>
        <w:rPr>
          <w:kern w:val="28"/>
          <w:sz w:val="20"/>
          <w:szCs w:val="20"/>
        </w:rPr>
      </w:pPr>
      <w:r w:rsidRPr="00DE589A">
        <w:rPr>
          <w:kern w:val="28"/>
          <w:sz w:val="20"/>
          <w:szCs w:val="20"/>
        </w:rPr>
        <w:t>Suelos compuestos por materiales como arcilla compacta, arena o grava, roca suelta, conglomerados y en realidad cualquier terreno que requiera previamente un ablandamiento con ayuda de pala y picota.</w:t>
      </w:r>
    </w:p>
    <w:p w:rsidR="00484C3F" w:rsidRPr="00DE589A" w:rsidRDefault="00484C3F" w:rsidP="00484C3F">
      <w:pPr>
        <w:spacing w:after="0"/>
        <w:rPr>
          <w:b/>
          <w:kern w:val="28"/>
          <w:sz w:val="20"/>
          <w:szCs w:val="20"/>
        </w:rPr>
      </w:pPr>
      <w:r w:rsidRPr="00DE589A">
        <w:rPr>
          <w:b/>
          <w:kern w:val="28"/>
          <w:sz w:val="20"/>
          <w:szCs w:val="20"/>
        </w:rPr>
        <w:t>c) Suelo Clase III (duro)</w:t>
      </w:r>
    </w:p>
    <w:p w:rsidR="00484C3F" w:rsidRPr="00DE589A" w:rsidRDefault="00484C3F" w:rsidP="00484C3F">
      <w:pPr>
        <w:spacing w:after="0"/>
        <w:rPr>
          <w:kern w:val="28"/>
          <w:sz w:val="20"/>
          <w:szCs w:val="20"/>
        </w:rPr>
      </w:pPr>
      <w:r w:rsidRPr="00DE589A">
        <w:rPr>
          <w:kern w:val="28"/>
          <w:sz w:val="20"/>
          <w:szCs w:val="20"/>
        </w:rPr>
        <w:t>Suelos que requieren para su excavación un ablandamiento más riguroso con herramientas especiales como barretas.</w:t>
      </w:r>
    </w:p>
    <w:p w:rsidR="00484C3F" w:rsidRPr="00DE589A" w:rsidRDefault="00484C3F" w:rsidP="00484C3F">
      <w:pPr>
        <w:spacing w:after="0"/>
        <w:rPr>
          <w:b/>
          <w:kern w:val="28"/>
          <w:sz w:val="20"/>
          <w:szCs w:val="20"/>
        </w:rPr>
      </w:pPr>
    </w:p>
    <w:p w:rsidR="00484C3F" w:rsidRPr="00DE589A" w:rsidRDefault="00484C3F" w:rsidP="00484C3F">
      <w:pPr>
        <w:spacing w:after="0"/>
        <w:rPr>
          <w:b/>
          <w:kern w:val="28"/>
          <w:sz w:val="20"/>
          <w:szCs w:val="20"/>
        </w:rPr>
      </w:pPr>
      <w:r w:rsidRPr="00DE589A">
        <w:rPr>
          <w:b/>
          <w:kern w:val="28"/>
          <w:sz w:val="20"/>
          <w:szCs w:val="20"/>
        </w:rPr>
        <w:t>3.</w:t>
      </w:r>
      <w:r w:rsidRPr="00DE589A">
        <w:rPr>
          <w:b/>
          <w:kern w:val="28"/>
          <w:sz w:val="20"/>
          <w:szCs w:val="20"/>
        </w:rPr>
        <w:tab/>
        <w:t>FORMA DE EJECUCIÓN</w:t>
      </w:r>
    </w:p>
    <w:p w:rsidR="00484C3F" w:rsidRPr="00DE589A" w:rsidRDefault="00484C3F" w:rsidP="00484C3F">
      <w:pPr>
        <w:spacing w:after="0"/>
        <w:rPr>
          <w:kern w:val="28"/>
          <w:sz w:val="20"/>
          <w:szCs w:val="20"/>
        </w:rPr>
      </w:pPr>
      <w:r w:rsidRPr="00DE589A">
        <w:rPr>
          <w:kern w:val="28"/>
          <w:sz w:val="20"/>
          <w:szCs w:val="20"/>
        </w:rPr>
        <w:t>Una vez que el replanteo de los sectores a excavar o de las estructuras que requieran excavación de fundaciones hubiera sido aprobado por el SUPERVISOR de Obra, se podrá dar comienzo a las excavaciones correspondientes. Se procederá al aflojamiento y extracción de los materiales en los lugares demarcados.</w:t>
      </w:r>
    </w:p>
    <w:p w:rsidR="00484C3F" w:rsidRPr="00DE589A" w:rsidRDefault="00484C3F" w:rsidP="00484C3F">
      <w:pPr>
        <w:spacing w:after="0"/>
        <w:rPr>
          <w:kern w:val="28"/>
          <w:sz w:val="20"/>
          <w:szCs w:val="20"/>
        </w:rPr>
      </w:pPr>
      <w:r w:rsidRPr="00DE589A">
        <w:rPr>
          <w:kern w:val="28"/>
          <w:sz w:val="20"/>
          <w:szCs w:val="20"/>
        </w:rPr>
        <w:t>Los materiales que vayan a ser utilizados posteriormente para rellenar zanjas o excavaciones, se apilarán convenientemente a los lados de la misma, a una distancia prudencial que no cause presiones sobre sus paredes.</w:t>
      </w:r>
    </w:p>
    <w:p w:rsidR="00484C3F" w:rsidRPr="00DE589A" w:rsidRDefault="00484C3F" w:rsidP="00484C3F">
      <w:pPr>
        <w:spacing w:after="0"/>
        <w:rPr>
          <w:kern w:val="28"/>
          <w:sz w:val="20"/>
          <w:szCs w:val="20"/>
        </w:rPr>
      </w:pPr>
      <w:r w:rsidRPr="00DE589A">
        <w:rPr>
          <w:kern w:val="28"/>
          <w:sz w:val="20"/>
          <w:szCs w:val="20"/>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484C3F" w:rsidRPr="00DE589A" w:rsidRDefault="00484C3F" w:rsidP="00484C3F">
      <w:pPr>
        <w:spacing w:after="0"/>
        <w:rPr>
          <w:kern w:val="28"/>
          <w:sz w:val="20"/>
          <w:szCs w:val="20"/>
        </w:rPr>
      </w:pPr>
      <w:r w:rsidRPr="00DE589A">
        <w:rPr>
          <w:kern w:val="28"/>
          <w:sz w:val="20"/>
          <w:szCs w:val="20"/>
        </w:rPr>
        <w:lastRenderedPageBreak/>
        <w:t xml:space="preserve">El item incluye laejecucion de los servicios necesarios al agotamiento de agua proveniente de infiltracion por nivel freatico, por medio de bombas centrifugas. </w:t>
      </w:r>
    </w:p>
    <w:p w:rsidR="00484C3F" w:rsidRPr="00DE589A" w:rsidRDefault="00484C3F" w:rsidP="00484C3F">
      <w:pPr>
        <w:spacing w:after="0"/>
        <w:rPr>
          <w:kern w:val="28"/>
          <w:sz w:val="20"/>
          <w:szCs w:val="20"/>
        </w:rPr>
      </w:pPr>
      <w:r w:rsidRPr="00DE589A">
        <w:rPr>
          <w:kern w:val="28"/>
          <w:sz w:val="20"/>
          <w:szCs w:val="20"/>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484C3F" w:rsidRPr="00DE589A" w:rsidRDefault="00484C3F" w:rsidP="00484C3F">
      <w:pPr>
        <w:spacing w:after="0"/>
        <w:rPr>
          <w:kern w:val="28"/>
          <w:sz w:val="20"/>
          <w:szCs w:val="20"/>
        </w:rPr>
      </w:pPr>
      <w:r w:rsidRPr="00DE589A">
        <w:rPr>
          <w:kern w:val="28"/>
          <w:sz w:val="20"/>
          <w:szCs w:val="20"/>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484C3F" w:rsidRPr="00DE589A" w:rsidRDefault="00484C3F" w:rsidP="00484C3F">
      <w:pPr>
        <w:spacing w:after="0"/>
        <w:rPr>
          <w:kern w:val="28"/>
          <w:sz w:val="20"/>
          <w:szCs w:val="20"/>
        </w:rPr>
      </w:pPr>
      <w:r w:rsidRPr="00DE589A">
        <w:rPr>
          <w:kern w:val="28"/>
          <w:sz w:val="20"/>
          <w:szCs w:val="20"/>
        </w:rPr>
        <w:t>Cuando las excavaciones requieran achicamiento, el CONTRATISTA dispondrá el número y clase de unidades de bombeo necesarias. El agua extraída se evacuará de manera que no cauce ninguna clase de daños a la obra y a terceros.</w:t>
      </w:r>
    </w:p>
    <w:p w:rsidR="00484C3F" w:rsidRPr="00DE589A" w:rsidRDefault="00484C3F" w:rsidP="00484C3F">
      <w:pPr>
        <w:spacing w:after="0"/>
        <w:rPr>
          <w:kern w:val="28"/>
          <w:sz w:val="20"/>
          <w:szCs w:val="20"/>
        </w:rPr>
      </w:pPr>
      <w:r w:rsidRPr="00DE589A">
        <w:rPr>
          <w:kern w:val="28"/>
          <w:sz w:val="20"/>
          <w:szCs w:val="20"/>
        </w:rPr>
        <w:t>El fondo de las excavaciones será horizontal y en los sectores donde el terreno destinado a fundar sea inclinado, se dispondrá de escalones de base horizontal.</w:t>
      </w:r>
    </w:p>
    <w:p w:rsidR="00484C3F" w:rsidRPr="00DE589A" w:rsidRDefault="00484C3F" w:rsidP="00484C3F">
      <w:pPr>
        <w:spacing w:after="0"/>
        <w:rPr>
          <w:kern w:val="28"/>
          <w:sz w:val="20"/>
          <w:szCs w:val="20"/>
        </w:rPr>
      </w:pPr>
      <w:r w:rsidRPr="00DE589A">
        <w:rPr>
          <w:kern w:val="28"/>
          <w:sz w:val="20"/>
          <w:szCs w:val="20"/>
        </w:rPr>
        <w:t>Se tendrá especial cuidado de no remover el fondo de las excavaciones que servirán de base a la cimentación y una vez terminadas se las limpiará de toda tierra suelta.</w:t>
      </w:r>
    </w:p>
    <w:p w:rsidR="00484C3F" w:rsidRPr="00DE589A" w:rsidRDefault="00484C3F" w:rsidP="00484C3F">
      <w:pPr>
        <w:spacing w:after="0"/>
        <w:rPr>
          <w:kern w:val="28"/>
          <w:sz w:val="20"/>
          <w:szCs w:val="20"/>
        </w:rPr>
      </w:pPr>
      <w:r w:rsidRPr="00DE589A">
        <w:rPr>
          <w:kern w:val="28"/>
          <w:sz w:val="20"/>
          <w:szCs w:val="20"/>
        </w:rPr>
        <w:t>Las zanjas o excavaciones terminadas, deberán presentar superficies sin irregularidades y tanto las paredes como el fondo tendrán las dimensiones indicadas en los planos.</w:t>
      </w:r>
    </w:p>
    <w:p w:rsidR="00484C3F" w:rsidRPr="00DE589A" w:rsidRDefault="00484C3F" w:rsidP="00484C3F">
      <w:pPr>
        <w:spacing w:after="0"/>
        <w:rPr>
          <w:kern w:val="28"/>
          <w:sz w:val="20"/>
          <w:szCs w:val="20"/>
        </w:rPr>
      </w:pPr>
      <w:r w:rsidRPr="00DE589A">
        <w:rPr>
          <w:kern w:val="28"/>
          <w:sz w:val="20"/>
          <w:szCs w:val="20"/>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484C3F" w:rsidRPr="00DE589A" w:rsidRDefault="00484C3F" w:rsidP="00484C3F">
      <w:pPr>
        <w:spacing w:after="0"/>
        <w:rPr>
          <w:kern w:val="28"/>
          <w:sz w:val="20"/>
          <w:szCs w:val="20"/>
        </w:rPr>
      </w:pPr>
      <w:r w:rsidRPr="00DE589A">
        <w:rPr>
          <w:kern w:val="28"/>
          <w:sz w:val="20"/>
          <w:szCs w:val="20"/>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484C3F" w:rsidRPr="00DE589A" w:rsidRDefault="00484C3F" w:rsidP="00484C3F">
      <w:pPr>
        <w:spacing w:after="0"/>
        <w:rPr>
          <w:kern w:val="28"/>
          <w:sz w:val="20"/>
          <w:szCs w:val="20"/>
        </w:rPr>
      </w:pPr>
      <w:r w:rsidRPr="00DE589A">
        <w:rPr>
          <w:kern w:val="28"/>
          <w:sz w:val="20"/>
          <w:szCs w:val="20"/>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484C3F" w:rsidRPr="00DE589A" w:rsidRDefault="00484C3F" w:rsidP="00484C3F">
      <w:pPr>
        <w:spacing w:after="0"/>
        <w:rPr>
          <w:kern w:val="28"/>
          <w:sz w:val="20"/>
          <w:szCs w:val="20"/>
        </w:rPr>
      </w:pPr>
      <w:r w:rsidRPr="00DE589A">
        <w:rPr>
          <w:kern w:val="28"/>
          <w:sz w:val="20"/>
          <w:szCs w:val="20"/>
        </w:rPr>
        <w:t xml:space="preserve">En caso que el material no sea apto para conformar rellenos, se lo llevará inmediatamente al sitio final de depósito. Se evitará que el material excavado sea depositado temporalmente cerca de las obras. </w:t>
      </w:r>
    </w:p>
    <w:p w:rsidR="00484C3F" w:rsidRPr="00DE589A" w:rsidRDefault="00484C3F" w:rsidP="00484C3F">
      <w:pPr>
        <w:spacing w:after="0"/>
        <w:rPr>
          <w:kern w:val="28"/>
          <w:sz w:val="20"/>
          <w:szCs w:val="20"/>
        </w:rPr>
      </w:pPr>
      <w:r w:rsidRPr="00DE589A">
        <w:rPr>
          <w:kern w:val="28"/>
          <w:sz w:val="20"/>
          <w:szCs w:val="20"/>
        </w:rPr>
        <w:t>El terreno natural del sector de la excavación y contiguo a la misma no deberá alterarse sin permiso del SUPERVISOR.</w:t>
      </w:r>
    </w:p>
    <w:p w:rsidR="00484C3F" w:rsidRPr="00DE589A" w:rsidRDefault="00484C3F" w:rsidP="00484C3F">
      <w:pPr>
        <w:spacing w:after="0"/>
        <w:rPr>
          <w:kern w:val="28"/>
          <w:sz w:val="20"/>
          <w:szCs w:val="20"/>
        </w:rPr>
      </w:pPr>
      <w:r w:rsidRPr="00DE589A">
        <w:rPr>
          <w:kern w:val="28"/>
          <w:sz w:val="20"/>
          <w:szCs w:val="20"/>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484C3F" w:rsidRPr="00DE589A" w:rsidRDefault="00484C3F" w:rsidP="00484C3F">
      <w:pPr>
        <w:spacing w:after="0"/>
        <w:rPr>
          <w:kern w:val="28"/>
          <w:sz w:val="20"/>
          <w:szCs w:val="20"/>
        </w:rPr>
      </w:pPr>
      <w:r w:rsidRPr="00DE589A">
        <w:rPr>
          <w:kern w:val="28"/>
          <w:sz w:val="20"/>
          <w:szCs w:val="20"/>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484C3F" w:rsidRPr="00DE589A" w:rsidRDefault="00484C3F" w:rsidP="00484C3F">
      <w:pPr>
        <w:spacing w:after="0"/>
        <w:rPr>
          <w:kern w:val="28"/>
          <w:sz w:val="20"/>
          <w:szCs w:val="20"/>
        </w:rPr>
      </w:pPr>
      <w:r w:rsidRPr="00DE589A">
        <w:rPr>
          <w:kern w:val="28"/>
          <w:sz w:val="20"/>
          <w:szCs w:val="20"/>
        </w:rPr>
        <w:t>En caso de utilizar equipo para la excavación, ésta se efectuara como mínimo hasta 50 cm. sobre la cota de fundación final, realizándose el resto de la excavación en forma manual.</w:t>
      </w:r>
    </w:p>
    <w:p w:rsidR="00484C3F" w:rsidRPr="00DE589A" w:rsidRDefault="00484C3F" w:rsidP="00484C3F">
      <w:pPr>
        <w:spacing w:after="0"/>
        <w:rPr>
          <w:kern w:val="28"/>
          <w:sz w:val="20"/>
          <w:szCs w:val="20"/>
        </w:rPr>
      </w:pPr>
      <w:r w:rsidRPr="00DE589A">
        <w:rPr>
          <w:kern w:val="28"/>
          <w:sz w:val="20"/>
          <w:szCs w:val="20"/>
        </w:rPr>
        <w:t>Cuando exista presencia de agua, se deberá construir un sistema de canales perimetral alrededor de la fundación y de la excavación con la finalidad de evitar que el agua invada la superficie nivelada.</w:t>
      </w:r>
    </w:p>
    <w:p w:rsidR="00484C3F" w:rsidRDefault="00484C3F" w:rsidP="00484C3F">
      <w:pPr>
        <w:spacing w:after="0"/>
        <w:rPr>
          <w:kern w:val="28"/>
          <w:sz w:val="20"/>
          <w:szCs w:val="20"/>
        </w:rPr>
      </w:pPr>
    </w:p>
    <w:p w:rsidR="000C409A" w:rsidRDefault="000C409A" w:rsidP="00484C3F">
      <w:pPr>
        <w:spacing w:after="0"/>
        <w:rPr>
          <w:kern w:val="28"/>
          <w:sz w:val="20"/>
          <w:szCs w:val="20"/>
        </w:rPr>
      </w:pPr>
    </w:p>
    <w:p w:rsidR="000C409A" w:rsidRDefault="000C409A" w:rsidP="00484C3F">
      <w:pPr>
        <w:spacing w:after="0"/>
        <w:rPr>
          <w:kern w:val="28"/>
          <w:sz w:val="20"/>
          <w:szCs w:val="20"/>
        </w:rPr>
      </w:pPr>
    </w:p>
    <w:p w:rsidR="000C409A" w:rsidRPr="00DE589A" w:rsidRDefault="000C409A" w:rsidP="00484C3F">
      <w:pPr>
        <w:spacing w:after="0"/>
        <w:rPr>
          <w:kern w:val="28"/>
          <w:sz w:val="20"/>
          <w:szCs w:val="20"/>
        </w:rPr>
      </w:pPr>
    </w:p>
    <w:p w:rsidR="00484C3F" w:rsidRPr="00DE589A" w:rsidRDefault="00484C3F" w:rsidP="00484C3F">
      <w:pPr>
        <w:spacing w:after="0"/>
        <w:rPr>
          <w:b/>
          <w:kern w:val="28"/>
          <w:sz w:val="20"/>
          <w:szCs w:val="20"/>
        </w:rPr>
      </w:pPr>
      <w:r w:rsidRPr="00DE589A">
        <w:rPr>
          <w:b/>
          <w:kern w:val="28"/>
          <w:sz w:val="20"/>
          <w:szCs w:val="20"/>
        </w:rPr>
        <w:lastRenderedPageBreak/>
        <w:t>4.</w:t>
      </w:r>
      <w:r w:rsidRPr="00DE589A">
        <w:rPr>
          <w:b/>
          <w:kern w:val="28"/>
          <w:sz w:val="20"/>
          <w:szCs w:val="20"/>
        </w:rPr>
        <w:tab/>
        <w:t>MEDICIÓN</w:t>
      </w:r>
    </w:p>
    <w:p w:rsidR="00484C3F" w:rsidRPr="00DE589A" w:rsidRDefault="00484C3F" w:rsidP="00484C3F">
      <w:pPr>
        <w:spacing w:after="0"/>
        <w:rPr>
          <w:kern w:val="28"/>
          <w:sz w:val="20"/>
          <w:szCs w:val="20"/>
        </w:rPr>
      </w:pPr>
      <w:r w:rsidRPr="00DE589A">
        <w:rPr>
          <w:kern w:val="28"/>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484C3F" w:rsidRPr="00DE589A" w:rsidRDefault="00484C3F" w:rsidP="00484C3F">
      <w:pPr>
        <w:spacing w:after="0"/>
        <w:rPr>
          <w:kern w:val="28"/>
          <w:sz w:val="20"/>
          <w:szCs w:val="20"/>
        </w:rPr>
      </w:pPr>
      <w:r w:rsidRPr="00DE589A">
        <w:rPr>
          <w:kern w:val="28"/>
          <w:sz w:val="20"/>
          <w:szCs w:val="20"/>
        </w:rPr>
        <w:t>Correrá por cuenta del CONTRATISTA cualquier volumen adicional que hubiera excavado para facilitar su trabajo o por cualquier otra causa no justificada y no aprobada debidamente por el SUPERVISOR de Obra.</w:t>
      </w:r>
    </w:p>
    <w:p w:rsidR="00484C3F" w:rsidRPr="00DE589A" w:rsidRDefault="00484C3F" w:rsidP="00484C3F">
      <w:pPr>
        <w:spacing w:after="0"/>
        <w:rPr>
          <w:kern w:val="28"/>
          <w:sz w:val="20"/>
          <w:szCs w:val="20"/>
        </w:rPr>
      </w:pPr>
    </w:p>
    <w:p w:rsidR="00484C3F" w:rsidRPr="00DE589A" w:rsidRDefault="00484C3F" w:rsidP="00484C3F">
      <w:pPr>
        <w:spacing w:after="0"/>
        <w:rPr>
          <w:b/>
          <w:kern w:val="28"/>
          <w:sz w:val="20"/>
          <w:szCs w:val="20"/>
        </w:rPr>
      </w:pPr>
      <w:r w:rsidRPr="00DE589A">
        <w:rPr>
          <w:b/>
          <w:kern w:val="28"/>
          <w:sz w:val="20"/>
          <w:szCs w:val="20"/>
        </w:rPr>
        <w:t>5.</w:t>
      </w:r>
      <w:r w:rsidRPr="00DE589A">
        <w:rPr>
          <w:b/>
          <w:kern w:val="28"/>
          <w:sz w:val="20"/>
          <w:szCs w:val="20"/>
        </w:rPr>
        <w:tab/>
        <w:t>FORMA DE PAGO</w:t>
      </w:r>
    </w:p>
    <w:p w:rsidR="00484C3F" w:rsidRPr="00DE589A" w:rsidRDefault="00484C3F" w:rsidP="00484C3F">
      <w:pPr>
        <w:spacing w:after="0"/>
        <w:rPr>
          <w:kern w:val="28"/>
          <w:sz w:val="20"/>
          <w:szCs w:val="20"/>
        </w:rPr>
      </w:pPr>
      <w:r w:rsidRPr="00DE589A">
        <w:rPr>
          <w:kern w:val="28"/>
          <w:sz w:val="20"/>
          <w:szCs w:val="20"/>
        </w:rPr>
        <w:t>Este ítem ejecutado en un todo de acuerdo con los planos y las presentes especificaciones, medido de acuerdo a lo señalado y aprobado por el SUPERVISOR de Obra, será pagado al precio unitario de la propuesta aceptada.</w:t>
      </w:r>
    </w:p>
    <w:p w:rsidR="00484C3F" w:rsidRPr="00DE589A" w:rsidRDefault="00484C3F" w:rsidP="00484C3F">
      <w:pPr>
        <w:spacing w:after="0"/>
        <w:rPr>
          <w:kern w:val="28"/>
          <w:sz w:val="20"/>
          <w:szCs w:val="20"/>
        </w:rPr>
      </w:pPr>
      <w:r w:rsidRPr="00DE589A">
        <w:rPr>
          <w:kern w:val="28"/>
          <w:sz w:val="20"/>
          <w:szCs w:val="20"/>
        </w:rPr>
        <w:t>Dicho precio será compensación total por los materiales, mano de obra, herramientas, equipo y otros gastos que sean necesarios para la adecuada y correcta ejecución de los trabajos.</w:t>
      </w:r>
    </w:p>
    <w:p w:rsidR="00484C3F" w:rsidRPr="00DE589A" w:rsidRDefault="00484C3F" w:rsidP="00484C3F">
      <w:pPr>
        <w:spacing w:after="0"/>
        <w:rPr>
          <w:kern w:val="28"/>
          <w:sz w:val="20"/>
          <w:szCs w:val="20"/>
        </w:rPr>
      </w:pPr>
      <w:r w:rsidRPr="00DE589A">
        <w:rPr>
          <w:kern w:val="28"/>
          <w:sz w:val="20"/>
          <w:szCs w:val="20"/>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484C3F" w:rsidRPr="00DE589A" w:rsidRDefault="00484C3F" w:rsidP="00484C3F">
      <w:pPr>
        <w:spacing w:after="0"/>
        <w:rPr>
          <w:kern w:val="28"/>
          <w:sz w:val="20"/>
          <w:szCs w:val="20"/>
        </w:rPr>
      </w:pPr>
      <w:r w:rsidRPr="00DE589A">
        <w:rPr>
          <w:kern w:val="28"/>
          <w:sz w:val="20"/>
          <w:szCs w:val="20"/>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CF0D16" w:rsidRDefault="0060408C" w:rsidP="00CF0D16">
      <w:pPr>
        <w:rPr>
          <w:sz w:val="20"/>
          <w:szCs w:val="20"/>
        </w:rPr>
      </w:pPr>
      <w:r>
        <w:rPr>
          <w:sz w:val="20"/>
          <w:szCs w:val="20"/>
        </w:rPr>
        <w:br w:type="page"/>
      </w:r>
    </w:p>
    <w:p w:rsidR="00C64396" w:rsidRDefault="00C64396" w:rsidP="00CF0D16">
      <w:pPr>
        <w:pStyle w:val="Ttulo1"/>
        <w:numPr>
          <w:ilvl w:val="0"/>
          <w:numId w:val="1"/>
        </w:numPr>
        <w:tabs>
          <w:tab w:val="num" w:pos="0"/>
        </w:tabs>
        <w:ind w:left="0" w:firstLine="0"/>
      </w:pPr>
      <w:bookmarkStart w:id="171" w:name="_Toc531279356"/>
      <w:bookmarkStart w:id="172" w:name="_Toc531279960"/>
      <w:bookmarkStart w:id="173" w:name="_Toc531357776"/>
      <w:r w:rsidRPr="00DE589A">
        <w:lastRenderedPageBreak/>
        <w:t>TRABAJOS PRELIMINARES</w:t>
      </w:r>
      <w:bookmarkEnd w:id="171"/>
      <w:bookmarkEnd w:id="172"/>
      <w:bookmarkEnd w:id="173"/>
      <w:r w:rsidRPr="00DE589A">
        <w:t xml:space="preserve"> </w:t>
      </w:r>
    </w:p>
    <w:p w:rsidR="00AE00DC" w:rsidRPr="00AE00DC" w:rsidRDefault="00AE00DC" w:rsidP="00CF0D16">
      <w:pPr>
        <w:pStyle w:val="Subttulo"/>
        <w:rPr>
          <w:lang w:val="es-ES_tradnl" w:eastAsia="es-ES"/>
        </w:rPr>
      </w:pPr>
      <w:r>
        <w:t>23.</w:t>
      </w:r>
      <w:r>
        <w:tab/>
      </w:r>
      <w:r w:rsidRPr="00C621A4">
        <w:t xml:space="preserve">TRABAJOS PRELIMINARES </w:t>
      </w:r>
    </w:p>
    <w:p w:rsidR="00AE00DC" w:rsidRPr="00C621A4" w:rsidRDefault="00AE00DC" w:rsidP="00CF0D16">
      <w:pPr>
        <w:pStyle w:val="Subttulo"/>
      </w:pPr>
      <w:r>
        <w:t>4</w:t>
      </w:r>
      <w:r w:rsidR="0074244C">
        <w:t>5</w:t>
      </w:r>
      <w:r>
        <w:t>.</w:t>
      </w:r>
      <w:r>
        <w:tab/>
      </w:r>
      <w:r w:rsidRPr="00C621A4">
        <w:t xml:space="preserve">TRABAJOS PRELIMINARES </w:t>
      </w:r>
    </w:p>
    <w:p w:rsidR="001F7E38" w:rsidRPr="00C621A4" w:rsidRDefault="001F7E38" w:rsidP="00E8427E">
      <w:pPr>
        <w:spacing w:after="0" w:line="240" w:lineRule="auto"/>
        <w:rPr>
          <w:sz w:val="20"/>
          <w:szCs w:val="20"/>
        </w:rPr>
      </w:pPr>
    </w:p>
    <w:p w:rsidR="001F7E38" w:rsidRDefault="0081675D" w:rsidP="0081675D">
      <w:pPr>
        <w:pStyle w:val="Subttulo"/>
      </w:pPr>
      <w:r>
        <w:t>1.1</w:t>
      </w:r>
      <w:r>
        <w:tab/>
      </w:r>
      <w:r w:rsidR="001F7E38" w:rsidRPr="00C621A4">
        <w:t>INSTALACIÓN DE FAENAS</w:t>
      </w:r>
    </w:p>
    <w:p w:rsidR="00AE00DC" w:rsidRDefault="00AE00DC" w:rsidP="0081675D">
      <w:pPr>
        <w:pStyle w:val="Subttulo"/>
      </w:pPr>
      <w:r>
        <w:t>23.1</w:t>
      </w:r>
      <w:r>
        <w:tab/>
      </w:r>
      <w:r w:rsidRPr="00C621A4">
        <w:t>INSTALACIÓN DE FAENAS</w:t>
      </w:r>
    </w:p>
    <w:p w:rsidR="00AE00DC" w:rsidRDefault="0074244C" w:rsidP="0081675D">
      <w:pPr>
        <w:pStyle w:val="Subttulo"/>
      </w:pPr>
      <w:r>
        <w:t>45</w:t>
      </w:r>
      <w:r w:rsidR="00AE00DC">
        <w:t>.1</w:t>
      </w:r>
      <w:r w:rsidR="00AE00DC">
        <w:tab/>
      </w:r>
      <w:r w:rsidR="00AE00DC" w:rsidRPr="00C621A4">
        <w:t>INSTALACIÓN DE FAENAS</w:t>
      </w:r>
    </w:p>
    <w:p w:rsidR="00AE00DC" w:rsidRPr="00AE00DC" w:rsidRDefault="00AE00DC" w:rsidP="00AE00DC">
      <w:pPr>
        <w:rPr>
          <w:lang w:eastAsia="es-ES"/>
        </w:rPr>
      </w:pPr>
    </w:p>
    <w:p w:rsidR="001F7E38" w:rsidRPr="00C621A4" w:rsidRDefault="001F7E38" w:rsidP="00AE00DC">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GLB</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a todos los trabajos preparatorios y previos a la iniciación de las obras que realizará el CONTRATISTA, tales como: Instalaciones necesarias para los trabajos, retiro de postes y alambrados (alambre de púas o malla olímpica) si fuera necesario, oficina de obra, galpones para depósitos, caseta para el cuidador, sanitarios para obreros y para el personal, cercos de protección, portón de ingreso para vehículos, habilitación de vías de acceso, transporte de equipos, herramientas, instalación de agua, electricidad y otros servicios.</w:t>
      </w:r>
    </w:p>
    <w:p w:rsidR="001F7E38" w:rsidRPr="00C621A4" w:rsidRDefault="001F7E38" w:rsidP="00E8427E">
      <w:pPr>
        <w:spacing w:after="0" w:line="240" w:lineRule="auto"/>
        <w:rPr>
          <w:kern w:val="28"/>
          <w:sz w:val="20"/>
          <w:szCs w:val="20"/>
        </w:rPr>
      </w:pPr>
      <w:r w:rsidRPr="00C621A4">
        <w:rPr>
          <w:kern w:val="28"/>
          <w:sz w:val="20"/>
          <w:szCs w:val="20"/>
        </w:rPr>
        <w:t>También comprende el traslado oportuno de herramientas, maquinaria y equipo para la correcta ejecución de las obras y su retiro cuando ya no sean necesarios.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 xml:space="preserve"> En forma general todos los materiales que el CONTRATISTA se propone emplear en las construcciones auxiliares, deberán ser aprobados por el SUPERVISOR de Obra. El CONTRATISTA deberá proveer todos los materiales, equipo y herramientas para estos trabajos El CONTRATISTA deberá proveer todo el material, herramientas y equipo necesarios para la ejecución de este ítem.</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F6404D">
      <w:pPr>
        <w:pStyle w:val="Prrafodelista"/>
        <w:numPr>
          <w:ilvl w:val="0"/>
          <w:numId w:val="36"/>
        </w:numPr>
        <w:spacing w:before="0" w:after="0"/>
        <w:rPr>
          <w:rFonts w:asciiTheme="minorHAnsi" w:hAnsiTheme="minorHAnsi"/>
          <w:b/>
          <w:kern w:val="28"/>
          <w:lang w:val="es-BO"/>
        </w:rPr>
      </w:pPr>
      <w:r w:rsidRPr="00C621A4">
        <w:rPr>
          <w:rFonts w:asciiTheme="minorHAnsi" w:hAnsiTheme="minorHAnsi"/>
          <w:b/>
          <w:kern w:val="28"/>
          <w:lang w:val="es-BO"/>
        </w:rPr>
        <w:t>Programa Detallado De Construcción</w:t>
      </w:r>
    </w:p>
    <w:p w:rsidR="001F7E38" w:rsidRPr="00C621A4" w:rsidRDefault="001F7E38" w:rsidP="00E8427E">
      <w:pPr>
        <w:spacing w:after="0" w:line="240" w:lineRule="auto"/>
        <w:rPr>
          <w:kern w:val="28"/>
          <w:sz w:val="20"/>
          <w:szCs w:val="20"/>
        </w:rPr>
      </w:pPr>
      <w:r w:rsidRPr="00C621A4">
        <w:rPr>
          <w:kern w:val="28"/>
          <w:sz w:val="20"/>
          <w:szCs w:val="20"/>
        </w:rPr>
        <w:t>Con anterioridad al inicio de los trabajos el CONTRATISTA deberá presentar un programa de trabajo pormenorizado de construcción de las obras, identificándose los frentes de trabajo, la cantidad de frentes mínima es de tres frentes de trabajo. Este programa deberá considerar la ejecución de los ítems de proyecto y tomar previsiones para evitar interferencias que demoren la ejecución de las obras dentro del plazo establecido en la propuesta presentada.</w:t>
      </w:r>
    </w:p>
    <w:p w:rsidR="001F7E38" w:rsidRDefault="001F7E38" w:rsidP="00E8427E">
      <w:pPr>
        <w:spacing w:after="0" w:line="240" w:lineRule="auto"/>
        <w:rPr>
          <w:kern w:val="28"/>
          <w:sz w:val="20"/>
          <w:szCs w:val="20"/>
        </w:rPr>
      </w:pPr>
      <w:r w:rsidRPr="00C621A4">
        <w:rPr>
          <w:kern w:val="28"/>
          <w:sz w:val="20"/>
          <w:szCs w:val="20"/>
        </w:rPr>
        <w:t>Este programa será sometido a consideración del SUPERVISOR de Obra para su aprobación, lo cual no exime al CONTRATISTA de su responsabilidad respecto a la adecuada planificación de las obras.</w:t>
      </w:r>
    </w:p>
    <w:p w:rsidR="00CF0D16" w:rsidRDefault="00CF0D16" w:rsidP="00E8427E">
      <w:pPr>
        <w:spacing w:after="0" w:line="240" w:lineRule="auto"/>
        <w:rPr>
          <w:kern w:val="28"/>
          <w:sz w:val="20"/>
          <w:szCs w:val="20"/>
        </w:rPr>
      </w:pPr>
    </w:p>
    <w:p w:rsidR="00CF0D16" w:rsidRPr="00C621A4" w:rsidRDefault="00CF0D16" w:rsidP="00E8427E">
      <w:pPr>
        <w:spacing w:after="0" w:line="240" w:lineRule="auto"/>
        <w:rPr>
          <w:kern w:val="28"/>
          <w:sz w:val="20"/>
          <w:szCs w:val="20"/>
        </w:rPr>
      </w:pPr>
    </w:p>
    <w:p w:rsidR="001F7E38" w:rsidRPr="00C621A4" w:rsidRDefault="001F7E38" w:rsidP="00F6404D">
      <w:pPr>
        <w:pStyle w:val="Prrafodelista"/>
        <w:numPr>
          <w:ilvl w:val="0"/>
          <w:numId w:val="36"/>
        </w:numPr>
        <w:spacing w:before="0" w:after="0"/>
        <w:rPr>
          <w:rFonts w:asciiTheme="minorHAnsi" w:hAnsiTheme="minorHAnsi"/>
          <w:b/>
          <w:kern w:val="28"/>
          <w:lang w:val="es-BO"/>
        </w:rPr>
      </w:pPr>
      <w:r w:rsidRPr="00C621A4">
        <w:rPr>
          <w:rFonts w:asciiTheme="minorHAnsi" w:hAnsiTheme="minorHAnsi"/>
          <w:b/>
          <w:kern w:val="28"/>
          <w:lang w:val="es-BO"/>
        </w:rPr>
        <w:t>Terrenos y derechos de vía</w:t>
      </w:r>
    </w:p>
    <w:p w:rsidR="001F7E38" w:rsidRPr="00C621A4" w:rsidRDefault="001F7E38" w:rsidP="00E8427E">
      <w:pPr>
        <w:spacing w:after="0" w:line="240" w:lineRule="auto"/>
        <w:rPr>
          <w:kern w:val="28"/>
          <w:sz w:val="20"/>
          <w:szCs w:val="20"/>
        </w:rPr>
      </w:pPr>
      <w:r w:rsidRPr="00C621A4">
        <w:rPr>
          <w:kern w:val="28"/>
          <w:sz w:val="20"/>
          <w:szCs w:val="20"/>
        </w:rPr>
        <w:t>Es responsabilidad del CONTRATISTA recabar de las autoridades pertinentes los permisos y en su caso, coordinar con la Unidad Operativa de Transito, el cierre temporal de algunas vías y de modificación del tráfico.</w:t>
      </w:r>
    </w:p>
    <w:p w:rsidR="001F7E38" w:rsidRPr="00C621A4" w:rsidRDefault="001F7E38" w:rsidP="00F6404D">
      <w:pPr>
        <w:pStyle w:val="Prrafodelista"/>
        <w:numPr>
          <w:ilvl w:val="0"/>
          <w:numId w:val="36"/>
        </w:numPr>
        <w:spacing w:before="0" w:after="0"/>
        <w:rPr>
          <w:rFonts w:asciiTheme="minorHAnsi" w:hAnsiTheme="minorHAnsi"/>
          <w:b/>
          <w:kern w:val="28"/>
          <w:lang w:val="es-BO"/>
        </w:rPr>
      </w:pPr>
      <w:r w:rsidRPr="00C621A4">
        <w:rPr>
          <w:rFonts w:asciiTheme="minorHAnsi" w:hAnsiTheme="minorHAnsi"/>
          <w:b/>
          <w:kern w:val="28"/>
          <w:lang w:val="es-BO"/>
        </w:rPr>
        <w:t>Señalización de seguridad</w:t>
      </w:r>
    </w:p>
    <w:p w:rsidR="001F7E38" w:rsidRPr="00C621A4" w:rsidRDefault="001F7E38" w:rsidP="00E8427E">
      <w:pPr>
        <w:spacing w:after="0" w:line="240" w:lineRule="auto"/>
        <w:rPr>
          <w:kern w:val="28"/>
          <w:sz w:val="20"/>
          <w:szCs w:val="20"/>
        </w:rPr>
      </w:pPr>
      <w:r w:rsidRPr="00C621A4">
        <w:rPr>
          <w:kern w:val="28"/>
          <w:sz w:val="20"/>
          <w:szCs w:val="20"/>
        </w:rPr>
        <w:t>Durante todo el tiempo que demande la ejecución de las obras y en caso de ser necesario, el CONTRATISTA deberá mantener la señalización necesaria para preservar la seguridad tanto vehicular, peatonal como la del personal tanto del mismo CONTRATISTA como del SUPERVISOR. La señalización deberá ser lo suficientemente visible y segura, de tal manera que sea claramente visible durante la noche y advierta a las personas de los peligros de la obra con suficiente anticipación. El CONTRATISTA es el único responsable por los daños que pudiera ocasionar a terceros.</w:t>
      </w:r>
    </w:p>
    <w:p w:rsidR="001F7E38" w:rsidRPr="00C621A4" w:rsidRDefault="001F7E38" w:rsidP="00F6404D">
      <w:pPr>
        <w:pStyle w:val="Prrafodelista"/>
        <w:numPr>
          <w:ilvl w:val="0"/>
          <w:numId w:val="36"/>
        </w:numPr>
        <w:spacing w:before="0" w:after="0"/>
        <w:rPr>
          <w:rFonts w:asciiTheme="minorHAnsi" w:hAnsiTheme="minorHAnsi"/>
          <w:b/>
          <w:kern w:val="28"/>
          <w:lang w:val="es-BO"/>
        </w:rPr>
      </w:pPr>
      <w:r w:rsidRPr="00C621A4">
        <w:rPr>
          <w:rFonts w:asciiTheme="minorHAnsi" w:hAnsiTheme="minorHAnsi"/>
          <w:b/>
          <w:kern w:val="28"/>
          <w:lang w:val="es-BO"/>
        </w:rPr>
        <w:t>Aprovisionamiento de Agua</w:t>
      </w:r>
    </w:p>
    <w:p w:rsidR="001F7E38" w:rsidRPr="00C621A4" w:rsidRDefault="001F7E38" w:rsidP="00E8427E">
      <w:pPr>
        <w:spacing w:after="0" w:line="240" w:lineRule="auto"/>
        <w:rPr>
          <w:kern w:val="28"/>
          <w:sz w:val="20"/>
          <w:szCs w:val="20"/>
        </w:rPr>
      </w:pPr>
      <w:r w:rsidRPr="00C621A4">
        <w:rPr>
          <w:kern w:val="28"/>
          <w:sz w:val="20"/>
          <w:szCs w:val="20"/>
        </w:rPr>
        <w:t>El CONTRATISTA es responsable del aprovisionamiento del agua para cubrir las necesidades de la obra. El Contratante y el SUPERVISOR de Obra no garantizaran la cantidad y calidad del suministro de agua.</w:t>
      </w:r>
    </w:p>
    <w:p w:rsidR="001F7E38" w:rsidRPr="00C621A4" w:rsidRDefault="001F7E38" w:rsidP="00F6404D">
      <w:pPr>
        <w:pStyle w:val="Prrafodelista"/>
        <w:numPr>
          <w:ilvl w:val="0"/>
          <w:numId w:val="36"/>
        </w:numPr>
        <w:spacing w:before="0" w:after="0"/>
        <w:rPr>
          <w:rFonts w:asciiTheme="minorHAnsi" w:hAnsiTheme="minorHAnsi"/>
          <w:b/>
          <w:kern w:val="28"/>
          <w:lang w:val="es-BO"/>
        </w:rPr>
      </w:pPr>
      <w:r w:rsidRPr="00C621A4">
        <w:rPr>
          <w:rFonts w:asciiTheme="minorHAnsi" w:hAnsiTheme="minorHAnsi"/>
          <w:b/>
          <w:kern w:val="28"/>
          <w:lang w:val="es-BO"/>
        </w:rPr>
        <w:t>Energía eléctrica</w:t>
      </w:r>
    </w:p>
    <w:p w:rsidR="001F7E38" w:rsidRPr="00C621A4" w:rsidRDefault="001F7E38" w:rsidP="00E8427E">
      <w:pPr>
        <w:spacing w:after="0" w:line="240" w:lineRule="auto"/>
        <w:rPr>
          <w:kern w:val="28"/>
          <w:sz w:val="20"/>
          <w:szCs w:val="20"/>
        </w:rPr>
      </w:pPr>
      <w:r w:rsidRPr="00C621A4">
        <w:rPr>
          <w:kern w:val="28"/>
          <w:sz w:val="20"/>
          <w:szCs w:val="20"/>
        </w:rPr>
        <w:t>En caso de que el CONTRATISTA necesitara energía eléctrica, deberá informarse sobre la posibilidad de conexión existente y solicitar ante las autoridades competentes la autorización correspondiente. El CONTRATISTA será responsable por la instalación y provisión de todas las conexiones eléctricas necesarias, debiendo correr por su cuenta todos los gastos necesarios.</w:t>
      </w:r>
    </w:p>
    <w:p w:rsidR="001F7E38" w:rsidRPr="00C621A4" w:rsidRDefault="001F7E38" w:rsidP="00F6404D">
      <w:pPr>
        <w:pStyle w:val="Prrafodelista"/>
        <w:numPr>
          <w:ilvl w:val="0"/>
          <w:numId w:val="36"/>
        </w:numPr>
        <w:spacing w:before="0" w:after="0"/>
        <w:rPr>
          <w:rFonts w:asciiTheme="minorHAnsi" w:hAnsiTheme="minorHAnsi"/>
          <w:b/>
          <w:kern w:val="28"/>
          <w:lang w:val="es-BO"/>
        </w:rPr>
      </w:pPr>
      <w:r w:rsidRPr="00C621A4">
        <w:rPr>
          <w:rFonts w:asciiTheme="minorHAnsi" w:hAnsiTheme="minorHAnsi"/>
          <w:b/>
          <w:kern w:val="28"/>
          <w:lang w:val="es-BO"/>
        </w:rPr>
        <w:lastRenderedPageBreak/>
        <w:t>Protección y reparación de las instalaciones existentes</w:t>
      </w:r>
    </w:p>
    <w:p w:rsidR="001F7E38" w:rsidRPr="00C621A4" w:rsidRDefault="001F7E38" w:rsidP="00E8427E">
      <w:pPr>
        <w:spacing w:after="0" w:line="240" w:lineRule="auto"/>
        <w:rPr>
          <w:kern w:val="28"/>
          <w:sz w:val="20"/>
          <w:szCs w:val="20"/>
        </w:rPr>
      </w:pPr>
      <w:r w:rsidRPr="00C621A4">
        <w:rPr>
          <w:kern w:val="28"/>
          <w:sz w:val="20"/>
          <w:szCs w:val="20"/>
        </w:rPr>
        <w:t>El CONTRATISTA será el responsable de proteger: árboles, postes, cercos, letreros, señalizaciones, acueductos, tuberías de agua potable, alcantarillados, desagües pluviales, canales, cables eléctricos, cables telefónicos, cámaras, tuberías de gas, edificaciones y otros, de tal manera que no se vean afectados durante la permanencia del CONTRATISTA. En caso de dañar cualquier elemento, este deberá ser reparado o repuesto de manera que quede en igual o mejores condiciones que las originales. El costo total de las medidas previsoras, así como de las reparaciones y reposiciones será cubierto íntegramente por el CONTRATISTA.</w:t>
      </w:r>
    </w:p>
    <w:p w:rsidR="001F7E38" w:rsidRPr="00C621A4" w:rsidRDefault="001F7E38" w:rsidP="00F6404D">
      <w:pPr>
        <w:pStyle w:val="Prrafodelista"/>
        <w:numPr>
          <w:ilvl w:val="0"/>
          <w:numId w:val="36"/>
        </w:numPr>
        <w:spacing w:before="0" w:after="0"/>
        <w:rPr>
          <w:rFonts w:asciiTheme="minorHAnsi" w:hAnsiTheme="minorHAnsi"/>
          <w:b/>
          <w:kern w:val="28"/>
          <w:lang w:val="es-BO"/>
        </w:rPr>
      </w:pPr>
      <w:r w:rsidRPr="00C621A4">
        <w:rPr>
          <w:rFonts w:asciiTheme="minorHAnsi" w:hAnsiTheme="minorHAnsi"/>
          <w:b/>
          <w:kern w:val="28"/>
          <w:lang w:val="es-BO"/>
        </w:rPr>
        <w:t>Eliminación de obstrucciones</w:t>
      </w:r>
    </w:p>
    <w:p w:rsidR="001F7E38" w:rsidRPr="00C621A4" w:rsidRDefault="001F7E38" w:rsidP="00E8427E">
      <w:pPr>
        <w:spacing w:after="0" w:line="240" w:lineRule="auto"/>
        <w:rPr>
          <w:kern w:val="28"/>
          <w:sz w:val="20"/>
          <w:szCs w:val="20"/>
        </w:rPr>
      </w:pPr>
      <w:r w:rsidRPr="00C621A4">
        <w:rPr>
          <w:kern w:val="28"/>
          <w:sz w:val="20"/>
          <w:szCs w:val="20"/>
        </w:rPr>
        <w:t>El CONTRATISTA deberá eliminar y derribar todas las estructuras, escombros y otros obstáculos de cualquier clase que no permitan la realización adecuada de las obras. En caso en que las obstrucciones sean de tal tipo que el dueño no estuviera obligado de quitarlas, el CONTRATISTA deberá quitar, reparar y volver a colocar tales mejoras y correr con los gastos correspondientes.</w:t>
      </w:r>
    </w:p>
    <w:p w:rsidR="001F7E38" w:rsidRPr="00C621A4" w:rsidRDefault="001F7E38" w:rsidP="00F6404D">
      <w:pPr>
        <w:pStyle w:val="Prrafodelista"/>
        <w:numPr>
          <w:ilvl w:val="0"/>
          <w:numId w:val="36"/>
        </w:numPr>
        <w:spacing w:before="0" w:after="0"/>
        <w:rPr>
          <w:rFonts w:asciiTheme="minorHAnsi" w:hAnsiTheme="minorHAnsi"/>
          <w:b/>
          <w:kern w:val="28"/>
          <w:lang w:val="es-BO"/>
        </w:rPr>
      </w:pPr>
      <w:r w:rsidRPr="00C621A4">
        <w:rPr>
          <w:rFonts w:asciiTheme="minorHAnsi" w:hAnsiTheme="minorHAnsi"/>
          <w:b/>
          <w:kern w:val="28"/>
          <w:lang w:val="es-BO"/>
        </w:rPr>
        <w:t>Instalaciones de faenas</w:t>
      </w:r>
    </w:p>
    <w:p w:rsidR="001F7E38" w:rsidRPr="00C621A4" w:rsidRDefault="001F7E38" w:rsidP="00E8427E">
      <w:pPr>
        <w:spacing w:after="0" w:line="240" w:lineRule="auto"/>
        <w:rPr>
          <w:kern w:val="28"/>
          <w:sz w:val="20"/>
          <w:szCs w:val="20"/>
        </w:rPr>
      </w:pPr>
      <w:r w:rsidRPr="00C621A4">
        <w:rPr>
          <w:kern w:val="28"/>
          <w:sz w:val="20"/>
          <w:szCs w:val="20"/>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rsidR="001F7E38" w:rsidRPr="00C621A4" w:rsidRDefault="001F7E38" w:rsidP="00E8427E">
      <w:pPr>
        <w:spacing w:after="0" w:line="240" w:lineRule="auto"/>
        <w:rPr>
          <w:kern w:val="28"/>
          <w:sz w:val="20"/>
          <w:szCs w:val="20"/>
        </w:rPr>
      </w:pPr>
      <w:r w:rsidRPr="00C621A4">
        <w:rPr>
          <w:kern w:val="28"/>
          <w:sz w:val="20"/>
          <w:szCs w:val="20"/>
        </w:rPr>
        <w:t>Con anterioridad a la inicio de la construcción de las obras auxiliares, el supervisor de obra deberá aprobar la ubicación de las mismas dentro del área de trabajo.</w:t>
      </w:r>
      <w:r w:rsidRPr="00C621A4" w:rsidDel="00203FEB">
        <w:rPr>
          <w:kern w:val="28"/>
          <w:sz w:val="20"/>
          <w:szCs w:val="20"/>
        </w:rPr>
        <w:t xml:space="preserve"> </w:t>
      </w:r>
    </w:p>
    <w:p w:rsidR="001F7E38" w:rsidRPr="00C621A4" w:rsidRDefault="001F7E38" w:rsidP="00E8427E">
      <w:pPr>
        <w:spacing w:after="0" w:line="240" w:lineRule="auto"/>
        <w:rPr>
          <w:kern w:val="28"/>
          <w:sz w:val="20"/>
          <w:szCs w:val="20"/>
        </w:rPr>
      </w:pPr>
      <w:r w:rsidRPr="00C621A4">
        <w:rPr>
          <w:kern w:val="28"/>
          <w:sz w:val="20"/>
          <w:szCs w:val="20"/>
        </w:rPr>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1F7E38" w:rsidRPr="00C621A4" w:rsidRDefault="001F7E38" w:rsidP="00E8427E">
      <w:pPr>
        <w:spacing w:after="0" w:line="240" w:lineRule="auto"/>
        <w:rPr>
          <w:kern w:val="28"/>
          <w:sz w:val="20"/>
          <w:szCs w:val="20"/>
        </w:rPr>
      </w:pPr>
      <w:r w:rsidRPr="00C621A4">
        <w:rPr>
          <w:kern w:val="28"/>
          <w:sz w:val="20"/>
          <w:szCs w:val="20"/>
        </w:rPr>
        <w:t>Al concluir la obra, las construcciones provisionales contempladas en este ítem, deberán retirarse, limpiándose completamente las áreas ocupadas.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La Instalación de Faenas será medida en forma global.</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b/>
          <w:kern w:val="28"/>
          <w:sz w:val="20"/>
          <w:szCs w:val="20"/>
        </w:rPr>
      </w:pPr>
      <w:r w:rsidRPr="00C621A4">
        <w:rPr>
          <w:kern w:val="28"/>
          <w:sz w:val="20"/>
          <w:szCs w:val="20"/>
        </w:rPr>
        <w:t xml:space="preserve">Este ítem será pagado una vez que el SUPERVISOR emita conformidad sobre el total de obras para la instalación de faenas. </w:t>
      </w:r>
    </w:p>
    <w:p w:rsidR="001F74FE" w:rsidRDefault="001F74FE" w:rsidP="00E8427E">
      <w:pPr>
        <w:spacing w:after="0" w:line="240" w:lineRule="auto"/>
        <w:rPr>
          <w:kern w:val="28"/>
          <w:sz w:val="20"/>
          <w:szCs w:val="20"/>
        </w:rPr>
      </w:pPr>
    </w:p>
    <w:p w:rsidR="00CF0D16" w:rsidRPr="00C621A4" w:rsidRDefault="00CF0D16" w:rsidP="00E8427E">
      <w:pPr>
        <w:spacing w:after="0" w:line="240" w:lineRule="auto"/>
        <w:rPr>
          <w:kern w:val="28"/>
          <w:sz w:val="20"/>
          <w:szCs w:val="20"/>
        </w:rPr>
      </w:pPr>
    </w:p>
    <w:p w:rsidR="001F7E38" w:rsidRDefault="0081675D" w:rsidP="0081675D">
      <w:pPr>
        <w:pStyle w:val="Subttulo"/>
      </w:pPr>
      <w:bookmarkStart w:id="174" w:name="_Toc427592655"/>
      <w:bookmarkStart w:id="175" w:name="_Toc150859329"/>
      <w:r>
        <w:t>1.2</w:t>
      </w:r>
      <w:r>
        <w:tab/>
      </w:r>
      <w:r w:rsidR="001F7E38" w:rsidRPr="00C621A4">
        <w:t>REPLANTEO Y TRAZADO</w:t>
      </w:r>
      <w:bookmarkEnd w:id="174"/>
      <w:bookmarkEnd w:id="175"/>
    </w:p>
    <w:p w:rsidR="00AE00DC" w:rsidRPr="00C621A4" w:rsidRDefault="0081675D" w:rsidP="0081675D">
      <w:pPr>
        <w:pStyle w:val="Subttulo"/>
      </w:pPr>
      <w:r>
        <w:t>23.2</w:t>
      </w:r>
      <w:r>
        <w:tab/>
      </w:r>
      <w:r w:rsidR="00AE00DC" w:rsidRPr="00C621A4">
        <w:t>REPLANTEO Y TRAZADO</w:t>
      </w:r>
    </w:p>
    <w:p w:rsidR="00AE00DC" w:rsidRPr="00C621A4" w:rsidRDefault="0074244C" w:rsidP="0081675D">
      <w:pPr>
        <w:pStyle w:val="Subttulo"/>
      </w:pPr>
      <w:r>
        <w:t>45</w:t>
      </w:r>
      <w:r w:rsidR="0081675D">
        <w:t>.2</w:t>
      </w:r>
      <w:r w:rsidR="0081675D">
        <w:tab/>
      </w:r>
      <w:r w:rsidR="00AE00DC" w:rsidRPr="00C621A4">
        <w:t>REPLANTEO Y TRAZADO</w:t>
      </w:r>
    </w:p>
    <w:p w:rsidR="00AE00DC" w:rsidRPr="00AE00DC" w:rsidRDefault="00AE00DC" w:rsidP="00AE00DC">
      <w:pPr>
        <w:rPr>
          <w:lang w:eastAsia="es-ES"/>
        </w:rPr>
      </w:pPr>
    </w:p>
    <w:p w:rsidR="001F7E38" w:rsidRPr="00C621A4" w:rsidRDefault="001F7E38" w:rsidP="00AE00DC">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GLB</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todos los trabajos necesarios para: la ubicación de las áreas destinadas a albergar las construcciones, el replanteo y trazado de los ejes para localizar las edificaciones de acuerdo a los planos de construcción, información provista por autoridades del Gobierno Autónomo Municipal de la Población y/o indicaciones del SUPERVISOR de Obra.</w:t>
      </w:r>
    </w:p>
    <w:p w:rsidR="001F7E38" w:rsidRPr="00C621A4" w:rsidRDefault="001F7E38" w:rsidP="00E8427E">
      <w:pPr>
        <w:spacing w:after="0" w:line="240" w:lineRule="auto"/>
        <w:rPr>
          <w:kern w:val="28"/>
          <w:sz w:val="20"/>
          <w:szCs w:val="20"/>
        </w:rPr>
      </w:pPr>
      <w:r w:rsidRPr="00C621A4">
        <w:rPr>
          <w:kern w:val="28"/>
          <w:sz w:val="20"/>
          <w:szCs w:val="20"/>
        </w:rPr>
        <w:t>También comprende el replanteo de aceras, muros de cerco y todos los elementos identificados en el proyecto u otros necesarios.</w:t>
      </w:r>
    </w:p>
    <w:p w:rsidR="001F7E38" w:rsidRPr="00C621A4" w:rsidRDefault="001F7E38" w:rsidP="00E8427E">
      <w:pPr>
        <w:spacing w:after="0" w:line="240" w:lineRule="auto"/>
        <w:rPr>
          <w:rFonts w:cs="Arial"/>
          <w:sz w:val="20"/>
          <w:szCs w:val="20"/>
        </w:rPr>
      </w:pPr>
      <w:r w:rsidRPr="00C621A4">
        <w:rPr>
          <w:rFonts w:cs="Arial"/>
          <w:sz w:val="20"/>
          <w:szCs w:val="20"/>
        </w:rPr>
        <w:t>Incluye también los trabajos topográficos de control de las obras durante todo el periodo de construcción, así como en la preservación, conservación y reposición de los mojones estacas u otros elementos que sirven de referencia de planimetría o altimetría para el diseño de la obra, el replanteo de ejes, nivelación y levantamientos deberán ser realizados con estación total.</w:t>
      </w:r>
    </w:p>
    <w:p w:rsidR="001F7E38" w:rsidRPr="00C621A4" w:rsidRDefault="001F7E38" w:rsidP="00E8427E">
      <w:pPr>
        <w:spacing w:after="0" w:line="240" w:lineRule="auto"/>
        <w:rPr>
          <w:kern w:val="28"/>
          <w:sz w:val="20"/>
          <w:szCs w:val="20"/>
        </w:rPr>
      </w:pPr>
      <w:r w:rsidRPr="00C621A4">
        <w:rPr>
          <w:kern w:val="28"/>
          <w:sz w:val="20"/>
          <w:szCs w:val="20"/>
        </w:rPr>
        <w:lastRenderedPageBreak/>
        <w:t>Con la finalidad de evitar que la ubicación de las estructuras y elementos de la construcción encuentren desplazados con relación a la especificada en los planos, previamente al inicio de las actividades de construcción de estos, el SUPERVISOR deberá aprobar el replanteo, respetando e interpretando correctamente lo establecido en los planos. El CONTRATISTA no podrá evadir responsabilidad en el caso de que el SUPERVISOR de obra autorice el replanteo en contra de lo establecido en los planos, excepto si este solicita y obtiene expresamente la autorización de modificación del FISCAL de obra. Cualquier error en la construcción fuera de especificaciones y diseño establecido en los planos deberá ser corregido por el CONTRATISTA a su propio costo.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suministrará todos los materiales, herramientas y equipo necesarios para ejecutar el replanteo y trazado de las edificaciones y de otras obras.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Para iniciar la construcción de las obras civiles complementarias, (Muro de Cerco, Oficina, Deposito, Puesto de Control y otros), se debe realizar un replanteo con personal del Gobierno Autónomo Municipal para cada población que forma parte del presente proceso, el SUPERVISOR de obra  y el FISCAL DE OBRA, en dicho replanteo se debe levantar un acta donde se registre nombre,  puesto y firma de los participantes. Dicho replanteo debe ser realizado utilizando una estación total. Se deberá verificar que la superficie del terreno replanteado coincida plenamente con la superficie de transferencia promulgada por ley. El original de dicha acta deberá ser entregada al Fiscal de Obra.</w:t>
      </w:r>
    </w:p>
    <w:p w:rsidR="001F7E38" w:rsidRPr="00C621A4" w:rsidRDefault="001F7E38" w:rsidP="00E8427E">
      <w:pPr>
        <w:spacing w:after="0" w:line="240" w:lineRule="auto"/>
        <w:rPr>
          <w:kern w:val="28"/>
          <w:sz w:val="20"/>
          <w:szCs w:val="20"/>
        </w:rPr>
      </w:pPr>
      <w:r w:rsidRPr="00C621A4">
        <w:rPr>
          <w:kern w:val="28"/>
          <w:sz w:val="20"/>
          <w:szCs w:val="20"/>
        </w:rPr>
        <w:t>El replanteo y trazado de las fundaciones tanto aisladas como continuas, serán realizadas por el CONTRATISTA con estricta sujeción a las dimensiones señaladas en los planos respectivos.</w:t>
      </w:r>
    </w:p>
    <w:p w:rsidR="001F7E38" w:rsidRPr="00C621A4" w:rsidRDefault="001F7E38" w:rsidP="00E8427E">
      <w:pPr>
        <w:spacing w:after="0" w:line="240" w:lineRule="auto"/>
        <w:rPr>
          <w:kern w:val="28"/>
          <w:sz w:val="20"/>
          <w:szCs w:val="20"/>
        </w:rPr>
      </w:pPr>
      <w:r w:rsidRPr="00C621A4">
        <w:rPr>
          <w:kern w:val="28"/>
          <w:sz w:val="20"/>
          <w:szCs w:val="20"/>
        </w:rPr>
        <w:t>En lugares cercanos a la construcción de la Oficina, Galpón y del Puesto de Control se deberán materializar dos mojones para realizar el control horizontal y vertical, en tal sentido dichos mojones se implantarán en lugares que no sean afectados por la construcción y estar debidamente señalizados y protegidos.</w:t>
      </w:r>
    </w:p>
    <w:p w:rsidR="001F7E38" w:rsidRPr="00C621A4" w:rsidRDefault="001F7E38" w:rsidP="00E8427E">
      <w:pPr>
        <w:spacing w:after="0" w:line="240" w:lineRule="auto"/>
        <w:rPr>
          <w:kern w:val="28"/>
          <w:sz w:val="20"/>
          <w:szCs w:val="20"/>
        </w:rPr>
      </w:pPr>
      <w:r w:rsidRPr="00C621A4">
        <w:rPr>
          <w:kern w:val="28"/>
          <w:sz w:val="20"/>
          <w:szCs w:val="20"/>
        </w:rPr>
        <w:t>El CONTRATISTA demarcará toda el área donde sea necesario realizar movimientos de tierras, de manera que, posteriormente, no existan dificultades para medir los volúmenes de tierra movida.</w:t>
      </w:r>
    </w:p>
    <w:p w:rsidR="001F7E38" w:rsidRPr="00C621A4" w:rsidRDefault="001F7E38" w:rsidP="00E8427E">
      <w:pPr>
        <w:spacing w:after="0" w:line="240" w:lineRule="auto"/>
        <w:rPr>
          <w:kern w:val="28"/>
          <w:sz w:val="20"/>
          <w:szCs w:val="20"/>
        </w:rPr>
      </w:pPr>
      <w:r w:rsidRPr="00C621A4">
        <w:rPr>
          <w:kern w:val="28"/>
          <w:sz w:val="20"/>
          <w:szCs w:val="20"/>
        </w:rPr>
        <w:t>Preparado el terreno de acuerdo al nivel y rasante establecidos, el CONTRATISTA procederá a realizar el estacado y colocación de caballetes a una distancia no menor a 1.50 m de los bordes exteriores de las excavaciones a ejecutarse.</w:t>
      </w:r>
    </w:p>
    <w:p w:rsidR="001F7E38" w:rsidRPr="00C621A4" w:rsidRDefault="001F7E38" w:rsidP="00E8427E">
      <w:pPr>
        <w:spacing w:after="0" w:line="240" w:lineRule="auto"/>
        <w:rPr>
          <w:kern w:val="28"/>
          <w:sz w:val="20"/>
          <w:szCs w:val="20"/>
        </w:rPr>
      </w:pPr>
      <w:r w:rsidRPr="00C621A4">
        <w:rPr>
          <w:kern w:val="28"/>
          <w:sz w:val="20"/>
          <w:szCs w:val="20"/>
        </w:rPr>
        <w:t xml:space="preserve">Los ejes de las zapatas y los anchos de las cimentaciones corridas se definirán con alambre o lienza firmemente tensa y fijada a clavos colocados en los caballetes de madera, sólidamente anclados en el terreno. </w:t>
      </w:r>
    </w:p>
    <w:p w:rsidR="001F7E38" w:rsidRPr="00C621A4" w:rsidRDefault="001F7E38" w:rsidP="00E8427E">
      <w:pPr>
        <w:spacing w:after="0" w:line="240" w:lineRule="auto"/>
        <w:rPr>
          <w:kern w:val="28"/>
          <w:sz w:val="20"/>
          <w:szCs w:val="20"/>
        </w:rPr>
      </w:pPr>
      <w:r w:rsidRPr="00C621A4">
        <w:rPr>
          <w:kern w:val="28"/>
          <w:sz w:val="20"/>
          <w:szCs w:val="20"/>
        </w:rPr>
        <w:t>Las lienzas serán dispuestas con escuadra y nivel, a objeto de obtener un perfecto paralelismo entre las mismas o de acuerdo a lo indicado en los planos de construcción. Seguidamente los anchos de cimentación y/o el perímetro de las fundaciones aisladas se marcarán con yeso o cal.</w:t>
      </w:r>
    </w:p>
    <w:p w:rsidR="001F7E38" w:rsidRPr="00C621A4" w:rsidRDefault="001F7E38" w:rsidP="00E8427E">
      <w:pPr>
        <w:spacing w:after="0" w:line="240" w:lineRule="auto"/>
        <w:rPr>
          <w:kern w:val="28"/>
          <w:sz w:val="20"/>
          <w:szCs w:val="20"/>
        </w:rPr>
      </w:pPr>
      <w:r w:rsidRPr="00C621A4">
        <w:rPr>
          <w:kern w:val="28"/>
          <w:sz w:val="20"/>
          <w:szCs w:val="20"/>
        </w:rPr>
        <w:t>El CONTRATISTA será el único responsable del cuidado y reposición de las estacas y marcas requeridas para la medición de los volúmenes de obra ejecutada.</w:t>
      </w:r>
    </w:p>
    <w:p w:rsidR="001F7E38" w:rsidRPr="00C621A4" w:rsidRDefault="001F7E38" w:rsidP="00E8427E">
      <w:pPr>
        <w:spacing w:after="0" w:line="240" w:lineRule="auto"/>
        <w:rPr>
          <w:kern w:val="28"/>
          <w:sz w:val="20"/>
          <w:szCs w:val="20"/>
        </w:rPr>
      </w:pPr>
      <w:r w:rsidRPr="00C621A4">
        <w:rPr>
          <w:kern w:val="28"/>
          <w:sz w:val="20"/>
          <w:szCs w:val="20"/>
        </w:rPr>
        <w:t>El trazado deberá recibir aprobación escrita del SUPERVISOR de Obra, antes de proceder con los trabajos de construcción.</w:t>
      </w:r>
    </w:p>
    <w:p w:rsidR="001F7E38" w:rsidRPr="00C621A4" w:rsidRDefault="001F7E38" w:rsidP="00E8427E">
      <w:pPr>
        <w:spacing w:after="0" w:line="240" w:lineRule="auto"/>
        <w:rPr>
          <w:kern w:val="28"/>
          <w:sz w:val="20"/>
          <w:szCs w:val="20"/>
        </w:rPr>
      </w:pPr>
      <w:r w:rsidRPr="00C621A4">
        <w:rPr>
          <w:kern w:val="28"/>
          <w:sz w:val="20"/>
          <w:szCs w:val="20"/>
        </w:rPr>
        <w:t>A la conclusión de la obra, el CONTRATISTA deberá hacer estrega de planos As Built (Planos de sitio del terreno con las coordenadas y superficie finales), y Planos Topográficos con curvas de nivel del sector adjudicado firmados por personal calificado (topógrafo).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El replanteo y trazado será medida en forma global.</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 xml:space="preserve">Este ítem ejecutado en un todo de acuerdo con los planos y las presentes especificaciones, medido de acuerdo a lo señalado y aprobado por el SUPERVISOR de Obra, será pagado al precio unitario de la propuesta aceptada. </w:t>
      </w:r>
    </w:p>
    <w:p w:rsidR="001F7E38" w:rsidRPr="00C621A4" w:rsidRDefault="001F7E38" w:rsidP="00E8427E">
      <w:pPr>
        <w:spacing w:after="0" w:line="240" w:lineRule="auto"/>
        <w:rPr>
          <w:kern w:val="28"/>
          <w:sz w:val="20"/>
          <w:szCs w:val="20"/>
        </w:rPr>
      </w:pPr>
      <w:r w:rsidRPr="00C621A4">
        <w:rPr>
          <w:kern w:val="28"/>
          <w:sz w:val="20"/>
          <w:szCs w:val="20"/>
        </w:rPr>
        <w:t xml:space="preserve">Dicho precio será compensación total por los materiales, mano de obra, herramientas, equipo y otros gastos que sean necesarios para la adecuada y correcta ejecución de los trabajos. </w:t>
      </w:r>
      <w:r w:rsidRPr="00C621A4">
        <w:rPr>
          <w:kern w:val="28"/>
          <w:sz w:val="20"/>
          <w:szCs w:val="20"/>
        </w:rPr>
        <w:tab/>
      </w:r>
    </w:p>
    <w:p w:rsidR="00E227D6" w:rsidRDefault="00E227D6" w:rsidP="00E8427E">
      <w:pPr>
        <w:spacing w:after="0" w:line="240" w:lineRule="auto"/>
        <w:rPr>
          <w:kern w:val="28"/>
          <w:sz w:val="20"/>
          <w:szCs w:val="20"/>
        </w:rPr>
      </w:pPr>
    </w:p>
    <w:p w:rsidR="00E227D6" w:rsidRPr="00C621A4" w:rsidRDefault="00E227D6" w:rsidP="00E8427E">
      <w:pPr>
        <w:spacing w:after="0" w:line="240" w:lineRule="auto"/>
        <w:rPr>
          <w:kern w:val="28"/>
          <w:sz w:val="20"/>
          <w:szCs w:val="20"/>
        </w:rPr>
      </w:pPr>
    </w:p>
    <w:p w:rsidR="001F7E38" w:rsidRDefault="00E227D6" w:rsidP="00E227D6">
      <w:pPr>
        <w:pStyle w:val="Subttulo"/>
      </w:pPr>
      <w:bookmarkStart w:id="176" w:name="_Toc150859353"/>
      <w:bookmarkStart w:id="177" w:name="_Toc427592656"/>
      <w:r>
        <w:t>1.3</w:t>
      </w:r>
      <w:r>
        <w:tab/>
      </w:r>
      <w:r w:rsidR="001F7E38" w:rsidRPr="00C621A4">
        <w:t>MOVIMIENTO DE TIERRAS</w:t>
      </w:r>
      <w:bookmarkEnd w:id="176"/>
      <w:r w:rsidR="001F7E38" w:rsidRPr="00C621A4">
        <w:t xml:space="preserve"> CON MAQUINARIA</w:t>
      </w:r>
      <w:r w:rsidR="00D23B38" w:rsidRPr="00C621A4">
        <w:t>.</w:t>
      </w:r>
      <w:r w:rsidR="001F7E38" w:rsidRPr="00C621A4">
        <w:t xml:space="preserve"> CORTE</w:t>
      </w:r>
      <w:bookmarkEnd w:id="177"/>
      <w:r w:rsidR="001F7E38" w:rsidRPr="00C621A4">
        <w:t xml:space="preserve"> Y NIVELACIÓN</w:t>
      </w:r>
    </w:p>
    <w:p w:rsidR="00E227D6" w:rsidRPr="00E227D6" w:rsidRDefault="0074244C" w:rsidP="00E227D6">
      <w:pPr>
        <w:pStyle w:val="Subttulo"/>
      </w:pPr>
      <w:r>
        <w:t>45</w:t>
      </w:r>
      <w:r w:rsidR="00E227D6">
        <w:t>.3</w:t>
      </w:r>
      <w:r w:rsidR="00E227D6">
        <w:tab/>
      </w:r>
      <w:r w:rsidR="00E227D6" w:rsidRPr="00C621A4">
        <w:t>MOVIMIENTO DE TIERRAS CON MAQUINARIA. CORTE Y NIVELACIÓN</w:t>
      </w:r>
    </w:p>
    <w:p w:rsidR="00E227D6" w:rsidRPr="00E227D6" w:rsidRDefault="00E227D6" w:rsidP="00E227D6"/>
    <w:p w:rsidR="001F7E38" w:rsidRPr="00C621A4" w:rsidRDefault="001F7E38" w:rsidP="00E227D6">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ejecución de todos los trabajos correspondientes para realizar el movimiento de tierras con cortes o terraplenes (rellenos), extracción de capa de humus, nivelación y perfilados de taludes, con maquinaria y en diferentes tipos de suelos, así como el retiro de los volúmenes excedentes que pudieran existir, de acuerdo a lo establecido en el formulario de presentación de propuestas, a objeto de obtener superficies de terreno en función de los niveles establecidos en los planos.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 xml:space="preserve">El CONTRATISTA deberá proveer todo el material, herramientas y equipo necesarios para la ejecución de este ítem, para ello deberá contar con </w:t>
      </w:r>
      <w:r w:rsidRPr="00C621A4">
        <w:rPr>
          <w:rFonts w:cs="Arial"/>
          <w:sz w:val="20"/>
          <w:szCs w:val="20"/>
        </w:rPr>
        <w:t>una retroexcavadora hidráulica</w:t>
      </w:r>
      <w:r w:rsidRPr="00C621A4">
        <w:rPr>
          <w:kern w:val="28"/>
          <w:sz w:val="20"/>
          <w:szCs w:val="20"/>
        </w:rPr>
        <w:t xml:space="preserve">.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rFonts w:cs="Arial"/>
          <w:kern w:val="28"/>
          <w:sz w:val="20"/>
          <w:szCs w:val="20"/>
        </w:rPr>
      </w:pPr>
      <w:r w:rsidRPr="00C621A4">
        <w:rPr>
          <w:rFonts w:cs="Arial"/>
          <w:kern w:val="28"/>
          <w:sz w:val="20"/>
          <w:szCs w:val="20"/>
        </w:rPr>
        <w:t>Para poder iniciar la Ejecución de este ítem, el CONTRATISTA deberá contar con autorización escrita en el libro de órdenes del SUPERVISOR de obra.</w:t>
      </w:r>
    </w:p>
    <w:p w:rsidR="001F7E38" w:rsidRPr="00C621A4" w:rsidRDefault="001F7E38" w:rsidP="00E8427E">
      <w:pPr>
        <w:spacing w:after="0" w:line="240" w:lineRule="auto"/>
        <w:rPr>
          <w:kern w:val="28"/>
          <w:sz w:val="20"/>
          <w:szCs w:val="20"/>
        </w:rPr>
      </w:pPr>
      <w:r w:rsidRPr="00C621A4">
        <w:rPr>
          <w:kern w:val="28"/>
          <w:sz w:val="20"/>
          <w:szCs w:val="20"/>
        </w:rPr>
        <w:t>Durante el desarrollo de las obras, el SUPERVISOR de obra estará facultado a realizar observaciones e incluso paralizar la obra en caso de que las herramientas y/o maquinaria que el CONTRATISTA este utilizando no respondan a las propuestas o requeridas para la ejecución de los trabajos.</w:t>
      </w:r>
    </w:p>
    <w:p w:rsidR="001F7E38" w:rsidRPr="00C621A4" w:rsidRDefault="001F7E38" w:rsidP="00E8427E">
      <w:pPr>
        <w:spacing w:after="0" w:line="240" w:lineRule="auto"/>
        <w:rPr>
          <w:rFonts w:cs="Arial"/>
          <w:kern w:val="28"/>
          <w:sz w:val="20"/>
          <w:szCs w:val="20"/>
        </w:rPr>
      </w:pPr>
      <w:r w:rsidRPr="00C621A4">
        <w:rPr>
          <w:rFonts w:cs="Arial"/>
          <w:kern w:val="28"/>
          <w:sz w:val="20"/>
          <w:szCs w:val="20"/>
        </w:rPr>
        <w:t>A continuación se describen los trabajos que forman parte de este ítem:</w:t>
      </w:r>
    </w:p>
    <w:p w:rsidR="001F7E38" w:rsidRPr="00C621A4" w:rsidRDefault="001F7E38" w:rsidP="00E8427E">
      <w:pPr>
        <w:spacing w:after="0" w:line="240" w:lineRule="auto"/>
        <w:rPr>
          <w:b/>
          <w:kern w:val="28"/>
          <w:sz w:val="20"/>
          <w:szCs w:val="20"/>
        </w:rPr>
      </w:pPr>
      <w:r w:rsidRPr="00C621A4">
        <w:rPr>
          <w:b/>
          <w:kern w:val="28"/>
          <w:sz w:val="20"/>
          <w:szCs w:val="20"/>
        </w:rPr>
        <w:t>Corte</w:t>
      </w:r>
    </w:p>
    <w:p w:rsidR="001F7E38" w:rsidRPr="00C621A4" w:rsidRDefault="001F7E38" w:rsidP="00E8427E">
      <w:pPr>
        <w:spacing w:after="0" w:line="240" w:lineRule="auto"/>
        <w:rPr>
          <w:kern w:val="28"/>
          <w:sz w:val="20"/>
          <w:szCs w:val="20"/>
        </w:rPr>
      </w:pPr>
      <w:r w:rsidRPr="00C621A4">
        <w:rPr>
          <w:kern w:val="28"/>
          <w:sz w:val="20"/>
          <w:szCs w:val="20"/>
        </w:rPr>
        <w:t>A medida que se vaya realizando el movimiento de tierras, el CONTRATISTA estará obligado a revisar constantemente los niveles del terreno, con la finalidad de obtener el perfil requerido de acuerdo a planos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En el caso que se excaven volúmenes mayores por error en la determinación de cotas o cualquier otro motivo, el CONTRATISTA deberá realizar el relleno correspondiente por su cuenta y riesgo, dejando el terreno en las mismas condiciones originales.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tabs>
          <w:tab w:val="left" w:pos="2835"/>
        </w:tabs>
        <w:spacing w:after="0" w:line="240" w:lineRule="auto"/>
        <w:rPr>
          <w:kern w:val="28"/>
          <w:sz w:val="20"/>
          <w:szCs w:val="20"/>
        </w:rPr>
      </w:pPr>
      <w:r w:rsidRPr="00C621A4">
        <w:rPr>
          <w:kern w:val="28"/>
          <w:sz w:val="20"/>
          <w:szCs w:val="20"/>
        </w:rPr>
        <w:t xml:space="preserve">El movimiento de tierras con maquinaria, corte y nivelación será medido en metros cúbicos, El corte se medirá en su posición original, debiendo el CONTRATISTA considerar el esponjamiento correspondiente, mientras que el relleno y compactado en su posición final, para lo que se realizarán perfiles transversales cada 5,0 metros a lo largo del área de trabajo, a partir de los cuales se determinará el volumen por el método de las áreas medias. </w:t>
      </w:r>
    </w:p>
    <w:p w:rsidR="001F7E38" w:rsidRPr="00C621A4" w:rsidRDefault="001F7E38" w:rsidP="00E8427E">
      <w:pPr>
        <w:spacing w:after="0" w:line="240" w:lineRule="auto"/>
        <w:rPr>
          <w:kern w:val="28"/>
          <w:sz w:val="20"/>
          <w:szCs w:val="20"/>
        </w:rPr>
      </w:pPr>
      <w:r w:rsidRPr="00C621A4">
        <w:rPr>
          <w:kern w:val="28"/>
          <w:sz w:val="20"/>
          <w:szCs w:val="20"/>
        </w:rPr>
        <w:t>Cualquier volumen adicional que hubiera sido ejecutado para facilitar el trabajo o por cualquier otra causa y que no hubiera sido aprobado por el SUPERVISOR de Obra, expresamente en forma escrita, correrá por cuenta y riesgo del CONTRATISTA.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b/>
          <w:kern w:val="28"/>
          <w:sz w:val="20"/>
          <w:szCs w:val="20"/>
        </w:rPr>
      </w:pPr>
      <w:r w:rsidRPr="00C621A4">
        <w:rPr>
          <w:kern w:val="28"/>
          <w:sz w:val="20"/>
          <w:szCs w:val="20"/>
        </w:rPr>
        <w:t xml:space="preserve">Este ítem será pagado íntegramente una vez que el SUPERVISOR de obra emita conformidad en el libro de órdenes sobre el trabajo ejecutado. </w:t>
      </w:r>
    </w:p>
    <w:p w:rsidR="00E227D6" w:rsidRDefault="00E227D6" w:rsidP="00E8427E">
      <w:pPr>
        <w:spacing w:after="0" w:line="240" w:lineRule="auto"/>
        <w:rPr>
          <w:kern w:val="28"/>
          <w:sz w:val="20"/>
          <w:szCs w:val="20"/>
        </w:rPr>
      </w:pPr>
    </w:p>
    <w:p w:rsidR="00E227D6" w:rsidRPr="00C621A4" w:rsidRDefault="00E227D6" w:rsidP="00E8427E">
      <w:pPr>
        <w:spacing w:after="0" w:line="240" w:lineRule="auto"/>
        <w:rPr>
          <w:kern w:val="28"/>
          <w:sz w:val="20"/>
          <w:szCs w:val="20"/>
        </w:rPr>
      </w:pPr>
    </w:p>
    <w:p w:rsidR="001F7E38" w:rsidRDefault="0081675D" w:rsidP="0081675D">
      <w:pPr>
        <w:pStyle w:val="Subttulo"/>
      </w:pPr>
      <w:bookmarkStart w:id="178" w:name="_Toc427592657"/>
      <w:r>
        <w:t>1.4</w:t>
      </w:r>
      <w:r>
        <w:tab/>
      </w:r>
      <w:r w:rsidR="001F7E38" w:rsidRPr="00C621A4">
        <w:t>LETRERO DE OBRA</w:t>
      </w:r>
      <w:bookmarkEnd w:id="178"/>
    </w:p>
    <w:p w:rsidR="0081675D" w:rsidRDefault="0081675D" w:rsidP="0081675D">
      <w:pPr>
        <w:pStyle w:val="Subttulo"/>
      </w:pPr>
      <w:r>
        <w:t>23.3</w:t>
      </w:r>
      <w:r>
        <w:tab/>
      </w:r>
      <w:r w:rsidRPr="00C621A4">
        <w:t>LETRERO DE OBRA</w:t>
      </w:r>
    </w:p>
    <w:p w:rsidR="0081675D" w:rsidRDefault="0074244C" w:rsidP="0081675D">
      <w:pPr>
        <w:pStyle w:val="Subttulo"/>
      </w:pPr>
      <w:r>
        <w:t>45</w:t>
      </w:r>
      <w:r w:rsidR="0081675D">
        <w:t>.4</w:t>
      </w:r>
      <w:r w:rsidR="0081675D">
        <w:tab/>
      </w:r>
      <w:r w:rsidR="0081675D" w:rsidRPr="00C621A4">
        <w:t>LETRERO DE OBRA</w:t>
      </w:r>
    </w:p>
    <w:p w:rsidR="0081675D" w:rsidRPr="0081675D" w:rsidRDefault="0081675D" w:rsidP="0081675D"/>
    <w:p w:rsidR="001F7E38" w:rsidRPr="00C621A4" w:rsidRDefault="001F7E38" w:rsidP="0081675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sz w:val="20"/>
          <w:szCs w:val="20"/>
        </w:rPr>
      </w:pPr>
      <w:r w:rsidRPr="00C621A4">
        <w:rPr>
          <w:sz w:val="20"/>
          <w:szCs w:val="20"/>
        </w:rPr>
        <w:lastRenderedPageBreak/>
        <w:t>Este ítem está referido al colocado de un letrero de obra con información correspondiente a la construcción de la obra, incluyendo la provisión y colocación del letrero, postes y sistemas de sujeción.</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 xml:space="preserve">Para la correcta ejecución de este ítem el CONTRATISTA deberá proveer mínimamente los siguientes materiales: Madera de construcción, clavos y lona de PVC. </w:t>
      </w:r>
    </w:p>
    <w:p w:rsidR="001F7E38" w:rsidRPr="00C621A4" w:rsidRDefault="001F7E38" w:rsidP="00E8427E">
      <w:pPr>
        <w:spacing w:after="0" w:line="240" w:lineRule="auto"/>
        <w:rPr>
          <w:b/>
          <w:sz w:val="20"/>
          <w:szCs w:val="20"/>
        </w:rPr>
      </w:pPr>
      <w:r w:rsidRPr="00C621A4">
        <w:rPr>
          <w:b/>
          <w:sz w:val="20"/>
          <w:szCs w:val="20"/>
        </w:rPr>
        <w:t>Letrero</w:t>
      </w:r>
    </w:p>
    <w:p w:rsidR="001F7E38" w:rsidRPr="00C621A4" w:rsidRDefault="001F7E38" w:rsidP="00E8427E">
      <w:pPr>
        <w:spacing w:after="0" w:line="240" w:lineRule="auto"/>
        <w:rPr>
          <w:sz w:val="20"/>
          <w:szCs w:val="20"/>
        </w:rPr>
      </w:pPr>
      <w:r w:rsidRPr="00C621A4">
        <w:rPr>
          <w:sz w:val="20"/>
          <w:szCs w:val="20"/>
        </w:rPr>
        <w:t>Será del material indicado en planos o de acuerdo a lo indicado por el SUPERVISOR, alternativamente puede ser de lona (material utilizado en gigantografía) de calidad comprobada específica de instalación al aire libre y de dimensiones mínimas base por altura 2,5x1,5 m.</w:t>
      </w:r>
    </w:p>
    <w:p w:rsidR="001F7E38" w:rsidRPr="00C621A4" w:rsidRDefault="001F7E38" w:rsidP="00E8427E">
      <w:pPr>
        <w:spacing w:after="0" w:line="240" w:lineRule="auto"/>
        <w:rPr>
          <w:sz w:val="20"/>
          <w:szCs w:val="20"/>
        </w:rPr>
      </w:pPr>
      <w:r w:rsidRPr="00C621A4">
        <w:rPr>
          <w:sz w:val="20"/>
          <w:szCs w:val="20"/>
        </w:rPr>
        <w:t>Para la fabricación de los letreros se utilizará lona de 18 onzas/m</w:t>
      </w:r>
      <w:r w:rsidRPr="00C621A4">
        <w:rPr>
          <w:sz w:val="20"/>
          <w:szCs w:val="20"/>
          <w:vertAlign w:val="superscript"/>
        </w:rPr>
        <w:t>2</w:t>
      </w:r>
      <w:r w:rsidRPr="00C621A4">
        <w:rPr>
          <w:sz w:val="20"/>
          <w:szCs w:val="20"/>
        </w:rPr>
        <w:t>, con una impresión como mínimo de 1440 DPI de resolución, protección UV para que resista los rayos solares y no tienda a perder la calidad de los colores e imagen, no aceptándose de ninguna manera trabajos con menor calidad, para lo cual el CONTRATISTA deberá certificar mediante nota/contrato/certificación la calidad de la impresión certificada por la empresa de publicidad.</w:t>
      </w:r>
    </w:p>
    <w:p w:rsidR="001F7E38" w:rsidRPr="00C621A4" w:rsidRDefault="001F7E38" w:rsidP="00E8427E">
      <w:pPr>
        <w:spacing w:after="0" w:line="240" w:lineRule="auto"/>
        <w:rPr>
          <w:sz w:val="20"/>
          <w:szCs w:val="20"/>
        </w:rPr>
      </w:pPr>
      <w:r w:rsidRPr="00C621A4">
        <w:rPr>
          <w:sz w:val="20"/>
          <w:szCs w:val="20"/>
        </w:rPr>
        <w:t xml:space="preserve">La altura de instalación del letrero de obra, será aproximadamente de 0,80 m medido desde el piso hasta el borde inferior del letrero.  </w:t>
      </w:r>
    </w:p>
    <w:p w:rsidR="001F7E38" w:rsidRPr="00C621A4" w:rsidRDefault="001F7E38" w:rsidP="00E8427E">
      <w:pPr>
        <w:spacing w:after="0" w:line="240" w:lineRule="auto"/>
        <w:rPr>
          <w:b/>
          <w:sz w:val="20"/>
          <w:szCs w:val="20"/>
        </w:rPr>
      </w:pPr>
      <w:r w:rsidRPr="00C621A4">
        <w:rPr>
          <w:b/>
          <w:sz w:val="20"/>
          <w:szCs w:val="20"/>
        </w:rPr>
        <w:t>Postes</w:t>
      </w:r>
    </w:p>
    <w:p w:rsidR="001F7E38" w:rsidRPr="00C621A4" w:rsidRDefault="001F7E38" w:rsidP="00E8427E">
      <w:pPr>
        <w:spacing w:after="0" w:line="240" w:lineRule="auto"/>
        <w:rPr>
          <w:sz w:val="20"/>
          <w:szCs w:val="20"/>
        </w:rPr>
      </w:pPr>
      <w:r w:rsidRPr="00C621A4">
        <w:rPr>
          <w:sz w:val="20"/>
          <w:szCs w:val="20"/>
        </w:rPr>
        <w:t>Serán preferentemente de madera de construcción, de al menos 2” x 3”, libre de ojos y deformaciones, la ubicación será definida por el SUPERVISOR de obra.</w:t>
      </w:r>
    </w:p>
    <w:p w:rsidR="001F7E38" w:rsidRPr="00C621A4" w:rsidRDefault="001F7E38" w:rsidP="00E8427E">
      <w:pPr>
        <w:spacing w:after="0" w:line="240" w:lineRule="auto"/>
        <w:rPr>
          <w:sz w:val="20"/>
          <w:szCs w:val="20"/>
        </w:rPr>
      </w:pPr>
      <w:r w:rsidRPr="00C621A4">
        <w:rPr>
          <w:sz w:val="20"/>
          <w:szCs w:val="20"/>
        </w:rPr>
        <w:t xml:space="preserve">La estructura del letrero, es decir el bastidor, deberá estar conformado con madera de dimensiones de acuerdo a plano o a especificaciones del SUPERVISOR de obra. </w:t>
      </w:r>
    </w:p>
    <w:p w:rsidR="001F7E38" w:rsidRPr="00C621A4" w:rsidRDefault="001F7E38" w:rsidP="00E8427E">
      <w:pPr>
        <w:spacing w:after="0" w:line="240" w:lineRule="auto"/>
        <w:rPr>
          <w:b/>
          <w:sz w:val="20"/>
          <w:szCs w:val="20"/>
        </w:rPr>
      </w:pPr>
      <w:r w:rsidRPr="00C621A4">
        <w:rPr>
          <w:b/>
          <w:sz w:val="20"/>
          <w:szCs w:val="20"/>
        </w:rPr>
        <w:t>Fundaciones</w:t>
      </w:r>
    </w:p>
    <w:p w:rsidR="001F7E38" w:rsidRPr="00C621A4" w:rsidRDefault="001F7E38" w:rsidP="00E8427E">
      <w:pPr>
        <w:spacing w:after="0" w:line="240" w:lineRule="auto"/>
        <w:rPr>
          <w:sz w:val="20"/>
          <w:szCs w:val="20"/>
        </w:rPr>
      </w:pPr>
      <w:r w:rsidRPr="00C621A4">
        <w:rPr>
          <w:sz w:val="20"/>
          <w:szCs w:val="20"/>
        </w:rPr>
        <w:t xml:space="preserve">Cada poste de letrero debe fundarse en un cimiento de 40x40x80 cm de hormigón </w:t>
      </w:r>
      <w:r w:rsidR="00045061">
        <w:rPr>
          <w:sz w:val="20"/>
          <w:szCs w:val="20"/>
        </w:rPr>
        <w:t>simple</w:t>
      </w:r>
      <w:r w:rsidRPr="00C621A4">
        <w:rPr>
          <w:sz w:val="20"/>
          <w:szCs w:val="20"/>
        </w:rPr>
        <w:t>, de manera de asegurar la estabilidad estructural del letrero.</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sz w:val="20"/>
          <w:szCs w:val="20"/>
        </w:rPr>
      </w:pPr>
      <w:r w:rsidRPr="00C621A4">
        <w:rPr>
          <w:sz w:val="20"/>
          <w:szCs w:val="20"/>
        </w:rPr>
        <w:t>Estos letreros deberán permanecer durante todo el tiempo que duren las obras y será de exclusiva responsabilidad del CONTRATISTA el resguardar, mantener y reponer en caso de deterioro y sustracción de los mismos.</w:t>
      </w:r>
    </w:p>
    <w:p w:rsidR="001F7E38" w:rsidRDefault="001F7E38" w:rsidP="00E8427E">
      <w:pPr>
        <w:spacing w:after="0" w:line="240" w:lineRule="auto"/>
        <w:rPr>
          <w:sz w:val="20"/>
          <w:szCs w:val="20"/>
        </w:rPr>
      </w:pPr>
      <w:r w:rsidRPr="00C621A4">
        <w:rPr>
          <w:sz w:val="20"/>
          <w:szCs w:val="20"/>
        </w:rPr>
        <w:t>El letrero deberá contener información respecto a la obra de acuerdo a contenido indicado en el siguiente gráfico para la población correspondiente.</w:t>
      </w:r>
    </w:p>
    <w:p w:rsidR="00361FA0" w:rsidRDefault="00361FA0" w:rsidP="00E8427E">
      <w:pPr>
        <w:spacing w:after="0" w:line="240" w:lineRule="auto"/>
        <w:rPr>
          <w:sz w:val="20"/>
          <w:szCs w:val="20"/>
        </w:rPr>
      </w:pPr>
    </w:p>
    <w:p w:rsidR="00361FA0" w:rsidRDefault="00361FA0" w:rsidP="00E8427E">
      <w:pPr>
        <w:spacing w:after="0" w:line="240" w:lineRule="auto"/>
        <w:rPr>
          <w:sz w:val="20"/>
          <w:szCs w:val="20"/>
        </w:rPr>
      </w:pPr>
    </w:p>
    <w:p w:rsidR="00361FA0" w:rsidRPr="00C621A4" w:rsidRDefault="00361FA0" w:rsidP="00E8427E">
      <w:pPr>
        <w:spacing w:after="0" w:line="240" w:lineRule="auto"/>
        <w:rPr>
          <w:sz w:val="20"/>
          <w:szCs w:val="20"/>
        </w:rPr>
      </w:pPr>
    </w:p>
    <w:p w:rsidR="00F8174A" w:rsidRPr="00C621A4" w:rsidRDefault="00F8174A" w:rsidP="00F8174A">
      <w:pPr>
        <w:spacing w:after="0" w:line="240" w:lineRule="auto"/>
        <w:jc w:val="center"/>
        <w:rPr>
          <w:sz w:val="20"/>
          <w:szCs w:val="20"/>
        </w:rPr>
      </w:pPr>
      <w:r w:rsidRPr="00C621A4">
        <w:rPr>
          <w:noProof/>
          <w:sz w:val="20"/>
          <w:szCs w:val="20"/>
          <w:lang w:val="es-ES" w:eastAsia="es-ES"/>
        </w:rPr>
        <w:lastRenderedPageBreak/>
        <w:drawing>
          <wp:inline distT="0" distB="0" distL="0" distR="0" wp14:anchorId="1F550FF6" wp14:editId="1D521621">
            <wp:extent cx="5732784" cy="3503981"/>
            <wp:effectExtent l="0" t="0" r="1270" b="127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LETRERO MOXOS.jpg"/>
                    <pic:cNvPicPr/>
                  </pic:nvPicPr>
                  <pic:blipFill>
                    <a:blip r:embed="rId14">
                      <a:extLst>
                        <a:ext uri="{28A0092B-C50C-407E-A947-70E740481C1C}">
                          <a14:useLocalDpi xmlns:a14="http://schemas.microsoft.com/office/drawing/2010/main"/>
                        </a:ext>
                      </a:extLst>
                    </a:blip>
                    <a:stretch>
                      <a:fillRect/>
                    </a:stretch>
                  </pic:blipFill>
                  <pic:spPr>
                    <a:xfrm>
                      <a:off x="0" y="0"/>
                      <a:ext cx="5799895" cy="3545001"/>
                    </a:xfrm>
                    <a:prstGeom prst="rect">
                      <a:avLst/>
                    </a:prstGeom>
                  </pic:spPr>
                </pic:pic>
              </a:graphicData>
            </a:graphic>
          </wp:inline>
        </w:drawing>
      </w:r>
    </w:p>
    <w:p w:rsidR="00F8174A" w:rsidRPr="00C621A4" w:rsidRDefault="00F8174A" w:rsidP="00F8174A">
      <w:pPr>
        <w:spacing w:after="0" w:line="240" w:lineRule="auto"/>
        <w:jc w:val="center"/>
        <w:rPr>
          <w:sz w:val="20"/>
          <w:szCs w:val="20"/>
        </w:rPr>
      </w:pPr>
    </w:p>
    <w:p w:rsidR="00F8174A" w:rsidRPr="00C621A4" w:rsidRDefault="00F8174A" w:rsidP="00F8174A">
      <w:pPr>
        <w:spacing w:after="0" w:line="240" w:lineRule="auto"/>
        <w:jc w:val="center"/>
        <w:rPr>
          <w:sz w:val="20"/>
          <w:szCs w:val="20"/>
        </w:rPr>
      </w:pPr>
    </w:p>
    <w:p w:rsidR="001F7E38" w:rsidRPr="00C621A4" w:rsidRDefault="001F7E38" w:rsidP="00F8174A">
      <w:pPr>
        <w:spacing w:after="0" w:line="240" w:lineRule="auto"/>
        <w:jc w:val="center"/>
        <w:rPr>
          <w:sz w:val="20"/>
          <w:szCs w:val="20"/>
        </w:rPr>
      </w:pPr>
    </w:p>
    <w:p w:rsidR="001F7E38" w:rsidRPr="00C621A4" w:rsidRDefault="001F7E38" w:rsidP="00E8427E">
      <w:pPr>
        <w:spacing w:after="0" w:line="240" w:lineRule="auto"/>
        <w:rPr>
          <w:noProof/>
          <w:sz w:val="20"/>
          <w:szCs w:val="20"/>
          <w:lang w:eastAsia="es-BO"/>
        </w:rPr>
      </w:pPr>
    </w:p>
    <w:p w:rsidR="001F7E38" w:rsidRPr="00C621A4" w:rsidRDefault="001F7E38" w:rsidP="00E8427E">
      <w:pPr>
        <w:spacing w:after="0" w:line="240" w:lineRule="auto"/>
        <w:rPr>
          <w:sz w:val="20"/>
          <w:szCs w:val="20"/>
        </w:rPr>
      </w:pPr>
      <w:r w:rsidRPr="00C621A4">
        <w:rPr>
          <w:sz w:val="20"/>
          <w:szCs w:val="20"/>
        </w:rPr>
        <w:t xml:space="preserve">Una vez replanteada la ubicación del letrero se procederá a ejecutar la fundación de hormigón </w:t>
      </w:r>
      <w:r w:rsidR="00045061">
        <w:rPr>
          <w:sz w:val="20"/>
          <w:szCs w:val="20"/>
        </w:rPr>
        <w:t>simple</w:t>
      </w:r>
      <w:r w:rsidRPr="00C621A4">
        <w:rPr>
          <w:sz w:val="20"/>
          <w:szCs w:val="20"/>
        </w:rPr>
        <w:t xml:space="preserve"> conforme se especifica en 0.17 CIMIENTO Y SOBRECIMIENTO DE Ho Co.</w:t>
      </w:r>
    </w:p>
    <w:p w:rsidR="001F7E38" w:rsidRPr="00C621A4" w:rsidRDefault="001F7E38" w:rsidP="00E8427E">
      <w:pPr>
        <w:spacing w:after="0" w:line="240" w:lineRule="auto"/>
        <w:rPr>
          <w:sz w:val="20"/>
          <w:szCs w:val="20"/>
        </w:rPr>
      </w:pPr>
      <w:r w:rsidRPr="00C621A4">
        <w:rPr>
          <w:sz w:val="20"/>
          <w:szCs w:val="20"/>
        </w:rPr>
        <w:t xml:space="preserve">El letrero estará compuesto por dos parantes debidamente anclados en el terreno, en los cuales se sujetará la lona en la que la información estará impresa digitalmente. En caso necesario el SUPERVISOR podrá instruir el empleo de otros materiales, pudiendo ser estos metálicos. </w:t>
      </w:r>
    </w:p>
    <w:p w:rsidR="001F7E38" w:rsidRPr="00C621A4" w:rsidRDefault="001F7E38" w:rsidP="00E8427E">
      <w:pPr>
        <w:spacing w:after="0" w:line="240" w:lineRule="auto"/>
        <w:rPr>
          <w:sz w:val="20"/>
          <w:szCs w:val="20"/>
        </w:rPr>
      </w:pPr>
      <w:r w:rsidRPr="00C621A4">
        <w:rPr>
          <w:sz w:val="20"/>
          <w:szCs w:val="20"/>
        </w:rPr>
        <w:t xml:space="preserve">El CONTRATISTA presentará al SUPERVISOR, para su análisis y aprobación, el diseño de los letreros con las características de todos los materiales a ser utilizados, el tamaño y forma de las letras y todos los elementos de sujeción e instalación. </w:t>
      </w:r>
    </w:p>
    <w:p w:rsidR="001F7E38" w:rsidRPr="00C621A4" w:rsidRDefault="001F7E38" w:rsidP="00E8427E">
      <w:pPr>
        <w:spacing w:after="0" w:line="240" w:lineRule="auto"/>
        <w:rPr>
          <w:sz w:val="20"/>
          <w:szCs w:val="20"/>
        </w:rPr>
      </w:pPr>
      <w:r w:rsidRPr="00C621A4">
        <w:rPr>
          <w:sz w:val="20"/>
          <w:szCs w:val="20"/>
        </w:rPr>
        <w:t>El SUPERVISOR deberá emitir su conformidad por escrito antes de dar inicio a la fabricación y colocación de los mismos.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El letrero de obra será medido por pieza.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sidDel="00691800">
        <w:rPr>
          <w:sz w:val="20"/>
          <w:szCs w:val="20"/>
        </w:rPr>
        <w:t xml:space="preserve"> </w:t>
      </w: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Este ítem será pagado una vez que el SUPERVISOR de obra emita su conformidad.</w:t>
      </w:r>
    </w:p>
    <w:p w:rsidR="001F7E38" w:rsidRDefault="001F7E38" w:rsidP="00E8427E">
      <w:pPr>
        <w:spacing w:after="0" w:line="240" w:lineRule="auto"/>
        <w:rPr>
          <w:kern w:val="28"/>
          <w:sz w:val="20"/>
          <w:szCs w:val="20"/>
        </w:rPr>
      </w:pPr>
    </w:p>
    <w:p w:rsidR="001F74FE" w:rsidRDefault="001F74FE" w:rsidP="00E8427E">
      <w:pPr>
        <w:spacing w:after="0" w:line="240" w:lineRule="auto"/>
        <w:rPr>
          <w:kern w:val="28"/>
          <w:sz w:val="20"/>
          <w:szCs w:val="20"/>
        </w:rPr>
      </w:pPr>
    </w:p>
    <w:p w:rsidR="001F74FE" w:rsidRDefault="001F74FE" w:rsidP="00E8427E">
      <w:pPr>
        <w:spacing w:after="0" w:line="240" w:lineRule="auto"/>
        <w:rPr>
          <w:kern w:val="28"/>
          <w:sz w:val="20"/>
          <w:szCs w:val="20"/>
        </w:rPr>
      </w:pPr>
    </w:p>
    <w:p w:rsidR="00786ACF" w:rsidRDefault="00786ACF" w:rsidP="00E8427E">
      <w:pPr>
        <w:spacing w:after="0" w:line="240" w:lineRule="auto"/>
        <w:rPr>
          <w:kern w:val="28"/>
          <w:sz w:val="20"/>
          <w:szCs w:val="20"/>
        </w:rPr>
      </w:pPr>
    </w:p>
    <w:p w:rsidR="00786ACF" w:rsidRDefault="00786ACF" w:rsidP="00E8427E">
      <w:pPr>
        <w:spacing w:after="0" w:line="240" w:lineRule="auto"/>
        <w:rPr>
          <w:kern w:val="28"/>
          <w:sz w:val="20"/>
          <w:szCs w:val="20"/>
        </w:rPr>
      </w:pPr>
    </w:p>
    <w:p w:rsidR="00786ACF" w:rsidRDefault="00786ACF" w:rsidP="00E8427E">
      <w:pPr>
        <w:spacing w:after="0" w:line="240" w:lineRule="auto"/>
        <w:rPr>
          <w:kern w:val="28"/>
          <w:sz w:val="20"/>
          <w:szCs w:val="20"/>
        </w:rPr>
      </w:pPr>
    </w:p>
    <w:p w:rsidR="00786ACF" w:rsidRDefault="00786ACF" w:rsidP="00E8427E">
      <w:pPr>
        <w:spacing w:after="0" w:line="240" w:lineRule="auto"/>
        <w:rPr>
          <w:kern w:val="28"/>
          <w:sz w:val="20"/>
          <w:szCs w:val="20"/>
        </w:rPr>
      </w:pPr>
    </w:p>
    <w:p w:rsidR="00786ACF" w:rsidRDefault="00786ACF" w:rsidP="00E8427E">
      <w:pPr>
        <w:spacing w:after="0" w:line="240" w:lineRule="auto"/>
        <w:rPr>
          <w:kern w:val="28"/>
          <w:sz w:val="20"/>
          <w:szCs w:val="20"/>
        </w:rPr>
      </w:pPr>
    </w:p>
    <w:p w:rsidR="00786ACF" w:rsidRDefault="00786ACF"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E227D6" w:rsidRDefault="00E227D6" w:rsidP="00783C56">
      <w:pPr>
        <w:pStyle w:val="Subttulo"/>
      </w:pPr>
      <w:bookmarkStart w:id="179" w:name="_Toc427592658"/>
    </w:p>
    <w:p w:rsidR="001F7E38" w:rsidRDefault="00783C56" w:rsidP="00783C56">
      <w:pPr>
        <w:pStyle w:val="Subttulo"/>
      </w:pPr>
      <w:r>
        <w:t>1.5</w:t>
      </w:r>
      <w:r>
        <w:tab/>
      </w:r>
      <w:r w:rsidR="001F7E38" w:rsidRPr="00C621A4">
        <w:t>RELLENO COMÚN COMPACTADO CON VIBROCOMPACTADORA</w:t>
      </w:r>
      <w:bookmarkEnd w:id="179"/>
    </w:p>
    <w:p w:rsidR="00783C56" w:rsidRDefault="00783C56" w:rsidP="00783C56">
      <w:pPr>
        <w:pStyle w:val="Subttulo"/>
      </w:pPr>
      <w:r>
        <w:t>23.6</w:t>
      </w:r>
      <w:r>
        <w:tab/>
      </w:r>
      <w:r w:rsidRPr="00C621A4">
        <w:t>RELLENO COMÚN COMPACTADO CON VIBROCOMPACTADORA</w:t>
      </w:r>
    </w:p>
    <w:p w:rsidR="00783C56" w:rsidRDefault="0074244C" w:rsidP="00783C56">
      <w:pPr>
        <w:pStyle w:val="Subttulo"/>
      </w:pPr>
      <w:r>
        <w:t>45</w:t>
      </w:r>
      <w:r w:rsidR="00783C56">
        <w:t>.5</w:t>
      </w:r>
      <w:r w:rsidR="00783C56">
        <w:tab/>
      </w:r>
      <w:r w:rsidR="00783C56" w:rsidRPr="00C621A4">
        <w:t>RELLENO COMÚN COMPACTADO CON VIBROCOMPACTADORA</w:t>
      </w:r>
    </w:p>
    <w:p w:rsidR="00783C56" w:rsidRPr="00783C56" w:rsidRDefault="00783C56" w:rsidP="00783C56"/>
    <w:p w:rsidR="00E227D6" w:rsidRDefault="00E227D6" w:rsidP="00E227D6">
      <w:pPr>
        <w:spacing w:after="0" w:line="240" w:lineRule="auto"/>
        <w:rPr>
          <w:kern w:val="28"/>
          <w:sz w:val="20"/>
          <w:szCs w:val="20"/>
        </w:rPr>
      </w:pPr>
      <w:r w:rsidRPr="00786ACF">
        <w:rPr>
          <w:rFonts w:cs="Arial"/>
          <w:b/>
          <w:sz w:val="20"/>
          <w:szCs w:val="20"/>
          <w:bdr w:val="single" w:sz="4" w:space="0" w:color="auto"/>
        </w:rPr>
        <w:t xml:space="preserve">UNID. M3                                                                                                                                                                                         </w:t>
      </w:r>
      <w:r w:rsidRPr="00786ACF">
        <w:rPr>
          <w:rFonts w:cs="Arial"/>
          <w:b/>
          <w:sz w:val="20"/>
          <w:szCs w:val="20"/>
          <w:bdr w:val="single" w:sz="4" w:space="0" w:color="auto"/>
        </w:rPr>
        <w:tab/>
      </w:r>
    </w:p>
    <w:p w:rsidR="00783C56" w:rsidRPr="00783C56" w:rsidRDefault="00783C56" w:rsidP="00783C56"/>
    <w:p w:rsidR="001F7E38" w:rsidRPr="00C621A4" w:rsidRDefault="001F7E38" w:rsidP="00E8427E">
      <w:pPr>
        <w:spacing w:after="0" w:line="240" w:lineRule="auto"/>
        <w:rPr>
          <w:rFonts w:cs="Arial"/>
          <w:b/>
          <w:kern w:val="28"/>
          <w:sz w:val="20"/>
          <w:szCs w:val="20"/>
        </w:rPr>
      </w:pPr>
    </w:p>
    <w:p w:rsidR="001F7E38" w:rsidRPr="00C621A4" w:rsidRDefault="001F7E38" w:rsidP="00E8427E">
      <w:pPr>
        <w:spacing w:after="0" w:line="240" w:lineRule="auto"/>
        <w:rPr>
          <w:rFonts w:cs="Arial"/>
          <w:b/>
          <w:kern w:val="28"/>
          <w:sz w:val="20"/>
          <w:szCs w:val="20"/>
        </w:rPr>
      </w:pPr>
      <w:r w:rsidRPr="00C621A4">
        <w:rPr>
          <w:rFonts w:cs="Arial"/>
          <w:b/>
          <w:kern w:val="28"/>
          <w:sz w:val="20"/>
          <w:szCs w:val="20"/>
        </w:rPr>
        <w:t>1.</w:t>
      </w:r>
      <w:r w:rsidRPr="00C621A4">
        <w:rPr>
          <w:rFonts w:cs="Arial"/>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 xml:space="preserve">Este ítem comprende todos los trabajos de relleno y compactado que deberán realizarse, según se especifique en los planos </w:t>
      </w:r>
      <w:r w:rsidR="0084655F" w:rsidRPr="00C621A4">
        <w:rPr>
          <w:kern w:val="28"/>
          <w:sz w:val="20"/>
          <w:szCs w:val="20"/>
        </w:rPr>
        <w:t>topográficos</w:t>
      </w:r>
      <w:r w:rsidRPr="00C621A4">
        <w:rPr>
          <w:kern w:val="28"/>
          <w:sz w:val="20"/>
          <w:szCs w:val="20"/>
        </w:rPr>
        <w:t xml:space="preserve"> y/o instrucciones del SUPERVISOR de Obra.</w:t>
      </w:r>
    </w:p>
    <w:p w:rsidR="00104A4C" w:rsidRPr="00151E77" w:rsidRDefault="001F7E38" w:rsidP="00104A4C">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_Ref394397020 \r  \* MERGEFORMAT </w:instrText>
      </w:r>
      <w:r w:rsidRPr="00C621A4">
        <w:rPr>
          <w:kern w:val="28"/>
          <w:sz w:val="20"/>
          <w:szCs w:val="20"/>
        </w:rPr>
        <w:fldChar w:fldCharType="separate"/>
      </w:r>
      <w:r w:rsidR="00104A4C">
        <w:rPr>
          <w:kern w:val="28"/>
          <w:sz w:val="20"/>
          <w:szCs w:val="20"/>
        </w:rPr>
        <w:t>0.17</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_Ref394397020  \* MERGEFORMAT </w:instrText>
      </w:r>
      <w:r w:rsidRPr="00C621A4">
        <w:rPr>
          <w:kern w:val="28"/>
          <w:sz w:val="20"/>
          <w:szCs w:val="20"/>
        </w:rPr>
        <w:fldChar w:fldCharType="separate"/>
      </w:r>
      <w:r w:rsidR="00104A4C" w:rsidRPr="00104A4C">
        <w:rPr>
          <w:sz w:val="20"/>
          <w:szCs w:val="20"/>
        </w:rPr>
        <w:t>CIMIENTO Y SOBRECIMIENTOS DE HO</w:t>
      </w:r>
      <w:r w:rsidR="00104A4C">
        <w:t xml:space="preserve"> S</w:t>
      </w:r>
      <w:r w:rsidR="00104A4C" w:rsidRPr="00151E77">
        <w:t xml:space="preserve">O </w:t>
      </w:r>
      <w:r w:rsidR="00104A4C">
        <w:t>1:2:3 FC= 21 MPA</w:t>
      </w:r>
    </w:p>
    <w:p w:rsidR="00104A4C" w:rsidRPr="00151E77" w:rsidRDefault="00104A4C" w:rsidP="001463AE">
      <w:pPr>
        <w:spacing w:after="0" w:line="240" w:lineRule="auto"/>
        <w:rPr>
          <w:b/>
          <w:sz w:val="20"/>
          <w:szCs w:val="20"/>
        </w:rPr>
      </w:pPr>
      <w:r w:rsidRPr="00151E77">
        <w:rPr>
          <w:b/>
          <w:sz w:val="20"/>
          <w:szCs w:val="20"/>
        </w:rPr>
        <w:t>UND. M3</w:t>
      </w:r>
    </w:p>
    <w:p w:rsidR="00104A4C" w:rsidRPr="00151E77" w:rsidRDefault="00104A4C" w:rsidP="001463AE">
      <w:pPr>
        <w:spacing w:after="0" w:line="240" w:lineRule="auto"/>
        <w:rPr>
          <w:b/>
          <w:kern w:val="28"/>
          <w:sz w:val="20"/>
          <w:szCs w:val="20"/>
        </w:rPr>
      </w:pPr>
      <w:r w:rsidRPr="00151E77">
        <w:rPr>
          <w:b/>
          <w:kern w:val="28"/>
          <w:sz w:val="20"/>
          <w:szCs w:val="20"/>
        </w:rPr>
        <w:t>1.</w:t>
      </w:r>
      <w:r w:rsidRPr="00151E77">
        <w:rPr>
          <w:b/>
          <w:kern w:val="28"/>
          <w:sz w:val="20"/>
          <w:szCs w:val="20"/>
        </w:rPr>
        <w:tab/>
        <w:t>DESCRIPCIÓN</w:t>
      </w:r>
    </w:p>
    <w:p w:rsidR="00104A4C" w:rsidRPr="00151E77" w:rsidRDefault="00104A4C" w:rsidP="001463AE">
      <w:pPr>
        <w:spacing w:after="0" w:line="240" w:lineRule="auto"/>
        <w:rPr>
          <w:kern w:val="28"/>
          <w:sz w:val="20"/>
          <w:szCs w:val="20"/>
        </w:rPr>
      </w:pPr>
      <w:r w:rsidRPr="00151E77">
        <w:rPr>
          <w:kern w:val="28"/>
          <w:sz w:val="20"/>
          <w:szCs w:val="20"/>
        </w:rPr>
        <w:t>Este ítem se refiere a la construcción de cimientos</w:t>
      </w:r>
      <w:r>
        <w:rPr>
          <w:kern w:val="28"/>
          <w:sz w:val="20"/>
          <w:szCs w:val="20"/>
        </w:rPr>
        <w:t xml:space="preserve"> y sobre cimientos</w:t>
      </w:r>
      <w:r w:rsidRPr="00151E77">
        <w:rPr>
          <w:kern w:val="28"/>
          <w:sz w:val="20"/>
          <w:szCs w:val="20"/>
        </w:rPr>
        <w:t xml:space="preserve"> de hormigón </w:t>
      </w:r>
      <w:r>
        <w:rPr>
          <w:kern w:val="28"/>
          <w:sz w:val="20"/>
          <w:szCs w:val="20"/>
        </w:rPr>
        <w:t>simple</w:t>
      </w:r>
      <w:r w:rsidRPr="00151E77">
        <w:rPr>
          <w:kern w:val="28"/>
          <w:sz w:val="20"/>
          <w:szCs w:val="20"/>
        </w:rPr>
        <w:t xml:space="preserve"> con una do</w:t>
      </w:r>
      <w:r>
        <w:rPr>
          <w:kern w:val="28"/>
          <w:sz w:val="20"/>
          <w:szCs w:val="20"/>
        </w:rPr>
        <w:t>sificación en volumen de 1: 2: 3</w:t>
      </w:r>
      <w:r w:rsidRPr="00151E77">
        <w:rPr>
          <w:kern w:val="28"/>
          <w:sz w:val="20"/>
          <w:szCs w:val="20"/>
        </w:rPr>
        <w:t xml:space="preserve"> (cemento: arena: grava).</w:t>
      </w:r>
    </w:p>
    <w:p w:rsidR="00104A4C" w:rsidRPr="00151E77" w:rsidRDefault="00104A4C" w:rsidP="001463AE">
      <w:pPr>
        <w:spacing w:after="0" w:line="240" w:lineRule="auto"/>
        <w:rPr>
          <w:kern w:val="28"/>
          <w:sz w:val="20"/>
          <w:szCs w:val="20"/>
        </w:rPr>
      </w:pPr>
    </w:p>
    <w:p w:rsidR="00104A4C" w:rsidRPr="00151E77" w:rsidRDefault="00104A4C" w:rsidP="001463AE">
      <w:pPr>
        <w:spacing w:after="0" w:line="240" w:lineRule="auto"/>
        <w:rPr>
          <w:kern w:val="28"/>
          <w:sz w:val="20"/>
          <w:szCs w:val="20"/>
        </w:rPr>
      </w:pPr>
      <w:r w:rsidRPr="00151E77">
        <w:rPr>
          <w:b/>
          <w:kern w:val="28"/>
          <w:sz w:val="20"/>
          <w:szCs w:val="20"/>
        </w:rPr>
        <w:t>2.</w:t>
      </w:r>
      <w:r w:rsidRPr="00151E77">
        <w:rPr>
          <w:b/>
          <w:kern w:val="28"/>
          <w:sz w:val="20"/>
          <w:szCs w:val="20"/>
        </w:rPr>
        <w:tab/>
        <w:t>MATERIALES, HERRAMIENTAS Y EQUIPO</w:t>
      </w:r>
    </w:p>
    <w:p w:rsidR="00104A4C" w:rsidRPr="00151E77" w:rsidRDefault="00104A4C" w:rsidP="001463AE">
      <w:pPr>
        <w:spacing w:after="0" w:line="240" w:lineRule="auto"/>
        <w:rPr>
          <w:kern w:val="28"/>
          <w:sz w:val="20"/>
          <w:szCs w:val="20"/>
        </w:rPr>
      </w:pPr>
      <w:r w:rsidRPr="00151E77">
        <w:rPr>
          <w:kern w:val="28"/>
          <w:sz w:val="20"/>
          <w:szCs w:val="20"/>
        </w:rPr>
        <w:t>Todos los materiales componentes del hormigón: agregados, cemento, agua deben cumplir lo especificado en “Materiales de Construcción”.</w:t>
      </w:r>
    </w:p>
    <w:p w:rsidR="00104A4C" w:rsidRPr="00151E77" w:rsidRDefault="00104A4C" w:rsidP="001463AE">
      <w:pPr>
        <w:spacing w:after="0" w:line="240" w:lineRule="auto"/>
        <w:rPr>
          <w:kern w:val="28"/>
          <w:sz w:val="20"/>
          <w:szCs w:val="20"/>
        </w:rPr>
      </w:pPr>
      <w:r w:rsidRPr="00151E77">
        <w:rPr>
          <w:kern w:val="28"/>
          <w:sz w:val="20"/>
          <w:szCs w:val="20"/>
        </w:rPr>
        <w:t>El agua que se emplea en la preparación del mortero estará razonablemente limpia y libre de substancias. No se utilizará agua estancada de pequeñas lagunas o aquellas que provengan de pantanos o ciénagas. El agua que sea adecuada para beber o para el uso doméstico puede emplearse sin necesidad de ensayos previos</w:t>
      </w:r>
    </w:p>
    <w:p w:rsidR="00104A4C" w:rsidRPr="00151E77" w:rsidRDefault="00104A4C" w:rsidP="001463AE">
      <w:pPr>
        <w:spacing w:after="0" w:line="240" w:lineRule="auto"/>
        <w:rPr>
          <w:kern w:val="28"/>
          <w:sz w:val="20"/>
          <w:szCs w:val="20"/>
        </w:rPr>
      </w:pPr>
    </w:p>
    <w:p w:rsidR="00104A4C" w:rsidRPr="00151E77" w:rsidRDefault="00104A4C" w:rsidP="001463AE">
      <w:pPr>
        <w:spacing w:after="0" w:line="240" w:lineRule="auto"/>
        <w:rPr>
          <w:b/>
          <w:kern w:val="28"/>
          <w:sz w:val="20"/>
          <w:szCs w:val="20"/>
        </w:rPr>
      </w:pPr>
      <w:r w:rsidRPr="00151E77">
        <w:rPr>
          <w:b/>
          <w:kern w:val="28"/>
          <w:sz w:val="20"/>
          <w:szCs w:val="20"/>
        </w:rPr>
        <w:t>3.</w:t>
      </w:r>
      <w:r w:rsidRPr="00151E77">
        <w:rPr>
          <w:b/>
          <w:kern w:val="28"/>
          <w:sz w:val="20"/>
          <w:szCs w:val="20"/>
        </w:rPr>
        <w:tab/>
        <w:t>FORMA DE EJECUCIÓN</w:t>
      </w:r>
    </w:p>
    <w:p w:rsidR="00104A4C" w:rsidRPr="00151E77" w:rsidRDefault="00104A4C" w:rsidP="001463AE">
      <w:pPr>
        <w:spacing w:after="0" w:line="240" w:lineRule="auto"/>
        <w:rPr>
          <w:b/>
          <w:kern w:val="28"/>
          <w:sz w:val="20"/>
          <w:szCs w:val="20"/>
        </w:rPr>
      </w:pPr>
      <w:r w:rsidRPr="00151E77">
        <w:rPr>
          <w:b/>
          <w:kern w:val="28"/>
          <w:sz w:val="20"/>
          <w:szCs w:val="20"/>
        </w:rPr>
        <w:t>CIMIENTOS</w:t>
      </w:r>
    </w:p>
    <w:p w:rsidR="00104A4C" w:rsidRPr="00151E77" w:rsidRDefault="00104A4C" w:rsidP="001463AE">
      <w:pPr>
        <w:spacing w:after="0" w:line="240" w:lineRule="auto"/>
        <w:rPr>
          <w:kern w:val="28"/>
          <w:sz w:val="20"/>
          <w:szCs w:val="20"/>
        </w:rPr>
      </w:pPr>
      <w:r w:rsidRPr="00151E77">
        <w:rPr>
          <w:kern w:val="28"/>
          <w:sz w:val="20"/>
          <w:szCs w:val="20"/>
        </w:rPr>
        <w:t xml:space="preserve">No se colocará la </w:t>
      </w:r>
      <w:r>
        <w:rPr>
          <w:kern w:val="28"/>
          <w:sz w:val="20"/>
          <w:szCs w:val="20"/>
        </w:rPr>
        <w:t>mezcla</w:t>
      </w:r>
      <w:r w:rsidRPr="00151E77">
        <w:rPr>
          <w:kern w:val="28"/>
          <w:sz w:val="20"/>
          <w:szCs w:val="20"/>
        </w:rPr>
        <w:t>, sin que previamente se haya inspeccionado las zanjas destinadas a recibirlas para cerciorarse de que el fondo está bien nivelado, compactado y con la capa de hormigón previamente ejecutada.</w:t>
      </w:r>
    </w:p>
    <w:p w:rsidR="00104A4C" w:rsidRPr="00151E77" w:rsidRDefault="00104A4C" w:rsidP="001463AE">
      <w:pPr>
        <w:spacing w:after="0" w:line="240" w:lineRule="auto"/>
        <w:rPr>
          <w:kern w:val="28"/>
          <w:sz w:val="20"/>
          <w:szCs w:val="20"/>
        </w:rPr>
      </w:pPr>
      <w:r w:rsidRPr="00151E77">
        <w:rPr>
          <w:kern w:val="28"/>
          <w:sz w:val="20"/>
          <w:szCs w:val="20"/>
        </w:rPr>
        <w:t>En la parte superior del cimiento (Superficie de contacto entre ci</w:t>
      </w:r>
      <w:r>
        <w:rPr>
          <w:kern w:val="28"/>
          <w:sz w:val="20"/>
          <w:szCs w:val="20"/>
        </w:rPr>
        <w:t>miento y sobrecimiento) se debe preparar</w:t>
      </w:r>
      <w:r w:rsidRPr="00151E77">
        <w:rPr>
          <w:kern w:val="28"/>
          <w:sz w:val="20"/>
          <w:szCs w:val="20"/>
        </w:rPr>
        <w:t xml:space="preserve"> </w:t>
      </w:r>
      <w:r>
        <w:rPr>
          <w:kern w:val="28"/>
          <w:sz w:val="20"/>
          <w:szCs w:val="20"/>
        </w:rPr>
        <w:t>una superficie rugosa</w:t>
      </w:r>
      <w:r w:rsidRPr="00151E77">
        <w:rPr>
          <w:kern w:val="28"/>
          <w:sz w:val="20"/>
          <w:szCs w:val="20"/>
        </w:rPr>
        <w:t xml:space="preserve"> para el posterior hormigonado del Sobrecimiento.</w:t>
      </w:r>
    </w:p>
    <w:p w:rsidR="00104A4C" w:rsidRPr="00151E77" w:rsidRDefault="00104A4C" w:rsidP="001463AE">
      <w:pPr>
        <w:spacing w:after="0" w:line="240" w:lineRule="auto"/>
        <w:rPr>
          <w:kern w:val="28"/>
          <w:sz w:val="20"/>
          <w:szCs w:val="20"/>
        </w:rPr>
      </w:pPr>
      <w:r w:rsidRPr="00151E77">
        <w:rPr>
          <w:kern w:val="28"/>
          <w:sz w:val="20"/>
          <w:szCs w:val="20"/>
        </w:rPr>
        <w:t>El hormigón de cemento portland será amasado mecánicamente con un contenido mínimo de 3</w:t>
      </w:r>
      <w:r>
        <w:rPr>
          <w:kern w:val="28"/>
          <w:sz w:val="20"/>
          <w:szCs w:val="20"/>
        </w:rPr>
        <w:t>50</w:t>
      </w:r>
      <w:r w:rsidRPr="00151E77">
        <w:rPr>
          <w:kern w:val="28"/>
          <w:sz w:val="20"/>
          <w:szCs w:val="20"/>
        </w:rPr>
        <w:t xml:space="preserve"> Kg de cemento por metro cúbico de mezcla, con una dosificación en volumen de 1:2:</w:t>
      </w:r>
      <w:r>
        <w:rPr>
          <w:kern w:val="28"/>
          <w:sz w:val="20"/>
          <w:szCs w:val="20"/>
        </w:rPr>
        <w:t>3</w:t>
      </w:r>
      <w:r w:rsidRPr="00151E77">
        <w:rPr>
          <w:kern w:val="28"/>
          <w:sz w:val="20"/>
          <w:szCs w:val="20"/>
        </w:rPr>
        <w:t xml:space="preserve"> (cemento, arena, grava).</w:t>
      </w:r>
    </w:p>
    <w:p w:rsidR="00104A4C" w:rsidRPr="00151E77" w:rsidRDefault="00104A4C" w:rsidP="001463AE">
      <w:pPr>
        <w:spacing w:after="0" w:line="240" w:lineRule="auto"/>
        <w:rPr>
          <w:kern w:val="28"/>
          <w:sz w:val="20"/>
          <w:szCs w:val="20"/>
        </w:rPr>
      </w:pPr>
      <w:r w:rsidRPr="00151E77">
        <w:rPr>
          <w:kern w:val="28"/>
          <w:sz w:val="20"/>
          <w:szCs w:val="20"/>
        </w:rPr>
        <w:t>Las dimensiones de los cimientos se ajustarán estrictamente a las medidas indicadas en los planos respectivos o de acuerdo a instrucciones del supervisor de obra.</w:t>
      </w:r>
    </w:p>
    <w:p w:rsidR="00104A4C" w:rsidRDefault="00104A4C" w:rsidP="001463AE">
      <w:pPr>
        <w:spacing w:after="0" w:line="240" w:lineRule="auto"/>
        <w:rPr>
          <w:kern w:val="28"/>
          <w:sz w:val="20"/>
          <w:szCs w:val="20"/>
        </w:rPr>
      </w:pPr>
      <w:r w:rsidRPr="00151E77">
        <w:rPr>
          <w:kern w:val="28"/>
          <w:sz w:val="20"/>
          <w:szCs w:val="20"/>
        </w:rPr>
        <w:t>La remoción de los encofrados se podrá realizar recién a las doce horas de haberse efectuado el vaciado.</w:t>
      </w:r>
    </w:p>
    <w:p w:rsidR="00104A4C" w:rsidRPr="00151E77" w:rsidRDefault="00104A4C" w:rsidP="001463AE">
      <w:pPr>
        <w:spacing w:after="0" w:line="240" w:lineRule="auto"/>
        <w:rPr>
          <w:kern w:val="28"/>
          <w:sz w:val="20"/>
          <w:szCs w:val="20"/>
        </w:rPr>
      </w:pPr>
    </w:p>
    <w:p w:rsidR="00104A4C" w:rsidRPr="00151E77" w:rsidRDefault="00104A4C" w:rsidP="001463AE">
      <w:pPr>
        <w:spacing w:after="0" w:line="240" w:lineRule="auto"/>
        <w:rPr>
          <w:b/>
          <w:kern w:val="28"/>
          <w:sz w:val="20"/>
          <w:szCs w:val="20"/>
        </w:rPr>
      </w:pPr>
      <w:r>
        <w:rPr>
          <w:b/>
          <w:kern w:val="28"/>
          <w:sz w:val="20"/>
          <w:szCs w:val="20"/>
        </w:rPr>
        <w:t>SOBRE</w:t>
      </w:r>
      <w:r w:rsidRPr="00151E77">
        <w:rPr>
          <w:b/>
          <w:kern w:val="28"/>
          <w:sz w:val="20"/>
          <w:szCs w:val="20"/>
        </w:rPr>
        <w:t>CIMIENTOS</w:t>
      </w:r>
    </w:p>
    <w:p w:rsidR="00104A4C" w:rsidRPr="00151E77" w:rsidRDefault="00104A4C" w:rsidP="001463AE">
      <w:pPr>
        <w:spacing w:after="0" w:line="240" w:lineRule="auto"/>
        <w:rPr>
          <w:kern w:val="28"/>
          <w:sz w:val="20"/>
          <w:szCs w:val="20"/>
        </w:rPr>
      </w:pPr>
      <w:r w:rsidRPr="00151E77">
        <w:rPr>
          <w:kern w:val="28"/>
          <w:sz w:val="20"/>
          <w:szCs w:val="20"/>
        </w:rPr>
        <w:t>Previo al colocado de la mezcla se debe realizar el encofrado del sobre cimiento y verificar si cumple con las medidas internas estipuladas en los planos. Se debe prever la estabilidad del encofrado.</w:t>
      </w:r>
      <w:r>
        <w:rPr>
          <w:kern w:val="28"/>
          <w:sz w:val="20"/>
          <w:szCs w:val="20"/>
        </w:rPr>
        <w:t xml:space="preserve"> Se debe generar una superficie rugosa y limpia para mejorar la adherencia entre el cimiento y el sobre cimiento.</w:t>
      </w:r>
    </w:p>
    <w:p w:rsidR="00104A4C" w:rsidRPr="00151E77" w:rsidRDefault="00104A4C" w:rsidP="001463AE">
      <w:pPr>
        <w:spacing w:after="0" w:line="240" w:lineRule="auto"/>
        <w:rPr>
          <w:kern w:val="28"/>
          <w:sz w:val="20"/>
          <w:szCs w:val="20"/>
        </w:rPr>
      </w:pPr>
      <w:r w:rsidRPr="00151E77">
        <w:rPr>
          <w:kern w:val="28"/>
          <w:sz w:val="20"/>
          <w:szCs w:val="20"/>
        </w:rPr>
        <w:t>El Supervisor de obra deberá aprobar la correcta nivelación y correcta ubicación de ejes de replanteo.</w:t>
      </w:r>
    </w:p>
    <w:p w:rsidR="00104A4C" w:rsidRPr="00151E77" w:rsidRDefault="00104A4C" w:rsidP="001463AE">
      <w:pPr>
        <w:spacing w:after="0" w:line="240" w:lineRule="auto"/>
        <w:rPr>
          <w:kern w:val="28"/>
          <w:sz w:val="20"/>
          <w:szCs w:val="20"/>
        </w:rPr>
      </w:pPr>
      <w:r w:rsidRPr="00151E77">
        <w:rPr>
          <w:kern w:val="28"/>
          <w:sz w:val="20"/>
          <w:szCs w:val="20"/>
        </w:rPr>
        <w:t>Las dimensiones de los sobrecimientos deberán ajustarse estrictamente a las medidas indi</w:t>
      </w:r>
      <w:r>
        <w:rPr>
          <w:kern w:val="28"/>
          <w:sz w:val="20"/>
          <w:szCs w:val="20"/>
        </w:rPr>
        <w:t xml:space="preserve">cadas en los planos respectivos </w:t>
      </w:r>
      <w:r w:rsidRPr="00151E77">
        <w:rPr>
          <w:kern w:val="28"/>
          <w:sz w:val="20"/>
          <w:szCs w:val="20"/>
        </w:rPr>
        <w:t>o de acuerdo a instrucciones del supervisor de obra.</w:t>
      </w:r>
    </w:p>
    <w:p w:rsidR="00104A4C" w:rsidRPr="00151E77" w:rsidRDefault="00104A4C" w:rsidP="001463AE">
      <w:pPr>
        <w:spacing w:after="0" w:line="240" w:lineRule="auto"/>
        <w:rPr>
          <w:kern w:val="28"/>
          <w:sz w:val="20"/>
          <w:szCs w:val="20"/>
        </w:rPr>
      </w:pPr>
      <w:r w:rsidRPr="00151E77">
        <w:rPr>
          <w:kern w:val="28"/>
          <w:sz w:val="20"/>
          <w:szCs w:val="20"/>
        </w:rPr>
        <w:t>El mortero será mezclado mecánicamente en las cantidades necesarias para su uso inmediato. Se rechazará todo mortero que tenga 30 minutos o más a partir del momento de mezclado.</w:t>
      </w:r>
    </w:p>
    <w:p w:rsidR="00104A4C" w:rsidRPr="00151E77" w:rsidRDefault="00104A4C" w:rsidP="001463AE">
      <w:pPr>
        <w:spacing w:after="0" w:line="240" w:lineRule="auto"/>
        <w:rPr>
          <w:kern w:val="28"/>
          <w:sz w:val="20"/>
          <w:szCs w:val="20"/>
        </w:rPr>
      </w:pPr>
      <w:r w:rsidRPr="00151E77">
        <w:rPr>
          <w:kern w:val="28"/>
          <w:sz w:val="20"/>
          <w:szCs w:val="20"/>
        </w:rPr>
        <w:t>El mortero será de una consistencia tal que se asegure su trabajabilidad y la manipulación de masas compactas, densas y con aspecto y coloración uniformes.</w:t>
      </w:r>
    </w:p>
    <w:p w:rsidR="00104A4C" w:rsidRPr="00151E77" w:rsidRDefault="00104A4C" w:rsidP="001463AE">
      <w:pPr>
        <w:spacing w:after="0" w:line="240" w:lineRule="auto"/>
        <w:rPr>
          <w:kern w:val="28"/>
          <w:sz w:val="20"/>
          <w:szCs w:val="20"/>
        </w:rPr>
      </w:pPr>
      <w:r w:rsidRPr="00151E77">
        <w:rPr>
          <w:kern w:val="28"/>
          <w:sz w:val="20"/>
          <w:szCs w:val="20"/>
        </w:rPr>
        <w:t xml:space="preserve">El hormigón de cemento portland será amasado mecánicamente con un contenido mínimo de </w:t>
      </w:r>
      <w:r>
        <w:rPr>
          <w:kern w:val="28"/>
          <w:sz w:val="20"/>
          <w:szCs w:val="20"/>
        </w:rPr>
        <w:t>350</w:t>
      </w:r>
      <w:r w:rsidRPr="00151E77">
        <w:rPr>
          <w:kern w:val="28"/>
          <w:sz w:val="20"/>
          <w:szCs w:val="20"/>
        </w:rPr>
        <w:t xml:space="preserve"> Kg de cemento por metro cúbico de mezcla, con una dosificación en volumen de 1:</w:t>
      </w:r>
      <w:r>
        <w:rPr>
          <w:kern w:val="28"/>
          <w:sz w:val="20"/>
          <w:szCs w:val="20"/>
        </w:rPr>
        <w:t>2:3</w:t>
      </w:r>
      <w:r w:rsidRPr="00151E77">
        <w:rPr>
          <w:kern w:val="28"/>
          <w:sz w:val="20"/>
          <w:szCs w:val="20"/>
        </w:rPr>
        <w:t xml:space="preserve"> (cemento, arena, grava).</w:t>
      </w:r>
    </w:p>
    <w:p w:rsidR="00104A4C" w:rsidRPr="00CA3724" w:rsidRDefault="00104A4C" w:rsidP="001463AE">
      <w:pPr>
        <w:spacing w:after="0" w:line="240" w:lineRule="auto"/>
        <w:rPr>
          <w:kern w:val="28"/>
          <w:sz w:val="20"/>
          <w:szCs w:val="20"/>
        </w:rPr>
      </w:pPr>
      <w:r w:rsidRPr="00151E77">
        <w:rPr>
          <w:kern w:val="28"/>
          <w:sz w:val="20"/>
          <w:szCs w:val="20"/>
        </w:rPr>
        <w:lastRenderedPageBreak/>
        <w:t>En la cara superior del sobrecimiento se dispondrá la colocación de un impermeabilizante según lo estipulado en las presentes Especificaciones Técnicas.</w:t>
      </w:r>
    </w:p>
    <w:p w:rsidR="00104A4C" w:rsidRPr="00151E77" w:rsidRDefault="00104A4C" w:rsidP="001463AE">
      <w:pPr>
        <w:spacing w:after="0" w:line="240" w:lineRule="auto"/>
        <w:rPr>
          <w:kern w:val="28"/>
          <w:sz w:val="20"/>
          <w:szCs w:val="20"/>
        </w:rPr>
      </w:pPr>
    </w:p>
    <w:p w:rsidR="00104A4C" w:rsidRPr="00151E77" w:rsidRDefault="00104A4C" w:rsidP="001463AE">
      <w:pPr>
        <w:spacing w:after="0" w:line="240" w:lineRule="auto"/>
        <w:rPr>
          <w:kern w:val="28"/>
          <w:sz w:val="20"/>
          <w:szCs w:val="20"/>
        </w:rPr>
      </w:pPr>
      <w:r w:rsidRPr="00151E77">
        <w:rPr>
          <w:b/>
          <w:kern w:val="28"/>
          <w:sz w:val="20"/>
          <w:szCs w:val="20"/>
        </w:rPr>
        <w:t>4.</w:t>
      </w:r>
      <w:r w:rsidRPr="00151E77">
        <w:rPr>
          <w:b/>
          <w:kern w:val="28"/>
          <w:sz w:val="20"/>
          <w:szCs w:val="20"/>
        </w:rPr>
        <w:tab/>
        <w:t>MEDICIÓN</w:t>
      </w:r>
    </w:p>
    <w:p w:rsidR="00104A4C" w:rsidRPr="00151E77" w:rsidRDefault="00104A4C" w:rsidP="001463AE">
      <w:pPr>
        <w:spacing w:after="0" w:line="240" w:lineRule="auto"/>
        <w:rPr>
          <w:sz w:val="20"/>
          <w:szCs w:val="20"/>
        </w:rPr>
      </w:pPr>
      <w:r w:rsidRPr="00151E77">
        <w:rPr>
          <w:sz w:val="20"/>
          <w:szCs w:val="20"/>
        </w:rPr>
        <w:t>Se medirá en metros cúbicos de acuerdo a las dimensiones indicadas en los planos.</w:t>
      </w:r>
    </w:p>
    <w:p w:rsidR="00104A4C" w:rsidRPr="00151E77" w:rsidRDefault="00104A4C" w:rsidP="001463AE">
      <w:pPr>
        <w:spacing w:after="0" w:line="240" w:lineRule="auto"/>
        <w:rPr>
          <w:sz w:val="20"/>
          <w:szCs w:val="20"/>
        </w:rPr>
      </w:pPr>
    </w:p>
    <w:p w:rsidR="00104A4C" w:rsidRPr="00151E77" w:rsidRDefault="00104A4C" w:rsidP="001463AE">
      <w:pPr>
        <w:spacing w:after="0" w:line="240" w:lineRule="auto"/>
        <w:rPr>
          <w:kern w:val="28"/>
          <w:sz w:val="20"/>
          <w:szCs w:val="20"/>
        </w:rPr>
      </w:pPr>
      <w:r w:rsidRPr="00151E77">
        <w:rPr>
          <w:b/>
          <w:kern w:val="28"/>
          <w:sz w:val="20"/>
          <w:szCs w:val="20"/>
        </w:rPr>
        <w:t>5.</w:t>
      </w:r>
      <w:r w:rsidRPr="00151E77">
        <w:rPr>
          <w:b/>
          <w:kern w:val="28"/>
          <w:sz w:val="20"/>
          <w:szCs w:val="20"/>
        </w:rPr>
        <w:tab/>
        <w:t>FORMA DE PAGO</w:t>
      </w:r>
    </w:p>
    <w:p w:rsidR="00104A4C" w:rsidRPr="00151E77" w:rsidRDefault="00104A4C" w:rsidP="001463AE">
      <w:pPr>
        <w:spacing w:after="0" w:line="240" w:lineRule="auto"/>
        <w:rPr>
          <w:kern w:val="28"/>
          <w:sz w:val="20"/>
          <w:szCs w:val="20"/>
        </w:rPr>
      </w:pPr>
      <w:r w:rsidRPr="00151E77">
        <w:rPr>
          <w:kern w:val="28"/>
          <w:sz w:val="20"/>
          <w:szCs w:val="20"/>
        </w:rPr>
        <w:t>Este ítem ejecutado en un todo de acuerdo con los planos y las presentes especificaciones, medido según lo señalado y aprobado por el SUPERVISOR de Obra, será cancelado al precio unitario de la propuesta aceptada.</w:t>
      </w:r>
    </w:p>
    <w:p w:rsidR="00104A4C" w:rsidRPr="00151E77" w:rsidRDefault="00104A4C" w:rsidP="001463AE">
      <w:pPr>
        <w:spacing w:after="0" w:line="240" w:lineRule="auto"/>
        <w:rPr>
          <w:kern w:val="28"/>
          <w:sz w:val="20"/>
          <w:szCs w:val="20"/>
        </w:rPr>
      </w:pPr>
      <w:r w:rsidRPr="00151E77">
        <w:rPr>
          <w:kern w:val="28"/>
          <w:sz w:val="20"/>
          <w:szCs w:val="20"/>
        </w:rPr>
        <w:t>Dicho precio será la compensación total por los materiales, mano de obra, herramientas, equipo y otros gastos que sean necesarios para la adecuada y correcta ejecución de los trabajos.</w:t>
      </w:r>
    </w:p>
    <w:p w:rsidR="001F7E38" w:rsidRPr="00C621A4" w:rsidRDefault="00104A4C" w:rsidP="00E8427E">
      <w:pPr>
        <w:spacing w:after="0" w:line="240" w:lineRule="auto"/>
        <w:rPr>
          <w:kern w:val="28"/>
          <w:sz w:val="20"/>
          <w:szCs w:val="20"/>
        </w:rPr>
      </w:pPr>
      <w:r w:rsidRPr="00C621A4">
        <w:t>RELLENO COMÚN COMPACTADO CON VIBROCOMPACTADORA</w:t>
      </w:r>
      <w:r w:rsidR="001F7E38" w:rsidRPr="00C621A4">
        <w:rPr>
          <w:kern w:val="28"/>
          <w:sz w:val="20"/>
          <w:szCs w:val="20"/>
        </w:rPr>
        <w:fldChar w:fldCharType="end"/>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CB38B0" w:rsidRDefault="00CB38B0" w:rsidP="00CB38B0">
      <w:pPr>
        <w:pStyle w:val="Subttulo"/>
      </w:pPr>
      <w:r>
        <w:t>1.6</w:t>
      </w:r>
      <w:r>
        <w:tab/>
        <w:t>LIMPIEZA Y DESBROCE</w:t>
      </w:r>
    </w:p>
    <w:p w:rsidR="00CB38B0" w:rsidRDefault="00CB38B0" w:rsidP="00CB38B0">
      <w:pPr>
        <w:pStyle w:val="Subttulo"/>
      </w:pPr>
      <w:r>
        <w:t>23.4</w:t>
      </w:r>
      <w:r>
        <w:tab/>
        <w:t>LIMPIEZA Y DESBROCE</w:t>
      </w:r>
    </w:p>
    <w:p w:rsidR="00CB38B0" w:rsidRDefault="0074244C" w:rsidP="00CB38B0">
      <w:pPr>
        <w:pStyle w:val="Subttulo"/>
      </w:pPr>
      <w:r>
        <w:t>45</w:t>
      </w:r>
      <w:r w:rsidR="00CB38B0">
        <w:t>.6</w:t>
      </w:r>
      <w:r w:rsidR="00CB38B0">
        <w:tab/>
        <w:t>LIMPIEZA Y DESBROCE</w:t>
      </w:r>
    </w:p>
    <w:p w:rsidR="00CB38B0" w:rsidRPr="00CB38B0" w:rsidRDefault="00CB38B0" w:rsidP="00CB38B0"/>
    <w:p w:rsidR="001F7E38" w:rsidRPr="00C621A4" w:rsidRDefault="00CB38B0" w:rsidP="00E8427E">
      <w:pPr>
        <w:pStyle w:val="Textoindependiente"/>
        <w:spacing w:before="0" w:after="0"/>
        <w:rPr>
          <w:rFonts w:asciiTheme="minorHAnsi" w:hAnsiTheme="minorHAnsi"/>
          <w:b/>
          <w:kern w:val="28"/>
          <w:lang w:val="es-BO"/>
        </w:rPr>
      </w:pPr>
      <w:r w:rsidRPr="00CB38B0">
        <w:rPr>
          <w:rFonts w:asciiTheme="minorHAnsi" w:hAnsiTheme="minorHAnsi"/>
          <w:b/>
          <w:kern w:val="28"/>
          <w:bdr w:val="single" w:sz="4" w:space="0" w:color="auto"/>
          <w:lang w:val="es-BO"/>
        </w:rPr>
        <w:t>UNID:</w:t>
      </w:r>
      <w:r w:rsidR="001F7E38" w:rsidRPr="00CB38B0">
        <w:rPr>
          <w:rFonts w:asciiTheme="minorHAnsi" w:hAnsiTheme="minorHAnsi"/>
          <w:b/>
          <w:kern w:val="28"/>
          <w:bdr w:val="single" w:sz="4" w:space="0" w:color="auto"/>
          <w:lang w:val="es-BO"/>
        </w:rPr>
        <w:t xml:space="preserve"> M2</w:t>
      </w:r>
      <w:r>
        <w:rPr>
          <w:rFonts w:asciiTheme="minorHAnsi" w:hAnsiTheme="minorHAnsi"/>
          <w:b/>
          <w:kern w:val="28"/>
          <w:bdr w:val="single" w:sz="4" w:space="0" w:color="auto"/>
          <w:lang w:val="es-BO"/>
        </w:rPr>
        <w:t xml:space="preserve">                                                                                                                                                                                       </w:t>
      </w:r>
      <w:r w:rsidR="001F7E38" w:rsidRPr="00C621A4">
        <w:rPr>
          <w:rFonts w:asciiTheme="minorHAnsi" w:hAnsiTheme="minorHAnsi"/>
          <w:b/>
          <w:kern w:val="28"/>
          <w:lang w:val="es-BO"/>
        </w:rPr>
        <w:tab/>
      </w:r>
    </w:p>
    <w:p w:rsidR="001F7E38" w:rsidRPr="00C621A4" w:rsidRDefault="001F7E38" w:rsidP="00E8427E">
      <w:pPr>
        <w:pStyle w:val="Textoindependiente"/>
        <w:spacing w:before="0" w:after="0"/>
        <w:rPr>
          <w:rFonts w:asciiTheme="minorHAnsi" w:hAnsiTheme="minorHAnsi"/>
          <w:b/>
          <w:kern w:val="28"/>
          <w:lang w:val="es-BO"/>
        </w:rPr>
      </w:pPr>
    </w:p>
    <w:p w:rsidR="001F7E38" w:rsidRPr="00C621A4" w:rsidRDefault="001F7E38" w:rsidP="00E8427E">
      <w:pPr>
        <w:pStyle w:val="Textoindependiente"/>
        <w:spacing w:before="0" w:after="0"/>
        <w:rPr>
          <w:rFonts w:asciiTheme="minorHAnsi" w:hAnsiTheme="minorHAnsi"/>
          <w:b/>
          <w:kern w:val="28"/>
          <w:lang w:val="es-BO"/>
        </w:rPr>
      </w:pPr>
      <w:r w:rsidRPr="00C621A4">
        <w:rPr>
          <w:rFonts w:asciiTheme="minorHAnsi" w:hAnsiTheme="minorHAnsi"/>
          <w:b/>
          <w:kern w:val="28"/>
          <w:lang w:val="es-BO"/>
        </w:rPr>
        <w:t>1.</w:t>
      </w:r>
      <w:r w:rsidRPr="00C621A4">
        <w:rPr>
          <w:rFonts w:asciiTheme="minorHAnsi" w:hAnsiTheme="minorHAnsi"/>
          <w:b/>
          <w:kern w:val="28"/>
          <w:lang w:val="es-BO"/>
        </w:rPr>
        <w:tab/>
        <w:t>DESCRIPCIÓN</w:t>
      </w:r>
    </w:p>
    <w:p w:rsidR="001F7E38" w:rsidRPr="00C621A4" w:rsidRDefault="001F7E38" w:rsidP="00E8427E">
      <w:pPr>
        <w:pStyle w:val="Textoindependiente"/>
        <w:spacing w:before="0" w:after="0"/>
        <w:rPr>
          <w:rFonts w:asciiTheme="minorHAnsi" w:hAnsiTheme="minorHAnsi"/>
          <w:kern w:val="28"/>
          <w:lang w:val="es-BO"/>
        </w:rPr>
      </w:pPr>
      <w:r w:rsidRPr="00C621A4">
        <w:rPr>
          <w:rFonts w:asciiTheme="minorHAnsi" w:hAnsiTheme="minorHAnsi"/>
          <w:kern w:val="28"/>
          <w:lang w:val="es-BO"/>
        </w:rPr>
        <w:t>Este ítem se refiere a la limpieza, extracción y retiro de vegetación alta, media y baja del terreno, entre otras hierbas y arbustos; como trabajo previo a la iniciación de las obras, de acuerdo a lo señalado en el formulario de presentación de propuestas, planos y/o instrucciones del Supervisor de Obra.</w:t>
      </w:r>
    </w:p>
    <w:p w:rsidR="001F7E38" w:rsidRPr="00C621A4" w:rsidRDefault="001F7E38" w:rsidP="00E8427E">
      <w:pPr>
        <w:pStyle w:val="Textoindependiente"/>
        <w:spacing w:before="0" w:after="0"/>
        <w:rPr>
          <w:rFonts w:asciiTheme="minorHAnsi" w:hAnsiTheme="minorHAnsi"/>
          <w:b/>
          <w:kern w:val="28"/>
          <w:lang w:val="es-BO"/>
        </w:rPr>
      </w:pPr>
    </w:p>
    <w:p w:rsidR="001F7E38" w:rsidRPr="00C621A4" w:rsidRDefault="001F7E38" w:rsidP="00E8427E">
      <w:pPr>
        <w:pStyle w:val="Textoindependiente"/>
        <w:spacing w:before="0" w:after="0"/>
        <w:rPr>
          <w:rFonts w:asciiTheme="minorHAnsi" w:hAnsiTheme="minorHAnsi"/>
          <w:b/>
          <w:kern w:val="28"/>
          <w:lang w:val="es-BO"/>
        </w:rPr>
      </w:pPr>
      <w:r w:rsidRPr="00C621A4">
        <w:rPr>
          <w:rFonts w:asciiTheme="minorHAnsi" w:hAnsiTheme="minorHAnsi"/>
          <w:b/>
          <w:kern w:val="28"/>
          <w:lang w:val="es-BO"/>
        </w:rPr>
        <w:t>2.</w:t>
      </w:r>
      <w:r w:rsidRPr="00C621A4">
        <w:rPr>
          <w:rFonts w:asciiTheme="minorHAnsi" w:hAnsiTheme="minorHAnsi"/>
          <w:b/>
          <w:kern w:val="28"/>
          <w:lang w:val="es-BO"/>
        </w:rPr>
        <w:tab/>
        <w:t>MATERIALES, HERRAMIENTAS Y EQUIPO</w:t>
      </w:r>
    </w:p>
    <w:p w:rsidR="001F7E38" w:rsidRPr="00C621A4" w:rsidRDefault="001F7E38" w:rsidP="00E8427E">
      <w:pPr>
        <w:pStyle w:val="Textoindependiente"/>
        <w:spacing w:before="0" w:after="0"/>
        <w:rPr>
          <w:rFonts w:asciiTheme="minorHAnsi" w:hAnsiTheme="minorHAnsi"/>
          <w:kern w:val="28"/>
          <w:lang w:val="es-BO"/>
        </w:rPr>
      </w:pPr>
      <w:r w:rsidRPr="00C621A4">
        <w:rPr>
          <w:rFonts w:asciiTheme="minorHAnsi" w:hAnsiTheme="minorHAnsi"/>
          <w:kern w:val="28"/>
          <w:lang w:val="es-BO"/>
        </w:rPr>
        <w:t>El Contratista deberá proporcionar todas las herramientas, equipo y elementos necesarios, como ser topadora, retro excavadora, volqueta además de picotas, palas, carretillas, azadones, rastrillos y otras herramientas adecuadas para la labor de limpieza y traslado de los restos resultantes de la ejecución de este ítem hasta los lugares determinados por los Gobiernos Autónomos Municipales o el Supervisor de Obra.</w:t>
      </w:r>
    </w:p>
    <w:p w:rsidR="001F7E38" w:rsidRPr="00C621A4" w:rsidRDefault="001F7E38" w:rsidP="00E8427E">
      <w:pPr>
        <w:pStyle w:val="Textoindependiente"/>
        <w:spacing w:before="0" w:after="0"/>
        <w:rPr>
          <w:rFonts w:asciiTheme="minorHAnsi" w:hAnsiTheme="minorHAnsi"/>
          <w:b/>
          <w:kern w:val="28"/>
          <w:lang w:val="es-BO"/>
        </w:rPr>
      </w:pPr>
    </w:p>
    <w:p w:rsidR="001F7E38" w:rsidRPr="00C621A4" w:rsidRDefault="001F7E38" w:rsidP="00E8427E">
      <w:pPr>
        <w:pStyle w:val="Textoindependiente"/>
        <w:spacing w:before="0" w:after="0"/>
        <w:rPr>
          <w:rFonts w:asciiTheme="minorHAnsi" w:hAnsiTheme="minorHAnsi"/>
          <w:b/>
          <w:kern w:val="28"/>
          <w:lang w:val="es-BO"/>
        </w:rPr>
      </w:pPr>
      <w:r w:rsidRPr="00C621A4">
        <w:rPr>
          <w:rFonts w:asciiTheme="minorHAnsi" w:hAnsiTheme="minorHAnsi"/>
          <w:b/>
          <w:kern w:val="28"/>
          <w:lang w:val="es-BO"/>
        </w:rPr>
        <w:t>3.</w:t>
      </w:r>
      <w:r w:rsidRPr="00C621A4">
        <w:rPr>
          <w:rFonts w:asciiTheme="minorHAnsi" w:hAnsiTheme="minorHAnsi"/>
          <w:b/>
          <w:kern w:val="28"/>
          <w:lang w:val="es-BO"/>
        </w:rPr>
        <w:tab/>
        <w:t>FORMA DE EJECUCIÓN</w:t>
      </w:r>
    </w:p>
    <w:p w:rsidR="001F7E38" w:rsidRPr="00C621A4" w:rsidRDefault="001F7E38" w:rsidP="00E8427E">
      <w:pPr>
        <w:pStyle w:val="Textoindependiente"/>
        <w:spacing w:before="0" w:after="0"/>
        <w:rPr>
          <w:rFonts w:asciiTheme="minorHAnsi" w:hAnsiTheme="minorHAnsi"/>
          <w:kern w:val="28"/>
          <w:lang w:val="es-BO"/>
        </w:rPr>
      </w:pPr>
      <w:r w:rsidRPr="00C621A4">
        <w:rPr>
          <w:rFonts w:asciiTheme="minorHAnsi" w:hAnsiTheme="minorHAnsi"/>
          <w:kern w:val="28"/>
          <w:lang w:val="es-BO"/>
        </w:rPr>
        <w:t>La ejecución de este ítem deberá ser previamente autorizada por el SUPERVISOR de Obra y FISCAL de Obra.</w:t>
      </w:r>
    </w:p>
    <w:p w:rsidR="001F7E38" w:rsidRPr="00C621A4" w:rsidRDefault="001F7E38" w:rsidP="00E8427E">
      <w:pPr>
        <w:pStyle w:val="Textoindependiente"/>
        <w:spacing w:before="0" w:after="0"/>
        <w:rPr>
          <w:rFonts w:asciiTheme="minorHAnsi" w:hAnsiTheme="minorHAnsi"/>
          <w:kern w:val="28"/>
          <w:lang w:val="es-BO"/>
        </w:rPr>
      </w:pPr>
      <w:r w:rsidRPr="00C621A4">
        <w:rPr>
          <w:rFonts w:asciiTheme="minorHAnsi" w:hAnsiTheme="minorHAnsi"/>
          <w:kern w:val="28"/>
          <w:lang w:val="es-BO"/>
        </w:rPr>
        <w:t>La limpieza, deshierbe, extracción de vegetación alta, media y baja - arbustos y remoción de restos se efectuará de tal manera de dejar expedita el área para la construcción.</w:t>
      </w:r>
    </w:p>
    <w:p w:rsidR="001F7E38" w:rsidRPr="00C621A4" w:rsidRDefault="001F7E38" w:rsidP="00E8427E">
      <w:pPr>
        <w:pStyle w:val="Textoindependiente"/>
        <w:spacing w:before="0" w:after="0"/>
        <w:rPr>
          <w:rFonts w:asciiTheme="minorHAnsi" w:hAnsiTheme="minorHAnsi"/>
          <w:kern w:val="28"/>
          <w:lang w:val="es-BO"/>
        </w:rPr>
      </w:pPr>
      <w:r w:rsidRPr="00C621A4">
        <w:rPr>
          <w:rFonts w:asciiTheme="minorHAnsi" w:hAnsiTheme="minorHAnsi"/>
          <w:kern w:val="28"/>
          <w:lang w:val="es-BO"/>
        </w:rPr>
        <w:t>Seguidamente se procederá a la eliminación de los restos, depositándolos en el lugar determinado por el Supervisor de Obra, aun cuando estuvieran fuera de los límites de la obra, para su posterior transporte a los botaderos establecidos para el efecto por las autoridades locales.</w:t>
      </w:r>
    </w:p>
    <w:p w:rsidR="00D23B38" w:rsidRPr="00C621A4" w:rsidRDefault="00D23B38" w:rsidP="00E8427E">
      <w:pPr>
        <w:pStyle w:val="Textoindependiente"/>
        <w:spacing w:before="0" w:after="0"/>
        <w:rPr>
          <w:rFonts w:asciiTheme="minorHAnsi" w:hAnsiTheme="minorHAnsi"/>
          <w:kern w:val="28"/>
          <w:lang w:val="es-BO"/>
        </w:rPr>
      </w:pPr>
    </w:p>
    <w:p w:rsidR="001F7E38" w:rsidRPr="00C621A4" w:rsidRDefault="001F7E38" w:rsidP="00E8427E">
      <w:pPr>
        <w:pStyle w:val="Textoindependiente"/>
        <w:spacing w:before="0" w:after="0"/>
        <w:rPr>
          <w:rFonts w:asciiTheme="minorHAnsi" w:hAnsiTheme="minorHAnsi"/>
          <w:b/>
          <w:kern w:val="28"/>
          <w:lang w:val="es-BO"/>
        </w:rPr>
      </w:pPr>
      <w:r w:rsidRPr="00C621A4">
        <w:rPr>
          <w:rFonts w:asciiTheme="minorHAnsi" w:hAnsiTheme="minorHAnsi"/>
          <w:b/>
          <w:kern w:val="28"/>
          <w:lang w:val="es-BO"/>
        </w:rPr>
        <w:t>4.</w:t>
      </w:r>
      <w:r w:rsidRPr="00C621A4">
        <w:rPr>
          <w:rFonts w:asciiTheme="minorHAnsi" w:hAnsiTheme="minorHAnsi"/>
          <w:b/>
          <w:kern w:val="28"/>
          <w:lang w:val="es-BO"/>
        </w:rPr>
        <w:tab/>
        <w:t>MEDICIÓN</w:t>
      </w:r>
    </w:p>
    <w:p w:rsidR="001F7E38" w:rsidRPr="00C621A4" w:rsidRDefault="001F7E38" w:rsidP="00E8427E">
      <w:pPr>
        <w:pStyle w:val="Textoindependiente"/>
        <w:spacing w:before="0" w:after="0"/>
        <w:rPr>
          <w:rFonts w:asciiTheme="minorHAnsi" w:hAnsiTheme="minorHAnsi"/>
          <w:kern w:val="28"/>
          <w:lang w:val="es-BO"/>
        </w:rPr>
      </w:pPr>
      <w:r w:rsidRPr="00C621A4">
        <w:rPr>
          <w:rFonts w:asciiTheme="minorHAnsi" w:hAnsiTheme="minorHAnsi"/>
          <w:kern w:val="28"/>
          <w:lang w:val="es-BO"/>
        </w:rPr>
        <w:t>El trabajo de limpieza y deshierbe del terreno será medido en metros cuadrados de acuerdo a lo establecido en el formulario de presentación de propuestas, considerando solamente la superficie neta del terreno limpiado, que fue autorizado y aprobado por el supervisor.</w:t>
      </w:r>
    </w:p>
    <w:p w:rsidR="001F7E38" w:rsidRPr="00C621A4" w:rsidRDefault="001F7E38" w:rsidP="00E8427E">
      <w:pPr>
        <w:pStyle w:val="Textoindependiente"/>
        <w:spacing w:before="0" w:after="0"/>
        <w:rPr>
          <w:rFonts w:asciiTheme="minorHAnsi" w:hAnsiTheme="minorHAnsi"/>
          <w:b/>
          <w:kern w:val="28"/>
          <w:lang w:val="es-BO"/>
        </w:rPr>
      </w:pPr>
    </w:p>
    <w:p w:rsidR="001F7E38" w:rsidRPr="00C621A4" w:rsidRDefault="001F7E38" w:rsidP="00E8427E">
      <w:pPr>
        <w:pStyle w:val="Textoindependiente"/>
        <w:spacing w:before="0" w:after="0"/>
        <w:rPr>
          <w:rFonts w:asciiTheme="minorHAnsi" w:hAnsiTheme="minorHAnsi"/>
          <w:b/>
          <w:kern w:val="28"/>
          <w:lang w:val="es-BO"/>
        </w:rPr>
      </w:pPr>
      <w:r w:rsidRPr="00C621A4">
        <w:rPr>
          <w:rFonts w:asciiTheme="minorHAnsi" w:hAnsiTheme="minorHAnsi"/>
          <w:b/>
          <w:kern w:val="28"/>
          <w:lang w:val="es-BO"/>
        </w:rPr>
        <w:t>5.</w:t>
      </w:r>
      <w:r w:rsidRPr="00C621A4">
        <w:rPr>
          <w:rFonts w:asciiTheme="minorHAnsi" w:hAnsiTheme="minorHAnsi"/>
          <w:b/>
          <w:kern w:val="28"/>
          <w:lang w:val="es-BO"/>
        </w:rPr>
        <w:tab/>
        <w:t>FORMA DE PAGO</w:t>
      </w:r>
    </w:p>
    <w:p w:rsidR="001F7E38" w:rsidRPr="00C621A4" w:rsidRDefault="001F7E38" w:rsidP="00E8427E">
      <w:pPr>
        <w:pStyle w:val="Textoindependiente"/>
        <w:spacing w:before="0" w:after="0"/>
        <w:rPr>
          <w:rFonts w:asciiTheme="minorHAnsi" w:hAnsiTheme="minorHAnsi"/>
          <w:kern w:val="28"/>
          <w:lang w:val="es-BO"/>
        </w:rPr>
      </w:pPr>
      <w:r w:rsidRPr="00C621A4">
        <w:rPr>
          <w:rFonts w:asciiTheme="minorHAnsi" w:hAnsiTheme="minorHAnsi"/>
          <w:kern w:val="28"/>
          <w:lang w:val="es-BO"/>
        </w:rPr>
        <w:t xml:space="preserve">Este ítem ejecutado en un todo de acuerdo con las presentes especificaciones, medido según lo señalado y aprobado por el Supervisor de Obra, será pagado al precio unitario de la propuesta aceptada.  </w:t>
      </w:r>
    </w:p>
    <w:p w:rsidR="001F7E38" w:rsidRDefault="001F7E38" w:rsidP="00E8427E">
      <w:pPr>
        <w:pStyle w:val="Textoindependiente"/>
        <w:spacing w:before="0" w:after="0"/>
        <w:rPr>
          <w:rFonts w:asciiTheme="minorHAnsi" w:hAnsiTheme="minorHAnsi"/>
          <w:kern w:val="28"/>
          <w:lang w:val="es-BO"/>
        </w:rPr>
      </w:pPr>
      <w:r w:rsidRPr="00C621A4">
        <w:rPr>
          <w:rFonts w:asciiTheme="minorHAnsi" w:hAnsiTheme="minorHAnsi"/>
          <w:kern w:val="28"/>
          <w:lang w:val="es-BO"/>
        </w:rPr>
        <w:t>Dicho precio será compensación por la mano de obra, herramientas, equipo y otros gastos que sean necesarios para la adecuada y correcta ejecución de los trabajos, con excepción del retiro de escombros hasta los botaderos, el mismo que será medido y pagado en ítem aparte.</w:t>
      </w:r>
    </w:p>
    <w:p w:rsidR="0084655F" w:rsidRDefault="0084655F" w:rsidP="00E8427E">
      <w:pPr>
        <w:pStyle w:val="Textoindependiente"/>
        <w:spacing w:before="0" w:after="0"/>
        <w:rPr>
          <w:rFonts w:asciiTheme="minorHAnsi" w:hAnsiTheme="minorHAnsi"/>
          <w:kern w:val="28"/>
          <w:lang w:val="es-BO"/>
        </w:rPr>
      </w:pPr>
    </w:p>
    <w:p w:rsidR="0084655F" w:rsidRDefault="0084655F" w:rsidP="00E8427E">
      <w:pPr>
        <w:pStyle w:val="Textoindependiente"/>
        <w:spacing w:before="0" w:after="0"/>
        <w:rPr>
          <w:rFonts w:asciiTheme="minorHAnsi" w:hAnsiTheme="minorHAnsi"/>
          <w:kern w:val="28"/>
          <w:lang w:val="es-BO"/>
        </w:rPr>
      </w:pPr>
    </w:p>
    <w:p w:rsidR="0084655F" w:rsidRDefault="0084655F" w:rsidP="00E8427E">
      <w:pPr>
        <w:pStyle w:val="Textoindependiente"/>
        <w:spacing w:before="0" w:after="0"/>
        <w:rPr>
          <w:rFonts w:asciiTheme="minorHAnsi" w:hAnsiTheme="minorHAnsi"/>
          <w:kern w:val="28"/>
          <w:lang w:val="es-BO"/>
        </w:rPr>
      </w:pPr>
    </w:p>
    <w:p w:rsidR="0084655F" w:rsidRDefault="00BF6F97" w:rsidP="00BF6F97">
      <w:pPr>
        <w:pStyle w:val="Descripcin"/>
        <w:rPr>
          <w:rFonts w:asciiTheme="minorHAnsi" w:hAnsiTheme="minorHAnsi" w:cstheme="minorHAnsi"/>
          <w:vertAlign w:val="superscript"/>
        </w:rPr>
      </w:pPr>
      <w:bookmarkStart w:id="180" w:name="_Toc427592659"/>
      <w:bookmarkStart w:id="181" w:name="_Toc490214632"/>
      <w:r>
        <w:rPr>
          <w:rFonts w:asciiTheme="minorHAnsi" w:hAnsiTheme="minorHAnsi" w:cstheme="minorHAnsi"/>
        </w:rPr>
        <w:t>1.7</w:t>
      </w:r>
      <w:r>
        <w:rPr>
          <w:rFonts w:asciiTheme="minorHAnsi" w:hAnsiTheme="minorHAnsi" w:cstheme="minorHAnsi"/>
        </w:rPr>
        <w:tab/>
      </w:r>
      <w:r w:rsidR="0084655F" w:rsidRPr="00BF6F97">
        <w:rPr>
          <w:rFonts w:asciiTheme="minorHAnsi" w:hAnsiTheme="minorHAnsi" w:cstheme="minorHAnsi"/>
        </w:rPr>
        <w:t>MURO DE H</w:t>
      </w:r>
      <w:r w:rsidR="0084655F" w:rsidRPr="00BF6F97">
        <w:rPr>
          <w:rFonts w:asciiTheme="minorHAnsi" w:hAnsiTheme="minorHAnsi" w:cstheme="minorHAnsi"/>
          <w:vertAlign w:val="superscript"/>
        </w:rPr>
        <w:t>o</w:t>
      </w:r>
      <w:r w:rsidR="0084655F" w:rsidRPr="00BF6F97">
        <w:rPr>
          <w:rFonts w:asciiTheme="minorHAnsi" w:hAnsiTheme="minorHAnsi" w:cstheme="minorHAnsi"/>
        </w:rPr>
        <w:t>A</w:t>
      </w:r>
      <w:r w:rsidR="0084655F" w:rsidRPr="00BF6F97">
        <w:rPr>
          <w:rFonts w:asciiTheme="minorHAnsi" w:hAnsiTheme="minorHAnsi" w:cstheme="minorHAnsi"/>
          <w:vertAlign w:val="superscript"/>
        </w:rPr>
        <w:t>o</w:t>
      </w:r>
      <w:bookmarkEnd w:id="180"/>
      <w:bookmarkEnd w:id="181"/>
    </w:p>
    <w:p w:rsidR="00BF6F97" w:rsidRPr="00BF6F97" w:rsidRDefault="00BF6F97" w:rsidP="00BF6F97">
      <w:pPr>
        <w:pStyle w:val="Descripcin"/>
        <w:rPr>
          <w:rFonts w:asciiTheme="minorHAnsi" w:hAnsiTheme="minorHAnsi" w:cstheme="minorHAnsi"/>
        </w:rPr>
      </w:pPr>
      <w:r>
        <w:rPr>
          <w:rFonts w:asciiTheme="minorHAnsi" w:hAnsiTheme="minorHAnsi" w:cstheme="minorHAnsi"/>
        </w:rPr>
        <w:t>23.5</w:t>
      </w:r>
      <w:r>
        <w:rPr>
          <w:rFonts w:asciiTheme="minorHAnsi" w:hAnsiTheme="minorHAnsi" w:cstheme="minorHAnsi"/>
        </w:rPr>
        <w:tab/>
      </w:r>
      <w:r w:rsidRPr="00BF6F97">
        <w:rPr>
          <w:rFonts w:asciiTheme="minorHAnsi" w:hAnsiTheme="minorHAnsi" w:cstheme="minorHAnsi"/>
        </w:rPr>
        <w:t>MURO DE H</w:t>
      </w:r>
      <w:r w:rsidRPr="00BF6F97">
        <w:rPr>
          <w:rFonts w:asciiTheme="minorHAnsi" w:hAnsiTheme="minorHAnsi" w:cstheme="minorHAnsi"/>
          <w:vertAlign w:val="superscript"/>
        </w:rPr>
        <w:t>o</w:t>
      </w:r>
      <w:r w:rsidRPr="00BF6F97">
        <w:rPr>
          <w:rFonts w:asciiTheme="minorHAnsi" w:hAnsiTheme="minorHAnsi" w:cstheme="minorHAnsi"/>
        </w:rPr>
        <w:t>A</w:t>
      </w:r>
      <w:r w:rsidRPr="00BF6F97">
        <w:rPr>
          <w:rFonts w:asciiTheme="minorHAnsi" w:hAnsiTheme="minorHAnsi" w:cstheme="minorHAnsi"/>
          <w:vertAlign w:val="superscript"/>
        </w:rPr>
        <w:t>o</w:t>
      </w:r>
    </w:p>
    <w:p w:rsidR="00BF6F97" w:rsidRPr="00BF6F97" w:rsidRDefault="00BF6F97" w:rsidP="00BF6F97">
      <w:pPr>
        <w:rPr>
          <w:lang w:val="es-ES_tradnl" w:eastAsia="es-ES"/>
        </w:rPr>
      </w:pPr>
    </w:p>
    <w:p w:rsidR="0084655F" w:rsidRPr="00294836" w:rsidRDefault="0084655F" w:rsidP="009B7FDF">
      <w:pPr>
        <w:pBdr>
          <w:top w:val="single" w:sz="4" w:space="1" w:color="auto"/>
          <w:left w:val="single" w:sz="4" w:space="4" w:color="auto"/>
          <w:bottom w:val="single" w:sz="4" w:space="1" w:color="auto"/>
          <w:right w:val="single" w:sz="4" w:space="4" w:color="auto"/>
        </w:pBdr>
        <w:spacing w:after="0" w:line="240" w:lineRule="auto"/>
        <w:rPr>
          <w:b/>
          <w:sz w:val="20"/>
          <w:szCs w:val="20"/>
        </w:rPr>
      </w:pPr>
      <w:r w:rsidRPr="00294836">
        <w:rPr>
          <w:b/>
          <w:sz w:val="20"/>
          <w:szCs w:val="20"/>
        </w:rPr>
        <w:t>UND. M3</w:t>
      </w:r>
    </w:p>
    <w:p w:rsidR="0084655F" w:rsidRPr="00294836" w:rsidRDefault="0084655F" w:rsidP="0084655F">
      <w:pPr>
        <w:spacing w:after="0" w:line="240" w:lineRule="auto"/>
        <w:rPr>
          <w:b/>
          <w:sz w:val="20"/>
          <w:szCs w:val="20"/>
        </w:rPr>
      </w:pPr>
    </w:p>
    <w:p w:rsidR="0084655F" w:rsidRPr="00294836" w:rsidRDefault="0084655F" w:rsidP="0084655F">
      <w:pPr>
        <w:pStyle w:val="Textoindependiente"/>
        <w:spacing w:before="0" w:after="0"/>
        <w:rPr>
          <w:rFonts w:asciiTheme="minorHAnsi" w:hAnsiTheme="minorHAnsi" w:cs="Arial"/>
          <w:b/>
          <w:bCs/>
          <w:iCs/>
        </w:rPr>
      </w:pPr>
      <w:r w:rsidRPr="00294836">
        <w:rPr>
          <w:rFonts w:asciiTheme="minorHAnsi" w:hAnsiTheme="minorHAnsi" w:cs="Arial"/>
          <w:b/>
          <w:bCs/>
          <w:iCs/>
        </w:rPr>
        <w:t>1</w:t>
      </w:r>
      <w:r w:rsidRPr="00294836">
        <w:rPr>
          <w:rFonts w:asciiTheme="minorHAnsi" w:hAnsiTheme="minorHAnsi" w:cs="Arial"/>
          <w:b/>
          <w:bCs/>
          <w:iCs/>
        </w:rPr>
        <w:tab/>
        <w:t>DESCRIPCIÓN</w:t>
      </w:r>
    </w:p>
    <w:p w:rsidR="0084655F" w:rsidRPr="0084655F" w:rsidRDefault="0084655F" w:rsidP="0084655F">
      <w:pPr>
        <w:spacing w:after="0" w:line="240" w:lineRule="auto"/>
        <w:rPr>
          <w:rFonts w:eastAsia="Times New Roman" w:cs="Times New Roman"/>
          <w:kern w:val="28"/>
          <w:sz w:val="20"/>
          <w:szCs w:val="20"/>
          <w:lang w:eastAsia="es-ES"/>
        </w:rPr>
      </w:pPr>
      <w:r w:rsidRPr="0084655F">
        <w:rPr>
          <w:rFonts w:eastAsia="Times New Roman" w:cs="Times New Roman"/>
          <w:kern w:val="28"/>
          <w:sz w:val="20"/>
          <w:szCs w:val="20"/>
          <w:lang w:eastAsia="es-ES"/>
        </w:rPr>
        <w:t>Este ítem comprende la construcción de muro de hormigón armado, de acuerdo a las dimensiones, dosificaciones de hormigón y otros detalles señalados en los planos respectivos, formulario de presentación de propuestas y/o instrucciones del SUPERVISOR de Obra.</w:t>
      </w:r>
    </w:p>
    <w:p w:rsidR="0084655F" w:rsidRPr="0084655F" w:rsidRDefault="0084655F" w:rsidP="0084655F">
      <w:pPr>
        <w:spacing w:after="0" w:line="240" w:lineRule="auto"/>
        <w:rPr>
          <w:rFonts w:eastAsia="Times New Roman" w:cs="Times New Roman"/>
          <w:kern w:val="28"/>
          <w:sz w:val="20"/>
          <w:szCs w:val="20"/>
          <w:lang w:eastAsia="es-ES"/>
        </w:rPr>
      </w:pPr>
    </w:p>
    <w:p w:rsidR="0084655F" w:rsidRPr="0084655F" w:rsidRDefault="0084655F" w:rsidP="0084655F">
      <w:pPr>
        <w:spacing w:after="0" w:line="240" w:lineRule="auto"/>
        <w:rPr>
          <w:rFonts w:eastAsia="Times New Roman" w:cs="Times New Roman"/>
          <w:kern w:val="28"/>
          <w:sz w:val="20"/>
          <w:szCs w:val="20"/>
          <w:lang w:eastAsia="es-ES"/>
        </w:rPr>
      </w:pPr>
      <w:r w:rsidRPr="0084655F">
        <w:rPr>
          <w:rFonts w:eastAsia="Times New Roman" w:cs="Times New Roman"/>
          <w:kern w:val="28"/>
          <w:sz w:val="20"/>
          <w:szCs w:val="20"/>
          <w:lang w:eastAsia="es-ES"/>
        </w:rPr>
        <w:t>Para evitar la acumulación de agua detrás del muro y provocar grandes presiones sobre el muro, se debe implementar un sistema de drenaje conformado por barbacanas. Para ello se colocaran tubos de desagüe pluvial de 4”, dichos tubos deben estar espaciados cada 1,50 m en el sentido horizontal y 1,0 m en el sentido vertical (Distribución al tres bolillo), los tubos deben estar colocados desde una altura de 50 cm por encima del suelo, según lo mostrado en planos constructivos. Para evitar que el suelo granular compactado ingrese a los tubos se deben cubrir todos los tubos con una capa de grava (Preferiblemente chancada) de 1” de tamaño máximo, dicha protección debe ejecutarse como un cubo de 30x30 cm de dicho material en el tras dos del muro de contención.</w:t>
      </w:r>
    </w:p>
    <w:p w:rsidR="0084655F" w:rsidRDefault="0084655F" w:rsidP="0084655F">
      <w:pPr>
        <w:pStyle w:val="Textoindependiente"/>
        <w:spacing w:before="0" w:after="0"/>
        <w:rPr>
          <w:rFonts w:asciiTheme="minorHAnsi" w:hAnsiTheme="minorHAnsi"/>
          <w:kern w:val="28"/>
          <w:lang w:val="es-BO"/>
        </w:rPr>
      </w:pPr>
      <w:r w:rsidRPr="0084655F">
        <w:rPr>
          <w:rFonts w:asciiTheme="minorHAnsi" w:hAnsiTheme="minorHAnsi"/>
          <w:kern w:val="28"/>
          <w:lang w:val="es-BO"/>
        </w:rPr>
        <w:t>Cumplir lo especificado en 0.3 HORMIGONES Y MORTEROS.</w:t>
      </w:r>
    </w:p>
    <w:p w:rsidR="001F7E38" w:rsidRPr="0060408C" w:rsidRDefault="0060408C" w:rsidP="0060408C">
      <w:pPr>
        <w:rPr>
          <w:rFonts w:eastAsia="Times New Roman" w:cs="Times New Roman"/>
          <w:kern w:val="28"/>
          <w:sz w:val="20"/>
          <w:szCs w:val="20"/>
          <w:lang w:eastAsia="es-ES"/>
        </w:rPr>
      </w:pPr>
      <w:r>
        <w:rPr>
          <w:kern w:val="28"/>
        </w:rPr>
        <w:br w:type="page"/>
      </w:r>
    </w:p>
    <w:p w:rsidR="001F7E38" w:rsidRPr="000016BC" w:rsidRDefault="001F7E38" w:rsidP="000016BC">
      <w:pPr>
        <w:pStyle w:val="Ttulo1"/>
        <w:numPr>
          <w:ilvl w:val="0"/>
          <w:numId w:val="1"/>
        </w:numPr>
        <w:tabs>
          <w:tab w:val="num" w:pos="0"/>
        </w:tabs>
        <w:ind w:left="0" w:firstLine="0"/>
      </w:pPr>
      <w:bookmarkStart w:id="182" w:name="_Toc427592661"/>
      <w:bookmarkStart w:id="183" w:name="_Toc531357777"/>
      <w:r w:rsidRPr="000016BC">
        <w:lastRenderedPageBreak/>
        <w:t>CONSTRUCCIÓN MURO DE CERCO</w:t>
      </w:r>
      <w:bookmarkEnd w:id="182"/>
      <w:bookmarkEnd w:id="183"/>
    </w:p>
    <w:p w:rsidR="009B7FDF" w:rsidRPr="009B7FDF" w:rsidRDefault="009B7FDF" w:rsidP="009B7FDF">
      <w:pPr>
        <w:pStyle w:val="Descripcin"/>
        <w:rPr>
          <w:rFonts w:ascii="Calibri" w:hAnsi="Calibri" w:cs="Calibri"/>
        </w:rPr>
      </w:pPr>
      <w:r w:rsidRPr="009B7FDF">
        <w:rPr>
          <w:rFonts w:ascii="Calibri" w:hAnsi="Calibri" w:cs="Calibri"/>
        </w:rPr>
        <w:t>2</w:t>
      </w:r>
      <w:r>
        <w:rPr>
          <w:rFonts w:ascii="Calibri" w:hAnsi="Calibri" w:cs="Calibri"/>
        </w:rPr>
        <w:t>4</w:t>
      </w:r>
      <w:r w:rsidRPr="009B7FDF">
        <w:rPr>
          <w:rFonts w:ascii="Calibri" w:hAnsi="Calibri" w:cs="Calibri"/>
        </w:rPr>
        <w:t>.</w:t>
      </w:r>
      <w:r w:rsidRPr="009B7FDF">
        <w:rPr>
          <w:rFonts w:ascii="Calibri" w:hAnsi="Calibri" w:cs="Calibri"/>
        </w:rPr>
        <w:tab/>
        <w:t>CONSTRUCCIÓN MURO DE CERCO</w:t>
      </w:r>
    </w:p>
    <w:p w:rsidR="009B7FDF" w:rsidRPr="009B7FDF" w:rsidRDefault="0074244C" w:rsidP="009B7FDF">
      <w:pPr>
        <w:pStyle w:val="Descripcin"/>
        <w:rPr>
          <w:rFonts w:ascii="Calibri" w:hAnsi="Calibri" w:cs="Calibri"/>
        </w:rPr>
      </w:pPr>
      <w:r>
        <w:rPr>
          <w:rFonts w:ascii="Calibri" w:hAnsi="Calibri" w:cs="Calibri"/>
        </w:rPr>
        <w:t>46</w:t>
      </w:r>
      <w:r w:rsidR="009B7FDF" w:rsidRPr="009B7FDF">
        <w:rPr>
          <w:rFonts w:ascii="Calibri" w:hAnsi="Calibri" w:cs="Calibri"/>
        </w:rPr>
        <w:t>.</w:t>
      </w:r>
      <w:r w:rsidR="009B7FDF" w:rsidRPr="009B7FDF">
        <w:rPr>
          <w:rFonts w:ascii="Calibri" w:hAnsi="Calibri" w:cs="Calibri"/>
        </w:rPr>
        <w:tab/>
        <w:t>CONSTRUCCIÓN MURO DE CERCO</w:t>
      </w:r>
    </w:p>
    <w:p w:rsidR="001F7E38" w:rsidRPr="009B7FDF" w:rsidRDefault="001F7E38" w:rsidP="00E8427E">
      <w:pPr>
        <w:spacing w:after="0" w:line="240" w:lineRule="auto"/>
        <w:rPr>
          <w:sz w:val="20"/>
          <w:szCs w:val="20"/>
          <w:lang w:val="es-ES_tradnl"/>
        </w:rPr>
      </w:pPr>
    </w:p>
    <w:p w:rsidR="001F7E38" w:rsidRDefault="009B7FDF" w:rsidP="009B7FDF">
      <w:pPr>
        <w:pStyle w:val="Subttulo"/>
      </w:pPr>
      <w:bookmarkStart w:id="184" w:name="_Toc427592662"/>
      <w:r>
        <w:t>2.8</w:t>
      </w:r>
      <w:r>
        <w:tab/>
      </w:r>
      <w:r w:rsidR="001F7E38" w:rsidRPr="00C621A4">
        <w:t>EXCAVACIÓN CON MAQUINARIA DE 0-1.5 M</w:t>
      </w:r>
      <w:bookmarkEnd w:id="184"/>
      <w:r w:rsidR="001F7E38" w:rsidRPr="00C621A4">
        <w:t xml:space="preserve"> </w:t>
      </w:r>
    </w:p>
    <w:p w:rsidR="009B7FDF" w:rsidRPr="00C621A4" w:rsidRDefault="009B7FDF" w:rsidP="009B7FDF">
      <w:pPr>
        <w:pStyle w:val="Subttulo"/>
      </w:pPr>
      <w:r>
        <w:t>24.7</w:t>
      </w:r>
      <w:r>
        <w:tab/>
      </w:r>
      <w:r w:rsidRPr="00C621A4">
        <w:t xml:space="preserve">EXCAVACIÓN CON MAQUINARIA DE 0-1.5 M </w:t>
      </w:r>
    </w:p>
    <w:p w:rsidR="009B7FDF" w:rsidRPr="00C621A4" w:rsidRDefault="0074244C" w:rsidP="009B7FDF">
      <w:pPr>
        <w:pStyle w:val="Subttulo"/>
      </w:pPr>
      <w:r>
        <w:t>46</w:t>
      </w:r>
      <w:r w:rsidR="009B7FDF">
        <w:t>.7</w:t>
      </w:r>
      <w:r w:rsidR="009B7FDF">
        <w:tab/>
      </w:r>
      <w:r w:rsidR="009B7FDF" w:rsidRPr="00C621A4">
        <w:t xml:space="preserve">EXCAVACIÓN CON MAQUINARIA DE 0-1.5 M </w:t>
      </w:r>
    </w:p>
    <w:p w:rsidR="009B7FDF" w:rsidRPr="009B7FDF" w:rsidRDefault="009B7FDF" w:rsidP="009B7FDF"/>
    <w:p w:rsidR="001F7E38" w:rsidRPr="00C621A4" w:rsidRDefault="001F7E38" w:rsidP="00592203">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todos los trabajos necesarios para la excavación par</w:t>
      </w:r>
      <w:r w:rsidR="00D23B38" w:rsidRPr="00C621A4">
        <w:rPr>
          <w:kern w:val="28"/>
          <w:sz w:val="20"/>
          <w:szCs w:val="20"/>
        </w:rPr>
        <w:t xml:space="preserve">a cimientos del muro de cerco, </w:t>
      </w:r>
      <w:r w:rsidRPr="00C621A4">
        <w:rPr>
          <w:kern w:val="28"/>
          <w:sz w:val="20"/>
          <w:szCs w:val="20"/>
        </w:rPr>
        <w:t>ejecutados en diferentes clases de terreno y hasta las profundidades establecidas en los planos y de acuerdo a lo señalado en el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deberá proveer todo el material, herramientas y equipo necesarios para la ejecución de este ítem, para ello deberá contar con una retroexcavadora hidráulica.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de explosivos en áreas urbanas. </w:t>
      </w:r>
    </w:p>
    <w:p w:rsidR="001F7E38" w:rsidRPr="00C621A4" w:rsidRDefault="001F7E38" w:rsidP="00E8427E">
      <w:pPr>
        <w:spacing w:after="0" w:line="240" w:lineRule="auto"/>
        <w:rPr>
          <w:kern w:val="28"/>
          <w:sz w:val="20"/>
          <w:szCs w:val="20"/>
        </w:rPr>
      </w:pPr>
      <w:r w:rsidRPr="00C621A4">
        <w:rPr>
          <w:kern w:val="28"/>
          <w:sz w:val="20"/>
          <w:szCs w:val="20"/>
        </w:rPr>
        <w:t>Únicamente será posible iniciar la actividad de excavación una vez que la SUPERVISION de autorización, está autorización no podrá ser emitida antes del replanteo y trazado.</w:t>
      </w:r>
    </w:p>
    <w:p w:rsidR="001F7E38" w:rsidRPr="00C621A4" w:rsidRDefault="001F7E38" w:rsidP="00E8427E">
      <w:pPr>
        <w:spacing w:after="0" w:line="240" w:lineRule="auto"/>
        <w:rPr>
          <w:kern w:val="28"/>
          <w:sz w:val="20"/>
          <w:szCs w:val="20"/>
        </w:rPr>
      </w:pPr>
      <w:r w:rsidRPr="00C621A4">
        <w:rPr>
          <w:kern w:val="28"/>
          <w:sz w:val="20"/>
          <w:szCs w:val="20"/>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rsidR="001F7E38" w:rsidRPr="00C621A4" w:rsidRDefault="001F7E38" w:rsidP="00E8427E">
      <w:pPr>
        <w:spacing w:after="0" w:line="240" w:lineRule="auto"/>
        <w:rPr>
          <w:kern w:val="28"/>
          <w:sz w:val="20"/>
          <w:szCs w:val="20"/>
        </w:rPr>
      </w:pPr>
      <w:r w:rsidRPr="00C621A4">
        <w:rPr>
          <w:kern w:val="28"/>
          <w:sz w:val="20"/>
          <w:szCs w:val="20"/>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1F7E38" w:rsidRPr="00C621A4" w:rsidRDefault="001F7E38" w:rsidP="00E8427E">
      <w:pPr>
        <w:spacing w:after="0" w:line="240" w:lineRule="auto"/>
        <w:rPr>
          <w:kern w:val="28"/>
          <w:sz w:val="20"/>
          <w:szCs w:val="20"/>
        </w:rPr>
      </w:pPr>
      <w:r w:rsidRPr="00C621A4">
        <w:rPr>
          <w:kern w:val="28"/>
          <w:sz w:val="20"/>
          <w:szCs w:val="20"/>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1F7E38" w:rsidRPr="00C621A4" w:rsidRDefault="001F7E38" w:rsidP="00E8427E">
      <w:pPr>
        <w:spacing w:after="0" w:line="240" w:lineRule="auto"/>
        <w:rPr>
          <w:kern w:val="28"/>
          <w:sz w:val="20"/>
          <w:szCs w:val="20"/>
        </w:rPr>
      </w:pPr>
      <w:r w:rsidRPr="00C621A4">
        <w:rPr>
          <w:kern w:val="28"/>
          <w:sz w:val="20"/>
          <w:szCs w:val="20"/>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1F7E38" w:rsidRPr="00C621A4" w:rsidRDefault="001F7E38" w:rsidP="00E8427E">
      <w:pPr>
        <w:spacing w:after="0" w:line="240" w:lineRule="auto"/>
        <w:rPr>
          <w:kern w:val="28"/>
          <w:sz w:val="20"/>
          <w:szCs w:val="20"/>
        </w:rPr>
      </w:pPr>
      <w:r w:rsidRPr="00C621A4">
        <w:rPr>
          <w:kern w:val="28"/>
          <w:sz w:val="20"/>
          <w:szCs w:val="20"/>
        </w:rPr>
        <w:t>Cuando las excavaciones requieran achicamiento, el CONTRATISTA dispondrá el número y clase de unidades de bombeo necesarias, el agua extraída se evacuará de manera que no cauce ninguna clase de daños a la obra y a terceros.</w:t>
      </w:r>
    </w:p>
    <w:p w:rsidR="001F7E38" w:rsidRPr="00C621A4" w:rsidRDefault="001F7E38" w:rsidP="00E8427E">
      <w:pPr>
        <w:spacing w:after="0" w:line="240" w:lineRule="auto"/>
        <w:rPr>
          <w:kern w:val="28"/>
          <w:sz w:val="20"/>
          <w:szCs w:val="20"/>
        </w:rPr>
      </w:pPr>
      <w:r w:rsidRPr="00C621A4">
        <w:rPr>
          <w:kern w:val="28"/>
          <w:sz w:val="20"/>
          <w:szCs w:val="20"/>
        </w:rPr>
        <w:t>El fondo de las excavaciones será horizontal y en los sectores donde el terreno sea destinado a fundar sea inclinado, se dispondrá de escalones de base horizontal.</w:t>
      </w:r>
    </w:p>
    <w:p w:rsidR="001F7E38" w:rsidRPr="00C621A4" w:rsidRDefault="001F7E38" w:rsidP="00E8427E">
      <w:pPr>
        <w:spacing w:after="0" w:line="240" w:lineRule="auto"/>
        <w:rPr>
          <w:kern w:val="28"/>
          <w:sz w:val="20"/>
          <w:szCs w:val="20"/>
        </w:rPr>
      </w:pPr>
      <w:r w:rsidRPr="00C621A4">
        <w:rPr>
          <w:kern w:val="28"/>
          <w:sz w:val="20"/>
          <w:szCs w:val="20"/>
        </w:rPr>
        <w:t>Se tendrá especial cuidado de no remover el fondo de las excavaciones que servirán de base a la cimentación, una vez terminadas estas se las limpiará de toda tierra suelta.</w:t>
      </w:r>
    </w:p>
    <w:p w:rsidR="001F7E38" w:rsidRPr="00C621A4" w:rsidRDefault="001F7E38" w:rsidP="00E8427E">
      <w:pPr>
        <w:spacing w:after="0" w:line="240" w:lineRule="auto"/>
        <w:rPr>
          <w:kern w:val="28"/>
          <w:sz w:val="20"/>
          <w:szCs w:val="20"/>
        </w:rPr>
      </w:pPr>
      <w:r w:rsidRPr="00C621A4">
        <w:rPr>
          <w:kern w:val="28"/>
          <w:sz w:val="20"/>
          <w:szCs w:val="20"/>
        </w:rPr>
        <w:t>Las zanjas o excavaciones terminadas, deberán presentar superficies sin irregularidades y tanto las paredes como el fondo tendrán las dimensiones indicadas en los planos.</w:t>
      </w:r>
    </w:p>
    <w:p w:rsidR="001F7E38" w:rsidRPr="00C621A4" w:rsidRDefault="001F7E38" w:rsidP="00E8427E">
      <w:pPr>
        <w:spacing w:after="0" w:line="240" w:lineRule="auto"/>
        <w:rPr>
          <w:kern w:val="28"/>
          <w:sz w:val="20"/>
          <w:szCs w:val="20"/>
        </w:rPr>
      </w:pPr>
      <w:r w:rsidRPr="00C621A4">
        <w:rPr>
          <w:kern w:val="28"/>
          <w:sz w:val="20"/>
          <w:szCs w:val="20"/>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1F7E38" w:rsidRPr="00C621A4" w:rsidRDefault="001F7E38" w:rsidP="00E8427E">
      <w:pPr>
        <w:spacing w:after="0" w:line="240" w:lineRule="auto"/>
        <w:rPr>
          <w:kern w:val="28"/>
          <w:sz w:val="20"/>
          <w:szCs w:val="20"/>
        </w:rPr>
      </w:pPr>
      <w:r w:rsidRPr="00C621A4">
        <w:rPr>
          <w:kern w:val="28"/>
          <w:sz w:val="20"/>
          <w:szCs w:val="20"/>
        </w:rPr>
        <w:lastRenderedPageBreak/>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rsidR="001F7E38" w:rsidRPr="00C621A4" w:rsidRDefault="001F7E38" w:rsidP="00E8427E">
      <w:pPr>
        <w:spacing w:after="0" w:line="240" w:lineRule="auto"/>
        <w:rPr>
          <w:kern w:val="28"/>
          <w:sz w:val="20"/>
          <w:szCs w:val="20"/>
        </w:rPr>
      </w:pPr>
      <w:r w:rsidRPr="00C621A4">
        <w:rPr>
          <w:kern w:val="28"/>
          <w:sz w:val="20"/>
          <w:szCs w:val="20"/>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tabs>
          <w:tab w:val="left" w:pos="2835"/>
        </w:tabs>
        <w:spacing w:after="0" w:line="240" w:lineRule="auto"/>
        <w:rPr>
          <w:kern w:val="28"/>
          <w:sz w:val="20"/>
          <w:szCs w:val="20"/>
        </w:rPr>
      </w:pPr>
      <w:r w:rsidRPr="00C621A4">
        <w:rPr>
          <w:kern w:val="28"/>
          <w:sz w:val="20"/>
          <w:szCs w:val="20"/>
        </w:rPr>
        <w:t>La excavación con maquinaria será medida en por metros cúbicos, para el cómputo de los volúmenes se tomarán las dimensiones y profundidades indicadas en los planos y/o instrucciones escritas del SUPERVISOR de Obra.</w:t>
      </w:r>
    </w:p>
    <w:p w:rsidR="001F7E38" w:rsidRPr="00C621A4" w:rsidRDefault="001F7E38" w:rsidP="00E8427E">
      <w:pPr>
        <w:spacing w:after="0" w:line="240" w:lineRule="auto"/>
        <w:rPr>
          <w:kern w:val="28"/>
          <w:sz w:val="20"/>
          <w:szCs w:val="20"/>
        </w:rPr>
      </w:pPr>
      <w:r w:rsidRPr="00C621A4">
        <w:rPr>
          <w:kern w:val="28"/>
          <w:sz w:val="20"/>
          <w:szCs w:val="20"/>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rsidR="001F7E38" w:rsidRPr="00C621A4" w:rsidRDefault="001F7E38" w:rsidP="00E8427E">
      <w:pPr>
        <w:spacing w:after="0" w:line="240" w:lineRule="auto"/>
        <w:rPr>
          <w:kern w:val="28"/>
          <w:sz w:val="20"/>
          <w:szCs w:val="20"/>
        </w:rPr>
      </w:pPr>
      <w:r w:rsidRPr="00C621A4">
        <w:rPr>
          <w:kern w:val="28"/>
          <w:sz w:val="20"/>
          <w:szCs w:val="20"/>
        </w:rPr>
        <w:t>Correrá por cuenta del CONTRATISTA cualquier volumen adicional que hubiera excavado para facilitar su trabajo o por cualquier otra causa no justificada y no aprobada debidamente por el SUPERVISOR de Obra.</w:t>
      </w:r>
    </w:p>
    <w:p w:rsidR="001F7E38" w:rsidRPr="00C621A4" w:rsidRDefault="001F7E38" w:rsidP="00E8427E">
      <w:pPr>
        <w:spacing w:after="0" w:line="240" w:lineRule="auto"/>
        <w:rPr>
          <w:kern w:val="28"/>
          <w:sz w:val="20"/>
          <w:szCs w:val="20"/>
        </w:rPr>
      </w:pPr>
      <w:r w:rsidRPr="00C621A4">
        <w:rPr>
          <w:kern w:val="28"/>
          <w:sz w:val="20"/>
          <w:szCs w:val="20"/>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rFonts w:cs="Arial"/>
          <w:bCs/>
          <w:sz w:val="20"/>
          <w:szCs w:val="20"/>
        </w:rPr>
      </w:pPr>
      <w:r w:rsidRPr="00C621A4">
        <w:rPr>
          <w:kern w:val="28"/>
          <w:sz w:val="20"/>
          <w:szCs w:val="20"/>
        </w:rPr>
        <w:t>Este ítem será pagado de acuerdo al avance una vez que el SUPERVISOR de obra emita conformidad sobre el trabajo ejecutado.</w:t>
      </w:r>
    </w:p>
    <w:p w:rsidR="001F7E38" w:rsidRDefault="001F7E38" w:rsidP="00E8427E">
      <w:pPr>
        <w:spacing w:after="0" w:line="240" w:lineRule="auto"/>
        <w:rPr>
          <w:kern w:val="28"/>
          <w:sz w:val="20"/>
          <w:szCs w:val="20"/>
        </w:rPr>
      </w:pPr>
    </w:p>
    <w:p w:rsidR="00CF0D16" w:rsidRPr="00C621A4" w:rsidRDefault="00CF0D16" w:rsidP="00E8427E">
      <w:pPr>
        <w:spacing w:after="0" w:line="240" w:lineRule="auto"/>
        <w:rPr>
          <w:kern w:val="28"/>
          <w:sz w:val="20"/>
          <w:szCs w:val="20"/>
        </w:rPr>
      </w:pPr>
    </w:p>
    <w:p w:rsidR="001F7E38" w:rsidRDefault="00B75FD7" w:rsidP="00B75FD7">
      <w:pPr>
        <w:pStyle w:val="Subttulo"/>
      </w:pPr>
      <w:bookmarkStart w:id="185" w:name="_Toc427592663"/>
      <w:r>
        <w:t>2.9</w:t>
      </w:r>
      <w:r>
        <w:tab/>
      </w:r>
      <w:r w:rsidR="001F7E38" w:rsidRPr="00C621A4">
        <w:t>HORMIGÓN POBRE (1:5:5) BASE DE E=5 CM.</w:t>
      </w:r>
      <w:bookmarkEnd w:id="185"/>
    </w:p>
    <w:p w:rsidR="00B75FD7" w:rsidRDefault="00B75FD7" w:rsidP="00B75FD7">
      <w:pPr>
        <w:pStyle w:val="Subttulo"/>
      </w:pPr>
      <w:r>
        <w:t>24.8</w:t>
      </w:r>
      <w:r>
        <w:tab/>
      </w:r>
      <w:r w:rsidRPr="00C621A4">
        <w:t>HORMIGÓN POBRE (1:5:5) BASE DE E=5 CM.</w:t>
      </w:r>
    </w:p>
    <w:p w:rsidR="00B75FD7" w:rsidRPr="00C621A4" w:rsidRDefault="0074244C" w:rsidP="00B75FD7">
      <w:pPr>
        <w:pStyle w:val="Subttulo"/>
      </w:pPr>
      <w:r>
        <w:t>46</w:t>
      </w:r>
      <w:r w:rsidR="00B75FD7">
        <w:t>.8</w:t>
      </w:r>
      <w:r w:rsidR="00B75FD7">
        <w:tab/>
      </w:r>
      <w:r w:rsidR="00B75FD7" w:rsidRPr="00C621A4">
        <w:t>HORMIGÓN POBRE (1:5:5) BASE DE E=5 CM.</w:t>
      </w:r>
    </w:p>
    <w:p w:rsidR="00B75FD7" w:rsidRPr="00B75FD7" w:rsidRDefault="00B75FD7" w:rsidP="00B75FD7"/>
    <w:p w:rsidR="001F7E38" w:rsidRPr="00C621A4" w:rsidRDefault="001F7E38" w:rsidP="00B75FD7">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el vaciado de una capa de hormigón pobre con dosificación 1:5:5, que servirá de nivelación, cama o asiento para la construcción de los cimientos del muro de cerco, de acuerdo a los planos de detalle,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_Ref394396804 \r  \* MERGEFORMAT </w:instrText>
      </w:r>
      <w:r w:rsidRPr="00C621A4">
        <w:rPr>
          <w:kern w:val="28"/>
          <w:sz w:val="20"/>
          <w:szCs w:val="20"/>
        </w:rPr>
        <w:fldChar w:fldCharType="separate"/>
      </w:r>
      <w:r w:rsidR="00104A4C">
        <w:rPr>
          <w:kern w:val="28"/>
          <w:sz w:val="20"/>
          <w:szCs w:val="20"/>
        </w:rPr>
        <w:t>0.15</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_Ref394396804  \* MERGEFORMAT </w:instrText>
      </w:r>
      <w:r w:rsidRPr="00C621A4">
        <w:rPr>
          <w:kern w:val="28"/>
          <w:sz w:val="20"/>
          <w:szCs w:val="20"/>
        </w:rPr>
        <w:fldChar w:fldCharType="separate"/>
      </w:r>
      <w:r w:rsidR="00104A4C" w:rsidRPr="00104A4C">
        <w:rPr>
          <w:sz w:val="20"/>
          <w:szCs w:val="20"/>
        </w:rPr>
        <w:t>HORMIGÓN POBRE.</w:t>
      </w:r>
      <w:r w:rsidRPr="00C621A4">
        <w:rPr>
          <w:kern w:val="28"/>
          <w:sz w:val="20"/>
          <w:szCs w:val="20"/>
        </w:rPr>
        <w:fldChar w:fldCharType="end"/>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766070" w:rsidP="00766070">
      <w:pPr>
        <w:pStyle w:val="Subttulo"/>
      </w:pPr>
      <w:r>
        <w:t>2.10</w:t>
      </w:r>
      <w:r>
        <w:tab/>
      </w:r>
      <w:r w:rsidR="00045061">
        <w:t>CIMIENTO DE HO SO 1:2:3 FC= 21 MPA</w:t>
      </w:r>
    </w:p>
    <w:p w:rsidR="00766070" w:rsidRDefault="00766070" w:rsidP="00766070">
      <w:pPr>
        <w:pStyle w:val="Subttulo"/>
      </w:pPr>
      <w:r>
        <w:t>24.9</w:t>
      </w:r>
      <w:r>
        <w:tab/>
        <w:t>CIMIENTO DE HO SO 1:2:3 FC= 21 MPA</w:t>
      </w:r>
    </w:p>
    <w:p w:rsidR="00766070" w:rsidRDefault="0074244C" w:rsidP="00766070">
      <w:pPr>
        <w:pStyle w:val="Subttulo"/>
      </w:pPr>
      <w:r>
        <w:t>46</w:t>
      </w:r>
      <w:r w:rsidR="00766070">
        <w:t>.9</w:t>
      </w:r>
      <w:r w:rsidR="00766070">
        <w:tab/>
        <w:t>CIMIENTO DE HO SO 1:2:3 FC= 21 MPA</w:t>
      </w:r>
    </w:p>
    <w:p w:rsidR="00766070" w:rsidRPr="00766070" w:rsidRDefault="00766070" w:rsidP="00766070"/>
    <w:p w:rsidR="001F7E38" w:rsidRPr="00C621A4" w:rsidRDefault="001F7E38" w:rsidP="00766070">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 xml:space="preserve">Esta especificación se refiere a la construcción de cimientos de hormigón </w:t>
      </w:r>
      <w:r w:rsidR="00045061">
        <w:rPr>
          <w:kern w:val="28"/>
          <w:sz w:val="20"/>
          <w:szCs w:val="20"/>
        </w:rPr>
        <w:t>simple</w:t>
      </w:r>
      <w:r w:rsidRPr="00C621A4">
        <w:rPr>
          <w:kern w:val="28"/>
          <w:sz w:val="20"/>
          <w:szCs w:val="20"/>
        </w:rPr>
        <w:t xml:space="preserve"> para el muro de cerco, de acuerdo a las dimensiones, dosificaciones de hormigón y otros detalles señalados en los planos respectivos,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D65784" w:rsidRPr="00D65784">
        <w:rPr>
          <w:kern w:val="28"/>
          <w:sz w:val="20"/>
          <w:szCs w:val="20"/>
        </w:rPr>
        <w:t>0.17 CIMIENTO Y SOBRECIMIENTOS DE HO SO 1:2:3 FC= 21 MPA</w:t>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Default="00A5324A" w:rsidP="00A5324A">
      <w:pPr>
        <w:pStyle w:val="Subttulo"/>
      </w:pPr>
      <w:r>
        <w:t>2.11</w:t>
      </w:r>
      <w:r>
        <w:tab/>
      </w:r>
      <w:r w:rsidR="00045061">
        <w:t>SOBRECIMIENTO DE HO SO 1:2:3 FC= 21 MPA</w:t>
      </w:r>
    </w:p>
    <w:p w:rsidR="00A5324A" w:rsidRDefault="00A5324A" w:rsidP="00A5324A">
      <w:pPr>
        <w:pStyle w:val="Subttulo"/>
      </w:pPr>
      <w:r>
        <w:t>24.10</w:t>
      </w:r>
      <w:r>
        <w:tab/>
        <w:t>SOBRECIMIENTO DE HO SO 1:2:3 FC= 21 MPA</w:t>
      </w:r>
    </w:p>
    <w:p w:rsidR="00A5324A" w:rsidRDefault="0074244C" w:rsidP="00A5324A">
      <w:pPr>
        <w:pStyle w:val="Subttulo"/>
      </w:pPr>
      <w:r>
        <w:t>46</w:t>
      </w:r>
      <w:r w:rsidR="00A5324A">
        <w:t>.10</w:t>
      </w:r>
      <w:r w:rsidR="00A5324A">
        <w:tab/>
        <w:t>SOBRECIMIENTO DE HO SO 1:2:3 FC= 21 MPA</w:t>
      </w:r>
    </w:p>
    <w:p w:rsidR="00A5324A" w:rsidRPr="00A5324A" w:rsidRDefault="00A5324A" w:rsidP="00A5324A"/>
    <w:p w:rsidR="001F7E38" w:rsidRPr="00C621A4" w:rsidRDefault="001F7E38" w:rsidP="00A5324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 xml:space="preserve">Este ítem comprende la construcción de sobrecimientos de hormigón </w:t>
      </w:r>
      <w:r w:rsidR="00045061">
        <w:rPr>
          <w:kern w:val="28"/>
          <w:sz w:val="20"/>
          <w:szCs w:val="20"/>
        </w:rPr>
        <w:t>simple</w:t>
      </w:r>
      <w:r w:rsidRPr="00C621A4">
        <w:rPr>
          <w:kern w:val="28"/>
          <w:sz w:val="20"/>
          <w:szCs w:val="20"/>
        </w:rPr>
        <w:t xml:space="preserve"> para el muro de cerco, de acuerdo a las dimensiones, dosificaciones de hormigón y otros detalles señalados en los planos respectivos,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D65784" w:rsidRPr="00D65784">
        <w:rPr>
          <w:kern w:val="28"/>
          <w:sz w:val="20"/>
          <w:szCs w:val="20"/>
        </w:rPr>
        <w:t>0.17 CIMIENTO Y SOBRECIMIENTOS DE HO SO 1:2:3 FC= 21 MPA</w:t>
      </w:r>
    </w:p>
    <w:p w:rsidR="001F74FE" w:rsidRPr="00C621A4" w:rsidRDefault="001F74FE" w:rsidP="00E8427E">
      <w:pPr>
        <w:spacing w:after="0" w:line="240" w:lineRule="auto"/>
        <w:rPr>
          <w:sz w:val="20"/>
          <w:szCs w:val="20"/>
        </w:rPr>
      </w:pPr>
    </w:p>
    <w:p w:rsidR="001F7E38" w:rsidRDefault="00976E17" w:rsidP="00976E17">
      <w:pPr>
        <w:pStyle w:val="Subttulo"/>
        <w:rPr>
          <w:rStyle w:val="Ttulo1Car"/>
          <w:rFonts w:eastAsiaTheme="minorEastAsia"/>
          <w:b/>
        </w:rPr>
      </w:pPr>
      <w:bookmarkStart w:id="186" w:name="_Toc427592666"/>
      <w:r>
        <w:t>2.12</w:t>
      </w:r>
      <w:r>
        <w:tab/>
      </w:r>
      <w:r w:rsidR="001F7E38" w:rsidRPr="00C621A4">
        <w:t xml:space="preserve">RELLENO COMÚN COMPACTADO </w:t>
      </w:r>
      <w:r w:rsidR="001F7E38" w:rsidRPr="00C621A4">
        <w:rPr>
          <w:rStyle w:val="Ttulo1Car"/>
          <w:rFonts w:eastAsiaTheme="minorEastAsia"/>
          <w:b/>
        </w:rPr>
        <w:t>CON VIBROCOMPACTADORA</w:t>
      </w:r>
      <w:bookmarkEnd w:id="186"/>
    </w:p>
    <w:p w:rsidR="00976E17" w:rsidRPr="00C621A4" w:rsidRDefault="00976E17" w:rsidP="00976E17">
      <w:pPr>
        <w:pStyle w:val="Subttulo"/>
      </w:pPr>
      <w:r>
        <w:t>24.11</w:t>
      </w:r>
      <w:r>
        <w:tab/>
      </w:r>
      <w:r w:rsidRPr="00C621A4">
        <w:t xml:space="preserve">RELLENO COMÚN COMPACTADO </w:t>
      </w:r>
      <w:r w:rsidRPr="00C621A4">
        <w:rPr>
          <w:rStyle w:val="Ttulo1Car"/>
          <w:rFonts w:eastAsiaTheme="minorEastAsia"/>
          <w:b/>
        </w:rPr>
        <w:t>CON VIBROCOMPACTADORA</w:t>
      </w:r>
    </w:p>
    <w:p w:rsidR="00976E17" w:rsidRPr="00C621A4" w:rsidRDefault="0074244C" w:rsidP="00976E17">
      <w:pPr>
        <w:pStyle w:val="Subttulo"/>
      </w:pPr>
      <w:r>
        <w:t>46</w:t>
      </w:r>
      <w:r w:rsidR="00976E17">
        <w:t>.11</w:t>
      </w:r>
      <w:r w:rsidR="00976E17">
        <w:tab/>
      </w:r>
      <w:r w:rsidR="00976E17" w:rsidRPr="00C621A4">
        <w:t xml:space="preserve">RELLENO COMÚN COMPACTADO </w:t>
      </w:r>
      <w:r w:rsidR="00976E17" w:rsidRPr="00C621A4">
        <w:rPr>
          <w:rStyle w:val="Ttulo1Car"/>
          <w:rFonts w:eastAsiaTheme="minorEastAsia"/>
          <w:b/>
        </w:rPr>
        <w:t>CON VIBROCOMPACTADORA</w:t>
      </w:r>
    </w:p>
    <w:p w:rsidR="00976E17" w:rsidRPr="00976E17" w:rsidRDefault="00976E17" w:rsidP="00976E17">
      <w:pPr>
        <w:rPr>
          <w:lang w:eastAsia="es-ES"/>
        </w:rPr>
      </w:pPr>
    </w:p>
    <w:p w:rsidR="001F7E38" w:rsidRPr="00C621A4" w:rsidRDefault="001F7E38" w:rsidP="00976E17">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6C1F7C" w:rsidRPr="00C621A4" w:rsidRDefault="006C1F7C" w:rsidP="00E8427E">
      <w:pPr>
        <w:spacing w:after="0" w:line="240" w:lineRule="auto"/>
        <w:rPr>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sz w:val="20"/>
          <w:szCs w:val="20"/>
        </w:rPr>
      </w:pPr>
      <w:r w:rsidRPr="00C621A4">
        <w:rPr>
          <w:kern w:val="28"/>
          <w:sz w:val="20"/>
          <w:szCs w:val="20"/>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 </w:t>
      </w:r>
    </w:p>
    <w:p w:rsidR="00104A4C" w:rsidRPr="00151E77" w:rsidRDefault="001F7E38" w:rsidP="00104A4C">
      <w:r w:rsidRPr="00C621A4">
        <w:rPr>
          <w:kern w:val="28"/>
          <w:sz w:val="20"/>
          <w:szCs w:val="20"/>
        </w:rPr>
        <w:t xml:space="preserve">Cumplir lo especificado en </w:t>
      </w:r>
      <w:r w:rsidR="00D57959">
        <w:rPr>
          <w:kern w:val="28"/>
          <w:sz w:val="20"/>
          <w:szCs w:val="20"/>
        </w:rPr>
        <w:t>0.18</w:t>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_Ref394397020  \* MERGEFORMAT </w:instrText>
      </w:r>
      <w:r w:rsidRPr="00C621A4">
        <w:rPr>
          <w:kern w:val="28"/>
          <w:sz w:val="20"/>
          <w:szCs w:val="20"/>
        </w:rPr>
        <w:fldChar w:fldCharType="separate"/>
      </w:r>
      <w:r w:rsidR="00D57959">
        <w:rPr>
          <w:sz w:val="20"/>
          <w:szCs w:val="20"/>
        </w:rPr>
        <w:t>RELLENO COMUN COMPACTADO CON VIBROCOMPACTADORA</w:t>
      </w:r>
    </w:p>
    <w:p w:rsidR="00104A4C" w:rsidRPr="00151E77" w:rsidRDefault="00104A4C" w:rsidP="001463AE">
      <w:pPr>
        <w:spacing w:after="0" w:line="240" w:lineRule="auto"/>
        <w:rPr>
          <w:kern w:val="28"/>
          <w:sz w:val="20"/>
          <w:szCs w:val="20"/>
        </w:rPr>
      </w:pPr>
    </w:p>
    <w:p w:rsidR="001F7E38" w:rsidRPr="00CF0D16" w:rsidRDefault="001F7E38" w:rsidP="00CF0D16">
      <w:pPr>
        <w:pStyle w:val="Subttulo"/>
        <w:rPr>
          <w:kern w:val="28"/>
          <w:szCs w:val="20"/>
        </w:rPr>
      </w:pPr>
      <w:r w:rsidRPr="00C621A4">
        <w:rPr>
          <w:kern w:val="28"/>
          <w:szCs w:val="20"/>
        </w:rPr>
        <w:fldChar w:fldCharType="end"/>
      </w:r>
      <w:bookmarkStart w:id="187" w:name="_Toc427592667"/>
      <w:r w:rsidR="006C1F7C">
        <w:t>2.13</w:t>
      </w:r>
      <w:r w:rsidR="006C1F7C">
        <w:tab/>
      </w:r>
      <w:r w:rsidRPr="00C621A4">
        <w:t>IMPERMEABILIZACIÓN CON POLIETILENO</w:t>
      </w:r>
      <w:bookmarkEnd w:id="187"/>
    </w:p>
    <w:p w:rsidR="006C1F7C" w:rsidRPr="00C621A4" w:rsidRDefault="006C1F7C" w:rsidP="00CF0D16">
      <w:pPr>
        <w:pStyle w:val="Subttulo"/>
      </w:pPr>
      <w:r>
        <w:t>24.12</w:t>
      </w:r>
      <w:r>
        <w:tab/>
      </w:r>
      <w:r w:rsidRPr="00C621A4">
        <w:t>IMPERMEABILIZACIÓN CON POLIETILENO</w:t>
      </w:r>
    </w:p>
    <w:p w:rsidR="006C1F7C" w:rsidRPr="00C621A4" w:rsidRDefault="0074244C" w:rsidP="00CF0D16">
      <w:pPr>
        <w:pStyle w:val="Subttulo"/>
      </w:pPr>
      <w:r>
        <w:t>46</w:t>
      </w:r>
      <w:r w:rsidR="006C1F7C">
        <w:t>.12</w:t>
      </w:r>
      <w:r w:rsidR="006C1F7C">
        <w:tab/>
      </w:r>
      <w:r w:rsidR="006C1F7C" w:rsidRPr="00C621A4">
        <w:t>IMPERMEABILIZACIÓN CON POLIETILENO</w:t>
      </w:r>
    </w:p>
    <w:p w:rsidR="006C1F7C" w:rsidRPr="006C1F7C" w:rsidRDefault="006C1F7C" w:rsidP="006C1F7C"/>
    <w:p w:rsidR="001F7E38" w:rsidRPr="00C621A4" w:rsidRDefault="001F7E38" w:rsidP="006C1F7C">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impermeabilización del sobrecimiento a objeto de evitar que el ascenso capilar del agua a través de los muros deteriore los mismos, los revoques y/o los revestimientos, de acuerdo a lo establecido en los planos de construcción,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_Ref394397097 \r  \* MERGEFORMAT </w:instrText>
      </w:r>
      <w:r w:rsidRPr="00C621A4">
        <w:rPr>
          <w:kern w:val="28"/>
          <w:sz w:val="20"/>
          <w:szCs w:val="20"/>
        </w:rPr>
        <w:fldChar w:fldCharType="separate"/>
      </w:r>
      <w:r w:rsidR="00104A4C">
        <w:rPr>
          <w:kern w:val="28"/>
          <w:sz w:val="20"/>
          <w:szCs w:val="20"/>
        </w:rPr>
        <w:t>0.19</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_Ref394397097  \* MERGEFORMAT </w:instrText>
      </w:r>
      <w:r w:rsidRPr="00C621A4">
        <w:rPr>
          <w:kern w:val="28"/>
          <w:sz w:val="20"/>
          <w:szCs w:val="20"/>
        </w:rPr>
        <w:fldChar w:fldCharType="separate"/>
      </w:r>
      <w:r w:rsidR="00104A4C" w:rsidRPr="00104A4C">
        <w:rPr>
          <w:sz w:val="20"/>
          <w:szCs w:val="20"/>
        </w:rPr>
        <w:t>IMPERMEABILIZACIÓN CON POLIETILENO</w:t>
      </w:r>
      <w:r w:rsidRPr="00C621A4">
        <w:rPr>
          <w:kern w:val="28"/>
          <w:sz w:val="20"/>
          <w:szCs w:val="20"/>
        </w:rPr>
        <w:fldChar w:fldCharType="end"/>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Pr="00CF0D16" w:rsidRDefault="006C1F7C" w:rsidP="00CF0D16">
      <w:pPr>
        <w:pStyle w:val="Subttulo"/>
      </w:pPr>
      <w:bookmarkStart w:id="188" w:name="_Toc427592668"/>
      <w:r w:rsidRPr="00CF0D16">
        <w:t>2.14</w:t>
      </w:r>
      <w:r w:rsidRPr="00CF0D16">
        <w:tab/>
      </w:r>
      <w:r w:rsidR="001F7E38" w:rsidRPr="00CF0D16">
        <w:t>MURO DE BLOQUES DE CEME</w:t>
      </w:r>
      <w:r w:rsidR="00D30ADF" w:rsidRPr="00CF0D16">
        <w:t>NTO (20x40x20CM) E=0.20 M DOSIF:</w:t>
      </w:r>
      <w:r w:rsidR="001F7E38" w:rsidRPr="00CF0D16">
        <w:t>1:3</w:t>
      </w:r>
      <w:bookmarkEnd w:id="188"/>
    </w:p>
    <w:p w:rsidR="006C1F7C" w:rsidRPr="00CF0D16" w:rsidRDefault="006C1F7C" w:rsidP="00CF0D16">
      <w:pPr>
        <w:pStyle w:val="Subttulo"/>
      </w:pPr>
      <w:r w:rsidRPr="00CF0D16">
        <w:t>24.13</w:t>
      </w:r>
      <w:r w:rsidRPr="00CF0D16">
        <w:tab/>
        <w:t>MURO DE BLOQUES DE CEMENTO (20x40x20CM) E=0.20 M DOSIF:1:3</w:t>
      </w:r>
    </w:p>
    <w:p w:rsidR="006C1F7C" w:rsidRPr="00CF0D16" w:rsidRDefault="0074244C" w:rsidP="00CF0D16">
      <w:pPr>
        <w:pStyle w:val="Subttulo"/>
      </w:pPr>
      <w:r w:rsidRPr="00CF0D16">
        <w:t>46</w:t>
      </w:r>
      <w:r w:rsidR="006C1F7C" w:rsidRPr="00CF0D16">
        <w:t>.13</w:t>
      </w:r>
      <w:r w:rsidR="006C1F7C" w:rsidRPr="00CF0D16">
        <w:tab/>
        <w:t>MURO DE BLOQUES DE CEMENTO (20x40x20CM) E=0.20 M DOSIF:1:3</w:t>
      </w:r>
    </w:p>
    <w:p w:rsidR="006C1F7C" w:rsidRPr="006C1F7C" w:rsidRDefault="006C1F7C" w:rsidP="006C1F7C"/>
    <w:p w:rsidR="001F7E38" w:rsidRPr="00C621A4" w:rsidRDefault="001F7E38" w:rsidP="005D4747">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construcción del muro de cerco con bloques de cemento visto en ambas caras, de acuerdo a las dimensiones y anchos establecidos en los planos respectivos,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deberá proveer todo el material, herramientas y equipo necesarios para la ejecución de este ítem, para ello deberá contar mínimamente con: bloques de cemento libres de rajaduras o desportilladuras, cemento tipo portland, árido o arena fina limpia y exenta de materiales tales como arcillas, barro adherido , escorias, yeso, materias orgánicas y otros.</w:t>
      </w:r>
    </w:p>
    <w:p w:rsidR="001F7E38" w:rsidRPr="00C621A4" w:rsidRDefault="001F7E38" w:rsidP="00E8427E">
      <w:pPr>
        <w:spacing w:after="0" w:line="240" w:lineRule="auto"/>
        <w:rPr>
          <w:kern w:val="28"/>
          <w:sz w:val="20"/>
          <w:szCs w:val="20"/>
        </w:rPr>
      </w:pPr>
      <w:r w:rsidRPr="00C621A4">
        <w:rPr>
          <w:kern w:val="28"/>
          <w:sz w:val="20"/>
          <w:szCs w:val="20"/>
        </w:rPr>
        <w:t>Los bloques de cemento para todo el volumen de obra deberán ser del mismo origen de fabricación y contar con dimensiones iguales.</w:t>
      </w:r>
    </w:p>
    <w:p w:rsidR="001F7E38" w:rsidRPr="00C621A4" w:rsidRDefault="001F7E38" w:rsidP="00E8427E">
      <w:pPr>
        <w:spacing w:after="0" w:line="240" w:lineRule="auto"/>
        <w:rPr>
          <w:kern w:val="28"/>
          <w:sz w:val="20"/>
          <w:szCs w:val="20"/>
        </w:rPr>
      </w:pPr>
      <w:r w:rsidRPr="00C621A4">
        <w:rPr>
          <w:kern w:val="28"/>
          <w:sz w:val="20"/>
          <w:szCs w:val="20"/>
        </w:rPr>
        <w:t>El agua deberá estar limpia, no permitiéndose el empleo de aguas estancadas provenientes de pequeñas lagunas o aquéllas que provengan de alcantarillas, pantanos o ciénagas.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Los bloques se mojarán abundantemente antes de su colocación e igualmente antes de la aplicación del mortero sobre ellos, colocándose en hiladas perfectamente horizontales y a plomada.</w:t>
      </w:r>
    </w:p>
    <w:p w:rsidR="001F7E38" w:rsidRPr="00C621A4" w:rsidRDefault="001F7E38" w:rsidP="00E8427E">
      <w:pPr>
        <w:spacing w:after="0" w:line="240" w:lineRule="auto"/>
        <w:rPr>
          <w:kern w:val="28"/>
          <w:sz w:val="20"/>
          <w:szCs w:val="20"/>
        </w:rPr>
      </w:pPr>
      <w:r w:rsidRPr="00C621A4">
        <w:rPr>
          <w:kern w:val="28"/>
          <w:sz w:val="20"/>
          <w:szCs w:val="20"/>
        </w:rPr>
        <w:t>El espesor de las juntas tanto vertical como horizontal de mortero deberá ser de 1 a 1,5 cm. de espesor, el mortero de cemento en la proporción 1: 3, será mezclado en las cantidades necesarias para su empleo inmediato, se rechazará todo mortero que tenga treinta minutos o más a partir del momento de mezclado. En cada aplicación de hilera entre bloques se aplicará un emboquillado antes del inicio de fraguado con una barra de acero liso de ½” de diámetro, para presentar un acabado liso y exento de rebabas.</w:t>
      </w:r>
    </w:p>
    <w:p w:rsidR="001F7E38" w:rsidRPr="00C621A4" w:rsidRDefault="001F7E38" w:rsidP="00E8427E">
      <w:pPr>
        <w:spacing w:after="0" w:line="240" w:lineRule="auto"/>
        <w:rPr>
          <w:kern w:val="28"/>
          <w:sz w:val="20"/>
          <w:szCs w:val="20"/>
        </w:rPr>
      </w:pPr>
      <w:r w:rsidRPr="00C621A4">
        <w:rPr>
          <w:kern w:val="28"/>
          <w:sz w:val="20"/>
          <w:szCs w:val="20"/>
        </w:rPr>
        <w:t>Los muros contarán con juntas de dilatación cada 36 m y una lámina de poliestireno expandido de 1 cm de espesor entre columna y columna.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 xml:space="preserve">El muro de bloques de cemento será medido en metros cuadrados, en la cara interior del muro de bloques, medido en vertical: desde la base de los bloques en el sobrecimiento  hasta la parte superior de la última fila de los bloques en el muro, en horizontal: desde los bordes interiores de las columnas en los vanos. Las columnas de bloques de cemento así como el botaguas no deben incluirse en esta medición.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b/>
          <w:kern w:val="28"/>
          <w:sz w:val="20"/>
          <w:szCs w:val="20"/>
        </w:rPr>
      </w:pPr>
      <w:r w:rsidRPr="00C621A4">
        <w:rPr>
          <w:kern w:val="28"/>
          <w:sz w:val="20"/>
          <w:szCs w:val="20"/>
        </w:rPr>
        <w:t xml:space="preserve">Este ítem será pagado de acuerdo al avance, una vez que el SUPERVISOR de obra emita conformidad sobre el trabajo ejecutado. </w:t>
      </w:r>
    </w:p>
    <w:p w:rsidR="001F7E38" w:rsidRDefault="001F7E38" w:rsidP="00E8427E">
      <w:pPr>
        <w:spacing w:after="0" w:line="240" w:lineRule="auto"/>
        <w:rPr>
          <w:b/>
          <w:kern w:val="28"/>
          <w:sz w:val="20"/>
          <w:szCs w:val="20"/>
        </w:rPr>
      </w:pPr>
    </w:p>
    <w:p w:rsidR="001F74FE" w:rsidRPr="00C621A4" w:rsidRDefault="001F74FE" w:rsidP="00E8427E">
      <w:pPr>
        <w:spacing w:after="0" w:line="240" w:lineRule="auto"/>
        <w:rPr>
          <w:b/>
          <w:kern w:val="28"/>
          <w:sz w:val="20"/>
          <w:szCs w:val="20"/>
        </w:rPr>
      </w:pPr>
    </w:p>
    <w:p w:rsidR="001F7E38" w:rsidRDefault="00D16EAD" w:rsidP="00D16EAD">
      <w:pPr>
        <w:pStyle w:val="Subttulo"/>
      </w:pPr>
      <w:bookmarkStart w:id="189" w:name="_Toc427592669"/>
      <w:r>
        <w:t>2.15</w:t>
      </w:r>
      <w:r>
        <w:tab/>
      </w:r>
      <w:r w:rsidR="00D30ADF" w:rsidRPr="00C621A4">
        <w:t>COLUMNA DE BLOQUE</w:t>
      </w:r>
      <w:r w:rsidR="001F7E38" w:rsidRPr="00C621A4">
        <w:t xml:space="preserve"> DE </w:t>
      </w:r>
      <w:bookmarkEnd w:id="189"/>
      <w:r w:rsidR="001F7E38" w:rsidRPr="00C621A4">
        <w:t>CEMENTO</w:t>
      </w:r>
    </w:p>
    <w:p w:rsidR="00D16EAD" w:rsidRPr="00C621A4" w:rsidRDefault="00D16EAD" w:rsidP="00D16EAD">
      <w:pPr>
        <w:pStyle w:val="Subttulo"/>
      </w:pPr>
      <w:r>
        <w:t>24.14</w:t>
      </w:r>
      <w:r>
        <w:tab/>
      </w:r>
      <w:r w:rsidRPr="00C621A4">
        <w:t>COLUMNA DE BLOQUE DE CEMENTO</w:t>
      </w:r>
    </w:p>
    <w:p w:rsidR="00D16EAD" w:rsidRPr="00C621A4" w:rsidRDefault="0074244C" w:rsidP="00D16EAD">
      <w:pPr>
        <w:pStyle w:val="Subttulo"/>
      </w:pPr>
      <w:r>
        <w:t>46</w:t>
      </w:r>
      <w:r w:rsidR="00D16EAD">
        <w:t>.14</w:t>
      </w:r>
      <w:r w:rsidR="00D16EAD">
        <w:tab/>
      </w:r>
      <w:r w:rsidR="00D16EAD" w:rsidRPr="00C621A4">
        <w:t>COLUMNA DE BLOQUE DE CEMENTO</w:t>
      </w:r>
    </w:p>
    <w:p w:rsidR="00D16EAD" w:rsidRPr="00D16EAD" w:rsidRDefault="00D16EAD" w:rsidP="00D16EAD"/>
    <w:p w:rsidR="001F7E38" w:rsidRPr="00C621A4" w:rsidRDefault="001F7E38" w:rsidP="00D16EA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UNID.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construcción de la columna de bloques de cemento para el muro de cerco, de acuerdo a las dimensiones y anchos establecidos en los planos respectivos,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Este ítem contempla el suministro, provisión y colocación de los bloques de cemento, acero de refuerzo, estribos y hormigón simple de relleno.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deberá proveer todo el material, herramientas y equipo necesarios para la ejecución de este ítem, para ello deberá contar mínimamente</w:t>
      </w:r>
      <w:r w:rsidRPr="00C621A4" w:rsidDel="00C50D15">
        <w:rPr>
          <w:kern w:val="28"/>
          <w:sz w:val="20"/>
          <w:szCs w:val="20"/>
        </w:rPr>
        <w:t xml:space="preserve"> </w:t>
      </w:r>
      <w:r w:rsidRPr="00C621A4">
        <w:rPr>
          <w:kern w:val="28"/>
          <w:sz w:val="20"/>
          <w:szCs w:val="20"/>
        </w:rPr>
        <w:t>con cemento tipo portland, árido o arena fina deberá limpia y exenta de materiales tales como arcillas, barro adherido, escorias, yeso, materias orgánicas y otros, agua, no permitiéndose el empleo de aguas estancadas provenientes de pequeñas lagunas o aquéllas que provengan de alcantarillas, pantanos o ciénagas.</w:t>
      </w:r>
    </w:p>
    <w:p w:rsidR="001F7E38" w:rsidRPr="00C621A4" w:rsidRDefault="001F7E38" w:rsidP="00E8427E">
      <w:pPr>
        <w:spacing w:after="0" w:line="240" w:lineRule="auto"/>
        <w:rPr>
          <w:b/>
          <w:kern w:val="28"/>
          <w:sz w:val="20"/>
          <w:szCs w:val="20"/>
        </w:rPr>
      </w:pPr>
      <w:r w:rsidRPr="00C621A4">
        <w:rPr>
          <w:b/>
          <w:kern w:val="28"/>
          <w:sz w:val="20"/>
          <w:szCs w:val="20"/>
        </w:rPr>
        <w:lastRenderedPageBreak/>
        <w:t>Acero de refuerzo</w:t>
      </w:r>
    </w:p>
    <w:p w:rsidR="001F7E38" w:rsidRPr="00C621A4" w:rsidRDefault="001F7E38" w:rsidP="00E8427E">
      <w:pPr>
        <w:spacing w:after="0" w:line="240" w:lineRule="auto"/>
        <w:rPr>
          <w:kern w:val="28"/>
          <w:sz w:val="20"/>
          <w:szCs w:val="20"/>
        </w:rPr>
      </w:pPr>
      <w:r w:rsidRPr="00C621A4">
        <w:rPr>
          <w:kern w:val="28"/>
          <w:sz w:val="20"/>
          <w:szCs w:val="20"/>
        </w:rPr>
        <w:t>Fierro corrugado de 3/8” de diámetro para armaduras principales y Fierro corrugado de 1/4” de diámetro para armaduras estribos.</w:t>
      </w:r>
    </w:p>
    <w:p w:rsidR="001F7E38" w:rsidRPr="00C621A4" w:rsidRDefault="001F7E38" w:rsidP="00E8427E">
      <w:pPr>
        <w:spacing w:after="0" w:line="240" w:lineRule="auto"/>
        <w:rPr>
          <w:kern w:val="28"/>
          <w:sz w:val="20"/>
          <w:szCs w:val="20"/>
        </w:rPr>
      </w:pPr>
      <w:r w:rsidRPr="00C621A4">
        <w:rPr>
          <w:kern w:val="28"/>
          <w:sz w:val="20"/>
          <w:szCs w:val="20"/>
        </w:rPr>
        <w:t>El fierro corrugado de refuerzo y el alambre de amarre deben cumplir lo especificado en la especificación 0.4 ARMADURAS O ACERO DE REFUERZO</w:t>
      </w:r>
      <w:r w:rsidRPr="00C621A4" w:rsidDel="001C51A4">
        <w:rPr>
          <w:kern w:val="28"/>
          <w:sz w:val="20"/>
          <w:szCs w:val="20"/>
        </w:rPr>
        <w:t>.</w:t>
      </w:r>
    </w:p>
    <w:p w:rsidR="001F7E38" w:rsidRPr="00C621A4" w:rsidRDefault="001F7E38" w:rsidP="00E8427E">
      <w:pPr>
        <w:spacing w:after="0" w:line="240" w:lineRule="auto"/>
        <w:rPr>
          <w:kern w:val="28"/>
          <w:sz w:val="20"/>
          <w:szCs w:val="20"/>
        </w:rPr>
      </w:pPr>
      <w:r w:rsidRPr="00C621A4">
        <w:rPr>
          <w:kern w:val="28"/>
          <w:sz w:val="20"/>
          <w:szCs w:val="20"/>
        </w:rPr>
        <w:t xml:space="preserve">El fierro corrugado debe ser colocado en el interior de los bloques de cemento, y ser empotrado en los cimientos de hormigón </w:t>
      </w:r>
      <w:r w:rsidR="00045061">
        <w:rPr>
          <w:kern w:val="28"/>
          <w:sz w:val="20"/>
          <w:szCs w:val="20"/>
        </w:rPr>
        <w:t>simple</w:t>
      </w:r>
      <w:r w:rsidRPr="00C621A4">
        <w:rPr>
          <w:kern w:val="28"/>
          <w:sz w:val="20"/>
          <w:szCs w:val="20"/>
        </w:rPr>
        <w:t xml:space="preserve"> tal como se indica en los planos de construcción, adicionalmente debe colocarse un estribo en la parte inferior del cimiento, guardando los recubrimientos típicos de cimentaciones, y en la parte superior del cimiento, luego se colocará estribos cada dos hiladas de bloques en el sentido vertical que servirán de amarre y sujeción, con el fin de mantener este refuerzo debidamente centrado en los bloques, adicionalmente debe disponerse los separadores apropiados para lograr y garantizar este cometido.</w:t>
      </w:r>
    </w:p>
    <w:p w:rsidR="001F7E38" w:rsidRPr="00C621A4" w:rsidRDefault="001F7E38" w:rsidP="00E8427E">
      <w:pPr>
        <w:spacing w:after="0" w:line="240" w:lineRule="auto"/>
        <w:rPr>
          <w:b/>
          <w:kern w:val="28"/>
          <w:sz w:val="20"/>
          <w:szCs w:val="20"/>
        </w:rPr>
      </w:pPr>
      <w:r w:rsidRPr="00C621A4">
        <w:rPr>
          <w:b/>
          <w:sz w:val="20"/>
          <w:szCs w:val="20"/>
        </w:rPr>
        <w:t>Hormigón Simple Tipo H-21 Mpa</w:t>
      </w:r>
    </w:p>
    <w:p w:rsidR="001F7E38" w:rsidRPr="00C621A4" w:rsidRDefault="001F7E38" w:rsidP="00E8427E">
      <w:pPr>
        <w:spacing w:after="0" w:line="240" w:lineRule="auto"/>
        <w:rPr>
          <w:kern w:val="28"/>
          <w:sz w:val="20"/>
          <w:szCs w:val="20"/>
        </w:rPr>
      </w:pPr>
      <w:r w:rsidRPr="00C621A4">
        <w:rPr>
          <w:sz w:val="20"/>
          <w:szCs w:val="20"/>
        </w:rPr>
        <w:t>Este ítem comprende la elaboración del hormigón simple para las columnas de hormigón armado de los bloques de cemento y debe c</w:t>
      </w:r>
      <w:r w:rsidRPr="00C621A4">
        <w:rPr>
          <w:kern w:val="28"/>
          <w:sz w:val="20"/>
          <w:szCs w:val="20"/>
        </w:rPr>
        <w:t>umplir lo especificado en 0.3 HORMIGONES Y MORTEROS.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 xml:space="preserve">La columna será construida con Fe de 10 mm desde la base del cimiento, con estribos intercalados en la junta constructiva de cemento, con estribos de Fe de 6 mm de los bloques de cemento, se ira vaciando la mezcla de hormigón en los huecos de cada uno de los bloques que conforman la columna. </w:t>
      </w:r>
    </w:p>
    <w:p w:rsidR="001F7E38" w:rsidRPr="00C621A4" w:rsidRDefault="001F7E38" w:rsidP="00E8427E">
      <w:pPr>
        <w:spacing w:after="0" w:line="240" w:lineRule="auto"/>
        <w:rPr>
          <w:kern w:val="28"/>
          <w:sz w:val="20"/>
          <w:szCs w:val="20"/>
        </w:rPr>
      </w:pPr>
      <w:r w:rsidRPr="00C621A4">
        <w:rPr>
          <w:kern w:val="28"/>
          <w:sz w:val="20"/>
          <w:szCs w:val="20"/>
        </w:rPr>
        <w:t>El fierro corrugado de refuerzo debe estar anclado en el cimiento y debe estar bien alineado para garantizar la verticalidad de la columna.</w:t>
      </w:r>
    </w:p>
    <w:p w:rsidR="001F7E38" w:rsidRPr="00C621A4" w:rsidRDefault="001F7E38" w:rsidP="00E8427E">
      <w:pPr>
        <w:spacing w:after="0" w:line="240" w:lineRule="auto"/>
        <w:rPr>
          <w:kern w:val="28"/>
          <w:sz w:val="20"/>
          <w:szCs w:val="20"/>
        </w:rPr>
      </w:pPr>
      <w:r w:rsidRPr="00C621A4">
        <w:rPr>
          <w:kern w:val="28"/>
          <w:sz w:val="20"/>
          <w:szCs w:val="20"/>
        </w:rPr>
        <w:t>Los bloques se mojarán abundantemente antes de su colocación e igualmente antes de la aplicación del mortero sobre ellos, colocándose en hiladas perfectamente horizontales y alternadas.</w:t>
      </w:r>
    </w:p>
    <w:p w:rsidR="001F7E38" w:rsidRPr="00C621A4" w:rsidRDefault="001F7E38" w:rsidP="00D23B38">
      <w:pPr>
        <w:spacing w:after="0" w:line="240" w:lineRule="auto"/>
        <w:jc w:val="center"/>
        <w:rPr>
          <w:kern w:val="28"/>
          <w:sz w:val="20"/>
          <w:szCs w:val="20"/>
        </w:rPr>
      </w:pPr>
      <w:r w:rsidRPr="00C621A4">
        <w:rPr>
          <w:noProof/>
          <w:kern w:val="28"/>
          <w:sz w:val="20"/>
          <w:szCs w:val="20"/>
          <w:lang w:val="es-ES" w:eastAsia="es-ES"/>
        </w:rPr>
        <w:drawing>
          <wp:inline distT="0" distB="0" distL="0" distR="0" wp14:anchorId="7127A795" wp14:editId="1954F6CB">
            <wp:extent cx="2493837" cy="2531059"/>
            <wp:effectExtent l="0" t="0" r="1905"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2562724" cy="2600974"/>
                    </a:xfrm>
                    <a:prstGeom prst="rect">
                      <a:avLst/>
                    </a:prstGeom>
                    <a:noFill/>
                    <a:ln>
                      <a:noFill/>
                    </a:ln>
                  </pic:spPr>
                </pic:pic>
              </a:graphicData>
            </a:graphic>
          </wp:inline>
        </w:drawing>
      </w:r>
    </w:p>
    <w:p w:rsidR="001F7E38" w:rsidRPr="00C621A4" w:rsidRDefault="001F7E38" w:rsidP="00E8427E">
      <w:pPr>
        <w:spacing w:after="0" w:line="240" w:lineRule="auto"/>
        <w:rPr>
          <w:kern w:val="28"/>
          <w:sz w:val="20"/>
          <w:szCs w:val="20"/>
        </w:rPr>
      </w:pPr>
      <w:r w:rsidRPr="00C621A4">
        <w:rPr>
          <w:kern w:val="28"/>
          <w:sz w:val="20"/>
          <w:szCs w:val="20"/>
        </w:rPr>
        <w:t>Una vez ejecutados el cimiento y sobrecimiento y fijadas las barras de fierro corrugado de refuerzo longitudinal (el costo de las barras debe ser considerado en el ítem de fierro corrugado), se procederá a la colocación de bloques de cemento en forma horizontal, las dimensiones de la columna cuadrada deben ser de aproximadamente 40 cm, se procederá al colocado de dichos bloques en forma de traba y unidos por mortero de cemento de relación 1:3. Los bloques de cemento del muro participarán en el entrabe de los bloques de cemento de la columna, así mismo los bloques de cemento de la columna tendrán entrabe entre ellos, no permitiéndose bloques aislados entre muro y columna, ni trabas realizadas mediante fierros horizontales.</w:t>
      </w:r>
    </w:p>
    <w:p w:rsidR="001F7E38" w:rsidRPr="00C621A4" w:rsidRDefault="001F7E38" w:rsidP="00E8427E">
      <w:pPr>
        <w:spacing w:after="0" w:line="240" w:lineRule="auto"/>
        <w:rPr>
          <w:kern w:val="28"/>
          <w:sz w:val="20"/>
          <w:szCs w:val="20"/>
        </w:rPr>
      </w:pPr>
      <w:r w:rsidRPr="00C621A4">
        <w:rPr>
          <w:kern w:val="28"/>
          <w:sz w:val="20"/>
          <w:szCs w:val="20"/>
        </w:rPr>
        <w:t>El espesor de las juntas tanto vertical como horizontal de mortero deberá ser de 1 a 1,5 cm de espesor, las barras de fierro corrugado de refuerzo longitudinales serán fijadas al cimiento y alineadas verticalmente según detalle en planos constructivos, la armadura de refuerzo transversal (estribos) se colocaran de manera intercalada entre bloques al interior de los mismos y posteriormente se ejecutará el rellenando de los bloques con hormigón simple.</w:t>
      </w:r>
    </w:p>
    <w:p w:rsidR="001F7E38" w:rsidRPr="00C621A4" w:rsidRDefault="001F7E38" w:rsidP="00E8427E">
      <w:pPr>
        <w:spacing w:after="0" w:line="240" w:lineRule="auto"/>
        <w:rPr>
          <w:kern w:val="28"/>
          <w:sz w:val="20"/>
          <w:szCs w:val="20"/>
        </w:rPr>
      </w:pPr>
      <w:r w:rsidRPr="00C621A4">
        <w:rPr>
          <w:kern w:val="28"/>
          <w:sz w:val="20"/>
          <w:szCs w:val="20"/>
        </w:rPr>
        <w:t>El mortero de cemento en la proporción 1: 3, será mezclado en las cantidades necesarias para su empleo inmediato, se rechazará todo mortero que tenga treinta minutos o más a partir del momento de mezclado.</w:t>
      </w:r>
    </w:p>
    <w:p w:rsidR="001F7E38" w:rsidRPr="00C621A4" w:rsidRDefault="001F7E38" w:rsidP="00E8427E">
      <w:pPr>
        <w:spacing w:after="0" w:line="240" w:lineRule="auto"/>
        <w:rPr>
          <w:kern w:val="28"/>
          <w:sz w:val="20"/>
          <w:szCs w:val="20"/>
        </w:rPr>
      </w:pPr>
      <w:r w:rsidRPr="00C621A4">
        <w:rPr>
          <w:kern w:val="28"/>
          <w:sz w:val="20"/>
          <w:szCs w:val="20"/>
        </w:rPr>
        <w:lastRenderedPageBreak/>
        <w:t>En cada aplicación de hilera entre ladrillos se aplicará un emboquillado antes del inicio de fraguado con una barra de acero liso de ½” de diámetro, para presentar un acabado liso y exento de rebabas.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La columna de bloques de cemento será medida en metros lineales, la longitud a medir corresponderá a lo establecido en los planos o a lo indicado por el SUPERVISOR de obra, siempre y cuando este último lo justifique y autorice en el libro de órdenes.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b/>
          <w:kern w:val="28"/>
          <w:sz w:val="20"/>
          <w:szCs w:val="20"/>
        </w:rPr>
      </w:pPr>
      <w:r w:rsidRPr="00C621A4">
        <w:rPr>
          <w:kern w:val="28"/>
          <w:sz w:val="20"/>
          <w:szCs w:val="20"/>
        </w:rPr>
        <w:t xml:space="preserve">Este ítem será pagado de acuerdo al avance una vez que el SUPERVISOR de obra emita conformidad sobre el trabajo ejecutado. </w:t>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Default="00D16EAD" w:rsidP="00D16EAD">
      <w:pPr>
        <w:pStyle w:val="Subttulo"/>
      </w:pPr>
      <w:bookmarkStart w:id="190" w:name="_Toc427592672"/>
      <w:r>
        <w:t>2.16</w:t>
      </w:r>
      <w:r>
        <w:tab/>
      </w:r>
      <w:r w:rsidR="001F7E38" w:rsidRPr="00C621A4">
        <w:t>BOTAGUAS DE Ho Ao</w:t>
      </w:r>
      <w:bookmarkEnd w:id="190"/>
      <w:r w:rsidR="001F7E38" w:rsidRPr="00C621A4">
        <w:t xml:space="preserve"> MURO PERIMETRAL</w:t>
      </w:r>
    </w:p>
    <w:p w:rsidR="00D16EAD" w:rsidRPr="00C621A4" w:rsidRDefault="006A007E" w:rsidP="00D16EAD">
      <w:pPr>
        <w:pStyle w:val="Subttulo"/>
      </w:pPr>
      <w:r>
        <w:t>24.15</w:t>
      </w:r>
      <w:r w:rsidR="00D16EAD">
        <w:tab/>
      </w:r>
      <w:r w:rsidR="00D16EAD" w:rsidRPr="00C621A4">
        <w:t>BOTAGUAS DE Ho Ao MURO PERIMETRAL</w:t>
      </w:r>
    </w:p>
    <w:p w:rsidR="00D16EAD" w:rsidRDefault="0074244C" w:rsidP="00D16EAD">
      <w:pPr>
        <w:pStyle w:val="Subttulo"/>
      </w:pPr>
      <w:r>
        <w:t>46</w:t>
      </w:r>
      <w:r w:rsidR="006A007E">
        <w:t>.15</w:t>
      </w:r>
      <w:r w:rsidR="00D16EAD">
        <w:tab/>
      </w:r>
      <w:r w:rsidR="00D16EAD" w:rsidRPr="00C621A4">
        <w:t>BOTAGUAS DE Ho Ao MURO PERIMETRAL</w:t>
      </w:r>
    </w:p>
    <w:p w:rsidR="006A007E" w:rsidRPr="006A007E" w:rsidRDefault="006A007E" w:rsidP="006A007E"/>
    <w:p w:rsidR="006A007E" w:rsidRDefault="001F7E38" w:rsidP="000F4CF3">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6A007E" w:rsidRPr="00C621A4" w:rsidRDefault="006A007E"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todos los botaguas a construirse en los muros perimetrales o de cerco, de acuerdo a las dimensiones, distribución de armadura y diseño de goterones determinados en los planos de construcción adjuntos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Para la forma de ejecución se debe cumplir lo especificado en </w:t>
      </w:r>
      <w:r w:rsidRPr="00C621A4">
        <w:rPr>
          <w:kern w:val="28"/>
          <w:sz w:val="20"/>
          <w:szCs w:val="20"/>
        </w:rPr>
        <w:fldChar w:fldCharType="begin"/>
      </w:r>
      <w:r w:rsidRPr="00C621A4">
        <w:rPr>
          <w:kern w:val="28"/>
          <w:sz w:val="20"/>
          <w:szCs w:val="20"/>
        </w:rPr>
        <w:instrText xml:space="preserve"> REF _Ref394397402 \r  \* MERGEFORMAT </w:instrText>
      </w:r>
      <w:r w:rsidRPr="00C621A4">
        <w:rPr>
          <w:kern w:val="28"/>
          <w:sz w:val="20"/>
          <w:szCs w:val="20"/>
        </w:rPr>
        <w:fldChar w:fldCharType="separate"/>
      </w:r>
      <w:r w:rsidR="00104A4C">
        <w:rPr>
          <w:kern w:val="28"/>
          <w:sz w:val="20"/>
          <w:szCs w:val="20"/>
        </w:rPr>
        <w:t>0.25</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_Ref394397402  \* MERGEFORMAT </w:instrText>
      </w:r>
      <w:r w:rsidRPr="00C621A4">
        <w:rPr>
          <w:kern w:val="28"/>
          <w:sz w:val="20"/>
          <w:szCs w:val="20"/>
        </w:rPr>
        <w:fldChar w:fldCharType="separate"/>
      </w:r>
      <w:r w:rsidR="00104A4C" w:rsidRPr="00104A4C">
        <w:rPr>
          <w:sz w:val="20"/>
          <w:szCs w:val="20"/>
        </w:rPr>
        <w:t>BOTAGUAS DE Ho Ao</w:t>
      </w:r>
      <w:r w:rsidRPr="00C621A4">
        <w:rPr>
          <w:kern w:val="28"/>
          <w:sz w:val="20"/>
          <w:szCs w:val="20"/>
        </w:rPr>
        <w:fldChar w:fldCharType="end"/>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6A007E" w:rsidP="006A007E">
      <w:pPr>
        <w:pStyle w:val="Subttulo"/>
      </w:pPr>
      <w:bookmarkStart w:id="191" w:name="_Toc427592673"/>
      <w:r>
        <w:t>2.17</w:t>
      </w:r>
      <w:r>
        <w:tab/>
      </w:r>
      <w:r w:rsidR="001F7E38" w:rsidRPr="00C621A4">
        <w:t>PROVISIÓN E INSTALACIÓN BAYONETA</w:t>
      </w:r>
      <w:bookmarkEnd w:id="191"/>
    </w:p>
    <w:p w:rsidR="006A007E" w:rsidRDefault="006A007E" w:rsidP="006A007E">
      <w:pPr>
        <w:pStyle w:val="Subttulo"/>
      </w:pPr>
      <w:r>
        <w:t>24.16</w:t>
      </w:r>
      <w:r>
        <w:tab/>
      </w:r>
      <w:r w:rsidRPr="00C621A4">
        <w:t>PROVISIÓN E INSTALACIÓN BAYONETA</w:t>
      </w:r>
    </w:p>
    <w:p w:rsidR="006A007E" w:rsidRPr="00C621A4" w:rsidRDefault="0074244C" w:rsidP="006A007E">
      <w:pPr>
        <w:pStyle w:val="Subttulo"/>
      </w:pPr>
      <w:r>
        <w:t>46</w:t>
      </w:r>
      <w:r w:rsidR="006A007E">
        <w:t>.16</w:t>
      </w:r>
      <w:r w:rsidR="006A007E">
        <w:tab/>
      </w:r>
      <w:r w:rsidR="006A007E" w:rsidRPr="00C621A4">
        <w:t>PROVISIÓN E INSTALACIÓN BAYONETA</w:t>
      </w:r>
    </w:p>
    <w:p w:rsidR="006A007E" w:rsidRPr="006A007E" w:rsidRDefault="006A007E" w:rsidP="006A007E"/>
    <w:p w:rsidR="001F7E38" w:rsidRPr="00C621A4" w:rsidRDefault="001F7E38" w:rsidP="006A007E">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fabricación y colocación de las bayonetas de perfil T de acuerdo al diseño establecido en los planos de detalle que servirá de soporte para la colocación del alambre de púas que servirá de protección del muro de cerco. Estas bayonetas serán colocadas en los botaguas de cada columna.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deberá proveer todo el material, herramientas y equipo necesarios para la ejecución de este ítem, para ello deberá contar mínimamente: PERFIL TEE 1" 1/4 X 1/8" solados y de la forma indicada en los planos constructivos arquitectónicos, máquina de soldar e insumos para realizar la soldadura.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El CONTRATISTA, antes de realizar la fabricación de los elementos, deberá verificar cuidadosamente las dimensiones reales en obra, y también las dimensiones de los elementos necesarios que deberán seguir las indicaciones de los planos de construcción o las instrucciones del SUPERVISOR.</w:t>
      </w:r>
    </w:p>
    <w:p w:rsidR="001F7E38" w:rsidRPr="00C621A4" w:rsidRDefault="001F7E38" w:rsidP="00E8427E">
      <w:pPr>
        <w:spacing w:after="0" w:line="240" w:lineRule="auto"/>
        <w:rPr>
          <w:kern w:val="28"/>
          <w:sz w:val="20"/>
          <w:szCs w:val="20"/>
        </w:rPr>
      </w:pPr>
      <w:r w:rsidRPr="00C621A4">
        <w:rPr>
          <w:kern w:val="28"/>
          <w:sz w:val="20"/>
          <w:szCs w:val="20"/>
        </w:rPr>
        <w:t>Las bayonetas estarán dispuestas equidistantemente a lo largo del muro perimetral sobre cada columna de bloques de cemento prefabricado, las bayonetas deben empotrarse en todo lo alto del botaguas, según lo dispuesto en los planos constructivos o de acuerdo a las indicaciones del SUPERVISOR.</w:t>
      </w:r>
    </w:p>
    <w:p w:rsidR="001F7E38" w:rsidRPr="00C621A4" w:rsidRDefault="001F7E38" w:rsidP="00E8427E">
      <w:pPr>
        <w:spacing w:after="0" w:line="240" w:lineRule="auto"/>
        <w:rPr>
          <w:kern w:val="28"/>
          <w:sz w:val="20"/>
          <w:szCs w:val="20"/>
        </w:rPr>
      </w:pPr>
      <w:r w:rsidRPr="00C621A4">
        <w:rPr>
          <w:kern w:val="28"/>
          <w:sz w:val="20"/>
          <w:szCs w:val="20"/>
        </w:rPr>
        <w:lastRenderedPageBreak/>
        <w:t>En los ángulos de inclinación las bayonetas deben soldarse a tope y serán lo suficientemente sólidas para resistir los esfuerzos correspondientes al transporte, colocación y operación. Los restos y rebabas de soldadura se pulirán de modo de no perjudicar su aspecto y buen funcionamiento.</w:t>
      </w:r>
    </w:p>
    <w:p w:rsidR="001F7E38" w:rsidRPr="00C621A4" w:rsidRDefault="001F7E38" w:rsidP="00E8427E">
      <w:pPr>
        <w:spacing w:after="0" w:line="240" w:lineRule="auto"/>
        <w:rPr>
          <w:kern w:val="28"/>
          <w:sz w:val="20"/>
          <w:szCs w:val="20"/>
        </w:rPr>
      </w:pPr>
      <w:r w:rsidRPr="00C621A4">
        <w:rPr>
          <w:kern w:val="28"/>
          <w:sz w:val="20"/>
          <w:szCs w:val="20"/>
        </w:rPr>
        <w:t>Las bayonetas deberán contar con perforaciones en el alma del perfil T para la sujeción y amarre del alambre de púas.</w:t>
      </w:r>
    </w:p>
    <w:p w:rsidR="001F7E38" w:rsidRPr="00C621A4" w:rsidRDefault="001F7E38" w:rsidP="00E8427E">
      <w:pPr>
        <w:spacing w:after="0" w:line="240" w:lineRule="auto"/>
        <w:rPr>
          <w:kern w:val="28"/>
          <w:sz w:val="20"/>
          <w:szCs w:val="20"/>
        </w:rPr>
      </w:pPr>
      <w:r w:rsidRPr="00C621A4">
        <w:rPr>
          <w:kern w:val="28"/>
          <w:sz w:val="20"/>
          <w:szCs w:val="20"/>
        </w:rPr>
        <w:t>La base de las bayonetas deberán cortarse y doblarse para permitir un buen anclaje en los botaguas que deberán ser preparados y vaciados con mortero de cemento 1:3.</w:t>
      </w:r>
    </w:p>
    <w:p w:rsidR="001F7E38" w:rsidRPr="00C621A4" w:rsidRDefault="001F7E38" w:rsidP="00E8427E">
      <w:pPr>
        <w:spacing w:after="0" w:line="240" w:lineRule="auto"/>
        <w:rPr>
          <w:kern w:val="28"/>
          <w:sz w:val="20"/>
          <w:szCs w:val="20"/>
        </w:rPr>
      </w:pPr>
      <w:r w:rsidRPr="00C621A4">
        <w:rPr>
          <w:kern w:val="28"/>
          <w:sz w:val="20"/>
          <w:szCs w:val="20"/>
        </w:rPr>
        <w:t>La soldadura será del tipo y calibre adecuado a los elementos a soldarse, todos los elementos fabricados en carpintería de hierro deberán salir de las maestranzas con una mano de pintura anticorrosiva y dos manos de pintura negra.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Los elementos de sujeción o apoyo “bayonetas” se medirán por pieza colocada.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rFonts w:cs="Arial"/>
          <w:bCs/>
          <w:sz w:val="20"/>
          <w:szCs w:val="20"/>
        </w:rPr>
      </w:pPr>
      <w:r w:rsidRPr="00C621A4">
        <w:rPr>
          <w:kern w:val="28"/>
          <w:sz w:val="20"/>
          <w:szCs w:val="20"/>
        </w:rPr>
        <w:t>Este ítem será pagado de acuerdo al avance una vez que el SUPERVISOR de obra emita conformidad sobre el trabajo ejecutado.</w:t>
      </w:r>
    </w:p>
    <w:p w:rsidR="000D2D50" w:rsidRDefault="000D2D50" w:rsidP="00E8427E">
      <w:pPr>
        <w:spacing w:after="0" w:line="240" w:lineRule="auto"/>
        <w:rPr>
          <w:sz w:val="20"/>
          <w:szCs w:val="20"/>
        </w:rPr>
      </w:pPr>
    </w:p>
    <w:p w:rsidR="000D2D50" w:rsidRPr="00C621A4" w:rsidRDefault="000D2D50" w:rsidP="00E8427E">
      <w:pPr>
        <w:spacing w:after="0" w:line="240" w:lineRule="auto"/>
        <w:rPr>
          <w:sz w:val="20"/>
          <w:szCs w:val="20"/>
        </w:rPr>
      </w:pPr>
    </w:p>
    <w:p w:rsidR="001F7E38" w:rsidRDefault="000D2D50" w:rsidP="000D2D50">
      <w:pPr>
        <w:pStyle w:val="Subttulo"/>
      </w:pPr>
      <w:bookmarkStart w:id="192" w:name="_Ref394413508"/>
      <w:bookmarkStart w:id="193" w:name="_Ref394413509"/>
      <w:bookmarkStart w:id="194" w:name="_Toc427592674"/>
      <w:r>
        <w:t>2.18</w:t>
      </w:r>
      <w:r>
        <w:tab/>
      </w:r>
      <w:r w:rsidR="001F7E38" w:rsidRPr="00C621A4">
        <w:t xml:space="preserve">ALAMBRE DE </w:t>
      </w:r>
      <w:bookmarkEnd w:id="192"/>
      <w:bookmarkEnd w:id="193"/>
      <w:r w:rsidR="001F7E38" w:rsidRPr="00C621A4">
        <w:t>PÚAS</w:t>
      </w:r>
      <w:bookmarkEnd w:id="194"/>
    </w:p>
    <w:p w:rsidR="000D2D50" w:rsidRDefault="000D2D50" w:rsidP="000D2D50">
      <w:pPr>
        <w:pStyle w:val="Subttulo"/>
      </w:pPr>
      <w:r>
        <w:t>24.17</w:t>
      </w:r>
      <w:r>
        <w:tab/>
      </w:r>
      <w:r w:rsidRPr="00C621A4">
        <w:t>ALAMBRE DE PÚAS</w:t>
      </w:r>
    </w:p>
    <w:p w:rsidR="000D2D50" w:rsidRPr="00C621A4" w:rsidRDefault="0074244C" w:rsidP="000D2D50">
      <w:pPr>
        <w:pStyle w:val="Subttulo"/>
      </w:pPr>
      <w:r w:rsidRPr="000F4CF3">
        <w:t>46</w:t>
      </w:r>
      <w:r w:rsidR="000D2D50" w:rsidRPr="000F4CF3">
        <w:t>.17</w:t>
      </w:r>
      <w:r w:rsidR="000D2D50" w:rsidRPr="000F4CF3">
        <w:tab/>
        <w:t>ALAMBRE DE PÚAS</w:t>
      </w:r>
    </w:p>
    <w:p w:rsidR="000D2D50" w:rsidRPr="000D2D50" w:rsidRDefault="000D2D50" w:rsidP="000D2D50"/>
    <w:p w:rsidR="001F7E38" w:rsidRPr="00C621A4" w:rsidRDefault="001F7E38" w:rsidP="000D2D50">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provisión y colocación de la protección del cerco con alambre de púas de acero galvanizado y sus sujetadores de acuerdo al diseño establecido en los planos de detalle,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 xml:space="preserve">El CONTRATISTA deberá proveer todo el material, herramientas y equipo necesarios para la ejecución de este ítem, para ello deberá contar mínimamente: alambre de púas de acero galvanizado NRO 10, y alambre de acero galvanizado para el amarre en las bayonetas en cada hilera del alambre de púas.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El CONTRATISTA, antes de realizar la colocación de los elementos, deberá verificar cuidadosamente las dimensiones reales en obra, y también las dimensiones de los elementos necesarios que deberán seguir las indicaciones de los planos de construcción o las instrucciones del SUPERVISOR.</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 xml:space="preserve">El alambre de púas se colocará suficientemente tensionado para evitar movimientos entre apoyos “bayonetas”, asimismo se colocarán tres filas de alambre con separación de al menos 10 cm entre ellas o de acuerdo a las indicaciones en planos o del SUPERVISOR. El alambre de púas debe asegurarse en los orificios de las bayonetas tal y como se indica en los planos de detalle constructivos.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widowControl w:val="0"/>
        <w:spacing w:after="0" w:line="240" w:lineRule="auto"/>
        <w:rPr>
          <w:kern w:val="28"/>
          <w:sz w:val="20"/>
          <w:szCs w:val="20"/>
        </w:rPr>
      </w:pPr>
      <w:r w:rsidRPr="00C621A4">
        <w:rPr>
          <w:kern w:val="28"/>
          <w:sz w:val="20"/>
          <w:szCs w:val="20"/>
        </w:rPr>
        <w:t>El alambre de púas será medido en metros lineales tendidos.</w:t>
      </w:r>
    </w:p>
    <w:p w:rsidR="001F7E38" w:rsidRPr="00C621A4" w:rsidRDefault="001F7E38" w:rsidP="00E8427E">
      <w:pPr>
        <w:widowControl w:val="0"/>
        <w:spacing w:after="0" w:line="240" w:lineRule="auto"/>
        <w:rPr>
          <w:rFonts w:cs="Arial"/>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rFonts w:cs="Arial"/>
          <w:bCs/>
          <w:sz w:val="20"/>
          <w:szCs w:val="20"/>
        </w:rPr>
      </w:pPr>
      <w:r w:rsidRPr="00C621A4">
        <w:rPr>
          <w:kern w:val="28"/>
          <w:sz w:val="20"/>
          <w:szCs w:val="20"/>
        </w:rPr>
        <w:t>Este ítem será pagado de acuerdo al avance una vez que el SUPERVISOR de obra emita conformidad sobre el trabajo ejecutado.</w:t>
      </w:r>
    </w:p>
    <w:p w:rsidR="001F7E38" w:rsidRDefault="001F7E38" w:rsidP="00E8427E">
      <w:pPr>
        <w:spacing w:after="0" w:line="240" w:lineRule="auto"/>
        <w:rPr>
          <w:kern w:val="28"/>
          <w:sz w:val="20"/>
          <w:szCs w:val="20"/>
        </w:rPr>
      </w:pPr>
    </w:p>
    <w:p w:rsidR="00A76F8D" w:rsidRPr="00AC5D34" w:rsidRDefault="00A76F8D" w:rsidP="00A76F8D">
      <w:pPr>
        <w:pStyle w:val="Subttulo"/>
      </w:pPr>
      <w:r w:rsidRPr="00AC5D34">
        <w:lastRenderedPageBreak/>
        <w:t>46.18</w:t>
      </w:r>
      <w:r w:rsidRPr="00AC5D34">
        <w:tab/>
        <w:t>COLUMNA DE HORMIGÓN ARMADO 1:2:3 ELEVACION MURO</w:t>
      </w:r>
    </w:p>
    <w:p w:rsidR="00A76F8D" w:rsidRPr="00AC5D34" w:rsidRDefault="00A76F8D" w:rsidP="00A76F8D"/>
    <w:p w:rsidR="00A76F8D" w:rsidRPr="00AC5D34" w:rsidRDefault="00A76F8D" w:rsidP="00A76F8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AC5D34">
        <w:rPr>
          <w:b/>
          <w:sz w:val="20"/>
          <w:szCs w:val="20"/>
        </w:rPr>
        <w:t>UND. M3</w:t>
      </w:r>
    </w:p>
    <w:p w:rsidR="00A76F8D" w:rsidRPr="00AC5D34" w:rsidRDefault="00A76F8D" w:rsidP="00A76F8D">
      <w:pPr>
        <w:spacing w:after="0" w:line="240" w:lineRule="auto"/>
        <w:rPr>
          <w:b/>
          <w:sz w:val="20"/>
          <w:szCs w:val="20"/>
        </w:rPr>
      </w:pPr>
    </w:p>
    <w:p w:rsidR="00A76F8D" w:rsidRPr="00AC5D34" w:rsidRDefault="00A76F8D" w:rsidP="00A76F8D">
      <w:pPr>
        <w:spacing w:after="0" w:line="240" w:lineRule="auto"/>
        <w:rPr>
          <w:kern w:val="28"/>
          <w:sz w:val="20"/>
          <w:szCs w:val="20"/>
        </w:rPr>
      </w:pPr>
      <w:r w:rsidRPr="00AC5D34">
        <w:rPr>
          <w:b/>
          <w:kern w:val="28"/>
          <w:sz w:val="20"/>
          <w:szCs w:val="20"/>
        </w:rPr>
        <w:t>1.</w:t>
      </w:r>
      <w:r w:rsidRPr="00AC5D34">
        <w:rPr>
          <w:b/>
          <w:kern w:val="28"/>
          <w:sz w:val="20"/>
          <w:szCs w:val="20"/>
        </w:rPr>
        <w:tab/>
        <w:t>DESCRIPCIÓN</w:t>
      </w:r>
    </w:p>
    <w:p w:rsidR="00A76F8D" w:rsidRPr="00AC5D34" w:rsidRDefault="00A76F8D" w:rsidP="00A76F8D">
      <w:pPr>
        <w:spacing w:after="0" w:line="240" w:lineRule="auto"/>
        <w:rPr>
          <w:sz w:val="20"/>
          <w:szCs w:val="20"/>
        </w:rPr>
      </w:pPr>
      <w:r w:rsidRPr="00AC5D34">
        <w:rPr>
          <w:sz w:val="20"/>
          <w:szCs w:val="20"/>
        </w:rPr>
        <w:t xml:space="preserve">Este ítem comprende la fabricación, transporte, colocación, vibrado, protección y curado del hormigón en los moldes o encofrados de columnas con acero de refuerzo, estas columnas son las de apoyo y sujeción del portón de ingreso y de las columnas del </w:t>
      </w:r>
      <w:r w:rsidRPr="00AC5D34">
        <w:rPr>
          <w:kern w:val="28"/>
          <w:sz w:val="20"/>
          <w:szCs w:val="20"/>
        </w:rPr>
        <w:t xml:space="preserve">letrero principal de “Señalización vertical informativa tamaño A00, plancha galvanizada”, </w:t>
      </w:r>
      <w:r w:rsidRPr="00AC5D34">
        <w:rPr>
          <w:sz w:val="20"/>
          <w:szCs w:val="20"/>
        </w:rPr>
        <w:t>según detalle de planos estructurales.</w:t>
      </w:r>
    </w:p>
    <w:p w:rsidR="00A76F8D" w:rsidRPr="00AC5D34" w:rsidRDefault="00A76F8D" w:rsidP="00A76F8D">
      <w:pPr>
        <w:spacing w:after="0" w:line="240" w:lineRule="auto"/>
        <w:rPr>
          <w:sz w:val="20"/>
          <w:szCs w:val="20"/>
        </w:rPr>
      </w:pPr>
      <w:r w:rsidRPr="00AC5D34">
        <w:rPr>
          <w:sz w:val="20"/>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A76F8D" w:rsidRPr="00AC5D34" w:rsidRDefault="00A76F8D" w:rsidP="00A76F8D">
      <w:pPr>
        <w:spacing w:after="0" w:line="240" w:lineRule="auto"/>
        <w:rPr>
          <w:kern w:val="28"/>
          <w:sz w:val="20"/>
          <w:szCs w:val="20"/>
        </w:rPr>
      </w:pPr>
      <w:r w:rsidRPr="00AC5D34">
        <w:rPr>
          <w:kern w:val="28"/>
          <w:sz w:val="20"/>
          <w:szCs w:val="20"/>
        </w:rPr>
        <w:t>Cumplir lo especificado en 0.20</w:t>
      </w:r>
      <w:r w:rsidRPr="00AC5D34">
        <w:rPr>
          <w:kern w:val="28"/>
          <w:sz w:val="20"/>
          <w:szCs w:val="20"/>
        </w:rPr>
        <w:tab/>
        <w:t>COLUMNA DE HORMIGÓN ARMADO</w:t>
      </w:r>
    </w:p>
    <w:p w:rsidR="00A76F8D" w:rsidRPr="00AC5D34" w:rsidRDefault="00A76F8D" w:rsidP="00E8427E">
      <w:pPr>
        <w:spacing w:after="0" w:line="240" w:lineRule="auto"/>
        <w:rPr>
          <w:kern w:val="28"/>
          <w:sz w:val="20"/>
          <w:szCs w:val="20"/>
        </w:rPr>
      </w:pPr>
    </w:p>
    <w:p w:rsidR="00A76F8D" w:rsidRPr="00AC5D34" w:rsidRDefault="00A76F8D" w:rsidP="00A76F8D">
      <w:pPr>
        <w:pStyle w:val="Subttulo"/>
      </w:pPr>
      <w:r w:rsidRPr="00AC5D34">
        <w:t>46.19</w:t>
      </w:r>
      <w:r w:rsidRPr="00AC5D34">
        <w:tab/>
        <w:t>MURO DE LADRILLO 6H E=0.12 MTS DOSIF:1:5</w:t>
      </w:r>
    </w:p>
    <w:p w:rsidR="00A76F8D" w:rsidRPr="00AC5D34" w:rsidRDefault="00A76F8D" w:rsidP="00A76F8D"/>
    <w:p w:rsidR="00A76F8D" w:rsidRPr="00AC5D34" w:rsidRDefault="00A76F8D" w:rsidP="00A76F8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AC5D34">
        <w:rPr>
          <w:b/>
          <w:sz w:val="20"/>
          <w:szCs w:val="20"/>
        </w:rPr>
        <w:t>UND. M2</w:t>
      </w:r>
    </w:p>
    <w:p w:rsidR="00A76F8D" w:rsidRPr="00AC5D34" w:rsidRDefault="00A76F8D" w:rsidP="00A76F8D">
      <w:pPr>
        <w:spacing w:after="0" w:line="240" w:lineRule="auto"/>
        <w:rPr>
          <w:b/>
          <w:sz w:val="20"/>
          <w:szCs w:val="20"/>
        </w:rPr>
      </w:pPr>
    </w:p>
    <w:p w:rsidR="00A76F8D" w:rsidRPr="00AC5D34" w:rsidRDefault="00A76F8D" w:rsidP="00A76F8D">
      <w:pPr>
        <w:spacing w:after="0" w:line="240" w:lineRule="auto"/>
        <w:rPr>
          <w:kern w:val="28"/>
          <w:sz w:val="20"/>
          <w:szCs w:val="20"/>
        </w:rPr>
      </w:pPr>
      <w:r w:rsidRPr="00AC5D34">
        <w:rPr>
          <w:b/>
          <w:kern w:val="28"/>
          <w:sz w:val="20"/>
          <w:szCs w:val="20"/>
        </w:rPr>
        <w:t>1.</w:t>
      </w:r>
      <w:r w:rsidRPr="00AC5D34">
        <w:rPr>
          <w:b/>
          <w:kern w:val="28"/>
          <w:sz w:val="20"/>
          <w:szCs w:val="20"/>
        </w:rPr>
        <w:tab/>
        <w:t>DESCRIPCIÓN</w:t>
      </w:r>
    </w:p>
    <w:p w:rsidR="00A76F8D" w:rsidRPr="00AC5D34" w:rsidRDefault="00A76F8D" w:rsidP="00A76F8D">
      <w:pPr>
        <w:spacing w:after="0" w:line="240" w:lineRule="auto"/>
        <w:rPr>
          <w:kern w:val="28"/>
          <w:sz w:val="20"/>
          <w:szCs w:val="20"/>
        </w:rPr>
      </w:pPr>
      <w:r w:rsidRPr="00AC5D34">
        <w:rPr>
          <w:kern w:val="28"/>
          <w:sz w:val="20"/>
          <w:szCs w:val="20"/>
        </w:rPr>
        <w:t>Este ítem comprende la construcción de muros y tabiques de albañilería de ladrillo con mortero de cemento y arena en proporción 1:5 para muros interiores con espesor de 0,12m, según se especifique en los planos, formulario de presentación de propuestas y/o instrucciones del SUPERVISOR de Obra.</w:t>
      </w:r>
    </w:p>
    <w:p w:rsidR="00A76F8D" w:rsidRPr="00AC5D34" w:rsidRDefault="00A76F8D" w:rsidP="00A76F8D">
      <w:pPr>
        <w:spacing w:after="0" w:line="240" w:lineRule="auto"/>
        <w:rPr>
          <w:kern w:val="28"/>
          <w:sz w:val="20"/>
          <w:szCs w:val="20"/>
        </w:rPr>
      </w:pPr>
      <w:r w:rsidRPr="00AC5D34">
        <w:rPr>
          <w:kern w:val="28"/>
          <w:sz w:val="20"/>
          <w:szCs w:val="20"/>
        </w:rPr>
        <w:t xml:space="preserve">Cumplir lo especificado en </w:t>
      </w:r>
      <w:r w:rsidRPr="00AC5D34">
        <w:rPr>
          <w:kern w:val="28"/>
          <w:sz w:val="20"/>
          <w:szCs w:val="20"/>
        </w:rPr>
        <w:fldChar w:fldCharType="begin"/>
      </w:r>
      <w:r w:rsidRPr="00AC5D34">
        <w:rPr>
          <w:kern w:val="28"/>
          <w:sz w:val="20"/>
          <w:szCs w:val="20"/>
        </w:rPr>
        <w:instrText xml:space="preserve"> REF _Ref394397277 \r  \* MERGEFORMAT </w:instrText>
      </w:r>
      <w:r w:rsidRPr="00AC5D34">
        <w:rPr>
          <w:kern w:val="28"/>
          <w:sz w:val="20"/>
          <w:szCs w:val="20"/>
        </w:rPr>
        <w:fldChar w:fldCharType="separate"/>
      </w:r>
      <w:r w:rsidRPr="00AC5D34">
        <w:rPr>
          <w:kern w:val="28"/>
          <w:sz w:val="20"/>
          <w:szCs w:val="20"/>
        </w:rPr>
        <w:t>0.22</w:t>
      </w:r>
      <w:r w:rsidRPr="00AC5D34">
        <w:rPr>
          <w:kern w:val="28"/>
          <w:sz w:val="20"/>
          <w:szCs w:val="20"/>
        </w:rPr>
        <w:fldChar w:fldCharType="end"/>
      </w:r>
      <w:r w:rsidRPr="00AC5D34">
        <w:rPr>
          <w:kern w:val="28"/>
          <w:sz w:val="20"/>
          <w:szCs w:val="20"/>
        </w:rPr>
        <w:t xml:space="preserve"> </w:t>
      </w:r>
      <w:r w:rsidRPr="00AC5D34">
        <w:rPr>
          <w:kern w:val="28"/>
          <w:sz w:val="20"/>
          <w:szCs w:val="20"/>
        </w:rPr>
        <w:fldChar w:fldCharType="begin"/>
      </w:r>
      <w:r w:rsidRPr="00AC5D34">
        <w:rPr>
          <w:kern w:val="28"/>
          <w:sz w:val="20"/>
          <w:szCs w:val="20"/>
        </w:rPr>
        <w:instrText xml:space="preserve"> REF _Ref394397277  \* MERGEFORMAT </w:instrText>
      </w:r>
      <w:r w:rsidRPr="00AC5D34">
        <w:rPr>
          <w:kern w:val="28"/>
          <w:sz w:val="20"/>
          <w:szCs w:val="20"/>
        </w:rPr>
        <w:fldChar w:fldCharType="separate"/>
      </w:r>
      <w:r w:rsidRPr="00AC5D34">
        <w:rPr>
          <w:sz w:val="20"/>
          <w:szCs w:val="20"/>
        </w:rPr>
        <w:t>MUROS DE LADRILLO</w:t>
      </w:r>
      <w:r w:rsidRPr="00AC5D34">
        <w:rPr>
          <w:kern w:val="28"/>
          <w:sz w:val="20"/>
          <w:szCs w:val="20"/>
        </w:rPr>
        <w:fldChar w:fldCharType="end"/>
      </w:r>
    </w:p>
    <w:p w:rsidR="00A76F8D" w:rsidRPr="00AC5D34" w:rsidRDefault="00A76F8D" w:rsidP="00E8427E">
      <w:pPr>
        <w:spacing w:after="0" w:line="240" w:lineRule="auto"/>
        <w:rPr>
          <w:kern w:val="28"/>
          <w:sz w:val="20"/>
          <w:szCs w:val="20"/>
        </w:rPr>
      </w:pPr>
    </w:p>
    <w:p w:rsidR="00A76F8D" w:rsidRPr="00AC5D34" w:rsidRDefault="00AC5D34" w:rsidP="00A76F8D">
      <w:pPr>
        <w:pStyle w:val="Subttulo"/>
      </w:pPr>
      <w:r w:rsidRPr="00AC5D34">
        <w:t>46.20</w:t>
      </w:r>
      <w:r w:rsidR="00A76F8D" w:rsidRPr="00AC5D34">
        <w:tab/>
        <w:t>REVOQUE EXTERIOR DE CAL CEMENTO PIRULEADO FINO</w:t>
      </w:r>
    </w:p>
    <w:p w:rsidR="00A76F8D" w:rsidRPr="00AC5D34" w:rsidRDefault="00A76F8D" w:rsidP="00A76F8D"/>
    <w:p w:rsidR="00A76F8D" w:rsidRPr="00AC5D34" w:rsidRDefault="00A76F8D" w:rsidP="00A76F8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AC5D34">
        <w:rPr>
          <w:b/>
          <w:sz w:val="20"/>
          <w:szCs w:val="20"/>
        </w:rPr>
        <w:t>UND. M2</w:t>
      </w:r>
    </w:p>
    <w:p w:rsidR="00A76F8D" w:rsidRPr="00AC5D34" w:rsidRDefault="00A76F8D" w:rsidP="00A76F8D">
      <w:pPr>
        <w:spacing w:after="0" w:line="240" w:lineRule="auto"/>
        <w:rPr>
          <w:b/>
          <w:sz w:val="20"/>
          <w:szCs w:val="20"/>
        </w:rPr>
      </w:pPr>
    </w:p>
    <w:p w:rsidR="00A76F8D" w:rsidRPr="00AC5D34" w:rsidRDefault="00A76F8D" w:rsidP="00A76F8D">
      <w:pPr>
        <w:spacing w:after="0" w:line="240" w:lineRule="auto"/>
        <w:rPr>
          <w:kern w:val="28"/>
          <w:sz w:val="20"/>
          <w:szCs w:val="20"/>
        </w:rPr>
      </w:pPr>
      <w:r w:rsidRPr="00AC5D34">
        <w:rPr>
          <w:b/>
          <w:kern w:val="28"/>
          <w:sz w:val="20"/>
          <w:szCs w:val="20"/>
        </w:rPr>
        <w:t>1.</w:t>
      </w:r>
      <w:r w:rsidRPr="00AC5D34">
        <w:rPr>
          <w:b/>
          <w:kern w:val="28"/>
          <w:sz w:val="20"/>
          <w:szCs w:val="20"/>
        </w:rPr>
        <w:tab/>
        <w:t>DESCRIPCIÓN</w:t>
      </w:r>
    </w:p>
    <w:p w:rsidR="00A76F8D" w:rsidRPr="00AC5D34" w:rsidRDefault="00A76F8D" w:rsidP="00A76F8D">
      <w:pPr>
        <w:spacing w:after="0" w:line="240" w:lineRule="auto"/>
        <w:rPr>
          <w:kern w:val="28"/>
          <w:sz w:val="20"/>
          <w:szCs w:val="20"/>
        </w:rPr>
      </w:pPr>
      <w:r w:rsidRPr="00AC5D34">
        <w:rPr>
          <w:kern w:val="28"/>
          <w:sz w:val="20"/>
          <w:szCs w:val="20"/>
        </w:rPr>
        <w:t xml:space="preserve">Este ítem comprende todos los trabajos requeridos para el acabado de las superficies de muros de ladrillo, y hormigón armado en sus caras exteriores para la oficina conforme las superficies indicadas en los planos con revoque piruleado fino. </w:t>
      </w:r>
    </w:p>
    <w:p w:rsidR="00A76F8D" w:rsidRPr="00AC5D34" w:rsidRDefault="00A76F8D" w:rsidP="00A76F8D">
      <w:pPr>
        <w:spacing w:after="0" w:line="240" w:lineRule="auto"/>
        <w:rPr>
          <w:kern w:val="28"/>
          <w:sz w:val="20"/>
          <w:szCs w:val="20"/>
        </w:rPr>
      </w:pPr>
      <w:r w:rsidRPr="00AC5D34">
        <w:rPr>
          <w:kern w:val="28"/>
          <w:sz w:val="20"/>
          <w:szCs w:val="20"/>
        </w:rPr>
        <w:t xml:space="preserve">Cumplir lo especificado en </w:t>
      </w:r>
      <w:r w:rsidRPr="00AC5D34">
        <w:rPr>
          <w:kern w:val="28"/>
          <w:sz w:val="20"/>
          <w:szCs w:val="20"/>
        </w:rPr>
        <w:fldChar w:fldCharType="begin"/>
      </w:r>
      <w:r w:rsidRPr="00AC5D34">
        <w:rPr>
          <w:kern w:val="28"/>
          <w:sz w:val="20"/>
          <w:szCs w:val="20"/>
        </w:rPr>
        <w:instrText xml:space="preserve"> REF _Ref394397636 \r  \* MERGEFORMAT </w:instrText>
      </w:r>
      <w:r w:rsidRPr="00AC5D34">
        <w:rPr>
          <w:kern w:val="28"/>
          <w:sz w:val="20"/>
          <w:szCs w:val="20"/>
        </w:rPr>
        <w:fldChar w:fldCharType="separate"/>
      </w:r>
      <w:r w:rsidRPr="00AC5D34">
        <w:rPr>
          <w:kern w:val="28"/>
          <w:sz w:val="20"/>
          <w:szCs w:val="20"/>
        </w:rPr>
        <w:t>0.29</w:t>
      </w:r>
      <w:r w:rsidRPr="00AC5D34">
        <w:rPr>
          <w:kern w:val="28"/>
          <w:sz w:val="20"/>
          <w:szCs w:val="20"/>
        </w:rPr>
        <w:fldChar w:fldCharType="end"/>
      </w:r>
      <w:r w:rsidRPr="00AC5D34">
        <w:rPr>
          <w:kern w:val="28"/>
          <w:sz w:val="20"/>
          <w:szCs w:val="20"/>
        </w:rPr>
        <w:t xml:space="preserve"> </w:t>
      </w:r>
      <w:r w:rsidRPr="00AC5D34">
        <w:rPr>
          <w:kern w:val="28"/>
          <w:sz w:val="20"/>
          <w:szCs w:val="20"/>
        </w:rPr>
        <w:fldChar w:fldCharType="begin"/>
      </w:r>
      <w:r w:rsidRPr="00AC5D34">
        <w:rPr>
          <w:kern w:val="28"/>
          <w:sz w:val="20"/>
          <w:szCs w:val="20"/>
        </w:rPr>
        <w:instrText xml:space="preserve"> REF _Ref394397636  \* MERGEFORMAT </w:instrText>
      </w:r>
      <w:r w:rsidRPr="00AC5D34">
        <w:rPr>
          <w:kern w:val="28"/>
          <w:sz w:val="20"/>
          <w:szCs w:val="20"/>
        </w:rPr>
        <w:fldChar w:fldCharType="separate"/>
      </w:r>
      <w:r w:rsidRPr="00AC5D34">
        <w:rPr>
          <w:sz w:val="20"/>
          <w:szCs w:val="20"/>
        </w:rPr>
        <w:t xml:space="preserve">REVOQUE EXTERIOR DE CAL CEMENTO </w:t>
      </w:r>
      <w:r w:rsidRPr="00AC5D34">
        <w:rPr>
          <w:kern w:val="28"/>
          <w:sz w:val="20"/>
          <w:szCs w:val="20"/>
        </w:rPr>
        <w:fldChar w:fldCharType="end"/>
      </w:r>
    </w:p>
    <w:p w:rsidR="00A76F8D" w:rsidRPr="00AC5D34" w:rsidRDefault="00A76F8D" w:rsidP="00E8427E">
      <w:pPr>
        <w:spacing w:after="0" w:line="240" w:lineRule="auto"/>
        <w:rPr>
          <w:kern w:val="28"/>
          <w:sz w:val="20"/>
          <w:szCs w:val="20"/>
        </w:rPr>
      </w:pPr>
    </w:p>
    <w:p w:rsidR="00AC5D34" w:rsidRPr="00AC5D34" w:rsidRDefault="00AC5D34" w:rsidP="00AC5D34">
      <w:pPr>
        <w:pStyle w:val="Subttulo"/>
      </w:pPr>
      <w:r w:rsidRPr="00AC5D34">
        <w:t>46.21</w:t>
      </w:r>
      <w:r w:rsidRPr="00AC5D34">
        <w:tab/>
        <w:t>PINTURA DE EXTERIOR LÁTEX</w:t>
      </w:r>
    </w:p>
    <w:p w:rsidR="00AC5D34" w:rsidRPr="00AC5D34" w:rsidRDefault="00AC5D34" w:rsidP="00AC5D34"/>
    <w:p w:rsidR="00AC5D34" w:rsidRPr="00AC5D34" w:rsidRDefault="00AC5D34" w:rsidP="00AC5D3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AC5D34">
        <w:rPr>
          <w:b/>
          <w:sz w:val="20"/>
          <w:szCs w:val="20"/>
        </w:rPr>
        <w:t>UND M2</w:t>
      </w:r>
    </w:p>
    <w:p w:rsidR="00AC5D34" w:rsidRPr="00AC5D34" w:rsidRDefault="00AC5D34" w:rsidP="00AC5D34">
      <w:pPr>
        <w:spacing w:after="0" w:line="240" w:lineRule="auto"/>
        <w:rPr>
          <w:b/>
          <w:sz w:val="20"/>
          <w:szCs w:val="20"/>
        </w:rPr>
      </w:pPr>
    </w:p>
    <w:p w:rsidR="00AC5D34" w:rsidRPr="00AC5D34" w:rsidRDefault="00AC5D34" w:rsidP="00AC5D34">
      <w:pPr>
        <w:spacing w:after="0" w:line="240" w:lineRule="auto"/>
        <w:rPr>
          <w:kern w:val="28"/>
          <w:sz w:val="20"/>
          <w:szCs w:val="20"/>
        </w:rPr>
      </w:pPr>
      <w:r w:rsidRPr="00AC5D34">
        <w:rPr>
          <w:b/>
          <w:kern w:val="28"/>
          <w:sz w:val="20"/>
          <w:szCs w:val="20"/>
        </w:rPr>
        <w:t>1.</w:t>
      </w:r>
      <w:r w:rsidRPr="00AC5D34">
        <w:rPr>
          <w:b/>
          <w:kern w:val="28"/>
          <w:sz w:val="20"/>
          <w:szCs w:val="20"/>
        </w:rPr>
        <w:tab/>
        <w:t>DESCRIPCIÓN</w:t>
      </w:r>
    </w:p>
    <w:p w:rsidR="00AC5D34" w:rsidRPr="00AC5D34" w:rsidRDefault="00AC5D34" w:rsidP="00AC5D34">
      <w:pPr>
        <w:spacing w:after="0" w:line="240" w:lineRule="auto"/>
        <w:rPr>
          <w:kern w:val="28"/>
          <w:sz w:val="20"/>
          <w:szCs w:val="20"/>
        </w:rPr>
      </w:pPr>
      <w:r w:rsidRPr="00AC5D34">
        <w:rPr>
          <w:kern w:val="28"/>
          <w:sz w:val="20"/>
          <w:szCs w:val="20"/>
        </w:rPr>
        <w:t>Este ítem comprende la aplicación de pinturas sobre las superficies de paredes exteriores de acuerdo a lo establecido en el formulario de presentación de propuestas y/o instrucciones del SUPERVISOR de Obra.</w:t>
      </w:r>
    </w:p>
    <w:p w:rsidR="00AC5D34" w:rsidRPr="00AC5D34" w:rsidRDefault="00AC5D34" w:rsidP="00AC5D34">
      <w:pPr>
        <w:spacing w:after="0" w:line="240" w:lineRule="auto"/>
        <w:rPr>
          <w:kern w:val="28"/>
          <w:sz w:val="20"/>
          <w:szCs w:val="20"/>
        </w:rPr>
      </w:pPr>
      <w:r w:rsidRPr="00AC5D34">
        <w:rPr>
          <w:kern w:val="28"/>
          <w:sz w:val="20"/>
          <w:szCs w:val="20"/>
        </w:rPr>
        <w:t>Los colores únicos en todas las obras a emplearse en el exterior de las oficinas serán los siguientes, tal como se especifica en los planos:</w:t>
      </w:r>
    </w:p>
    <w:p w:rsidR="00AC5D34" w:rsidRPr="00AC5D34" w:rsidRDefault="00AC5D34" w:rsidP="00AC5D34">
      <w:pPr>
        <w:spacing w:after="0" w:line="240" w:lineRule="auto"/>
        <w:rPr>
          <w:kern w:val="28"/>
          <w:sz w:val="20"/>
          <w:szCs w:val="20"/>
        </w:rPr>
      </w:pPr>
      <w:r w:rsidRPr="00AC5D34">
        <w:rPr>
          <w:kern w:val="28"/>
          <w:sz w:val="20"/>
          <w:szCs w:val="20"/>
        </w:rPr>
        <w:t xml:space="preserve">Una franja horizontal inferior tipo zócalo de color azul, con dimensiones de acuerdo a plano. </w:t>
      </w:r>
    </w:p>
    <w:p w:rsidR="00AC5D34" w:rsidRPr="00AC5D34" w:rsidRDefault="00AC5D34" w:rsidP="00AC5D34">
      <w:pPr>
        <w:spacing w:after="0" w:line="240" w:lineRule="auto"/>
        <w:rPr>
          <w:kern w:val="28"/>
          <w:sz w:val="20"/>
          <w:szCs w:val="20"/>
        </w:rPr>
      </w:pPr>
      <w:r w:rsidRPr="00AC5D34">
        <w:rPr>
          <w:kern w:val="28"/>
          <w:sz w:val="20"/>
          <w:szCs w:val="20"/>
        </w:rPr>
        <w:t>Una franja horizontal de color plomo oscuro, con dimensiones de acuerdo a plano, delimitada por dos líneas blancas, tanto arriba como abajo con un espesor de 1”.</w:t>
      </w:r>
    </w:p>
    <w:p w:rsidR="00AC5D34" w:rsidRPr="00AC5D34" w:rsidRDefault="00AC5D34" w:rsidP="00AC5D34">
      <w:pPr>
        <w:spacing w:after="0" w:line="240" w:lineRule="auto"/>
        <w:rPr>
          <w:kern w:val="28"/>
          <w:sz w:val="20"/>
          <w:szCs w:val="20"/>
        </w:rPr>
      </w:pPr>
      <w:r w:rsidRPr="00AC5D34">
        <w:rPr>
          <w:kern w:val="28"/>
          <w:sz w:val="20"/>
          <w:szCs w:val="20"/>
        </w:rPr>
        <w:t>El resto del muro exterior será de color plomo claro.</w:t>
      </w:r>
    </w:p>
    <w:p w:rsidR="00AC5D34" w:rsidRPr="00AC5D34" w:rsidRDefault="00AC5D34" w:rsidP="00AC5D34">
      <w:pPr>
        <w:spacing w:after="0" w:line="240" w:lineRule="auto"/>
        <w:rPr>
          <w:kern w:val="28"/>
          <w:sz w:val="20"/>
          <w:szCs w:val="20"/>
        </w:rPr>
      </w:pPr>
      <w:r w:rsidRPr="00AC5D34">
        <w:rPr>
          <w:kern w:val="28"/>
          <w:sz w:val="20"/>
          <w:szCs w:val="20"/>
        </w:rPr>
        <w:t xml:space="preserve">La ménsula de la fachada principal será del mismo color azul que el de  la franja horizontal inferior. </w:t>
      </w:r>
    </w:p>
    <w:p w:rsidR="001F74FE" w:rsidRPr="0060408C" w:rsidRDefault="00AC5D34" w:rsidP="00E8427E">
      <w:pPr>
        <w:spacing w:after="0" w:line="240" w:lineRule="auto"/>
      </w:pPr>
      <w:r w:rsidRPr="00AC5D34">
        <w:rPr>
          <w:kern w:val="28"/>
          <w:sz w:val="20"/>
          <w:szCs w:val="20"/>
        </w:rPr>
        <w:t xml:space="preserve">Cumplir lo especificado en </w:t>
      </w:r>
      <w:r w:rsidRPr="00AC5D34">
        <w:rPr>
          <w:kern w:val="28"/>
          <w:sz w:val="20"/>
          <w:szCs w:val="20"/>
        </w:rPr>
        <w:fldChar w:fldCharType="begin"/>
      </w:r>
      <w:r w:rsidRPr="00AC5D34">
        <w:rPr>
          <w:kern w:val="28"/>
          <w:sz w:val="20"/>
          <w:szCs w:val="20"/>
        </w:rPr>
        <w:instrText xml:space="preserve"> REF _Ref394398212 \r  \* MERGEFORMAT </w:instrText>
      </w:r>
      <w:r w:rsidRPr="00AC5D34">
        <w:rPr>
          <w:kern w:val="28"/>
          <w:sz w:val="20"/>
          <w:szCs w:val="20"/>
        </w:rPr>
        <w:fldChar w:fldCharType="separate"/>
      </w:r>
      <w:r w:rsidRPr="00AC5D34">
        <w:rPr>
          <w:kern w:val="28"/>
          <w:sz w:val="20"/>
          <w:szCs w:val="20"/>
        </w:rPr>
        <w:t>0.39</w:t>
      </w:r>
      <w:r w:rsidRPr="00AC5D34">
        <w:rPr>
          <w:kern w:val="28"/>
          <w:sz w:val="20"/>
          <w:szCs w:val="20"/>
        </w:rPr>
        <w:fldChar w:fldCharType="end"/>
      </w:r>
      <w:r w:rsidRPr="00AC5D34">
        <w:rPr>
          <w:kern w:val="28"/>
          <w:sz w:val="20"/>
          <w:szCs w:val="20"/>
        </w:rPr>
        <w:t xml:space="preserve"> </w:t>
      </w:r>
      <w:r w:rsidRPr="00AC5D34">
        <w:rPr>
          <w:kern w:val="28"/>
          <w:sz w:val="20"/>
          <w:szCs w:val="20"/>
        </w:rPr>
        <w:fldChar w:fldCharType="begin"/>
      </w:r>
      <w:r w:rsidRPr="00AC5D34">
        <w:rPr>
          <w:kern w:val="28"/>
          <w:sz w:val="20"/>
          <w:szCs w:val="20"/>
        </w:rPr>
        <w:instrText xml:space="preserve"> REF _Ref394398212  \* MERGEFORMAT </w:instrText>
      </w:r>
      <w:r w:rsidRPr="00AC5D34">
        <w:rPr>
          <w:kern w:val="28"/>
          <w:sz w:val="20"/>
          <w:szCs w:val="20"/>
        </w:rPr>
        <w:fldChar w:fldCharType="separate"/>
      </w:r>
      <w:r w:rsidRPr="00AC5D34">
        <w:rPr>
          <w:sz w:val="20"/>
          <w:szCs w:val="20"/>
        </w:rPr>
        <w:t>PINTURAS LÁTEX DE MUROS Y CIELO FALSO</w:t>
      </w:r>
      <w:r w:rsidRPr="00AC5D34">
        <w:rPr>
          <w:kern w:val="28"/>
          <w:sz w:val="20"/>
          <w:szCs w:val="20"/>
        </w:rPr>
        <w:fldChar w:fldCharType="end"/>
      </w:r>
      <w:r w:rsidR="0060408C">
        <w:br w:type="page"/>
      </w:r>
    </w:p>
    <w:p w:rsidR="001F7E38" w:rsidRPr="000016BC" w:rsidRDefault="001F7E38" w:rsidP="000016BC">
      <w:pPr>
        <w:pStyle w:val="Ttulo1"/>
        <w:numPr>
          <w:ilvl w:val="0"/>
          <w:numId w:val="1"/>
        </w:numPr>
        <w:tabs>
          <w:tab w:val="num" w:pos="0"/>
        </w:tabs>
        <w:ind w:left="0" w:firstLine="0"/>
        <w:rPr>
          <w:b w:val="0"/>
        </w:rPr>
      </w:pPr>
      <w:bookmarkStart w:id="195" w:name="_Toc427592675"/>
      <w:bookmarkStart w:id="196" w:name="_Toc531357778"/>
      <w:r w:rsidRPr="000016BC">
        <w:lastRenderedPageBreak/>
        <w:t>CONSTRUCCIÓN PORTÓN INGRESO TRANSPORTE</w:t>
      </w:r>
      <w:bookmarkEnd w:id="195"/>
      <w:bookmarkEnd w:id="196"/>
    </w:p>
    <w:p w:rsidR="0061059C" w:rsidRPr="00C621A4" w:rsidRDefault="0061059C" w:rsidP="0061059C">
      <w:pPr>
        <w:pStyle w:val="Subttulo"/>
      </w:pPr>
      <w:r>
        <w:t>25.</w:t>
      </w:r>
      <w:r>
        <w:tab/>
      </w:r>
      <w:r w:rsidRPr="00C621A4">
        <w:t>CONSTRUCCIÓN PORTÓN INGRESO TRANSPORTE</w:t>
      </w:r>
    </w:p>
    <w:p w:rsidR="0061059C" w:rsidRPr="0061059C" w:rsidRDefault="0074244C" w:rsidP="000F4CF3">
      <w:pPr>
        <w:pStyle w:val="Subttulo"/>
      </w:pPr>
      <w:r>
        <w:t>47</w:t>
      </w:r>
      <w:r w:rsidR="0061059C">
        <w:t>.</w:t>
      </w:r>
      <w:r w:rsidR="0061059C">
        <w:tab/>
      </w:r>
      <w:r w:rsidR="0061059C" w:rsidRPr="00C621A4">
        <w:t>CONSTRU</w:t>
      </w:r>
      <w:r w:rsidR="000F4CF3">
        <w:t>CCIÓN PORTÓN INGRESO TRANSPORTE</w:t>
      </w:r>
    </w:p>
    <w:p w:rsidR="001F7E38" w:rsidRPr="00C621A4" w:rsidRDefault="001F7E38" w:rsidP="00E8427E">
      <w:pPr>
        <w:spacing w:after="0" w:line="240" w:lineRule="auto"/>
        <w:rPr>
          <w:kern w:val="28"/>
          <w:sz w:val="20"/>
          <w:szCs w:val="20"/>
        </w:rPr>
      </w:pPr>
    </w:p>
    <w:p w:rsidR="001F7E38" w:rsidRDefault="0061059C" w:rsidP="0061059C">
      <w:pPr>
        <w:pStyle w:val="Subttulo"/>
      </w:pPr>
      <w:bookmarkStart w:id="197" w:name="_Toc427592676"/>
      <w:r>
        <w:t>3.19</w:t>
      </w:r>
      <w:r>
        <w:tab/>
      </w:r>
      <w:r w:rsidR="001F7E38" w:rsidRPr="00C621A4">
        <w:t>ZAPATA DE Ho Ao DOSIF: 1:2:3</w:t>
      </w:r>
      <w:bookmarkEnd w:id="197"/>
    </w:p>
    <w:p w:rsidR="0061059C" w:rsidRPr="00C621A4" w:rsidRDefault="0061059C" w:rsidP="0061059C">
      <w:pPr>
        <w:pStyle w:val="Subttulo"/>
      </w:pPr>
      <w:r>
        <w:t>25.18</w:t>
      </w:r>
      <w:r>
        <w:tab/>
      </w:r>
      <w:r w:rsidRPr="00C621A4">
        <w:t>ZAPATA DE Ho Ao DOSIF: 1:2:3</w:t>
      </w:r>
    </w:p>
    <w:p w:rsidR="0061059C" w:rsidRPr="00C621A4" w:rsidRDefault="0074244C" w:rsidP="0061059C">
      <w:pPr>
        <w:pStyle w:val="Subttulo"/>
      </w:pPr>
      <w:r>
        <w:t>47</w:t>
      </w:r>
      <w:r w:rsidR="0061059C">
        <w:t>.22</w:t>
      </w:r>
      <w:r w:rsidR="0061059C">
        <w:tab/>
      </w:r>
      <w:r w:rsidR="0061059C" w:rsidRPr="00C621A4">
        <w:t>ZAPATA DE Ho Ao DOSIF: 1:2:3</w:t>
      </w:r>
    </w:p>
    <w:p w:rsidR="0061059C" w:rsidRPr="0061059C" w:rsidRDefault="0061059C" w:rsidP="0061059C"/>
    <w:p w:rsidR="001F7E38" w:rsidRPr="00C621A4" w:rsidRDefault="001F7E38" w:rsidP="0061059C">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ejecución de las zapatas aisladas de las columnas del portón y del letrero principal de “Señalización vertical informativa tamaño A00, plancha galvanizada”, de acuerdo a los planos de detalle, formulario de presentación de propuestas y/o indicaciones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Antes de proceder al vaciado de las zapatas deberá prepararse el terreno de acuerdo a las indicaciones señaladas en los planos y/o indicaciones particulares que pueda dar el SUPERVISOR de obra. </w:t>
      </w:r>
    </w:p>
    <w:p w:rsidR="001F7E38" w:rsidRPr="00C621A4" w:rsidRDefault="001F7E38" w:rsidP="00E8427E">
      <w:pPr>
        <w:spacing w:after="0" w:line="240" w:lineRule="auto"/>
        <w:rPr>
          <w:kern w:val="28"/>
          <w:sz w:val="20"/>
          <w:szCs w:val="20"/>
        </w:rPr>
      </w:pPr>
      <w:r w:rsidRPr="00C621A4">
        <w:rPr>
          <w:kern w:val="28"/>
          <w:sz w:val="20"/>
          <w:szCs w:val="20"/>
        </w:rPr>
        <w:t>Solo se procederá al vaciado previa autorización escrita del SUPERVISOR de Obra, instruida en el Libro de Órdenes.</w:t>
      </w:r>
    </w:p>
    <w:p w:rsidR="001F7E38" w:rsidRPr="00C621A4" w:rsidRDefault="001F7E38" w:rsidP="00E8427E">
      <w:pPr>
        <w:spacing w:after="0" w:line="240" w:lineRule="auto"/>
        <w:rPr>
          <w:kern w:val="28"/>
          <w:sz w:val="20"/>
          <w:szCs w:val="20"/>
        </w:rPr>
      </w:pPr>
      <w:r w:rsidRPr="00C621A4">
        <w:rPr>
          <w:kern w:val="28"/>
          <w:sz w:val="20"/>
          <w:szCs w:val="20"/>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_Ref394396902 \r  \* MERGEFORMAT </w:instrText>
      </w:r>
      <w:r w:rsidRPr="00C621A4">
        <w:rPr>
          <w:kern w:val="28"/>
          <w:sz w:val="20"/>
          <w:szCs w:val="20"/>
        </w:rPr>
        <w:fldChar w:fldCharType="separate"/>
      </w:r>
      <w:r w:rsidR="00104A4C">
        <w:rPr>
          <w:kern w:val="28"/>
          <w:sz w:val="20"/>
          <w:szCs w:val="20"/>
        </w:rPr>
        <w:t>0.16</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_Ref394396902  \* MERGEFORMAT </w:instrText>
      </w:r>
      <w:r w:rsidRPr="00C621A4">
        <w:rPr>
          <w:kern w:val="28"/>
          <w:sz w:val="20"/>
          <w:szCs w:val="20"/>
        </w:rPr>
        <w:fldChar w:fldCharType="separate"/>
      </w:r>
      <w:r w:rsidR="00104A4C" w:rsidRPr="00104A4C">
        <w:rPr>
          <w:sz w:val="20"/>
          <w:szCs w:val="20"/>
        </w:rPr>
        <w:t xml:space="preserve">ZAPATA DE </w:t>
      </w:r>
      <w:r w:rsidRPr="00C621A4">
        <w:rPr>
          <w:kern w:val="28"/>
          <w:sz w:val="20"/>
          <w:szCs w:val="20"/>
        </w:rPr>
        <w:fldChar w:fldCharType="end"/>
      </w:r>
      <w:r w:rsidRPr="00C621A4">
        <w:rPr>
          <w:sz w:val="20"/>
          <w:szCs w:val="20"/>
        </w:rPr>
        <w:t>HORMIGÓN ARMADO</w:t>
      </w:r>
    </w:p>
    <w:p w:rsidR="000F4CF3" w:rsidRPr="00C621A4" w:rsidRDefault="000F4CF3" w:rsidP="00E8427E">
      <w:pPr>
        <w:spacing w:after="0" w:line="240" w:lineRule="auto"/>
        <w:rPr>
          <w:kern w:val="28"/>
          <w:sz w:val="20"/>
          <w:szCs w:val="20"/>
        </w:rPr>
      </w:pPr>
    </w:p>
    <w:p w:rsidR="001F7E38" w:rsidRDefault="005F522D" w:rsidP="005F522D">
      <w:pPr>
        <w:pStyle w:val="Subttulo"/>
      </w:pPr>
      <w:bookmarkStart w:id="198" w:name="_Toc427592677"/>
      <w:r>
        <w:t>3.20</w:t>
      </w:r>
      <w:r>
        <w:tab/>
      </w:r>
      <w:r w:rsidR="001F7E38" w:rsidRPr="00C621A4">
        <w:t>COLUMNA DE HORMIGÓN ARMADO 1:2:3 PORTÓN</w:t>
      </w:r>
      <w:bookmarkEnd w:id="198"/>
    </w:p>
    <w:p w:rsidR="005F522D" w:rsidRPr="00C621A4" w:rsidRDefault="005F522D" w:rsidP="005F522D">
      <w:pPr>
        <w:pStyle w:val="Subttulo"/>
      </w:pPr>
      <w:r>
        <w:t>25.19</w:t>
      </w:r>
      <w:r>
        <w:tab/>
      </w:r>
      <w:r w:rsidRPr="00C621A4">
        <w:t>COLUMNA DE HORMIGÓN ARMADO 1:2:3 PORTÓN</w:t>
      </w:r>
    </w:p>
    <w:p w:rsidR="005F522D" w:rsidRPr="00C621A4" w:rsidRDefault="0074244C" w:rsidP="005F522D">
      <w:pPr>
        <w:pStyle w:val="Subttulo"/>
      </w:pPr>
      <w:r>
        <w:t>47</w:t>
      </w:r>
      <w:r w:rsidR="005F522D">
        <w:t>.23</w:t>
      </w:r>
      <w:r w:rsidR="005F522D">
        <w:tab/>
      </w:r>
      <w:r w:rsidR="005F522D" w:rsidRPr="00C621A4">
        <w:t>COLUMNA DE HORMIGÓN ARMADO 1:2:3 PORTÓN</w:t>
      </w:r>
    </w:p>
    <w:p w:rsidR="005F522D" w:rsidRPr="005F522D" w:rsidRDefault="005F522D" w:rsidP="005F522D"/>
    <w:p w:rsidR="001F7E38" w:rsidRPr="00C621A4" w:rsidRDefault="001F7E38" w:rsidP="005F522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sz w:val="20"/>
          <w:szCs w:val="20"/>
        </w:rPr>
      </w:pPr>
      <w:r w:rsidRPr="00C621A4">
        <w:rPr>
          <w:sz w:val="20"/>
          <w:szCs w:val="20"/>
        </w:rPr>
        <w:t xml:space="preserve">Este ítem comprende la fabricación, transporte, colocación, vibrado, protección y curado del hormigón en los moldes o encofrados de columnas con acero de refuerzo, estas columnas son las de apoyo y sujeción del portón de ingreso y de las columnas del </w:t>
      </w:r>
      <w:r w:rsidRPr="00C621A4">
        <w:rPr>
          <w:kern w:val="28"/>
          <w:sz w:val="20"/>
          <w:szCs w:val="20"/>
        </w:rPr>
        <w:t xml:space="preserve">letrero principal de “Señalización vertical informativa tamaño A00, plancha galvanizada”, </w:t>
      </w:r>
      <w:r w:rsidRPr="00C621A4">
        <w:rPr>
          <w:sz w:val="20"/>
          <w:szCs w:val="20"/>
        </w:rPr>
        <w:t>según detalle de planos estructurales.</w:t>
      </w:r>
    </w:p>
    <w:p w:rsidR="001F7E38" w:rsidRPr="00C621A4" w:rsidRDefault="001F7E38" w:rsidP="00E8427E">
      <w:pPr>
        <w:spacing w:after="0" w:line="240" w:lineRule="auto"/>
        <w:rPr>
          <w:sz w:val="20"/>
          <w:szCs w:val="20"/>
        </w:rPr>
      </w:pPr>
      <w:r w:rsidRPr="00C621A4">
        <w:rPr>
          <w:sz w:val="20"/>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C621A4" w:rsidRDefault="001F7E38" w:rsidP="00E8427E">
      <w:pPr>
        <w:spacing w:after="0" w:line="240" w:lineRule="auto"/>
        <w:rPr>
          <w:kern w:val="28"/>
          <w:sz w:val="20"/>
          <w:szCs w:val="20"/>
        </w:rPr>
      </w:pPr>
      <w:r w:rsidRPr="00C621A4">
        <w:rPr>
          <w:kern w:val="28"/>
          <w:sz w:val="20"/>
          <w:szCs w:val="20"/>
        </w:rPr>
        <w:t>Cumplir lo especificado en 0.20</w:t>
      </w:r>
      <w:r w:rsidRPr="00C621A4">
        <w:rPr>
          <w:kern w:val="28"/>
          <w:sz w:val="20"/>
          <w:szCs w:val="20"/>
        </w:rPr>
        <w:tab/>
        <w:t>COLUMNA DE HORMIGÓN ARMADO</w:t>
      </w:r>
    </w:p>
    <w:p w:rsidR="001F74FE" w:rsidRPr="00C621A4" w:rsidRDefault="001F74FE" w:rsidP="00E8427E">
      <w:pPr>
        <w:spacing w:after="0" w:line="240" w:lineRule="auto"/>
        <w:rPr>
          <w:kern w:val="28"/>
          <w:sz w:val="20"/>
          <w:szCs w:val="20"/>
        </w:rPr>
      </w:pPr>
    </w:p>
    <w:p w:rsidR="001F7E38" w:rsidRDefault="00665981" w:rsidP="00665981">
      <w:pPr>
        <w:pStyle w:val="Subttulo"/>
      </w:pPr>
      <w:bookmarkStart w:id="199" w:name="_Toc427592678"/>
      <w:r>
        <w:t>3.21</w:t>
      </w:r>
      <w:r>
        <w:tab/>
      </w:r>
      <w:r w:rsidR="001F7E38" w:rsidRPr="00C621A4">
        <w:t>PORTÓN DE METAL DE PLANCHA DE 1 MM INCLUYE PUERTA PEATONAL</w:t>
      </w:r>
      <w:bookmarkEnd w:id="199"/>
    </w:p>
    <w:p w:rsidR="00665981" w:rsidRDefault="00665981" w:rsidP="00665981">
      <w:pPr>
        <w:pStyle w:val="Subttulo"/>
      </w:pPr>
      <w:r>
        <w:t>25.20</w:t>
      </w:r>
      <w:r>
        <w:tab/>
      </w:r>
      <w:r w:rsidRPr="00C621A4">
        <w:t>PORTÓN DE METAL DE PLANCHA DE 1 MM INCLUYE PUERTA PEATONAL</w:t>
      </w:r>
    </w:p>
    <w:p w:rsidR="00665981" w:rsidRDefault="0074244C" w:rsidP="00665981">
      <w:pPr>
        <w:pStyle w:val="Subttulo"/>
      </w:pPr>
      <w:r>
        <w:t>47</w:t>
      </w:r>
      <w:r w:rsidR="00665981">
        <w:t>.24</w:t>
      </w:r>
      <w:r w:rsidR="00665981">
        <w:tab/>
      </w:r>
      <w:r w:rsidR="00665981" w:rsidRPr="00C621A4">
        <w:t>PORTÓN DE METAL DE PLANCHA DE 1 MM INCLUYE PUERTA PEATONAL</w:t>
      </w:r>
    </w:p>
    <w:p w:rsidR="00665981" w:rsidRPr="00665981" w:rsidRDefault="00665981" w:rsidP="00665981"/>
    <w:p w:rsidR="001F7E38" w:rsidRPr="00C621A4" w:rsidRDefault="001F7E38" w:rsidP="00F4454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GLB</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provisión y colocación en obra de dos hojas del portón principal de ingreso de acuerdo a las dimensiones y formas especificadas en los planos, el portón de ingreso principal aloja en su interior una puerta de ingreso peatonal según diseño en planos constructivos.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lastRenderedPageBreak/>
        <w:t>El CONTRATISTA deberá proveer todo el material, herramientas y equipo necesarios para la ejecución de este ítem, para ello deberá contar mínimamente: Hojas abatibles en su totalidad hasta 180</w:t>
      </w:r>
      <w:r w:rsidRPr="00C621A4">
        <w:rPr>
          <w:rFonts w:cs="Arial"/>
          <w:kern w:val="28"/>
          <w:sz w:val="20"/>
          <w:szCs w:val="20"/>
        </w:rPr>
        <w:t>°</w:t>
      </w:r>
      <w:r w:rsidRPr="00C621A4">
        <w:rPr>
          <w:kern w:val="28"/>
          <w:sz w:val="20"/>
          <w:szCs w:val="20"/>
        </w:rPr>
        <w:t>, tensores, travesaño de 2”, Tubo FG 3”, Tubo FG 2” y Tubo FG 1 ½”,  plancha metálica de 1 mm de espesor, pintura anticorrosiva color plomo, tensor de 10 mm de diámetro, arandela de diámetro de 10 mm, chapa exterior de tres golpes, y las bisagras. El presente ítem también comprende la provisión de un candado de 60 mm.</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El portón además de contar con cuatro bisagras de 4” soldadas a los parantes verticales de 3”, tendrá un tensor empotrado a la columna y soldado al travesaño de 2”, en las dos hojas, remitirse a planos, los elementos de marco y rigidizadores serán de perfiles tubulares de acero galvanizado con las siguientes  dimensiones: Tubo FG 3” (Para parante vertical), Tubo FG 2” (Para marco de puerta principal) y Tubo FG 1 ½” (Para elementos interiores rigidizadores) y para la puerta peatonal, según lo dispuesto en los planos constructivos arquitectónicos.</w:t>
      </w:r>
    </w:p>
    <w:p w:rsidR="001F7E38" w:rsidRPr="00C621A4" w:rsidRDefault="001F7E38" w:rsidP="00E8427E">
      <w:pPr>
        <w:spacing w:after="0" w:line="240" w:lineRule="auto"/>
        <w:rPr>
          <w:kern w:val="28"/>
          <w:sz w:val="20"/>
          <w:szCs w:val="20"/>
        </w:rPr>
      </w:pPr>
      <w:r w:rsidRPr="00C621A4">
        <w:rPr>
          <w:kern w:val="28"/>
          <w:sz w:val="20"/>
          <w:szCs w:val="20"/>
        </w:rPr>
        <w:t>La plancha metálica será de 1 mm de espesor y deberá estar libre de rajaduras y oxidación, la pintura anticorrosiva a utilizarse será de marca reconocida y color plomo y será aplicada en tres manos, aprobada por el SUPERVISOR de Obra.</w:t>
      </w:r>
    </w:p>
    <w:p w:rsidR="001F7E38" w:rsidRPr="00C621A4" w:rsidRDefault="001F7E38" w:rsidP="00E8427E">
      <w:pPr>
        <w:spacing w:after="0" w:line="240" w:lineRule="auto"/>
        <w:rPr>
          <w:kern w:val="28"/>
          <w:sz w:val="20"/>
          <w:szCs w:val="20"/>
        </w:rPr>
      </w:pPr>
      <w:r w:rsidRPr="00C621A4">
        <w:rPr>
          <w:kern w:val="28"/>
          <w:sz w:val="20"/>
          <w:szCs w:val="20"/>
        </w:rPr>
        <w:t>El portón para la entrada de los camiones cisternas tendrá un pasador que trabará la apertura de la puerta,  este pasador tendrá un orificio y una lengüeta para colocar un candado, además de contar con dos picaportes verticales en los parantes de 2” para sujeción en el piso que tendrá dos tubos que reciban esos picaportes, de acuerdo a plano.</w:t>
      </w:r>
    </w:p>
    <w:p w:rsidR="001F7E38" w:rsidRPr="00C621A4" w:rsidRDefault="001F7E38" w:rsidP="00E8427E">
      <w:pPr>
        <w:spacing w:after="0" w:line="240" w:lineRule="auto"/>
        <w:rPr>
          <w:kern w:val="28"/>
          <w:sz w:val="20"/>
          <w:szCs w:val="20"/>
        </w:rPr>
      </w:pPr>
      <w:r w:rsidRPr="00C621A4">
        <w:rPr>
          <w:kern w:val="28"/>
          <w:sz w:val="20"/>
          <w:szCs w:val="20"/>
        </w:rPr>
        <w:t xml:space="preserve">El tensor será ser de una barra de construcción de 10 mm de diámetro, además de contar en uno de los extremos con tensor, el otro extremo llevará una arandela de diámetro de 10 mm. </w:t>
      </w:r>
    </w:p>
    <w:p w:rsidR="001F7E38" w:rsidRPr="00C621A4" w:rsidRDefault="001F7E38" w:rsidP="00E8427E">
      <w:pPr>
        <w:spacing w:after="0" w:line="240" w:lineRule="auto"/>
        <w:rPr>
          <w:kern w:val="28"/>
          <w:sz w:val="20"/>
          <w:szCs w:val="20"/>
        </w:rPr>
      </w:pPr>
      <w:r w:rsidRPr="00C621A4">
        <w:rPr>
          <w:kern w:val="28"/>
          <w:sz w:val="20"/>
          <w:szCs w:val="20"/>
        </w:rPr>
        <w:t>La puerta peatonal contará con una chapa de tres golpes, las bisagras de los parantes de 3” serán cuatro de 4” torneadas y empotradas a la columna y soldadas a los parantes verticales de 3”, las bisagras de la puerta peatonal serán tres de 4” soldadas al parante de 2” de la una de las puertas principales y al parante de 1 ½”, remitirse a planos.</w:t>
      </w:r>
    </w:p>
    <w:p w:rsidR="001F7E38" w:rsidRPr="00C621A4" w:rsidRDefault="001F7E38" w:rsidP="00E8427E">
      <w:pPr>
        <w:spacing w:after="0" w:line="240" w:lineRule="auto"/>
        <w:rPr>
          <w:kern w:val="28"/>
          <w:sz w:val="20"/>
          <w:szCs w:val="20"/>
        </w:rPr>
      </w:pPr>
      <w:r w:rsidRPr="00C621A4">
        <w:rPr>
          <w:kern w:val="28"/>
          <w:sz w:val="20"/>
          <w:szCs w:val="20"/>
        </w:rPr>
        <w:t>El portón deberá contar con un dado de HoSo para alojar un pasador que permita asegurara el picaporte del portón, cuyo nivel superior deberá coincidir con el nivel de la vía de acceso vehicular de hormigón rígido. El nivel inferior del portón deberá estar a una distancia de 5 cm de dicha vía.</w:t>
      </w:r>
    </w:p>
    <w:p w:rsidR="001F7E38" w:rsidRPr="00C621A4" w:rsidRDefault="001F7E38" w:rsidP="00E8427E">
      <w:pPr>
        <w:spacing w:after="0" w:line="240" w:lineRule="auto"/>
        <w:rPr>
          <w:kern w:val="28"/>
          <w:sz w:val="20"/>
          <w:szCs w:val="20"/>
        </w:rPr>
      </w:pPr>
      <w:r w:rsidRPr="00C621A4">
        <w:rPr>
          <w:kern w:val="28"/>
          <w:sz w:val="20"/>
          <w:szCs w:val="20"/>
        </w:rPr>
        <w:t>El portón será de color plomo oscuro mate con pintura anticorrosiva aplicada en tres capas, de acabado liso y sin porosidades. El color será el mismo que el aplicado en barandas y rejas del resto de la obra.</w:t>
      </w:r>
    </w:p>
    <w:p w:rsidR="001F7E38" w:rsidRPr="00C621A4" w:rsidRDefault="001F7E38" w:rsidP="00E8427E">
      <w:pPr>
        <w:spacing w:after="0" w:line="240" w:lineRule="auto"/>
        <w:rPr>
          <w:kern w:val="28"/>
          <w:sz w:val="20"/>
          <w:szCs w:val="20"/>
        </w:rPr>
      </w:pPr>
      <w:r w:rsidRPr="00C621A4">
        <w:rPr>
          <w:kern w:val="28"/>
          <w:sz w:val="20"/>
          <w:szCs w:val="20"/>
        </w:rPr>
        <w:t>La colocación se ceñirá estrictamente a los planos de detalle y a las instrucciones escritas por el SUPERVISOR de Obra, las soldaduras deberán ser pulidas.</w:t>
      </w:r>
    </w:p>
    <w:p w:rsidR="001F7E38" w:rsidRPr="00C621A4" w:rsidRDefault="001F7E38" w:rsidP="00E8427E">
      <w:pPr>
        <w:spacing w:after="0" w:line="240" w:lineRule="auto"/>
        <w:rPr>
          <w:kern w:val="28"/>
          <w:sz w:val="20"/>
          <w:szCs w:val="20"/>
        </w:rPr>
      </w:pPr>
      <w:r w:rsidRPr="00C621A4">
        <w:rPr>
          <w:kern w:val="28"/>
          <w:sz w:val="20"/>
          <w:szCs w:val="20"/>
        </w:rPr>
        <w:t>Antes de su colocación, las puertas recibirán dos manos de pintura anticorrosiva, las puertas metálicas serán fijadas mediante tres bisagras dobles de 4" y siguiendo los detalles de los planos y/o instrucciones del SUPERVISOR.</w:t>
      </w:r>
    </w:p>
    <w:p w:rsidR="001F7E38" w:rsidRPr="00C621A4" w:rsidRDefault="001F7E38" w:rsidP="00E8427E">
      <w:pPr>
        <w:spacing w:after="0" w:line="240" w:lineRule="auto"/>
        <w:rPr>
          <w:kern w:val="28"/>
          <w:sz w:val="20"/>
          <w:szCs w:val="20"/>
        </w:rPr>
      </w:pPr>
      <w:r w:rsidRPr="00C621A4">
        <w:rPr>
          <w:kern w:val="28"/>
          <w:sz w:val="20"/>
          <w:szCs w:val="20"/>
        </w:rPr>
        <w:t>El empotramiento en columnas, se hará perfectamente nivelado, debiendo ser aprobado por el SUPERVISOR.</w:t>
      </w:r>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        MEDICIÓN</w:t>
      </w:r>
    </w:p>
    <w:p w:rsidR="001F7E38" w:rsidRPr="00C621A4" w:rsidRDefault="001F7E38" w:rsidP="00E8427E">
      <w:pPr>
        <w:widowControl w:val="0"/>
        <w:spacing w:after="0" w:line="240" w:lineRule="auto"/>
        <w:rPr>
          <w:rFonts w:cs="Arial"/>
          <w:b/>
          <w:sz w:val="20"/>
          <w:szCs w:val="20"/>
        </w:rPr>
      </w:pPr>
      <w:r w:rsidRPr="00C621A4">
        <w:rPr>
          <w:kern w:val="28"/>
          <w:sz w:val="20"/>
          <w:szCs w:val="20"/>
        </w:rPr>
        <w:t>El portón de metal de plancha de 1 mm incluye puerta peatonal será medido en forma global.</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Default="001F7E38" w:rsidP="00E8427E">
      <w:pPr>
        <w:spacing w:after="0" w:line="240" w:lineRule="auto"/>
        <w:rPr>
          <w:kern w:val="28"/>
          <w:sz w:val="20"/>
          <w:szCs w:val="20"/>
        </w:rPr>
      </w:pPr>
      <w:r w:rsidRPr="00C621A4">
        <w:rPr>
          <w:kern w:val="28"/>
          <w:sz w:val="20"/>
          <w:szCs w:val="20"/>
        </w:rPr>
        <w:t>Este ítem será pagado íntegramente una vez que el SUPERVISOR de obra emita conformidad sobre el trabajo ejecutado.</w:t>
      </w:r>
    </w:p>
    <w:p w:rsidR="0060408C" w:rsidRDefault="0060408C">
      <w:pPr>
        <w:rPr>
          <w:rFonts w:cs="Arial"/>
          <w:bCs/>
          <w:sz w:val="20"/>
          <w:szCs w:val="20"/>
        </w:rPr>
      </w:pPr>
      <w:r>
        <w:rPr>
          <w:rFonts w:cs="Arial"/>
          <w:bCs/>
          <w:sz w:val="20"/>
          <w:szCs w:val="20"/>
        </w:rPr>
        <w:br w:type="page"/>
      </w:r>
    </w:p>
    <w:p w:rsidR="001F74FE" w:rsidRPr="00C621A4" w:rsidRDefault="001F74FE" w:rsidP="00E8427E">
      <w:pPr>
        <w:spacing w:after="0" w:line="240" w:lineRule="auto"/>
        <w:rPr>
          <w:rFonts w:cs="Arial"/>
          <w:bCs/>
          <w:sz w:val="20"/>
          <w:szCs w:val="20"/>
        </w:rPr>
      </w:pPr>
    </w:p>
    <w:p w:rsidR="001F7E38" w:rsidRDefault="001F7E38" w:rsidP="00DC13BA">
      <w:pPr>
        <w:pStyle w:val="Ttulo1"/>
        <w:numPr>
          <w:ilvl w:val="0"/>
          <w:numId w:val="1"/>
        </w:numPr>
        <w:tabs>
          <w:tab w:val="num" w:pos="0"/>
        </w:tabs>
        <w:ind w:left="0" w:firstLine="0"/>
      </w:pPr>
      <w:bookmarkStart w:id="200" w:name="_Toc427592679"/>
      <w:bookmarkStart w:id="201" w:name="_Toc531357779"/>
      <w:r w:rsidRPr="00DC13BA">
        <w:rPr>
          <w:b w:val="0"/>
        </w:rPr>
        <w:t>INSTALACIÓN ELÉCTRICA TERRENO</w:t>
      </w:r>
      <w:bookmarkEnd w:id="200"/>
      <w:bookmarkEnd w:id="201"/>
    </w:p>
    <w:p w:rsidR="0034248C" w:rsidRPr="00C621A4" w:rsidRDefault="0034248C" w:rsidP="0034248C">
      <w:pPr>
        <w:pStyle w:val="Subttulo"/>
      </w:pPr>
      <w:r>
        <w:t>26.</w:t>
      </w:r>
      <w:r>
        <w:tab/>
      </w:r>
      <w:r w:rsidRPr="00C621A4">
        <w:t>INSTALACIÓN ELÉCTRICA TERRENO</w:t>
      </w:r>
    </w:p>
    <w:p w:rsidR="0034248C" w:rsidRPr="00C621A4" w:rsidRDefault="0074244C" w:rsidP="0034248C">
      <w:pPr>
        <w:pStyle w:val="Subttulo"/>
      </w:pPr>
      <w:r>
        <w:t>48</w:t>
      </w:r>
      <w:r w:rsidR="0034248C">
        <w:t>.</w:t>
      </w:r>
      <w:r w:rsidR="0034248C">
        <w:tab/>
      </w:r>
      <w:r w:rsidR="0034248C" w:rsidRPr="00C621A4">
        <w:t>INSTALACIÓN ELÉCTRICA TERRENO</w:t>
      </w:r>
    </w:p>
    <w:p w:rsidR="001F74FE" w:rsidRPr="00C621A4" w:rsidRDefault="001F74FE" w:rsidP="00E8427E">
      <w:pPr>
        <w:spacing w:after="0" w:line="240" w:lineRule="auto"/>
        <w:rPr>
          <w:sz w:val="20"/>
          <w:szCs w:val="20"/>
        </w:rPr>
      </w:pPr>
    </w:p>
    <w:p w:rsidR="001F7E38" w:rsidRDefault="0034248C" w:rsidP="0034248C">
      <w:pPr>
        <w:pStyle w:val="Subttulo"/>
      </w:pPr>
      <w:bookmarkStart w:id="202" w:name="_Toc427592680"/>
      <w:r>
        <w:t>4.22</w:t>
      </w:r>
      <w:r>
        <w:tab/>
      </w:r>
      <w:r w:rsidR="001F7E38" w:rsidRPr="00C621A4">
        <w:t>TABLERO METÁLICO DE DISTRIBUCIÓN PRINCIPAL</w:t>
      </w:r>
      <w:bookmarkEnd w:id="202"/>
    </w:p>
    <w:p w:rsidR="0034248C" w:rsidRPr="00C621A4" w:rsidRDefault="0034248C" w:rsidP="0034248C">
      <w:pPr>
        <w:pStyle w:val="Subttulo"/>
      </w:pPr>
      <w:r>
        <w:t>26.21</w:t>
      </w:r>
      <w:r>
        <w:tab/>
      </w:r>
      <w:r w:rsidRPr="00C621A4">
        <w:t>TABLERO METÁLICO DE DISTRIBUCIÓN PRINCIPAL</w:t>
      </w:r>
    </w:p>
    <w:p w:rsidR="0034248C" w:rsidRPr="00C621A4" w:rsidRDefault="0074244C" w:rsidP="0034248C">
      <w:pPr>
        <w:pStyle w:val="Subttulo"/>
      </w:pPr>
      <w:r>
        <w:t>48</w:t>
      </w:r>
      <w:r w:rsidR="0034248C">
        <w:t>.25</w:t>
      </w:r>
      <w:r w:rsidR="0034248C">
        <w:tab/>
      </w:r>
      <w:r w:rsidR="0034248C" w:rsidRPr="00C621A4">
        <w:t>TABLERO METÁLICO DE DISTRIBUCIÓN PRINCIPAL</w:t>
      </w:r>
    </w:p>
    <w:p w:rsidR="0034248C" w:rsidRPr="0034248C" w:rsidRDefault="0034248C" w:rsidP="0034248C"/>
    <w:p w:rsidR="001F7E38" w:rsidRPr="00C621A4" w:rsidRDefault="001F7E38" w:rsidP="000F5BA6">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3</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0F5BA6" w:rsidP="000F5BA6">
      <w:pPr>
        <w:pStyle w:val="Subttulo"/>
      </w:pPr>
      <w:bookmarkStart w:id="203" w:name="_Toc427592681"/>
      <w:r>
        <w:t>4.23</w:t>
      </w:r>
      <w:r>
        <w:tab/>
      </w:r>
      <w:r w:rsidR="001F7E38" w:rsidRPr="00C621A4">
        <w:t>TABLERO METÁLICO DE DISTRIBUCIÓN SECUNDARIA</w:t>
      </w:r>
      <w:bookmarkEnd w:id="203"/>
    </w:p>
    <w:p w:rsidR="000F5BA6" w:rsidRPr="00C621A4" w:rsidRDefault="000F5BA6" w:rsidP="000F5BA6">
      <w:pPr>
        <w:pStyle w:val="Subttulo"/>
      </w:pPr>
      <w:r>
        <w:t>26.22</w:t>
      </w:r>
      <w:r>
        <w:tab/>
      </w:r>
      <w:r w:rsidRPr="00C621A4">
        <w:t>TABLERO METÁLICO DE DISTRIBUCIÓN SECUNDARIA</w:t>
      </w:r>
    </w:p>
    <w:p w:rsidR="000F5BA6" w:rsidRPr="00C621A4" w:rsidRDefault="0074244C" w:rsidP="000F5BA6">
      <w:pPr>
        <w:pStyle w:val="Subttulo"/>
      </w:pPr>
      <w:r>
        <w:t>48</w:t>
      </w:r>
      <w:r w:rsidR="000F5BA6">
        <w:t>.26</w:t>
      </w:r>
      <w:r w:rsidR="000F5BA6">
        <w:tab/>
      </w:r>
      <w:r w:rsidR="000F5BA6" w:rsidRPr="00C621A4">
        <w:t>TABLERO METÁLICO DE DISTRIBUCIÓN SECUNDARIA</w:t>
      </w:r>
    </w:p>
    <w:p w:rsidR="000F5BA6" w:rsidRPr="000F5BA6" w:rsidRDefault="000F5BA6" w:rsidP="000F5BA6"/>
    <w:p w:rsidR="001F7E38" w:rsidRPr="00C621A4" w:rsidRDefault="001F7E38" w:rsidP="000F5BA6">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3</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9931DC" w:rsidRDefault="009931DC" w:rsidP="009931DC">
      <w:pPr>
        <w:pStyle w:val="Subttulo"/>
      </w:pPr>
      <w:bookmarkStart w:id="204" w:name="_Toc427592682"/>
      <w:r>
        <w:t>4.24</w:t>
      </w:r>
      <w:r>
        <w:tab/>
      </w:r>
      <w:r w:rsidR="001F7E38" w:rsidRPr="00C621A4">
        <w:t xml:space="preserve">TABLERO METÁLICO INCLUYE TEMPORIZADOR ELECTRÓNICO 16 AMP - CONTACTOR </w:t>
      </w:r>
    </w:p>
    <w:p w:rsidR="001F7E38" w:rsidRDefault="001F7E38" w:rsidP="009931DC">
      <w:pPr>
        <w:pStyle w:val="Subttulo"/>
      </w:pPr>
      <w:r w:rsidRPr="00C621A4">
        <w:t>TRIFÁSICO</w:t>
      </w:r>
      <w:bookmarkEnd w:id="204"/>
    </w:p>
    <w:p w:rsidR="009931DC" w:rsidRDefault="009931DC" w:rsidP="009931DC">
      <w:pPr>
        <w:pStyle w:val="Subttulo"/>
      </w:pPr>
      <w:r>
        <w:t>26.23</w:t>
      </w:r>
      <w:r>
        <w:tab/>
      </w:r>
      <w:r w:rsidRPr="00C621A4">
        <w:t xml:space="preserve">TABLERO METÁLICO INCLUYE TEMPORIZADOR ELECTRÓNICO 16 AMP - CONTACTOR </w:t>
      </w:r>
    </w:p>
    <w:p w:rsidR="009931DC" w:rsidRDefault="009931DC" w:rsidP="009931DC">
      <w:pPr>
        <w:pStyle w:val="Subttulo"/>
      </w:pPr>
      <w:r w:rsidRPr="00C621A4">
        <w:t>TRIFÁSICO</w:t>
      </w:r>
    </w:p>
    <w:p w:rsidR="009931DC" w:rsidRDefault="0074244C" w:rsidP="009931DC">
      <w:pPr>
        <w:pStyle w:val="Subttulo"/>
      </w:pPr>
      <w:r>
        <w:t>48</w:t>
      </w:r>
      <w:r w:rsidR="009931DC">
        <w:t>.27</w:t>
      </w:r>
      <w:r w:rsidR="009931DC">
        <w:tab/>
      </w:r>
      <w:r w:rsidR="009931DC" w:rsidRPr="00C621A4">
        <w:t xml:space="preserve">TABLERO METÁLICO INCLUYE TEMPORIZADOR ELECTRÓNICO 16 AMP - CONTACTOR </w:t>
      </w:r>
    </w:p>
    <w:p w:rsidR="009931DC" w:rsidRDefault="009931DC" w:rsidP="009931DC">
      <w:pPr>
        <w:pStyle w:val="Subttulo"/>
      </w:pPr>
      <w:r w:rsidRPr="00C621A4">
        <w:t>TRIFÁSICO</w:t>
      </w:r>
    </w:p>
    <w:p w:rsidR="009931DC" w:rsidRPr="009931DC" w:rsidRDefault="009931DC" w:rsidP="009931DC"/>
    <w:p w:rsidR="001F7E38" w:rsidRPr="00C621A4" w:rsidRDefault="001F7E38" w:rsidP="006A4CC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GLB</w:t>
      </w:r>
    </w:p>
    <w:p w:rsidR="001F7E38" w:rsidRPr="00C621A4" w:rsidRDefault="001F7E38" w:rsidP="00E8427E">
      <w:pPr>
        <w:spacing w:after="0" w:line="240" w:lineRule="auto"/>
        <w:rPr>
          <w:sz w:val="20"/>
          <w:szCs w:val="20"/>
        </w:rPr>
      </w:pPr>
      <w:r w:rsidRPr="00C621A4">
        <w:rPr>
          <w:sz w:val="20"/>
          <w:szCs w:val="20"/>
        </w:rPr>
        <w:t>Cumplir lo especificado en Eléctrica 7</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6A4CCD" w:rsidP="006A4CCD">
      <w:pPr>
        <w:pStyle w:val="Subttulo"/>
      </w:pPr>
      <w:bookmarkStart w:id="205" w:name="_Toc427592683"/>
      <w:r>
        <w:t>4.25</w:t>
      </w:r>
      <w:r>
        <w:tab/>
      </w:r>
      <w:r w:rsidR="00BC7707">
        <w:t xml:space="preserve">CÁMARA DE PASO 30 X 30 X 40 CM Ho So. </w:t>
      </w:r>
      <w:bookmarkEnd w:id="205"/>
    </w:p>
    <w:p w:rsidR="006A4CCD" w:rsidRPr="00C621A4" w:rsidRDefault="006A4CCD" w:rsidP="006A4CCD">
      <w:pPr>
        <w:pStyle w:val="Subttulo"/>
      </w:pPr>
      <w:r>
        <w:t>26.24</w:t>
      </w:r>
      <w:r>
        <w:tab/>
      </w:r>
      <w:r w:rsidR="00BC7707">
        <w:t xml:space="preserve">CÁMARA DE PASO 30 X 30 X 40 CM Ho So. </w:t>
      </w:r>
    </w:p>
    <w:p w:rsidR="006A4CCD" w:rsidRPr="00C621A4" w:rsidRDefault="0074244C" w:rsidP="006A4CCD">
      <w:pPr>
        <w:pStyle w:val="Subttulo"/>
      </w:pPr>
      <w:r>
        <w:t>48</w:t>
      </w:r>
      <w:r w:rsidR="006A4CCD">
        <w:t>.28</w:t>
      </w:r>
      <w:r w:rsidR="006A4CCD">
        <w:tab/>
      </w:r>
      <w:r w:rsidR="00BC7707">
        <w:t xml:space="preserve">CÁMARA DE PASO 30 X 30 X 40 CM Ho So. </w:t>
      </w:r>
    </w:p>
    <w:p w:rsidR="006A4CCD" w:rsidRPr="006A4CCD" w:rsidRDefault="006A4CCD" w:rsidP="006A4CCD"/>
    <w:p w:rsidR="001F7E38" w:rsidRPr="00C621A4" w:rsidRDefault="001F7E38" w:rsidP="006A4CC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1</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712935" w:rsidP="00712935">
      <w:pPr>
        <w:pStyle w:val="Subttulo"/>
      </w:pPr>
      <w:bookmarkStart w:id="206" w:name="_Toc427592685"/>
      <w:r>
        <w:t>4.26</w:t>
      </w:r>
      <w:r>
        <w:tab/>
      </w:r>
      <w:r w:rsidR="001F7E38" w:rsidRPr="00C621A4">
        <w:t>CONDUCTOR TETRAPOLAR 16 MM</w:t>
      </w:r>
      <w:bookmarkEnd w:id="206"/>
      <w:r w:rsidR="004F620C" w:rsidRPr="00C621A4">
        <w:t xml:space="preserve"> </w:t>
      </w:r>
      <w:r w:rsidR="001F7E38" w:rsidRPr="00C621A4">
        <w:t>2/6 AWG</w:t>
      </w:r>
    </w:p>
    <w:p w:rsidR="00712935" w:rsidRPr="00784646" w:rsidRDefault="0082494A" w:rsidP="00712935">
      <w:pPr>
        <w:pStyle w:val="Subttulo"/>
        <w:rPr>
          <w:lang w:val="es-ES"/>
        </w:rPr>
      </w:pPr>
      <w:r w:rsidRPr="00784646">
        <w:rPr>
          <w:lang w:val="es-ES"/>
        </w:rPr>
        <w:t>26.25</w:t>
      </w:r>
      <w:r w:rsidR="00712935" w:rsidRPr="00784646">
        <w:rPr>
          <w:lang w:val="es-ES"/>
        </w:rPr>
        <w:tab/>
        <w:t>CONDUCTOR TETRAPOLAR 16 MM 2/6 AWG</w:t>
      </w:r>
    </w:p>
    <w:p w:rsidR="00712935" w:rsidRPr="00784646" w:rsidRDefault="0074244C" w:rsidP="00712935">
      <w:pPr>
        <w:pStyle w:val="Subttulo"/>
        <w:rPr>
          <w:lang w:val="es-ES"/>
        </w:rPr>
      </w:pPr>
      <w:r>
        <w:rPr>
          <w:lang w:val="es-ES"/>
        </w:rPr>
        <w:t>48</w:t>
      </w:r>
      <w:r w:rsidR="00A42CA6" w:rsidRPr="00784646">
        <w:rPr>
          <w:lang w:val="es-ES"/>
        </w:rPr>
        <w:t>.29</w:t>
      </w:r>
      <w:r w:rsidR="00712935" w:rsidRPr="00784646">
        <w:rPr>
          <w:lang w:val="es-ES"/>
        </w:rPr>
        <w:tab/>
        <w:t>CONDUCTOR TETRAPOLAR 16 MM 2/6 AWG</w:t>
      </w:r>
    </w:p>
    <w:p w:rsidR="00712935" w:rsidRPr="00784646" w:rsidRDefault="00712935" w:rsidP="00712935">
      <w:pPr>
        <w:rPr>
          <w:lang w:val="es-ES"/>
        </w:rPr>
      </w:pPr>
    </w:p>
    <w:p w:rsidR="001F7E38" w:rsidRPr="00784646" w:rsidRDefault="001F7E38" w:rsidP="0082494A">
      <w:pPr>
        <w:pBdr>
          <w:top w:val="single" w:sz="4" w:space="1" w:color="auto"/>
          <w:left w:val="single" w:sz="4" w:space="4" w:color="auto"/>
          <w:bottom w:val="single" w:sz="4" w:space="1" w:color="auto"/>
          <w:right w:val="single" w:sz="4" w:space="4" w:color="auto"/>
        </w:pBdr>
        <w:spacing w:after="0" w:line="240" w:lineRule="auto"/>
        <w:rPr>
          <w:b/>
          <w:sz w:val="20"/>
          <w:szCs w:val="20"/>
          <w:lang w:val="es-ES"/>
        </w:rPr>
      </w:pPr>
      <w:r w:rsidRPr="00784646">
        <w:rPr>
          <w:b/>
          <w:sz w:val="20"/>
          <w:szCs w:val="20"/>
          <w:lang w:val="es-ES"/>
        </w:rPr>
        <w:t>UND. ML</w:t>
      </w:r>
    </w:p>
    <w:p w:rsidR="001F7E38" w:rsidRPr="00C621A4" w:rsidRDefault="001F7E38" w:rsidP="00E8427E">
      <w:pPr>
        <w:spacing w:after="0" w:line="240" w:lineRule="auto"/>
        <w:rPr>
          <w:sz w:val="20"/>
          <w:szCs w:val="20"/>
        </w:rPr>
      </w:pPr>
      <w:r w:rsidRPr="00C621A4">
        <w:rPr>
          <w:sz w:val="20"/>
          <w:szCs w:val="20"/>
        </w:rPr>
        <w:t>Cumplir lo especificado en Eléctrica 8</w:t>
      </w:r>
    </w:p>
    <w:p w:rsidR="001F7E38" w:rsidRPr="00C621A4" w:rsidRDefault="001F7E38" w:rsidP="00E8427E">
      <w:pPr>
        <w:spacing w:after="0" w:line="240" w:lineRule="auto"/>
        <w:rPr>
          <w:sz w:val="20"/>
          <w:szCs w:val="20"/>
        </w:rPr>
      </w:pPr>
    </w:p>
    <w:p w:rsidR="001F7E38" w:rsidRDefault="00AD6DCD" w:rsidP="00AD6DCD">
      <w:pPr>
        <w:pStyle w:val="Subttulo"/>
      </w:pPr>
      <w:bookmarkStart w:id="207" w:name="_Toc427592686"/>
      <w:r>
        <w:t>4.27</w:t>
      </w:r>
      <w:r>
        <w:tab/>
      </w:r>
      <w:r w:rsidR="001F7E38" w:rsidRPr="00C621A4">
        <w:t>DISYUNTOR TERMOMAGNETICO PRINCIPAL DE CAJA MOLDEADA 80 AMP 25 KA</w:t>
      </w:r>
      <w:bookmarkEnd w:id="207"/>
    </w:p>
    <w:p w:rsidR="00AD6DCD" w:rsidRPr="00C621A4" w:rsidRDefault="00AD6DCD" w:rsidP="00AD6DCD">
      <w:pPr>
        <w:pStyle w:val="Subttulo"/>
      </w:pPr>
      <w:r>
        <w:lastRenderedPageBreak/>
        <w:t>26.26</w:t>
      </w:r>
      <w:r>
        <w:tab/>
      </w:r>
      <w:r w:rsidRPr="00C621A4">
        <w:t>DISYUNTOR TERMOMAGNETICO PRINCIPAL DE CAJA MOLDEADA 80 AMP 25 KA</w:t>
      </w:r>
    </w:p>
    <w:p w:rsidR="00AD6DCD" w:rsidRPr="00C621A4" w:rsidRDefault="0074244C" w:rsidP="00AD6DCD">
      <w:pPr>
        <w:pStyle w:val="Subttulo"/>
      </w:pPr>
      <w:r>
        <w:t>48</w:t>
      </w:r>
      <w:r w:rsidR="00A42CA6">
        <w:t>.30</w:t>
      </w:r>
      <w:r w:rsidR="00AD6DCD">
        <w:tab/>
      </w:r>
      <w:r w:rsidR="00AD6DCD" w:rsidRPr="00C621A4">
        <w:t>DISYUNTOR TERMOMAGNETICO PRINCIPAL DE CAJA MOLDEADA 80 AMP 25 KA</w:t>
      </w:r>
    </w:p>
    <w:p w:rsidR="00AD6DCD" w:rsidRPr="00AD6DCD" w:rsidRDefault="00AD6DCD" w:rsidP="00AD6DCD"/>
    <w:p w:rsidR="001F7E38" w:rsidRPr="00C621A4" w:rsidRDefault="001F7E38" w:rsidP="00AD6DC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w:t>
      </w:r>
      <w:r w:rsidR="007A6D1D" w:rsidRPr="00C621A4">
        <w:rPr>
          <w:sz w:val="20"/>
          <w:szCs w:val="20"/>
        </w:rPr>
        <w:t>r lo especificado en Eléctrica 4</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9A31C9" w:rsidP="009A31C9">
      <w:pPr>
        <w:pStyle w:val="Subttulo"/>
      </w:pPr>
      <w:bookmarkStart w:id="208" w:name="_Toc427592688"/>
      <w:r>
        <w:t>4.28</w:t>
      </w:r>
      <w:r>
        <w:tab/>
      </w:r>
      <w:r w:rsidR="001F7E38" w:rsidRPr="00C621A4">
        <w:t xml:space="preserve">DISYUNTOR </w:t>
      </w:r>
      <w:r w:rsidR="00D30ADF" w:rsidRPr="00C621A4">
        <w:t>MONOFASICO</w:t>
      </w:r>
      <w:r w:rsidR="001F7E38" w:rsidRPr="00C621A4">
        <w:t xml:space="preserve"> TERMOMAGNETICO  16 AMP 10 KA</w:t>
      </w:r>
      <w:bookmarkEnd w:id="208"/>
    </w:p>
    <w:p w:rsidR="009A31C9" w:rsidRPr="00C621A4" w:rsidRDefault="009A31C9" w:rsidP="009A31C9">
      <w:pPr>
        <w:pStyle w:val="Subttulo"/>
      </w:pPr>
      <w:r>
        <w:t>26.27</w:t>
      </w:r>
      <w:r>
        <w:tab/>
      </w:r>
      <w:r w:rsidRPr="00C621A4">
        <w:t>DISYUNTOR MONOFASICO TERMOMAGNETICO  16 AMP 10 KA</w:t>
      </w:r>
    </w:p>
    <w:p w:rsidR="009A31C9" w:rsidRPr="00C621A4" w:rsidRDefault="0074244C" w:rsidP="009A31C9">
      <w:pPr>
        <w:pStyle w:val="Subttulo"/>
      </w:pPr>
      <w:r>
        <w:t>48</w:t>
      </w:r>
      <w:r w:rsidR="00A42CA6">
        <w:t>.31</w:t>
      </w:r>
      <w:r w:rsidR="009A31C9">
        <w:tab/>
      </w:r>
      <w:r w:rsidR="009A31C9" w:rsidRPr="00C621A4">
        <w:t>DISYUNTOR MONOFASICO TERMOMAGNETICO  16 AMP 10 KA</w:t>
      </w:r>
    </w:p>
    <w:p w:rsidR="009A31C9" w:rsidRPr="009A31C9" w:rsidRDefault="009A31C9" w:rsidP="009A31C9"/>
    <w:p w:rsidR="001F7E38" w:rsidRPr="00C621A4" w:rsidRDefault="001F7E38" w:rsidP="00A42CA6">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w:t>
      </w:r>
      <w:r w:rsidR="00D634B7" w:rsidRPr="00C621A4">
        <w:rPr>
          <w:sz w:val="20"/>
          <w:szCs w:val="20"/>
        </w:rPr>
        <w:t xml:space="preserve"> Eléctrica 6</w:t>
      </w:r>
    </w:p>
    <w:p w:rsidR="001F7E38" w:rsidRDefault="001F7E38" w:rsidP="00E8427E">
      <w:pPr>
        <w:spacing w:after="0" w:line="240" w:lineRule="auto"/>
        <w:rPr>
          <w:sz w:val="20"/>
          <w:szCs w:val="20"/>
        </w:rPr>
      </w:pPr>
    </w:p>
    <w:p w:rsidR="001F74FE" w:rsidRPr="00C621A4" w:rsidRDefault="001F74FE" w:rsidP="00A42CA6">
      <w:pPr>
        <w:pStyle w:val="Subttulo"/>
      </w:pPr>
    </w:p>
    <w:p w:rsidR="001F7E38" w:rsidRDefault="00A42CA6" w:rsidP="00A42CA6">
      <w:pPr>
        <w:pStyle w:val="Subttulo"/>
      </w:pPr>
      <w:bookmarkStart w:id="209" w:name="_Toc427592689"/>
      <w:r>
        <w:t>4.29</w:t>
      </w:r>
      <w:r>
        <w:tab/>
      </w:r>
      <w:r w:rsidR="001F7E38" w:rsidRPr="00C621A4">
        <w:t>DISYUNTOR TRIFÁSICO TERMOMAGNETICO 50 AMP 10 KA</w:t>
      </w:r>
      <w:bookmarkEnd w:id="209"/>
    </w:p>
    <w:p w:rsidR="00A42CA6" w:rsidRPr="00C621A4" w:rsidRDefault="00A42CA6" w:rsidP="00A42CA6">
      <w:pPr>
        <w:pStyle w:val="Subttulo"/>
      </w:pPr>
      <w:r>
        <w:t>26.28</w:t>
      </w:r>
      <w:r>
        <w:tab/>
      </w:r>
      <w:r w:rsidRPr="00C621A4">
        <w:t>DISYUNTOR TRIFÁSICO TERMOMAGNETICO 50 AMP 10 KA</w:t>
      </w:r>
    </w:p>
    <w:p w:rsidR="00A42CA6" w:rsidRPr="00C621A4" w:rsidRDefault="0074244C" w:rsidP="00A42CA6">
      <w:pPr>
        <w:pStyle w:val="Subttulo"/>
      </w:pPr>
      <w:r>
        <w:t>48</w:t>
      </w:r>
      <w:r w:rsidR="00A42CA6">
        <w:t>.32</w:t>
      </w:r>
      <w:r w:rsidR="00A42CA6">
        <w:tab/>
      </w:r>
      <w:r w:rsidR="00A42CA6" w:rsidRPr="00C621A4">
        <w:t>DISYUNTOR TRIFÁSICO TERMOMAGNETICO 50 AMP 10 KA</w:t>
      </w:r>
    </w:p>
    <w:p w:rsidR="00A42CA6" w:rsidRPr="00A42CA6" w:rsidRDefault="00A42CA6" w:rsidP="00A42CA6"/>
    <w:p w:rsidR="001F7E38" w:rsidRPr="00C621A4" w:rsidRDefault="001F7E38" w:rsidP="00A42CA6">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w:t>
      </w:r>
      <w:r w:rsidR="00D634B7" w:rsidRPr="00C621A4">
        <w:rPr>
          <w:sz w:val="20"/>
          <w:szCs w:val="20"/>
        </w:rPr>
        <w:t>r lo especificado en Eléctrica 5</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A42CA6" w:rsidP="00A42CA6">
      <w:pPr>
        <w:pStyle w:val="Subttulo"/>
      </w:pPr>
      <w:bookmarkStart w:id="210" w:name="_Toc427592690"/>
      <w:r>
        <w:t>4.30</w:t>
      </w:r>
      <w:r>
        <w:tab/>
      </w:r>
      <w:r w:rsidR="001F7E38" w:rsidRPr="00C621A4">
        <w:t>DISYUNTOR TRIFÁSICO TERMOMAGNETICO 40 AMP 10 KA</w:t>
      </w:r>
      <w:bookmarkEnd w:id="210"/>
    </w:p>
    <w:p w:rsidR="00A42CA6" w:rsidRPr="00C621A4" w:rsidRDefault="00A42CA6" w:rsidP="00A42CA6">
      <w:pPr>
        <w:pStyle w:val="Subttulo"/>
      </w:pPr>
      <w:r>
        <w:t>26.29</w:t>
      </w:r>
      <w:r>
        <w:tab/>
      </w:r>
      <w:r w:rsidRPr="00C621A4">
        <w:t>DISYUNTOR TRIFÁSICO TERMOMAGNETICO 40 AMP 10 KA</w:t>
      </w:r>
    </w:p>
    <w:p w:rsidR="00A42CA6" w:rsidRPr="00C621A4" w:rsidRDefault="0074244C" w:rsidP="00A42CA6">
      <w:pPr>
        <w:pStyle w:val="Subttulo"/>
      </w:pPr>
      <w:r>
        <w:t>48</w:t>
      </w:r>
      <w:r w:rsidR="00A42CA6">
        <w:t>.33</w:t>
      </w:r>
      <w:r w:rsidR="00A42CA6">
        <w:tab/>
      </w:r>
      <w:r w:rsidR="00A42CA6" w:rsidRPr="00C621A4">
        <w:t>DISYUNTOR TRIFÁSICO TERMOMAGNETICO 40 AMP 10 KA</w:t>
      </w:r>
    </w:p>
    <w:p w:rsidR="00A42CA6" w:rsidRPr="00A42CA6" w:rsidRDefault="00A42CA6" w:rsidP="00A42CA6"/>
    <w:p w:rsidR="001F7E38" w:rsidRPr="00C621A4" w:rsidRDefault="001F7E38" w:rsidP="00A42CA6">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5</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EB1FB0" w:rsidP="00EB1FB0">
      <w:pPr>
        <w:pStyle w:val="Subttulo"/>
      </w:pPr>
      <w:bookmarkStart w:id="211" w:name="_Toc427592692"/>
      <w:r>
        <w:t>4.31</w:t>
      </w:r>
      <w:r>
        <w:tab/>
      </w:r>
      <w:r w:rsidR="001F7E38" w:rsidRPr="00C621A4">
        <w:t>TUBERÍA PVC CONDUIT  3/4"</w:t>
      </w:r>
      <w:bookmarkEnd w:id="211"/>
    </w:p>
    <w:p w:rsidR="00EB1FB0" w:rsidRPr="00C621A4" w:rsidRDefault="00EB1FB0" w:rsidP="00EB1FB0">
      <w:pPr>
        <w:pStyle w:val="Subttulo"/>
      </w:pPr>
      <w:r>
        <w:t>26.30</w:t>
      </w:r>
      <w:r>
        <w:tab/>
      </w:r>
      <w:r w:rsidRPr="00C621A4">
        <w:t>TUBERÍA PVC CONDUIT  3/4"</w:t>
      </w:r>
    </w:p>
    <w:p w:rsidR="00EB1FB0" w:rsidRPr="00C621A4" w:rsidRDefault="0074244C" w:rsidP="00EB1FB0">
      <w:pPr>
        <w:pStyle w:val="Subttulo"/>
      </w:pPr>
      <w:r>
        <w:t>48</w:t>
      </w:r>
      <w:r w:rsidR="00EB1FB0">
        <w:t>.34</w:t>
      </w:r>
      <w:r w:rsidR="00EB1FB0">
        <w:tab/>
      </w:r>
      <w:r w:rsidR="00EB1FB0" w:rsidRPr="00C621A4">
        <w:t>TUBERÍA PVC CONDUIT  3/4"</w:t>
      </w:r>
    </w:p>
    <w:p w:rsidR="00EB1FB0" w:rsidRPr="00EB1FB0" w:rsidRDefault="00EB1FB0" w:rsidP="00EB1FB0"/>
    <w:p w:rsidR="001F7E38" w:rsidRPr="00C621A4" w:rsidRDefault="001F7E38" w:rsidP="00EB1FB0">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20</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EB1FB0" w:rsidP="00EB1FB0">
      <w:pPr>
        <w:pStyle w:val="Subttulo"/>
      </w:pPr>
      <w:bookmarkStart w:id="212" w:name="_Toc427592693"/>
      <w:r>
        <w:t>4.32</w:t>
      </w:r>
      <w:r>
        <w:tab/>
      </w:r>
      <w:r w:rsidR="001F7E38" w:rsidRPr="00C621A4">
        <w:t>TUBO PVC 1 1/2"</w:t>
      </w:r>
      <w:bookmarkEnd w:id="212"/>
    </w:p>
    <w:p w:rsidR="00EB1FB0" w:rsidRPr="00C621A4" w:rsidRDefault="00EB1FB0" w:rsidP="00EB1FB0">
      <w:pPr>
        <w:pStyle w:val="Subttulo"/>
      </w:pPr>
      <w:r>
        <w:t>26.31</w:t>
      </w:r>
      <w:r>
        <w:tab/>
      </w:r>
      <w:r w:rsidRPr="00C621A4">
        <w:t>TUBO PVC 1 1/2"</w:t>
      </w:r>
    </w:p>
    <w:p w:rsidR="00EB1FB0" w:rsidRPr="00C621A4" w:rsidRDefault="0074244C" w:rsidP="00EB1FB0">
      <w:pPr>
        <w:pStyle w:val="Subttulo"/>
      </w:pPr>
      <w:r>
        <w:t>48</w:t>
      </w:r>
      <w:r w:rsidR="00EB1FB0">
        <w:t>.35</w:t>
      </w:r>
      <w:r w:rsidR="00EB1FB0">
        <w:tab/>
      </w:r>
      <w:r w:rsidR="00EB1FB0" w:rsidRPr="00C621A4">
        <w:t>TUBO PVC 1 1/2"</w:t>
      </w:r>
    </w:p>
    <w:p w:rsidR="00EB1FB0" w:rsidRPr="00EB1FB0" w:rsidRDefault="00EB1FB0" w:rsidP="00EB1FB0"/>
    <w:p w:rsidR="001F7E38" w:rsidRPr="00C621A4" w:rsidRDefault="001F7E38" w:rsidP="00EB1FB0">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20</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2602BC" w:rsidP="002602BC">
      <w:pPr>
        <w:pStyle w:val="Subttulo"/>
      </w:pPr>
      <w:bookmarkStart w:id="213" w:name="_Toc427340850"/>
      <w:bookmarkStart w:id="214" w:name="_Toc427346236"/>
      <w:bookmarkStart w:id="215" w:name="_Toc427500773"/>
      <w:bookmarkStart w:id="216" w:name="_Toc427569545"/>
      <w:bookmarkStart w:id="217" w:name="_Toc427586840"/>
      <w:bookmarkStart w:id="218" w:name="_Toc427589617"/>
      <w:bookmarkStart w:id="219" w:name="_Toc427592694"/>
      <w:bookmarkStart w:id="220" w:name="_Toc427340851"/>
      <w:bookmarkStart w:id="221" w:name="_Toc427346237"/>
      <w:bookmarkStart w:id="222" w:name="_Toc427500774"/>
      <w:bookmarkStart w:id="223" w:name="_Toc427569546"/>
      <w:bookmarkStart w:id="224" w:name="_Toc427586841"/>
      <w:bookmarkStart w:id="225" w:name="_Toc427589618"/>
      <w:bookmarkStart w:id="226" w:name="_Toc427592695"/>
      <w:bookmarkStart w:id="227" w:name="_Toc427340852"/>
      <w:bookmarkStart w:id="228" w:name="_Toc427346238"/>
      <w:bookmarkStart w:id="229" w:name="_Toc427500775"/>
      <w:bookmarkStart w:id="230" w:name="_Toc427569547"/>
      <w:bookmarkStart w:id="231" w:name="_Toc427586842"/>
      <w:bookmarkStart w:id="232" w:name="_Toc427589619"/>
      <w:bookmarkStart w:id="233" w:name="_Toc427592696"/>
      <w:bookmarkStart w:id="234" w:name="_Toc427592697"/>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lastRenderedPageBreak/>
        <w:t>4.33</w:t>
      </w:r>
      <w:r>
        <w:tab/>
      </w:r>
      <w:r w:rsidR="001F7E38" w:rsidRPr="00C621A4">
        <w:t>LUMINARIA HALURO METÁLICO 150 W ANTIEXPLOSIVA</w:t>
      </w:r>
      <w:bookmarkEnd w:id="234"/>
    </w:p>
    <w:p w:rsidR="002602BC" w:rsidRPr="00C621A4" w:rsidRDefault="002602BC" w:rsidP="002602BC">
      <w:pPr>
        <w:pStyle w:val="Subttulo"/>
      </w:pPr>
      <w:r>
        <w:t>26.32</w:t>
      </w:r>
      <w:r>
        <w:tab/>
      </w:r>
      <w:r w:rsidRPr="00C621A4">
        <w:t>LUMINARIA HALURO METÁLICO 150 W ANTIEXPLOSIVA</w:t>
      </w:r>
    </w:p>
    <w:p w:rsidR="002602BC" w:rsidRPr="00C621A4" w:rsidRDefault="0074244C" w:rsidP="002602BC">
      <w:pPr>
        <w:pStyle w:val="Subttulo"/>
      </w:pPr>
      <w:r>
        <w:t>48</w:t>
      </w:r>
      <w:r w:rsidR="002602BC">
        <w:t>.36</w:t>
      </w:r>
      <w:r w:rsidR="002602BC">
        <w:tab/>
      </w:r>
      <w:r w:rsidR="002602BC" w:rsidRPr="00C621A4">
        <w:t>LUMINARIA HALURO METÁLICO 150 W ANTIEXPLOSIVA</w:t>
      </w:r>
    </w:p>
    <w:p w:rsidR="002602BC" w:rsidRPr="002602BC" w:rsidRDefault="002602BC" w:rsidP="002602BC"/>
    <w:p w:rsidR="001F7E38" w:rsidRPr="00C621A4" w:rsidRDefault="001F7E38" w:rsidP="002602BC">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9</w:t>
      </w:r>
    </w:p>
    <w:p w:rsidR="001F74FE" w:rsidRPr="00C621A4" w:rsidRDefault="001F74FE" w:rsidP="00E8427E">
      <w:pPr>
        <w:spacing w:after="0" w:line="240" w:lineRule="auto"/>
        <w:rPr>
          <w:sz w:val="20"/>
          <w:szCs w:val="20"/>
        </w:rPr>
      </w:pPr>
    </w:p>
    <w:p w:rsidR="001F7E38" w:rsidRDefault="00DE5FF3" w:rsidP="002602BC">
      <w:pPr>
        <w:pStyle w:val="Subttulo"/>
      </w:pPr>
      <w:bookmarkStart w:id="235" w:name="_Toc427592699"/>
      <w:r>
        <w:t>4.34</w:t>
      </w:r>
      <w:r>
        <w:tab/>
      </w:r>
      <w:r w:rsidR="001F7E38" w:rsidRPr="00C621A4">
        <w:t>POSTES DE CAÑERÍA GALVANIZADA 4" A 2 " 6 M INCLUYE BASE Y SUJECIÓN</w:t>
      </w:r>
      <w:bookmarkEnd w:id="235"/>
    </w:p>
    <w:p w:rsidR="00DE5FF3" w:rsidRPr="00C621A4" w:rsidRDefault="00DE5FF3" w:rsidP="00DE5FF3">
      <w:pPr>
        <w:pStyle w:val="Subttulo"/>
      </w:pPr>
      <w:r>
        <w:t>26.33</w:t>
      </w:r>
      <w:r>
        <w:tab/>
      </w:r>
      <w:r w:rsidRPr="00C621A4">
        <w:t>POSTES DE CAÑERÍA GALVANIZADA 4" A 2 " 6 M INCLUYE BASE Y SUJECIÓN</w:t>
      </w:r>
    </w:p>
    <w:p w:rsidR="00DE5FF3" w:rsidRPr="00C621A4" w:rsidRDefault="0074244C" w:rsidP="00DE5FF3">
      <w:pPr>
        <w:pStyle w:val="Subttulo"/>
      </w:pPr>
      <w:r>
        <w:t>48</w:t>
      </w:r>
      <w:r w:rsidR="00DE5FF3">
        <w:t>.37</w:t>
      </w:r>
      <w:r w:rsidR="00DE5FF3">
        <w:tab/>
      </w:r>
      <w:r w:rsidR="00DE5FF3" w:rsidRPr="00C621A4">
        <w:t>POSTES DE CAÑERÍA GALVANIZADA 4" A 2 " 6 M INCLUYE BASE Y SUJECIÓN</w:t>
      </w:r>
    </w:p>
    <w:p w:rsidR="00DE5FF3" w:rsidRPr="00DE5FF3" w:rsidRDefault="00DE5FF3" w:rsidP="00DE5FF3"/>
    <w:p w:rsidR="001F7E38" w:rsidRPr="00C621A4" w:rsidRDefault="001F7E38" w:rsidP="00796E7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10</w:t>
      </w:r>
    </w:p>
    <w:p w:rsidR="00796E7A" w:rsidRPr="00C621A4" w:rsidRDefault="00796E7A" w:rsidP="00E8427E">
      <w:pPr>
        <w:spacing w:after="0" w:line="240" w:lineRule="auto"/>
        <w:rPr>
          <w:sz w:val="20"/>
          <w:szCs w:val="20"/>
        </w:rPr>
      </w:pPr>
    </w:p>
    <w:p w:rsidR="001F7E38" w:rsidRDefault="00796E7A" w:rsidP="00796E7A">
      <w:pPr>
        <w:pStyle w:val="Subttulo"/>
      </w:pPr>
      <w:bookmarkStart w:id="236" w:name="_Toc427592700"/>
      <w:r>
        <w:t>4.35</w:t>
      </w:r>
      <w:r>
        <w:tab/>
      </w:r>
      <w:r w:rsidR="001F7E38" w:rsidRPr="00C621A4">
        <w:t>VARILLA DE COBRE</w:t>
      </w:r>
      <w:bookmarkEnd w:id="236"/>
    </w:p>
    <w:p w:rsidR="00796E7A" w:rsidRPr="00C621A4" w:rsidRDefault="00796E7A" w:rsidP="00796E7A">
      <w:pPr>
        <w:pStyle w:val="Subttulo"/>
      </w:pPr>
      <w:r>
        <w:t>26.34</w:t>
      </w:r>
      <w:r>
        <w:tab/>
      </w:r>
      <w:r w:rsidRPr="00C621A4">
        <w:t>VARILLA DE COBRE</w:t>
      </w:r>
    </w:p>
    <w:p w:rsidR="00796E7A" w:rsidRPr="00C621A4" w:rsidRDefault="0074244C" w:rsidP="00796E7A">
      <w:pPr>
        <w:pStyle w:val="Subttulo"/>
      </w:pPr>
      <w:r>
        <w:t>48</w:t>
      </w:r>
      <w:r w:rsidR="00796E7A">
        <w:t>.38</w:t>
      </w:r>
      <w:r w:rsidR="00796E7A">
        <w:tab/>
      </w:r>
      <w:r w:rsidR="00796E7A" w:rsidRPr="00C621A4">
        <w:t>VARILLA DE COBRE</w:t>
      </w:r>
    </w:p>
    <w:p w:rsidR="00796E7A" w:rsidRPr="00796E7A" w:rsidRDefault="00796E7A" w:rsidP="00796E7A"/>
    <w:p w:rsidR="001F7E38" w:rsidRPr="00C621A4" w:rsidRDefault="001F7E38" w:rsidP="00E8427E">
      <w:pPr>
        <w:spacing w:after="0" w:line="240" w:lineRule="auto"/>
        <w:rPr>
          <w:b/>
          <w:sz w:val="20"/>
          <w:szCs w:val="20"/>
        </w:rPr>
      </w:pPr>
      <w:r w:rsidRPr="00796E7A">
        <w:rPr>
          <w:b/>
          <w:sz w:val="20"/>
          <w:szCs w:val="20"/>
          <w:bdr w:val="single" w:sz="4" w:space="0" w:color="auto"/>
        </w:rPr>
        <w:t>UND. PZA</w:t>
      </w:r>
      <w:r w:rsidR="000F4CF3">
        <w:rPr>
          <w:b/>
          <w:sz w:val="20"/>
          <w:szCs w:val="20"/>
          <w:bdr w:val="single" w:sz="4" w:space="0" w:color="auto"/>
        </w:rPr>
        <w:tab/>
      </w:r>
      <w:r w:rsidR="000F4CF3">
        <w:rPr>
          <w:b/>
          <w:sz w:val="20"/>
          <w:szCs w:val="20"/>
          <w:bdr w:val="single" w:sz="4" w:space="0" w:color="auto"/>
        </w:rPr>
        <w:tab/>
      </w:r>
      <w:r w:rsidR="000F4CF3">
        <w:rPr>
          <w:b/>
          <w:sz w:val="20"/>
          <w:szCs w:val="20"/>
          <w:bdr w:val="single" w:sz="4" w:space="0" w:color="auto"/>
        </w:rPr>
        <w:tab/>
      </w:r>
      <w:r w:rsidR="000F4CF3">
        <w:rPr>
          <w:b/>
          <w:sz w:val="20"/>
          <w:szCs w:val="20"/>
          <w:bdr w:val="single" w:sz="4" w:space="0" w:color="auto"/>
        </w:rPr>
        <w:tab/>
      </w:r>
      <w:r w:rsidR="000F4CF3">
        <w:rPr>
          <w:b/>
          <w:sz w:val="20"/>
          <w:szCs w:val="20"/>
          <w:bdr w:val="single" w:sz="4" w:space="0" w:color="auto"/>
        </w:rPr>
        <w:tab/>
      </w:r>
      <w:r w:rsidR="000F4CF3">
        <w:rPr>
          <w:b/>
          <w:sz w:val="20"/>
          <w:szCs w:val="20"/>
          <w:bdr w:val="single" w:sz="4" w:space="0" w:color="auto"/>
        </w:rPr>
        <w:tab/>
      </w:r>
      <w:r w:rsidR="000F4CF3">
        <w:rPr>
          <w:b/>
          <w:sz w:val="20"/>
          <w:szCs w:val="20"/>
          <w:bdr w:val="single" w:sz="4" w:space="0" w:color="auto"/>
        </w:rPr>
        <w:tab/>
      </w:r>
      <w:r w:rsidR="000F4CF3">
        <w:rPr>
          <w:b/>
          <w:sz w:val="20"/>
          <w:szCs w:val="20"/>
          <w:bdr w:val="single" w:sz="4" w:space="0" w:color="auto"/>
        </w:rPr>
        <w:tab/>
      </w:r>
      <w:r w:rsidR="000F4CF3">
        <w:rPr>
          <w:b/>
          <w:sz w:val="20"/>
          <w:szCs w:val="20"/>
          <w:bdr w:val="single" w:sz="4" w:space="0" w:color="auto"/>
        </w:rPr>
        <w:tab/>
      </w:r>
      <w:r w:rsidR="000F4CF3">
        <w:rPr>
          <w:b/>
          <w:sz w:val="20"/>
          <w:szCs w:val="20"/>
          <w:bdr w:val="single" w:sz="4" w:space="0" w:color="auto"/>
        </w:rPr>
        <w:tab/>
      </w:r>
      <w:r w:rsidR="000F4CF3">
        <w:rPr>
          <w:b/>
          <w:sz w:val="20"/>
          <w:szCs w:val="20"/>
          <w:bdr w:val="single" w:sz="4" w:space="0" w:color="auto"/>
        </w:rPr>
        <w:tab/>
      </w:r>
      <w:r w:rsidR="000F4CF3">
        <w:rPr>
          <w:b/>
          <w:sz w:val="20"/>
          <w:szCs w:val="20"/>
          <w:bdr w:val="single" w:sz="4" w:space="0" w:color="auto"/>
        </w:rPr>
        <w:tab/>
      </w:r>
      <w:r w:rsidR="00796E7A" w:rsidRPr="00796E7A">
        <w:rPr>
          <w:b/>
          <w:sz w:val="20"/>
          <w:szCs w:val="20"/>
          <w:bdr w:val="single" w:sz="4" w:space="0" w:color="auto"/>
        </w:rPr>
        <w:t xml:space="preserve">                                                                                                                                                                                               </w:t>
      </w:r>
      <w:r w:rsidR="00796E7A">
        <w:rPr>
          <w:b/>
          <w:sz w:val="20"/>
          <w:szCs w:val="20"/>
        </w:rPr>
        <w:t xml:space="preserve"> </w:t>
      </w:r>
    </w:p>
    <w:p w:rsidR="001F7E38" w:rsidRPr="00C621A4" w:rsidRDefault="001F7E38" w:rsidP="00E8427E">
      <w:pPr>
        <w:spacing w:after="0" w:line="240" w:lineRule="auto"/>
        <w:rPr>
          <w:sz w:val="20"/>
          <w:szCs w:val="20"/>
        </w:rPr>
      </w:pPr>
      <w:r w:rsidRPr="00C621A4">
        <w:rPr>
          <w:sz w:val="20"/>
          <w:szCs w:val="20"/>
        </w:rPr>
        <w:t>Cumplir lo especificado en Eléctrica 11</w:t>
      </w:r>
    </w:p>
    <w:p w:rsidR="001F74FE" w:rsidRPr="00C621A4" w:rsidRDefault="001F74FE" w:rsidP="00E8427E">
      <w:pPr>
        <w:spacing w:after="0" w:line="240" w:lineRule="auto"/>
        <w:rPr>
          <w:sz w:val="20"/>
          <w:szCs w:val="20"/>
        </w:rPr>
      </w:pPr>
    </w:p>
    <w:p w:rsidR="001F7E38" w:rsidRDefault="00796E7A" w:rsidP="00796E7A">
      <w:pPr>
        <w:pStyle w:val="Subttulo"/>
      </w:pPr>
      <w:bookmarkStart w:id="237" w:name="_Toc427592701"/>
      <w:r>
        <w:t>4.36</w:t>
      </w:r>
      <w:r>
        <w:tab/>
      </w:r>
      <w:r w:rsidR="001F7E38" w:rsidRPr="00C621A4">
        <w:t>CABLE DESNUDO CU # 6 AWG</w:t>
      </w:r>
      <w:bookmarkEnd w:id="237"/>
    </w:p>
    <w:p w:rsidR="00796E7A" w:rsidRPr="00C621A4" w:rsidRDefault="00796E7A" w:rsidP="00796E7A">
      <w:pPr>
        <w:pStyle w:val="Subttulo"/>
      </w:pPr>
      <w:r>
        <w:t>26.34</w:t>
      </w:r>
      <w:r>
        <w:tab/>
      </w:r>
      <w:r w:rsidRPr="00C621A4">
        <w:t>CABLE DESNUDO CU # 6 AWG</w:t>
      </w:r>
    </w:p>
    <w:p w:rsidR="00796E7A" w:rsidRPr="00C621A4" w:rsidRDefault="0074244C" w:rsidP="00796E7A">
      <w:pPr>
        <w:pStyle w:val="Subttulo"/>
      </w:pPr>
      <w:r>
        <w:t>48</w:t>
      </w:r>
      <w:r w:rsidR="00A96CBD">
        <w:t>.39</w:t>
      </w:r>
      <w:r w:rsidR="00796E7A">
        <w:tab/>
      </w:r>
      <w:r w:rsidR="00796E7A" w:rsidRPr="00C621A4">
        <w:t>CABLE DESNUDO CU # 6 AWG</w:t>
      </w:r>
    </w:p>
    <w:p w:rsidR="00796E7A" w:rsidRDefault="00796E7A" w:rsidP="00796E7A"/>
    <w:p w:rsidR="000F4CF3" w:rsidRPr="00796E7A" w:rsidRDefault="000F4CF3" w:rsidP="00796E7A"/>
    <w:p w:rsidR="001F7E38" w:rsidRPr="00C621A4" w:rsidRDefault="001F7E38" w:rsidP="00796E7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12</w:t>
      </w:r>
    </w:p>
    <w:p w:rsidR="001F7E38" w:rsidRPr="00C621A4" w:rsidRDefault="001F7E38" w:rsidP="00E8427E">
      <w:pPr>
        <w:spacing w:after="0" w:line="240" w:lineRule="auto"/>
        <w:rPr>
          <w:sz w:val="20"/>
          <w:szCs w:val="20"/>
        </w:rPr>
      </w:pPr>
    </w:p>
    <w:p w:rsidR="001F7E38" w:rsidRDefault="00796E7A" w:rsidP="00796E7A">
      <w:pPr>
        <w:pStyle w:val="Subttulo"/>
      </w:pPr>
      <w:bookmarkStart w:id="238" w:name="_Toc427592702"/>
      <w:r>
        <w:t>4.37</w:t>
      </w:r>
      <w:r>
        <w:tab/>
      </w:r>
      <w:r w:rsidR="001F7E38" w:rsidRPr="00C621A4">
        <w:t>SOLDADURA EXOTÉRMICA</w:t>
      </w:r>
      <w:bookmarkEnd w:id="238"/>
    </w:p>
    <w:p w:rsidR="00796E7A" w:rsidRPr="00C621A4" w:rsidRDefault="00796E7A" w:rsidP="00796E7A">
      <w:pPr>
        <w:pStyle w:val="Subttulo"/>
      </w:pPr>
      <w:r>
        <w:t>26.35</w:t>
      </w:r>
      <w:r>
        <w:tab/>
      </w:r>
      <w:r w:rsidRPr="00C621A4">
        <w:t>SOLDADURA EXOTÉRMICA</w:t>
      </w:r>
    </w:p>
    <w:p w:rsidR="00796E7A" w:rsidRPr="00C621A4" w:rsidRDefault="0074244C" w:rsidP="00796E7A">
      <w:pPr>
        <w:pStyle w:val="Subttulo"/>
      </w:pPr>
      <w:r>
        <w:t>48</w:t>
      </w:r>
      <w:r w:rsidR="00A96CBD">
        <w:t>.40</w:t>
      </w:r>
      <w:r w:rsidR="00796E7A">
        <w:tab/>
      </w:r>
      <w:r w:rsidR="00796E7A" w:rsidRPr="00C621A4">
        <w:t>SOLDADURA EXOTÉRMICA</w:t>
      </w:r>
    </w:p>
    <w:p w:rsidR="00796E7A" w:rsidRPr="00796E7A" w:rsidRDefault="00796E7A" w:rsidP="00796E7A"/>
    <w:p w:rsidR="001F7E38" w:rsidRPr="00C621A4" w:rsidRDefault="001F7E38" w:rsidP="00796E7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PTO</w:t>
      </w:r>
    </w:p>
    <w:p w:rsidR="001F7E38" w:rsidRDefault="001F7E38" w:rsidP="00E8427E">
      <w:pPr>
        <w:spacing w:after="0" w:line="240" w:lineRule="auto"/>
        <w:rPr>
          <w:sz w:val="20"/>
          <w:szCs w:val="20"/>
        </w:rPr>
      </w:pPr>
      <w:r w:rsidRPr="00C621A4">
        <w:rPr>
          <w:sz w:val="20"/>
          <w:szCs w:val="20"/>
        </w:rPr>
        <w:t>Cumplir lo especificado en Eléctrica 14</w:t>
      </w:r>
    </w:p>
    <w:p w:rsidR="001F74FE" w:rsidRPr="00C621A4" w:rsidRDefault="001F74FE" w:rsidP="00E8427E">
      <w:pPr>
        <w:spacing w:after="0" w:line="240" w:lineRule="auto"/>
        <w:rPr>
          <w:sz w:val="20"/>
          <w:szCs w:val="20"/>
        </w:rPr>
      </w:pPr>
    </w:p>
    <w:p w:rsidR="004F620C" w:rsidRPr="00454C32" w:rsidRDefault="00796E7A" w:rsidP="00796E7A">
      <w:pPr>
        <w:pStyle w:val="Subttulo"/>
        <w:rPr>
          <w:lang w:val="en-US"/>
        </w:rPr>
      </w:pPr>
      <w:r w:rsidRPr="00454C32">
        <w:rPr>
          <w:lang w:val="en-US"/>
        </w:rPr>
        <w:t>4.38</w:t>
      </w:r>
      <w:r w:rsidRPr="00454C32">
        <w:rPr>
          <w:lang w:val="en-US"/>
        </w:rPr>
        <w:tab/>
      </w:r>
      <w:r w:rsidR="004F620C" w:rsidRPr="00454C32">
        <w:rPr>
          <w:lang w:val="en-US"/>
        </w:rPr>
        <w:t>CONDUCTOR TETRAPOLAR 10 MM 2/8 AWG</w:t>
      </w:r>
    </w:p>
    <w:p w:rsidR="00796E7A" w:rsidRPr="00454C32" w:rsidRDefault="00796E7A" w:rsidP="00796E7A">
      <w:pPr>
        <w:rPr>
          <w:lang w:val="en-US"/>
        </w:rPr>
      </w:pPr>
    </w:p>
    <w:p w:rsidR="004F620C" w:rsidRPr="00454C32" w:rsidRDefault="004F620C" w:rsidP="00796E7A">
      <w:pPr>
        <w:pBdr>
          <w:top w:val="single" w:sz="4" w:space="1" w:color="auto"/>
          <w:left w:val="single" w:sz="4" w:space="4" w:color="auto"/>
          <w:bottom w:val="single" w:sz="4" w:space="1" w:color="auto"/>
          <w:right w:val="single" w:sz="4" w:space="4" w:color="auto"/>
        </w:pBdr>
        <w:spacing w:after="0" w:line="240" w:lineRule="auto"/>
        <w:rPr>
          <w:b/>
          <w:sz w:val="20"/>
          <w:szCs w:val="20"/>
          <w:lang w:val="en-US"/>
        </w:rPr>
      </w:pPr>
      <w:r w:rsidRPr="00454C32">
        <w:rPr>
          <w:b/>
          <w:sz w:val="20"/>
          <w:szCs w:val="20"/>
          <w:lang w:val="en-US"/>
        </w:rPr>
        <w:t>UND. ML</w:t>
      </w:r>
    </w:p>
    <w:p w:rsidR="004F620C" w:rsidRPr="00454C32" w:rsidRDefault="004F620C" w:rsidP="004F620C">
      <w:pPr>
        <w:spacing w:after="0" w:line="240" w:lineRule="auto"/>
        <w:rPr>
          <w:sz w:val="20"/>
          <w:szCs w:val="20"/>
        </w:rPr>
      </w:pPr>
      <w:r w:rsidRPr="00454C32">
        <w:rPr>
          <w:sz w:val="20"/>
          <w:szCs w:val="20"/>
        </w:rPr>
        <w:t>Cumplir lo especificado en Eléctrica 8</w:t>
      </w:r>
    </w:p>
    <w:p w:rsidR="001F74FE" w:rsidRPr="00454C32" w:rsidRDefault="001F74FE" w:rsidP="004F620C">
      <w:pPr>
        <w:spacing w:after="0" w:line="240" w:lineRule="auto"/>
        <w:rPr>
          <w:sz w:val="20"/>
          <w:szCs w:val="20"/>
        </w:rPr>
      </w:pPr>
    </w:p>
    <w:p w:rsidR="00454C32" w:rsidRPr="00454C32" w:rsidRDefault="00454C32" w:rsidP="00454C32">
      <w:pPr>
        <w:pStyle w:val="Subttulo"/>
      </w:pPr>
      <w:bookmarkStart w:id="239" w:name="_Toc490584514"/>
      <w:r w:rsidRPr="00454C32">
        <w:t>26.37</w:t>
      </w:r>
      <w:r w:rsidRPr="00454C32">
        <w:tab/>
        <w:t>DISYUNTOR BIPOLAR TERMOMAGNETICO 20 AMP 10 KA</w:t>
      </w:r>
      <w:bookmarkEnd w:id="239"/>
    </w:p>
    <w:p w:rsidR="00454C32" w:rsidRPr="00454C32" w:rsidRDefault="00454C32" w:rsidP="00454C32">
      <w:pPr>
        <w:pStyle w:val="Subttulo"/>
      </w:pPr>
      <w:r w:rsidRPr="00454C32">
        <w:t>48.41</w:t>
      </w:r>
      <w:r w:rsidRPr="00454C32">
        <w:tab/>
        <w:t>DISYUNTOR BIPOLAR TERMOMAGNETICO 20 AMP 10 KA</w:t>
      </w:r>
    </w:p>
    <w:p w:rsidR="00454C32" w:rsidRPr="00454C32" w:rsidRDefault="00454C32" w:rsidP="00454C32"/>
    <w:p w:rsidR="00454C32" w:rsidRPr="00454C32" w:rsidRDefault="00454C32" w:rsidP="00454C32">
      <w:pPr>
        <w:pBdr>
          <w:top w:val="single" w:sz="4" w:space="1" w:color="auto"/>
          <w:left w:val="single" w:sz="4" w:space="4" w:color="auto"/>
          <w:bottom w:val="single" w:sz="4" w:space="1" w:color="auto"/>
          <w:right w:val="single" w:sz="4" w:space="4" w:color="auto"/>
        </w:pBdr>
        <w:spacing w:after="0" w:line="240" w:lineRule="auto"/>
        <w:rPr>
          <w:b/>
          <w:sz w:val="20"/>
          <w:szCs w:val="20"/>
        </w:rPr>
      </w:pPr>
      <w:r w:rsidRPr="00454C32">
        <w:rPr>
          <w:b/>
          <w:sz w:val="20"/>
          <w:szCs w:val="20"/>
        </w:rPr>
        <w:t>UND. PZA</w:t>
      </w:r>
    </w:p>
    <w:p w:rsidR="00454C32" w:rsidRPr="00454C32" w:rsidRDefault="00454C32" w:rsidP="00454C32">
      <w:pPr>
        <w:spacing w:after="0" w:line="240" w:lineRule="auto"/>
        <w:rPr>
          <w:sz w:val="20"/>
          <w:szCs w:val="20"/>
        </w:rPr>
      </w:pPr>
      <w:r w:rsidRPr="00454C32">
        <w:rPr>
          <w:sz w:val="20"/>
          <w:szCs w:val="20"/>
        </w:rPr>
        <w:lastRenderedPageBreak/>
        <w:t>Cumplir lo especificado en Eléctrica 6</w:t>
      </w:r>
    </w:p>
    <w:p w:rsidR="00454C32" w:rsidRPr="00454C32" w:rsidRDefault="00454C32" w:rsidP="00A96CBD">
      <w:pPr>
        <w:pStyle w:val="Subttulo"/>
      </w:pPr>
    </w:p>
    <w:p w:rsidR="00A96CBD" w:rsidRPr="00454C32" w:rsidRDefault="00454C32" w:rsidP="00A96CBD">
      <w:pPr>
        <w:pStyle w:val="Subttulo"/>
      </w:pPr>
      <w:r w:rsidRPr="00454C32">
        <w:t>26.38</w:t>
      </w:r>
      <w:r w:rsidR="00A96CBD" w:rsidRPr="00454C32">
        <w:tab/>
        <w:t>CONDUCTOR BIPOLAR 6 MM2 ALIMENTADOR</w:t>
      </w:r>
    </w:p>
    <w:p w:rsidR="00454C32" w:rsidRPr="00C621A4" w:rsidRDefault="00454C32" w:rsidP="00454C32">
      <w:pPr>
        <w:pStyle w:val="Subttulo"/>
      </w:pPr>
      <w:r w:rsidRPr="00454C32">
        <w:t>48.42</w:t>
      </w:r>
      <w:r w:rsidRPr="00454C32">
        <w:tab/>
        <w:t>CONDUCTOR BIPOLAR 6 MM2 ALIMENTADOR</w:t>
      </w:r>
    </w:p>
    <w:p w:rsidR="00A96CBD" w:rsidRPr="00453155" w:rsidRDefault="00A96CBD" w:rsidP="00A96CBD"/>
    <w:p w:rsidR="00A96CBD" w:rsidRPr="00C621A4" w:rsidRDefault="00A96CBD" w:rsidP="00A96CB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A96CBD" w:rsidRPr="00C621A4" w:rsidRDefault="00A96CBD" w:rsidP="00A96CBD">
      <w:pPr>
        <w:spacing w:after="0" w:line="240" w:lineRule="auto"/>
        <w:rPr>
          <w:sz w:val="20"/>
          <w:szCs w:val="20"/>
        </w:rPr>
      </w:pPr>
      <w:r w:rsidRPr="00C621A4">
        <w:rPr>
          <w:sz w:val="20"/>
          <w:szCs w:val="20"/>
        </w:rPr>
        <w:t>Cumplir lo especificado en Eléctrica 8</w:t>
      </w:r>
    </w:p>
    <w:p w:rsidR="00A96CBD" w:rsidRPr="00C621A4" w:rsidRDefault="00A96CBD" w:rsidP="004F620C">
      <w:pPr>
        <w:spacing w:after="0" w:line="240" w:lineRule="auto"/>
        <w:rPr>
          <w:sz w:val="20"/>
          <w:szCs w:val="20"/>
        </w:rPr>
      </w:pPr>
    </w:p>
    <w:p w:rsidR="00CE7337" w:rsidRPr="00C621A4" w:rsidRDefault="00CE7337" w:rsidP="00E8427E">
      <w:pPr>
        <w:spacing w:after="0" w:line="240" w:lineRule="auto"/>
        <w:rPr>
          <w:sz w:val="20"/>
          <w:szCs w:val="20"/>
        </w:rPr>
      </w:pPr>
    </w:p>
    <w:p w:rsidR="00CE7337" w:rsidRDefault="00796E7A" w:rsidP="00796E7A">
      <w:pPr>
        <w:pStyle w:val="Subttulo"/>
      </w:pPr>
      <w:r>
        <w:t>26.39</w:t>
      </w:r>
      <w:r>
        <w:tab/>
      </w:r>
      <w:r w:rsidR="00CE7337" w:rsidRPr="00C621A4">
        <w:t>CAJA DE CONEXIONES ÁREAS CLASIFICADAS</w:t>
      </w:r>
    </w:p>
    <w:p w:rsidR="00796E7A" w:rsidRPr="00C621A4" w:rsidRDefault="0074244C" w:rsidP="00796E7A">
      <w:pPr>
        <w:pStyle w:val="Subttulo"/>
      </w:pPr>
      <w:r>
        <w:t>48</w:t>
      </w:r>
      <w:r w:rsidR="00796E7A">
        <w:t>.43</w:t>
      </w:r>
      <w:r w:rsidR="00796E7A">
        <w:tab/>
      </w:r>
      <w:r w:rsidR="00796E7A" w:rsidRPr="00C621A4">
        <w:t>CAJA DE CONEXIONES ÁREAS CLASIFICADAS</w:t>
      </w:r>
    </w:p>
    <w:p w:rsidR="00796E7A" w:rsidRPr="00796E7A" w:rsidRDefault="00796E7A" w:rsidP="00796E7A"/>
    <w:p w:rsidR="00CE7337" w:rsidRPr="00C621A4" w:rsidRDefault="00CE7337" w:rsidP="00796E7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CE7337" w:rsidRDefault="00CE7337" w:rsidP="00E8427E">
      <w:pPr>
        <w:spacing w:after="0" w:line="240" w:lineRule="auto"/>
        <w:rPr>
          <w:sz w:val="20"/>
          <w:szCs w:val="20"/>
        </w:rPr>
      </w:pPr>
      <w:r w:rsidRPr="00C621A4">
        <w:rPr>
          <w:sz w:val="20"/>
          <w:szCs w:val="20"/>
        </w:rPr>
        <w:t>Cumplir lo especificado en Eléctrica 22</w:t>
      </w:r>
    </w:p>
    <w:p w:rsidR="00784646" w:rsidRDefault="00784646" w:rsidP="00784646">
      <w:pPr>
        <w:pStyle w:val="Subttulo"/>
        <w:rPr>
          <w:rFonts w:eastAsiaTheme="minorHAnsi"/>
          <w:b w:val="0"/>
          <w:spacing w:val="0"/>
          <w:szCs w:val="20"/>
        </w:rPr>
      </w:pPr>
    </w:p>
    <w:p w:rsidR="00784646" w:rsidRDefault="00784646" w:rsidP="00784646">
      <w:pPr>
        <w:pStyle w:val="Subttulo"/>
      </w:pPr>
      <w:r>
        <w:rPr>
          <w:rFonts w:eastAsiaTheme="minorHAnsi"/>
          <w:b w:val="0"/>
          <w:spacing w:val="0"/>
          <w:szCs w:val="20"/>
        </w:rPr>
        <w:t>4.40</w:t>
      </w:r>
      <w:r>
        <w:tab/>
      </w:r>
      <w:r w:rsidRPr="00784646">
        <w:t>TUBO CONDUIT RIGIDO</w:t>
      </w:r>
      <w:r>
        <w:t xml:space="preserve"> 1 ½’’</w:t>
      </w:r>
    </w:p>
    <w:p w:rsidR="009C4931" w:rsidRDefault="009C4931" w:rsidP="009C4931">
      <w:pPr>
        <w:pStyle w:val="Subttulo"/>
      </w:pPr>
      <w:r>
        <w:rPr>
          <w:rFonts w:eastAsiaTheme="minorHAnsi"/>
          <w:b w:val="0"/>
          <w:spacing w:val="0"/>
          <w:szCs w:val="20"/>
        </w:rPr>
        <w:t>26.40</w:t>
      </w:r>
      <w:r>
        <w:tab/>
      </w:r>
      <w:r w:rsidRPr="00784646">
        <w:t>TUBO CONDUIT RIGIDO</w:t>
      </w:r>
      <w:r>
        <w:t xml:space="preserve"> 1 ½’’</w:t>
      </w:r>
    </w:p>
    <w:p w:rsidR="00784646" w:rsidRDefault="0074244C" w:rsidP="00784646">
      <w:pPr>
        <w:pStyle w:val="Subttulo"/>
      </w:pPr>
      <w:r>
        <w:rPr>
          <w:rFonts w:eastAsiaTheme="minorHAnsi"/>
          <w:b w:val="0"/>
          <w:spacing w:val="0"/>
          <w:szCs w:val="20"/>
        </w:rPr>
        <w:t>48</w:t>
      </w:r>
      <w:r w:rsidR="00784646">
        <w:rPr>
          <w:rFonts w:eastAsiaTheme="minorHAnsi"/>
          <w:b w:val="0"/>
          <w:spacing w:val="0"/>
          <w:szCs w:val="20"/>
        </w:rPr>
        <w:t>.44</w:t>
      </w:r>
      <w:r w:rsidR="00784646">
        <w:tab/>
      </w:r>
      <w:r w:rsidR="00784646" w:rsidRPr="00784646">
        <w:t>TUBO CONDUIT RIGIDO</w:t>
      </w:r>
      <w:r w:rsidR="00784646">
        <w:t xml:space="preserve"> 1 ½’’</w:t>
      </w:r>
    </w:p>
    <w:p w:rsidR="00784646" w:rsidRPr="00784646" w:rsidRDefault="00784646" w:rsidP="00784646"/>
    <w:p w:rsidR="00CE7337" w:rsidRPr="00C621A4" w:rsidRDefault="00D634B7" w:rsidP="00E8427E">
      <w:pPr>
        <w:spacing w:after="0" w:line="240" w:lineRule="auto"/>
        <w:rPr>
          <w:b/>
          <w:sz w:val="20"/>
          <w:szCs w:val="20"/>
        </w:rPr>
      </w:pPr>
      <w:r w:rsidRPr="00784646">
        <w:rPr>
          <w:b/>
          <w:sz w:val="20"/>
          <w:szCs w:val="20"/>
          <w:bdr w:val="single" w:sz="4" w:space="0" w:color="auto"/>
        </w:rPr>
        <w:t>UND. M</w:t>
      </w:r>
      <w:r w:rsidR="00784646">
        <w:rPr>
          <w:b/>
          <w:sz w:val="20"/>
          <w:szCs w:val="20"/>
          <w:bdr w:val="single" w:sz="4" w:space="0" w:color="auto"/>
        </w:rPr>
        <w:t>L</w:t>
      </w:r>
      <w:r w:rsidR="00784646">
        <w:rPr>
          <w:b/>
          <w:sz w:val="20"/>
          <w:szCs w:val="20"/>
          <w:bdr w:val="single" w:sz="4" w:space="0" w:color="auto"/>
        </w:rPr>
        <w:tab/>
      </w:r>
      <w:r w:rsidR="00784646">
        <w:rPr>
          <w:b/>
          <w:sz w:val="20"/>
          <w:szCs w:val="20"/>
          <w:bdr w:val="single" w:sz="4" w:space="0" w:color="auto"/>
        </w:rPr>
        <w:tab/>
      </w:r>
      <w:r w:rsidR="00784646">
        <w:rPr>
          <w:b/>
          <w:sz w:val="20"/>
          <w:szCs w:val="20"/>
          <w:bdr w:val="single" w:sz="4" w:space="0" w:color="auto"/>
        </w:rPr>
        <w:tab/>
      </w:r>
      <w:r w:rsidR="00784646">
        <w:rPr>
          <w:b/>
          <w:sz w:val="20"/>
          <w:szCs w:val="20"/>
          <w:bdr w:val="single" w:sz="4" w:space="0" w:color="auto"/>
        </w:rPr>
        <w:tab/>
      </w:r>
      <w:r w:rsidR="00784646">
        <w:rPr>
          <w:b/>
          <w:sz w:val="20"/>
          <w:szCs w:val="20"/>
          <w:bdr w:val="single" w:sz="4" w:space="0" w:color="auto"/>
        </w:rPr>
        <w:tab/>
      </w:r>
      <w:r w:rsidR="00784646">
        <w:rPr>
          <w:b/>
          <w:sz w:val="20"/>
          <w:szCs w:val="20"/>
          <w:bdr w:val="single" w:sz="4" w:space="0" w:color="auto"/>
        </w:rPr>
        <w:tab/>
      </w:r>
      <w:r w:rsidR="00784646">
        <w:rPr>
          <w:b/>
          <w:sz w:val="20"/>
          <w:szCs w:val="20"/>
          <w:bdr w:val="single" w:sz="4" w:space="0" w:color="auto"/>
        </w:rPr>
        <w:tab/>
      </w:r>
      <w:r w:rsidR="00784646">
        <w:rPr>
          <w:b/>
          <w:sz w:val="20"/>
          <w:szCs w:val="20"/>
          <w:bdr w:val="single" w:sz="4" w:space="0" w:color="auto"/>
        </w:rPr>
        <w:tab/>
      </w:r>
      <w:r w:rsidR="00784646">
        <w:rPr>
          <w:b/>
          <w:sz w:val="20"/>
          <w:szCs w:val="20"/>
          <w:bdr w:val="single" w:sz="4" w:space="0" w:color="auto"/>
        </w:rPr>
        <w:tab/>
      </w:r>
      <w:r w:rsidR="00784646">
        <w:rPr>
          <w:b/>
          <w:sz w:val="20"/>
          <w:szCs w:val="20"/>
          <w:bdr w:val="single" w:sz="4" w:space="0" w:color="auto"/>
        </w:rPr>
        <w:tab/>
      </w:r>
      <w:r w:rsidR="00784646">
        <w:rPr>
          <w:b/>
          <w:sz w:val="20"/>
          <w:szCs w:val="20"/>
          <w:bdr w:val="single" w:sz="4" w:space="0" w:color="auto"/>
        </w:rPr>
        <w:tab/>
      </w:r>
      <w:r w:rsidR="00784646">
        <w:rPr>
          <w:b/>
          <w:sz w:val="20"/>
          <w:szCs w:val="20"/>
          <w:bdr w:val="single" w:sz="4" w:space="0" w:color="auto"/>
        </w:rPr>
        <w:tab/>
        <w:t xml:space="preserve">                                                                                                                                                                                                                                                                    </w:t>
      </w:r>
    </w:p>
    <w:p w:rsidR="00CE7337" w:rsidRPr="00C621A4" w:rsidRDefault="00CE7337" w:rsidP="00E8427E">
      <w:pPr>
        <w:spacing w:after="0" w:line="240" w:lineRule="auto"/>
        <w:rPr>
          <w:sz w:val="20"/>
          <w:szCs w:val="20"/>
        </w:rPr>
      </w:pPr>
      <w:r w:rsidRPr="00C621A4">
        <w:rPr>
          <w:sz w:val="20"/>
          <w:szCs w:val="20"/>
        </w:rPr>
        <w:t>Cumplir lo especificado en Eléctrica 21</w:t>
      </w:r>
    </w:p>
    <w:p w:rsidR="00CE7337" w:rsidRDefault="00CE7337" w:rsidP="00E8427E">
      <w:pPr>
        <w:spacing w:after="0" w:line="240" w:lineRule="auto"/>
        <w:rPr>
          <w:sz w:val="20"/>
          <w:szCs w:val="20"/>
        </w:rPr>
      </w:pPr>
    </w:p>
    <w:p w:rsidR="001F74FE" w:rsidRPr="00C621A4" w:rsidRDefault="001F74FE" w:rsidP="00E8427E">
      <w:pPr>
        <w:spacing w:after="0" w:line="240" w:lineRule="auto"/>
        <w:rPr>
          <w:sz w:val="20"/>
          <w:szCs w:val="20"/>
        </w:rPr>
      </w:pPr>
    </w:p>
    <w:p w:rsidR="00CE7337" w:rsidRDefault="00F70516" w:rsidP="00F70516">
      <w:pPr>
        <w:pStyle w:val="Subttulo"/>
      </w:pPr>
      <w:bookmarkStart w:id="240" w:name="_Toc453949667"/>
      <w:r>
        <w:t>4.41</w:t>
      </w:r>
      <w:r>
        <w:tab/>
      </w:r>
      <w:r w:rsidR="00CE7337" w:rsidRPr="00C621A4">
        <w:t>CONDUCTOR TRIPOLAR 3 X 4 MM</w:t>
      </w:r>
      <w:bookmarkEnd w:id="240"/>
    </w:p>
    <w:p w:rsidR="00F70516" w:rsidRPr="00C621A4" w:rsidRDefault="00F70516" w:rsidP="00F70516">
      <w:pPr>
        <w:pStyle w:val="Subttulo"/>
      </w:pPr>
      <w:r>
        <w:t>26.41</w:t>
      </w:r>
      <w:r>
        <w:tab/>
      </w:r>
      <w:r w:rsidRPr="00C621A4">
        <w:t>CONDUCTOR TRIPOLAR 3 X 4 MM</w:t>
      </w:r>
    </w:p>
    <w:p w:rsidR="00F70516" w:rsidRPr="00C621A4" w:rsidRDefault="0074244C" w:rsidP="00F70516">
      <w:pPr>
        <w:pStyle w:val="Subttulo"/>
      </w:pPr>
      <w:r>
        <w:t>48</w:t>
      </w:r>
      <w:r w:rsidR="00F70516">
        <w:t>.46</w:t>
      </w:r>
      <w:r w:rsidR="00F70516">
        <w:tab/>
      </w:r>
      <w:r w:rsidR="00F70516" w:rsidRPr="00C621A4">
        <w:t>CONDUCTOR TRIPOLAR 3 X 4 MM</w:t>
      </w:r>
    </w:p>
    <w:p w:rsidR="00F70516" w:rsidRPr="00F70516" w:rsidRDefault="00F70516" w:rsidP="00F70516"/>
    <w:p w:rsidR="00CE7337" w:rsidRPr="00C621A4" w:rsidRDefault="00CE7337" w:rsidP="00E8427E">
      <w:pPr>
        <w:spacing w:after="0" w:line="240" w:lineRule="auto"/>
        <w:rPr>
          <w:b/>
          <w:sz w:val="20"/>
          <w:szCs w:val="20"/>
        </w:rPr>
      </w:pPr>
      <w:r w:rsidRPr="00F70516">
        <w:rPr>
          <w:b/>
          <w:sz w:val="20"/>
          <w:szCs w:val="20"/>
          <w:bdr w:val="single" w:sz="4" w:space="0" w:color="auto"/>
        </w:rPr>
        <w:t>UND.</w:t>
      </w:r>
      <w:r w:rsidR="00D634B7" w:rsidRPr="00F70516">
        <w:rPr>
          <w:b/>
          <w:sz w:val="20"/>
          <w:szCs w:val="20"/>
          <w:bdr w:val="single" w:sz="4" w:space="0" w:color="auto"/>
        </w:rPr>
        <w:t xml:space="preserve"> ML</w:t>
      </w:r>
      <w:r w:rsidR="00F70516">
        <w:rPr>
          <w:b/>
          <w:sz w:val="20"/>
          <w:szCs w:val="20"/>
          <w:bdr w:val="single" w:sz="4" w:space="0" w:color="auto"/>
        </w:rPr>
        <w:tab/>
      </w:r>
      <w:r w:rsidR="00F70516">
        <w:rPr>
          <w:b/>
          <w:sz w:val="20"/>
          <w:szCs w:val="20"/>
          <w:bdr w:val="single" w:sz="4" w:space="0" w:color="auto"/>
        </w:rPr>
        <w:tab/>
      </w:r>
      <w:r w:rsidR="00F70516">
        <w:rPr>
          <w:b/>
          <w:sz w:val="20"/>
          <w:szCs w:val="20"/>
          <w:bdr w:val="single" w:sz="4" w:space="0" w:color="auto"/>
        </w:rPr>
        <w:tab/>
      </w:r>
      <w:r w:rsidR="00F70516">
        <w:rPr>
          <w:b/>
          <w:sz w:val="20"/>
          <w:szCs w:val="20"/>
          <w:bdr w:val="single" w:sz="4" w:space="0" w:color="auto"/>
        </w:rPr>
        <w:tab/>
      </w:r>
      <w:r w:rsidR="00F70516">
        <w:rPr>
          <w:b/>
          <w:sz w:val="20"/>
          <w:szCs w:val="20"/>
          <w:bdr w:val="single" w:sz="4" w:space="0" w:color="auto"/>
        </w:rPr>
        <w:tab/>
      </w:r>
      <w:r w:rsidR="00F70516">
        <w:rPr>
          <w:b/>
          <w:sz w:val="20"/>
          <w:szCs w:val="20"/>
          <w:bdr w:val="single" w:sz="4" w:space="0" w:color="auto"/>
        </w:rPr>
        <w:tab/>
      </w:r>
      <w:r w:rsidR="00F70516">
        <w:rPr>
          <w:b/>
          <w:sz w:val="20"/>
          <w:szCs w:val="20"/>
          <w:bdr w:val="single" w:sz="4" w:space="0" w:color="auto"/>
        </w:rPr>
        <w:tab/>
      </w:r>
      <w:r w:rsidR="00F70516">
        <w:rPr>
          <w:b/>
          <w:sz w:val="20"/>
          <w:szCs w:val="20"/>
          <w:bdr w:val="single" w:sz="4" w:space="0" w:color="auto"/>
        </w:rPr>
        <w:tab/>
      </w:r>
      <w:r w:rsidR="00F70516">
        <w:rPr>
          <w:b/>
          <w:sz w:val="20"/>
          <w:szCs w:val="20"/>
          <w:bdr w:val="single" w:sz="4" w:space="0" w:color="auto"/>
        </w:rPr>
        <w:tab/>
      </w:r>
      <w:r w:rsidR="00F70516">
        <w:rPr>
          <w:b/>
          <w:sz w:val="20"/>
          <w:szCs w:val="20"/>
          <w:bdr w:val="single" w:sz="4" w:space="0" w:color="auto"/>
        </w:rPr>
        <w:tab/>
      </w:r>
      <w:r w:rsidR="00F70516">
        <w:rPr>
          <w:b/>
          <w:sz w:val="20"/>
          <w:szCs w:val="20"/>
          <w:bdr w:val="single" w:sz="4" w:space="0" w:color="auto"/>
        </w:rPr>
        <w:tab/>
      </w:r>
      <w:r w:rsidR="00F70516">
        <w:rPr>
          <w:b/>
          <w:sz w:val="20"/>
          <w:szCs w:val="20"/>
          <w:bdr w:val="single" w:sz="4" w:space="0" w:color="auto"/>
        </w:rPr>
        <w:tab/>
      </w:r>
    </w:p>
    <w:p w:rsidR="00CE7337" w:rsidRPr="00C621A4" w:rsidRDefault="00CE7337" w:rsidP="00E8427E">
      <w:pPr>
        <w:spacing w:after="0" w:line="240" w:lineRule="auto"/>
        <w:rPr>
          <w:sz w:val="20"/>
          <w:szCs w:val="20"/>
        </w:rPr>
      </w:pPr>
      <w:r w:rsidRPr="00C621A4">
        <w:rPr>
          <w:sz w:val="20"/>
          <w:szCs w:val="20"/>
        </w:rPr>
        <w:t>Cumplir lo especificado en Eléctrica 8</w:t>
      </w:r>
    </w:p>
    <w:p w:rsidR="001F74FE" w:rsidRPr="00C621A4" w:rsidRDefault="001F74FE" w:rsidP="00C27147">
      <w:pPr>
        <w:spacing w:after="0" w:line="240" w:lineRule="auto"/>
        <w:rPr>
          <w:sz w:val="20"/>
          <w:szCs w:val="20"/>
        </w:rPr>
      </w:pPr>
    </w:p>
    <w:p w:rsidR="00C27147" w:rsidRDefault="00F70516" w:rsidP="00F70516">
      <w:pPr>
        <w:pStyle w:val="Subttulo"/>
      </w:pPr>
      <w:r>
        <w:t>4.42</w:t>
      </w:r>
      <w:r>
        <w:tab/>
      </w:r>
      <w:r w:rsidR="00C27147" w:rsidRPr="00C621A4">
        <w:t>DISYUNTOR TRIFASICO TERMOMAGNETICO  32 AMP 10 KA</w:t>
      </w:r>
    </w:p>
    <w:p w:rsidR="00F70516" w:rsidRDefault="00F70516" w:rsidP="00F70516">
      <w:pPr>
        <w:pStyle w:val="Subttulo"/>
      </w:pPr>
      <w:r>
        <w:t>26.42</w:t>
      </w:r>
      <w:r>
        <w:tab/>
      </w:r>
      <w:r w:rsidRPr="00C621A4">
        <w:t>DISYUNTOR TRIFASICO TERMOMAGNETICO  32 AMP 10 KA</w:t>
      </w:r>
    </w:p>
    <w:p w:rsidR="00F70516" w:rsidRDefault="0074244C" w:rsidP="00F70516">
      <w:pPr>
        <w:pStyle w:val="Subttulo"/>
      </w:pPr>
      <w:r>
        <w:t>48</w:t>
      </w:r>
      <w:r w:rsidR="00F70516">
        <w:t>.46</w:t>
      </w:r>
      <w:r w:rsidR="00F70516">
        <w:tab/>
      </w:r>
      <w:r w:rsidR="00F70516" w:rsidRPr="00C621A4">
        <w:t>DISYUNTOR TRIFASICO TERMOMAGNETICO  32 AMP 10 KA</w:t>
      </w:r>
    </w:p>
    <w:p w:rsidR="00F70516" w:rsidRPr="00F70516" w:rsidRDefault="00F70516" w:rsidP="00F70516"/>
    <w:p w:rsidR="00C27147" w:rsidRPr="00C621A4" w:rsidRDefault="00C27147" w:rsidP="00F70516">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C27147" w:rsidRPr="00C621A4" w:rsidRDefault="00C27147" w:rsidP="00C27147">
      <w:pPr>
        <w:spacing w:after="0" w:line="240" w:lineRule="auto"/>
        <w:rPr>
          <w:sz w:val="20"/>
          <w:szCs w:val="20"/>
        </w:rPr>
      </w:pPr>
      <w:r w:rsidRPr="00C621A4">
        <w:rPr>
          <w:sz w:val="20"/>
          <w:szCs w:val="20"/>
        </w:rPr>
        <w:t>Cumplir lo especificado en Eléctrica 5</w:t>
      </w:r>
    </w:p>
    <w:p w:rsidR="0060408C" w:rsidRDefault="0060408C">
      <w:pPr>
        <w:rPr>
          <w:sz w:val="20"/>
          <w:szCs w:val="20"/>
        </w:rPr>
      </w:pPr>
      <w:r>
        <w:rPr>
          <w:sz w:val="20"/>
          <w:szCs w:val="20"/>
        </w:rPr>
        <w:br w:type="page"/>
      </w:r>
    </w:p>
    <w:p w:rsidR="001F7E38" w:rsidRPr="00C621A4" w:rsidRDefault="001F7E38" w:rsidP="00E8427E">
      <w:pPr>
        <w:spacing w:after="0" w:line="240" w:lineRule="auto"/>
        <w:rPr>
          <w:sz w:val="20"/>
          <w:szCs w:val="20"/>
        </w:rPr>
      </w:pPr>
    </w:p>
    <w:p w:rsidR="001F7E38" w:rsidRPr="00DC13BA" w:rsidRDefault="001F7E38" w:rsidP="00DC13BA">
      <w:pPr>
        <w:pStyle w:val="Ttulo1"/>
        <w:numPr>
          <w:ilvl w:val="0"/>
          <w:numId w:val="1"/>
        </w:numPr>
        <w:tabs>
          <w:tab w:val="num" w:pos="0"/>
        </w:tabs>
        <w:ind w:left="0" w:firstLine="0"/>
        <w:rPr>
          <w:b w:val="0"/>
        </w:rPr>
      </w:pPr>
      <w:bookmarkStart w:id="241" w:name="_Toc427592704"/>
      <w:bookmarkStart w:id="242" w:name="_Toc531357780"/>
      <w:r w:rsidRPr="00DC13BA">
        <w:t xml:space="preserve">CONST. OFICINA </w:t>
      </w:r>
      <w:r w:rsidR="00321820" w:rsidRPr="00DC13BA">
        <w:t>GRGD</w:t>
      </w:r>
      <w:r w:rsidRPr="00DC13BA">
        <w:t xml:space="preserve"> OBRA GRUESA</w:t>
      </w:r>
      <w:bookmarkEnd w:id="241"/>
      <w:bookmarkEnd w:id="242"/>
    </w:p>
    <w:p w:rsidR="002439A8" w:rsidRDefault="002439A8" w:rsidP="002439A8">
      <w:pPr>
        <w:pStyle w:val="Subttulo"/>
      </w:pPr>
      <w:r>
        <w:t>27.</w:t>
      </w:r>
      <w:r>
        <w:tab/>
      </w:r>
      <w:r w:rsidRPr="00C621A4">
        <w:t>CONST. OFICINA GRGD OBRA GRUESA</w:t>
      </w:r>
    </w:p>
    <w:p w:rsidR="002439A8" w:rsidRPr="002439A8" w:rsidRDefault="0074244C" w:rsidP="000F4CF3">
      <w:pPr>
        <w:pStyle w:val="Subttulo"/>
      </w:pPr>
      <w:r>
        <w:t>49</w:t>
      </w:r>
      <w:r w:rsidR="002439A8">
        <w:t>.</w:t>
      </w:r>
      <w:r w:rsidR="002439A8">
        <w:tab/>
      </w:r>
      <w:r w:rsidR="002439A8" w:rsidRPr="00C621A4">
        <w:t>CONST. OFICINA GRGD OBRA GRUESA</w:t>
      </w:r>
    </w:p>
    <w:p w:rsidR="001F7E38" w:rsidRPr="00C621A4" w:rsidRDefault="001F7E38" w:rsidP="00E8427E">
      <w:pPr>
        <w:spacing w:after="0" w:line="240" w:lineRule="auto"/>
        <w:rPr>
          <w:sz w:val="20"/>
          <w:szCs w:val="20"/>
        </w:rPr>
      </w:pPr>
    </w:p>
    <w:p w:rsidR="001F7E38" w:rsidRDefault="002439A8" w:rsidP="002439A8">
      <w:pPr>
        <w:pStyle w:val="Subttulo"/>
      </w:pPr>
      <w:bookmarkStart w:id="243" w:name="_Toc427592705"/>
      <w:r>
        <w:t>5.43</w:t>
      </w:r>
      <w:r>
        <w:tab/>
      </w:r>
      <w:r w:rsidR="001F7E38" w:rsidRPr="00C621A4">
        <w:t>EXCAVACIÓN DE 0-2M SUELO DURO (MANUAL)</w:t>
      </w:r>
      <w:bookmarkEnd w:id="243"/>
    </w:p>
    <w:p w:rsidR="002439A8" w:rsidRPr="00C621A4" w:rsidRDefault="002439A8" w:rsidP="002439A8">
      <w:pPr>
        <w:pStyle w:val="Subttulo"/>
      </w:pPr>
      <w:r>
        <w:t>27.43</w:t>
      </w:r>
      <w:r>
        <w:tab/>
      </w:r>
      <w:r w:rsidRPr="00C621A4">
        <w:t>EXCAVACIÓN DE 0-2M SUELO DURO (MANUAL)</w:t>
      </w:r>
    </w:p>
    <w:p w:rsidR="002439A8" w:rsidRPr="00C621A4" w:rsidRDefault="0074244C" w:rsidP="002439A8">
      <w:pPr>
        <w:pStyle w:val="Subttulo"/>
      </w:pPr>
      <w:r>
        <w:t>49</w:t>
      </w:r>
      <w:r w:rsidR="002439A8">
        <w:t>.47</w:t>
      </w:r>
      <w:r w:rsidR="002439A8">
        <w:tab/>
      </w:r>
      <w:r w:rsidR="002439A8" w:rsidRPr="00C621A4">
        <w:t>EXCAVACIÓN DE 0-2M SUELO DURO (MANUAL)</w:t>
      </w:r>
    </w:p>
    <w:p w:rsidR="002439A8" w:rsidRPr="002439A8" w:rsidRDefault="002439A8" w:rsidP="002439A8"/>
    <w:p w:rsidR="001F7E38" w:rsidRPr="00C621A4" w:rsidRDefault="001F7E38" w:rsidP="002439A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todos los trabajos de excavación para fundaciones de la construcción de la oficina ya sean éstos cimientos corridos o zapatas aisladas también comprende la excavación en las zapatas para cambios de material, si éste fuera necesario, a mano, ejecutados en diferentes clases de terreno y hasta las profundidades establecidas en los planos y de acuerdo a lo señalado en el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_Ref394396624 \r  \* MERGEFORMAT </w:instrText>
      </w:r>
      <w:r w:rsidRPr="00C621A4">
        <w:rPr>
          <w:kern w:val="28"/>
          <w:sz w:val="20"/>
          <w:szCs w:val="20"/>
        </w:rPr>
        <w:fldChar w:fldCharType="separate"/>
      </w:r>
      <w:r w:rsidR="00104A4C">
        <w:rPr>
          <w:kern w:val="28"/>
          <w:sz w:val="20"/>
          <w:szCs w:val="20"/>
        </w:rPr>
        <w:t>0.13</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_Ref394396624  \* MERGEFORMAT </w:instrText>
      </w:r>
      <w:r w:rsidRPr="00C621A4">
        <w:rPr>
          <w:kern w:val="28"/>
          <w:sz w:val="20"/>
          <w:szCs w:val="20"/>
        </w:rPr>
        <w:fldChar w:fldCharType="separate"/>
      </w:r>
      <w:r w:rsidR="00104A4C" w:rsidRPr="00104A4C">
        <w:rPr>
          <w:sz w:val="20"/>
          <w:szCs w:val="20"/>
        </w:rPr>
        <w:t>EXCAVACIÓN DE 0-2M SUELO DURO (MANUAL)</w:t>
      </w:r>
      <w:r w:rsidRPr="00C621A4">
        <w:rPr>
          <w:kern w:val="28"/>
          <w:sz w:val="20"/>
          <w:szCs w:val="20"/>
        </w:rPr>
        <w:fldChar w:fldCharType="end"/>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2439A8" w:rsidP="002439A8">
      <w:pPr>
        <w:pStyle w:val="Subttulo"/>
      </w:pPr>
      <w:bookmarkStart w:id="244" w:name="_Toc394508744"/>
      <w:bookmarkStart w:id="245" w:name="_Toc427592706"/>
      <w:r>
        <w:t>5.44</w:t>
      </w:r>
      <w:r>
        <w:tab/>
      </w:r>
      <w:r w:rsidR="001F7E38" w:rsidRPr="00C621A4">
        <w:t>HORMIGÓN POBRE (1:5:5) BASE DE E=5 CM.</w:t>
      </w:r>
      <w:bookmarkEnd w:id="244"/>
      <w:bookmarkEnd w:id="245"/>
    </w:p>
    <w:p w:rsidR="002439A8" w:rsidRDefault="002439A8" w:rsidP="002439A8">
      <w:pPr>
        <w:pStyle w:val="Subttulo"/>
      </w:pPr>
      <w:r>
        <w:t>27.44</w:t>
      </w:r>
      <w:r>
        <w:tab/>
      </w:r>
      <w:r w:rsidRPr="00C621A4">
        <w:t>HORMIGÓN POBRE (1:5:5) BASE DE E=5 CM.</w:t>
      </w:r>
    </w:p>
    <w:p w:rsidR="002439A8" w:rsidRDefault="0074244C" w:rsidP="002439A8">
      <w:pPr>
        <w:pStyle w:val="Subttulo"/>
      </w:pPr>
      <w:r>
        <w:t>49</w:t>
      </w:r>
      <w:r w:rsidR="002439A8">
        <w:t>.48</w:t>
      </w:r>
      <w:r w:rsidR="002439A8">
        <w:tab/>
      </w:r>
      <w:r w:rsidR="002439A8" w:rsidRPr="00C621A4">
        <w:t>HORMIGÓN POBRE (1:5:5) BASE DE E=5 CM.</w:t>
      </w:r>
    </w:p>
    <w:p w:rsidR="002439A8" w:rsidRDefault="002439A8" w:rsidP="002439A8"/>
    <w:p w:rsidR="001F7E38" w:rsidRPr="00C621A4" w:rsidRDefault="001F7E38" w:rsidP="002439A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al vaciado de una carpeta de hormigón pobre con dosificación 1:5:5, que servirá de nivelación, cama o asiento para el replanteo y construcción de fundaciones, ya sean aisladas o corridas, de acuerdo a la altura y sectores singularizados en los planos de detalle,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_Ref394396804 \r  \* MERGEFORMAT </w:instrText>
      </w:r>
      <w:r w:rsidRPr="00C621A4">
        <w:rPr>
          <w:kern w:val="28"/>
          <w:sz w:val="20"/>
          <w:szCs w:val="20"/>
        </w:rPr>
        <w:fldChar w:fldCharType="separate"/>
      </w:r>
      <w:r w:rsidR="00104A4C">
        <w:rPr>
          <w:kern w:val="28"/>
          <w:sz w:val="20"/>
          <w:szCs w:val="20"/>
        </w:rPr>
        <w:t>0.15</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_Ref394396804  \* MERGEFORMAT </w:instrText>
      </w:r>
      <w:r w:rsidRPr="00C621A4">
        <w:rPr>
          <w:kern w:val="28"/>
          <w:sz w:val="20"/>
          <w:szCs w:val="20"/>
        </w:rPr>
        <w:fldChar w:fldCharType="separate"/>
      </w:r>
      <w:r w:rsidR="00104A4C" w:rsidRPr="00104A4C">
        <w:rPr>
          <w:sz w:val="20"/>
          <w:szCs w:val="20"/>
        </w:rPr>
        <w:t>HORMIGÓN POBRE.</w:t>
      </w:r>
      <w:r w:rsidRPr="00C621A4">
        <w:rPr>
          <w:kern w:val="28"/>
          <w:sz w:val="20"/>
          <w:szCs w:val="20"/>
        </w:rPr>
        <w:fldChar w:fldCharType="end"/>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2439A8" w:rsidP="002439A8">
      <w:pPr>
        <w:pStyle w:val="Subttulo"/>
      </w:pPr>
      <w:bookmarkStart w:id="246" w:name="_Toc394508745"/>
      <w:bookmarkStart w:id="247" w:name="_Toc427592707"/>
      <w:r>
        <w:t>5.45</w:t>
      </w:r>
      <w:r>
        <w:tab/>
        <w:t>Z</w:t>
      </w:r>
      <w:r w:rsidR="001F7E38" w:rsidRPr="00C621A4">
        <w:t>APATA DE Ho Ao DOSIF: 1:2:3</w:t>
      </w:r>
      <w:bookmarkEnd w:id="246"/>
      <w:bookmarkEnd w:id="247"/>
    </w:p>
    <w:p w:rsidR="002439A8" w:rsidRPr="00C621A4" w:rsidRDefault="002439A8" w:rsidP="002439A8">
      <w:pPr>
        <w:pStyle w:val="Subttulo"/>
      </w:pPr>
      <w:r>
        <w:t>27.45</w:t>
      </w:r>
      <w:r>
        <w:tab/>
        <w:t>Z</w:t>
      </w:r>
      <w:r w:rsidRPr="00C621A4">
        <w:t>APATA DE Ho Ao DOSIF: 1:2:3</w:t>
      </w:r>
    </w:p>
    <w:p w:rsidR="002439A8" w:rsidRPr="00C621A4" w:rsidRDefault="0074244C" w:rsidP="002439A8">
      <w:pPr>
        <w:pStyle w:val="Subttulo"/>
      </w:pPr>
      <w:r>
        <w:t>49</w:t>
      </w:r>
      <w:r w:rsidR="002439A8">
        <w:t>.49</w:t>
      </w:r>
      <w:r w:rsidR="002439A8">
        <w:tab/>
        <w:t>Z</w:t>
      </w:r>
      <w:r w:rsidR="002439A8" w:rsidRPr="00C621A4">
        <w:t>APATA DE Ho Ao DOSIF: 1:2:3</w:t>
      </w:r>
    </w:p>
    <w:p w:rsidR="002439A8" w:rsidRPr="002439A8" w:rsidRDefault="002439A8" w:rsidP="002439A8"/>
    <w:p w:rsidR="001F7E38" w:rsidRPr="00C621A4" w:rsidRDefault="001F7E38" w:rsidP="002439A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ejecución de zapatas aisladas en la construcción de las Oficinas, de acuerdo a los planos de detalle, formulario de presentación de propuestas y/o indicaciones del SUPERVISOR de Obra.</w:t>
      </w:r>
    </w:p>
    <w:p w:rsidR="001F7E38" w:rsidRPr="00C621A4" w:rsidRDefault="001F7E38" w:rsidP="00E8427E">
      <w:pPr>
        <w:spacing w:after="0" w:line="240" w:lineRule="auto"/>
        <w:rPr>
          <w:kern w:val="28"/>
          <w:sz w:val="20"/>
          <w:szCs w:val="20"/>
        </w:rPr>
      </w:pPr>
      <w:r w:rsidRPr="00C621A4">
        <w:rPr>
          <w:kern w:val="28"/>
          <w:sz w:val="20"/>
          <w:szCs w:val="20"/>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_Ref394396902 \r  \* MERGEFORMAT </w:instrText>
      </w:r>
      <w:r w:rsidRPr="00C621A4">
        <w:rPr>
          <w:kern w:val="28"/>
          <w:sz w:val="20"/>
          <w:szCs w:val="20"/>
        </w:rPr>
        <w:fldChar w:fldCharType="separate"/>
      </w:r>
      <w:r w:rsidR="00104A4C">
        <w:rPr>
          <w:kern w:val="28"/>
          <w:sz w:val="20"/>
          <w:szCs w:val="20"/>
        </w:rPr>
        <w:t>0.16</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_Ref394396902  \* MERGEFORMAT </w:instrText>
      </w:r>
      <w:r w:rsidRPr="00C621A4">
        <w:rPr>
          <w:kern w:val="28"/>
          <w:sz w:val="20"/>
          <w:szCs w:val="20"/>
        </w:rPr>
        <w:fldChar w:fldCharType="separate"/>
      </w:r>
      <w:r w:rsidR="00104A4C" w:rsidRPr="00104A4C">
        <w:rPr>
          <w:sz w:val="20"/>
          <w:szCs w:val="20"/>
        </w:rPr>
        <w:t xml:space="preserve">ZAPATA DE </w:t>
      </w:r>
      <w:r w:rsidRPr="00C621A4">
        <w:rPr>
          <w:kern w:val="28"/>
          <w:sz w:val="20"/>
          <w:szCs w:val="20"/>
        </w:rPr>
        <w:fldChar w:fldCharType="end"/>
      </w:r>
      <w:r w:rsidRPr="00C621A4">
        <w:rPr>
          <w:kern w:val="28"/>
          <w:sz w:val="20"/>
          <w:szCs w:val="20"/>
        </w:rPr>
        <w:t>HoAo</w:t>
      </w:r>
    </w:p>
    <w:p w:rsidR="001F7E38" w:rsidRDefault="001F7E38" w:rsidP="00E8427E">
      <w:pPr>
        <w:spacing w:after="0" w:line="240" w:lineRule="auto"/>
        <w:rPr>
          <w:b/>
          <w:kern w:val="28"/>
          <w:sz w:val="20"/>
          <w:szCs w:val="20"/>
        </w:rPr>
      </w:pPr>
    </w:p>
    <w:p w:rsidR="001F74FE" w:rsidRPr="00C621A4" w:rsidRDefault="001F74FE" w:rsidP="00E8427E">
      <w:pPr>
        <w:spacing w:after="0" w:line="240" w:lineRule="auto"/>
        <w:rPr>
          <w:b/>
          <w:kern w:val="28"/>
          <w:sz w:val="20"/>
          <w:szCs w:val="20"/>
        </w:rPr>
      </w:pPr>
    </w:p>
    <w:p w:rsidR="001F7E38" w:rsidRDefault="002439A8" w:rsidP="002439A8">
      <w:pPr>
        <w:pStyle w:val="Subttulo"/>
      </w:pPr>
      <w:r>
        <w:t>5.46</w:t>
      </w:r>
      <w:r>
        <w:tab/>
      </w:r>
      <w:r w:rsidR="00045061" w:rsidRPr="002439A8">
        <w:t>CIMIENTO DE HO SO 1:2:3 FC= 21 MPA</w:t>
      </w:r>
    </w:p>
    <w:p w:rsidR="002439A8" w:rsidRPr="002439A8" w:rsidRDefault="002439A8" w:rsidP="002439A8">
      <w:pPr>
        <w:pStyle w:val="Subttulo"/>
      </w:pPr>
      <w:r>
        <w:lastRenderedPageBreak/>
        <w:t>27.46</w:t>
      </w:r>
      <w:r>
        <w:tab/>
      </w:r>
      <w:r w:rsidRPr="002439A8">
        <w:t>CIMIENTO DE HO SO 1:2:3 FC= 21 MPA</w:t>
      </w:r>
    </w:p>
    <w:p w:rsidR="002439A8" w:rsidRPr="002439A8" w:rsidRDefault="0074244C" w:rsidP="002439A8">
      <w:pPr>
        <w:pStyle w:val="Subttulo"/>
      </w:pPr>
      <w:r>
        <w:t>49</w:t>
      </w:r>
      <w:r w:rsidR="002439A8">
        <w:t>.50</w:t>
      </w:r>
      <w:r w:rsidR="002439A8">
        <w:tab/>
      </w:r>
      <w:r w:rsidR="002439A8" w:rsidRPr="002439A8">
        <w:t>CIMIENTO DE HO SO 1:2:3 FC= 21 MPA</w:t>
      </w:r>
    </w:p>
    <w:p w:rsidR="002439A8" w:rsidRPr="002439A8" w:rsidRDefault="002439A8" w:rsidP="002439A8"/>
    <w:p w:rsidR="001F7E38" w:rsidRPr="00C621A4" w:rsidRDefault="001F7E38" w:rsidP="002439A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 xml:space="preserve">Este ítem comprende la construcción de cimientos de hormigón </w:t>
      </w:r>
      <w:r w:rsidR="00045061">
        <w:rPr>
          <w:kern w:val="28"/>
          <w:sz w:val="20"/>
          <w:szCs w:val="20"/>
        </w:rPr>
        <w:t>simple</w:t>
      </w:r>
      <w:r w:rsidRPr="00C621A4">
        <w:rPr>
          <w:kern w:val="28"/>
          <w:sz w:val="20"/>
          <w:szCs w:val="20"/>
        </w:rPr>
        <w:t xml:space="preserve"> que en general sirven de base a los tabiques y muros, de acuerdo a las dimensiones, dosificaciones de hormigón y otros detalles señalados en los planos respectivos,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D65784" w:rsidRPr="00D65784">
        <w:rPr>
          <w:kern w:val="28"/>
          <w:sz w:val="20"/>
          <w:szCs w:val="20"/>
        </w:rPr>
        <w:t>0.17 CIMIENTO Y SOBRECIMIENTOS DE HO SO 1:2:3 FC= 21 MPA</w:t>
      </w:r>
    </w:p>
    <w:p w:rsidR="001F7E38" w:rsidRDefault="001F7E38" w:rsidP="00E8427E">
      <w:pPr>
        <w:spacing w:after="0" w:line="240" w:lineRule="auto"/>
        <w:rPr>
          <w:b/>
          <w:sz w:val="20"/>
          <w:szCs w:val="20"/>
        </w:rPr>
      </w:pPr>
    </w:p>
    <w:p w:rsidR="001F74FE" w:rsidRPr="00C621A4" w:rsidRDefault="001F74FE" w:rsidP="00E8427E">
      <w:pPr>
        <w:spacing w:after="0" w:line="240" w:lineRule="auto"/>
        <w:rPr>
          <w:b/>
          <w:sz w:val="20"/>
          <w:szCs w:val="20"/>
        </w:rPr>
      </w:pPr>
    </w:p>
    <w:p w:rsidR="001F7E38" w:rsidRDefault="00F0167E" w:rsidP="00F0167E">
      <w:pPr>
        <w:pStyle w:val="Subttulo"/>
      </w:pPr>
      <w:r>
        <w:t>5.47</w:t>
      </w:r>
      <w:r>
        <w:tab/>
      </w:r>
      <w:r w:rsidR="00045061">
        <w:t>SOBRECIMIENTO DE HO SO 1:2:3 FC= 21 MPA</w:t>
      </w:r>
    </w:p>
    <w:p w:rsidR="00F0167E" w:rsidRPr="00C621A4" w:rsidRDefault="00F0167E" w:rsidP="00F0167E">
      <w:pPr>
        <w:pStyle w:val="Subttulo"/>
      </w:pPr>
      <w:r>
        <w:t>27.47</w:t>
      </w:r>
      <w:r>
        <w:tab/>
        <w:t>SOBRECIMIENTO DE HO SO 1:2:3 FC= 21 MPA</w:t>
      </w:r>
    </w:p>
    <w:p w:rsidR="00F0167E" w:rsidRPr="00C621A4" w:rsidRDefault="0074244C" w:rsidP="00F0167E">
      <w:pPr>
        <w:pStyle w:val="Subttulo"/>
      </w:pPr>
      <w:r>
        <w:t>49</w:t>
      </w:r>
      <w:r w:rsidR="00F0167E">
        <w:t>.51</w:t>
      </w:r>
      <w:r w:rsidR="00F0167E">
        <w:tab/>
        <w:t>SOBRECIMIENTO DE HO SO 1:2:3 FC= 21 MPA</w:t>
      </w:r>
    </w:p>
    <w:p w:rsidR="00F0167E" w:rsidRPr="00F0167E" w:rsidRDefault="00F0167E" w:rsidP="00F0167E"/>
    <w:p w:rsidR="001F7E38" w:rsidRPr="00C621A4" w:rsidRDefault="001F7E38" w:rsidP="00F0167E">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 xml:space="preserve">Este ítem comprende la construcción de  sobrecimientos de hormigón </w:t>
      </w:r>
      <w:r w:rsidR="00045061">
        <w:rPr>
          <w:kern w:val="28"/>
          <w:sz w:val="20"/>
          <w:szCs w:val="20"/>
        </w:rPr>
        <w:t>simple</w:t>
      </w:r>
      <w:r w:rsidRPr="00C621A4">
        <w:rPr>
          <w:kern w:val="28"/>
          <w:sz w:val="20"/>
          <w:szCs w:val="20"/>
        </w:rPr>
        <w:t xml:space="preserve"> que en general sirven de base a los tabiques muros, de acuerdo a las dimensiones, dosificaciones de hormigón y otros detalles señalados en los planos respectivos, formulario de presentación de propuestas y/o instrucciones del SUPERVISOR de Obra.</w:t>
      </w:r>
    </w:p>
    <w:p w:rsidR="00045061" w:rsidRDefault="001F7E38" w:rsidP="00E8427E">
      <w:pPr>
        <w:spacing w:after="0" w:line="240" w:lineRule="auto"/>
        <w:rPr>
          <w:kern w:val="28"/>
          <w:sz w:val="20"/>
          <w:szCs w:val="20"/>
        </w:rPr>
      </w:pPr>
      <w:r w:rsidRPr="00C621A4">
        <w:rPr>
          <w:kern w:val="28"/>
          <w:sz w:val="20"/>
          <w:szCs w:val="20"/>
        </w:rPr>
        <w:t xml:space="preserve">Cumplir lo especificado en </w:t>
      </w:r>
      <w:r w:rsidR="00D65784" w:rsidRPr="00D65784">
        <w:rPr>
          <w:kern w:val="28"/>
          <w:sz w:val="20"/>
          <w:szCs w:val="20"/>
        </w:rPr>
        <w:t>0.17 CIMIENTO Y SOBRECIMIENTOS DE HO SO 1:2:3 FC= 21 MPA</w:t>
      </w:r>
    </w:p>
    <w:p w:rsidR="00F0167E" w:rsidRDefault="00F0167E" w:rsidP="00E8427E">
      <w:pPr>
        <w:spacing w:after="0" w:line="240" w:lineRule="auto"/>
        <w:rPr>
          <w:kern w:val="28"/>
          <w:sz w:val="20"/>
          <w:szCs w:val="20"/>
        </w:rPr>
      </w:pPr>
    </w:p>
    <w:p w:rsidR="00F0167E" w:rsidRPr="00C621A4" w:rsidRDefault="00F0167E" w:rsidP="00E8427E">
      <w:pPr>
        <w:spacing w:after="0" w:line="240" w:lineRule="auto"/>
        <w:rPr>
          <w:sz w:val="20"/>
          <w:szCs w:val="20"/>
        </w:rPr>
      </w:pPr>
    </w:p>
    <w:p w:rsidR="001F7E38" w:rsidRDefault="00F0167E" w:rsidP="00F0167E">
      <w:pPr>
        <w:pStyle w:val="Subttulo"/>
      </w:pPr>
      <w:bookmarkStart w:id="248" w:name="_Toc394508748"/>
      <w:bookmarkStart w:id="249" w:name="_Toc427592710"/>
      <w:r>
        <w:t>5.48</w:t>
      </w:r>
      <w:r>
        <w:tab/>
      </w:r>
      <w:r w:rsidR="001F7E38" w:rsidRPr="00C621A4">
        <w:t>RELLENO COMÚN COMPACTADO CON VIBROCOMPACTADORA</w:t>
      </w:r>
      <w:bookmarkEnd w:id="248"/>
      <w:bookmarkEnd w:id="249"/>
    </w:p>
    <w:p w:rsidR="00F0167E" w:rsidRDefault="00F0167E" w:rsidP="00F0167E">
      <w:pPr>
        <w:pStyle w:val="Subttulo"/>
      </w:pPr>
      <w:r>
        <w:t>27.48</w:t>
      </w:r>
      <w:r>
        <w:tab/>
      </w:r>
      <w:r w:rsidRPr="00C621A4">
        <w:t>RELLENO COMÚN COMPACTADO CON VIBROCOMPACTADORA</w:t>
      </w:r>
    </w:p>
    <w:p w:rsidR="00F0167E" w:rsidRDefault="0074244C" w:rsidP="00F0167E">
      <w:pPr>
        <w:pStyle w:val="Subttulo"/>
      </w:pPr>
      <w:r>
        <w:t>49</w:t>
      </w:r>
      <w:r w:rsidR="00F0167E">
        <w:t>.52</w:t>
      </w:r>
      <w:r w:rsidR="00F0167E">
        <w:tab/>
      </w:r>
      <w:r w:rsidR="00F0167E" w:rsidRPr="00C621A4">
        <w:t>RELLENO COMÚN COMPACTADO CON VIBROCOMPACTADORA</w:t>
      </w:r>
    </w:p>
    <w:p w:rsidR="00F0167E" w:rsidRPr="00F0167E" w:rsidRDefault="00F0167E" w:rsidP="00F0167E"/>
    <w:p w:rsidR="001F7E38" w:rsidRPr="00C621A4" w:rsidRDefault="001F7E38" w:rsidP="0074244C">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Default="001F7E38" w:rsidP="00E8427E">
      <w:pPr>
        <w:spacing w:after="0" w:line="240" w:lineRule="auto"/>
        <w:rPr>
          <w:b/>
          <w:sz w:val="20"/>
          <w:szCs w:val="20"/>
        </w:rPr>
      </w:pPr>
    </w:p>
    <w:p w:rsidR="000F4CF3" w:rsidRPr="00C621A4" w:rsidRDefault="000F4CF3"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104A4C" w:rsidRPr="00151E77" w:rsidRDefault="001F7E38" w:rsidP="00104A4C">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_Ref394397020 \r  \* MERGEFORMAT </w:instrText>
      </w:r>
      <w:r w:rsidRPr="00C621A4">
        <w:rPr>
          <w:kern w:val="28"/>
          <w:sz w:val="20"/>
          <w:szCs w:val="20"/>
        </w:rPr>
        <w:fldChar w:fldCharType="separate"/>
      </w:r>
      <w:r w:rsidR="00104A4C">
        <w:rPr>
          <w:kern w:val="28"/>
          <w:sz w:val="20"/>
          <w:szCs w:val="20"/>
        </w:rPr>
        <w:t>0.17</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_Ref394397020  \* MERGEFORMAT </w:instrText>
      </w:r>
      <w:r w:rsidRPr="00C621A4">
        <w:rPr>
          <w:kern w:val="28"/>
          <w:sz w:val="20"/>
          <w:szCs w:val="20"/>
        </w:rPr>
        <w:fldChar w:fldCharType="separate"/>
      </w:r>
      <w:r w:rsidR="00104A4C" w:rsidRPr="00104A4C">
        <w:rPr>
          <w:sz w:val="20"/>
          <w:szCs w:val="20"/>
        </w:rPr>
        <w:t>CIMIENTO Y SOBRECIMIENTOS DE HO</w:t>
      </w:r>
      <w:r w:rsidR="00104A4C">
        <w:t xml:space="preserve"> S</w:t>
      </w:r>
      <w:r w:rsidR="00104A4C" w:rsidRPr="00151E77">
        <w:t xml:space="preserve">O </w:t>
      </w:r>
      <w:r w:rsidR="00104A4C">
        <w:t>1:2:3 FC= 21 MPA</w:t>
      </w:r>
    </w:p>
    <w:p w:rsidR="00104A4C" w:rsidRPr="00151E77" w:rsidRDefault="00104A4C" w:rsidP="001463AE">
      <w:pPr>
        <w:spacing w:after="0" w:line="240" w:lineRule="auto"/>
        <w:rPr>
          <w:b/>
          <w:sz w:val="20"/>
          <w:szCs w:val="20"/>
        </w:rPr>
      </w:pPr>
      <w:r w:rsidRPr="00151E77">
        <w:rPr>
          <w:b/>
          <w:sz w:val="20"/>
          <w:szCs w:val="20"/>
        </w:rPr>
        <w:t>UND. M3</w:t>
      </w:r>
    </w:p>
    <w:p w:rsidR="00104A4C" w:rsidRPr="00151E77" w:rsidRDefault="00104A4C" w:rsidP="001463AE">
      <w:pPr>
        <w:spacing w:after="0" w:line="240" w:lineRule="auto"/>
        <w:rPr>
          <w:b/>
          <w:kern w:val="28"/>
          <w:sz w:val="20"/>
          <w:szCs w:val="20"/>
        </w:rPr>
      </w:pPr>
      <w:r w:rsidRPr="00151E77">
        <w:rPr>
          <w:b/>
          <w:kern w:val="28"/>
          <w:sz w:val="20"/>
          <w:szCs w:val="20"/>
        </w:rPr>
        <w:t>1.</w:t>
      </w:r>
      <w:r w:rsidRPr="00151E77">
        <w:rPr>
          <w:b/>
          <w:kern w:val="28"/>
          <w:sz w:val="20"/>
          <w:szCs w:val="20"/>
        </w:rPr>
        <w:tab/>
        <w:t>DESCRIPCIÓN</w:t>
      </w:r>
    </w:p>
    <w:p w:rsidR="00104A4C" w:rsidRPr="00151E77" w:rsidRDefault="00104A4C" w:rsidP="001463AE">
      <w:pPr>
        <w:spacing w:after="0" w:line="240" w:lineRule="auto"/>
        <w:rPr>
          <w:kern w:val="28"/>
          <w:sz w:val="20"/>
          <w:szCs w:val="20"/>
        </w:rPr>
      </w:pPr>
      <w:r w:rsidRPr="00151E77">
        <w:rPr>
          <w:kern w:val="28"/>
          <w:sz w:val="20"/>
          <w:szCs w:val="20"/>
        </w:rPr>
        <w:t>Este ítem se refiere a la construcción de cimientos</w:t>
      </w:r>
      <w:r>
        <w:rPr>
          <w:kern w:val="28"/>
          <w:sz w:val="20"/>
          <w:szCs w:val="20"/>
        </w:rPr>
        <w:t xml:space="preserve"> y sobre cimientos</w:t>
      </w:r>
      <w:r w:rsidRPr="00151E77">
        <w:rPr>
          <w:kern w:val="28"/>
          <w:sz w:val="20"/>
          <w:szCs w:val="20"/>
        </w:rPr>
        <w:t xml:space="preserve"> de hormigón </w:t>
      </w:r>
      <w:r>
        <w:rPr>
          <w:kern w:val="28"/>
          <w:sz w:val="20"/>
          <w:szCs w:val="20"/>
        </w:rPr>
        <w:t>simple</w:t>
      </w:r>
      <w:r w:rsidRPr="00151E77">
        <w:rPr>
          <w:kern w:val="28"/>
          <w:sz w:val="20"/>
          <w:szCs w:val="20"/>
        </w:rPr>
        <w:t xml:space="preserve"> con una do</w:t>
      </w:r>
      <w:r>
        <w:rPr>
          <w:kern w:val="28"/>
          <w:sz w:val="20"/>
          <w:szCs w:val="20"/>
        </w:rPr>
        <w:t>sificación en volumen de 1: 2: 3</w:t>
      </w:r>
      <w:r w:rsidRPr="00151E77">
        <w:rPr>
          <w:kern w:val="28"/>
          <w:sz w:val="20"/>
          <w:szCs w:val="20"/>
        </w:rPr>
        <w:t xml:space="preserve"> (cemento: arena: grava).</w:t>
      </w:r>
    </w:p>
    <w:p w:rsidR="00104A4C" w:rsidRPr="00151E77" w:rsidRDefault="00104A4C" w:rsidP="001463AE">
      <w:pPr>
        <w:spacing w:after="0" w:line="240" w:lineRule="auto"/>
        <w:rPr>
          <w:kern w:val="28"/>
          <w:sz w:val="20"/>
          <w:szCs w:val="20"/>
        </w:rPr>
      </w:pPr>
    </w:p>
    <w:p w:rsidR="00104A4C" w:rsidRPr="00151E77" w:rsidRDefault="00104A4C" w:rsidP="001463AE">
      <w:pPr>
        <w:spacing w:after="0" w:line="240" w:lineRule="auto"/>
        <w:rPr>
          <w:kern w:val="28"/>
          <w:sz w:val="20"/>
          <w:szCs w:val="20"/>
        </w:rPr>
      </w:pPr>
      <w:r w:rsidRPr="00151E77">
        <w:rPr>
          <w:b/>
          <w:kern w:val="28"/>
          <w:sz w:val="20"/>
          <w:szCs w:val="20"/>
        </w:rPr>
        <w:t>2.</w:t>
      </w:r>
      <w:r w:rsidRPr="00151E77">
        <w:rPr>
          <w:b/>
          <w:kern w:val="28"/>
          <w:sz w:val="20"/>
          <w:szCs w:val="20"/>
        </w:rPr>
        <w:tab/>
        <w:t>MATERIALES, HERRAMIENTAS Y EQUIPO</w:t>
      </w:r>
    </w:p>
    <w:p w:rsidR="00104A4C" w:rsidRPr="00151E77" w:rsidRDefault="00104A4C" w:rsidP="001463AE">
      <w:pPr>
        <w:spacing w:after="0" w:line="240" w:lineRule="auto"/>
        <w:rPr>
          <w:kern w:val="28"/>
          <w:sz w:val="20"/>
          <w:szCs w:val="20"/>
        </w:rPr>
      </w:pPr>
      <w:r w:rsidRPr="00151E77">
        <w:rPr>
          <w:kern w:val="28"/>
          <w:sz w:val="20"/>
          <w:szCs w:val="20"/>
        </w:rPr>
        <w:t>Todos los materiales componentes del hormigón: agregados, cemento, agua deben cumplir lo especificado en “Materiales de Construcción”.</w:t>
      </w:r>
    </w:p>
    <w:p w:rsidR="00104A4C" w:rsidRPr="00151E77" w:rsidRDefault="00104A4C" w:rsidP="001463AE">
      <w:pPr>
        <w:spacing w:after="0" w:line="240" w:lineRule="auto"/>
        <w:rPr>
          <w:kern w:val="28"/>
          <w:sz w:val="20"/>
          <w:szCs w:val="20"/>
        </w:rPr>
      </w:pPr>
      <w:r w:rsidRPr="00151E77">
        <w:rPr>
          <w:kern w:val="28"/>
          <w:sz w:val="20"/>
          <w:szCs w:val="20"/>
        </w:rPr>
        <w:t>El agua que se emplea en la preparación del mortero estará razonablemente limpia y libre de substancias. No se utilizará agua estancada de pequeñas lagunas o aquellas que provengan de pantanos o ciénagas. El agua que sea adecuada para beber o para el uso doméstico puede emplearse sin necesidad de ensayos previos</w:t>
      </w:r>
    </w:p>
    <w:p w:rsidR="00104A4C" w:rsidRPr="00151E77" w:rsidRDefault="00104A4C" w:rsidP="001463AE">
      <w:pPr>
        <w:spacing w:after="0" w:line="240" w:lineRule="auto"/>
        <w:rPr>
          <w:kern w:val="28"/>
          <w:sz w:val="20"/>
          <w:szCs w:val="20"/>
        </w:rPr>
      </w:pPr>
    </w:p>
    <w:p w:rsidR="00104A4C" w:rsidRPr="00151E77" w:rsidRDefault="00104A4C" w:rsidP="001463AE">
      <w:pPr>
        <w:spacing w:after="0" w:line="240" w:lineRule="auto"/>
        <w:rPr>
          <w:b/>
          <w:kern w:val="28"/>
          <w:sz w:val="20"/>
          <w:szCs w:val="20"/>
        </w:rPr>
      </w:pPr>
      <w:r w:rsidRPr="00151E77">
        <w:rPr>
          <w:b/>
          <w:kern w:val="28"/>
          <w:sz w:val="20"/>
          <w:szCs w:val="20"/>
        </w:rPr>
        <w:lastRenderedPageBreak/>
        <w:t>3.</w:t>
      </w:r>
      <w:r w:rsidRPr="00151E77">
        <w:rPr>
          <w:b/>
          <w:kern w:val="28"/>
          <w:sz w:val="20"/>
          <w:szCs w:val="20"/>
        </w:rPr>
        <w:tab/>
        <w:t>FORMA DE EJECUCIÓN</w:t>
      </w:r>
    </w:p>
    <w:p w:rsidR="00104A4C" w:rsidRPr="00151E77" w:rsidRDefault="00104A4C" w:rsidP="001463AE">
      <w:pPr>
        <w:spacing w:after="0" w:line="240" w:lineRule="auto"/>
        <w:rPr>
          <w:b/>
          <w:kern w:val="28"/>
          <w:sz w:val="20"/>
          <w:szCs w:val="20"/>
        </w:rPr>
      </w:pPr>
      <w:r w:rsidRPr="00151E77">
        <w:rPr>
          <w:b/>
          <w:kern w:val="28"/>
          <w:sz w:val="20"/>
          <w:szCs w:val="20"/>
        </w:rPr>
        <w:t>CIMIENTOS</w:t>
      </w:r>
    </w:p>
    <w:p w:rsidR="00104A4C" w:rsidRPr="00151E77" w:rsidRDefault="00104A4C" w:rsidP="001463AE">
      <w:pPr>
        <w:spacing w:after="0" w:line="240" w:lineRule="auto"/>
        <w:rPr>
          <w:kern w:val="28"/>
          <w:sz w:val="20"/>
          <w:szCs w:val="20"/>
        </w:rPr>
      </w:pPr>
      <w:r w:rsidRPr="00151E77">
        <w:rPr>
          <w:kern w:val="28"/>
          <w:sz w:val="20"/>
          <w:szCs w:val="20"/>
        </w:rPr>
        <w:t xml:space="preserve">No se colocará la </w:t>
      </w:r>
      <w:r>
        <w:rPr>
          <w:kern w:val="28"/>
          <w:sz w:val="20"/>
          <w:szCs w:val="20"/>
        </w:rPr>
        <w:t>mezcla</w:t>
      </w:r>
      <w:r w:rsidRPr="00151E77">
        <w:rPr>
          <w:kern w:val="28"/>
          <w:sz w:val="20"/>
          <w:szCs w:val="20"/>
        </w:rPr>
        <w:t>, sin que previamente se haya inspeccionado las zanjas destinadas a recibirlas para cerciorarse de que el fondo está bien nivelado, compactado y con la capa de hormigón previamente ejecutada.</w:t>
      </w:r>
    </w:p>
    <w:p w:rsidR="00104A4C" w:rsidRPr="00151E77" w:rsidRDefault="00104A4C" w:rsidP="001463AE">
      <w:pPr>
        <w:spacing w:after="0" w:line="240" w:lineRule="auto"/>
        <w:rPr>
          <w:kern w:val="28"/>
          <w:sz w:val="20"/>
          <w:szCs w:val="20"/>
        </w:rPr>
      </w:pPr>
      <w:r w:rsidRPr="00151E77">
        <w:rPr>
          <w:kern w:val="28"/>
          <w:sz w:val="20"/>
          <w:szCs w:val="20"/>
        </w:rPr>
        <w:t>En la parte superior del cimiento (Superficie de contacto entre ci</w:t>
      </w:r>
      <w:r>
        <w:rPr>
          <w:kern w:val="28"/>
          <w:sz w:val="20"/>
          <w:szCs w:val="20"/>
        </w:rPr>
        <w:t>miento y sobrecimiento) se debe preparar</w:t>
      </w:r>
      <w:r w:rsidRPr="00151E77">
        <w:rPr>
          <w:kern w:val="28"/>
          <w:sz w:val="20"/>
          <w:szCs w:val="20"/>
        </w:rPr>
        <w:t xml:space="preserve"> </w:t>
      </w:r>
      <w:r>
        <w:rPr>
          <w:kern w:val="28"/>
          <w:sz w:val="20"/>
          <w:szCs w:val="20"/>
        </w:rPr>
        <w:t>una superficie rugosa</w:t>
      </w:r>
      <w:r w:rsidRPr="00151E77">
        <w:rPr>
          <w:kern w:val="28"/>
          <w:sz w:val="20"/>
          <w:szCs w:val="20"/>
        </w:rPr>
        <w:t xml:space="preserve"> para el posterior hormigonado del Sobrecimiento.</w:t>
      </w:r>
    </w:p>
    <w:p w:rsidR="00104A4C" w:rsidRPr="00151E77" w:rsidRDefault="00104A4C" w:rsidP="001463AE">
      <w:pPr>
        <w:spacing w:after="0" w:line="240" w:lineRule="auto"/>
        <w:rPr>
          <w:kern w:val="28"/>
          <w:sz w:val="20"/>
          <w:szCs w:val="20"/>
        </w:rPr>
      </w:pPr>
      <w:r w:rsidRPr="00151E77">
        <w:rPr>
          <w:kern w:val="28"/>
          <w:sz w:val="20"/>
          <w:szCs w:val="20"/>
        </w:rPr>
        <w:t>El hormigón de cemento portland será amasado mecánicamente con un contenido mínimo de 3</w:t>
      </w:r>
      <w:r>
        <w:rPr>
          <w:kern w:val="28"/>
          <w:sz w:val="20"/>
          <w:szCs w:val="20"/>
        </w:rPr>
        <w:t>50</w:t>
      </w:r>
      <w:r w:rsidRPr="00151E77">
        <w:rPr>
          <w:kern w:val="28"/>
          <w:sz w:val="20"/>
          <w:szCs w:val="20"/>
        </w:rPr>
        <w:t xml:space="preserve"> Kg de cemento por metro cúbico de mezcla, con una dosificación en volumen de 1:2:</w:t>
      </w:r>
      <w:r>
        <w:rPr>
          <w:kern w:val="28"/>
          <w:sz w:val="20"/>
          <w:szCs w:val="20"/>
        </w:rPr>
        <w:t>3</w:t>
      </w:r>
      <w:r w:rsidRPr="00151E77">
        <w:rPr>
          <w:kern w:val="28"/>
          <w:sz w:val="20"/>
          <w:szCs w:val="20"/>
        </w:rPr>
        <w:t xml:space="preserve"> (cemento, arena, grava).</w:t>
      </w:r>
    </w:p>
    <w:p w:rsidR="00104A4C" w:rsidRPr="00151E77" w:rsidRDefault="00104A4C" w:rsidP="001463AE">
      <w:pPr>
        <w:spacing w:after="0" w:line="240" w:lineRule="auto"/>
        <w:rPr>
          <w:kern w:val="28"/>
          <w:sz w:val="20"/>
          <w:szCs w:val="20"/>
        </w:rPr>
      </w:pPr>
      <w:r w:rsidRPr="00151E77">
        <w:rPr>
          <w:kern w:val="28"/>
          <w:sz w:val="20"/>
          <w:szCs w:val="20"/>
        </w:rPr>
        <w:t>Las dimensiones de los cimientos se ajustarán estrictamente a las medidas indicadas en los planos respectivos o de acuerdo a instrucciones del supervisor de obra.</w:t>
      </w:r>
    </w:p>
    <w:p w:rsidR="00104A4C" w:rsidRDefault="00104A4C" w:rsidP="001463AE">
      <w:pPr>
        <w:spacing w:after="0" w:line="240" w:lineRule="auto"/>
        <w:rPr>
          <w:kern w:val="28"/>
          <w:sz w:val="20"/>
          <w:szCs w:val="20"/>
        </w:rPr>
      </w:pPr>
      <w:r w:rsidRPr="00151E77">
        <w:rPr>
          <w:kern w:val="28"/>
          <w:sz w:val="20"/>
          <w:szCs w:val="20"/>
        </w:rPr>
        <w:t>La remoción de los encofrados se podrá realizar recién a las doce horas de haberse efectuado el vaciado.</w:t>
      </w:r>
    </w:p>
    <w:p w:rsidR="00104A4C" w:rsidRPr="00151E77" w:rsidRDefault="00104A4C" w:rsidP="001463AE">
      <w:pPr>
        <w:spacing w:after="0" w:line="240" w:lineRule="auto"/>
        <w:rPr>
          <w:kern w:val="28"/>
          <w:sz w:val="20"/>
          <w:szCs w:val="20"/>
        </w:rPr>
      </w:pPr>
    </w:p>
    <w:p w:rsidR="00104A4C" w:rsidRPr="00151E77" w:rsidRDefault="00104A4C" w:rsidP="001463AE">
      <w:pPr>
        <w:spacing w:after="0" w:line="240" w:lineRule="auto"/>
        <w:rPr>
          <w:b/>
          <w:kern w:val="28"/>
          <w:sz w:val="20"/>
          <w:szCs w:val="20"/>
        </w:rPr>
      </w:pPr>
      <w:r>
        <w:rPr>
          <w:b/>
          <w:kern w:val="28"/>
          <w:sz w:val="20"/>
          <w:szCs w:val="20"/>
        </w:rPr>
        <w:t>SOBRE</w:t>
      </w:r>
      <w:r w:rsidRPr="00151E77">
        <w:rPr>
          <w:b/>
          <w:kern w:val="28"/>
          <w:sz w:val="20"/>
          <w:szCs w:val="20"/>
        </w:rPr>
        <w:t>CIMIENTOS</w:t>
      </w:r>
    </w:p>
    <w:p w:rsidR="00104A4C" w:rsidRPr="00151E77" w:rsidRDefault="00104A4C" w:rsidP="001463AE">
      <w:pPr>
        <w:spacing w:after="0" w:line="240" w:lineRule="auto"/>
        <w:rPr>
          <w:kern w:val="28"/>
          <w:sz w:val="20"/>
          <w:szCs w:val="20"/>
        </w:rPr>
      </w:pPr>
      <w:r w:rsidRPr="00151E77">
        <w:rPr>
          <w:kern w:val="28"/>
          <w:sz w:val="20"/>
          <w:szCs w:val="20"/>
        </w:rPr>
        <w:t>Previo al colocado de la mezcla se debe realizar el encofrado del sobre cimiento y verificar si cumple con las medidas internas estipuladas en los planos. Se debe prever la estabilidad del encofrado.</w:t>
      </w:r>
      <w:r>
        <w:rPr>
          <w:kern w:val="28"/>
          <w:sz w:val="20"/>
          <w:szCs w:val="20"/>
        </w:rPr>
        <w:t xml:space="preserve"> Se debe generar una superficie rugosa y limpia para mejorar la adherencia entre el cimiento y el sobre cimiento.</w:t>
      </w:r>
    </w:p>
    <w:p w:rsidR="00104A4C" w:rsidRPr="00151E77" w:rsidRDefault="00104A4C" w:rsidP="001463AE">
      <w:pPr>
        <w:spacing w:after="0" w:line="240" w:lineRule="auto"/>
        <w:rPr>
          <w:kern w:val="28"/>
          <w:sz w:val="20"/>
          <w:szCs w:val="20"/>
        </w:rPr>
      </w:pPr>
      <w:r w:rsidRPr="00151E77">
        <w:rPr>
          <w:kern w:val="28"/>
          <w:sz w:val="20"/>
          <w:szCs w:val="20"/>
        </w:rPr>
        <w:t>El Supervisor de obra deberá aprobar la correcta nivelación y correcta ubicación de ejes de replanteo.</w:t>
      </w:r>
    </w:p>
    <w:p w:rsidR="00104A4C" w:rsidRPr="00151E77" w:rsidRDefault="00104A4C" w:rsidP="001463AE">
      <w:pPr>
        <w:spacing w:after="0" w:line="240" w:lineRule="auto"/>
        <w:rPr>
          <w:kern w:val="28"/>
          <w:sz w:val="20"/>
          <w:szCs w:val="20"/>
        </w:rPr>
      </w:pPr>
      <w:r w:rsidRPr="00151E77">
        <w:rPr>
          <w:kern w:val="28"/>
          <w:sz w:val="20"/>
          <w:szCs w:val="20"/>
        </w:rPr>
        <w:t>Las dimensiones de los sobrecimientos deberán ajustarse estrictamente a las medidas indi</w:t>
      </w:r>
      <w:r>
        <w:rPr>
          <w:kern w:val="28"/>
          <w:sz w:val="20"/>
          <w:szCs w:val="20"/>
        </w:rPr>
        <w:t xml:space="preserve">cadas en los planos respectivos </w:t>
      </w:r>
      <w:r w:rsidRPr="00151E77">
        <w:rPr>
          <w:kern w:val="28"/>
          <w:sz w:val="20"/>
          <w:szCs w:val="20"/>
        </w:rPr>
        <w:t>o de acuerdo a instrucciones del supervisor de obra.</w:t>
      </w:r>
    </w:p>
    <w:p w:rsidR="00104A4C" w:rsidRPr="00151E77" w:rsidRDefault="00104A4C" w:rsidP="001463AE">
      <w:pPr>
        <w:spacing w:after="0" w:line="240" w:lineRule="auto"/>
        <w:rPr>
          <w:kern w:val="28"/>
          <w:sz w:val="20"/>
          <w:szCs w:val="20"/>
        </w:rPr>
      </w:pPr>
      <w:r w:rsidRPr="00151E77">
        <w:rPr>
          <w:kern w:val="28"/>
          <w:sz w:val="20"/>
          <w:szCs w:val="20"/>
        </w:rPr>
        <w:t>El mortero será mezclado mecánicamente en las cantidades necesarias para su uso inmediato. Se rechazará todo mortero que tenga 30 minutos o más a partir del momento de mezclado.</w:t>
      </w:r>
    </w:p>
    <w:p w:rsidR="00104A4C" w:rsidRPr="00151E77" w:rsidRDefault="00104A4C" w:rsidP="001463AE">
      <w:pPr>
        <w:spacing w:after="0" w:line="240" w:lineRule="auto"/>
        <w:rPr>
          <w:kern w:val="28"/>
          <w:sz w:val="20"/>
          <w:szCs w:val="20"/>
        </w:rPr>
      </w:pPr>
      <w:r w:rsidRPr="00151E77">
        <w:rPr>
          <w:kern w:val="28"/>
          <w:sz w:val="20"/>
          <w:szCs w:val="20"/>
        </w:rPr>
        <w:t>El mortero será de una consistencia tal que se asegure su trabajabilidad y la manipulación de masas compactas, densas y con aspecto y coloración uniformes.</w:t>
      </w:r>
    </w:p>
    <w:p w:rsidR="00104A4C" w:rsidRPr="00151E77" w:rsidRDefault="00104A4C" w:rsidP="001463AE">
      <w:pPr>
        <w:spacing w:after="0" w:line="240" w:lineRule="auto"/>
        <w:rPr>
          <w:kern w:val="28"/>
          <w:sz w:val="20"/>
          <w:szCs w:val="20"/>
        </w:rPr>
      </w:pPr>
      <w:r w:rsidRPr="00151E77">
        <w:rPr>
          <w:kern w:val="28"/>
          <w:sz w:val="20"/>
          <w:szCs w:val="20"/>
        </w:rPr>
        <w:t xml:space="preserve">El hormigón de cemento portland será amasado mecánicamente con un contenido mínimo de </w:t>
      </w:r>
      <w:r>
        <w:rPr>
          <w:kern w:val="28"/>
          <w:sz w:val="20"/>
          <w:szCs w:val="20"/>
        </w:rPr>
        <w:t>350</w:t>
      </w:r>
      <w:r w:rsidRPr="00151E77">
        <w:rPr>
          <w:kern w:val="28"/>
          <w:sz w:val="20"/>
          <w:szCs w:val="20"/>
        </w:rPr>
        <w:t xml:space="preserve"> Kg de cemento por metro cúbico de mezcla, con una dosificación en volumen de 1:</w:t>
      </w:r>
      <w:r>
        <w:rPr>
          <w:kern w:val="28"/>
          <w:sz w:val="20"/>
          <w:szCs w:val="20"/>
        </w:rPr>
        <w:t>2:3</w:t>
      </w:r>
      <w:r w:rsidRPr="00151E77">
        <w:rPr>
          <w:kern w:val="28"/>
          <w:sz w:val="20"/>
          <w:szCs w:val="20"/>
        </w:rPr>
        <w:t xml:space="preserve"> (cemento, arena, grava).</w:t>
      </w:r>
    </w:p>
    <w:p w:rsidR="00104A4C" w:rsidRPr="00CA3724" w:rsidRDefault="00104A4C" w:rsidP="001463AE">
      <w:pPr>
        <w:spacing w:after="0" w:line="240" w:lineRule="auto"/>
        <w:rPr>
          <w:kern w:val="28"/>
          <w:sz w:val="20"/>
          <w:szCs w:val="20"/>
        </w:rPr>
      </w:pPr>
      <w:r w:rsidRPr="00151E77">
        <w:rPr>
          <w:kern w:val="28"/>
          <w:sz w:val="20"/>
          <w:szCs w:val="20"/>
        </w:rPr>
        <w:t>En la cara superior del sobrecimiento se dispondrá la colocación de un impermeabilizante según lo estipulado en las presentes Especificaciones Técnicas.</w:t>
      </w:r>
    </w:p>
    <w:p w:rsidR="00104A4C" w:rsidRPr="00151E77" w:rsidRDefault="00104A4C" w:rsidP="001463AE">
      <w:pPr>
        <w:spacing w:after="0" w:line="240" w:lineRule="auto"/>
        <w:rPr>
          <w:kern w:val="28"/>
          <w:sz w:val="20"/>
          <w:szCs w:val="20"/>
        </w:rPr>
      </w:pPr>
    </w:p>
    <w:p w:rsidR="00104A4C" w:rsidRPr="00151E77" w:rsidRDefault="00104A4C" w:rsidP="001463AE">
      <w:pPr>
        <w:spacing w:after="0" w:line="240" w:lineRule="auto"/>
        <w:rPr>
          <w:kern w:val="28"/>
          <w:sz w:val="20"/>
          <w:szCs w:val="20"/>
        </w:rPr>
      </w:pPr>
      <w:r w:rsidRPr="00151E77">
        <w:rPr>
          <w:b/>
          <w:kern w:val="28"/>
          <w:sz w:val="20"/>
          <w:szCs w:val="20"/>
        </w:rPr>
        <w:t>4.</w:t>
      </w:r>
      <w:r w:rsidRPr="00151E77">
        <w:rPr>
          <w:b/>
          <w:kern w:val="28"/>
          <w:sz w:val="20"/>
          <w:szCs w:val="20"/>
        </w:rPr>
        <w:tab/>
        <w:t>MEDICIÓN</w:t>
      </w:r>
    </w:p>
    <w:p w:rsidR="00104A4C" w:rsidRPr="00151E77" w:rsidRDefault="00104A4C" w:rsidP="001463AE">
      <w:pPr>
        <w:spacing w:after="0" w:line="240" w:lineRule="auto"/>
        <w:rPr>
          <w:sz w:val="20"/>
          <w:szCs w:val="20"/>
        </w:rPr>
      </w:pPr>
      <w:r w:rsidRPr="00151E77">
        <w:rPr>
          <w:sz w:val="20"/>
          <w:szCs w:val="20"/>
        </w:rPr>
        <w:t>Se medirá en metros cúbicos de acuerdo a las dimensiones indicadas en los planos.</w:t>
      </w:r>
    </w:p>
    <w:p w:rsidR="00104A4C" w:rsidRPr="00151E77" w:rsidRDefault="00104A4C" w:rsidP="001463AE">
      <w:pPr>
        <w:spacing w:after="0" w:line="240" w:lineRule="auto"/>
        <w:rPr>
          <w:sz w:val="20"/>
          <w:szCs w:val="20"/>
        </w:rPr>
      </w:pPr>
    </w:p>
    <w:p w:rsidR="00104A4C" w:rsidRPr="00151E77" w:rsidRDefault="00104A4C" w:rsidP="001463AE">
      <w:pPr>
        <w:spacing w:after="0" w:line="240" w:lineRule="auto"/>
        <w:rPr>
          <w:kern w:val="28"/>
          <w:sz w:val="20"/>
          <w:szCs w:val="20"/>
        </w:rPr>
      </w:pPr>
      <w:r w:rsidRPr="00151E77">
        <w:rPr>
          <w:b/>
          <w:kern w:val="28"/>
          <w:sz w:val="20"/>
          <w:szCs w:val="20"/>
        </w:rPr>
        <w:t>5.</w:t>
      </w:r>
      <w:r w:rsidRPr="00151E77">
        <w:rPr>
          <w:b/>
          <w:kern w:val="28"/>
          <w:sz w:val="20"/>
          <w:szCs w:val="20"/>
        </w:rPr>
        <w:tab/>
        <w:t>FORMA DE PAGO</w:t>
      </w:r>
    </w:p>
    <w:p w:rsidR="00104A4C" w:rsidRPr="00151E77" w:rsidRDefault="00104A4C" w:rsidP="001463AE">
      <w:pPr>
        <w:spacing w:after="0" w:line="240" w:lineRule="auto"/>
        <w:rPr>
          <w:kern w:val="28"/>
          <w:sz w:val="20"/>
          <w:szCs w:val="20"/>
        </w:rPr>
      </w:pPr>
      <w:r w:rsidRPr="00151E77">
        <w:rPr>
          <w:kern w:val="28"/>
          <w:sz w:val="20"/>
          <w:szCs w:val="20"/>
        </w:rPr>
        <w:t>Este ítem ejecutado en un todo de acuerdo con los planos y las presentes especificaciones, medido según lo señalado y aprobado por el SUPERVISOR de Obra, será cancelado al precio unitario de la propuesta aceptada.</w:t>
      </w:r>
    </w:p>
    <w:p w:rsidR="00104A4C" w:rsidRPr="00151E77" w:rsidRDefault="00104A4C" w:rsidP="001463AE">
      <w:pPr>
        <w:spacing w:after="0" w:line="240" w:lineRule="auto"/>
        <w:rPr>
          <w:kern w:val="28"/>
          <w:sz w:val="20"/>
          <w:szCs w:val="20"/>
        </w:rPr>
      </w:pPr>
      <w:r w:rsidRPr="00151E77">
        <w:rPr>
          <w:kern w:val="28"/>
          <w:sz w:val="20"/>
          <w:szCs w:val="20"/>
        </w:rPr>
        <w:t>Dicho precio será la compensación total por los materiales, mano de obra, herramientas, equipo y otros gastos que sean necesarios para la adecuada y correcta ejecución de los trabajos.</w:t>
      </w:r>
    </w:p>
    <w:p w:rsidR="001F7E38" w:rsidRPr="00C621A4" w:rsidRDefault="00104A4C" w:rsidP="00E8427E">
      <w:pPr>
        <w:spacing w:after="0" w:line="240" w:lineRule="auto"/>
        <w:rPr>
          <w:kern w:val="28"/>
          <w:sz w:val="20"/>
          <w:szCs w:val="20"/>
        </w:rPr>
      </w:pPr>
      <w:r w:rsidRPr="00C621A4">
        <w:t>RELLENO COMÚN COMPACTADO CON VIBROCOMPACTADORA</w:t>
      </w:r>
      <w:r w:rsidR="001F7E38" w:rsidRPr="00C621A4">
        <w:rPr>
          <w:kern w:val="28"/>
          <w:sz w:val="20"/>
          <w:szCs w:val="20"/>
        </w:rPr>
        <w:fldChar w:fldCharType="end"/>
      </w:r>
    </w:p>
    <w:p w:rsidR="001F74FE" w:rsidRDefault="001F74FE"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Default="00F0167E" w:rsidP="00F0167E">
      <w:pPr>
        <w:pStyle w:val="Subttulo"/>
      </w:pPr>
      <w:bookmarkStart w:id="250" w:name="_Toc394508749"/>
      <w:bookmarkStart w:id="251" w:name="_Toc427592711"/>
      <w:r>
        <w:t>5.49</w:t>
      </w:r>
      <w:r>
        <w:tab/>
      </w:r>
      <w:r w:rsidR="001F7E38" w:rsidRPr="00C621A4">
        <w:t>IMPERMEABILIZACIÓN CON POLIETILENO</w:t>
      </w:r>
      <w:bookmarkEnd w:id="250"/>
      <w:bookmarkEnd w:id="251"/>
    </w:p>
    <w:p w:rsidR="00F0167E" w:rsidRDefault="00F0167E" w:rsidP="00F0167E">
      <w:pPr>
        <w:pStyle w:val="Subttulo"/>
      </w:pPr>
      <w:r>
        <w:t>27.49</w:t>
      </w:r>
      <w:r>
        <w:tab/>
      </w:r>
      <w:r w:rsidRPr="00C621A4">
        <w:t>IMPERMEABILIZACIÓN CON POLIETILENO</w:t>
      </w:r>
    </w:p>
    <w:p w:rsidR="00F0167E" w:rsidRDefault="0084799D" w:rsidP="00F0167E">
      <w:pPr>
        <w:pStyle w:val="Subttulo"/>
      </w:pPr>
      <w:r>
        <w:t>49</w:t>
      </w:r>
      <w:r w:rsidR="00F0167E">
        <w:t>.53</w:t>
      </w:r>
      <w:r w:rsidR="00F0167E">
        <w:tab/>
      </w:r>
      <w:r w:rsidR="00F0167E" w:rsidRPr="00C621A4">
        <w:t>IMPERMEABILIZACIÓN CON POLIETILENO</w:t>
      </w:r>
    </w:p>
    <w:p w:rsidR="00F0167E" w:rsidRPr="00F0167E" w:rsidRDefault="00F0167E" w:rsidP="00F0167E"/>
    <w:p w:rsidR="001F7E38" w:rsidRPr="00C621A4" w:rsidRDefault="001F7E38" w:rsidP="00F0167E">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_Ref394397097 \r  \* MERGEFORMAT </w:instrText>
      </w:r>
      <w:r w:rsidRPr="00C621A4">
        <w:rPr>
          <w:kern w:val="28"/>
          <w:sz w:val="20"/>
          <w:szCs w:val="20"/>
        </w:rPr>
        <w:fldChar w:fldCharType="separate"/>
      </w:r>
      <w:r w:rsidR="00104A4C">
        <w:rPr>
          <w:kern w:val="28"/>
          <w:sz w:val="20"/>
          <w:szCs w:val="20"/>
        </w:rPr>
        <w:t>0.19</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_Ref394397097  \* MERGEFORMAT </w:instrText>
      </w:r>
      <w:r w:rsidRPr="00C621A4">
        <w:rPr>
          <w:kern w:val="28"/>
          <w:sz w:val="20"/>
          <w:szCs w:val="20"/>
        </w:rPr>
        <w:fldChar w:fldCharType="separate"/>
      </w:r>
      <w:r w:rsidR="00104A4C" w:rsidRPr="00104A4C">
        <w:rPr>
          <w:sz w:val="20"/>
          <w:szCs w:val="20"/>
        </w:rPr>
        <w:t>IMPERMEABILIZACIÓN CON POLIETILENO</w:t>
      </w:r>
      <w:r w:rsidRPr="00C621A4">
        <w:rPr>
          <w:kern w:val="28"/>
          <w:sz w:val="20"/>
          <w:szCs w:val="20"/>
        </w:rPr>
        <w:fldChar w:fldCharType="end"/>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Default="00F0167E" w:rsidP="00F0167E">
      <w:pPr>
        <w:pStyle w:val="Subttulo"/>
      </w:pPr>
      <w:bookmarkStart w:id="252" w:name="_Toc427592712"/>
      <w:r>
        <w:t>5.50</w:t>
      </w:r>
      <w:r>
        <w:tab/>
      </w:r>
      <w:r w:rsidR="0084799D">
        <w:t>C</w:t>
      </w:r>
      <w:r w:rsidR="001F7E38" w:rsidRPr="00C621A4">
        <w:t>OLUMNA DE HORMIGÓN ARMADO 1:2:3</w:t>
      </w:r>
      <w:bookmarkEnd w:id="252"/>
    </w:p>
    <w:p w:rsidR="00F0167E" w:rsidRDefault="00F0167E" w:rsidP="00F0167E">
      <w:pPr>
        <w:pStyle w:val="Subttulo"/>
      </w:pPr>
      <w:r>
        <w:t>27.50</w:t>
      </w:r>
      <w:r>
        <w:tab/>
      </w:r>
      <w:r w:rsidR="0084799D">
        <w:t>C</w:t>
      </w:r>
      <w:r w:rsidRPr="00C621A4">
        <w:t>OLUMNA DE HORMIGÓN ARMADO 1:2:3</w:t>
      </w:r>
    </w:p>
    <w:p w:rsidR="00F0167E" w:rsidRDefault="0084799D" w:rsidP="00F0167E">
      <w:pPr>
        <w:pStyle w:val="Subttulo"/>
      </w:pPr>
      <w:r>
        <w:t>49</w:t>
      </w:r>
      <w:r w:rsidR="00F0167E">
        <w:t>.54</w:t>
      </w:r>
      <w:r w:rsidR="00F0167E">
        <w:tab/>
      </w:r>
      <w:r>
        <w:t>C</w:t>
      </w:r>
      <w:r w:rsidR="00F0167E" w:rsidRPr="00C621A4">
        <w:t>OLUMNA DE HORMIGÓN ARMADO 1:2:3</w:t>
      </w:r>
    </w:p>
    <w:p w:rsidR="00F0167E" w:rsidRPr="00F0167E" w:rsidRDefault="00F0167E" w:rsidP="00F0167E"/>
    <w:p w:rsidR="001F7E38" w:rsidRPr="00C621A4" w:rsidRDefault="001F7E38" w:rsidP="00F0167E">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sz w:val="20"/>
          <w:szCs w:val="20"/>
        </w:rPr>
      </w:pPr>
      <w:r w:rsidRPr="00C621A4">
        <w:rPr>
          <w:sz w:val="20"/>
          <w:szCs w:val="20"/>
        </w:rPr>
        <w:t>Este ítem comprende los materiales y su transporte, preparación de encofrados y armaduras, mezcla de hormigón, colocación, vibrado, protección, desencofrado y curado del hormigón en los moldes o encofrados de columnas con acero de refuerzo.</w:t>
      </w:r>
    </w:p>
    <w:p w:rsidR="001F7E38" w:rsidRPr="00C621A4" w:rsidRDefault="001F7E38" w:rsidP="00E8427E">
      <w:pPr>
        <w:spacing w:after="0" w:line="240" w:lineRule="auto"/>
        <w:rPr>
          <w:sz w:val="20"/>
          <w:szCs w:val="20"/>
        </w:rPr>
      </w:pPr>
      <w:r w:rsidRPr="00C621A4">
        <w:rPr>
          <w:sz w:val="20"/>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C621A4" w:rsidRDefault="001F7E38" w:rsidP="00E8427E">
      <w:pPr>
        <w:spacing w:after="0" w:line="240" w:lineRule="auto"/>
        <w:rPr>
          <w:kern w:val="28"/>
          <w:sz w:val="20"/>
          <w:szCs w:val="20"/>
        </w:rPr>
      </w:pPr>
      <w:r w:rsidRPr="00C621A4">
        <w:rPr>
          <w:kern w:val="28"/>
          <w:sz w:val="20"/>
          <w:szCs w:val="20"/>
        </w:rPr>
        <w:t>Cumplir lo especificado en 0.20</w:t>
      </w:r>
      <w:r w:rsidRPr="00C621A4">
        <w:rPr>
          <w:kern w:val="28"/>
          <w:sz w:val="20"/>
          <w:szCs w:val="20"/>
        </w:rPr>
        <w:tab/>
        <w:t>COLUMNA DE HORMIGÓN ARMADO</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F0167E" w:rsidP="00F0167E">
      <w:pPr>
        <w:pStyle w:val="Subttulo"/>
      </w:pPr>
      <w:bookmarkStart w:id="253" w:name="_Toc427592713"/>
      <w:r>
        <w:t>5.51</w:t>
      </w:r>
      <w:r>
        <w:tab/>
      </w:r>
      <w:r w:rsidR="001F7E38" w:rsidRPr="00C621A4">
        <w:t>RELLENO Y COMPACTADO CON MATERIAL SELECCIONADO</w:t>
      </w:r>
      <w:bookmarkEnd w:id="253"/>
    </w:p>
    <w:p w:rsidR="00F0167E" w:rsidRPr="00C621A4" w:rsidRDefault="00F0167E" w:rsidP="00F0167E">
      <w:pPr>
        <w:pStyle w:val="Subttulo"/>
      </w:pPr>
      <w:r>
        <w:t>27.51</w:t>
      </w:r>
      <w:r>
        <w:tab/>
      </w:r>
      <w:r w:rsidRPr="00C621A4">
        <w:t>RELLENO Y COMPACTADO CON MATERIAL SELECCIONADO</w:t>
      </w:r>
    </w:p>
    <w:p w:rsidR="00F0167E" w:rsidRPr="00C621A4" w:rsidRDefault="0084799D" w:rsidP="00F0167E">
      <w:pPr>
        <w:pStyle w:val="Subttulo"/>
      </w:pPr>
      <w:r>
        <w:t>49</w:t>
      </w:r>
      <w:r w:rsidR="00F0167E">
        <w:t>.54</w:t>
      </w:r>
      <w:r w:rsidR="00F0167E">
        <w:tab/>
      </w:r>
      <w:r w:rsidR="00F0167E" w:rsidRPr="00C621A4">
        <w:t>RELLENO Y COMPACTADO CON MATERIAL SELECCIONADO</w:t>
      </w:r>
    </w:p>
    <w:p w:rsidR="00F0167E" w:rsidRPr="00F0167E" w:rsidRDefault="00F0167E" w:rsidP="00F0167E"/>
    <w:p w:rsidR="001F7E38" w:rsidRPr="00C621A4" w:rsidRDefault="001F7E38" w:rsidP="00F0167E">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_Ref394397225 \r  \* MERGEFORMAT </w:instrText>
      </w:r>
      <w:r w:rsidRPr="00C621A4">
        <w:rPr>
          <w:kern w:val="28"/>
          <w:sz w:val="20"/>
          <w:szCs w:val="20"/>
        </w:rPr>
        <w:fldChar w:fldCharType="separate"/>
      </w:r>
      <w:r w:rsidR="00104A4C">
        <w:rPr>
          <w:kern w:val="28"/>
          <w:sz w:val="20"/>
          <w:szCs w:val="20"/>
        </w:rPr>
        <w:t>0.21</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_Ref394397225  \* MERGEFORMAT </w:instrText>
      </w:r>
      <w:r w:rsidRPr="00C621A4">
        <w:rPr>
          <w:kern w:val="28"/>
          <w:sz w:val="20"/>
          <w:szCs w:val="20"/>
        </w:rPr>
        <w:fldChar w:fldCharType="separate"/>
      </w:r>
      <w:r w:rsidR="00104A4C" w:rsidRPr="00104A4C">
        <w:rPr>
          <w:sz w:val="20"/>
          <w:szCs w:val="20"/>
        </w:rPr>
        <w:t>RELLENO Y COMPACTADO CON MATERIAL SELECCIONADO</w:t>
      </w:r>
      <w:r w:rsidRPr="00C621A4">
        <w:rPr>
          <w:kern w:val="28"/>
          <w:sz w:val="20"/>
          <w:szCs w:val="20"/>
        </w:rPr>
        <w:fldChar w:fldCharType="end"/>
      </w:r>
      <w:r w:rsidRPr="00C621A4">
        <w:rPr>
          <w:kern w:val="28"/>
          <w:sz w:val="20"/>
          <w:szCs w:val="20"/>
        </w:rPr>
        <w:t>. y lo especificado en 0.14 MEJORAMIENTO DE SUELO DE FUNDACIÓN.</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E8473B" w:rsidP="00E8473B">
      <w:pPr>
        <w:pStyle w:val="Subttulo"/>
      </w:pPr>
      <w:bookmarkStart w:id="254" w:name="_Toc427592714"/>
      <w:r>
        <w:t>5.52</w:t>
      </w:r>
      <w:r>
        <w:tab/>
      </w:r>
      <w:r w:rsidR="001F7E38" w:rsidRPr="00C621A4">
        <w:t>MURO DE LADRILLO 6H E=0.18 MTS (24x18x12CM)</w:t>
      </w:r>
      <w:bookmarkEnd w:id="254"/>
    </w:p>
    <w:p w:rsidR="00E8473B" w:rsidRPr="00C621A4" w:rsidRDefault="00E8473B" w:rsidP="00E8473B">
      <w:pPr>
        <w:pStyle w:val="Subttulo"/>
      </w:pPr>
      <w:r>
        <w:t>27.52</w:t>
      </w:r>
      <w:r>
        <w:tab/>
      </w:r>
      <w:r w:rsidRPr="00C621A4">
        <w:t>MURO DE LADRILLO 6H E=0.18 MTS (24x18x12CM)</w:t>
      </w:r>
    </w:p>
    <w:p w:rsidR="00E8473B" w:rsidRPr="00C621A4" w:rsidRDefault="0084799D" w:rsidP="00E8473B">
      <w:pPr>
        <w:pStyle w:val="Subttulo"/>
      </w:pPr>
      <w:r>
        <w:t>49</w:t>
      </w:r>
      <w:r w:rsidR="00E8473B">
        <w:t>.56</w:t>
      </w:r>
      <w:r w:rsidR="00E8473B">
        <w:tab/>
      </w:r>
      <w:r w:rsidR="00E8473B" w:rsidRPr="00C621A4">
        <w:t>MURO DE LADRILLO 6H E=0.18 MTS (24x18x12CM)</w:t>
      </w:r>
    </w:p>
    <w:p w:rsidR="00E8473B" w:rsidRPr="00E8473B" w:rsidRDefault="00E8473B" w:rsidP="00E8473B"/>
    <w:p w:rsidR="001F7E38" w:rsidRPr="00C621A4" w:rsidRDefault="001F7E38" w:rsidP="00E8473B">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construcción de muros y tabiques de albañilería de ladrillo con mortero de cemento y arena en proporción 1:5 para muros exteriores con espesor de 0,18 m, según se especifique en los planos,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_Ref394397277 \r  \* MERGEFORMAT </w:instrText>
      </w:r>
      <w:r w:rsidRPr="00C621A4">
        <w:rPr>
          <w:kern w:val="28"/>
          <w:sz w:val="20"/>
          <w:szCs w:val="20"/>
        </w:rPr>
        <w:fldChar w:fldCharType="separate"/>
      </w:r>
      <w:r w:rsidR="00104A4C">
        <w:rPr>
          <w:kern w:val="28"/>
          <w:sz w:val="20"/>
          <w:szCs w:val="20"/>
        </w:rPr>
        <w:t>0.22</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_Ref394397277  \* MERGEFORMAT </w:instrText>
      </w:r>
      <w:r w:rsidRPr="00C621A4">
        <w:rPr>
          <w:kern w:val="28"/>
          <w:sz w:val="20"/>
          <w:szCs w:val="20"/>
        </w:rPr>
        <w:fldChar w:fldCharType="separate"/>
      </w:r>
      <w:r w:rsidR="00104A4C" w:rsidRPr="00104A4C">
        <w:rPr>
          <w:sz w:val="20"/>
          <w:szCs w:val="20"/>
        </w:rPr>
        <w:t>MUROS DE LADRILLO</w:t>
      </w:r>
      <w:r w:rsidRPr="00C621A4">
        <w:rPr>
          <w:kern w:val="28"/>
          <w:sz w:val="20"/>
          <w:szCs w:val="20"/>
        </w:rPr>
        <w:fldChar w:fldCharType="end"/>
      </w:r>
    </w:p>
    <w:p w:rsidR="001F7E38" w:rsidRPr="00C621A4" w:rsidRDefault="001F7E38" w:rsidP="00E8427E">
      <w:pPr>
        <w:spacing w:after="0" w:line="240" w:lineRule="auto"/>
        <w:rPr>
          <w:b/>
          <w:sz w:val="20"/>
          <w:szCs w:val="20"/>
        </w:rPr>
      </w:pPr>
    </w:p>
    <w:p w:rsidR="001F7E38" w:rsidRDefault="00491F9F" w:rsidP="00491F9F">
      <w:pPr>
        <w:pStyle w:val="Subttulo"/>
      </w:pPr>
      <w:bookmarkStart w:id="255" w:name="_Toc427592715"/>
      <w:r>
        <w:t>5.53</w:t>
      </w:r>
      <w:r>
        <w:tab/>
      </w:r>
      <w:r w:rsidR="001F7E38" w:rsidRPr="00C621A4">
        <w:t xml:space="preserve">MURO </w:t>
      </w:r>
      <w:r w:rsidR="00D30ADF" w:rsidRPr="00C621A4">
        <w:t>DE LADRILLO 6H E=0.12 MTS DOSIF:</w:t>
      </w:r>
      <w:r w:rsidR="001F7E38" w:rsidRPr="00C621A4">
        <w:t>1:5</w:t>
      </w:r>
      <w:bookmarkEnd w:id="255"/>
    </w:p>
    <w:p w:rsidR="00491F9F" w:rsidRDefault="00491F9F" w:rsidP="00491F9F">
      <w:pPr>
        <w:pStyle w:val="Subttulo"/>
      </w:pPr>
      <w:r>
        <w:t>27.53</w:t>
      </w:r>
      <w:r>
        <w:tab/>
      </w:r>
      <w:r w:rsidRPr="00C621A4">
        <w:t>MURO DE LADRILLO 6H E=0.12 MTS DOSIF:1:5</w:t>
      </w:r>
    </w:p>
    <w:p w:rsidR="00491F9F" w:rsidRDefault="0084799D" w:rsidP="00491F9F">
      <w:pPr>
        <w:pStyle w:val="Subttulo"/>
      </w:pPr>
      <w:r>
        <w:lastRenderedPageBreak/>
        <w:t>49</w:t>
      </w:r>
      <w:r w:rsidR="00491F9F">
        <w:t>.57</w:t>
      </w:r>
      <w:r w:rsidR="00491F9F">
        <w:tab/>
      </w:r>
      <w:r w:rsidR="00491F9F" w:rsidRPr="00C621A4">
        <w:t>MURO DE LADRILLO 6H E=0.12 MTS DOSIF:1:5</w:t>
      </w:r>
    </w:p>
    <w:p w:rsidR="00491F9F" w:rsidRPr="00491F9F" w:rsidRDefault="00491F9F" w:rsidP="00491F9F"/>
    <w:p w:rsidR="001F7E38" w:rsidRPr="00C621A4" w:rsidRDefault="001F7E38" w:rsidP="00491F9F">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construcción de muros y tabiques de albañilería de ladrillo con mortero de cemento y arena en proporción 1:5 para muros interiores con espesor de 0,12m, según se especifique en los planos,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_Ref394397277 \r  \* MERGEFORMAT </w:instrText>
      </w:r>
      <w:r w:rsidRPr="00C621A4">
        <w:rPr>
          <w:kern w:val="28"/>
          <w:sz w:val="20"/>
          <w:szCs w:val="20"/>
        </w:rPr>
        <w:fldChar w:fldCharType="separate"/>
      </w:r>
      <w:r w:rsidR="00104A4C">
        <w:rPr>
          <w:kern w:val="28"/>
          <w:sz w:val="20"/>
          <w:szCs w:val="20"/>
        </w:rPr>
        <w:t>0.22</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_Ref394397277  \* MERGEFORMAT </w:instrText>
      </w:r>
      <w:r w:rsidRPr="00C621A4">
        <w:rPr>
          <w:kern w:val="28"/>
          <w:sz w:val="20"/>
          <w:szCs w:val="20"/>
        </w:rPr>
        <w:fldChar w:fldCharType="separate"/>
      </w:r>
      <w:r w:rsidR="00104A4C" w:rsidRPr="00104A4C">
        <w:rPr>
          <w:sz w:val="20"/>
          <w:szCs w:val="20"/>
        </w:rPr>
        <w:t>MUROS DE LADRILLO</w:t>
      </w:r>
      <w:r w:rsidRPr="00C621A4">
        <w:rPr>
          <w:kern w:val="28"/>
          <w:sz w:val="20"/>
          <w:szCs w:val="20"/>
        </w:rPr>
        <w:fldChar w:fldCharType="end"/>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Default="00491F9F" w:rsidP="00491F9F">
      <w:pPr>
        <w:pStyle w:val="Subttulo"/>
      </w:pPr>
      <w:bookmarkStart w:id="256" w:name="_Toc427592716"/>
      <w:r>
        <w:t>5.54</w:t>
      </w:r>
      <w:r>
        <w:tab/>
      </w:r>
      <w:r w:rsidR="001F7E38" w:rsidRPr="00C621A4">
        <w:t>DINTEL DE LADRILLO DE 6 HUECOS ARMADO</w:t>
      </w:r>
      <w:bookmarkEnd w:id="256"/>
    </w:p>
    <w:p w:rsidR="00491F9F" w:rsidRDefault="00491F9F" w:rsidP="00491F9F">
      <w:pPr>
        <w:pStyle w:val="Subttulo"/>
      </w:pPr>
      <w:r>
        <w:t>27.54</w:t>
      </w:r>
      <w:r>
        <w:tab/>
      </w:r>
      <w:r w:rsidRPr="00C621A4">
        <w:t>DINTEL DE LADRILLO DE 6 HUECOS ARMADO</w:t>
      </w:r>
    </w:p>
    <w:p w:rsidR="00491F9F" w:rsidRPr="00C621A4" w:rsidRDefault="0084799D" w:rsidP="00491F9F">
      <w:pPr>
        <w:pStyle w:val="Subttulo"/>
      </w:pPr>
      <w:r>
        <w:t>49</w:t>
      </w:r>
      <w:r w:rsidR="00491F9F">
        <w:t>.58</w:t>
      </w:r>
      <w:r w:rsidR="00491F9F">
        <w:tab/>
      </w:r>
      <w:r w:rsidR="00491F9F" w:rsidRPr="00C621A4">
        <w:t>DINTEL DE LADRILLO DE 6 HUECOS ARMADO</w:t>
      </w:r>
    </w:p>
    <w:p w:rsidR="00491F9F" w:rsidRPr="00491F9F" w:rsidRDefault="00491F9F" w:rsidP="00491F9F"/>
    <w:p w:rsidR="001F7E38" w:rsidRPr="00C621A4" w:rsidRDefault="001F7E38" w:rsidP="00491F9F">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ejecución de dinteles con ladrillo de seis huecos, destinados a sostener muros o tabiques situados encima de vanos de puertas, ventanas tanto interiores como exteriores y otros, de acuerdo al tabique en el que será construido y a las dimensiones establecidas en los planos de construcción,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_Ref394397316 \r  \* MERGEFORMAT </w:instrText>
      </w:r>
      <w:r w:rsidRPr="00C621A4">
        <w:rPr>
          <w:kern w:val="28"/>
          <w:sz w:val="20"/>
          <w:szCs w:val="20"/>
        </w:rPr>
        <w:fldChar w:fldCharType="separate"/>
      </w:r>
      <w:r w:rsidR="00104A4C">
        <w:rPr>
          <w:kern w:val="28"/>
          <w:sz w:val="20"/>
          <w:szCs w:val="20"/>
        </w:rPr>
        <w:t>0.23</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_Ref394397316  \* MERGEFORMAT </w:instrText>
      </w:r>
      <w:r w:rsidRPr="00C621A4">
        <w:rPr>
          <w:kern w:val="28"/>
          <w:sz w:val="20"/>
          <w:szCs w:val="20"/>
        </w:rPr>
        <w:fldChar w:fldCharType="separate"/>
      </w:r>
      <w:r w:rsidR="00104A4C" w:rsidRPr="00104A4C">
        <w:rPr>
          <w:sz w:val="20"/>
          <w:szCs w:val="20"/>
        </w:rPr>
        <w:t>DINTEL DE LADRILLO DE 6 HUECOS ARMADO</w:t>
      </w:r>
      <w:r w:rsidRPr="00C621A4">
        <w:rPr>
          <w:kern w:val="28"/>
          <w:sz w:val="20"/>
          <w:szCs w:val="20"/>
        </w:rPr>
        <w:fldChar w:fldCharType="end"/>
      </w:r>
    </w:p>
    <w:p w:rsidR="00491F9F" w:rsidRDefault="00491F9F" w:rsidP="00E8427E">
      <w:pPr>
        <w:spacing w:after="0" w:line="240" w:lineRule="auto"/>
        <w:rPr>
          <w:kern w:val="28"/>
          <w:sz w:val="20"/>
          <w:szCs w:val="20"/>
        </w:rPr>
      </w:pPr>
    </w:p>
    <w:p w:rsidR="00491F9F" w:rsidRPr="00C621A4" w:rsidRDefault="00491F9F" w:rsidP="00E8427E">
      <w:pPr>
        <w:spacing w:after="0" w:line="240" w:lineRule="auto"/>
        <w:rPr>
          <w:kern w:val="28"/>
          <w:sz w:val="20"/>
          <w:szCs w:val="20"/>
        </w:rPr>
      </w:pPr>
    </w:p>
    <w:p w:rsidR="001F7E38" w:rsidRDefault="00491F9F" w:rsidP="00491F9F">
      <w:pPr>
        <w:pStyle w:val="Subttulo"/>
      </w:pPr>
      <w:bookmarkStart w:id="257" w:name="_Toc427592717"/>
      <w:r>
        <w:t>5.55</w:t>
      </w:r>
      <w:r>
        <w:tab/>
      </w:r>
      <w:r w:rsidR="001F7E38" w:rsidRPr="00C621A4">
        <w:t xml:space="preserve">VIGA DE Ho </w:t>
      </w:r>
      <w:bookmarkEnd w:id="257"/>
      <w:r w:rsidRPr="00C621A4">
        <w:t>Ao ENCADENADO</w:t>
      </w:r>
    </w:p>
    <w:p w:rsidR="00491F9F" w:rsidRDefault="00491F9F" w:rsidP="00491F9F">
      <w:pPr>
        <w:pStyle w:val="Subttulo"/>
      </w:pPr>
      <w:r>
        <w:t>27.55</w:t>
      </w:r>
      <w:r>
        <w:tab/>
      </w:r>
      <w:r w:rsidRPr="00C621A4">
        <w:t>VIGA DE Ho Ao ENCADENADO</w:t>
      </w:r>
    </w:p>
    <w:p w:rsidR="00491F9F" w:rsidRDefault="0084799D" w:rsidP="00491F9F">
      <w:pPr>
        <w:pStyle w:val="Subttulo"/>
      </w:pPr>
      <w:r>
        <w:t>49</w:t>
      </w:r>
      <w:r w:rsidR="00491F9F">
        <w:t>.59</w:t>
      </w:r>
      <w:r w:rsidR="00491F9F">
        <w:tab/>
      </w:r>
      <w:r w:rsidR="00491F9F" w:rsidRPr="00C621A4">
        <w:t>VIGA DE Ho Ao ENCADENADO</w:t>
      </w:r>
    </w:p>
    <w:p w:rsidR="00491F9F" w:rsidRPr="00491F9F" w:rsidRDefault="00491F9F" w:rsidP="00491F9F"/>
    <w:p w:rsidR="001F7E38" w:rsidRPr="00C621A4" w:rsidRDefault="001F7E38" w:rsidP="00491F9F">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Este ítem comprende la fabricación, transporte, colocación, vibrado, protección y curado del hormigón en los moldes o encofrados con estructura de fierro para la construcción de vigas de hormigón.</w:t>
      </w:r>
    </w:p>
    <w:p w:rsidR="001F7E38" w:rsidRPr="00C621A4" w:rsidRDefault="001F7E38" w:rsidP="00E8427E">
      <w:pPr>
        <w:spacing w:after="0" w:line="240" w:lineRule="auto"/>
        <w:rPr>
          <w:sz w:val="20"/>
          <w:szCs w:val="20"/>
        </w:rPr>
      </w:pPr>
      <w:r w:rsidRPr="00C621A4">
        <w:rPr>
          <w:sz w:val="20"/>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_Ref394397366 \r  \* MERGEFORMAT </w:instrText>
      </w:r>
      <w:r w:rsidRPr="00C621A4">
        <w:rPr>
          <w:kern w:val="28"/>
          <w:sz w:val="20"/>
          <w:szCs w:val="20"/>
        </w:rPr>
        <w:fldChar w:fldCharType="separate"/>
      </w:r>
      <w:r w:rsidR="00104A4C">
        <w:rPr>
          <w:kern w:val="28"/>
          <w:sz w:val="20"/>
          <w:szCs w:val="20"/>
        </w:rPr>
        <w:t>0.24</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_Ref394397366  \* MERGEFORMAT </w:instrText>
      </w:r>
      <w:r w:rsidRPr="00C621A4">
        <w:rPr>
          <w:kern w:val="28"/>
          <w:sz w:val="20"/>
          <w:szCs w:val="20"/>
        </w:rPr>
        <w:fldChar w:fldCharType="separate"/>
      </w:r>
      <w:r w:rsidR="00104A4C" w:rsidRPr="00104A4C">
        <w:rPr>
          <w:sz w:val="20"/>
          <w:szCs w:val="20"/>
        </w:rPr>
        <w:t xml:space="preserve">VIGA DE </w:t>
      </w:r>
      <w:r w:rsidRPr="00C621A4">
        <w:rPr>
          <w:kern w:val="28"/>
          <w:sz w:val="20"/>
          <w:szCs w:val="20"/>
        </w:rPr>
        <w:fldChar w:fldCharType="end"/>
      </w:r>
      <w:r w:rsidRPr="00C621A4">
        <w:rPr>
          <w:kern w:val="28"/>
          <w:sz w:val="20"/>
          <w:szCs w:val="20"/>
        </w:rPr>
        <w:t>Ho Ao</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B14FE9" w:rsidP="00B14FE9">
      <w:pPr>
        <w:pStyle w:val="Subttulo"/>
      </w:pPr>
      <w:bookmarkStart w:id="258" w:name="_Toc427592718"/>
      <w:r>
        <w:t>5.56</w:t>
      </w:r>
      <w:r>
        <w:tab/>
      </w:r>
      <w:r w:rsidR="001F7E38" w:rsidRPr="00C621A4">
        <w:t>BOTAGUAS DE Ho Ao</w:t>
      </w:r>
      <w:bookmarkEnd w:id="258"/>
    </w:p>
    <w:p w:rsidR="00B14FE9" w:rsidRDefault="00B14FE9" w:rsidP="00B14FE9">
      <w:pPr>
        <w:pStyle w:val="Subttulo"/>
      </w:pPr>
      <w:r>
        <w:t>27.56</w:t>
      </w:r>
      <w:r>
        <w:tab/>
      </w:r>
      <w:r w:rsidRPr="00C621A4">
        <w:t>BOTAGUAS DE Ho Ao</w:t>
      </w:r>
    </w:p>
    <w:p w:rsidR="00B14FE9" w:rsidRDefault="0084799D" w:rsidP="00B14FE9">
      <w:pPr>
        <w:pStyle w:val="Subttulo"/>
      </w:pPr>
      <w:r>
        <w:t>49</w:t>
      </w:r>
      <w:r w:rsidR="00B14FE9">
        <w:t>.60</w:t>
      </w:r>
      <w:r w:rsidR="00B14FE9">
        <w:tab/>
      </w:r>
      <w:r w:rsidR="00B14FE9" w:rsidRPr="00C621A4">
        <w:t>BOTAGUAS DE Ho Ao</w:t>
      </w:r>
    </w:p>
    <w:p w:rsidR="00B14FE9" w:rsidRDefault="00B14FE9" w:rsidP="00E8427E">
      <w:pPr>
        <w:spacing w:after="0" w:line="240" w:lineRule="auto"/>
        <w:rPr>
          <w:b/>
          <w:sz w:val="20"/>
          <w:szCs w:val="20"/>
        </w:rPr>
      </w:pPr>
    </w:p>
    <w:p w:rsidR="001F7E38" w:rsidRPr="00C621A4" w:rsidRDefault="001F7E38" w:rsidP="00B14FE9">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a todos los botaguas a construirse en el antepecho de ventanas hacia la fachada, de acuerdo a las dimensiones y diseño determinados en los planos de construcción,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lastRenderedPageBreak/>
        <w:t xml:space="preserve">Cumplir lo especificado en </w:t>
      </w:r>
      <w:r w:rsidRPr="00C621A4">
        <w:rPr>
          <w:kern w:val="28"/>
          <w:sz w:val="20"/>
          <w:szCs w:val="20"/>
        </w:rPr>
        <w:fldChar w:fldCharType="begin"/>
      </w:r>
      <w:r w:rsidRPr="00C621A4">
        <w:rPr>
          <w:kern w:val="28"/>
          <w:sz w:val="20"/>
          <w:szCs w:val="20"/>
        </w:rPr>
        <w:instrText xml:space="preserve"> REF _Ref394397402 \r  \* MERGEFORMAT </w:instrText>
      </w:r>
      <w:r w:rsidRPr="00C621A4">
        <w:rPr>
          <w:kern w:val="28"/>
          <w:sz w:val="20"/>
          <w:szCs w:val="20"/>
        </w:rPr>
        <w:fldChar w:fldCharType="separate"/>
      </w:r>
      <w:r w:rsidR="00104A4C">
        <w:rPr>
          <w:kern w:val="28"/>
          <w:sz w:val="20"/>
          <w:szCs w:val="20"/>
        </w:rPr>
        <w:t>0.25</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_Ref394397402  \* MERGEFORMAT </w:instrText>
      </w:r>
      <w:r w:rsidRPr="00C621A4">
        <w:rPr>
          <w:kern w:val="28"/>
          <w:sz w:val="20"/>
          <w:szCs w:val="20"/>
        </w:rPr>
        <w:fldChar w:fldCharType="separate"/>
      </w:r>
      <w:r w:rsidR="00104A4C" w:rsidRPr="00104A4C">
        <w:rPr>
          <w:sz w:val="20"/>
          <w:szCs w:val="20"/>
        </w:rPr>
        <w:t>BOTAGUAS DE Ho Ao</w:t>
      </w:r>
      <w:r w:rsidRPr="00C621A4">
        <w:rPr>
          <w:kern w:val="28"/>
          <w:sz w:val="20"/>
          <w:szCs w:val="20"/>
        </w:rPr>
        <w:fldChar w:fldCharType="end"/>
      </w:r>
    </w:p>
    <w:p w:rsidR="001F74FE" w:rsidRDefault="001F74FE"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4A4D2B" w:rsidP="004A4D2B">
      <w:pPr>
        <w:pStyle w:val="Subttulo"/>
      </w:pPr>
      <w:bookmarkStart w:id="259" w:name="_Toc427592719"/>
      <w:r>
        <w:t>5.57</w:t>
      </w:r>
      <w:r>
        <w:tab/>
      </w:r>
      <w:r w:rsidR="001F7E38" w:rsidRPr="00C621A4">
        <w:t>MESÓN DE Ho Ao DE 5 CM.</w:t>
      </w:r>
      <w:bookmarkEnd w:id="259"/>
    </w:p>
    <w:p w:rsidR="004A4D2B" w:rsidRDefault="004A4D2B" w:rsidP="004A4D2B">
      <w:pPr>
        <w:pStyle w:val="Subttulo"/>
      </w:pPr>
      <w:r>
        <w:t>27.57</w:t>
      </w:r>
      <w:r>
        <w:tab/>
      </w:r>
      <w:r w:rsidRPr="00C621A4">
        <w:t>MESÓN DE Ho Ao DE 5 CM.</w:t>
      </w:r>
    </w:p>
    <w:p w:rsidR="004A4D2B" w:rsidRDefault="0084799D" w:rsidP="004A4D2B">
      <w:pPr>
        <w:pStyle w:val="Subttulo"/>
      </w:pPr>
      <w:r>
        <w:t>49</w:t>
      </w:r>
      <w:r w:rsidR="004A4D2B">
        <w:t>.61</w:t>
      </w:r>
      <w:r w:rsidR="004A4D2B">
        <w:tab/>
      </w:r>
      <w:r w:rsidR="004A4D2B" w:rsidRPr="00C621A4">
        <w:t>MESÓN DE Ho Ao DE 5 CM.</w:t>
      </w:r>
    </w:p>
    <w:p w:rsidR="004A4D2B" w:rsidRPr="004A4D2B" w:rsidRDefault="004A4D2B" w:rsidP="004A4D2B"/>
    <w:p w:rsidR="001F7E38" w:rsidRPr="00C621A4" w:rsidRDefault="001F7E38" w:rsidP="00E8427E">
      <w:pPr>
        <w:spacing w:after="0" w:line="240" w:lineRule="auto"/>
        <w:rPr>
          <w:b/>
          <w:sz w:val="20"/>
          <w:szCs w:val="20"/>
        </w:rPr>
      </w:pPr>
      <w:r w:rsidRPr="004A4D2B">
        <w:rPr>
          <w:b/>
          <w:sz w:val="20"/>
          <w:szCs w:val="20"/>
          <w:bdr w:val="single" w:sz="4" w:space="0" w:color="auto"/>
        </w:rPr>
        <w:t>UND. M2</w:t>
      </w:r>
      <w:r w:rsidR="004A4D2B">
        <w:rPr>
          <w:b/>
          <w:sz w:val="20"/>
          <w:szCs w:val="20"/>
          <w:bdr w:val="single" w:sz="4" w:space="0" w:color="auto"/>
        </w:rPr>
        <w:tab/>
      </w:r>
      <w:r w:rsidR="004A4D2B">
        <w:rPr>
          <w:b/>
          <w:sz w:val="20"/>
          <w:szCs w:val="20"/>
          <w:bdr w:val="single" w:sz="4" w:space="0" w:color="auto"/>
        </w:rPr>
        <w:tab/>
      </w:r>
      <w:r w:rsidR="004A4D2B">
        <w:rPr>
          <w:b/>
          <w:sz w:val="20"/>
          <w:szCs w:val="20"/>
          <w:bdr w:val="single" w:sz="4" w:space="0" w:color="auto"/>
        </w:rPr>
        <w:tab/>
      </w:r>
      <w:r w:rsidR="004A4D2B">
        <w:rPr>
          <w:b/>
          <w:sz w:val="20"/>
          <w:szCs w:val="20"/>
          <w:bdr w:val="single" w:sz="4" w:space="0" w:color="auto"/>
        </w:rPr>
        <w:tab/>
      </w:r>
      <w:r w:rsidR="004A4D2B">
        <w:rPr>
          <w:b/>
          <w:sz w:val="20"/>
          <w:szCs w:val="20"/>
          <w:bdr w:val="single" w:sz="4" w:space="0" w:color="auto"/>
        </w:rPr>
        <w:tab/>
      </w:r>
      <w:r w:rsidR="004A4D2B">
        <w:rPr>
          <w:b/>
          <w:sz w:val="20"/>
          <w:szCs w:val="20"/>
          <w:bdr w:val="single" w:sz="4" w:space="0" w:color="auto"/>
        </w:rPr>
        <w:tab/>
      </w:r>
      <w:r w:rsidR="004A4D2B">
        <w:rPr>
          <w:b/>
          <w:sz w:val="20"/>
          <w:szCs w:val="20"/>
          <w:bdr w:val="single" w:sz="4" w:space="0" w:color="auto"/>
        </w:rPr>
        <w:tab/>
      </w:r>
      <w:r w:rsidR="004A4D2B">
        <w:rPr>
          <w:b/>
          <w:sz w:val="20"/>
          <w:szCs w:val="20"/>
          <w:bdr w:val="single" w:sz="4" w:space="0" w:color="auto"/>
        </w:rPr>
        <w:tab/>
      </w:r>
      <w:r w:rsidR="004A4D2B">
        <w:rPr>
          <w:b/>
          <w:sz w:val="20"/>
          <w:szCs w:val="20"/>
          <w:bdr w:val="single" w:sz="4" w:space="0" w:color="auto"/>
        </w:rPr>
        <w:tab/>
      </w:r>
      <w:r w:rsidR="004A4D2B">
        <w:rPr>
          <w:b/>
          <w:sz w:val="20"/>
          <w:szCs w:val="20"/>
          <w:bdr w:val="single" w:sz="4" w:space="0" w:color="auto"/>
        </w:rPr>
        <w:tab/>
      </w:r>
      <w:r w:rsidR="004A4D2B">
        <w:rPr>
          <w:b/>
          <w:sz w:val="20"/>
          <w:szCs w:val="20"/>
          <w:bdr w:val="single" w:sz="4" w:space="0" w:color="auto"/>
        </w:rPr>
        <w:tab/>
      </w:r>
      <w:r w:rsidR="004A4D2B">
        <w:rPr>
          <w:b/>
          <w:sz w:val="20"/>
          <w:szCs w:val="20"/>
          <w:bdr w:val="single" w:sz="4" w:space="0" w:color="auto"/>
        </w:rPr>
        <w:tab/>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 xml:space="preserve">Este ítem comprende la construcción del mesón de hormigón armado con revestimiento de cerámica de la cocina, de acuerdo a lo señalado en los planos de detalle, formulario de presentación de propuestas y/o instrucciones del SUPERVISOR de Obra.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Se utilizará ladrillo gambote rústico, cerámico industrial o ladrillo de 6 huecos para la construcción de los muretes que servirán de soporte de la losa del mesón.</w:t>
      </w:r>
    </w:p>
    <w:p w:rsidR="001F7E38" w:rsidRPr="00C621A4" w:rsidRDefault="001F7E38" w:rsidP="00E8427E">
      <w:pPr>
        <w:spacing w:after="0" w:line="240" w:lineRule="auto"/>
        <w:rPr>
          <w:kern w:val="28"/>
          <w:sz w:val="20"/>
          <w:szCs w:val="20"/>
        </w:rPr>
      </w:pPr>
      <w:r w:rsidRPr="00C621A4">
        <w:rPr>
          <w:kern w:val="28"/>
          <w:sz w:val="20"/>
          <w:szCs w:val="20"/>
        </w:rPr>
        <w:t>Los ladrillos deberán estar bien cocidos, emitirán al golpe un sonido metálico y estarán libres de cualquier rajadura o desportilladura.</w:t>
      </w:r>
    </w:p>
    <w:p w:rsidR="001F7E38" w:rsidRPr="00C621A4" w:rsidRDefault="001F7E38" w:rsidP="00E8427E">
      <w:pPr>
        <w:spacing w:after="0" w:line="240" w:lineRule="auto"/>
        <w:rPr>
          <w:kern w:val="28"/>
          <w:sz w:val="20"/>
          <w:szCs w:val="20"/>
        </w:rPr>
      </w:pPr>
      <w:r w:rsidRPr="00C621A4">
        <w:rPr>
          <w:kern w:val="28"/>
          <w:sz w:val="20"/>
          <w:szCs w:val="20"/>
        </w:rPr>
        <w:t>El hormigón será de dosificación 1: 3: 3, con un contenido mínimo de cemento de 280 kilogramos por metro cúbico de hormigón.</w:t>
      </w:r>
    </w:p>
    <w:p w:rsidR="001F7E38" w:rsidRPr="00C621A4" w:rsidRDefault="001F7E38" w:rsidP="00E8427E">
      <w:pPr>
        <w:spacing w:after="0" w:line="240" w:lineRule="auto"/>
        <w:rPr>
          <w:kern w:val="28"/>
          <w:sz w:val="20"/>
          <w:szCs w:val="20"/>
        </w:rPr>
      </w:pPr>
      <w:r w:rsidRPr="00C621A4">
        <w:rPr>
          <w:kern w:val="28"/>
          <w:sz w:val="20"/>
          <w:szCs w:val="20"/>
        </w:rPr>
        <w:t>El acero de refuerzo será de alta resistencia y con una fatiga mínima de fluencia de 4200 Kg/cm2.</w:t>
      </w:r>
    </w:p>
    <w:p w:rsidR="001F7E38" w:rsidRPr="00C621A4" w:rsidRDefault="001F7E38" w:rsidP="00E8427E">
      <w:pPr>
        <w:spacing w:after="0" w:line="240" w:lineRule="auto"/>
        <w:rPr>
          <w:kern w:val="28"/>
          <w:sz w:val="20"/>
          <w:szCs w:val="20"/>
        </w:rPr>
      </w:pPr>
      <w:r w:rsidRPr="00C621A4">
        <w:rPr>
          <w:kern w:val="28"/>
          <w:sz w:val="20"/>
          <w:szCs w:val="20"/>
        </w:rPr>
        <w:t>La cerámica será de calidad probada, debiendo el SUPERVISOR de Obra aprobar la muestra correspondiente, previo el empleo en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Se utilizará ladrillo gambote rústico, cerámico industrial o ladrillo de 6 huecos para la construcción de los muretes que servirán de soporte de la losa del mesón, los ladrillos deberán estar bien cocidos, emitirán al golpe un sonido metálico y estarán libres de cualquier rajadura o desportilladura.</w:t>
      </w:r>
    </w:p>
    <w:p w:rsidR="001F7E38" w:rsidRPr="00C621A4" w:rsidRDefault="001F7E38" w:rsidP="00E8427E">
      <w:pPr>
        <w:spacing w:after="0" w:line="240" w:lineRule="auto"/>
        <w:rPr>
          <w:kern w:val="28"/>
          <w:sz w:val="20"/>
          <w:szCs w:val="20"/>
        </w:rPr>
      </w:pPr>
      <w:r w:rsidRPr="00C621A4">
        <w:rPr>
          <w:kern w:val="28"/>
          <w:sz w:val="20"/>
          <w:szCs w:val="20"/>
        </w:rPr>
        <w:t xml:space="preserve">El hormigón será de dosificación 1:3:3, con un contenido mínimo de cemento de </w:t>
      </w:r>
      <w:smartTag w:uri="urn:schemas-microsoft-com:office:smarttags" w:element="metricconverter">
        <w:smartTagPr>
          <w:attr w:name="ProductID" w:val="280 kilogramos"/>
        </w:smartTagPr>
        <w:r w:rsidRPr="00C621A4">
          <w:rPr>
            <w:kern w:val="28"/>
            <w:sz w:val="20"/>
            <w:szCs w:val="20"/>
          </w:rPr>
          <w:t>280 kilogramos</w:t>
        </w:r>
      </w:smartTag>
      <w:r w:rsidRPr="00C621A4">
        <w:rPr>
          <w:kern w:val="28"/>
          <w:sz w:val="20"/>
          <w:szCs w:val="20"/>
        </w:rPr>
        <w:t xml:space="preserve"> por metro cúbico de hormigón.</w:t>
      </w:r>
    </w:p>
    <w:p w:rsidR="001F7E38" w:rsidRPr="00C621A4" w:rsidRDefault="001F7E38" w:rsidP="00E8427E">
      <w:pPr>
        <w:spacing w:after="0" w:line="240" w:lineRule="auto"/>
        <w:rPr>
          <w:kern w:val="28"/>
          <w:sz w:val="20"/>
          <w:szCs w:val="20"/>
        </w:rPr>
      </w:pPr>
      <w:r w:rsidRPr="00C621A4">
        <w:rPr>
          <w:kern w:val="28"/>
          <w:sz w:val="20"/>
          <w:szCs w:val="20"/>
        </w:rPr>
        <w:t>El acero de refuerzo será de alta resistencia y con una fatiga mínima de fluencia de 4.200 Kg/cm</w:t>
      </w:r>
      <w:r w:rsidRPr="00C621A4">
        <w:rPr>
          <w:kern w:val="28"/>
          <w:sz w:val="20"/>
          <w:szCs w:val="20"/>
          <w:vertAlign w:val="superscript"/>
        </w:rPr>
        <w:t>2</w:t>
      </w:r>
      <w:r w:rsidRPr="00C621A4">
        <w:rPr>
          <w:kern w:val="28"/>
          <w:sz w:val="20"/>
          <w:szCs w:val="20"/>
        </w:rPr>
        <w:t>, la cerámica a utilizar deberá ser aprobada por el SUPERVISOR de Obra previamente a que la misma sea empleada en obra.</w:t>
      </w:r>
    </w:p>
    <w:p w:rsidR="001F7E38" w:rsidRPr="00C621A4" w:rsidRDefault="001F7E38" w:rsidP="00E8427E">
      <w:pPr>
        <w:spacing w:after="0" w:line="240" w:lineRule="auto"/>
        <w:rPr>
          <w:kern w:val="28"/>
          <w:sz w:val="20"/>
          <w:szCs w:val="20"/>
        </w:rPr>
      </w:pPr>
      <w:r w:rsidRPr="00C621A4">
        <w:rPr>
          <w:kern w:val="28"/>
          <w:sz w:val="20"/>
          <w:szCs w:val="20"/>
        </w:rPr>
        <w:t>Se construirán los muretes de ladrillo en los anchos y alturas señaladas en los planos de detalle. Sobre estos muretes se vaciará una losa de hormigón armado de acuerdo a los planos de detalle, el espesor de la losa de hormigón deberá ser mayor al espesor señalado en los planos o lo que indique el SUPERVISOR.</w:t>
      </w:r>
    </w:p>
    <w:p w:rsidR="001F7E38" w:rsidRPr="00C621A4" w:rsidRDefault="001F7E38" w:rsidP="00E8427E">
      <w:pPr>
        <w:spacing w:after="0" w:line="240" w:lineRule="auto"/>
        <w:rPr>
          <w:kern w:val="28"/>
          <w:sz w:val="20"/>
          <w:szCs w:val="20"/>
        </w:rPr>
      </w:pPr>
      <w:r w:rsidRPr="00C621A4">
        <w:rPr>
          <w:kern w:val="28"/>
          <w:sz w:val="20"/>
          <w:szCs w:val="20"/>
        </w:rPr>
        <w:t>Dicho espesor y enferradura deberán ser dimensionados de acuerdo a las perforaciones y dimensiones del lavaplatos, este cálculo será presentado al SUPERVISOR de Obra para su aprobación, previamente a su ejecución. Posteriormente se procederá al vaciado del hormigón, el cual se dejará fraguar durante 14 días antes de proceder al desencofrado, teniendo el cuidado de realizar el curado respectivo durante todo este tiempo.</w:t>
      </w:r>
    </w:p>
    <w:p w:rsidR="001F7E38" w:rsidRPr="00C621A4" w:rsidRDefault="001F7E38" w:rsidP="00E8427E">
      <w:pPr>
        <w:spacing w:after="0" w:line="240" w:lineRule="auto"/>
        <w:rPr>
          <w:kern w:val="28"/>
          <w:sz w:val="20"/>
          <w:szCs w:val="20"/>
        </w:rPr>
      </w:pPr>
      <w:r w:rsidRPr="00C621A4">
        <w:rPr>
          <w:kern w:val="28"/>
          <w:sz w:val="20"/>
          <w:szCs w:val="20"/>
        </w:rPr>
        <w:t xml:space="preserve">Una vez realizado el desencofrado, se colocarán las cerámicas en toda el área de los mesones, incluyendo las áreas laterales, con mortero de cemento en proporción 1:3, luego se rellenarán las juntas entre pieza y pieza con una lechada de cemento blanco, el colocado y revestimiento con cerámicas cumplirán lo especificado en </w:t>
      </w:r>
      <w:r w:rsidRPr="00C621A4">
        <w:rPr>
          <w:kern w:val="28"/>
          <w:sz w:val="20"/>
          <w:szCs w:val="20"/>
        </w:rPr>
        <w:fldChar w:fldCharType="begin"/>
      </w:r>
      <w:r w:rsidRPr="00C621A4">
        <w:rPr>
          <w:kern w:val="28"/>
          <w:sz w:val="20"/>
          <w:szCs w:val="20"/>
        </w:rPr>
        <w:instrText xml:space="preserve"> REF _Ref394397849 \r \h  \* MERGEFORMAT </w:instrText>
      </w:r>
      <w:r w:rsidRPr="00C621A4">
        <w:rPr>
          <w:kern w:val="28"/>
          <w:sz w:val="20"/>
          <w:szCs w:val="20"/>
        </w:rPr>
      </w:r>
      <w:r w:rsidRPr="00C621A4">
        <w:rPr>
          <w:kern w:val="28"/>
          <w:sz w:val="20"/>
          <w:szCs w:val="20"/>
        </w:rPr>
        <w:fldChar w:fldCharType="separate"/>
      </w:r>
      <w:r w:rsidR="00104A4C">
        <w:rPr>
          <w:kern w:val="28"/>
          <w:sz w:val="20"/>
          <w:szCs w:val="20"/>
        </w:rPr>
        <w:t>0.33</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_Ref394397849 \h  \* MERGEFORMAT </w:instrText>
      </w:r>
      <w:r w:rsidRPr="00C621A4">
        <w:rPr>
          <w:kern w:val="28"/>
          <w:sz w:val="20"/>
          <w:szCs w:val="20"/>
        </w:rPr>
      </w:r>
      <w:r w:rsidRPr="00C621A4">
        <w:rPr>
          <w:kern w:val="28"/>
          <w:sz w:val="20"/>
          <w:szCs w:val="20"/>
        </w:rPr>
        <w:fldChar w:fldCharType="separate"/>
      </w:r>
      <w:r w:rsidR="00104A4C" w:rsidRPr="00104A4C">
        <w:rPr>
          <w:sz w:val="20"/>
          <w:szCs w:val="20"/>
        </w:rPr>
        <w:t>CASTIGADO DE CEMENTO Y REVESTIMIENTO DE CERÁMICA EN PAREDES</w:t>
      </w:r>
      <w:r w:rsidRPr="00C621A4">
        <w:rPr>
          <w:kern w:val="28"/>
          <w:sz w:val="20"/>
          <w:szCs w:val="20"/>
        </w:rPr>
        <w:fldChar w:fldCharType="end"/>
      </w:r>
      <w:r w:rsidRPr="00C621A4">
        <w:rPr>
          <w:kern w:val="28"/>
          <w:sz w:val="20"/>
          <w:szCs w:val="20"/>
        </w:rPr>
        <w:t>.</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widowControl w:val="0"/>
        <w:spacing w:after="0" w:line="240" w:lineRule="auto"/>
        <w:rPr>
          <w:rFonts w:cs="Arial"/>
          <w:b/>
          <w:sz w:val="20"/>
          <w:szCs w:val="20"/>
        </w:rPr>
      </w:pPr>
      <w:r w:rsidRPr="00C621A4">
        <w:rPr>
          <w:kern w:val="28"/>
          <w:sz w:val="20"/>
          <w:szCs w:val="20"/>
        </w:rPr>
        <w:t>Los mesones de H°A° serán medidos en metros cuadrados, para el cómputo se tomarán las dimensiones indicadas en los planos en la totalidad de su proyección en planta, incluyendo el área dedicada al lavaplatos.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rFonts w:cs="Arial"/>
          <w:bCs/>
          <w:sz w:val="20"/>
          <w:szCs w:val="20"/>
        </w:rPr>
      </w:pPr>
      <w:r w:rsidRPr="00C621A4">
        <w:rPr>
          <w:kern w:val="28"/>
          <w:sz w:val="20"/>
          <w:szCs w:val="20"/>
        </w:rPr>
        <w:t>Este ítem será pagado de acuerdo al avance una vez que el SUPERVISOR de obra emita conformidad sobre el trabajo ejecutado.</w:t>
      </w:r>
    </w:p>
    <w:p w:rsidR="001F7E38" w:rsidRPr="00C621A4" w:rsidRDefault="001F7E38" w:rsidP="00E8427E">
      <w:pPr>
        <w:spacing w:after="0" w:line="240" w:lineRule="auto"/>
        <w:rPr>
          <w:sz w:val="20"/>
          <w:szCs w:val="20"/>
        </w:rPr>
      </w:pPr>
    </w:p>
    <w:p w:rsidR="001F7E38" w:rsidRDefault="0033654F" w:rsidP="0033654F">
      <w:pPr>
        <w:pStyle w:val="Subttulo"/>
      </w:pPr>
      <w:bookmarkStart w:id="260" w:name="_Toc427592720"/>
      <w:r>
        <w:t>5.58</w:t>
      </w:r>
      <w:r>
        <w:tab/>
      </w:r>
      <w:r w:rsidR="00D30ADF" w:rsidRPr="00C621A4">
        <w:t>CUBIERTA CALAMINA TRAPEZOIDAL PREPINTADA # 28 INCLUYE ESTRUCTURA METALICA OFICINA</w:t>
      </w:r>
      <w:bookmarkEnd w:id="260"/>
    </w:p>
    <w:p w:rsidR="0033654F" w:rsidRDefault="0033654F" w:rsidP="0033654F">
      <w:pPr>
        <w:pStyle w:val="Subttulo"/>
      </w:pPr>
      <w:r>
        <w:t>27.58</w:t>
      </w:r>
      <w:r>
        <w:tab/>
      </w:r>
      <w:r w:rsidRPr="00C621A4">
        <w:t>CUBIERTA CALAMINA TRAPEZOIDAL PREPINTADA # 28 INCLUYE ESTRUCTURA METALICA OFICINA</w:t>
      </w:r>
    </w:p>
    <w:p w:rsidR="0033654F" w:rsidRDefault="0084799D" w:rsidP="0033654F">
      <w:pPr>
        <w:pStyle w:val="Subttulo"/>
      </w:pPr>
      <w:r>
        <w:t>49</w:t>
      </w:r>
      <w:r w:rsidR="0033654F">
        <w:t>.62</w:t>
      </w:r>
      <w:r w:rsidR="0033654F">
        <w:tab/>
      </w:r>
      <w:r w:rsidR="0033654F" w:rsidRPr="00C621A4">
        <w:t>CUBIERTA CALAMINA TRAPEZOIDAL PREPINTADA # 28 INCLUYE ESTRUCTURA METALICA OFICINA</w:t>
      </w:r>
    </w:p>
    <w:p w:rsidR="0033654F" w:rsidRPr="0033654F" w:rsidRDefault="0033654F" w:rsidP="0033654F"/>
    <w:p w:rsidR="001F7E38" w:rsidRPr="0033654F" w:rsidRDefault="001F7E38" w:rsidP="0033654F">
      <w:pPr>
        <w:pStyle w:val="Estilo1"/>
        <w:numPr>
          <w:ilvl w:val="0"/>
          <w:numId w:val="0"/>
        </w:numPr>
        <w:pBdr>
          <w:top w:val="single" w:sz="4" w:space="1" w:color="auto"/>
          <w:left w:val="single" w:sz="4" w:space="4" w:color="auto"/>
          <w:bottom w:val="single" w:sz="4" w:space="1" w:color="auto"/>
          <w:right w:val="single" w:sz="4" w:space="4" w:color="auto"/>
        </w:pBdr>
        <w:ind w:left="360" w:hanging="360"/>
        <w:rPr>
          <w:rFonts w:asciiTheme="majorHAnsi" w:hAnsiTheme="majorHAnsi" w:cstheme="majorHAnsi"/>
        </w:rPr>
      </w:pPr>
      <w:bookmarkStart w:id="261" w:name="_Toc531356757"/>
      <w:r w:rsidRPr="0033654F">
        <w:rPr>
          <w:rFonts w:asciiTheme="majorHAnsi" w:hAnsiTheme="majorHAnsi" w:cstheme="majorHAnsi"/>
        </w:rPr>
        <w:t>UND: M2</w:t>
      </w:r>
      <w:bookmarkEnd w:id="261"/>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provisión y colocación de cubiertas de calamina galvanizada acanalada y pintada en horno, cumbreras y del entramado de la estructura metálica que servirá de soporte a dicha cubierta, de acuerdo a los planos de construcción, detalles respectivos, formulario de presentación de propuestas y/o instrucciones del SUPERVISOR de Obra.</w:t>
      </w:r>
    </w:p>
    <w:p w:rsidR="001F7E38" w:rsidRDefault="001F7E38" w:rsidP="00E8427E">
      <w:pPr>
        <w:spacing w:after="0" w:line="240" w:lineRule="auto"/>
        <w:rPr>
          <w:kern w:val="28"/>
          <w:sz w:val="20"/>
          <w:szCs w:val="20"/>
        </w:rPr>
      </w:pPr>
      <w:r w:rsidRPr="00C621A4">
        <w:rPr>
          <w:kern w:val="28"/>
          <w:sz w:val="20"/>
          <w:szCs w:val="20"/>
        </w:rPr>
        <w:t>Cumplir lo especificado en 0.26</w:t>
      </w:r>
      <w:r w:rsidRPr="00C621A4">
        <w:rPr>
          <w:kern w:val="28"/>
          <w:sz w:val="20"/>
          <w:szCs w:val="20"/>
        </w:rPr>
        <w:tab/>
        <w:t>CUBIERTA CALAMINA TRAPEZOIDAL PREPINTADA NRO 28 INCL. ESTRUC. MET y lo especificado en 0.8 APOYOS DE CUBIERTA METÁLICA.</w:t>
      </w:r>
    </w:p>
    <w:p w:rsidR="001F74FE" w:rsidRPr="00C621A4" w:rsidRDefault="001F74FE" w:rsidP="00E8427E">
      <w:pPr>
        <w:spacing w:after="0" w:line="240" w:lineRule="auto"/>
        <w:rPr>
          <w:kern w:val="28"/>
          <w:sz w:val="20"/>
          <w:szCs w:val="20"/>
        </w:rPr>
      </w:pPr>
    </w:p>
    <w:p w:rsidR="001F7E38" w:rsidRDefault="001F7E38" w:rsidP="00E8427E">
      <w:pPr>
        <w:spacing w:after="0" w:line="240" w:lineRule="auto"/>
        <w:rPr>
          <w:kern w:val="28"/>
          <w:sz w:val="20"/>
          <w:szCs w:val="20"/>
        </w:rPr>
      </w:pPr>
    </w:p>
    <w:p w:rsidR="00DD220F" w:rsidRPr="00DE589A" w:rsidRDefault="003E7D02" w:rsidP="00DD220F">
      <w:pPr>
        <w:pStyle w:val="Subttulo"/>
        <w:rPr>
          <w:szCs w:val="20"/>
        </w:rPr>
      </w:pPr>
      <w:r w:rsidRPr="00DD220F">
        <w:t>27.59</w:t>
      </w:r>
      <w:r w:rsidRPr="00DD220F">
        <w:tab/>
      </w:r>
      <w:r w:rsidR="00DD220F" w:rsidRPr="00DE589A">
        <w:rPr>
          <w:szCs w:val="20"/>
        </w:rPr>
        <w:t>EXCAVACIÓN CON AGOTAMIENTO DE 2-4 M</w:t>
      </w:r>
    </w:p>
    <w:p w:rsidR="00DD220F" w:rsidRPr="00DE589A" w:rsidRDefault="00DD220F" w:rsidP="00DD220F">
      <w:pPr>
        <w:pBdr>
          <w:top w:val="single" w:sz="4" w:space="1" w:color="auto"/>
          <w:left w:val="single" w:sz="4" w:space="4" w:color="auto"/>
          <w:bottom w:val="single" w:sz="4" w:space="1" w:color="auto"/>
          <w:right w:val="single" w:sz="4" w:space="4" w:color="auto"/>
        </w:pBdr>
        <w:spacing w:after="0"/>
        <w:rPr>
          <w:b/>
          <w:sz w:val="20"/>
          <w:szCs w:val="20"/>
        </w:rPr>
      </w:pPr>
      <w:r w:rsidRPr="00DE589A">
        <w:rPr>
          <w:b/>
          <w:sz w:val="20"/>
          <w:szCs w:val="20"/>
        </w:rPr>
        <w:t>UND: M3</w:t>
      </w:r>
    </w:p>
    <w:p w:rsidR="00DD220F" w:rsidRPr="00DE589A" w:rsidRDefault="00DD220F" w:rsidP="00DD220F">
      <w:pPr>
        <w:spacing w:after="0"/>
        <w:rPr>
          <w:kern w:val="28"/>
          <w:sz w:val="20"/>
          <w:szCs w:val="20"/>
        </w:rPr>
      </w:pPr>
    </w:p>
    <w:p w:rsidR="00DD220F" w:rsidRPr="00DE589A" w:rsidRDefault="00922D75" w:rsidP="00DD220F">
      <w:pPr>
        <w:spacing w:after="0"/>
        <w:rPr>
          <w:sz w:val="20"/>
          <w:szCs w:val="20"/>
        </w:rPr>
      </w:pPr>
      <w:r>
        <w:rPr>
          <w:kern w:val="28"/>
          <w:sz w:val="20"/>
          <w:szCs w:val="20"/>
        </w:rPr>
        <w:t>Cumplir lo especificado en 0.53</w:t>
      </w:r>
      <w:r w:rsidR="00DD220F" w:rsidRPr="00DE589A">
        <w:rPr>
          <w:kern w:val="28"/>
          <w:sz w:val="20"/>
          <w:szCs w:val="20"/>
        </w:rPr>
        <w:t xml:space="preserve">  EXCAVACIÓN CON AGOTAMIENTO DE 2-4 M</w:t>
      </w:r>
    </w:p>
    <w:p w:rsidR="009C4931" w:rsidRDefault="009C4931" w:rsidP="00DD220F">
      <w:pPr>
        <w:pStyle w:val="Subttulo"/>
        <w:rPr>
          <w:kern w:val="28"/>
          <w:szCs w:val="20"/>
        </w:rPr>
      </w:pPr>
    </w:p>
    <w:p w:rsidR="0060408C" w:rsidRDefault="0060408C">
      <w:pPr>
        <w:rPr>
          <w:kern w:val="28"/>
          <w:sz w:val="20"/>
          <w:szCs w:val="20"/>
        </w:rPr>
      </w:pPr>
      <w:r>
        <w:rPr>
          <w:kern w:val="28"/>
          <w:sz w:val="20"/>
          <w:szCs w:val="20"/>
        </w:rPr>
        <w:br w:type="page"/>
      </w:r>
    </w:p>
    <w:p w:rsidR="009C4931" w:rsidRPr="00C621A4" w:rsidRDefault="009C4931" w:rsidP="00E8427E">
      <w:pPr>
        <w:spacing w:after="0" w:line="240" w:lineRule="auto"/>
        <w:rPr>
          <w:kern w:val="28"/>
          <w:sz w:val="20"/>
          <w:szCs w:val="20"/>
        </w:rPr>
      </w:pPr>
    </w:p>
    <w:p w:rsidR="001F7E38" w:rsidRDefault="001F7E38" w:rsidP="00DC13BA">
      <w:pPr>
        <w:pStyle w:val="Ttulo1"/>
        <w:numPr>
          <w:ilvl w:val="0"/>
          <w:numId w:val="1"/>
        </w:numPr>
        <w:tabs>
          <w:tab w:val="num" w:pos="0"/>
        </w:tabs>
        <w:ind w:left="0" w:firstLine="0"/>
      </w:pPr>
      <w:bookmarkStart w:id="262" w:name="_Toc427592721"/>
      <w:bookmarkStart w:id="263" w:name="_Toc531357781"/>
      <w:r w:rsidRPr="00DC13BA">
        <w:rPr>
          <w:b w:val="0"/>
        </w:rPr>
        <w:t xml:space="preserve">CONST. OFICINA </w:t>
      </w:r>
      <w:r w:rsidR="00321820" w:rsidRPr="00DC13BA">
        <w:rPr>
          <w:b w:val="0"/>
        </w:rPr>
        <w:t>GRGD</w:t>
      </w:r>
      <w:r w:rsidRPr="00DC13BA">
        <w:rPr>
          <w:b w:val="0"/>
        </w:rPr>
        <w:t xml:space="preserve"> OBRA FINA</w:t>
      </w:r>
      <w:bookmarkEnd w:id="262"/>
      <w:bookmarkEnd w:id="263"/>
    </w:p>
    <w:p w:rsidR="009C4931" w:rsidRPr="00C621A4" w:rsidRDefault="009C4931" w:rsidP="009C4931">
      <w:pPr>
        <w:pStyle w:val="Subttulo"/>
      </w:pPr>
      <w:r>
        <w:t>28.</w:t>
      </w:r>
      <w:r>
        <w:tab/>
      </w:r>
      <w:r w:rsidRPr="00C621A4">
        <w:t>CONST. OFICINA GRGD OBRA FINA</w:t>
      </w:r>
    </w:p>
    <w:p w:rsidR="009C4931" w:rsidRPr="00C621A4" w:rsidRDefault="0084799D" w:rsidP="009C4931">
      <w:pPr>
        <w:pStyle w:val="Subttulo"/>
      </w:pPr>
      <w:r>
        <w:t>50</w:t>
      </w:r>
      <w:r w:rsidR="009C4931">
        <w:t>.</w:t>
      </w:r>
      <w:r w:rsidR="009C4931">
        <w:tab/>
      </w:r>
      <w:r w:rsidR="009C4931" w:rsidRPr="00C621A4">
        <w:t>CONST. OFICINA GRGD OBRA FINA</w:t>
      </w:r>
    </w:p>
    <w:p w:rsidR="001F74FE" w:rsidRPr="00C621A4" w:rsidRDefault="001F74FE" w:rsidP="00E8427E">
      <w:pPr>
        <w:spacing w:after="0" w:line="240" w:lineRule="auto"/>
        <w:rPr>
          <w:sz w:val="20"/>
          <w:szCs w:val="20"/>
        </w:rPr>
      </w:pPr>
    </w:p>
    <w:p w:rsidR="001F7E38" w:rsidRDefault="009C4931" w:rsidP="009C4931">
      <w:pPr>
        <w:pStyle w:val="Subttulo"/>
      </w:pPr>
      <w:bookmarkStart w:id="264" w:name="_Toc427592722"/>
      <w:r>
        <w:t>6.59</w:t>
      </w:r>
      <w:r>
        <w:tab/>
      </w:r>
      <w:r w:rsidR="001F7E38" w:rsidRPr="00C621A4">
        <w:t>CANALETA DE CALAMINA PLANA N.28</w:t>
      </w:r>
      <w:bookmarkEnd w:id="264"/>
    </w:p>
    <w:p w:rsidR="009C4931" w:rsidRDefault="009C4931" w:rsidP="009C4931">
      <w:pPr>
        <w:pStyle w:val="Subttulo"/>
      </w:pPr>
      <w:r>
        <w:t>28.60</w:t>
      </w:r>
      <w:r>
        <w:tab/>
      </w:r>
      <w:r w:rsidRPr="00C621A4">
        <w:t>CANALETA DE CALAMINA PLANA N.28</w:t>
      </w:r>
    </w:p>
    <w:p w:rsidR="009C4931" w:rsidRDefault="0084799D" w:rsidP="009C4931">
      <w:pPr>
        <w:pStyle w:val="Subttulo"/>
      </w:pPr>
      <w:r>
        <w:t>50</w:t>
      </w:r>
      <w:r w:rsidR="009C4931">
        <w:t>.63</w:t>
      </w:r>
      <w:r w:rsidR="009C4931">
        <w:tab/>
      </w:r>
      <w:r w:rsidR="009C4931" w:rsidRPr="00C621A4">
        <w:t>CANALETA DE CALAMINA PLANA N.28</w:t>
      </w:r>
    </w:p>
    <w:p w:rsidR="009C4931" w:rsidRPr="009C4931" w:rsidRDefault="009C4931" w:rsidP="009C4931"/>
    <w:p w:rsidR="001F7E38" w:rsidRPr="00C621A4" w:rsidRDefault="001F7E38" w:rsidP="003A42F3">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_Ref394397542 \r  \* MERGEFORMAT </w:instrText>
      </w:r>
      <w:r w:rsidRPr="00C621A4">
        <w:rPr>
          <w:kern w:val="28"/>
          <w:sz w:val="20"/>
          <w:szCs w:val="20"/>
        </w:rPr>
        <w:fldChar w:fldCharType="separate"/>
      </w:r>
      <w:r w:rsidR="00104A4C">
        <w:rPr>
          <w:kern w:val="28"/>
          <w:sz w:val="20"/>
          <w:szCs w:val="20"/>
        </w:rPr>
        <w:t>0.27</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_Ref394397542  \* MERGEFORMAT </w:instrText>
      </w:r>
      <w:r w:rsidRPr="00C621A4">
        <w:rPr>
          <w:kern w:val="28"/>
          <w:sz w:val="20"/>
          <w:szCs w:val="20"/>
        </w:rPr>
        <w:fldChar w:fldCharType="separate"/>
      </w:r>
      <w:r w:rsidR="00104A4C" w:rsidRPr="00104A4C">
        <w:rPr>
          <w:sz w:val="20"/>
          <w:szCs w:val="20"/>
        </w:rPr>
        <w:t>CANALETA DE CALAMINA PLANA N.2</w:t>
      </w:r>
      <w:r w:rsidRPr="00C621A4">
        <w:rPr>
          <w:kern w:val="28"/>
          <w:sz w:val="20"/>
          <w:szCs w:val="20"/>
        </w:rPr>
        <w:fldChar w:fldCharType="end"/>
      </w:r>
      <w:r w:rsidRPr="00C621A4">
        <w:rPr>
          <w:kern w:val="28"/>
          <w:sz w:val="20"/>
          <w:szCs w:val="20"/>
        </w:rPr>
        <w:t>8</w:t>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Default="003A42F3" w:rsidP="003A42F3">
      <w:pPr>
        <w:pStyle w:val="Subttulo"/>
      </w:pPr>
      <w:bookmarkStart w:id="265" w:name="_Toc427592723"/>
      <w:r>
        <w:t>6.60</w:t>
      </w:r>
      <w:r>
        <w:tab/>
      </w:r>
      <w:r w:rsidR="001F7E38" w:rsidRPr="00C621A4">
        <w:t>BAJANTE DE CALAMINA 4" N.28</w:t>
      </w:r>
      <w:bookmarkEnd w:id="265"/>
    </w:p>
    <w:p w:rsidR="003A42F3" w:rsidRDefault="003A42F3" w:rsidP="003A42F3">
      <w:pPr>
        <w:pStyle w:val="Subttulo"/>
      </w:pPr>
      <w:r>
        <w:t>28.61</w:t>
      </w:r>
      <w:r>
        <w:tab/>
      </w:r>
      <w:r w:rsidRPr="00C621A4">
        <w:t>BAJANTE DE CALAMINA 4" N.28</w:t>
      </w:r>
    </w:p>
    <w:p w:rsidR="003A42F3" w:rsidRDefault="0084799D" w:rsidP="003A42F3">
      <w:pPr>
        <w:pStyle w:val="Subttulo"/>
      </w:pPr>
      <w:r>
        <w:t>50</w:t>
      </w:r>
      <w:r w:rsidR="003A42F3">
        <w:t>.64</w:t>
      </w:r>
      <w:r w:rsidR="003A42F3">
        <w:tab/>
      </w:r>
      <w:r w:rsidR="003A42F3" w:rsidRPr="00C621A4">
        <w:t>BAJANTE DE CALAMINA 4" N.28</w:t>
      </w:r>
    </w:p>
    <w:p w:rsidR="003A42F3" w:rsidRPr="003A42F3" w:rsidRDefault="003A42F3" w:rsidP="003A42F3"/>
    <w:p w:rsidR="001F7E38" w:rsidRPr="00C621A4" w:rsidRDefault="001F7E38" w:rsidP="003A42F3">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_Ref394397597 \r  \* MERGEFORMAT </w:instrText>
      </w:r>
      <w:r w:rsidRPr="00C621A4">
        <w:rPr>
          <w:kern w:val="28"/>
          <w:sz w:val="20"/>
          <w:szCs w:val="20"/>
        </w:rPr>
        <w:fldChar w:fldCharType="separate"/>
      </w:r>
      <w:r w:rsidR="00104A4C">
        <w:rPr>
          <w:kern w:val="28"/>
          <w:sz w:val="20"/>
          <w:szCs w:val="20"/>
        </w:rPr>
        <w:t>0.28</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_Ref394397597  \* MERGEFORMAT </w:instrText>
      </w:r>
      <w:r w:rsidRPr="00C621A4">
        <w:rPr>
          <w:kern w:val="28"/>
          <w:sz w:val="20"/>
          <w:szCs w:val="20"/>
        </w:rPr>
        <w:fldChar w:fldCharType="separate"/>
      </w:r>
      <w:r w:rsidR="00104A4C" w:rsidRPr="00104A4C">
        <w:rPr>
          <w:sz w:val="20"/>
          <w:szCs w:val="20"/>
        </w:rPr>
        <w:t>BAJANTE DE CALAMINA 4"</w:t>
      </w:r>
      <w:r w:rsidRPr="00C621A4">
        <w:rPr>
          <w:kern w:val="28"/>
          <w:sz w:val="20"/>
          <w:szCs w:val="20"/>
        </w:rPr>
        <w:fldChar w:fldCharType="end"/>
      </w:r>
      <w:r w:rsidRPr="00C621A4">
        <w:rPr>
          <w:kern w:val="28"/>
          <w:sz w:val="20"/>
          <w:szCs w:val="20"/>
        </w:rPr>
        <w:t xml:space="preserve"> N.28</w:t>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Default="003A42F3" w:rsidP="003A42F3">
      <w:pPr>
        <w:pStyle w:val="Subttulo"/>
      </w:pPr>
      <w:bookmarkStart w:id="266" w:name="_Toc427592724"/>
      <w:r>
        <w:t>6.61</w:t>
      </w:r>
      <w:r>
        <w:tab/>
      </w:r>
      <w:r w:rsidR="001F7E38" w:rsidRPr="00C621A4">
        <w:t>REVOQUE EXTERIOR DE CAL CEMENTO PIRULEADO FINO</w:t>
      </w:r>
      <w:bookmarkEnd w:id="266"/>
    </w:p>
    <w:p w:rsidR="003A42F3" w:rsidRDefault="002407C8" w:rsidP="003A42F3">
      <w:pPr>
        <w:pStyle w:val="Subttulo"/>
      </w:pPr>
      <w:r>
        <w:t>28.6</w:t>
      </w:r>
      <w:r w:rsidR="00985DB4">
        <w:t>2</w:t>
      </w:r>
      <w:r w:rsidR="003A42F3">
        <w:tab/>
      </w:r>
      <w:r w:rsidR="003A42F3" w:rsidRPr="00C621A4">
        <w:t>REVOQUE EXTERIOR DE CAL CEMENTO PIRULEADO FINO</w:t>
      </w:r>
    </w:p>
    <w:p w:rsidR="003A42F3" w:rsidRDefault="0084799D" w:rsidP="003A42F3">
      <w:pPr>
        <w:pStyle w:val="Subttulo"/>
      </w:pPr>
      <w:r>
        <w:t>50</w:t>
      </w:r>
      <w:r w:rsidR="002407C8">
        <w:t>.65</w:t>
      </w:r>
      <w:r w:rsidR="003A42F3">
        <w:tab/>
      </w:r>
      <w:r w:rsidR="003A42F3" w:rsidRPr="00C621A4">
        <w:t>REVOQUE EXTERIOR DE CAL CEMENTO PIRULEADO FINO</w:t>
      </w:r>
    </w:p>
    <w:p w:rsidR="00E26437" w:rsidRPr="00E26437" w:rsidRDefault="00E26437" w:rsidP="00E26437"/>
    <w:p w:rsidR="001F7E38" w:rsidRPr="00C621A4" w:rsidRDefault="001F7E38" w:rsidP="00E26437">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 xml:space="preserve">Este ítem comprende todos los trabajos requeridos para el acabado de las superficies de muros de ladrillo, y hormigón armado en sus caras exteriores para la oficina conforme las superficies indicadas en los planos con revoque piruleado fino. </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_Ref394397636 \r  \* MERGEFORMAT </w:instrText>
      </w:r>
      <w:r w:rsidRPr="00C621A4">
        <w:rPr>
          <w:kern w:val="28"/>
          <w:sz w:val="20"/>
          <w:szCs w:val="20"/>
        </w:rPr>
        <w:fldChar w:fldCharType="separate"/>
      </w:r>
      <w:r w:rsidR="00104A4C">
        <w:rPr>
          <w:kern w:val="28"/>
          <w:sz w:val="20"/>
          <w:szCs w:val="20"/>
        </w:rPr>
        <w:t>0.29</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_Ref394397636  \* MERGEFORMAT </w:instrText>
      </w:r>
      <w:r w:rsidRPr="00C621A4">
        <w:rPr>
          <w:kern w:val="28"/>
          <w:sz w:val="20"/>
          <w:szCs w:val="20"/>
        </w:rPr>
        <w:fldChar w:fldCharType="separate"/>
      </w:r>
      <w:r w:rsidR="00104A4C" w:rsidRPr="00104A4C">
        <w:rPr>
          <w:sz w:val="20"/>
          <w:szCs w:val="20"/>
        </w:rPr>
        <w:t xml:space="preserve">REVOQUE EXTERIOR DE CAL CEMENTO </w:t>
      </w:r>
      <w:r w:rsidRPr="00C621A4">
        <w:rPr>
          <w:kern w:val="28"/>
          <w:sz w:val="20"/>
          <w:szCs w:val="20"/>
        </w:rPr>
        <w:fldChar w:fldCharType="end"/>
      </w:r>
    </w:p>
    <w:p w:rsidR="001F74FE" w:rsidRPr="00C621A4" w:rsidRDefault="001F74FE" w:rsidP="00E8427E">
      <w:pPr>
        <w:spacing w:after="0" w:line="240" w:lineRule="auto"/>
        <w:rPr>
          <w:kern w:val="28"/>
          <w:sz w:val="20"/>
          <w:szCs w:val="20"/>
        </w:rPr>
      </w:pPr>
    </w:p>
    <w:p w:rsidR="001F7E38" w:rsidRDefault="00985DB4" w:rsidP="00985DB4">
      <w:pPr>
        <w:pStyle w:val="Subttulo"/>
      </w:pPr>
      <w:bookmarkStart w:id="267" w:name="_Toc427592725"/>
      <w:r>
        <w:t>6.62</w:t>
      </w:r>
      <w:r>
        <w:tab/>
      </w:r>
      <w:r w:rsidR="001F7E38" w:rsidRPr="00C621A4">
        <w:t>REVOQUE INTERIOR DE ESTUCO</w:t>
      </w:r>
      <w:bookmarkEnd w:id="267"/>
    </w:p>
    <w:p w:rsidR="00985DB4" w:rsidRDefault="00985DB4" w:rsidP="00985DB4">
      <w:pPr>
        <w:pStyle w:val="Subttulo"/>
      </w:pPr>
      <w:r>
        <w:t>28.63</w:t>
      </w:r>
      <w:r>
        <w:tab/>
      </w:r>
      <w:r w:rsidRPr="00C621A4">
        <w:t>REVOQUE INTERIOR DE ESTUCO</w:t>
      </w:r>
    </w:p>
    <w:p w:rsidR="00985DB4" w:rsidRDefault="0084799D" w:rsidP="00985DB4">
      <w:pPr>
        <w:pStyle w:val="Subttulo"/>
      </w:pPr>
      <w:r>
        <w:t>50</w:t>
      </w:r>
      <w:r w:rsidR="00985DB4">
        <w:t>.66</w:t>
      </w:r>
      <w:r w:rsidR="00985DB4">
        <w:tab/>
      </w:r>
      <w:r w:rsidR="00985DB4" w:rsidRPr="00C621A4">
        <w:t>REVOQUE INTERIOR DE ESTUCO</w:t>
      </w:r>
    </w:p>
    <w:p w:rsidR="00985DB4" w:rsidRPr="00985DB4" w:rsidRDefault="00985DB4" w:rsidP="00985DB4"/>
    <w:p w:rsidR="001F7E38" w:rsidRPr="00C621A4" w:rsidRDefault="001F7E38" w:rsidP="00B4460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_Ref394397690 \r  \* MERGEFORMAT </w:instrText>
      </w:r>
      <w:r w:rsidRPr="00C621A4">
        <w:rPr>
          <w:kern w:val="28"/>
          <w:sz w:val="20"/>
          <w:szCs w:val="20"/>
        </w:rPr>
        <w:fldChar w:fldCharType="separate"/>
      </w:r>
      <w:r w:rsidR="00104A4C">
        <w:rPr>
          <w:kern w:val="28"/>
          <w:sz w:val="20"/>
          <w:szCs w:val="20"/>
        </w:rPr>
        <w:t>0.30</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_Ref394397690  \* MERGEFORMAT </w:instrText>
      </w:r>
      <w:r w:rsidRPr="00C621A4">
        <w:rPr>
          <w:kern w:val="28"/>
          <w:sz w:val="20"/>
          <w:szCs w:val="20"/>
        </w:rPr>
        <w:fldChar w:fldCharType="separate"/>
      </w:r>
      <w:r w:rsidR="00104A4C" w:rsidRPr="00104A4C">
        <w:rPr>
          <w:sz w:val="20"/>
          <w:szCs w:val="20"/>
        </w:rPr>
        <w:t xml:space="preserve">REVOQUEINTERIOR DE ESTUCO </w:t>
      </w:r>
      <w:r w:rsidRPr="00C621A4">
        <w:rPr>
          <w:kern w:val="28"/>
          <w:sz w:val="20"/>
          <w:szCs w:val="20"/>
        </w:rPr>
        <w:fldChar w:fldCharType="end"/>
      </w:r>
    </w:p>
    <w:p w:rsidR="001F74FE" w:rsidRPr="00C621A4" w:rsidRDefault="001F74FE" w:rsidP="00E8427E">
      <w:pPr>
        <w:spacing w:after="0" w:line="240" w:lineRule="auto"/>
        <w:rPr>
          <w:sz w:val="20"/>
          <w:szCs w:val="20"/>
        </w:rPr>
      </w:pPr>
    </w:p>
    <w:p w:rsidR="001F7E38" w:rsidRDefault="007B1F7A" w:rsidP="007B1F7A">
      <w:pPr>
        <w:pStyle w:val="Subttulo"/>
      </w:pPr>
      <w:bookmarkStart w:id="268" w:name="_Toc427592726"/>
      <w:r>
        <w:t>6.63</w:t>
      </w:r>
      <w:r>
        <w:tab/>
      </w:r>
      <w:r w:rsidR="001F7E38" w:rsidRPr="00C621A4">
        <w:t>REVOQUE INTERIOR DE ESTUCO CIELO FALSO + ESTRUCTURA METÁLICA</w:t>
      </w:r>
      <w:bookmarkEnd w:id="268"/>
    </w:p>
    <w:p w:rsidR="007B1F7A" w:rsidRDefault="007B1F7A" w:rsidP="007B1F7A">
      <w:pPr>
        <w:pStyle w:val="Subttulo"/>
      </w:pPr>
      <w:r>
        <w:t>28.64</w:t>
      </w:r>
      <w:r>
        <w:tab/>
      </w:r>
      <w:r w:rsidRPr="00C621A4">
        <w:t>REVOQUE INTERIOR DE ESTUCO CIELO FALSO + ESTRUCTURA METÁLICA</w:t>
      </w:r>
    </w:p>
    <w:p w:rsidR="007B1F7A" w:rsidRDefault="0084799D" w:rsidP="007B1F7A">
      <w:pPr>
        <w:pStyle w:val="Subttulo"/>
      </w:pPr>
      <w:r>
        <w:t>50</w:t>
      </w:r>
      <w:r w:rsidR="007B1F7A">
        <w:t>.67</w:t>
      </w:r>
      <w:r w:rsidR="007B1F7A">
        <w:tab/>
      </w:r>
      <w:r w:rsidR="007B1F7A" w:rsidRPr="00C621A4">
        <w:t>REVOQUE INTERIOR DE ESTUCO CIELO FALSO + ESTRUCTURA METÁLICA</w:t>
      </w:r>
    </w:p>
    <w:p w:rsidR="007B1F7A" w:rsidRPr="007B1F7A" w:rsidRDefault="007B1F7A" w:rsidP="007B1F7A"/>
    <w:p w:rsidR="001F7E38" w:rsidRPr="00C621A4" w:rsidRDefault="001F7E38" w:rsidP="007B1F7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lastRenderedPageBreak/>
        <w:t>UND. M2</w:t>
      </w:r>
    </w:p>
    <w:p w:rsidR="000F4CF3" w:rsidRPr="00C621A4" w:rsidRDefault="000F4CF3"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construcción de cielos falsos de malla de alambre sobre estructura metálica en los ambientes indicados en los planos, particularmente en los ambientes de la oficina. No se permitirá estructuras de madera para la fijación del cielo falso.</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_Ref394397739 \r  \* MERGEFORMAT </w:instrText>
      </w:r>
      <w:r w:rsidRPr="00C621A4">
        <w:rPr>
          <w:kern w:val="28"/>
          <w:sz w:val="20"/>
          <w:szCs w:val="20"/>
        </w:rPr>
        <w:fldChar w:fldCharType="separate"/>
      </w:r>
      <w:r w:rsidR="00104A4C">
        <w:rPr>
          <w:kern w:val="28"/>
          <w:sz w:val="20"/>
          <w:szCs w:val="20"/>
        </w:rPr>
        <w:t>0.31</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_Ref394397739  \* MERGEFORMAT </w:instrText>
      </w:r>
      <w:r w:rsidRPr="00C621A4">
        <w:rPr>
          <w:kern w:val="28"/>
          <w:sz w:val="20"/>
          <w:szCs w:val="20"/>
        </w:rPr>
        <w:fldChar w:fldCharType="separate"/>
      </w:r>
      <w:r w:rsidR="00104A4C" w:rsidRPr="00104A4C">
        <w:rPr>
          <w:sz w:val="20"/>
          <w:szCs w:val="20"/>
        </w:rPr>
        <w:t xml:space="preserve">REVOQUE INTERIOR DE ESTUCO CIELO FALSO + ESTRUCTURA </w:t>
      </w:r>
      <w:r w:rsidRPr="00C621A4">
        <w:rPr>
          <w:kern w:val="28"/>
          <w:sz w:val="20"/>
          <w:szCs w:val="20"/>
        </w:rPr>
        <w:fldChar w:fldCharType="end"/>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501949" w:rsidP="00501949">
      <w:pPr>
        <w:pStyle w:val="Subttulo"/>
      </w:pPr>
      <w:bookmarkStart w:id="269" w:name="_Toc427592727"/>
      <w:r>
        <w:t>6.64</w:t>
      </w:r>
      <w:r>
        <w:tab/>
      </w:r>
      <w:r w:rsidR="001F7E38" w:rsidRPr="00C621A4">
        <w:t>REVOQUE DE ESTUCO EN ALEROS</w:t>
      </w:r>
      <w:bookmarkEnd w:id="269"/>
    </w:p>
    <w:p w:rsidR="00501949" w:rsidRDefault="00501949" w:rsidP="00501949">
      <w:pPr>
        <w:pStyle w:val="Subttulo"/>
      </w:pPr>
      <w:r>
        <w:t>28.65</w:t>
      </w:r>
      <w:r>
        <w:tab/>
      </w:r>
      <w:r w:rsidRPr="00C621A4">
        <w:t>REVOQUE DE ESTUCO EN ALEROS</w:t>
      </w:r>
    </w:p>
    <w:p w:rsidR="00501949" w:rsidRDefault="0084799D" w:rsidP="00501949">
      <w:pPr>
        <w:pStyle w:val="Subttulo"/>
      </w:pPr>
      <w:r>
        <w:t>50</w:t>
      </w:r>
      <w:r w:rsidR="00501949">
        <w:t>.68</w:t>
      </w:r>
      <w:r w:rsidR="00501949">
        <w:tab/>
      </w:r>
      <w:r w:rsidR="00501949" w:rsidRPr="00C621A4">
        <w:t>REVOQUE DE ESTUCO EN ALEROS</w:t>
      </w:r>
    </w:p>
    <w:p w:rsidR="00501949" w:rsidRPr="00501949" w:rsidRDefault="00501949" w:rsidP="00501949"/>
    <w:p w:rsidR="001F7E38" w:rsidRPr="00C621A4" w:rsidRDefault="001F7E38" w:rsidP="00501949">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_Ref394397807 \r  \* MERGEFORMAT </w:instrText>
      </w:r>
      <w:r w:rsidRPr="00C621A4">
        <w:rPr>
          <w:kern w:val="28"/>
          <w:sz w:val="20"/>
          <w:szCs w:val="20"/>
        </w:rPr>
        <w:fldChar w:fldCharType="separate"/>
      </w:r>
      <w:r w:rsidR="00104A4C">
        <w:rPr>
          <w:kern w:val="28"/>
          <w:sz w:val="20"/>
          <w:szCs w:val="20"/>
        </w:rPr>
        <w:t>0.32</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_Ref394397807  \* MERGEFORMAT </w:instrText>
      </w:r>
      <w:r w:rsidRPr="00C621A4">
        <w:rPr>
          <w:kern w:val="28"/>
          <w:sz w:val="20"/>
          <w:szCs w:val="20"/>
        </w:rPr>
        <w:fldChar w:fldCharType="separate"/>
      </w:r>
      <w:r w:rsidR="00104A4C" w:rsidRPr="00104A4C">
        <w:rPr>
          <w:sz w:val="20"/>
          <w:szCs w:val="20"/>
        </w:rPr>
        <w:t>REVOQUE DE ESTUCO EN ALEROS</w:t>
      </w:r>
      <w:r w:rsidRPr="00C621A4">
        <w:rPr>
          <w:kern w:val="28"/>
          <w:sz w:val="20"/>
          <w:szCs w:val="20"/>
        </w:rPr>
        <w:fldChar w:fldCharType="end"/>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7B0604" w:rsidP="007B0604">
      <w:pPr>
        <w:pStyle w:val="Subttulo"/>
      </w:pPr>
      <w:bookmarkStart w:id="270" w:name="_Toc427592728"/>
      <w:r>
        <w:t>6.65</w:t>
      </w:r>
      <w:r>
        <w:tab/>
      </w:r>
      <w:r w:rsidR="001F7E38" w:rsidRPr="00C621A4">
        <w:t>REVOQUE CASTIGADO DE CEMENTO S/LADRILLO BAÑO – COCINA</w:t>
      </w:r>
      <w:bookmarkEnd w:id="270"/>
    </w:p>
    <w:p w:rsidR="007B0604" w:rsidRDefault="007B0604" w:rsidP="007B0604">
      <w:pPr>
        <w:pStyle w:val="Subttulo"/>
      </w:pPr>
      <w:r>
        <w:t>28.66</w:t>
      </w:r>
      <w:r>
        <w:tab/>
      </w:r>
      <w:r w:rsidRPr="00C621A4">
        <w:t>REVOQUE CASTIGADO DE CEMENTO S/LADRILLO BAÑO – COCINA</w:t>
      </w:r>
    </w:p>
    <w:p w:rsidR="007B0604" w:rsidRPr="00C621A4" w:rsidRDefault="0084799D" w:rsidP="007B0604">
      <w:pPr>
        <w:pStyle w:val="Subttulo"/>
      </w:pPr>
      <w:r>
        <w:t>50</w:t>
      </w:r>
      <w:r w:rsidR="007B0604">
        <w:t>.69</w:t>
      </w:r>
      <w:r w:rsidR="007B0604">
        <w:tab/>
      </w:r>
      <w:r w:rsidR="007B0604" w:rsidRPr="00C621A4">
        <w:t>REVOQUE CASTIGADO DE CEMENTO S/LADRILLO BAÑO – COCINA</w:t>
      </w:r>
    </w:p>
    <w:p w:rsidR="007B0604" w:rsidRPr="007B0604" w:rsidRDefault="007B0604" w:rsidP="007B0604"/>
    <w:p w:rsidR="001F7E38" w:rsidRPr="00C621A4" w:rsidRDefault="001F7E38" w:rsidP="007B060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7B0604" w:rsidRDefault="007B0604" w:rsidP="00E8427E">
      <w:pPr>
        <w:spacing w:after="0" w:line="240" w:lineRule="auto"/>
        <w:rPr>
          <w:b/>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el revoque castigado de cemento en las superficies que posteriormente tendrán un acabado con cerámicas de las superficies indicadas en los planos y detalles.</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_Ref394397849 \r  \* MERGEFORMAT </w:instrText>
      </w:r>
      <w:r w:rsidRPr="00C621A4">
        <w:rPr>
          <w:kern w:val="28"/>
          <w:sz w:val="20"/>
          <w:szCs w:val="20"/>
        </w:rPr>
        <w:fldChar w:fldCharType="separate"/>
      </w:r>
      <w:r w:rsidR="00104A4C">
        <w:rPr>
          <w:kern w:val="28"/>
          <w:sz w:val="20"/>
          <w:szCs w:val="20"/>
        </w:rPr>
        <w:t>0.33</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_Ref394397849  \* MERGEFORMAT </w:instrText>
      </w:r>
      <w:r w:rsidRPr="00C621A4">
        <w:rPr>
          <w:kern w:val="28"/>
          <w:sz w:val="20"/>
          <w:szCs w:val="20"/>
        </w:rPr>
        <w:fldChar w:fldCharType="separate"/>
      </w:r>
      <w:r w:rsidR="00104A4C" w:rsidRPr="00104A4C">
        <w:rPr>
          <w:sz w:val="20"/>
          <w:szCs w:val="20"/>
        </w:rPr>
        <w:t>CASTIGADO DE CEMENTO Y REVESTIMIENTO DE CERÁMICA EN PAREDES</w:t>
      </w:r>
      <w:r w:rsidRPr="00C621A4">
        <w:rPr>
          <w:kern w:val="28"/>
          <w:sz w:val="20"/>
          <w:szCs w:val="20"/>
        </w:rPr>
        <w:fldChar w:fldCharType="end"/>
      </w:r>
    </w:p>
    <w:p w:rsidR="001F74FE" w:rsidRPr="00C621A4" w:rsidRDefault="001F74FE" w:rsidP="00E8427E">
      <w:pPr>
        <w:spacing w:after="0" w:line="240" w:lineRule="auto"/>
        <w:rPr>
          <w:kern w:val="28"/>
          <w:sz w:val="20"/>
          <w:szCs w:val="20"/>
        </w:rPr>
      </w:pPr>
    </w:p>
    <w:p w:rsidR="001F7E38" w:rsidRDefault="007B0604" w:rsidP="007B0604">
      <w:pPr>
        <w:pStyle w:val="Subttulo"/>
      </w:pPr>
      <w:bookmarkStart w:id="271" w:name="_Toc427592730"/>
      <w:r>
        <w:t>6.66</w:t>
      </w:r>
      <w:r>
        <w:tab/>
      </w:r>
      <w:r w:rsidR="001F7E38" w:rsidRPr="00C621A4">
        <w:t>REVESTIMIENTO DE CERÁMICA EN PAREDES BAÑO – COCINA</w:t>
      </w:r>
      <w:bookmarkEnd w:id="271"/>
    </w:p>
    <w:p w:rsidR="007B0604" w:rsidRDefault="007B0604" w:rsidP="007B0604">
      <w:pPr>
        <w:pStyle w:val="Subttulo"/>
      </w:pPr>
      <w:r>
        <w:t>28.67</w:t>
      </w:r>
      <w:r>
        <w:tab/>
      </w:r>
      <w:r w:rsidRPr="00C621A4">
        <w:t>REVESTIMIENTO DE CERÁMICA EN PAREDES BAÑO – COCINA</w:t>
      </w:r>
    </w:p>
    <w:p w:rsidR="007B0604" w:rsidRDefault="0084799D" w:rsidP="007B0604">
      <w:pPr>
        <w:pStyle w:val="Subttulo"/>
      </w:pPr>
      <w:r>
        <w:t>50</w:t>
      </w:r>
      <w:r w:rsidR="007B0604">
        <w:t>.69</w:t>
      </w:r>
      <w:r w:rsidR="007B0604">
        <w:tab/>
      </w:r>
      <w:r w:rsidR="007B0604" w:rsidRPr="00C621A4">
        <w:t>REVESTIMIENTO DE CERÁMICA EN PAREDES BAÑO – COCINA</w:t>
      </w:r>
    </w:p>
    <w:p w:rsidR="007B0604" w:rsidRPr="007B0604" w:rsidRDefault="007B0604" w:rsidP="007B0604"/>
    <w:p w:rsidR="001F7E38" w:rsidRPr="00C621A4" w:rsidRDefault="001F7E38" w:rsidP="007B060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provisión e instalación del revestimiento de cerámicas en paredes del baño y cocina de la Oficina de acuerdo  a lo indicado en los planos y detalles, la cerámica será Perlino Marfil y emboquillado con cemento blanco en las juntas.</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_Ref394397849 \r  \* MERGEFORMAT </w:instrText>
      </w:r>
      <w:r w:rsidRPr="00C621A4">
        <w:rPr>
          <w:kern w:val="28"/>
          <w:sz w:val="20"/>
          <w:szCs w:val="20"/>
        </w:rPr>
        <w:fldChar w:fldCharType="separate"/>
      </w:r>
      <w:r w:rsidR="00104A4C">
        <w:rPr>
          <w:kern w:val="28"/>
          <w:sz w:val="20"/>
          <w:szCs w:val="20"/>
        </w:rPr>
        <w:t>0.33</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_Ref394397849  \* MERGEFORMAT </w:instrText>
      </w:r>
      <w:r w:rsidRPr="00C621A4">
        <w:rPr>
          <w:kern w:val="28"/>
          <w:sz w:val="20"/>
          <w:szCs w:val="20"/>
        </w:rPr>
        <w:fldChar w:fldCharType="separate"/>
      </w:r>
      <w:r w:rsidR="00104A4C" w:rsidRPr="00104A4C">
        <w:rPr>
          <w:sz w:val="20"/>
          <w:szCs w:val="20"/>
        </w:rPr>
        <w:t>CASTIGADO DE CEMENTO Y REVESTIMIENTO DE CERÁMICA EN PAREDES</w:t>
      </w:r>
      <w:r w:rsidRPr="00C621A4">
        <w:rPr>
          <w:kern w:val="28"/>
          <w:sz w:val="20"/>
          <w:szCs w:val="20"/>
        </w:rPr>
        <w:fldChar w:fldCharType="end"/>
      </w:r>
    </w:p>
    <w:p w:rsidR="0061137D" w:rsidRPr="00C621A4" w:rsidRDefault="0061137D" w:rsidP="00E8427E">
      <w:pPr>
        <w:spacing w:after="0" w:line="240" w:lineRule="auto"/>
        <w:rPr>
          <w:sz w:val="20"/>
          <w:szCs w:val="20"/>
        </w:rPr>
      </w:pPr>
    </w:p>
    <w:p w:rsidR="001F7E38" w:rsidRDefault="0061137D" w:rsidP="0061137D">
      <w:pPr>
        <w:pStyle w:val="Subttulo"/>
      </w:pPr>
      <w:bookmarkStart w:id="272" w:name="_Toc427592731"/>
      <w:r>
        <w:t>6.67</w:t>
      </w:r>
      <w:r>
        <w:tab/>
      </w:r>
      <w:r w:rsidR="001F7E38" w:rsidRPr="00C621A4">
        <w:t>REVESTIMIENTO DE CERÁMICA PISOS</w:t>
      </w:r>
      <w:bookmarkEnd w:id="272"/>
    </w:p>
    <w:p w:rsidR="0061137D" w:rsidRDefault="0061137D" w:rsidP="0061137D">
      <w:pPr>
        <w:pStyle w:val="Subttulo"/>
      </w:pPr>
      <w:r>
        <w:t>28.68</w:t>
      </w:r>
      <w:r>
        <w:tab/>
      </w:r>
      <w:r w:rsidRPr="00C621A4">
        <w:t>REVESTIMIENTO DE CERÁMICA PISOS</w:t>
      </w:r>
    </w:p>
    <w:p w:rsidR="0061137D" w:rsidRDefault="0084799D" w:rsidP="0061137D">
      <w:pPr>
        <w:pStyle w:val="Subttulo"/>
      </w:pPr>
      <w:r>
        <w:t>50</w:t>
      </w:r>
      <w:r w:rsidR="0061137D">
        <w:t>.71</w:t>
      </w:r>
      <w:r w:rsidR="0061137D">
        <w:tab/>
      </w:r>
      <w:r w:rsidR="0061137D" w:rsidRPr="00C621A4">
        <w:t>REVESTIMIENTO DE CERÁMICA PISOS</w:t>
      </w:r>
    </w:p>
    <w:p w:rsidR="0061137D" w:rsidRPr="0061137D" w:rsidRDefault="0061137D" w:rsidP="0061137D"/>
    <w:p w:rsidR="001F7E38" w:rsidRPr="00C621A4" w:rsidRDefault="001F7E38" w:rsidP="0061137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Default="001F7E38" w:rsidP="00E8427E">
      <w:pPr>
        <w:spacing w:after="0" w:line="240" w:lineRule="auto"/>
        <w:rPr>
          <w:b/>
          <w:sz w:val="20"/>
          <w:szCs w:val="20"/>
        </w:rPr>
      </w:pPr>
    </w:p>
    <w:p w:rsidR="000F4CF3" w:rsidRDefault="000F4CF3" w:rsidP="00E8427E">
      <w:pPr>
        <w:spacing w:after="0" w:line="240" w:lineRule="auto"/>
        <w:rPr>
          <w:b/>
          <w:sz w:val="20"/>
          <w:szCs w:val="20"/>
        </w:rPr>
      </w:pPr>
    </w:p>
    <w:p w:rsidR="000F4CF3" w:rsidRPr="00C621A4" w:rsidRDefault="000F4CF3"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provisión y colocación del piso de cerámica en piso del baño y cocina de la Oficina de acuerdo  a lo indicado en los planos y detalles. La cerámica será Lino Arena de alto tráfico PI4 y emboquillado con cemento blanco en las juntas.</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_Ref394397957 \r  \* MERGEFORMAT </w:instrText>
      </w:r>
      <w:r w:rsidRPr="00C621A4">
        <w:rPr>
          <w:kern w:val="28"/>
          <w:sz w:val="20"/>
          <w:szCs w:val="20"/>
        </w:rPr>
        <w:fldChar w:fldCharType="separate"/>
      </w:r>
      <w:r w:rsidR="00104A4C">
        <w:rPr>
          <w:kern w:val="28"/>
          <w:sz w:val="20"/>
          <w:szCs w:val="20"/>
        </w:rPr>
        <w:t>0.35</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_Ref394397957  \* MERGEFORMAT </w:instrText>
      </w:r>
      <w:r w:rsidRPr="00C621A4">
        <w:rPr>
          <w:kern w:val="28"/>
          <w:sz w:val="20"/>
          <w:szCs w:val="20"/>
        </w:rPr>
        <w:fldChar w:fldCharType="separate"/>
      </w:r>
      <w:r w:rsidR="00104A4C" w:rsidRPr="00104A4C">
        <w:rPr>
          <w:sz w:val="20"/>
          <w:szCs w:val="20"/>
        </w:rPr>
        <w:t>REVESTIMIENTO DE CERÁMICA PISOS</w:t>
      </w:r>
      <w:r w:rsidRPr="00C621A4">
        <w:rPr>
          <w:kern w:val="28"/>
          <w:sz w:val="20"/>
          <w:szCs w:val="20"/>
        </w:rPr>
        <w:fldChar w:fldCharType="end"/>
      </w:r>
    </w:p>
    <w:p w:rsidR="001F74FE" w:rsidRPr="00C621A4" w:rsidRDefault="001F74FE" w:rsidP="00E8427E">
      <w:pPr>
        <w:spacing w:after="0" w:line="240" w:lineRule="auto"/>
        <w:rPr>
          <w:sz w:val="20"/>
          <w:szCs w:val="20"/>
        </w:rPr>
      </w:pPr>
    </w:p>
    <w:p w:rsidR="001F7E38" w:rsidRDefault="0061137D" w:rsidP="0061137D">
      <w:pPr>
        <w:pStyle w:val="Subttulo"/>
      </w:pPr>
      <w:bookmarkStart w:id="273" w:name="_Toc427592732"/>
      <w:r>
        <w:t>6.68</w:t>
      </w:r>
      <w:r>
        <w:tab/>
      </w:r>
      <w:r w:rsidR="001F7E38" w:rsidRPr="00C621A4">
        <w:t>ZÓCALO DE CERÁMICA</w:t>
      </w:r>
      <w:bookmarkEnd w:id="273"/>
    </w:p>
    <w:p w:rsidR="0061137D" w:rsidRDefault="0061137D" w:rsidP="0061137D">
      <w:pPr>
        <w:pStyle w:val="Subttulo"/>
      </w:pPr>
      <w:r>
        <w:t>28.69</w:t>
      </w:r>
      <w:r>
        <w:tab/>
      </w:r>
      <w:r w:rsidRPr="00C621A4">
        <w:t>ZÓCALO DE CERÁMICA</w:t>
      </w:r>
    </w:p>
    <w:p w:rsidR="0061137D" w:rsidRDefault="0084799D" w:rsidP="0061137D">
      <w:pPr>
        <w:pStyle w:val="Subttulo"/>
      </w:pPr>
      <w:r>
        <w:t>50</w:t>
      </w:r>
      <w:r w:rsidR="0061137D">
        <w:t>.72</w:t>
      </w:r>
      <w:r w:rsidR="0061137D">
        <w:tab/>
      </w:r>
      <w:r w:rsidR="0061137D" w:rsidRPr="00C621A4">
        <w:t>ZÓCALO DE CERÁMICA</w:t>
      </w:r>
    </w:p>
    <w:p w:rsidR="0061137D" w:rsidRPr="0061137D" w:rsidRDefault="0061137D" w:rsidP="0061137D"/>
    <w:p w:rsidR="001F7E38" w:rsidRPr="00C621A4" w:rsidRDefault="001F7E38" w:rsidP="0061137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60408C" w:rsidRDefault="0060408C" w:rsidP="0060408C">
      <w:pPr>
        <w:spacing w:after="0" w:line="240" w:lineRule="auto"/>
        <w:rPr>
          <w:b/>
          <w:kern w:val="28"/>
          <w:sz w:val="20"/>
          <w:szCs w:val="20"/>
        </w:rPr>
      </w:pPr>
    </w:p>
    <w:p w:rsidR="001F7E38" w:rsidRPr="0060408C" w:rsidRDefault="0060408C" w:rsidP="0060408C">
      <w:pPr>
        <w:spacing w:after="0" w:line="240" w:lineRule="auto"/>
        <w:rPr>
          <w:b/>
          <w:kern w:val="28"/>
          <w:sz w:val="20"/>
          <w:szCs w:val="20"/>
        </w:rPr>
      </w:pPr>
      <w:r>
        <w:rPr>
          <w:b/>
          <w:kern w:val="28"/>
          <w:sz w:val="20"/>
          <w:szCs w:val="20"/>
        </w:rPr>
        <w:t>1.</w:t>
      </w:r>
      <w:r>
        <w:rPr>
          <w:b/>
          <w:kern w:val="28"/>
          <w:sz w:val="20"/>
          <w:szCs w:val="20"/>
        </w:rPr>
        <w:tab/>
      </w:r>
      <w:r w:rsidR="001F7E38" w:rsidRPr="0060408C">
        <w:rPr>
          <w:b/>
          <w:kern w:val="28"/>
          <w:sz w:val="20"/>
          <w:szCs w:val="20"/>
        </w:rPr>
        <w:t>DESCRIPCIÓN</w:t>
      </w:r>
    </w:p>
    <w:p w:rsidR="0061137D" w:rsidRPr="00C621A4" w:rsidRDefault="0061137D"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Este ítem comprende la colocación de zócalos de cerámica en todos los ambientes que tienen pisos cerámicos y que no tienen revestimiento cerámico en muros, de acuerdo a lo indicado en planos y detalles.</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_Ref394397993 \r  \* MERGEFORMAT </w:instrText>
      </w:r>
      <w:r w:rsidRPr="00C621A4">
        <w:rPr>
          <w:kern w:val="28"/>
          <w:sz w:val="20"/>
          <w:szCs w:val="20"/>
        </w:rPr>
        <w:fldChar w:fldCharType="separate"/>
      </w:r>
      <w:r w:rsidR="00104A4C">
        <w:rPr>
          <w:kern w:val="28"/>
          <w:sz w:val="20"/>
          <w:szCs w:val="20"/>
        </w:rPr>
        <w:t>0.36</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_Ref394397993  \* MERGEFORMAT </w:instrText>
      </w:r>
      <w:r w:rsidRPr="00C621A4">
        <w:rPr>
          <w:kern w:val="28"/>
          <w:sz w:val="20"/>
          <w:szCs w:val="20"/>
        </w:rPr>
        <w:fldChar w:fldCharType="separate"/>
      </w:r>
      <w:r w:rsidR="00104A4C" w:rsidRPr="00104A4C">
        <w:rPr>
          <w:sz w:val="20"/>
          <w:szCs w:val="20"/>
        </w:rPr>
        <w:t>ZÓCALO DE CERÁMICA</w:t>
      </w:r>
      <w:r w:rsidRPr="00C621A4">
        <w:rPr>
          <w:kern w:val="28"/>
          <w:sz w:val="20"/>
          <w:szCs w:val="20"/>
        </w:rPr>
        <w:fldChar w:fldCharType="end"/>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Default="00841F8F" w:rsidP="00841F8F">
      <w:pPr>
        <w:pStyle w:val="Subttulo"/>
      </w:pPr>
      <w:bookmarkStart w:id="274" w:name="_Toc427592733"/>
      <w:r>
        <w:t>6.69</w:t>
      </w:r>
      <w:r>
        <w:tab/>
      </w:r>
      <w:r w:rsidR="001F7E38" w:rsidRPr="00C621A4">
        <w:t>VENTANA DE ALUMINIO CORREDIZA</w:t>
      </w:r>
      <w:bookmarkEnd w:id="274"/>
      <w:r w:rsidR="001F7E38" w:rsidRPr="00C621A4">
        <w:t xml:space="preserve"> INCLUYE VIDRIO 4MM</w:t>
      </w:r>
    </w:p>
    <w:p w:rsidR="00841F8F" w:rsidRDefault="00841F8F" w:rsidP="00841F8F">
      <w:pPr>
        <w:pStyle w:val="Subttulo"/>
      </w:pPr>
      <w:r>
        <w:t>28.70</w:t>
      </w:r>
      <w:r>
        <w:tab/>
      </w:r>
      <w:r w:rsidRPr="00C621A4">
        <w:t>VENTANA DE ALUMINIO CORREDIZA INCLUYE VIDRIO 4MM</w:t>
      </w:r>
    </w:p>
    <w:p w:rsidR="00841F8F" w:rsidRDefault="0084799D" w:rsidP="00841F8F">
      <w:pPr>
        <w:pStyle w:val="Subttulo"/>
      </w:pPr>
      <w:r>
        <w:t>50</w:t>
      </w:r>
      <w:r w:rsidR="00841F8F">
        <w:t>.73</w:t>
      </w:r>
      <w:r w:rsidR="00841F8F">
        <w:tab/>
      </w:r>
      <w:r w:rsidR="00841F8F" w:rsidRPr="00C621A4">
        <w:t>VENTANA DE ALUMINIO CORREDIZA INCLUYE VIDRIO 4MM</w:t>
      </w:r>
    </w:p>
    <w:p w:rsidR="00841F8F" w:rsidRDefault="00841F8F" w:rsidP="00841F8F">
      <w:pPr>
        <w:pStyle w:val="Subttulo"/>
      </w:pPr>
    </w:p>
    <w:p w:rsidR="00841F8F" w:rsidRPr="00841F8F" w:rsidRDefault="00841F8F" w:rsidP="00841F8F"/>
    <w:p w:rsidR="001F7E38" w:rsidRPr="00C621A4" w:rsidRDefault="001F7E38" w:rsidP="00841F8F">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fabricación de ventanas y otros elementos de aluminio anodizado en color bronce, de acuerdo a los tipos de perfiles y diseños establecidos en los planos de detalle,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_Ref394398031 \r  \* MERGEFORMAT </w:instrText>
      </w:r>
      <w:r w:rsidRPr="00C621A4">
        <w:rPr>
          <w:kern w:val="28"/>
          <w:sz w:val="20"/>
          <w:szCs w:val="20"/>
        </w:rPr>
        <w:fldChar w:fldCharType="separate"/>
      </w:r>
      <w:r w:rsidR="00104A4C">
        <w:rPr>
          <w:kern w:val="28"/>
          <w:sz w:val="20"/>
          <w:szCs w:val="20"/>
        </w:rPr>
        <w:t>0.37</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_Ref394398031  \* MERGEFORMAT </w:instrText>
      </w:r>
      <w:r w:rsidRPr="00C621A4">
        <w:rPr>
          <w:kern w:val="28"/>
          <w:sz w:val="20"/>
          <w:szCs w:val="20"/>
        </w:rPr>
        <w:fldChar w:fldCharType="separate"/>
      </w:r>
      <w:r w:rsidR="00104A4C" w:rsidRPr="00104A4C">
        <w:rPr>
          <w:sz w:val="20"/>
          <w:szCs w:val="20"/>
        </w:rPr>
        <w:t>VENTANA DE ALUMINIO</w:t>
      </w:r>
      <w:r w:rsidRPr="00C621A4">
        <w:rPr>
          <w:kern w:val="28"/>
          <w:sz w:val="20"/>
          <w:szCs w:val="20"/>
        </w:rPr>
        <w:fldChar w:fldCharType="end"/>
      </w:r>
      <w:r w:rsidRPr="00C621A4">
        <w:rPr>
          <w:kern w:val="28"/>
          <w:sz w:val="20"/>
          <w:szCs w:val="20"/>
        </w:rPr>
        <w:t xml:space="preserve"> CORREDIZA INCLUYE VIDRIO 4MM</w:t>
      </w:r>
    </w:p>
    <w:p w:rsidR="001F7E38" w:rsidRDefault="001F7E38" w:rsidP="00E8427E">
      <w:pPr>
        <w:spacing w:after="0" w:line="240" w:lineRule="auto"/>
        <w:rPr>
          <w:kern w:val="28"/>
          <w:sz w:val="20"/>
          <w:szCs w:val="20"/>
        </w:rPr>
      </w:pPr>
    </w:p>
    <w:p w:rsidR="001F74FE" w:rsidRPr="00C621A4" w:rsidRDefault="001F74FE" w:rsidP="00E8427E">
      <w:pPr>
        <w:spacing w:after="0" w:line="240" w:lineRule="auto"/>
        <w:rPr>
          <w:kern w:val="28"/>
          <w:sz w:val="20"/>
          <w:szCs w:val="20"/>
        </w:rPr>
      </w:pPr>
    </w:p>
    <w:p w:rsidR="001F7E38" w:rsidRDefault="0096025B" w:rsidP="0096025B">
      <w:pPr>
        <w:pStyle w:val="Subttulo"/>
      </w:pPr>
      <w:bookmarkStart w:id="275" w:name="_Toc427592734"/>
      <w:r>
        <w:t>6.70</w:t>
      </w:r>
      <w:r>
        <w:tab/>
      </w:r>
      <w:r w:rsidR="001F7E38" w:rsidRPr="00C621A4">
        <w:t>PUERTA TABLERO DE MADERA CON MARCO 2" X 4" + CHAPA + QUINCALLERÍA</w:t>
      </w:r>
      <w:bookmarkEnd w:id="275"/>
    </w:p>
    <w:p w:rsidR="0096025B" w:rsidRPr="00C621A4" w:rsidRDefault="0096025B" w:rsidP="0096025B">
      <w:pPr>
        <w:pStyle w:val="Subttulo"/>
      </w:pPr>
      <w:r>
        <w:t>28.71</w:t>
      </w:r>
      <w:r>
        <w:tab/>
      </w:r>
      <w:r w:rsidRPr="00C621A4">
        <w:t>PUERTA TABLERO DE MADERA CON MARCO 2" X 4" + CHAPA + QUINCALLERÍA</w:t>
      </w:r>
    </w:p>
    <w:p w:rsidR="0096025B" w:rsidRPr="00C621A4" w:rsidRDefault="0084799D" w:rsidP="0096025B">
      <w:pPr>
        <w:pStyle w:val="Subttulo"/>
      </w:pPr>
      <w:r>
        <w:t>50</w:t>
      </w:r>
      <w:r w:rsidR="0096025B">
        <w:t>.74</w:t>
      </w:r>
      <w:r w:rsidR="0096025B">
        <w:tab/>
      </w:r>
      <w:r w:rsidR="0096025B" w:rsidRPr="00C621A4">
        <w:t>PUERTA TABLERO DE MADERA CON MARCO 2" X 4" + CHAPA + QUINCALLERÍA</w:t>
      </w:r>
    </w:p>
    <w:p w:rsidR="0096025B" w:rsidRPr="0096025B" w:rsidRDefault="0096025B" w:rsidP="0096025B"/>
    <w:p w:rsidR="0096025B" w:rsidRPr="00C621A4" w:rsidRDefault="001F7E38" w:rsidP="0096025B">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Default="001F7E38" w:rsidP="00E8427E">
      <w:pPr>
        <w:spacing w:after="0" w:line="240" w:lineRule="auto"/>
        <w:rPr>
          <w:b/>
          <w:sz w:val="20"/>
          <w:szCs w:val="20"/>
        </w:rPr>
      </w:pPr>
    </w:p>
    <w:p w:rsidR="0096025B" w:rsidRPr="00C621A4" w:rsidRDefault="0096025B"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provisión y colocación en obra de las puertas de madera de tipo tablero de acuerdo a las dimensiones y forma especificados en los planos y detalles.</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_Ref394398073 \r  \* MERGEFORMAT </w:instrText>
      </w:r>
      <w:r w:rsidRPr="00C621A4">
        <w:rPr>
          <w:kern w:val="28"/>
          <w:sz w:val="20"/>
          <w:szCs w:val="20"/>
        </w:rPr>
        <w:fldChar w:fldCharType="separate"/>
      </w:r>
      <w:r w:rsidR="00104A4C">
        <w:rPr>
          <w:kern w:val="28"/>
          <w:sz w:val="20"/>
          <w:szCs w:val="20"/>
        </w:rPr>
        <w:t>0.38</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_Ref394398073  \* MERGEFORMAT </w:instrText>
      </w:r>
      <w:r w:rsidRPr="00C621A4">
        <w:rPr>
          <w:kern w:val="28"/>
          <w:sz w:val="20"/>
          <w:szCs w:val="20"/>
        </w:rPr>
        <w:fldChar w:fldCharType="separate"/>
      </w:r>
      <w:r w:rsidR="00104A4C" w:rsidRPr="00104A4C">
        <w:rPr>
          <w:sz w:val="20"/>
          <w:szCs w:val="20"/>
        </w:rPr>
        <w:t xml:space="preserve">PUERTA DE MADERA TIPO TABLERO CON MARCO 2" X 4" + CHAPA + </w:t>
      </w:r>
      <w:r w:rsidRPr="00C621A4">
        <w:rPr>
          <w:kern w:val="28"/>
          <w:sz w:val="20"/>
          <w:szCs w:val="20"/>
        </w:rPr>
        <w:fldChar w:fldCharType="end"/>
      </w:r>
      <w:r w:rsidRPr="00C621A4">
        <w:rPr>
          <w:kern w:val="28"/>
          <w:sz w:val="20"/>
          <w:szCs w:val="20"/>
        </w:rPr>
        <w:t xml:space="preserve"> y lo especificado en 0.9 QUINCALLERÍA</w:t>
      </w:r>
    </w:p>
    <w:p w:rsidR="000F4CF3" w:rsidRPr="00C621A4" w:rsidRDefault="000F4CF3" w:rsidP="00E8427E">
      <w:pPr>
        <w:spacing w:after="0" w:line="240" w:lineRule="auto"/>
        <w:rPr>
          <w:sz w:val="20"/>
          <w:szCs w:val="20"/>
        </w:rPr>
      </w:pPr>
    </w:p>
    <w:p w:rsidR="001F7E38" w:rsidRDefault="0096025B" w:rsidP="0096025B">
      <w:pPr>
        <w:pStyle w:val="Subttulo"/>
      </w:pPr>
      <w:bookmarkStart w:id="276" w:name="_Toc427592735"/>
      <w:r>
        <w:t>6.71</w:t>
      </w:r>
      <w:r>
        <w:tab/>
      </w:r>
      <w:r w:rsidR="001F7E38" w:rsidRPr="00C621A4">
        <w:t>PINTURA DE INTERIOR LÁTEX</w:t>
      </w:r>
      <w:bookmarkEnd w:id="276"/>
    </w:p>
    <w:p w:rsidR="0096025B" w:rsidRDefault="0096025B" w:rsidP="0096025B">
      <w:pPr>
        <w:pStyle w:val="Subttulo"/>
      </w:pPr>
      <w:r>
        <w:t>28.72</w:t>
      </w:r>
      <w:r>
        <w:tab/>
      </w:r>
      <w:r w:rsidRPr="00C621A4">
        <w:t>PINTURA DE INTERIOR LÁTEX</w:t>
      </w:r>
    </w:p>
    <w:p w:rsidR="0096025B" w:rsidRDefault="0084799D" w:rsidP="0096025B">
      <w:pPr>
        <w:pStyle w:val="Subttulo"/>
      </w:pPr>
      <w:r>
        <w:t>50</w:t>
      </w:r>
      <w:r w:rsidR="0096025B">
        <w:t>.75</w:t>
      </w:r>
      <w:r w:rsidR="0096025B">
        <w:tab/>
      </w:r>
      <w:r w:rsidR="0096025B" w:rsidRPr="00C621A4">
        <w:t>PINTURA DE INTERIOR LÁTEX</w:t>
      </w:r>
    </w:p>
    <w:p w:rsidR="0096025B" w:rsidRPr="0096025B" w:rsidRDefault="0096025B" w:rsidP="0096025B"/>
    <w:p w:rsidR="001F7E38" w:rsidRPr="00C621A4" w:rsidRDefault="001F7E38" w:rsidP="0096025B">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aplicación de pinturas sobre las superficies de paredes interiores de acuerdo a lo establecido en el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El color a emplearse en el interior de los ambientes serán los siguientes:</w:t>
      </w:r>
    </w:p>
    <w:p w:rsidR="001F7E38" w:rsidRPr="00C621A4" w:rsidRDefault="001F7E38" w:rsidP="00E8427E">
      <w:pPr>
        <w:spacing w:after="0" w:line="240" w:lineRule="auto"/>
        <w:rPr>
          <w:kern w:val="28"/>
          <w:sz w:val="20"/>
          <w:szCs w:val="20"/>
        </w:rPr>
      </w:pPr>
      <w:r w:rsidRPr="00C621A4">
        <w:rPr>
          <w:kern w:val="28"/>
          <w:sz w:val="20"/>
          <w:szCs w:val="20"/>
        </w:rPr>
        <w:t>Para obras en zonas de clima frio el color de paredes interiores será color crema.</w:t>
      </w:r>
    </w:p>
    <w:p w:rsidR="001F7E38" w:rsidRPr="00C621A4" w:rsidRDefault="001F7E38" w:rsidP="00E8427E">
      <w:pPr>
        <w:spacing w:after="0" w:line="240" w:lineRule="auto"/>
        <w:rPr>
          <w:kern w:val="28"/>
          <w:sz w:val="20"/>
          <w:szCs w:val="20"/>
        </w:rPr>
      </w:pPr>
      <w:r w:rsidRPr="00C621A4">
        <w:rPr>
          <w:kern w:val="28"/>
          <w:sz w:val="20"/>
          <w:szCs w:val="20"/>
        </w:rPr>
        <w:t>Para obras en zonas de clima cálido el color de paredes interiores será color blanco hueso.</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_Ref394398212 \r  \* MERGEFORMAT </w:instrText>
      </w:r>
      <w:r w:rsidRPr="00C621A4">
        <w:rPr>
          <w:kern w:val="28"/>
          <w:sz w:val="20"/>
          <w:szCs w:val="20"/>
        </w:rPr>
        <w:fldChar w:fldCharType="separate"/>
      </w:r>
      <w:r w:rsidR="00104A4C">
        <w:rPr>
          <w:kern w:val="28"/>
          <w:sz w:val="20"/>
          <w:szCs w:val="20"/>
        </w:rPr>
        <w:t>0.39</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_Ref394398212  \* MERGEFORMAT </w:instrText>
      </w:r>
      <w:r w:rsidRPr="00C621A4">
        <w:rPr>
          <w:kern w:val="28"/>
          <w:sz w:val="20"/>
          <w:szCs w:val="20"/>
        </w:rPr>
        <w:fldChar w:fldCharType="separate"/>
      </w:r>
      <w:r w:rsidR="00104A4C" w:rsidRPr="00104A4C">
        <w:rPr>
          <w:sz w:val="20"/>
          <w:szCs w:val="20"/>
        </w:rPr>
        <w:t>PINTURAS LÁTEX DE MUROS Y CIELO FALSO</w:t>
      </w:r>
      <w:r w:rsidRPr="00C621A4">
        <w:rPr>
          <w:kern w:val="28"/>
          <w:sz w:val="20"/>
          <w:szCs w:val="20"/>
        </w:rPr>
        <w:fldChar w:fldCharType="end"/>
      </w:r>
    </w:p>
    <w:p w:rsidR="001F74FE" w:rsidRPr="00C621A4" w:rsidRDefault="001F74FE" w:rsidP="00E8427E">
      <w:pPr>
        <w:spacing w:after="0" w:line="240" w:lineRule="auto"/>
        <w:rPr>
          <w:kern w:val="28"/>
          <w:sz w:val="20"/>
          <w:szCs w:val="20"/>
        </w:rPr>
      </w:pPr>
    </w:p>
    <w:p w:rsidR="001F7E38" w:rsidRDefault="0096025B" w:rsidP="0096025B">
      <w:pPr>
        <w:pStyle w:val="Subttulo"/>
      </w:pPr>
      <w:bookmarkStart w:id="277" w:name="_Toc427592736"/>
      <w:r>
        <w:t>6.72</w:t>
      </w:r>
      <w:r>
        <w:tab/>
      </w:r>
      <w:r w:rsidR="001F7E38" w:rsidRPr="00C621A4">
        <w:t>PINTURA DE EXTERIOR LÁTEX</w:t>
      </w:r>
      <w:bookmarkEnd w:id="277"/>
    </w:p>
    <w:p w:rsidR="0096025B" w:rsidRDefault="0096025B" w:rsidP="0096025B">
      <w:pPr>
        <w:pStyle w:val="Subttulo"/>
      </w:pPr>
      <w:r>
        <w:t>28.73</w:t>
      </w:r>
      <w:r>
        <w:tab/>
      </w:r>
      <w:r w:rsidRPr="00C621A4">
        <w:t>PINTURA DE EXTERIOR LÁTEX</w:t>
      </w:r>
    </w:p>
    <w:p w:rsidR="0096025B" w:rsidRDefault="0084799D" w:rsidP="0096025B">
      <w:pPr>
        <w:pStyle w:val="Subttulo"/>
      </w:pPr>
      <w:r>
        <w:t>50</w:t>
      </w:r>
      <w:r w:rsidR="0096025B">
        <w:t>.76</w:t>
      </w:r>
      <w:r w:rsidR="0096025B">
        <w:tab/>
      </w:r>
      <w:r w:rsidR="0096025B" w:rsidRPr="00C621A4">
        <w:t>PINTURA DE EXTERIOR LÁTEX</w:t>
      </w:r>
    </w:p>
    <w:p w:rsidR="0096025B" w:rsidRPr="0096025B" w:rsidRDefault="0096025B" w:rsidP="0096025B"/>
    <w:p w:rsidR="001F7E38" w:rsidRPr="00C621A4" w:rsidRDefault="001F7E38" w:rsidP="0096025B">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aplicación de pinturas sobre las superficies de paredes exteriores de acuerdo a lo establecido en el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Los colores únicos en todas las obras a emplearse en el exterior de las oficinas serán los siguientes, tal como se especifica en los planos:</w:t>
      </w:r>
    </w:p>
    <w:p w:rsidR="001F7E38" w:rsidRPr="00C621A4" w:rsidRDefault="001F7E38" w:rsidP="00E8427E">
      <w:pPr>
        <w:spacing w:after="0" w:line="240" w:lineRule="auto"/>
        <w:rPr>
          <w:kern w:val="28"/>
          <w:sz w:val="20"/>
          <w:szCs w:val="20"/>
        </w:rPr>
      </w:pPr>
      <w:r w:rsidRPr="00C621A4">
        <w:rPr>
          <w:kern w:val="28"/>
          <w:sz w:val="20"/>
          <w:szCs w:val="20"/>
        </w:rPr>
        <w:t xml:space="preserve">Una franja horizontal inferior tipo zócalo de color azul, con dimensiones de acuerdo a plano. </w:t>
      </w:r>
    </w:p>
    <w:p w:rsidR="001F7E38" w:rsidRPr="00C621A4" w:rsidRDefault="001F7E38" w:rsidP="00E8427E">
      <w:pPr>
        <w:spacing w:after="0" w:line="240" w:lineRule="auto"/>
        <w:rPr>
          <w:kern w:val="28"/>
          <w:sz w:val="20"/>
          <w:szCs w:val="20"/>
        </w:rPr>
      </w:pPr>
      <w:r w:rsidRPr="00C621A4">
        <w:rPr>
          <w:kern w:val="28"/>
          <w:sz w:val="20"/>
          <w:szCs w:val="20"/>
        </w:rPr>
        <w:t>Una franja horizontal de color plomo oscuro, con dimensiones de acuerdo a plano, delimitada por dos líneas blancas, tanto arriba como abajo con un espesor de 1”.</w:t>
      </w:r>
    </w:p>
    <w:p w:rsidR="001F7E38" w:rsidRPr="00C621A4" w:rsidRDefault="001F7E38" w:rsidP="00E8427E">
      <w:pPr>
        <w:spacing w:after="0" w:line="240" w:lineRule="auto"/>
        <w:rPr>
          <w:kern w:val="28"/>
          <w:sz w:val="20"/>
          <w:szCs w:val="20"/>
        </w:rPr>
      </w:pPr>
      <w:r w:rsidRPr="00C621A4">
        <w:rPr>
          <w:kern w:val="28"/>
          <w:sz w:val="20"/>
          <w:szCs w:val="20"/>
        </w:rPr>
        <w:t>El resto del muro exterior será de color plomo claro.</w:t>
      </w:r>
    </w:p>
    <w:p w:rsidR="001F7E38" w:rsidRPr="00C621A4" w:rsidRDefault="001F7E38" w:rsidP="00E8427E">
      <w:pPr>
        <w:spacing w:after="0" w:line="240" w:lineRule="auto"/>
        <w:rPr>
          <w:kern w:val="28"/>
          <w:sz w:val="20"/>
          <w:szCs w:val="20"/>
        </w:rPr>
      </w:pPr>
      <w:r w:rsidRPr="00C621A4">
        <w:rPr>
          <w:kern w:val="28"/>
          <w:sz w:val="20"/>
          <w:szCs w:val="20"/>
        </w:rPr>
        <w:t xml:space="preserve">La ménsula de la fachada principal será del mismo color azul que el de  la franja horizontal inferior. </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_Ref394398212 \r  \* MERGEFORMAT </w:instrText>
      </w:r>
      <w:r w:rsidRPr="00C621A4">
        <w:rPr>
          <w:kern w:val="28"/>
          <w:sz w:val="20"/>
          <w:szCs w:val="20"/>
        </w:rPr>
        <w:fldChar w:fldCharType="separate"/>
      </w:r>
      <w:r w:rsidR="00104A4C">
        <w:rPr>
          <w:kern w:val="28"/>
          <w:sz w:val="20"/>
          <w:szCs w:val="20"/>
        </w:rPr>
        <w:t>0.39</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_Ref394398212  \* MERGEFORMAT </w:instrText>
      </w:r>
      <w:r w:rsidRPr="00C621A4">
        <w:rPr>
          <w:kern w:val="28"/>
          <w:sz w:val="20"/>
          <w:szCs w:val="20"/>
        </w:rPr>
        <w:fldChar w:fldCharType="separate"/>
      </w:r>
      <w:r w:rsidR="00104A4C" w:rsidRPr="00104A4C">
        <w:rPr>
          <w:sz w:val="20"/>
          <w:szCs w:val="20"/>
        </w:rPr>
        <w:t>PINTURAS LÁTEX DE MUROS Y CIELO FALSO</w:t>
      </w:r>
      <w:r w:rsidRPr="00C621A4">
        <w:rPr>
          <w:kern w:val="28"/>
          <w:sz w:val="20"/>
          <w:szCs w:val="20"/>
        </w:rPr>
        <w:fldChar w:fldCharType="end"/>
      </w:r>
    </w:p>
    <w:p w:rsidR="001F7E38" w:rsidRPr="00C621A4" w:rsidRDefault="001F7E38" w:rsidP="00E8427E">
      <w:pPr>
        <w:spacing w:after="0" w:line="240" w:lineRule="auto"/>
        <w:rPr>
          <w:kern w:val="28"/>
          <w:sz w:val="20"/>
          <w:szCs w:val="20"/>
        </w:rPr>
      </w:pPr>
    </w:p>
    <w:p w:rsidR="001F7E38" w:rsidRDefault="006732AB" w:rsidP="006732AB">
      <w:pPr>
        <w:pStyle w:val="Subttulo"/>
      </w:pPr>
      <w:bookmarkStart w:id="278" w:name="_Toc427592737"/>
      <w:r>
        <w:t>6.73</w:t>
      </w:r>
      <w:r>
        <w:tab/>
      </w:r>
      <w:r w:rsidR="001F7E38" w:rsidRPr="00C621A4">
        <w:t>PINTURA DE CIELO FALSO</w:t>
      </w:r>
      <w:bookmarkEnd w:id="278"/>
    </w:p>
    <w:p w:rsidR="006732AB" w:rsidRDefault="006732AB" w:rsidP="006732AB">
      <w:pPr>
        <w:pStyle w:val="Subttulo"/>
      </w:pPr>
      <w:r>
        <w:t>28.74</w:t>
      </w:r>
      <w:r>
        <w:tab/>
      </w:r>
      <w:r w:rsidRPr="00C621A4">
        <w:t>PINTURA DE CIELO FALSO</w:t>
      </w:r>
    </w:p>
    <w:p w:rsidR="006732AB" w:rsidRDefault="0084799D" w:rsidP="006732AB">
      <w:pPr>
        <w:pStyle w:val="Subttulo"/>
      </w:pPr>
      <w:r>
        <w:t>50</w:t>
      </w:r>
      <w:r w:rsidR="006732AB">
        <w:t>.77</w:t>
      </w:r>
      <w:r w:rsidR="006732AB">
        <w:tab/>
      </w:r>
      <w:r w:rsidR="006732AB" w:rsidRPr="00C621A4">
        <w:t>PINTURA DE CIELO FALSO</w:t>
      </w:r>
    </w:p>
    <w:p w:rsidR="006732AB" w:rsidRPr="006732AB" w:rsidRDefault="006732AB" w:rsidP="006732AB"/>
    <w:p w:rsidR="001F7E38" w:rsidRPr="00C621A4" w:rsidRDefault="001F7E38" w:rsidP="006732AB">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aplicación de pinturas látex de color blanco sobre las superficies cielos falsos de acuerdo a lo establecido en el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_Ref394398212 \r  \* MERGEFORMAT </w:instrText>
      </w:r>
      <w:r w:rsidRPr="00C621A4">
        <w:rPr>
          <w:kern w:val="28"/>
          <w:sz w:val="20"/>
          <w:szCs w:val="20"/>
        </w:rPr>
        <w:fldChar w:fldCharType="separate"/>
      </w:r>
      <w:r w:rsidR="00104A4C">
        <w:rPr>
          <w:kern w:val="28"/>
          <w:sz w:val="20"/>
          <w:szCs w:val="20"/>
        </w:rPr>
        <w:t>0.39</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_Ref394398212  \* MERGEFORMAT </w:instrText>
      </w:r>
      <w:r w:rsidRPr="00C621A4">
        <w:rPr>
          <w:kern w:val="28"/>
          <w:sz w:val="20"/>
          <w:szCs w:val="20"/>
        </w:rPr>
        <w:fldChar w:fldCharType="separate"/>
      </w:r>
      <w:r w:rsidR="00104A4C" w:rsidRPr="00104A4C">
        <w:rPr>
          <w:sz w:val="20"/>
          <w:szCs w:val="20"/>
        </w:rPr>
        <w:t>PINTURAS LÁTEX DE MUROS Y CIELO FALSO</w:t>
      </w:r>
      <w:r w:rsidRPr="00C621A4">
        <w:rPr>
          <w:kern w:val="28"/>
          <w:sz w:val="20"/>
          <w:szCs w:val="20"/>
        </w:rPr>
        <w:fldChar w:fldCharType="end"/>
      </w:r>
    </w:p>
    <w:p w:rsidR="000F4CF3" w:rsidRPr="000F4CF3" w:rsidRDefault="000F4CF3" w:rsidP="000F4CF3"/>
    <w:p w:rsidR="001F7E38" w:rsidRDefault="006732AB" w:rsidP="006732AB">
      <w:pPr>
        <w:pStyle w:val="Subttulo"/>
      </w:pPr>
      <w:bookmarkStart w:id="279" w:name="_Toc427592738"/>
      <w:r>
        <w:t>6.74</w:t>
      </w:r>
      <w:r>
        <w:tab/>
      </w:r>
      <w:r w:rsidR="001F7E38" w:rsidRPr="00C621A4">
        <w:t>PINTURA AL OLEO INTERIOR</w:t>
      </w:r>
      <w:bookmarkEnd w:id="279"/>
    </w:p>
    <w:p w:rsidR="006732AB" w:rsidRDefault="006732AB" w:rsidP="006732AB">
      <w:pPr>
        <w:pStyle w:val="Subttulo"/>
      </w:pPr>
      <w:r>
        <w:t>28.75</w:t>
      </w:r>
      <w:r>
        <w:tab/>
      </w:r>
      <w:r w:rsidRPr="00C621A4">
        <w:t>PINTURA AL OLEO INTERIOR</w:t>
      </w:r>
    </w:p>
    <w:p w:rsidR="006732AB" w:rsidRDefault="0084799D" w:rsidP="006732AB">
      <w:pPr>
        <w:pStyle w:val="Subttulo"/>
      </w:pPr>
      <w:r>
        <w:t>50</w:t>
      </w:r>
      <w:r w:rsidR="006732AB">
        <w:t>.78</w:t>
      </w:r>
      <w:r w:rsidR="006732AB">
        <w:tab/>
      </w:r>
      <w:r w:rsidR="006732AB" w:rsidRPr="00C621A4">
        <w:t>PINTURA AL OLEO INTERIOR</w:t>
      </w:r>
    </w:p>
    <w:p w:rsidR="006732AB" w:rsidRPr="006732AB" w:rsidRDefault="006732AB" w:rsidP="006732AB"/>
    <w:p w:rsidR="001F7E38" w:rsidRPr="00C621A4" w:rsidRDefault="001F7E38" w:rsidP="006732AB">
      <w:pPr>
        <w:pBdr>
          <w:top w:val="single" w:sz="4" w:space="1" w:color="auto"/>
          <w:left w:val="single" w:sz="4" w:space="4" w:color="auto"/>
          <w:bottom w:val="single" w:sz="4" w:space="1" w:color="auto"/>
          <w:right w:val="single" w:sz="4" w:space="4" w:color="auto"/>
        </w:pBdr>
        <w:spacing w:after="0" w:line="240" w:lineRule="auto"/>
        <w:rPr>
          <w:b/>
          <w:kern w:val="28"/>
          <w:sz w:val="20"/>
          <w:szCs w:val="20"/>
        </w:rPr>
      </w:pPr>
      <w:r w:rsidRPr="00C621A4">
        <w:rPr>
          <w:b/>
          <w:kern w:val="28"/>
          <w:sz w:val="20"/>
          <w:szCs w:val="20"/>
        </w:rPr>
        <w:t>UNID. M2</w:t>
      </w:r>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r w:rsidRPr="00C621A4">
        <w:rPr>
          <w:kern w:val="28"/>
          <w:sz w:val="20"/>
          <w:szCs w:val="20"/>
        </w:rPr>
        <w:t xml:space="preserve"> </w:t>
      </w:r>
    </w:p>
    <w:p w:rsidR="001F7E38" w:rsidRPr="00C621A4" w:rsidRDefault="001F7E38" w:rsidP="00E8427E">
      <w:pPr>
        <w:spacing w:after="0" w:line="240" w:lineRule="auto"/>
        <w:rPr>
          <w:kern w:val="28"/>
          <w:sz w:val="20"/>
          <w:szCs w:val="20"/>
        </w:rPr>
      </w:pPr>
      <w:r w:rsidRPr="00C621A4">
        <w:rPr>
          <w:kern w:val="28"/>
          <w:sz w:val="20"/>
          <w:szCs w:val="20"/>
        </w:rPr>
        <w:lastRenderedPageBreak/>
        <w:t>Este ítem comprende el pintado de muros revocados y cielo falso con pintura al óleo de color blanco en el baño y cocina.</w:t>
      </w:r>
    </w:p>
    <w:p w:rsidR="001F7E38"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_Ref394398263 \r  \* MERGEFORMAT </w:instrText>
      </w:r>
      <w:r w:rsidRPr="00C621A4">
        <w:rPr>
          <w:kern w:val="28"/>
          <w:sz w:val="20"/>
          <w:szCs w:val="20"/>
        </w:rPr>
        <w:fldChar w:fldCharType="separate"/>
      </w:r>
      <w:r w:rsidR="00104A4C">
        <w:rPr>
          <w:kern w:val="28"/>
          <w:sz w:val="20"/>
          <w:szCs w:val="20"/>
        </w:rPr>
        <w:t>0.40</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_Ref394398263  \* MERGEFORMAT </w:instrText>
      </w:r>
      <w:r w:rsidRPr="00C621A4">
        <w:rPr>
          <w:kern w:val="28"/>
          <w:sz w:val="20"/>
          <w:szCs w:val="20"/>
        </w:rPr>
        <w:fldChar w:fldCharType="separate"/>
      </w:r>
      <w:r w:rsidR="00104A4C" w:rsidRPr="00104A4C">
        <w:rPr>
          <w:sz w:val="20"/>
          <w:szCs w:val="20"/>
        </w:rPr>
        <w:t>PINTURA AL OLEO INTERIOR</w:t>
      </w:r>
      <w:r w:rsidRPr="00C621A4">
        <w:rPr>
          <w:kern w:val="28"/>
          <w:sz w:val="20"/>
          <w:szCs w:val="20"/>
        </w:rPr>
        <w:fldChar w:fldCharType="end"/>
      </w:r>
    </w:p>
    <w:p w:rsidR="001F7E38" w:rsidRPr="00C621A4" w:rsidRDefault="001F7E38" w:rsidP="006732AB">
      <w:pPr>
        <w:pStyle w:val="Subttulo"/>
      </w:pPr>
    </w:p>
    <w:p w:rsidR="001F7E38" w:rsidRDefault="006732AB" w:rsidP="006732AB">
      <w:pPr>
        <w:pStyle w:val="Subttulo"/>
      </w:pPr>
      <w:bookmarkStart w:id="280" w:name="_Toc427592740"/>
      <w:r>
        <w:t>6.75</w:t>
      </w:r>
      <w:r>
        <w:tab/>
      </w:r>
      <w:r w:rsidR="001F7E38" w:rsidRPr="00C621A4">
        <w:t>PUERTA DE METAL PLEGABLE LATERAL</w:t>
      </w:r>
      <w:bookmarkEnd w:id="280"/>
    </w:p>
    <w:p w:rsidR="006732AB" w:rsidRPr="00C621A4" w:rsidRDefault="006732AB" w:rsidP="006732AB">
      <w:pPr>
        <w:pStyle w:val="Subttulo"/>
      </w:pPr>
      <w:r>
        <w:t>28.76</w:t>
      </w:r>
      <w:r>
        <w:tab/>
      </w:r>
      <w:r w:rsidRPr="00C621A4">
        <w:t>PUERTA DE METAL PLEGABLE LATERAL</w:t>
      </w:r>
    </w:p>
    <w:p w:rsidR="006732AB" w:rsidRPr="00C621A4" w:rsidRDefault="0084799D" w:rsidP="006732AB">
      <w:pPr>
        <w:pStyle w:val="Subttulo"/>
      </w:pPr>
      <w:r>
        <w:t>50</w:t>
      </w:r>
      <w:r w:rsidR="006732AB">
        <w:t>.79</w:t>
      </w:r>
      <w:r w:rsidR="006732AB">
        <w:tab/>
      </w:r>
      <w:r w:rsidR="006732AB" w:rsidRPr="00C621A4">
        <w:t>PUERTA DE METAL PLEGABLE LATERAL</w:t>
      </w:r>
    </w:p>
    <w:p w:rsidR="006732AB" w:rsidRPr="006732AB" w:rsidRDefault="006732AB" w:rsidP="006732AB"/>
    <w:p w:rsidR="001F7E38" w:rsidRPr="00C621A4" w:rsidRDefault="001F7E38" w:rsidP="006732AB">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fabricación y colocación de la PUERTA DE METAL PLEGABLE LATERAL, de acuerdo a los tipos de perfiles y diseño establecidos en los planos de detalle,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          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deberá proveer todo el material, herramientas y equipo necesarios para la ejecución de este ítem, para ello deberá contar mínimamente con: perfiles metálicos, Pletinas cruzadas, angulares L1x1/8”, pintura anticorrosiva color plomo candado de seguridad.</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El CONTRATISTA, antes de realizar la fabricación de los elementos, deberá verificar cuidadosamente las dimensiones reales en obra y en especial aquéllas que están referidas a los niveles de pisos terminados, en el proceso de fabricación deberá emplearse el equipo y herramientas adecuadas, así como mano de obra calificada, que garantice un trabajo satisfactorio.</w:t>
      </w:r>
    </w:p>
    <w:p w:rsidR="001F7E38" w:rsidRPr="00C621A4" w:rsidRDefault="001F7E38" w:rsidP="00E8427E">
      <w:pPr>
        <w:spacing w:after="0" w:line="240" w:lineRule="auto"/>
        <w:rPr>
          <w:kern w:val="28"/>
          <w:sz w:val="20"/>
          <w:szCs w:val="20"/>
        </w:rPr>
      </w:pPr>
      <w:r w:rsidRPr="00C621A4">
        <w:rPr>
          <w:kern w:val="28"/>
          <w:sz w:val="20"/>
          <w:szCs w:val="20"/>
        </w:rPr>
        <w:t>Se procederá al elaborar los elementos cruzados de pletina de 1”X1/8 dichas articulaciones se fabricaran de manera de tener tres filas horizontales en todo lo alto, es decir en la parte superior, inferior y en el centro de la puerta plegable, los marcos verticales se conformados por 2 angulares L 1x1/8” soldados entre sí y con la distancia entre arista de aproximadamente ¼”, para  el libre desplazamiento de las articulaciones plegables.</w:t>
      </w:r>
    </w:p>
    <w:p w:rsidR="001F7E38" w:rsidRPr="00C621A4" w:rsidRDefault="001F7E38" w:rsidP="00E8427E">
      <w:pPr>
        <w:spacing w:after="0" w:line="240" w:lineRule="auto"/>
        <w:rPr>
          <w:kern w:val="28"/>
          <w:sz w:val="20"/>
          <w:szCs w:val="20"/>
        </w:rPr>
      </w:pPr>
      <w:r w:rsidRPr="00C621A4">
        <w:rPr>
          <w:kern w:val="28"/>
          <w:sz w:val="20"/>
          <w:szCs w:val="20"/>
        </w:rPr>
        <w:t>La puerta plegable debe protegerse convenientemente con dos capas de pintura anticorrosiva color plomo. Antes de aplicar la pintura anticorrosiva se quitará todo vestigio de oxidación y se desengrasarán las estructuras con aguarrás mineral u otro disolvente.</w:t>
      </w:r>
    </w:p>
    <w:p w:rsidR="001F7E38" w:rsidRPr="00C621A4" w:rsidRDefault="001F7E38" w:rsidP="00E8427E">
      <w:pPr>
        <w:spacing w:after="0" w:line="240" w:lineRule="auto"/>
        <w:rPr>
          <w:kern w:val="28"/>
          <w:sz w:val="20"/>
          <w:szCs w:val="20"/>
        </w:rPr>
      </w:pPr>
      <w:r w:rsidRPr="00C621A4">
        <w:rPr>
          <w:kern w:val="28"/>
          <w:sz w:val="20"/>
          <w:szCs w:val="20"/>
        </w:rPr>
        <w:t>Una vez elaborada la puerta plegable debe asegurarse el marco en el muro con empotramiento de angular L1X1/8” perpendiculares al plano del marco en por lo menos 6 puntos de apoyo dispuesto de manera equidistante y embebidos como mínimo a 10 cm de profundidad, pueden utilizarse perfiles canal compatibles con el deslizamiento libre de la puerta plegable y de espesores iguales a los del angular solicitado, salvo indicaciones del SUPERVISOR de obra que instruya un método de empotramiento más seguro.</w:t>
      </w:r>
    </w:p>
    <w:p w:rsidR="001F7E38" w:rsidRPr="00C621A4" w:rsidRDefault="001F7E38" w:rsidP="00E8427E">
      <w:pPr>
        <w:spacing w:after="0" w:line="240" w:lineRule="auto"/>
        <w:rPr>
          <w:kern w:val="28"/>
          <w:sz w:val="20"/>
          <w:szCs w:val="20"/>
        </w:rPr>
      </w:pPr>
      <w:r w:rsidRPr="00C621A4">
        <w:rPr>
          <w:kern w:val="28"/>
          <w:sz w:val="20"/>
          <w:szCs w:val="20"/>
        </w:rPr>
        <w:t>El canal para el desplazamiento de la puerta corredera no deberá presentar desnivel alguno con el nivel del piso interior acabado.</w:t>
      </w:r>
    </w:p>
    <w:p w:rsidR="001F7E38" w:rsidRPr="00C621A4" w:rsidRDefault="001F7E38" w:rsidP="00E8427E">
      <w:pPr>
        <w:spacing w:after="0" w:line="240" w:lineRule="auto"/>
        <w:rPr>
          <w:kern w:val="28"/>
          <w:sz w:val="20"/>
          <w:szCs w:val="20"/>
        </w:rPr>
      </w:pPr>
      <w:r w:rsidRPr="00C621A4">
        <w:rPr>
          <w:kern w:val="28"/>
          <w:sz w:val="20"/>
          <w:szCs w:val="20"/>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 La puerta plegable debe contar con un sistema de fijación interno y externo para candado.</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_Ref394398363 \r  \* MERGEFORMAT </w:instrText>
      </w:r>
      <w:r w:rsidRPr="00C621A4">
        <w:rPr>
          <w:kern w:val="28"/>
          <w:sz w:val="20"/>
          <w:szCs w:val="20"/>
        </w:rPr>
        <w:fldChar w:fldCharType="separate"/>
      </w:r>
      <w:r w:rsidR="00104A4C">
        <w:rPr>
          <w:kern w:val="28"/>
          <w:sz w:val="20"/>
          <w:szCs w:val="20"/>
        </w:rPr>
        <w:t>0.42</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_Ref394398363  \* MERGEFORMAT </w:instrText>
      </w:r>
      <w:r w:rsidRPr="00C621A4">
        <w:rPr>
          <w:kern w:val="28"/>
          <w:sz w:val="20"/>
          <w:szCs w:val="20"/>
        </w:rPr>
        <w:fldChar w:fldCharType="separate"/>
      </w:r>
      <w:r w:rsidR="00104A4C" w:rsidRPr="00104A4C">
        <w:rPr>
          <w:sz w:val="20"/>
          <w:szCs w:val="20"/>
        </w:rPr>
        <w:t>CARPINTERÍA DE HIERRO Y METÁLICA</w:t>
      </w:r>
      <w:r w:rsidRPr="00C621A4">
        <w:rPr>
          <w:kern w:val="28"/>
          <w:sz w:val="20"/>
          <w:szCs w:val="20"/>
        </w:rPr>
        <w:fldChar w:fldCharType="end"/>
      </w:r>
    </w:p>
    <w:p w:rsidR="001F7E38" w:rsidRPr="00C621A4" w:rsidRDefault="001F7E38" w:rsidP="00E8427E">
      <w:pPr>
        <w:spacing w:after="0" w:line="240" w:lineRule="auto"/>
        <w:rPr>
          <w:kern w:val="28"/>
          <w:sz w:val="20"/>
          <w:szCs w:val="20"/>
        </w:rPr>
      </w:pPr>
    </w:p>
    <w:p w:rsidR="001F7E38" w:rsidRPr="00C621A4" w:rsidRDefault="001F7E38" w:rsidP="00C27147">
      <w:pPr>
        <w:spacing w:after="0" w:line="240" w:lineRule="auto"/>
        <w:jc w:val="center"/>
        <w:rPr>
          <w:kern w:val="28"/>
          <w:sz w:val="20"/>
          <w:szCs w:val="20"/>
        </w:rPr>
      </w:pPr>
      <w:r w:rsidRPr="00C621A4">
        <w:rPr>
          <w:noProof/>
          <w:kern w:val="28"/>
          <w:sz w:val="20"/>
          <w:szCs w:val="20"/>
          <w:lang w:val="es-ES" w:eastAsia="es-ES"/>
        </w:rPr>
        <w:lastRenderedPageBreak/>
        <w:drawing>
          <wp:inline distT="0" distB="0" distL="0" distR="0" wp14:anchorId="6B8C805E" wp14:editId="08257FF3">
            <wp:extent cx="5883377" cy="2904135"/>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5906328" cy="2915464"/>
                    </a:xfrm>
                    <a:prstGeom prst="rect">
                      <a:avLst/>
                    </a:prstGeom>
                    <a:noFill/>
                    <a:ln>
                      <a:noFill/>
                    </a:ln>
                  </pic:spPr>
                </pic:pic>
              </a:graphicData>
            </a:graphic>
          </wp:inline>
        </w:drawing>
      </w:r>
    </w:p>
    <w:p w:rsidR="001F7E38" w:rsidRPr="00C621A4" w:rsidRDefault="001F7E38" w:rsidP="00C27147">
      <w:pPr>
        <w:spacing w:after="0" w:line="240" w:lineRule="auto"/>
        <w:jc w:val="center"/>
        <w:rPr>
          <w:kern w:val="28"/>
          <w:sz w:val="20"/>
          <w:szCs w:val="20"/>
        </w:rPr>
      </w:pPr>
      <w:r w:rsidRPr="00C621A4">
        <w:rPr>
          <w:kern w:val="28"/>
          <w:sz w:val="20"/>
          <w:szCs w:val="20"/>
        </w:rPr>
        <w:t>Puerta de metal corredera</w:t>
      </w: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widowControl w:val="0"/>
        <w:spacing w:after="0" w:line="240" w:lineRule="auto"/>
        <w:rPr>
          <w:kern w:val="28"/>
          <w:sz w:val="20"/>
          <w:szCs w:val="20"/>
        </w:rPr>
      </w:pPr>
      <w:r w:rsidRPr="00C621A4">
        <w:rPr>
          <w:kern w:val="28"/>
          <w:sz w:val="20"/>
          <w:szCs w:val="20"/>
        </w:rPr>
        <w:t>La puerta de metal plegable lateral será medida en metros cuadrados, esta medición incluye los marcos respectivos y tomando en cuenta únicamente las superficies netas instaladas. El cómputo del área se realizará con las dimensiones especificadas en los planos.</w:t>
      </w:r>
    </w:p>
    <w:p w:rsidR="001F7E38" w:rsidRPr="00C621A4" w:rsidRDefault="001F7E38" w:rsidP="00E8427E">
      <w:pPr>
        <w:widowControl w:val="0"/>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2134F" w:rsidRDefault="001F7E38" w:rsidP="00E8427E">
      <w:pPr>
        <w:spacing w:after="0" w:line="240" w:lineRule="auto"/>
        <w:rPr>
          <w:rFonts w:cs="Arial"/>
          <w:bCs/>
          <w:sz w:val="20"/>
          <w:szCs w:val="20"/>
        </w:rPr>
      </w:pPr>
      <w:r w:rsidRPr="00C621A4">
        <w:rPr>
          <w:kern w:val="28"/>
          <w:sz w:val="20"/>
          <w:szCs w:val="20"/>
        </w:rPr>
        <w:t>Este ítem será pagado de acuerdo al avance una vez que el SUPERVISOR de obra emita conformidad sobre el trabajo ejecutado.</w:t>
      </w:r>
    </w:p>
    <w:p w:rsidR="001F74FE" w:rsidRPr="00C621A4" w:rsidRDefault="001F74FE" w:rsidP="006732AB">
      <w:pPr>
        <w:pStyle w:val="Subttulo"/>
      </w:pPr>
    </w:p>
    <w:p w:rsidR="001F7E38" w:rsidRDefault="006732AB" w:rsidP="006732AB">
      <w:pPr>
        <w:pStyle w:val="Subttulo"/>
      </w:pPr>
      <w:bookmarkStart w:id="281" w:name="_Toc427592741"/>
      <w:r>
        <w:t>6.76</w:t>
      </w:r>
      <w:r>
        <w:tab/>
      </w:r>
      <w:r w:rsidR="001F7E38" w:rsidRPr="00C621A4">
        <w:t>REJAS VENTANAS</w:t>
      </w:r>
      <w:bookmarkEnd w:id="281"/>
    </w:p>
    <w:p w:rsidR="006732AB" w:rsidRDefault="006E4BDE" w:rsidP="006732AB">
      <w:pPr>
        <w:pStyle w:val="Subttulo"/>
      </w:pPr>
      <w:r>
        <w:t>28.77</w:t>
      </w:r>
      <w:r w:rsidR="006732AB">
        <w:tab/>
      </w:r>
      <w:r w:rsidR="006732AB" w:rsidRPr="00C621A4">
        <w:t>REJAS VENTANAS</w:t>
      </w:r>
    </w:p>
    <w:p w:rsidR="006732AB" w:rsidRDefault="0084799D" w:rsidP="006732AB">
      <w:pPr>
        <w:pStyle w:val="Subttulo"/>
      </w:pPr>
      <w:r>
        <w:t>50</w:t>
      </w:r>
      <w:r w:rsidR="006E4BDE">
        <w:t>.80</w:t>
      </w:r>
      <w:r w:rsidR="006732AB">
        <w:tab/>
      </w:r>
      <w:r w:rsidR="006732AB" w:rsidRPr="00C621A4">
        <w:t>REJAS VENTANAS</w:t>
      </w:r>
    </w:p>
    <w:p w:rsidR="006732AB" w:rsidRPr="006732AB" w:rsidRDefault="006732AB" w:rsidP="006732AB"/>
    <w:p w:rsidR="001F7E38" w:rsidRPr="00C621A4" w:rsidRDefault="001F7E38" w:rsidP="006E4BDE">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4FE" w:rsidRDefault="001F7E38" w:rsidP="00E8427E">
      <w:pPr>
        <w:spacing w:after="0" w:line="240" w:lineRule="auto"/>
        <w:rPr>
          <w:kern w:val="28"/>
          <w:sz w:val="20"/>
          <w:szCs w:val="20"/>
        </w:rPr>
      </w:pPr>
      <w:r w:rsidRPr="00C621A4">
        <w:rPr>
          <w:kern w:val="28"/>
          <w:sz w:val="20"/>
          <w:szCs w:val="20"/>
        </w:rPr>
        <w:t>Este ítem comprende la fabricación de las REJAS PARA VENTANAS, de acuerdo a los tipos de perfiles y diseño establecidos en los planos de detalle, formulario de presentación de propuestas y/o instrucciones del SUPERVISOR de Obra.</w:t>
      </w:r>
    </w:p>
    <w:p w:rsidR="001F74FE" w:rsidRPr="00C621A4" w:rsidRDefault="001F74FE"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deberá proveer todo el material, herramientas y equipo necesarios para la ejecución de este ítem, para ello deberá contar mínimamente con: perfiles metálicos tubulares de 25X25X2 mm, electrodos y pintura asfáltica anticorrosiva.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Se emplearán perfiles metálicos tubulares de 25X25X2 mm para todos los elementos de la reja (Horizontales y Verticales), y dispuestos según lo indicado en los planos de detalles arquitectónicos.</w:t>
      </w:r>
    </w:p>
    <w:p w:rsidR="001F7E38" w:rsidRPr="00C621A4" w:rsidRDefault="001F7E38" w:rsidP="00E8427E">
      <w:pPr>
        <w:spacing w:after="0" w:line="240" w:lineRule="auto"/>
        <w:rPr>
          <w:kern w:val="28"/>
          <w:sz w:val="20"/>
          <w:szCs w:val="20"/>
        </w:rPr>
      </w:pPr>
      <w:r w:rsidRPr="00C621A4">
        <w:rPr>
          <w:kern w:val="28"/>
          <w:sz w:val="20"/>
          <w:szCs w:val="20"/>
        </w:rPr>
        <w:t>Como condición general, el acero de los elementos a emplearse será de grano fino y homogéneo, no deberá presentar en la superficie o en el interior de su masa grietas u otra clase de defectos, La soldadura a emplearse será del tipo y calibre adecuado a los elementos a soldarse. Todos los elementos fabricados en carpintería de hierro deberán salir de las maestranzas con una mano de pintura anticorrosiva.</w:t>
      </w:r>
    </w:p>
    <w:p w:rsidR="001F7E38" w:rsidRPr="00C621A4" w:rsidRDefault="001F7E38" w:rsidP="00E8427E">
      <w:pPr>
        <w:spacing w:after="0" w:line="240" w:lineRule="auto"/>
        <w:rPr>
          <w:kern w:val="28"/>
          <w:sz w:val="20"/>
          <w:szCs w:val="20"/>
        </w:rPr>
      </w:pPr>
      <w:r w:rsidRPr="00C621A4">
        <w:rPr>
          <w:kern w:val="28"/>
          <w:sz w:val="20"/>
          <w:szCs w:val="20"/>
        </w:rPr>
        <w:lastRenderedPageBreak/>
        <w:t>El CONTRATISTA, antes de realizar la fabricación de los elementos, deberá verificar cuidadosamente las dimensiones reales en obra y en especial aquéllas que están referidas a los niveles de pisos terminados.</w:t>
      </w:r>
    </w:p>
    <w:p w:rsidR="001F7E38" w:rsidRPr="00C621A4" w:rsidRDefault="001F7E38" w:rsidP="00E8427E">
      <w:pPr>
        <w:spacing w:after="0" w:line="240" w:lineRule="auto"/>
        <w:rPr>
          <w:kern w:val="28"/>
          <w:sz w:val="20"/>
          <w:szCs w:val="20"/>
        </w:rPr>
      </w:pPr>
      <w:r w:rsidRPr="00C621A4">
        <w:rPr>
          <w:kern w:val="28"/>
          <w:sz w:val="20"/>
          <w:szCs w:val="20"/>
        </w:rPr>
        <w:t>Una vez elaborada la plantilla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1F7E38" w:rsidRPr="00C621A4" w:rsidRDefault="001F7E38" w:rsidP="00E8427E">
      <w:pPr>
        <w:spacing w:after="0" w:line="240" w:lineRule="auto"/>
        <w:rPr>
          <w:kern w:val="28"/>
          <w:sz w:val="20"/>
          <w:szCs w:val="20"/>
        </w:rPr>
      </w:pPr>
      <w:r w:rsidRPr="00C621A4">
        <w:rPr>
          <w:kern w:val="28"/>
          <w:sz w:val="20"/>
          <w:szCs w:val="20"/>
        </w:rPr>
        <w:t>Las rejas para ventanas deben protegerse convenientemente con una capa de pintura anticorrosiva, 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1F7E38" w:rsidRPr="00C621A4" w:rsidRDefault="001F7E38" w:rsidP="00E8427E">
      <w:pPr>
        <w:spacing w:after="0" w:line="240" w:lineRule="auto"/>
        <w:rPr>
          <w:kern w:val="28"/>
          <w:sz w:val="20"/>
          <w:szCs w:val="20"/>
        </w:rPr>
      </w:pPr>
      <w:r w:rsidRPr="00C621A4">
        <w:rPr>
          <w:kern w:val="28"/>
          <w:sz w:val="20"/>
          <w:szCs w:val="20"/>
        </w:rPr>
        <w:t>Las rejas de ventana llevarán tres capas de pintura ploma anticorrosiva.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_Ref394398363 \r  \* MERGEFORMAT </w:instrText>
      </w:r>
      <w:r w:rsidRPr="00C621A4">
        <w:rPr>
          <w:kern w:val="28"/>
          <w:sz w:val="20"/>
          <w:szCs w:val="20"/>
        </w:rPr>
        <w:fldChar w:fldCharType="separate"/>
      </w:r>
      <w:r w:rsidR="00104A4C">
        <w:rPr>
          <w:kern w:val="28"/>
          <w:sz w:val="20"/>
          <w:szCs w:val="20"/>
        </w:rPr>
        <w:t>0.42</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_Ref394398363  \* MERGEFORMAT </w:instrText>
      </w:r>
      <w:r w:rsidRPr="00C621A4">
        <w:rPr>
          <w:kern w:val="28"/>
          <w:sz w:val="20"/>
          <w:szCs w:val="20"/>
        </w:rPr>
        <w:fldChar w:fldCharType="separate"/>
      </w:r>
      <w:r w:rsidR="00104A4C" w:rsidRPr="00104A4C">
        <w:rPr>
          <w:sz w:val="20"/>
          <w:szCs w:val="20"/>
        </w:rPr>
        <w:t>CARPINTERÍA DE HIERRO Y METÁLICA</w:t>
      </w:r>
      <w:r w:rsidRPr="00C621A4">
        <w:rPr>
          <w:kern w:val="28"/>
          <w:sz w:val="20"/>
          <w:szCs w:val="20"/>
        </w:rPr>
        <w:fldChar w:fldCharType="end"/>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widowControl w:val="0"/>
        <w:spacing w:after="0" w:line="240" w:lineRule="auto"/>
        <w:rPr>
          <w:rFonts w:cs="Arial"/>
          <w:b/>
          <w:sz w:val="20"/>
          <w:szCs w:val="20"/>
        </w:rPr>
      </w:pPr>
      <w:r w:rsidRPr="00C621A4">
        <w:rPr>
          <w:kern w:val="28"/>
          <w:sz w:val="20"/>
          <w:szCs w:val="20"/>
        </w:rPr>
        <w:t>Las rejas y ventanas serán medidas en metros cuadrados, la superficie medida incluirá los marcos solamente en la superficie neta instalada. El cómputo del área se realizará con las dimensiones especificadas en los planos.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rFonts w:cs="Arial"/>
          <w:bCs/>
          <w:sz w:val="20"/>
          <w:szCs w:val="20"/>
        </w:rPr>
      </w:pPr>
      <w:r w:rsidRPr="00C621A4">
        <w:rPr>
          <w:kern w:val="28"/>
          <w:sz w:val="20"/>
          <w:szCs w:val="20"/>
        </w:rPr>
        <w:t>Este ítem será pagado de acuerdo al avance una vez que el SUPERVISOR de obra emita conformidad sobre el trabajo ejecutado.</w:t>
      </w:r>
    </w:p>
    <w:p w:rsidR="001F74FE" w:rsidRPr="00C621A4" w:rsidRDefault="001F74FE" w:rsidP="00E8427E">
      <w:pPr>
        <w:spacing w:after="0" w:line="240" w:lineRule="auto"/>
        <w:rPr>
          <w:b/>
          <w:sz w:val="20"/>
          <w:szCs w:val="20"/>
        </w:rPr>
      </w:pPr>
    </w:p>
    <w:p w:rsidR="001F7E38" w:rsidRDefault="00373544" w:rsidP="00373544">
      <w:pPr>
        <w:pStyle w:val="Subttulo"/>
      </w:pPr>
      <w:r>
        <w:t>6.77</w:t>
      </w:r>
      <w:r>
        <w:tab/>
      </w:r>
      <w:r w:rsidR="001F7E38" w:rsidRPr="00C621A4">
        <w:t>PUERTA BATIENTE TABLERO DE MADERA C/MAR</w:t>
      </w:r>
      <w:r w:rsidR="00562C08">
        <w:t>CO 2”X2” + DIVISIÓN HORIZONTAL Y</w:t>
      </w:r>
      <w:r w:rsidR="001F7E38" w:rsidRPr="00C621A4">
        <w:t xml:space="preserve"> QUINCALLERIA</w:t>
      </w:r>
    </w:p>
    <w:p w:rsidR="00373544" w:rsidRPr="00C621A4" w:rsidRDefault="00373544" w:rsidP="00373544">
      <w:pPr>
        <w:pStyle w:val="Subttulo"/>
      </w:pPr>
      <w:r>
        <w:t>28.78</w:t>
      </w:r>
      <w:r>
        <w:tab/>
      </w:r>
      <w:r w:rsidRPr="00C621A4">
        <w:t>PUERTA BATIENTE TABLERO DE MADERA C/MAR</w:t>
      </w:r>
      <w:r>
        <w:t>CO 2”X2” + DIVISIÓN HORIZONTAL Y</w:t>
      </w:r>
      <w:r w:rsidRPr="00C621A4">
        <w:t xml:space="preserve"> QUINCALLERIA</w:t>
      </w:r>
    </w:p>
    <w:p w:rsidR="00373544" w:rsidRPr="00C621A4" w:rsidRDefault="0084799D" w:rsidP="00373544">
      <w:pPr>
        <w:pStyle w:val="Subttulo"/>
      </w:pPr>
      <w:r>
        <w:t>50</w:t>
      </w:r>
      <w:r w:rsidR="00373544">
        <w:t>.81</w:t>
      </w:r>
      <w:r w:rsidR="00373544">
        <w:tab/>
      </w:r>
      <w:r w:rsidR="00373544" w:rsidRPr="00C621A4">
        <w:t>PUERTA BATIENTE TABLERO DE MADERA C/MAR</w:t>
      </w:r>
      <w:r w:rsidR="00373544">
        <w:t>CO 2”X2” + DIVISIÓN HORIZONTAL Y</w:t>
      </w:r>
      <w:r w:rsidR="00373544" w:rsidRPr="00C621A4">
        <w:t xml:space="preserve"> QUINCALLERIA</w:t>
      </w:r>
    </w:p>
    <w:p w:rsidR="00373544" w:rsidRPr="00373544" w:rsidRDefault="00373544" w:rsidP="00373544"/>
    <w:p w:rsidR="001F7E38" w:rsidRPr="00C621A4" w:rsidRDefault="001F7E38" w:rsidP="0037354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Esta especificación comprende la provisión y el colocado de la puerta de madera para el mesón de cocina y sus correspondientes divisiones horizontales de acuerdo a planos de detalle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La madera a emplear tanto para la puerta como para los marcos será completamente seca y seleccionada sin ojos ni otras fallas. El tipo de madera a utilizar será mara macho o cedro, con un bastidor de 4 cm de espesor  y tablero de 12 mm, las divisiones serán de placa de aglomerado de 18 mm que deberán contar con la aprobación del SUPERVISOR de Obra previa instalación.</w:t>
      </w:r>
    </w:p>
    <w:p w:rsidR="001F7E38" w:rsidRPr="00C621A4" w:rsidRDefault="001F7E38" w:rsidP="00E8427E">
      <w:pPr>
        <w:spacing w:after="0" w:line="240" w:lineRule="auto"/>
        <w:rPr>
          <w:kern w:val="28"/>
          <w:sz w:val="20"/>
          <w:szCs w:val="20"/>
        </w:rPr>
      </w:pPr>
      <w:r w:rsidRPr="00C621A4">
        <w:rPr>
          <w:kern w:val="28"/>
          <w:sz w:val="20"/>
          <w:szCs w:val="20"/>
        </w:rPr>
        <w:t>Este ítem contempla la provision y colocación de bisagras, picaportes y pispotes.</w:t>
      </w:r>
    </w:p>
    <w:p w:rsidR="001F7E38" w:rsidRPr="00C621A4" w:rsidRDefault="001F7E38" w:rsidP="00E8427E">
      <w:pPr>
        <w:spacing w:after="0" w:line="240" w:lineRule="auto"/>
        <w:rPr>
          <w:kern w:val="28"/>
          <w:sz w:val="20"/>
          <w:szCs w:val="20"/>
        </w:rPr>
      </w:pPr>
      <w:r w:rsidRPr="00C621A4">
        <w:rPr>
          <w:kern w:val="28"/>
          <w:sz w:val="20"/>
          <w:szCs w:val="20"/>
        </w:rPr>
        <w:t>Las puertas serán ejecutadas de acuerdo a las dimensiones y Especificaciones de los planos cuidando su correcta construcción y calidad, se debe dar un color nogal al acabado del barnizado.</w:t>
      </w:r>
    </w:p>
    <w:p w:rsidR="001F7E38" w:rsidRDefault="001F7E38" w:rsidP="00E8427E">
      <w:pPr>
        <w:spacing w:after="0" w:line="240" w:lineRule="auto"/>
        <w:rPr>
          <w:kern w:val="28"/>
          <w:sz w:val="20"/>
          <w:szCs w:val="20"/>
        </w:rPr>
      </w:pPr>
      <w:r w:rsidRPr="00C621A4">
        <w:rPr>
          <w:kern w:val="28"/>
          <w:sz w:val="20"/>
          <w:szCs w:val="20"/>
        </w:rPr>
        <w:t>El barniz a utilizar será mate semitransparente de larga duración que resalte el color nogal de la madera.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La colocación se ceñirá estrictamente a los planos de detalle y a las instrucciones escritas por 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lastRenderedPageBreak/>
        <w:t>La puerta del mueble de cocina se medirá en metros cuadrados. El cómputo del área se realizará con las dimensiones especificadas en los planos.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 xml:space="preserve">Este ítem ejecutado en un todo de acuerdo con los planos y las presentes especificaciones, medido por metro cuadrado, aprobado por el SUPERVISOR de Obra, será pagado al precio unitario de la propuesta aceptada. </w:t>
      </w:r>
    </w:p>
    <w:p w:rsidR="001F74FE" w:rsidRPr="00C621A4" w:rsidRDefault="001F74FE" w:rsidP="00E8427E">
      <w:pPr>
        <w:spacing w:after="0" w:line="240" w:lineRule="auto"/>
        <w:rPr>
          <w:kern w:val="28"/>
          <w:sz w:val="20"/>
          <w:szCs w:val="20"/>
        </w:rPr>
      </w:pPr>
    </w:p>
    <w:p w:rsidR="001F7E38" w:rsidRDefault="003C447A" w:rsidP="003C447A">
      <w:pPr>
        <w:pStyle w:val="Subttulo"/>
      </w:pPr>
      <w:r>
        <w:t>6.78</w:t>
      </w:r>
      <w:r>
        <w:tab/>
      </w:r>
      <w:r w:rsidR="001F7E38" w:rsidRPr="00C621A4">
        <w:t>BARANDA Y PASAMANOS FG 2”</w:t>
      </w:r>
    </w:p>
    <w:p w:rsidR="003C447A" w:rsidRDefault="003C447A" w:rsidP="003C447A">
      <w:pPr>
        <w:pStyle w:val="Subttulo"/>
      </w:pPr>
      <w:r>
        <w:t>28.79</w:t>
      </w:r>
      <w:r>
        <w:tab/>
      </w:r>
      <w:r w:rsidRPr="00C621A4">
        <w:t>BARANDA Y PASAMANOS FG 2”</w:t>
      </w:r>
    </w:p>
    <w:p w:rsidR="003C447A" w:rsidRDefault="0084799D" w:rsidP="003C447A">
      <w:pPr>
        <w:pStyle w:val="Subttulo"/>
      </w:pPr>
      <w:r>
        <w:t>50</w:t>
      </w:r>
      <w:r w:rsidR="003C447A">
        <w:t>.82</w:t>
      </w:r>
      <w:r w:rsidR="003C447A">
        <w:tab/>
      </w:r>
      <w:r w:rsidR="003C447A" w:rsidRPr="00C621A4">
        <w:t>BARANDA Y PASAMANOS FG 2”</w:t>
      </w:r>
    </w:p>
    <w:p w:rsidR="003C447A" w:rsidRDefault="003C447A" w:rsidP="003C447A"/>
    <w:p w:rsidR="001F7E38" w:rsidRPr="00C621A4" w:rsidRDefault="001F7E38" w:rsidP="003C447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Esta especificación comprende la fabricación de las Barandas y pasamanos, de acuerdo a los tipos de perfiles y diseño establecidos en los planos de detalle,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Se emplearán perfiles metálicos de acero galvanizado de perfiles tubulares de 2” para postes verticales y el pasamano superior y perfiles tubulares de 1” para elementos rigidizadores interiores, según lo dispuesto en los planos constructivos arquitectónicos. Todos los elementos fabricados en carpintería de hierro deberán salir de las maestranzas con una mano de pintura anticorrosiva.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El CONTRATISTA, antes de realizar la fabricación de los elementos, deberá verificar cuidadosamente las dimensiones reales en obra y en especial aquéllas que están referidas a los niveles de pisos terminados.</w:t>
      </w:r>
    </w:p>
    <w:p w:rsidR="001F7E38" w:rsidRPr="00C621A4" w:rsidRDefault="001F7E38" w:rsidP="00E8427E">
      <w:pPr>
        <w:spacing w:after="0" w:line="240" w:lineRule="auto"/>
        <w:rPr>
          <w:kern w:val="28"/>
          <w:sz w:val="20"/>
          <w:szCs w:val="20"/>
        </w:rPr>
      </w:pPr>
      <w:r w:rsidRPr="00C621A4">
        <w:rPr>
          <w:kern w:val="28"/>
          <w:sz w:val="20"/>
          <w:szCs w:val="20"/>
        </w:rPr>
        <w:t>Una vez elaborada la platilla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1F7E38" w:rsidRPr="00C621A4" w:rsidRDefault="001F7E38" w:rsidP="00E8427E">
      <w:pPr>
        <w:spacing w:after="0" w:line="240" w:lineRule="auto"/>
        <w:rPr>
          <w:kern w:val="28"/>
          <w:sz w:val="20"/>
          <w:szCs w:val="20"/>
        </w:rPr>
      </w:pPr>
      <w:r w:rsidRPr="00C621A4">
        <w:rPr>
          <w:kern w:val="28"/>
          <w:sz w:val="20"/>
          <w:szCs w:val="20"/>
        </w:rPr>
        <w:t>Una vez elaborada la baranda metálica debe asegurarse la misma en su lugar de ubicación final con empotramiento en el piso del mismo perfil tubular en cada poste vertical de 2” a una profundidad mínima de empotramiento de 15 cm, salvo indicaciones del SUPERVISOR de obra que instruya un método de empotramiento más seguro según su criterio.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La baranda metálica se medirá en metros lineales, incluyendo los marcos respectivos y tomando en cuenta únicamente las superficies netas instaladas.</w:t>
      </w:r>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 xml:space="preserve">Este ítem ejecutado en un todo de acuerdo con los planos y las presentes especificaciones, medido por metro lineal, aprobado por el SUPERVISOR de Obra, será pagado al precio unitario de la propuesta aceptada. </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_Ref394398363 \r  \* MERGEFORMAT </w:instrText>
      </w:r>
      <w:r w:rsidRPr="00C621A4">
        <w:rPr>
          <w:kern w:val="28"/>
          <w:sz w:val="20"/>
          <w:szCs w:val="20"/>
        </w:rPr>
        <w:fldChar w:fldCharType="separate"/>
      </w:r>
      <w:r w:rsidR="00104A4C">
        <w:rPr>
          <w:kern w:val="28"/>
          <w:sz w:val="20"/>
          <w:szCs w:val="20"/>
        </w:rPr>
        <w:t>0.42</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_Ref394398363  \* MERGEFORMAT </w:instrText>
      </w:r>
      <w:r w:rsidRPr="00C621A4">
        <w:rPr>
          <w:kern w:val="28"/>
          <w:sz w:val="20"/>
          <w:szCs w:val="20"/>
        </w:rPr>
        <w:fldChar w:fldCharType="separate"/>
      </w:r>
      <w:r w:rsidR="00104A4C" w:rsidRPr="00104A4C">
        <w:rPr>
          <w:sz w:val="20"/>
          <w:szCs w:val="20"/>
        </w:rPr>
        <w:t>CARPINTERÍA DE HIERRO Y METÁLICA</w:t>
      </w:r>
      <w:r w:rsidRPr="00C621A4">
        <w:rPr>
          <w:kern w:val="28"/>
          <w:sz w:val="20"/>
          <w:szCs w:val="20"/>
        </w:rPr>
        <w:fldChar w:fldCharType="end"/>
      </w:r>
    </w:p>
    <w:p w:rsidR="001F74FE" w:rsidRPr="00C621A4" w:rsidRDefault="001F74FE" w:rsidP="00C27147">
      <w:pPr>
        <w:spacing w:after="0" w:line="240" w:lineRule="auto"/>
        <w:rPr>
          <w:kern w:val="28"/>
          <w:sz w:val="20"/>
          <w:szCs w:val="20"/>
        </w:rPr>
      </w:pPr>
    </w:p>
    <w:p w:rsidR="00C27147" w:rsidRDefault="003C447A" w:rsidP="003C447A">
      <w:pPr>
        <w:pStyle w:val="Subttulo"/>
      </w:pPr>
      <w:r>
        <w:t>6.79</w:t>
      </w:r>
      <w:r>
        <w:tab/>
      </w:r>
      <w:r w:rsidR="00C27147" w:rsidRPr="00C621A4">
        <w:t>CONTRAPISO DE CASCOTE CON H°</w:t>
      </w:r>
      <w:r w:rsidR="00D30ADF" w:rsidRPr="00C621A4">
        <w:t xml:space="preserve"> </w:t>
      </w:r>
      <w:r w:rsidR="00C27147" w:rsidRPr="00C621A4">
        <w:t>S° PLANTA BAJA</w:t>
      </w:r>
    </w:p>
    <w:p w:rsidR="003C447A" w:rsidRPr="00C621A4" w:rsidRDefault="003C447A" w:rsidP="003C447A">
      <w:pPr>
        <w:pStyle w:val="Subttulo"/>
      </w:pPr>
      <w:r>
        <w:t>28.80</w:t>
      </w:r>
      <w:r>
        <w:tab/>
      </w:r>
      <w:r w:rsidRPr="00C621A4">
        <w:t>CONTRAPISO DE CASCOTE CON H° S° PLANTA BAJA</w:t>
      </w:r>
    </w:p>
    <w:p w:rsidR="003C447A" w:rsidRPr="00C621A4" w:rsidRDefault="0084799D" w:rsidP="003C447A">
      <w:pPr>
        <w:pStyle w:val="Subttulo"/>
      </w:pPr>
      <w:r>
        <w:t>50</w:t>
      </w:r>
      <w:r w:rsidR="003C447A">
        <w:t>.83</w:t>
      </w:r>
      <w:r w:rsidR="003C447A">
        <w:tab/>
      </w:r>
      <w:r w:rsidR="003C447A" w:rsidRPr="00C621A4">
        <w:t>CONTRAPISO DE CASCOTE CON H° S° PLANTA BAJA</w:t>
      </w:r>
    </w:p>
    <w:p w:rsidR="003C447A" w:rsidRPr="003C447A" w:rsidRDefault="003C447A" w:rsidP="003C447A"/>
    <w:p w:rsidR="00C27147" w:rsidRPr="00C621A4" w:rsidRDefault="00C27147" w:rsidP="003C447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C27147" w:rsidRPr="00C621A4" w:rsidRDefault="00C27147" w:rsidP="00C27147">
      <w:pPr>
        <w:spacing w:after="0" w:line="240" w:lineRule="auto"/>
        <w:rPr>
          <w:b/>
          <w:sz w:val="20"/>
          <w:szCs w:val="20"/>
        </w:rPr>
      </w:pPr>
    </w:p>
    <w:p w:rsidR="00C27147" w:rsidRPr="00C621A4" w:rsidRDefault="00C27147" w:rsidP="00C27147">
      <w:pPr>
        <w:spacing w:after="0" w:line="240" w:lineRule="auto"/>
        <w:rPr>
          <w:kern w:val="28"/>
          <w:sz w:val="20"/>
          <w:szCs w:val="20"/>
        </w:rPr>
      </w:pPr>
      <w:r w:rsidRPr="00C621A4">
        <w:rPr>
          <w:kern w:val="28"/>
          <w:sz w:val="20"/>
          <w:szCs w:val="20"/>
        </w:rPr>
        <w:t>Este ítem comprende la construcción de contrapisos de cascote y horm</w:t>
      </w:r>
      <w:r w:rsidR="00604069" w:rsidRPr="00C621A4">
        <w:rPr>
          <w:kern w:val="28"/>
          <w:sz w:val="20"/>
          <w:szCs w:val="20"/>
        </w:rPr>
        <w:t>igón simple de espesor de 5 cm</w:t>
      </w:r>
      <w:r w:rsidRPr="00C621A4">
        <w:rPr>
          <w:kern w:val="28"/>
          <w:sz w:val="20"/>
          <w:szCs w:val="20"/>
        </w:rPr>
        <w:t>, solo en poblaciones donde no es posible el abastecimiento de piedra manzana, el material cascote debe cumplir estándares de calidad y la respectiva aprobación del SUPERVISOR de Obra.</w:t>
      </w:r>
    </w:p>
    <w:p w:rsidR="00C27147" w:rsidRPr="00C621A4" w:rsidRDefault="00C27147" w:rsidP="00C27147">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_Ref394397920 \r  \* MERGEFORMAT </w:instrText>
      </w:r>
      <w:r w:rsidRPr="00C621A4">
        <w:rPr>
          <w:kern w:val="28"/>
          <w:sz w:val="20"/>
          <w:szCs w:val="20"/>
        </w:rPr>
        <w:fldChar w:fldCharType="separate"/>
      </w:r>
      <w:r w:rsidR="00104A4C">
        <w:rPr>
          <w:kern w:val="28"/>
          <w:sz w:val="20"/>
          <w:szCs w:val="20"/>
        </w:rPr>
        <w:t>0.34</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_Ref394397920  \* MERGEFORMAT </w:instrText>
      </w:r>
      <w:r w:rsidRPr="00C621A4">
        <w:rPr>
          <w:kern w:val="28"/>
          <w:sz w:val="20"/>
          <w:szCs w:val="20"/>
        </w:rPr>
        <w:fldChar w:fldCharType="separate"/>
      </w:r>
      <w:r w:rsidR="00104A4C" w:rsidRPr="00104A4C">
        <w:rPr>
          <w:sz w:val="20"/>
          <w:szCs w:val="20"/>
        </w:rPr>
        <w:t>CONTRAPISOS</w:t>
      </w:r>
      <w:r w:rsidRPr="00C621A4">
        <w:rPr>
          <w:kern w:val="28"/>
          <w:sz w:val="20"/>
          <w:szCs w:val="20"/>
        </w:rPr>
        <w:fldChar w:fldCharType="end"/>
      </w:r>
    </w:p>
    <w:p w:rsidR="001F74FE" w:rsidRPr="00C621A4" w:rsidRDefault="001F74FE" w:rsidP="00C27147">
      <w:pPr>
        <w:spacing w:after="0" w:line="240" w:lineRule="auto"/>
        <w:rPr>
          <w:kern w:val="28"/>
          <w:sz w:val="20"/>
          <w:szCs w:val="20"/>
        </w:rPr>
      </w:pPr>
    </w:p>
    <w:p w:rsidR="00C27147" w:rsidRDefault="003C447A" w:rsidP="003C447A">
      <w:pPr>
        <w:pStyle w:val="Subttulo"/>
      </w:pPr>
      <w:r>
        <w:t>6.80</w:t>
      </w:r>
      <w:r>
        <w:tab/>
      </w:r>
      <w:r w:rsidR="00C27147" w:rsidRPr="00C621A4">
        <w:t>ACERA DE CONCRETO 1:2:</w:t>
      </w:r>
      <w:r w:rsidRPr="00C621A4">
        <w:t>4 CON</w:t>
      </w:r>
      <w:r w:rsidR="00C27147" w:rsidRPr="00C621A4">
        <w:t xml:space="preserve"> BASE DE CASCOTE INCLUYE CORDÓN DE ACERA</w:t>
      </w:r>
    </w:p>
    <w:p w:rsidR="003C447A" w:rsidRPr="00C621A4" w:rsidRDefault="003C447A" w:rsidP="003C447A">
      <w:pPr>
        <w:pStyle w:val="Subttulo"/>
      </w:pPr>
      <w:r>
        <w:t>28.81</w:t>
      </w:r>
      <w:r>
        <w:tab/>
      </w:r>
      <w:r w:rsidRPr="00C621A4">
        <w:t>ACERA DE CONCRETO 1:2:4 CON BASE DE CASCOTE INCLUYE CORDÓN DE ACERA</w:t>
      </w:r>
    </w:p>
    <w:p w:rsidR="003C447A" w:rsidRPr="00C621A4" w:rsidRDefault="0084799D" w:rsidP="003C447A">
      <w:pPr>
        <w:pStyle w:val="Subttulo"/>
      </w:pPr>
      <w:r>
        <w:t>50</w:t>
      </w:r>
      <w:r w:rsidR="003C447A">
        <w:t>.84</w:t>
      </w:r>
      <w:r w:rsidR="003C447A">
        <w:tab/>
      </w:r>
      <w:r w:rsidR="003C447A" w:rsidRPr="00C621A4">
        <w:t>ACERA DE CONCRETO 1:2:4 CON BASE DE CASCOTE INCLUYE CORDÓN DE ACERA</w:t>
      </w:r>
    </w:p>
    <w:p w:rsidR="003C447A" w:rsidRPr="003C447A" w:rsidRDefault="003C447A" w:rsidP="003C447A"/>
    <w:p w:rsidR="00C27147" w:rsidRPr="00C621A4" w:rsidRDefault="00C27147" w:rsidP="00C27147">
      <w:pPr>
        <w:spacing w:after="0" w:line="240" w:lineRule="auto"/>
        <w:rPr>
          <w:b/>
          <w:sz w:val="20"/>
          <w:szCs w:val="20"/>
        </w:rPr>
      </w:pPr>
      <w:r w:rsidRPr="00C621A4">
        <w:rPr>
          <w:b/>
          <w:sz w:val="20"/>
          <w:szCs w:val="20"/>
        </w:rPr>
        <w:t>UND: M2</w:t>
      </w:r>
    </w:p>
    <w:p w:rsidR="00C27147" w:rsidRPr="00C621A4" w:rsidRDefault="00C27147" w:rsidP="00C27147">
      <w:pPr>
        <w:spacing w:after="0" w:line="240" w:lineRule="auto"/>
        <w:rPr>
          <w:b/>
          <w:kern w:val="28"/>
          <w:sz w:val="20"/>
          <w:szCs w:val="20"/>
        </w:rPr>
      </w:pPr>
    </w:p>
    <w:p w:rsidR="00C27147" w:rsidRPr="00C621A4" w:rsidRDefault="00C27147" w:rsidP="00C27147">
      <w:pPr>
        <w:spacing w:after="0" w:line="240" w:lineRule="auto"/>
        <w:rPr>
          <w:kern w:val="28"/>
          <w:sz w:val="20"/>
          <w:szCs w:val="20"/>
        </w:rPr>
      </w:pPr>
      <w:r w:rsidRPr="00C621A4">
        <w:rPr>
          <w:kern w:val="28"/>
          <w:sz w:val="20"/>
          <w:szCs w:val="20"/>
        </w:rPr>
        <w:t xml:space="preserve">Este ítem comprende la ejecución de pisos de cemento que incluye contrapiso de cascote en veredas y/o en los sectores singularizados </w:t>
      </w:r>
      <w:r w:rsidR="00CC3A01" w:rsidRPr="00C621A4">
        <w:rPr>
          <w:kern w:val="28"/>
          <w:sz w:val="20"/>
          <w:szCs w:val="20"/>
        </w:rPr>
        <w:t xml:space="preserve">con juntas de dilatación de poliestireno expandido cada 1,5 m de un espesor de 1 cm en todo lo alto del hormigón simple, la junta estará recubierta con una mezcla bituminosa, </w:t>
      </w:r>
      <w:r w:rsidRPr="00C621A4">
        <w:rPr>
          <w:kern w:val="28"/>
          <w:sz w:val="20"/>
          <w:szCs w:val="20"/>
        </w:rPr>
        <w:t>además la ejecución de cordones de acera enlucidos</w:t>
      </w:r>
      <w:r w:rsidR="00CC3A01" w:rsidRPr="00C621A4">
        <w:rPr>
          <w:kern w:val="28"/>
          <w:sz w:val="20"/>
          <w:szCs w:val="20"/>
        </w:rPr>
        <w:t xml:space="preserve"> con juntas de dilatación cada 1,5 m y compuesta de poliestireno expandido de 1 cm de espesor en todo el cuerpo del cordón dichas juntas estarán recubiertas con una mezcla bituminosa</w:t>
      </w:r>
      <w:r w:rsidRPr="00C621A4">
        <w:rPr>
          <w:kern w:val="28"/>
          <w:sz w:val="20"/>
          <w:szCs w:val="20"/>
        </w:rPr>
        <w:t>,</w:t>
      </w:r>
      <w:r w:rsidR="00CC3A01" w:rsidRPr="00C621A4">
        <w:rPr>
          <w:kern w:val="28"/>
          <w:sz w:val="20"/>
          <w:szCs w:val="20"/>
        </w:rPr>
        <w:t xml:space="preserve"> y </w:t>
      </w:r>
      <w:r w:rsidRPr="00C621A4">
        <w:rPr>
          <w:kern w:val="28"/>
          <w:sz w:val="20"/>
          <w:szCs w:val="20"/>
        </w:rPr>
        <w:t xml:space="preserve"> solo en poblaciones donde no es posible el abastecimiento de piedra manzana el material cascote debe cumplir estándares de calidad y la respectiva aprobación del SUPERVISOR de Obra. Según los planos y de acuerdo a los detalles constructivos y/o instrucciones del SUPERVISOR de Obra. En específico se refiere a la acera exterior alrededor de la construcción de la Oficina. </w:t>
      </w:r>
    </w:p>
    <w:p w:rsidR="00C27147" w:rsidRPr="00C621A4" w:rsidRDefault="00C27147" w:rsidP="00C27147">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_Ref394398311 \r  \* MERGEFORMAT </w:instrText>
      </w:r>
      <w:r w:rsidRPr="00C621A4">
        <w:rPr>
          <w:kern w:val="28"/>
          <w:sz w:val="20"/>
          <w:szCs w:val="20"/>
        </w:rPr>
        <w:fldChar w:fldCharType="separate"/>
      </w:r>
      <w:r w:rsidR="00104A4C">
        <w:rPr>
          <w:kern w:val="28"/>
          <w:sz w:val="20"/>
          <w:szCs w:val="20"/>
        </w:rPr>
        <w:t>0.41</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_Ref394398311  \* MERGEFORMAT </w:instrText>
      </w:r>
      <w:r w:rsidRPr="00C621A4">
        <w:rPr>
          <w:kern w:val="28"/>
          <w:sz w:val="20"/>
          <w:szCs w:val="20"/>
        </w:rPr>
        <w:fldChar w:fldCharType="separate"/>
      </w:r>
      <w:r w:rsidR="00104A4C" w:rsidRPr="00104A4C">
        <w:rPr>
          <w:sz w:val="20"/>
          <w:szCs w:val="20"/>
        </w:rPr>
        <w:t xml:space="preserve">ACERA DE CONCRETO </w:t>
      </w:r>
      <w:r w:rsidRPr="00C621A4">
        <w:rPr>
          <w:kern w:val="28"/>
          <w:sz w:val="20"/>
          <w:szCs w:val="20"/>
        </w:rPr>
        <w:fldChar w:fldCharType="end"/>
      </w:r>
      <w:r w:rsidRPr="00C621A4">
        <w:rPr>
          <w:kern w:val="28"/>
          <w:sz w:val="20"/>
          <w:szCs w:val="20"/>
        </w:rPr>
        <w:t>INC. CORDÓN DE ACERA (12x30 CM)</w:t>
      </w:r>
    </w:p>
    <w:p w:rsidR="001F7E38" w:rsidRDefault="001F7E38" w:rsidP="00E8427E">
      <w:pPr>
        <w:spacing w:after="0" w:line="240" w:lineRule="auto"/>
        <w:rPr>
          <w:sz w:val="20"/>
          <w:szCs w:val="20"/>
        </w:rPr>
      </w:pPr>
    </w:p>
    <w:p w:rsidR="001F74FE" w:rsidRDefault="001F74FE" w:rsidP="00E8427E">
      <w:pPr>
        <w:spacing w:after="0" w:line="240" w:lineRule="auto"/>
        <w:rPr>
          <w:sz w:val="20"/>
          <w:szCs w:val="20"/>
        </w:rPr>
      </w:pPr>
    </w:p>
    <w:p w:rsidR="001F74FE" w:rsidRPr="00C621A4" w:rsidRDefault="0060408C" w:rsidP="00C2134F">
      <w:pPr>
        <w:rPr>
          <w:sz w:val="20"/>
          <w:szCs w:val="20"/>
        </w:rPr>
      </w:pPr>
      <w:r>
        <w:rPr>
          <w:sz w:val="20"/>
          <w:szCs w:val="20"/>
        </w:rPr>
        <w:br w:type="page"/>
      </w:r>
    </w:p>
    <w:p w:rsidR="001F74FE" w:rsidRPr="00C2134F" w:rsidRDefault="001F7E38" w:rsidP="00C2134F">
      <w:pPr>
        <w:pStyle w:val="Ttulo1"/>
        <w:numPr>
          <w:ilvl w:val="0"/>
          <w:numId w:val="1"/>
        </w:numPr>
        <w:tabs>
          <w:tab w:val="num" w:pos="0"/>
        </w:tabs>
        <w:ind w:left="0" w:firstLine="0"/>
      </w:pPr>
      <w:bookmarkStart w:id="282" w:name="_Toc531357782"/>
      <w:r w:rsidRPr="00C2134F">
        <w:lastRenderedPageBreak/>
        <w:t>INSTALACIÓN AGUA POTABLE OFICINA</w:t>
      </w:r>
      <w:bookmarkEnd w:id="282"/>
    </w:p>
    <w:p w:rsidR="00E91CCD" w:rsidRPr="001F74FE" w:rsidRDefault="00E91CCD" w:rsidP="00E91CCD">
      <w:pPr>
        <w:pStyle w:val="Subttulo"/>
      </w:pPr>
      <w:r>
        <w:t>29.</w:t>
      </w:r>
      <w:r>
        <w:tab/>
      </w:r>
      <w:r w:rsidRPr="00C621A4">
        <w:t>INSTALACIÓN AGUA POTABLE OFICINA</w:t>
      </w:r>
    </w:p>
    <w:p w:rsidR="00E91CCD" w:rsidRPr="00E91CCD" w:rsidRDefault="0084799D" w:rsidP="00E91CCD">
      <w:pPr>
        <w:pStyle w:val="Subttulo"/>
      </w:pPr>
      <w:r>
        <w:t>51</w:t>
      </w:r>
      <w:r w:rsidR="00E91CCD">
        <w:t>.</w:t>
      </w:r>
      <w:r w:rsidR="00E91CCD">
        <w:tab/>
      </w:r>
      <w:r w:rsidR="00E91CCD" w:rsidRPr="00C621A4">
        <w:t>INSTALACIÓN AGUA POTABLE OFICINA</w:t>
      </w:r>
    </w:p>
    <w:p w:rsidR="001F7E38" w:rsidRPr="00C621A4" w:rsidRDefault="001F7E38" w:rsidP="00E8427E">
      <w:pPr>
        <w:spacing w:after="0" w:line="240" w:lineRule="auto"/>
        <w:rPr>
          <w:sz w:val="20"/>
          <w:szCs w:val="20"/>
        </w:rPr>
      </w:pPr>
    </w:p>
    <w:p w:rsidR="001F7E38" w:rsidRDefault="00E91CCD" w:rsidP="00E91CCD">
      <w:pPr>
        <w:pStyle w:val="Subttulo"/>
      </w:pPr>
      <w:r>
        <w:t>7.81</w:t>
      </w:r>
      <w:r>
        <w:tab/>
      </w:r>
      <w:r w:rsidR="001F7E38" w:rsidRPr="00E91CCD">
        <w:t>EXCAVACIÓN DE 0-2 M SUELO DURO (MANUAL)</w:t>
      </w:r>
    </w:p>
    <w:p w:rsidR="00E91CCD" w:rsidRDefault="00E91CCD" w:rsidP="00E91CCD">
      <w:pPr>
        <w:pStyle w:val="Subttulo"/>
      </w:pPr>
      <w:r>
        <w:t>29.82</w:t>
      </w:r>
      <w:r>
        <w:tab/>
      </w:r>
      <w:r w:rsidRPr="00E91CCD">
        <w:t xml:space="preserve">EXCAVACIÓN DE 0-2 M SUELO DURO (MANUAL) </w:t>
      </w:r>
    </w:p>
    <w:p w:rsidR="00E91CCD" w:rsidRDefault="0084799D" w:rsidP="00E91CCD">
      <w:pPr>
        <w:pStyle w:val="Subttulo"/>
      </w:pPr>
      <w:r>
        <w:t>51</w:t>
      </w:r>
      <w:r w:rsidR="00E91CCD">
        <w:t>.85</w:t>
      </w:r>
      <w:r w:rsidR="00E91CCD">
        <w:tab/>
      </w:r>
      <w:r w:rsidR="00E91CCD" w:rsidRPr="00E91CCD">
        <w:t>EXCAVACIÓN DE 0-2 M SUELO DURO (MANUAL)</w:t>
      </w:r>
    </w:p>
    <w:p w:rsidR="00E91CCD" w:rsidRPr="00E91CCD" w:rsidRDefault="00E91CCD" w:rsidP="00E91CCD"/>
    <w:p w:rsidR="001F7E38" w:rsidRPr="00C621A4" w:rsidRDefault="001F7E38" w:rsidP="00E91CC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SUPERVISOR de Obra.</w:t>
      </w:r>
    </w:p>
    <w:p w:rsidR="001F7E38"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_Ref394396624 \r  \* MERGEFORMAT </w:instrText>
      </w:r>
      <w:r w:rsidRPr="00C621A4">
        <w:rPr>
          <w:kern w:val="28"/>
          <w:sz w:val="20"/>
          <w:szCs w:val="20"/>
        </w:rPr>
        <w:fldChar w:fldCharType="separate"/>
      </w:r>
      <w:r w:rsidR="00104A4C">
        <w:rPr>
          <w:kern w:val="28"/>
          <w:sz w:val="20"/>
          <w:szCs w:val="20"/>
        </w:rPr>
        <w:t>0.13</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_Ref394396624  \* MERGEFORMAT </w:instrText>
      </w:r>
      <w:r w:rsidRPr="00C621A4">
        <w:rPr>
          <w:kern w:val="28"/>
          <w:sz w:val="20"/>
          <w:szCs w:val="20"/>
        </w:rPr>
        <w:fldChar w:fldCharType="separate"/>
      </w:r>
      <w:r w:rsidR="00104A4C" w:rsidRPr="00104A4C">
        <w:rPr>
          <w:kern w:val="28"/>
          <w:sz w:val="20"/>
          <w:szCs w:val="20"/>
        </w:rPr>
        <w:t>EXCAVACIÓN DE 0-2M SUELO DURO (MANUAL)</w:t>
      </w:r>
      <w:r w:rsidRPr="00C621A4">
        <w:rPr>
          <w:kern w:val="28"/>
          <w:sz w:val="20"/>
          <w:szCs w:val="20"/>
        </w:rPr>
        <w:fldChar w:fldCharType="end"/>
      </w:r>
    </w:p>
    <w:p w:rsidR="000F4CF3" w:rsidRPr="00C621A4" w:rsidRDefault="000F4CF3" w:rsidP="00E8427E">
      <w:pPr>
        <w:spacing w:after="0" w:line="240" w:lineRule="auto"/>
        <w:rPr>
          <w:kern w:val="28"/>
          <w:sz w:val="20"/>
          <w:szCs w:val="20"/>
        </w:rPr>
      </w:pPr>
    </w:p>
    <w:p w:rsidR="001F74FE" w:rsidRPr="00C621A4" w:rsidRDefault="001F74FE" w:rsidP="00E8427E">
      <w:pPr>
        <w:spacing w:after="0" w:line="240" w:lineRule="auto"/>
        <w:rPr>
          <w:sz w:val="20"/>
          <w:szCs w:val="20"/>
        </w:rPr>
      </w:pPr>
    </w:p>
    <w:p w:rsidR="001F7E38" w:rsidRDefault="00C6049A" w:rsidP="00C6049A">
      <w:pPr>
        <w:pStyle w:val="Subttulo"/>
      </w:pPr>
      <w:r>
        <w:t>7.82</w:t>
      </w:r>
      <w:r>
        <w:tab/>
      </w:r>
      <w:r w:rsidR="001F7E38" w:rsidRPr="00C621A4">
        <w:t>PROV. E INST. TUBERÍA PARA AGUA FRÍA 15MM PVC CLASE 10 INC. ACC.</w:t>
      </w:r>
    </w:p>
    <w:p w:rsidR="00C6049A" w:rsidRPr="00C621A4" w:rsidRDefault="00C6049A" w:rsidP="00C6049A">
      <w:pPr>
        <w:pStyle w:val="Subttulo"/>
      </w:pPr>
      <w:r>
        <w:t>29.83</w:t>
      </w:r>
      <w:r>
        <w:tab/>
      </w:r>
      <w:r w:rsidRPr="00C621A4">
        <w:t>PROV. E INST. TUBERÍA PARA AGUA FRÍA 15MM PVC CLASE 10 INC. ACC.</w:t>
      </w:r>
    </w:p>
    <w:p w:rsidR="00C6049A" w:rsidRPr="00C621A4" w:rsidRDefault="0084799D" w:rsidP="00C6049A">
      <w:pPr>
        <w:pStyle w:val="Subttulo"/>
      </w:pPr>
      <w:r>
        <w:t>51</w:t>
      </w:r>
      <w:r w:rsidR="00C6049A">
        <w:t>.86</w:t>
      </w:r>
      <w:r w:rsidR="00C6049A">
        <w:tab/>
      </w:r>
      <w:r w:rsidR="00C6049A" w:rsidRPr="00C621A4">
        <w:t>PROV. E INST. TUBERÍA PARA AGUA FRÍA 15MM PVC CLASE 10 INC. ACC.</w:t>
      </w:r>
    </w:p>
    <w:p w:rsidR="00C6049A" w:rsidRPr="00C6049A" w:rsidRDefault="00C6049A" w:rsidP="00C6049A"/>
    <w:p w:rsidR="001F7E38" w:rsidRPr="00C621A4" w:rsidRDefault="001F7E38" w:rsidP="00C6049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El desarrollo del ítem consiste en la instalación de tuberías de agua potable dentro de los ambientes de oficina hasta el sitio donde se encuentra cada artefacto de acuerdo a indicaciones en planos. Las tuberías internas serán empotradas en los muros.</w:t>
      </w: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_Ref394410723 \n \h  \* MERGEFORMAT </w:instrText>
      </w:r>
      <w:r w:rsidRPr="00C621A4">
        <w:rPr>
          <w:sz w:val="20"/>
          <w:szCs w:val="20"/>
        </w:rPr>
      </w:r>
      <w:r w:rsidRPr="00C621A4">
        <w:rPr>
          <w:sz w:val="20"/>
          <w:szCs w:val="20"/>
        </w:rPr>
        <w:fldChar w:fldCharType="separate"/>
      </w:r>
      <w:r w:rsidR="00104A4C">
        <w:rPr>
          <w:sz w:val="20"/>
          <w:szCs w:val="20"/>
        </w:rPr>
        <w:t>0.43</w:t>
      </w:r>
      <w:r w:rsidRPr="00C621A4">
        <w:rPr>
          <w:sz w:val="20"/>
          <w:szCs w:val="20"/>
        </w:rPr>
        <w:fldChar w:fldCharType="end"/>
      </w:r>
      <w:r w:rsidRPr="00C621A4">
        <w:rPr>
          <w:sz w:val="20"/>
          <w:szCs w:val="20"/>
        </w:rPr>
        <w:t xml:space="preserve"> PROV. E INST. TUBERÍA PARA AGUA FRÍA PVC CLASE 10 Y AGUA CALIENTE PVC TRICAPA INC. ACC. y 0.11 INSTALACIONES PARA AGUA POTABLE </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1E65F9" w:rsidP="001E65F9">
      <w:pPr>
        <w:pStyle w:val="Subttulo"/>
      </w:pPr>
      <w:r>
        <w:t>7.83</w:t>
      </w:r>
      <w:r>
        <w:tab/>
      </w:r>
      <w:r w:rsidR="001F7E38" w:rsidRPr="00C621A4">
        <w:t>PROV. E INST. TUBERÍA PARA AGUA FRÍA 20MM PVC CLASE 10 INC. ACC.</w:t>
      </w:r>
    </w:p>
    <w:p w:rsidR="001E65F9" w:rsidRPr="00C621A4" w:rsidRDefault="001E65F9" w:rsidP="001E65F9">
      <w:pPr>
        <w:pStyle w:val="Subttulo"/>
      </w:pPr>
      <w:r>
        <w:t>29.84</w:t>
      </w:r>
      <w:r>
        <w:tab/>
      </w:r>
      <w:r w:rsidRPr="00C621A4">
        <w:t>PROV. E INST. TUBERÍA PARA AGUA FRÍA 20MM PVC CLASE 10 INC. ACC.</w:t>
      </w:r>
    </w:p>
    <w:p w:rsidR="001E65F9" w:rsidRPr="00C621A4" w:rsidRDefault="0084799D" w:rsidP="001E65F9">
      <w:pPr>
        <w:pStyle w:val="Subttulo"/>
      </w:pPr>
      <w:r>
        <w:t>51</w:t>
      </w:r>
      <w:r w:rsidR="001E65F9">
        <w:t>.86</w:t>
      </w:r>
      <w:r w:rsidR="001E65F9">
        <w:tab/>
      </w:r>
      <w:r w:rsidR="001E65F9" w:rsidRPr="00C621A4">
        <w:t>PROV. E INST. TUBERÍA PARA AGUA FRÍA 20MM PVC CLASE 10 INC. ACC.</w:t>
      </w:r>
    </w:p>
    <w:p w:rsidR="001E65F9" w:rsidRPr="001E65F9" w:rsidRDefault="001E65F9" w:rsidP="001E65F9"/>
    <w:p w:rsidR="001F7E38" w:rsidRPr="00C621A4" w:rsidRDefault="001F7E38" w:rsidP="008F52E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El desarrollo del ítem consiste en la instalación de tuberías de agua potable desde el medidor hasta el interior de la oficina según lo indicado en los planos constructivos. Las tuberías externas serán enterradas en zanjas de 20x40 cm y las tuberías internas serán empotradas en los muros.</w:t>
      </w: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_Ref394410723 \n \h  \* MERGEFORMAT </w:instrText>
      </w:r>
      <w:r w:rsidRPr="00C621A4">
        <w:rPr>
          <w:sz w:val="20"/>
          <w:szCs w:val="20"/>
        </w:rPr>
      </w:r>
      <w:r w:rsidRPr="00C621A4">
        <w:rPr>
          <w:sz w:val="20"/>
          <w:szCs w:val="20"/>
        </w:rPr>
        <w:fldChar w:fldCharType="separate"/>
      </w:r>
      <w:r w:rsidR="00104A4C">
        <w:rPr>
          <w:sz w:val="20"/>
          <w:szCs w:val="20"/>
        </w:rPr>
        <w:t>0.43</w:t>
      </w:r>
      <w:r w:rsidRPr="00C621A4">
        <w:rPr>
          <w:sz w:val="20"/>
          <w:szCs w:val="20"/>
        </w:rPr>
        <w:fldChar w:fldCharType="end"/>
      </w:r>
      <w:r w:rsidRPr="00C621A4">
        <w:rPr>
          <w:sz w:val="20"/>
          <w:szCs w:val="20"/>
        </w:rPr>
        <w:t xml:space="preserve"> PROV. E INST. TUBERÍA PARA AGUA FRÍA PVC CLASE 10 Y AGUA CALIENTE PVC TRICAPA INC. ACC. y 0.11 INSTALACIONES PARA AGUA POTABLE </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D22F5E" w:rsidP="00D22F5E">
      <w:pPr>
        <w:pStyle w:val="Subttulo"/>
      </w:pPr>
      <w:r>
        <w:t>7.84</w:t>
      </w:r>
      <w:r>
        <w:tab/>
      </w:r>
      <w:r w:rsidR="001F7E38" w:rsidRPr="00C621A4">
        <w:t>PROV. E INST. TUBERÍA AGUA CALIENTE 15 MM HIDRO 3 INC. ACC.</w:t>
      </w:r>
    </w:p>
    <w:p w:rsidR="00D22F5E" w:rsidRDefault="00D22F5E" w:rsidP="00D22F5E">
      <w:pPr>
        <w:pStyle w:val="Subttulo"/>
      </w:pPr>
      <w:r>
        <w:t>29.85</w:t>
      </w:r>
      <w:r>
        <w:tab/>
      </w:r>
      <w:r w:rsidRPr="00C621A4">
        <w:t>PROV. E INST. TUBERÍA AGUA CALIENTE 15 MM HIDRO 3 INC. ACC.</w:t>
      </w:r>
    </w:p>
    <w:p w:rsidR="00D22F5E" w:rsidRDefault="0084799D" w:rsidP="00D22F5E">
      <w:pPr>
        <w:pStyle w:val="Subttulo"/>
      </w:pPr>
      <w:r>
        <w:t>51</w:t>
      </w:r>
      <w:r w:rsidR="00D22F5E">
        <w:t>.87</w:t>
      </w:r>
      <w:r w:rsidR="00D22F5E">
        <w:tab/>
      </w:r>
      <w:r w:rsidR="00D22F5E" w:rsidRPr="00C621A4">
        <w:t>PROV. E INST. TUBERÍA AGUA CALIENTE 15 MM HIDRO 3 INC. ACC.</w:t>
      </w:r>
    </w:p>
    <w:p w:rsidR="00D22F5E" w:rsidRPr="00D22F5E" w:rsidRDefault="00D22F5E" w:rsidP="00D22F5E"/>
    <w:p w:rsidR="001F7E38" w:rsidRPr="00C621A4" w:rsidRDefault="001F7E38" w:rsidP="00D22F5E">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lastRenderedPageBreak/>
        <w:t>UND.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El desarrollo del ítem consiste en la provisión e instalación de la tubería HIDRO 3 tricapa de 15mm para agua caliente. Las tuberías serán empotradas en los muros. La tubería de agua caliente para la ducha se colocará desde la instalación del calefón eléctrico previsto hasta el grifo con mezclador de la ducha.</w:t>
      </w:r>
    </w:p>
    <w:p w:rsidR="001F7E38" w:rsidRPr="00C621A4" w:rsidRDefault="001F7E38" w:rsidP="00E8427E">
      <w:pPr>
        <w:spacing w:after="0" w:line="240" w:lineRule="auto"/>
        <w:rPr>
          <w:sz w:val="20"/>
          <w:szCs w:val="20"/>
        </w:rPr>
      </w:pPr>
      <w:r w:rsidRPr="00C621A4">
        <w:rPr>
          <w:sz w:val="20"/>
          <w:szCs w:val="20"/>
        </w:rPr>
        <w:t xml:space="preserve">Cumplir lo especificado en </w:t>
      </w:r>
    </w:p>
    <w:p w:rsidR="001F7E38" w:rsidRPr="00C621A4" w:rsidRDefault="001F7E38" w:rsidP="00E8427E">
      <w:pPr>
        <w:spacing w:after="0" w:line="240" w:lineRule="auto"/>
        <w:rPr>
          <w:sz w:val="20"/>
          <w:szCs w:val="20"/>
        </w:rPr>
      </w:pPr>
      <w:r w:rsidRPr="00C621A4">
        <w:rPr>
          <w:sz w:val="20"/>
          <w:szCs w:val="20"/>
        </w:rPr>
        <w:fldChar w:fldCharType="begin"/>
      </w:r>
      <w:r w:rsidRPr="00C621A4">
        <w:rPr>
          <w:sz w:val="20"/>
          <w:szCs w:val="20"/>
        </w:rPr>
        <w:instrText xml:space="preserve"> REF _Ref394410723 \n \h  \* MERGEFORMAT </w:instrText>
      </w:r>
      <w:r w:rsidRPr="00C621A4">
        <w:rPr>
          <w:sz w:val="20"/>
          <w:szCs w:val="20"/>
        </w:rPr>
      </w:r>
      <w:r w:rsidRPr="00C621A4">
        <w:rPr>
          <w:sz w:val="20"/>
          <w:szCs w:val="20"/>
        </w:rPr>
        <w:fldChar w:fldCharType="separate"/>
      </w:r>
      <w:r w:rsidR="00104A4C">
        <w:rPr>
          <w:sz w:val="20"/>
          <w:szCs w:val="20"/>
        </w:rPr>
        <w:t>0.43</w:t>
      </w:r>
      <w:r w:rsidRPr="00C621A4">
        <w:rPr>
          <w:sz w:val="20"/>
          <w:szCs w:val="20"/>
        </w:rPr>
        <w:fldChar w:fldCharType="end"/>
      </w:r>
      <w:r w:rsidRPr="00C621A4">
        <w:rPr>
          <w:sz w:val="20"/>
          <w:szCs w:val="20"/>
        </w:rPr>
        <w:t xml:space="preserve"> PROV. E INST. TUBERÍA PARA AGUA FRÍA PVC CLASE 10 Y AGUA CALIENTE PVC TRICAPA INC. ACC. y 0.11 INSTALACIONES PARA AGUA POTABLE </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FB7E4A" w:rsidP="00FB7E4A">
      <w:pPr>
        <w:pStyle w:val="Subttulo"/>
      </w:pPr>
      <w:r>
        <w:t>7.85</w:t>
      </w:r>
      <w:r>
        <w:tab/>
      </w:r>
      <w:r w:rsidR="001F7E38" w:rsidRPr="00C621A4">
        <w:t>PROV. E INST. VÁLVULA DE PASO DE 20 MM</w:t>
      </w:r>
    </w:p>
    <w:p w:rsidR="00FB7E4A" w:rsidRPr="00C621A4" w:rsidRDefault="00FB7E4A" w:rsidP="00FB7E4A">
      <w:pPr>
        <w:pStyle w:val="Subttulo"/>
      </w:pPr>
      <w:r>
        <w:t>29.86</w:t>
      </w:r>
      <w:r>
        <w:tab/>
      </w:r>
      <w:r w:rsidRPr="00C621A4">
        <w:t>PROV. E INST. VÁLVULA DE PASO DE 20 MM</w:t>
      </w:r>
    </w:p>
    <w:p w:rsidR="00FB7E4A" w:rsidRPr="00C621A4" w:rsidRDefault="0084799D" w:rsidP="00FB7E4A">
      <w:pPr>
        <w:pStyle w:val="Subttulo"/>
      </w:pPr>
      <w:r>
        <w:t>51</w:t>
      </w:r>
      <w:r w:rsidR="00FB7E4A">
        <w:t>.89</w:t>
      </w:r>
      <w:r w:rsidR="00FB7E4A">
        <w:tab/>
      </w:r>
      <w:r w:rsidR="00FB7E4A" w:rsidRPr="00C621A4">
        <w:t>PROV. E INST. VÁLVULA DE PASO DE 20 MM</w:t>
      </w:r>
    </w:p>
    <w:p w:rsidR="00FB7E4A" w:rsidRPr="00FB7E4A" w:rsidRDefault="00FB7E4A" w:rsidP="00FB7E4A"/>
    <w:p w:rsidR="001F7E38" w:rsidRPr="00C621A4" w:rsidRDefault="001F7E38" w:rsidP="00FB7E4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Este ítem se refiere a la provisión e instalación de válvulas de cortina y accesorios en tuberías de líneas de conducción de agua potable, de acuerdo a  lo  señalado  en  los  planos  de  construcción  y  de  detalle y/o instrucciones del Supervisor de Obra.</w:t>
      </w:r>
    </w:p>
    <w:p w:rsidR="001F7E38" w:rsidRPr="00C621A4" w:rsidRDefault="001F7E38" w:rsidP="00E8427E">
      <w:pPr>
        <w:spacing w:after="0" w:line="240" w:lineRule="auto"/>
        <w:rPr>
          <w:sz w:val="20"/>
          <w:szCs w:val="20"/>
        </w:rPr>
      </w:pPr>
      <w:r w:rsidRPr="00C621A4">
        <w:rPr>
          <w:sz w:val="20"/>
          <w:szCs w:val="20"/>
        </w:rPr>
        <w:t>Consiste en una válvula de corte ubicada en la parte externa del baño y cocina, deberá contar con su respectiva unión universal para efectos de mantenimiento.</w:t>
      </w:r>
    </w:p>
    <w:p w:rsidR="001F7E38" w:rsidRPr="00C621A4" w:rsidRDefault="001F7E38" w:rsidP="00E8427E">
      <w:pPr>
        <w:spacing w:after="0" w:line="240" w:lineRule="auto"/>
        <w:rPr>
          <w:sz w:val="20"/>
          <w:szCs w:val="20"/>
        </w:rPr>
      </w:pPr>
      <w:r w:rsidRPr="00C621A4">
        <w:rPr>
          <w:sz w:val="20"/>
          <w:szCs w:val="20"/>
        </w:rPr>
        <w:t>Cumplir Lo Especificado en</w:t>
      </w:r>
    </w:p>
    <w:p w:rsidR="001F7E38" w:rsidRPr="00C621A4" w:rsidRDefault="001F7E38" w:rsidP="00E8427E">
      <w:pPr>
        <w:spacing w:after="0" w:line="240" w:lineRule="auto"/>
        <w:rPr>
          <w:sz w:val="20"/>
          <w:szCs w:val="20"/>
        </w:rPr>
      </w:pPr>
      <w:r w:rsidRPr="00C621A4">
        <w:rPr>
          <w:sz w:val="20"/>
          <w:szCs w:val="20"/>
        </w:rPr>
        <w:fldChar w:fldCharType="begin"/>
      </w:r>
      <w:r w:rsidRPr="00C621A4">
        <w:rPr>
          <w:sz w:val="20"/>
          <w:szCs w:val="20"/>
        </w:rPr>
        <w:instrText xml:space="preserve"> REF _Ref394410775 \r \h  \* MERGEFORMAT </w:instrText>
      </w:r>
      <w:r w:rsidRPr="00C621A4">
        <w:rPr>
          <w:sz w:val="20"/>
          <w:szCs w:val="20"/>
        </w:rPr>
      </w:r>
      <w:r w:rsidRPr="00C621A4">
        <w:rPr>
          <w:sz w:val="20"/>
          <w:szCs w:val="20"/>
        </w:rPr>
        <w:fldChar w:fldCharType="separate"/>
      </w:r>
      <w:r w:rsidR="00104A4C">
        <w:rPr>
          <w:sz w:val="20"/>
          <w:szCs w:val="20"/>
        </w:rPr>
        <w:t>0.44</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_Ref394410775 \h  \* MERGEFORMAT </w:instrText>
      </w:r>
      <w:r w:rsidRPr="00C621A4">
        <w:rPr>
          <w:sz w:val="20"/>
          <w:szCs w:val="20"/>
        </w:rPr>
      </w:r>
      <w:r w:rsidRPr="00C621A4">
        <w:rPr>
          <w:sz w:val="20"/>
          <w:szCs w:val="20"/>
        </w:rPr>
        <w:fldChar w:fldCharType="separate"/>
      </w:r>
      <w:r w:rsidR="00104A4C" w:rsidRPr="00104A4C">
        <w:rPr>
          <w:sz w:val="20"/>
          <w:szCs w:val="20"/>
        </w:rPr>
        <w:t>PROV. E INST. VÁLVULA DE PASO INC. ACC. (AGUA FRÍA)</w:t>
      </w:r>
      <w:r w:rsidRPr="00C621A4">
        <w:rPr>
          <w:sz w:val="20"/>
          <w:szCs w:val="20"/>
        </w:rPr>
        <w:fldChar w:fldCharType="end"/>
      </w:r>
      <w:r w:rsidRPr="00C621A4">
        <w:rPr>
          <w:sz w:val="20"/>
          <w:szCs w:val="20"/>
        </w:rPr>
        <w:t xml:space="preserve">, </w:t>
      </w:r>
    </w:p>
    <w:p w:rsidR="001F7E38" w:rsidRPr="00C621A4" w:rsidRDefault="001F7E38" w:rsidP="00E8427E">
      <w:pPr>
        <w:spacing w:after="0" w:line="240" w:lineRule="auto"/>
        <w:rPr>
          <w:sz w:val="20"/>
          <w:szCs w:val="20"/>
        </w:rPr>
      </w:pPr>
      <w:r w:rsidRPr="00C621A4">
        <w:rPr>
          <w:sz w:val="20"/>
          <w:szCs w:val="20"/>
        </w:rPr>
        <w:t>0.11 INSTALACIONES PARA AGUA POTABLE</w:t>
      </w:r>
    </w:p>
    <w:p w:rsidR="001F7E38" w:rsidRDefault="001F7E38" w:rsidP="00E8427E">
      <w:pPr>
        <w:spacing w:after="0" w:line="240" w:lineRule="auto"/>
        <w:rPr>
          <w:sz w:val="20"/>
          <w:szCs w:val="20"/>
        </w:rPr>
      </w:pPr>
    </w:p>
    <w:p w:rsidR="001F74FE" w:rsidRPr="00C621A4" w:rsidRDefault="001F74FE" w:rsidP="00E8427E">
      <w:pPr>
        <w:spacing w:after="0" w:line="240" w:lineRule="auto"/>
        <w:rPr>
          <w:sz w:val="20"/>
          <w:szCs w:val="20"/>
        </w:rPr>
      </w:pPr>
    </w:p>
    <w:p w:rsidR="001F7E38" w:rsidRDefault="005D4162" w:rsidP="005D4162">
      <w:pPr>
        <w:pStyle w:val="Subttulo"/>
      </w:pPr>
      <w:r>
        <w:t>7.86</w:t>
      </w:r>
      <w:r>
        <w:tab/>
      </w:r>
      <w:r w:rsidR="001F7E38" w:rsidRPr="005D4162">
        <w:t>CÁMARA DE VÁLVULA  30 X 30 X 30 CM Ho So</w:t>
      </w:r>
    </w:p>
    <w:p w:rsidR="005D4162" w:rsidRDefault="005D4162" w:rsidP="005D4162">
      <w:pPr>
        <w:pStyle w:val="Subttulo"/>
      </w:pPr>
      <w:r>
        <w:t>29.87</w:t>
      </w:r>
      <w:r>
        <w:tab/>
      </w:r>
      <w:r w:rsidRPr="005D4162">
        <w:t>CÁMARA DE VÁLVULA  30 X 30 X 30 CM Ho So</w:t>
      </w:r>
    </w:p>
    <w:p w:rsidR="005D4162" w:rsidRDefault="0084799D" w:rsidP="005D4162">
      <w:pPr>
        <w:pStyle w:val="Subttulo"/>
      </w:pPr>
      <w:r>
        <w:t>51</w:t>
      </w:r>
      <w:r w:rsidR="005D4162">
        <w:t>.90</w:t>
      </w:r>
      <w:r w:rsidR="005D4162">
        <w:tab/>
      </w:r>
      <w:r w:rsidR="005D4162" w:rsidRPr="005D4162">
        <w:t>CÁMARA DE VÁLVULA  30 X 30 X 30 CM Ho So</w:t>
      </w:r>
    </w:p>
    <w:p w:rsidR="005D4162" w:rsidRPr="005D4162" w:rsidRDefault="005D4162" w:rsidP="005D4162"/>
    <w:p w:rsidR="001F7E38" w:rsidRPr="00C621A4" w:rsidRDefault="001F7E38" w:rsidP="005D4162">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Este ítem consiste en la provisión y colocación de una cámara para la válvula para las tuberías principales del baño en la Oficina.</w:t>
      </w:r>
    </w:p>
    <w:p w:rsidR="001F7E38"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_Ref394411442 \r \h  \* MERGEFORMAT </w:instrText>
      </w:r>
      <w:r w:rsidRPr="00C621A4">
        <w:rPr>
          <w:sz w:val="20"/>
          <w:szCs w:val="20"/>
        </w:rPr>
      </w:r>
      <w:r w:rsidRPr="00C621A4">
        <w:rPr>
          <w:sz w:val="20"/>
          <w:szCs w:val="20"/>
        </w:rPr>
        <w:fldChar w:fldCharType="separate"/>
      </w:r>
      <w:r w:rsidR="00104A4C">
        <w:rPr>
          <w:sz w:val="20"/>
          <w:szCs w:val="20"/>
        </w:rPr>
        <w:t>0.47</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_Ref394415731 \h  \* MERGEFORMAT </w:instrText>
      </w:r>
      <w:r w:rsidRPr="00C621A4">
        <w:rPr>
          <w:sz w:val="20"/>
          <w:szCs w:val="20"/>
        </w:rPr>
      </w:r>
      <w:r w:rsidRPr="00C621A4">
        <w:rPr>
          <w:sz w:val="20"/>
          <w:szCs w:val="20"/>
        </w:rPr>
        <w:fldChar w:fldCharType="separate"/>
      </w:r>
      <w:r w:rsidR="00104A4C" w:rsidRPr="00104A4C">
        <w:rPr>
          <w:sz w:val="20"/>
          <w:szCs w:val="20"/>
        </w:rPr>
        <w:t>PROV. E INST. DE CAJAS Y CÁMARAS SANITARIAS</w:t>
      </w:r>
      <w:r w:rsidRPr="00C621A4">
        <w:rPr>
          <w:sz w:val="20"/>
          <w:szCs w:val="20"/>
        </w:rPr>
        <w:fldChar w:fldCharType="end"/>
      </w:r>
    </w:p>
    <w:p w:rsidR="00E5654A" w:rsidRDefault="00E5654A"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5D4162" w:rsidP="005D4162">
      <w:pPr>
        <w:pStyle w:val="Subttulo"/>
      </w:pPr>
      <w:r>
        <w:t>7.87</w:t>
      </w:r>
      <w:r w:rsidR="00050F49">
        <w:tab/>
      </w:r>
      <w:r w:rsidR="001F7E38" w:rsidRPr="00C621A4">
        <w:t>RELLENO DE ZANJA COMÚN COMPACTADO CON VIBROCOMPACTADORA</w:t>
      </w:r>
    </w:p>
    <w:p w:rsidR="00050F49" w:rsidRPr="00C621A4" w:rsidRDefault="00050F49" w:rsidP="00050F49">
      <w:pPr>
        <w:pStyle w:val="Subttulo"/>
      </w:pPr>
      <w:r>
        <w:t>29.88</w:t>
      </w:r>
      <w:r>
        <w:tab/>
      </w:r>
      <w:r w:rsidRPr="00C621A4">
        <w:t>RELLENO DE ZANJA COMÚN COMPACTADO CON VIBROCOMPACTADORA</w:t>
      </w:r>
    </w:p>
    <w:p w:rsidR="00050F49" w:rsidRPr="00C621A4" w:rsidRDefault="0084799D" w:rsidP="00050F49">
      <w:pPr>
        <w:pStyle w:val="Subttulo"/>
      </w:pPr>
      <w:r>
        <w:t>51</w:t>
      </w:r>
      <w:r w:rsidR="00050F49">
        <w:t>.91</w:t>
      </w:r>
      <w:r w:rsidR="00050F49">
        <w:tab/>
      </w:r>
      <w:r w:rsidR="00050F49" w:rsidRPr="00C621A4">
        <w:t>RELLENO DE ZANJA COMÚN COMPACTADO CON VIBROCOMPACTADORA</w:t>
      </w:r>
    </w:p>
    <w:p w:rsidR="00050F49" w:rsidRPr="00050F49" w:rsidRDefault="00050F49" w:rsidP="00050F49"/>
    <w:p w:rsidR="001F7E38" w:rsidRPr="00C621A4" w:rsidRDefault="001F7E38" w:rsidP="00050F49">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1F7E38" w:rsidRPr="00C621A4" w:rsidRDefault="001F7E38" w:rsidP="00E8427E">
      <w:pPr>
        <w:spacing w:after="0" w:line="240" w:lineRule="auto"/>
        <w:rPr>
          <w:sz w:val="20"/>
          <w:szCs w:val="20"/>
        </w:rPr>
      </w:pPr>
      <w:r w:rsidRPr="00C621A4">
        <w:rPr>
          <w:kern w:val="28"/>
          <w:sz w:val="20"/>
          <w:szCs w:val="20"/>
        </w:rPr>
        <w:t xml:space="preserve">Cumplir lo especificado en </w:t>
      </w:r>
      <w:r w:rsidRPr="00C621A4">
        <w:rPr>
          <w:sz w:val="20"/>
          <w:szCs w:val="20"/>
        </w:rPr>
        <w:fldChar w:fldCharType="begin"/>
      </w:r>
      <w:r w:rsidRPr="00C621A4">
        <w:rPr>
          <w:sz w:val="20"/>
          <w:szCs w:val="20"/>
        </w:rPr>
        <w:instrText xml:space="preserve"> REF _Ref394411141 \r \h  \* MERGEFORMAT </w:instrText>
      </w:r>
      <w:r w:rsidRPr="00C621A4">
        <w:rPr>
          <w:sz w:val="20"/>
          <w:szCs w:val="20"/>
        </w:rPr>
      </w:r>
      <w:r w:rsidRPr="00C621A4">
        <w:rPr>
          <w:sz w:val="20"/>
          <w:szCs w:val="20"/>
        </w:rPr>
        <w:fldChar w:fldCharType="separate"/>
      </w:r>
      <w:r w:rsidR="00104A4C">
        <w:rPr>
          <w:sz w:val="20"/>
          <w:szCs w:val="20"/>
        </w:rPr>
        <w:t>0.46</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_Ref394411141 \h  \* MERGEFORMAT </w:instrText>
      </w:r>
      <w:r w:rsidRPr="00C621A4">
        <w:rPr>
          <w:sz w:val="20"/>
          <w:szCs w:val="20"/>
        </w:rPr>
      </w:r>
      <w:r w:rsidRPr="00C621A4">
        <w:rPr>
          <w:sz w:val="20"/>
          <w:szCs w:val="20"/>
        </w:rPr>
        <w:fldChar w:fldCharType="separate"/>
      </w:r>
      <w:r w:rsidR="00104A4C" w:rsidRPr="00104A4C">
        <w:rPr>
          <w:sz w:val="20"/>
          <w:szCs w:val="20"/>
        </w:rPr>
        <w:t>RELLENO DE ZANJA COMÚN COMPACTADO CON VIBROCOMPACTADORA</w:t>
      </w:r>
      <w:r w:rsidRPr="00C621A4">
        <w:rPr>
          <w:sz w:val="20"/>
          <w:szCs w:val="20"/>
        </w:rPr>
        <w:fldChar w:fldCharType="end"/>
      </w:r>
      <w:r w:rsidRPr="00C621A4">
        <w:rPr>
          <w:sz w:val="20"/>
          <w:szCs w:val="20"/>
        </w:rPr>
        <w:t>.</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5C7DB8" w:rsidP="005C7DB8">
      <w:pPr>
        <w:pStyle w:val="Subttulo"/>
      </w:pPr>
      <w:r>
        <w:t>7.88</w:t>
      </w:r>
      <w:r>
        <w:tab/>
      </w:r>
      <w:r w:rsidR="001F7E38" w:rsidRPr="00C621A4">
        <w:t>BASE PARA DUCHA INCLUYE REGADERA - MEZCLADOR Y ACCESORIOS.</w:t>
      </w:r>
    </w:p>
    <w:p w:rsidR="005C7DB8" w:rsidRDefault="005C7DB8" w:rsidP="005C7DB8">
      <w:pPr>
        <w:pStyle w:val="Subttulo"/>
      </w:pPr>
      <w:r>
        <w:t>29.89</w:t>
      </w:r>
      <w:r>
        <w:tab/>
      </w:r>
      <w:r w:rsidRPr="00C621A4">
        <w:t>BASE PARA DUCHA INCLUYE REGADERA - MEZCLADOR Y ACCESORIOS.</w:t>
      </w:r>
    </w:p>
    <w:p w:rsidR="005C7DB8" w:rsidRDefault="0084799D" w:rsidP="005C7DB8">
      <w:pPr>
        <w:pStyle w:val="Subttulo"/>
      </w:pPr>
      <w:r>
        <w:t>51</w:t>
      </w:r>
      <w:r w:rsidR="005C7DB8">
        <w:t>.92</w:t>
      </w:r>
      <w:r w:rsidR="005C7DB8">
        <w:tab/>
      </w:r>
      <w:r w:rsidR="005C7DB8" w:rsidRPr="00C621A4">
        <w:t>BASE PARA DUCHA INCLUYE REGADERA - MEZCLADOR Y ACCESORIOS.</w:t>
      </w:r>
    </w:p>
    <w:p w:rsidR="005C7DB8" w:rsidRPr="005C7DB8" w:rsidRDefault="005C7DB8" w:rsidP="005C7DB8"/>
    <w:p w:rsidR="005C7DB8" w:rsidRPr="00C621A4" w:rsidRDefault="001F7E38" w:rsidP="005C7DB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F6404D">
      <w:pPr>
        <w:widowControl w:val="0"/>
        <w:numPr>
          <w:ilvl w:val="0"/>
          <w:numId w:val="3"/>
        </w:numPr>
        <w:overflowPunct w:val="0"/>
        <w:autoSpaceDE w:val="0"/>
        <w:autoSpaceDN w:val="0"/>
        <w:adjustRightInd w:val="0"/>
        <w:spacing w:after="0" w:line="240" w:lineRule="auto"/>
        <w:ind w:left="284" w:hanging="284"/>
        <w:rPr>
          <w:rFonts w:cs="Arial"/>
          <w:b/>
          <w:bCs/>
          <w:sz w:val="20"/>
          <w:szCs w:val="20"/>
          <w:lang w:val="x-none" w:eastAsia="x-none"/>
        </w:rPr>
      </w:pPr>
      <w:r w:rsidRPr="00C621A4">
        <w:rPr>
          <w:rFonts w:cs="Arial"/>
          <w:b/>
          <w:bCs/>
          <w:sz w:val="20"/>
          <w:szCs w:val="20"/>
          <w:lang w:val="es-ES" w:eastAsia="x-none"/>
        </w:rPr>
        <w:t>DESCRIPCIÓN</w:t>
      </w:r>
    </w:p>
    <w:p w:rsidR="001F7E38" w:rsidRPr="00C621A4" w:rsidRDefault="001F7E38" w:rsidP="00E8427E">
      <w:pPr>
        <w:pStyle w:val="LinaEstiloTextoindependienteArial"/>
        <w:ind w:left="3"/>
        <w:rPr>
          <w:rFonts w:asciiTheme="minorHAnsi" w:hAnsiTheme="minorHAnsi"/>
        </w:rPr>
      </w:pPr>
      <w:r w:rsidRPr="00C621A4">
        <w:rPr>
          <w:rFonts w:asciiTheme="minorHAnsi" w:hAnsiTheme="minorHAnsi"/>
        </w:rPr>
        <w:t>Este ítem se refiere a la provisión y colocación de una base de ducha de dimensiones 70x70 cm, con sus respectivos accesorios, de acuerdo a lo establecido en los planos y/o formulario de presentación de propuestas y/o instrucciones del SUPERVISOR de obra, Una regadera metálica mediana, mezclador de agua caliente, jabonera y perchero de cerámica blanca vitrificada, los materiales a emplearse deberán ser del tipo y calidad que aseguren la durabilidad y correcto funcionamiento de las instalaciones.</w:t>
      </w:r>
    </w:p>
    <w:p w:rsidR="001F7E38" w:rsidRPr="00C621A4" w:rsidRDefault="001F7E38" w:rsidP="00E8427E">
      <w:pPr>
        <w:pStyle w:val="LinaEstiloTextoindependienteArial"/>
        <w:ind w:left="3"/>
        <w:rPr>
          <w:rFonts w:asciiTheme="minorHAnsi" w:hAnsiTheme="minorHAnsi"/>
        </w:rPr>
      </w:pPr>
    </w:p>
    <w:p w:rsidR="001F7E38" w:rsidRPr="00C621A4" w:rsidRDefault="001F7E38" w:rsidP="00F6404D">
      <w:pPr>
        <w:widowControl w:val="0"/>
        <w:numPr>
          <w:ilvl w:val="0"/>
          <w:numId w:val="3"/>
        </w:numPr>
        <w:overflowPunct w:val="0"/>
        <w:autoSpaceDE w:val="0"/>
        <w:autoSpaceDN w:val="0"/>
        <w:adjustRightInd w:val="0"/>
        <w:spacing w:after="0" w:line="240" w:lineRule="auto"/>
        <w:ind w:left="284" w:hanging="284"/>
        <w:rPr>
          <w:rFonts w:cs="Arial"/>
          <w:b/>
          <w:bCs/>
          <w:sz w:val="20"/>
          <w:szCs w:val="20"/>
          <w:lang w:val="es-ES" w:eastAsia="x-none"/>
        </w:rPr>
      </w:pPr>
      <w:r w:rsidRPr="00C621A4">
        <w:rPr>
          <w:rFonts w:cs="Arial"/>
          <w:b/>
          <w:bCs/>
          <w:sz w:val="20"/>
          <w:szCs w:val="20"/>
          <w:lang w:val="es-ES" w:eastAsia="x-none"/>
        </w:rPr>
        <w:t>TIPO DE MATERIALES, HERRAMIENTAS Y EQUIPO</w:t>
      </w:r>
    </w:p>
    <w:p w:rsidR="001F7E38" w:rsidRPr="00C621A4" w:rsidRDefault="001F7E38" w:rsidP="00F6404D">
      <w:pPr>
        <w:widowControl w:val="0"/>
        <w:numPr>
          <w:ilvl w:val="0"/>
          <w:numId w:val="7"/>
        </w:numPr>
        <w:overflowPunct w:val="0"/>
        <w:autoSpaceDE w:val="0"/>
        <w:autoSpaceDN w:val="0"/>
        <w:adjustRightInd w:val="0"/>
        <w:spacing w:after="0" w:line="240" w:lineRule="auto"/>
        <w:rPr>
          <w:rFonts w:cs="Arial"/>
          <w:sz w:val="20"/>
          <w:szCs w:val="20"/>
        </w:rPr>
      </w:pPr>
      <w:r w:rsidRPr="00C621A4">
        <w:rPr>
          <w:rFonts w:cs="Arial"/>
          <w:sz w:val="20"/>
          <w:szCs w:val="20"/>
        </w:rPr>
        <w:t>Todo el material será provisto por el CONTRATISTA, la calidad de los mismos serán de marca reconocida, debiendo el CONTRATISTA presentar muestras al SUPERVISOR para su aprobación respectiva, previa su instalación en obra.</w:t>
      </w:r>
    </w:p>
    <w:p w:rsidR="001F7E38" w:rsidRPr="00C621A4" w:rsidRDefault="001F7E38" w:rsidP="00F6404D">
      <w:pPr>
        <w:widowControl w:val="0"/>
        <w:numPr>
          <w:ilvl w:val="0"/>
          <w:numId w:val="7"/>
        </w:numPr>
        <w:overflowPunct w:val="0"/>
        <w:autoSpaceDE w:val="0"/>
        <w:autoSpaceDN w:val="0"/>
        <w:adjustRightInd w:val="0"/>
        <w:spacing w:after="0" w:line="240" w:lineRule="auto"/>
        <w:rPr>
          <w:rFonts w:cs="Arial"/>
          <w:sz w:val="20"/>
          <w:szCs w:val="20"/>
        </w:rPr>
      </w:pPr>
      <w:r w:rsidRPr="00C621A4">
        <w:rPr>
          <w:rFonts w:cs="Arial"/>
          <w:sz w:val="20"/>
          <w:szCs w:val="20"/>
        </w:rPr>
        <w:t xml:space="preserve">La base de la ducha será de fibra de vidrio, de color blanco y deberá contar con todos los accesorios para la conexión al sistema desagüe por medio de un sifón de 1 1/2” teniendo cuidado de colocar impermeabilización hidrófuga. </w:t>
      </w:r>
    </w:p>
    <w:p w:rsidR="001F7E38" w:rsidRPr="00C621A4" w:rsidRDefault="001F7E38" w:rsidP="00F6404D">
      <w:pPr>
        <w:widowControl w:val="0"/>
        <w:numPr>
          <w:ilvl w:val="0"/>
          <w:numId w:val="7"/>
        </w:numPr>
        <w:overflowPunct w:val="0"/>
        <w:autoSpaceDE w:val="0"/>
        <w:autoSpaceDN w:val="0"/>
        <w:adjustRightInd w:val="0"/>
        <w:spacing w:after="0" w:line="240" w:lineRule="auto"/>
        <w:rPr>
          <w:rFonts w:cs="Arial"/>
          <w:sz w:val="20"/>
          <w:szCs w:val="20"/>
        </w:rPr>
      </w:pPr>
      <w:r w:rsidRPr="00C621A4">
        <w:rPr>
          <w:rFonts w:cs="Arial"/>
          <w:sz w:val="20"/>
          <w:szCs w:val="20"/>
        </w:rPr>
        <w:t xml:space="preserve">La base de la ducha deberá ser de marca y calidad reconocida y deberá merecer la aprobación del SUPERVISOR DE OBRA antes de su instalación. </w:t>
      </w:r>
    </w:p>
    <w:p w:rsidR="001F7E38" w:rsidRPr="00C621A4" w:rsidRDefault="001F7E38" w:rsidP="00F6404D">
      <w:pPr>
        <w:widowControl w:val="0"/>
        <w:numPr>
          <w:ilvl w:val="0"/>
          <w:numId w:val="7"/>
        </w:numPr>
        <w:overflowPunct w:val="0"/>
        <w:autoSpaceDE w:val="0"/>
        <w:autoSpaceDN w:val="0"/>
        <w:adjustRightInd w:val="0"/>
        <w:spacing w:after="0" w:line="240" w:lineRule="auto"/>
        <w:rPr>
          <w:rFonts w:cs="Arial"/>
          <w:sz w:val="20"/>
          <w:szCs w:val="20"/>
        </w:rPr>
      </w:pPr>
      <w:r w:rsidRPr="00C621A4">
        <w:rPr>
          <w:rFonts w:cs="Arial"/>
          <w:sz w:val="20"/>
          <w:szCs w:val="20"/>
        </w:rPr>
        <w:t>La colocación de la base de ducha no comprenderá la tubería, grifos y accesorios incluidos en la red de distribución de agua potable.</w:t>
      </w:r>
    </w:p>
    <w:p w:rsidR="001F7E38" w:rsidRPr="00C621A4" w:rsidRDefault="001F7E38" w:rsidP="00F6404D">
      <w:pPr>
        <w:pStyle w:val="Prrafodelista"/>
        <w:numPr>
          <w:ilvl w:val="0"/>
          <w:numId w:val="7"/>
        </w:numPr>
        <w:spacing w:before="0" w:after="0"/>
        <w:rPr>
          <w:rFonts w:asciiTheme="minorHAnsi" w:hAnsiTheme="minorHAnsi" w:cs="Arial"/>
        </w:rPr>
      </w:pPr>
      <w:r w:rsidRPr="00C621A4">
        <w:rPr>
          <w:rFonts w:asciiTheme="minorHAnsi" w:hAnsiTheme="minorHAnsi" w:cs="Arial"/>
        </w:rPr>
        <w:t>Deberá contemplarse la instalación de dos llaves de paso independientes para cada tubería de agua fría y caliente.</w:t>
      </w:r>
    </w:p>
    <w:p w:rsidR="001F7E38" w:rsidRPr="00C621A4" w:rsidRDefault="001F7E38" w:rsidP="00F6404D">
      <w:pPr>
        <w:pStyle w:val="Prrafodelista"/>
        <w:numPr>
          <w:ilvl w:val="0"/>
          <w:numId w:val="7"/>
        </w:numPr>
        <w:spacing w:before="0" w:after="0"/>
        <w:rPr>
          <w:rFonts w:asciiTheme="minorHAnsi" w:hAnsiTheme="minorHAnsi" w:cs="Arial"/>
        </w:rPr>
      </w:pPr>
      <w:r w:rsidRPr="00C621A4">
        <w:rPr>
          <w:rFonts w:asciiTheme="minorHAnsi" w:hAnsiTheme="minorHAnsi" w:cs="Arial"/>
        </w:rPr>
        <w:t xml:space="preserve">Deberá contar con la provisión y colocación de una jabonera y perchero empotrables de cerámica blanca vitrificada. </w:t>
      </w:r>
    </w:p>
    <w:p w:rsidR="001F7E38" w:rsidRPr="00C621A4" w:rsidRDefault="001F7E38" w:rsidP="00E8427E">
      <w:pPr>
        <w:spacing w:after="0" w:line="240" w:lineRule="auto"/>
        <w:ind w:left="284"/>
        <w:rPr>
          <w:rFonts w:cs="Arial"/>
          <w:kern w:val="28"/>
          <w:sz w:val="20"/>
          <w:szCs w:val="20"/>
          <w:lang w:val="es-ES"/>
        </w:rPr>
      </w:pPr>
    </w:p>
    <w:p w:rsidR="001F7E38" w:rsidRPr="00C621A4" w:rsidRDefault="001F7E38" w:rsidP="00F6404D">
      <w:pPr>
        <w:widowControl w:val="0"/>
        <w:numPr>
          <w:ilvl w:val="0"/>
          <w:numId w:val="3"/>
        </w:numPr>
        <w:overflowPunct w:val="0"/>
        <w:autoSpaceDE w:val="0"/>
        <w:autoSpaceDN w:val="0"/>
        <w:adjustRightInd w:val="0"/>
        <w:spacing w:after="0" w:line="240" w:lineRule="auto"/>
        <w:ind w:left="284" w:hanging="284"/>
        <w:rPr>
          <w:rFonts w:cs="Arial"/>
          <w:b/>
          <w:sz w:val="20"/>
          <w:szCs w:val="20"/>
          <w:lang w:val="x-none"/>
        </w:rPr>
      </w:pPr>
      <w:r w:rsidRPr="00C621A4">
        <w:rPr>
          <w:rFonts w:cs="Arial"/>
          <w:b/>
          <w:sz w:val="20"/>
          <w:szCs w:val="20"/>
          <w:lang w:val="x-none"/>
        </w:rPr>
        <w:t>PROCEDIMIENTO PARA LA EJECUCI</w:t>
      </w:r>
      <w:r w:rsidRPr="00C621A4">
        <w:rPr>
          <w:rFonts w:cs="Arial"/>
          <w:b/>
          <w:sz w:val="20"/>
          <w:szCs w:val="20"/>
          <w:lang w:val="es-ES"/>
        </w:rPr>
        <w:t>ÓN</w:t>
      </w:r>
    </w:p>
    <w:p w:rsidR="001F7E38" w:rsidRPr="00C621A4" w:rsidRDefault="001F7E38" w:rsidP="00F6404D">
      <w:pPr>
        <w:pStyle w:val="Prrafodelista"/>
        <w:widowControl w:val="0"/>
        <w:numPr>
          <w:ilvl w:val="0"/>
          <w:numId w:val="8"/>
        </w:numPr>
        <w:overflowPunct w:val="0"/>
        <w:autoSpaceDE w:val="0"/>
        <w:autoSpaceDN w:val="0"/>
        <w:adjustRightInd w:val="0"/>
        <w:spacing w:before="0" w:after="0"/>
        <w:rPr>
          <w:rFonts w:asciiTheme="minorHAnsi" w:hAnsiTheme="minorHAnsi" w:cs="Arial"/>
        </w:rPr>
      </w:pPr>
      <w:r w:rsidRPr="00C621A4">
        <w:rPr>
          <w:rFonts w:asciiTheme="minorHAnsi" w:hAnsiTheme="minorHAnsi" w:cs="Arial"/>
        </w:rPr>
        <w:t>La llave mezcladora deberá ser instalada de tal manera que la llave de agua fría este a la derecha y la llave de agua caliente este a la izquierda, mirando de frente al mezclador.</w:t>
      </w:r>
    </w:p>
    <w:p w:rsidR="001F7E38" w:rsidRPr="00C621A4" w:rsidRDefault="001F7E38" w:rsidP="00F6404D">
      <w:pPr>
        <w:pStyle w:val="Prrafodelista"/>
        <w:widowControl w:val="0"/>
        <w:numPr>
          <w:ilvl w:val="0"/>
          <w:numId w:val="8"/>
        </w:numPr>
        <w:overflowPunct w:val="0"/>
        <w:autoSpaceDE w:val="0"/>
        <w:autoSpaceDN w:val="0"/>
        <w:adjustRightInd w:val="0"/>
        <w:spacing w:before="0" w:after="0"/>
        <w:rPr>
          <w:rFonts w:asciiTheme="minorHAnsi" w:hAnsiTheme="minorHAnsi" w:cs="Arial"/>
        </w:rPr>
      </w:pPr>
      <w:r w:rsidRPr="00C621A4">
        <w:rPr>
          <w:rFonts w:asciiTheme="minorHAnsi" w:hAnsiTheme="minorHAnsi" w:cs="Arial"/>
        </w:rPr>
        <w:t>Previa a la instalación de la base de la ducha, deberá verificarse que toda la instalación de agua potable fría, caliente y desagüe sanitario este culminada.</w:t>
      </w:r>
    </w:p>
    <w:p w:rsidR="001F7E38" w:rsidRPr="00C621A4" w:rsidRDefault="001F7E38" w:rsidP="00F6404D">
      <w:pPr>
        <w:pStyle w:val="Prrafodelista"/>
        <w:widowControl w:val="0"/>
        <w:numPr>
          <w:ilvl w:val="0"/>
          <w:numId w:val="8"/>
        </w:numPr>
        <w:overflowPunct w:val="0"/>
        <w:autoSpaceDE w:val="0"/>
        <w:autoSpaceDN w:val="0"/>
        <w:adjustRightInd w:val="0"/>
        <w:spacing w:before="0" w:after="0"/>
        <w:rPr>
          <w:rFonts w:asciiTheme="minorHAnsi" w:hAnsiTheme="minorHAnsi" w:cs="Arial"/>
        </w:rPr>
      </w:pPr>
      <w:r w:rsidRPr="00C621A4">
        <w:rPr>
          <w:rFonts w:asciiTheme="minorHAnsi" w:hAnsiTheme="minorHAnsi" w:cs="Arial"/>
        </w:rPr>
        <w:t>La base de la ducha debe ser empotrada al piso con una mezcla de mortero de dosificación 1:3 (cemento: arena).</w:t>
      </w:r>
    </w:p>
    <w:p w:rsidR="001F7E38" w:rsidRPr="00C621A4" w:rsidRDefault="001F7E38" w:rsidP="00F6404D">
      <w:pPr>
        <w:pStyle w:val="Prrafodelista"/>
        <w:widowControl w:val="0"/>
        <w:numPr>
          <w:ilvl w:val="0"/>
          <w:numId w:val="8"/>
        </w:numPr>
        <w:overflowPunct w:val="0"/>
        <w:autoSpaceDE w:val="0"/>
        <w:autoSpaceDN w:val="0"/>
        <w:adjustRightInd w:val="0"/>
        <w:spacing w:before="0" w:after="0"/>
        <w:rPr>
          <w:rFonts w:asciiTheme="minorHAnsi" w:hAnsiTheme="minorHAnsi" w:cs="Arial"/>
        </w:rPr>
      </w:pPr>
      <w:r w:rsidRPr="00C621A4">
        <w:rPr>
          <w:rFonts w:asciiTheme="minorHAnsi" w:hAnsiTheme="minorHAnsi" w:cs="Arial"/>
        </w:rPr>
        <w:t>El especialista instalará la base de ducha y sus accesorios como indica el fabricante, para evitar posibles fugas de agua y mal funcionamiento del equipo sanitario. Además se emboquillara los acabados entre la unión del piso y la base de ducha con cemento blanco.</w:t>
      </w:r>
    </w:p>
    <w:p w:rsidR="001F7E38" w:rsidRPr="00C621A4" w:rsidRDefault="001F7E38" w:rsidP="00E8427E">
      <w:pPr>
        <w:widowControl w:val="0"/>
        <w:spacing w:after="0" w:line="240" w:lineRule="auto"/>
        <w:ind w:left="567"/>
        <w:rPr>
          <w:rFonts w:cs="Arial"/>
          <w:sz w:val="20"/>
          <w:szCs w:val="20"/>
        </w:rPr>
      </w:pPr>
    </w:p>
    <w:p w:rsidR="001F7E38" w:rsidRPr="00C621A4" w:rsidRDefault="001F7E38" w:rsidP="00F6404D">
      <w:pPr>
        <w:widowControl w:val="0"/>
        <w:numPr>
          <w:ilvl w:val="0"/>
          <w:numId w:val="3"/>
        </w:numPr>
        <w:overflowPunct w:val="0"/>
        <w:autoSpaceDE w:val="0"/>
        <w:autoSpaceDN w:val="0"/>
        <w:adjustRightInd w:val="0"/>
        <w:spacing w:after="0" w:line="240" w:lineRule="auto"/>
        <w:ind w:left="284" w:hanging="284"/>
        <w:rPr>
          <w:rFonts w:cs="Arial"/>
          <w:b/>
          <w:sz w:val="20"/>
          <w:szCs w:val="20"/>
          <w:lang w:val="x-none"/>
        </w:rPr>
      </w:pPr>
      <w:r w:rsidRPr="00C621A4">
        <w:rPr>
          <w:rFonts w:cs="Arial"/>
          <w:b/>
          <w:sz w:val="20"/>
          <w:szCs w:val="20"/>
          <w:lang w:val="x-none"/>
        </w:rPr>
        <w:t>MEDICIÓN</w:t>
      </w:r>
    </w:p>
    <w:p w:rsidR="001F7E38" w:rsidRPr="00C621A4" w:rsidRDefault="001F7E38" w:rsidP="00E8427E">
      <w:pPr>
        <w:pStyle w:val="LinaEstiloTextoindependienteArial"/>
        <w:ind w:left="3"/>
        <w:rPr>
          <w:rFonts w:asciiTheme="minorHAnsi" w:hAnsiTheme="minorHAnsi"/>
        </w:rPr>
      </w:pPr>
      <w:r w:rsidRPr="00C621A4">
        <w:rPr>
          <w:rFonts w:asciiTheme="minorHAnsi" w:hAnsiTheme="minorHAnsi"/>
        </w:rPr>
        <w:t xml:space="preserve">Este ítem se medirá por </w:t>
      </w:r>
      <w:r w:rsidRPr="00C621A4">
        <w:rPr>
          <w:rFonts w:asciiTheme="minorHAnsi" w:hAnsiTheme="minorHAnsi"/>
          <w:b/>
        </w:rPr>
        <w:t>PIEZA</w:t>
      </w:r>
      <w:r w:rsidRPr="00C621A4">
        <w:rPr>
          <w:rFonts w:asciiTheme="minorHAnsi" w:hAnsiTheme="minorHAnsi"/>
        </w:rPr>
        <w:t xml:space="preserve"> terminada y colocada en sitio, aprobada por el SUPERVISOR.</w:t>
      </w:r>
    </w:p>
    <w:p w:rsidR="001F7E38" w:rsidRPr="00C621A4" w:rsidRDefault="001F7E38" w:rsidP="00E8427E">
      <w:pPr>
        <w:widowControl w:val="0"/>
        <w:spacing w:after="0" w:line="240" w:lineRule="auto"/>
        <w:ind w:left="284"/>
        <w:rPr>
          <w:rFonts w:cs="Arial"/>
          <w:b/>
          <w:sz w:val="20"/>
          <w:szCs w:val="20"/>
          <w:lang w:val="es-ES"/>
        </w:rPr>
      </w:pPr>
    </w:p>
    <w:p w:rsidR="001F7E38" w:rsidRPr="00C621A4" w:rsidRDefault="001F7E38" w:rsidP="00F6404D">
      <w:pPr>
        <w:widowControl w:val="0"/>
        <w:numPr>
          <w:ilvl w:val="0"/>
          <w:numId w:val="3"/>
        </w:numPr>
        <w:overflowPunct w:val="0"/>
        <w:autoSpaceDE w:val="0"/>
        <w:autoSpaceDN w:val="0"/>
        <w:adjustRightInd w:val="0"/>
        <w:spacing w:after="0" w:line="240" w:lineRule="auto"/>
        <w:ind w:left="284" w:hanging="284"/>
        <w:rPr>
          <w:rFonts w:cs="Arial"/>
          <w:b/>
          <w:sz w:val="20"/>
          <w:szCs w:val="20"/>
          <w:lang w:val="x-none"/>
        </w:rPr>
      </w:pPr>
      <w:r w:rsidRPr="00C621A4">
        <w:rPr>
          <w:rFonts w:cs="Arial"/>
          <w:b/>
          <w:sz w:val="20"/>
          <w:szCs w:val="20"/>
          <w:lang w:val="x-none"/>
        </w:rPr>
        <w:t>FORMA DE PAGO</w:t>
      </w:r>
    </w:p>
    <w:p w:rsidR="001F7E38" w:rsidRPr="00C621A4" w:rsidRDefault="001F7E38" w:rsidP="00E8427E">
      <w:pPr>
        <w:pStyle w:val="LinaEstiloTextoindependienteArial"/>
        <w:ind w:left="3"/>
        <w:rPr>
          <w:rFonts w:asciiTheme="minorHAnsi" w:hAnsiTheme="minorHAnsi"/>
        </w:rPr>
      </w:pPr>
      <w:r w:rsidRPr="00C621A4">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_Ref394410842 \r \h  \* MERGEFORMAT </w:instrText>
      </w:r>
      <w:r w:rsidRPr="00C621A4">
        <w:rPr>
          <w:sz w:val="20"/>
          <w:szCs w:val="20"/>
        </w:rPr>
      </w:r>
      <w:r w:rsidRPr="00C621A4">
        <w:rPr>
          <w:sz w:val="20"/>
          <w:szCs w:val="20"/>
        </w:rPr>
        <w:fldChar w:fldCharType="separate"/>
      </w:r>
      <w:r w:rsidR="00104A4C">
        <w:rPr>
          <w:sz w:val="20"/>
          <w:szCs w:val="20"/>
        </w:rPr>
        <w:t>0.45</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_Ref394410842 \h  \* MERGEFORMAT </w:instrText>
      </w:r>
      <w:r w:rsidRPr="00C621A4">
        <w:rPr>
          <w:sz w:val="20"/>
          <w:szCs w:val="20"/>
        </w:rPr>
      </w:r>
      <w:r w:rsidRPr="00C621A4">
        <w:rPr>
          <w:sz w:val="20"/>
          <w:szCs w:val="20"/>
        </w:rPr>
        <w:fldChar w:fldCharType="separate"/>
      </w:r>
      <w:r w:rsidR="00104A4C" w:rsidRPr="00104A4C">
        <w:rPr>
          <w:sz w:val="20"/>
          <w:szCs w:val="20"/>
        </w:rPr>
        <w:t>PROVISIÓN E INSTALACIÓN DE ARTEFACTOS DE BAÑO Y COCINA C/ACCESORIOS</w:t>
      </w:r>
      <w:r w:rsidRPr="00C621A4">
        <w:rPr>
          <w:sz w:val="20"/>
          <w:szCs w:val="20"/>
        </w:rPr>
        <w:fldChar w:fldCharType="end"/>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5C7DB8" w:rsidP="005C7DB8">
      <w:pPr>
        <w:pStyle w:val="Subttulo"/>
      </w:pPr>
      <w:r>
        <w:t>7.89</w:t>
      </w:r>
      <w:r>
        <w:tab/>
      </w:r>
      <w:r w:rsidR="001F7E38" w:rsidRPr="00C621A4">
        <w:t>INODORO BLANCO TANQUE BAJO INCLUYE ACC.</w:t>
      </w:r>
    </w:p>
    <w:p w:rsidR="003D67B1" w:rsidRDefault="003D67B1" w:rsidP="003D67B1">
      <w:pPr>
        <w:pStyle w:val="Subttulo"/>
      </w:pPr>
      <w:r>
        <w:t>29.90</w:t>
      </w:r>
      <w:r>
        <w:tab/>
      </w:r>
      <w:r w:rsidRPr="00C621A4">
        <w:t>INODORO BLANCO TANQUE BAJO INCLUYE ACC.</w:t>
      </w:r>
    </w:p>
    <w:p w:rsidR="003D67B1" w:rsidRDefault="0084799D" w:rsidP="003D67B1">
      <w:pPr>
        <w:pStyle w:val="Subttulo"/>
      </w:pPr>
      <w:r>
        <w:lastRenderedPageBreak/>
        <w:t>51</w:t>
      </w:r>
      <w:r w:rsidR="003D67B1">
        <w:t>.93</w:t>
      </w:r>
      <w:r w:rsidR="003D67B1">
        <w:tab/>
      </w:r>
      <w:r w:rsidR="003D67B1" w:rsidRPr="00C621A4">
        <w:t>INODORO BLANCO TANQUE BAJO INCLUYE ACC.</w:t>
      </w:r>
    </w:p>
    <w:p w:rsidR="005C7DB8" w:rsidRPr="005C7DB8" w:rsidRDefault="005C7DB8" w:rsidP="005C7DB8"/>
    <w:p w:rsidR="001F7E38" w:rsidRPr="00C621A4" w:rsidRDefault="001F7E38" w:rsidP="00E8427E">
      <w:pPr>
        <w:spacing w:after="0" w:line="240" w:lineRule="auto"/>
        <w:rPr>
          <w:b/>
          <w:sz w:val="20"/>
          <w:szCs w:val="20"/>
        </w:rPr>
      </w:pPr>
      <w:r w:rsidRPr="003D67B1">
        <w:rPr>
          <w:b/>
          <w:sz w:val="20"/>
          <w:szCs w:val="20"/>
          <w:bdr w:val="single" w:sz="4" w:space="0" w:color="auto"/>
        </w:rPr>
        <w:t>UND. PZA</w:t>
      </w:r>
      <w:r w:rsidR="003D67B1">
        <w:rPr>
          <w:b/>
          <w:sz w:val="20"/>
          <w:szCs w:val="20"/>
          <w:bdr w:val="single" w:sz="4" w:space="0" w:color="auto"/>
        </w:rPr>
        <w:tab/>
      </w:r>
      <w:r w:rsidR="003D67B1">
        <w:rPr>
          <w:b/>
          <w:sz w:val="20"/>
          <w:szCs w:val="20"/>
          <w:bdr w:val="single" w:sz="4" w:space="0" w:color="auto"/>
        </w:rPr>
        <w:tab/>
      </w:r>
      <w:r w:rsidR="003D67B1">
        <w:rPr>
          <w:b/>
          <w:sz w:val="20"/>
          <w:szCs w:val="20"/>
          <w:bdr w:val="single" w:sz="4" w:space="0" w:color="auto"/>
        </w:rPr>
        <w:tab/>
      </w:r>
      <w:r w:rsidR="003D67B1">
        <w:rPr>
          <w:b/>
          <w:sz w:val="20"/>
          <w:szCs w:val="20"/>
          <w:bdr w:val="single" w:sz="4" w:space="0" w:color="auto"/>
        </w:rPr>
        <w:tab/>
      </w:r>
      <w:r w:rsidR="003D67B1">
        <w:rPr>
          <w:b/>
          <w:sz w:val="20"/>
          <w:szCs w:val="20"/>
          <w:bdr w:val="single" w:sz="4" w:space="0" w:color="auto"/>
        </w:rPr>
        <w:tab/>
      </w:r>
      <w:r w:rsidR="003D67B1">
        <w:rPr>
          <w:b/>
          <w:sz w:val="20"/>
          <w:szCs w:val="20"/>
          <w:bdr w:val="single" w:sz="4" w:space="0" w:color="auto"/>
        </w:rPr>
        <w:tab/>
      </w:r>
      <w:r w:rsidR="003D67B1">
        <w:rPr>
          <w:b/>
          <w:sz w:val="20"/>
          <w:szCs w:val="20"/>
          <w:bdr w:val="single" w:sz="4" w:space="0" w:color="auto"/>
        </w:rPr>
        <w:tab/>
      </w:r>
      <w:r w:rsidR="003D67B1">
        <w:rPr>
          <w:b/>
          <w:sz w:val="20"/>
          <w:szCs w:val="20"/>
          <w:bdr w:val="single" w:sz="4" w:space="0" w:color="auto"/>
        </w:rPr>
        <w:tab/>
      </w:r>
      <w:r w:rsidR="003D67B1">
        <w:rPr>
          <w:b/>
          <w:sz w:val="20"/>
          <w:szCs w:val="20"/>
          <w:bdr w:val="single" w:sz="4" w:space="0" w:color="auto"/>
        </w:rPr>
        <w:tab/>
      </w:r>
      <w:r w:rsidR="003D67B1">
        <w:rPr>
          <w:b/>
          <w:sz w:val="20"/>
          <w:szCs w:val="20"/>
          <w:bdr w:val="single" w:sz="4" w:space="0" w:color="auto"/>
        </w:rPr>
        <w:tab/>
      </w:r>
      <w:r w:rsidR="003D67B1">
        <w:rPr>
          <w:b/>
          <w:sz w:val="20"/>
          <w:szCs w:val="20"/>
          <w:bdr w:val="single" w:sz="4" w:space="0" w:color="auto"/>
        </w:rPr>
        <w:tab/>
      </w:r>
      <w:r w:rsidR="003D67B1">
        <w:rPr>
          <w:b/>
          <w:sz w:val="20"/>
          <w:szCs w:val="20"/>
          <w:bdr w:val="single" w:sz="4" w:space="0" w:color="auto"/>
        </w:rPr>
        <w:tab/>
      </w:r>
    </w:p>
    <w:p w:rsidR="001F7E38" w:rsidRPr="00C621A4" w:rsidRDefault="001F7E38" w:rsidP="00E8427E">
      <w:pPr>
        <w:spacing w:after="0" w:line="240" w:lineRule="auto"/>
        <w:rPr>
          <w:b/>
          <w:sz w:val="20"/>
          <w:szCs w:val="20"/>
        </w:rPr>
      </w:pPr>
    </w:p>
    <w:p w:rsidR="001F7E38" w:rsidRPr="00C621A4" w:rsidRDefault="001F7E38" w:rsidP="00F6404D">
      <w:pPr>
        <w:widowControl w:val="0"/>
        <w:numPr>
          <w:ilvl w:val="0"/>
          <w:numId w:val="4"/>
        </w:numPr>
        <w:overflowPunct w:val="0"/>
        <w:autoSpaceDE w:val="0"/>
        <w:autoSpaceDN w:val="0"/>
        <w:adjustRightInd w:val="0"/>
        <w:spacing w:after="0" w:line="240" w:lineRule="auto"/>
        <w:ind w:left="284" w:hanging="284"/>
        <w:rPr>
          <w:rFonts w:cs="Arial"/>
          <w:b/>
          <w:bCs/>
          <w:sz w:val="20"/>
          <w:szCs w:val="20"/>
          <w:lang w:val="x-none" w:eastAsia="x-none"/>
        </w:rPr>
      </w:pPr>
      <w:r w:rsidRPr="00C621A4">
        <w:rPr>
          <w:rFonts w:cs="Arial"/>
          <w:b/>
          <w:bCs/>
          <w:sz w:val="20"/>
          <w:szCs w:val="20"/>
          <w:lang w:val="es-ES" w:eastAsia="x-none"/>
        </w:rPr>
        <w:t>DESCRIPCIÓN</w:t>
      </w:r>
    </w:p>
    <w:p w:rsidR="001F7E38" w:rsidRPr="00C621A4" w:rsidRDefault="001F7E38" w:rsidP="00E8427E">
      <w:pPr>
        <w:pStyle w:val="LinaEstiloTextoindependienteArial"/>
        <w:ind w:left="3"/>
        <w:rPr>
          <w:rFonts w:asciiTheme="minorHAnsi" w:hAnsiTheme="minorHAnsi"/>
        </w:rPr>
      </w:pPr>
      <w:r w:rsidRPr="00C621A4">
        <w:rPr>
          <w:rFonts w:asciiTheme="minorHAnsi" w:hAnsiTheme="minorHAnsi"/>
        </w:rPr>
        <w:t>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w:t>
      </w:r>
    </w:p>
    <w:p w:rsidR="001F7E38" w:rsidRPr="00C621A4" w:rsidRDefault="001F7E38" w:rsidP="00E8427E">
      <w:pPr>
        <w:widowControl w:val="0"/>
        <w:spacing w:after="0" w:line="240" w:lineRule="auto"/>
        <w:ind w:left="284"/>
        <w:rPr>
          <w:rFonts w:cs="Arial"/>
          <w:b/>
          <w:bCs/>
          <w:sz w:val="20"/>
          <w:szCs w:val="20"/>
          <w:lang w:val="x-none" w:eastAsia="x-none"/>
        </w:rPr>
      </w:pPr>
    </w:p>
    <w:p w:rsidR="001F7E38" w:rsidRPr="00C621A4" w:rsidRDefault="001F7E38" w:rsidP="00F6404D">
      <w:pPr>
        <w:widowControl w:val="0"/>
        <w:numPr>
          <w:ilvl w:val="0"/>
          <w:numId w:val="4"/>
        </w:numPr>
        <w:overflowPunct w:val="0"/>
        <w:autoSpaceDE w:val="0"/>
        <w:autoSpaceDN w:val="0"/>
        <w:adjustRightInd w:val="0"/>
        <w:spacing w:after="0" w:line="240" w:lineRule="auto"/>
        <w:ind w:left="284" w:hanging="284"/>
        <w:rPr>
          <w:rFonts w:cs="Arial"/>
          <w:b/>
          <w:bCs/>
          <w:sz w:val="20"/>
          <w:szCs w:val="20"/>
          <w:lang w:val="es-ES" w:eastAsia="x-none"/>
        </w:rPr>
      </w:pPr>
      <w:r w:rsidRPr="00C621A4">
        <w:rPr>
          <w:rFonts w:cs="Arial"/>
          <w:b/>
          <w:bCs/>
          <w:sz w:val="20"/>
          <w:szCs w:val="20"/>
          <w:lang w:val="es-ES" w:eastAsia="x-none"/>
        </w:rPr>
        <w:t>TIPO DE MATERIALES, HERRAMIENTAS Y EQUIPO</w:t>
      </w:r>
    </w:p>
    <w:p w:rsidR="001F7E38" w:rsidRPr="00C621A4" w:rsidRDefault="001F7E38" w:rsidP="00F6404D">
      <w:pPr>
        <w:widowControl w:val="0"/>
        <w:numPr>
          <w:ilvl w:val="0"/>
          <w:numId w:val="9"/>
        </w:numPr>
        <w:overflowPunct w:val="0"/>
        <w:autoSpaceDE w:val="0"/>
        <w:autoSpaceDN w:val="0"/>
        <w:adjustRightInd w:val="0"/>
        <w:spacing w:after="0" w:line="240" w:lineRule="auto"/>
        <w:rPr>
          <w:rFonts w:cs="Arial"/>
          <w:sz w:val="20"/>
          <w:szCs w:val="20"/>
        </w:rPr>
      </w:pPr>
      <w:r w:rsidRPr="00C621A4">
        <w:rPr>
          <w:rFonts w:cs="Arial"/>
          <w:sz w:val="20"/>
          <w:szCs w:val="20"/>
        </w:rPr>
        <w:t>El CONTRATISTA deberá suministrar todos los materiales y equipo necesarios para la ejecución de los trabajos.</w:t>
      </w:r>
    </w:p>
    <w:p w:rsidR="001F7E38" w:rsidRPr="00C621A4" w:rsidRDefault="001F7E38" w:rsidP="00F6404D">
      <w:pPr>
        <w:widowControl w:val="0"/>
        <w:numPr>
          <w:ilvl w:val="0"/>
          <w:numId w:val="9"/>
        </w:numPr>
        <w:overflowPunct w:val="0"/>
        <w:autoSpaceDE w:val="0"/>
        <w:autoSpaceDN w:val="0"/>
        <w:adjustRightInd w:val="0"/>
        <w:spacing w:after="0" w:line="240" w:lineRule="auto"/>
        <w:rPr>
          <w:rFonts w:cs="Arial"/>
          <w:sz w:val="20"/>
          <w:szCs w:val="20"/>
        </w:rPr>
      </w:pPr>
      <w:r w:rsidRPr="00C621A4">
        <w:rPr>
          <w:rFonts w:cs="Arial"/>
          <w:sz w:val="20"/>
          <w:szCs w:val="20"/>
        </w:rPr>
        <w:t>El inodoro y sus accesorios (Accesorios del tanque, tapa Chicotillo flexible ½ x ½ x 50 cm)  serán de marca reconocida, debiendo el CONTRATISTA presentar muestras al SUPERVISOR para su aprobación respectiva, previa su instalación en obra.</w:t>
      </w:r>
    </w:p>
    <w:p w:rsidR="001F7E38" w:rsidRPr="00C621A4" w:rsidRDefault="001F7E38" w:rsidP="00F6404D">
      <w:pPr>
        <w:widowControl w:val="0"/>
        <w:numPr>
          <w:ilvl w:val="0"/>
          <w:numId w:val="9"/>
        </w:numPr>
        <w:overflowPunct w:val="0"/>
        <w:autoSpaceDE w:val="0"/>
        <w:autoSpaceDN w:val="0"/>
        <w:adjustRightInd w:val="0"/>
        <w:spacing w:after="0" w:line="240" w:lineRule="auto"/>
        <w:rPr>
          <w:rFonts w:cs="Arial"/>
          <w:sz w:val="20"/>
          <w:szCs w:val="20"/>
        </w:rPr>
      </w:pPr>
      <w:r w:rsidRPr="00C621A4">
        <w:rPr>
          <w:rFonts w:cs="Arial"/>
          <w:sz w:val="20"/>
          <w:szCs w:val="20"/>
        </w:rPr>
        <w:t>Deberá contemplarse un portapapel de cerámica vitrificada de color blanco.</w:t>
      </w:r>
    </w:p>
    <w:p w:rsidR="001F7E38" w:rsidRPr="00C621A4" w:rsidRDefault="001F7E38" w:rsidP="00F6404D">
      <w:pPr>
        <w:widowControl w:val="0"/>
        <w:numPr>
          <w:ilvl w:val="0"/>
          <w:numId w:val="9"/>
        </w:numPr>
        <w:overflowPunct w:val="0"/>
        <w:autoSpaceDE w:val="0"/>
        <w:autoSpaceDN w:val="0"/>
        <w:adjustRightInd w:val="0"/>
        <w:spacing w:after="0" w:line="240" w:lineRule="auto"/>
        <w:rPr>
          <w:rFonts w:cs="Arial"/>
          <w:sz w:val="20"/>
          <w:szCs w:val="20"/>
        </w:rPr>
      </w:pPr>
      <w:r w:rsidRPr="00C621A4">
        <w:rPr>
          <w:rFonts w:cs="Arial"/>
          <w:sz w:val="20"/>
          <w:szCs w:val="20"/>
        </w:rPr>
        <w:t>Deberá contemplarse la instalación de una llave de paso de ½  independiente para cada artefacto.</w:t>
      </w:r>
    </w:p>
    <w:p w:rsidR="001F7E38" w:rsidRPr="00C621A4" w:rsidRDefault="001F7E38" w:rsidP="00F6404D">
      <w:pPr>
        <w:widowControl w:val="0"/>
        <w:numPr>
          <w:ilvl w:val="0"/>
          <w:numId w:val="9"/>
        </w:numPr>
        <w:overflowPunct w:val="0"/>
        <w:autoSpaceDE w:val="0"/>
        <w:autoSpaceDN w:val="0"/>
        <w:adjustRightInd w:val="0"/>
        <w:spacing w:after="0" w:line="240" w:lineRule="auto"/>
        <w:rPr>
          <w:rFonts w:cs="Arial"/>
          <w:sz w:val="20"/>
          <w:szCs w:val="20"/>
        </w:rPr>
      </w:pPr>
      <w:r w:rsidRPr="00C621A4">
        <w:rPr>
          <w:rFonts w:cs="Arial"/>
          <w:sz w:val="20"/>
          <w:szCs w:val="20"/>
        </w:rPr>
        <w:t xml:space="preserve">Cemento portland </w:t>
      </w:r>
    </w:p>
    <w:p w:rsidR="001F7E38" w:rsidRPr="00C621A4" w:rsidRDefault="001F7E38" w:rsidP="00F6404D">
      <w:pPr>
        <w:widowControl w:val="0"/>
        <w:numPr>
          <w:ilvl w:val="0"/>
          <w:numId w:val="9"/>
        </w:numPr>
        <w:overflowPunct w:val="0"/>
        <w:autoSpaceDE w:val="0"/>
        <w:autoSpaceDN w:val="0"/>
        <w:adjustRightInd w:val="0"/>
        <w:spacing w:after="0" w:line="240" w:lineRule="auto"/>
        <w:rPr>
          <w:rFonts w:cs="Arial"/>
          <w:sz w:val="20"/>
          <w:szCs w:val="20"/>
        </w:rPr>
      </w:pPr>
      <w:r w:rsidRPr="00C621A4">
        <w:rPr>
          <w:rFonts w:cs="Arial"/>
          <w:sz w:val="20"/>
          <w:szCs w:val="20"/>
        </w:rPr>
        <w:t>Cemento Blanco</w:t>
      </w:r>
    </w:p>
    <w:p w:rsidR="001F7E38" w:rsidRPr="00C621A4" w:rsidRDefault="001F7E38" w:rsidP="00F6404D">
      <w:pPr>
        <w:widowControl w:val="0"/>
        <w:numPr>
          <w:ilvl w:val="0"/>
          <w:numId w:val="9"/>
        </w:numPr>
        <w:overflowPunct w:val="0"/>
        <w:autoSpaceDE w:val="0"/>
        <w:autoSpaceDN w:val="0"/>
        <w:adjustRightInd w:val="0"/>
        <w:spacing w:after="0" w:line="240" w:lineRule="auto"/>
        <w:rPr>
          <w:rFonts w:cs="Arial"/>
          <w:sz w:val="20"/>
          <w:szCs w:val="20"/>
        </w:rPr>
      </w:pPr>
      <w:r w:rsidRPr="00C621A4">
        <w:rPr>
          <w:rFonts w:cs="Arial"/>
          <w:sz w:val="20"/>
          <w:szCs w:val="20"/>
        </w:rPr>
        <w:t xml:space="preserve">Arena Común </w:t>
      </w:r>
    </w:p>
    <w:p w:rsidR="001F7E38" w:rsidRPr="00C621A4" w:rsidRDefault="001F7E38" w:rsidP="00F6404D">
      <w:pPr>
        <w:widowControl w:val="0"/>
        <w:numPr>
          <w:ilvl w:val="0"/>
          <w:numId w:val="9"/>
        </w:numPr>
        <w:overflowPunct w:val="0"/>
        <w:autoSpaceDE w:val="0"/>
        <w:autoSpaceDN w:val="0"/>
        <w:adjustRightInd w:val="0"/>
        <w:spacing w:after="0" w:line="240" w:lineRule="auto"/>
        <w:rPr>
          <w:rFonts w:cs="Arial"/>
          <w:sz w:val="20"/>
          <w:szCs w:val="20"/>
        </w:rPr>
      </w:pPr>
      <w:r w:rsidRPr="00C621A4">
        <w:rPr>
          <w:rFonts w:cs="Arial"/>
          <w:sz w:val="20"/>
          <w:szCs w:val="20"/>
        </w:rPr>
        <w:t xml:space="preserve">Sellador Antifugaz </w:t>
      </w:r>
    </w:p>
    <w:p w:rsidR="001F7E38" w:rsidRPr="00C621A4" w:rsidRDefault="001F7E38" w:rsidP="00E8427E">
      <w:pPr>
        <w:widowControl w:val="0"/>
        <w:spacing w:after="0" w:line="240" w:lineRule="auto"/>
        <w:ind w:left="567"/>
        <w:rPr>
          <w:rFonts w:cs="Arial"/>
          <w:sz w:val="20"/>
          <w:szCs w:val="20"/>
        </w:rPr>
      </w:pPr>
    </w:p>
    <w:p w:rsidR="001F7E38" w:rsidRPr="00C621A4" w:rsidRDefault="001F7E38" w:rsidP="00F6404D">
      <w:pPr>
        <w:widowControl w:val="0"/>
        <w:numPr>
          <w:ilvl w:val="0"/>
          <w:numId w:val="4"/>
        </w:numPr>
        <w:overflowPunct w:val="0"/>
        <w:autoSpaceDE w:val="0"/>
        <w:autoSpaceDN w:val="0"/>
        <w:adjustRightInd w:val="0"/>
        <w:spacing w:after="0" w:line="240" w:lineRule="auto"/>
        <w:ind w:left="284" w:hanging="284"/>
        <w:rPr>
          <w:rFonts w:cs="Arial"/>
          <w:b/>
          <w:sz w:val="20"/>
          <w:szCs w:val="20"/>
          <w:lang w:val="x-none"/>
        </w:rPr>
      </w:pPr>
      <w:r w:rsidRPr="00C621A4">
        <w:rPr>
          <w:rFonts w:cs="Arial"/>
          <w:b/>
          <w:sz w:val="20"/>
          <w:szCs w:val="20"/>
          <w:lang w:val="x-none"/>
        </w:rPr>
        <w:t>PROCEDIMIENTO PARA LA EJECUCI</w:t>
      </w:r>
      <w:r w:rsidRPr="00C621A4">
        <w:rPr>
          <w:rFonts w:cs="Arial"/>
          <w:b/>
          <w:sz w:val="20"/>
          <w:szCs w:val="20"/>
          <w:lang w:val="es-ES"/>
        </w:rPr>
        <w:t>ÓN</w:t>
      </w:r>
    </w:p>
    <w:p w:rsidR="001F7E38" w:rsidRPr="00C621A4" w:rsidRDefault="001F7E38" w:rsidP="00F6404D">
      <w:pPr>
        <w:pStyle w:val="Prrafodelista"/>
        <w:widowControl w:val="0"/>
        <w:numPr>
          <w:ilvl w:val="0"/>
          <w:numId w:val="35"/>
        </w:numPr>
        <w:overflowPunct w:val="0"/>
        <w:autoSpaceDE w:val="0"/>
        <w:autoSpaceDN w:val="0"/>
        <w:adjustRightInd w:val="0"/>
        <w:spacing w:before="0" w:after="0"/>
        <w:rPr>
          <w:rFonts w:asciiTheme="minorHAnsi" w:hAnsiTheme="minorHAnsi" w:cs="Arial"/>
        </w:rPr>
      </w:pPr>
      <w:r w:rsidRPr="00C621A4">
        <w:rPr>
          <w:rFonts w:asciiTheme="minorHAnsi" w:hAnsiTheme="minorHAnsi" w:cs="Arial"/>
        </w:rPr>
        <w:t>La instalación de los inodoros comprenderá: la colocación del artefacto completo, con su tapa y accesorios del tanque, incluyendo la sujeción al piso con sellador antifugaz,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del muro.</w:t>
      </w:r>
    </w:p>
    <w:p w:rsidR="001F7E38" w:rsidRPr="00C621A4" w:rsidRDefault="001F7E38" w:rsidP="00F6404D">
      <w:pPr>
        <w:pStyle w:val="Prrafodelista"/>
        <w:widowControl w:val="0"/>
        <w:numPr>
          <w:ilvl w:val="0"/>
          <w:numId w:val="35"/>
        </w:numPr>
        <w:overflowPunct w:val="0"/>
        <w:autoSpaceDE w:val="0"/>
        <w:autoSpaceDN w:val="0"/>
        <w:adjustRightInd w:val="0"/>
        <w:spacing w:before="0" w:after="0"/>
        <w:rPr>
          <w:rFonts w:asciiTheme="minorHAnsi" w:hAnsiTheme="minorHAnsi" w:cs="Arial"/>
        </w:rPr>
      </w:pPr>
      <w:r w:rsidRPr="00C621A4">
        <w:rPr>
          <w:rFonts w:asciiTheme="minorHAnsi" w:hAnsiTheme="minorHAnsi" w:cs="Arial"/>
        </w:rPr>
        <w:t>Para instalar el inodoro, se debe hacer un replanteo a lápiz en el piso para centrar perfectamente el inodoro en su sitio.</w:t>
      </w:r>
    </w:p>
    <w:p w:rsidR="001F7E38" w:rsidRPr="00C621A4" w:rsidRDefault="001F7E38" w:rsidP="00F6404D">
      <w:pPr>
        <w:pStyle w:val="Prrafodelista"/>
        <w:widowControl w:val="0"/>
        <w:numPr>
          <w:ilvl w:val="0"/>
          <w:numId w:val="35"/>
        </w:numPr>
        <w:overflowPunct w:val="0"/>
        <w:autoSpaceDE w:val="0"/>
        <w:autoSpaceDN w:val="0"/>
        <w:adjustRightInd w:val="0"/>
        <w:spacing w:before="0" w:after="0"/>
        <w:rPr>
          <w:rFonts w:asciiTheme="minorHAnsi" w:hAnsiTheme="minorHAnsi" w:cs="Arial"/>
        </w:rPr>
      </w:pPr>
      <w:r w:rsidRPr="00C621A4">
        <w:rPr>
          <w:rFonts w:asciiTheme="minorHAnsi" w:hAnsiTheme="minorHAnsi" w:cs="Arial"/>
        </w:rPr>
        <w:t xml:space="preserve">Para un acople perfecto de la taza a la tubería de desagüe, se utilizara un empaque de goma a la abertura inferior de la taza.  La tasa será  asentada a presión sobre la boca de desagüe en el piso con una mezcla de mortero de dosificación 1 : 3 (cemento : arena) logrando la posición nivelada del artefacto. Una vez asentada, se aprietan los pernos de fijación y será emboquillado con un mortero de cemento blanco. </w:t>
      </w:r>
    </w:p>
    <w:p w:rsidR="001F7E38" w:rsidRPr="00C621A4" w:rsidRDefault="001F7E38" w:rsidP="00F6404D">
      <w:pPr>
        <w:pStyle w:val="Prrafodelista"/>
        <w:widowControl w:val="0"/>
        <w:numPr>
          <w:ilvl w:val="0"/>
          <w:numId w:val="35"/>
        </w:numPr>
        <w:overflowPunct w:val="0"/>
        <w:autoSpaceDE w:val="0"/>
        <w:autoSpaceDN w:val="0"/>
        <w:adjustRightInd w:val="0"/>
        <w:spacing w:before="0" w:after="0"/>
        <w:rPr>
          <w:rFonts w:asciiTheme="minorHAnsi" w:hAnsiTheme="minorHAnsi" w:cs="Arial"/>
        </w:rPr>
      </w:pPr>
      <w:r w:rsidRPr="00C621A4">
        <w:rPr>
          <w:rFonts w:asciiTheme="minorHAnsi" w:hAnsiTheme="minorHAnsi" w:cs="Arial"/>
        </w:rPr>
        <w:t>Al tanque del inodoro se ajusta la batería y válvula de entrada de agua con los respectivos empaques para luego ser asegurado a la tasa ya colocada y conectar el chicotillo.</w:t>
      </w:r>
    </w:p>
    <w:p w:rsidR="001F7E38" w:rsidRPr="00C621A4" w:rsidRDefault="001F7E38" w:rsidP="00F6404D">
      <w:pPr>
        <w:pStyle w:val="Prrafodelista"/>
        <w:widowControl w:val="0"/>
        <w:numPr>
          <w:ilvl w:val="0"/>
          <w:numId w:val="35"/>
        </w:numPr>
        <w:overflowPunct w:val="0"/>
        <w:autoSpaceDE w:val="0"/>
        <w:autoSpaceDN w:val="0"/>
        <w:adjustRightInd w:val="0"/>
        <w:spacing w:before="0" w:after="0"/>
        <w:rPr>
          <w:rFonts w:asciiTheme="minorHAnsi" w:hAnsiTheme="minorHAnsi" w:cs="Arial"/>
        </w:rPr>
      </w:pPr>
      <w:r w:rsidRPr="00C621A4">
        <w:rPr>
          <w:rFonts w:asciiTheme="minorHAnsi" w:hAnsiTheme="minorHAnsi" w:cs="Arial"/>
        </w:rPr>
        <w:t>Se prohíben aquellos inodoros que no cuenten con una trampa hidráulica mínima de 50 mm y que presenten superficies interiores y exteriores irregulares o rugosas.</w:t>
      </w:r>
    </w:p>
    <w:p w:rsidR="001F7E38" w:rsidRPr="00C621A4" w:rsidRDefault="001F7E38" w:rsidP="00E8427E">
      <w:pPr>
        <w:widowControl w:val="0"/>
        <w:spacing w:after="0" w:line="240" w:lineRule="auto"/>
        <w:ind w:left="284"/>
        <w:rPr>
          <w:rFonts w:cs="Arial"/>
          <w:b/>
          <w:sz w:val="20"/>
          <w:szCs w:val="20"/>
          <w:lang w:val="x-none"/>
        </w:rPr>
      </w:pPr>
    </w:p>
    <w:p w:rsidR="001F7E38" w:rsidRPr="00C621A4" w:rsidRDefault="001F7E38" w:rsidP="00F6404D">
      <w:pPr>
        <w:widowControl w:val="0"/>
        <w:numPr>
          <w:ilvl w:val="0"/>
          <w:numId w:val="4"/>
        </w:numPr>
        <w:overflowPunct w:val="0"/>
        <w:autoSpaceDE w:val="0"/>
        <w:autoSpaceDN w:val="0"/>
        <w:adjustRightInd w:val="0"/>
        <w:spacing w:after="0" w:line="240" w:lineRule="auto"/>
        <w:ind w:left="284" w:hanging="284"/>
        <w:rPr>
          <w:rFonts w:cs="Arial"/>
          <w:b/>
          <w:sz w:val="20"/>
          <w:szCs w:val="20"/>
          <w:lang w:val="x-none"/>
        </w:rPr>
      </w:pPr>
      <w:r w:rsidRPr="00C621A4">
        <w:rPr>
          <w:rFonts w:cs="Arial"/>
          <w:b/>
          <w:sz w:val="20"/>
          <w:szCs w:val="20"/>
          <w:lang w:val="x-none"/>
        </w:rPr>
        <w:t>MEDICIÓN</w:t>
      </w:r>
    </w:p>
    <w:p w:rsidR="001F7E38" w:rsidRPr="00C621A4" w:rsidRDefault="001F7E38" w:rsidP="00E8427E">
      <w:pPr>
        <w:pStyle w:val="LinaEstiloTextoindependienteArial"/>
        <w:ind w:left="3"/>
        <w:rPr>
          <w:rFonts w:asciiTheme="minorHAnsi" w:hAnsiTheme="minorHAnsi"/>
        </w:rPr>
      </w:pPr>
      <w:r w:rsidRPr="00C621A4">
        <w:rPr>
          <w:rFonts w:asciiTheme="minorHAnsi" w:hAnsiTheme="minorHAnsi"/>
        </w:rPr>
        <w:t xml:space="preserve">Este ítem se medirá por </w:t>
      </w:r>
      <w:r w:rsidRPr="00C621A4">
        <w:rPr>
          <w:rFonts w:asciiTheme="minorHAnsi" w:hAnsiTheme="minorHAnsi"/>
          <w:b/>
        </w:rPr>
        <w:t>PIEZA</w:t>
      </w:r>
      <w:r w:rsidRPr="00C621A4">
        <w:rPr>
          <w:rFonts w:asciiTheme="minorHAnsi" w:hAnsiTheme="minorHAnsi"/>
        </w:rPr>
        <w:t xml:space="preserve"> colocada en sitio y aprobada por el SUPERVISOR.</w:t>
      </w:r>
    </w:p>
    <w:p w:rsidR="001F7E38" w:rsidRPr="00C621A4" w:rsidRDefault="001F7E38" w:rsidP="00E8427E">
      <w:pPr>
        <w:widowControl w:val="0"/>
        <w:spacing w:after="0" w:line="240" w:lineRule="auto"/>
        <w:ind w:left="284"/>
        <w:rPr>
          <w:rFonts w:cs="Arial"/>
          <w:b/>
          <w:sz w:val="20"/>
          <w:szCs w:val="20"/>
          <w:lang w:val="x-none"/>
        </w:rPr>
      </w:pPr>
    </w:p>
    <w:p w:rsidR="001F7E38" w:rsidRPr="00C621A4" w:rsidRDefault="001F7E38" w:rsidP="00F6404D">
      <w:pPr>
        <w:widowControl w:val="0"/>
        <w:numPr>
          <w:ilvl w:val="0"/>
          <w:numId w:val="4"/>
        </w:numPr>
        <w:overflowPunct w:val="0"/>
        <w:autoSpaceDE w:val="0"/>
        <w:autoSpaceDN w:val="0"/>
        <w:adjustRightInd w:val="0"/>
        <w:spacing w:after="0" w:line="240" w:lineRule="auto"/>
        <w:ind w:left="284" w:hanging="284"/>
        <w:rPr>
          <w:rFonts w:cs="Arial"/>
          <w:b/>
          <w:sz w:val="20"/>
          <w:szCs w:val="20"/>
          <w:lang w:val="x-none"/>
        </w:rPr>
      </w:pPr>
      <w:r w:rsidRPr="00C621A4">
        <w:rPr>
          <w:rFonts w:cs="Arial"/>
          <w:b/>
          <w:sz w:val="20"/>
          <w:szCs w:val="20"/>
          <w:lang w:val="x-none"/>
        </w:rPr>
        <w:t>FORMA DE PAGO</w:t>
      </w:r>
    </w:p>
    <w:p w:rsidR="001F7E38" w:rsidRPr="00C621A4" w:rsidRDefault="001F7E38" w:rsidP="00E8427E">
      <w:pPr>
        <w:pStyle w:val="LinaEstiloTextoindependienteArial"/>
        <w:ind w:left="3"/>
        <w:rPr>
          <w:rFonts w:asciiTheme="minorHAnsi" w:hAnsiTheme="minorHAnsi"/>
          <w:lang w:val="es-BO"/>
        </w:rPr>
      </w:pPr>
      <w:r w:rsidRPr="00C621A4">
        <w:rPr>
          <w:rFonts w:asciiTheme="minorHAnsi" w:hAnsiTheme="minorHAnsi"/>
        </w:rPr>
        <w:t xml:space="preserve">El pago será realizado una vez verificado el cumplimiento de todos los trabajos para la ejecución del ítem cualitativa y cuantitativamente. La verificación debe ser realizada en forma conjunta por el CONTRATISTA y el SUPERVISOR. </w:t>
      </w:r>
      <w:r w:rsidRPr="00C621A4">
        <w:rPr>
          <w:rFonts w:asciiTheme="minorHAnsi" w:hAnsiTheme="minorHAnsi"/>
          <w:lang w:val="es-BO"/>
        </w:rPr>
        <w:t xml:space="preserve">Cumplir lo especificado en </w:t>
      </w:r>
      <w:r w:rsidRPr="00C621A4">
        <w:rPr>
          <w:rFonts w:asciiTheme="minorHAnsi" w:hAnsiTheme="minorHAnsi" w:cs="Times New Roman"/>
          <w:lang w:val="es-BO"/>
        </w:rPr>
        <w:fldChar w:fldCharType="begin"/>
      </w:r>
      <w:r w:rsidRPr="00C621A4">
        <w:rPr>
          <w:rFonts w:asciiTheme="minorHAnsi" w:hAnsiTheme="minorHAnsi" w:cs="Times New Roman"/>
          <w:lang w:val="es-BO"/>
        </w:rPr>
        <w:instrText xml:space="preserve"> REF _Ref394410842 \r \h  \* MERGEFORMAT </w:instrText>
      </w:r>
      <w:r w:rsidRPr="00C621A4">
        <w:rPr>
          <w:rFonts w:asciiTheme="minorHAnsi" w:hAnsiTheme="minorHAnsi" w:cs="Times New Roman"/>
          <w:lang w:val="es-BO"/>
        </w:rPr>
      </w:r>
      <w:r w:rsidRPr="00C621A4">
        <w:rPr>
          <w:rFonts w:asciiTheme="minorHAnsi" w:hAnsiTheme="minorHAnsi" w:cs="Times New Roman"/>
          <w:lang w:val="es-BO"/>
        </w:rPr>
        <w:fldChar w:fldCharType="separate"/>
      </w:r>
      <w:r w:rsidR="00104A4C">
        <w:rPr>
          <w:rFonts w:asciiTheme="minorHAnsi" w:hAnsiTheme="minorHAnsi" w:cs="Times New Roman"/>
          <w:lang w:val="es-BO"/>
        </w:rPr>
        <w:t>0.45</w:t>
      </w:r>
      <w:r w:rsidRPr="00C621A4">
        <w:rPr>
          <w:rFonts w:asciiTheme="minorHAnsi" w:hAnsiTheme="minorHAnsi" w:cs="Times New Roman"/>
          <w:lang w:val="es-BO"/>
        </w:rPr>
        <w:fldChar w:fldCharType="end"/>
      </w:r>
      <w:r w:rsidRPr="00C621A4">
        <w:rPr>
          <w:rFonts w:asciiTheme="minorHAnsi" w:hAnsiTheme="minorHAnsi" w:cs="Times New Roman"/>
          <w:lang w:val="es-BO"/>
        </w:rPr>
        <w:t xml:space="preserve"> </w:t>
      </w:r>
      <w:r w:rsidRPr="00C621A4">
        <w:rPr>
          <w:rFonts w:asciiTheme="minorHAnsi" w:hAnsiTheme="minorHAnsi" w:cs="Times New Roman"/>
          <w:lang w:val="es-BO"/>
        </w:rPr>
        <w:fldChar w:fldCharType="begin"/>
      </w:r>
      <w:r w:rsidRPr="00C621A4">
        <w:rPr>
          <w:rFonts w:asciiTheme="minorHAnsi" w:hAnsiTheme="minorHAnsi" w:cs="Times New Roman"/>
          <w:lang w:val="es-BO"/>
        </w:rPr>
        <w:instrText xml:space="preserve"> REF _Ref394410842 \h  \* MERGEFORMAT </w:instrText>
      </w:r>
      <w:r w:rsidRPr="00C621A4">
        <w:rPr>
          <w:rFonts w:asciiTheme="minorHAnsi" w:hAnsiTheme="minorHAnsi" w:cs="Times New Roman"/>
          <w:lang w:val="es-BO"/>
        </w:rPr>
      </w:r>
      <w:r w:rsidRPr="00C621A4">
        <w:rPr>
          <w:rFonts w:asciiTheme="minorHAnsi" w:hAnsiTheme="minorHAnsi" w:cs="Times New Roman"/>
          <w:lang w:val="es-BO"/>
        </w:rPr>
        <w:fldChar w:fldCharType="separate"/>
      </w:r>
      <w:r w:rsidR="00104A4C" w:rsidRPr="00104A4C">
        <w:rPr>
          <w:rFonts w:asciiTheme="minorHAnsi" w:hAnsiTheme="minorHAnsi" w:cs="Times New Roman"/>
          <w:lang w:val="es-BO"/>
        </w:rPr>
        <w:t>PROVISIÓN E INSTALACIÓN DE ARTEFACTOS DE BAÑO Y COCINA C/ACCESORIOS</w:t>
      </w:r>
      <w:r w:rsidRPr="00C621A4">
        <w:rPr>
          <w:rFonts w:asciiTheme="minorHAnsi" w:hAnsiTheme="minorHAnsi" w:cs="Times New Roman"/>
          <w:lang w:val="es-BO"/>
        </w:rPr>
        <w:fldChar w:fldCharType="end"/>
      </w:r>
      <w:r w:rsidRPr="00C621A4">
        <w:rPr>
          <w:rFonts w:asciiTheme="minorHAnsi" w:hAnsiTheme="minorHAnsi" w:cs="Times New Roman"/>
          <w:lang w:val="es-BO"/>
        </w:rPr>
        <w:t>.</w:t>
      </w:r>
    </w:p>
    <w:p w:rsidR="001F7E38" w:rsidRDefault="001F7E38" w:rsidP="00E8427E">
      <w:pPr>
        <w:pStyle w:val="LinaEstiloTextoindependienteArial"/>
        <w:ind w:left="3"/>
        <w:rPr>
          <w:rFonts w:asciiTheme="minorHAnsi" w:hAnsiTheme="minorHAnsi"/>
          <w:lang w:val="es-BO"/>
        </w:rPr>
      </w:pPr>
    </w:p>
    <w:p w:rsidR="00E5654A" w:rsidRPr="00C621A4" w:rsidRDefault="00E5654A" w:rsidP="00E8427E">
      <w:pPr>
        <w:pStyle w:val="LinaEstiloTextoindependienteArial"/>
        <w:ind w:left="3"/>
        <w:rPr>
          <w:rFonts w:asciiTheme="minorHAnsi" w:hAnsiTheme="minorHAnsi"/>
          <w:lang w:val="es-BO"/>
        </w:rPr>
      </w:pPr>
    </w:p>
    <w:p w:rsidR="001F7E38" w:rsidRDefault="003D67B1" w:rsidP="003D67B1">
      <w:pPr>
        <w:pStyle w:val="Subttulo"/>
      </w:pPr>
      <w:r>
        <w:t>7.90</w:t>
      </w:r>
      <w:r>
        <w:tab/>
      </w:r>
      <w:r w:rsidR="001F7E38" w:rsidRPr="00C621A4">
        <w:t>LAVAMANOS DE PEDESTAL BLANCO INCLUYE GRIFERÍA Y ACCESORIOS</w:t>
      </w:r>
    </w:p>
    <w:p w:rsidR="003D67B1" w:rsidRDefault="003D67B1" w:rsidP="003D67B1">
      <w:pPr>
        <w:pStyle w:val="Subttulo"/>
      </w:pPr>
      <w:r>
        <w:t>29.91</w:t>
      </w:r>
      <w:r>
        <w:tab/>
      </w:r>
      <w:r w:rsidRPr="00C621A4">
        <w:t>LAVAMANOS DE PEDESTAL BLANCO INCLUYE GRIFERÍA Y ACCESORIOS</w:t>
      </w:r>
    </w:p>
    <w:p w:rsidR="003D67B1" w:rsidRDefault="0084799D" w:rsidP="003D67B1">
      <w:pPr>
        <w:pStyle w:val="Subttulo"/>
      </w:pPr>
      <w:r>
        <w:t>51</w:t>
      </w:r>
      <w:r w:rsidR="003D67B1">
        <w:t>.94</w:t>
      </w:r>
      <w:r w:rsidR="003D67B1">
        <w:tab/>
      </w:r>
      <w:r w:rsidR="003D67B1" w:rsidRPr="00C621A4">
        <w:t>LAVAMANOS DE PEDESTAL BLANCO INCLUYE GRIFERÍA Y ACCESORIOS</w:t>
      </w:r>
    </w:p>
    <w:p w:rsidR="003D67B1" w:rsidRPr="003D67B1" w:rsidRDefault="003D67B1" w:rsidP="003D67B1"/>
    <w:p w:rsidR="001F7E38" w:rsidRPr="00C621A4" w:rsidRDefault="001F7E38" w:rsidP="003D67B1">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F6404D">
      <w:pPr>
        <w:widowControl w:val="0"/>
        <w:numPr>
          <w:ilvl w:val="0"/>
          <w:numId w:val="5"/>
        </w:numPr>
        <w:overflowPunct w:val="0"/>
        <w:autoSpaceDE w:val="0"/>
        <w:autoSpaceDN w:val="0"/>
        <w:adjustRightInd w:val="0"/>
        <w:spacing w:after="0" w:line="240" w:lineRule="auto"/>
        <w:ind w:left="284" w:hanging="284"/>
        <w:rPr>
          <w:rFonts w:cs="Arial"/>
          <w:b/>
          <w:bCs/>
          <w:sz w:val="20"/>
          <w:szCs w:val="20"/>
          <w:lang w:val="x-none" w:eastAsia="x-none"/>
        </w:rPr>
      </w:pPr>
      <w:r w:rsidRPr="00C621A4">
        <w:rPr>
          <w:rFonts w:cs="Arial"/>
          <w:b/>
          <w:bCs/>
          <w:sz w:val="20"/>
          <w:szCs w:val="20"/>
          <w:lang w:val="es-ES" w:eastAsia="x-none"/>
        </w:rPr>
        <w:t>DESCRIPCIÓN</w:t>
      </w:r>
    </w:p>
    <w:p w:rsidR="001F7E38" w:rsidRPr="00C621A4" w:rsidRDefault="001F7E38" w:rsidP="00E8427E">
      <w:pPr>
        <w:pStyle w:val="LinaEstiloTextoindependienteArial"/>
        <w:ind w:left="3"/>
        <w:rPr>
          <w:rFonts w:asciiTheme="minorHAnsi" w:hAnsiTheme="minorHAnsi"/>
        </w:rPr>
      </w:pPr>
      <w:r w:rsidRPr="00C621A4">
        <w:rPr>
          <w:rFonts w:asciiTheme="minorHAnsi" w:hAnsiTheme="minorHAnsi"/>
        </w:rPr>
        <w:t>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w:t>
      </w:r>
    </w:p>
    <w:p w:rsidR="001F7E38" w:rsidRPr="00C621A4" w:rsidRDefault="001F7E38" w:rsidP="00E8427E">
      <w:pPr>
        <w:spacing w:after="0" w:line="240" w:lineRule="auto"/>
        <w:rPr>
          <w:rFonts w:cs="Arial"/>
          <w:kern w:val="28"/>
          <w:sz w:val="20"/>
          <w:szCs w:val="20"/>
          <w:lang w:val="es-ES"/>
        </w:rPr>
      </w:pPr>
    </w:p>
    <w:p w:rsidR="001F7E38" w:rsidRPr="00C621A4" w:rsidRDefault="001F7E38" w:rsidP="00F6404D">
      <w:pPr>
        <w:widowControl w:val="0"/>
        <w:numPr>
          <w:ilvl w:val="0"/>
          <w:numId w:val="6"/>
        </w:numPr>
        <w:overflowPunct w:val="0"/>
        <w:autoSpaceDE w:val="0"/>
        <w:autoSpaceDN w:val="0"/>
        <w:adjustRightInd w:val="0"/>
        <w:spacing w:after="0" w:line="240" w:lineRule="auto"/>
        <w:ind w:left="284" w:hanging="284"/>
        <w:rPr>
          <w:rFonts w:cs="Arial"/>
          <w:b/>
          <w:bCs/>
          <w:sz w:val="20"/>
          <w:szCs w:val="20"/>
          <w:lang w:val="es-ES" w:eastAsia="x-none"/>
        </w:rPr>
      </w:pPr>
      <w:r w:rsidRPr="00C621A4">
        <w:rPr>
          <w:rFonts w:cs="Arial"/>
          <w:b/>
          <w:bCs/>
          <w:sz w:val="20"/>
          <w:szCs w:val="20"/>
          <w:lang w:val="es-ES" w:eastAsia="x-none"/>
        </w:rPr>
        <w:t>TIPO DE MATERIALES, HERRAMIENTAS Y EQUIPO</w:t>
      </w:r>
    </w:p>
    <w:p w:rsidR="001F7E38" w:rsidRPr="00C621A4" w:rsidRDefault="001F7E38" w:rsidP="00F6404D">
      <w:pPr>
        <w:widowControl w:val="0"/>
        <w:numPr>
          <w:ilvl w:val="0"/>
          <w:numId w:val="10"/>
        </w:numPr>
        <w:overflowPunct w:val="0"/>
        <w:autoSpaceDE w:val="0"/>
        <w:autoSpaceDN w:val="0"/>
        <w:adjustRightInd w:val="0"/>
        <w:spacing w:after="0" w:line="240" w:lineRule="auto"/>
        <w:rPr>
          <w:rFonts w:cs="Arial"/>
          <w:sz w:val="20"/>
          <w:szCs w:val="20"/>
        </w:rPr>
      </w:pPr>
      <w:r w:rsidRPr="00C621A4">
        <w:rPr>
          <w:rFonts w:cs="Arial"/>
          <w:sz w:val="20"/>
          <w:szCs w:val="20"/>
        </w:rPr>
        <w:t>Todo el material será provisto por el CONTRATISTA, la calidad de los mismos serán de marca reconocida, debiendo el CONTRATISTA presentar muestras al SUPERVISOR para su aprobación respectiva, previa su instalación en obra.</w:t>
      </w:r>
    </w:p>
    <w:p w:rsidR="001F7E38" w:rsidRPr="00C621A4" w:rsidRDefault="001F7E38" w:rsidP="00F6404D">
      <w:pPr>
        <w:widowControl w:val="0"/>
        <w:numPr>
          <w:ilvl w:val="0"/>
          <w:numId w:val="10"/>
        </w:numPr>
        <w:overflowPunct w:val="0"/>
        <w:autoSpaceDE w:val="0"/>
        <w:autoSpaceDN w:val="0"/>
        <w:adjustRightInd w:val="0"/>
        <w:spacing w:after="0" w:line="240" w:lineRule="auto"/>
        <w:rPr>
          <w:rFonts w:cs="Arial"/>
          <w:sz w:val="20"/>
          <w:szCs w:val="20"/>
        </w:rPr>
      </w:pPr>
      <w:r w:rsidRPr="00C621A4">
        <w:rPr>
          <w:rFonts w:cs="Arial"/>
          <w:sz w:val="20"/>
          <w:szCs w:val="20"/>
        </w:rPr>
        <w:t>El lavamanos será de porcelana vitrificada de color blanco con tapa de plástico y deberá contar con todos los accesorios para la conexión al sistema de agua potable y al de desagüe (Sifón de PVC “S” o “P”1 ½, Chicotillo Flexible ½ x ½ x 50 cm)</w:t>
      </w:r>
    </w:p>
    <w:p w:rsidR="001F7E38" w:rsidRPr="00C621A4" w:rsidRDefault="001F7E38" w:rsidP="00F6404D">
      <w:pPr>
        <w:widowControl w:val="0"/>
        <w:numPr>
          <w:ilvl w:val="0"/>
          <w:numId w:val="10"/>
        </w:numPr>
        <w:overflowPunct w:val="0"/>
        <w:autoSpaceDE w:val="0"/>
        <w:autoSpaceDN w:val="0"/>
        <w:adjustRightInd w:val="0"/>
        <w:spacing w:after="0" w:line="240" w:lineRule="auto"/>
        <w:rPr>
          <w:rFonts w:cs="Arial"/>
          <w:sz w:val="20"/>
          <w:szCs w:val="20"/>
        </w:rPr>
      </w:pPr>
      <w:r w:rsidRPr="00C621A4">
        <w:rPr>
          <w:rFonts w:cs="Arial"/>
          <w:sz w:val="20"/>
          <w:szCs w:val="20"/>
        </w:rPr>
        <w:t>El grifo del lavamanos debe instalarse de tipo monomando de doble cromado de agua fría, la grifería será de marca con certificado de calidad. Deberá contemplarse la instalación de una llave de paso independiente para cada artefacto.</w:t>
      </w:r>
    </w:p>
    <w:p w:rsidR="001F7E38" w:rsidRPr="00C621A4" w:rsidRDefault="001F7E38" w:rsidP="00F6404D">
      <w:pPr>
        <w:widowControl w:val="0"/>
        <w:numPr>
          <w:ilvl w:val="0"/>
          <w:numId w:val="10"/>
        </w:numPr>
        <w:overflowPunct w:val="0"/>
        <w:autoSpaceDE w:val="0"/>
        <w:autoSpaceDN w:val="0"/>
        <w:adjustRightInd w:val="0"/>
        <w:spacing w:after="0" w:line="240" w:lineRule="auto"/>
        <w:rPr>
          <w:rFonts w:cs="Arial"/>
          <w:sz w:val="20"/>
          <w:szCs w:val="20"/>
        </w:rPr>
      </w:pPr>
      <w:r w:rsidRPr="00C621A4">
        <w:rPr>
          <w:rFonts w:cs="Arial"/>
          <w:sz w:val="20"/>
          <w:szCs w:val="20"/>
        </w:rPr>
        <w:t>Una jabonera de cerámica vitrificada blanca empotrable.</w:t>
      </w:r>
    </w:p>
    <w:p w:rsidR="001F7E38" w:rsidRPr="00C621A4" w:rsidRDefault="001F7E38" w:rsidP="00F6404D">
      <w:pPr>
        <w:widowControl w:val="0"/>
        <w:numPr>
          <w:ilvl w:val="0"/>
          <w:numId w:val="10"/>
        </w:numPr>
        <w:overflowPunct w:val="0"/>
        <w:autoSpaceDE w:val="0"/>
        <w:autoSpaceDN w:val="0"/>
        <w:adjustRightInd w:val="0"/>
        <w:spacing w:after="0" w:line="240" w:lineRule="auto"/>
        <w:rPr>
          <w:rFonts w:cs="Arial"/>
          <w:sz w:val="20"/>
          <w:szCs w:val="20"/>
        </w:rPr>
      </w:pPr>
      <w:r w:rsidRPr="00C621A4">
        <w:rPr>
          <w:rFonts w:cs="Arial"/>
          <w:sz w:val="20"/>
          <w:szCs w:val="20"/>
        </w:rPr>
        <w:t xml:space="preserve">Un toallero de cerámica vitrificada blanca empotrable, dicho toallero debe contar con un parante de plástico de sobreposición de 50 cm de largo. </w:t>
      </w:r>
    </w:p>
    <w:p w:rsidR="001F7E38" w:rsidRPr="00C621A4" w:rsidRDefault="001F7E38" w:rsidP="00F6404D">
      <w:pPr>
        <w:widowControl w:val="0"/>
        <w:numPr>
          <w:ilvl w:val="0"/>
          <w:numId w:val="10"/>
        </w:numPr>
        <w:overflowPunct w:val="0"/>
        <w:autoSpaceDE w:val="0"/>
        <w:autoSpaceDN w:val="0"/>
        <w:adjustRightInd w:val="0"/>
        <w:spacing w:after="0" w:line="240" w:lineRule="auto"/>
        <w:rPr>
          <w:rFonts w:cs="Arial"/>
          <w:sz w:val="20"/>
          <w:szCs w:val="20"/>
        </w:rPr>
      </w:pPr>
      <w:r w:rsidRPr="00C621A4">
        <w:rPr>
          <w:rFonts w:cs="Arial"/>
          <w:sz w:val="20"/>
          <w:szCs w:val="20"/>
        </w:rPr>
        <w:t>Deberá contemplarse la instalación de una llave de paso de ½  independiente para cada artefacto.</w:t>
      </w:r>
    </w:p>
    <w:p w:rsidR="001F7E38" w:rsidRPr="00C621A4" w:rsidRDefault="001F7E38" w:rsidP="00F6404D">
      <w:pPr>
        <w:widowControl w:val="0"/>
        <w:numPr>
          <w:ilvl w:val="0"/>
          <w:numId w:val="10"/>
        </w:numPr>
        <w:overflowPunct w:val="0"/>
        <w:autoSpaceDE w:val="0"/>
        <w:autoSpaceDN w:val="0"/>
        <w:adjustRightInd w:val="0"/>
        <w:spacing w:after="0" w:line="240" w:lineRule="auto"/>
        <w:rPr>
          <w:rFonts w:cs="Arial"/>
          <w:sz w:val="20"/>
          <w:szCs w:val="20"/>
        </w:rPr>
      </w:pPr>
      <w:r w:rsidRPr="00C621A4">
        <w:rPr>
          <w:rFonts w:cs="Arial"/>
          <w:sz w:val="20"/>
          <w:szCs w:val="20"/>
        </w:rPr>
        <w:t xml:space="preserve">Cemento portland </w:t>
      </w:r>
    </w:p>
    <w:p w:rsidR="001F7E38" w:rsidRPr="00C621A4" w:rsidRDefault="001F7E38" w:rsidP="00F6404D">
      <w:pPr>
        <w:widowControl w:val="0"/>
        <w:numPr>
          <w:ilvl w:val="0"/>
          <w:numId w:val="10"/>
        </w:numPr>
        <w:overflowPunct w:val="0"/>
        <w:autoSpaceDE w:val="0"/>
        <w:autoSpaceDN w:val="0"/>
        <w:adjustRightInd w:val="0"/>
        <w:spacing w:after="0" w:line="240" w:lineRule="auto"/>
        <w:rPr>
          <w:rFonts w:cs="Arial"/>
          <w:sz w:val="20"/>
          <w:szCs w:val="20"/>
        </w:rPr>
      </w:pPr>
      <w:r w:rsidRPr="00C621A4">
        <w:rPr>
          <w:rFonts w:cs="Arial"/>
          <w:sz w:val="20"/>
          <w:szCs w:val="20"/>
        </w:rPr>
        <w:t>Cemento Blanco</w:t>
      </w:r>
    </w:p>
    <w:p w:rsidR="001F7E38" w:rsidRPr="00C621A4" w:rsidRDefault="001F7E38" w:rsidP="00E8427E">
      <w:pPr>
        <w:widowControl w:val="0"/>
        <w:spacing w:after="0" w:line="240" w:lineRule="auto"/>
        <w:ind w:left="567"/>
        <w:rPr>
          <w:rFonts w:cs="Arial"/>
          <w:sz w:val="20"/>
          <w:szCs w:val="20"/>
        </w:rPr>
      </w:pPr>
    </w:p>
    <w:p w:rsidR="001F7E38" w:rsidRPr="00C621A4" w:rsidRDefault="001F7E38" w:rsidP="00F6404D">
      <w:pPr>
        <w:widowControl w:val="0"/>
        <w:numPr>
          <w:ilvl w:val="0"/>
          <w:numId w:val="6"/>
        </w:numPr>
        <w:overflowPunct w:val="0"/>
        <w:autoSpaceDE w:val="0"/>
        <w:autoSpaceDN w:val="0"/>
        <w:adjustRightInd w:val="0"/>
        <w:spacing w:after="0" w:line="240" w:lineRule="auto"/>
        <w:ind w:left="284" w:hanging="284"/>
        <w:rPr>
          <w:rFonts w:cs="Arial"/>
          <w:b/>
          <w:sz w:val="20"/>
          <w:szCs w:val="20"/>
          <w:lang w:val="x-none"/>
        </w:rPr>
      </w:pPr>
      <w:r w:rsidRPr="00C621A4">
        <w:rPr>
          <w:rFonts w:cs="Arial"/>
          <w:b/>
          <w:sz w:val="20"/>
          <w:szCs w:val="20"/>
          <w:lang w:val="x-none"/>
        </w:rPr>
        <w:t>PROCEDIMIENTO PARA LA EJECUCI</w:t>
      </w:r>
      <w:r w:rsidRPr="00C621A4">
        <w:rPr>
          <w:rFonts w:cs="Arial"/>
          <w:b/>
          <w:sz w:val="20"/>
          <w:szCs w:val="20"/>
          <w:lang w:val="es-ES"/>
        </w:rPr>
        <w:t>ÓN</w:t>
      </w:r>
    </w:p>
    <w:p w:rsidR="001F7E38" w:rsidRPr="00C621A4" w:rsidRDefault="001F7E38" w:rsidP="00F6404D">
      <w:pPr>
        <w:widowControl w:val="0"/>
        <w:numPr>
          <w:ilvl w:val="0"/>
          <w:numId w:val="11"/>
        </w:numPr>
        <w:overflowPunct w:val="0"/>
        <w:autoSpaceDE w:val="0"/>
        <w:autoSpaceDN w:val="0"/>
        <w:adjustRightInd w:val="0"/>
        <w:spacing w:after="0" w:line="240" w:lineRule="auto"/>
        <w:rPr>
          <w:rFonts w:cs="Arial"/>
          <w:sz w:val="20"/>
          <w:szCs w:val="20"/>
        </w:rPr>
      </w:pPr>
      <w:r w:rsidRPr="00C621A4">
        <w:rPr>
          <w:rFonts w:cs="Arial"/>
          <w:sz w:val="20"/>
          <w:szCs w:val="20"/>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de control  monomando cromada, la conexión del grifo al sistema de agua potable mediante el uso de piezas especiales adecuadas flexibles y cromadas, quedando prohibido el uso de "chicotillos de plomo". </w:t>
      </w:r>
    </w:p>
    <w:p w:rsidR="001F7E38" w:rsidRPr="00C621A4" w:rsidRDefault="001F7E38" w:rsidP="00E8427E">
      <w:pPr>
        <w:widowControl w:val="0"/>
        <w:spacing w:after="0" w:line="240" w:lineRule="auto"/>
        <w:ind w:left="284"/>
        <w:rPr>
          <w:rFonts w:cs="Arial"/>
          <w:b/>
          <w:sz w:val="20"/>
          <w:szCs w:val="20"/>
          <w:lang w:val="es-ES"/>
        </w:rPr>
      </w:pPr>
    </w:p>
    <w:p w:rsidR="001F7E38" w:rsidRPr="00C621A4" w:rsidRDefault="001F7E38" w:rsidP="00F6404D">
      <w:pPr>
        <w:widowControl w:val="0"/>
        <w:numPr>
          <w:ilvl w:val="0"/>
          <w:numId w:val="6"/>
        </w:numPr>
        <w:overflowPunct w:val="0"/>
        <w:autoSpaceDE w:val="0"/>
        <w:autoSpaceDN w:val="0"/>
        <w:adjustRightInd w:val="0"/>
        <w:spacing w:after="0" w:line="240" w:lineRule="auto"/>
        <w:ind w:left="284" w:hanging="284"/>
        <w:rPr>
          <w:rFonts w:cs="Arial"/>
          <w:b/>
          <w:sz w:val="20"/>
          <w:szCs w:val="20"/>
          <w:lang w:val="x-none"/>
        </w:rPr>
      </w:pPr>
      <w:r w:rsidRPr="00C621A4">
        <w:rPr>
          <w:rFonts w:cs="Arial"/>
          <w:b/>
          <w:sz w:val="20"/>
          <w:szCs w:val="20"/>
          <w:lang w:val="x-none"/>
        </w:rPr>
        <w:t>MEDICIÓN</w:t>
      </w:r>
    </w:p>
    <w:p w:rsidR="001F7E38" w:rsidRPr="00C621A4" w:rsidRDefault="001F7E38" w:rsidP="00E8427E">
      <w:pPr>
        <w:pStyle w:val="LinaEstiloTextoindependienteArial"/>
        <w:ind w:left="3"/>
        <w:rPr>
          <w:rFonts w:asciiTheme="minorHAnsi" w:hAnsiTheme="minorHAnsi"/>
        </w:rPr>
      </w:pPr>
      <w:r w:rsidRPr="00C621A4">
        <w:rPr>
          <w:rFonts w:asciiTheme="minorHAnsi" w:hAnsiTheme="minorHAnsi"/>
        </w:rPr>
        <w:t xml:space="preserve">Este ítem se medirá por </w:t>
      </w:r>
      <w:r w:rsidRPr="00C621A4">
        <w:rPr>
          <w:rFonts w:asciiTheme="minorHAnsi" w:hAnsiTheme="minorHAnsi"/>
          <w:b/>
        </w:rPr>
        <w:t>PIEZA</w:t>
      </w:r>
      <w:r w:rsidRPr="00C621A4">
        <w:rPr>
          <w:rFonts w:asciiTheme="minorHAnsi" w:hAnsiTheme="minorHAnsi"/>
        </w:rPr>
        <w:t xml:space="preserve"> colocada en sitio, correctamente funcionando y aprobada por el SUPERVISOR.</w:t>
      </w:r>
    </w:p>
    <w:p w:rsidR="001F7E38" w:rsidRPr="00C621A4" w:rsidRDefault="001F7E38" w:rsidP="00E8427E">
      <w:pPr>
        <w:widowControl w:val="0"/>
        <w:spacing w:after="0" w:line="240" w:lineRule="auto"/>
        <w:ind w:left="284"/>
        <w:rPr>
          <w:rFonts w:cs="Arial"/>
          <w:b/>
          <w:sz w:val="20"/>
          <w:szCs w:val="20"/>
          <w:lang w:val="es-ES"/>
        </w:rPr>
      </w:pPr>
    </w:p>
    <w:p w:rsidR="001F7E38" w:rsidRPr="00C621A4" w:rsidRDefault="001F7E38" w:rsidP="00F6404D">
      <w:pPr>
        <w:widowControl w:val="0"/>
        <w:numPr>
          <w:ilvl w:val="0"/>
          <w:numId w:val="6"/>
        </w:numPr>
        <w:overflowPunct w:val="0"/>
        <w:autoSpaceDE w:val="0"/>
        <w:autoSpaceDN w:val="0"/>
        <w:adjustRightInd w:val="0"/>
        <w:spacing w:after="0" w:line="240" w:lineRule="auto"/>
        <w:ind w:left="284" w:hanging="284"/>
        <w:rPr>
          <w:rFonts w:cs="Arial"/>
          <w:b/>
          <w:sz w:val="20"/>
          <w:szCs w:val="20"/>
          <w:lang w:val="x-none"/>
        </w:rPr>
      </w:pPr>
      <w:r w:rsidRPr="00C621A4">
        <w:rPr>
          <w:rFonts w:cs="Arial"/>
          <w:b/>
          <w:sz w:val="20"/>
          <w:szCs w:val="20"/>
          <w:lang w:val="x-none"/>
        </w:rPr>
        <w:t>FORMA DE PAGO</w:t>
      </w:r>
    </w:p>
    <w:p w:rsidR="001F7E38" w:rsidRPr="00C621A4" w:rsidRDefault="001F7E38" w:rsidP="00E8427E">
      <w:pPr>
        <w:pStyle w:val="LinaEstiloTextoindependienteArial"/>
        <w:ind w:left="3"/>
        <w:rPr>
          <w:rFonts w:asciiTheme="minorHAnsi" w:hAnsiTheme="minorHAnsi"/>
        </w:rPr>
      </w:pPr>
      <w:r w:rsidRPr="00C621A4">
        <w:rPr>
          <w:rFonts w:asciiTheme="minorHAnsi" w:hAnsiTheme="minorHAnsi"/>
        </w:rPr>
        <w:t>El pago será realizado una vez verificado el cumplimiento de todos los trabajos para la ejecución del ítem cualitativa y cuantitativamente. La verificación debe ser realizada en forma conjunta por el CONTRATISTA y el SUPERVISOR.</w:t>
      </w: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_Ref394410842 \r \h  \* MERGEFORMAT </w:instrText>
      </w:r>
      <w:r w:rsidRPr="00C621A4">
        <w:rPr>
          <w:sz w:val="20"/>
          <w:szCs w:val="20"/>
        </w:rPr>
      </w:r>
      <w:r w:rsidRPr="00C621A4">
        <w:rPr>
          <w:sz w:val="20"/>
          <w:szCs w:val="20"/>
        </w:rPr>
        <w:fldChar w:fldCharType="separate"/>
      </w:r>
      <w:r w:rsidR="00104A4C">
        <w:rPr>
          <w:sz w:val="20"/>
          <w:szCs w:val="20"/>
        </w:rPr>
        <w:t>0.45</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_Ref394410842 \h  \* MERGEFORMAT </w:instrText>
      </w:r>
      <w:r w:rsidRPr="00C621A4">
        <w:rPr>
          <w:sz w:val="20"/>
          <w:szCs w:val="20"/>
        </w:rPr>
      </w:r>
      <w:r w:rsidRPr="00C621A4">
        <w:rPr>
          <w:sz w:val="20"/>
          <w:szCs w:val="20"/>
        </w:rPr>
        <w:fldChar w:fldCharType="separate"/>
      </w:r>
      <w:r w:rsidR="00104A4C" w:rsidRPr="00104A4C">
        <w:rPr>
          <w:sz w:val="20"/>
          <w:szCs w:val="20"/>
        </w:rPr>
        <w:t>PROVISIÓN E INSTALACIÓN DE ARTEFACTOS DE BAÑO Y COCINA C/ACCESORIOS</w:t>
      </w:r>
      <w:r w:rsidRPr="00C621A4">
        <w:rPr>
          <w:sz w:val="20"/>
          <w:szCs w:val="20"/>
        </w:rPr>
        <w:fldChar w:fldCharType="end"/>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AC3E2D" w:rsidP="00AC3E2D">
      <w:pPr>
        <w:pStyle w:val="Subttulo"/>
      </w:pPr>
      <w:r>
        <w:t>7.91</w:t>
      </w:r>
      <w:r>
        <w:tab/>
      </w:r>
      <w:r w:rsidR="001F7E38" w:rsidRPr="00AC3E2D">
        <w:t>LAVAPLATOS 1 DEPOSITO, 1 FREGADERO INCLUYE ACCESORIOS</w:t>
      </w:r>
      <w:r>
        <w:t>`</w:t>
      </w:r>
    </w:p>
    <w:p w:rsidR="00AC3E2D" w:rsidRDefault="00AC3E2D" w:rsidP="00AC3E2D">
      <w:pPr>
        <w:pStyle w:val="Subttulo"/>
      </w:pPr>
      <w:r>
        <w:t>29.92</w:t>
      </w:r>
      <w:r>
        <w:tab/>
      </w:r>
      <w:r w:rsidRPr="00AC3E2D">
        <w:t>LAVAPLATOS 1 DEPOSITO, 1 FREGADERO INCLUYE ACCESORIOS</w:t>
      </w:r>
      <w:r>
        <w:t>`</w:t>
      </w:r>
    </w:p>
    <w:p w:rsidR="00AC3E2D" w:rsidRDefault="0084799D" w:rsidP="00AC3E2D">
      <w:pPr>
        <w:pStyle w:val="Subttulo"/>
      </w:pPr>
      <w:r>
        <w:t>51</w:t>
      </w:r>
      <w:r w:rsidR="00AC3E2D">
        <w:t>.95</w:t>
      </w:r>
      <w:r w:rsidR="00AC3E2D">
        <w:tab/>
      </w:r>
      <w:r w:rsidR="00AC3E2D" w:rsidRPr="00AC3E2D">
        <w:t>LAVAPLATOS 1 DEPOSITO, 1 FREGADERO INCLUYE ACCESORIOS</w:t>
      </w:r>
      <w:r w:rsidR="00AC3E2D">
        <w:t>`</w:t>
      </w:r>
    </w:p>
    <w:p w:rsidR="00AC3E2D" w:rsidRPr="00AC3E2D" w:rsidRDefault="00AC3E2D" w:rsidP="00AC3E2D"/>
    <w:p w:rsidR="001F7E38" w:rsidRPr="00C621A4" w:rsidRDefault="001F7E38" w:rsidP="00AC3E2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F6404D">
      <w:pPr>
        <w:widowControl w:val="0"/>
        <w:numPr>
          <w:ilvl w:val="0"/>
          <w:numId w:val="12"/>
        </w:numPr>
        <w:overflowPunct w:val="0"/>
        <w:autoSpaceDE w:val="0"/>
        <w:autoSpaceDN w:val="0"/>
        <w:adjustRightInd w:val="0"/>
        <w:spacing w:after="0" w:line="240" w:lineRule="auto"/>
        <w:ind w:left="284" w:hanging="284"/>
        <w:rPr>
          <w:rFonts w:cs="Arial"/>
          <w:b/>
          <w:bCs/>
          <w:sz w:val="20"/>
          <w:szCs w:val="20"/>
          <w:lang w:val="x-none" w:eastAsia="x-none"/>
        </w:rPr>
      </w:pPr>
      <w:r w:rsidRPr="00C621A4">
        <w:rPr>
          <w:rFonts w:cs="Arial"/>
          <w:b/>
          <w:bCs/>
          <w:sz w:val="20"/>
          <w:szCs w:val="20"/>
          <w:lang w:val="es-ES" w:eastAsia="x-none"/>
        </w:rPr>
        <w:t>DESCRIPCIÓN</w:t>
      </w:r>
    </w:p>
    <w:p w:rsidR="001F7E38" w:rsidRPr="00C621A4" w:rsidRDefault="001F7E38" w:rsidP="00E8427E">
      <w:pPr>
        <w:pStyle w:val="LinaEstiloTextoindependienteArial"/>
        <w:ind w:left="3"/>
        <w:rPr>
          <w:rFonts w:asciiTheme="minorHAnsi" w:hAnsiTheme="minorHAnsi"/>
        </w:rPr>
      </w:pPr>
      <w:r w:rsidRPr="00C621A4">
        <w:rPr>
          <w:rFonts w:asciiTheme="minorHAnsi" w:hAnsiTheme="minorHAnsi"/>
        </w:rPr>
        <w:t xml:space="preserve">Este ítem se refiere a la provisión y colocación de un lavaplatos de un depósito y un fregadero, para la cocina con </w:t>
      </w:r>
      <w:r w:rsidRPr="00C621A4">
        <w:rPr>
          <w:rFonts w:asciiTheme="minorHAnsi" w:hAnsiTheme="minorHAnsi"/>
        </w:rPr>
        <w:lastRenderedPageBreak/>
        <w:t>todos sus accesorios, de acuerdo a la ubicación y cantidad establecida  en los planos de detalle, formulario de presentación de propuestas y/o instrucciones del SUPERVISOR.</w:t>
      </w:r>
    </w:p>
    <w:p w:rsidR="001F7E38" w:rsidRPr="00C621A4" w:rsidRDefault="001F7E38" w:rsidP="00E8427E">
      <w:pPr>
        <w:pStyle w:val="LinaEstiloTextoindependienteArial"/>
        <w:ind w:left="3"/>
        <w:rPr>
          <w:rFonts w:asciiTheme="minorHAnsi" w:hAnsiTheme="minorHAnsi"/>
        </w:rPr>
      </w:pPr>
    </w:p>
    <w:p w:rsidR="001F7E38" w:rsidRPr="00C621A4" w:rsidRDefault="001F7E38" w:rsidP="00F6404D">
      <w:pPr>
        <w:widowControl w:val="0"/>
        <w:numPr>
          <w:ilvl w:val="0"/>
          <w:numId w:val="12"/>
        </w:numPr>
        <w:overflowPunct w:val="0"/>
        <w:autoSpaceDE w:val="0"/>
        <w:autoSpaceDN w:val="0"/>
        <w:adjustRightInd w:val="0"/>
        <w:spacing w:after="0" w:line="240" w:lineRule="auto"/>
        <w:ind w:left="284" w:hanging="284"/>
        <w:rPr>
          <w:rFonts w:cs="Arial"/>
          <w:b/>
          <w:bCs/>
          <w:sz w:val="20"/>
          <w:szCs w:val="20"/>
          <w:lang w:val="es-ES" w:eastAsia="x-none"/>
        </w:rPr>
      </w:pPr>
      <w:r w:rsidRPr="00C621A4">
        <w:rPr>
          <w:rFonts w:cs="Arial"/>
          <w:b/>
          <w:bCs/>
          <w:sz w:val="20"/>
          <w:szCs w:val="20"/>
          <w:lang w:val="es-ES" w:eastAsia="x-none"/>
        </w:rPr>
        <w:t>TIPO DE MATERIALES, HERRAMIENTAS Y EQUIPO</w:t>
      </w:r>
    </w:p>
    <w:p w:rsidR="001F7E38" w:rsidRPr="00C621A4" w:rsidRDefault="001F7E38" w:rsidP="00F6404D">
      <w:pPr>
        <w:widowControl w:val="0"/>
        <w:numPr>
          <w:ilvl w:val="0"/>
          <w:numId w:val="13"/>
        </w:numPr>
        <w:overflowPunct w:val="0"/>
        <w:autoSpaceDE w:val="0"/>
        <w:autoSpaceDN w:val="0"/>
        <w:adjustRightInd w:val="0"/>
        <w:spacing w:after="0" w:line="240" w:lineRule="auto"/>
        <w:rPr>
          <w:rFonts w:cs="Arial"/>
          <w:sz w:val="20"/>
          <w:szCs w:val="20"/>
        </w:rPr>
      </w:pPr>
      <w:r w:rsidRPr="00C621A4">
        <w:rPr>
          <w:rFonts w:cs="Arial"/>
          <w:sz w:val="20"/>
          <w:szCs w:val="20"/>
        </w:rPr>
        <w:t>Todo el material será provisto por el CONTRATISTA, la calidad de los mismos serán de marca reconocida, debiendo el CONTRATISTA presentar muestras al SUPERVISOR para su aprobación respectiva, previa su instalación en obra.</w:t>
      </w:r>
    </w:p>
    <w:p w:rsidR="001F7E38" w:rsidRPr="00C621A4" w:rsidRDefault="001F7E38" w:rsidP="00F6404D">
      <w:pPr>
        <w:widowControl w:val="0"/>
        <w:numPr>
          <w:ilvl w:val="0"/>
          <w:numId w:val="13"/>
        </w:numPr>
        <w:overflowPunct w:val="0"/>
        <w:autoSpaceDE w:val="0"/>
        <w:autoSpaceDN w:val="0"/>
        <w:adjustRightInd w:val="0"/>
        <w:spacing w:after="0" w:line="240" w:lineRule="auto"/>
        <w:rPr>
          <w:rFonts w:cs="Arial"/>
          <w:sz w:val="20"/>
          <w:szCs w:val="20"/>
        </w:rPr>
      </w:pPr>
      <w:r w:rsidRPr="00C621A4">
        <w:rPr>
          <w:rFonts w:cs="Arial"/>
          <w:sz w:val="20"/>
          <w:szCs w:val="20"/>
        </w:rPr>
        <w:t>El lavaplatos será metálico con recubrimiento antioxidante y deberá contar con todos los accesorios para la conexión al sistema de agua potable y al de desagüe.</w:t>
      </w:r>
    </w:p>
    <w:p w:rsidR="001F7E38" w:rsidRPr="00C621A4" w:rsidRDefault="001F7E38" w:rsidP="00F6404D">
      <w:pPr>
        <w:widowControl w:val="0"/>
        <w:numPr>
          <w:ilvl w:val="0"/>
          <w:numId w:val="13"/>
        </w:numPr>
        <w:overflowPunct w:val="0"/>
        <w:autoSpaceDE w:val="0"/>
        <w:autoSpaceDN w:val="0"/>
        <w:adjustRightInd w:val="0"/>
        <w:spacing w:after="0" w:line="240" w:lineRule="auto"/>
        <w:rPr>
          <w:rFonts w:cs="Arial"/>
          <w:sz w:val="20"/>
          <w:szCs w:val="20"/>
        </w:rPr>
      </w:pPr>
      <w:r w:rsidRPr="00C621A4">
        <w:rPr>
          <w:rFonts w:cs="Arial"/>
          <w:sz w:val="20"/>
          <w:szCs w:val="20"/>
        </w:rPr>
        <w:t>Estas instalaciones deben cumplir con todas las normas y especificaciones exigidas por los fabricantes del artefacto, con el fin de garantizar su adecuado funcionamiento. Deberá contemplarse la instalación de una llave de paso independiente para cada artefacto.</w:t>
      </w:r>
    </w:p>
    <w:p w:rsidR="001F7E38" w:rsidRPr="00C621A4" w:rsidRDefault="001F7E38" w:rsidP="00E8427E">
      <w:pPr>
        <w:widowControl w:val="0"/>
        <w:spacing w:after="0" w:line="240" w:lineRule="auto"/>
        <w:ind w:left="567"/>
        <w:rPr>
          <w:rFonts w:cs="Arial"/>
          <w:sz w:val="20"/>
          <w:szCs w:val="20"/>
        </w:rPr>
      </w:pPr>
    </w:p>
    <w:p w:rsidR="001F7E38" w:rsidRPr="00C621A4" w:rsidRDefault="001F7E38" w:rsidP="00F6404D">
      <w:pPr>
        <w:widowControl w:val="0"/>
        <w:numPr>
          <w:ilvl w:val="0"/>
          <w:numId w:val="12"/>
        </w:numPr>
        <w:overflowPunct w:val="0"/>
        <w:autoSpaceDE w:val="0"/>
        <w:autoSpaceDN w:val="0"/>
        <w:adjustRightInd w:val="0"/>
        <w:spacing w:after="0" w:line="240" w:lineRule="auto"/>
        <w:ind w:left="284" w:hanging="284"/>
        <w:rPr>
          <w:rFonts w:cs="Arial"/>
          <w:b/>
          <w:sz w:val="20"/>
          <w:szCs w:val="20"/>
          <w:lang w:val="x-none"/>
        </w:rPr>
      </w:pPr>
      <w:r w:rsidRPr="00C621A4">
        <w:rPr>
          <w:rFonts w:cs="Arial"/>
          <w:b/>
          <w:sz w:val="20"/>
          <w:szCs w:val="20"/>
          <w:lang w:val="x-none"/>
        </w:rPr>
        <w:t>PROCEDIMIENTO PARA LA EJECUCI</w:t>
      </w:r>
      <w:r w:rsidRPr="00C621A4">
        <w:rPr>
          <w:rFonts w:cs="Arial"/>
          <w:b/>
          <w:sz w:val="20"/>
          <w:szCs w:val="20"/>
          <w:lang w:val="es-ES"/>
        </w:rPr>
        <w:t>ÓN</w:t>
      </w:r>
    </w:p>
    <w:p w:rsidR="001F7E38" w:rsidRPr="00C621A4" w:rsidRDefault="001F7E38" w:rsidP="00F6404D">
      <w:pPr>
        <w:widowControl w:val="0"/>
        <w:numPr>
          <w:ilvl w:val="0"/>
          <w:numId w:val="14"/>
        </w:numPr>
        <w:overflowPunct w:val="0"/>
        <w:autoSpaceDE w:val="0"/>
        <w:autoSpaceDN w:val="0"/>
        <w:adjustRightInd w:val="0"/>
        <w:spacing w:after="0" w:line="240" w:lineRule="auto"/>
        <w:rPr>
          <w:rFonts w:cs="Arial"/>
          <w:sz w:val="20"/>
          <w:szCs w:val="20"/>
        </w:rPr>
      </w:pPr>
      <w:r w:rsidRPr="00C621A4">
        <w:rPr>
          <w:rFonts w:cs="Arial"/>
          <w:sz w:val="20"/>
          <w:szCs w:val="20"/>
        </w:rPr>
        <w:t xml:space="preserve">Se refiere a la provisión e instalación de lavaplatos metálico con sus respectivos accesorios, de acuerdo a lo establecido en los planos y/o formulario de presentación de propuestas. La instalación del lavaplatos comprenderá: la colocación del artefacto, la grifería y sopapa, sifones de PVC conectados  al sistema de desagüe y la conexión del grifo a la instalación de agua potable mediante el uso de piezas especiales adecuadas flexibles y cromadas, quedando prohibido el uso de "chicotillos de plomo". </w:t>
      </w:r>
    </w:p>
    <w:p w:rsidR="001F7E38" w:rsidRPr="00C621A4" w:rsidRDefault="001F7E38" w:rsidP="00F6404D">
      <w:pPr>
        <w:widowControl w:val="0"/>
        <w:numPr>
          <w:ilvl w:val="0"/>
          <w:numId w:val="14"/>
        </w:numPr>
        <w:overflowPunct w:val="0"/>
        <w:autoSpaceDE w:val="0"/>
        <w:autoSpaceDN w:val="0"/>
        <w:adjustRightInd w:val="0"/>
        <w:spacing w:after="0" w:line="240" w:lineRule="auto"/>
        <w:rPr>
          <w:rFonts w:cs="Arial"/>
          <w:sz w:val="20"/>
          <w:szCs w:val="20"/>
        </w:rPr>
      </w:pPr>
      <w:r w:rsidRPr="00C621A4">
        <w:rPr>
          <w:rFonts w:cs="Arial"/>
          <w:sz w:val="20"/>
          <w:szCs w:val="20"/>
        </w:rPr>
        <w:t>Previa a la instalación deberá verificarse que toda la instalación de agua potable y desagüe sanitario este culminada.</w:t>
      </w:r>
    </w:p>
    <w:p w:rsidR="001F7E38" w:rsidRPr="00C621A4" w:rsidRDefault="001F7E38" w:rsidP="00F6404D">
      <w:pPr>
        <w:widowControl w:val="0"/>
        <w:numPr>
          <w:ilvl w:val="0"/>
          <w:numId w:val="14"/>
        </w:numPr>
        <w:overflowPunct w:val="0"/>
        <w:autoSpaceDE w:val="0"/>
        <w:autoSpaceDN w:val="0"/>
        <w:adjustRightInd w:val="0"/>
        <w:spacing w:after="0" w:line="240" w:lineRule="auto"/>
        <w:rPr>
          <w:rFonts w:cs="Arial"/>
          <w:sz w:val="20"/>
          <w:szCs w:val="20"/>
        </w:rPr>
      </w:pPr>
      <w:r w:rsidRPr="00C621A4">
        <w:rPr>
          <w:rFonts w:cs="Arial"/>
          <w:sz w:val="20"/>
          <w:szCs w:val="20"/>
        </w:rPr>
        <w:t xml:space="preserve">El lavaplatos estará apoyado en dos muros de ladrillo de 6 huecos o ladrillo gambote con mortero de cemento 1:5., con una altura de </w:t>
      </w:r>
      <w:smartTag w:uri="urn:schemas-microsoft-com:office:smarttags" w:element="metricconverter">
        <w:smartTagPr>
          <w:attr w:name="ProductID" w:val="80 cm"/>
        </w:smartTagPr>
        <w:r w:rsidRPr="00C621A4">
          <w:rPr>
            <w:rFonts w:cs="Arial"/>
            <w:sz w:val="20"/>
            <w:szCs w:val="20"/>
          </w:rPr>
          <w:t>80 cm</w:t>
        </w:r>
      </w:smartTag>
      <w:r w:rsidRPr="00C621A4">
        <w:rPr>
          <w:rFonts w:cs="Arial"/>
          <w:sz w:val="20"/>
          <w:szCs w:val="20"/>
        </w:rPr>
        <w:t xml:space="preserve"> y ancho igual al del lavaplatos o en una losa de hormigón la que a su vez estará apoyada en los  muros de ladrillo.</w:t>
      </w:r>
    </w:p>
    <w:p w:rsidR="001F7E38" w:rsidRPr="00C621A4" w:rsidRDefault="001F7E38" w:rsidP="00F6404D">
      <w:pPr>
        <w:widowControl w:val="0"/>
        <w:numPr>
          <w:ilvl w:val="0"/>
          <w:numId w:val="14"/>
        </w:numPr>
        <w:overflowPunct w:val="0"/>
        <w:autoSpaceDE w:val="0"/>
        <w:autoSpaceDN w:val="0"/>
        <w:adjustRightInd w:val="0"/>
        <w:spacing w:after="0" w:line="240" w:lineRule="auto"/>
        <w:rPr>
          <w:rFonts w:cs="Arial"/>
          <w:sz w:val="20"/>
          <w:szCs w:val="20"/>
        </w:rPr>
      </w:pPr>
      <w:r w:rsidRPr="00C621A4">
        <w:rPr>
          <w:rFonts w:cs="Arial"/>
          <w:sz w:val="20"/>
          <w:szCs w:val="20"/>
        </w:rPr>
        <w:t>Una vez concluida la instalación, se procede a fijar el lavaplatos al mesón con cemento blanco.</w:t>
      </w:r>
    </w:p>
    <w:p w:rsidR="001F7E38" w:rsidRPr="00C621A4" w:rsidRDefault="001F7E38" w:rsidP="00E8427E">
      <w:pPr>
        <w:widowControl w:val="0"/>
        <w:spacing w:after="0" w:line="240" w:lineRule="auto"/>
        <w:ind w:left="284"/>
        <w:rPr>
          <w:rFonts w:cs="Arial"/>
          <w:b/>
          <w:sz w:val="20"/>
          <w:szCs w:val="20"/>
          <w:lang w:val="es-ES"/>
        </w:rPr>
      </w:pPr>
    </w:p>
    <w:p w:rsidR="001F7E38" w:rsidRPr="00C621A4" w:rsidRDefault="001F7E38" w:rsidP="00F6404D">
      <w:pPr>
        <w:widowControl w:val="0"/>
        <w:numPr>
          <w:ilvl w:val="0"/>
          <w:numId w:val="12"/>
        </w:numPr>
        <w:overflowPunct w:val="0"/>
        <w:autoSpaceDE w:val="0"/>
        <w:autoSpaceDN w:val="0"/>
        <w:adjustRightInd w:val="0"/>
        <w:spacing w:after="0" w:line="240" w:lineRule="auto"/>
        <w:ind w:left="284" w:hanging="284"/>
        <w:rPr>
          <w:rFonts w:cs="Arial"/>
          <w:b/>
          <w:sz w:val="20"/>
          <w:szCs w:val="20"/>
          <w:lang w:val="x-none"/>
        </w:rPr>
      </w:pPr>
      <w:r w:rsidRPr="00C621A4">
        <w:rPr>
          <w:rFonts w:cs="Arial"/>
          <w:b/>
          <w:sz w:val="20"/>
          <w:szCs w:val="20"/>
          <w:lang w:val="x-none"/>
        </w:rPr>
        <w:t>MEDICIÓN</w:t>
      </w:r>
    </w:p>
    <w:p w:rsidR="001F7E38" w:rsidRPr="00C621A4" w:rsidRDefault="001F7E38" w:rsidP="00E8427E">
      <w:pPr>
        <w:pStyle w:val="LinaEstiloTextoindependienteArial"/>
        <w:ind w:left="3"/>
        <w:rPr>
          <w:rFonts w:asciiTheme="minorHAnsi" w:hAnsiTheme="minorHAnsi"/>
        </w:rPr>
      </w:pPr>
      <w:r w:rsidRPr="00C621A4">
        <w:rPr>
          <w:rFonts w:asciiTheme="minorHAnsi" w:hAnsiTheme="minorHAnsi"/>
        </w:rPr>
        <w:t xml:space="preserve">Este ítem se medirá por </w:t>
      </w:r>
      <w:r w:rsidRPr="00C621A4">
        <w:rPr>
          <w:rFonts w:asciiTheme="minorHAnsi" w:hAnsiTheme="minorHAnsi"/>
          <w:b/>
        </w:rPr>
        <w:t>PIEZA</w:t>
      </w:r>
      <w:r w:rsidRPr="00C621A4">
        <w:rPr>
          <w:rFonts w:asciiTheme="minorHAnsi" w:hAnsiTheme="minorHAnsi"/>
        </w:rPr>
        <w:t xml:space="preserve"> terminada y colocada en sitio, aprobada por el SUPERVISOR.</w:t>
      </w:r>
    </w:p>
    <w:p w:rsidR="001F7E38" w:rsidRPr="00C621A4" w:rsidRDefault="001F7E38" w:rsidP="00E8427E">
      <w:pPr>
        <w:widowControl w:val="0"/>
        <w:spacing w:after="0" w:line="240" w:lineRule="auto"/>
        <w:ind w:left="284"/>
        <w:rPr>
          <w:rFonts w:cs="Arial"/>
          <w:b/>
          <w:sz w:val="20"/>
          <w:szCs w:val="20"/>
          <w:lang w:val="es-ES"/>
        </w:rPr>
      </w:pPr>
    </w:p>
    <w:p w:rsidR="001F7E38" w:rsidRPr="00C621A4" w:rsidRDefault="001F7E38" w:rsidP="00F6404D">
      <w:pPr>
        <w:widowControl w:val="0"/>
        <w:numPr>
          <w:ilvl w:val="0"/>
          <w:numId w:val="12"/>
        </w:numPr>
        <w:overflowPunct w:val="0"/>
        <w:autoSpaceDE w:val="0"/>
        <w:autoSpaceDN w:val="0"/>
        <w:adjustRightInd w:val="0"/>
        <w:spacing w:after="0" w:line="240" w:lineRule="auto"/>
        <w:ind w:left="284" w:hanging="284"/>
        <w:rPr>
          <w:rFonts w:cs="Arial"/>
          <w:b/>
          <w:sz w:val="20"/>
          <w:szCs w:val="20"/>
          <w:lang w:val="x-none"/>
        </w:rPr>
      </w:pPr>
      <w:r w:rsidRPr="00C621A4">
        <w:rPr>
          <w:rFonts w:cs="Arial"/>
          <w:b/>
          <w:sz w:val="20"/>
          <w:szCs w:val="20"/>
          <w:lang w:val="x-none"/>
        </w:rPr>
        <w:t>FORMA DE PAGO</w:t>
      </w:r>
    </w:p>
    <w:p w:rsidR="001F7E38" w:rsidRPr="00C621A4" w:rsidRDefault="001F7E38" w:rsidP="00E8427E">
      <w:pPr>
        <w:pStyle w:val="LinaEstiloTextoindependienteArial"/>
        <w:ind w:left="3"/>
        <w:rPr>
          <w:rFonts w:asciiTheme="minorHAnsi" w:hAnsiTheme="minorHAnsi"/>
        </w:rPr>
      </w:pPr>
      <w:r w:rsidRPr="00C621A4">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_Ref394410842 \r \h  \* MERGEFORMAT </w:instrText>
      </w:r>
      <w:r w:rsidRPr="00C621A4">
        <w:rPr>
          <w:sz w:val="20"/>
          <w:szCs w:val="20"/>
        </w:rPr>
      </w:r>
      <w:r w:rsidRPr="00C621A4">
        <w:rPr>
          <w:sz w:val="20"/>
          <w:szCs w:val="20"/>
        </w:rPr>
        <w:fldChar w:fldCharType="separate"/>
      </w:r>
      <w:r w:rsidR="00104A4C">
        <w:rPr>
          <w:sz w:val="20"/>
          <w:szCs w:val="20"/>
        </w:rPr>
        <w:t>0.45</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_Ref394410842 \h  \* MERGEFORMAT </w:instrText>
      </w:r>
      <w:r w:rsidRPr="00C621A4">
        <w:rPr>
          <w:sz w:val="20"/>
          <w:szCs w:val="20"/>
        </w:rPr>
      </w:r>
      <w:r w:rsidRPr="00C621A4">
        <w:rPr>
          <w:sz w:val="20"/>
          <w:szCs w:val="20"/>
        </w:rPr>
        <w:fldChar w:fldCharType="separate"/>
      </w:r>
      <w:r w:rsidR="00104A4C" w:rsidRPr="00104A4C">
        <w:rPr>
          <w:sz w:val="20"/>
          <w:szCs w:val="20"/>
        </w:rPr>
        <w:t>PROVISIÓN E INSTALACIÓN DE ARTEFACTOS DE BAÑO Y COCINA C/ACCESORIOS</w:t>
      </w:r>
      <w:r w:rsidRPr="00C621A4">
        <w:rPr>
          <w:sz w:val="20"/>
          <w:szCs w:val="20"/>
        </w:rPr>
        <w:fldChar w:fldCharType="end"/>
      </w:r>
    </w:p>
    <w:p w:rsidR="00E5654A" w:rsidRDefault="00E5654A" w:rsidP="00E8427E">
      <w:pPr>
        <w:spacing w:after="0" w:line="240" w:lineRule="auto"/>
        <w:rPr>
          <w:sz w:val="20"/>
          <w:szCs w:val="20"/>
        </w:rPr>
      </w:pPr>
    </w:p>
    <w:p w:rsidR="0060408C" w:rsidRDefault="0060408C">
      <w:pPr>
        <w:rPr>
          <w:sz w:val="20"/>
          <w:szCs w:val="20"/>
        </w:rPr>
      </w:pPr>
      <w:r>
        <w:rPr>
          <w:sz w:val="20"/>
          <w:szCs w:val="20"/>
        </w:rPr>
        <w:br w:type="page"/>
      </w:r>
    </w:p>
    <w:p w:rsidR="00E5654A" w:rsidRPr="00C621A4" w:rsidRDefault="00E5654A" w:rsidP="00E8427E">
      <w:pPr>
        <w:spacing w:after="0" w:line="240" w:lineRule="auto"/>
        <w:rPr>
          <w:sz w:val="20"/>
          <w:szCs w:val="20"/>
        </w:rPr>
      </w:pPr>
    </w:p>
    <w:p w:rsidR="001F7E38" w:rsidRPr="00C2134F" w:rsidRDefault="00C2134F" w:rsidP="00C2134F">
      <w:pPr>
        <w:pStyle w:val="Ttulo1"/>
        <w:numPr>
          <w:ilvl w:val="0"/>
          <w:numId w:val="1"/>
        </w:numPr>
        <w:tabs>
          <w:tab w:val="num" w:pos="0"/>
        </w:tabs>
        <w:ind w:left="0" w:firstLine="0"/>
      </w:pPr>
      <w:bookmarkStart w:id="283" w:name="_Toc531357783"/>
      <w:r>
        <w:t>I</w:t>
      </w:r>
      <w:r w:rsidR="001F7E38" w:rsidRPr="00C2134F">
        <w:t>NSTALACIÓN SANITARIA OFICINA</w:t>
      </w:r>
      <w:bookmarkEnd w:id="283"/>
    </w:p>
    <w:p w:rsidR="009B118E" w:rsidRPr="00C621A4" w:rsidRDefault="009B118E" w:rsidP="009B118E">
      <w:pPr>
        <w:pStyle w:val="Subttulo"/>
      </w:pPr>
      <w:r>
        <w:t>30.</w:t>
      </w:r>
      <w:r>
        <w:tab/>
      </w:r>
      <w:r w:rsidRPr="00C621A4">
        <w:t>INSTALACIÓN SANITARIA OFICINA</w:t>
      </w:r>
    </w:p>
    <w:p w:rsidR="009B118E" w:rsidRPr="00C621A4" w:rsidRDefault="0084799D" w:rsidP="009B118E">
      <w:pPr>
        <w:pStyle w:val="Subttulo"/>
      </w:pPr>
      <w:r>
        <w:t>52</w:t>
      </w:r>
      <w:r w:rsidR="009B118E">
        <w:t>.</w:t>
      </w:r>
      <w:r w:rsidR="009B118E">
        <w:tab/>
      </w:r>
      <w:r w:rsidR="009B118E" w:rsidRPr="00C621A4">
        <w:t>INSTALACIÓN SANITARIA OFICINA</w:t>
      </w:r>
    </w:p>
    <w:p w:rsidR="009B118E" w:rsidRPr="009B118E" w:rsidRDefault="009B118E" w:rsidP="009B118E"/>
    <w:p w:rsidR="001F7E38" w:rsidRPr="00C621A4" w:rsidRDefault="001F7E38" w:rsidP="009B118E">
      <w:pPr>
        <w:pStyle w:val="Subttulo"/>
      </w:pPr>
    </w:p>
    <w:p w:rsidR="001F7E38" w:rsidRDefault="009B118E" w:rsidP="009B118E">
      <w:pPr>
        <w:pStyle w:val="Subttulo"/>
      </w:pPr>
      <w:r>
        <w:t>8.92</w:t>
      </w:r>
      <w:r>
        <w:tab/>
      </w:r>
      <w:r w:rsidR="001F7E38" w:rsidRPr="00C621A4">
        <w:t>EXCAVACIÓN DE 0-2 M SUELO DURO (MANUAL)</w:t>
      </w:r>
    </w:p>
    <w:p w:rsidR="009E01BA" w:rsidRPr="00C621A4" w:rsidRDefault="009E01BA" w:rsidP="009E01BA">
      <w:pPr>
        <w:pStyle w:val="Subttulo"/>
      </w:pPr>
      <w:r>
        <w:t>30.93</w:t>
      </w:r>
      <w:r>
        <w:tab/>
      </w:r>
      <w:r w:rsidRPr="00C621A4">
        <w:t>EXCAVACIÓN DE 0-2 M SUELO DURO (MANUAL)</w:t>
      </w:r>
    </w:p>
    <w:p w:rsidR="009E01BA" w:rsidRPr="00C621A4" w:rsidRDefault="0084799D" w:rsidP="009E01BA">
      <w:pPr>
        <w:pStyle w:val="Subttulo"/>
      </w:pPr>
      <w:r>
        <w:t>52</w:t>
      </w:r>
      <w:r w:rsidR="009E01BA">
        <w:t>.96</w:t>
      </w:r>
      <w:r w:rsidR="009E01BA">
        <w:tab/>
      </w:r>
      <w:r w:rsidR="009E01BA" w:rsidRPr="00C621A4">
        <w:t>EXCAVACIÓN DE 0-2 M SUELO DURO (MANUAL)</w:t>
      </w:r>
    </w:p>
    <w:p w:rsidR="009E01BA" w:rsidRPr="009E01BA" w:rsidRDefault="009E01BA" w:rsidP="009E01BA"/>
    <w:p w:rsidR="001F7E38" w:rsidRPr="00C621A4" w:rsidRDefault="001F7E38" w:rsidP="009E01B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9E01BA" w:rsidRDefault="009E01BA" w:rsidP="00E8427E">
      <w:pPr>
        <w:spacing w:after="0" w:line="240" w:lineRule="auto"/>
        <w:rPr>
          <w:b/>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específicamente los trabajos de excavación manual para colocación de tuberías, cámaras, pozo séptico u otro tipo de elementos enterrados de la instalación sanitaria, ejecutados en diferentes clases de terreno y hasta las profundidades establecidas en los planos y de acuerdo a lo señalado en el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_Ref394396624 \r  \* MERGEFORMAT </w:instrText>
      </w:r>
      <w:r w:rsidR="0044639C" w:rsidRPr="00C621A4">
        <w:rPr>
          <w:sz w:val="20"/>
          <w:szCs w:val="20"/>
        </w:rPr>
        <w:fldChar w:fldCharType="separate"/>
      </w:r>
      <w:r w:rsidR="00104A4C">
        <w:rPr>
          <w:sz w:val="20"/>
          <w:szCs w:val="20"/>
        </w:rPr>
        <w:t>0.13</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_Ref394396624  \* MERGEFORMAT </w:instrText>
      </w:r>
      <w:r w:rsidR="0044639C" w:rsidRPr="00C621A4">
        <w:rPr>
          <w:sz w:val="20"/>
          <w:szCs w:val="20"/>
        </w:rPr>
        <w:fldChar w:fldCharType="separate"/>
      </w:r>
      <w:r w:rsidR="00104A4C" w:rsidRPr="00104A4C">
        <w:rPr>
          <w:sz w:val="20"/>
          <w:szCs w:val="20"/>
        </w:rPr>
        <w:t>EXCAVACIÓN DE 0-2M SUELO DURO (MANUAL)</w:t>
      </w:r>
      <w:r w:rsidR="0044639C" w:rsidRPr="00C621A4">
        <w:rPr>
          <w:sz w:val="20"/>
          <w:szCs w:val="20"/>
        </w:rPr>
        <w:fldChar w:fldCharType="end"/>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7272F6" w:rsidP="007272F6">
      <w:pPr>
        <w:pStyle w:val="Subttulo"/>
      </w:pPr>
      <w:r>
        <w:t>8.93</w:t>
      </w:r>
      <w:r>
        <w:tab/>
      </w:r>
      <w:r w:rsidR="001F7E38" w:rsidRPr="00C621A4">
        <w:t>PROV. E INST. TUBERÍA DE DESAGUE PVC SERIE NORMAL 50 MM INC. ACC.</w:t>
      </w:r>
    </w:p>
    <w:p w:rsidR="007272F6" w:rsidRDefault="007272F6" w:rsidP="007272F6">
      <w:pPr>
        <w:pStyle w:val="Subttulo"/>
      </w:pPr>
      <w:r>
        <w:t>30.94</w:t>
      </w:r>
      <w:r>
        <w:tab/>
      </w:r>
      <w:r w:rsidRPr="00C621A4">
        <w:t>PROV. E INST. TUBERÍA DE DESAGUE PVC SERIE NORMAL 50 MM INC. ACC.</w:t>
      </w:r>
    </w:p>
    <w:p w:rsidR="007272F6" w:rsidRDefault="000B5AB9" w:rsidP="007272F6">
      <w:pPr>
        <w:pStyle w:val="Subttulo"/>
      </w:pPr>
      <w:r>
        <w:t>52</w:t>
      </w:r>
      <w:r w:rsidR="007272F6">
        <w:t>.97</w:t>
      </w:r>
      <w:r w:rsidR="007272F6">
        <w:tab/>
      </w:r>
      <w:r w:rsidR="007272F6" w:rsidRPr="00C621A4">
        <w:t>PROV. E INST. TUBERÍA DE DESAGUE PVC SERIE NORMAL 50 MM INC. ACC.</w:t>
      </w:r>
    </w:p>
    <w:p w:rsidR="007272F6" w:rsidRPr="007272F6" w:rsidRDefault="007272F6" w:rsidP="007272F6"/>
    <w:p w:rsidR="001F7E38" w:rsidRPr="00C621A4" w:rsidRDefault="001F7E38" w:rsidP="00D5242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b/>
          <w:sz w:val="20"/>
          <w:szCs w:val="20"/>
        </w:rPr>
      </w:pPr>
      <w:bookmarkStart w:id="284" w:name="_Ref394393970"/>
      <w:bookmarkStart w:id="285" w:name="_Ref394393979"/>
      <w:r w:rsidRPr="00C621A4">
        <w:rPr>
          <w:sz w:val="20"/>
          <w:szCs w:val="20"/>
        </w:rPr>
        <w:t>Cumplir lo especificado en 0.48</w:t>
      </w:r>
      <w:r w:rsidRPr="00C621A4">
        <w:rPr>
          <w:sz w:val="20"/>
          <w:szCs w:val="20"/>
        </w:rPr>
        <w:tab/>
        <w:t>PROV. E INST. TUBERÍA SANITARIA PVC INC. ACC.</w:t>
      </w:r>
      <w:r w:rsidRPr="00C621A4">
        <w:rPr>
          <w:b/>
          <w:sz w:val="20"/>
          <w:szCs w:val="20"/>
        </w:rPr>
        <w:t xml:space="preserve"> </w:t>
      </w:r>
    </w:p>
    <w:p w:rsidR="001F7E38" w:rsidRDefault="001F7E38" w:rsidP="00E8427E">
      <w:pPr>
        <w:spacing w:after="0" w:line="240" w:lineRule="auto"/>
        <w:rPr>
          <w:b/>
          <w:sz w:val="20"/>
          <w:szCs w:val="20"/>
        </w:rPr>
      </w:pPr>
    </w:p>
    <w:p w:rsidR="000F4CF3" w:rsidRDefault="000F4CF3" w:rsidP="00E8427E">
      <w:pPr>
        <w:spacing w:after="0" w:line="240" w:lineRule="auto"/>
        <w:rPr>
          <w:b/>
          <w:sz w:val="20"/>
          <w:szCs w:val="20"/>
        </w:rPr>
      </w:pPr>
    </w:p>
    <w:p w:rsidR="000F4CF3" w:rsidRDefault="000F4CF3" w:rsidP="00E8427E">
      <w:pPr>
        <w:spacing w:after="0" w:line="240" w:lineRule="auto"/>
        <w:rPr>
          <w:b/>
          <w:sz w:val="20"/>
          <w:szCs w:val="20"/>
        </w:rPr>
      </w:pPr>
    </w:p>
    <w:p w:rsidR="000F4CF3" w:rsidRDefault="000F4CF3" w:rsidP="00E8427E">
      <w:pPr>
        <w:spacing w:after="0" w:line="240" w:lineRule="auto"/>
        <w:rPr>
          <w:b/>
          <w:sz w:val="20"/>
          <w:szCs w:val="20"/>
        </w:rPr>
      </w:pPr>
    </w:p>
    <w:p w:rsidR="00E5654A" w:rsidRPr="00C621A4" w:rsidRDefault="00E5654A" w:rsidP="00E8427E">
      <w:pPr>
        <w:spacing w:after="0" w:line="240" w:lineRule="auto"/>
        <w:rPr>
          <w:b/>
          <w:sz w:val="20"/>
          <w:szCs w:val="20"/>
        </w:rPr>
      </w:pPr>
    </w:p>
    <w:p w:rsidR="001F7E38" w:rsidRDefault="00D52425" w:rsidP="00D52425">
      <w:pPr>
        <w:pStyle w:val="Subttulo"/>
      </w:pPr>
      <w:r>
        <w:t>8.94</w:t>
      </w:r>
      <w:r>
        <w:tab/>
      </w:r>
      <w:r w:rsidR="001F7E38" w:rsidRPr="00C621A4">
        <w:t>PROV. E INST. TUBERÍA SANITARIA PVC SDR 35 100MM INC. ACC.</w:t>
      </w:r>
    </w:p>
    <w:p w:rsidR="00D52425" w:rsidRDefault="00D52425" w:rsidP="00D52425">
      <w:pPr>
        <w:pStyle w:val="Subttulo"/>
      </w:pPr>
      <w:r>
        <w:t>30.95</w:t>
      </w:r>
      <w:r>
        <w:tab/>
      </w:r>
      <w:r w:rsidRPr="00C621A4">
        <w:t>PROV. E INST. TUBERÍA SANITARIA PVC SDR 35 100MM INC. ACC.</w:t>
      </w:r>
    </w:p>
    <w:p w:rsidR="00D52425" w:rsidRDefault="000B5AB9" w:rsidP="00D52425">
      <w:pPr>
        <w:pStyle w:val="Subttulo"/>
      </w:pPr>
      <w:r>
        <w:t>52</w:t>
      </w:r>
      <w:r w:rsidR="00D52425">
        <w:t>.98</w:t>
      </w:r>
      <w:r w:rsidR="00D52425">
        <w:tab/>
      </w:r>
      <w:r w:rsidR="00D52425" w:rsidRPr="00C621A4">
        <w:t>PROV. E INST. TUBERÍA SANITARIA PVC SDR 35 100MM INC. ACC.</w:t>
      </w:r>
    </w:p>
    <w:p w:rsidR="00D52425" w:rsidRPr="00D52425" w:rsidRDefault="00D52425" w:rsidP="00D52425"/>
    <w:p w:rsidR="001F7E38" w:rsidRPr="00C621A4" w:rsidRDefault="001F7E38" w:rsidP="00D5242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b/>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_Ref394411471 \r \h  \* MERGEFORMAT </w:instrText>
      </w:r>
      <w:r w:rsidRPr="00C621A4">
        <w:rPr>
          <w:sz w:val="20"/>
          <w:szCs w:val="20"/>
        </w:rPr>
      </w:r>
      <w:r w:rsidRPr="00C621A4">
        <w:rPr>
          <w:sz w:val="20"/>
          <w:szCs w:val="20"/>
        </w:rPr>
        <w:fldChar w:fldCharType="separate"/>
      </w:r>
      <w:r w:rsidR="00104A4C">
        <w:rPr>
          <w:sz w:val="20"/>
          <w:szCs w:val="20"/>
        </w:rPr>
        <w:t>0.48</w:t>
      </w:r>
      <w:r w:rsidRPr="00C621A4">
        <w:rPr>
          <w:sz w:val="20"/>
          <w:szCs w:val="20"/>
        </w:rPr>
        <w:fldChar w:fldCharType="end"/>
      </w:r>
      <w:r w:rsidRPr="00C621A4">
        <w:rPr>
          <w:sz w:val="20"/>
          <w:szCs w:val="20"/>
        </w:rPr>
        <w:t xml:space="preserve"> PROV. E INST. TUBERÍA SANITARIA PVC INC. ACC.</w:t>
      </w:r>
    </w:p>
    <w:p w:rsidR="001F7E38" w:rsidRDefault="001F7E38" w:rsidP="00E8427E">
      <w:pPr>
        <w:spacing w:after="0" w:line="240" w:lineRule="auto"/>
        <w:rPr>
          <w:b/>
          <w:sz w:val="20"/>
          <w:szCs w:val="20"/>
        </w:rPr>
      </w:pPr>
    </w:p>
    <w:p w:rsidR="00E5654A" w:rsidRPr="00C621A4" w:rsidRDefault="00E5654A" w:rsidP="00E8427E">
      <w:pPr>
        <w:spacing w:after="0" w:line="240" w:lineRule="auto"/>
        <w:rPr>
          <w:b/>
          <w:sz w:val="20"/>
          <w:szCs w:val="20"/>
        </w:rPr>
      </w:pPr>
    </w:p>
    <w:p w:rsidR="00FA112F" w:rsidRDefault="000530EB" w:rsidP="00FA112F">
      <w:pPr>
        <w:pStyle w:val="Subttulo"/>
      </w:pPr>
      <w:r>
        <w:t>8.95</w:t>
      </w:r>
      <w:r>
        <w:tab/>
      </w:r>
      <w:r w:rsidR="001F7E38" w:rsidRPr="00C621A4">
        <w:t xml:space="preserve">PROV. E INST. CAJA INTERCEPTORA SIFONADA PVC C/REJILLA </w:t>
      </w:r>
      <w:bookmarkEnd w:id="284"/>
      <w:bookmarkEnd w:id="285"/>
      <w:r w:rsidR="001F7E38" w:rsidRPr="00C621A4">
        <w:t>METÁLICA</w:t>
      </w:r>
    </w:p>
    <w:p w:rsidR="001F7E38" w:rsidRDefault="00FA112F" w:rsidP="00FA112F">
      <w:pPr>
        <w:pStyle w:val="Subttulo"/>
      </w:pPr>
      <w:r>
        <w:t>30.96</w:t>
      </w:r>
      <w:r w:rsidR="000530EB">
        <w:tab/>
      </w:r>
      <w:r w:rsidR="000530EB" w:rsidRPr="00C621A4">
        <w:t>PROV. E INST. CAJA INTERCEPTORA SIFONADA PVC C/REJILLA METÁLICA</w:t>
      </w:r>
    </w:p>
    <w:p w:rsidR="000530EB" w:rsidRDefault="000B5AB9" w:rsidP="00FA112F">
      <w:pPr>
        <w:pStyle w:val="Subttulo"/>
      </w:pPr>
      <w:r>
        <w:t>52</w:t>
      </w:r>
      <w:r w:rsidR="00AF4E25">
        <w:t>.99</w:t>
      </w:r>
      <w:r w:rsidR="000530EB">
        <w:tab/>
      </w:r>
      <w:r w:rsidR="000530EB" w:rsidRPr="00C621A4">
        <w:t>PROV. E INST. CAJA INTERCEPTORA SIFONADA PVC C/REJILLA METÁLICA</w:t>
      </w:r>
    </w:p>
    <w:p w:rsidR="00FA112F" w:rsidRPr="00FA112F" w:rsidRDefault="00FA112F" w:rsidP="00FA112F"/>
    <w:p w:rsidR="001F7E38" w:rsidRPr="00C621A4" w:rsidRDefault="001F7E38" w:rsidP="00FA112F">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_Ref394411442 \r \h  \* MERGEFORMAT </w:instrText>
      </w:r>
      <w:r w:rsidRPr="00C621A4">
        <w:rPr>
          <w:sz w:val="20"/>
          <w:szCs w:val="20"/>
        </w:rPr>
      </w:r>
      <w:r w:rsidRPr="00C621A4">
        <w:rPr>
          <w:sz w:val="20"/>
          <w:szCs w:val="20"/>
        </w:rPr>
        <w:fldChar w:fldCharType="separate"/>
      </w:r>
      <w:r w:rsidR="00104A4C">
        <w:rPr>
          <w:sz w:val="20"/>
          <w:szCs w:val="20"/>
        </w:rPr>
        <w:t>0.47</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_Ref394415731 \h  \* MERGEFORMAT </w:instrText>
      </w:r>
      <w:r w:rsidRPr="00C621A4">
        <w:rPr>
          <w:sz w:val="20"/>
          <w:szCs w:val="20"/>
        </w:rPr>
      </w:r>
      <w:r w:rsidRPr="00C621A4">
        <w:rPr>
          <w:sz w:val="20"/>
          <w:szCs w:val="20"/>
        </w:rPr>
        <w:fldChar w:fldCharType="separate"/>
      </w:r>
      <w:r w:rsidR="00104A4C" w:rsidRPr="00104A4C">
        <w:rPr>
          <w:sz w:val="20"/>
          <w:szCs w:val="20"/>
        </w:rPr>
        <w:t>PROV. E INST. DE CAJAS Y CÁMARAS SANITARIAS</w:t>
      </w:r>
      <w:r w:rsidRPr="00C621A4">
        <w:rPr>
          <w:sz w:val="20"/>
          <w:szCs w:val="20"/>
        </w:rPr>
        <w:fldChar w:fldCharType="end"/>
      </w:r>
    </w:p>
    <w:p w:rsidR="001F7E38" w:rsidRDefault="001F7E38" w:rsidP="00E8427E">
      <w:pPr>
        <w:spacing w:after="0" w:line="240" w:lineRule="auto"/>
        <w:rPr>
          <w:b/>
          <w:sz w:val="20"/>
          <w:szCs w:val="20"/>
        </w:rPr>
      </w:pPr>
    </w:p>
    <w:p w:rsidR="00E5654A" w:rsidRPr="00C621A4" w:rsidRDefault="00E5654A" w:rsidP="00E8427E">
      <w:pPr>
        <w:spacing w:after="0" w:line="240" w:lineRule="auto"/>
        <w:rPr>
          <w:b/>
          <w:sz w:val="20"/>
          <w:szCs w:val="20"/>
        </w:rPr>
      </w:pPr>
    </w:p>
    <w:p w:rsidR="001F7E38" w:rsidRDefault="00AF4E25" w:rsidP="00AF4E25">
      <w:pPr>
        <w:pStyle w:val="Subttulo"/>
      </w:pPr>
      <w:r>
        <w:t>8.96</w:t>
      </w:r>
      <w:r>
        <w:tab/>
      </w:r>
      <w:r w:rsidR="001F7E38" w:rsidRPr="00C621A4">
        <w:t>CÁMARA DESGRASADORA DE PVC PARA ARTEFACTOS</w:t>
      </w:r>
    </w:p>
    <w:p w:rsidR="00AF4E25" w:rsidRDefault="00AF4E25" w:rsidP="00AF4E25">
      <w:pPr>
        <w:pStyle w:val="Subttulo"/>
      </w:pPr>
      <w:r>
        <w:t>30.97</w:t>
      </w:r>
      <w:r>
        <w:tab/>
      </w:r>
      <w:r w:rsidRPr="00C621A4">
        <w:t>CÁMARA DESGRASADORA DE PVC PARA ARTEFACTOS</w:t>
      </w:r>
    </w:p>
    <w:p w:rsidR="00AF4E25" w:rsidRDefault="000B5AB9" w:rsidP="00AF4E25">
      <w:pPr>
        <w:pStyle w:val="Subttulo"/>
      </w:pPr>
      <w:r>
        <w:t>52</w:t>
      </w:r>
      <w:r w:rsidR="00AF4E25">
        <w:t>.100</w:t>
      </w:r>
      <w:r w:rsidR="00AF4E25">
        <w:tab/>
      </w:r>
      <w:r w:rsidR="00AF4E25" w:rsidRPr="00C621A4">
        <w:t>CÁMARA DESGRASADORA DE PVC PARA ARTEFACTOS</w:t>
      </w:r>
    </w:p>
    <w:p w:rsidR="00AF4E25" w:rsidRPr="00AF4E25" w:rsidRDefault="00AF4E25" w:rsidP="00AF4E25"/>
    <w:p w:rsidR="001F7E38" w:rsidRPr="00C621A4" w:rsidRDefault="001F7E38" w:rsidP="00AF4E2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 xml:space="preserve">Este ítem comprende la provisión e instalación de una cámara desgrasadora de pvc para la cocina, ubicada dentro del mesón y conectada a la instalación sanitaria. Cumplir lo especificado en </w:t>
      </w:r>
      <w:r w:rsidRPr="00C621A4">
        <w:rPr>
          <w:sz w:val="20"/>
          <w:szCs w:val="20"/>
        </w:rPr>
        <w:fldChar w:fldCharType="begin"/>
      </w:r>
      <w:r w:rsidRPr="00C621A4">
        <w:rPr>
          <w:sz w:val="20"/>
          <w:szCs w:val="20"/>
        </w:rPr>
        <w:instrText xml:space="preserve"> REF _Ref394411442 \r \h  \* MERGEFORMAT </w:instrText>
      </w:r>
      <w:r w:rsidRPr="00C621A4">
        <w:rPr>
          <w:sz w:val="20"/>
          <w:szCs w:val="20"/>
        </w:rPr>
      </w:r>
      <w:r w:rsidRPr="00C621A4">
        <w:rPr>
          <w:sz w:val="20"/>
          <w:szCs w:val="20"/>
        </w:rPr>
        <w:fldChar w:fldCharType="separate"/>
      </w:r>
      <w:r w:rsidR="00104A4C">
        <w:rPr>
          <w:sz w:val="20"/>
          <w:szCs w:val="20"/>
        </w:rPr>
        <w:t>0.47</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_Ref394415731 \h  \* MERGEFORMAT </w:instrText>
      </w:r>
      <w:r w:rsidRPr="00C621A4">
        <w:rPr>
          <w:sz w:val="20"/>
          <w:szCs w:val="20"/>
        </w:rPr>
      </w:r>
      <w:r w:rsidRPr="00C621A4">
        <w:rPr>
          <w:sz w:val="20"/>
          <w:szCs w:val="20"/>
        </w:rPr>
        <w:fldChar w:fldCharType="separate"/>
      </w:r>
      <w:r w:rsidR="00104A4C" w:rsidRPr="00104A4C">
        <w:rPr>
          <w:sz w:val="20"/>
          <w:szCs w:val="20"/>
        </w:rPr>
        <w:t>PROV. E INST. DE CAJAS Y CÁMARAS SANITARIAS</w:t>
      </w:r>
      <w:r w:rsidRPr="00C621A4">
        <w:rPr>
          <w:sz w:val="20"/>
          <w:szCs w:val="20"/>
        </w:rPr>
        <w:fldChar w:fldCharType="end"/>
      </w:r>
      <w:r w:rsidRPr="00C621A4">
        <w:rPr>
          <w:sz w:val="20"/>
          <w:szCs w:val="20"/>
        </w:rPr>
        <w:t>.</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AF4E25" w:rsidP="00AF4E25">
      <w:pPr>
        <w:pStyle w:val="Subttulo"/>
      </w:pPr>
      <w:r>
        <w:t>8.97</w:t>
      </w:r>
      <w:r>
        <w:tab/>
      </w:r>
      <w:r w:rsidR="001F7E38" w:rsidRPr="00C621A4">
        <w:t>CÁM</w:t>
      </w:r>
      <w:r w:rsidR="00D5267A" w:rsidRPr="00C621A4">
        <w:t>ARA DE REGISTRO SANITARIO DE H°</w:t>
      </w:r>
      <w:r w:rsidR="00DD5594" w:rsidRPr="00C621A4">
        <w:t>C</w:t>
      </w:r>
      <w:r w:rsidR="00D5267A" w:rsidRPr="00C621A4">
        <w:t>°</w:t>
      </w:r>
      <w:r w:rsidR="001F7E38" w:rsidRPr="00C621A4">
        <w:t xml:space="preserve"> CON TAPA DE H°A°</w:t>
      </w:r>
    </w:p>
    <w:p w:rsidR="00AF4E25" w:rsidRDefault="00AF4E25" w:rsidP="00AF4E25">
      <w:pPr>
        <w:pStyle w:val="Subttulo"/>
      </w:pPr>
      <w:r>
        <w:t>30.98</w:t>
      </w:r>
      <w:r>
        <w:tab/>
      </w:r>
      <w:r w:rsidRPr="00C621A4">
        <w:t>CÁMARA DE REGISTRO SANITARIO DE H°C° CON TAPA DE H°A°</w:t>
      </w:r>
    </w:p>
    <w:p w:rsidR="00AF4E25" w:rsidRDefault="000B5AB9" w:rsidP="00AF4E25">
      <w:pPr>
        <w:pStyle w:val="Subttulo"/>
      </w:pPr>
      <w:r>
        <w:t>52</w:t>
      </w:r>
      <w:r w:rsidR="00AF4E25">
        <w:t>.101</w:t>
      </w:r>
      <w:r w:rsidR="00AF4E25">
        <w:tab/>
      </w:r>
      <w:r w:rsidR="00AF4E25" w:rsidRPr="00C621A4">
        <w:t>CÁMARA DE REGISTRO SANITARIO DE H°C° CON TAPA DE H°A°</w:t>
      </w:r>
    </w:p>
    <w:p w:rsidR="00AF4E25" w:rsidRPr="00AF4E25" w:rsidRDefault="00AF4E25" w:rsidP="00AF4E25"/>
    <w:p w:rsidR="001F7E38" w:rsidRPr="00C621A4" w:rsidRDefault="001F7E38" w:rsidP="00AF4E2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 xml:space="preserve">UND PZA </w:t>
      </w:r>
    </w:p>
    <w:p w:rsidR="001F7E38" w:rsidRPr="00C621A4" w:rsidRDefault="001F7E38" w:rsidP="00E8427E">
      <w:pPr>
        <w:spacing w:after="0" w:line="240" w:lineRule="auto"/>
        <w:rPr>
          <w:sz w:val="20"/>
          <w:szCs w:val="20"/>
        </w:rPr>
      </w:pPr>
      <w:r w:rsidRPr="00C621A4">
        <w:rPr>
          <w:sz w:val="20"/>
          <w:szCs w:val="20"/>
        </w:rPr>
        <w:t>Este ítem comprende la provisión e instalación de cámaras de registro sanitario tanto para la Oficina, como para el Puesto de Control, por lo que se contabiliza en este ítem el total de las mismas.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_Ref394411442 \r \h  \* MERGEFORMAT </w:instrText>
      </w:r>
      <w:r w:rsidRPr="00C621A4">
        <w:rPr>
          <w:sz w:val="20"/>
          <w:szCs w:val="20"/>
        </w:rPr>
      </w:r>
      <w:r w:rsidRPr="00C621A4">
        <w:rPr>
          <w:sz w:val="20"/>
          <w:szCs w:val="20"/>
        </w:rPr>
        <w:fldChar w:fldCharType="separate"/>
      </w:r>
      <w:r w:rsidR="00104A4C">
        <w:rPr>
          <w:sz w:val="20"/>
          <w:szCs w:val="20"/>
        </w:rPr>
        <w:t>0.47</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_Ref394415731 \h  \* MERGEFORMAT </w:instrText>
      </w:r>
      <w:r w:rsidRPr="00C621A4">
        <w:rPr>
          <w:sz w:val="20"/>
          <w:szCs w:val="20"/>
        </w:rPr>
      </w:r>
      <w:r w:rsidRPr="00C621A4">
        <w:rPr>
          <w:sz w:val="20"/>
          <w:szCs w:val="20"/>
        </w:rPr>
        <w:fldChar w:fldCharType="separate"/>
      </w:r>
      <w:r w:rsidR="00104A4C" w:rsidRPr="00104A4C">
        <w:rPr>
          <w:sz w:val="20"/>
          <w:szCs w:val="20"/>
        </w:rPr>
        <w:t>PROV. E INST. DE CAJAS Y CÁMARAS SANITARIAS</w:t>
      </w:r>
      <w:r w:rsidRPr="00C621A4">
        <w:rPr>
          <w:sz w:val="20"/>
          <w:szCs w:val="20"/>
        </w:rPr>
        <w:fldChar w:fldCharType="end"/>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AF4E25" w:rsidP="00AF4E25">
      <w:pPr>
        <w:pStyle w:val="Subttulo"/>
      </w:pPr>
      <w:r>
        <w:t>8.98</w:t>
      </w:r>
      <w:r>
        <w:tab/>
      </w:r>
      <w:r w:rsidR="001F7E38" w:rsidRPr="00C621A4">
        <w:t>POZO SÉPTICO Y ABSORBENTE C/MURO DE LADRILLO Y TAPA DE H. A. D=2,00 M INT.</w:t>
      </w:r>
    </w:p>
    <w:p w:rsidR="00AF4E25" w:rsidRDefault="00AF4E25" w:rsidP="00AF4E25">
      <w:pPr>
        <w:pStyle w:val="Subttulo"/>
      </w:pPr>
      <w:r>
        <w:t>30.99</w:t>
      </w:r>
      <w:r>
        <w:tab/>
      </w:r>
      <w:r w:rsidRPr="00C621A4">
        <w:t>POZO SÉPTICO Y ABSORBENTE C/MURO DE LADRILLO Y TAPA DE H. A. D=2,00 M INT.</w:t>
      </w:r>
    </w:p>
    <w:p w:rsidR="00AF4E25" w:rsidRPr="00AF4E25" w:rsidRDefault="000B5AB9" w:rsidP="00AF4E25">
      <w:pPr>
        <w:pStyle w:val="Subttulo"/>
      </w:pPr>
      <w:r>
        <w:t>52</w:t>
      </w:r>
      <w:r w:rsidR="00AF4E25">
        <w:t>.102</w:t>
      </w:r>
      <w:r w:rsidR="00AF4E25">
        <w:tab/>
      </w:r>
      <w:r w:rsidR="00AF4E25" w:rsidRPr="00C621A4">
        <w:t>POZO SÉPTICO Y ABSORBENTE C/MURO DE LADRILLO Y TAPA DE H. A. D=2,00 M INT.</w:t>
      </w:r>
    </w:p>
    <w:p w:rsidR="00AF4E25" w:rsidRDefault="00AF4E25" w:rsidP="00E8427E">
      <w:pPr>
        <w:spacing w:after="0" w:line="240" w:lineRule="auto"/>
        <w:rPr>
          <w:b/>
          <w:sz w:val="20"/>
          <w:szCs w:val="20"/>
        </w:rPr>
      </w:pPr>
    </w:p>
    <w:p w:rsidR="00AF4E25" w:rsidRDefault="00AF4E25" w:rsidP="00E8427E">
      <w:pPr>
        <w:spacing w:after="0" w:line="240" w:lineRule="auto"/>
        <w:rPr>
          <w:b/>
          <w:sz w:val="20"/>
          <w:szCs w:val="20"/>
        </w:rPr>
      </w:pPr>
    </w:p>
    <w:p w:rsidR="00AF4E25" w:rsidRDefault="00AF4E25" w:rsidP="00E8427E">
      <w:pPr>
        <w:spacing w:after="0" w:line="240" w:lineRule="auto"/>
        <w:rPr>
          <w:b/>
          <w:sz w:val="20"/>
          <w:szCs w:val="20"/>
        </w:rPr>
      </w:pPr>
    </w:p>
    <w:p w:rsidR="001F7E38" w:rsidRPr="00C621A4" w:rsidRDefault="001F7E38" w:rsidP="00AF4E25">
      <w:pPr>
        <w:pBdr>
          <w:top w:val="single" w:sz="4" w:space="1" w:color="auto"/>
          <w:left w:val="single" w:sz="4" w:space="4" w:color="auto"/>
          <w:bottom w:val="single" w:sz="4" w:space="1" w:color="auto"/>
          <w:right w:val="single" w:sz="4" w:space="4" w:color="auto"/>
        </w:pBdr>
        <w:spacing w:after="0" w:line="240" w:lineRule="auto"/>
        <w:rPr>
          <w:sz w:val="20"/>
          <w:szCs w:val="20"/>
        </w:rPr>
      </w:pPr>
      <w:r w:rsidRPr="00C621A4">
        <w:rPr>
          <w:b/>
          <w:sz w:val="20"/>
          <w:szCs w:val="20"/>
        </w:rPr>
        <w:t>UND. GLB</w:t>
      </w: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_Ref394411554 \r \h  \* MERGEFORMAT </w:instrText>
      </w:r>
      <w:r w:rsidRPr="00C621A4">
        <w:rPr>
          <w:sz w:val="20"/>
          <w:szCs w:val="20"/>
        </w:rPr>
      </w:r>
      <w:r w:rsidRPr="00C621A4">
        <w:rPr>
          <w:sz w:val="20"/>
          <w:szCs w:val="20"/>
        </w:rPr>
        <w:fldChar w:fldCharType="separate"/>
      </w:r>
      <w:r w:rsidR="00104A4C">
        <w:rPr>
          <w:sz w:val="20"/>
          <w:szCs w:val="20"/>
        </w:rPr>
        <w:t>0.49</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_Ref394411554 \h  \* MERGEFORMAT </w:instrText>
      </w:r>
      <w:r w:rsidRPr="00C621A4">
        <w:rPr>
          <w:sz w:val="20"/>
          <w:szCs w:val="20"/>
        </w:rPr>
      </w:r>
      <w:r w:rsidRPr="00C621A4">
        <w:rPr>
          <w:sz w:val="20"/>
          <w:szCs w:val="20"/>
        </w:rPr>
        <w:fldChar w:fldCharType="separate"/>
      </w:r>
      <w:r w:rsidR="00104A4C" w:rsidRPr="00104A4C">
        <w:rPr>
          <w:sz w:val="20"/>
          <w:szCs w:val="20"/>
        </w:rPr>
        <w:t>POZO SÉPTICO Y ABSORBENTE C/MURO DE LADRILLO Y TAPA DE Ho Ao D=2M</w:t>
      </w:r>
      <w:r w:rsidRPr="00C621A4">
        <w:rPr>
          <w:sz w:val="20"/>
          <w:szCs w:val="20"/>
        </w:rPr>
        <w:fldChar w:fldCharType="end"/>
      </w:r>
    </w:p>
    <w:p w:rsidR="001F7E38" w:rsidRDefault="001F7E38" w:rsidP="00E8427E">
      <w:pPr>
        <w:spacing w:after="0" w:line="240" w:lineRule="auto"/>
        <w:rPr>
          <w:sz w:val="20"/>
          <w:szCs w:val="20"/>
        </w:rPr>
      </w:pPr>
    </w:p>
    <w:p w:rsidR="000F4CF3" w:rsidRDefault="000F4CF3"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AF4E25" w:rsidP="00AF4E25">
      <w:pPr>
        <w:pStyle w:val="Subttulo"/>
      </w:pPr>
      <w:r>
        <w:t>8.99</w:t>
      </w:r>
      <w:r>
        <w:tab/>
      </w:r>
      <w:r w:rsidR="001F7E38" w:rsidRPr="00C621A4">
        <w:t>RELLENO DE ZANJA COMPACTADO CON VIBROCOMPACTADORA</w:t>
      </w:r>
    </w:p>
    <w:p w:rsidR="00AF4E25" w:rsidRPr="00C621A4" w:rsidRDefault="00AF4E25" w:rsidP="00AF4E25">
      <w:pPr>
        <w:pStyle w:val="Subttulo"/>
      </w:pPr>
      <w:r>
        <w:t>30.100</w:t>
      </w:r>
      <w:r>
        <w:tab/>
      </w:r>
      <w:r w:rsidRPr="00C621A4">
        <w:t>RELLENO DE ZANJA COMPACTADO CON VIBROCOMPACTADORA</w:t>
      </w:r>
    </w:p>
    <w:p w:rsidR="00AF4E25" w:rsidRPr="00C621A4" w:rsidRDefault="000B5AB9" w:rsidP="00AF4E25">
      <w:pPr>
        <w:pStyle w:val="Subttulo"/>
      </w:pPr>
      <w:r>
        <w:t>52</w:t>
      </w:r>
      <w:r w:rsidR="00AF4E25">
        <w:t>.103</w:t>
      </w:r>
      <w:r w:rsidR="00AF4E25">
        <w:tab/>
      </w:r>
      <w:r w:rsidR="00AF4E25" w:rsidRPr="00C621A4">
        <w:t>RELLENO DE ZANJA COMPACTADO CON VIBROCOMPACTADORA</w:t>
      </w:r>
    </w:p>
    <w:p w:rsidR="00AF4E25" w:rsidRPr="00AF4E25" w:rsidRDefault="00AF4E25" w:rsidP="00AF4E25"/>
    <w:p w:rsidR="001F7E38" w:rsidRPr="00C621A4" w:rsidRDefault="001F7E38" w:rsidP="00AF4E2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AF4E25" w:rsidRDefault="00AF4E25" w:rsidP="00E8427E">
      <w:pPr>
        <w:spacing w:after="0" w:line="240" w:lineRule="auto"/>
        <w:rPr>
          <w:b/>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sz w:val="20"/>
          <w:szCs w:val="20"/>
        </w:rPr>
      </w:pPr>
      <w:r w:rsidRPr="00C621A4">
        <w:rPr>
          <w:kern w:val="28"/>
          <w:sz w:val="20"/>
          <w:szCs w:val="20"/>
        </w:rPr>
        <w:t xml:space="preserve">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 </w:t>
      </w: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_Ref394411141 \r \h  \* MERGEFORMAT </w:instrText>
      </w:r>
      <w:r w:rsidRPr="00C621A4">
        <w:rPr>
          <w:sz w:val="20"/>
          <w:szCs w:val="20"/>
        </w:rPr>
      </w:r>
      <w:r w:rsidRPr="00C621A4">
        <w:rPr>
          <w:sz w:val="20"/>
          <w:szCs w:val="20"/>
        </w:rPr>
        <w:fldChar w:fldCharType="separate"/>
      </w:r>
      <w:r w:rsidR="00104A4C">
        <w:rPr>
          <w:sz w:val="20"/>
          <w:szCs w:val="20"/>
        </w:rPr>
        <w:t>0.46</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_Ref394411141 \h  \* MERGEFORMAT </w:instrText>
      </w:r>
      <w:r w:rsidRPr="00C621A4">
        <w:rPr>
          <w:sz w:val="20"/>
          <w:szCs w:val="20"/>
        </w:rPr>
      </w:r>
      <w:r w:rsidRPr="00C621A4">
        <w:rPr>
          <w:sz w:val="20"/>
          <w:szCs w:val="20"/>
        </w:rPr>
        <w:fldChar w:fldCharType="separate"/>
      </w:r>
      <w:r w:rsidR="00104A4C" w:rsidRPr="00104A4C">
        <w:rPr>
          <w:sz w:val="20"/>
          <w:szCs w:val="20"/>
        </w:rPr>
        <w:t>RELLENO DE ZANJA COMÚN COMPACTADO CON VIBROCOMPACTADORA</w:t>
      </w:r>
      <w:r w:rsidRPr="00C621A4">
        <w:rPr>
          <w:sz w:val="20"/>
          <w:szCs w:val="20"/>
        </w:rPr>
        <w:fldChar w:fldCharType="end"/>
      </w:r>
    </w:p>
    <w:p w:rsidR="00E5654A" w:rsidRDefault="00E5654A" w:rsidP="00E8427E">
      <w:pPr>
        <w:spacing w:after="0" w:line="240" w:lineRule="auto"/>
        <w:rPr>
          <w:sz w:val="20"/>
          <w:szCs w:val="20"/>
        </w:rPr>
      </w:pPr>
    </w:p>
    <w:p w:rsidR="0060408C" w:rsidRDefault="0060408C">
      <w:pPr>
        <w:rPr>
          <w:sz w:val="20"/>
          <w:szCs w:val="20"/>
        </w:rPr>
      </w:pPr>
      <w:r>
        <w:rPr>
          <w:sz w:val="20"/>
          <w:szCs w:val="20"/>
        </w:rPr>
        <w:br w:type="page"/>
      </w:r>
    </w:p>
    <w:p w:rsidR="00E5654A" w:rsidRPr="00C621A4" w:rsidRDefault="00E5654A" w:rsidP="00E8427E">
      <w:pPr>
        <w:spacing w:after="0" w:line="240" w:lineRule="auto"/>
        <w:rPr>
          <w:sz w:val="20"/>
          <w:szCs w:val="20"/>
        </w:rPr>
      </w:pPr>
    </w:p>
    <w:p w:rsidR="001F7E38" w:rsidRPr="00C2134F" w:rsidRDefault="00C2134F" w:rsidP="00C2134F">
      <w:pPr>
        <w:pStyle w:val="Ttulo1"/>
        <w:numPr>
          <w:ilvl w:val="0"/>
          <w:numId w:val="1"/>
        </w:numPr>
        <w:tabs>
          <w:tab w:val="num" w:pos="0"/>
        </w:tabs>
        <w:ind w:left="0" w:firstLine="0"/>
      </w:pPr>
      <w:bookmarkStart w:id="286" w:name="_Toc531357784"/>
      <w:r w:rsidRPr="00C2134F">
        <w:t>I</w:t>
      </w:r>
      <w:r w:rsidR="001F7E38" w:rsidRPr="00C2134F">
        <w:t>NSTALACIÓN ELÉCTRICA OFICINA</w:t>
      </w:r>
      <w:bookmarkEnd w:id="286"/>
    </w:p>
    <w:p w:rsidR="00286E25" w:rsidRDefault="00286E25" w:rsidP="00286E25">
      <w:pPr>
        <w:pStyle w:val="Subttulo"/>
      </w:pPr>
      <w:r>
        <w:t>31.</w:t>
      </w:r>
      <w:r>
        <w:tab/>
      </w:r>
      <w:r w:rsidRPr="00C621A4">
        <w:t>INSTALACIÓN ELÉCTRICA OFICINA</w:t>
      </w:r>
    </w:p>
    <w:p w:rsidR="00286E25" w:rsidRPr="00286E25" w:rsidRDefault="000B5AB9" w:rsidP="00286E25">
      <w:pPr>
        <w:pStyle w:val="Subttulo"/>
      </w:pPr>
      <w:r>
        <w:t>53</w:t>
      </w:r>
      <w:r w:rsidR="00286E25">
        <w:t>.</w:t>
      </w:r>
      <w:r w:rsidR="00286E25">
        <w:tab/>
      </w:r>
      <w:r w:rsidR="00286E25" w:rsidRPr="00C621A4">
        <w:t>INSTALACIÓN ELÉCTRICA OFICINA</w:t>
      </w:r>
    </w:p>
    <w:p w:rsidR="00E5654A" w:rsidRPr="00C621A4" w:rsidRDefault="00E5654A" w:rsidP="00E8427E">
      <w:pPr>
        <w:spacing w:after="0" w:line="240" w:lineRule="auto"/>
        <w:rPr>
          <w:sz w:val="20"/>
          <w:szCs w:val="20"/>
        </w:rPr>
      </w:pPr>
    </w:p>
    <w:p w:rsidR="001F7E38" w:rsidRDefault="00BE2979" w:rsidP="00BE2979">
      <w:pPr>
        <w:pStyle w:val="Subttulo"/>
      </w:pPr>
      <w:r>
        <w:t>9.100</w:t>
      </w:r>
      <w:r>
        <w:tab/>
      </w:r>
      <w:r w:rsidR="001F7E38" w:rsidRPr="00C621A4">
        <w:t>TABLERO METÁLICO DE DISTRIBUCIÓN SECUNDARIA</w:t>
      </w:r>
    </w:p>
    <w:p w:rsidR="00BE2979" w:rsidRPr="00C621A4" w:rsidRDefault="00BE2979" w:rsidP="00BE2979">
      <w:pPr>
        <w:pStyle w:val="Subttulo"/>
      </w:pPr>
      <w:r>
        <w:t>31.101</w:t>
      </w:r>
      <w:r>
        <w:tab/>
      </w:r>
      <w:r w:rsidRPr="00C621A4">
        <w:t>TABLERO METÁLICO DE DISTRIBUCIÓN SECUNDARIA</w:t>
      </w:r>
    </w:p>
    <w:p w:rsidR="00BE2979" w:rsidRPr="00C621A4" w:rsidRDefault="000B5AB9" w:rsidP="00BE2979">
      <w:pPr>
        <w:pStyle w:val="Subttulo"/>
      </w:pPr>
      <w:r>
        <w:t>53</w:t>
      </w:r>
      <w:r w:rsidR="00BE2979">
        <w:t>.104</w:t>
      </w:r>
      <w:r w:rsidR="00BE2979">
        <w:tab/>
      </w:r>
      <w:r w:rsidR="00BE2979" w:rsidRPr="00C621A4">
        <w:t>TABLERO METÁLICO DE DISTRIBUCIÓN SECUNDARIA</w:t>
      </w:r>
    </w:p>
    <w:p w:rsidR="00BE2979" w:rsidRPr="00BE2979" w:rsidRDefault="00BE2979" w:rsidP="00BE2979"/>
    <w:p w:rsidR="001F7E38" w:rsidRPr="00C621A4" w:rsidRDefault="001F7E38" w:rsidP="00BE2979">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3</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E10CFE" w:rsidP="00E10CFE">
      <w:pPr>
        <w:pStyle w:val="Subttulo"/>
      </w:pPr>
      <w:r>
        <w:t>9.101</w:t>
      </w:r>
      <w:r>
        <w:tab/>
      </w:r>
      <w:r w:rsidR="00BC7707">
        <w:t xml:space="preserve">CÁMARA DE PASO 30 X 30 X 40 CM Ho So. </w:t>
      </w:r>
    </w:p>
    <w:p w:rsidR="00E10CFE" w:rsidRPr="00C621A4" w:rsidRDefault="00E10CFE" w:rsidP="00E10CFE">
      <w:pPr>
        <w:pStyle w:val="Subttulo"/>
      </w:pPr>
      <w:r>
        <w:t>31.102</w:t>
      </w:r>
      <w:r>
        <w:tab/>
      </w:r>
      <w:r w:rsidR="00BC7707">
        <w:t xml:space="preserve">CÁMARA DE PASO 30 X 30 X 40 CM Ho So. </w:t>
      </w:r>
    </w:p>
    <w:p w:rsidR="00E10CFE" w:rsidRPr="00C621A4" w:rsidRDefault="000B5AB9" w:rsidP="00E10CFE">
      <w:pPr>
        <w:pStyle w:val="Subttulo"/>
      </w:pPr>
      <w:r>
        <w:t>53</w:t>
      </w:r>
      <w:r w:rsidR="00E10CFE">
        <w:t>.105</w:t>
      </w:r>
      <w:r w:rsidR="00E10CFE">
        <w:tab/>
      </w:r>
      <w:r w:rsidR="00BC7707">
        <w:t xml:space="preserve">CÁMARA DE PASO 30 X 30 X 40 CM Ho So. </w:t>
      </w:r>
    </w:p>
    <w:p w:rsidR="00E10CFE" w:rsidRPr="00E10CFE" w:rsidRDefault="00E10CFE" w:rsidP="00E10CFE"/>
    <w:p w:rsidR="001F7E38" w:rsidRPr="00C621A4" w:rsidRDefault="001F7E38" w:rsidP="004A1C40">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1</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FC64BF" w:rsidP="00FC64BF">
      <w:pPr>
        <w:pStyle w:val="Subttulo"/>
      </w:pPr>
      <w:r>
        <w:t>9.102</w:t>
      </w:r>
      <w:r>
        <w:tab/>
      </w:r>
      <w:r w:rsidR="001F7E38" w:rsidRPr="00C621A4">
        <w:t>DISYUNTOR TRIFÁSICO TERMOMAGNÉTICO 50 AMP 10 KA</w:t>
      </w:r>
    </w:p>
    <w:p w:rsidR="00FC64BF" w:rsidRDefault="00FC64BF" w:rsidP="00FC64BF">
      <w:pPr>
        <w:pStyle w:val="Subttulo"/>
      </w:pPr>
      <w:r>
        <w:t>31.103</w:t>
      </w:r>
      <w:r>
        <w:tab/>
      </w:r>
      <w:r w:rsidRPr="00C621A4">
        <w:t>DISYUNTOR TRIFÁSICO TERMOMAGNÉTICO 50 AMP 10 KA</w:t>
      </w:r>
    </w:p>
    <w:p w:rsidR="00FC64BF" w:rsidRDefault="000B5AB9" w:rsidP="00FC64BF">
      <w:pPr>
        <w:pStyle w:val="Subttulo"/>
      </w:pPr>
      <w:r>
        <w:t>53</w:t>
      </w:r>
      <w:r w:rsidR="00142039">
        <w:t>.106</w:t>
      </w:r>
      <w:r w:rsidR="00FC64BF">
        <w:tab/>
      </w:r>
      <w:r w:rsidR="00FC64BF" w:rsidRPr="00C621A4">
        <w:t>DISYUNTOR TRIFÁSICO TERMOMAGNÉTICO 50 AMP 10 KA</w:t>
      </w:r>
    </w:p>
    <w:p w:rsidR="00FC64BF" w:rsidRPr="00FC64BF" w:rsidRDefault="00FC64BF" w:rsidP="00FC64BF"/>
    <w:p w:rsidR="001F7E38" w:rsidRPr="00C621A4" w:rsidRDefault="001F7E38" w:rsidP="00FC64BF">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5</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C71E09" w:rsidP="00C71E09">
      <w:pPr>
        <w:pStyle w:val="Subttulo"/>
      </w:pPr>
      <w:r>
        <w:t>9.103</w:t>
      </w:r>
      <w:r>
        <w:tab/>
      </w:r>
      <w:r w:rsidR="001F7E38" w:rsidRPr="00C621A4">
        <w:t>DISYUNTOR MONOFÁSICO TERMOMAGNÉTICO 25 AMP 10 KA</w:t>
      </w:r>
    </w:p>
    <w:p w:rsidR="00C71E09" w:rsidRDefault="00C71E09" w:rsidP="00C71E09">
      <w:pPr>
        <w:pStyle w:val="Subttulo"/>
      </w:pPr>
      <w:r>
        <w:t>31.104</w:t>
      </w:r>
      <w:r>
        <w:tab/>
      </w:r>
      <w:r w:rsidRPr="00C621A4">
        <w:t>DISYUNTOR MONOFÁSICO TERMOMAGNÉTICO 25 AMP 10 KA</w:t>
      </w:r>
    </w:p>
    <w:p w:rsidR="00C71E09" w:rsidRDefault="000B5AB9" w:rsidP="00C71E09">
      <w:pPr>
        <w:pStyle w:val="Subttulo"/>
      </w:pPr>
      <w:r>
        <w:t>53</w:t>
      </w:r>
      <w:r w:rsidR="00C71E09">
        <w:t>.107</w:t>
      </w:r>
      <w:r w:rsidR="00C71E09">
        <w:tab/>
      </w:r>
      <w:r w:rsidR="00C71E09" w:rsidRPr="00C621A4">
        <w:t>DISYUNTOR MONOFÁSICO TERMOMAGNÉTICO 25 AMP 10 KA</w:t>
      </w:r>
    </w:p>
    <w:p w:rsidR="00C71E09" w:rsidRPr="00C71E09" w:rsidRDefault="00C71E09" w:rsidP="00C71E09"/>
    <w:p w:rsidR="001F7E38" w:rsidRPr="00C621A4" w:rsidRDefault="001F7E38" w:rsidP="00C71E09">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E5654A" w:rsidRPr="00C621A4" w:rsidRDefault="001F7E38" w:rsidP="00E8427E">
      <w:pPr>
        <w:spacing w:after="0" w:line="240" w:lineRule="auto"/>
        <w:rPr>
          <w:sz w:val="20"/>
          <w:szCs w:val="20"/>
        </w:rPr>
      </w:pPr>
      <w:r w:rsidRPr="00C621A4">
        <w:rPr>
          <w:sz w:val="20"/>
          <w:szCs w:val="20"/>
        </w:rPr>
        <w:t>Cumpli</w:t>
      </w:r>
      <w:r w:rsidR="00D634B7" w:rsidRPr="00C621A4">
        <w:rPr>
          <w:sz w:val="20"/>
          <w:szCs w:val="20"/>
        </w:rPr>
        <w:t>r lo especificado en Eléctrica 6</w:t>
      </w:r>
    </w:p>
    <w:p w:rsidR="001F7E38" w:rsidRDefault="002C4D4B" w:rsidP="002C4D4B">
      <w:pPr>
        <w:pStyle w:val="Subttulo"/>
      </w:pPr>
      <w:r>
        <w:t>9.104</w:t>
      </w:r>
      <w:r>
        <w:tab/>
      </w:r>
      <w:r w:rsidR="001F7E38" w:rsidRPr="00C621A4">
        <w:t>DISYUNTOR MONOFÁSICO TERMOMAGNÉTICO 10 AMP 10 KA</w:t>
      </w:r>
    </w:p>
    <w:p w:rsidR="002C4D4B" w:rsidRPr="00C621A4" w:rsidRDefault="002C4D4B" w:rsidP="002C4D4B">
      <w:pPr>
        <w:pStyle w:val="Subttulo"/>
      </w:pPr>
      <w:r>
        <w:t>31.105</w:t>
      </w:r>
      <w:r>
        <w:tab/>
      </w:r>
      <w:r w:rsidRPr="00C621A4">
        <w:t>DISYUNTOR MONOFÁSICO TERMOMAGNÉTICO 10 AMP 10 KA</w:t>
      </w:r>
    </w:p>
    <w:p w:rsidR="002C4D4B" w:rsidRPr="00C621A4" w:rsidRDefault="000B5AB9" w:rsidP="002C4D4B">
      <w:pPr>
        <w:pStyle w:val="Subttulo"/>
      </w:pPr>
      <w:r>
        <w:t>53</w:t>
      </w:r>
      <w:r w:rsidR="00142039">
        <w:t>.108</w:t>
      </w:r>
      <w:r w:rsidR="002C4D4B">
        <w:tab/>
      </w:r>
      <w:r w:rsidR="002C4D4B" w:rsidRPr="00C621A4">
        <w:t>DISYUNTOR MONOFÁSICO TERMOMAGNÉTICO 10 AMP 10 KA</w:t>
      </w:r>
    </w:p>
    <w:p w:rsidR="002C4D4B" w:rsidRPr="002C4D4B" w:rsidRDefault="002C4D4B" w:rsidP="002C4D4B"/>
    <w:p w:rsidR="001F7E38" w:rsidRPr="00C621A4" w:rsidRDefault="001F7E38" w:rsidP="002C4D4B">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6</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2C4D4B" w:rsidP="002C4D4B">
      <w:pPr>
        <w:pStyle w:val="Subttulo"/>
      </w:pPr>
      <w:r>
        <w:t>9.105</w:t>
      </w:r>
      <w:r>
        <w:tab/>
      </w:r>
      <w:r w:rsidR="001F7E38" w:rsidRPr="00C621A4">
        <w:t>DISYUNTOR MONOFÁSICO TERMOMAGNÉTICO 50 AMP 10 KA</w:t>
      </w:r>
    </w:p>
    <w:p w:rsidR="002C4D4B" w:rsidRPr="00C621A4" w:rsidRDefault="002C4D4B" w:rsidP="002C4D4B">
      <w:pPr>
        <w:pStyle w:val="Subttulo"/>
      </w:pPr>
      <w:r>
        <w:t>31.106</w:t>
      </w:r>
      <w:r>
        <w:tab/>
      </w:r>
      <w:r w:rsidRPr="00C621A4">
        <w:t>DISYUNTOR MONOFÁSICO TERMOMAGNÉTICO 50 AMP 10 KA</w:t>
      </w:r>
    </w:p>
    <w:p w:rsidR="002C4D4B" w:rsidRPr="00C621A4" w:rsidRDefault="000B5AB9" w:rsidP="002C4D4B">
      <w:pPr>
        <w:pStyle w:val="Subttulo"/>
      </w:pPr>
      <w:r>
        <w:t>53</w:t>
      </w:r>
      <w:r w:rsidR="002C4D4B">
        <w:t>.109</w:t>
      </w:r>
      <w:r w:rsidR="005A69E8">
        <w:tab/>
      </w:r>
      <w:r w:rsidR="002C4D4B" w:rsidRPr="00C621A4">
        <w:t>DISYUNTOR MONOFÁSICO TERMOMAGNÉTICO 50 AMP 10 KA</w:t>
      </w:r>
    </w:p>
    <w:p w:rsidR="002C4D4B" w:rsidRPr="002C4D4B" w:rsidRDefault="002C4D4B" w:rsidP="002C4D4B"/>
    <w:p w:rsidR="001F7E38" w:rsidRPr="00C621A4" w:rsidRDefault="001F7E38" w:rsidP="00CB655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lastRenderedPageBreak/>
        <w:t>UND. PZA</w:t>
      </w:r>
    </w:p>
    <w:p w:rsidR="001F7E38" w:rsidRPr="00C621A4" w:rsidRDefault="001F7E38" w:rsidP="00E8427E">
      <w:pPr>
        <w:spacing w:after="0" w:line="240" w:lineRule="auto"/>
        <w:rPr>
          <w:sz w:val="20"/>
          <w:szCs w:val="20"/>
        </w:rPr>
      </w:pPr>
      <w:r w:rsidRPr="00C621A4">
        <w:rPr>
          <w:sz w:val="20"/>
          <w:szCs w:val="20"/>
        </w:rPr>
        <w:t>Cumplir lo especificado en Eléctrica 6</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Pr="00C155E8" w:rsidRDefault="00C155E8" w:rsidP="00E81211">
      <w:pPr>
        <w:pStyle w:val="Subttulo"/>
        <w:rPr>
          <w:lang w:val="es-ES"/>
        </w:rPr>
      </w:pPr>
      <w:r w:rsidRPr="00C155E8">
        <w:rPr>
          <w:lang w:val="es-ES"/>
        </w:rPr>
        <w:t>9.106</w:t>
      </w:r>
      <w:r w:rsidRPr="00C155E8">
        <w:rPr>
          <w:lang w:val="es-ES"/>
        </w:rPr>
        <w:tab/>
        <w:t>C</w:t>
      </w:r>
      <w:r w:rsidR="001F7E38" w:rsidRPr="00C155E8">
        <w:rPr>
          <w:lang w:val="es-ES"/>
        </w:rPr>
        <w:t>ABLE AISLADO CU AWG 14</w:t>
      </w:r>
    </w:p>
    <w:p w:rsidR="00C155E8" w:rsidRPr="00C155E8" w:rsidRDefault="00C155E8" w:rsidP="00C155E8">
      <w:pPr>
        <w:pStyle w:val="Subttulo"/>
        <w:rPr>
          <w:lang w:val="es-ES"/>
        </w:rPr>
      </w:pPr>
      <w:r>
        <w:rPr>
          <w:lang w:val="es-ES"/>
        </w:rPr>
        <w:t>31.107</w:t>
      </w:r>
      <w:r w:rsidRPr="00C155E8">
        <w:rPr>
          <w:lang w:val="es-ES"/>
        </w:rPr>
        <w:tab/>
        <w:t>CABLE AISLADO CU AWG 14</w:t>
      </w:r>
    </w:p>
    <w:p w:rsidR="00C155E8" w:rsidRPr="0060408C" w:rsidRDefault="000B5AB9" w:rsidP="00C155E8">
      <w:pPr>
        <w:pStyle w:val="Subttulo"/>
        <w:rPr>
          <w:lang w:val="es-ES"/>
        </w:rPr>
      </w:pPr>
      <w:r w:rsidRPr="0060408C">
        <w:rPr>
          <w:lang w:val="es-ES"/>
        </w:rPr>
        <w:t>53</w:t>
      </w:r>
      <w:r w:rsidR="00142039" w:rsidRPr="0060408C">
        <w:rPr>
          <w:lang w:val="es-ES"/>
        </w:rPr>
        <w:t>.110</w:t>
      </w:r>
      <w:r w:rsidR="00C155E8" w:rsidRPr="0060408C">
        <w:rPr>
          <w:lang w:val="es-ES"/>
        </w:rPr>
        <w:tab/>
        <w:t>CABLE AISLADO CU AWG 14</w:t>
      </w:r>
    </w:p>
    <w:p w:rsidR="00C155E8" w:rsidRPr="00C155E8" w:rsidRDefault="00C155E8" w:rsidP="00C155E8">
      <w:pPr>
        <w:rPr>
          <w:lang w:val="es-ES"/>
        </w:rPr>
      </w:pPr>
    </w:p>
    <w:p w:rsidR="001F7E38" w:rsidRPr="00C621A4" w:rsidRDefault="001F7E38" w:rsidP="00C155E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8</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3F5BF2" w:rsidP="003A5E8D">
      <w:pPr>
        <w:pStyle w:val="Subttulo"/>
      </w:pPr>
      <w:r>
        <w:t>9.107</w:t>
      </w:r>
      <w:r>
        <w:tab/>
      </w:r>
      <w:r w:rsidR="001F7E38" w:rsidRPr="003A5E8D">
        <w:t>CABLE AISLADO CU AWG 12</w:t>
      </w:r>
    </w:p>
    <w:p w:rsidR="003F5BF2" w:rsidRPr="003A5E8D" w:rsidRDefault="003F5BF2" w:rsidP="003F5BF2">
      <w:pPr>
        <w:pStyle w:val="Subttulo"/>
      </w:pPr>
      <w:r>
        <w:t>31.108</w:t>
      </w:r>
      <w:r>
        <w:tab/>
      </w:r>
      <w:r w:rsidRPr="003A5E8D">
        <w:t>CABLE AISLADO CU AWG 12</w:t>
      </w:r>
    </w:p>
    <w:p w:rsidR="003F5BF2" w:rsidRPr="003A5E8D" w:rsidRDefault="000B5AB9" w:rsidP="003F5BF2">
      <w:pPr>
        <w:pStyle w:val="Subttulo"/>
      </w:pPr>
      <w:r>
        <w:t>53</w:t>
      </w:r>
      <w:r w:rsidR="003F5BF2">
        <w:t>.111</w:t>
      </w:r>
      <w:r w:rsidR="003F5BF2">
        <w:tab/>
      </w:r>
      <w:r w:rsidR="003F5BF2" w:rsidRPr="003A5E8D">
        <w:t xml:space="preserve">CABLE </w:t>
      </w:r>
      <w:r w:rsidR="003F5BF2" w:rsidRPr="003F5BF2">
        <w:t>AISLADO CU AWG 12</w:t>
      </w:r>
    </w:p>
    <w:p w:rsidR="003F5BF2" w:rsidRPr="003F5BF2" w:rsidRDefault="003F5BF2" w:rsidP="003F5BF2"/>
    <w:p w:rsidR="001F7E38" w:rsidRPr="00C621A4" w:rsidRDefault="001F7E38" w:rsidP="00E8427E">
      <w:pPr>
        <w:spacing w:after="0" w:line="240" w:lineRule="auto"/>
        <w:rPr>
          <w:b/>
          <w:sz w:val="20"/>
          <w:szCs w:val="20"/>
        </w:rPr>
      </w:pPr>
      <w:r w:rsidRPr="003F5BF2">
        <w:rPr>
          <w:b/>
          <w:sz w:val="20"/>
          <w:szCs w:val="20"/>
          <w:bdr w:val="single" w:sz="4" w:space="0" w:color="auto"/>
        </w:rPr>
        <w:t>UND. ML</w:t>
      </w:r>
      <w:r w:rsidR="003F5BF2">
        <w:rPr>
          <w:b/>
          <w:sz w:val="20"/>
          <w:szCs w:val="20"/>
          <w:bdr w:val="single" w:sz="4" w:space="0" w:color="auto"/>
        </w:rPr>
        <w:tab/>
      </w:r>
      <w:r w:rsidR="003F5BF2">
        <w:rPr>
          <w:b/>
          <w:sz w:val="20"/>
          <w:szCs w:val="20"/>
          <w:bdr w:val="single" w:sz="4" w:space="0" w:color="auto"/>
        </w:rPr>
        <w:tab/>
      </w:r>
      <w:r w:rsidR="003F5BF2">
        <w:rPr>
          <w:b/>
          <w:sz w:val="20"/>
          <w:szCs w:val="20"/>
          <w:bdr w:val="single" w:sz="4" w:space="0" w:color="auto"/>
        </w:rPr>
        <w:tab/>
      </w:r>
      <w:r w:rsidR="003F5BF2">
        <w:rPr>
          <w:b/>
          <w:sz w:val="20"/>
          <w:szCs w:val="20"/>
          <w:bdr w:val="single" w:sz="4" w:space="0" w:color="auto"/>
        </w:rPr>
        <w:tab/>
      </w:r>
      <w:r w:rsidR="003F5BF2">
        <w:rPr>
          <w:b/>
          <w:sz w:val="20"/>
          <w:szCs w:val="20"/>
          <w:bdr w:val="single" w:sz="4" w:space="0" w:color="auto"/>
        </w:rPr>
        <w:tab/>
      </w:r>
      <w:r w:rsidR="003F5BF2">
        <w:rPr>
          <w:b/>
          <w:sz w:val="20"/>
          <w:szCs w:val="20"/>
          <w:bdr w:val="single" w:sz="4" w:space="0" w:color="auto"/>
        </w:rPr>
        <w:tab/>
      </w:r>
      <w:r w:rsidR="003F5BF2">
        <w:rPr>
          <w:b/>
          <w:sz w:val="20"/>
          <w:szCs w:val="20"/>
          <w:bdr w:val="single" w:sz="4" w:space="0" w:color="auto"/>
        </w:rPr>
        <w:tab/>
      </w:r>
      <w:r w:rsidR="003F5BF2">
        <w:rPr>
          <w:b/>
          <w:sz w:val="20"/>
          <w:szCs w:val="20"/>
          <w:bdr w:val="single" w:sz="4" w:space="0" w:color="auto"/>
        </w:rPr>
        <w:tab/>
      </w:r>
      <w:r w:rsidR="003F5BF2">
        <w:rPr>
          <w:b/>
          <w:sz w:val="20"/>
          <w:szCs w:val="20"/>
          <w:bdr w:val="single" w:sz="4" w:space="0" w:color="auto"/>
        </w:rPr>
        <w:tab/>
      </w:r>
      <w:r w:rsidR="003F5BF2">
        <w:rPr>
          <w:b/>
          <w:sz w:val="20"/>
          <w:szCs w:val="20"/>
          <w:bdr w:val="single" w:sz="4" w:space="0" w:color="auto"/>
        </w:rPr>
        <w:tab/>
      </w:r>
      <w:r w:rsidR="003F5BF2">
        <w:rPr>
          <w:b/>
          <w:sz w:val="20"/>
          <w:szCs w:val="20"/>
          <w:bdr w:val="single" w:sz="4" w:space="0" w:color="auto"/>
        </w:rPr>
        <w:tab/>
      </w:r>
      <w:r w:rsidR="003F5BF2">
        <w:rPr>
          <w:b/>
          <w:sz w:val="20"/>
          <w:szCs w:val="20"/>
          <w:bdr w:val="single" w:sz="4" w:space="0" w:color="auto"/>
        </w:rPr>
        <w:tab/>
      </w:r>
    </w:p>
    <w:p w:rsidR="001F7E38" w:rsidRPr="00C621A4" w:rsidRDefault="001F7E38" w:rsidP="00E8427E">
      <w:pPr>
        <w:spacing w:after="0" w:line="240" w:lineRule="auto"/>
        <w:rPr>
          <w:sz w:val="20"/>
          <w:szCs w:val="20"/>
        </w:rPr>
      </w:pPr>
      <w:r w:rsidRPr="00C621A4">
        <w:rPr>
          <w:sz w:val="20"/>
          <w:szCs w:val="20"/>
        </w:rPr>
        <w:t>Cumplir lo especificado en Eléctrica 8</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3F5BF2" w:rsidRDefault="003F5BF2" w:rsidP="003F5BF2">
      <w:pPr>
        <w:pStyle w:val="Subttulo"/>
      </w:pPr>
      <w:r>
        <w:rPr>
          <w:rStyle w:val="nfasissutil"/>
          <w:i w:val="0"/>
          <w:iCs w:val="0"/>
          <w:color w:val="auto"/>
        </w:rPr>
        <w:t xml:space="preserve">9.108 </w:t>
      </w:r>
      <w:r w:rsidR="001F7E38" w:rsidRPr="003F5BF2">
        <w:rPr>
          <w:rStyle w:val="nfasissutil"/>
          <w:i w:val="0"/>
          <w:iCs w:val="0"/>
          <w:color w:val="auto"/>
        </w:rPr>
        <w:t>TUBERÍA PVC CONDUIT 3/4</w:t>
      </w:r>
      <w:r w:rsidR="001F7E38" w:rsidRPr="003F5BF2">
        <w:t>"</w:t>
      </w:r>
    </w:p>
    <w:p w:rsidR="003F5BF2" w:rsidRPr="003F5BF2" w:rsidRDefault="003F5BF2" w:rsidP="003F5BF2">
      <w:pPr>
        <w:pStyle w:val="Subttulo"/>
      </w:pPr>
      <w:r>
        <w:rPr>
          <w:rStyle w:val="nfasissutil"/>
          <w:i w:val="0"/>
          <w:iCs w:val="0"/>
          <w:color w:val="auto"/>
        </w:rPr>
        <w:t xml:space="preserve">31.109 </w:t>
      </w:r>
      <w:r w:rsidRPr="003F5BF2">
        <w:rPr>
          <w:rStyle w:val="nfasissutil"/>
          <w:i w:val="0"/>
          <w:iCs w:val="0"/>
          <w:color w:val="auto"/>
        </w:rPr>
        <w:t>TUBERÍA PVC CONDUIT 3/4</w:t>
      </w:r>
      <w:r w:rsidRPr="003F5BF2">
        <w:t>"</w:t>
      </w:r>
    </w:p>
    <w:p w:rsidR="003F5BF2" w:rsidRPr="003F5BF2" w:rsidRDefault="000B5AB9" w:rsidP="003F5BF2">
      <w:pPr>
        <w:pStyle w:val="Subttulo"/>
      </w:pPr>
      <w:r>
        <w:rPr>
          <w:rStyle w:val="nfasissutil"/>
          <w:i w:val="0"/>
          <w:iCs w:val="0"/>
          <w:color w:val="auto"/>
        </w:rPr>
        <w:t>53</w:t>
      </w:r>
      <w:r w:rsidR="003F5BF2">
        <w:rPr>
          <w:rStyle w:val="nfasissutil"/>
          <w:i w:val="0"/>
          <w:iCs w:val="0"/>
          <w:color w:val="auto"/>
        </w:rPr>
        <w:t xml:space="preserve">.112 </w:t>
      </w:r>
      <w:r w:rsidR="003F5BF2" w:rsidRPr="003F5BF2">
        <w:rPr>
          <w:rStyle w:val="nfasissutil"/>
          <w:i w:val="0"/>
          <w:iCs w:val="0"/>
          <w:color w:val="auto"/>
        </w:rPr>
        <w:t>TUBERÍA PVC CONDUIT 3/4</w:t>
      </w:r>
      <w:r w:rsidR="003F5BF2" w:rsidRPr="003F5BF2">
        <w:t>"</w:t>
      </w:r>
    </w:p>
    <w:p w:rsidR="003F5BF2" w:rsidRPr="003F5BF2" w:rsidRDefault="003F5BF2" w:rsidP="003F5BF2"/>
    <w:p w:rsidR="001F7E38" w:rsidRPr="00C621A4" w:rsidRDefault="001F7E38" w:rsidP="003F5BF2">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20</w:t>
      </w:r>
    </w:p>
    <w:p w:rsidR="00E5654A" w:rsidRPr="00C621A4" w:rsidRDefault="00E5654A" w:rsidP="00E8427E">
      <w:pPr>
        <w:spacing w:after="0" w:line="240" w:lineRule="auto"/>
        <w:rPr>
          <w:sz w:val="20"/>
          <w:szCs w:val="20"/>
        </w:rPr>
      </w:pPr>
    </w:p>
    <w:p w:rsidR="001F7E38" w:rsidRDefault="00982A94" w:rsidP="00982A94">
      <w:pPr>
        <w:pStyle w:val="Subttulo"/>
      </w:pPr>
      <w:r>
        <w:t>9.109</w:t>
      </w:r>
      <w:r>
        <w:tab/>
      </w:r>
      <w:r w:rsidR="001F7E38" w:rsidRPr="00C621A4">
        <w:t>TUBERÍA PVC CONDUIT 1”</w:t>
      </w:r>
    </w:p>
    <w:p w:rsidR="00982A94" w:rsidRPr="00C621A4" w:rsidRDefault="00982A94" w:rsidP="00982A94">
      <w:pPr>
        <w:pStyle w:val="Subttulo"/>
      </w:pPr>
      <w:r>
        <w:t>31.110</w:t>
      </w:r>
      <w:r>
        <w:tab/>
      </w:r>
      <w:r w:rsidRPr="00C621A4">
        <w:t>TUBERÍA PVC CONDUIT 1”</w:t>
      </w:r>
    </w:p>
    <w:p w:rsidR="00982A94" w:rsidRPr="00C621A4" w:rsidRDefault="000B5AB9" w:rsidP="00982A94">
      <w:pPr>
        <w:pStyle w:val="Subttulo"/>
      </w:pPr>
      <w:r>
        <w:t>53</w:t>
      </w:r>
      <w:r w:rsidR="00982A94">
        <w:t>.113</w:t>
      </w:r>
      <w:r w:rsidR="00982A94">
        <w:tab/>
      </w:r>
      <w:r w:rsidR="00982A94" w:rsidRPr="00C621A4">
        <w:t>TUBERÍA PVC CONDUIT 1”</w:t>
      </w:r>
    </w:p>
    <w:p w:rsidR="00577BC8" w:rsidRPr="00982A94" w:rsidRDefault="00577BC8" w:rsidP="00982A94"/>
    <w:p w:rsidR="001F7E38" w:rsidRPr="00C621A4" w:rsidRDefault="001F7E38" w:rsidP="00982A9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20</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982A94" w:rsidP="00982A94">
      <w:pPr>
        <w:pStyle w:val="Subttulo"/>
      </w:pPr>
      <w:bookmarkStart w:id="287" w:name="_Toc427340933"/>
      <w:bookmarkStart w:id="288" w:name="_Toc427346319"/>
      <w:bookmarkStart w:id="289" w:name="_Toc427500856"/>
      <w:bookmarkStart w:id="290" w:name="_Toc427569628"/>
      <w:bookmarkStart w:id="291" w:name="_Toc427586923"/>
      <w:bookmarkStart w:id="292" w:name="_Toc427589700"/>
      <w:bookmarkStart w:id="293" w:name="_Toc427592777"/>
      <w:bookmarkStart w:id="294" w:name="_Toc427854983"/>
      <w:bookmarkStart w:id="295" w:name="_Toc427855306"/>
      <w:bookmarkStart w:id="296" w:name="_Toc427922521"/>
      <w:bookmarkStart w:id="297" w:name="_Toc427922845"/>
      <w:bookmarkStart w:id="298" w:name="_Toc427936869"/>
      <w:bookmarkStart w:id="299" w:name="_Toc427937190"/>
      <w:bookmarkStart w:id="300" w:name="_Toc427940350"/>
      <w:bookmarkStart w:id="301" w:name="_Toc427942744"/>
      <w:bookmarkStart w:id="302" w:name="_Toc427943061"/>
      <w:bookmarkStart w:id="303" w:name="_Toc428045121"/>
      <w:bookmarkStart w:id="304" w:name="_Toc428047924"/>
      <w:bookmarkStart w:id="305" w:name="_Toc428168286"/>
      <w:bookmarkStart w:id="306" w:name="_Toc428180169"/>
      <w:bookmarkStart w:id="307" w:name="_Toc428180486"/>
      <w:bookmarkStart w:id="308" w:name="_Toc428181639"/>
      <w:bookmarkStart w:id="309" w:name="_Toc428262279"/>
      <w:bookmarkStart w:id="310" w:name="_Toc428341468"/>
      <w:bookmarkStart w:id="311" w:name="_Toc428439215"/>
      <w:bookmarkStart w:id="312" w:name="_Toc428439921"/>
      <w:bookmarkStart w:id="313" w:name="_Toc430547371"/>
      <w:bookmarkStart w:id="314" w:name="_Toc430547689"/>
      <w:bookmarkStart w:id="315" w:name="_Toc430557219"/>
      <w:bookmarkStart w:id="316" w:name="_Toc430773050"/>
      <w:bookmarkStart w:id="317" w:name="_Toc430790790"/>
      <w:bookmarkStart w:id="318" w:name="_Toc430791481"/>
      <w:bookmarkStart w:id="319" w:name="_Toc431374166"/>
      <w:bookmarkStart w:id="320" w:name="_Toc431377222"/>
      <w:bookmarkStart w:id="321" w:name="_Toc433182790"/>
      <w:bookmarkStart w:id="322" w:name="_Toc433971511"/>
      <w:bookmarkStart w:id="323" w:name="_Toc433971844"/>
      <w:bookmarkStart w:id="324" w:name="_Toc434913989"/>
      <w:bookmarkStart w:id="325" w:name="_Toc439685325"/>
      <w:bookmarkStart w:id="326" w:name="_Toc427340934"/>
      <w:bookmarkStart w:id="327" w:name="_Toc427346320"/>
      <w:bookmarkStart w:id="328" w:name="_Toc427500857"/>
      <w:bookmarkStart w:id="329" w:name="_Toc427569629"/>
      <w:bookmarkStart w:id="330" w:name="_Toc427586924"/>
      <w:bookmarkStart w:id="331" w:name="_Toc427589701"/>
      <w:bookmarkStart w:id="332" w:name="_Toc427592778"/>
      <w:bookmarkStart w:id="333" w:name="_Toc427854984"/>
      <w:bookmarkStart w:id="334" w:name="_Toc427855307"/>
      <w:bookmarkStart w:id="335" w:name="_Toc427922522"/>
      <w:bookmarkStart w:id="336" w:name="_Toc427922846"/>
      <w:bookmarkStart w:id="337" w:name="_Toc427936870"/>
      <w:bookmarkStart w:id="338" w:name="_Toc427937191"/>
      <w:bookmarkStart w:id="339" w:name="_Toc427940351"/>
      <w:bookmarkStart w:id="340" w:name="_Toc427942745"/>
      <w:bookmarkStart w:id="341" w:name="_Toc427943062"/>
      <w:bookmarkStart w:id="342" w:name="_Toc428045122"/>
      <w:bookmarkStart w:id="343" w:name="_Toc428047925"/>
      <w:bookmarkStart w:id="344" w:name="_Toc428168287"/>
      <w:bookmarkStart w:id="345" w:name="_Toc428180170"/>
      <w:bookmarkStart w:id="346" w:name="_Toc428180487"/>
      <w:bookmarkStart w:id="347" w:name="_Toc428181640"/>
      <w:bookmarkStart w:id="348" w:name="_Toc428262280"/>
      <w:bookmarkStart w:id="349" w:name="_Toc428341469"/>
      <w:bookmarkStart w:id="350" w:name="_Toc428439216"/>
      <w:bookmarkStart w:id="351" w:name="_Toc428439922"/>
      <w:bookmarkStart w:id="352" w:name="_Toc430547372"/>
      <w:bookmarkStart w:id="353" w:name="_Toc430547690"/>
      <w:bookmarkStart w:id="354" w:name="_Toc430557220"/>
      <w:bookmarkStart w:id="355" w:name="_Toc430773051"/>
      <w:bookmarkStart w:id="356" w:name="_Toc430790791"/>
      <w:bookmarkStart w:id="357" w:name="_Toc430791482"/>
      <w:bookmarkStart w:id="358" w:name="_Toc431374167"/>
      <w:bookmarkStart w:id="359" w:name="_Toc431377223"/>
      <w:bookmarkStart w:id="360" w:name="_Toc433182791"/>
      <w:bookmarkStart w:id="361" w:name="_Toc433971512"/>
      <w:bookmarkStart w:id="362" w:name="_Toc433971845"/>
      <w:bookmarkStart w:id="363" w:name="_Toc434913990"/>
      <w:bookmarkStart w:id="364" w:name="_Toc439685326"/>
      <w:bookmarkStart w:id="365" w:name="_Toc427340935"/>
      <w:bookmarkStart w:id="366" w:name="_Toc427346321"/>
      <w:bookmarkStart w:id="367" w:name="_Toc427500858"/>
      <w:bookmarkStart w:id="368" w:name="_Toc427569630"/>
      <w:bookmarkStart w:id="369" w:name="_Toc427586925"/>
      <w:bookmarkStart w:id="370" w:name="_Toc427589702"/>
      <w:bookmarkStart w:id="371" w:name="_Toc427592779"/>
      <w:bookmarkStart w:id="372" w:name="_Toc427854985"/>
      <w:bookmarkStart w:id="373" w:name="_Toc427855308"/>
      <w:bookmarkStart w:id="374" w:name="_Toc427922523"/>
      <w:bookmarkStart w:id="375" w:name="_Toc427922847"/>
      <w:bookmarkStart w:id="376" w:name="_Toc427936871"/>
      <w:bookmarkStart w:id="377" w:name="_Toc427937192"/>
      <w:bookmarkStart w:id="378" w:name="_Toc427940352"/>
      <w:bookmarkStart w:id="379" w:name="_Toc427942746"/>
      <w:bookmarkStart w:id="380" w:name="_Toc427943063"/>
      <w:bookmarkStart w:id="381" w:name="_Toc428045123"/>
      <w:bookmarkStart w:id="382" w:name="_Toc428047926"/>
      <w:bookmarkStart w:id="383" w:name="_Toc428168288"/>
      <w:bookmarkStart w:id="384" w:name="_Toc428180171"/>
      <w:bookmarkStart w:id="385" w:name="_Toc428180488"/>
      <w:bookmarkStart w:id="386" w:name="_Toc428181641"/>
      <w:bookmarkStart w:id="387" w:name="_Toc428262281"/>
      <w:bookmarkStart w:id="388" w:name="_Toc428341470"/>
      <w:bookmarkStart w:id="389" w:name="_Toc428439217"/>
      <w:bookmarkStart w:id="390" w:name="_Toc428439923"/>
      <w:bookmarkStart w:id="391" w:name="_Toc430547373"/>
      <w:bookmarkStart w:id="392" w:name="_Toc430547691"/>
      <w:bookmarkStart w:id="393" w:name="_Toc430557221"/>
      <w:bookmarkStart w:id="394" w:name="_Toc430773052"/>
      <w:bookmarkStart w:id="395" w:name="_Toc430790792"/>
      <w:bookmarkStart w:id="396" w:name="_Toc430791483"/>
      <w:bookmarkStart w:id="397" w:name="_Toc431374168"/>
      <w:bookmarkStart w:id="398" w:name="_Toc431377224"/>
      <w:bookmarkStart w:id="399" w:name="_Toc433182792"/>
      <w:bookmarkStart w:id="400" w:name="_Toc433971513"/>
      <w:bookmarkStart w:id="401" w:name="_Toc433971846"/>
      <w:bookmarkStart w:id="402" w:name="_Toc434913991"/>
      <w:bookmarkStart w:id="403" w:name="_Toc439685327"/>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t>9.110</w:t>
      </w:r>
      <w:r>
        <w:tab/>
      </w:r>
      <w:r w:rsidR="001F7E38" w:rsidRPr="00C621A4">
        <w:t>TOMACORRIENTE PLACA DOBLE</w:t>
      </w:r>
    </w:p>
    <w:p w:rsidR="00982A94" w:rsidRPr="00C621A4" w:rsidRDefault="00982A94" w:rsidP="00982A94">
      <w:pPr>
        <w:pStyle w:val="Subttulo"/>
      </w:pPr>
      <w:r>
        <w:t>31.111</w:t>
      </w:r>
      <w:r>
        <w:tab/>
      </w:r>
      <w:r w:rsidRPr="00C621A4">
        <w:t>TOMACORRIENTE PLACA DOBLE</w:t>
      </w:r>
    </w:p>
    <w:p w:rsidR="00982A94" w:rsidRPr="00C621A4" w:rsidRDefault="000B5AB9" w:rsidP="00982A94">
      <w:pPr>
        <w:pStyle w:val="Subttulo"/>
      </w:pPr>
      <w:r>
        <w:t>53</w:t>
      </w:r>
      <w:r w:rsidR="00142039">
        <w:t>.114</w:t>
      </w:r>
      <w:r w:rsidR="00982A94">
        <w:tab/>
      </w:r>
      <w:r w:rsidR="00982A94" w:rsidRPr="00C621A4">
        <w:t>TOMACORRIENTE PLACA DOBLE</w:t>
      </w:r>
    </w:p>
    <w:p w:rsidR="00982A94" w:rsidRPr="00982A94" w:rsidRDefault="00982A94" w:rsidP="00982A94"/>
    <w:p w:rsidR="001F7E38" w:rsidRPr="00C621A4" w:rsidRDefault="001F7E38" w:rsidP="00E8427E">
      <w:pPr>
        <w:spacing w:after="0" w:line="240" w:lineRule="auto"/>
        <w:rPr>
          <w:b/>
          <w:sz w:val="20"/>
          <w:szCs w:val="20"/>
        </w:rPr>
      </w:pPr>
      <w:r w:rsidRPr="00982A94">
        <w:rPr>
          <w:b/>
          <w:sz w:val="20"/>
          <w:szCs w:val="20"/>
          <w:bdr w:val="single" w:sz="4" w:space="0" w:color="auto"/>
        </w:rPr>
        <w:t>UND. PZA</w:t>
      </w:r>
      <w:r w:rsidR="00982A94">
        <w:rPr>
          <w:b/>
          <w:sz w:val="20"/>
          <w:szCs w:val="20"/>
          <w:bdr w:val="single" w:sz="4" w:space="0" w:color="auto"/>
        </w:rPr>
        <w:tab/>
      </w:r>
      <w:r w:rsidR="00982A94">
        <w:rPr>
          <w:b/>
          <w:sz w:val="20"/>
          <w:szCs w:val="20"/>
          <w:bdr w:val="single" w:sz="4" w:space="0" w:color="auto"/>
        </w:rPr>
        <w:tab/>
      </w:r>
      <w:r w:rsidR="00982A94">
        <w:rPr>
          <w:b/>
          <w:sz w:val="20"/>
          <w:szCs w:val="20"/>
          <w:bdr w:val="single" w:sz="4" w:space="0" w:color="auto"/>
        </w:rPr>
        <w:tab/>
      </w:r>
      <w:r w:rsidR="00982A94">
        <w:rPr>
          <w:b/>
          <w:sz w:val="20"/>
          <w:szCs w:val="20"/>
          <w:bdr w:val="single" w:sz="4" w:space="0" w:color="auto"/>
        </w:rPr>
        <w:tab/>
      </w:r>
      <w:r w:rsidR="00982A94">
        <w:rPr>
          <w:b/>
          <w:sz w:val="20"/>
          <w:szCs w:val="20"/>
          <w:bdr w:val="single" w:sz="4" w:space="0" w:color="auto"/>
        </w:rPr>
        <w:tab/>
      </w:r>
      <w:r w:rsidR="00982A94">
        <w:rPr>
          <w:b/>
          <w:sz w:val="20"/>
          <w:szCs w:val="20"/>
          <w:bdr w:val="single" w:sz="4" w:space="0" w:color="auto"/>
        </w:rPr>
        <w:tab/>
      </w:r>
      <w:r w:rsidR="00982A94">
        <w:rPr>
          <w:b/>
          <w:sz w:val="20"/>
          <w:szCs w:val="20"/>
          <w:bdr w:val="single" w:sz="4" w:space="0" w:color="auto"/>
        </w:rPr>
        <w:tab/>
      </w:r>
      <w:r w:rsidR="00982A94">
        <w:rPr>
          <w:b/>
          <w:sz w:val="20"/>
          <w:szCs w:val="20"/>
          <w:bdr w:val="single" w:sz="4" w:space="0" w:color="auto"/>
        </w:rPr>
        <w:tab/>
      </w:r>
      <w:r w:rsidR="00982A94">
        <w:rPr>
          <w:b/>
          <w:sz w:val="20"/>
          <w:szCs w:val="20"/>
          <w:bdr w:val="single" w:sz="4" w:space="0" w:color="auto"/>
        </w:rPr>
        <w:tab/>
      </w:r>
      <w:r w:rsidR="00982A94">
        <w:rPr>
          <w:b/>
          <w:sz w:val="20"/>
          <w:szCs w:val="20"/>
          <w:bdr w:val="single" w:sz="4" w:space="0" w:color="auto"/>
        </w:rPr>
        <w:tab/>
      </w:r>
      <w:r w:rsidR="00982A94">
        <w:rPr>
          <w:b/>
          <w:sz w:val="20"/>
          <w:szCs w:val="20"/>
          <w:bdr w:val="single" w:sz="4" w:space="0" w:color="auto"/>
        </w:rPr>
        <w:tab/>
      </w:r>
      <w:r w:rsidR="00982A94">
        <w:rPr>
          <w:b/>
          <w:sz w:val="20"/>
          <w:szCs w:val="20"/>
          <w:bdr w:val="single" w:sz="4" w:space="0" w:color="auto"/>
        </w:rPr>
        <w:tab/>
      </w:r>
    </w:p>
    <w:p w:rsidR="001F7E38" w:rsidRPr="00C621A4" w:rsidRDefault="001F7E38" w:rsidP="00E8427E">
      <w:pPr>
        <w:spacing w:after="0" w:line="240" w:lineRule="auto"/>
        <w:rPr>
          <w:sz w:val="20"/>
          <w:szCs w:val="20"/>
        </w:rPr>
      </w:pPr>
      <w:r w:rsidRPr="00C621A4">
        <w:rPr>
          <w:sz w:val="20"/>
          <w:szCs w:val="20"/>
        </w:rPr>
        <w:t>Cumplir lo especificado en Eléctrica 16</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982A94" w:rsidRDefault="00982A94" w:rsidP="00982A94">
      <w:pPr>
        <w:pStyle w:val="Subttulo"/>
      </w:pPr>
      <w:r>
        <w:t>9.111</w:t>
      </w:r>
      <w:r>
        <w:tab/>
      </w:r>
      <w:r w:rsidR="001F7E38" w:rsidRPr="00C621A4">
        <w:t>TOMA DE FUERZA</w:t>
      </w:r>
    </w:p>
    <w:p w:rsidR="00982A94" w:rsidRPr="00C621A4" w:rsidRDefault="00982A94" w:rsidP="00982A94">
      <w:pPr>
        <w:pStyle w:val="Subttulo"/>
      </w:pPr>
      <w:r>
        <w:t>31.112</w:t>
      </w:r>
      <w:r>
        <w:tab/>
      </w:r>
      <w:r w:rsidRPr="00C621A4">
        <w:t>TOMA DE FUERZA</w:t>
      </w:r>
    </w:p>
    <w:p w:rsidR="00982A94" w:rsidRPr="00C621A4" w:rsidRDefault="000B5AB9" w:rsidP="00982A94">
      <w:pPr>
        <w:pStyle w:val="Subttulo"/>
      </w:pPr>
      <w:r>
        <w:t>53</w:t>
      </w:r>
      <w:r w:rsidR="00142039">
        <w:t>.115</w:t>
      </w:r>
      <w:r w:rsidR="00982A94">
        <w:tab/>
      </w:r>
      <w:r w:rsidR="00982A94" w:rsidRPr="00C621A4">
        <w:t>TOMA DE FUERZA</w:t>
      </w:r>
    </w:p>
    <w:p w:rsidR="00982A94" w:rsidRPr="00982A94" w:rsidRDefault="00982A94" w:rsidP="00982A94"/>
    <w:p w:rsidR="001F7E38" w:rsidRPr="00C621A4" w:rsidRDefault="001F7E38" w:rsidP="00982A9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lastRenderedPageBreak/>
        <w:t>UND. PZA</w:t>
      </w:r>
    </w:p>
    <w:p w:rsidR="001F7E38" w:rsidRPr="00C621A4" w:rsidRDefault="001F7E38" w:rsidP="00E8427E">
      <w:pPr>
        <w:spacing w:after="0" w:line="240" w:lineRule="auto"/>
        <w:rPr>
          <w:sz w:val="20"/>
          <w:szCs w:val="20"/>
        </w:rPr>
      </w:pPr>
      <w:r w:rsidRPr="00C621A4">
        <w:rPr>
          <w:sz w:val="20"/>
          <w:szCs w:val="20"/>
        </w:rPr>
        <w:t>Cumplir lo especificado en Eléctrica 16</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982A94" w:rsidP="00982A94">
      <w:pPr>
        <w:pStyle w:val="Subttulo"/>
      </w:pPr>
      <w:r>
        <w:t>9.112</w:t>
      </w:r>
      <w:r>
        <w:tab/>
      </w:r>
      <w:r w:rsidR="001F7E38" w:rsidRPr="00C621A4">
        <w:t>INTERRUPTOR SIMPLE</w:t>
      </w:r>
    </w:p>
    <w:p w:rsidR="00982A94" w:rsidRPr="00C621A4" w:rsidRDefault="00982A94" w:rsidP="00982A94">
      <w:pPr>
        <w:pStyle w:val="Subttulo"/>
      </w:pPr>
      <w:r>
        <w:t>31.113</w:t>
      </w:r>
      <w:r>
        <w:tab/>
      </w:r>
      <w:r w:rsidRPr="00C621A4">
        <w:t>INTERRUPTOR SIMPLE</w:t>
      </w:r>
    </w:p>
    <w:p w:rsidR="00982A94" w:rsidRPr="00C621A4" w:rsidRDefault="000B5AB9" w:rsidP="00982A94">
      <w:pPr>
        <w:pStyle w:val="Subttulo"/>
      </w:pPr>
      <w:r>
        <w:t>53</w:t>
      </w:r>
      <w:r w:rsidR="00142039">
        <w:t>.116</w:t>
      </w:r>
      <w:r w:rsidR="00982A94">
        <w:tab/>
      </w:r>
      <w:r w:rsidR="00982A94" w:rsidRPr="00C621A4">
        <w:t>INTERRUPTOR SIMPLE</w:t>
      </w:r>
    </w:p>
    <w:p w:rsidR="00982A94" w:rsidRPr="00982A94" w:rsidRDefault="00982A94" w:rsidP="00982A94"/>
    <w:p w:rsidR="001F7E38" w:rsidRPr="00C621A4" w:rsidRDefault="001F7E38" w:rsidP="00982A9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15</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870CF8" w:rsidP="00870CF8">
      <w:pPr>
        <w:pStyle w:val="Subttulo"/>
      </w:pPr>
      <w:r>
        <w:t>9.113</w:t>
      </w:r>
      <w:r>
        <w:tab/>
      </w:r>
      <w:r w:rsidR="001F7E38" w:rsidRPr="00C621A4">
        <w:t>INTERRUPTOR DOBLE 10A/220V.</w:t>
      </w:r>
    </w:p>
    <w:p w:rsidR="00870CF8" w:rsidRPr="00C621A4" w:rsidRDefault="00870CF8" w:rsidP="00870CF8">
      <w:pPr>
        <w:pStyle w:val="Subttulo"/>
      </w:pPr>
      <w:r>
        <w:t>31.114</w:t>
      </w:r>
      <w:r>
        <w:tab/>
      </w:r>
      <w:r w:rsidRPr="00C621A4">
        <w:t>INTERRUPTOR DOBLE 10A/220V.</w:t>
      </w:r>
    </w:p>
    <w:p w:rsidR="00870CF8" w:rsidRPr="00C621A4" w:rsidRDefault="000B5AB9" w:rsidP="00870CF8">
      <w:pPr>
        <w:pStyle w:val="Subttulo"/>
      </w:pPr>
      <w:r>
        <w:t>53</w:t>
      </w:r>
      <w:r w:rsidR="00142039">
        <w:t>.117</w:t>
      </w:r>
      <w:r w:rsidR="00870CF8">
        <w:tab/>
      </w:r>
      <w:r w:rsidR="00870CF8" w:rsidRPr="00C621A4">
        <w:t>INTERRUPTOR DOBLE 10A/220V.</w:t>
      </w:r>
    </w:p>
    <w:p w:rsidR="00870CF8" w:rsidRPr="00870CF8" w:rsidRDefault="00870CF8" w:rsidP="00870CF8"/>
    <w:p w:rsidR="001F7E38" w:rsidRPr="00C621A4" w:rsidRDefault="001F7E38" w:rsidP="00870CF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15</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870CF8" w:rsidP="00870CF8">
      <w:pPr>
        <w:pStyle w:val="Subttulo"/>
      </w:pPr>
      <w:r>
        <w:t>9.114</w:t>
      </w:r>
      <w:r>
        <w:tab/>
      </w:r>
      <w:r w:rsidR="001F7E38" w:rsidRPr="00C621A4">
        <w:t>LUMINARIA INCANDESCENTE SIMPLE</w:t>
      </w:r>
    </w:p>
    <w:p w:rsidR="00870CF8" w:rsidRPr="00C621A4" w:rsidRDefault="00142039" w:rsidP="00870CF8">
      <w:pPr>
        <w:pStyle w:val="Subttulo"/>
      </w:pPr>
      <w:r>
        <w:t>31.115</w:t>
      </w:r>
      <w:r w:rsidR="00870CF8">
        <w:tab/>
      </w:r>
      <w:r w:rsidR="00870CF8" w:rsidRPr="00C621A4">
        <w:t>LUMINARIA INCANDESCENTE SIMPLE</w:t>
      </w:r>
    </w:p>
    <w:p w:rsidR="00870CF8" w:rsidRPr="00C621A4" w:rsidRDefault="000B5AB9" w:rsidP="00870CF8">
      <w:pPr>
        <w:pStyle w:val="Subttulo"/>
      </w:pPr>
      <w:r>
        <w:t>53</w:t>
      </w:r>
      <w:r w:rsidR="00142039">
        <w:t>.118</w:t>
      </w:r>
      <w:r w:rsidR="00870CF8">
        <w:tab/>
      </w:r>
      <w:r w:rsidR="00870CF8" w:rsidRPr="00C621A4">
        <w:t>LUMINARIA INCANDESCENTE SIMPLE</w:t>
      </w:r>
    </w:p>
    <w:p w:rsidR="00870CF8" w:rsidRPr="00870CF8" w:rsidRDefault="00870CF8" w:rsidP="00870CF8"/>
    <w:p w:rsidR="001F7E38" w:rsidRPr="00C621A4" w:rsidRDefault="001F7E38" w:rsidP="00870CF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9</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870CF8" w:rsidP="00870CF8">
      <w:pPr>
        <w:pStyle w:val="Subttulo"/>
      </w:pPr>
      <w:r>
        <w:t>9.115</w:t>
      </w:r>
      <w:r>
        <w:tab/>
      </w:r>
      <w:r w:rsidR="001F7E38" w:rsidRPr="00C621A4">
        <w:t>LUMINARIA INCANDESCENTE APLIQUE</w:t>
      </w:r>
    </w:p>
    <w:p w:rsidR="00870CF8" w:rsidRPr="00C621A4" w:rsidRDefault="00870CF8" w:rsidP="00870CF8">
      <w:pPr>
        <w:pStyle w:val="Subttulo"/>
      </w:pPr>
      <w:r>
        <w:t>31.116</w:t>
      </w:r>
      <w:r>
        <w:tab/>
      </w:r>
      <w:r w:rsidRPr="00C621A4">
        <w:t>LUMINARIA INCANDESCENTE APLIQUE</w:t>
      </w:r>
    </w:p>
    <w:p w:rsidR="00870CF8" w:rsidRPr="00C621A4" w:rsidRDefault="000B5AB9" w:rsidP="00870CF8">
      <w:pPr>
        <w:pStyle w:val="Subttulo"/>
      </w:pPr>
      <w:r>
        <w:t>53</w:t>
      </w:r>
      <w:r w:rsidR="00142039">
        <w:t>.119</w:t>
      </w:r>
      <w:r w:rsidR="00870CF8">
        <w:tab/>
      </w:r>
      <w:r w:rsidR="00870CF8" w:rsidRPr="00C621A4">
        <w:t>LUMINARIA INCANDESCENTE APLIQUE</w:t>
      </w:r>
    </w:p>
    <w:p w:rsidR="00870CF8" w:rsidRPr="00870CF8" w:rsidRDefault="00870CF8" w:rsidP="00870CF8"/>
    <w:p w:rsidR="00870CF8" w:rsidRPr="00C621A4" w:rsidRDefault="001F7E38" w:rsidP="00E8427E">
      <w:pPr>
        <w:spacing w:after="0" w:line="240" w:lineRule="auto"/>
        <w:rPr>
          <w:b/>
          <w:sz w:val="20"/>
          <w:szCs w:val="20"/>
        </w:rPr>
      </w:pPr>
      <w:r w:rsidRPr="00870CF8">
        <w:rPr>
          <w:b/>
          <w:sz w:val="20"/>
          <w:szCs w:val="20"/>
          <w:bdr w:val="single" w:sz="4" w:space="0" w:color="auto"/>
        </w:rPr>
        <w:t>UND. PZA</w:t>
      </w:r>
      <w:r w:rsidR="00870CF8">
        <w:rPr>
          <w:b/>
          <w:sz w:val="20"/>
          <w:szCs w:val="20"/>
          <w:bdr w:val="single" w:sz="4" w:space="0" w:color="auto"/>
        </w:rPr>
        <w:tab/>
      </w:r>
      <w:r w:rsidR="00870CF8">
        <w:rPr>
          <w:b/>
          <w:sz w:val="20"/>
          <w:szCs w:val="20"/>
          <w:bdr w:val="single" w:sz="4" w:space="0" w:color="auto"/>
        </w:rPr>
        <w:tab/>
      </w:r>
      <w:r w:rsidR="00870CF8">
        <w:rPr>
          <w:b/>
          <w:sz w:val="20"/>
          <w:szCs w:val="20"/>
          <w:bdr w:val="single" w:sz="4" w:space="0" w:color="auto"/>
        </w:rPr>
        <w:tab/>
      </w:r>
      <w:r w:rsidR="00870CF8">
        <w:rPr>
          <w:b/>
          <w:sz w:val="20"/>
          <w:szCs w:val="20"/>
          <w:bdr w:val="single" w:sz="4" w:space="0" w:color="auto"/>
        </w:rPr>
        <w:tab/>
      </w:r>
      <w:r w:rsidR="00870CF8">
        <w:rPr>
          <w:b/>
          <w:sz w:val="20"/>
          <w:szCs w:val="20"/>
          <w:bdr w:val="single" w:sz="4" w:space="0" w:color="auto"/>
        </w:rPr>
        <w:tab/>
      </w:r>
      <w:r w:rsidR="00870CF8">
        <w:rPr>
          <w:b/>
          <w:sz w:val="20"/>
          <w:szCs w:val="20"/>
          <w:bdr w:val="single" w:sz="4" w:space="0" w:color="auto"/>
        </w:rPr>
        <w:tab/>
      </w:r>
      <w:r w:rsidR="00870CF8">
        <w:rPr>
          <w:b/>
          <w:sz w:val="20"/>
          <w:szCs w:val="20"/>
          <w:bdr w:val="single" w:sz="4" w:space="0" w:color="auto"/>
        </w:rPr>
        <w:tab/>
      </w:r>
      <w:r w:rsidR="00870CF8">
        <w:rPr>
          <w:b/>
          <w:sz w:val="20"/>
          <w:szCs w:val="20"/>
          <w:bdr w:val="single" w:sz="4" w:space="0" w:color="auto"/>
        </w:rPr>
        <w:tab/>
      </w:r>
      <w:r w:rsidR="00870CF8">
        <w:rPr>
          <w:b/>
          <w:sz w:val="20"/>
          <w:szCs w:val="20"/>
          <w:bdr w:val="single" w:sz="4" w:space="0" w:color="auto"/>
        </w:rPr>
        <w:tab/>
      </w:r>
      <w:r w:rsidR="00870CF8">
        <w:rPr>
          <w:b/>
          <w:sz w:val="20"/>
          <w:szCs w:val="20"/>
          <w:bdr w:val="single" w:sz="4" w:space="0" w:color="auto"/>
        </w:rPr>
        <w:tab/>
      </w:r>
      <w:r w:rsidR="00870CF8">
        <w:rPr>
          <w:b/>
          <w:sz w:val="20"/>
          <w:szCs w:val="20"/>
          <w:bdr w:val="single" w:sz="4" w:space="0" w:color="auto"/>
        </w:rPr>
        <w:tab/>
      </w:r>
      <w:r w:rsidR="00870CF8">
        <w:rPr>
          <w:b/>
          <w:sz w:val="20"/>
          <w:szCs w:val="20"/>
          <w:bdr w:val="single" w:sz="4" w:space="0" w:color="auto"/>
        </w:rPr>
        <w:tab/>
      </w:r>
    </w:p>
    <w:p w:rsidR="001F7E38" w:rsidRPr="00C621A4" w:rsidRDefault="001F7E38" w:rsidP="00E8427E">
      <w:pPr>
        <w:spacing w:after="0" w:line="240" w:lineRule="auto"/>
        <w:rPr>
          <w:sz w:val="20"/>
          <w:szCs w:val="20"/>
        </w:rPr>
      </w:pPr>
      <w:r w:rsidRPr="00C621A4">
        <w:rPr>
          <w:sz w:val="20"/>
          <w:szCs w:val="20"/>
        </w:rPr>
        <w:t>Cumplir lo especificado en Eléctrica 9</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870CF8" w:rsidP="00870CF8">
      <w:pPr>
        <w:pStyle w:val="Subttulo"/>
      </w:pPr>
      <w:r>
        <w:t>9.116</w:t>
      </w:r>
      <w:r>
        <w:tab/>
      </w:r>
      <w:r w:rsidR="001F7E38" w:rsidRPr="00C621A4">
        <w:t>LUMINARIA REFLECTORA PARA EXTERIORES TIPO LED</w:t>
      </w:r>
    </w:p>
    <w:p w:rsidR="00870CF8" w:rsidRPr="00C621A4" w:rsidRDefault="00870CF8" w:rsidP="00870CF8">
      <w:pPr>
        <w:pStyle w:val="Subttulo"/>
      </w:pPr>
      <w:r>
        <w:t>31.117</w:t>
      </w:r>
      <w:r>
        <w:tab/>
      </w:r>
      <w:r w:rsidRPr="00C621A4">
        <w:t>LUMINARIA REFLECTORA PARA EXTERIORES TIPO LED</w:t>
      </w:r>
    </w:p>
    <w:p w:rsidR="00870CF8" w:rsidRPr="00C621A4" w:rsidRDefault="000B5AB9" w:rsidP="00870CF8">
      <w:pPr>
        <w:pStyle w:val="Subttulo"/>
      </w:pPr>
      <w:r>
        <w:t>53</w:t>
      </w:r>
      <w:r w:rsidR="00142039">
        <w:t>.120</w:t>
      </w:r>
      <w:r w:rsidR="00870CF8">
        <w:tab/>
      </w:r>
      <w:r w:rsidR="00870CF8" w:rsidRPr="00C621A4">
        <w:t>LUMINARIA REFLECTORA PARA EXTERIORES TIPO LED</w:t>
      </w:r>
    </w:p>
    <w:p w:rsidR="00870CF8" w:rsidRPr="00870CF8" w:rsidRDefault="00870CF8" w:rsidP="00870CF8"/>
    <w:p w:rsidR="001F7E38" w:rsidRPr="00C621A4" w:rsidRDefault="001F7E38" w:rsidP="00870CF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9</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870CF8" w:rsidP="00870CF8">
      <w:pPr>
        <w:pStyle w:val="Subttulo"/>
      </w:pPr>
      <w:r>
        <w:t>9.117</w:t>
      </w:r>
      <w:r>
        <w:tab/>
      </w:r>
      <w:r w:rsidR="001F7E38" w:rsidRPr="00C621A4">
        <w:t>LUMINARIA FLUORESCENTE 2 X 36 W C/DIFUSOR</w:t>
      </w:r>
    </w:p>
    <w:p w:rsidR="00870CF8" w:rsidRDefault="00870CF8" w:rsidP="00870CF8">
      <w:pPr>
        <w:pStyle w:val="Subttulo"/>
      </w:pPr>
      <w:r>
        <w:t>31.118</w:t>
      </w:r>
      <w:r>
        <w:tab/>
      </w:r>
      <w:r w:rsidRPr="00C621A4">
        <w:t>LUMINARIA FLUORESCENTE 2 X 36 W C/DIFUSOR</w:t>
      </w:r>
    </w:p>
    <w:p w:rsidR="00870CF8" w:rsidRDefault="000B5AB9" w:rsidP="00870CF8">
      <w:pPr>
        <w:pStyle w:val="Subttulo"/>
      </w:pPr>
      <w:r>
        <w:t>53</w:t>
      </w:r>
      <w:r w:rsidR="00142039">
        <w:t>.121</w:t>
      </w:r>
      <w:r w:rsidR="00870CF8">
        <w:tab/>
      </w:r>
      <w:r w:rsidR="00870CF8" w:rsidRPr="00C621A4">
        <w:t>LUMINARIA FLUORESCENTE 2 X 36 W C/DIFUSOR</w:t>
      </w:r>
    </w:p>
    <w:p w:rsidR="00870CF8" w:rsidRPr="00870CF8" w:rsidRDefault="00870CF8" w:rsidP="00870CF8"/>
    <w:p w:rsidR="001F7E38" w:rsidRPr="00C621A4" w:rsidRDefault="001F7E38" w:rsidP="00870CF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9</w:t>
      </w:r>
    </w:p>
    <w:p w:rsidR="001F7E38" w:rsidRPr="00C621A4" w:rsidRDefault="001F7E38" w:rsidP="00E8427E">
      <w:pPr>
        <w:spacing w:after="0" w:line="240" w:lineRule="auto"/>
        <w:rPr>
          <w:sz w:val="20"/>
          <w:szCs w:val="20"/>
        </w:rPr>
      </w:pPr>
    </w:p>
    <w:p w:rsidR="001F7E38" w:rsidRDefault="00870CF8" w:rsidP="00870CF8">
      <w:pPr>
        <w:pStyle w:val="Subttulo"/>
      </w:pPr>
      <w:r>
        <w:t>9.118</w:t>
      </w:r>
      <w:r>
        <w:tab/>
      </w:r>
      <w:r w:rsidR="001F7E38" w:rsidRPr="00C621A4">
        <w:t>CAJA DE CONEXIONES</w:t>
      </w:r>
    </w:p>
    <w:p w:rsidR="00870CF8" w:rsidRPr="00C621A4" w:rsidRDefault="00870CF8" w:rsidP="00870CF8">
      <w:pPr>
        <w:pStyle w:val="Subttulo"/>
      </w:pPr>
      <w:r>
        <w:t>31.1</w:t>
      </w:r>
      <w:r w:rsidR="005A1425">
        <w:t>1</w:t>
      </w:r>
      <w:r>
        <w:t>9</w:t>
      </w:r>
      <w:r>
        <w:tab/>
      </w:r>
      <w:r w:rsidRPr="00C621A4">
        <w:t>CAJA DE CONEXIONES</w:t>
      </w:r>
    </w:p>
    <w:p w:rsidR="00870CF8" w:rsidRPr="00C621A4" w:rsidRDefault="000B5AB9" w:rsidP="00870CF8">
      <w:pPr>
        <w:pStyle w:val="Subttulo"/>
      </w:pPr>
      <w:r>
        <w:t>53</w:t>
      </w:r>
      <w:r w:rsidR="00142039">
        <w:t>.122</w:t>
      </w:r>
      <w:r w:rsidR="00870CF8">
        <w:tab/>
      </w:r>
      <w:r w:rsidR="00870CF8" w:rsidRPr="00C621A4">
        <w:t>CAJA DE CONEXIONES</w:t>
      </w:r>
    </w:p>
    <w:p w:rsidR="00870CF8" w:rsidRPr="00870CF8" w:rsidRDefault="00870CF8" w:rsidP="00870CF8"/>
    <w:p w:rsidR="001F7E38" w:rsidRPr="00C621A4" w:rsidRDefault="001F7E38" w:rsidP="00870CF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Default="001F7E38" w:rsidP="00E8427E">
      <w:pPr>
        <w:spacing w:after="0" w:line="240" w:lineRule="auto"/>
        <w:rPr>
          <w:sz w:val="20"/>
          <w:szCs w:val="20"/>
        </w:rPr>
      </w:pPr>
      <w:r w:rsidRPr="00C621A4">
        <w:rPr>
          <w:sz w:val="20"/>
          <w:szCs w:val="20"/>
        </w:rPr>
        <w:t>Cumplir lo especificado en Eléctrica 17</w:t>
      </w:r>
    </w:p>
    <w:p w:rsidR="00E5654A" w:rsidRPr="00C621A4" w:rsidRDefault="00E5654A" w:rsidP="00E8427E">
      <w:pPr>
        <w:spacing w:after="0" w:line="240" w:lineRule="auto"/>
        <w:rPr>
          <w:sz w:val="20"/>
          <w:szCs w:val="20"/>
        </w:rPr>
      </w:pPr>
    </w:p>
    <w:p w:rsidR="001F7E38" w:rsidRPr="00C621A4" w:rsidRDefault="001F7E38" w:rsidP="00E8427E">
      <w:pPr>
        <w:spacing w:after="0" w:line="240" w:lineRule="auto"/>
        <w:rPr>
          <w:sz w:val="20"/>
          <w:szCs w:val="20"/>
        </w:rPr>
      </w:pPr>
    </w:p>
    <w:p w:rsidR="001F7E38" w:rsidRDefault="00870CF8" w:rsidP="00870CF8">
      <w:pPr>
        <w:pStyle w:val="Subttulo"/>
      </w:pPr>
      <w:r>
        <w:t>9.119</w:t>
      </w:r>
      <w:r>
        <w:tab/>
      </w:r>
      <w:r w:rsidR="001F7E38" w:rsidRPr="00C621A4">
        <w:t>CONDUCTOR TETRAPOLAR 16 MM</w:t>
      </w:r>
      <w:r w:rsidR="00A36A65" w:rsidRPr="00C621A4">
        <w:t xml:space="preserve"> </w:t>
      </w:r>
      <w:r w:rsidR="001F7E38" w:rsidRPr="00C621A4">
        <w:t>2 /6 AWG</w:t>
      </w:r>
    </w:p>
    <w:p w:rsidR="00870CF8" w:rsidRPr="00C621A4" w:rsidRDefault="00870CF8" w:rsidP="00870CF8">
      <w:pPr>
        <w:pStyle w:val="Subttulo"/>
      </w:pPr>
      <w:r>
        <w:t>31.120</w:t>
      </w:r>
      <w:r>
        <w:tab/>
      </w:r>
      <w:r w:rsidRPr="00C621A4">
        <w:t>CONDUCTOR TETRAPOLAR 16 MM 2 /6 AWG</w:t>
      </w:r>
    </w:p>
    <w:p w:rsidR="00870CF8" w:rsidRPr="00C621A4" w:rsidRDefault="000B5AB9" w:rsidP="00870CF8">
      <w:pPr>
        <w:pStyle w:val="Subttulo"/>
      </w:pPr>
      <w:r>
        <w:t>53</w:t>
      </w:r>
      <w:r w:rsidR="005A1425">
        <w:t>.12</w:t>
      </w:r>
      <w:r w:rsidR="00142039">
        <w:t>3</w:t>
      </w:r>
      <w:r w:rsidR="00870CF8">
        <w:tab/>
      </w:r>
      <w:r w:rsidR="00870CF8" w:rsidRPr="00C621A4">
        <w:t>CONDUCTOR TETRAPOLAR 16 MM 2 /6 AWG</w:t>
      </w:r>
    </w:p>
    <w:p w:rsidR="00870CF8" w:rsidRPr="00870CF8" w:rsidRDefault="00870CF8" w:rsidP="00870CF8"/>
    <w:p w:rsidR="001F7E38" w:rsidRPr="00C621A4" w:rsidRDefault="001F7E38" w:rsidP="005A142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8</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5A1425" w:rsidP="005A1425">
      <w:pPr>
        <w:pStyle w:val="Subttulo"/>
      </w:pPr>
      <w:r>
        <w:t>9.120</w:t>
      </w:r>
      <w:r>
        <w:tab/>
      </w:r>
      <w:r w:rsidR="001F7E38" w:rsidRPr="00C621A4">
        <w:t>TUBERÍA PVC CONDUIT 1 1/2”</w:t>
      </w:r>
    </w:p>
    <w:p w:rsidR="005A1425" w:rsidRPr="00C621A4" w:rsidRDefault="00152C8D" w:rsidP="005A1425">
      <w:pPr>
        <w:pStyle w:val="Subttulo"/>
      </w:pPr>
      <w:r>
        <w:t>31</w:t>
      </w:r>
      <w:r w:rsidR="005A1425">
        <w:t>.121</w:t>
      </w:r>
      <w:r w:rsidR="005A1425">
        <w:tab/>
      </w:r>
      <w:r w:rsidR="005A1425" w:rsidRPr="00C621A4">
        <w:t>TUBERÍA PVC CONDUIT 1 1/2”</w:t>
      </w:r>
    </w:p>
    <w:p w:rsidR="005A1425" w:rsidRPr="00C621A4" w:rsidRDefault="000B5AB9" w:rsidP="005A1425">
      <w:pPr>
        <w:pStyle w:val="Subttulo"/>
      </w:pPr>
      <w:r>
        <w:t>53</w:t>
      </w:r>
      <w:r w:rsidR="00142039">
        <w:t>.124</w:t>
      </w:r>
      <w:r w:rsidR="005A1425">
        <w:tab/>
      </w:r>
      <w:r w:rsidR="005A1425" w:rsidRPr="00C621A4">
        <w:t>TUBERÍA PVC CONDUIT 1 1/2”</w:t>
      </w:r>
    </w:p>
    <w:p w:rsidR="005A1425" w:rsidRPr="005A1425" w:rsidRDefault="005A1425" w:rsidP="005A1425"/>
    <w:p w:rsidR="001F7E38" w:rsidRPr="00C621A4" w:rsidRDefault="001F7E38" w:rsidP="005A142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20</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Pr="0060408C" w:rsidRDefault="005A1425" w:rsidP="005A1425">
      <w:pPr>
        <w:pStyle w:val="Subttulo"/>
        <w:rPr>
          <w:lang w:val="en-US"/>
        </w:rPr>
      </w:pPr>
      <w:r w:rsidRPr="0060408C">
        <w:rPr>
          <w:lang w:val="en-US"/>
        </w:rPr>
        <w:t>9.121</w:t>
      </w:r>
      <w:r w:rsidRPr="0060408C">
        <w:rPr>
          <w:lang w:val="en-US"/>
        </w:rPr>
        <w:tab/>
      </w:r>
      <w:r w:rsidR="001F7E38" w:rsidRPr="0060408C">
        <w:rPr>
          <w:lang w:val="en-US"/>
        </w:rPr>
        <w:t>CABLE UTP CAT. 6</w:t>
      </w:r>
    </w:p>
    <w:p w:rsidR="005A1425" w:rsidRPr="0060408C" w:rsidRDefault="00152C8D" w:rsidP="005A1425">
      <w:pPr>
        <w:pStyle w:val="Subttulo"/>
        <w:rPr>
          <w:lang w:val="en-US"/>
        </w:rPr>
      </w:pPr>
      <w:r w:rsidRPr="0060408C">
        <w:rPr>
          <w:lang w:val="en-US"/>
        </w:rPr>
        <w:t>31</w:t>
      </w:r>
      <w:r w:rsidR="005A1425" w:rsidRPr="0060408C">
        <w:rPr>
          <w:lang w:val="en-US"/>
        </w:rPr>
        <w:t>.122</w:t>
      </w:r>
      <w:r w:rsidR="005A1425" w:rsidRPr="0060408C">
        <w:rPr>
          <w:lang w:val="en-US"/>
        </w:rPr>
        <w:tab/>
        <w:t>CABLE UTP CAT. 6</w:t>
      </w:r>
    </w:p>
    <w:p w:rsidR="005A1425" w:rsidRPr="00C621A4" w:rsidRDefault="000B5AB9" w:rsidP="005A1425">
      <w:pPr>
        <w:pStyle w:val="Subttulo"/>
      </w:pPr>
      <w:r>
        <w:t>53</w:t>
      </w:r>
      <w:r w:rsidR="00142039">
        <w:t>.125</w:t>
      </w:r>
      <w:r w:rsidR="005A1425">
        <w:tab/>
      </w:r>
      <w:r w:rsidR="005A1425" w:rsidRPr="00C621A4">
        <w:t>CABLE UTP CAT. 6</w:t>
      </w:r>
    </w:p>
    <w:p w:rsidR="005A1425" w:rsidRPr="005A1425" w:rsidRDefault="005A1425" w:rsidP="005A1425"/>
    <w:p w:rsidR="001F7E38" w:rsidRPr="00C621A4" w:rsidRDefault="001F7E38" w:rsidP="005A142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18</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2822FE" w:rsidP="002822FE">
      <w:pPr>
        <w:pStyle w:val="Subttulo"/>
      </w:pPr>
      <w:r>
        <w:t>9.122</w:t>
      </w:r>
      <w:r>
        <w:tab/>
      </w:r>
      <w:r w:rsidR="001F7E38" w:rsidRPr="00C621A4">
        <w:t>TOMA PARA TELÉFONO</w:t>
      </w:r>
    </w:p>
    <w:p w:rsidR="002822FE" w:rsidRDefault="00152C8D" w:rsidP="002822FE">
      <w:pPr>
        <w:pStyle w:val="Subttulo"/>
      </w:pPr>
      <w:r>
        <w:t>31</w:t>
      </w:r>
      <w:r w:rsidR="002822FE">
        <w:t>.123</w:t>
      </w:r>
      <w:r w:rsidR="002822FE">
        <w:tab/>
      </w:r>
      <w:r w:rsidR="002822FE" w:rsidRPr="00C621A4">
        <w:t>TOMA PARA TELÉFONO</w:t>
      </w:r>
    </w:p>
    <w:p w:rsidR="002822FE" w:rsidRDefault="000B5AB9" w:rsidP="002822FE">
      <w:pPr>
        <w:pStyle w:val="Subttulo"/>
      </w:pPr>
      <w:r>
        <w:t>53</w:t>
      </w:r>
      <w:r w:rsidR="00142039">
        <w:t>.126</w:t>
      </w:r>
      <w:r w:rsidR="002822FE">
        <w:tab/>
      </w:r>
      <w:r w:rsidR="002822FE" w:rsidRPr="00C621A4">
        <w:t>TOMA PARA TELÉFONO</w:t>
      </w:r>
    </w:p>
    <w:p w:rsidR="002822FE" w:rsidRPr="002822FE" w:rsidRDefault="002822FE" w:rsidP="002822FE"/>
    <w:p w:rsidR="001F7E38" w:rsidRPr="00C621A4" w:rsidRDefault="001F7E38" w:rsidP="002822FE">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19</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39167E" w:rsidP="0039167E">
      <w:pPr>
        <w:pStyle w:val="Subttulo"/>
      </w:pPr>
      <w:r>
        <w:t>9.123</w:t>
      </w:r>
      <w:r>
        <w:tab/>
      </w:r>
      <w:r w:rsidR="001F7E38" w:rsidRPr="00C621A4">
        <w:t>CABLE AISLADO DE CU MONOPOLAR AWG 10</w:t>
      </w:r>
    </w:p>
    <w:p w:rsidR="0039167E" w:rsidRPr="00C621A4" w:rsidRDefault="00152C8D" w:rsidP="0039167E">
      <w:pPr>
        <w:pStyle w:val="Subttulo"/>
      </w:pPr>
      <w:r>
        <w:t>31</w:t>
      </w:r>
      <w:r w:rsidR="00142039">
        <w:t>.124</w:t>
      </w:r>
      <w:r w:rsidR="0039167E">
        <w:tab/>
      </w:r>
      <w:r w:rsidR="0039167E" w:rsidRPr="00C621A4">
        <w:t>CABLE AISLADO DE CU MONOPOLAR AWG 10</w:t>
      </w:r>
    </w:p>
    <w:p w:rsidR="0039167E" w:rsidRPr="00C621A4" w:rsidRDefault="000B5AB9" w:rsidP="0039167E">
      <w:pPr>
        <w:pStyle w:val="Subttulo"/>
      </w:pPr>
      <w:r>
        <w:t>53</w:t>
      </w:r>
      <w:r w:rsidR="00142039">
        <w:t>.127</w:t>
      </w:r>
      <w:r w:rsidR="0039167E">
        <w:tab/>
      </w:r>
      <w:r w:rsidR="0039167E" w:rsidRPr="00C621A4">
        <w:t>CABLE AISLADO DE CU MONOPOLAR AWG 10</w:t>
      </w:r>
    </w:p>
    <w:p w:rsidR="0039167E" w:rsidRPr="0039167E" w:rsidRDefault="0039167E" w:rsidP="0039167E"/>
    <w:p w:rsidR="001F7E38" w:rsidRPr="00C621A4" w:rsidRDefault="001F7E38" w:rsidP="00456E10">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8</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142039" w:rsidP="00346989">
      <w:pPr>
        <w:pStyle w:val="Subttulo"/>
      </w:pPr>
      <w:r>
        <w:t>9.124</w:t>
      </w:r>
      <w:r w:rsidR="00346989">
        <w:tab/>
      </w:r>
      <w:r w:rsidR="00CE4B4A" w:rsidRPr="00CE4B4A">
        <w:t>VARILLA DE COBRE INCLUYE TRATAMIENTO DE TIERRA</w:t>
      </w:r>
    </w:p>
    <w:p w:rsidR="00346989" w:rsidRPr="00C621A4" w:rsidRDefault="00152C8D" w:rsidP="00346989">
      <w:pPr>
        <w:pStyle w:val="Subttulo"/>
      </w:pPr>
      <w:r>
        <w:t>31</w:t>
      </w:r>
      <w:r w:rsidR="00142039">
        <w:t>.125</w:t>
      </w:r>
      <w:r w:rsidR="00346989">
        <w:tab/>
      </w:r>
      <w:r w:rsidR="00346989" w:rsidRPr="00CE4B4A">
        <w:t>VARILLA DE COBRE INCLUYE TRATAMIENTO DE TIERRA</w:t>
      </w:r>
    </w:p>
    <w:p w:rsidR="00346989" w:rsidRPr="00C621A4" w:rsidRDefault="000B5AB9" w:rsidP="00346989">
      <w:pPr>
        <w:pStyle w:val="Subttulo"/>
      </w:pPr>
      <w:r>
        <w:t>53</w:t>
      </w:r>
      <w:r w:rsidR="00142039">
        <w:t>.128</w:t>
      </w:r>
      <w:r w:rsidR="00346989">
        <w:tab/>
      </w:r>
      <w:r w:rsidR="00346989" w:rsidRPr="00CE4B4A">
        <w:t>VARILLA DE COBRE INCLUYE TRATAMIENTO DE TIERRA</w:t>
      </w:r>
    </w:p>
    <w:p w:rsidR="00346989" w:rsidRPr="00346989" w:rsidRDefault="00346989" w:rsidP="00346989"/>
    <w:p w:rsidR="001F7E38" w:rsidRPr="00C621A4" w:rsidRDefault="001F7E38" w:rsidP="00A7106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11</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142039" w:rsidP="00142039">
      <w:pPr>
        <w:pStyle w:val="Subttulo"/>
      </w:pPr>
      <w:r>
        <w:t>9.125</w:t>
      </w:r>
      <w:r>
        <w:tab/>
      </w:r>
      <w:r w:rsidR="001F7E38" w:rsidRPr="00C621A4">
        <w:t>CABLE DESNUDO DE CU # 2/0 AWG</w:t>
      </w:r>
    </w:p>
    <w:p w:rsidR="00142039" w:rsidRDefault="00152C8D" w:rsidP="00142039">
      <w:pPr>
        <w:pStyle w:val="Subttulo"/>
      </w:pPr>
      <w:r>
        <w:t>31</w:t>
      </w:r>
      <w:r w:rsidR="00142039">
        <w:t>.126</w:t>
      </w:r>
      <w:r w:rsidR="00142039">
        <w:tab/>
      </w:r>
      <w:r w:rsidR="00142039" w:rsidRPr="00C621A4">
        <w:t>CABLE DESNUDO DE CU # 2/0 AWG</w:t>
      </w:r>
    </w:p>
    <w:p w:rsidR="00142039" w:rsidRDefault="000B5AB9" w:rsidP="00142039">
      <w:pPr>
        <w:pStyle w:val="Subttulo"/>
      </w:pPr>
      <w:r>
        <w:t>53</w:t>
      </w:r>
      <w:r w:rsidR="00142039">
        <w:t>.129</w:t>
      </w:r>
      <w:r w:rsidR="00142039">
        <w:tab/>
      </w:r>
      <w:r w:rsidR="00142039" w:rsidRPr="00C621A4">
        <w:t>CABLE DESNUDO DE CU # 2/0 AWG</w:t>
      </w:r>
    </w:p>
    <w:p w:rsidR="00142039" w:rsidRPr="00142039" w:rsidRDefault="00142039" w:rsidP="00142039"/>
    <w:p w:rsidR="001F7E38" w:rsidRPr="00C621A4" w:rsidRDefault="001F7E38" w:rsidP="00142039">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13</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6059F7" w:rsidP="006059F7">
      <w:pPr>
        <w:pStyle w:val="Subttulo"/>
      </w:pPr>
      <w:r>
        <w:t>9.126</w:t>
      </w:r>
      <w:r>
        <w:tab/>
      </w:r>
      <w:r w:rsidR="001F7E38" w:rsidRPr="00C621A4">
        <w:t>SOLDADURA EXOTÉRMICA</w:t>
      </w:r>
    </w:p>
    <w:p w:rsidR="006059F7" w:rsidRPr="00C621A4" w:rsidRDefault="00152C8D" w:rsidP="006059F7">
      <w:pPr>
        <w:pStyle w:val="Subttulo"/>
      </w:pPr>
      <w:r>
        <w:t>31</w:t>
      </w:r>
      <w:r w:rsidR="006059F7">
        <w:t>.127</w:t>
      </w:r>
      <w:r w:rsidR="006059F7">
        <w:tab/>
      </w:r>
      <w:r w:rsidR="006059F7" w:rsidRPr="00C621A4">
        <w:t>SOLDADURA EXOTÉRMICA</w:t>
      </w:r>
    </w:p>
    <w:p w:rsidR="006059F7" w:rsidRPr="00C621A4" w:rsidRDefault="000B5AB9" w:rsidP="006059F7">
      <w:pPr>
        <w:pStyle w:val="Subttulo"/>
      </w:pPr>
      <w:r>
        <w:t>53</w:t>
      </w:r>
      <w:r w:rsidR="006059F7">
        <w:t>.130</w:t>
      </w:r>
      <w:r w:rsidR="006059F7">
        <w:tab/>
      </w:r>
      <w:r w:rsidR="006059F7" w:rsidRPr="00C621A4">
        <w:t>SOLDADURA EXOTÉRMICA</w:t>
      </w:r>
    </w:p>
    <w:p w:rsidR="006059F7" w:rsidRPr="006059F7" w:rsidRDefault="006059F7" w:rsidP="006059F7"/>
    <w:p w:rsidR="001F7E38" w:rsidRPr="00C621A4" w:rsidRDefault="001F7E38" w:rsidP="00714209">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PTO</w:t>
      </w:r>
    </w:p>
    <w:p w:rsidR="001F7E38" w:rsidRPr="00C621A4" w:rsidRDefault="001F7E38" w:rsidP="00E8427E">
      <w:pPr>
        <w:spacing w:after="0" w:line="240" w:lineRule="auto"/>
        <w:rPr>
          <w:sz w:val="20"/>
          <w:szCs w:val="20"/>
        </w:rPr>
      </w:pPr>
      <w:r w:rsidRPr="00C621A4">
        <w:rPr>
          <w:sz w:val="20"/>
          <w:szCs w:val="20"/>
        </w:rPr>
        <w:t>Cumplir lo especificado en Eléctrica 14</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714209" w:rsidP="00714209">
      <w:pPr>
        <w:pStyle w:val="Subttulo"/>
      </w:pPr>
      <w:r>
        <w:t>9.127</w:t>
      </w:r>
      <w:r>
        <w:tab/>
      </w:r>
      <w:r w:rsidR="001F7E38" w:rsidRPr="00C621A4">
        <w:t>CABLE AISLADO CU AWG 8</w:t>
      </w:r>
    </w:p>
    <w:p w:rsidR="00714209" w:rsidRPr="00C621A4" w:rsidRDefault="00714209" w:rsidP="00714209">
      <w:pPr>
        <w:pStyle w:val="Subttulo"/>
      </w:pPr>
      <w:r>
        <w:t>31.128</w:t>
      </w:r>
      <w:r>
        <w:tab/>
      </w:r>
      <w:r w:rsidRPr="00C621A4">
        <w:t>CABLE AISLADO CU AWG 8</w:t>
      </w:r>
    </w:p>
    <w:p w:rsidR="00714209" w:rsidRPr="00C621A4" w:rsidRDefault="000B5AB9" w:rsidP="00714209">
      <w:pPr>
        <w:pStyle w:val="Subttulo"/>
      </w:pPr>
      <w:r>
        <w:t>53</w:t>
      </w:r>
      <w:r w:rsidR="00714209">
        <w:t>.131</w:t>
      </w:r>
      <w:r w:rsidR="00714209">
        <w:tab/>
      </w:r>
      <w:r w:rsidR="00714209" w:rsidRPr="00C621A4">
        <w:t>CABLE AISLADO CU AWG 8</w:t>
      </w:r>
    </w:p>
    <w:p w:rsidR="00714209" w:rsidRPr="00714209" w:rsidRDefault="00714209" w:rsidP="00714209"/>
    <w:p w:rsidR="001F7E38" w:rsidRPr="00C621A4" w:rsidRDefault="001F7E38" w:rsidP="00714209">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8</w:t>
      </w:r>
    </w:p>
    <w:p w:rsidR="001F7E38" w:rsidRPr="00C621A4" w:rsidRDefault="001F7E38" w:rsidP="00E8427E">
      <w:pPr>
        <w:spacing w:after="0" w:line="240" w:lineRule="auto"/>
        <w:rPr>
          <w:sz w:val="20"/>
          <w:szCs w:val="20"/>
        </w:rPr>
      </w:pPr>
    </w:p>
    <w:p w:rsidR="001F7E38" w:rsidRDefault="00714209" w:rsidP="00714209">
      <w:pPr>
        <w:pStyle w:val="Subttulo"/>
      </w:pPr>
      <w:r>
        <w:t>9.128</w:t>
      </w:r>
      <w:r>
        <w:tab/>
      </w:r>
      <w:r w:rsidR="001F7E38" w:rsidRPr="00C621A4">
        <w:t>DISYUNTOR MONOFASICO TERMOMAGNÉTICO 20 AMP 10 KA</w:t>
      </w:r>
    </w:p>
    <w:p w:rsidR="00714209" w:rsidRPr="00C621A4" w:rsidRDefault="00714209" w:rsidP="00714209">
      <w:pPr>
        <w:pStyle w:val="Subttulo"/>
      </w:pPr>
      <w:r>
        <w:t>31.129</w:t>
      </w:r>
      <w:r>
        <w:tab/>
      </w:r>
      <w:r w:rsidRPr="00C621A4">
        <w:t>DISYUNTOR MONOFASICO TERMOMAGNÉTICO 20 AMP 10 KA</w:t>
      </w:r>
    </w:p>
    <w:p w:rsidR="00714209" w:rsidRPr="00C621A4" w:rsidRDefault="000B5AB9" w:rsidP="00714209">
      <w:pPr>
        <w:pStyle w:val="Subttulo"/>
      </w:pPr>
      <w:r>
        <w:t>53</w:t>
      </w:r>
      <w:r w:rsidR="00714209">
        <w:t>.132</w:t>
      </w:r>
      <w:r w:rsidR="00714209">
        <w:tab/>
      </w:r>
      <w:r w:rsidR="00714209" w:rsidRPr="00C621A4">
        <w:t>DISYUNTOR MONOFASICO TERMOMAGNÉTICO 20 AMP 10 KA</w:t>
      </w:r>
    </w:p>
    <w:p w:rsidR="00714209" w:rsidRPr="00714209" w:rsidRDefault="00714209" w:rsidP="00714209"/>
    <w:p w:rsidR="001F7E38" w:rsidRPr="00C621A4" w:rsidRDefault="001F7E38" w:rsidP="00714209">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w:t>
      </w:r>
      <w:r w:rsidR="00D634B7" w:rsidRPr="00C621A4">
        <w:rPr>
          <w:sz w:val="20"/>
          <w:szCs w:val="20"/>
        </w:rPr>
        <w:t>r lo especificado en Eléctrica 6</w:t>
      </w:r>
    </w:p>
    <w:p w:rsidR="004F620C" w:rsidRDefault="004F620C" w:rsidP="00E8427E">
      <w:pPr>
        <w:spacing w:after="0" w:line="240" w:lineRule="auto"/>
        <w:rPr>
          <w:sz w:val="20"/>
          <w:szCs w:val="20"/>
        </w:rPr>
      </w:pPr>
    </w:p>
    <w:p w:rsidR="00E5654A" w:rsidRPr="00C621A4" w:rsidRDefault="00E5654A" w:rsidP="00E8427E">
      <w:pPr>
        <w:spacing w:after="0" w:line="240" w:lineRule="auto"/>
        <w:rPr>
          <w:sz w:val="20"/>
          <w:szCs w:val="20"/>
        </w:rPr>
      </w:pPr>
    </w:p>
    <w:p w:rsidR="004F620C" w:rsidRDefault="00A84237" w:rsidP="00A84237">
      <w:pPr>
        <w:pStyle w:val="Subttulo"/>
      </w:pPr>
      <w:r>
        <w:t>9.129</w:t>
      </w:r>
      <w:r>
        <w:tab/>
      </w:r>
      <w:r w:rsidR="004F620C" w:rsidRPr="00C621A4">
        <w:t>DISYUNTOR MONOFASICO TERMOMAGNÉTICO 16 AMP 10 KA</w:t>
      </w:r>
    </w:p>
    <w:p w:rsidR="00A84237" w:rsidRPr="00A84237" w:rsidRDefault="00A84237" w:rsidP="00A84237"/>
    <w:p w:rsidR="004F620C" w:rsidRPr="00C621A4" w:rsidRDefault="004F620C" w:rsidP="00A84237">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lastRenderedPageBreak/>
        <w:t>UND. PZA</w:t>
      </w:r>
    </w:p>
    <w:p w:rsidR="004F620C" w:rsidRPr="00C621A4" w:rsidRDefault="004F620C" w:rsidP="004F620C">
      <w:pPr>
        <w:spacing w:after="0" w:line="240" w:lineRule="auto"/>
        <w:rPr>
          <w:sz w:val="20"/>
          <w:szCs w:val="20"/>
        </w:rPr>
      </w:pPr>
      <w:r w:rsidRPr="00C621A4">
        <w:rPr>
          <w:sz w:val="20"/>
          <w:szCs w:val="20"/>
        </w:rPr>
        <w:t>Cumpli</w:t>
      </w:r>
      <w:r w:rsidR="00D634B7" w:rsidRPr="00C621A4">
        <w:rPr>
          <w:sz w:val="20"/>
          <w:szCs w:val="20"/>
        </w:rPr>
        <w:t>r lo especificado en Eléctrica 6</w:t>
      </w:r>
    </w:p>
    <w:p w:rsidR="001F7E38" w:rsidRDefault="001F7E38" w:rsidP="00E8427E">
      <w:pPr>
        <w:spacing w:after="0" w:line="240" w:lineRule="auto"/>
        <w:rPr>
          <w:sz w:val="20"/>
          <w:szCs w:val="20"/>
        </w:rPr>
      </w:pPr>
    </w:p>
    <w:p w:rsidR="00E5654A" w:rsidRDefault="00E5654A" w:rsidP="00E8427E">
      <w:pPr>
        <w:spacing w:after="0" w:line="240" w:lineRule="auto"/>
        <w:rPr>
          <w:sz w:val="20"/>
          <w:szCs w:val="20"/>
        </w:rPr>
      </w:pPr>
    </w:p>
    <w:p w:rsidR="0060408C" w:rsidRDefault="0060408C">
      <w:pPr>
        <w:rPr>
          <w:sz w:val="20"/>
          <w:szCs w:val="20"/>
        </w:rPr>
      </w:pPr>
      <w:r>
        <w:rPr>
          <w:sz w:val="20"/>
          <w:szCs w:val="20"/>
        </w:rPr>
        <w:br w:type="page"/>
      </w:r>
    </w:p>
    <w:p w:rsidR="00E5654A" w:rsidRPr="00C621A4" w:rsidRDefault="00E5654A" w:rsidP="00E8427E">
      <w:pPr>
        <w:spacing w:after="0" w:line="240" w:lineRule="auto"/>
        <w:rPr>
          <w:sz w:val="20"/>
          <w:szCs w:val="20"/>
        </w:rPr>
      </w:pPr>
    </w:p>
    <w:p w:rsidR="001F7E38" w:rsidRPr="00C2134F" w:rsidRDefault="001F7E38" w:rsidP="00C2134F">
      <w:pPr>
        <w:pStyle w:val="Ttulo1"/>
        <w:numPr>
          <w:ilvl w:val="0"/>
          <w:numId w:val="1"/>
        </w:numPr>
        <w:tabs>
          <w:tab w:val="num" w:pos="0"/>
        </w:tabs>
        <w:ind w:left="0" w:firstLine="0"/>
      </w:pPr>
      <w:bookmarkStart w:id="404" w:name="_Toc394508825"/>
      <w:bookmarkStart w:id="405" w:name="_Toc531357785"/>
      <w:r w:rsidRPr="00C2134F">
        <w:t xml:space="preserve">CONST. GALPÓN </w:t>
      </w:r>
      <w:r w:rsidR="00321820" w:rsidRPr="00C2134F">
        <w:t>GRGD</w:t>
      </w:r>
      <w:r w:rsidRPr="00C2134F">
        <w:t xml:space="preserve"> OBRA GRUESA</w:t>
      </w:r>
      <w:bookmarkEnd w:id="404"/>
      <w:bookmarkEnd w:id="405"/>
    </w:p>
    <w:p w:rsidR="003B7E3D" w:rsidRDefault="003B7E3D" w:rsidP="003B7E3D">
      <w:pPr>
        <w:pStyle w:val="Subttulo"/>
      </w:pPr>
      <w:r>
        <w:t>32.</w:t>
      </w:r>
      <w:r>
        <w:tab/>
      </w:r>
      <w:r w:rsidRPr="00C621A4">
        <w:t>CONST. GALPÓN GRGD OBRA GRUESA</w:t>
      </w:r>
    </w:p>
    <w:p w:rsidR="003B7E3D" w:rsidRPr="003B7E3D" w:rsidRDefault="000B5AB9" w:rsidP="003B7E3D">
      <w:pPr>
        <w:pStyle w:val="Subttulo"/>
      </w:pPr>
      <w:r>
        <w:t>54</w:t>
      </w:r>
      <w:r w:rsidR="003B7E3D">
        <w:t>.</w:t>
      </w:r>
      <w:r w:rsidR="003B7E3D">
        <w:tab/>
      </w:r>
      <w:r w:rsidR="003B7E3D" w:rsidRPr="00C621A4">
        <w:t>CONST. GALPÓN GRGD OBRA GRUESA</w:t>
      </w:r>
    </w:p>
    <w:p w:rsidR="001F7E38" w:rsidRPr="00C621A4" w:rsidRDefault="001F7E38" w:rsidP="00E8427E">
      <w:pPr>
        <w:spacing w:after="0" w:line="240" w:lineRule="auto"/>
        <w:rPr>
          <w:sz w:val="20"/>
          <w:szCs w:val="20"/>
        </w:rPr>
      </w:pPr>
    </w:p>
    <w:p w:rsidR="001F7E38" w:rsidRDefault="00EC313B" w:rsidP="00EC313B">
      <w:pPr>
        <w:pStyle w:val="Subttulo"/>
      </w:pPr>
      <w:bookmarkStart w:id="406" w:name="_Toc394508826"/>
      <w:r>
        <w:t>10.130</w:t>
      </w:r>
      <w:r>
        <w:tab/>
      </w:r>
      <w:r w:rsidR="001F7E38" w:rsidRPr="00C621A4">
        <w:t>EXCAVACIÓN DE 0-2 M SUELO DURO (MANUAL)</w:t>
      </w:r>
      <w:bookmarkEnd w:id="406"/>
    </w:p>
    <w:p w:rsidR="00EC313B" w:rsidRPr="00C621A4" w:rsidRDefault="00EC313B" w:rsidP="00EC313B">
      <w:pPr>
        <w:pStyle w:val="Subttulo"/>
      </w:pPr>
      <w:r>
        <w:t>32.130</w:t>
      </w:r>
      <w:r>
        <w:tab/>
      </w:r>
      <w:r w:rsidRPr="00C621A4">
        <w:t>EXCAVACIÓN DE 0-2 M SUELO DURO (MANUAL)</w:t>
      </w:r>
    </w:p>
    <w:p w:rsidR="00EC313B" w:rsidRPr="00C621A4" w:rsidRDefault="000B5AB9" w:rsidP="00EC313B">
      <w:pPr>
        <w:pStyle w:val="Subttulo"/>
      </w:pPr>
      <w:r>
        <w:t>54</w:t>
      </w:r>
      <w:r w:rsidR="00EC313B">
        <w:t>.133</w:t>
      </w:r>
      <w:r w:rsidR="00EC313B">
        <w:tab/>
      </w:r>
      <w:r w:rsidR="00EC313B" w:rsidRPr="00C621A4">
        <w:t>EXCAVACIÓN DE 0-2 M SUELO DURO (MANUAL)</w:t>
      </w:r>
    </w:p>
    <w:p w:rsidR="00EC313B" w:rsidRPr="00EC313B" w:rsidRDefault="00EC313B" w:rsidP="00EC313B"/>
    <w:p w:rsidR="001F7E38" w:rsidRPr="00C621A4" w:rsidRDefault="001F7E38" w:rsidP="00EC313B">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todos los trabajos de excavación manual para las zapatas del galpón a las mismas, ejecutados en diferentes clases de terreno y hasta las profundidades establecidas en los planos y de acuerdo a lo señalado en el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_Ref394396624 \r  \* MERGEFORMAT </w:instrText>
      </w:r>
      <w:r w:rsidRPr="00C621A4">
        <w:rPr>
          <w:kern w:val="28"/>
          <w:sz w:val="20"/>
          <w:szCs w:val="20"/>
        </w:rPr>
        <w:fldChar w:fldCharType="separate"/>
      </w:r>
      <w:r w:rsidR="00104A4C">
        <w:rPr>
          <w:kern w:val="28"/>
          <w:sz w:val="20"/>
          <w:szCs w:val="20"/>
        </w:rPr>
        <w:t>0.13</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_Ref394396624  \* MERGEFORMAT </w:instrText>
      </w:r>
      <w:r w:rsidRPr="00C621A4">
        <w:rPr>
          <w:kern w:val="28"/>
          <w:sz w:val="20"/>
          <w:szCs w:val="20"/>
        </w:rPr>
        <w:fldChar w:fldCharType="separate"/>
      </w:r>
      <w:r w:rsidR="00104A4C" w:rsidRPr="00104A4C">
        <w:rPr>
          <w:sz w:val="20"/>
          <w:szCs w:val="20"/>
        </w:rPr>
        <w:t>EXCAVACIÓN DE 0-2M SUELO DURO (MANUAL)</w:t>
      </w:r>
      <w:r w:rsidRPr="00C621A4">
        <w:rPr>
          <w:kern w:val="28"/>
          <w:sz w:val="20"/>
          <w:szCs w:val="20"/>
        </w:rPr>
        <w:fldChar w:fldCharType="end"/>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AC2339" w:rsidP="00AC2339">
      <w:pPr>
        <w:pStyle w:val="Subttulo"/>
      </w:pPr>
      <w:bookmarkStart w:id="407" w:name="_Toc394508827"/>
      <w:r>
        <w:t>10.131</w:t>
      </w:r>
      <w:r>
        <w:tab/>
      </w:r>
      <w:r w:rsidR="001F7E38" w:rsidRPr="00C621A4">
        <w:t>HORMIGÓN POBRE (1:5:5) BASE DE E=5 CM.</w:t>
      </w:r>
      <w:bookmarkEnd w:id="407"/>
    </w:p>
    <w:p w:rsidR="00AC2339" w:rsidRPr="00C621A4" w:rsidRDefault="00AC2339" w:rsidP="00AC2339">
      <w:pPr>
        <w:pStyle w:val="Subttulo"/>
      </w:pPr>
      <w:r>
        <w:t>32.131</w:t>
      </w:r>
      <w:r>
        <w:tab/>
      </w:r>
      <w:r w:rsidRPr="00C621A4">
        <w:t>HORMIGÓN POBRE (1:5:5) BASE DE E=5 CM.</w:t>
      </w:r>
    </w:p>
    <w:p w:rsidR="00AC2339" w:rsidRPr="00C621A4" w:rsidRDefault="000B5AB9" w:rsidP="00AC2339">
      <w:pPr>
        <w:pStyle w:val="Subttulo"/>
      </w:pPr>
      <w:r>
        <w:t>54</w:t>
      </w:r>
      <w:r w:rsidR="00AC2339">
        <w:t>.134</w:t>
      </w:r>
      <w:r w:rsidR="00AC2339">
        <w:tab/>
      </w:r>
      <w:r w:rsidR="00AC2339" w:rsidRPr="00C621A4">
        <w:t>HORMIGÓN POBRE (1:5:5) BASE DE E=5 CM.</w:t>
      </w:r>
    </w:p>
    <w:p w:rsidR="00AC2339" w:rsidRPr="00AC2339" w:rsidRDefault="00AC2339" w:rsidP="00AC2339"/>
    <w:p w:rsidR="001F7E38" w:rsidRPr="00C621A4" w:rsidRDefault="001F7E38" w:rsidP="00AC2339">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al vaciado de una capa de hormigón pobre con dosificación 1: 5: 5, que servirá de nivelación, cama o asiento para la construcción de diferentes estructuras o para otros fines, de acuerdo a la altura y sectores singularizados en los planos de detalle,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_Ref394396804 \r  \* MERGEFORMAT </w:instrText>
      </w:r>
      <w:r w:rsidR="0044639C" w:rsidRPr="00C621A4">
        <w:rPr>
          <w:sz w:val="20"/>
          <w:szCs w:val="20"/>
        </w:rPr>
        <w:fldChar w:fldCharType="separate"/>
      </w:r>
      <w:r w:rsidR="00104A4C">
        <w:rPr>
          <w:sz w:val="20"/>
          <w:szCs w:val="20"/>
        </w:rPr>
        <w:t>0.15</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_Ref394396804  \* MERGEFORMAT </w:instrText>
      </w:r>
      <w:r w:rsidR="0044639C" w:rsidRPr="00C621A4">
        <w:rPr>
          <w:sz w:val="20"/>
          <w:szCs w:val="20"/>
        </w:rPr>
        <w:fldChar w:fldCharType="separate"/>
      </w:r>
      <w:r w:rsidR="00104A4C" w:rsidRPr="00104A4C">
        <w:rPr>
          <w:sz w:val="20"/>
          <w:szCs w:val="20"/>
        </w:rPr>
        <w:t>HORMIGÓN POBRE.</w:t>
      </w:r>
      <w:r w:rsidR="0044639C" w:rsidRPr="00C621A4">
        <w:rPr>
          <w:sz w:val="20"/>
          <w:szCs w:val="20"/>
        </w:rPr>
        <w:fldChar w:fldCharType="end"/>
      </w:r>
    </w:p>
    <w:p w:rsidR="001F7E38" w:rsidRDefault="001F7E38" w:rsidP="00E8427E">
      <w:pPr>
        <w:spacing w:after="0" w:line="240" w:lineRule="auto"/>
        <w:rPr>
          <w:sz w:val="20"/>
          <w:szCs w:val="20"/>
        </w:rPr>
      </w:pPr>
    </w:p>
    <w:p w:rsidR="00E5654A" w:rsidRDefault="00E5654A" w:rsidP="00E8427E">
      <w:pPr>
        <w:spacing w:after="0" w:line="240" w:lineRule="auto"/>
        <w:rPr>
          <w:sz w:val="20"/>
          <w:szCs w:val="20"/>
        </w:rPr>
      </w:pPr>
    </w:p>
    <w:p w:rsidR="00577BC8" w:rsidRPr="00C621A4" w:rsidRDefault="00577BC8" w:rsidP="00E8427E">
      <w:pPr>
        <w:spacing w:after="0" w:line="240" w:lineRule="auto"/>
        <w:rPr>
          <w:sz w:val="20"/>
          <w:szCs w:val="20"/>
        </w:rPr>
      </w:pPr>
    </w:p>
    <w:p w:rsidR="001F7E38" w:rsidRDefault="00AC2339" w:rsidP="00AC2339">
      <w:pPr>
        <w:pStyle w:val="Subttulo"/>
      </w:pPr>
      <w:bookmarkStart w:id="408" w:name="_Toc394508828"/>
      <w:r>
        <w:t>10.132</w:t>
      </w:r>
      <w:r>
        <w:tab/>
      </w:r>
      <w:r w:rsidR="001F7E38" w:rsidRPr="00C621A4">
        <w:t>ZAPATA DE Ho Ao DOSIF: 1:2:3</w:t>
      </w:r>
      <w:bookmarkEnd w:id="408"/>
    </w:p>
    <w:p w:rsidR="00AC2339" w:rsidRPr="00C621A4" w:rsidRDefault="00B621EF" w:rsidP="00AC2339">
      <w:pPr>
        <w:pStyle w:val="Subttulo"/>
      </w:pPr>
      <w:r>
        <w:t>32.132</w:t>
      </w:r>
      <w:r w:rsidR="00AC2339">
        <w:tab/>
      </w:r>
      <w:r w:rsidR="00AC2339" w:rsidRPr="00C621A4">
        <w:t>ZAPATA DE Ho Ao DOSIF: 1:2:3</w:t>
      </w:r>
    </w:p>
    <w:p w:rsidR="00AC2339" w:rsidRPr="00C621A4" w:rsidRDefault="000B5AB9" w:rsidP="00AC2339">
      <w:pPr>
        <w:pStyle w:val="Subttulo"/>
      </w:pPr>
      <w:r>
        <w:t>54</w:t>
      </w:r>
      <w:r w:rsidR="00B621EF">
        <w:t>.135</w:t>
      </w:r>
      <w:r w:rsidR="00AC2339">
        <w:tab/>
      </w:r>
      <w:r w:rsidR="00AC2339" w:rsidRPr="00C621A4">
        <w:t>ZAPATA DE Ho Ao DOSIF: 1:2:3</w:t>
      </w:r>
    </w:p>
    <w:p w:rsidR="00AC2339" w:rsidRPr="00AC2339" w:rsidRDefault="00AC2339" w:rsidP="00AC2339"/>
    <w:p w:rsidR="001F7E38" w:rsidRPr="00C621A4" w:rsidRDefault="001F7E38" w:rsidP="00B621EF">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ejecución de elementos que sirven de fundación a las estructuras, en este caso zapatas aisladas, de acuerdo a los planos de detalle, formulario de presentación de propuestas y/o indicaciones del SUPERVISOR de Obra.</w:t>
      </w:r>
    </w:p>
    <w:p w:rsidR="001F7E38" w:rsidRPr="00C621A4" w:rsidRDefault="001F7E38" w:rsidP="00E8427E">
      <w:pPr>
        <w:spacing w:after="0" w:line="240" w:lineRule="auto"/>
        <w:rPr>
          <w:kern w:val="28"/>
          <w:sz w:val="20"/>
          <w:szCs w:val="20"/>
        </w:rPr>
      </w:pPr>
      <w:r w:rsidRPr="00C621A4">
        <w:rPr>
          <w:kern w:val="28"/>
          <w:sz w:val="20"/>
          <w:szCs w:val="20"/>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1F7E38" w:rsidRPr="00C621A4" w:rsidRDefault="001F7E38" w:rsidP="00E8427E">
      <w:pPr>
        <w:spacing w:after="0" w:line="240" w:lineRule="auto"/>
        <w:rPr>
          <w:kern w:val="28"/>
          <w:sz w:val="20"/>
          <w:szCs w:val="20"/>
        </w:rPr>
      </w:pPr>
      <w:r w:rsidRPr="00C621A4">
        <w:rPr>
          <w:kern w:val="28"/>
          <w:sz w:val="20"/>
          <w:szCs w:val="20"/>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1F7E38" w:rsidRPr="00C621A4" w:rsidRDefault="001F7E38" w:rsidP="00E8427E">
      <w:pPr>
        <w:spacing w:after="0" w:line="240" w:lineRule="auto"/>
        <w:rPr>
          <w:kern w:val="28"/>
          <w:sz w:val="20"/>
          <w:szCs w:val="20"/>
        </w:rPr>
      </w:pPr>
      <w:r w:rsidRPr="00C621A4">
        <w:rPr>
          <w:kern w:val="28"/>
          <w:sz w:val="20"/>
          <w:szCs w:val="20"/>
        </w:rPr>
        <w:lastRenderedPageBreak/>
        <w:t xml:space="preserve">Cumplir lo especificado en </w:t>
      </w:r>
      <w:r w:rsidR="0044639C" w:rsidRPr="00C621A4">
        <w:rPr>
          <w:sz w:val="20"/>
          <w:szCs w:val="20"/>
        </w:rPr>
        <w:fldChar w:fldCharType="begin"/>
      </w:r>
      <w:r w:rsidR="0044639C" w:rsidRPr="00C621A4">
        <w:rPr>
          <w:sz w:val="20"/>
          <w:szCs w:val="20"/>
        </w:rPr>
        <w:instrText xml:space="preserve"> REF _Ref394396902 \r  \* MERGEFORMAT </w:instrText>
      </w:r>
      <w:r w:rsidR="0044639C" w:rsidRPr="00C621A4">
        <w:rPr>
          <w:sz w:val="20"/>
          <w:szCs w:val="20"/>
        </w:rPr>
        <w:fldChar w:fldCharType="separate"/>
      </w:r>
      <w:r w:rsidR="00104A4C">
        <w:rPr>
          <w:sz w:val="20"/>
          <w:szCs w:val="20"/>
        </w:rPr>
        <w:t>0.16</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_Ref394396902  \* MERGEFORMAT </w:instrText>
      </w:r>
      <w:r w:rsidR="0044639C" w:rsidRPr="00C621A4">
        <w:rPr>
          <w:sz w:val="20"/>
          <w:szCs w:val="20"/>
        </w:rPr>
        <w:fldChar w:fldCharType="separate"/>
      </w:r>
      <w:r w:rsidR="00104A4C" w:rsidRPr="00104A4C">
        <w:rPr>
          <w:sz w:val="20"/>
          <w:szCs w:val="20"/>
        </w:rPr>
        <w:t xml:space="preserve">ZAPATA DE </w:t>
      </w:r>
      <w:r w:rsidR="0044639C" w:rsidRPr="00C621A4">
        <w:rPr>
          <w:sz w:val="20"/>
          <w:szCs w:val="20"/>
        </w:rPr>
        <w:fldChar w:fldCharType="end"/>
      </w:r>
      <w:r w:rsidRPr="00C621A4">
        <w:rPr>
          <w:sz w:val="20"/>
          <w:szCs w:val="20"/>
        </w:rPr>
        <w:t>Ho Ao</w:t>
      </w:r>
    </w:p>
    <w:p w:rsidR="001F7E38" w:rsidRPr="00C621A4" w:rsidRDefault="001F7E38" w:rsidP="00E8427E">
      <w:pPr>
        <w:spacing w:after="0" w:line="240" w:lineRule="auto"/>
        <w:rPr>
          <w:sz w:val="20"/>
          <w:szCs w:val="20"/>
        </w:rPr>
      </w:pPr>
    </w:p>
    <w:p w:rsidR="001F7E38" w:rsidRDefault="001E3D90" w:rsidP="001E3D90">
      <w:pPr>
        <w:pStyle w:val="Subttulo"/>
      </w:pPr>
      <w:bookmarkStart w:id="409" w:name="_Toc394508829"/>
      <w:r>
        <w:t>10.133</w:t>
      </w:r>
      <w:r>
        <w:tab/>
      </w:r>
      <w:r w:rsidR="001F7E38" w:rsidRPr="00C621A4">
        <w:t xml:space="preserve">VIGA DE Ho Ao </w:t>
      </w:r>
      <w:bookmarkEnd w:id="409"/>
      <w:r w:rsidR="001F7E38" w:rsidRPr="00C621A4">
        <w:t>FUNDACIÓN</w:t>
      </w:r>
    </w:p>
    <w:p w:rsidR="001E3D90" w:rsidRPr="00C621A4" w:rsidRDefault="001E3D90" w:rsidP="001E3D90">
      <w:pPr>
        <w:pStyle w:val="Subttulo"/>
      </w:pPr>
      <w:r>
        <w:t>32.134</w:t>
      </w:r>
      <w:r>
        <w:tab/>
      </w:r>
      <w:r w:rsidRPr="00C621A4">
        <w:t>VIGA DE Ho Ao FUNDACIÓN</w:t>
      </w:r>
    </w:p>
    <w:p w:rsidR="001E3D90" w:rsidRPr="00C621A4" w:rsidRDefault="000B5AB9" w:rsidP="001E3D90">
      <w:pPr>
        <w:pStyle w:val="Subttulo"/>
      </w:pPr>
      <w:r>
        <w:t>54</w:t>
      </w:r>
      <w:r w:rsidR="001E3D90">
        <w:t>.136</w:t>
      </w:r>
      <w:r w:rsidR="001E3D90">
        <w:tab/>
      </w:r>
      <w:r w:rsidR="001E3D90" w:rsidRPr="00C621A4">
        <w:t>VIGA DE Ho Ao FUNDACIÓN</w:t>
      </w:r>
    </w:p>
    <w:p w:rsidR="001E3D90" w:rsidRPr="001E3D90" w:rsidRDefault="001E3D90" w:rsidP="001E3D90"/>
    <w:p w:rsidR="001F7E38" w:rsidRPr="00C621A4" w:rsidRDefault="001F7E38" w:rsidP="001E3D90">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Este ítem comprende la fabricación, transporte, colocación, vibrado, protección y curado del hormigón en los moldes o encofrados con estructura de fierro de las vigas de arriostramiento del Galpón a nivel de piso según detalles de planos constructivos.</w:t>
      </w:r>
    </w:p>
    <w:p w:rsidR="001F7E38" w:rsidRPr="00C621A4" w:rsidRDefault="001F7E38" w:rsidP="00E8427E">
      <w:pPr>
        <w:spacing w:after="0" w:line="240" w:lineRule="auto"/>
        <w:rPr>
          <w:sz w:val="20"/>
          <w:szCs w:val="20"/>
        </w:rPr>
      </w:pPr>
      <w:r w:rsidRPr="00C621A4">
        <w:rPr>
          <w:sz w:val="20"/>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_Ref394397366 \r  \* MERGEFORMAT </w:instrText>
      </w:r>
      <w:r w:rsidR="0044639C" w:rsidRPr="00C621A4">
        <w:rPr>
          <w:sz w:val="20"/>
          <w:szCs w:val="20"/>
        </w:rPr>
        <w:fldChar w:fldCharType="separate"/>
      </w:r>
      <w:r w:rsidR="00104A4C">
        <w:rPr>
          <w:sz w:val="20"/>
          <w:szCs w:val="20"/>
        </w:rPr>
        <w:t>0.24</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_Ref394397366  \* MERGEFORMAT </w:instrText>
      </w:r>
      <w:r w:rsidR="0044639C" w:rsidRPr="00C621A4">
        <w:rPr>
          <w:sz w:val="20"/>
          <w:szCs w:val="20"/>
        </w:rPr>
        <w:fldChar w:fldCharType="separate"/>
      </w:r>
      <w:r w:rsidR="00104A4C" w:rsidRPr="00104A4C">
        <w:rPr>
          <w:sz w:val="20"/>
          <w:szCs w:val="20"/>
        </w:rPr>
        <w:t xml:space="preserve">VIGA DE </w:t>
      </w:r>
      <w:r w:rsidR="0044639C" w:rsidRPr="00C621A4">
        <w:rPr>
          <w:sz w:val="20"/>
          <w:szCs w:val="20"/>
        </w:rPr>
        <w:fldChar w:fldCharType="end"/>
      </w:r>
      <w:r w:rsidRPr="00C621A4">
        <w:rPr>
          <w:sz w:val="20"/>
          <w:szCs w:val="20"/>
        </w:rPr>
        <w:t xml:space="preserve"> Ho Ao</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5F3B92" w:rsidP="005F3B92">
      <w:pPr>
        <w:pStyle w:val="Subttulo"/>
      </w:pPr>
      <w:bookmarkStart w:id="410" w:name="_Toc394508830"/>
      <w:r>
        <w:t>10.134</w:t>
      </w:r>
      <w:r w:rsidR="00CD5E1D">
        <w:t xml:space="preserve"> </w:t>
      </w:r>
      <w:r w:rsidR="001F7E38" w:rsidRPr="00C621A4">
        <w:t>RELLENO Y COMPACTADO CON MATERIAL SELECCIONADO</w:t>
      </w:r>
      <w:bookmarkEnd w:id="410"/>
    </w:p>
    <w:p w:rsidR="00CD5E1D" w:rsidRPr="00C621A4" w:rsidRDefault="00CD5E1D" w:rsidP="00CD5E1D">
      <w:pPr>
        <w:pStyle w:val="Subttulo"/>
      </w:pPr>
      <w:r>
        <w:t xml:space="preserve">32.135 </w:t>
      </w:r>
      <w:r w:rsidRPr="00C621A4">
        <w:t>RELLENO Y COMPACTADO CON MATERIAL SELECCIONADO</w:t>
      </w:r>
    </w:p>
    <w:p w:rsidR="00CD5E1D" w:rsidRPr="00C621A4" w:rsidRDefault="000B5AB9" w:rsidP="00CD5E1D">
      <w:pPr>
        <w:pStyle w:val="Subttulo"/>
      </w:pPr>
      <w:r>
        <w:t>54</w:t>
      </w:r>
      <w:r w:rsidR="00CD5E1D">
        <w:t xml:space="preserve">.137 </w:t>
      </w:r>
      <w:r w:rsidR="00CD5E1D" w:rsidRPr="00C621A4">
        <w:t>RELLENO Y COMPACTADO CON MATERIAL SELECCIONADO</w:t>
      </w:r>
    </w:p>
    <w:p w:rsidR="00CD5E1D" w:rsidRPr="00CD5E1D" w:rsidRDefault="00CD5E1D" w:rsidP="00CD5E1D"/>
    <w:p w:rsidR="001F7E38" w:rsidRPr="00C621A4" w:rsidRDefault="001F7E38" w:rsidP="00CD5E1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del Galpón según se especifique en los planos, formulario de presentación de propuestas y/o instrucciones del SUPERVISOR de Obra.</w:t>
      </w:r>
    </w:p>
    <w:p w:rsidR="001F7E38" w:rsidRPr="00C621A4" w:rsidRDefault="001F7E38" w:rsidP="00E8427E">
      <w:pPr>
        <w:spacing w:after="0" w:line="240" w:lineRule="auto"/>
        <w:rPr>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_Ref394397225 \r  \* MERGEFORMAT </w:instrText>
      </w:r>
      <w:r w:rsidR="0044639C" w:rsidRPr="00C621A4">
        <w:rPr>
          <w:sz w:val="20"/>
          <w:szCs w:val="20"/>
        </w:rPr>
        <w:fldChar w:fldCharType="separate"/>
      </w:r>
      <w:r w:rsidR="00104A4C">
        <w:rPr>
          <w:sz w:val="20"/>
          <w:szCs w:val="20"/>
        </w:rPr>
        <w:t>0.21</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_Ref394397225  \* MERGEFORMAT </w:instrText>
      </w:r>
      <w:r w:rsidR="0044639C" w:rsidRPr="00C621A4">
        <w:rPr>
          <w:sz w:val="20"/>
          <w:szCs w:val="20"/>
        </w:rPr>
        <w:fldChar w:fldCharType="separate"/>
      </w:r>
      <w:r w:rsidR="00104A4C" w:rsidRPr="00104A4C">
        <w:rPr>
          <w:sz w:val="20"/>
          <w:szCs w:val="20"/>
        </w:rPr>
        <w:t>RELLENO Y COMPACTADO CON MATERIAL SELECCIONADO</w:t>
      </w:r>
      <w:r w:rsidR="0044639C" w:rsidRPr="00C621A4">
        <w:rPr>
          <w:sz w:val="20"/>
          <w:szCs w:val="20"/>
        </w:rPr>
        <w:fldChar w:fldCharType="end"/>
      </w:r>
      <w:r w:rsidRPr="00C621A4">
        <w:rPr>
          <w:sz w:val="20"/>
          <w:szCs w:val="20"/>
        </w:rPr>
        <w:t>. y lo especificado en 0.14</w:t>
      </w:r>
      <w:r w:rsidRPr="00C621A4">
        <w:rPr>
          <w:sz w:val="20"/>
          <w:szCs w:val="20"/>
        </w:rPr>
        <w:tab/>
        <w:t>MEJORAMIENTO DE SUELO DE FUNDACIÓN.</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2D4F44" w:rsidP="002D4F44">
      <w:pPr>
        <w:pStyle w:val="Subttulo"/>
      </w:pPr>
      <w:bookmarkStart w:id="411" w:name="_Toc427340961"/>
      <w:bookmarkStart w:id="412" w:name="_Toc427346347"/>
      <w:bookmarkStart w:id="413" w:name="_Toc427500884"/>
      <w:bookmarkStart w:id="414" w:name="_Toc427569656"/>
      <w:bookmarkStart w:id="415" w:name="_Toc427586951"/>
      <w:bookmarkStart w:id="416" w:name="_Toc427589728"/>
      <w:bookmarkStart w:id="417" w:name="_Toc427592805"/>
      <w:bookmarkStart w:id="418" w:name="_Toc427855011"/>
      <w:bookmarkStart w:id="419" w:name="_Toc427855334"/>
      <w:bookmarkStart w:id="420" w:name="_Toc427922549"/>
      <w:bookmarkStart w:id="421" w:name="_Toc427922873"/>
      <w:bookmarkStart w:id="422" w:name="_Toc427936896"/>
      <w:bookmarkStart w:id="423" w:name="_Toc427937217"/>
      <w:bookmarkStart w:id="424" w:name="_Toc427940377"/>
      <w:bookmarkStart w:id="425" w:name="_Toc427942771"/>
      <w:bookmarkStart w:id="426" w:name="_Toc427943088"/>
      <w:bookmarkStart w:id="427" w:name="_Toc428045149"/>
      <w:bookmarkStart w:id="428" w:name="_Toc428047952"/>
      <w:bookmarkStart w:id="429" w:name="_Toc428168314"/>
      <w:bookmarkStart w:id="430" w:name="_Toc428180197"/>
      <w:bookmarkStart w:id="431" w:name="_Toc428180514"/>
      <w:bookmarkStart w:id="432" w:name="_Toc428181667"/>
      <w:bookmarkStart w:id="433" w:name="_Toc428262307"/>
      <w:bookmarkStart w:id="434" w:name="_Toc428341496"/>
      <w:bookmarkStart w:id="435" w:name="_Toc428439243"/>
      <w:bookmarkStart w:id="436" w:name="_Toc428439949"/>
      <w:bookmarkStart w:id="437" w:name="_Toc430547399"/>
      <w:bookmarkStart w:id="438" w:name="_Toc430547717"/>
      <w:bookmarkStart w:id="439" w:name="_Toc430557247"/>
      <w:bookmarkStart w:id="440" w:name="_Toc430773078"/>
      <w:bookmarkStart w:id="441" w:name="_Toc430790818"/>
      <w:bookmarkStart w:id="442" w:name="_Toc430791509"/>
      <w:bookmarkStart w:id="443" w:name="_Toc431374194"/>
      <w:bookmarkStart w:id="444" w:name="_Toc431377250"/>
      <w:bookmarkStart w:id="445" w:name="_Toc433182818"/>
      <w:bookmarkStart w:id="446" w:name="_Toc433971539"/>
      <w:bookmarkStart w:id="447" w:name="_Toc433971872"/>
      <w:bookmarkStart w:id="448" w:name="_Toc434914017"/>
      <w:bookmarkStart w:id="449" w:name="_Toc439685353"/>
      <w:bookmarkStart w:id="450" w:name="_Toc394508831"/>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t>10.135</w:t>
      </w:r>
      <w:r>
        <w:tab/>
      </w:r>
      <w:r w:rsidR="001F7E38" w:rsidRPr="00C621A4">
        <w:t>IMPERMEABILIZACIÓN CON POLIETILENO</w:t>
      </w:r>
      <w:bookmarkEnd w:id="450"/>
    </w:p>
    <w:p w:rsidR="002D4F44" w:rsidRPr="00C621A4" w:rsidRDefault="002D4F44" w:rsidP="002D4F44">
      <w:pPr>
        <w:pStyle w:val="Subttulo"/>
      </w:pPr>
      <w:r>
        <w:t>31.135</w:t>
      </w:r>
      <w:r>
        <w:tab/>
      </w:r>
      <w:r w:rsidRPr="00C621A4">
        <w:t>IMPERMEABILIZACIÓN CON POLIETILENO</w:t>
      </w:r>
    </w:p>
    <w:p w:rsidR="002D4F44" w:rsidRPr="00C621A4" w:rsidRDefault="000B5AB9" w:rsidP="002D4F44">
      <w:pPr>
        <w:pStyle w:val="Subttulo"/>
      </w:pPr>
      <w:r>
        <w:t>54</w:t>
      </w:r>
      <w:r w:rsidR="002D4F44">
        <w:t>.138</w:t>
      </w:r>
      <w:r w:rsidR="002D4F44">
        <w:tab/>
      </w:r>
      <w:r w:rsidR="002D4F44" w:rsidRPr="00C621A4">
        <w:t>IMPERMEABILIZACIÓN CON POLIETILENO</w:t>
      </w:r>
    </w:p>
    <w:p w:rsidR="002D4F44" w:rsidRPr="002D4F44" w:rsidRDefault="002D4F44" w:rsidP="002D4F44"/>
    <w:p w:rsidR="001F7E38" w:rsidRPr="00C621A4" w:rsidRDefault="001F7E38" w:rsidP="002D4F4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1F7E38" w:rsidRPr="00C621A4" w:rsidRDefault="001F7E38" w:rsidP="00E8427E">
      <w:pPr>
        <w:spacing w:after="0" w:line="240" w:lineRule="auto"/>
        <w:rPr>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_Ref394397097 \r  \* MERGEFORMAT </w:instrText>
      </w:r>
      <w:r w:rsidR="0044639C" w:rsidRPr="00C621A4">
        <w:rPr>
          <w:sz w:val="20"/>
          <w:szCs w:val="20"/>
        </w:rPr>
        <w:fldChar w:fldCharType="separate"/>
      </w:r>
      <w:r w:rsidR="00104A4C">
        <w:rPr>
          <w:sz w:val="20"/>
          <w:szCs w:val="20"/>
        </w:rPr>
        <w:t>0.19</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_Ref394397097  \* MERGEFORMAT </w:instrText>
      </w:r>
      <w:r w:rsidR="0044639C" w:rsidRPr="00C621A4">
        <w:rPr>
          <w:sz w:val="20"/>
          <w:szCs w:val="20"/>
        </w:rPr>
        <w:fldChar w:fldCharType="separate"/>
      </w:r>
      <w:r w:rsidR="00104A4C" w:rsidRPr="00104A4C">
        <w:rPr>
          <w:sz w:val="20"/>
          <w:szCs w:val="20"/>
        </w:rPr>
        <w:t>IMPERMEABILIZACIÓN CON POLIETILENO</w:t>
      </w:r>
      <w:r w:rsidR="0044639C" w:rsidRPr="00C621A4">
        <w:rPr>
          <w:sz w:val="20"/>
          <w:szCs w:val="20"/>
        </w:rPr>
        <w:fldChar w:fldCharType="end"/>
      </w:r>
    </w:p>
    <w:p w:rsidR="001F7E38" w:rsidRDefault="001F7E38" w:rsidP="00E8427E">
      <w:pPr>
        <w:spacing w:after="0" w:line="240" w:lineRule="auto"/>
        <w:rPr>
          <w:kern w:val="28"/>
          <w:sz w:val="20"/>
          <w:szCs w:val="20"/>
        </w:rPr>
      </w:pPr>
    </w:p>
    <w:p w:rsidR="00E5654A" w:rsidRPr="00C621A4" w:rsidRDefault="00E5654A" w:rsidP="00E8427E">
      <w:pPr>
        <w:spacing w:after="0" w:line="240" w:lineRule="auto"/>
        <w:rPr>
          <w:kern w:val="28"/>
          <w:sz w:val="20"/>
          <w:szCs w:val="20"/>
        </w:rPr>
      </w:pPr>
    </w:p>
    <w:p w:rsidR="001F7E38" w:rsidRDefault="002D4F44" w:rsidP="002D4F44">
      <w:pPr>
        <w:pStyle w:val="Subttulo"/>
      </w:pPr>
      <w:bookmarkStart w:id="451" w:name="_Toc394508832"/>
      <w:r>
        <w:t>10.136</w:t>
      </w:r>
      <w:r>
        <w:tab/>
      </w:r>
      <w:r w:rsidR="001F7E38" w:rsidRPr="00C621A4">
        <w:t>COLUMNA DE HORMIGÓN ARMADO 1:2:3</w:t>
      </w:r>
      <w:bookmarkEnd w:id="451"/>
    </w:p>
    <w:p w:rsidR="002D4F44" w:rsidRDefault="002D4F44" w:rsidP="002D4F44">
      <w:pPr>
        <w:pStyle w:val="Subttulo"/>
      </w:pPr>
      <w:r>
        <w:t>32.136</w:t>
      </w:r>
      <w:r>
        <w:tab/>
      </w:r>
      <w:r w:rsidRPr="00C621A4">
        <w:t>COLUMNA DE HORMIGÓN ARMADO 1:2:3</w:t>
      </w:r>
    </w:p>
    <w:p w:rsidR="002D4F44" w:rsidRDefault="000B5AB9" w:rsidP="002D4F44">
      <w:pPr>
        <w:pStyle w:val="Subttulo"/>
      </w:pPr>
      <w:r>
        <w:t>54</w:t>
      </w:r>
      <w:r w:rsidR="002D4F44">
        <w:t>.139</w:t>
      </w:r>
      <w:r w:rsidR="002D4F44">
        <w:tab/>
      </w:r>
      <w:r w:rsidR="002D4F44" w:rsidRPr="00C621A4">
        <w:t>COLUMNA DE HORMIGÓN ARMADO 1:2:3</w:t>
      </w:r>
    </w:p>
    <w:p w:rsidR="002D4F44" w:rsidRPr="002D4F44" w:rsidRDefault="002D4F44" w:rsidP="002D4F44"/>
    <w:p w:rsidR="001F7E38" w:rsidRPr="00C621A4" w:rsidRDefault="001F7E38" w:rsidP="002D4F4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sz w:val="20"/>
          <w:szCs w:val="20"/>
        </w:rPr>
      </w:pPr>
      <w:r w:rsidRPr="00C621A4">
        <w:rPr>
          <w:sz w:val="20"/>
          <w:szCs w:val="20"/>
        </w:rPr>
        <w:t>Este ítem comprende la fabricación, transporte, colocación, vibrado, protección y curado del hormigón en los moldes o encofrados de columnas con acero de refuerzo.</w:t>
      </w:r>
    </w:p>
    <w:p w:rsidR="001F7E38" w:rsidRPr="00C621A4" w:rsidRDefault="001F7E38" w:rsidP="00E8427E">
      <w:pPr>
        <w:spacing w:after="0" w:line="240" w:lineRule="auto"/>
        <w:rPr>
          <w:sz w:val="20"/>
          <w:szCs w:val="20"/>
        </w:rPr>
      </w:pPr>
      <w:r w:rsidRPr="00C621A4">
        <w:rPr>
          <w:sz w:val="20"/>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C621A4" w:rsidRDefault="001F7E38" w:rsidP="00E8427E">
      <w:pPr>
        <w:spacing w:after="0" w:line="240" w:lineRule="auto"/>
        <w:rPr>
          <w:kern w:val="28"/>
          <w:sz w:val="20"/>
          <w:szCs w:val="20"/>
        </w:rPr>
      </w:pPr>
      <w:r w:rsidRPr="00C621A4">
        <w:rPr>
          <w:kern w:val="28"/>
          <w:sz w:val="20"/>
          <w:szCs w:val="20"/>
        </w:rPr>
        <w:t>Cumplir lo especificado en 0.20</w:t>
      </w:r>
      <w:r w:rsidRPr="00C621A4">
        <w:rPr>
          <w:kern w:val="28"/>
          <w:sz w:val="20"/>
          <w:szCs w:val="20"/>
        </w:rPr>
        <w:tab/>
        <w:t>COLUMNA DE HORMIGÓN ARMADO</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A208A8" w:rsidP="00A208A8">
      <w:pPr>
        <w:pStyle w:val="Subttulo"/>
      </w:pPr>
      <w:bookmarkStart w:id="452" w:name="_Toc394508834"/>
      <w:r>
        <w:t>10.137</w:t>
      </w:r>
      <w:r>
        <w:tab/>
      </w:r>
      <w:r w:rsidR="001F7E38" w:rsidRPr="00C621A4">
        <w:t>RELLENO COMÚN COMPACTADO CON VIBROCOMPACTADORA</w:t>
      </w:r>
      <w:bookmarkEnd w:id="452"/>
    </w:p>
    <w:p w:rsidR="00A208A8" w:rsidRDefault="00A208A8" w:rsidP="00A208A8">
      <w:pPr>
        <w:pStyle w:val="Subttulo"/>
      </w:pPr>
      <w:r>
        <w:t>32.137</w:t>
      </w:r>
      <w:r>
        <w:tab/>
      </w:r>
      <w:r w:rsidRPr="00C621A4">
        <w:t>RELLENO COMÚN COMPACTADO CON VIBROCOMPACTADORA</w:t>
      </w:r>
    </w:p>
    <w:p w:rsidR="00A208A8" w:rsidRDefault="000B5AB9" w:rsidP="00A208A8">
      <w:pPr>
        <w:pStyle w:val="Subttulo"/>
      </w:pPr>
      <w:r>
        <w:t>54</w:t>
      </w:r>
      <w:r w:rsidR="00A208A8">
        <w:t>.140</w:t>
      </w:r>
      <w:r w:rsidR="00A208A8">
        <w:tab/>
      </w:r>
      <w:r w:rsidR="00A208A8" w:rsidRPr="00C621A4">
        <w:t>RELLENO COMÚN COMPACTADO CON VIBROCOMPACTADORA</w:t>
      </w:r>
    </w:p>
    <w:p w:rsidR="00A208A8" w:rsidRPr="00A208A8" w:rsidRDefault="00A208A8" w:rsidP="00A208A8"/>
    <w:p w:rsidR="001F7E38" w:rsidRPr="00C621A4" w:rsidRDefault="001F7E38" w:rsidP="00A208A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w:t>
      </w:r>
    </w:p>
    <w:p w:rsidR="001F7E38" w:rsidRPr="00C621A4" w:rsidRDefault="001F7E38" w:rsidP="00E8427E">
      <w:pPr>
        <w:spacing w:after="0" w:line="240" w:lineRule="auto"/>
        <w:rPr>
          <w:b/>
          <w:kern w:val="28"/>
          <w:sz w:val="20"/>
          <w:szCs w:val="20"/>
        </w:rPr>
      </w:pPr>
    </w:p>
    <w:p w:rsidR="00104A4C" w:rsidRPr="00151E77" w:rsidRDefault="001F7E38" w:rsidP="00104A4C">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_Ref394397020 \r  \* MERGEFORMAT </w:instrText>
      </w:r>
      <w:r w:rsidR="0044639C" w:rsidRPr="00C621A4">
        <w:rPr>
          <w:sz w:val="20"/>
          <w:szCs w:val="20"/>
        </w:rPr>
        <w:fldChar w:fldCharType="separate"/>
      </w:r>
      <w:r w:rsidR="00104A4C">
        <w:rPr>
          <w:sz w:val="20"/>
          <w:szCs w:val="20"/>
        </w:rPr>
        <w:t>0.17</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_Ref394397020  \* MERGEFORMAT </w:instrText>
      </w:r>
      <w:r w:rsidR="0044639C" w:rsidRPr="00C621A4">
        <w:rPr>
          <w:sz w:val="20"/>
          <w:szCs w:val="20"/>
        </w:rPr>
        <w:fldChar w:fldCharType="separate"/>
      </w:r>
      <w:r w:rsidR="00104A4C" w:rsidRPr="00104A4C">
        <w:rPr>
          <w:sz w:val="20"/>
          <w:szCs w:val="20"/>
        </w:rPr>
        <w:t>CIMIENTO Y SOBRECIMIENTOS DE HO</w:t>
      </w:r>
      <w:r w:rsidR="00104A4C">
        <w:t xml:space="preserve"> S</w:t>
      </w:r>
      <w:r w:rsidR="00104A4C" w:rsidRPr="00151E77">
        <w:t xml:space="preserve">O </w:t>
      </w:r>
      <w:r w:rsidR="00104A4C">
        <w:t>1:2:3 FC= 21 MPA</w:t>
      </w:r>
    </w:p>
    <w:p w:rsidR="00104A4C" w:rsidRPr="00151E77" w:rsidRDefault="00104A4C" w:rsidP="001463AE">
      <w:pPr>
        <w:spacing w:after="0" w:line="240" w:lineRule="auto"/>
        <w:rPr>
          <w:b/>
          <w:sz w:val="20"/>
          <w:szCs w:val="20"/>
        </w:rPr>
      </w:pPr>
      <w:r w:rsidRPr="00151E77">
        <w:rPr>
          <w:b/>
          <w:sz w:val="20"/>
          <w:szCs w:val="20"/>
        </w:rPr>
        <w:t>UND. M3</w:t>
      </w:r>
    </w:p>
    <w:p w:rsidR="00104A4C" w:rsidRPr="00151E77" w:rsidRDefault="00104A4C" w:rsidP="001463AE">
      <w:pPr>
        <w:spacing w:after="0" w:line="240" w:lineRule="auto"/>
        <w:rPr>
          <w:b/>
          <w:kern w:val="28"/>
          <w:sz w:val="20"/>
          <w:szCs w:val="20"/>
        </w:rPr>
      </w:pPr>
      <w:r w:rsidRPr="00151E77">
        <w:rPr>
          <w:b/>
          <w:kern w:val="28"/>
          <w:sz w:val="20"/>
          <w:szCs w:val="20"/>
        </w:rPr>
        <w:t>1.</w:t>
      </w:r>
      <w:r w:rsidRPr="00151E77">
        <w:rPr>
          <w:b/>
          <w:kern w:val="28"/>
          <w:sz w:val="20"/>
          <w:szCs w:val="20"/>
        </w:rPr>
        <w:tab/>
        <w:t>DESCRIPCIÓN</w:t>
      </w:r>
    </w:p>
    <w:p w:rsidR="00104A4C" w:rsidRPr="00151E77" w:rsidRDefault="00104A4C" w:rsidP="001463AE">
      <w:pPr>
        <w:spacing w:after="0" w:line="240" w:lineRule="auto"/>
        <w:rPr>
          <w:kern w:val="28"/>
          <w:sz w:val="20"/>
          <w:szCs w:val="20"/>
        </w:rPr>
      </w:pPr>
      <w:r w:rsidRPr="00151E77">
        <w:rPr>
          <w:kern w:val="28"/>
          <w:sz w:val="20"/>
          <w:szCs w:val="20"/>
        </w:rPr>
        <w:t>Este ítem se refiere a la construcción de cimientos</w:t>
      </w:r>
      <w:r>
        <w:rPr>
          <w:kern w:val="28"/>
          <w:sz w:val="20"/>
          <w:szCs w:val="20"/>
        </w:rPr>
        <w:t xml:space="preserve"> y sobre cimientos</w:t>
      </w:r>
      <w:r w:rsidRPr="00151E77">
        <w:rPr>
          <w:kern w:val="28"/>
          <w:sz w:val="20"/>
          <w:szCs w:val="20"/>
        </w:rPr>
        <w:t xml:space="preserve"> de hormigón </w:t>
      </w:r>
      <w:r>
        <w:rPr>
          <w:kern w:val="28"/>
          <w:sz w:val="20"/>
          <w:szCs w:val="20"/>
        </w:rPr>
        <w:t>simple</w:t>
      </w:r>
      <w:r w:rsidRPr="00151E77">
        <w:rPr>
          <w:kern w:val="28"/>
          <w:sz w:val="20"/>
          <w:szCs w:val="20"/>
        </w:rPr>
        <w:t xml:space="preserve"> con una do</w:t>
      </w:r>
      <w:r>
        <w:rPr>
          <w:kern w:val="28"/>
          <w:sz w:val="20"/>
          <w:szCs w:val="20"/>
        </w:rPr>
        <w:t>sificación en volumen de 1: 2: 3</w:t>
      </w:r>
      <w:r w:rsidRPr="00151E77">
        <w:rPr>
          <w:kern w:val="28"/>
          <w:sz w:val="20"/>
          <w:szCs w:val="20"/>
        </w:rPr>
        <w:t xml:space="preserve"> (cemento: arena: grava).</w:t>
      </w:r>
    </w:p>
    <w:p w:rsidR="00104A4C" w:rsidRPr="00151E77" w:rsidRDefault="00104A4C" w:rsidP="001463AE">
      <w:pPr>
        <w:spacing w:after="0" w:line="240" w:lineRule="auto"/>
        <w:rPr>
          <w:kern w:val="28"/>
          <w:sz w:val="20"/>
          <w:szCs w:val="20"/>
        </w:rPr>
      </w:pPr>
    </w:p>
    <w:p w:rsidR="00104A4C" w:rsidRPr="00151E77" w:rsidRDefault="00104A4C" w:rsidP="001463AE">
      <w:pPr>
        <w:spacing w:after="0" w:line="240" w:lineRule="auto"/>
        <w:rPr>
          <w:kern w:val="28"/>
          <w:sz w:val="20"/>
          <w:szCs w:val="20"/>
        </w:rPr>
      </w:pPr>
      <w:r w:rsidRPr="00151E77">
        <w:rPr>
          <w:b/>
          <w:kern w:val="28"/>
          <w:sz w:val="20"/>
          <w:szCs w:val="20"/>
        </w:rPr>
        <w:t>2.</w:t>
      </w:r>
      <w:r w:rsidRPr="00151E77">
        <w:rPr>
          <w:b/>
          <w:kern w:val="28"/>
          <w:sz w:val="20"/>
          <w:szCs w:val="20"/>
        </w:rPr>
        <w:tab/>
        <w:t>MATERIALES, HERRAMIENTAS Y EQUIPO</w:t>
      </w:r>
    </w:p>
    <w:p w:rsidR="00104A4C" w:rsidRPr="00151E77" w:rsidRDefault="00104A4C" w:rsidP="001463AE">
      <w:pPr>
        <w:spacing w:after="0" w:line="240" w:lineRule="auto"/>
        <w:rPr>
          <w:kern w:val="28"/>
          <w:sz w:val="20"/>
          <w:szCs w:val="20"/>
        </w:rPr>
      </w:pPr>
      <w:r w:rsidRPr="00151E77">
        <w:rPr>
          <w:kern w:val="28"/>
          <w:sz w:val="20"/>
          <w:szCs w:val="20"/>
        </w:rPr>
        <w:t>Todos los materiales componentes del hormigón: agregados, cemento, agua deben cumplir lo especificado en “Materiales de Construcción”.</w:t>
      </w:r>
    </w:p>
    <w:p w:rsidR="00104A4C" w:rsidRPr="00151E77" w:rsidRDefault="00104A4C" w:rsidP="001463AE">
      <w:pPr>
        <w:spacing w:after="0" w:line="240" w:lineRule="auto"/>
        <w:rPr>
          <w:kern w:val="28"/>
          <w:sz w:val="20"/>
          <w:szCs w:val="20"/>
        </w:rPr>
      </w:pPr>
      <w:r w:rsidRPr="00151E77">
        <w:rPr>
          <w:kern w:val="28"/>
          <w:sz w:val="20"/>
          <w:szCs w:val="20"/>
        </w:rPr>
        <w:t>El agua que se emplea en la preparación del mortero estará razonablemente limpia y libre de substancias. No se utilizará agua estancada de pequeñas lagunas o aquellas que provengan de pantanos o ciénagas. El agua que sea adecuada para beber o para el uso doméstico puede emplearse sin necesidad de ensayos previos</w:t>
      </w:r>
    </w:p>
    <w:p w:rsidR="00104A4C" w:rsidRPr="00151E77" w:rsidRDefault="00104A4C" w:rsidP="001463AE">
      <w:pPr>
        <w:spacing w:after="0" w:line="240" w:lineRule="auto"/>
        <w:rPr>
          <w:kern w:val="28"/>
          <w:sz w:val="20"/>
          <w:szCs w:val="20"/>
        </w:rPr>
      </w:pPr>
    </w:p>
    <w:p w:rsidR="00104A4C" w:rsidRPr="00151E77" w:rsidRDefault="00104A4C" w:rsidP="001463AE">
      <w:pPr>
        <w:spacing w:after="0" w:line="240" w:lineRule="auto"/>
        <w:rPr>
          <w:b/>
          <w:kern w:val="28"/>
          <w:sz w:val="20"/>
          <w:szCs w:val="20"/>
        </w:rPr>
      </w:pPr>
      <w:r w:rsidRPr="00151E77">
        <w:rPr>
          <w:b/>
          <w:kern w:val="28"/>
          <w:sz w:val="20"/>
          <w:szCs w:val="20"/>
        </w:rPr>
        <w:t>3.</w:t>
      </w:r>
      <w:r w:rsidRPr="00151E77">
        <w:rPr>
          <w:b/>
          <w:kern w:val="28"/>
          <w:sz w:val="20"/>
          <w:szCs w:val="20"/>
        </w:rPr>
        <w:tab/>
        <w:t>FORMA DE EJECUCIÓN</w:t>
      </w:r>
    </w:p>
    <w:p w:rsidR="00104A4C" w:rsidRPr="00151E77" w:rsidRDefault="00104A4C" w:rsidP="001463AE">
      <w:pPr>
        <w:spacing w:after="0" w:line="240" w:lineRule="auto"/>
        <w:rPr>
          <w:b/>
          <w:kern w:val="28"/>
          <w:sz w:val="20"/>
          <w:szCs w:val="20"/>
        </w:rPr>
      </w:pPr>
      <w:r w:rsidRPr="00151E77">
        <w:rPr>
          <w:b/>
          <w:kern w:val="28"/>
          <w:sz w:val="20"/>
          <w:szCs w:val="20"/>
        </w:rPr>
        <w:t>CIMIENTOS</w:t>
      </w:r>
    </w:p>
    <w:p w:rsidR="00104A4C" w:rsidRPr="00151E77" w:rsidRDefault="00104A4C" w:rsidP="001463AE">
      <w:pPr>
        <w:spacing w:after="0" w:line="240" w:lineRule="auto"/>
        <w:rPr>
          <w:kern w:val="28"/>
          <w:sz w:val="20"/>
          <w:szCs w:val="20"/>
        </w:rPr>
      </w:pPr>
      <w:r w:rsidRPr="00151E77">
        <w:rPr>
          <w:kern w:val="28"/>
          <w:sz w:val="20"/>
          <w:szCs w:val="20"/>
        </w:rPr>
        <w:t xml:space="preserve">No se colocará la </w:t>
      </w:r>
      <w:r>
        <w:rPr>
          <w:kern w:val="28"/>
          <w:sz w:val="20"/>
          <w:szCs w:val="20"/>
        </w:rPr>
        <w:t>mezcla</w:t>
      </w:r>
      <w:r w:rsidRPr="00151E77">
        <w:rPr>
          <w:kern w:val="28"/>
          <w:sz w:val="20"/>
          <w:szCs w:val="20"/>
        </w:rPr>
        <w:t>, sin que previamente se haya inspeccionado las zanjas destinadas a recibirlas para cerciorarse de que el fondo está bien nivelado, compactado y con la capa de hormigón previamente ejecutada.</w:t>
      </w:r>
    </w:p>
    <w:p w:rsidR="00104A4C" w:rsidRPr="00151E77" w:rsidRDefault="00104A4C" w:rsidP="001463AE">
      <w:pPr>
        <w:spacing w:after="0" w:line="240" w:lineRule="auto"/>
        <w:rPr>
          <w:kern w:val="28"/>
          <w:sz w:val="20"/>
          <w:szCs w:val="20"/>
        </w:rPr>
      </w:pPr>
      <w:r w:rsidRPr="00151E77">
        <w:rPr>
          <w:kern w:val="28"/>
          <w:sz w:val="20"/>
          <w:szCs w:val="20"/>
        </w:rPr>
        <w:t>En la parte superior del cimiento (Superficie de contacto entre ci</w:t>
      </w:r>
      <w:r>
        <w:rPr>
          <w:kern w:val="28"/>
          <w:sz w:val="20"/>
          <w:szCs w:val="20"/>
        </w:rPr>
        <w:t>miento y sobrecimiento) se debe preparar</w:t>
      </w:r>
      <w:r w:rsidRPr="00151E77">
        <w:rPr>
          <w:kern w:val="28"/>
          <w:sz w:val="20"/>
          <w:szCs w:val="20"/>
        </w:rPr>
        <w:t xml:space="preserve"> </w:t>
      </w:r>
      <w:r>
        <w:rPr>
          <w:kern w:val="28"/>
          <w:sz w:val="20"/>
          <w:szCs w:val="20"/>
        </w:rPr>
        <w:t>una superficie rugosa</w:t>
      </w:r>
      <w:r w:rsidRPr="00151E77">
        <w:rPr>
          <w:kern w:val="28"/>
          <w:sz w:val="20"/>
          <w:szCs w:val="20"/>
        </w:rPr>
        <w:t xml:space="preserve"> para el posterior hormigonado del Sobrecimiento.</w:t>
      </w:r>
    </w:p>
    <w:p w:rsidR="00104A4C" w:rsidRPr="00151E77" w:rsidRDefault="00104A4C" w:rsidP="001463AE">
      <w:pPr>
        <w:spacing w:after="0" w:line="240" w:lineRule="auto"/>
        <w:rPr>
          <w:kern w:val="28"/>
          <w:sz w:val="20"/>
          <w:szCs w:val="20"/>
        </w:rPr>
      </w:pPr>
      <w:r w:rsidRPr="00151E77">
        <w:rPr>
          <w:kern w:val="28"/>
          <w:sz w:val="20"/>
          <w:szCs w:val="20"/>
        </w:rPr>
        <w:t>El hormigón de cemento portland será amasado mecánicamente con un contenido mínimo de 3</w:t>
      </w:r>
      <w:r>
        <w:rPr>
          <w:kern w:val="28"/>
          <w:sz w:val="20"/>
          <w:szCs w:val="20"/>
        </w:rPr>
        <w:t>50</w:t>
      </w:r>
      <w:r w:rsidRPr="00151E77">
        <w:rPr>
          <w:kern w:val="28"/>
          <w:sz w:val="20"/>
          <w:szCs w:val="20"/>
        </w:rPr>
        <w:t xml:space="preserve"> Kg de cemento por metro cúbico de mezcla, con una dosificación en volumen de 1:2:</w:t>
      </w:r>
      <w:r>
        <w:rPr>
          <w:kern w:val="28"/>
          <w:sz w:val="20"/>
          <w:szCs w:val="20"/>
        </w:rPr>
        <w:t>3</w:t>
      </w:r>
      <w:r w:rsidRPr="00151E77">
        <w:rPr>
          <w:kern w:val="28"/>
          <w:sz w:val="20"/>
          <w:szCs w:val="20"/>
        </w:rPr>
        <w:t xml:space="preserve"> (cemento, arena, grava).</w:t>
      </w:r>
    </w:p>
    <w:p w:rsidR="00104A4C" w:rsidRPr="00151E77" w:rsidRDefault="00104A4C" w:rsidP="001463AE">
      <w:pPr>
        <w:spacing w:after="0" w:line="240" w:lineRule="auto"/>
        <w:rPr>
          <w:kern w:val="28"/>
          <w:sz w:val="20"/>
          <w:szCs w:val="20"/>
        </w:rPr>
      </w:pPr>
      <w:r w:rsidRPr="00151E77">
        <w:rPr>
          <w:kern w:val="28"/>
          <w:sz w:val="20"/>
          <w:szCs w:val="20"/>
        </w:rPr>
        <w:t>Las dimensiones de los cimientos se ajustarán estrictamente a las medidas indicadas en los planos respectivos o de acuerdo a instrucciones del supervisor de obra.</w:t>
      </w:r>
    </w:p>
    <w:p w:rsidR="00104A4C" w:rsidRDefault="00104A4C" w:rsidP="001463AE">
      <w:pPr>
        <w:spacing w:after="0" w:line="240" w:lineRule="auto"/>
        <w:rPr>
          <w:kern w:val="28"/>
          <w:sz w:val="20"/>
          <w:szCs w:val="20"/>
        </w:rPr>
      </w:pPr>
      <w:r w:rsidRPr="00151E77">
        <w:rPr>
          <w:kern w:val="28"/>
          <w:sz w:val="20"/>
          <w:szCs w:val="20"/>
        </w:rPr>
        <w:lastRenderedPageBreak/>
        <w:t>La remoción de los encofrados se podrá realizar recién a las doce horas de haberse efectuado el vaciado.</w:t>
      </w:r>
    </w:p>
    <w:p w:rsidR="00104A4C" w:rsidRPr="00151E77" w:rsidRDefault="00104A4C" w:rsidP="001463AE">
      <w:pPr>
        <w:spacing w:after="0" w:line="240" w:lineRule="auto"/>
        <w:rPr>
          <w:kern w:val="28"/>
          <w:sz w:val="20"/>
          <w:szCs w:val="20"/>
        </w:rPr>
      </w:pPr>
    </w:p>
    <w:p w:rsidR="00104A4C" w:rsidRPr="00151E77" w:rsidRDefault="00104A4C" w:rsidP="001463AE">
      <w:pPr>
        <w:spacing w:after="0" w:line="240" w:lineRule="auto"/>
        <w:rPr>
          <w:b/>
          <w:kern w:val="28"/>
          <w:sz w:val="20"/>
          <w:szCs w:val="20"/>
        </w:rPr>
      </w:pPr>
      <w:r>
        <w:rPr>
          <w:b/>
          <w:kern w:val="28"/>
          <w:sz w:val="20"/>
          <w:szCs w:val="20"/>
        </w:rPr>
        <w:t>SOBRE</w:t>
      </w:r>
      <w:r w:rsidRPr="00151E77">
        <w:rPr>
          <w:b/>
          <w:kern w:val="28"/>
          <w:sz w:val="20"/>
          <w:szCs w:val="20"/>
        </w:rPr>
        <w:t>CIMIENTOS</w:t>
      </w:r>
    </w:p>
    <w:p w:rsidR="00104A4C" w:rsidRPr="00151E77" w:rsidRDefault="00104A4C" w:rsidP="001463AE">
      <w:pPr>
        <w:spacing w:after="0" w:line="240" w:lineRule="auto"/>
        <w:rPr>
          <w:kern w:val="28"/>
          <w:sz w:val="20"/>
          <w:szCs w:val="20"/>
        </w:rPr>
      </w:pPr>
      <w:r w:rsidRPr="00151E77">
        <w:rPr>
          <w:kern w:val="28"/>
          <w:sz w:val="20"/>
          <w:szCs w:val="20"/>
        </w:rPr>
        <w:t>Previo al colocado de la mezcla se debe realizar el encofrado del sobre cimiento y verificar si cumple con las medidas internas estipuladas en los planos. Se debe prever la estabilidad del encofrado.</w:t>
      </w:r>
      <w:r>
        <w:rPr>
          <w:kern w:val="28"/>
          <w:sz w:val="20"/>
          <w:szCs w:val="20"/>
        </w:rPr>
        <w:t xml:space="preserve"> Se debe generar una superficie rugosa y limpia para mejorar la adherencia entre el cimiento y el sobre cimiento.</w:t>
      </w:r>
    </w:p>
    <w:p w:rsidR="00104A4C" w:rsidRPr="00151E77" w:rsidRDefault="00104A4C" w:rsidP="001463AE">
      <w:pPr>
        <w:spacing w:after="0" w:line="240" w:lineRule="auto"/>
        <w:rPr>
          <w:kern w:val="28"/>
          <w:sz w:val="20"/>
          <w:szCs w:val="20"/>
        </w:rPr>
      </w:pPr>
      <w:r w:rsidRPr="00151E77">
        <w:rPr>
          <w:kern w:val="28"/>
          <w:sz w:val="20"/>
          <w:szCs w:val="20"/>
        </w:rPr>
        <w:t>El Supervisor de obra deberá aprobar la correcta nivelación y correcta ubicación de ejes de replanteo.</w:t>
      </w:r>
    </w:p>
    <w:p w:rsidR="00104A4C" w:rsidRPr="00151E77" w:rsidRDefault="00104A4C" w:rsidP="001463AE">
      <w:pPr>
        <w:spacing w:after="0" w:line="240" w:lineRule="auto"/>
        <w:rPr>
          <w:kern w:val="28"/>
          <w:sz w:val="20"/>
          <w:szCs w:val="20"/>
        </w:rPr>
      </w:pPr>
      <w:r w:rsidRPr="00151E77">
        <w:rPr>
          <w:kern w:val="28"/>
          <w:sz w:val="20"/>
          <w:szCs w:val="20"/>
        </w:rPr>
        <w:t>Las dimensiones de los sobrecimientos deberán ajustarse estrictamente a las medidas indi</w:t>
      </w:r>
      <w:r>
        <w:rPr>
          <w:kern w:val="28"/>
          <w:sz w:val="20"/>
          <w:szCs w:val="20"/>
        </w:rPr>
        <w:t xml:space="preserve">cadas en los planos respectivos </w:t>
      </w:r>
      <w:r w:rsidRPr="00151E77">
        <w:rPr>
          <w:kern w:val="28"/>
          <w:sz w:val="20"/>
          <w:szCs w:val="20"/>
        </w:rPr>
        <w:t>o de acuerdo a instrucciones del supervisor de obra.</w:t>
      </w:r>
    </w:p>
    <w:p w:rsidR="00104A4C" w:rsidRPr="00151E77" w:rsidRDefault="00104A4C" w:rsidP="001463AE">
      <w:pPr>
        <w:spacing w:after="0" w:line="240" w:lineRule="auto"/>
        <w:rPr>
          <w:kern w:val="28"/>
          <w:sz w:val="20"/>
          <w:szCs w:val="20"/>
        </w:rPr>
      </w:pPr>
      <w:r w:rsidRPr="00151E77">
        <w:rPr>
          <w:kern w:val="28"/>
          <w:sz w:val="20"/>
          <w:szCs w:val="20"/>
        </w:rPr>
        <w:t>El mortero será mezclado mecánicamente en las cantidades necesarias para su uso inmediato. Se rechazará todo mortero que tenga 30 minutos o más a partir del momento de mezclado.</w:t>
      </w:r>
    </w:p>
    <w:p w:rsidR="00104A4C" w:rsidRPr="00151E77" w:rsidRDefault="00104A4C" w:rsidP="001463AE">
      <w:pPr>
        <w:spacing w:after="0" w:line="240" w:lineRule="auto"/>
        <w:rPr>
          <w:kern w:val="28"/>
          <w:sz w:val="20"/>
          <w:szCs w:val="20"/>
        </w:rPr>
      </w:pPr>
      <w:r w:rsidRPr="00151E77">
        <w:rPr>
          <w:kern w:val="28"/>
          <w:sz w:val="20"/>
          <w:szCs w:val="20"/>
        </w:rPr>
        <w:t>El mortero será de una consistencia tal que se asegure su trabajabilidad y la manipulación de masas compactas, densas y con aspecto y coloración uniformes.</w:t>
      </w:r>
    </w:p>
    <w:p w:rsidR="00104A4C" w:rsidRPr="00151E77" w:rsidRDefault="00104A4C" w:rsidP="001463AE">
      <w:pPr>
        <w:spacing w:after="0" w:line="240" w:lineRule="auto"/>
        <w:rPr>
          <w:kern w:val="28"/>
          <w:sz w:val="20"/>
          <w:szCs w:val="20"/>
        </w:rPr>
      </w:pPr>
      <w:r w:rsidRPr="00151E77">
        <w:rPr>
          <w:kern w:val="28"/>
          <w:sz w:val="20"/>
          <w:szCs w:val="20"/>
        </w:rPr>
        <w:t xml:space="preserve">El hormigón de cemento portland será amasado mecánicamente con un contenido mínimo de </w:t>
      </w:r>
      <w:r>
        <w:rPr>
          <w:kern w:val="28"/>
          <w:sz w:val="20"/>
          <w:szCs w:val="20"/>
        </w:rPr>
        <w:t>350</w:t>
      </w:r>
      <w:r w:rsidRPr="00151E77">
        <w:rPr>
          <w:kern w:val="28"/>
          <w:sz w:val="20"/>
          <w:szCs w:val="20"/>
        </w:rPr>
        <w:t xml:space="preserve"> Kg de cemento por metro cúbico de mezcla, con una dosificación en volumen de 1:</w:t>
      </w:r>
      <w:r>
        <w:rPr>
          <w:kern w:val="28"/>
          <w:sz w:val="20"/>
          <w:szCs w:val="20"/>
        </w:rPr>
        <w:t>2:3</w:t>
      </w:r>
      <w:r w:rsidRPr="00151E77">
        <w:rPr>
          <w:kern w:val="28"/>
          <w:sz w:val="20"/>
          <w:szCs w:val="20"/>
        </w:rPr>
        <w:t xml:space="preserve"> (cemento, arena, grava).</w:t>
      </w:r>
    </w:p>
    <w:p w:rsidR="00104A4C" w:rsidRPr="00CA3724" w:rsidRDefault="00104A4C" w:rsidP="001463AE">
      <w:pPr>
        <w:spacing w:after="0" w:line="240" w:lineRule="auto"/>
        <w:rPr>
          <w:kern w:val="28"/>
          <w:sz w:val="20"/>
          <w:szCs w:val="20"/>
        </w:rPr>
      </w:pPr>
      <w:r w:rsidRPr="00151E77">
        <w:rPr>
          <w:kern w:val="28"/>
          <w:sz w:val="20"/>
          <w:szCs w:val="20"/>
        </w:rPr>
        <w:t>En la cara superior del sobrecimiento se dispondrá la colocación de un impermeabilizante según lo estipulado en las presentes Especificaciones Técnicas.</w:t>
      </w:r>
    </w:p>
    <w:p w:rsidR="00104A4C" w:rsidRPr="00151E77" w:rsidRDefault="00104A4C" w:rsidP="001463AE">
      <w:pPr>
        <w:spacing w:after="0" w:line="240" w:lineRule="auto"/>
        <w:rPr>
          <w:kern w:val="28"/>
          <w:sz w:val="20"/>
          <w:szCs w:val="20"/>
        </w:rPr>
      </w:pPr>
    </w:p>
    <w:p w:rsidR="00104A4C" w:rsidRPr="00151E77" w:rsidRDefault="00104A4C" w:rsidP="001463AE">
      <w:pPr>
        <w:spacing w:after="0" w:line="240" w:lineRule="auto"/>
        <w:rPr>
          <w:kern w:val="28"/>
          <w:sz w:val="20"/>
          <w:szCs w:val="20"/>
        </w:rPr>
      </w:pPr>
      <w:r w:rsidRPr="00151E77">
        <w:rPr>
          <w:b/>
          <w:kern w:val="28"/>
          <w:sz w:val="20"/>
          <w:szCs w:val="20"/>
        </w:rPr>
        <w:t>4.</w:t>
      </w:r>
      <w:r w:rsidRPr="00151E77">
        <w:rPr>
          <w:b/>
          <w:kern w:val="28"/>
          <w:sz w:val="20"/>
          <w:szCs w:val="20"/>
        </w:rPr>
        <w:tab/>
        <w:t>MEDICIÓN</w:t>
      </w:r>
    </w:p>
    <w:p w:rsidR="00104A4C" w:rsidRPr="00151E77" w:rsidRDefault="00104A4C" w:rsidP="001463AE">
      <w:pPr>
        <w:spacing w:after="0" w:line="240" w:lineRule="auto"/>
        <w:rPr>
          <w:sz w:val="20"/>
          <w:szCs w:val="20"/>
        </w:rPr>
      </w:pPr>
      <w:r w:rsidRPr="00151E77">
        <w:rPr>
          <w:sz w:val="20"/>
          <w:szCs w:val="20"/>
        </w:rPr>
        <w:t>Se medirá en metros cúbicos de acuerdo a las dimensiones indicadas en los planos.</w:t>
      </w:r>
    </w:p>
    <w:p w:rsidR="00104A4C" w:rsidRPr="00151E77" w:rsidRDefault="00104A4C" w:rsidP="001463AE">
      <w:pPr>
        <w:spacing w:after="0" w:line="240" w:lineRule="auto"/>
        <w:rPr>
          <w:sz w:val="20"/>
          <w:szCs w:val="20"/>
        </w:rPr>
      </w:pPr>
    </w:p>
    <w:p w:rsidR="00104A4C" w:rsidRPr="00151E77" w:rsidRDefault="00104A4C" w:rsidP="001463AE">
      <w:pPr>
        <w:spacing w:after="0" w:line="240" w:lineRule="auto"/>
        <w:rPr>
          <w:kern w:val="28"/>
          <w:sz w:val="20"/>
          <w:szCs w:val="20"/>
        </w:rPr>
      </w:pPr>
      <w:r w:rsidRPr="00151E77">
        <w:rPr>
          <w:b/>
          <w:kern w:val="28"/>
          <w:sz w:val="20"/>
          <w:szCs w:val="20"/>
        </w:rPr>
        <w:t>5.</w:t>
      </w:r>
      <w:r w:rsidRPr="00151E77">
        <w:rPr>
          <w:b/>
          <w:kern w:val="28"/>
          <w:sz w:val="20"/>
          <w:szCs w:val="20"/>
        </w:rPr>
        <w:tab/>
        <w:t>FORMA DE PAGO</w:t>
      </w:r>
    </w:p>
    <w:p w:rsidR="00104A4C" w:rsidRPr="00151E77" w:rsidRDefault="00104A4C" w:rsidP="001463AE">
      <w:pPr>
        <w:spacing w:after="0" w:line="240" w:lineRule="auto"/>
        <w:rPr>
          <w:kern w:val="28"/>
          <w:sz w:val="20"/>
          <w:szCs w:val="20"/>
        </w:rPr>
      </w:pPr>
      <w:r w:rsidRPr="00151E77">
        <w:rPr>
          <w:kern w:val="28"/>
          <w:sz w:val="20"/>
          <w:szCs w:val="20"/>
        </w:rPr>
        <w:t>Este ítem ejecutado en un todo de acuerdo con los planos y las presentes especificaciones, medido según lo señalado y aprobado por el SUPERVISOR de Obra, será cancelado al precio unitario de la propuesta aceptada.</w:t>
      </w:r>
    </w:p>
    <w:p w:rsidR="00104A4C" w:rsidRPr="00151E77" w:rsidRDefault="00104A4C" w:rsidP="001463AE">
      <w:pPr>
        <w:spacing w:after="0" w:line="240" w:lineRule="auto"/>
        <w:rPr>
          <w:kern w:val="28"/>
          <w:sz w:val="20"/>
          <w:szCs w:val="20"/>
        </w:rPr>
      </w:pPr>
      <w:r w:rsidRPr="00151E77">
        <w:rPr>
          <w:kern w:val="28"/>
          <w:sz w:val="20"/>
          <w:szCs w:val="20"/>
        </w:rPr>
        <w:t>Dicho precio será la compensación total por los materiales, mano de obra, herramientas, equipo y otros gastos que sean necesarios para la adecuada y correcta ejecución de los trabajos.</w:t>
      </w:r>
    </w:p>
    <w:p w:rsidR="001F7E38" w:rsidRPr="00C621A4" w:rsidRDefault="00104A4C" w:rsidP="00E8427E">
      <w:pPr>
        <w:spacing w:after="0" w:line="240" w:lineRule="auto"/>
        <w:rPr>
          <w:kern w:val="28"/>
          <w:sz w:val="20"/>
          <w:szCs w:val="20"/>
        </w:rPr>
      </w:pPr>
      <w:r w:rsidRPr="00C621A4">
        <w:t>RELLENO COMÚN COMPACTADO CON VIBROCOMPACTADORA</w:t>
      </w:r>
      <w:r w:rsidR="0044639C" w:rsidRPr="00C621A4">
        <w:rPr>
          <w:sz w:val="20"/>
          <w:szCs w:val="20"/>
        </w:rPr>
        <w:fldChar w:fldCharType="end"/>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A208A8" w:rsidP="00A208A8">
      <w:pPr>
        <w:pStyle w:val="Subttulo"/>
      </w:pPr>
      <w:bookmarkStart w:id="453" w:name="_Toc394508836"/>
      <w:r>
        <w:t>10.138</w:t>
      </w:r>
      <w:r>
        <w:tab/>
      </w:r>
      <w:r w:rsidR="001F7E38" w:rsidRPr="00C621A4">
        <w:t>VIGA DE Ho A</w:t>
      </w:r>
      <w:bookmarkEnd w:id="453"/>
      <w:r w:rsidR="001F7E38" w:rsidRPr="00C621A4">
        <w:t>o ENCADENADO</w:t>
      </w:r>
    </w:p>
    <w:p w:rsidR="00A208A8" w:rsidRDefault="00A208A8" w:rsidP="00A208A8">
      <w:pPr>
        <w:pStyle w:val="Subttulo"/>
      </w:pPr>
      <w:r>
        <w:t>32.138</w:t>
      </w:r>
      <w:r>
        <w:tab/>
      </w:r>
      <w:r w:rsidRPr="00C621A4">
        <w:t>VIGA DE Ho Ao ENCADENADO</w:t>
      </w:r>
    </w:p>
    <w:p w:rsidR="00A208A8" w:rsidRDefault="000B5AB9" w:rsidP="00A208A8">
      <w:pPr>
        <w:pStyle w:val="Subttulo"/>
      </w:pPr>
      <w:r>
        <w:t>54</w:t>
      </w:r>
      <w:r w:rsidR="00A208A8">
        <w:t>.141</w:t>
      </w:r>
      <w:r w:rsidR="00A208A8">
        <w:tab/>
      </w:r>
      <w:r w:rsidR="00A208A8" w:rsidRPr="00C621A4">
        <w:t>VIGA DE Ho Ao ENCADENADO</w:t>
      </w:r>
    </w:p>
    <w:p w:rsidR="00A208A8" w:rsidRPr="00A208A8" w:rsidRDefault="00A208A8" w:rsidP="00A208A8"/>
    <w:p w:rsidR="001F7E38" w:rsidRPr="00C621A4" w:rsidRDefault="001F7E38" w:rsidP="00A208A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Este ítem comprende la fabricación, transporte, colocación, vibrado, protección y curado del hormigón en los moldes o encofrados con estructura de fierro, de las vigas de hormigón armado o encadenados del galpón intermedia y superior.</w:t>
      </w:r>
    </w:p>
    <w:p w:rsidR="001F7E38" w:rsidRPr="00C621A4" w:rsidRDefault="001F7E38" w:rsidP="00E8427E">
      <w:pPr>
        <w:spacing w:after="0" w:line="240" w:lineRule="auto"/>
        <w:rPr>
          <w:sz w:val="20"/>
          <w:szCs w:val="20"/>
        </w:rPr>
      </w:pPr>
      <w:r w:rsidRPr="00C621A4">
        <w:rPr>
          <w:sz w:val="20"/>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C621A4" w:rsidRDefault="001F7E38" w:rsidP="00E8427E">
      <w:pPr>
        <w:spacing w:after="0" w:line="240" w:lineRule="auto"/>
        <w:rPr>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_Ref394397366 \r  \* MERGEFORMAT </w:instrText>
      </w:r>
      <w:r w:rsidR="0044639C" w:rsidRPr="00C621A4">
        <w:rPr>
          <w:sz w:val="20"/>
          <w:szCs w:val="20"/>
        </w:rPr>
        <w:fldChar w:fldCharType="separate"/>
      </w:r>
      <w:r w:rsidR="00104A4C">
        <w:rPr>
          <w:sz w:val="20"/>
          <w:szCs w:val="20"/>
        </w:rPr>
        <w:t>0.24</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_Ref394397366  \* MERGEFORMAT </w:instrText>
      </w:r>
      <w:r w:rsidR="0044639C" w:rsidRPr="00C621A4">
        <w:rPr>
          <w:sz w:val="20"/>
          <w:szCs w:val="20"/>
        </w:rPr>
        <w:fldChar w:fldCharType="separate"/>
      </w:r>
      <w:r w:rsidR="00104A4C" w:rsidRPr="00104A4C">
        <w:rPr>
          <w:sz w:val="20"/>
          <w:szCs w:val="20"/>
        </w:rPr>
        <w:t xml:space="preserve">VIGA DE </w:t>
      </w:r>
      <w:r w:rsidR="0044639C" w:rsidRPr="00C621A4">
        <w:rPr>
          <w:sz w:val="20"/>
          <w:szCs w:val="20"/>
        </w:rPr>
        <w:fldChar w:fldCharType="end"/>
      </w:r>
      <w:r w:rsidRPr="00C621A4">
        <w:rPr>
          <w:sz w:val="20"/>
          <w:szCs w:val="20"/>
        </w:rPr>
        <w:t>Ho Ao</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765FFC" w:rsidRDefault="00765FFC" w:rsidP="00765FFC">
      <w:pPr>
        <w:pStyle w:val="Subttulo"/>
      </w:pPr>
      <w:r>
        <w:t>10.139</w:t>
      </w:r>
      <w:r>
        <w:tab/>
      </w:r>
      <w:r w:rsidR="005E0F86" w:rsidRPr="00C621A4">
        <w:t>CUBIERTA CALAMINA TRAPEZOIDAL PREPINTADA # 28 INCLUYE ESTRUCTURA METALICA</w:t>
      </w:r>
      <w:r>
        <w:t xml:space="preserve"> </w:t>
      </w:r>
      <w:r w:rsidRPr="00C621A4">
        <w:t>GALPON</w:t>
      </w:r>
      <w:r w:rsidR="005E0F86" w:rsidRPr="00C621A4">
        <w:t xml:space="preserve"> </w:t>
      </w:r>
    </w:p>
    <w:p w:rsidR="001F7E38" w:rsidRDefault="00765FFC" w:rsidP="00765FFC">
      <w:pPr>
        <w:pStyle w:val="Subttulo"/>
      </w:pPr>
      <w:r>
        <w:t>32.139</w:t>
      </w:r>
      <w:r>
        <w:tab/>
      </w:r>
      <w:r w:rsidRPr="00C621A4">
        <w:t xml:space="preserve">CUBIERTA CALAMINA TRAPEZOIDAL PREPINTADA # 28 INCLUYE ESTRUCTURA METALICA </w:t>
      </w:r>
      <w:r w:rsidR="005E0F86" w:rsidRPr="00C621A4">
        <w:t>GALPON</w:t>
      </w:r>
    </w:p>
    <w:p w:rsidR="00765FFC" w:rsidRPr="00C621A4" w:rsidRDefault="000B5AB9" w:rsidP="00765FFC">
      <w:pPr>
        <w:pStyle w:val="Subttulo"/>
      </w:pPr>
      <w:r>
        <w:t>54</w:t>
      </w:r>
      <w:r w:rsidR="00765FFC">
        <w:t>.142</w:t>
      </w:r>
      <w:r w:rsidR="00765FFC">
        <w:tab/>
      </w:r>
      <w:r w:rsidR="00765FFC" w:rsidRPr="00C621A4">
        <w:t>CUBIERTA CALAMINA TRAPEZOIDAL PREPINTADA # 28 INCLUYE ESTRUCTURA METALICA GALPON</w:t>
      </w:r>
    </w:p>
    <w:p w:rsidR="00765FFC" w:rsidRPr="00765FFC" w:rsidRDefault="00765FFC" w:rsidP="00765FFC"/>
    <w:p w:rsidR="001F7E38" w:rsidRPr="00C621A4" w:rsidRDefault="001F7E38" w:rsidP="00765FFC">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lastRenderedPageBreak/>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 la provisión y colocación de cubiertas de calamina galvanizada trapezoidal prepintada # 28, cumbreras y de las cerchas metálicas que servirá de soporte a dicha cubierta y del entramado para la colocación de la calamina, de acuerdo a los planos de construcción, detalles respectivos, formulario de presentación de propuestas y/o instrucciones del SUPERVISOR de Obra.</w:t>
      </w:r>
    </w:p>
    <w:p w:rsidR="001F7E38" w:rsidRPr="00C621A4" w:rsidRDefault="001F7E38" w:rsidP="00E8427E">
      <w:pPr>
        <w:spacing w:after="0" w:line="240" w:lineRule="auto"/>
        <w:rPr>
          <w:sz w:val="20"/>
          <w:szCs w:val="20"/>
        </w:rPr>
      </w:pPr>
      <w:r w:rsidRPr="00C621A4">
        <w:rPr>
          <w:kern w:val="28"/>
          <w:sz w:val="20"/>
          <w:szCs w:val="20"/>
        </w:rPr>
        <w:t xml:space="preserve">Cumplir lo especificado en </w:t>
      </w:r>
      <w:r w:rsidRPr="00C621A4">
        <w:rPr>
          <w:sz w:val="20"/>
          <w:szCs w:val="20"/>
        </w:rPr>
        <w:t>0.26</w:t>
      </w:r>
      <w:r w:rsidRPr="00C621A4">
        <w:rPr>
          <w:sz w:val="20"/>
          <w:szCs w:val="20"/>
        </w:rPr>
        <w:tab/>
        <w:t>CUBIERTA CALAMINA TRAPEZOIDAL PREPINTADA NRO 28 INCL. ESTRUC. MET. y lo especificado en 0.8 APOYOS DE CUBIERTA METÁLICA.</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F44651" w:rsidP="00F44651">
      <w:pPr>
        <w:pStyle w:val="Subttulo"/>
      </w:pPr>
      <w:bookmarkStart w:id="454" w:name="_Toc394508835"/>
      <w:r>
        <w:t>10.140</w:t>
      </w:r>
      <w:r>
        <w:tab/>
      </w:r>
      <w:r w:rsidR="001F7E38" w:rsidRPr="00C621A4">
        <w:t>MURO DE LADRILLO VISTO 6H E=0.12 MTS DOSIF:1:5</w:t>
      </w:r>
      <w:bookmarkEnd w:id="454"/>
    </w:p>
    <w:p w:rsidR="00F44651" w:rsidRPr="00C621A4" w:rsidRDefault="00F44651" w:rsidP="00F44651">
      <w:pPr>
        <w:pStyle w:val="Subttulo"/>
      </w:pPr>
      <w:r>
        <w:t>32.140</w:t>
      </w:r>
      <w:r>
        <w:tab/>
      </w:r>
      <w:r w:rsidRPr="00C621A4">
        <w:t>MURO DE LADRILLO VISTO 6H E=0.12 MTS DOSIF:1:5</w:t>
      </w:r>
    </w:p>
    <w:p w:rsidR="00F44651" w:rsidRPr="00C621A4" w:rsidRDefault="000B5AB9" w:rsidP="00F44651">
      <w:pPr>
        <w:pStyle w:val="Subttulo"/>
      </w:pPr>
      <w:r>
        <w:t>54</w:t>
      </w:r>
      <w:r w:rsidR="00F44651">
        <w:t>.143</w:t>
      </w:r>
      <w:r w:rsidR="00F44651">
        <w:tab/>
      </w:r>
      <w:r w:rsidR="00F44651" w:rsidRPr="00C621A4">
        <w:t>MURO DE LADRILLO VISTO 6H E=0.12 MTS DOSIF:1:5</w:t>
      </w:r>
    </w:p>
    <w:p w:rsidR="00F44651" w:rsidRPr="00F44651" w:rsidRDefault="00F44651" w:rsidP="00F44651"/>
    <w:p w:rsidR="001F7E38" w:rsidRPr="00C621A4" w:rsidRDefault="001F7E38" w:rsidP="00F44651">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capítulo comprende la construcción de muros y tabiques de albañilería de ladrillo visto con mortero de cemento y arena en proporción 1:5.</w:t>
      </w:r>
    </w:p>
    <w:p w:rsidR="001F7E38" w:rsidRPr="00C621A4" w:rsidRDefault="001F7E38" w:rsidP="00E8427E">
      <w:pPr>
        <w:spacing w:after="0" w:line="240" w:lineRule="auto"/>
        <w:rPr>
          <w:sz w:val="20"/>
          <w:szCs w:val="20"/>
        </w:rPr>
      </w:pPr>
      <w:r w:rsidRPr="00C621A4">
        <w:rPr>
          <w:sz w:val="20"/>
          <w:szCs w:val="20"/>
        </w:rPr>
        <w:t>Se debe aclarar que el acabado interior del muro de ladrillo debe ser de ladrillo de 6 huecos visto, y el acabado exterior tendrá revoque exterior de cemento.</w:t>
      </w:r>
    </w:p>
    <w:p w:rsidR="001F7E38" w:rsidRPr="00C621A4" w:rsidRDefault="001F7E38" w:rsidP="00E8427E">
      <w:pPr>
        <w:spacing w:after="0" w:line="240" w:lineRule="auto"/>
        <w:rPr>
          <w:sz w:val="20"/>
          <w:szCs w:val="20"/>
        </w:rPr>
      </w:pPr>
      <w:r w:rsidRPr="00C621A4">
        <w:rPr>
          <w:sz w:val="20"/>
          <w:szCs w:val="20"/>
        </w:rPr>
        <w:t>En cada aplicación de hilera entre ladrillos se aplicara un emboquillado antes del inicio de fraguado con una barra de acero liso de ½” de diámetro, para presentar un acabado liso exento de rebabas.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p>
    <w:p w:rsidR="001F7E38" w:rsidRPr="00C621A4" w:rsidRDefault="001F7E38" w:rsidP="00C27147">
      <w:pPr>
        <w:spacing w:after="0" w:line="240" w:lineRule="auto"/>
        <w:jc w:val="center"/>
        <w:rPr>
          <w:sz w:val="20"/>
          <w:szCs w:val="20"/>
        </w:rPr>
      </w:pPr>
      <w:r w:rsidRPr="00C621A4">
        <w:rPr>
          <w:noProof/>
          <w:sz w:val="20"/>
          <w:szCs w:val="20"/>
          <w:lang w:val="es-ES" w:eastAsia="es-ES"/>
        </w:rPr>
        <w:drawing>
          <wp:inline distT="0" distB="0" distL="0" distR="0" wp14:anchorId="21AA530A" wp14:editId="1E405E3B">
            <wp:extent cx="3479904" cy="3108960"/>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3527204" cy="3151218"/>
                    </a:xfrm>
                    <a:prstGeom prst="rect">
                      <a:avLst/>
                    </a:prstGeom>
                    <a:noFill/>
                    <a:ln>
                      <a:noFill/>
                    </a:ln>
                  </pic:spPr>
                </pic:pic>
              </a:graphicData>
            </a:graphic>
          </wp:inline>
        </w:drawing>
      </w:r>
    </w:p>
    <w:p w:rsidR="001F7E38" w:rsidRPr="00C621A4" w:rsidRDefault="001F7E38" w:rsidP="00C27147">
      <w:pPr>
        <w:spacing w:after="0" w:line="240" w:lineRule="auto"/>
        <w:jc w:val="center"/>
        <w:rPr>
          <w:sz w:val="20"/>
          <w:szCs w:val="20"/>
        </w:rPr>
      </w:pPr>
      <w:r w:rsidRPr="00C621A4">
        <w:rPr>
          <w:sz w:val="20"/>
          <w:szCs w:val="20"/>
        </w:rPr>
        <w:t>Muro de ladrillo 6h E=0.12 mts dosif:1:5</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_Ref394397277 \r  \* MERGEFORMAT </w:instrText>
      </w:r>
      <w:r w:rsidRPr="00C621A4">
        <w:rPr>
          <w:kern w:val="28"/>
          <w:sz w:val="20"/>
          <w:szCs w:val="20"/>
        </w:rPr>
        <w:fldChar w:fldCharType="separate"/>
      </w:r>
      <w:r w:rsidR="00104A4C">
        <w:rPr>
          <w:kern w:val="28"/>
          <w:sz w:val="20"/>
          <w:szCs w:val="20"/>
        </w:rPr>
        <w:t>0.22</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_Ref394397277  \* MERGEFORMAT </w:instrText>
      </w:r>
      <w:r w:rsidRPr="00C621A4">
        <w:rPr>
          <w:kern w:val="28"/>
          <w:sz w:val="20"/>
          <w:szCs w:val="20"/>
        </w:rPr>
        <w:fldChar w:fldCharType="separate"/>
      </w:r>
      <w:r w:rsidR="00104A4C" w:rsidRPr="00104A4C">
        <w:rPr>
          <w:sz w:val="20"/>
          <w:szCs w:val="20"/>
        </w:rPr>
        <w:t>MUROS DE LADRILLO</w:t>
      </w:r>
      <w:r w:rsidRPr="00C621A4">
        <w:rPr>
          <w:kern w:val="28"/>
          <w:sz w:val="20"/>
          <w:szCs w:val="20"/>
        </w:rPr>
        <w:fldChar w:fldCharType="end"/>
      </w:r>
    </w:p>
    <w:p w:rsidR="00C27147" w:rsidRPr="00C621A4" w:rsidRDefault="00C27147" w:rsidP="00E8427E">
      <w:pPr>
        <w:spacing w:after="0" w:line="240" w:lineRule="auto"/>
        <w:rPr>
          <w:kern w:val="28"/>
          <w:sz w:val="20"/>
          <w:szCs w:val="20"/>
        </w:rPr>
      </w:pPr>
    </w:p>
    <w:p w:rsidR="00DD220F" w:rsidRPr="00DE589A" w:rsidRDefault="00DD220F" w:rsidP="00DD220F">
      <w:pPr>
        <w:pStyle w:val="Subttulo"/>
        <w:rPr>
          <w:szCs w:val="20"/>
        </w:rPr>
      </w:pPr>
      <w:bookmarkStart w:id="455" w:name="_Toc490485862"/>
      <w:r>
        <w:rPr>
          <w:szCs w:val="20"/>
        </w:rPr>
        <w:t>32.141</w:t>
      </w:r>
      <w:r w:rsidRPr="00DE589A">
        <w:rPr>
          <w:szCs w:val="20"/>
        </w:rPr>
        <w:tab/>
        <w:t>EXCAVACIÓN CON AGOTAMIENTO DE 2-4 M</w:t>
      </w:r>
      <w:bookmarkEnd w:id="455"/>
    </w:p>
    <w:p w:rsidR="00DD220F" w:rsidRPr="00DE589A" w:rsidRDefault="00DD220F" w:rsidP="00DD220F">
      <w:pPr>
        <w:pBdr>
          <w:top w:val="single" w:sz="4" w:space="1" w:color="auto"/>
          <w:left w:val="single" w:sz="4" w:space="4" w:color="auto"/>
          <w:bottom w:val="single" w:sz="4" w:space="1" w:color="auto"/>
          <w:right w:val="single" w:sz="4" w:space="4" w:color="auto"/>
        </w:pBdr>
        <w:spacing w:after="0"/>
        <w:rPr>
          <w:b/>
          <w:sz w:val="20"/>
          <w:szCs w:val="20"/>
        </w:rPr>
      </w:pPr>
      <w:r w:rsidRPr="00DE589A">
        <w:rPr>
          <w:b/>
          <w:sz w:val="20"/>
          <w:szCs w:val="20"/>
        </w:rPr>
        <w:t>UND: M3</w:t>
      </w:r>
    </w:p>
    <w:p w:rsidR="00DD220F" w:rsidRPr="00DE589A" w:rsidRDefault="00DD220F" w:rsidP="00DD220F">
      <w:pPr>
        <w:spacing w:after="0"/>
        <w:rPr>
          <w:kern w:val="28"/>
          <w:sz w:val="20"/>
          <w:szCs w:val="20"/>
        </w:rPr>
      </w:pPr>
    </w:p>
    <w:p w:rsidR="00DD220F" w:rsidRPr="00DE589A" w:rsidRDefault="00922D75" w:rsidP="00DD220F">
      <w:pPr>
        <w:spacing w:after="0"/>
        <w:rPr>
          <w:sz w:val="20"/>
          <w:szCs w:val="20"/>
        </w:rPr>
      </w:pPr>
      <w:r>
        <w:rPr>
          <w:kern w:val="28"/>
          <w:sz w:val="20"/>
          <w:szCs w:val="20"/>
        </w:rPr>
        <w:t>Cumplir lo especificado en 0.53</w:t>
      </w:r>
      <w:r w:rsidR="00DD220F" w:rsidRPr="00DE589A">
        <w:rPr>
          <w:kern w:val="28"/>
          <w:sz w:val="20"/>
          <w:szCs w:val="20"/>
        </w:rPr>
        <w:t xml:space="preserve">  EXCAVACIÓN CON AGOTAMIENTO DE 2-4 M</w:t>
      </w:r>
    </w:p>
    <w:p w:rsidR="00C27147" w:rsidRDefault="00C27147" w:rsidP="00E8427E">
      <w:pPr>
        <w:spacing w:after="0" w:line="240" w:lineRule="auto"/>
        <w:rPr>
          <w:sz w:val="20"/>
          <w:szCs w:val="20"/>
        </w:rPr>
      </w:pPr>
    </w:p>
    <w:p w:rsidR="00DD220F" w:rsidRDefault="00DD220F" w:rsidP="00E8427E">
      <w:pPr>
        <w:spacing w:after="0" w:line="240" w:lineRule="auto"/>
        <w:rPr>
          <w:sz w:val="20"/>
          <w:szCs w:val="20"/>
        </w:rPr>
      </w:pPr>
    </w:p>
    <w:p w:rsidR="0060408C" w:rsidRDefault="0060408C">
      <w:pPr>
        <w:rPr>
          <w:sz w:val="20"/>
          <w:szCs w:val="20"/>
        </w:rPr>
      </w:pPr>
      <w:r>
        <w:rPr>
          <w:sz w:val="20"/>
          <w:szCs w:val="20"/>
        </w:rPr>
        <w:br w:type="page"/>
      </w:r>
    </w:p>
    <w:p w:rsidR="00E5654A" w:rsidRPr="00C621A4" w:rsidRDefault="00E5654A" w:rsidP="00E8427E">
      <w:pPr>
        <w:spacing w:after="0" w:line="240" w:lineRule="auto"/>
        <w:rPr>
          <w:sz w:val="20"/>
          <w:szCs w:val="20"/>
        </w:rPr>
      </w:pPr>
    </w:p>
    <w:p w:rsidR="001F7E38" w:rsidRPr="00C2134F" w:rsidRDefault="001F7E38" w:rsidP="00C2134F">
      <w:pPr>
        <w:pStyle w:val="Ttulo1"/>
        <w:numPr>
          <w:ilvl w:val="0"/>
          <w:numId w:val="1"/>
        </w:numPr>
        <w:tabs>
          <w:tab w:val="num" w:pos="0"/>
        </w:tabs>
        <w:ind w:left="0" w:firstLine="0"/>
      </w:pPr>
      <w:bookmarkStart w:id="456" w:name="_Toc531357786"/>
      <w:r w:rsidRPr="00C2134F">
        <w:t xml:space="preserve">CONST. GALPÓN </w:t>
      </w:r>
      <w:r w:rsidR="00321820" w:rsidRPr="00C2134F">
        <w:t>GRGD</w:t>
      </w:r>
      <w:r w:rsidRPr="00C2134F">
        <w:t xml:space="preserve"> OBRA FINA</w:t>
      </w:r>
      <w:bookmarkEnd w:id="456"/>
    </w:p>
    <w:p w:rsidR="00FC77FF" w:rsidRPr="00C621A4" w:rsidRDefault="00FC77FF" w:rsidP="00FC77FF">
      <w:pPr>
        <w:pStyle w:val="Subttulo"/>
      </w:pPr>
      <w:r>
        <w:t>33.</w:t>
      </w:r>
      <w:r>
        <w:tab/>
      </w:r>
      <w:r w:rsidRPr="00C621A4">
        <w:t>CONST. GALPÓN GRGD OBRA FINA</w:t>
      </w:r>
    </w:p>
    <w:p w:rsidR="00FC77FF" w:rsidRPr="00C621A4" w:rsidRDefault="000B5AB9" w:rsidP="00FC77FF">
      <w:pPr>
        <w:pStyle w:val="Subttulo"/>
      </w:pPr>
      <w:r>
        <w:t>55</w:t>
      </w:r>
      <w:r w:rsidR="00FC77FF">
        <w:t>.</w:t>
      </w:r>
      <w:r w:rsidR="00FC77FF">
        <w:tab/>
      </w:r>
      <w:r w:rsidR="00FC77FF" w:rsidRPr="00C621A4">
        <w:t>CONST. GALPÓN GRGD OBRA FINA</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604503" w:rsidP="00604503">
      <w:pPr>
        <w:pStyle w:val="Subttulo"/>
      </w:pPr>
      <w:r>
        <w:t>11.141</w:t>
      </w:r>
      <w:r>
        <w:tab/>
      </w:r>
      <w:r w:rsidR="001F7E38" w:rsidRPr="00C621A4">
        <w:t>VENTANA TIPO CELOSÍA</w:t>
      </w:r>
    </w:p>
    <w:p w:rsidR="00604503" w:rsidRPr="00C621A4" w:rsidRDefault="00604503" w:rsidP="00604503">
      <w:pPr>
        <w:pStyle w:val="Subttulo"/>
      </w:pPr>
      <w:r>
        <w:t>33.142</w:t>
      </w:r>
      <w:r>
        <w:tab/>
      </w:r>
      <w:r w:rsidRPr="00C621A4">
        <w:t>VENTANA TIPO CELOSÍA</w:t>
      </w:r>
    </w:p>
    <w:p w:rsidR="00604503" w:rsidRPr="00C621A4" w:rsidRDefault="000B5AB9" w:rsidP="00604503">
      <w:pPr>
        <w:pStyle w:val="Subttulo"/>
      </w:pPr>
      <w:r>
        <w:t>55</w:t>
      </w:r>
      <w:r w:rsidR="00604503">
        <w:t>.144</w:t>
      </w:r>
      <w:r w:rsidR="00604503">
        <w:tab/>
      </w:r>
      <w:r w:rsidR="00604503" w:rsidRPr="00C621A4">
        <w:t>VENTANA TIPO CELOSÍA</w:t>
      </w:r>
    </w:p>
    <w:p w:rsidR="00604503" w:rsidRPr="00604503" w:rsidRDefault="00604503" w:rsidP="00604503"/>
    <w:p w:rsidR="001F7E38" w:rsidRPr="00C621A4" w:rsidRDefault="001F7E38" w:rsidP="007C16EF">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fabricación de ventanas de aluminio anodizado en color bronce y que se instalarán en la parte superior de los muros del galpón, de acuerdo a los tipos de perfiles y diseños establecidos en los planos de detalle, formulario de presentación de propuestas y/o instrucciones del SUPERVISOR de Obra. Las ventanas tipo celosía contarán con un jalador que permitirá su apertura y cierre dicho jalador estará dispuesto a una altura de 1,50 m del piso, para una manipulación idónea.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 xml:space="preserve">Se utilizarán perfiles laminados de aluminio anodizado en color bronce, mate u otro señalado en el formulario de presentación de propuestas o planos de detalle. </w:t>
      </w:r>
    </w:p>
    <w:p w:rsidR="001F7E38" w:rsidRPr="00C621A4" w:rsidRDefault="001F7E38" w:rsidP="00E8427E">
      <w:pPr>
        <w:spacing w:after="0" w:line="240" w:lineRule="auto"/>
        <w:rPr>
          <w:kern w:val="28"/>
          <w:sz w:val="20"/>
          <w:szCs w:val="20"/>
        </w:rPr>
      </w:pPr>
      <w:r w:rsidRPr="00C621A4">
        <w:rPr>
          <w:kern w:val="28"/>
          <w:sz w:val="20"/>
          <w:szCs w:val="20"/>
        </w:rPr>
        <w:t>Los perfiles deberán tener sus caras perfectamente planas, de color uniforme, aristas rectas que podrán ser vivas o redondeadas. Los perfiles que soporten cargas admitirán una tensión de trabajo de 120 kg/cm2</w:t>
      </w:r>
    </w:p>
    <w:p w:rsidR="001F7E38" w:rsidRPr="00C621A4" w:rsidRDefault="001F7E38" w:rsidP="00E8427E">
      <w:pPr>
        <w:spacing w:after="0" w:line="240" w:lineRule="auto"/>
        <w:rPr>
          <w:kern w:val="28"/>
          <w:sz w:val="20"/>
          <w:szCs w:val="20"/>
        </w:rPr>
      </w:pPr>
      <w:r w:rsidRPr="00C621A4">
        <w:rPr>
          <w:kern w:val="28"/>
          <w:sz w:val="20"/>
          <w:szCs w:val="20"/>
        </w:rPr>
        <w:t>Los perfiles laminados elegidos tendrán los siguientes espesores mínimos de paredes:</w:t>
      </w:r>
    </w:p>
    <w:p w:rsidR="001F7E38" w:rsidRPr="00C621A4" w:rsidRDefault="001F7E38" w:rsidP="00E8427E">
      <w:pPr>
        <w:spacing w:after="0" w:line="240" w:lineRule="auto"/>
        <w:rPr>
          <w:kern w:val="28"/>
          <w:sz w:val="20"/>
          <w:szCs w:val="20"/>
          <w:lang w:val="pt-BR"/>
        </w:rPr>
      </w:pPr>
      <w:r w:rsidRPr="00C621A4">
        <w:rPr>
          <w:kern w:val="28"/>
          <w:sz w:val="20"/>
          <w:szCs w:val="20"/>
        </w:rPr>
        <w:t xml:space="preserve">Estructurales: 4,0 mm - </w:t>
      </w:r>
      <w:r w:rsidRPr="00C621A4">
        <w:rPr>
          <w:kern w:val="28"/>
          <w:sz w:val="20"/>
          <w:szCs w:val="20"/>
          <w:lang w:val="pt-BR"/>
        </w:rPr>
        <w:t>Marcos: 3,0 mm</w:t>
      </w:r>
    </w:p>
    <w:p w:rsidR="001F7E38" w:rsidRPr="00C621A4" w:rsidRDefault="001F7E38" w:rsidP="00E8427E">
      <w:pPr>
        <w:spacing w:after="0" w:line="240" w:lineRule="auto"/>
        <w:rPr>
          <w:kern w:val="28"/>
          <w:sz w:val="20"/>
          <w:szCs w:val="20"/>
        </w:rPr>
      </w:pPr>
      <w:r w:rsidRPr="00C621A4">
        <w:rPr>
          <w:kern w:val="28"/>
          <w:sz w:val="20"/>
          <w:szCs w:val="20"/>
          <w:lang w:val="pt-BR"/>
        </w:rPr>
        <w:t xml:space="preserve">Contra vidrios: 1,5 mm - </w:t>
      </w:r>
      <w:r w:rsidRPr="00C621A4">
        <w:rPr>
          <w:kern w:val="28"/>
          <w:sz w:val="20"/>
          <w:szCs w:val="20"/>
        </w:rPr>
        <w:t>Tubulares: 2,5 mm</w:t>
      </w:r>
    </w:p>
    <w:p w:rsidR="001F7E38" w:rsidRPr="00C621A4" w:rsidRDefault="001F7E38" w:rsidP="00E8427E">
      <w:pPr>
        <w:spacing w:after="0" w:line="240" w:lineRule="auto"/>
        <w:rPr>
          <w:kern w:val="28"/>
          <w:sz w:val="20"/>
          <w:szCs w:val="20"/>
        </w:rPr>
      </w:pPr>
      <w:r w:rsidRPr="00C621A4">
        <w:rPr>
          <w:kern w:val="28"/>
          <w:sz w:val="20"/>
          <w:szCs w:val="20"/>
        </w:rPr>
        <w:t>Todos los elementos de fijación como grapas, tornillos de encarne, tuercas, arandelas, compases de seguridad, cremonas, etc. serán de aluminio, acero inoxidable no magnético o acero protegido con una capa de cadmio electrolítico.</w:t>
      </w:r>
    </w:p>
    <w:p w:rsidR="001F7E38" w:rsidRPr="00C621A4" w:rsidRDefault="001F7E38" w:rsidP="00E8427E">
      <w:pPr>
        <w:spacing w:after="0" w:line="240" w:lineRule="auto"/>
        <w:rPr>
          <w:kern w:val="28"/>
          <w:sz w:val="20"/>
          <w:szCs w:val="20"/>
        </w:rPr>
      </w:pPr>
      <w:r w:rsidRPr="00C621A4">
        <w:rPr>
          <w:kern w:val="28"/>
          <w:sz w:val="20"/>
          <w:szCs w:val="20"/>
        </w:rPr>
        <w:t>Los perfiles de aluminio serán de doble contacto, de tal modo que ofrezcan una cámara de expansión o cualquier otro sistema que impida la penetración de polvo u otros elementos al interior de los locales.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El CONTRATISTA, antes de realizar la fabricación de los elementos, deberá verificar cuidadosamente las dimensiones reales en obra y en especial aquéllas que están referidas a los niveles de pisos terminados.</w:t>
      </w:r>
    </w:p>
    <w:p w:rsidR="001F7E38" w:rsidRPr="00C621A4" w:rsidRDefault="001F7E38" w:rsidP="00E8427E">
      <w:pPr>
        <w:spacing w:after="0" w:line="240" w:lineRule="auto"/>
        <w:rPr>
          <w:kern w:val="28"/>
          <w:sz w:val="20"/>
          <w:szCs w:val="20"/>
        </w:rPr>
      </w:pPr>
      <w:r w:rsidRPr="00C621A4">
        <w:rPr>
          <w:kern w:val="28"/>
          <w:sz w:val="20"/>
          <w:szCs w:val="20"/>
        </w:rPr>
        <w:t>En el proceso de fabricación deberá emplearse el equipo y herramienta adecuada, así como mano de obra calificada, que garantice un trabajo satisfactorio.</w:t>
      </w:r>
    </w:p>
    <w:p w:rsidR="001F7E38" w:rsidRPr="00C621A4" w:rsidRDefault="001F7E38" w:rsidP="00E8427E">
      <w:pPr>
        <w:spacing w:after="0" w:line="240" w:lineRule="auto"/>
        <w:rPr>
          <w:kern w:val="28"/>
          <w:sz w:val="20"/>
          <w:szCs w:val="20"/>
        </w:rPr>
      </w:pPr>
      <w:r w:rsidRPr="00C621A4">
        <w:rPr>
          <w:kern w:val="28"/>
          <w:sz w:val="20"/>
          <w:szCs w:val="20"/>
        </w:rPr>
        <w:t>A fin de garantizar una perfecta conservación durante su armado, colocación en obra y posible almacenamiento, se aplicarán a las superficies expuestas, papeles adhesivos o barnices que puedan quitarse posteriormente sin dañarlas.</w:t>
      </w:r>
    </w:p>
    <w:p w:rsidR="001F7E38" w:rsidRPr="00C621A4" w:rsidRDefault="001F7E38" w:rsidP="00E8427E">
      <w:pPr>
        <w:spacing w:after="0" w:line="240" w:lineRule="auto"/>
        <w:rPr>
          <w:kern w:val="28"/>
          <w:sz w:val="20"/>
          <w:szCs w:val="20"/>
        </w:rPr>
      </w:pPr>
      <w:r w:rsidRPr="00C621A4">
        <w:rPr>
          <w:kern w:val="28"/>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1F7E38" w:rsidRPr="00C621A4" w:rsidRDefault="001F7E38" w:rsidP="00E8427E">
      <w:pPr>
        <w:spacing w:after="0" w:line="240" w:lineRule="auto"/>
        <w:rPr>
          <w:kern w:val="28"/>
          <w:sz w:val="20"/>
          <w:szCs w:val="20"/>
        </w:rPr>
      </w:pPr>
      <w:r w:rsidRPr="00C621A4">
        <w:rPr>
          <w:kern w:val="28"/>
          <w:sz w:val="20"/>
          <w:szCs w:val="20"/>
        </w:rPr>
        <w:t>Las superficies de aluminio que queden en contacto con la albañilería recibirán antes de su colocación en obra 2 manos de pintura bituminosa o una capa de pintura impermeable para aluminio.</w:t>
      </w:r>
    </w:p>
    <w:p w:rsidR="001F7E38" w:rsidRPr="00C621A4" w:rsidRDefault="001F7E38" w:rsidP="00E8427E">
      <w:pPr>
        <w:spacing w:after="0" w:line="240" w:lineRule="auto"/>
        <w:rPr>
          <w:kern w:val="28"/>
          <w:sz w:val="20"/>
          <w:szCs w:val="20"/>
        </w:rPr>
      </w:pPr>
      <w:r w:rsidRPr="00C621A4">
        <w:rPr>
          <w:kern w:val="28"/>
          <w:sz w:val="20"/>
          <w:szCs w:val="20"/>
        </w:rPr>
        <w:t>La obturación de juntas entre albañilería y carpintería, se efectuará empleando mastiques de reconocida calidad, que mantengan sus características durante el transcurso del tiempo</w:t>
      </w:r>
    </w:p>
    <w:p w:rsidR="001F7E38" w:rsidRPr="00C621A4" w:rsidRDefault="001F7E38" w:rsidP="00E8427E">
      <w:pPr>
        <w:spacing w:after="0" w:line="240" w:lineRule="auto"/>
        <w:rPr>
          <w:kern w:val="28"/>
          <w:sz w:val="20"/>
          <w:szCs w:val="20"/>
        </w:rPr>
      </w:pPr>
      <w:r w:rsidRPr="00C621A4">
        <w:rPr>
          <w:kern w:val="28"/>
          <w:sz w:val="20"/>
          <w:szCs w:val="20"/>
        </w:rPr>
        <w:t>En lo referente al colocado de vidrios debe seguirse lo indicado en la Especificación de “Provisión y Colocación de vidrios”.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lastRenderedPageBreak/>
        <w:t>La carpintería de aluminio se medirá en metros cuadrados, incluyendo los marcos respectivos.</w:t>
      </w:r>
      <w:r w:rsidRPr="00C621A4">
        <w:rPr>
          <w:sz w:val="20"/>
          <w:szCs w:val="20"/>
        </w:rPr>
        <w:t xml:space="preserve"> </w:t>
      </w:r>
      <w:r w:rsidRPr="00C621A4">
        <w:rPr>
          <w:kern w:val="28"/>
          <w:sz w:val="20"/>
          <w:szCs w:val="20"/>
        </w:rPr>
        <w:t>El cómputo del área se realizará con las dimensiones especificadas en los planos.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Este ítem ejecutado en un todo de acuerdo con los planos y las presentes especificaciones, medido según lo señalado y aprobado por el SUPERVISOR de Obra, será pagado a los precios unitarios de la propuesta aceptada.</w:t>
      </w:r>
    </w:p>
    <w:p w:rsidR="001F7E38" w:rsidRPr="00C621A4" w:rsidRDefault="001F7E38" w:rsidP="00E8427E">
      <w:pPr>
        <w:spacing w:after="0" w:line="240" w:lineRule="auto"/>
        <w:rPr>
          <w:kern w:val="28"/>
          <w:sz w:val="20"/>
          <w:szCs w:val="20"/>
        </w:rPr>
      </w:pPr>
      <w:r w:rsidRPr="00C621A4">
        <w:rPr>
          <w:kern w:val="28"/>
          <w:sz w:val="20"/>
          <w:szCs w:val="20"/>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7C16EF" w:rsidP="007C16EF">
      <w:pPr>
        <w:pStyle w:val="Subttulo"/>
      </w:pPr>
      <w:r>
        <w:t>11.142</w:t>
      </w:r>
      <w:r>
        <w:tab/>
      </w:r>
      <w:r w:rsidR="001F7E38" w:rsidRPr="00C621A4">
        <w:t>REVOQUE EXTERIOR DE CAL CEMENTO PIRULEADO FINO</w:t>
      </w:r>
    </w:p>
    <w:p w:rsidR="007C16EF" w:rsidRDefault="007C16EF" w:rsidP="007C16EF">
      <w:pPr>
        <w:pStyle w:val="Subttulo"/>
      </w:pPr>
      <w:r>
        <w:t>33</w:t>
      </w:r>
      <w:r w:rsidR="00EE1F86">
        <w:t>.143</w:t>
      </w:r>
      <w:r>
        <w:tab/>
      </w:r>
      <w:r w:rsidRPr="00C621A4">
        <w:t>REVOQUE EXTERIOR DE CAL CEMENTO PIRULEADO FINO</w:t>
      </w:r>
    </w:p>
    <w:p w:rsidR="007C16EF" w:rsidRDefault="000B5AB9" w:rsidP="007C16EF">
      <w:pPr>
        <w:pStyle w:val="Subttulo"/>
      </w:pPr>
      <w:r>
        <w:t>55</w:t>
      </w:r>
      <w:r w:rsidR="007C16EF">
        <w:t>.145</w:t>
      </w:r>
      <w:r w:rsidR="007C16EF">
        <w:tab/>
      </w:r>
      <w:r w:rsidR="007C16EF" w:rsidRPr="00C621A4">
        <w:t>REVOQUE EXTERIOR DE CAL CEMENTO PIRULEADO FINO</w:t>
      </w:r>
    </w:p>
    <w:p w:rsidR="007C16EF" w:rsidRPr="007C16EF" w:rsidRDefault="007C16EF" w:rsidP="007C16EF"/>
    <w:p w:rsidR="001F7E38" w:rsidRPr="00C621A4" w:rsidRDefault="001F7E38" w:rsidP="007C16EF">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sz w:val="20"/>
          <w:szCs w:val="20"/>
        </w:rPr>
      </w:pPr>
      <w:r w:rsidRPr="00C621A4">
        <w:rPr>
          <w:kern w:val="28"/>
          <w:sz w:val="20"/>
          <w:szCs w:val="20"/>
        </w:rPr>
        <w:t xml:space="preserve">Ver la especificación </w:t>
      </w:r>
      <w:r w:rsidR="0044639C" w:rsidRPr="00C621A4">
        <w:rPr>
          <w:sz w:val="20"/>
          <w:szCs w:val="20"/>
        </w:rPr>
        <w:fldChar w:fldCharType="begin"/>
      </w:r>
      <w:r w:rsidR="0044639C" w:rsidRPr="00C621A4">
        <w:rPr>
          <w:sz w:val="20"/>
          <w:szCs w:val="20"/>
        </w:rPr>
        <w:instrText xml:space="preserve"> REF _Ref394397636 \r  \* MERGEFORMAT </w:instrText>
      </w:r>
      <w:r w:rsidR="0044639C" w:rsidRPr="00C621A4">
        <w:rPr>
          <w:sz w:val="20"/>
          <w:szCs w:val="20"/>
        </w:rPr>
        <w:fldChar w:fldCharType="separate"/>
      </w:r>
      <w:r w:rsidR="00104A4C">
        <w:rPr>
          <w:sz w:val="20"/>
          <w:szCs w:val="20"/>
        </w:rPr>
        <w:t>0.29</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_Ref394397636  \* MERGEFORMAT </w:instrText>
      </w:r>
      <w:r w:rsidR="0044639C" w:rsidRPr="00C621A4">
        <w:rPr>
          <w:sz w:val="20"/>
          <w:szCs w:val="20"/>
        </w:rPr>
        <w:fldChar w:fldCharType="separate"/>
      </w:r>
      <w:r w:rsidR="00104A4C" w:rsidRPr="00104A4C">
        <w:rPr>
          <w:sz w:val="20"/>
          <w:szCs w:val="20"/>
        </w:rPr>
        <w:t xml:space="preserve">REVOQUE EXTERIOR DE CAL CEMENTO </w:t>
      </w:r>
      <w:r w:rsidR="0044639C" w:rsidRPr="00C621A4">
        <w:rPr>
          <w:sz w:val="20"/>
          <w:szCs w:val="20"/>
        </w:rPr>
        <w:fldChar w:fldCharType="end"/>
      </w:r>
    </w:p>
    <w:p w:rsidR="001F7E38" w:rsidRDefault="001F7E38" w:rsidP="00E8427E">
      <w:pPr>
        <w:spacing w:after="0" w:line="240" w:lineRule="auto"/>
        <w:rPr>
          <w:kern w:val="28"/>
          <w:sz w:val="20"/>
          <w:szCs w:val="20"/>
        </w:rPr>
      </w:pPr>
    </w:p>
    <w:p w:rsidR="00E5654A" w:rsidRPr="00C621A4" w:rsidRDefault="00E5654A" w:rsidP="00E8427E">
      <w:pPr>
        <w:spacing w:after="0" w:line="240" w:lineRule="auto"/>
        <w:rPr>
          <w:kern w:val="28"/>
          <w:sz w:val="20"/>
          <w:szCs w:val="20"/>
        </w:rPr>
      </w:pPr>
    </w:p>
    <w:p w:rsidR="001F7E38" w:rsidRDefault="007C16EF" w:rsidP="007C16EF">
      <w:pPr>
        <w:pStyle w:val="Subttulo"/>
      </w:pPr>
      <w:r>
        <w:t>11.143</w:t>
      </w:r>
      <w:r>
        <w:tab/>
      </w:r>
      <w:r w:rsidR="001F7E38" w:rsidRPr="00C621A4">
        <w:t>PINTURA DE EXTERIOR LÁTEX</w:t>
      </w:r>
    </w:p>
    <w:p w:rsidR="007C16EF" w:rsidRPr="00C621A4" w:rsidRDefault="007C16EF" w:rsidP="007C16EF">
      <w:pPr>
        <w:pStyle w:val="Subttulo"/>
      </w:pPr>
      <w:r>
        <w:t>33</w:t>
      </w:r>
      <w:r w:rsidR="007C4140">
        <w:t>.144</w:t>
      </w:r>
      <w:r>
        <w:tab/>
      </w:r>
      <w:r w:rsidRPr="00C621A4">
        <w:t>PINTURA DE EXTERIOR LÁTEX</w:t>
      </w:r>
    </w:p>
    <w:p w:rsidR="007C16EF" w:rsidRPr="00C621A4" w:rsidRDefault="000B5AB9" w:rsidP="007C16EF">
      <w:pPr>
        <w:pStyle w:val="Subttulo"/>
      </w:pPr>
      <w:r>
        <w:t>55</w:t>
      </w:r>
      <w:r w:rsidR="007C16EF">
        <w:t>.146</w:t>
      </w:r>
      <w:r w:rsidR="007C16EF">
        <w:tab/>
      </w:r>
      <w:r w:rsidR="007C16EF" w:rsidRPr="00C621A4">
        <w:t>PINTURA DE EXTERIOR LÁTEX</w:t>
      </w:r>
    </w:p>
    <w:p w:rsidR="007C16EF" w:rsidRPr="007C16EF" w:rsidRDefault="007C16EF" w:rsidP="007C16EF"/>
    <w:p w:rsidR="001F7E38" w:rsidRPr="00C621A4" w:rsidRDefault="001F7E38" w:rsidP="00BD410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sz w:val="20"/>
          <w:szCs w:val="20"/>
        </w:rPr>
      </w:pPr>
      <w:r w:rsidRPr="00C621A4">
        <w:rPr>
          <w:kern w:val="28"/>
          <w:sz w:val="20"/>
          <w:szCs w:val="20"/>
        </w:rPr>
        <w:t>Cumplir lo especificado en</w:t>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_Ref394398212 \r  \* MERGEFORMAT </w:instrText>
      </w:r>
      <w:r w:rsidR="0044639C" w:rsidRPr="00C621A4">
        <w:rPr>
          <w:sz w:val="20"/>
          <w:szCs w:val="20"/>
        </w:rPr>
        <w:fldChar w:fldCharType="separate"/>
      </w:r>
      <w:r w:rsidR="00104A4C">
        <w:rPr>
          <w:sz w:val="20"/>
          <w:szCs w:val="20"/>
        </w:rPr>
        <w:t>0.39</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_Ref394398212  \* MERGEFORMAT </w:instrText>
      </w:r>
      <w:r w:rsidR="0044639C" w:rsidRPr="00C621A4">
        <w:rPr>
          <w:sz w:val="20"/>
          <w:szCs w:val="20"/>
        </w:rPr>
        <w:fldChar w:fldCharType="separate"/>
      </w:r>
      <w:r w:rsidR="00104A4C" w:rsidRPr="00104A4C">
        <w:rPr>
          <w:sz w:val="20"/>
          <w:szCs w:val="20"/>
        </w:rPr>
        <w:t>PINTURAS LÁTEX DE MUROS Y CIELO FALSO</w:t>
      </w:r>
      <w:r w:rsidR="0044639C" w:rsidRPr="00C621A4">
        <w:rPr>
          <w:sz w:val="20"/>
          <w:szCs w:val="20"/>
        </w:rPr>
        <w:fldChar w:fldCharType="end"/>
      </w:r>
      <w:r w:rsidRPr="00C621A4">
        <w:rPr>
          <w:sz w:val="20"/>
          <w:szCs w:val="20"/>
        </w:rPr>
        <w:t xml:space="preserve"> y en 6.15</w:t>
      </w:r>
      <w:r w:rsidRPr="00C621A4">
        <w:rPr>
          <w:sz w:val="20"/>
          <w:szCs w:val="20"/>
        </w:rPr>
        <w:tab/>
        <w:t>PINTURA DE EXTERIOR LÁTEX.</w:t>
      </w:r>
    </w:p>
    <w:p w:rsidR="001F7E38" w:rsidRPr="00C621A4" w:rsidRDefault="001F7E38" w:rsidP="00E8427E">
      <w:pPr>
        <w:spacing w:after="0" w:line="240" w:lineRule="auto"/>
        <w:rPr>
          <w:sz w:val="20"/>
          <w:szCs w:val="20"/>
        </w:rPr>
      </w:pPr>
    </w:p>
    <w:p w:rsidR="001F7E38" w:rsidRDefault="007C4140" w:rsidP="007C4140">
      <w:pPr>
        <w:pStyle w:val="Subttulo"/>
      </w:pPr>
      <w:r>
        <w:t>11.144</w:t>
      </w:r>
      <w:r>
        <w:tab/>
      </w:r>
      <w:r w:rsidR="001F7E38" w:rsidRPr="00C621A4">
        <w:t>CANALETA DE CALAMINA PLANA N.28</w:t>
      </w:r>
    </w:p>
    <w:p w:rsidR="007C4140" w:rsidRDefault="007C4140" w:rsidP="007C4140">
      <w:pPr>
        <w:pStyle w:val="Subttulo"/>
      </w:pPr>
      <w:r>
        <w:t>33.145</w:t>
      </w:r>
      <w:r>
        <w:tab/>
      </w:r>
      <w:r w:rsidRPr="00C621A4">
        <w:t>CANALETA DE CALAMINA PLANA N.28</w:t>
      </w:r>
    </w:p>
    <w:p w:rsidR="007C4140" w:rsidRDefault="000B5AB9" w:rsidP="007C4140">
      <w:pPr>
        <w:pStyle w:val="Subttulo"/>
      </w:pPr>
      <w:r>
        <w:t>55</w:t>
      </w:r>
      <w:r w:rsidR="00EE1F86">
        <w:t>.147</w:t>
      </w:r>
      <w:r w:rsidR="007C4140">
        <w:tab/>
      </w:r>
      <w:r w:rsidR="007C4140" w:rsidRPr="00C621A4">
        <w:t>CANALETA DE CALAMINA PLANA N.28</w:t>
      </w:r>
    </w:p>
    <w:p w:rsidR="00EE1F86" w:rsidRPr="00EE1F86" w:rsidRDefault="00EE1F86" w:rsidP="00EE1F86"/>
    <w:p w:rsidR="001F7E38" w:rsidRPr="00C621A4" w:rsidRDefault="001F7E38" w:rsidP="00EE1F86">
      <w:pPr>
        <w:pBdr>
          <w:top w:val="single" w:sz="4" w:space="1" w:color="auto"/>
          <w:left w:val="single" w:sz="4" w:space="4" w:color="auto"/>
          <w:bottom w:val="single" w:sz="4" w:space="1" w:color="auto"/>
          <w:right w:val="single" w:sz="4" w:space="4" w:color="auto"/>
        </w:pBdr>
        <w:spacing w:after="0" w:line="240" w:lineRule="auto"/>
        <w:rPr>
          <w:b/>
          <w:kern w:val="28"/>
          <w:sz w:val="20"/>
          <w:szCs w:val="20"/>
        </w:rPr>
      </w:pPr>
      <w:r w:rsidRPr="00C621A4">
        <w:rPr>
          <w:b/>
          <w:kern w:val="28"/>
          <w:sz w:val="20"/>
          <w:szCs w:val="20"/>
        </w:rPr>
        <w:t>UND: ML</w:t>
      </w:r>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El ítem comprende la provisión e instalación de las canaletas rigidizadas para la cubierta del galpón de calamina galvanizada Nro. 28 pintada con dos manos de pintura anticorrosiva color plomo.</w:t>
      </w:r>
    </w:p>
    <w:p w:rsidR="001F7E38" w:rsidRPr="00C621A4" w:rsidRDefault="001F7E38" w:rsidP="00E8427E">
      <w:pPr>
        <w:spacing w:after="0" w:line="240" w:lineRule="auto"/>
        <w:rPr>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_Ref394397542 \r  \* MERGEFORMAT </w:instrText>
      </w:r>
      <w:r w:rsidR="0044639C" w:rsidRPr="00C621A4">
        <w:rPr>
          <w:sz w:val="20"/>
          <w:szCs w:val="20"/>
        </w:rPr>
        <w:fldChar w:fldCharType="separate"/>
      </w:r>
      <w:r w:rsidR="00104A4C">
        <w:rPr>
          <w:sz w:val="20"/>
          <w:szCs w:val="20"/>
        </w:rPr>
        <w:t>0.27</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_Ref394397542  \* MERGEFORMAT </w:instrText>
      </w:r>
      <w:r w:rsidR="0044639C" w:rsidRPr="00C621A4">
        <w:rPr>
          <w:sz w:val="20"/>
          <w:szCs w:val="20"/>
        </w:rPr>
        <w:fldChar w:fldCharType="separate"/>
      </w:r>
      <w:r w:rsidR="00104A4C" w:rsidRPr="00104A4C">
        <w:rPr>
          <w:sz w:val="20"/>
          <w:szCs w:val="20"/>
        </w:rPr>
        <w:t>CANALETA DE CALAMINA PLANA N.2</w:t>
      </w:r>
      <w:r w:rsidR="0044639C" w:rsidRPr="00C621A4">
        <w:rPr>
          <w:sz w:val="20"/>
          <w:szCs w:val="20"/>
        </w:rPr>
        <w:fldChar w:fldCharType="end"/>
      </w:r>
      <w:r w:rsidRPr="00C621A4">
        <w:rPr>
          <w:sz w:val="20"/>
          <w:szCs w:val="20"/>
        </w:rPr>
        <w:t>8.</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682F72" w:rsidP="00682F72">
      <w:pPr>
        <w:pStyle w:val="Subttulo"/>
      </w:pPr>
      <w:r>
        <w:t>11.145</w:t>
      </w:r>
      <w:r>
        <w:tab/>
      </w:r>
      <w:r w:rsidR="001F7E38" w:rsidRPr="00C621A4">
        <w:t>BAJANTE DE CALAMINA 4" N.28</w:t>
      </w:r>
    </w:p>
    <w:p w:rsidR="00682F72" w:rsidRPr="00C621A4" w:rsidRDefault="00682F72" w:rsidP="00682F72">
      <w:pPr>
        <w:pStyle w:val="Subttulo"/>
      </w:pPr>
      <w:r>
        <w:t>33.146</w:t>
      </w:r>
      <w:r>
        <w:tab/>
      </w:r>
      <w:r w:rsidRPr="00C621A4">
        <w:t>BAJANTE DE CALAMINA 4" N.28</w:t>
      </w:r>
    </w:p>
    <w:p w:rsidR="00682F72" w:rsidRPr="00C621A4" w:rsidRDefault="000B5AB9" w:rsidP="00682F72">
      <w:pPr>
        <w:pStyle w:val="Subttulo"/>
      </w:pPr>
      <w:r>
        <w:t>55</w:t>
      </w:r>
      <w:r w:rsidR="00682F72">
        <w:t>.148</w:t>
      </w:r>
      <w:r w:rsidR="00682F72">
        <w:tab/>
      </w:r>
      <w:r w:rsidR="00682F72" w:rsidRPr="00C621A4">
        <w:t>BAJANTE DE CALAMINA 4" N.28</w:t>
      </w:r>
    </w:p>
    <w:p w:rsidR="00682F72" w:rsidRPr="00682F72" w:rsidRDefault="00682F72" w:rsidP="00682F72"/>
    <w:p w:rsidR="001F7E38" w:rsidRPr="00C621A4" w:rsidRDefault="001F7E38" w:rsidP="00682F72">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kern w:val="28"/>
          <w:sz w:val="20"/>
          <w:szCs w:val="20"/>
        </w:rPr>
        <w:t xml:space="preserve">El ítem comprende la provisión e instalación de las bajantes rigidizadas para la cubierta del galpón de calamina galvanizada Nro. 28 pintada con dos manos de pintura anticorrosiva color plomo. Cumplir lo especificado en </w:t>
      </w:r>
      <w:r w:rsidR="0044639C" w:rsidRPr="00C621A4">
        <w:rPr>
          <w:sz w:val="20"/>
          <w:szCs w:val="20"/>
        </w:rPr>
        <w:fldChar w:fldCharType="begin"/>
      </w:r>
      <w:r w:rsidR="0044639C" w:rsidRPr="00C621A4">
        <w:rPr>
          <w:sz w:val="20"/>
          <w:szCs w:val="20"/>
        </w:rPr>
        <w:instrText xml:space="preserve"> REF _Ref394397597 \r  \* MERGEFORMAT </w:instrText>
      </w:r>
      <w:r w:rsidR="0044639C" w:rsidRPr="00C621A4">
        <w:rPr>
          <w:sz w:val="20"/>
          <w:szCs w:val="20"/>
        </w:rPr>
        <w:fldChar w:fldCharType="separate"/>
      </w:r>
      <w:r w:rsidR="00104A4C">
        <w:rPr>
          <w:sz w:val="20"/>
          <w:szCs w:val="20"/>
        </w:rPr>
        <w:t>0.28</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_Ref394397597  \* MERGEFORMAT </w:instrText>
      </w:r>
      <w:r w:rsidR="0044639C" w:rsidRPr="00C621A4">
        <w:rPr>
          <w:sz w:val="20"/>
          <w:szCs w:val="20"/>
        </w:rPr>
        <w:fldChar w:fldCharType="separate"/>
      </w:r>
      <w:r w:rsidR="00104A4C" w:rsidRPr="00104A4C">
        <w:rPr>
          <w:sz w:val="20"/>
          <w:szCs w:val="20"/>
        </w:rPr>
        <w:t>BAJANTE DE CALAMINA 4"</w:t>
      </w:r>
      <w:r w:rsidR="0044639C" w:rsidRPr="00C621A4">
        <w:rPr>
          <w:sz w:val="20"/>
          <w:szCs w:val="20"/>
        </w:rPr>
        <w:fldChar w:fldCharType="end"/>
      </w:r>
      <w:r w:rsidRPr="00C621A4">
        <w:rPr>
          <w:sz w:val="20"/>
          <w:szCs w:val="20"/>
        </w:rPr>
        <w:t xml:space="preserve"> N.28.</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682F72" w:rsidP="00682F72">
      <w:pPr>
        <w:pStyle w:val="Subttulo"/>
      </w:pPr>
      <w:r>
        <w:lastRenderedPageBreak/>
        <w:t>11.146</w:t>
      </w:r>
      <w:r>
        <w:tab/>
      </w:r>
      <w:r w:rsidR="001F7E38" w:rsidRPr="00C621A4">
        <w:t>PUERTA DE METAL DE PLANCHA DE 1 MM CORREDERA DOS HOJAS INCL. PUERTA PEATONAL + CHAPA</w:t>
      </w:r>
    </w:p>
    <w:p w:rsidR="00682F72" w:rsidRPr="00682F72" w:rsidRDefault="00682F72" w:rsidP="00682F72">
      <w:pPr>
        <w:pStyle w:val="Subttulo"/>
      </w:pPr>
      <w:r>
        <w:t>33.147</w:t>
      </w:r>
      <w:r>
        <w:tab/>
      </w:r>
      <w:r w:rsidRPr="00C621A4">
        <w:t>PUERTA DE METAL DE PLANCHA DE 1 MM CORREDERA DOS HOJAS INCL. PUERTA PEATONAL + CHAPA</w:t>
      </w:r>
    </w:p>
    <w:p w:rsidR="00682F72" w:rsidRPr="00C621A4" w:rsidRDefault="000B5AB9" w:rsidP="00682F72">
      <w:pPr>
        <w:pStyle w:val="Subttulo"/>
      </w:pPr>
      <w:r>
        <w:t>55</w:t>
      </w:r>
      <w:r w:rsidR="00E606C8">
        <w:t>.148</w:t>
      </w:r>
      <w:r w:rsidR="00682F72">
        <w:tab/>
      </w:r>
      <w:r w:rsidR="00682F72" w:rsidRPr="00C621A4">
        <w:t>PUERTA DE METAL DE PLANCHA DE 1 MM CORREDERA DOS HOJAS INCL. PUERTA PEATONAL + CHAPA</w:t>
      </w:r>
    </w:p>
    <w:p w:rsidR="00682F72" w:rsidRPr="00682F72" w:rsidRDefault="00682F72" w:rsidP="00682F72"/>
    <w:p w:rsidR="001F7E38" w:rsidRPr="00C621A4" w:rsidRDefault="001F7E38" w:rsidP="00E606C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provisión y colocación en obra de las puertas metálicas correderras lateralmente, además de una puerta de acceso peatonal hacia el interior de acuerdo a las dimensiones y formas especificadas en los planos incluida una puerta de acceso peatonal, VER DETALLE.</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proporcionará todos los materiales, herramientas y equipo necesarios para la ejecución de los trabajos, los mismos deberán ser aprobados por el SUPERVISOR de Obra. Se emplearán materiales de primera clase. La plancha metálica será de 1/16" de espesor y deberá estar libre de rajaduras y oxidación.</w:t>
      </w:r>
    </w:p>
    <w:p w:rsidR="001F7E38" w:rsidRPr="00C621A4" w:rsidRDefault="001F7E38" w:rsidP="00E8427E">
      <w:pPr>
        <w:spacing w:after="0" w:line="240" w:lineRule="auto"/>
        <w:rPr>
          <w:kern w:val="28"/>
          <w:sz w:val="20"/>
          <w:szCs w:val="20"/>
        </w:rPr>
      </w:pPr>
      <w:r w:rsidRPr="00C621A4">
        <w:rPr>
          <w:kern w:val="28"/>
          <w:sz w:val="20"/>
          <w:szCs w:val="20"/>
        </w:rPr>
        <w:t>Para los rigidizadores se utilizarán perfiles tubulares 1 ¼”x1 ¼”x1/8” a cada lado según detalle de planos constructivos, las puertas se abrirán lateralmente por medio de rodamiento de acero de 4” de diámetro y 2” de espesor que se deslizarán sobre rieles conformados de angulares de 1”x1/8”. Además chapa exterior de tres golpes y las bisagras.</w:t>
      </w:r>
    </w:p>
    <w:p w:rsidR="001F7E38" w:rsidRPr="00C621A4" w:rsidRDefault="001F7E38" w:rsidP="00E8427E">
      <w:pPr>
        <w:spacing w:after="0" w:line="240" w:lineRule="auto"/>
        <w:rPr>
          <w:kern w:val="28"/>
          <w:sz w:val="20"/>
          <w:szCs w:val="20"/>
        </w:rPr>
      </w:pPr>
      <w:r w:rsidRPr="00C621A4">
        <w:rPr>
          <w:kern w:val="28"/>
          <w:sz w:val="20"/>
          <w:szCs w:val="20"/>
        </w:rPr>
        <w:t>Se deberán pasar dos manos de pintura anticorrosiva y esta será de marca reconocida y color plomo aprobado por el SUPERVISOR de Obra, según detalles y planos constructivos.</w:t>
      </w:r>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La colocación se ceñirá estrictamente a los planos de detalle y a las instrucciones escritas por el SUPERVISOR de Obra.</w:t>
      </w:r>
    </w:p>
    <w:p w:rsidR="001F7E38" w:rsidRPr="00C621A4" w:rsidRDefault="001F7E38" w:rsidP="00E8427E">
      <w:pPr>
        <w:spacing w:after="0" w:line="240" w:lineRule="auto"/>
        <w:rPr>
          <w:kern w:val="28"/>
          <w:sz w:val="20"/>
          <w:szCs w:val="20"/>
        </w:rPr>
      </w:pPr>
      <w:r w:rsidRPr="00C621A4">
        <w:rPr>
          <w:kern w:val="28"/>
          <w:sz w:val="20"/>
          <w:szCs w:val="20"/>
        </w:rPr>
        <w:t>Las soldaduras deberán ser pulidas.</w:t>
      </w:r>
    </w:p>
    <w:p w:rsidR="001F7E38" w:rsidRPr="00C621A4" w:rsidRDefault="001F7E38" w:rsidP="00E8427E">
      <w:pPr>
        <w:spacing w:after="0" w:line="240" w:lineRule="auto"/>
        <w:rPr>
          <w:kern w:val="28"/>
          <w:sz w:val="20"/>
          <w:szCs w:val="20"/>
        </w:rPr>
      </w:pPr>
      <w:r w:rsidRPr="00C621A4">
        <w:rPr>
          <w:kern w:val="28"/>
          <w:sz w:val="20"/>
          <w:szCs w:val="20"/>
        </w:rPr>
        <w:t>Antes de su colocación, las puertas recibirán dos manos de pintura anticorrosiva.</w:t>
      </w:r>
    </w:p>
    <w:p w:rsidR="001F7E38" w:rsidRPr="00C621A4" w:rsidRDefault="001F7E38" w:rsidP="00E8427E">
      <w:pPr>
        <w:spacing w:after="0" w:line="240" w:lineRule="auto"/>
        <w:rPr>
          <w:kern w:val="28"/>
          <w:sz w:val="20"/>
          <w:szCs w:val="20"/>
        </w:rPr>
      </w:pPr>
      <w:r w:rsidRPr="00C621A4">
        <w:rPr>
          <w:kern w:val="28"/>
          <w:sz w:val="20"/>
          <w:szCs w:val="20"/>
        </w:rPr>
        <w:t>Las puertas metálicas serán fijadas mediante tres bisagras dobles de 4".</w:t>
      </w:r>
    </w:p>
    <w:p w:rsidR="001F7E38" w:rsidRPr="00C621A4" w:rsidRDefault="001F7E38" w:rsidP="00E8427E">
      <w:pPr>
        <w:spacing w:after="0" w:line="240" w:lineRule="auto"/>
        <w:rPr>
          <w:kern w:val="28"/>
          <w:sz w:val="20"/>
          <w:szCs w:val="20"/>
        </w:rPr>
      </w:pPr>
      <w:r w:rsidRPr="00C621A4">
        <w:rPr>
          <w:kern w:val="28"/>
          <w:sz w:val="20"/>
          <w:szCs w:val="20"/>
        </w:rPr>
        <w:t>El empotramiento en columnas o muros, se hará perfectamente nivelado, debiendo ser aprobado por el SUPERVISOR.</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La carpintería metálica será medida en metros cuadrados.</w:t>
      </w:r>
      <w:r w:rsidRPr="00C621A4">
        <w:rPr>
          <w:sz w:val="20"/>
          <w:szCs w:val="20"/>
        </w:rPr>
        <w:t xml:space="preserve"> </w:t>
      </w:r>
      <w:r w:rsidRPr="00C621A4">
        <w:rPr>
          <w:kern w:val="28"/>
          <w:sz w:val="20"/>
          <w:szCs w:val="20"/>
        </w:rPr>
        <w:t>El cómputo del área se realizará con las dimensiones especificadas en los planos.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El pago por este trabajo será efectuado de acuerdo al precio unitario de la propuesta aceptada. Este precio incluye la compensación por materiales, mano de obra, herramientas, etc.</w:t>
      </w:r>
    </w:p>
    <w:p w:rsidR="001F7E38" w:rsidRDefault="001F7E38" w:rsidP="00E8427E">
      <w:pPr>
        <w:spacing w:after="0" w:line="240" w:lineRule="auto"/>
        <w:rPr>
          <w:kern w:val="28"/>
          <w:sz w:val="20"/>
          <w:szCs w:val="20"/>
        </w:rPr>
      </w:pPr>
    </w:p>
    <w:p w:rsidR="00E5654A" w:rsidRPr="00C621A4" w:rsidRDefault="00E5654A" w:rsidP="00E8427E">
      <w:pPr>
        <w:spacing w:after="0" w:line="240" w:lineRule="auto"/>
        <w:rPr>
          <w:kern w:val="28"/>
          <w:sz w:val="20"/>
          <w:szCs w:val="20"/>
        </w:rPr>
      </w:pPr>
    </w:p>
    <w:p w:rsidR="001F7E38" w:rsidRDefault="00E606C8" w:rsidP="00E606C8">
      <w:pPr>
        <w:pStyle w:val="Subttulo"/>
      </w:pPr>
      <w:r>
        <w:t>11.147</w:t>
      </w:r>
      <w:r>
        <w:tab/>
      </w:r>
      <w:r w:rsidR="001F7E38" w:rsidRPr="00C621A4">
        <w:t>RECUBRIMIENTO LATERAL CAL</w:t>
      </w:r>
      <w:r w:rsidR="005E0F86" w:rsidRPr="00C621A4">
        <w:t>AMINA PREPINTADA TRAPEZOIDAL N</w:t>
      </w:r>
      <w:r w:rsidR="001F7E38" w:rsidRPr="00C621A4">
        <w:t xml:space="preserve">. 28 </w:t>
      </w:r>
    </w:p>
    <w:p w:rsidR="00E606C8" w:rsidRPr="00C621A4" w:rsidRDefault="00E606C8" w:rsidP="00E606C8">
      <w:pPr>
        <w:pStyle w:val="Subttulo"/>
      </w:pPr>
      <w:r>
        <w:t>33.148</w:t>
      </w:r>
      <w:r>
        <w:tab/>
      </w:r>
      <w:r w:rsidRPr="00C621A4">
        <w:t xml:space="preserve">RECUBRIMIENTO LATERAL CALAMINA PREPINTADA TRAPEZOIDAL N. 28 </w:t>
      </w:r>
    </w:p>
    <w:p w:rsidR="00E606C8" w:rsidRPr="00C621A4" w:rsidRDefault="000B5AB9" w:rsidP="00E606C8">
      <w:pPr>
        <w:pStyle w:val="Subttulo"/>
      </w:pPr>
      <w:r>
        <w:t>55</w:t>
      </w:r>
      <w:r w:rsidR="00E606C8">
        <w:t>.150</w:t>
      </w:r>
      <w:r w:rsidR="00E606C8">
        <w:tab/>
      </w:r>
      <w:r w:rsidR="00E606C8" w:rsidRPr="00C621A4">
        <w:t xml:space="preserve">RECUBRIMIENTO LATERAL CALAMINA PREPINTADA TRAPEZOIDAL N. 28 </w:t>
      </w:r>
    </w:p>
    <w:p w:rsidR="00E606C8" w:rsidRPr="00E606C8" w:rsidRDefault="00E606C8" w:rsidP="00E606C8"/>
    <w:p w:rsidR="001F7E38" w:rsidRPr="00C621A4" w:rsidRDefault="001F7E38" w:rsidP="00E606C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UNID.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lastRenderedPageBreak/>
        <w:t>Este ítem se refiere a la provisión y colocación de un recubrimiento lateral de calamina galvanizada trapezoidal prepintada ubicada en el área correspondiente a las cerchas laterales apoyadas en los muros extremos de fachada, dicho recubrimiento estará asegurado en el entramado de la estructura metálica, de acuerdo a los planos de construcción, detalles respectivos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 xml:space="preserve">La calamina para la cubierta deberá ser trapezoidal prepintada </w:t>
      </w:r>
      <w:r w:rsidRPr="00C621A4">
        <w:rPr>
          <w:b/>
          <w:kern w:val="28"/>
          <w:sz w:val="20"/>
          <w:szCs w:val="20"/>
        </w:rPr>
        <w:t>de color azul</w:t>
      </w:r>
      <w:r w:rsidRPr="00C621A4">
        <w:rPr>
          <w:kern w:val="28"/>
          <w:sz w:val="20"/>
          <w:szCs w:val="20"/>
        </w:rPr>
        <w:t xml:space="preserve"> desde el proveedor y el espesor de la misma deberá corresponder al calibre Nº 28.</w:t>
      </w:r>
    </w:p>
    <w:p w:rsidR="001F7E38" w:rsidRPr="00C621A4" w:rsidRDefault="001F7E38" w:rsidP="00E8427E">
      <w:pPr>
        <w:spacing w:after="0" w:line="240" w:lineRule="auto"/>
        <w:rPr>
          <w:kern w:val="28"/>
          <w:sz w:val="20"/>
          <w:szCs w:val="20"/>
        </w:rPr>
      </w:pPr>
      <w:r w:rsidRPr="00C621A4">
        <w:rPr>
          <w:kern w:val="28"/>
          <w:sz w:val="20"/>
          <w:szCs w:val="20"/>
        </w:rPr>
        <w:t>Para la fijación de las calaminas se empleara ganchos en forma de J con volandas metálicas y de goma.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Una vez determinadas las dimensiones reales del área a recubrir, se debe hacer los cortes de la calamina trapezoidal prepintada, dichos cortes deben ajustar perfectamente a los espacios a recubrir. Las perforaciones en la calamina deben realizarse con taladro y de un diámetro similar al del diámetro de los ganchos j de sujeción, en ningún caso se aceptará la perforación de la calamina con electrodo, dicho trabajo será rechazado y no se cancelará hasta su cambio y reposición.</w:t>
      </w:r>
    </w:p>
    <w:p w:rsidR="001F7E38" w:rsidRPr="00C621A4" w:rsidRDefault="001F7E38" w:rsidP="00E8427E">
      <w:pPr>
        <w:spacing w:after="0" w:line="240" w:lineRule="auto"/>
        <w:rPr>
          <w:kern w:val="28"/>
          <w:sz w:val="20"/>
          <w:szCs w:val="20"/>
        </w:rPr>
      </w:pPr>
      <w:r w:rsidRPr="00C621A4">
        <w:rPr>
          <w:kern w:val="28"/>
          <w:sz w:val="20"/>
          <w:szCs w:val="20"/>
        </w:rPr>
        <w:t>La calamina será sujeta mediante ganchos J galvanizados en las costaneras y diagonales, ejecutadas de acuerdo al detalle especificado en los planos constructivos y/o instrucciones del SUPERVISOR DE OBRA. Se debe considerar un traslape de 15 cm en el sentido longitudinal. No se permitirá el uso de hojas deformadas por golpes o por haber sido mal almacenadas o utilizadas anteriormente.</w:t>
      </w:r>
    </w:p>
    <w:p w:rsidR="001F7E38" w:rsidRPr="00C621A4" w:rsidRDefault="001F7E38" w:rsidP="00E8427E">
      <w:pPr>
        <w:spacing w:after="0" w:line="240" w:lineRule="auto"/>
        <w:jc w:val="center"/>
        <w:rPr>
          <w:kern w:val="28"/>
          <w:sz w:val="20"/>
          <w:szCs w:val="20"/>
        </w:rPr>
      </w:pPr>
      <w:r w:rsidRPr="00C621A4">
        <w:rPr>
          <w:noProof/>
          <w:kern w:val="28"/>
          <w:sz w:val="20"/>
          <w:szCs w:val="20"/>
          <w:lang w:val="es-ES" w:eastAsia="es-ES"/>
        </w:rPr>
        <w:drawing>
          <wp:inline distT="0" distB="0" distL="0" distR="0" wp14:anchorId="266BCEBC" wp14:editId="10E6B8D9">
            <wp:extent cx="3792502" cy="2275027"/>
            <wp:effectExtent l="0" t="0" r="0" b="0"/>
            <wp:docPr id="3" name="Imagen 3" descr="D:\recubrimiento 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cubrimiento Lateral.jp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835243" cy="2300666"/>
                    </a:xfrm>
                    <a:prstGeom prst="rect">
                      <a:avLst/>
                    </a:prstGeom>
                    <a:noFill/>
                    <a:ln>
                      <a:noFill/>
                    </a:ln>
                  </pic:spPr>
                </pic:pic>
              </a:graphicData>
            </a:graphic>
          </wp:inline>
        </w:drawing>
      </w:r>
    </w:p>
    <w:p w:rsidR="001F7E38" w:rsidRPr="00C621A4" w:rsidRDefault="001F7E38" w:rsidP="00E8427E">
      <w:pPr>
        <w:spacing w:after="0" w:line="240" w:lineRule="auto"/>
        <w:jc w:val="center"/>
        <w:rPr>
          <w:kern w:val="28"/>
          <w:sz w:val="20"/>
          <w:szCs w:val="20"/>
        </w:rPr>
      </w:pPr>
      <w:r w:rsidRPr="00C621A4">
        <w:rPr>
          <w:kern w:val="28"/>
          <w:sz w:val="20"/>
          <w:szCs w:val="20"/>
        </w:rPr>
        <w:t>RECUBRIMIENTO LATERAL CALAMINA PREPINTADA TRAPEZOIDAL NRO. 28</w:t>
      </w: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sz w:val="20"/>
          <w:szCs w:val="20"/>
        </w:rPr>
        <w:t xml:space="preserve">El Recubrimiento Lateral Calamina Prepintada Trapezoidal Nro. 28 </w:t>
      </w:r>
      <w:r w:rsidRPr="00C621A4">
        <w:rPr>
          <w:kern w:val="28"/>
          <w:sz w:val="20"/>
          <w:szCs w:val="20"/>
        </w:rPr>
        <w:t>se medirá en metros cuadrados de superficies netas ejecutadas. Dentro de las partes componentes incluye el sistema de fijación, arriostramientos y otros necesarios para el adecuado funcionamiento del recubrimiento.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 xml:space="preserve">Este ítem ejecutado en un todo de acuerdo con los planos y las presentes especificaciones, medido según lo señalado y aprobado por el SUPERVISOR de Obra, será pagado al precio unitario de la propuesta aceptada. </w:t>
      </w:r>
    </w:p>
    <w:p w:rsidR="001F7E38" w:rsidRPr="00C621A4" w:rsidRDefault="001F7E38" w:rsidP="00E8427E">
      <w:pPr>
        <w:spacing w:after="0" w:line="240" w:lineRule="auto"/>
        <w:rPr>
          <w:kern w:val="28"/>
          <w:sz w:val="20"/>
          <w:szCs w:val="20"/>
        </w:rPr>
      </w:pPr>
      <w:r w:rsidRPr="00C621A4">
        <w:rPr>
          <w:kern w:val="28"/>
          <w:sz w:val="20"/>
          <w:szCs w:val="20"/>
        </w:rPr>
        <w:t>Dicho precio será compensación total por los materiales, mano de obra, herramientas, equipo y otros gastos que sean necesarios para la adecuada y correcta ejecución de los trabajos.</w:t>
      </w:r>
    </w:p>
    <w:p w:rsidR="00FA494F" w:rsidRDefault="00FA494F" w:rsidP="00FA494F">
      <w:pPr>
        <w:spacing w:after="0" w:line="240" w:lineRule="auto"/>
        <w:rPr>
          <w:sz w:val="20"/>
          <w:szCs w:val="20"/>
        </w:rPr>
      </w:pPr>
    </w:p>
    <w:p w:rsidR="00E5654A" w:rsidRPr="00C621A4" w:rsidRDefault="00E5654A" w:rsidP="00FA494F">
      <w:pPr>
        <w:spacing w:after="0" w:line="240" w:lineRule="auto"/>
        <w:rPr>
          <w:sz w:val="20"/>
          <w:szCs w:val="20"/>
        </w:rPr>
      </w:pPr>
    </w:p>
    <w:p w:rsidR="00FA494F" w:rsidRDefault="00E606C8" w:rsidP="00E606C8">
      <w:pPr>
        <w:pStyle w:val="Subttulo"/>
      </w:pPr>
      <w:r>
        <w:t>11.148</w:t>
      </w:r>
      <w:r>
        <w:tab/>
      </w:r>
      <w:r w:rsidR="00FA494F" w:rsidRPr="00C621A4">
        <w:t>CONTRAPISO DE CASCOTE CON H°S°  PLANTA BAJA</w:t>
      </w:r>
    </w:p>
    <w:p w:rsidR="00E606C8" w:rsidRPr="00C621A4" w:rsidRDefault="00E606C8" w:rsidP="00E606C8">
      <w:pPr>
        <w:pStyle w:val="Subttulo"/>
      </w:pPr>
      <w:r>
        <w:t>33.149</w:t>
      </w:r>
      <w:r>
        <w:tab/>
      </w:r>
      <w:r w:rsidRPr="00C621A4">
        <w:t>CONTRAPISO DE CASCOTE CON H°S°  PLANTA BAJA</w:t>
      </w:r>
    </w:p>
    <w:p w:rsidR="00E606C8" w:rsidRPr="00C621A4" w:rsidRDefault="000B5AB9" w:rsidP="00E606C8">
      <w:pPr>
        <w:pStyle w:val="Subttulo"/>
      </w:pPr>
      <w:r>
        <w:t>55</w:t>
      </w:r>
      <w:r w:rsidR="00E606C8">
        <w:t>.151</w:t>
      </w:r>
      <w:r w:rsidR="00E606C8">
        <w:tab/>
      </w:r>
      <w:r w:rsidR="00E606C8" w:rsidRPr="00C621A4">
        <w:t>CONTRAPISO DE CASCOTE CON H°S°  PLANTA BAJA</w:t>
      </w:r>
    </w:p>
    <w:p w:rsidR="00E606C8" w:rsidRPr="00E606C8" w:rsidRDefault="00E606C8" w:rsidP="00E606C8"/>
    <w:p w:rsidR="00FA494F" w:rsidRPr="00C621A4" w:rsidRDefault="00FA494F" w:rsidP="00FA494F">
      <w:pPr>
        <w:spacing w:after="0" w:line="240" w:lineRule="auto"/>
        <w:rPr>
          <w:b/>
          <w:sz w:val="20"/>
          <w:szCs w:val="20"/>
        </w:rPr>
      </w:pPr>
      <w:r w:rsidRPr="00E606C8">
        <w:rPr>
          <w:b/>
          <w:sz w:val="20"/>
          <w:szCs w:val="20"/>
          <w:bdr w:val="single" w:sz="4" w:space="0" w:color="auto"/>
        </w:rPr>
        <w:lastRenderedPageBreak/>
        <w:t>UND. M2</w:t>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p>
    <w:p w:rsidR="00FA494F" w:rsidRPr="00C621A4" w:rsidRDefault="00FA494F" w:rsidP="00FA494F">
      <w:pPr>
        <w:spacing w:after="0" w:line="240" w:lineRule="auto"/>
        <w:rPr>
          <w:b/>
          <w:sz w:val="20"/>
          <w:szCs w:val="20"/>
        </w:rPr>
      </w:pPr>
    </w:p>
    <w:p w:rsidR="00604069" w:rsidRPr="00C621A4" w:rsidRDefault="00604069" w:rsidP="00604069">
      <w:pPr>
        <w:spacing w:after="0" w:line="240" w:lineRule="auto"/>
        <w:rPr>
          <w:kern w:val="28"/>
          <w:sz w:val="20"/>
          <w:szCs w:val="20"/>
        </w:rPr>
      </w:pPr>
      <w:r w:rsidRPr="00C621A4">
        <w:rPr>
          <w:kern w:val="28"/>
          <w:sz w:val="20"/>
          <w:szCs w:val="20"/>
        </w:rPr>
        <w:t>Este ítem comprende la construcción de contrapisos de cascote y hormigón simple de espesor de 5 cm, con un acabado prolijo para interiores y con sus respectivas juntas de dilatación de poliestireno de espesor un cm, cada dos metros según planos constructivos, solo en poblaciones donde no es posible el abastecimiento de piedra manzana, el material cascote debe cumplir estándares de calidad y la respectiva aprobación del SUPERVISOR de Obra.</w:t>
      </w:r>
    </w:p>
    <w:p w:rsidR="00604069" w:rsidRPr="00C621A4" w:rsidRDefault="00604069" w:rsidP="00604069">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_Ref394397920 \r  \* MERGEFORMAT </w:instrText>
      </w:r>
      <w:r w:rsidRPr="00C621A4">
        <w:rPr>
          <w:kern w:val="28"/>
          <w:sz w:val="20"/>
          <w:szCs w:val="20"/>
        </w:rPr>
        <w:fldChar w:fldCharType="separate"/>
      </w:r>
      <w:r w:rsidR="00104A4C">
        <w:rPr>
          <w:kern w:val="28"/>
          <w:sz w:val="20"/>
          <w:szCs w:val="20"/>
        </w:rPr>
        <w:t>0.34</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_Ref394397920  \* MERGEFORMAT </w:instrText>
      </w:r>
      <w:r w:rsidRPr="00C621A4">
        <w:rPr>
          <w:kern w:val="28"/>
          <w:sz w:val="20"/>
          <w:szCs w:val="20"/>
        </w:rPr>
        <w:fldChar w:fldCharType="separate"/>
      </w:r>
      <w:r w:rsidR="00104A4C" w:rsidRPr="00104A4C">
        <w:rPr>
          <w:sz w:val="20"/>
          <w:szCs w:val="20"/>
        </w:rPr>
        <w:t>CONTRAPISOS</w:t>
      </w:r>
      <w:r w:rsidRPr="00C621A4">
        <w:rPr>
          <w:kern w:val="28"/>
          <w:sz w:val="20"/>
          <w:szCs w:val="20"/>
        </w:rPr>
        <w:fldChar w:fldCharType="end"/>
      </w:r>
    </w:p>
    <w:p w:rsidR="00FA494F" w:rsidRDefault="00FA494F" w:rsidP="00FA494F">
      <w:pPr>
        <w:spacing w:after="0" w:line="240" w:lineRule="auto"/>
        <w:rPr>
          <w:kern w:val="28"/>
          <w:sz w:val="20"/>
          <w:szCs w:val="20"/>
        </w:rPr>
      </w:pPr>
    </w:p>
    <w:p w:rsidR="00E5654A" w:rsidRPr="00C621A4" w:rsidRDefault="00E5654A" w:rsidP="00FA494F">
      <w:pPr>
        <w:spacing w:after="0" w:line="240" w:lineRule="auto"/>
        <w:rPr>
          <w:kern w:val="28"/>
          <w:sz w:val="20"/>
          <w:szCs w:val="20"/>
        </w:rPr>
      </w:pPr>
    </w:p>
    <w:p w:rsidR="00FA494F" w:rsidRDefault="00E606C8" w:rsidP="00E606C8">
      <w:pPr>
        <w:pStyle w:val="Subttulo"/>
      </w:pPr>
      <w:r>
        <w:t>11.149</w:t>
      </w:r>
      <w:r>
        <w:tab/>
      </w:r>
      <w:r w:rsidR="00FA494F" w:rsidRPr="00C621A4">
        <w:t>ACERA DE CONCRETO 1:2:4  CON BASE DE CASCOTE INCLUYE CORDÓN DE ACERA</w:t>
      </w:r>
    </w:p>
    <w:p w:rsidR="00E606C8" w:rsidRPr="00C621A4" w:rsidRDefault="00E606C8" w:rsidP="00E606C8">
      <w:pPr>
        <w:pStyle w:val="Subttulo"/>
      </w:pPr>
      <w:r>
        <w:t>33.150</w:t>
      </w:r>
      <w:r>
        <w:tab/>
      </w:r>
      <w:r w:rsidRPr="00C621A4">
        <w:t>ACERA DE CONCRETO 1:2:4  CON BASE DE CASCOTE INCLUYE CORDÓN DE ACERA</w:t>
      </w:r>
    </w:p>
    <w:p w:rsidR="00E606C8" w:rsidRPr="00C621A4" w:rsidRDefault="000B5AB9" w:rsidP="00E606C8">
      <w:pPr>
        <w:pStyle w:val="Subttulo"/>
      </w:pPr>
      <w:r>
        <w:t>55</w:t>
      </w:r>
      <w:r w:rsidR="00E606C8">
        <w:t>.151</w:t>
      </w:r>
      <w:r w:rsidR="00E606C8">
        <w:tab/>
      </w:r>
      <w:r w:rsidR="00E606C8" w:rsidRPr="00C621A4">
        <w:t>ACERA DE CONCRETO 1:2:4  CON BASE DE CASCOTE INCLUYE CORDÓN DE ACERA</w:t>
      </w:r>
    </w:p>
    <w:p w:rsidR="00E606C8" w:rsidRPr="00E606C8" w:rsidRDefault="00E606C8" w:rsidP="00E606C8"/>
    <w:p w:rsidR="00FA494F" w:rsidRPr="00C621A4" w:rsidRDefault="00FA494F" w:rsidP="00FA494F">
      <w:pPr>
        <w:spacing w:after="0" w:line="240" w:lineRule="auto"/>
        <w:rPr>
          <w:b/>
          <w:sz w:val="20"/>
          <w:szCs w:val="20"/>
        </w:rPr>
      </w:pPr>
      <w:r w:rsidRPr="00E606C8">
        <w:rPr>
          <w:b/>
          <w:sz w:val="20"/>
          <w:szCs w:val="20"/>
          <w:bdr w:val="single" w:sz="4" w:space="0" w:color="auto"/>
        </w:rPr>
        <w:t>UND: M2</w:t>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r w:rsidR="00E606C8">
        <w:rPr>
          <w:b/>
          <w:sz w:val="20"/>
          <w:szCs w:val="20"/>
          <w:bdr w:val="single" w:sz="4" w:space="0" w:color="auto"/>
        </w:rPr>
        <w:tab/>
      </w:r>
    </w:p>
    <w:p w:rsidR="00FA494F" w:rsidRPr="00C621A4" w:rsidRDefault="00FA494F" w:rsidP="00FA494F">
      <w:pPr>
        <w:spacing w:after="0" w:line="240" w:lineRule="auto"/>
        <w:rPr>
          <w:b/>
          <w:kern w:val="28"/>
          <w:sz w:val="20"/>
          <w:szCs w:val="20"/>
        </w:rPr>
      </w:pPr>
    </w:p>
    <w:p w:rsidR="00EA27C7" w:rsidRPr="00C621A4" w:rsidRDefault="00EA27C7" w:rsidP="00EA27C7">
      <w:pPr>
        <w:spacing w:after="0" w:line="240" w:lineRule="auto"/>
        <w:rPr>
          <w:kern w:val="28"/>
          <w:sz w:val="20"/>
          <w:szCs w:val="20"/>
        </w:rPr>
      </w:pPr>
      <w:r w:rsidRPr="00C621A4">
        <w:rPr>
          <w:kern w:val="28"/>
          <w:sz w:val="20"/>
          <w:szCs w:val="20"/>
        </w:rPr>
        <w:t xml:space="preserve">Este ítem comprende la ejecución de pisos de cemento que incluye contrapiso de cascote en veredas y/o en los sectores singularizados con juntas de dilatación de poliestireno expandido cada 1,5 m de un espesor de 1 cm en todo lo alto del hormigón simple, la junta estará recubierta con una mezcla bituminosa, además la ejecución de cordones de acera enlucidos con juntas de dilatación cada 1,5 m y compuesta de poliestireno expandido de 1 cm de espesor en todo el cuerpo del cordón dichas juntas estarán recubiertas con una mezcla bituminosa, y  solo en poblaciones donde no es posible el abastecimiento de piedra manzana el material cascote debe cumplir estándares de calidad y la respectiva aprobación del SUPERVISOR de Obra. Según los planos y de acuerdo a los detalles constructivos y/o instrucciones del SUPERVISOR de Obra. En específico se refiere a la acera exterior alrededor de la construcción de la Oficina. </w:t>
      </w:r>
    </w:p>
    <w:p w:rsidR="00EA27C7" w:rsidRPr="00C621A4" w:rsidRDefault="00EA27C7" w:rsidP="00EA27C7">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_Ref394398311 \r  \* MERGEFORMAT </w:instrText>
      </w:r>
      <w:r w:rsidRPr="00C621A4">
        <w:rPr>
          <w:kern w:val="28"/>
          <w:sz w:val="20"/>
          <w:szCs w:val="20"/>
        </w:rPr>
        <w:fldChar w:fldCharType="separate"/>
      </w:r>
      <w:r w:rsidR="00104A4C">
        <w:rPr>
          <w:kern w:val="28"/>
          <w:sz w:val="20"/>
          <w:szCs w:val="20"/>
        </w:rPr>
        <w:t>0.41</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_Ref394398311  \* MERGEFORMAT </w:instrText>
      </w:r>
      <w:r w:rsidRPr="00C621A4">
        <w:rPr>
          <w:kern w:val="28"/>
          <w:sz w:val="20"/>
          <w:szCs w:val="20"/>
        </w:rPr>
        <w:fldChar w:fldCharType="separate"/>
      </w:r>
      <w:r w:rsidR="00104A4C" w:rsidRPr="00104A4C">
        <w:rPr>
          <w:sz w:val="20"/>
          <w:szCs w:val="20"/>
        </w:rPr>
        <w:t xml:space="preserve">ACERA DE CONCRETO </w:t>
      </w:r>
      <w:r w:rsidRPr="00C621A4">
        <w:rPr>
          <w:kern w:val="28"/>
          <w:sz w:val="20"/>
          <w:szCs w:val="20"/>
        </w:rPr>
        <w:fldChar w:fldCharType="end"/>
      </w:r>
      <w:r w:rsidRPr="00C621A4">
        <w:rPr>
          <w:kern w:val="28"/>
          <w:sz w:val="20"/>
          <w:szCs w:val="20"/>
        </w:rPr>
        <w:t>INC. CORDÓN DE ACERA (12x30 CM)</w:t>
      </w:r>
    </w:p>
    <w:p w:rsidR="009B549F" w:rsidRPr="00C621A4" w:rsidRDefault="009B549F" w:rsidP="009B549F">
      <w:pPr>
        <w:spacing w:after="0" w:line="240" w:lineRule="auto"/>
        <w:rPr>
          <w:b/>
          <w:sz w:val="20"/>
          <w:szCs w:val="20"/>
        </w:rPr>
      </w:pPr>
    </w:p>
    <w:p w:rsidR="009B549F" w:rsidRPr="00C621A4" w:rsidRDefault="009B549F" w:rsidP="009B549F">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9B549F" w:rsidRPr="00C621A4" w:rsidRDefault="009B549F" w:rsidP="009B549F">
      <w:pPr>
        <w:spacing w:after="0" w:line="240" w:lineRule="auto"/>
        <w:rPr>
          <w:kern w:val="28"/>
          <w:sz w:val="20"/>
          <w:szCs w:val="20"/>
        </w:rPr>
      </w:pPr>
      <w:r w:rsidRPr="00C621A4">
        <w:rPr>
          <w:kern w:val="28"/>
          <w:sz w:val="20"/>
          <w:szCs w:val="20"/>
        </w:rPr>
        <w:t>Este ítem comprende la construcción de contrapisos de piedra manzana y concreto en interiores con sus respectivas juntas de dilatación de poliestireno de espesor un cm, cada dos metros según planos constructivos.</w:t>
      </w:r>
    </w:p>
    <w:p w:rsidR="009B549F" w:rsidRPr="00C621A4" w:rsidRDefault="009B549F" w:rsidP="009B549F">
      <w:pPr>
        <w:spacing w:after="0" w:line="240" w:lineRule="auto"/>
        <w:rPr>
          <w:kern w:val="28"/>
          <w:sz w:val="20"/>
          <w:szCs w:val="20"/>
        </w:rPr>
      </w:pPr>
      <w:r w:rsidRPr="00C621A4">
        <w:rPr>
          <w:kern w:val="28"/>
          <w:sz w:val="20"/>
          <w:szCs w:val="20"/>
        </w:rPr>
        <w:t>Cumplir lo especificado en 0.34 CONTRAPISOS</w:t>
      </w:r>
    </w:p>
    <w:p w:rsidR="009B549F" w:rsidRPr="00C621A4" w:rsidRDefault="009B549F" w:rsidP="009B549F">
      <w:pPr>
        <w:spacing w:after="0" w:line="240" w:lineRule="auto"/>
        <w:rPr>
          <w:kern w:val="28"/>
          <w:sz w:val="20"/>
          <w:szCs w:val="20"/>
        </w:rPr>
      </w:pPr>
      <w:r w:rsidRPr="00C621A4">
        <w:rPr>
          <w:kern w:val="28"/>
          <w:sz w:val="20"/>
          <w:szCs w:val="20"/>
        </w:rPr>
        <w:t xml:space="preserve"> </w:t>
      </w:r>
    </w:p>
    <w:p w:rsidR="009B549F" w:rsidRPr="00C621A4" w:rsidRDefault="009B549F" w:rsidP="009B549F">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9B549F" w:rsidRPr="00C621A4" w:rsidRDefault="009B549F" w:rsidP="009B549F">
      <w:pPr>
        <w:spacing w:after="0" w:line="240" w:lineRule="auto"/>
        <w:rPr>
          <w:kern w:val="28"/>
          <w:sz w:val="20"/>
          <w:szCs w:val="20"/>
        </w:rPr>
      </w:pPr>
      <w:r w:rsidRPr="00C621A4">
        <w:rPr>
          <w:kern w:val="28"/>
          <w:sz w:val="20"/>
          <w:szCs w:val="20"/>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C621A4">
          <w:rPr>
            <w:kern w:val="28"/>
            <w:sz w:val="20"/>
            <w:szCs w:val="20"/>
          </w:rPr>
          <w:t>20 cm</w:t>
        </w:r>
      </w:smartTag>
      <w:r w:rsidRPr="00C621A4">
        <w:rPr>
          <w:kern w:val="28"/>
          <w:sz w:val="20"/>
          <w:szCs w:val="20"/>
        </w:rPr>
        <w:t>.</w:t>
      </w:r>
    </w:p>
    <w:p w:rsidR="009B549F" w:rsidRPr="00C621A4" w:rsidRDefault="009B549F" w:rsidP="009B549F">
      <w:pPr>
        <w:spacing w:after="0" w:line="240" w:lineRule="auto"/>
        <w:rPr>
          <w:kern w:val="28"/>
          <w:sz w:val="20"/>
          <w:szCs w:val="20"/>
        </w:rPr>
      </w:pPr>
      <w:r w:rsidRPr="00C621A4">
        <w:rPr>
          <w:kern w:val="28"/>
          <w:sz w:val="20"/>
          <w:szCs w:val="20"/>
        </w:rPr>
        <w:t>El cemento será del tipo portland, fresco y de calidad probada.</w:t>
      </w:r>
    </w:p>
    <w:p w:rsidR="009B549F" w:rsidRPr="00C621A4" w:rsidRDefault="009B549F" w:rsidP="009B549F">
      <w:pPr>
        <w:spacing w:after="0" w:line="240" w:lineRule="auto"/>
        <w:rPr>
          <w:kern w:val="28"/>
          <w:sz w:val="20"/>
          <w:szCs w:val="20"/>
        </w:rPr>
      </w:pPr>
      <w:r w:rsidRPr="00C621A4">
        <w:rPr>
          <w:kern w:val="28"/>
          <w:sz w:val="20"/>
          <w:szCs w:val="20"/>
        </w:rPr>
        <w:t>El agua deberá ser limpia, no permitiéndose el empleo de aguas estancadas provenientes de pequeñas lagunas o aquéllas que provengan de alcantarillas, pantanos o ciénagas.</w:t>
      </w:r>
    </w:p>
    <w:p w:rsidR="009B549F" w:rsidRPr="00C621A4" w:rsidRDefault="009B549F" w:rsidP="009B549F">
      <w:pPr>
        <w:spacing w:after="0" w:line="240" w:lineRule="auto"/>
        <w:rPr>
          <w:kern w:val="28"/>
          <w:sz w:val="20"/>
          <w:szCs w:val="20"/>
        </w:rPr>
      </w:pPr>
      <w:r w:rsidRPr="00C621A4">
        <w:rPr>
          <w:kern w:val="28"/>
          <w:sz w:val="20"/>
          <w:szCs w:val="20"/>
        </w:rPr>
        <w:t xml:space="preserve">En general los agregados deberán estar limpios y exentos de materiales tales como arcillas, barro adherido, escorias, cartón, yeso, pedazos de madera o materias orgánicas. </w:t>
      </w:r>
    </w:p>
    <w:p w:rsidR="009B549F" w:rsidRPr="00C621A4" w:rsidRDefault="009B549F" w:rsidP="009B549F">
      <w:pPr>
        <w:spacing w:after="0" w:line="240" w:lineRule="auto"/>
        <w:rPr>
          <w:kern w:val="28"/>
          <w:sz w:val="20"/>
          <w:szCs w:val="20"/>
        </w:rPr>
      </w:pPr>
      <w:r w:rsidRPr="00C621A4">
        <w:rPr>
          <w:kern w:val="28"/>
          <w:sz w:val="20"/>
          <w:szCs w:val="20"/>
        </w:rPr>
        <w:t>El CONTRATISTA deberá lavar los agregados a su costo, a objeto de cumplir con las condiciones señaladas anteriormente.</w:t>
      </w:r>
    </w:p>
    <w:p w:rsidR="009B549F" w:rsidRPr="00C621A4" w:rsidRDefault="009B549F" w:rsidP="009B549F">
      <w:pPr>
        <w:spacing w:after="0" w:line="240" w:lineRule="auto"/>
        <w:rPr>
          <w:kern w:val="28"/>
          <w:sz w:val="20"/>
          <w:szCs w:val="20"/>
        </w:rPr>
      </w:pPr>
      <w:r w:rsidRPr="00C621A4">
        <w:rPr>
          <w:kern w:val="28"/>
          <w:sz w:val="20"/>
          <w:szCs w:val="20"/>
        </w:rPr>
        <w:t>Todos los materiales adicionalmente deben cumplir lo especificado en “Materiales de Construcción”</w:t>
      </w:r>
    </w:p>
    <w:p w:rsidR="009B549F" w:rsidRDefault="009B549F" w:rsidP="009B549F">
      <w:pPr>
        <w:spacing w:after="0" w:line="240" w:lineRule="auto"/>
        <w:rPr>
          <w:kern w:val="28"/>
          <w:sz w:val="20"/>
          <w:szCs w:val="20"/>
        </w:rPr>
      </w:pPr>
    </w:p>
    <w:p w:rsidR="00E5654A" w:rsidRPr="00C621A4" w:rsidRDefault="00E5654A" w:rsidP="009B549F">
      <w:pPr>
        <w:spacing w:after="0" w:line="240" w:lineRule="auto"/>
        <w:rPr>
          <w:kern w:val="28"/>
          <w:sz w:val="20"/>
          <w:szCs w:val="20"/>
        </w:rPr>
      </w:pPr>
    </w:p>
    <w:p w:rsidR="009B549F" w:rsidRPr="00C621A4" w:rsidRDefault="009B549F" w:rsidP="009B549F">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9B549F" w:rsidRPr="00C621A4" w:rsidRDefault="009B549F" w:rsidP="009B549F">
      <w:pPr>
        <w:spacing w:after="0" w:line="240" w:lineRule="auto"/>
        <w:rPr>
          <w:kern w:val="28"/>
          <w:sz w:val="20"/>
          <w:szCs w:val="20"/>
        </w:rPr>
      </w:pPr>
      <w:r w:rsidRPr="00C621A4">
        <w:rPr>
          <w:kern w:val="28"/>
          <w:sz w:val="20"/>
          <w:szCs w:val="20"/>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9B549F" w:rsidRPr="00C621A4" w:rsidRDefault="009B549F" w:rsidP="009B549F">
      <w:pPr>
        <w:spacing w:after="0" w:line="240" w:lineRule="auto"/>
        <w:rPr>
          <w:kern w:val="28"/>
          <w:sz w:val="20"/>
          <w:szCs w:val="20"/>
        </w:rPr>
      </w:pPr>
      <w:r w:rsidRPr="00C621A4">
        <w:rPr>
          <w:kern w:val="28"/>
          <w:sz w:val="20"/>
          <w:szCs w:val="20"/>
        </w:rPr>
        <w:t xml:space="preserve">Luego se procederá al relleno y compactado por capas de tierra húmeda cada </w:t>
      </w:r>
      <w:smartTag w:uri="urn:schemas-microsoft-com:office:smarttags" w:element="metricconverter">
        <w:smartTagPr>
          <w:attr w:name="ProductID" w:val="15 a"/>
        </w:smartTagPr>
        <w:r w:rsidRPr="00C621A4">
          <w:rPr>
            <w:kern w:val="28"/>
            <w:sz w:val="20"/>
            <w:szCs w:val="20"/>
          </w:rPr>
          <w:t>15 a</w:t>
        </w:r>
      </w:smartTag>
      <w:r w:rsidRPr="00C621A4">
        <w:rPr>
          <w:kern w:val="28"/>
          <w:sz w:val="20"/>
          <w:szCs w:val="20"/>
        </w:rPr>
        <w:t xml:space="preserve"> </w:t>
      </w:r>
      <w:smartTag w:uri="urn:schemas-microsoft-com:office:smarttags" w:element="metricconverter">
        <w:smartTagPr>
          <w:attr w:name="ProductID" w:val="20 cm"/>
        </w:smartTagPr>
        <w:r w:rsidRPr="00C621A4">
          <w:rPr>
            <w:kern w:val="28"/>
            <w:sz w:val="20"/>
            <w:szCs w:val="20"/>
          </w:rPr>
          <w:t>20 cm</w:t>
        </w:r>
      </w:smartTag>
      <w:r w:rsidRPr="00C621A4">
        <w:rPr>
          <w:kern w:val="28"/>
          <w:sz w:val="20"/>
          <w:szCs w:val="20"/>
        </w:rPr>
        <w:t>. de espesor, apisonándola y compactándola a mano.</w:t>
      </w:r>
    </w:p>
    <w:p w:rsidR="009B549F" w:rsidRPr="00C621A4" w:rsidRDefault="009B549F" w:rsidP="009B549F">
      <w:pPr>
        <w:spacing w:after="0" w:line="240" w:lineRule="auto"/>
        <w:rPr>
          <w:kern w:val="28"/>
          <w:sz w:val="20"/>
          <w:szCs w:val="20"/>
        </w:rPr>
      </w:pPr>
      <w:r w:rsidRPr="00C621A4">
        <w:rPr>
          <w:kern w:val="28"/>
          <w:sz w:val="20"/>
          <w:szCs w:val="20"/>
        </w:rPr>
        <w:t xml:space="preserve">Sobre el terreno preparado según lo señalado, se procederá a la colocación de maestras debidamente niveladas. Entre ellas se asentará a combo la piedra, procurando que éstas presenten la cara de mayor superficie en el sentido </w:t>
      </w:r>
      <w:r w:rsidRPr="00C621A4">
        <w:rPr>
          <w:kern w:val="28"/>
          <w:sz w:val="20"/>
          <w:szCs w:val="20"/>
        </w:rPr>
        <w:lastRenderedPageBreak/>
        <w:t>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9B549F" w:rsidRPr="00C621A4" w:rsidRDefault="009B549F" w:rsidP="009B549F">
      <w:pPr>
        <w:spacing w:after="0" w:line="240" w:lineRule="auto"/>
        <w:rPr>
          <w:kern w:val="28"/>
          <w:sz w:val="20"/>
          <w:szCs w:val="20"/>
        </w:rPr>
      </w:pPr>
      <w:r w:rsidRPr="00C621A4">
        <w:rPr>
          <w:kern w:val="28"/>
          <w:sz w:val="20"/>
          <w:szCs w:val="20"/>
        </w:rPr>
        <w:t>Una vez concluido el empedrado se deberá vaciar una carpeta de hormigón con un espesor mínimo de 5 cm, con juntas de dilatación de poliestireno de espesor un cm, en paños de 2,0 metros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1,5 a cm. de espesor con mortero de cemento y arena fina en proporción 1:3.</w:t>
      </w:r>
    </w:p>
    <w:p w:rsidR="009B549F" w:rsidRPr="00C621A4" w:rsidRDefault="009B549F" w:rsidP="009B549F">
      <w:pPr>
        <w:spacing w:after="0" w:line="240" w:lineRule="auto"/>
        <w:rPr>
          <w:kern w:val="28"/>
          <w:sz w:val="20"/>
          <w:szCs w:val="20"/>
        </w:rPr>
      </w:pPr>
      <w:r w:rsidRPr="00C621A4">
        <w:rPr>
          <w:kern w:val="28"/>
          <w:sz w:val="20"/>
          <w:szCs w:val="20"/>
        </w:rPr>
        <w:t>El acabado del piso se efectuará con una lechada de cemento puro, alisada con plancha metálica, con un rayado especial o se harán juntas rehundidas según detalle y/o instrucciones del SUPERVISOR de Obra.</w:t>
      </w:r>
    </w:p>
    <w:p w:rsidR="009B549F" w:rsidRPr="00C621A4" w:rsidRDefault="009B549F" w:rsidP="009B549F">
      <w:pPr>
        <w:spacing w:after="0" w:line="240" w:lineRule="auto"/>
        <w:rPr>
          <w:kern w:val="28"/>
          <w:sz w:val="20"/>
          <w:szCs w:val="20"/>
        </w:rPr>
      </w:pPr>
    </w:p>
    <w:p w:rsidR="009B549F" w:rsidRPr="00C621A4" w:rsidRDefault="009B549F" w:rsidP="009B549F">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9B549F" w:rsidRPr="00C621A4" w:rsidRDefault="009B549F" w:rsidP="009B549F">
      <w:pPr>
        <w:spacing w:after="0" w:line="240" w:lineRule="auto"/>
        <w:rPr>
          <w:kern w:val="28"/>
          <w:sz w:val="20"/>
          <w:szCs w:val="20"/>
        </w:rPr>
      </w:pPr>
      <w:r w:rsidRPr="00C621A4">
        <w:rPr>
          <w:kern w:val="28"/>
          <w:sz w:val="20"/>
          <w:szCs w:val="20"/>
        </w:rPr>
        <w:t>La construcción de piso de cemento será medida en metros cuadrados, tomando en cuenta únicamente las superficies netas ejecutadas.</w:t>
      </w:r>
    </w:p>
    <w:p w:rsidR="009B549F" w:rsidRPr="00C621A4" w:rsidRDefault="009B549F" w:rsidP="009B549F">
      <w:pPr>
        <w:spacing w:after="0" w:line="240" w:lineRule="auto"/>
        <w:rPr>
          <w:kern w:val="28"/>
          <w:sz w:val="20"/>
          <w:szCs w:val="20"/>
        </w:rPr>
      </w:pPr>
    </w:p>
    <w:p w:rsidR="009B549F" w:rsidRPr="00C621A4" w:rsidRDefault="009B549F" w:rsidP="009B549F">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9B549F" w:rsidRPr="00C621A4" w:rsidRDefault="009B549F" w:rsidP="009B549F">
      <w:pPr>
        <w:spacing w:after="0" w:line="240" w:lineRule="auto"/>
        <w:rPr>
          <w:kern w:val="28"/>
          <w:sz w:val="20"/>
          <w:szCs w:val="20"/>
        </w:rPr>
      </w:pPr>
      <w:r w:rsidRPr="00C621A4">
        <w:rPr>
          <w:kern w:val="28"/>
          <w:sz w:val="20"/>
          <w:szCs w:val="20"/>
        </w:rPr>
        <w:t>Este ítem ejecutado en un todo de acuerdo con los planos y las presentes especificaciones, medido según lo señalado y aprobado por el SUPERVISOR de Obra, será pagado al precio unitario de la propuesta aceptada.</w:t>
      </w:r>
    </w:p>
    <w:p w:rsidR="009B549F" w:rsidRPr="00C621A4" w:rsidRDefault="009B549F" w:rsidP="009B549F">
      <w:pPr>
        <w:spacing w:after="0" w:line="240" w:lineRule="auto"/>
        <w:rPr>
          <w:kern w:val="28"/>
          <w:sz w:val="20"/>
          <w:szCs w:val="20"/>
        </w:rPr>
      </w:pPr>
      <w:r w:rsidRPr="00C621A4">
        <w:rPr>
          <w:kern w:val="28"/>
          <w:sz w:val="20"/>
          <w:szCs w:val="20"/>
        </w:rPr>
        <w:t>Dicho precio será compensación total por los materiales, mano de obra, herramientas y otros gastos que sean necesarios para una adecuada y correcta ejecución de los trabajos.</w:t>
      </w:r>
    </w:p>
    <w:p w:rsidR="001F7E38" w:rsidRDefault="001F7E38" w:rsidP="00E8427E">
      <w:pPr>
        <w:spacing w:after="0" w:line="240" w:lineRule="auto"/>
        <w:rPr>
          <w:sz w:val="20"/>
          <w:szCs w:val="20"/>
        </w:rPr>
      </w:pPr>
    </w:p>
    <w:p w:rsidR="0060408C" w:rsidRDefault="0060408C">
      <w:pPr>
        <w:rPr>
          <w:sz w:val="20"/>
          <w:szCs w:val="20"/>
        </w:rPr>
      </w:pPr>
      <w:r>
        <w:rPr>
          <w:sz w:val="20"/>
          <w:szCs w:val="20"/>
        </w:rPr>
        <w:br w:type="page"/>
      </w:r>
    </w:p>
    <w:p w:rsidR="00E5654A" w:rsidRPr="00C621A4" w:rsidRDefault="00E5654A" w:rsidP="00E8427E">
      <w:pPr>
        <w:spacing w:after="0" w:line="240" w:lineRule="auto"/>
        <w:rPr>
          <w:sz w:val="20"/>
          <w:szCs w:val="20"/>
        </w:rPr>
      </w:pPr>
    </w:p>
    <w:p w:rsidR="001F7E38" w:rsidRPr="00C2134F" w:rsidRDefault="001F7E38" w:rsidP="00F21926">
      <w:pPr>
        <w:pStyle w:val="Ttulo1"/>
        <w:numPr>
          <w:ilvl w:val="0"/>
          <w:numId w:val="1"/>
        </w:numPr>
        <w:tabs>
          <w:tab w:val="num" w:pos="0"/>
        </w:tabs>
        <w:ind w:left="0" w:firstLine="0"/>
      </w:pPr>
      <w:bookmarkStart w:id="457" w:name="_Toc531357787"/>
      <w:r w:rsidRPr="00F21926">
        <w:t>INSTALACIÓN ELÉCTRICA GALPÓN</w:t>
      </w:r>
      <w:bookmarkEnd w:id="457"/>
    </w:p>
    <w:p w:rsidR="00870514" w:rsidRPr="00C621A4" w:rsidRDefault="00C77040" w:rsidP="00870514">
      <w:pPr>
        <w:pStyle w:val="Subttulo"/>
      </w:pPr>
      <w:r>
        <w:t>34</w:t>
      </w:r>
      <w:r w:rsidR="00870514">
        <w:t>.</w:t>
      </w:r>
      <w:r w:rsidR="00870514">
        <w:tab/>
      </w:r>
      <w:r w:rsidR="00870514" w:rsidRPr="00C621A4">
        <w:t>INSTALACIÓN ELÉCTRICA GALPÓN</w:t>
      </w:r>
    </w:p>
    <w:p w:rsidR="00870514" w:rsidRPr="00C621A4" w:rsidRDefault="000B5AB9" w:rsidP="00870514">
      <w:pPr>
        <w:pStyle w:val="Subttulo"/>
      </w:pPr>
      <w:r>
        <w:t>56</w:t>
      </w:r>
      <w:r w:rsidR="00870514">
        <w:t>.</w:t>
      </w:r>
      <w:r w:rsidR="00870514">
        <w:tab/>
      </w:r>
      <w:r w:rsidR="00870514" w:rsidRPr="00C621A4">
        <w:t>INSTALACIÓN ELÉCTRICA GALPÓN</w:t>
      </w:r>
    </w:p>
    <w:p w:rsidR="00E5654A" w:rsidRPr="00C621A4" w:rsidRDefault="00E5654A" w:rsidP="00E8427E">
      <w:pPr>
        <w:spacing w:after="0" w:line="240" w:lineRule="auto"/>
        <w:rPr>
          <w:sz w:val="20"/>
          <w:szCs w:val="20"/>
        </w:rPr>
      </w:pPr>
    </w:p>
    <w:p w:rsidR="001F7E38" w:rsidRDefault="00C77040" w:rsidP="00C77040">
      <w:pPr>
        <w:pStyle w:val="Subttulo"/>
      </w:pPr>
      <w:r>
        <w:t>12.150</w:t>
      </w:r>
      <w:r>
        <w:tab/>
      </w:r>
      <w:r w:rsidR="001F7E38" w:rsidRPr="00C621A4">
        <w:t>TABLERO METÁLICO DE DISTRIBUCIÓN SECUNDARIA</w:t>
      </w:r>
    </w:p>
    <w:p w:rsidR="00C77040" w:rsidRPr="00C621A4" w:rsidRDefault="00C77040" w:rsidP="00C77040">
      <w:pPr>
        <w:pStyle w:val="Subttulo"/>
      </w:pPr>
      <w:r>
        <w:t>34.151</w:t>
      </w:r>
      <w:r>
        <w:tab/>
      </w:r>
      <w:r w:rsidRPr="00C621A4">
        <w:t>TABLERO METÁLICO DE DISTRIBUCIÓN SECUNDARIA</w:t>
      </w:r>
    </w:p>
    <w:p w:rsidR="00C77040" w:rsidRPr="00C621A4" w:rsidRDefault="000B5AB9" w:rsidP="00C77040">
      <w:pPr>
        <w:pStyle w:val="Subttulo"/>
      </w:pPr>
      <w:r>
        <w:t>56</w:t>
      </w:r>
      <w:r w:rsidR="00C77040">
        <w:t>.153</w:t>
      </w:r>
      <w:r w:rsidR="00C77040">
        <w:tab/>
      </w:r>
      <w:r w:rsidR="00C77040" w:rsidRPr="00C621A4">
        <w:t>TABLERO METÁLICO DE DISTRIBUCIÓN SECUNDARIA</w:t>
      </w:r>
    </w:p>
    <w:p w:rsidR="00C77040" w:rsidRPr="00C77040" w:rsidRDefault="00C77040" w:rsidP="00C77040"/>
    <w:p w:rsidR="001F7E38" w:rsidRPr="00C621A4" w:rsidRDefault="001F7E38" w:rsidP="00C77040">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3</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C77040" w:rsidP="00C77040">
      <w:pPr>
        <w:pStyle w:val="Subttulo"/>
      </w:pPr>
      <w:r>
        <w:t>12.151</w:t>
      </w:r>
      <w:r>
        <w:tab/>
      </w:r>
      <w:r w:rsidR="001F7E38" w:rsidRPr="00C621A4">
        <w:t>CÁMARA DE PASO  30 X 30 X 40 CM Ho Co 70% PIED.DESPL.</w:t>
      </w:r>
    </w:p>
    <w:p w:rsidR="00C77040" w:rsidRPr="00C621A4" w:rsidRDefault="00C77040" w:rsidP="00C77040">
      <w:pPr>
        <w:pStyle w:val="Subttulo"/>
      </w:pPr>
      <w:r>
        <w:t>34.152</w:t>
      </w:r>
      <w:r>
        <w:tab/>
      </w:r>
      <w:r w:rsidRPr="00C621A4">
        <w:t>CÁMARA DE PASO  30 X 30 X 40 CM Ho Co 70% PIED.DESPL.</w:t>
      </w:r>
    </w:p>
    <w:p w:rsidR="00C77040" w:rsidRPr="00C621A4" w:rsidRDefault="000B5AB9" w:rsidP="00C77040">
      <w:pPr>
        <w:pStyle w:val="Subttulo"/>
      </w:pPr>
      <w:r>
        <w:t>56</w:t>
      </w:r>
      <w:r w:rsidR="00C77040">
        <w:t>.154</w:t>
      </w:r>
      <w:r w:rsidR="00C77040">
        <w:tab/>
      </w:r>
      <w:r w:rsidR="00C77040" w:rsidRPr="00C621A4">
        <w:t>CÁMARA DE PASO  30 X 30 X 40 CM Ho Co 70% PIED.DESPL.</w:t>
      </w:r>
    </w:p>
    <w:p w:rsidR="00C77040" w:rsidRPr="00C77040" w:rsidRDefault="00C77040" w:rsidP="00C77040"/>
    <w:p w:rsidR="001F7E38" w:rsidRPr="00C621A4" w:rsidRDefault="001F7E38" w:rsidP="004519ED">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1</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A8453E" w:rsidP="00A8453E">
      <w:pPr>
        <w:pStyle w:val="Subttulo"/>
      </w:pPr>
      <w:r>
        <w:t>12.152</w:t>
      </w:r>
      <w:r>
        <w:tab/>
      </w:r>
      <w:r w:rsidR="001F7E38" w:rsidRPr="00C621A4">
        <w:t>DISYUNTOR TRIFÁSICO TERMOMAGNÉTICO 40 AMP 10 KA</w:t>
      </w:r>
    </w:p>
    <w:p w:rsidR="00A8453E" w:rsidRDefault="00A8453E" w:rsidP="00A8453E">
      <w:pPr>
        <w:pStyle w:val="Subttulo"/>
      </w:pPr>
      <w:r>
        <w:t>34.153</w:t>
      </w:r>
      <w:r>
        <w:tab/>
      </w:r>
      <w:r w:rsidRPr="00C621A4">
        <w:t>DISYUNTOR TRIFÁSICO TERMOMAGNÉTICO 40 AMP 10 KA</w:t>
      </w:r>
    </w:p>
    <w:p w:rsidR="00A8453E" w:rsidRDefault="000B5AB9" w:rsidP="00A8453E">
      <w:pPr>
        <w:pStyle w:val="Subttulo"/>
      </w:pPr>
      <w:r>
        <w:t>56</w:t>
      </w:r>
      <w:r w:rsidR="00A8453E">
        <w:t>.155</w:t>
      </w:r>
      <w:r w:rsidR="00A8453E">
        <w:tab/>
      </w:r>
      <w:r w:rsidR="00A8453E" w:rsidRPr="00C621A4">
        <w:t>DISYUNTOR TRIFÁSICO TERMOMAGNÉTICO 40 AMP 10 KA</w:t>
      </w:r>
    </w:p>
    <w:p w:rsidR="00A8453E" w:rsidRPr="00A8453E" w:rsidRDefault="00A8453E" w:rsidP="00A8453E"/>
    <w:p w:rsidR="001F7E38" w:rsidRPr="00C621A4" w:rsidRDefault="001F7E38" w:rsidP="00A8453E">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5</w:t>
      </w:r>
    </w:p>
    <w:p w:rsidR="001F7E38" w:rsidRPr="00C621A4" w:rsidRDefault="001F7E38" w:rsidP="00E8427E">
      <w:pPr>
        <w:spacing w:after="0" w:line="240" w:lineRule="auto"/>
        <w:rPr>
          <w:sz w:val="20"/>
          <w:szCs w:val="20"/>
        </w:rPr>
      </w:pPr>
    </w:p>
    <w:p w:rsidR="001F7E38" w:rsidRDefault="00F67BB5" w:rsidP="00F67BB5">
      <w:pPr>
        <w:pStyle w:val="Subttulo"/>
      </w:pPr>
      <w:r>
        <w:t>12.153</w:t>
      </w:r>
      <w:r>
        <w:tab/>
      </w:r>
      <w:r w:rsidR="001F7E38" w:rsidRPr="00C621A4">
        <w:t>DISYUNTOR TRIFÁSICO TERMOMAGNÉTICO  32 AMP 10 KA</w:t>
      </w:r>
    </w:p>
    <w:p w:rsidR="00F67BB5" w:rsidRPr="00C621A4" w:rsidRDefault="00F67BB5" w:rsidP="00F67BB5">
      <w:pPr>
        <w:pStyle w:val="Subttulo"/>
      </w:pPr>
      <w:r>
        <w:t>34.154</w:t>
      </w:r>
      <w:r>
        <w:tab/>
      </w:r>
      <w:r w:rsidRPr="00C621A4">
        <w:t>DISYUNTOR TRIFÁSICO TERMOMAGNÉTICO  32 AMP 10 KA</w:t>
      </w:r>
    </w:p>
    <w:p w:rsidR="00F67BB5" w:rsidRPr="00C621A4" w:rsidRDefault="000B5AB9" w:rsidP="00F67BB5">
      <w:pPr>
        <w:pStyle w:val="Subttulo"/>
      </w:pPr>
      <w:r>
        <w:t>56</w:t>
      </w:r>
      <w:r w:rsidR="00F67BB5">
        <w:t>.156</w:t>
      </w:r>
      <w:r w:rsidR="00F67BB5">
        <w:tab/>
      </w:r>
      <w:r w:rsidR="00F67BB5" w:rsidRPr="00C621A4">
        <w:t>DISYUNTOR TRIFÁSICO TERMOMAGNÉTICO  32 AMP 10 KA</w:t>
      </w:r>
    </w:p>
    <w:p w:rsidR="00F67BB5" w:rsidRPr="00F67BB5" w:rsidRDefault="00F67BB5" w:rsidP="00F67BB5"/>
    <w:p w:rsidR="001F7E38" w:rsidRPr="00C621A4" w:rsidRDefault="001F7E38" w:rsidP="00F67BB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5</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F67BB5" w:rsidP="00F67BB5">
      <w:pPr>
        <w:pStyle w:val="Subttulo"/>
      </w:pPr>
      <w:r>
        <w:t>12.154</w:t>
      </w:r>
      <w:r>
        <w:tab/>
      </w:r>
      <w:r w:rsidR="001F7E38" w:rsidRPr="00C621A4">
        <w:t>DISYUNTOR MONOFÁSICO TERMOMAGNÉTICO 10 AMP 10 KA</w:t>
      </w:r>
    </w:p>
    <w:p w:rsidR="00F67BB5" w:rsidRDefault="00F67BB5" w:rsidP="00F67BB5">
      <w:pPr>
        <w:pStyle w:val="Subttulo"/>
      </w:pPr>
      <w:r>
        <w:t>34.155</w:t>
      </w:r>
      <w:r>
        <w:tab/>
      </w:r>
      <w:r w:rsidRPr="00C621A4">
        <w:t>DISYUNTOR MONOFÁSICO TERMOMAGNÉTICO 10 AMP 10 KA</w:t>
      </w:r>
    </w:p>
    <w:p w:rsidR="00F67BB5" w:rsidRDefault="000B5AB9" w:rsidP="00F67BB5">
      <w:pPr>
        <w:pStyle w:val="Subttulo"/>
      </w:pPr>
      <w:r>
        <w:t>56</w:t>
      </w:r>
      <w:r w:rsidR="00F67BB5">
        <w:t>.157</w:t>
      </w:r>
      <w:r w:rsidR="00F67BB5">
        <w:tab/>
      </w:r>
      <w:r w:rsidR="00F67BB5" w:rsidRPr="00C621A4">
        <w:t>DISYUNTOR MONOFÁSICO TERMOMAGNÉTICO 10 AMP 10 KA</w:t>
      </w:r>
    </w:p>
    <w:p w:rsidR="00F67BB5" w:rsidRPr="00F67BB5" w:rsidRDefault="00F67BB5" w:rsidP="00F67BB5"/>
    <w:p w:rsidR="001F7E38" w:rsidRPr="00C621A4" w:rsidRDefault="001F7E38" w:rsidP="00F67BB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6</w:t>
      </w:r>
    </w:p>
    <w:p w:rsidR="001F7E38" w:rsidRDefault="001F7E38" w:rsidP="00E8427E">
      <w:pPr>
        <w:spacing w:after="0" w:line="240" w:lineRule="auto"/>
        <w:rPr>
          <w:sz w:val="20"/>
          <w:szCs w:val="20"/>
        </w:rPr>
      </w:pPr>
    </w:p>
    <w:p w:rsidR="00577BC8" w:rsidRDefault="00577BC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EA5CC9" w:rsidP="00F77850">
      <w:pPr>
        <w:pStyle w:val="Subttulo"/>
      </w:pPr>
      <w:r>
        <w:t>12.155</w:t>
      </w:r>
      <w:r>
        <w:tab/>
      </w:r>
      <w:r w:rsidR="001F7E38" w:rsidRPr="00C621A4">
        <w:t>CABLE AISLADO CU AWG 14</w:t>
      </w:r>
    </w:p>
    <w:p w:rsidR="00EA5CC9" w:rsidRPr="00C621A4" w:rsidRDefault="00EA5CC9" w:rsidP="00EA5CC9">
      <w:pPr>
        <w:pStyle w:val="Subttulo"/>
      </w:pPr>
      <w:r>
        <w:t>34.156</w:t>
      </w:r>
      <w:r>
        <w:tab/>
      </w:r>
      <w:r w:rsidRPr="00C621A4">
        <w:t>CABLE AISLADO CU AWG 14</w:t>
      </w:r>
    </w:p>
    <w:p w:rsidR="00EA5CC9" w:rsidRPr="00C621A4" w:rsidRDefault="000B5AB9" w:rsidP="00EA5CC9">
      <w:pPr>
        <w:pStyle w:val="Subttulo"/>
      </w:pPr>
      <w:r>
        <w:t>56</w:t>
      </w:r>
      <w:r w:rsidR="00EA5CC9">
        <w:t>.158</w:t>
      </w:r>
      <w:r w:rsidR="00EA5CC9">
        <w:tab/>
      </w:r>
      <w:r w:rsidR="00EA5CC9" w:rsidRPr="00C621A4">
        <w:t>CABLE AISLADO CU AWG 14</w:t>
      </w:r>
    </w:p>
    <w:p w:rsidR="00EA5CC9" w:rsidRPr="00EA5CC9" w:rsidRDefault="00EA5CC9" w:rsidP="00EA5CC9"/>
    <w:p w:rsidR="001F7E38" w:rsidRPr="00C621A4" w:rsidRDefault="001F7E38" w:rsidP="0077359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8</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222DD5" w:rsidP="00222DD5">
      <w:pPr>
        <w:pStyle w:val="Subttulo"/>
      </w:pPr>
      <w:r>
        <w:t>12.156</w:t>
      </w:r>
      <w:r>
        <w:tab/>
      </w:r>
      <w:r w:rsidR="001F7E38" w:rsidRPr="00C621A4">
        <w:t>CABLE AISLADO CU AWG 12</w:t>
      </w:r>
    </w:p>
    <w:p w:rsidR="00222DD5" w:rsidRPr="00C621A4" w:rsidRDefault="00222DD5" w:rsidP="00222DD5">
      <w:pPr>
        <w:pStyle w:val="Subttulo"/>
      </w:pPr>
      <w:r>
        <w:t>34.157</w:t>
      </w:r>
      <w:r>
        <w:tab/>
      </w:r>
      <w:r w:rsidRPr="00C621A4">
        <w:t>CABLE AISLADO CU AWG 12</w:t>
      </w:r>
    </w:p>
    <w:p w:rsidR="00222DD5" w:rsidRPr="00C621A4" w:rsidRDefault="000B5AB9" w:rsidP="00222DD5">
      <w:pPr>
        <w:pStyle w:val="Subttulo"/>
      </w:pPr>
      <w:r>
        <w:t>56</w:t>
      </w:r>
      <w:r w:rsidR="00222DD5">
        <w:t>.159</w:t>
      </w:r>
      <w:r w:rsidR="00222DD5">
        <w:tab/>
      </w:r>
      <w:r w:rsidR="00222DD5" w:rsidRPr="00C621A4">
        <w:t>CABLE AISLADO CU AWG 12</w:t>
      </w:r>
    </w:p>
    <w:p w:rsidR="00222DD5" w:rsidRPr="00222DD5" w:rsidRDefault="00222DD5" w:rsidP="00222DD5"/>
    <w:p w:rsidR="001F7E38" w:rsidRPr="00C621A4" w:rsidRDefault="001F7E38" w:rsidP="00222DD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8</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412D05" w:rsidP="00412D05">
      <w:pPr>
        <w:pStyle w:val="Subttulo"/>
      </w:pPr>
      <w:r>
        <w:t>12.157</w:t>
      </w:r>
      <w:r>
        <w:tab/>
      </w:r>
      <w:r w:rsidR="001F7E38" w:rsidRPr="00C621A4">
        <w:t>TUBO PVC 1 1/2"</w:t>
      </w:r>
    </w:p>
    <w:p w:rsidR="00412D05" w:rsidRPr="00C621A4" w:rsidRDefault="00412D05" w:rsidP="00412D05">
      <w:pPr>
        <w:pStyle w:val="Subttulo"/>
      </w:pPr>
      <w:r>
        <w:t>34.158</w:t>
      </w:r>
      <w:r>
        <w:tab/>
      </w:r>
      <w:r w:rsidRPr="00C621A4">
        <w:t>TUBO PVC 1 1/2"</w:t>
      </w:r>
    </w:p>
    <w:p w:rsidR="00412D05" w:rsidRPr="00C621A4" w:rsidRDefault="000B5AB9" w:rsidP="00412D05">
      <w:pPr>
        <w:pStyle w:val="Subttulo"/>
      </w:pPr>
      <w:r>
        <w:t>56</w:t>
      </w:r>
      <w:r w:rsidR="00412D05">
        <w:t>.160</w:t>
      </w:r>
      <w:r w:rsidR="00412D05">
        <w:tab/>
      </w:r>
      <w:r w:rsidR="00412D05" w:rsidRPr="00C621A4">
        <w:t>TUBO PVC 1 1/2"</w:t>
      </w:r>
    </w:p>
    <w:p w:rsidR="00412D05" w:rsidRPr="00412D05" w:rsidRDefault="00412D05" w:rsidP="00412D05"/>
    <w:p w:rsidR="001F7E38" w:rsidRPr="00C621A4" w:rsidRDefault="001F7E38" w:rsidP="00E8427E">
      <w:pP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20</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35614A" w:rsidP="0035614A">
      <w:pPr>
        <w:pStyle w:val="Subttulo"/>
      </w:pPr>
      <w:r>
        <w:t>12.158</w:t>
      </w:r>
      <w:r>
        <w:tab/>
      </w:r>
      <w:r w:rsidR="001F7E38" w:rsidRPr="00C621A4">
        <w:t>TUBERÍA PVC CONDUIT 3/4"</w:t>
      </w:r>
    </w:p>
    <w:p w:rsidR="0035614A" w:rsidRDefault="0035614A" w:rsidP="0035614A">
      <w:pPr>
        <w:pStyle w:val="Subttulo"/>
      </w:pPr>
      <w:r>
        <w:t>34.159</w:t>
      </w:r>
      <w:r>
        <w:tab/>
      </w:r>
      <w:r w:rsidRPr="00C621A4">
        <w:t>TUBERÍA PVC CONDUIT 3/4"</w:t>
      </w:r>
    </w:p>
    <w:p w:rsidR="0035614A" w:rsidRPr="0060408C" w:rsidRDefault="000B5AB9" w:rsidP="0035614A">
      <w:pPr>
        <w:pStyle w:val="Subttulo"/>
        <w:rPr>
          <w:lang w:val="en-US"/>
        </w:rPr>
      </w:pPr>
      <w:r w:rsidRPr="0060408C">
        <w:rPr>
          <w:lang w:val="en-US"/>
        </w:rPr>
        <w:t>56</w:t>
      </w:r>
      <w:r w:rsidR="0035614A" w:rsidRPr="0060408C">
        <w:rPr>
          <w:lang w:val="en-US"/>
        </w:rPr>
        <w:t>.161</w:t>
      </w:r>
      <w:r w:rsidR="0035614A" w:rsidRPr="0060408C">
        <w:rPr>
          <w:lang w:val="en-US"/>
        </w:rPr>
        <w:tab/>
        <w:t>TUBERÍA PVC CONDUIT 3/4"</w:t>
      </w:r>
    </w:p>
    <w:p w:rsidR="0035614A" w:rsidRPr="0060408C" w:rsidRDefault="0035614A" w:rsidP="0035614A">
      <w:pPr>
        <w:rPr>
          <w:lang w:val="en-US"/>
        </w:rPr>
      </w:pPr>
    </w:p>
    <w:p w:rsidR="001F7E38" w:rsidRPr="0060408C" w:rsidRDefault="001F7E38" w:rsidP="00E8427E">
      <w:pPr>
        <w:spacing w:after="0" w:line="240" w:lineRule="auto"/>
        <w:rPr>
          <w:b/>
          <w:sz w:val="20"/>
          <w:szCs w:val="20"/>
          <w:lang w:val="en-US"/>
        </w:rPr>
      </w:pPr>
      <w:r w:rsidRPr="0060408C">
        <w:rPr>
          <w:b/>
          <w:sz w:val="20"/>
          <w:szCs w:val="20"/>
          <w:bdr w:val="single" w:sz="4" w:space="0" w:color="auto"/>
          <w:lang w:val="en-US"/>
        </w:rPr>
        <w:t>UND. ML</w:t>
      </w:r>
      <w:r w:rsidR="0035614A" w:rsidRPr="0060408C">
        <w:rPr>
          <w:b/>
          <w:sz w:val="20"/>
          <w:szCs w:val="20"/>
          <w:bdr w:val="single" w:sz="4" w:space="0" w:color="auto"/>
          <w:lang w:val="en-US"/>
        </w:rPr>
        <w:tab/>
      </w:r>
      <w:r w:rsidR="0035614A" w:rsidRPr="0060408C">
        <w:rPr>
          <w:b/>
          <w:sz w:val="20"/>
          <w:szCs w:val="20"/>
          <w:bdr w:val="single" w:sz="4" w:space="0" w:color="auto"/>
          <w:lang w:val="en-US"/>
        </w:rPr>
        <w:tab/>
      </w:r>
      <w:r w:rsidR="0035614A" w:rsidRPr="0060408C">
        <w:rPr>
          <w:b/>
          <w:sz w:val="20"/>
          <w:szCs w:val="20"/>
          <w:bdr w:val="single" w:sz="4" w:space="0" w:color="auto"/>
          <w:lang w:val="en-US"/>
        </w:rPr>
        <w:tab/>
      </w:r>
      <w:r w:rsidR="0035614A" w:rsidRPr="0060408C">
        <w:rPr>
          <w:b/>
          <w:sz w:val="20"/>
          <w:szCs w:val="20"/>
          <w:bdr w:val="single" w:sz="4" w:space="0" w:color="auto"/>
          <w:lang w:val="en-US"/>
        </w:rPr>
        <w:tab/>
      </w:r>
      <w:r w:rsidR="0035614A" w:rsidRPr="0060408C">
        <w:rPr>
          <w:b/>
          <w:sz w:val="20"/>
          <w:szCs w:val="20"/>
          <w:bdr w:val="single" w:sz="4" w:space="0" w:color="auto"/>
          <w:lang w:val="en-US"/>
        </w:rPr>
        <w:tab/>
      </w:r>
      <w:r w:rsidR="0035614A" w:rsidRPr="0060408C">
        <w:rPr>
          <w:b/>
          <w:sz w:val="20"/>
          <w:szCs w:val="20"/>
          <w:bdr w:val="single" w:sz="4" w:space="0" w:color="auto"/>
          <w:lang w:val="en-US"/>
        </w:rPr>
        <w:tab/>
      </w:r>
      <w:r w:rsidR="0035614A" w:rsidRPr="0060408C">
        <w:rPr>
          <w:b/>
          <w:sz w:val="20"/>
          <w:szCs w:val="20"/>
          <w:bdr w:val="single" w:sz="4" w:space="0" w:color="auto"/>
          <w:lang w:val="en-US"/>
        </w:rPr>
        <w:tab/>
      </w:r>
      <w:r w:rsidR="0035614A" w:rsidRPr="0060408C">
        <w:rPr>
          <w:b/>
          <w:sz w:val="20"/>
          <w:szCs w:val="20"/>
          <w:bdr w:val="single" w:sz="4" w:space="0" w:color="auto"/>
          <w:lang w:val="en-US"/>
        </w:rPr>
        <w:tab/>
      </w:r>
      <w:r w:rsidR="0035614A" w:rsidRPr="0060408C">
        <w:rPr>
          <w:b/>
          <w:sz w:val="20"/>
          <w:szCs w:val="20"/>
          <w:bdr w:val="single" w:sz="4" w:space="0" w:color="auto"/>
          <w:lang w:val="en-US"/>
        </w:rPr>
        <w:tab/>
      </w:r>
      <w:r w:rsidR="0035614A" w:rsidRPr="0060408C">
        <w:rPr>
          <w:b/>
          <w:sz w:val="20"/>
          <w:szCs w:val="20"/>
          <w:bdr w:val="single" w:sz="4" w:space="0" w:color="auto"/>
          <w:lang w:val="en-US"/>
        </w:rPr>
        <w:tab/>
      </w:r>
      <w:r w:rsidR="0035614A" w:rsidRPr="0060408C">
        <w:rPr>
          <w:b/>
          <w:sz w:val="20"/>
          <w:szCs w:val="20"/>
          <w:bdr w:val="single" w:sz="4" w:space="0" w:color="auto"/>
          <w:lang w:val="en-US"/>
        </w:rPr>
        <w:tab/>
      </w:r>
      <w:r w:rsidR="0035614A" w:rsidRPr="0060408C">
        <w:rPr>
          <w:b/>
          <w:sz w:val="20"/>
          <w:szCs w:val="20"/>
          <w:bdr w:val="single" w:sz="4" w:space="0" w:color="auto"/>
          <w:lang w:val="en-US"/>
        </w:rPr>
        <w:tab/>
      </w:r>
    </w:p>
    <w:p w:rsidR="001F7E38" w:rsidRPr="00C621A4" w:rsidRDefault="001F7E38" w:rsidP="00E8427E">
      <w:pPr>
        <w:spacing w:after="0" w:line="240" w:lineRule="auto"/>
        <w:rPr>
          <w:sz w:val="20"/>
          <w:szCs w:val="20"/>
        </w:rPr>
      </w:pPr>
      <w:r w:rsidRPr="00C621A4">
        <w:rPr>
          <w:sz w:val="20"/>
          <w:szCs w:val="20"/>
        </w:rPr>
        <w:t>Cumplir lo especificado en Eléctrica 21</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FB0D1A" w:rsidP="00FB0D1A">
      <w:pPr>
        <w:pStyle w:val="Subttulo"/>
      </w:pPr>
      <w:r>
        <w:t>12.159</w:t>
      </w:r>
      <w:r>
        <w:tab/>
      </w:r>
      <w:r w:rsidR="001F7E38" w:rsidRPr="00C621A4">
        <w:t>CONDUIT METÁLICO 3/4"</w:t>
      </w:r>
    </w:p>
    <w:p w:rsidR="00FB0D1A" w:rsidRDefault="00FB0D1A" w:rsidP="00FB0D1A">
      <w:pPr>
        <w:pStyle w:val="Subttulo"/>
      </w:pPr>
      <w:r>
        <w:t>34.160</w:t>
      </w:r>
      <w:r>
        <w:tab/>
      </w:r>
      <w:r w:rsidRPr="00C621A4">
        <w:t>CONDUIT METÁLICO 3/4"</w:t>
      </w:r>
    </w:p>
    <w:p w:rsidR="00FB0D1A" w:rsidRDefault="000B5AB9" w:rsidP="00FB0D1A">
      <w:pPr>
        <w:pStyle w:val="Subttulo"/>
      </w:pPr>
      <w:r>
        <w:t>56</w:t>
      </w:r>
      <w:r w:rsidR="00FB0D1A">
        <w:t>.162</w:t>
      </w:r>
      <w:r w:rsidR="00FB0D1A">
        <w:tab/>
      </w:r>
      <w:r w:rsidR="00FB0D1A" w:rsidRPr="00C621A4">
        <w:t>CONDUIT METÁLICO 3/4"</w:t>
      </w:r>
    </w:p>
    <w:p w:rsidR="00FB0D1A" w:rsidRPr="00FB0D1A" w:rsidRDefault="00FB0D1A" w:rsidP="00FB0D1A"/>
    <w:p w:rsidR="001F7E38" w:rsidRPr="00C621A4" w:rsidRDefault="001F7E38" w:rsidP="00FB0D1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sz w:val="20"/>
          <w:szCs w:val="20"/>
        </w:rPr>
        <w:t>UND. ML</w:t>
      </w:r>
      <w:r w:rsidRPr="00C621A4" w:rsidDel="00E05954">
        <w:rPr>
          <w:sz w:val="20"/>
          <w:szCs w:val="20"/>
        </w:rPr>
        <w:t xml:space="preserve"> </w:t>
      </w:r>
    </w:p>
    <w:p w:rsidR="001F7E38" w:rsidRPr="00C621A4" w:rsidRDefault="001F7E38" w:rsidP="00E8427E">
      <w:pPr>
        <w:spacing w:after="0" w:line="240" w:lineRule="auto"/>
        <w:rPr>
          <w:sz w:val="20"/>
          <w:szCs w:val="20"/>
        </w:rPr>
      </w:pPr>
      <w:r w:rsidRPr="00C621A4">
        <w:rPr>
          <w:sz w:val="20"/>
          <w:szCs w:val="20"/>
        </w:rPr>
        <w:t>Cumplir lo especificado en Eléctrica 22</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8D6DCF" w:rsidP="008D6DCF">
      <w:pPr>
        <w:pStyle w:val="Subttulo"/>
      </w:pPr>
      <w:r>
        <w:t>12.160</w:t>
      </w:r>
      <w:r>
        <w:tab/>
      </w:r>
      <w:r w:rsidR="001F7E38" w:rsidRPr="00C621A4">
        <w:t>TOMACORRIENTE PLACA DOBLE</w:t>
      </w:r>
    </w:p>
    <w:p w:rsidR="008D6DCF" w:rsidRDefault="008D6DCF" w:rsidP="008D6DCF">
      <w:pPr>
        <w:pStyle w:val="Subttulo"/>
      </w:pPr>
      <w:r>
        <w:t>34.161</w:t>
      </w:r>
      <w:r>
        <w:tab/>
      </w:r>
      <w:r w:rsidRPr="00C621A4">
        <w:t>TOMACORRIENTE PLACA DOBLE</w:t>
      </w:r>
    </w:p>
    <w:p w:rsidR="008D6DCF" w:rsidRDefault="000B5AB9" w:rsidP="008D6DCF">
      <w:pPr>
        <w:pStyle w:val="Subttulo"/>
      </w:pPr>
      <w:r>
        <w:t>56</w:t>
      </w:r>
      <w:r w:rsidR="008D6DCF">
        <w:t>.163</w:t>
      </w:r>
      <w:r w:rsidR="008D6DCF">
        <w:tab/>
      </w:r>
      <w:r w:rsidR="008D6DCF" w:rsidRPr="00C621A4">
        <w:t>TOMACORRIENTE PLACA DOBLE</w:t>
      </w:r>
    </w:p>
    <w:p w:rsidR="008D6DCF" w:rsidRPr="008D6DCF" w:rsidRDefault="008D6DCF" w:rsidP="008D6DCF"/>
    <w:p w:rsidR="001F7E38" w:rsidRPr="00C621A4" w:rsidRDefault="001F7E38" w:rsidP="008D6DCF">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16</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7A409C" w:rsidP="007A409C">
      <w:pPr>
        <w:pStyle w:val="Subttulo"/>
      </w:pPr>
      <w:r>
        <w:t>12.161</w:t>
      </w:r>
      <w:r>
        <w:tab/>
      </w:r>
      <w:r w:rsidR="001F7E38" w:rsidRPr="00C621A4">
        <w:t>INTERRUPTOR DOBLE DE POTENCIA</w:t>
      </w:r>
    </w:p>
    <w:p w:rsidR="007A409C" w:rsidRPr="00C621A4" w:rsidRDefault="007A409C" w:rsidP="007A409C">
      <w:pPr>
        <w:pStyle w:val="Subttulo"/>
      </w:pPr>
      <w:r>
        <w:t>34.162</w:t>
      </w:r>
      <w:r>
        <w:tab/>
      </w:r>
      <w:r w:rsidRPr="00C621A4">
        <w:t>INTERRUPTOR DOBLE DE POTENCIA</w:t>
      </w:r>
    </w:p>
    <w:p w:rsidR="007A409C" w:rsidRPr="00C621A4" w:rsidRDefault="000B5AB9" w:rsidP="007A409C">
      <w:pPr>
        <w:pStyle w:val="Subttulo"/>
      </w:pPr>
      <w:r>
        <w:lastRenderedPageBreak/>
        <w:t>56</w:t>
      </w:r>
      <w:r w:rsidR="007A409C">
        <w:t>.164</w:t>
      </w:r>
      <w:r w:rsidR="007A409C">
        <w:tab/>
      </w:r>
      <w:r w:rsidR="007A409C" w:rsidRPr="00C621A4">
        <w:t>INTERRUPTOR DOBLE DE POTENCIA</w:t>
      </w:r>
    </w:p>
    <w:p w:rsidR="007A409C" w:rsidRPr="007A409C" w:rsidRDefault="007A409C" w:rsidP="007A409C"/>
    <w:p w:rsidR="001F7E38" w:rsidRPr="00C621A4" w:rsidRDefault="001F7E38" w:rsidP="007A409C">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15</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CF65DE" w:rsidP="00CF65DE">
      <w:pPr>
        <w:pStyle w:val="Subttulo"/>
      </w:pPr>
      <w:r>
        <w:t>12.162</w:t>
      </w:r>
      <w:r>
        <w:tab/>
      </w:r>
      <w:r w:rsidR="001F7E38" w:rsidRPr="00C621A4">
        <w:t>LUMINARIA HALURO METÁLICO 150 W</w:t>
      </w:r>
    </w:p>
    <w:p w:rsidR="00CF65DE" w:rsidRPr="00C621A4" w:rsidRDefault="00CF65DE" w:rsidP="00CF65DE">
      <w:pPr>
        <w:pStyle w:val="Subttulo"/>
      </w:pPr>
      <w:r>
        <w:t>34.163</w:t>
      </w:r>
      <w:r>
        <w:tab/>
      </w:r>
      <w:r w:rsidRPr="00C621A4">
        <w:t>LUMINARIA HALURO METÁLICO 150 W</w:t>
      </w:r>
    </w:p>
    <w:p w:rsidR="00CF65DE" w:rsidRPr="00C621A4" w:rsidRDefault="000B5AB9" w:rsidP="00CF65DE">
      <w:pPr>
        <w:pStyle w:val="Subttulo"/>
      </w:pPr>
      <w:r>
        <w:t>56</w:t>
      </w:r>
      <w:r w:rsidR="00CF65DE">
        <w:t>.165</w:t>
      </w:r>
      <w:r w:rsidR="00CF65DE">
        <w:tab/>
      </w:r>
      <w:r w:rsidR="00CF65DE" w:rsidRPr="00C621A4">
        <w:t>LUMINARIA HALURO METÁLICO 150 W</w:t>
      </w:r>
    </w:p>
    <w:p w:rsidR="00CF65DE" w:rsidRPr="00CF65DE" w:rsidRDefault="00CF65DE" w:rsidP="00CF65DE"/>
    <w:p w:rsidR="001F7E38" w:rsidRPr="00C621A4" w:rsidRDefault="001F7E38" w:rsidP="00CF65DE">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9</w:t>
      </w:r>
    </w:p>
    <w:p w:rsidR="001F7E38" w:rsidRPr="00C621A4" w:rsidRDefault="001F7E38" w:rsidP="00E8427E">
      <w:pPr>
        <w:spacing w:after="0" w:line="240" w:lineRule="auto"/>
        <w:rPr>
          <w:sz w:val="20"/>
          <w:szCs w:val="20"/>
        </w:rPr>
      </w:pPr>
    </w:p>
    <w:p w:rsidR="001F7E38" w:rsidRDefault="00CF65DE" w:rsidP="00CF65DE">
      <w:pPr>
        <w:pStyle w:val="Subttulo"/>
      </w:pPr>
      <w:r>
        <w:t>12.163</w:t>
      </w:r>
      <w:r>
        <w:tab/>
      </w:r>
      <w:r w:rsidR="001F7E38" w:rsidRPr="00C621A4">
        <w:t>CONDUCTOR TETRAPOLAR 6 MM2 ALIMENTADOR</w:t>
      </w:r>
    </w:p>
    <w:p w:rsidR="00CF65DE" w:rsidRDefault="00CF65DE" w:rsidP="00CF65DE">
      <w:pPr>
        <w:pStyle w:val="Subttulo"/>
      </w:pPr>
      <w:r>
        <w:t>34.164</w:t>
      </w:r>
      <w:r>
        <w:tab/>
      </w:r>
      <w:r w:rsidRPr="00C621A4">
        <w:t>CONDUCTOR TETRAPOLAR 6 MM2 ALIMENTADOR</w:t>
      </w:r>
    </w:p>
    <w:p w:rsidR="00CF65DE" w:rsidRDefault="000B5AB9" w:rsidP="00CF65DE">
      <w:pPr>
        <w:pStyle w:val="Subttulo"/>
      </w:pPr>
      <w:r>
        <w:t>56</w:t>
      </w:r>
      <w:r w:rsidR="00CF65DE">
        <w:t>.166</w:t>
      </w:r>
      <w:r w:rsidR="00CF65DE">
        <w:tab/>
      </w:r>
      <w:r w:rsidR="00CF65DE" w:rsidRPr="00C621A4">
        <w:t>CONDUCTOR TETRAPOLAR 6 MM2 ALIMENTADOR</w:t>
      </w:r>
    </w:p>
    <w:p w:rsidR="00CF65DE" w:rsidRPr="00CF65DE" w:rsidRDefault="00CF65DE" w:rsidP="00CF65DE"/>
    <w:p w:rsidR="001F7E38" w:rsidRPr="00C621A4" w:rsidRDefault="001F7E38" w:rsidP="00CF65DE">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8</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D37DB4" w:rsidP="00D37DB4">
      <w:pPr>
        <w:pStyle w:val="Subttulo"/>
      </w:pPr>
      <w:r>
        <w:t>12.164</w:t>
      </w:r>
      <w:r>
        <w:tab/>
      </w:r>
      <w:r w:rsidR="001F7E38" w:rsidRPr="00C621A4">
        <w:t>CAJA DE CONEXIONES</w:t>
      </w:r>
    </w:p>
    <w:p w:rsidR="00D37DB4" w:rsidRPr="00C621A4" w:rsidRDefault="00D37DB4" w:rsidP="00D37DB4">
      <w:pPr>
        <w:pStyle w:val="Subttulo"/>
      </w:pPr>
      <w:r>
        <w:t>34.165</w:t>
      </w:r>
      <w:r>
        <w:tab/>
      </w:r>
      <w:r w:rsidRPr="00C621A4">
        <w:t>CAJA DE CONEXIONES</w:t>
      </w:r>
    </w:p>
    <w:p w:rsidR="00D37DB4" w:rsidRPr="00C621A4" w:rsidRDefault="000B5AB9" w:rsidP="00D37DB4">
      <w:pPr>
        <w:pStyle w:val="Subttulo"/>
      </w:pPr>
      <w:r>
        <w:t>56</w:t>
      </w:r>
      <w:r w:rsidR="00D37DB4">
        <w:t>.167</w:t>
      </w:r>
      <w:r w:rsidR="00D37DB4">
        <w:tab/>
      </w:r>
      <w:r w:rsidR="00D37DB4" w:rsidRPr="00C621A4">
        <w:t>CAJA DE CONEXIONES</w:t>
      </w:r>
    </w:p>
    <w:p w:rsidR="00D37DB4" w:rsidRPr="00D37DB4" w:rsidRDefault="00D37DB4" w:rsidP="00D37DB4"/>
    <w:p w:rsidR="001F7E38" w:rsidRPr="00C621A4" w:rsidRDefault="001F7E38" w:rsidP="00D37DB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17</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D37DB4" w:rsidP="00D37DB4">
      <w:pPr>
        <w:pStyle w:val="Subttulo"/>
      </w:pPr>
      <w:r>
        <w:t>12.165</w:t>
      </w:r>
      <w:r>
        <w:tab/>
      </w:r>
      <w:r w:rsidR="001F7E38" w:rsidRPr="00C621A4">
        <w:t>TOMA TRIFÁSICA HEMBRA Y MACHO</w:t>
      </w:r>
    </w:p>
    <w:p w:rsidR="00D37DB4" w:rsidRPr="00C621A4" w:rsidRDefault="00D37DB4" w:rsidP="00D37DB4">
      <w:pPr>
        <w:pStyle w:val="Subttulo"/>
      </w:pPr>
      <w:r>
        <w:t>34.165</w:t>
      </w:r>
      <w:r>
        <w:tab/>
      </w:r>
      <w:r w:rsidRPr="00C621A4">
        <w:t>TOMA TRIFÁSICA HEMBRA Y MACHO</w:t>
      </w:r>
    </w:p>
    <w:p w:rsidR="00D37DB4" w:rsidRPr="00C621A4" w:rsidRDefault="000B5AB9" w:rsidP="00D37DB4">
      <w:pPr>
        <w:pStyle w:val="Subttulo"/>
      </w:pPr>
      <w:r>
        <w:t>56</w:t>
      </w:r>
      <w:r w:rsidR="00D37DB4">
        <w:t>.168</w:t>
      </w:r>
      <w:r w:rsidR="00D37DB4">
        <w:tab/>
      </w:r>
      <w:r w:rsidR="00D37DB4" w:rsidRPr="00C621A4">
        <w:t>TOMA TRIFÁSICA HEMBRA Y MACHO</w:t>
      </w:r>
    </w:p>
    <w:p w:rsidR="00D37DB4" w:rsidRPr="00D37DB4" w:rsidRDefault="00D37DB4" w:rsidP="00D37DB4"/>
    <w:p w:rsidR="001F7E38" w:rsidRPr="00C621A4" w:rsidRDefault="001F7E38" w:rsidP="007A1D22">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16</w:t>
      </w:r>
    </w:p>
    <w:p w:rsidR="001F7E38" w:rsidRDefault="001F7E38" w:rsidP="00E8427E">
      <w:pPr>
        <w:spacing w:after="0" w:line="240" w:lineRule="auto"/>
        <w:rPr>
          <w:sz w:val="20"/>
          <w:szCs w:val="20"/>
        </w:rPr>
      </w:pPr>
    </w:p>
    <w:p w:rsidR="00E5654A" w:rsidRDefault="00E5654A" w:rsidP="00E8427E">
      <w:pPr>
        <w:spacing w:after="0" w:line="240" w:lineRule="auto"/>
        <w:rPr>
          <w:sz w:val="20"/>
          <w:szCs w:val="20"/>
        </w:rPr>
      </w:pPr>
    </w:p>
    <w:p w:rsidR="00577BC8" w:rsidRDefault="00577BC8" w:rsidP="00E8427E">
      <w:pPr>
        <w:spacing w:after="0" w:line="240" w:lineRule="auto"/>
        <w:rPr>
          <w:sz w:val="20"/>
          <w:szCs w:val="20"/>
        </w:rPr>
      </w:pPr>
    </w:p>
    <w:p w:rsidR="00577BC8" w:rsidRDefault="00577BC8" w:rsidP="00E8427E">
      <w:pPr>
        <w:spacing w:after="0" w:line="240" w:lineRule="auto"/>
        <w:rPr>
          <w:sz w:val="20"/>
          <w:szCs w:val="20"/>
        </w:rPr>
      </w:pPr>
    </w:p>
    <w:p w:rsidR="00577BC8" w:rsidRDefault="00577BC8" w:rsidP="00E8427E">
      <w:pPr>
        <w:spacing w:after="0" w:line="240" w:lineRule="auto"/>
        <w:rPr>
          <w:sz w:val="20"/>
          <w:szCs w:val="20"/>
        </w:rPr>
      </w:pPr>
    </w:p>
    <w:p w:rsidR="00577BC8" w:rsidRDefault="00577BC8" w:rsidP="00E8427E">
      <w:pPr>
        <w:spacing w:after="0" w:line="240" w:lineRule="auto"/>
        <w:rPr>
          <w:sz w:val="20"/>
          <w:szCs w:val="20"/>
        </w:rPr>
      </w:pPr>
    </w:p>
    <w:p w:rsidR="00577BC8" w:rsidRDefault="00577BC8" w:rsidP="00E8427E">
      <w:pPr>
        <w:spacing w:after="0" w:line="240" w:lineRule="auto"/>
        <w:rPr>
          <w:sz w:val="20"/>
          <w:szCs w:val="20"/>
        </w:rPr>
      </w:pPr>
    </w:p>
    <w:p w:rsidR="00577BC8" w:rsidRDefault="00577BC8" w:rsidP="00E8427E">
      <w:pPr>
        <w:spacing w:after="0" w:line="240" w:lineRule="auto"/>
        <w:rPr>
          <w:sz w:val="20"/>
          <w:szCs w:val="20"/>
        </w:rPr>
      </w:pPr>
    </w:p>
    <w:p w:rsidR="00577BC8" w:rsidRDefault="00577BC8" w:rsidP="00E8427E">
      <w:pPr>
        <w:spacing w:after="0" w:line="240" w:lineRule="auto"/>
        <w:rPr>
          <w:sz w:val="20"/>
          <w:szCs w:val="20"/>
        </w:rPr>
      </w:pPr>
    </w:p>
    <w:p w:rsidR="0060408C" w:rsidRDefault="0060408C">
      <w:pPr>
        <w:rPr>
          <w:sz w:val="20"/>
          <w:szCs w:val="20"/>
        </w:rPr>
      </w:pPr>
      <w:r>
        <w:rPr>
          <w:sz w:val="20"/>
          <w:szCs w:val="20"/>
        </w:rPr>
        <w:br w:type="page"/>
      </w:r>
    </w:p>
    <w:p w:rsidR="00E5654A" w:rsidRPr="00C621A4" w:rsidRDefault="00E5654A" w:rsidP="00E8427E">
      <w:pPr>
        <w:spacing w:after="0" w:line="240" w:lineRule="auto"/>
        <w:rPr>
          <w:sz w:val="20"/>
          <w:szCs w:val="20"/>
        </w:rPr>
      </w:pPr>
    </w:p>
    <w:p w:rsidR="001F7E38" w:rsidRPr="00F21926" w:rsidRDefault="001F7E38" w:rsidP="00F21926">
      <w:pPr>
        <w:pStyle w:val="Ttulo1"/>
        <w:numPr>
          <w:ilvl w:val="0"/>
          <w:numId w:val="1"/>
        </w:numPr>
        <w:tabs>
          <w:tab w:val="num" w:pos="0"/>
        </w:tabs>
        <w:ind w:left="0" w:firstLine="0"/>
      </w:pPr>
      <w:bookmarkStart w:id="458" w:name="_Toc531357788"/>
      <w:r w:rsidRPr="00F21926">
        <w:t>CONST. PUESTO CONTROL OBRA GRUESA</w:t>
      </w:r>
      <w:bookmarkEnd w:id="458"/>
    </w:p>
    <w:p w:rsidR="007A1D22" w:rsidRPr="00C621A4" w:rsidRDefault="007A1D22" w:rsidP="007A1D22">
      <w:pPr>
        <w:pStyle w:val="Subttulo"/>
      </w:pPr>
      <w:r>
        <w:t>35.</w:t>
      </w:r>
      <w:r>
        <w:tab/>
      </w:r>
      <w:r w:rsidRPr="00C621A4">
        <w:t>CONST. PUESTO CONTROL OBRA GRUESA</w:t>
      </w:r>
    </w:p>
    <w:p w:rsidR="007A1D22" w:rsidRPr="00C621A4" w:rsidRDefault="000B5AB9" w:rsidP="007A1D22">
      <w:pPr>
        <w:pStyle w:val="Subttulo"/>
      </w:pPr>
      <w:r>
        <w:t>57</w:t>
      </w:r>
      <w:r w:rsidR="007A1D22">
        <w:t>.</w:t>
      </w:r>
      <w:r w:rsidR="007A1D22">
        <w:tab/>
      </w:r>
      <w:r w:rsidR="007A1D22" w:rsidRPr="00C621A4">
        <w:t>CONST. PUESTO CONTROL OBRA GRUESA</w:t>
      </w:r>
    </w:p>
    <w:p w:rsidR="00E5654A" w:rsidRPr="00C621A4" w:rsidRDefault="00E5654A" w:rsidP="00E8427E">
      <w:pPr>
        <w:spacing w:after="0" w:line="240" w:lineRule="auto"/>
        <w:rPr>
          <w:sz w:val="20"/>
          <w:szCs w:val="20"/>
        </w:rPr>
      </w:pPr>
    </w:p>
    <w:p w:rsidR="001F7E38" w:rsidRDefault="00D828EB" w:rsidP="00D828EB">
      <w:pPr>
        <w:pStyle w:val="Subttulo"/>
      </w:pPr>
      <w:r>
        <w:t>13.166</w:t>
      </w:r>
      <w:r>
        <w:tab/>
      </w:r>
      <w:r w:rsidR="001F7E38" w:rsidRPr="00C621A4">
        <w:t>EXCAVACIÓN DE 0-2 M SUELO DURO (MANUAL)</w:t>
      </w:r>
    </w:p>
    <w:p w:rsidR="00D828EB" w:rsidRPr="00C621A4" w:rsidRDefault="00D828EB" w:rsidP="00D828EB">
      <w:pPr>
        <w:pStyle w:val="Subttulo"/>
      </w:pPr>
      <w:r>
        <w:t>35.167</w:t>
      </w:r>
      <w:r>
        <w:tab/>
      </w:r>
      <w:r w:rsidRPr="00C621A4">
        <w:t>EXCAVACIÓN DE 0-2 M SUELO DURO (MANUAL)</w:t>
      </w:r>
    </w:p>
    <w:p w:rsidR="00D828EB" w:rsidRPr="00C621A4" w:rsidRDefault="000B5AB9" w:rsidP="00D828EB">
      <w:pPr>
        <w:pStyle w:val="Subttulo"/>
      </w:pPr>
      <w:r>
        <w:t>57</w:t>
      </w:r>
      <w:r w:rsidR="00D828EB">
        <w:t>.169</w:t>
      </w:r>
      <w:r w:rsidR="00D828EB">
        <w:tab/>
      </w:r>
      <w:r w:rsidR="00D828EB" w:rsidRPr="00C621A4">
        <w:t>EXCAVACIÓN DE 0-2 M SUELO DURO (MANUAL)</w:t>
      </w:r>
    </w:p>
    <w:p w:rsidR="00D828EB" w:rsidRPr="00D828EB" w:rsidRDefault="00D828EB" w:rsidP="00D828EB"/>
    <w:p w:rsidR="001F7E38" w:rsidRPr="00C621A4" w:rsidRDefault="001F7E38" w:rsidP="005A416F">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todos los trabajos de excavación manual para cimientos, fundaciones, sean éstas corridas o aisladas, ejecutados en diferentes clases de terreno y hasta las profundidades establecidas en los planos y de acuerdo a lo señalado en el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_Ref394396624 \r  \* MERGEFORMAT </w:instrText>
      </w:r>
      <w:r w:rsidR="0044639C" w:rsidRPr="00C621A4">
        <w:rPr>
          <w:sz w:val="20"/>
          <w:szCs w:val="20"/>
        </w:rPr>
        <w:fldChar w:fldCharType="separate"/>
      </w:r>
      <w:r w:rsidR="00104A4C">
        <w:rPr>
          <w:sz w:val="20"/>
          <w:szCs w:val="20"/>
        </w:rPr>
        <w:t>0.13</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_Ref394396624  \* MERGEFORMAT </w:instrText>
      </w:r>
      <w:r w:rsidR="0044639C" w:rsidRPr="00C621A4">
        <w:rPr>
          <w:sz w:val="20"/>
          <w:szCs w:val="20"/>
        </w:rPr>
        <w:fldChar w:fldCharType="separate"/>
      </w:r>
      <w:r w:rsidR="00104A4C" w:rsidRPr="00104A4C">
        <w:rPr>
          <w:sz w:val="20"/>
          <w:szCs w:val="20"/>
        </w:rPr>
        <w:t>EXCAVACIÓN DE 0-2M SUELO DURO (MANUAL)</w:t>
      </w:r>
      <w:r w:rsidR="0044639C" w:rsidRPr="00C621A4">
        <w:rPr>
          <w:sz w:val="20"/>
          <w:szCs w:val="20"/>
        </w:rPr>
        <w:fldChar w:fldCharType="end"/>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CB5B65" w:rsidP="00CB5B65">
      <w:pPr>
        <w:pStyle w:val="Subttulo"/>
      </w:pPr>
      <w:r>
        <w:t>13.167</w:t>
      </w:r>
      <w:r>
        <w:tab/>
      </w:r>
      <w:r w:rsidR="001F7E38" w:rsidRPr="00C621A4">
        <w:t>HORMIGÓN POBRE (1:5:5) BASE DE E=5 CM.</w:t>
      </w:r>
    </w:p>
    <w:p w:rsidR="00CB5B65" w:rsidRDefault="00CB5B65" w:rsidP="00CB5B65">
      <w:pPr>
        <w:pStyle w:val="Subttulo"/>
      </w:pPr>
      <w:r>
        <w:t>35.168</w:t>
      </w:r>
      <w:r>
        <w:tab/>
      </w:r>
      <w:r w:rsidRPr="00C621A4">
        <w:t>HORMIGÓN POBRE (1:5:5) BASE DE E=5 CM.</w:t>
      </w:r>
    </w:p>
    <w:p w:rsidR="00CB5B65" w:rsidRDefault="000B5AB9" w:rsidP="00CB5B65">
      <w:pPr>
        <w:pStyle w:val="Subttulo"/>
      </w:pPr>
      <w:r>
        <w:t>57</w:t>
      </w:r>
      <w:r w:rsidR="00CB5B65">
        <w:t>.170</w:t>
      </w:r>
      <w:r w:rsidR="00CB5B65">
        <w:tab/>
      </w:r>
      <w:r w:rsidR="00CB5B65" w:rsidRPr="00C621A4">
        <w:t>HORMIGÓN POBRE (1:5:5) BASE DE E=5 CM.</w:t>
      </w:r>
    </w:p>
    <w:p w:rsidR="00CB5B65" w:rsidRPr="00CB5B65" w:rsidRDefault="00CB5B65" w:rsidP="00CB5B65"/>
    <w:p w:rsidR="001F7E38" w:rsidRPr="00C621A4" w:rsidRDefault="001F7E38" w:rsidP="00CB5B6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_Ref394396804 \r  \* MERGEFORMAT </w:instrText>
      </w:r>
      <w:r w:rsidR="0044639C" w:rsidRPr="00C621A4">
        <w:rPr>
          <w:sz w:val="20"/>
          <w:szCs w:val="20"/>
        </w:rPr>
        <w:fldChar w:fldCharType="separate"/>
      </w:r>
      <w:r w:rsidR="00104A4C">
        <w:rPr>
          <w:sz w:val="20"/>
          <w:szCs w:val="20"/>
        </w:rPr>
        <w:t>0.15</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_Ref394396804  \* MERGEFORMAT </w:instrText>
      </w:r>
      <w:r w:rsidR="0044639C" w:rsidRPr="00C621A4">
        <w:rPr>
          <w:sz w:val="20"/>
          <w:szCs w:val="20"/>
        </w:rPr>
        <w:fldChar w:fldCharType="separate"/>
      </w:r>
      <w:r w:rsidR="00104A4C" w:rsidRPr="00104A4C">
        <w:rPr>
          <w:sz w:val="20"/>
          <w:szCs w:val="20"/>
        </w:rPr>
        <w:t>HORMIGÓN POBRE.</w:t>
      </w:r>
      <w:r w:rsidR="0044639C" w:rsidRPr="00C621A4">
        <w:rPr>
          <w:sz w:val="20"/>
          <w:szCs w:val="20"/>
        </w:rPr>
        <w:fldChar w:fldCharType="end"/>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CB5B65" w:rsidP="00CB5B65">
      <w:pPr>
        <w:pStyle w:val="Subttulo"/>
      </w:pPr>
      <w:r>
        <w:t>13.168</w:t>
      </w:r>
      <w:r>
        <w:tab/>
      </w:r>
      <w:r w:rsidR="00045061">
        <w:t>CIMIENTO DE HO SO 1:2:3 FC= 21 MPA</w:t>
      </w:r>
    </w:p>
    <w:p w:rsidR="00CB5B65" w:rsidRPr="00C621A4" w:rsidRDefault="00CB5B65" w:rsidP="00CB5B65">
      <w:pPr>
        <w:pStyle w:val="Subttulo"/>
      </w:pPr>
      <w:r>
        <w:t>35.169</w:t>
      </w:r>
      <w:r>
        <w:tab/>
        <w:t>CIMIENTO DE HO SO 1:2:3 FC= 21 MPA</w:t>
      </w:r>
    </w:p>
    <w:p w:rsidR="00CB5B65" w:rsidRPr="00C621A4" w:rsidRDefault="000B5AB9" w:rsidP="00CB5B65">
      <w:pPr>
        <w:pStyle w:val="Subttulo"/>
      </w:pPr>
      <w:r>
        <w:t>57</w:t>
      </w:r>
      <w:r w:rsidR="00CB5B65">
        <w:t>.171</w:t>
      </w:r>
      <w:r w:rsidR="00CB5B65">
        <w:tab/>
        <w:t>CIMIENTO DE HO SO 1:2:3 FC= 21 MPA</w:t>
      </w:r>
    </w:p>
    <w:p w:rsidR="00CB5B65" w:rsidRPr="00CB5B65" w:rsidRDefault="00CB5B65" w:rsidP="00CB5B65"/>
    <w:p w:rsidR="001F7E38" w:rsidRPr="00C621A4" w:rsidRDefault="001F7E38" w:rsidP="00CB5B6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045061" w:rsidRPr="00045061" w:rsidRDefault="00045061" w:rsidP="00045061">
      <w:pPr>
        <w:spacing w:after="0" w:line="240" w:lineRule="auto"/>
        <w:rPr>
          <w:kern w:val="28"/>
          <w:sz w:val="20"/>
          <w:szCs w:val="20"/>
        </w:rPr>
      </w:pPr>
      <w:r w:rsidRPr="00045061">
        <w:rPr>
          <w:kern w:val="28"/>
          <w:sz w:val="20"/>
          <w:szCs w:val="20"/>
        </w:rPr>
        <w:t>Este ítem comprende la construcción de cimientos de hormigón simple que en general sirven de base a los tabiques y muros, de acuerdo a las dimensiones, dosificaciones de hormigón y otros detalles señalados en los planos respectivos, formulario de presentación de propuestas y/o instrucciones del SUPERVISOR de Obra.</w:t>
      </w:r>
    </w:p>
    <w:p w:rsidR="001F7E38" w:rsidRDefault="00045061" w:rsidP="00045061">
      <w:pPr>
        <w:spacing w:after="0" w:line="240" w:lineRule="auto"/>
        <w:rPr>
          <w:kern w:val="28"/>
          <w:sz w:val="20"/>
          <w:szCs w:val="20"/>
        </w:rPr>
      </w:pPr>
      <w:r w:rsidRPr="00045061">
        <w:rPr>
          <w:kern w:val="28"/>
          <w:sz w:val="20"/>
          <w:szCs w:val="20"/>
        </w:rPr>
        <w:t xml:space="preserve">Cumplir lo especificado en </w:t>
      </w:r>
      <w:r w:rsidR="00D65784" w:rsidRPr="00D65784">
        <w:rPr>
          <w:kern w:val="28"/>
          <w:sz w:val="20"/>
          <w:szCs w:val="20"/>
        </w:rPr>
        <w:t>0.17 CIMIENTO Y SOBRECIMIENTOS DE HO SO 1:2:3 FC= 21 MPA</w:t>
      </w:r>
    </w:p>
    <w:p w:rsidR="00045061" w:rsidRPr="00C621A4" w:rsidRDefault="00045061" w:rsidP="00045061">
      <w:pPr>
        <w:spacing w:after="0" w:line="240" w:lineRule="auto"/>
        <w:rPr>
          <w:kern w:val="28"/>
          <w:sz w:val="20"/>
          <w:szCs w:val="20"/>
        </w:rPr>
      </w:pPr>
    </w:p>
    <w:p w:rsidR="001F7E38" w:rsidRDefault="00CB5B65" w:rsidP="00CB5B65">
      <w:pPr>
        <w:pStyle w:val="Subttulo"/>
      </w:pPr>
      <w:r>
        <w:t>13.169</w:t>
      </w:r>
      <w:r>
        <w:tab/>
      </w:r>
      <w:r w:rsidR="00045061">
        <w:t>SOBRECIMIENTO DE HO SO 1:2:3 FC= 21 MPA</w:t>
      </w:r>
    </w:p>
    <w:p w:rsidR="00CB5B65" w:rsidRDefault="00CB5B65" w:rsidP="00CB5B65">
      <w:pPr>
        <w:pStyle w:val="Subttulo"/>
      </w:pPr>
      <w:r>
        <w:t>35.170</w:t>
      </w:r>
      <w:r>
        <w:tab/>
        <w:t>SOBRECIMIENTO DE HO SO 1:2:3 FC= 21 MPA</w:t>
      </w:r>
    </w:p>
    <w:p w:rsidR="00CB5B65" w:rsidRDefault="000B5AB9" w:rsidP="00CB5B65">
      <w:pPr>
        <w:pStyle w:val="Subttulo"/>
      </w:pPr>
      <w:r>
        <w:t>57</w:t>
      </w:r>
      <w:r w:rsidR="00CB5B65">
        <w:t>.172</w:t>
      </w:r>
      <w:r w:rsidR="00CB5B65">
        <w:tab/>
        <w:t>SOBRECIMIENTO DE HO SO 1:2:3 FC= 21 MPA</w:t>
      </w:r>
    </w:p>
    <w:p w:rsidR="00CB5B65" w:rsidRPr="00CB5B65" w:rsidRDefault="00CB5B65" w:rsidP="00CB5B65"/>
    <w:p w:rsidR="001F7E38" w:rsidRPr="00C621A4" w:rsidRDefault="001F7E38" w:rsidP="00E8427E">
      <w:pPr>
        <w:spacing w:after="0" w:line="240" w:lineRule="auto"/>
        <w:rPr>
          <w:b/>
          <w:sz w:val="20"/>
          <w:szCs w:val="20"/>
        </w:rPr>
      </w:pPr>
      <w:r w:rsidRPr="00CB5B65">
        <w:rPr>
          <w:b/>
          <w:sz w:val="20"/>
          <w:szCs w:val="20"/>
          <w:bdr w:val="single" w:sz="4" w:space="0" w:color="auto"/>
        </w:rPr>
        <w:t>UND. M3</w:t>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045061" w:rsidRPr="00045061" w:rsidRDefault="00045061" w:rsidP="00045061">
      <w:pPr>
        <w:spacing w:after="0" w:line="240" w:lineRule="auto"/>
        <w:rPr>
          <w:sz w:val="20"/>
          <w:szCs w:val="20"/>
        </w:rPr>
      </w:pPr>
      <w:r w:rsidRPr="00045061">
        <w:rPr>
          <w:sz w:val="20"/>
          <w:szCs w:val="20"/>
        </w:rPr>
        <w:t>Este ítem comprende la construcción de  sobrecimientos de hormigón simple que en general sirven de base a los tabiques muros, de acuerdo a las dimensiones, dosificaciones de hormigón y otros detalles señalados en los planos respectivos, formulario de presentación de propuestas y/o instrucciones del SUPERVISOR de Obra.</w:t>
      </w:r>
    </w:p>
    <w:p w:rsidR="001F7E38" w:rsidRDefault="00045061" w:rsidP="00045061">
      <w:pPr>
        <w:spacing w:after="0" w:line="240" w:lineRule="auto"/>
        <w:rPr>
          <w:sz w:val="20"/>
          <w:szCs w:val="20"/>
        </w:rPr>
      </w:pPr>
      <w:r w:rsidRPr="00045061">
        <w:rPr>
          <w:sz w:val="20"/>
          <w:szCs w:val="20"/>
        </w:rPr>
        <w:t xml:space="preserve">Cumplir lo especificado en </w:t>
      </w:r>
      <w:r w:rsidR="00D65784" w:rsidRPr="00D65784">
        <w:rPr>
          <w:sz w:val="20"/>
          <w:szCs w:val="20"/>
        </w:rPr>
        <w:t>0.17 CIMIENTO Y SOBRECIMIENTOS DE HO SO 1:2:3 FC= 21 MPA</w:t>
      </w:r>
    </w:p>
    <w:p w:rsidR="00E5654A" w:rsidRPr="00C621A4" w:rsidRDefault="00E5654A" w:rsidP="00E8427E">
      <w:pPr>
        <w:spacing w:after="0" w:line="240" w:lineRule="auto"/>
        <w:rPr>
          <w:sz w:val="20"/>
          <w:szCs w:val="20"/>
        </w:rPr>
      </w:pPr>
    </w:p>
    <w:p w:rsidR="001F7E38" w:rsidRDefault="00CB5B65" w:rsidP="00CB5B65">
      <w:pPr>
        <w:pStyle w:val="Subttulo"/>
      </w:pPr>
      <w:r>
        <w:t>13.170</w:t>
      </w:r>
      <w:r>
        <w:tab/>
      </w:r>
      <w:r w:rsidR="001F7E38" w:rsidRPr="00C621A4">
        <w:t>RELLENO COMÚN COMPACTADO CON VIBROCOMPACTADORA</w:t>
      </w:r>
    </w:p>
    <w:p w:rsidR="00CB5B65" w:rsidRPr="00C621A4" w:rsidRDefault="00CB5B65" w:rsidP="00CB5B65">
      <w:pPr>
        <w:pStyle w:val="Subttulo"/>
      </w:pPr>
      <w:r>
        <w:t>35.171</w:t>
      </w:r>
      <w:r>
        <w:tab/>
      </w:r>
      <w:r w:rsidRPr="00C621A4">
        <w:t>RELLENO COMÚN COMPACTADO CON VIBROCOMPACTADORA</w:t>
      </w:r>
    </w:p>
    <w:p w:rsidR="00CB5B65" w:rsidRPr="00C621A4" w:rsidRDefault="000B5AB9" w:rsidP="00CB5B65">
      <w:pPr>
        <w:pStyle w:val="Subttulo"/>
      </w:pPr>
      <w:r>
        <w:t>57</w:t>
      </w:r>
      <w:r w:rsidR="00CB5B65">
        <w:t>.173</w:t>
      </w:r>
      <w:r w:rsidR="00CB5B65">
        <w:tab/>
      </w:r>
      <w:r w:rsidR="00CB5B65" w:rsidRPr="00C621A4">
        <w:t>RELLENO COMÚN COMPACTADO CON VIBROCOMPACTADORA</w:t>
      </w:r>
    </w:p>
    <w:p w:rsidR="00CB5B65" w:rsidRPr="00CB5B65" w:rsidRDefault="00CB5B65" w:rsidP="00CB5B65"/>
    <w:p w:rsidR="001F7E38" w:rsidRPr="00C621A4" w:rsidRDefault="001F7E38" w:rsidP="00E8427E">
      <w:pPr>
        <w:spacing w:after="0" w:line="240" w:lineRule="auto"/>
        <w:rPr>
          <w:b/>
          <w:sz w:val="20"/>
          <w:szCs w:val="20"/>
        </w:rPr>
      </w:pPr>
      <w:r w:rsidRPr="00CB5B65">
        <w:rPr>
          <w:b/>
          <w:sz w:val="20"/>
          <w:szCs w:val="20"/>
          <w:bdr w:val="single" w:sz="4" w:space="0" w:color="auto"/>
        </w:rPr>
        <w:t>UND. M3</w:t>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r w:rsidR="00CB5B65">
        <w:rPr>
          <w:b/>
          <w:sz w:val="20"/>
          <w:szCs w:val="20"/>
          <w:bdr w:val="single" w:sz="4" w:space="0" w:color="auto"/>
        </w:rPr>
        <w:tab/>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104A4C" w:rsidRPr="00151E77" w:rsidRDefault="001F7E38" w:rsidP="00104A4C">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_Ref394397020 \r  \* MERGEFORMAT </w:instrText>
      </w:r>
      <w:r w:rsidR="0044639C" w:rsidRPr="00C621A4">
        <w:rPr>
          <w:sz w:val="20"/>
          <w:szCs w:val="20"/>
        </w:rPr>
        <w:fldChar w:fldCharType="separate"/>
      </w:r>
      <w:r w:rsidR="00104A4C">
        <w:rPr>
          <w:sz w:val="20"/>
          <w:szCs w:val="20"/>
        </w:rPr>
        <w:t>0.17</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_Ref394397020  \* MERGEFORMAT </w:instrText>
      </w:r>
      <w:r w:rsidR="0044639C" w:rsidRPr="00C621A4">
        <w:rPr>
          <w:sz w:val="20"/>
          <w:szCs w:val="20"/>
        </w:rPr>
        <w:fldChar w:fldCharType="separate"/>
      </w:r>
      <w:r w:rsidR="00104A4C" w:rsidRPr="00104A4C">
        <w:rPr>
          <w:sz w:val="20"/>
          <w:szCs w:val="20"/>
        </w:rPr>
        <w:t>CIMIENTO Y SOBRECIMIENTOS DE HO</w:t>
      </w:r>
      <w:r w:rsidR="00104A4C">
        <w:t xml:space="preserve"> S</w:t>
      </w:r>
      <w:r w:rsidR="00104A4C" w:rsidRPr="00151E77">
        <w:t xml:space="preserve">O </w:t>
      </w:r>
      <w:r w:rsidR="00104A4C">
        <w:t>1:2:3 FC= 21 MPA</w:t>
      </w:r>
    </w:p>
    <w:p w:rsidR="00104A4C" w:rsidRPr="00151E77" w:rsidRDefault="00104A4C" w:rsidP="001463AE">
      <w:pPr>
        <w:spacing w:after="0" w:line="240" w:lineRule="auto"/>
        <w:rPr>
          <w:b/>
          <w:sz w:val="20"/>
          <w:szCs w:val="20"/>
        </w:rPr>
      </w:pPr>
      <w:r w:rsidRPr="00151E77">
        <w:rPr>
          <w:b/>
          <w:sz w:val="20"/>
          <w:szCs w:val="20"/>
        </w:rPr>
        <w:t>UND. M3</w:t>
      </w:r>
    </w:p>
    <w:p w:rsidR="00104A4C" w:rsidRPr="00151E77" w:rsidRDefault="00104A4C" w:rsidP="001463AE">
      <w:pPr>
        <w:spacing w:after="0" w:line="240" w:lineRule="auto"/>
        <w:rPr>
          <w:b/>
          <w:kern w:val="28"/>
          <w:sz w:val="20"/>
          <w:szCs w:val="20"/>
        </w:rPr>
      </w:pPr>
      <w:r w:rsidRPr="00151E77">
        <w:rPr>
          <w:b/>
          <w:kern w:val="28"/>
          <w:sz w:val="20"/>
          <w:szCs w:val="20"/>
        </w:rPr>
        <w:t>1.</w:t>
      </w:r>
      <w:r w:rsidRPr="00151E77">
        <w:rPr>
          <w:b/>
          <w:kern w:val="28"/>
          <w:sz w:val="20"/>
          <w:szCs w:val="20"/>
        </w:rPr>
        <w:tab/>
        <w:t>DESCRIPCIÓN</w:t>
      </w:r>
    </w:p>
    <w:p w:rsidR="00104A4C" w:rsidRPr="00151E77" w:rsidRDefault="00104A4C" w:rsidP="001463AE">
      <w:pPr>
        <w:spacing w:after="0" w:line="240" w:lineRule="auto"/>
        <w:rPr>
          <w:kern w:val="28"/>
          <w:sz w:val="20"/>
          <w:szCs w:val="20"/>
        </w:rPr>
      </w:pPr>
      <w:r w:rsidRPr="00151E77">
        <w:rPr>
          <w:kern w:val="28"/>
          <w:sz w:val="20"/>
          <w:szCs w:val="20"/>
        </w:rPr>
        <w:t>Este ítem se refiere a la construcción de cimientos</w:t>
      </w:r>
      <w:r>
        <w:rPr>
          <w:kern w:val="28"/>
          <w:sz w:val="20"/>
          <w:szCs w:val="20"/>
        </w:rPr>
        <w:t xml:space="preserve"> y sobre cimientos</w:t>
      </w:r>
      <w:r w:rsidRPr="00151E77">
        <w:rPr>
          <w:kern w:val="28"/>
          <w:sz w:val="20"/>
          <w:szCs w:val="20"/>
        </w:rPr>
        <w:t xml:space="preserve"> de hormigón </w:t>
      </w:r>
      <w:r>
        <w:rPr>
          <w:kern w:val="28"/>
          <w:sz w:val="20"/>
          <w:szCs w:val="20"/>
        </w:rPr>
        <w:t>simple</w:t>
      </w:r>
      <w:r w:rsidRPr="00151E77">
        <w:rPr>
          <w:kern w:val="28"/>
          <w:sz w:val="20"/>
          <w:szCs w:val="20"/>
        </w:rPr>
        <w:t xml:space="preserve"> con una do</w:t>
      </w:r>
      <w:r>
        <w:rPr>
          <w:kern w:val="28"/>
          <w:sz w:val="20"/>
          <w:szCs w:val="20"/>
        </w:rPr>
        <w:t>sificación en volumen de 1: 2: 3</w:t>
      </w:r>
      <w:r w:rsidRPr="00151E77">
        <w:rPr>
          <w:kern w:val="28"/>
          <w:sz w:val="20"/>
          <w:szCs w:val="20"/>
        </w:rPr>
        <w:t xml:space="preserve"> (cemento: arena: grava).</w:t>
      </w:r>
    </w:p>
    <w:p w:rsidR="00104A4C" w:rsidRPr="00151E77" w:rsidRDefault="00104A4C" w:rsidP="001463AE">
      <w:pPr>
        <w:spacing w:after="0" w:line="240" w:lineRule="auto"/>
        <w:rPr>
          <w:kern w:val="28"/>
          <w:sz w:val="20"/>
          <w:szCs w:val="20"/>
        </w:rPr>
      </w:pPr>
    </w:p>
    <w:p w:rsidR="00104A4C" w:rsidRPr="00151E77" w:rsidRDefault="00104A4C" w:rsidP="001463AE">
      <w:pPr>
        <w:spacing w:after="0" w:line="240" w:lineRule="auto"/>
        <w:rPr>
          <w:kern w:val="28"/>
          <w:sz w:val="20"/>
          <w:szCs w:val="20"/>
        </w:rPr>
      </w:pPr>
      <w:r w:rsidRPr="00151E77">
        <w:rPr>
          <w:b/>
          <w:kern w:val="28"/>
          <w:sz w:val="20"/>
          <w:szCs w:val="20"/>
        </w:rPr>
        <w:t>2.</w:t>
      </w:r>
      <w:r w:rsidRPr="00151E77">
        <w:rPr>
          <w:b/>
          <w:kern w:val="28"/>
          <w:sz w:val="20"/>
          <w:szCs w:val="20"/>
        </w:rPr>
        <w:tab/>
        <w:t>MATERIALES, HERRAMIENTAS Y EQUIPO</w:t>
      </w:r>
    </w:p>
    <w:p w:rsidR="00104A4C" w:rsidRPr="00151E77" w:rsidRDefault="00104A4C" w:rsidP="001463AE">
      <w:pPr>
        <w:spacing w:after="0" w:line="240" w:lineRule="auto"/>
        <w:rPr>
          <w:kern w:val="28"/>
          <w:sz w:val="20"/>
          <w:szCs w:val="20"/>
        </w:rPr>
      </w:pPr>
      <w:r w:rsidRPr="00151E77">
        <w:rPr>
          <w:kern w:val="28"/>
          <w:sz w:val="20"/>
          <w:szCs w:val="20"/>
        </w:rPr>
        <w:t>Todos los materiales componentes del hormigón: agregados, cemento, agua deben cumplir lo especificado en “Materiales de Construcción”.</w:t>
      </w:r>
    </w:p>
    <w:p w:rsidR="00104A4C" w:rsidRPr="00151E77" w:rsidRDefault="00104A4C" w:rsidP="001463AE">
      <w:pPr>
        <w:spacing w:after="0" w:line="240" w:lineRule="auto"/>
        <w:rPr>
          <w:kern w:val="28"/>
          <w:sz w:val="20"/>
          <w:szCs w:val="20"/>
        </w:rPr>
      </w:pPr>
      <w:r w:rsidRPr="00151E77">
        <w:rPr>
          <w:kern w:val="28"/>
          <w:sz w:val="20"/>
          <w:szCs w:val="20"/>
        </w:rPr>
        <w:t>El agua que se emplea en la preparación del mortero estará razonablemente limpia y libre de substancias. No se utilizará agua estancada de pequeñas lagunas o aquellas que provengan de pantanos o ciénagas. El agua que sea adecuada para beber o para el uso doméstico puede emplearse sin necesidad de ensayos previos</w:t>
      </w:r>
    </w:p>
    <w:p w:rsidR="00104A4C" w:rsidRPr="00151E77" w:rsidRDefault="00104A4C" w:rsidP="001463AE">
      <w:pPr>
        <w:spacing w:after="0" w:line="240" w:lineRule="auto"/>
        <w:rPr>
          <w:kern w:val="28"/>
          <w:sz w:val="20"/>
          <w:szCs w:val="20"/>
        </w:rPr>
      </w:pPr>
    </w:p>
    <w:p w:rsidR="00104A4C" w:rsidRPr="00151E77" w:rsidRDefault="00104A4C" w:rsidP="001463AE">
      <w:pPr>
        <w:spacing w:after="0" w:line="240" w:lineRule="auto"/>
        <w:rPr>
          <w:b/>
          <w:kern w:val="28"/>
          <w:sz w:val="20"/>
          <w:szCs w:val="20"/>
        </w:rPr>
      </w:pPr>
      <w:r w:rsidRPr="00151E77">
        <w:rPr>
          <w:b/>
          <w:kern w:val="28"/>
          <w:sz w:val="20"/>
          <w:szCs w:val="20"/>
        </w:rPr>
        <w:t>3.</w:t>
      </w:r>
      <w:r w:rsidRPr="00151E77">
        <w:rPr>
          <w:b/>
          <w:kern w:val="28"/>
          <w:sz w:val="20"/>
          <w:szCs w:val="20"/>
        </w:rPr>
        <w:tab/>
        <w:t>FORMA DE EJECUCIÓN</w:t>
      </w:r>
    </w:p>
    <w:p w:rsidR="00104A4C" w:rsidRPr="00151E77" w:rsidRDefault="00104A4C" w:rsidP="001463AE">
      <w:pPr>
        <w:spacing w:after="0" w:line="240" w:lineRule="auto"/>
        <w:rPr>
          <w:b/>
          <w:kern w:val="28"/>
          <w:sz w:val="20"/>
          <w:szCs w:val="20"/>
        </w:rPr>
      </w:pPr>
      <w:r w:rsidRPr="00151E77">
        <w:rPr>
          <w:b/>
          <w:kern w:val="28"/>
          <w:sz w:val="20"/>
          <w:szCs w:val="20"/>
        </w:rPr>
        <w:t>CIMIENTOS</w:t>
      </w:r>
    </w:p>
    <w:p w:rsidR="00104A4C" w:rsidRPr="00151E77" w:rsidRDefault="00104A4C" w:rsidP="001463AE">
      <w:pPr>
        <w:spacing w:after="0" w:line="240" w:lineRule="auto"/>
        <w:rPr>
          <w:kern w:val="28"/>
          <w:sz w:val="20"/>
          <w:szCs w:val="20"/>
        </w:rPr>
      </w:pPr>
      <w:r w:rsidRPr="00151E77">
        <w:rPr>
          <w:kern w:val="28"/>
          <w:sz w:val="20"/>
          <w:szCs w:val="20"/>
        </w:rPr>
        <w:t xml:space="preserve">No se colocará la </w:t>
      </w:r>
      <w:r>
        <w:rPr>
          <w:kern w:val="28"/>
          <w:sz w:val="20"/>
          <w:szCs w:val="20"/>
        </w:rPr>
        <w:t>mezcla</w:t>
      </w:r>
      <w:r w:rsidRPr="00151E77">
        <w:rPr>
          <w:kern w:val="28"/>
          <w:sz w:val="20"/>
          <w:szCs w:val="20"/>
        </w:rPr>
        <w:t>, sin que previamente se haya inspeccionado las zanjas destinadas a recibirlas para cerciorarse de que el fondo está bien nivelado, compactado y con la capa de hormigón previamente ejecutada.</w:t>
      </w:r>
    </w:p>
    <w:p w:rsidR="00104A4C" w:rsidRPr="00151E77" w:rsidRDefault="00104A4C" w:rsidP="001463AE">
      <w:pPr>
        <w:spacing w:after="0" w:line="240" w:lineRule="auto"/>
        <w:rPr>
          <w:kern w:val="28"/>
          <w:sz w:val="20"/>
          <w:szCs w:val="20"/>
        </w:rPr>
      </w:pPr>
      <w:r w:rsidRPr="00151E77">
        <w:rPr>
          <w:kern w:val="28"/>
          <w:sz w:val="20"/>
          <w:szCs w:val="20"/>
        </w:rPr>
        <w:t>En la parte superior del cimiento (Superficie de contacto entre ci</w:t>
      </w:r>
      <w:r>
        <w:rPr>
          <w:kern w:val="28"/>
          <w:sz w:val="20"/>
          <w:szCs w:val="20"/>
        </w:rPr>
        <w:t>miento y sobrecimiento) se debe preparar</w:t>
      </w:r>
      <w:r w:rsidRPr="00151E77">
        <w:rPr>
          <w:kern w:val="28"/>
          <w:sz w:val="20"/>
          <w:szCs w:val="20"/>
        </w:rPr>
        <w:t xml:space="preserve"> </w:t>
      </w:r>
      <w:r>
        <w:rPr>
          <w:kern w:val="28"/>
          <w:sz w:val="20"/>
          <w:szCs w:val="20"/>
        </w:rPr>
        <w:t>una superficie rugosa</w:t>
      </w:r>
      <w:r w:rsidRPr="00151E77">
        <w:rPr>
          <w:kern w:val="28"/>
          <w:sz w:val="20"/>
          <w:szCs w:val="20"/>
        </w:rPr>
        <w:t xml:space="preserve"> para el posterior hormigonado del Sobrecimiento.</w:t>
      </w:r>
    </w:p>
    <w:p w:rsidR="00104A4C" w:rsidRPr="00151E77" w:rsidRDefault="00104A4C" w:rsidP="001463AE">
      <w:pPr>
        <w:spacing w:after="0" w:line="240" w:lineRule="auto"/>
        <w:rPr>
          <w:kern w:val="28"/>
          <w:sz w:val="20"/>
          <w:szCs w:val="20"/>
        </w:rPr>
      </w:pPr>
      <w:r w:rsidRPr="00151E77">
        <w:rPr>
          <w:kern w:val="28"/>
          <w:sz w:val="20"/>
          <w:szCs w:val="20"/>
        </w:rPr>
        <w:t>El hormigón de cemento portland será amasado mecánicamente con un contenido mínimo de 3</w:t>
      </w:r>
      <w:r>
        <w:rPr>
          <w:kern w:val="28"/>
          <w:sz w:val="20"/>
          <w:szCs w:val="20"/>
        </w:rPr>
        <w:t>50</w:t>
      </w:r>
      <w:r w:rsidRPr="00151E77">
        <w:rPr>
          <w:kern w:val="28"/>
          <w:sz w:val="20"/>
          <w:szCs w:val="20"/>
        </w:rPr>
        <w:t xml:space="preserve"> Kg de cemento por metro cúbico de mezcla, con una dosificación en volumen de 1:2:</w:t>
      </w:r>
      <w:r>
        <w:rPr>
          <w:kern w:val="28"/>
          <w:sz w:val="20"/>
          <w:szCs w:val="20"/>
        </w:rPr>
        <w:t>3</w:t>
      </w:r>
      <w:r w:rsidRPr="00151E77">
        <w:rPr>
          <w:kern w:val="28"/>
          <w:sz w:val="20"/>
          <w:szCs w:val="20"/>
        </w:rPr>
        <w:t xml:space="preserve"> (cemento, arena, grava).</w:t>
      </w:r>
    </w:p>
    <w:p w:rsidR="00104A4C" w:rsidRPr="00151E77" w:rsidRDefault="00104A4C" w:rsidP="001463AE">
      <w:pPr>
        <w:spacing w:after="0" w:line="240" w:lineRule="auto"/>
        <w:rPr>
          <w:kern w:val="28"/>
          <w:sz w:val="20"/>
          <w:szCs w:val="20"/>
        </w:rPr>
      </w:pPr>
      <w:r w:rsidRPr="00151E77">
        <w:rPr>
          <w:kern w:val="28"/>
          <w:sz w:val="20"/>
          <w:szCs w:val="20"/>
        </w:rPr>
        <w:t>Las dimensiones de los cimientos se ajustarán estrictamente a las medidas indicadas en los planos respectivos o de acuerdo a instrucciones del supervisor de obra.</w:t>
      </w:r>
    </w:p>
    <w:p w:rsidR="00104A4C" w:rsidRDefault="00104A4C" w:rsidP="001463AE">
      <w:pPr>
        <w:spacing w:after="0" w:line="240" w:lineRule="auto"/>
        <w:rPr>
          <w:kern w:val="28"/>
          <w:sz w:val="20"/>
          <w:szCs w:val="20"/>
        </w:rPr>
      </w:pPr>
      <w:r w:rsidRPr="00151E77">
        <w:rPr>
          <w:kern w:val="28"/>
          <w:sz w:val="20"/>
          <w:szCs w:val="20"/>
        </w:rPr>
        <w:t>La remoción de los encofrados se podrá realizar recién a las doce horas de haberse efectuado el vaciado.</w:t>
      </w:r>
    </w:p>
    <w:p w:rsidR="00104A4C" w:rsidRPr="00151E77" w:rsidRDefault="00104A4C" w:rsidP="001463AE">
      <w:pPr>
        <w:spacing w:after="0" w:line="240" w:lineRule="auto"/>
        <w:rPr>
          <w:kern w:val="28"/>
          <w:sz w:val="20"/>
          <w:szCs w:val="20"/>
        </w:rPr>
      </w:pPr>
    </w:p>
    <w:p w:rsidR="00104A4C" w:rsidRPr="00151E77" w:rsidRDefault="00104A4C" w:rsidP="001463AE">
      <w:pPr>
        <w:spacing w:after="0" w:line="240" w:lineRule="auto"/>
        <w:rPr>
          <w:b/>
          <w:kern w:val="28"/>
          <w:sz w:val="20"/>
          <w:szCs w:val="20"/>
        </w:rPr>
      </w:pPr>
      <w:r>
        <w:rPr>
          <w:b/>
          <w:kern w:val="28"/>
          <w:sz w:val="20"/>
          <w:szCs w:val="20"/>
        </w:rPr>
        <w:t>SOBRE</w:t>
      </w:r>
      <w:r w:rsidRPr="00151E77">
        <w:rPr>
          <w:b/>
          <w:kern w:val="28"/>
          <w:sz w:val="20"/>
          <w:szCs w:val="20"/>
        </w:rPr>
        <w:t>CIMIENTOS</w:t>
      </w:r>
    </w:p>
    <w:p w:rsidR="00104A4C" w:rsidRPr="00151E77" w:rsidRDefault="00104A4C" w:rsidP="001463AE">
      <w:pPr>
        <w:spacing w:after="0" w:line="240" w:lineRule="auto"/>
        <w:rPr>
          <w:kern w:val="28"/>
          <w:sz w:val="20"/>
          <w:szCs w:val="20"/>
        </w:rPr>
      </w:pPr>
      <w:r w:rsidRPr="00151E77">
        <w:rPr>
          <w:kern w:val="28"/>
          <w:sz w:val="20"/>
          <w:szCs w:val="20"/>
        </w:rPr>
        <w:t>Previo al colocado de la mezcla se debe realizar el encofrado del sobre cimiento y verificar si cumple con las medidas internas estipuladas en los planos. Se debe prever la estabilidad del encofrado.</w:t>
      </w:r>
      <w:r>
        <w:rPr>
          <w:kern w:val="28"/>
          <w:sz w:val="20"/>
          <w:szCs w:val="20"/>
        </w:rPr>
        <w:t xml:space="preserve"> Se debe generar una superficie rugosa y limpia para mejorar la adherencia entre el cimiento y el sobre cimiento.</w:t>
      </w:r>
    </w:p>
    <w:p w:rsidR="00104A4C" w:rsidRPr="00151E77" w:rsidRDefault="00104A4C" w:rsidP="001463AE">
      <w:pPr>
        <w:spacing w:after="0" w:line="240" w:lineRule="auto"/>
        <w:rPr>
          <w:kern w:val="28"/>
          <w:sz w:val="20"/>
          <w:szCs w:val="20"/>
        </w:rPr>
      </w:pPr>
      <w:r w:rsidRPr="00151E77">
        <w:rPr>
          <w:kern w:val="28"/>
          <w:sz w:val="20"/>
          <w:szCs w:val="20"/>
        </w:rPr>
        <w:t>El Supervisor de obra deberá aprobar la correcta nivelación y correcta ubicación de ejes de replanteo.</w:t>
      </w:r>
    </w:p>
    <w:p w:rsidR="00104A4C" w:rsidRPr="00151E77" w:rsidRDefault="00104A4C" w:rsidP="001463AE">
      <w:pPr>
        <w:spacing w:after="0" w:line="240" w:lineRule="auto"/>
        <w:rPr>
          <w:kern w:val="28"/>
          <w:sz w:val="20"/>
          <w:szCs w:val="20"/>
        </w:rPr>
      </w:pPr>
      <w:r w:rsidRPr="00151E77">
        <w:rPr>
          <w:kern w:val="28"/>
          <w:sz w:val="20"/>
          <w:szCs w:val="20"/>
        </w:rPr>
        <w:t>Las dimensiones de los sobrecimientos deberán ajustarse estrictamente a las medidas indi</w:t>
      </w:r>
      <w:r>
        <w:rPr>
          <w:kern w:val="28"/>
          <w:sz w:val="20"/>
          <w:szCs w:val="20"/>
        </w:rPr>
        <w:t xml:space="preserve">cadas en los planos respectivos </w:t>
      </w:r>
      <w:r w:rsidRPr="00151E77">
        <w:rPr>
          <w:kern w:val="28"/>
          <w:sz w:val="20"/>
          <w:szCs w:val="20"/>
        </w:rPr>
        <w:t>o de acuerdo a instrucciones del supervisor de obra.</w:t>
      </w:r>
    </w:p>
    <w:p w:rsidR="00104A4C" w:rsidRPr="00151E77" w:rsidRDefault="00104A4C" w:rsidP="001463AE">
      <w:pPr>
        <w:spacing w:after="0" w:line="240" w:lineRule="auto"/>
        <w:rPr>
          <w:kern w:val="28"/>
          <w:sz w:val="20"/>
          <w:szCs w:val="20"/>
        </w:rPr>
      </w:pPr>
      <w:r w:rsidRPr="00151E77">
        <w:rPr>
          <w:kern w:val="28"/>
          <w:sz w:val="20"/>
          <w:szCs w:val="20"/>
        </w:rPr>
        <w:t>El mortero será mezclado mecánicamente en las cantidades necesarias para su uso inmediato. Se rechazará todo mortero que tenga 30 minutos o más a partir del momento de mezclado.</w:t>
      </w:r>
    </w:p>
    <w:p w:rsidR="00104A4C" w:rsidRPr="00151E77" w:rsidRDefault="00104A4C" w:rsidP="001463AE">
      <w:pPr>
        <w:spacing w:after="0" w:line="240" w:lineRule="auto"/>
        <w:rPr>
          <w:kern w:val="28"/>
          <w:sz w:val="20"/>
          <w:szCs w:val="20"/>
        </w:rPr>
      </w:pPr>
      <w:r w:rsidRPr="00151E77">
        <w:rPr>
          <w:kern w:val="28"/>
          <w:sz w:val="20"/>
          <w:szCs w:val="20"/>
        </w:rPr>
        <w:lastRenderedPageBreak/>
        <w:t>El mortero será de una consistencia tal que se asegure su trabajabilidad y la manipulación de masas compactas, densas y con aspecto y coloración uniformes.</w:t>
      </w:r>
    </w:p>
    <w:p w:rsidR="00104A4C" w:rsidRPr="00151E77" w:rsidRDefault="00104A4C" w:rsidP="001463AE">
      <w:pPr>
        <w:spacing w:after="0" w:line="240" w:lineRule="auto"/>
        <w:rPr>
          <w:kern w:val="28"/>
          <w:sz w:val="20"/>
          <w:szCs w:val="20"/>
        </w:rPr>
      </w:pPr>
      <w:r w:rsidRPr="00151E77">
        <w:rPr>
          <w:kern w:val="28"/>
          <w:sz w:val="20"/>
          <w:szCs w:val="20"/>
        </w:rPr>
        <w:t xml:space="preserve">El hormigón de cemento portland será amasado mecánicamente con un contenido mínimo de </w:t>
      </w:r>
      <w:r>
        <w:rPr>
          <w:kern w:val="28"/>
          <w:sz w:val="20"/>
          <w:szCs w:val="20"/>
        </w:rPr>
        <w:t>350</w:t>
      </w:r>
      <w:r w:rsidRPr="00151E77">
        <w:rPr>
          <w:kern w:val="28"/>
          <w:sz w:val="20"/>
          <w:szCs w:val="20"/>
        </w:rPr>
        <w:t xml:space="preserve"> Kg de cemento por metro cúbico de mezcla, con una dosificación en volumen de 1:</w:t>
      </w:r>
      <w:r>
        <w:rPr>
          <w:kern w:val="28"/>
          <w:sz w:val="20"/>
          <w:szCs w:val="20"/>
        </w:rPr>
        <w:t>2:3</w:t>
      </w:r>
      <w:r w:rsidRPr="00151E77">
        <w:rPr>
          <w:kern w:val="28"/>
          <w:sz w:val="20"/>
          <w:szCs w:val="20"/>
        </w:rPr>
        <w:t xml:space="preserve"> (cemento, arena, grava).</w:t>
      </w:r>
    </w:p>
    <w:p w:rsidR="00104A4C" w:rsidRPr="00CA3724" w:rsidRDefault="00104A4C" w:rsidP="001463AE">
      <w:pPr>
        <w:spacing w:after="0" w:line="240" w:lineRule="auto"/>
        <w:rPr>
          <w:kern w:val="28"/>
          <w:sz w:val="20"/>
          <w:szCs w:val="20"/>
        </w:rPr>
      </w:pPr>
      <w:r w:rsidRPr="00151E77">
        <w:rPr>
          <w:kern w:val="28"/>
          <w:sz w:val="20"/>
          <w:szCs w:val="20"/>
        </w:rPr>
        <w:t>En la cara superior del sobrecimiento se dispondrá la colocación de un impermeabilizante según lo estipulado en las presentes Especificaciones Técnicas.</w:t>
      </w:r>
    </w:p>
    <w:p w:rsidR="00104A4C" w:rsidRPr="00151E77" w:rsidRDefault="00104A4C" w:rsidP="001463AE">
      <w:pPr>
        <w:spacing w:after="0" w:line="240" w:lineRule="auto"/>
        <w:rPr>
          <w:kern w:val="28"/>
          <w:sz w:val="20"/>
          <w:szCs w:val="20"/>
        </w:rPr>
      </w:pPr>
    </w:p>
    <w:p w:rsidR="00104A4C" w:rsidRPr="00151E77" w:rsidRDefault="00104A4C" w:rsidP="001463AE">
      <w:pPr>
        <w:spacing w:after="0" w:line="240" w:lineRule="auto"/>
        <w:rPr>
          <w:kern w:val="28"/>
          <w:sz w:val="20"/>
          <w:szCs w:val="20"/>
        </w:rPr>
      </w:pPr>
      <w:r w:rsidRPr="00151E77">
        <w:rPr>
          <w:b/>
          <w:kern w:val="28"/>
          <w:sz w:val="20"/>
          <w:szCs w:val="20"/>
        </w:rPr>
        <w:t>4.</w:t>
      </w:r>
      <w:r w:rsidRPr="00151E77">
        <w:rPr>
          <w:b/>
          <w:kern w:val="28"/>
          <w:sz w:val="20"/>
          <w:szCs w:val="20"/>
        </w:rPr>
        <w:tab/>
        <w:t>MEDICIÓN</w:t>
      </w:r>
    </w:p>
    <w:p w:rsidR="00104A4C" w:rsidRPr="00151E77" w:rsidRDefault="00104A4C" w:rsidP="001463AE">
      <w:pPr>
        <w:spacing w:after="0" w:line="240" w:lineRule="auto"/>
        <w:rPr>
          <w:sz w:val="20"/>
          <w:szCs w:val="20"/>
        </w:rPr>
      </w:pPr>
      <w:r w:rsidRPr="00151E77">
        <w:rPr>
          <w:sz w:val="20"/>
          <w:szCs w:val="20"/>
        </w:rPr>
        <w:t>Se medirá en metros cúbicos de acuerdo a las dimensiones indicadas en los planos.</w:t>
      </w:r>
    </w:p>
    <w:p w:rsidR="00104A4C" w:rsidRPr="00151E77" w:rsidRDefault="00104A4C" w:rsidP="001463AE">
      <w:pPr>
        <w:spacing w:after="0" w:line="240" w:lineRule="auto"/>
        <w:rPr>
          <w:sz w:val="20"/>
          <w:szCs w:val="20"/>
        </w:rPr>
      </w:pPr>
    </w:p>
    <w:p w:rsidR="00104A4C" w:rsidRPr="00151E77" w:rsidRDefault="00104A4C" w:rsidP="001463AE">
      <w:pPr>
        <w:spacing w:after="0" w:line="240" w:lineRule="auto"/>
        <w:rPr>
          <w:kern w:val="28"/>
          <w:sz w:val="20"/>
          <w:szCs w:val="20"/>
        </w:rPr>
      </w:pPr>
      <w:r w:rsidRPr="00151E77">
        <w:rPr>
          <w:b/>
          <w:kern w:val="28"/>
          <w:sz w:val="20"/>
          <w:szCs w:val="20"/>
        </w:rPr>
        <w:t>5.</w:t>
      </w:r>
      <w:r w:rsidRPr="00151E77">
        <w:rPr>
          <w:b/>
          <w:kern w:val="28"/>
          <w:sz w:val="20"/>
          <w:szCs w:val="20"/>
        </w:rPr>
        <w:tab/>
        <w:t>FORMA DE PAGO</w:t>
      </w:r>
    </w:p>
    <w:p w:rsidR="00104A4C" w:rsidRPr="00151E77" w:rsidRDefault="00104A4C" w:rsidP="001463AE">
      <w:pPr>
        <w:spacing w:after="0" w:line="240" w:lineRule="auto"/>
        <w:rPr>
          <w:kern w:val="28"/>
          <w:sz w:val="20"/>
          <w:szCs w:val="20"/>
        </w:rPr>
      </w:pPr>
      <w:r w:rsidRPr="00151E77">
        <w:rPr>
          <w:kern w:val="28"/>
          <w:sz w:val="20"/>
          <w:szCs w:val="20"/>
        </w:rPr>
        <w:t>Este ítem ejecutado en un todo de acuerdo con los planos y las presentes especificaciones, medido según lo señalado y aprobado por el SUPERVISOR de Obra, será cancelado al precio unitario de la propuesta aceptada.</w:t>
      </w:r>
    </w:p>
    <w:p w:rsidR="00104A4C" w:rsidRPr="00151E77" w:rsidRDefault="00104A4C" w:rsidP="001463AE">
      <w:pPr>
        <w:spacing w:after="0" w:line="240" w:lineRule="auto"/>
        <w:rPr>
          <w:kern w:val="28"/>
          <w:sz w:val="20"/>
          <w:szCs w:val="20"/>
        </w:rPr>
      </w:pPr>
      <w:r w:rsidRPr="00151E77">
        <w:rPr>
          <w:kern w:val="28"/>
          <w:sz w:val="20"/>
          <w:szCs w:val="20"/>
        </w:rPr>
        <w:t>Dicho precio será la compensación total por los materiales, mano de obra, herramientas, equipo y otros gastos que sean necesarios para la adecuada y correcta ejecución de los trabajos.</w:t>
      </w:r>
    </w:p>
    <w:p w:rsidR="001F7E38" w:rsidRPr="00C621A4" w:rsidRDefault="00104A4C" w:rsidP="00E8427E">
      <w:pPr>
        <w:spacing w:after="0" w:line="240" w:lineRule="auto"/>
        <w:rPr>
          <w:kern w:val="28"/>
          <w:sz w:val="20"/>
          <w:szCs w:val="20"/>
        </w:rPr>
      </w:pPr>
      <w:r w:rsidRPr="00C621A4">
        <w:t>RELLENO COMÚN COMPACTADO CON VIBROCOMPACTADORA</w:t>
      </w:r>
      <w:r w:rsidR="0044639C" w:rsidRPr="00C621A4">
        <w:rPr>
          <w:sz w:val="20"/>
          <w:szCs w:val="20"/>
        </w:rPr>
        <w:fldChar w:fldCharType="end"/>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CB5B65" w:rsidP="00CB5B65">
      <w:pPr>
        <w:pStyle w:val="Subttulo"/>
      </w:pPr>
      <w:r>
        <w:t>13.171</w:t>
      </w:r>
      <w:r>
        <w:tab/>
      </w:r>
      <w:r w:rsidR="001F7E38" w:rsidRPr="00C621A4">
        <w:t>RELLENO Y COMPACTADO CON MATERIAL SELECCIONADO</w:t>
      </w:r>
    </w:p>
    <w:p w:rsidR="00CB5B65" w:rsidRDefault="00CB5B65" w:rsidP="00CB5B65">
      <w:pPr>
        <w:pStyle w:val="Subttulo"/>
      </w:pPr>
      <w:r>
        <w:t>35.172</w:t>
      </w:r>
      <w:r>
        <w:tab/>
      </w:r>
      <w:r w:rsidRPr="00C621A4">
        <w:t>RELLENO Y COMPACTADO CON MATERIAL SELECCIONADO</w:t>
      </w:r>
    </w:p>
    <w:p w:rsidR="00CB5B65" w:rsidRDefault="000B5AB9" w:rsidP="00CB5B65">
      <w:pPr>
        <w:pStyle w:val="Subttulo"/>
      </w:pPr>
      <w:r>
        <w:t>57</w:t>
      </w:r>
      <w:r w:rsidR="00CB5B65">
        <w:t>.174</w:t>
      </w:r>
      <w:r w:rsidR="00CB5B65">
        <w:tab/>
      </w:r>
      <w:r w:rsidR="00CB5B65" w:rsidRPr="00C621A4">
        <w:t>RELLENO Y COMPACTADO CON MATERIAL SELECCIONADO</w:t>
      </w:r>
    </w:p>
    <w:p w:rsidR="00CB5B65" w:rsidRPr="00CB5B65" w:rsidRDefault="00CB5B65" w:rsidP="00CB5B65"/>
    <w:p w:rsidR="001F7E38" w:rsidRPr="00C621A4" w:rsidRDefault="001F7E38" w:rsidP="00CB5B6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1F7E38" w:rsidRPr="00C621A4" w:rsidRDefault="001F7E38" w:rsidP="00E8427E">
      <w:pPr>
        <w:spacing w:after="0" w:line="240" w:lineRule="auto"/>
        <w:rPr>
          <w:sz w:val="20"/>
          <w:szCs w:val="20"/>
        </w:rPr>
      </w:pPr>
      <w:r w:rsidRPr="00C621A4">
        <w:rPr>
          <w:sz w:val="20"/>
          <w:szCs w:val="20"/>
        </w:rPr>
        <w:t xml:space="preserve"> y lo especificado en 0.14</w:t>
      </w:r>
      <w:r w:rsidRPr="00C621A4">
        <w:rPr>
          <w:sz w:val="20"/>
          <w:szCs w:val="20"/>
        </w:rPr>
        <w:tab/>
        <w:t>MEJORAMIENTO DE SUELO DE FUNDACIÓN.</w:t>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DD48D0" w:rsidP="00DD48D0">
      <w:pPr>
        <w:pStyle w:val="Subttulo"/>
      </w:pPr>
      <w:r>
        <w:t>13.172</w:t>
      </w:r>
      <w:r>
        <w:tab/>
      </w:r>
      <w:r w:rsidR="001F7E38" w:rsidRPr="00C621A4">
        <w:t>IMPERMEABILIZACIÓN CON POLIETILENO</w:t>
      </w:r>
    </w:p>
    <w:p w:rsidR="00DD48D0" w:rsidRPr="00C621A4" w:rsidRDefault="00DD48D0" w:rsidP="00DD48D0">
      <w:pPr>
        <w:pStyle w:val="Subttulo"/>
      </w:pPr>
      <w:r>
        <w:t>35.173</w:t>
      </w:r>
      <w:r>
        <w:tab/>
      </w:r>
      <w:r w:rsidRPr="00C621A4">
        <w:t>IMPERMEABILIZACIÓN CON POLIETILENO</w:t>
      </w:r>
    </w:p>
    <w:p w:rsidR="00DD48D0" w:rsidRPr="00C621A4" w:rsidRDefault="000B5AB9" w:rsidP="00DD48D0">
      <w:pPr>
        <w:pStyle w:val="Subttulo"/>
      </w:pPr>
      <w:r>
        <w:t>57</w:t>
      </w:r>
      <w:r w:rsidR="00DD48D0">
        <w:t>.175</w:t>
      </w:r>
      <w:r w:rsidR="00DD48D0">
        <w:tab/>
      </w:r>
      <w:r w:rsidR="00DD48D0" w:rsidRPr="00C621A4">
        <w:t>IMPERMEABILIZACIÓN CON POLIETILENO</w:t>
      </w:r>
    </w:p>
    <w:p w:rsidR="00DD48D0" w:rsidRPr="00DD48D0" w:rsidRDefault="00DD48D0" w:rsidP="00DD48D0"/>
    <w:p w:rsidR="001F7E38" w:rsidRPr="00C621A4" w:rsidRDefault="001F7E38" w:rsidP="00DD48D0">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kern w:val="28"/>
          <w:sz w:val="20"/>
          <w:szCs w:val="20"/>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1F7E38" w:rsidRPr="00C621A4" w:rsidRDefault="001F7E38" w:rsidP="00E8427E">
      <w:pPr>
        <w:spacing w:after="0" w:line="240" w:lineRule="auto"/>
        <w:rPr>
          <w:kern w:val="28"/>
          <w:sz w:val="20"/>
          <w:szCs w:val="20"/>
        </w:rPr>
      </w:pPr>
      <w:r w:rsidRPr="00C621A4">
        <w:rPr>
          <w:kern w:val="28"/>
          <w:sz w:val="20"/>
          <w:szCs w:val="20"/>
        </w:rPr>
        <w:t>Entre el sobrecimiento y los muros, a objeto de evitar que el ascenso capilar del agua a través de los muros deteriore los mismos, los revoques y/o los revestimientos.</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_Ref394397097 \r  \* MERGEFORMAT </w:instrText>
      </w:r>
      <w:r w:rsidR="0044639C" w:rsidRPr="00C621A4">
        <w:rPr>
          <w:sz w:val="20"/>
          <w:szCs w:val="20"/>
        </w:rPr>
        <w:fldChar w:fldCharType="separate"/>
      </w:r>
      <w:r w:rsidR="00104A4C">
        <w:rPr>
          <w:sz w:val="20"/>
          <w:szCs w:val="20"/>
        </w:rPr>
        <w:t>0.19</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_Ref394397097  \* MERGEFORMAT </w:instrText>
      </w:r>
      <w:r w:rsidR="0044639C" w:rsidRPr="00C621A4">
        <w:rPr>
          <w:sz w:val="20"/>
          <w:szCs w:val="20"/>
        </w:rPr>
        <w:fldChar w:fldCharType="separate"/>
      </w:r>
      <w:r w:rsidR="00104A4C" w:rsidRPr="00104A4C">
        <w:rPr>
          <w:sz w:val="20"/>
          <w:szCs w:val="20"/>
        </w:rPr>
        <w:t>IMPERMEABILIZACIÓN CON POLIETILENO</w:t>
      </w:r>
      <w:r w:rsidR="0044639C" w:rsidRPr="00C621A4">
        <w:rPr>
          <w:sz w:val="20"/>
          <w:szCs w:val="20"/>
        </w:rPr>
        <w:fldChar w:fldCharType="end"/>
      </w:r>
      <w:r w:rsidRPr="00C621A4">
        <w:rPr>
          <w:sz w:val="20"/>
          <w:szCs w:val="20"/>
        </w:rPr>
        <w:t>.</w:t>
      </w:r>
    </w:p>
    <w:p w:rsidR="001F7E38" w:rsidRDefault="001F7E38" w:rsidP="00E8427E">
      <w:pPr>
        <w:spacing w:after="0" w:line="240" w:lineRule="auto"/>
        <w:rPr>
          <w:sz w:val="20"/>
          <w:szCs w:val="20"/>
        </w:rPr>
      </w:pPr>
    </w:p>
    <w:p w:rsidR="00577BC8" w:rsidRDefault="00577BC8" w:rsidP="00E8427E">
      <w:pPr>
        <w:spacing w:after="0" w:line="240" w:lineRule="auto"/>
        <w:rPr>
          <w:sz w:val="20"/>
          <w:szCs w:val="20"/>
        </w:rPr>
      </w:pPr>
    </w:p>
    <w:p w:rsidR="00577BC8" w:rsidRDefault="00577BC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DD48D0" w:rsidP="00DD48D0">
      <w:pPr>
        <w:pStyle w:val="Subttulo"/>
      </w:pPr>
      <w:r>
        <w:lastRenderedPageBreak/>
        <w:t>13.173</w:t>
      </w:r>
      <w:r>
        <w:tab/>
      </w:r>
      <w:r w:rsidR="001F7E38" w:rsidRPr="00C621A4">
        <w:t>MURO DE BLOQUES DE CEMENTO (20X40X20CM) E=0.20 M DOSIF:1:3</w:t>
      </w:r>
    </w:p>
    <w:p w:rsidR="00DD48D0" w:rsidRDefault="00DD48D0" w:rsidP="00DD48D0">
      <w:pPr>
        <w:pStyle w:val="Subttulo"/>
      </w:pPr>
      <w:r>
        <w:t>35.174</w:t>
      </w:r>
      <w:r>
        <w:tab/>
      </w:r>
      <w:r w:rsidRPr="00C621A4">
        <w:t>MURO DE BLOQUES DE CEMENTO (20X40X20CM) E=0.20 M DOSIF:1:3</w:t>
      </w:r>
    </w:p>
    <w:p w:rsidR="00DD48D0" w:rsidRDefault="000B5AB9" w:rsidP="00DD48D0">
      <w:pPr>
        <w:pStyle w:val="Subttulo"/>
      </w:pPr>
      <w:r>
        <w:t>57</w:t>
      </w:r>
      <w:r w:rsidR="00DD48D0">
        <w:t>.176</w:t>
      </w:r>
      <w:r w:rsidR="00DD48D0">
        <w:tab/>
      </w:r>
      <w:r w:rsidR="00DD48D0" w:rsidRPr="00C621A4">
        <w:t>MURO DE BLOQUES DE CEMENTO (20X40X20CM) E=0.20 M DOSIF:1:3</w:t>
      </w:r>
    </w:p>
    <w:p w:rsidR="00DD48D0" w:rsidRPr="00DD48D0" w:rsidRDefault="00DD48D0" w:rsidP="00DD48D0"/>
    <w:p w:rsidR="001F7E38" w:rsidRPr="00C621A4" w:rsidRDefault="001F7E38" w:rsidP="00E8427E">
      <w:pPr>
        <w:spacing w:after="0" w:line="240" w:lineRule="auto"/>
        <w:rPr>
          <w:b/>
          <w:sz w:val="20"/>
          <w:szCs w:val="20"/>
        </w:rPr>
      </w:pPr>
      <w:r w:rsidRPr="00DD48D0">
        <w:rPr>
          <w:b/>
          <w:sz w:val="20"/>
          <w:szCs w:val="20"/>
          <w:bdr w:val="single" w:sz="4" w:space="0" w:color="auto"/>
        </w:rPr>
        <w:t>UND. M2</w:t>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 la construcción del muro de cerco en la fachada principal de la construcción del puesto de control,  con bloques de cemento visto en la cara exterior y revocado en la cara interior, de acuerdo a las dimensiones y anchos establecidos en los planos respectivos,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 deberán ser de buena calidad, libres de rajaduras o desportilladuras y serán aprobados por el SUPERVISOR de Obra, previo a su empleo en la obra.</w:t>
      </w:r>
    </w:p>
    <w:p w:rsidR="001F7E38" w:rsidRPr="00C621A4" w:rsidRDefault="001F7E38" w:rsidP="00E8427E">
      <w:pPr>
        <w:spacing w:after="0" w:line="240" w:lineRule="auto"/>
        <w:rPr>
          <w:kern w:val="28"/>
          <w:sz w:val="20"/>
          <w:szCs w:val="20"/>
        </w:rPr>
      </w:pPr>
      <w:r w:rsidRPr="00C621A4">
        <w:rPr>
          <w:kern w:val="28"/>
          <w:sz w:val="20"/>
          <w:szCs w:val="20"/>
        </w:rPr>
        <w:t>El cemento será del tipo portland, fresco y de calidad probada.</w:t>
      </w:r>
    </w:p>
    <w:p w:rsidR="001F7E38" w:rsidRPr="00C621A4" w:rsidRDefault="001F7E38" w:rsidP="00E8427E">
      <w:pPr>
        <w:spacing w:after="0" w:line="240" w:lineRule="auto"/>
        <w:rPr>
          <w:kern w:val="28"/>
          <w:sz w:val="20"/>
          <w:szCs w:val="20"/>
        </w:rPr>
      </w:pPr>
      <w:r w:rsidRPr="00C621A4">
        <w:rPr>
          <w:kern w:val="28"/>
          <w:sz w:val="20"/>
          <w:szCs w:val="20"/>
        </w:rPr>
        <w:t>El árido o arena fina deberá estar limpia y exenta de materiales tales como arcillas, barro adherido, escorias, yeso, materias orgánicas y otros.</w:t>
      </w:r>
    </w:p>
    <w:p w:rsidR="001F7E38" w:rsidRPr="00C621A4" w:rsidRDefault="001F7E38" w:rsidP="00E8427E">
      <w:pPr>
        <w:spacing w:after="0" w:line="240" w:lineRule="auto"/>
        <w:rPr>
          <w:kern w:val="28"/>
          <w:sz w:val="20"/>
          <w:szCs w:val="20"/>
        </w:rPr>
      </w:pPr>
      <w:r w:rsidRPr="00C621A4">
        <w:rPr>
          <w:kern w:val="28"/>
          <w:sz w:val="20"/>
          <w:szCs w:val="20"/>
        </w:rPr>
        <w:t>El agua deberá estar limpia, no permitiéndose el empleo de aguas estancadas provenientes de pequeñas lagunas o aquéllas que provengan de alcantarillas, pantanos o ciénagas.</w:t>
      </w:r>
    </w:p>
    <w:p w:rsidR="001F7E38" w:rsidRPr="00C621A4" w:rsidRDefault="001F7E38" w:rsidP="00E8427E">
      <w:pPr>
        <w:spacing w:after="0" w:line="240" w:lineRule="auto"/>
        <w:rPr>
          <w:kern w:val="28"/>
          <w:sz w:val="20"/>
          <w:szCs w:val="20"/>
        </w:rPr>
      </w:pPr>
      <w:r w:rsidRPr="00C621A4">
        <w:rPr>
          <w:kern w:val="28"/>
          <w:sz w:val="20"/>
          <w:szCs w:val="20"/>
        </w:rPr>
        <w:t>El mortero se preparará con cemento Portland y arena fina en la proporción   : 1: 3.</w:t>
      </w:r>
    </w:p>
    <w:p w:rsidR="001F7E38" w:rsidRPr="00C621A4" w:rsidRDefault="001F7E38" w:rsidP="00E8427E">
      <w:pPr>
        <w:spacing w:after="0" w:line="240" w:lineRule="auto"/>
        <w:rPr>
          <w:kern w:val="28"/>
          <w:sz w:val="20"/>
          <w:szCs w:val="20"/>
        </w:rPr>
      </w:pPr>
      <w:r w:rsidRPr="00C621A4">
        <w:rPr>
          <w:kern w:val="28"/>
          <w:sz w:val="20"/>
          <w:szCs w:val="20"/>
        </w:rPr>
        <w:t>En general todos los materiales deben cumplir lo especificado en “Materiales de Construcción”</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Los bloques se mojarán abundantemente antes de su colocación e igualmente antes de la aplicación del mortero sobre ellos, colocándose en hiladas perfectamente horizontales y a plomada.</w:t>
      </w:r>
    </w:p>
    <w:p w:rsidR="001F7E38" w:rsidRPr="00C621A4" w:rsidRDefault="001F7E38" w:rsidP="00E8427E">
      <w:pPr>
        <w:spacing w:after="0" w:line="240" w:lineRule="auto"/>
        <w:rPr>
          <w:kern w:val="28"/>
          <w:sz w:val="20"/>
          <w:szCs w:val="20"/>
        </w:rPr>
      </w:pPr>
      <w:r w:rsidRPr="00C621A4">
        <w:rPr>
          <w:kern w:val="28"/>
          <w:sz w:val="20"/>
          <w:szCs w:val="20"/>
        </w:rPr>
        <w:t xml:space="preserve">El espesor de las juntas tanto vertical como horizontal de mortero deberá ser de 1 a </w:t>
      </w:r>
      <w:smartTag w:uri="urn:schemas-microsoft-com:office:smarttags" w:element="metricconverter">
        <w:smartTagPr>
          <w:attr w:name="ProductID" w:val="1.5 cm"/>
        </w:smartTagPr>
        <w:r w:rsidRPr="00C621A4">
          <w:rPr>
            <w:kern w:val="28"/>
            <w:sz w:val="20"/>
            <w:szCs w:val="20"/>
          </w:rPr>
          <w:t>1.5 cm</w:t>
        </w:r>
      </w:smartTag>
      <w:r w:rsidRPr="00C621A4">
        <w:rPr>
          <w:kern w:val="28"/>
          <w:sz w:val="20"/>
          <w:szCs w:val="20"/>
        </w:rPr>
        <w:t>. de espesor.</w:t>
      </w:r>
    </w:p>
    <w:p w:rsidR="001F7E38" w:rsidRPr="00C621A4" w:rsidRDefault="001F7E38" w:rsidP="00E8427E">
      <w:pPr>
        <w:spacing w:after="0" w:line="240" w:lineRule="auto"/>
        <w:rPr>
          <w:kern w:val="28"/>
          <w:sz w:val="20"/>
          <w:szCs w:val="20"/>
        </w:rPr>
      </w:pPr>
      <w:r w:rsidRPr="00C621A4">
        <w:rPr>
          <w:kern w:val="28"/>
          <w:sz w:val="20"/>
          <w:szCs w:val="20"/>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1F7E38" w:rsidRPr="00C621A4" w:rsidRDefault="001F7E38" w:rsidP="00E8427E">
      <w:pPr>
        <w:spacing w:after="0" w:line="240" w:lineRule="auto"/>
        <w:rPr>
          <w:kern w:val="28"/>
          <w:sz w:val="20"/>
          <w:szCs w:val="20"/>
        </w:rPr>
      </w:pPr>
      <w:r w:rsidRPr="00C621A4">
        <w:rPr>
          <w:kern w:val="28"/>
          <w:sz w:val="20"/>
          <w:szCs w:val="20"/>
        </w:rPr>
        <w:t xml:space="preserve">En caso de existir vigas o losas de Hormigón armado y con el fin de permitir el asentamiento de los muros de bloques de cemento colocados entre el muro y estos elementos sin que se produzcan daños o separaciones, no se colocará la hilada final superior contigua a la viga hasta después de transcurridos por lo menos siete días. </w:t>
      </w:r>
    </w:p>
    <w:p w:rsidR="001F7E38" w:rsidRPr="00C621A4" w:rsidRDefault="001F7E38" w:rsidP="00E8427E">
      <w:pPr>
        <w:spacing w:after="0" w:line="240" w:lineRule="auto"/>
        <w:rPr>
          <w:kern w:val="28"/>
          <w:sz w:val="20"/>
          <w:szCs w:val="20"/>
        </w:rPr>
      </w:pPr>
      <w:r w:rsidRPr="00C621A4">
        <w:rPr>
          <w:kern w:val="28"/>
          <w:sz w:val="20"/>
          <w:szCs w:val="20"/>
        </w:rPr>
        <w:t>El mortero de cemento en la proporción 1: 3, será mezclado en las cantidades necesarias para su empleo inmediato. Se rechazará todo mortero que tenga treinta minutos o más a partir del momento de mezclado.</w:t>
      </w:r>
    </w:p>
    <w:p w:rsidR="001F7E38" w:rsidRPr="00C621A4" w:rsidRDefault="001F7E38" w:rsidP="00E8427E">
      <w:pPr>
        <w:spacing w:after="0" w:line="240" w:lineRule="auto"/>
        <w:rPr>
          <w:kern w:val="28"/>
          <w:sz w:val="20"/>
          <w:szCs w:val="20"/>
        </w:rPr>
      </w:pPr>
      <w:r w:rsidRPr="00C621A4">
        <w:rPr>
          <w:kern w:val="28"/>
          <w:sz w:val="20"/>
          <w:szCs w:val="20"/>
        </w:rPr>
        <w:t>En cada aplicación de hilera entre ladrillos se aplicará un emboquillado antes del inicio de fraguado con una barra de acero liso de ½” de diámetro, para presentar un acabado liso y exento de rebabas.</w:t>
      </w:r>
    </w:p>
    <w:p w:rsidR="001F7E38" w:rsidRPr="00C621A4" w:rsidRDefault="001F7E38" w:rsidP="00E8427E">
      <w:pPr>
        <w:spacing w:after="0" w:line="240" w:lineRule="auto"/>
        <w:rPr>
          <w:kern w:val="28"/>
          <w:sz w:val="20"/>
          <w:szCs w:val="20"/>
        </w:rPr>
      </w:pPr>
      <w:r w:rsidRPr="00C621A4">
        <w:rPr>
          <w:kern w:val="28"/>
          <w:sz w:val="20"/>
          <w:szCs w:val="20"/>
        </w:rPr>
        <w:t>Los muros contaran con juntas de dilatación cada 36 m con una lámina de poliestireno expandido de 1 cm de espesor entre columna y columna.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Los muros y tabiques de bloques de cemento serán medidos en metros cuadrados, tomando en cuenta únicamente las áreas netas del trabajo ejecutado.</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Este ítem ejecutado en un todo de acuerdo con los planos y las presentes especificaciones, medido según lo señalado y aprobado por el SUPERVISOR de Obra, será pagado al precio unitario de la propuesta aceptada.</w:t>
      </w:r>
    </w:p>
    <w:p w:rsidR="001F7E38" w:rsidRPr="00C621A4" w:rsidRDefault="001F7E38" w:rsidP="00E8427E">
      <w:pPr>
        <w:spacing w:after="0" w:line="240" w:lineRule="auto"/>
        <w:rPr>
          <w:kern w:val="28"/>
          <w:sz w:val="20"/>
          <w:szCs w:val="20"/>
        </w:rPr>
      </w:pPr>
      <w:r w:rsidRPr="00C621A4">
        <w:rPr>
          <w:kern w:val="28"/>
          <w:sz w:val="20"/>
          <w:szCs w:val="20"/>
        </w:rPr>
        <w:t>Dicho precio será compensación total por los materiales, mano de obra, herramientas, equipo y otros gastos que sean necesarios para la adecuada y correcta ejecución de los trabajos.</w:t>
      </w:r>
    </w:p>
    <w:p w:rsidR="001F7E38" w:rsidRPr="00C621A4" w:rsidRDefault="001F7E38" w:rsidP="00E8427E">
      <w:pPr>
        <w:spacing w:after="0" w:line="240" w:lineRule="auto"/>
        <w:rPr>
          <w:b/>
          <w:kern w:val="28"/>
          <w:sz w:val="20"/>
          <w:szCs w:val="20"/>
        </w:rPr>
      </w:pPr>
    </w:p>
    <w:p w:rsidR="001F7E38" w:rsidRDefault="001F7E38" w:rsidP="00E8427E">
      <w:pPr>
        <w:spacing w:after="0" w:line="240" w:lineRule="auto"/>
        <w:rPr>
          <w:sz w:val="20"/>
          <w:szCs w:val="20"/>
        </w:rPr>
      </w:pPr>
    </w:p>
    <w:p w:rsidR="004E465C" w:rsidRPr="00C621A4" w:rsidRDefault="004E465C" w:rsidP="00E8427E">
      <w:pPr>
        <w:spacing w:after="0" w:line="240" w:lineRule="auto"/>
        <w:rPr>
          <w:sz w:val="20"/>
          <w:szCs w:val="20"/>
        </w:rPr>
      </w:pPr>
    </w:p>
    <w:p w:rsidR="001F7E38" w:rsidRDefault="00DD48D0" w:rsidP="00DD48D0">
      <w:pPr>
        <w:pStyle w:val="Subttulo"/>
      </w:pPr>
      <w:r>
        <w:lastRenderedPageBreak/>
        <w:t>13.174</w:t>
      </w:r>
      <w:r>
        <w:tab/>
      </w:r>
      <w:r w:rsidR="001F7E38" w:rsidRPr="00C621A4">
        <w:t>MURO DE LADRILLO 6H E=0.18 MTS (24*18*12CM)</w:t>
      </w:r>
    </w:p>
    <w:p w:rsidR="00DD48D0" w:rsidRPr="00C621A4" w:rsidRDefault="00DD48D0" w:rsidP="00DD48D0">
      <w:pPr>
        <w:pStyle w:val="Subttulo"/>
      </w:pPr>
      <w:r>
        <w:t>35.175</w:t>
      </w:r>
      <w:r>
        <w:tab/>
      </w:r>
      <w:r w:rsidRPr="00C621A4">
        <w:t>MURO DE LADRILLO 6H E=0.18 MTS (24*18*12CM)</w:t>
      </w:r>
    </w:p>
    <w:p w:rsidR="00DD48D0" w:rsidRPr="00C621A4" w:rsidRDefault="000B5AB9" w:rsidP="00DD48D0">
      <w:pPr>
        <w:pStyle w:val="Subttulo"/>
      </w:pPr>
      <w:r>
        <w:t>57</w:t>
      </w:r>
      <w:r w:rsidR="00DD48D0">
        <w:t>.177</w:t>
      </w:r>
      <w:r w:rsidR="00DD48D0">
        <w:tab/>
      </w:r>
      <w:r w:rsidR="00DD48D0" w:rsidRPr="00C621A4">
        <w:t>MURO DE LADRILLO 6H E=0.18 MTS (24*18*12CM)</w:t>
      </w:r>
    </w:p>
    <w:p w:rsidR="00DD48D0" w:rsidRPr="00DD48D0" w:rsidRDefault="00DD48D0" w:rsidP="00DD48D0"/>
    <w:p w:rsidR="001F7E38" w:rsidRPr="00C621A4" w:rsidRDefault="001F7E38" w:rsidP="00DD48D0">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Esta especificación comprende la construcción de muros y tabiques de albañilería de ladrillo con mortero de cemento y arena en proporción 1:5. Para muros exteriores con espesor de 0.18m</w:t>
      </w:r>
    </w:p>
    <w:p w:rsidR="001F7E38" w:rsidRPr="00C621A4" w:rsidRDefault="001F7E38" w:rsidP="00E8427E">
      <w:pPr>
        <w:spacing w:after="0" w:line="240" w:lineRule="auto"/>
        <w:rPr>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_Ref394397277 \r  \* MERGEFORMAT </w:instrText>
      </w:r>
      <w:r w:rsidR="0044639C" w:rsidRPr="00C621A4">
        <w:rPr>
          <w:sz w:val="20"/>
          <w:szCs w:val="20"/>
        </w:rPr>
        <w:fldChar w:fldCharType="separate"/>
      </w:r>
      <w:r w:rsidR="00104A4C">
        <w:rPr>
          <w:sz w:val="20"/>
          <w:szCs w:val="20"/>
        </w:rPr>
        <w:t>0.22</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_Ref394397277  \* MERGEFORMAT </w:instrText>
      </w:r>
      <w:r w:rsidR="0044639C" w:rsidRPr="00C621A4">
        <w:rPr>
          <w:sz w:val="20"/>
          <w:szCs w:val="20"/>
        </w:rPr>
        <w:fldChar w:fldCharType="separate"/>
      </w:r>
      <w:r w:rsidR="00104A4C" w:rsidRPr="00104A4C">
        <w:rPr>
          <w:sz w:val="20"/>
          <w:szCs w:val="20"/>
        </w:rPr>
        <w:t>MUROS DE LADRILLO</w:t>
      </w:r>
      <w:r w:rsidR="0044639C" w:rsidRPr="00C621A4">
        <w:rPr>
          <w:sz w:val="20"/>
          <w:szCs w:val="20"/>
        </w:rPr>
        <w:fldChar w:fldCharType="end"/>
      </w:r>
    </w:p>
    <w:p w:rsidR="001F7E38" w:rsidRDefault="001F7E38" w:rsidP="00E8427E">
      <w:pPr>
        <w:spacing w:after="0" w:line="240" w:lineRule="auto"/>
        <w:rPr>
          <w:kern w:val="28"/>
          <w:sz w:val="20"/>
          <w:szCs w:val="20"/>
        </w:rPr>
      </w:pPr>
    </w:p>
    <w:p w:rsidR="00E5654A" w:rsidRPr="00C621A4" w:rsidRDefault="00E5654A" w:rsidP="00E8427E">
      <w:pPr>
        <w:spacing w:after="0" w:line="240" w:lineRule="auto"/>
        <w:rPr>
          <w:kern w:val="28"/>
          <w:sz w:val="20"/>
          <w:szCs w:val="20"/>
        </w:rPr>
      </w:pPr>
    </w:p>
    <w:p w:rsidR="001F7E38" w:rsidRDefault="00DD48D0" w:rsidP="00DD48D0">
      <w:pPr>
        <w:pStyle w:val="Subttulo"/>
      </w:pPr>
      <w:r>
        <w:t>13.175</w:t>
      </w:r>
      <w:r>
        <w:tab/>
      </w:r>
      <w:r w:rsidR="001F7E38" w:rsidRPr="00C621A4">
        <w:t xml:space="preserve">MURO DE LADRILLO 6H E=0.12 MTS DOSIF:1:5 </w:t>
      </w:r>
    </w:p>
    <w:p w:rsidR="00DD48D0" w:rsidRPr="00C621A4" w:rsidRDefault="00DD48D0" w:rsidP="00DD48D0">
      <w:pPr>
        <w:pStyle w:val="Subttulo"/>
      </w:pPr>
      <w:r>
        <w:t>35.176</w:t>
      </w:r>
      <w:r>
        <w:tab/>
      </w:r>
      <w:r w:rsidRPr="00C621A4">
        <w:t xml:space="preserve">MURO DE LADRILLO 6H E=0.12 MTS DOSIF:1:5 </w:t>
      </w:r>
    </w:p>
    <w:p w:rsidR="00DD48D0" w:rsidRPr="00C621A4" w:rsidRDefault="000B5AB9" w:rsidP="00DD48D0">
      <w:pPr>
        <w:pStyle w:val="Subttulo"/>
      </w:pPr>
      <w:r>
        <w:t>57</w:t>
      </w:r>
      <w:r w:rsidR="00DD48D0">
        <w:t>.178</w:t>
      </w:r>
      <w:r w:rsidR="00DD48D0">
        <w:tab/>
      </w:r>
      <w:r w:rsidR="00DD48D0" w:rsidRPr="00C621A4">
        <w:t xml:space="preserve">MURO DE LADRILLO 6H E=0.12 MTS DOSIF:1:5 </w:t>
      </w:r>
    </w:p>
    <w:p w:rsidR="00DD48D0" w:rsidRPr="00DD48D0" w:rsidRDefault="00DD48D0" w:rsidP="00DD48D0"/>
    <w:p w:rsidR="001F7E38" w:rsidRPr="00C621A4" w:rsidRDefault="001F7E38" w:rsidP="00DD48D0">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capítulo comprende la construcción de muros y tabiques de albañilería de ladrillo con mortero de cemento y arena en proporción 1:5. Para muros interiores con espesor de 0.12m</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_Ref394397277 \r  \* MERGEFORMAT </w:instrText>
      </w:r>
      <w:r w:rsidR="0044639C" w:rsidRPr="00C621A4">
        <w:rPr>
          <w:sz w:val="20"/>
          <w:szCs w:val="20"/>
        </w:rPr>
        <w:fldChar w:fldCharType="separate"/>
      </w:r>
      <w:r w:rsidR="00104A4C">
        <w:rPr>
          <w:sz w:val="20"/>
          <w:szCs w:val="20"/>
        </w:rPr>
        <w:t>0.22</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_Ref394397277  \* MERGEFORMAT </w:instrText>
      </w:r>
      <w:r w:rsidR="0044639C" w:rsidRPr="00C621A4">
        <w:rPr>
          <w:sz w:val="20"/>
          <w:szCs w:val="20"/>
        </w:rPr>
        <w:fldChar w:fldCharType="separate"/>
      </w:r>
      <w:r w:rsidR="00104A4C" w:rsidRPr="00104A4C">
        <w:rPr>
          <w:sz w:val="20"/>
          <w:szCs w:val="20"/>
        </w:rPr>
        <w:t>MUROS DE LADRILLO</w:t>
      </w:r>
      <w:r w:rsidR="0044639C" w:rsidRPr="00C621A4">
        <w:rPr>
          <w:sz w:val="20"/>
          <w:szCs w:val="20"/>
        </w:rPr>
        <w:fldChar w:fldCharType="end"/>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DD48D0" w:rsidP="00DD48D0">
      <w:pPr>
        <w:pStyle w:val="Subttulo"/>
      </w:pPr>
      <w:r>
        <w:t>13.176</w:t>
      </w:r>
      <w:r>
        <w:tab/>
      </w:r>
      <w:r w:rsidR="001F7E38" w:rsidRPr="00C621A4">
        <w:t>DINTEL DE LADRILLO DE 6 HUECOS ARMADO</w:t>
      </w:r>
    </w:p>
    <w:p w:rsidR="00DD48D0" w:rsidRPr="00C621A4" w:rsidRDefault="00DD48D0" w:rsidP="00DD48D0">
      <w:pPr>
        <w:pStyle w:val="Subttulo"/>
      </w:pPr>
      <w:r>
        <w:t>35.177</w:t>
      </w:r>
      <w:r>
        <w:tab/>
      </w:r>
      <w:r w:rsidRPr="00C621A4">
        <w:t>DINTEL DE LADRILLO DE 6 HUECOS ARMADO</w:t>
      </w:r>
    </w:p>
    <w:p w:rsidR="00DD48D0" w:rsidRPr="00C621A4" w:rsidRDefault="000B5AB9" w:rsidP="00DD48D0">
      <w:pPr>
        <w:pStyle w:val="Subttulo"/>
      </w:pPr>
      <w:r>
        <w:t>57</w:t>
      </w:r>
      <w:r w:rsidR="00DD48D0">
        <w:t>.179</w:t>
      </w:r>
      <w:r w:rsidR="00DD48D0">
        <w:tab/>
      </w:r>
      <w:r w:rsidR="00DD48D0" w:rsidRPr="00C621A4">
        <w:t>DINTEL DE LADRILLO DE 6 HUECOS ARMADO</w:t>
      </w:r>
    </w:p>
    <w:p w:rsidR="00DD48D0" w:rsidRPr="00DD48D0" w:rsidRDefault="00DD48D0" w:rsidP="00DD48D0"/>
    <w:p w:rsidR="001F7E38" w:rsidRPr="00C621A4" w:rsidRDefault="001F7E38" w:rsidP="00DD48D0">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_Ref394397316 \r  \* MERGEFORMAT </w:instrText>
      </w:r>
      <w:r w:rsidR="0044639C" w:rsidRPr="00C621A4">
        <w:rPr>
          <w:sz w:val="20"/>
          <w:szCs w:val="20"/>
        </w:rPr>
        <w:fldChar w:fldCharType="separate"/>
      </w:r>
      <w:r w:rsidR="00104A4C">
        <w:rPr>
          <w:sz w:val="20"/>
          <w:szCs w:val="20"/>
        </w:rPr>
        <w:t>0.23</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_Ref394397316  \* MERGEFORMAT </w:instrText>
      </w:r>
      <w:r w:rsidR="0044639C" w:rsidRPr="00C621A4">
        <w:rPr>
          <w:sz w:val="20"/>
          <w:szCs w:val="20"/>
        </w:rPr>
        <w:fldChar w:fldCharType="separate"/>
      </w:r>
      <w:r w:rsidR="00104A4C" w:rsidRPr="00104A4C">
        <w:rPr>
          <w:sz w:val="20"/>
          <w:szCs w:val="20"/>
        </w:rPr>
        <w:t>DINTEL DE LADRILLO DE 6 HUECOS ARMADO</w:t>
      </w:r>
      <w:r w:rsidR="0044639C" w:rsidRPr="00C621A4">
        <w:rPr>
          <w:sz w:val="20"/>
          <w:szCs w:val="20"/>
        </w:rPr>
        <w:fldChar w:fldCharType="end"/>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DD48D0" w:rsidP="00DD48D0">
      <w:pPr>
        <w:pStyle w:val="Subttulo"/>
      </w:pPr>
      <w:r>
        <w:t>13.177</w:t>
      </w:r>
      <w:r>
        <w:tab/>
      </w:r>
      <w:r w:rsidR="001F7E38" w:rsidRPr="00C621A4">
        <w:t>VIGA DE Ho Ao ENCADENADO</w:t>
      </w:r>
    </w:p>
    <w:p w:rsidR="00DD48D0" w:rsidRPr="00C621A4" w:rsidRDefault="00DD48D0" w:rsidP="00DD48D0">
      <w:pPr>
        <w:pStyle w:val="Subttulo"/>
      </w:pPr>
      <w:r>
        <w:t>35.178</w:t>
      </w:r>
      <w:r>
        <w:tab/>
      </w:r>
      <w:r w:rsidRPr="00C621A4">
        <w:t>VIGA DE Ho Ao ENCADENADO</w:t>
      </w:r>
    </w:p>
    <w:p w:rsidR="00DD48D0" w:rsidRPr="00C621A4" w:rsidRDefault="000B5AB9" w:rsidP="00DD48D0">
      <w:pPr>
        <w:pStyle w:val="Subttulo"/>
      </w:pPr>
      <w:r>
        <w:t>57</w:t>
      </w:r>
      <w:r w:rsidR="00DD48D0">
        <w:t>.180</w:t>
      </w:r>
      <w:r w:rsidR="00DD48D0">
        <w:tab/>
      </w:r>
      <w:r w:rsidR="00DD48D0" w:rsidRPr="00C621A4">
        <w:t>VIGA DE Ho Ao ENCADENADO</w:t>
      </w:r>
    </w:p>
    <w:p w:rsidR="00DD48D0" w:rsidRPr="00DD48D0" w:rsidRDefault="00DD48D0" w:rsidP="00DD48D0"/>
    <w:p w:rsidR="001F7E38" w:rsidRPr="00C621A4" w:rsidRDefault="001F7E38" w:rsidP="00DD48D0">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t>Este ítem comprende la fabricación, transporte, colocación, vibrado, protección y curado del hormigón en los moldes o encofrados con estructura de fierro para la construcción de vigas de hormigón armado de encadenado.</w:t>
      </w:r>
    </w:p>
    <w:p w:rsidR="001F7E38" w:rsidRPr="00C621A4" w:rsidRDefault="001F7E38" w:rsidP="00E8427E">
      <w:pPr>
        <w:spacing w:after="0" w:line="240" w:lineRule="auto"/>
        <w:rPr>
          <w:sz w:val="20"/>
          <w:szCs w:val="20"/>
        </w:rPr>
      </w:pPr>
      <w:r w:rsidRPr="00C621A4">
        <w:rPr>
          <w:sz w:val="20"/>
          <w:szCs w:val="20"/>
        </w:rPr>
        <w:lastRenderedPageBreak/>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_Ref394397366 \r  \* MERGEFORMAT </w:instrText>
      </w:r>
      <w:r w:rsidR="0044639C" w:rsidRPr="00C621A4">
        <w:rPr>
          <w:sz w:val="20"/>
          <w:szCs w:val="20"/>
        </w:rPr>
        <w:fldChar w:fldCharType="separate"/>
      </w:r>
      <w:r w:rsidR="00104A4C">
        <w:rPr>
          <w:sz w:val="20"/>
          <w:szCs w:val="20"/>
        </w:rPr>
        <w:t>0.24</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_Ref394397366  \* MERGEFORMAT </w:instrText>
      </w:r>
      <w:r w:rsidR="0044639C" w:rsidRPr="00C621A4">
        <w:rPr>
          <w:sz w:val="20"/>
          <w:szCs w:val="20"/>
        </w:rPr>
        <w:fldChar w:fldCharType="separate"/>
      </w:r>
      <w:r w:rsidR="00104A4C" w:rsidRPr="00104A4C">
        <w:rPr>
          <w:sz w:val="20"/>
          <w:szCs w:val="20"/>
        </w:rPr>
        <w:t xml:space="preserve">VIGA DE </w:t>
      </w:r>
      <w:r w:rsidR="0044639C" w:rsidRPr="00C621A4">
        <w:rPr>
          <w:sz w:val="20"/>
          <w:szCs w:val="20"/>
        </w:rPr>
        <w:fldChar w:fldCharType="end"/>
      </w:r>
      <w:r w:rsidRPr="00C621A4">
        <w:rPr>
          <w:sz w:val="20"/>
          <w:szCs w:val="20"/>
        </w:rPr>
        <w:t>Ho Ao</w:t>
      </w:r>
    </w:p>
    <w:p w:rsidR="001F7E38" w:rsidRDefault="001F7E38" w:rsidP="00E8427E">
      <w:pPr>
        <w:spacing w:after="0" w:line="240" w:lineRule="auto"/>
        <w:rPr>
          <w:kern w:val="28"/>
          <w:sz w:val="20"/>
          <w:szCs w:val="20"/>
        </w:rPr>
      </w:pPr>
    </w:p>
    <w:p w:rsidR="00E5654A" w:rsidRPr="00C621A4" w:rsidRDefault="00E5654A" w:rsidP="00E8427E">
      <w:pPr>
        <w:spacing w:after="0" w:line="240" w:lineRule="auto"/>
        <w:rPr>
          <w:kern w:val="28"/>
          <w:sz w:val="20"/>
          <w:szCs w:val="20"/>
        </w:rPr>
      </w:pPr>
    </w:p>
    <w:p w:rsidR="001F7E38" w:rsidRDefault="00DD48D0" w:rsidP="00DD48D0">
      <w:pPr>
        <w:pStyle w:val="Subttulo"/>
      </w:pPr>
      <w:r>
        <w:t>13.178</w:t>
      </w:r>
      <w:r>
        <w:tab/>
      </w:r>
      <w:r w:rsidR="001F7E38" w:rsidRPr="00C621A4">
        <w:t>BOTAGUAS DE Ho Ao</w:t>
      </w:r>
    </w:p>
    <w:p w:rsidR="00DD48D0" w:rsidRPr="00C621A4" w:rsidRDefault="00DD48D0" w:rsidP="00DD48D0">
      <w:pPr>
        <w:pStyle w:val="Subttulo"/>
      </w:pPr>
      <w:r>
        <w:t>35.179</w:t>
      </w:r>
      <w:r>
        <w:tab/>
      </w:r>
      <w:r w:rsidRPr="00C621A4">
        <w:t>BOTAGUAS DE Ho Ao</w:t>
      </w:r>
    </w:p>
    <w:p w:rsidR="00DD48D0" w:rsidRPr="00C621A4" w:rsidRDefault="000B5AB9" w:rsidP="00DD48D0">
      <w:pPr>
        <w:pStyle w:val="Subttulo"/>
      </w:pPr>
      <w:r>
        <w:t>57</w:t>
      </w:r>
      <w:r w:rsidR="00DD48D0">
        <w:t>.181</w:t>
      </w:r>
      <w:r w:rsidR="00DD48D0">
        <w:tab/>
      </w:r>
      <w:r w:rsidR="00DD48D0" w:rsidRPr="00C621A4">
        <w:t>BOTAGUAS DE Ho Ao</w:t>
      </w:r>
    </w:p>
    <w:p w:rsidR="00DD48D0" w:rsidRPr="00DD48D0" w:rsidRDefault="00DD48D0" w:rsidP="00DD48D0"/>
    <w:p w:rsidR="001F7E38" w:rsidRPr="00C621A4" w:rsidRDefault="001F7E38" w:rsidP="00E8427E">
      <w:pPr>
        <w:spacing w:after="0" w:line="240" w:lineRule="auto"/>
        <w:rPr>
          <w:b/>
          <w:sz w:val="20"/>
          <w:szCs w:val="20"/>
        </w:rPr>
      </w:pPr>
      <w:r w:rsidRPr="00DD48D0">
        <w:rPr>
          <w:b/>
          <w:sz w:val="20"/>
          <w:szCs w:val="20"/>
          <w:bdr w:val="single" w:sz="4" w:space="0" w:color="auto"/>
        </w:rPr>
        <w:t>UND. ML</w:t>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r w:rsidR="00DD48D0">
        <w:rPr>
          <w:b/>
          <w:sz w:val="20"/>
          <w:szCs w:val="20"/>
          <w:bdr w:val="single" w:sz="4" w:space="0" w:color="auto"/>
        </w:rPr>
        <w:tab/>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_Ref394397402 \r  \* MERGEFORMAT </w:instrText>
      </w:r>
      <w:r w:rsidR="0044639C" w:rsidRPr="00C621A4">
        <w:rPr>
          <w:sz w:val="20"/>
          <w:szCs w:val="20"/>
        </w:rPr>
        <w:fldChar w:fldCharType="separate"/>
      </w:r>
      <w:r w:rsidR="00104A4C">
        <w:rPr>
          <w:sz w:val="20"/>
          <w:szCs w:val="20"/>
        </w:rPr>
        <w:t>0.25</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_Ref394397402  \* MERGEFORMAT </w:instrText>
      </w:r>
      <w:r w:rsidR="0044639C" w:rsidRPr="00C621A4">
        <w:rPr>
          <w:sz w:val="20"/>
          <w:szCs w:val="20"/>
        </w:rPr>
        <w:fldChar w:fldCharType="separate"/>
      </w:r>
      <w:r w:rsidR="00104A4C" w:rsidRPr="00104A4C">
        <w:rPr>
          <w:sz w:val="20"/>
          <w:szCs w:val="20"/>
        </w:rPr>
        <w:t>BOTAGUAS DE Ho Ao</w:t>
      </w:r>
      <w:r w:rsidR="0044639C" w:rsidRPr="00C621A4">
        <w:rPr>
          <w:sz w:val="20"/>
          <w:szCs w:val="20"/>
        </w:rPr>
        <w:fldChar w:fldCharType="end"/>
      </w:r>
    </w:p>
    <w:p w:rsidR="001F7E38" w:rsidRDefault="001F7E38" w:rsidP="00E8427E">
      <w:pPr>
        <w:spacing w:after="0" w:line="240" w:lineRule="auto"/>
        <w:rPr>
          <w:kern w:val="28"/>
          <w:sz w:val="20"/>
          <w:szCs w:val="20"/>
        </w:rPr>
      </w:pPr>
    </w:p>
    <w:p w:rsidR="00E5654A" w:rsidRPr="00C621A4" w:rsidRDefault="00E5654A" w:rsidP="00E8427E">
      <w:pPr>
        <w:spacing w:after="0" w:line="240" w:lineRule="auto"/>
        <w:rPr>
          <w:kern w:val="28"/>
          <w:sz w:val="20"/>
          <w:szCs w:val="20"/>
        </w:rPr>
      </w:pPr>
    </w:p>
    <w:p w:rsidR="001F7E38" w:rsidRDefault="00DD48D0" w:rsidP="00DD48D0">
      <w:pPr>
        <w:pStyle w:val="Subttulo"/>
      </w:pPr>
      <w:r>
        <w:t>13.179</w:t>
      </w:r>
      <w:r>
        <w:tab/>
      </w:r>
      <w:r w:rsidR="005E0F86" w:rsidRPr="00C621A4">
        <w:t>CUBIERTA CALAMINA TRAPEZOIDAL PREPINTADA # 28 INCLUYE ESTRUCTURA METALICA</w:t>
      </w:r>
    </w:p>
    <w:p w:rsidR="00DD48D0" w:rsidRPr="00C621A4" w:rsidRDefault="00DD48D0" w:rsidP="00DD48D0">
      <w:pPr>
        <w:pStyle w:val="Subttulo"/>
      </w:pPr>
      <w:r>
        <w:t>35.180</w:t>
      </w:r>
      <w:r>
        <w:tab/>
      </w:r>
      <w:r w:rsidRPr="00C621A4">
        <w:t>CUBIERTA CALAMINA TRAPEZOIDAL PREPINTADA # 28 INCLUYE ESTRUCTURA METALICA</w:t>
      </w:r>
    </w:p>
    <w:p w:rsidR="00DD48D0" w:rsidRPr="00C621A4" w:rsidRDefault="000B5AB9" w:rsidP="00DD48D0">
      <w:pPr>
        <w:pStyle w:val="Subttulo"/>
      </w:pPr>
      <w:r>
        <w:t>57</w:t>
      </w:r>
      <w:r w:rsidR="00DD48D0">
        <w:t>.182</w:t>
      </w:r>
      <w:r w:rsidR="00DD48D0">
        <w:tab/>
      </w:r>
      <w:r w:rsidR="00DD48D0" w:rsidRPr="00C621A4">
        <w:t>CUBIERTA CALAMINA TRAPEZOIDAL PREPINTADA # 28 INCLUYE ESTRUCTURA METALICA</w:t>
      </w:r>
    </w:p>
    <w:p w:rsidR="00DD48D0" w:rsidRPr="00DD48D0" w:rsidRDefault="00DD48D0" w:rsidP="00DD48D0"/>
    <w:p w:rsidR="001F7E38" w:rsidRPr="00C621A4" w:rsidRDefault="001F7E38" w:rsidP="00DD48D0">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DD48D0" w:rsidRDefault="00DD48D0" w:rsidP="00E8427E">
      <w:pPr>
        <w:spacing w:after="0" w:line="240" w:lineRule="auto"/>
        <w:rPr>
          <w:b/>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 la provisión y colocación de cubiertas de calamina galvanizada acanalada, cumbreras y  de la estructura metálica que servirá de soporte a dicha cubierta, de acuerdo a los planos de construcción, detalles respectivos,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sz w:val="20"/>
          <w:szCs w:val="20"/>
        </w:rPr>
        <w:t>0.26</w:t>
      </w:r>
      <w:r w:rsidRPr="00C621A4">
        <w:rPr>
          <w:sz w:val="20"/>
          <w:szCs w:val="20"/>
        </w:rPr>
        <w:tab/>
        <w:t>CUBIERTA CALAMINA TRAPEZOIDAL PREPINTADA NRO 28 INCL. ESTRUC. MET. y lo especificado en 0.8 APOYOS DE CUBIERTA METÁLICA.</w:t>
      </w:r>
    </w:p>
    <w:p w:rsidR="001F7E38" w:rsidRDefault="001F7E38" w:rsidP="00E8427E">
      <w:pPr>
        <w:spacing w:after="0" w:line="240" w:lineRule="auto"/>
        <w:rPr>
          <w:kern w:val="28"/>
          <w:sz w:val="20"/>
          <w:szCs w:val="20"/>
        </w:rPr>
      </w:pPr>
    </w:p>
    <w:p w:rsidR="00E5654A" w:rsidRDefault="00E5654A" w:rsidP="00E8427E">
      <w:pPr>
        <w:spacing w:after="0" w:line="240" w:lineRule="auto"/>
        <w:rPr>
          <w:kern w:val="28"/>
          <w:sz w:val="20"/>
          <w:szCs w:val="20"/>
        </w:rPr>
      </w:pPr>
    </w:p>
    <w:p w:rsidR="0060408C" w:rsidRDefault="0060408C">
      <w:pPr>
        <w:rPr>
          <w:kern w:val="28"/>
          <w:sz w:val="20"/>
          <w:szCs w:val="20"/>
        </w:rPr>
      </w:pPr>
      <w:r>
        <w:rPr>
          <w:kern w:val="28"/>
          <w:sz w:val="20"/>
          <w:szCs w:val="20"/>
        </w:rPr>
        <w:br w:type="page"/>
      </w:r>
    </w:p>
    <w:p w:rsidR="00E5654A" w:rsidRPr="00C621A4" w:rsidRDefault="00E5654A" w:rsidP="00E8427E">
      <w:pPr>
        <w:spacing w:after="0" w:line="240" w:lineRule="auto"/>
        <w:rPr>
          <w:kern w:val="28"/>
          <w:sz w:val="20"/>
          <w:szCs w:val="20"/>
        </w:rPr>
      </w:pPr>
    </w:p>
    <w:p w:rsidR="001F7E38" w:rsidRPr="00F21926" w:rsidRDefault="001F7E38" w:rsidP="00F21926">
      <w:pPr>
        <w:pStyle w:val="Ttulo1"/>
        <w:numPr>
          <w:ilvl w:val="0"/>
          <w:numId w:val="1"/>
        </w:numPr>
        <w:tabs>
          <w:tab w:val="num" w:pos="0"/>
        </w:tabs>
        <w:ind w:left="0" w:firstLine="0"/>
      </w:pPr>
      <w:bookmarkStart w:id="459" w:name="_Toc531357789"/>
      <w:r w:rsidRPr="00F21926">
        <w:t>CONST. PUESTO CONTROL OBRA FINA</w:t>
      </w:r>
      <w:bookmarkEnd w:id="459"/>
    </w:p>
    <w:p w:rsidR="00641903" w:rsidRPr="00C621A4" w:rsidRDefault="00641903" w:rsidP="00641903">
      <w:pPr>
        <w:pStyle w:val="Subttulo"/>
      </w:pPr>
      <w:r>
        <w:t>36.</w:t>
      </w:r>
      <w:r>
        <w:tab/>
      </w:r>
      <w:r w:rsidRPr="00C621A4">
        <w:t>CONST. PUESTO CONTROL OBRA FINA</w:t>
      </w:r>
    </w:p>
    <w:p w:rsidR="001F7E38" w:rsidRPr="004E465C" w:rsidRDefault="000B5AB9" w:rsidP="004E465C">
      <w:pPr>
        <w:pStyle w:val="Subttulo"/>
      </w:pPr>
      <w:r>
        <w:t>58</w:t>
      </w:r>
      <w:r w:rsidR="00641903">
        <w:t>.</w:t>
      </w:r>
      <w:r w:rsidR="00641903">
        <w:tab/>
      </w:r>
      <w:r w:rsidR="00641903" w:rsidRPr="00C621A4">
        <w:t>CONST. PUESTO CONTROL OBRA FINA</w:t>
      </w:r>
    </w:p>
    <w:p w:rsidR="00E5654A" w:rsidRPr="00C621A4" w:rsidRDefault="00E5654A" w:rsidP="00E8427E">
      <w:pPr>
        <w:spacing w:after="0" w:line="240" w:lineRule="auto"/>
        <w:rPr>
          <w:sz w:val="20"/>
          <w:szCs w:val="20"/>
        </w:rPr>
      </w:pPr>
    </w:p>
    <w:p w:rsidR="001F7E38" w:rsidRDefault="00641903" w:rsidP="00641903">
      <w:pPr>
        <w:pStyle w:val="Subttulo"/>
      </w:pPr>
      <w:r>
        <w:t>14.180</w:t>
      </w:r>
      <w:r>
        <w:tab/>
      </w:r>
      <w:r w:rsidR="001F7E38" w:rsidRPr="00C621A4">
        <w:t>REVOQUE EXTERIOR DE CAL CEMENTO PIRULEADO FINO</w:t>
      </w:r>
    </w:p>
    <w:p w:rsidR="00641903" w:rsidRPr="00C621A4" w:rsidRDefault="00641903" w:rsidP="00641903">
      <w:pPr>
        <w:pStyle w:val="Subttulo"/>
      </w:pPr>
      <w:r>
        <w:t>36.181</w:t>
      </w:r>
      <w:r>
        <w:tab/>
      </w:r>
      <w:r w:rsidRPr="00C621A4">
        <w:t>REVOQUE EXTERIOR DE CAL CEMENTO PIRULEADO FINO</w:t>
      </w:r>
    </w:p>
    <w:p w:rsidR="00641903" w:rsidRPr="00C621A4" w:rsidRDefault="000B5AB9" w:rsidP="00641903">
      <w:pPr>
        <w:pStyle w:val="Subttulo"/>
      </w:pPr>
      <w:r>
        <w:t>58</w:t>
      </w:r>
      <w:r w:rsidR="00641903">
        <w:t>.183</w:t>
      </w:r>
      <w:r w:rsidR="00641903">
        <w:tab/>
      </w:r>
      <w:r w:rsidR="00641903" w:rsidRPr="00C621A4">
        <w:t>REVOQUE EXTERIOR DE CAL CEMENTO PIRULEADO FINO</w:t>
      </w:r>
    </w:p>
    <w:p w:rsidR="00641903" w:rsidRPr="00641903" w:rsidRDefault="00641903" w:rsidP="00641903"/>
    <w:p w:rsidR="001F7E38" w:rsidRPr="00C621A4" w:rsidRDefault="001F7E38" w:rsidP="00641903">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 todos los trabajos requeridos para el acabado de las superficies de muros de ladrillo, y hormigón armado en sus caras exteriores al puesto de control, de las superficies indicadas en los planos.</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_Ref394397636 \r  \* MERGEFORMAT </w:instrText>
      </w:r>
      <w:r w:rsidR="0044639C" w:rsidRPr="00C621A4">
        <w:rPr>
          <w:sz w:val="20"/>
          <w:szCs w:val="20"/>
        </w:rPr>
        <w:fldChar w:fldCharType="separate"/>
      </w:r>
      <w:r w:rsidR="00104A4C">
        <w:rPr>
          <w:sz w:val="20"/>
          <w:szCs w:val="20"/>
        </w:rPr>
        <w:t>0.29</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_Ref394397636  \* MERGEFORMAT </w:instrText>
      </w:r>
      <w:r w:rsidR="0044639C" w:rsidRPr="00C621A4">
        <w:rPr>
          <w:sz w:val="20"/>
          <w:szCs w:val="20"/>
        </w:rPr>
        <w:fldChar w:fldCharType="separate"/>
      </w:r>
      <w:r w:rsidR="00104A4C" w:rsidRPr="00104A4C">
        <w:rPr>
          <w:sz w:val="20"/>
          <w:szCs w:val="20"/>
        </w:rPr>
        <w:t xml:space="preserve">REVOQUE EXTERIOR DE CAL CEMENTO </w:t>
      </w:r>
      <w:r w:rsidR="0044639C" w:rsidRPr="00C621A4">
        <w:rPr>
          <w:sz w:val="20"/>
          <w:szCs w:val="20"/>
        </w:rPr>
        <w:fldChar w:fldCharType="end"/>
      </w:r>
    </w:p>
    <w:p w:rsidR="001F7E38" w:rsidRDefault="001F7E38" w:rsidP="00E8427E">
      <w:pPr>
        <w:spacing w:after="0" w:line="240" w:lineRule="auto"/>
        <w:rPr>
          <w:sz w:val="20"/>
          <w:szCs w:val="20"/>
        </w:rPr>
      </w:pPr>
    </w:p>
    <w:p w:rsidR="00641903" w:rsidRPr="00C621A4" w:rsidRDefault="00641903" w:rsidP="00E8427E">
      <w:pPr>
        <w:spacing w:after="0" w:line="240" w:lineRule="auto"/>
        <w:rPr>
          <w:sz w:val="20"/>
          <w:szCs w:val="20"/>
        </w:rPr>
      </w:pPr>
    </w:p>
    <w:p w:rsidR="001F7E38" w:rsidRDefault="00641903" w:rsidP="00641903">
      <w:pPr>
        <w:pStyle w:val="Subttulo"/>
      </w:pPr>
      <w:r>
        <w:t>14.181</w:t>
      </w:r>
      <w:r>
        <w:tab/>
      </w:r>
      <w:r w:rsidR="001F7E38" w:rsidRPr="00C621A4">
        <w:t>REVOQUE INTERIOR DE ESTUCO</w:t>
      </w:r>
    </w:p>
    <w:p w:rsidR="00641903" w:rsidRDefault="00075FC4" w:rsidP="00641903">
      <w:pPr>
        <w:pStyle w:val="Subttulo"/>
      </w:pPr>
      <w:r>
        <w:t>36.182</w:t>
      </w:r>
      <w:r w:rsidR="00641903">
        <w:tab/>
      </w:r>
      <w:r w:rsidR="00641903" w:rsidRPr="00C621A4">
        <w:t>REVOQUE INTERIOR DE ESTUCO</w:t>
      </w:r>
    </w:p>
    <w:p w:rsidR="00641903" w:rsidRDefault="000B5AB9" w:rsidP="00641903">
      <w:pPr>
        <w:pStyle w:val="Subttulo"/>
      </w:pPr>
      <w:r>
        <w:t>58</w:t>
      </w:r>
      <w:r w:rsidR="00075FC4">
        <w:t>.184</w:t>
      </w:r>
      <w:r w:rsidR="00641903">
        <w:tab/>
      </w:r>
      <w:r w:rsidR="00641903" w:rsidRPr="00C621A4">
        <w:t>REVOQUE INTERIOR DE ESTUCO</w:t>
      </w:r>
    </w:p>
    <w:p w:rsidR="00641903" w:rsidRPr="00641903" w:rsidRDefault="00641903" w:rsidP="00641903"/>
    <w:p w:rsidR="001F7E38" w:rsidRPr="00C621A4" w:rsidRDefault="001F7E38" w:rsidP="00E8427E">
      <w:pPr>
        <w:spacing w:after="0" w:line="240" w:lineRule="auto"/>
        <w:rPr>
          <w:b/>
          <w:sz w:val="20"/>
          <w:szCs w:val="20"/>
        </w:rPr>
      </w:pPr>
      <w:r w:rsidRPr="00075FC4">
        <w:rPr>
          <w:b/>
          <w:sz w:val="20"/>
          <w:szCs w:val="20"/>
          <w:bdr w:val="single" w:sz="4" w:space="0" w:color="auto"/>
        </w:rPr>
        <w:t>UND. M2</w:t>
      </w:r>
      <w:r w:rsidR="00075FC4">
        <w:rPr>
          <w:b/>
          <w:sz w:val="20"/>
          <w:szCs w:val="20"/>
          <w:bdr w:val="single" w:sz="4" w:space="0" w:color="auto"/>
        </w:rPr>
        <w:tab/>
      </w:r>
      <w:r w:rsidR="00075FC4">
        <w:rPr>
          <w:b/>
          <w:sz w:val="20"/>
          <w:szCs w:val="20"/>
          <w:bdr w:val="single" w:sz="4" w:space="0" w:color="auto"/>
        </w:rPr>
        <w:tab/>
      </w:r>
      <w:r w:rsidR="00075FC4">
        <w:rPr>
          <w:b/>
          <w:sz w:val="20"/>
          <w:szCs w:val="20"/>
          <w:bdr w:val="single" w:sz="4" w:space="0" w:color="auto"/>
        </w:rPr>
        <w:tab/>
      </w:r>
      <w:r w:rsidR="00075FC4">
        <w:rPr>
          <w:b/>
          <w:sz w:val="20"/>
          <w:szCs w:val="20"/>
          <w:bdr w:val="single" w:sz="4" w:space="0" w:color="auto"/>
        </w:rPr>
        <w:tab/>
      </w:r>
      <w:r w:rsidR="00075FC4">
        <w:rPr>
          <w:b/>
          <w:sz w:val="20"/>
          <w:szCs w:val="20"/>
          <w:bdr w:val="single" w:sz="4" w:space="0" w:color="auto"/>
        </w:rPr>
        <w:tab/>
      </w:r>
      <w:r w:rsidR="00075FC4">
        <w:rPr>
          <w:b/>
          <w:sz w:val="20"/>
          <w:szCs w:val="20"/>
          <w:bdr w:val="single" w:sz="4" w:space="0" w:color="auto"/>
        </w:rPr>
        <w:tab/>
      </w:r>
      <w:r w:rsidR="00075FC4">
        <w:rPr>
          <w:b/>
          <w:sz w:val="20"/>
          <w:szCs w:val="20"/>
          <w:bdr w:val="single" w:sz="4" w:space="0" w:color="auto"/>
        </w:rPr>
        <w:tab/>
      </w:r>
      <w:r w:rsidR="00075FC4">
        <w:rPr>
          <w:b/>
          <w:sz w:val="20"/>
          <w:szCs w:val="20"/>
          <w:bdr w:val="single" w:sz="4" w:space="0" w:color="auto"/>
        </w:rPr>
        <w:tab/>
      </w:r>
      <w:r w:rsidR="00075FC4">
        <w:rPr>
          <w:b/>
          <w:sz w:val="20"/>
          <w:szCs w:val="20"/>
          <w:bdr w:val="single" w:sz="4" w:space="0" w:color="auto"/>
        </w:rPr>
        <w:tab/>
      </w:r>
      <w:r w:rsidR="00075FC4">
        <w:rPr>
          <w:b/>
          <w:sz w:val="20"/>
          <w:szCs w:val="20"/>
          <w:bdr w:val="single" w:sz="4" w:space="0" w:color="auto"/>
        </w:rPr>
        <w:tab/>
      </w:r>
      <w:r w:rsidR="00075FC4">
        <w:rPr>
          <w:b/>
          <w:sz w:val="20"/>
          <w:szCs w:val="20"/>
          <w:bdr w:val="single" w:sz="4" w:space="0" w:color="auto"/>
        </w:rPr>
        <w:tab/>
      </w:r>
      <w:r w:rsidR="00075FC4">
        <w:rPr>
          <w:b/>
          <w:sz w:val="20"/>
          <w:szCs w:val="20"/>
          <w:bdr w:val="single" w:sz="4" w:space="0" w:color="auto"/>
        </w:rPr>
        <w:tab/>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_Ref394397690 \r  \* MERGEFORMAT </w:instrText>
      </w:r>
      <w:r w:rsidR="0044639C" w:rsidRPr="00C621A4">
        <w:rPr>
          <w:sz w:val="20"/>
          <w:szCs w:val="20"/>
        </w:rPr>
        <w:fldChar w:fldCharType="separate"/>
      </w:r>
      <w:r w:rsidR="00104A4C">
        <w:rPr>
          <w:sz w:val="20"/>
          <w:szCs w:val="20"/>
        </w:rPr>
        <w:t>0.30</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_Ref394397690  \* MERGEFORMAT </w:instrText>
      </w:r>
      <w:r w:rsidR="0044639C" w:rsidRPr="00C621A4">
        <w:rPr>
          <w:sz w:val="20"/>
          <w:szCs w:val="20"/>
        </w:rPr>
        <w:fldChar w:fldCharType="separate"/>
      </w:r>
      <w:r w:rsidR="00104A4C" w:rsidRPr="00104A4C">
        <w:rPr>
          <w:sz w:val="20"/>
          <w:szCs w:val="20"/>
        </w:rPr>
        <w:t xml:space="preserve">REVOQUEINTERIOR DE ESTUCO </w:t>
      </w:r>
      <w:r w:rsidR="0044639C" w:rsidRPr="00C621A4">
        <w:rPr>
          <w:sz w:val="20"/>
          <w:szCs w:val="20"/>
        </w:rPr>
        <w:fldChar w:fldCharType="end"/>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075FC4" w:rsidP="00075FC4">
      <w:pPr>
        <w:pStyle w:val="Subttulo"/>
      </w:pPr>
      <w:r>
        <w:t>14.182</w:t>
      </w:r>
      <w:r>
        <w:tab/>
      </w:r>
      <w:r w:rsidR="001F7E38" w:rsidRPr="00C621A4">
        <w:t>REVOQUE INTERIOR DE ESTUCO CIELO FALSO + ESTRUCTURA METÁLICA</w:t>
      </w:r>
    </w:p>
    <w:p w:rsidR="00075FC4" w:rsidRPr="00C621A4" w:rsidRDefault="00075FC4" w:rsidP="00075FC4">
      <w:pPr>
        <w:pStyle w:val="Subttulo"/>
      </w:pPr>
      <w:r>
        <w:t>36.183</w:t>
      </w:r>
      <w:r>
        <w:tab/>
      </w:r>
      <w:r w:rsidRPr="00C621A4">
        <w:t>REVOQUE INTERIOR DE ESTUCO CIELO FALSO + ESTRUCTURA METÁLICA</w:t>
      </w:r>
    </w:p>
    <w:p w:rsidR="00075FC4" w:rsidRPr="00C621A4" w:rsidRDefault="000B5AB9" w:rsidP="00075FC4">
      <w:pPr>
        <w:pStyle w:val="Subttulo"/>
      </w:pPr>
      <w:r>
        <w:t>58</w:t>
      </w:r>
      <w:r w:rsidR="00075FC4">
        <w:t>.185</w:t>
      </w:r>
      <w:r w:rsidR="00075FC4">
        <w:tab/>
      </w:r>
      <w:r w:rsidR="00075FC4" w:rsidRPr="00C621A4">
        <w:t>REVOQUE INTERIOR DE ESTUCO CIELO FALSO + ESTRUCTURA METÁLICA</w:t>
      </w:r>
    </w:p>
    <w:p w:rsidR="00075FC4" w:rsidRPr="00075FC4" w:rsidRDefault="00075FC4" w:rsidP="00075FC4"/>
    <w:p w:rsidR="001F7E38" w:rsidRPr="00C621A4" w:rsidRDefault="001F7E38" w:rsidP="00075FC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construcción de cielos falsos de malla de alambre sobre estructura metálica en los ambientes indicados en los planos, particularmente en los ambientes del puesto de control.</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w:t>
      </w:r>
      <w:r w:rsidRPr="00C621A4">
        <w:rPr>
          <w:sz w:val="20"/>
          <w:szCs w:val="20"/>
        </w:rPr>
        <w:t xml:space="preserve">en </w:t>
      </w:r>
      <w:r w:rsidR="0044639C" w:rsidRPr="00C621A4">
        <w:rPr>
          <w:sz w:val="20"/>
          <w:szCs w:val="20"/>
        </w:rPr>
        <w:fldChar w:fldCharType="begin"/>
      </w:r>
      <w:r w:rsidR="0044639C" w:rsidRPr="00C621A4">
        <w:rPr>
          <w:sz w:val="20"/>
          <w:szCs w:val="20"/>
        </w:rPr>
        <w:instrText xml:space="preserve"> REF _Ref394397739 \r  \* MERGEFORMAT </w:instrText>
      </w:r>
      <w:r w:rsidR="0044639C" w:rsidRPr="00C621A4">
        <w:rPr>
          <w:sz w:val="20"/>
          <w:szCs w:val="20"/>
        </w:rPr>
        <w:fldChar w:fldCharType="separate"/>
      </w:r>
      <w:r w:rsidR="00104A4C">
        <w:rPr>
          <w:sz w:val="20"/>
          <w:szCs w:val="20"/>
        </w:rPr>
        <w:t>0.31</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_Ref394397739  \* MERGEFORMAT </w:instrText>
      </w:r>
      <w:r w:rsidR="0044639C" w:rsidRPr="00C621A4">
        <w:rPr>
          <w:sz w:val="20"/>
          <w:szCs w:val="20"/>
        </w:rPr>
        <w:fldChar w:fldCharType="separate"/>
      </w:r>
      <w:r w:rsidR="00104A4C" w:rsidRPr="00104A4C">
        <w:rPr>
          <w:sz w:val="20"/>
          <w:szCs w:val="20"/>
        </w:rPr>
        <w:t xml:space="preserve">REVOQUE INTERIOR DE ESTUCO CIELO FALSO + ESTRUCTURA </w:t>
      </w:r>
      <w:r w:rsidR="0044639C" w:rsidRPr="00C621A4">
        <w:rPr>
          <w:sz w:val="20"/>
          <w:szCs w:val="20"/>
        </w:rPr>
        <w:fldChar w:fldCharType="end"/>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075FC4" w:rsidRDefault="00075FC4" w:rsidP="00075FC4">
      <w:pPr>
        <w:pStyle w:val="Subttulo"/>
      </w:pPr>
      <w:r>
        <w:t>14.183</w:t>
      </w:r>
      <w:r>
        <w:tab/>
      </w:r>
      <w:r w:rsidR="001F7E38" w:rsidRPr="00C621A4">
        <w:t>REVOQUE DE ESTUCO EN ALEROS</w:t>
      </w:r>
    </w:p>
    <w:p w:rsidR="00075FC4" w:rsidRDefault="00075FC4" w:rsidP="00075FC4">
      <w:pPr>
        <w:pStyle w:val="Subttulo"/>
      </w:pPr>
      <w:r>
        <w:t>36.184</w:t>
      </w:r>
      <w:r>
        <w:tab/>
      </w:r>
      <w:r w:rsidRPr="00C621A4">
        <w:t>REVOQUE DE ESTUCO EN ALEROS</w:t>
      </w:r>
    </w:p>
    <w:p w:rsidR="00075FC4" w:rsidRDefault="000B5AB9" w:rsidP="00075FC4">
      <w:pPr>
        <w:pStyle w:val="Subttulo"/>
      </w:pPr>
      <w:r>
        <w:t>58</w:t>
      </w:r>
      <w:r w:rsidR="00075FC4">
        <w:t>.186</w:t>
      </w:r>
      <w:r w:rsidR="00075FC4">
        <w:tab/>
      </w:r>
      <w:r w:rsidR="00075FC4" w:rsidRPr="00C621A4">
        <w:t>REVOQUE DE ESTUCO EN ALEROS</w:t>
      </w:r>
    </w:p>
    <w:p w:rsidR="00075FC4" w:rsidRPr="00075FC4" w:rsidRDefault="00075FC4" w:rsidP="00075FC4"/>
    <w:p w:rsidR="001F7E38" w:rsidRPr="00075FC4" w:rsidRDefault="001F7E38" w:rsidP="00075FC4">
      <w:pPr>
        <w:pStyle w:val="Subttulo"/>
        <w:pBdr>
          <w:top w:val="single" w:sz="4" w:space="1" w:color="auto"/>
          <w:left w:val="single" w:sz="4" w:space="4" w:color="auto"/>
          <w:bottom w:val="single" w:sz="4" w:space="1" w:color="auto"/>
          <w:right w:val="single" w:sz="4" w:space="4" w:color="auto"/>
        </w:pBdr>
        <w:rPr>
          <w:szCs w:val="20"/>
        </w:rPr>
      </w:pPr>
      <w:r w:rsidRPr="00075FC4">
        <w:rPr>
          <w:szCs w:val="20"/>
        </w:rPr>
        <w:t>UND. M2</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_Ref394397807 \r  \* MERGEFORMAT </w:instrText>
      </w:r>
      <w:r w:rsidR="0044639C" w:rsidRPr="00C621A4">
        <w:rPr>
          <w:sz w:val="20"/>
          <w:szCs w:val="20"/>
        </w:rPr>
        <w:fldChar w:fldCharType="separate"/>
      </w:r>
      <w:r w:rsidR="00104A4C">
        <w:rPr>
          <w:sz w:val="20"/>
          <w:szCs w:val="20"/>
        </w:rPr>
        <w:t>0.32</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_Ref394397807  \* MERGEFORMAT </w:instrText>
      </w:r>
      <w:r w:rsidR="0044639C" w:rsidRPr="00C621A4">
        <w:rPr>
          <w:sz w:val="20"/>
          <w:szCs w:val="20"/>
        </w:rPr>
        <w:fldChar w:fldCharType="separate"/>
      </w:r>
      <w:r w:rsidR="00104A4C" w:rsidRPr="00104A4C">
        <w:rPr>
          <w:sz w:val="20"/>
          <w:szCs w:val="20"/>
        </w:rPr>
        <w:t>REVOQUE DE ESTUCO EN ALEROS</w:t>
      </w:r>
      <w:r w:rsidR="0044639C" w:rsidRPr="00C621A4">
        <w:rPr>
          <w:sz w:val="20"/>
          <w:szCs w:val="20"/>
        </w:rPr>
        <w:fldChar w:fldCharType="end"/>
      </w:r>
    </w:p>
    <w:p w:rsidR="001F7E38" w:rsidRDefault="001F7E38" w:rsidP="00E8427E">
      <w:pPr>
        <w:spacing w:after="0" w:line="240" w:lineRule="auto"/>
        <w:rPr>
          <w:kern w:val="28"/>
          <w:sz w:val="20"/>
          <w:szCs w:val="20"/>
        </w:rPr>
      </w:pPr>
    </w:p>
    <w:p w:rsidR="00E5654A" w:rsidRPr="00C621A4" w:rsidRDefault="00E5654A" w:rsidP="00E8427E">
      <w:pPr>
        <w:spacing w:after="0" w:line="240" w:lineRule="auto"/>
        <w:rPr>
          <w:kern w:val="28"/>
          <w:sz w:val="20"/>
          <w:szCs w:val="20"/>
        </w:rPr>
      </w:pPr>
    </w:p>
    <w:p w:rsidR="001F7E38" w:rsidRDefault="00D546F6" w:rsidP="00D546F6">
      <w:pPr>
        <w:pStyle w:val="Subttulo"/>
      </w:pPr>
      <w:r>
        <w:t>14.184</w:t>
      </w:r>
      <w:r>
        <w:tab/>
      </w:r>
      <w:r w:rsidR="001F7E38" w:rsidRPr="00C621A4">
        <w:t xml:space="preserve">REVOQUE CASTIGADO DE CEMENTO S/LADRILLO BAÑO </w:t>
      </w:r>
      <w:r>
        <w:t>–</w:t>
      </w:r>
      <w:r w:rsidR="001F7E38" w:rsidRPr="00C621A4">
        <w:t xml:space="preserve"> COCINA</w:t>
      </w:r>
    </w:p>
    <w:p w:rsidR="00D546F6" w:rsidRDefault="00D546F6" w:rsidP="00D546F6">
      <w:pPr>
        <w:pStyle w:val="Subttulo"/>
      </w:pPr>
      <w:r>
        <w:t>36.185</w:t>
      </w:r>
      <w:r>
        <w:tab/>
      </w:r>
      <w:r w:rsidRPr="00C621A4">
        <w:t xml:space="preserve">REVOQUE CASTIGADO DE CEMENTO S/LADRILLO BAÑO </w:t>
      </w:r>
      <w:r>
        <w:t>–</w:t>
      </w:r>
      <w:r w:rsidRPr="00C621A4">
        <w:t xml:space="preserve"> COCINA</w:t>
      </w:r>
    </w:p>
    <w:p w:rsidR="00D546F6" w:rsidRDefault="000B5AB9" w:rsidP="00D546F6">
      <w:pPr>
        <w:pStyle w:val="Subttulo"/>
      </w:pPr>
      <w:r>
        <w:t>58</w:t>
      </w:r>
      <w:r w:rsidR="00D546F6">
        <w:t>.187</w:t>
      </w:r>
      <w:r w:rsidR="00D546F6">
        <w:tab/>
      </w:r>
      <w:r w:rsidR="00D546F6" w:rsidRPr="00C621A4">
        <w:t xml:space="preserve">REVOQUE CASTIGADO DE CEMENTO S/LADRILLO BAÑO </w:t>
      </w:r>
      <w:r w:rsidR="00D546F6">
        <w:t>–</w:t>
      </w:r>
      <w:r w:rsidR="00D546F6" w:rsidRPr="00C621A4">
        <w:t xml:space="preserve"> COCINA</w:t>
      </w:r>
    </w:p>
    <w:p w:rsidR="00D546F6" w:rsidRPr="00D546F6" w:rsidRDefault="00D546F6" w:rsidP="00D546F6"/>
    <w:p w:rsidR="001F7E38" w:rsidRPr="00C621A4" w:rsidRDefault="001F7E38" w:rsidP="00D546F6">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el revoque castigado de cemento en las superficies que posteriormente tendrán un acabado con cerámicas de las superficies indicadas en los planos y detalles.</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_Ref394397849 \r  \* MERGEFORMAT </w:instrText>
      </w:r>
      <w:r w:rsidR="0044639C" w:rsidRPr="00C621A4">
        <w:rPr>
          <w:sz w:val="20"/>
          <w:szCs w:val="20"/>
        </w:rPr>
        <w:fldChar w:fldCharType="separate"/>
      </w:r>
      <w:r w:rsidR="00104A4C">
        <w:rPr>
          <w:sz w:val="20"/>
          <w:szCs w:val="20"/>
        </w:rPr>
        <w:t>0.33</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_Ref394397849  \* MERGEFORMAT </w:instrText>
      </w:r>
      <w:r w:rsidR="0044639C" w:rsidRPr="00C621A4">
        <w:rPr>
          <w:sz w:val="20"/>
          <w:szCs w:val="20"/>
        </w:rPr>
        <w:fldChar w:fldCharType="separate"/>
      </w:r>
      <w:r w:rsidR="00104A4C" w:rsidRPr="00104A4C">
        <w:rPr>
          <w:sz w:val="20"/>
          <w:szCs w:val="20"/>
        </w:rPr>
        <w:t>CASTIGADO DE CEMENTO Y REVESTIMIENTO DE CERÁMICA EN PAREDES</w:t>
      </w:r>
      <w:r w:rsidR="0044639C" w:rsidRPr="00C621A4">
        <w:rPr>
          <w:sz w:val="20"/>
          <w:szCs w:val="20"/>
        </w:rPr>
        <w:fldChar w:fldCharType="end"/>
      </w:r>
    </w:p>
    <w:p w:rsidR="001F7E38" w:rsidRDefault="001F7E38" w:rsidP="00E8427E">
      <w:pPr>
        <w:spacing w:after="0" w:line="240" w:lineRule="auto"/>
        <w:rPr>
          <w:kern w:val="28"/>
          <w:sz w:val="20"/>
          <w:szCs w:val="20"/>
        </w:rPr>
      </w:pPr>
    </w:p>
    <w:p w:rsidR="00D546F6" w:rsidRDefault="00D546F6" w:rsidP="00E8427E">
      <w:pPr>
        <w:spacing w:after="0" w:line="240" w:lineRule="auto"/>
        <w:rPr>
          <w:kern w:val="28"/>
          <w:sz w:val="20"/>
          <w:szCs w:val="20"/>
        </w:rPr>
      </w:pPr>
    </w:p>
    <w:p w:rsidR="00D546F6" w:rsidRDefault="00D546F6" w:rsidP="00E8427E">
      <w:pPr>
        <w:spacing w:after="0" w:line="240" w:lineRule="auto"/>
        <w:rPr>
          <w:kern w:val="28"/>
          <w:sz w:val="20"/>
          <w:szCs w:val="20"/>
        </w:rPr>
      </w:pPr>
    </w:p>
    <w:p w:rsidR="00D546F6" w:rsidRDefault="00D546F6" w:rsidP="00E8427E">
      <w:pPr>
        <w:spacing w:after="0" w:line="240" w:lineRule="auto"/>
        <w:rPr>
          <w:kern w:val="28"/>
          <w:sz w:val="20"/>
          <w:szCs w:val="20"/>
        </w:rPr>
      </w:pPr>
    </w:p>
    <w:p w:rsidR="00E5654A" w:rsidRPr="00C621A4" w:rsidRDefault="00E5654A" w:rsidP="00E8427E">
      <w:pPr>
        <w:spacing w:after="0" w:line="240" w:lineRule="auto"/>
        <w:rPr>
          <w:kern w:val="28"/>
          <w:sz w:val="20"/>
          <w:szCs w:val="20"/>
        </w:rPr>
      </w:pPr>
    </w:p>
    <w:p w:rsidR="001F7E38" w:rsidRDefault="00D546F6" w:rsidP="00D546F6">
      <w:pPr>
        <w:pStyle w:val="Subttulo"/>
      </w:pPr>
      <w:r>
        <w:t>14.185</w:t>
      </w:r>
      <w:r>
        <w:tab/>
      </w:r>
      <w:r w:rsidR="001F7E38" w:rsidRPr="00C621A4">
        <w:t>REVESTIMIENTO DE CERÁMICA EN PAREDES BAÑO</w:t>
      </w:r>
    </w:p>
    <w:p w:rsidR="00D546F6" w:rsidRDefault="00D546F6" w:rsidP="00D546F6">
      <w:pPr>
        <w:pStyle w:val="Subttulo"/>
      </w:pPr>
      <w:r>
        <w:t>36.186</w:t>
      </w:r>
      <w:r>
        <w:tab/>
      </w:r>
      <w:r w:rsidRPr="00C621A4">
        <w:t>REVESTIMIENTO DE CERÁMICA EN PAREDES BAÑO</w:t>
      </w:r>
    </w:p>
    <w:p w:rsidR="00D546F6" w:rsidRDefault="000B5AB9" w:rsidP="00D546F6">
      <w:pPr>
        <w:pStyle w:val="Subttulo"/>
      </w:pPr>
      <w:r>
        <w:t>58</w:t>
      </w:r>
      <w:r w:rsidR="00D546F6">
        <w:t>.188</w:t>
      </w:r>
      <w:r w:rsidR="00D546F6">
        <w:tab/>
      </w:r>
      <w:r w:rsidR="00D546F6" w:rsidRPr="00C621A4">
        <w:t>REVESTIMIENTO DE CERÁMICA EN PAREDES BAÑO</w:t>
      </w:r>
    </w:p>
    <w:p w:rsidR="00D546F6" w:rsidRPr="00D546F6" w:rsidRDefault="00D546F6" w:rsidP="00D546F6"/>
    <w:p w:rsidR="001F7E38" w:rsidRPr="00C621A4" w:rsidRDefault="001F7E38" w:rsidP="00D546F6">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provisión e instalación del revestimiento de cerámicas en paredes del baño del Puesto de Control de acuerdo  a lo indicado en los planos y detalles. La cerámica será Perlino Marfil y emboquillado con cemento blanco en las juntas.</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_Ref394397849 \r  \* MERGEFORMAT </w:instrText>
      </w:r>
      <w:r w:rsidR="0044639C" w:rsidRPr="00C621A4">
        <w:rPr>
          <w:sz w:val="20"/>
          <w:szCs w:val="20"/>
        </w:rPr>
        <w:fldChar w:fldCharType="separate"/>
      </w:r>
      <w:r w:rsidR="00104A4C">
        <w:rPr>
          <w:sz w:val="20"/>
          <w:szCs w:val="20"/>
        </w:rPr>
        <w:t>0.33</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_Ref394397849  \* MERGEFORMAT </w:instrText>
      </w:r>
      <w:r w:rsidR="0044639C" w:rsidRPr="00C621A4">
        <w:rPr>
          <w:sz w:val="20"/>
          <w:szCs w:val="20"/>
        </w:rPr>
        <w:fldChar w:fldCharType="separate"/>
      </w:r>
      <w:r w:rsidR="00104A4C" w:rsidRPr="00104A4C">
        <w:rPr>
          <w:sz w:val="20"/>
          <w:szCs w:val="20"/>
        </w:rPr>
        <w:t>CASTIGADO DE CEMENTO Y REVESTIMIENTO DE CERÁMICA EN PAREDES</w:t>
      </w:r>
      <w:r w:rsidR="0044639C" w:rsidRPr="00C621A4">
        <w:rPr>
          <w:sz w:val="20"/>
          <w:szCs w:val="20"/>
        </w:rPr>
        <w:fldChar w:fldCharType="end"/>
      </w:r>
    </w:p>
    <w:p w:rsidR="001F7E38" w:rsidRDefault="001F7E38" w:rsidP="00E8427E">
      <w:pPr>
        <w:spacing w:after="0" w:line="240" w:lineRule="auto"/>
        <w:rPr>
          <w:kern w:val="28"/>
          <w:sz w:val="20"/>
          <w:szCs w:val="20"/>
        </w:rPr>
      </w:pPr>
    </w:p>
    <w:p w:rsidR="00E5654A" w:rsidRPr="00C621A4" w:rsidRDefault="00E5654A" w:rsidP="00E8427E">
      <w:pPr>
        <w:spacing w:after="0" w:line="240" w:lineRule="auto"/>
        <w:rPr>
          <w:kern w:val="28"/>
          <w:sz w:val="20"/>
          <w:szCs w:val="20"/>
        </w:rPr>
      </w:pPr>
    </w:p>
    <w:p w:rsidR="001F7E38" w:rsidRDefault="00D546F6" w:rsidP="00D546F6">
      <w:pPr>
        <w:pStyle w:val="Subttulo"/>
      </w:pPr>
      <w:r>
        <w:t>14.186</w:t>
      </w:r>
      <w:r>
        <w:tab/>
      </w:r>
      <w:r w:rsidR="001F7E38" w:rsidRPr="00C621A4">
        <w:t>REVESTIMIENTO DE CERÁMICA PISOS</w:t>
      </w:r>
    </w:p>
    <w:p w:rsidR="00D546F6" w:rsidRDefault="00D546F6" w:rsidP="00D546F6">
      <w:pPr>
        <w:pStyle w:val="Subttulo"/>
      </w:pPr>
      <w:r>
        <w:t>36.187</w:t>
      </w:r>
      <w:r>
        <w:tab/>
      </w:r>
      <w:r w:rsidRPr="00C621A4">
        <w:t>REVESTIMIENTO DE CERÁMICA PISOS</w:t>
      </w:r>
    </w:p>
    <w:p w:rsidR="00D546F6" w:rsidRDefault="000B5AB9" w:rsidP="00D546F6">
      <w:pPr>
        <w:pStyle w:val="Subttulo"/>
      </w:pPr>
      <w:r>
        <w:t>58</w:t>
      </w:r>
      <w:r w:rsidR="00D546F6">
        <w:t>.189</w:t>
      </w:r>
      <w:r w:rsidR="00D546F6">
        <w:tab/>
      </w:r>
      <w:r w:rsidR="00D546F6" w:rsidRPr="00C621A4">
        <w:t>REVESTIMIENTO DE CERÁMICA PISOS</w:t>
      </w:r>
    </w:p>
    <w:p w:rsidR="00D546F6" w:rsidRPr="00D546F6" w:rsidRDefault="00D546F6" w:rsidP="00D546F6"/>
    <w:p w:rsidR="001F7E38" w:rsidRPr="00C621A4" w:rsidRDefault="001F7E38" w:rsidP="00D546F6">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provisión e instalación del piso de cerámicas en piso del baño del Puesto de Control de acuerdo  a lo indicado en los planos y detalles. La cerámica será Lino Arena de alto tráfico PI4 y emboquillado con cemento blanco en las juntas.</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_Ref394397957 \r  \* MERGEFORMAT </w:instrText>
      </w:r>
      <w:r w:rsidR="0044639C" w:rsidRPr="00C621A4">
        <w:rPr>
          <w:sz w:val="20"/>
          <w:szCs w:val="20"/>
        </w:rPr>
        <w:fldChar w:fldCharType="separate"/>
      </w:r>
      <w:r w:rsidR="00104A4C">
        <w:rPr>
          <w:sz w:val="20"/>
          <w:szCs w:val="20"/>
        </w:rPr>
        <w:t>0.35</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_Ref394397957  \* MERGEFORMAT </w:instrText>
      </w:r>
      <w:r w:rsidR="0044639C" w:rsidRPr="00C621A4">
        <w:rPr>
          <w:sz w:val="20"/>
          <w:szCs w:val="20"/>
        </w:rPr>
        <w:fldChar w:fldCharType="separate"/>
      </w:r>
      <w:r w:rsidR="00104A4C" w:rsidRPr="00104A4C">
        <w:rPr>
          <w:sz w:val="20"/>
          <w:szCs w:val="20"/>
        </w:rPr>
        <w:t>REVESTIMIENTO DE CERÁMICA PISOS</w:t>
      </w:r>
      <w:r w:rsidR="0044639C" w:rsidRPr="00C621A4">
        <w:rPr>
          <w:sz w:val="20"/>
          <w:szCs w:val="20"/>
        </w:rPr>
        <w:fldChar w:fldCharType="end"/>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D546F6" w:rsidP="00D546F6">
      <w:pPr>
        <w:pStyle w:val="Subttulo"/>
      </w:pPr>
      <w:r>
        <w:t>14.187</w:t>
      </w:r>
      <w:r>
        <w:tab/>
      </w:r>
      <w:r w:rsidR="001F7E38" w:rsidRPr="00C621A4">
        <w:t>ZÓCALO DE CERÁMICA</w:t>
      </w:r>
    </w:p>
    <w:p w:rsidR="00D546F6" w:rsidRDefault="00D546F6" w:rsidP="00D546F6">
      <w:pPr>
        <w:pStyle w:val="Subttulo"/>
      </w:pPr>
      <w:r>
        <w:t>36.188</w:t>
      </w:r>
      <w:r>
        <w:tab/>
      </w:r>
      <w:r w:rsidRPr="00C621A4">
        <w:t>ZÓCALO DE CERÁMICA</w:t>
      </w:r>
    </w:p>
    <w:p w:rsidR="00D546F6" w:rsidRPr="00D546F6" w:rsidRDefault="000B5AB9" w:rsidP="00D546F6">
      <w:pPr>
        <w:pStyle w:val="Subttulo"/>
      </w:pPr>
      <w:r>
        <w:t>58</w:t>
      </w:r>
      <w:r w:rsidR="00D546F6">
        <w:t>.190</w:t>
      </w:r>
      <w:r w:rsidR="00D546F6">
        <w:tab/>
      </w:r>
      <w:r w:rsidR="00D546F6" w:rsidRPr="00C621A4">
        <w:t>ZÓCALO DE CERÁMICA</w:t>
      </w:r>
    </w:p>
    <w:p w:rsidR="00D546F6" w:rsidRPr="00D546F6" w:rsidRDefault="00D546F6" w:rsidP="00D546F6"/>
    <w:p w:rsidR="001F7E38" w:rsidRPr="00C621A4" w:rsidRDefault="001F7E38" w:rsidP="00D546F6">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lastRenderedPageBreak/>
        <w:t>La ejecución de este ítem comprende la colocación de zócalos de cerámica en todos los ambientes que tienen pisos cerámicos y que no tienen revestimiento cerámico en muros, de acuerdo a lo indicado en planos y detalles.</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_Ref394397993 \r  \* MERGEFORMAT </w:instrText>
      </w:r>
      <w:r w:rsidR="0044639C" w:rsidRPr="00C621A4">
        <w:rPr>
          <w:sz w:val="20"/>
          <w:szCs w:val="20"/>
        </w:rPr>
        <w:fldChar w:fldCharType="separate"/>
      </w:r>
      <w:r w:rsidR="00104A4C">
        <w:rPr>
          <w:sz w:val="20"/>
          <w:szCs w:val="20"/>
        </w:rPr>
        <w:t>0.36</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_Ref394397993  \* MERGEFORMAT </w:instrText>
      </w:r>
      <w:r w:rsidR="0044639C" w:rsidRPr="00C621A4">
        <w:rPr>
          <w:sz w:val="20"/>
          <w:szCs w:val="20"/>
        </w:rPr>
        <w:fldChar w:fldCharType="separate"/>
      </w:r>
      <w:r w:rsidR="00104A4C" w:rsidRPr="00104A4C">
        <w:rPr>
          <w:sz w:val="20"/>
          <w:szCs w:val="20"/>
        </w:rPr>
        <w:t>ZÓCALO DE CERÁMICA</w:t>
      </w:r>
      <w:r w:rsidR="0044639C" w:rsidRPr="00C621A4">
        <w:rPr>
          <w:sz w:val="20"/>
          <w:szCs w:val="20"/>
        </w:rPr>
        <w:fldChar w:fldCharType="end"/>
      </w:r>
    </w:p>
    <w:p w:rsidR="001F7E38" w:rsidRDefault="001F7E38" w:rsidP="00E8427E">
      <w:pPr>
        <w:spacing w:after="0" w:line="240" w:lineRule="auto"/>
        <w:rPr>
          <w:sz w:val="20"/>
          <w:szCs w:val="20"/>
        </w:rPr>
      </w:pPr>
    </w:p>
    <w:p w:rsidR="00E5654A" w:rsidRPr="00C621A4" w:rsidRDefault="00E5654A" w:rsidP="00E8427E">
      <w:pPr>
        <w:spacing w:after="0" w:line="240" w:lineRule="auto"/>
        <w:rPr>
          <w:sz w:val="20"/>
          <w:szCs w:val="20"/>
        </w:rPr>
      </w:pPr>
    </w:p>
    <w:p w:rsidR="001F7E38" w:rsidRDefault="00104A4C" w:rsidP="00104A4C">
      <w:pPr>
        <w:pStyle w:val="Subttulo"/>
      </w:pPr>
      <w:r>
        <w:t>14.188</w:t>
      </w:r>
      <w:r>
        <w:tab/>
      </w:r>
      <w:r w:rsidR="001F7E38" w:rsidRPr="00C621A4">
        <w:t>VENTANA DE ALUM</w:t>
      </w:r>
      <w:r w:rsidR="005E0F86" w:rsidRPr="00C621A4">
        <w:t>INIO CORREDIZA INCLUYE VIDRIO</w:t>
      </w:r>
      <w:r w:rsidR="001F7E38" w:rsidRPr="00C621A4">
        <w:t xml:space="preserve"> 4 MM</w:t>
      </w:r>
    </w:p>
    <w:p w:rsidR="00104A4C" w:rsidRPr="00C621A4" w:rsidRDefault="00104A4C" w:rsidP="00104A4C">
      <w:pPr>
        <w:pStyle w:val="Subttulo"/>
      </w:pPr>
      <w:r>
        <w:t>36.189</w:t>
      </w:r>
      <w:r>
        <w:tab/>
      </w:r>
      <w:r w:rsidRPr="00C621A4">
        <w:t>VENTANA DE ALUMINIO CORREDIZA INCLUYE VIDRIO 4 MM</w:t>
      </w:r>
    </w:p>
    <w:p w:rsidR="00104A4C" w:rsidRPr="00C621A4" w:rsidRDefault="000B5AB9" w:rsidP="00104A4C">
      <w:pPr>
        <w:pStyle w:val="Subttulo"/>
      </w:pPr>
      <w:r>
        <w:t>58</w:t>
      </w:r>
      <w:r w:rsidR="00104A4C">
        <w:t>.191</w:t>
      </w:r>
      <w:r w:rsidR="00104A4C">
        <w:tab/>
      </w:r>
      <w:r w:rsidR="00104A4C" w:rsidRPr="00C621A4">
        <w:t>VENTANA DE ALUMINIO CORREDIZA INCLUYE VIDRIO 4 MM</w:t>
      </w:r>
    </w:p>
    <w:p w:rsidR="00104A4C" w:rsidRPr="00104A4C" w:rsidRDefault="00104A4C" w:rsidP="00104A4C"/>
    <w:p w:rsidR="001F7E38" w:rsidRPr="00C621A4" w:rsidRDefault="001F7E38" w:rsidP="00104A4C">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la fabricación de ventanas y otros elementos de aluminio anodizado en color bronce, de acuerdo a los tipos de perfiles y diseños establecidos en los planos de detalle, formulario de presentación de propuestas y/o instrucciones del SUPERVISOR de Obra.</w:t>
      </w:r>
    </w:p>
    <w:p w:rsidR="00E5654A" w:rsidRPr="004E465C" w:rsidRDefault="001F7E38" w:rsidP="00E8427E">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_Ref394398031 \r  \* MERGEFORMAT </w:instrText>
      </w:r>
      <w:r w:rsidRPr="00C621A4">
        <w:rPr>
          <w:kern w:val="28"/>
          <w:sz w:val="20"/>
          <w:szCs w:val="20"/>
        </w:rPr>
        <w:fldChar w:fldCharType="separate"/>
      </w:r>
      <w:r w:rsidR="00104A4C">
        <w:rPr>
          <w:kern w:val="28"/>
          <w:sz w:val="20"/>
          <w:szCs w:val="20"/>
        </w:rPr>
        <w:t>0.37</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_Ref394398031  \* MERGEFORMAT </w:instrText>
      </w:r>
      <w:r w:rsidRPr="00C621A4">
        <w:rPr>
          <w:kern w:val="28"/>
          <w:sz w:val="20"/>
          <w:szCs w:val="20"/>
        </w:rPr>
        <w:fldChar w:fldCharType="separate"/>
      </w:r>
      <w:r w:rsidR="00104A4C" w:rsidRPr="00104A4C">
        <w:rPr>
          <w:sz w:val="20"/>
          <w:szCs w:val="20"/>
        </w:rPr>
        <w:t>VENTANA DE ALUMINIO</w:t>
      </w:r>
      <w:r w:rsidRPr="00C621A4">
        <w:rPr>
          <w:kern w:val="28"/>
          <w:sz w:val="20"/>
          <w:szCs w:val="20"/>
        </w:rPr>
        <w:fldChar w:fldCharType="end"/>
      </w:r>
      <w:r w:rsidRPr="00C621A4">
        <w:rPr>
          <w:kern w:val="28"/>
          <w:sz w:val="20"/>
          <w:szCs w:val="20"/>
        </w:rPr>
        <w:t xml:space="preserve"> CORREDIZA INCLUYE VIDRIO 4MM</w:t>
      </w:r>
    </w:p>
    <w:p w:rsidR="001F7E38" w:rsidRDefault="00104A4C" w:rsidP="00104A4C">
      <w:pPr>
        <w:pStyle w:val="Subttulo"/>
      </w:pPr>
      <w:r>
        <w:t>14.189</w:t>
      </w:r>
      <w:r>
        <w:tab/>
      </w:r>
      <w:r w:rsidR="001F7E38" w:rsidRPr="00C621A4">
        <w:t>PUERTA TABLERO DE MADERA CON MARCO 2" X 4" + CHAPA + QUINCALLERÍA</w:t>
      </w:r>
    </w:p>
    <w:p w:rsidR="00104A4C" w:rsidRPr="00C621A4" w:rsidRDefault="00104A4C" w:rsidP="00104A4C">
      <w:pPr>
        <w:pStyle w:val="Subttulo"/>
      </w:pPr>
      <w:r>
        <w:t>36.190</w:t>
      </w:r>
      <w:r>
        <w:tab/>
      </w:r>
      <w:r w:rsidRPr="00C621A4">
        <w:t>PUERTA TABLERO DE MADERA CON MARCO 2" X 4" + CHAPA + QUINCALLERÍA</w:t>
      </w:r>
    </w:p>
    <w:p w:rsidR="00104A4C" w:rsidRPr="00C621A4" w:rsidRDefault="000B5AB9" w:rsidP="00104A4C">
      <w:pPr>
        <w:pStyle w:val="Subttulo"/>
      </w:pPr>
      <w:r>
        <w:t>58</w:t>
      </w:r>
      <w:r w:rsidR="00104A4C">
        <w:t>.192</w:t>
      </w:r>
      <w:r w:rsidR="00104A4C">
        <w:tab/>
      </w:r>
      <w:r w:rsidR="00104A4C" w:rsidRPr="00C621A4">
        <w:t>PUERTA TABLERO DE MADERA CON MARCO 2" X 4" + CHAPA + QUINCALLERÍA</w:t>
      </w:r>
    </w:p>
    <w:p w:rsidR="00104A4C" w:rsidRPr="00104A4C" w:rsidRDefault="00104A4C" w:rsidP="00104A4C"/>
    <w:p w:rsidR="001F7E38" w:rsidRPr="00C621A4" w:rsidRDefault="001F7E38" w:rsidP="00104A4C">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Esta especificación comprende la provisión y colocación en obra de las puertas de madera de tipo tablero de acuerdo a las dimensiones y forma especificados en los planos y detalles.</w:t>
      </w:r>
    </w:p>
    <w:p w:rsidR="001F7E38" w:rsidRPr="00C621A4" w:rsidRDefault="001F7E38" w:rsidP="00E8427E">
      <w:pPr>
        <w:spacing w:after="0" w:line="240" w:lineRule="auto"/>
        <w:rPr>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_Ref394398073 \r  \* MERGEFORMAT </w:instrText>
      </w:r>
      <w:r w:rsidR="0044639C" w:rsidRPr="00C621A4">
        <w:rPr>
          <w:sz w:val="20"/>
          <w:szCs w:val="20"/>
        </w:rPr>
        <w:fldChar w:fldCharType="separate"/>
      </w:r>
      <w:r w:rsidR="00104A4C">
        <w:rPr>
          <w:sz w:val="20"/>
          <w:szCs w:val="20"/>
        </w:rPr>
        <w:t>0.38</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_Ref394398073  \* MERGEFORMAT </w:instrText>
      </w:r>
      <w:r w:rsidR="0044639C" w:rsidRPr="00C621A4">
        <w:rPr>
          <w:sz w:val="20"/>
          <w:szCs w:val="20"/>
        </w:rPr>
        <w:fldChar w:fldCharType="separate"/>
      </w:r>
      <w:r w:rsidR="00104A4C" w:rsidRPr="00104A4C">
        <w:rPr>
          <w:sz w:val="20"/>
          <w:szCs w:val="20"/>
        </w:rPr>
        <w:t xml:space="preserve">PUERTA DE MADERA TIPO TABLERO CON MARCO 2" X 4" + CHAPA + </w:t>
      </w:r>
      <w:r w:rsidR="0044639C" w:rsidRPr="00C621A4">
        <w:rPr>
          <w:sz w:val="20"/>
          <w:szCs w:val="20"/>
        </w:rPr>
        <w:fldChar w:fldCharType="end"/>
      </w:r>
      <w:r w:rsidRPr="00C621A4">
        <w:rPr>
          <w:sz w:val="20"/>
          <w:szCs w:val="20"/>
        </w:rPr>
        <w:t xml:space="preserve"> y lo especificado en 0.9 QUINCALLERÍA</w:t>
      </w:r>
    </w:p>
    <w:p w:rsidR="001F7E38" w:rsidRPr="00C621A4" w:rsidRDefault="001F7E38" w:rsidP="00E8427E">
      <w:pPr>
        <w:spacing w:after="0" w:line="240" w:lineRule="auto"/>
        <w:rPr>
          <w:kern w:val="28"/>
          <w:sz w:val="20"/>
          <w:szCs w:val="20"/>
        </w:rPr>
      </w:pPr>
    </w:p>
    <w:p w:rsidR="002C6DE7" w:rsidRDefault="002C6DE7" w:rsidP="002C6DE7">
      <w:pPr>
        <w:pStyle w:val="Subttulo"/>
      </w:pPr>
      <w:r>
        <w:t>14.190</w:t>
      </w:r>
      <w:r>
        <w:tab/>
      </w:r>
      <w:r w:rsidR="001F7E38" w:rsidRPr="00C621A4">
        <w:t>PINTURA DE INTERIOR LÁTEX</w:t>
      </w:r>
    </w:p>
    <w:p w:rsidR="002C6DE7" w:rsidRPr="00C621A4" w:rsidRDefault="002C6DE7" w:rsidP="002C6DE7">
      <w:pPr>
        <w:pStyle w:val="Subttulo"/>
      </w:pPr>
      <w:r>
        <w:t>36.191</w:t>
      </w:r>
      <w:r>
        <w:tab/>
      </w:r>
      <w:r w:rsidRPr="00C621A4">
        <w:t>PINTURA DE INTERIOR LÁTEX</w:t>
      </w:r>
    </w:p>
    <w:p w:rsidR="002C6DE7" w:rsidRPr="00C621A4" w:rsidRDefault="000B5AB9" w:rsidP="002C6DE7">
      <w:pPr>
        <w:pStyle w:val="Subttulo"/>
      </w:pPr>
      <w:r>
        <w:t>58</w:t>
      </w:r>
      <w:r w:rsidR="002C6DE7">
        <w:t>.193</w:t>
      </w:r>
      <w:r w:rsidR="002C6DE7">
        <w:tab/>
      </w:r>
      <w:r w:rsidR="002C6DE7" w:rsidRPr="00C621A4">
        <w:t>PINTURA DE INTERIOR LÁTEX</w:t>
      </w:r>
    </w:p>
    <w:p w:rsidR="002C6DE7" w:rsidRPr="002C6DE7" w:rsidRDefault="002C6DE7" w:rsidP="002C6DE7"/>
    <w:p w:rsidR="001F7E38" w:rsidRPr="00C621A4" w:rsidRDefault="001F7E38" w:rsidP="002C6DE7">
      <w:pPr>
        <w:pStyle w:val="Subttulo"/>
        <w:pBdr>
          <w:top w:val="single" w:sz="4" w:space="1" w:color="auto"/>
          <w:left w:val="single" w:sz="4" w:space="4" w:color="auto"/>
          <w:bottom w:val="single" w:sz="4" w:space="1" w:color="auto"/>
          <w:right w:val="single" w:sz="4" w:space="4" w:color="auto"/>
        </w:pBdr>
        <w:rPr>
          <w:b w:val="0"/>
          <w:szCs w:val="20"/>
        </w:rPr>
      </w:pPr>
      <w:r w:rsidRPr="00C621A4">
        <w:rPr>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 xml:space="preserve">Este ítem se refiere a la aplicación de pinturas sobre las superficies de paredes interiores de acuerdo a lo establecido en el formulario de presentación de propuestas y/o instrucciones del SUPERVISOR de Obra. </w:t>
      </w:r>
      <w:r w:rsidRPr="00C621A4">
        <w:rPr>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_Ref394398212 \r  \* MERGEFORMAT </w:instrText>
      </w:r>
      <w:r w:rsidR="0044639C" w:rsidRPr="00C621A4">
        <w:rPr>
          <w:sz w:val="20"/>
          <w:szCs w:val="20"/>
        </w:rPr>
        <w:fldChar w:fldCharType="separate"/>
      </w:r>
      <w:r w:rsidR="00104A4C">
        <w:rPr>
          <w:sz w:val="20"/>
          <w:szCs w:val="20"/>
        </w:rPr>
        <w:t>0.39</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_Ref394398212  \* MERGEFORMAT </w:instrText>
      </w:r>
      <w:r w:rsidR="0044639C" w:rsidRPr="00C621A4">
        <w:rPr>
          <w:sz w:val="20"/>
          <w:szCs w:val="20"/>
        </w:rPr>
        <w:fldChar w:fldCharType="separate"/>
      </w:r>
      <w:r w:rsidR="00104A4C" w:rsidRPr="00104A4C">
        <w:rPr>
          <w:sz w:val="20"/>
          <w:szCs w:val="20"/>
        </w:rPr>
        <w:t>PINTURAS LÁTEX DE MUROS Y CIELO FALSO</w:t>
      </w:r>
      <w:r w:rsidR="0044639C" w:rsidRPr="00C621A4">
        <w:rPr>
          <w:sz w:val="20"/>
          <w:szCs w:val="20"/>
        </w:rPr>
        <w:fldChar w:fldCharType="end"/>
      </w:r>
      <w:r w:rsidRPr="00C621A4">
        <w:rPr>
          <w:sz w:val="20"/>
          <w:szCs w:val="20"/>
        </w:rPr>
        <w:t xml:space="preserve"> y en 7.14 PINTURA DE INTERIOR LÁTEX.</w:t>
      </w:r>
    </w:p>
    <w:p w:rsidR="001F7E38" w:rsidRPr="00C621A4" w:rsidRDefault="001F7E38" w:rsidP="00E8427E">
      <w:pPr>
        <w:spacing w:after="0" w:line="240" w:lineRule="auto"/>
        <w:rPr>
          <w:kern w:val="28"/>
          <w:sz w:val="20"/>
          <w:szCs w:val="20"/>
        </w:rPr>
      </w:pPr>
    </w:p>
    <w:p w:rsidR="001F7E38" w:rsidRDefault="002C6DE7" w:rsidP="002C6DE7">
      <w:pPr>
        <w:pStyle w:val="Subttulo"/>
      </w:pPr>
      <w:r>
        <w:t>14.191</w:t>
      </w:r>
      <w:r>
        <w:tab/>
      </w:r>
      <w:r w:rsidR="001F7E38" w:rsidRPr="00C621A4">
        <w:t>PINTURA DE EXTERIOR LÁTEX</w:t>
      </w:r>
    </w:p>
    <w:p w:rsidR="002C6DE7" w:rsidRPr="00C621A4" w:rsidRDefault="002C6DE7" w:rsidP="002C6DE7">
      <w:pPr>
        <w:pStyle w:val="Subttulo"/>
      </w:pPr>
      <w:r>
        <w:t>36.192</w:t>
      </w:r>
      <w:r>
        <w:tab/>
      </w:r>
      <w:r w:rsidRPr="00C621A4">
        <w:t>PINTURA DE EXTERIOR LÁTEX</w:t>
      </w:r>
    </w:p>
    <w:p w:rsidR="002C6DE7" w:rsidRPr="00C621A4" w:rsidRDefault="000B5AB9" w:rsidP="002C6DE7">
      <w:pPr>
        <w:pStyle w:val="Subttulo"/>
      </w:pPr>
      <w:r>
        <w:t>58</w:t>
      </w:r>
      <w:r w:rsidR="002C6DE7">
        <w:t>.194</w:t>
      </w:r>
      <w:r w:rsidR="002C6DE7">
        <w:tab/>
      </w:r>
      <w:r w:rsidR="002C6DE7" w:rsidRPr="00C621A4">
        <w:t>PINTURA DE EXTERIOR LÁTEX</w:t>
      </w:r>
    </w:p>
    <w:p w:rsidR="002C6DE7" w:rsidRPr="002C6DE7" w:rsidRDefault="002C6DE7" w:rsidP="002C6DE7"/>
    <w:p w:rsidR="001F7E38" w:rsidRPr="00C621A4" w:rsidRDefault="001F7E38" w:rsidP="002C6DE7">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 la aplicación de pinturas sobre las superficies de paredes exteriores de acuerdo a lo establecido en el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lastRenderedPageBreak/>
        <w:t xml:space="preserve">Cumplir lo especificado en </w:t>
      </w:r>
      <w:r w:rsidR="0044639C" w:rsidRPr="00C621A4">
        <w:rPr>
          <w:sz w:val="20"/>
          <w:szCs w:val="20"/>
        </w:rPr>
        <w:fldChar w:fldCharType="begin"/>
      </w:r>
      <w:r w:rsidR="0044639C" w:rsidRPr="00C621A4">
        <w:rPr>
          <w:sz w:val="20"/>
          <w:szCs w:val="20"/>
        </w:rPr>
        <w:instrText xml:space="preserve"> REF _Ref394398212 \r  \* MERGEFORMAT </w:instrText>
      </w:r>
      <w:r w:rsidR="0044639C" w:rsidRPr="00C621A4">
        <w:rPr>
          <w:sz w:val="20"/>
          <w:szCs w:val="20"/>
        </w:rPr>
        <w:fldChar w:fldCharType="separate"/>
      </w:r>
      <w:r w:rsidR="00104A4C">
        <w:rPr>
          <w:sz w:val="20"/>
          <w:szCs w:val="20"/>
        </w:rPr>
        <w:t>0.39</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_Ref394398212  \* MERGEFORMAT </w:instrText>
      </w:r>
      <w:r w:rsidR="0044639C" w:rsidRPr="00C621A4">
        <w:rPr>
          <w:sz w:val="20"/>
          <w:szCs w:val="20"/>
        </w:rPr>
        <w:fldChar w:fldCharType="separate"/>
      </w:r>
      <w:r w:rsidR="00104A4C" w:rsidRPr="00104A4C">
        <w:rPr>
          <w:sz w:val="20"/>
          <w:szCs w:val="20"/>
        </w:rPr>
        <w:t>PINTURAS LÁTEX DE MUROS Y CIELO FALSO</w:t>
      </w:r>
      <w:r w:rsidR="0044639C" w:rsidRPr="00C621A4">
        <w:rPr>
          <w:sz w:val="20"/>
          <w:szCs w:val="20"/>
        </w:rPr>
        <w:fldChar w:fldCharType="end"/>
      </w:r>
      <w:r w:rsidRPr="00C621A4">
        <w:rPr>
          <w:sz w:val="20"/>
          <w:szCs w:val="20"/>
        </w:rPr>
        <w:t xml:space="preserve"> y en 6.15</w:t>
      </w:r>
      <w:r w:rsidRPr="00C621A4">
        <w:rPr>
          <w:sz w:val="20"/>
          <w:szCs w:val="20"/>
        </w:rPr>
        <w:tab/>
        <w:t>PINTURA DE EXTERIOR LÁTEX.</w:t>
      </w:r>
    </w:p>
    <w:p w:rsidR="001F7E38" w:rsidRPr="00C621A4" w:rsidRDefault="001F7E38" w:rsidP="00E8427E">
      <w:pPr>
        <w:spacing w:after="0" w:line="240" w:lineRule="auto"/>
        <w:rPr>
          <w:kern w:val="28"/>
          <w:sz w:val="20"/>
          <w:szCs w:val="20"/>
        </w:rPr>
      </w:pPr>
    </w:p>
    <w:p w:rsidR="001F7E38" w:rsidRDefault="002C6DE7" w:rsidP="002C6DE7">
      <w:pPr>
        <w:pStyle w:val="Subttulo"/>
      </w:pPr>
      <w:r>
        <w:t>14.192</w:t>
      </w:r>
      <w:r>
        <w:tab/>
      </w:r>
      <w:r w:rsidR="001F7E38" w:rsidRPr="00C621A4">
        <w:t>PINTURA DE CIELO FALSO</w:t>
      </w:r>
    </w:p>
    <w:p w:rsidR="002C6DE7" w:rsidRPr="00C621A4" w:rsidRDefault="002C6DE7" w:rsidP="002C6DE7">
      <w:pPr>
        <w:pStyle w:val="Subttulo"/>
      </w:pPr>
      <w:r>
        <w:t>36.193</w:t>
      </w:r>
      <w:r>
        <w:tab/>
      </w:r>
      <w:r w:rsidRPr="00C621A4">
        <w:t>PINTURA DE CIELO FALSO</w:t>
      </w:r>
    </w:p>
    <w:p w:rsidR="002C6DE7" w:rsidRPr="00C621A4" w:rsidRDefault="000B5AB9" w:rsidP="002C6DE7">
      <w:pPr>
        <w:pStyle w:val="Subttulo"/>
      </w:pPr>
      <w:r>
        <w:t>58</w:t>
      </w:r>
      <w:r w:rsidR="002C6DE7">
        <w:t>.195</w:t>
      </w:r>
      <w:r w:rsidR="002C6DE7">
        <w:tab/>
      </w:r>
      <w:r w:rsidR="002C6DE7" w:rsidRPr="00C621A4">
        <w:t>PINTURA DE CIELO FALSO</w:t>
      </w:r>
    </w:p>
    <w:p w:rsidR="002C6DE7" w:rsidRPr="002C6DE7" w:rsidRDefault="002C6DE7" w:rsidP="002C6DE7"/>
    <w:p w:rsidR="001F7E38" w:rsidRPr="00C621A4" w:rsidRDefault="001F7E38" w:rsidP="002C6DE7">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se refiere a la aplicación de pintura látex blanca sobre las superficies cielos falsos de acuerdo a lo establecido en el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_Ref394398212 \r  \* MERGEFORMAT </w:instrText>
      </w:r>
      <w:r w:rsidR="0044639C" w:rsidRPr="00C621A4">
        <w:rPr>
          <w:sz w:val="20"/>
          <w:szCs w:val="20"/>
        </w:rPr>
        <w:fldChar w:fldCharType="separate"/>
      </w:r>
      <w:r w:rsidR="00104A4C">
        <w:rPr>
          <w:sz w:val="20"/>
          <w:szCs w:val="20"/>
        </w:rPr>
        <w:t>0.39</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_Ref394398212  \* MERGEFORMAT </w:instrText>
      </w:r>
      <w:r w:rsidR="0044639C" w:rsidRPr="00C621A4">
        <w:rPr>
          <w:sz w:val="20"/>
          <w:szCs w:val="20"/>
        </w:rPr>
        <w:fldChar w:fldCharType="separate"/>
      </w:r>
      <w:r w:rsidR="00104A4C" w:rsidRPr="00104A4C">
        <w:rPr>
          <w:sz w:val="20"/>
          <w:szCs w:val="20"/>
        </w:rPr>
        <w:t>PINTURAS LÁTEX DE MUROS Y CIELO FALSO</w:t>
      </w:r>
      <w:r w:rsidR="0044639C" w:rsidRPr="00C621A4">
        <w:rPr>
          <w:sz w:val="20"/>
          <w:szCs w:val="20"/>
        </w:rPr>
        <w:fldChar w:fldCharType="end"/>
      </w:r>
    </w:p>
    <w:p w:rsidR="001F7E38" w:rsidRDefault="001F7E38" w:rsidP="00E8427E">
      <w:pPr>
        <w:spacing w:after="0" w:line="240" w:lineRule="auto"/>
        <w:rPr>
          <w:sz w:val="20"/>
          <w:szCs w:val="20"/>
        </w:rPr>
      </w:pPr>
    </w:p>
    <w:p w:rsidR="002C6DE7" w:rsidRDefault="002C6DE7" w:rsidP="00E8427E">
      <w:pPr>
        <w:spacing w:after="0" w:line="240" w:lineRule="auto"/>
        <w:rPr>
          <w:sz w:val="20"/>
          <w:szCs w:val="20"/>
        </w:rPr>
      </w:pPr>
    </w:p>
    <w:p w:rsidR="004E465C" w:rsidRDefault="004E465C" w:rsidP="00E8427E">
      <w:pPr>
        <w:spacing w:after="0" w:line="240" w:lineRule="auto"/>
        <w:rPr>
          <w:sz w:val="20"/>
          <w:szCs w:val="20"/>
        </w:rPr>
      </w:pPr>
    </w:p>
    <w:p w:rsidR="002C6DE7" w:rsidRPr="00C621A4" w:rsidRDefault="002C6DE7" w:rsidP="00E8427E">
      <w:pPr>
        <w:spacing w:after="0" w:line="240" w:lineRule="auto"/>
        <w:rPr>
          <w:sz w:val="20"/>
          <w:szCs w:val="20"/>
        </w:rPr>
      </w:pPr>
    </w:p>
    <w:p w:rsidR="001F7E38" w:rsidRDefault="002C6DE7" w:rsidP="002C6DE7">
      <w:pPr>
        <w:pStyle w:val="Subttulo"/>
      </w:pPr>
      <w:r>
        <w:t>14.193</w:t>
      </w:r>
      <w:r>
        <w:tab/>
      </w:r>
      <w:r w:rsidR="001F7E38" w:rsidRPr="00C621A4">
        <w:t>PINTURA AL OLEO INTERIOR</w:t>
      </w:r>
    </w:p>
    <w:p w:rsidR="002C6DE7" w:rsidRDefault="002C6DE7" w:rsidP="002C6DE7">
      <w:pPr>
        <w:pStyle w:val="Subttulo"/>
      </w:pPr>
      <w:r>
        <w:t>36.194</w:t>
      </w:r>
      <w:r>
        <w:tab/>
      </w:r>
      <w:r w:rsidRPr="00C621A4">
        <w:t>PINTURA AL OLEO INTERIOR</w:t>
      </w:r>
    </w:p>
    <w:p w:rsidR="002C6DE7" w:rsidRDefault="000B5AB9" w:rsidP="002C6DE7">
      <w:pPr>
        <w:pStyle w:val="Subttulo"/>
      </w:pPr>
      <w:r>
        <w:t>58</w:t>
      </w:r>
      <w:r w:rsidR="002C6DE7">
        <w:t>.196</w:t>
      </w:r>
      <w:r w:rsidR="002C6DE7">
        <w:tab/>
      </w:r>
      <w:r w:rsidR="002C6DE7" w:rsidRPr="00C621A4">
        <w:t>PINTURA AL OLEO INTERIOR</w:t>
      </w:r>
    </w:p>
    <w:p w:rsidR="002C6DE7" w:rsidRPr="002C6DE7" w:rsidRDefault="002C6DE7" w:rsidP="002C6DE7"/>
    <w:p w:rsidR="001F7E38" w:rsidRPr="00C621A4" w:rsidRDefault="001F7E38" w:rsidP="00E8427E">
      <w:pPr>
        <w:spacing w:after="0" w:line="240" w:lineRule="auto"/>
        <w:rPr>
          <w:b/>
          <w:sz w:val="20"/>
          <w:szCs w:val="20"/>
        </w:rPr>
      </w:pPr>
      <w:r w:rsidRPr="002C6DE7">
        <w:rPr>
          <w:b/>
          <w:sz w:val="20"/>
          <w:szCs w:val="20"/>
          <w:bdr w:val="single" w:sz="4" w:space="0" w:color="auto"/>
        </w:rPr>
        <w:t>UND. M2</w:t>
      </w:r>
      <w:r w:rsidR="002C6DE7">
        <w:rPr>
          <w:b/>
          <w:sz w:val="20"/>
          <w:szCs w:val="20"/>
          <w:bdr w:val="single" w:sz="4" w:space="0" w:color="auto"/>
        </w:rPr>
        <w:tab/>
      </w:r>
      <w:r w:rsidR="002C6DE7">
        <w:rPr>
          <w:b/>
          <w:sz w:val="20"/>
          <w:szCs w:val="20"/>
          <w:bdr w:val="single" w:sz="4" w:space="0" w:color="auto"/>
        </w:rPr>
        <w:tab/>
      </w:r>
      <w:r w:rsidR="002C6DE7">
        <w:rPr>
          <w:b/>
          <w:sz w:val="20"/>
          <w:szCs w:val="20"/>
          <w:bdr w:val="single" w:sz="4" w:space="0" w:color="auto"/>
        </w:rPr>
        <w:tab/>
      </w:r>
      <w:r w:rsidR="002C6DE7">
        <w:rPr>
          <w:b/>
          <w:sz w:val="20"/>
          <w:szCs w:val="20"/>
          <w:bdr w:val="single" w:sz="4" w:space="0" w:color="auto"/>
        </w:rPr>
        <w:tab/>
      </w:r>
      <w:r w:rsidR="002C6DE7">
        <w:rPr>
          <w:b/>
          <w:sz w:val="20"/>
          <w:szCs w:val="20"/>
          <w:bdr w:val="single" w:sz="4" w:space="0" w:color="auto"/>
        </w:rPr>
        <w:tab/>
      </w:r>
      <w:r w:rsidR="002C6DE7">
        <w:rPr>
          <w:b/>
          <w:sz w:val="20"/>
          <w:szCs w:val="20"/>
          <w:bdr w:val="single" w:sz="4" w:space="0" w:color="auto"/>
        </w:rPr>
        <w:tab/>
      </w:r>
      <w:r w:rsidR="002C6DE7">
        <w:rPr>
          <w:b/>
          <w:sz w:val="20"/>
          <w:szCs w:val="20"/>
          <w:bdr w:val="single" w:sz="4" w:space="0" w:color="auto"/>
        </w:rPr>
        <w:tab/>
      </w:r>
      <w:r w:rsidR="002C6DE7">
        <w:rPr>
          <w:b/>
          <w:sz w:val="20"/>
          <w:szCs w:val="20"/>
          <w:bdr w:val="single" w:sz="4" w:space="0" w:color="auto"/>
        </w:rPr>
        <w:tab/>
      </w:r>
      <w:r w:rsidR="002C6DE7">
        <w:rPr>
          <w:b/>
          <w:sz w:val="20"/>
          <w:szCs w:val="20"/>
          <w:bdr w:val="single" w:sz="4" w:space="0" w:color="auto"/>
        </w:rPr>
        <w:tab/>
      </w:r>
      <w:r w:rsidR="002C6DE7">
        <w:rPr>
          <w:b/>
          <w:sz w:val="20"/>
          <w:szCs w:val="20"/>
          <w:bdr w:val="single" w:sz="4" w:space="0" w:color="auto"/>
        </w:rPr>
        <w:tab/>
      </w:r>
      <w:r w:rsidR="002C6DE7">
        <w:rPr>
          <w:b/>
          <w:sz w:val="20"/>
          <w:szCs w:val="20"/>
          <w:bdr w:val="single" w:sz="4" w:space="0" w:color="auto"/>
        </w:rPr>
        <w:tab/>
      </w:r>
      <w:r w:rsidR="002C6DE7">
        <w:rPr>
          <w:b/>
          <w:sz w:val="20"/>
          <w:szCs w:val="20"/>
          <w:bdr w:val="single" w:sz="4" w:space="0" w:color="auto"/>
        </w:rPr>
        <w:tab/>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r w:rsidRPr="00C621A4">
        <w:rPr>
          <w:kern w:val="28"/>
          <w:sz w:val="20"/>
          <w:szCs w:val="20"/>
        </w:rPr>
        <w:t xml:space="preserve"> </w:t>
      </w:r>
    </w:p>
    <w:p w:rsidR="001F7E38" w:rsidRPr="00C621A4" w:rsidRDefault="001F7E38" w:rsidP="00E8427E">
      <w:pPr>
        <w:spacing w:after="0" w:line="240" w:lineRule="auto"/>
        <w:rPr>
          <w:kern w:val="28"/>
          <w:sz w:val="20"/>
          <w:szCs w:val="20"/>
        </w:rPr>
      </w:pPr>
      <w:r w:rsidRPr="00C621A4">
        <w:rPr>
          <w:kern w:val="28"/>
          <w:sz w:val="20"/>
          <w:szCs w:val="20"/>
        </w:rPr>
        <w:t>Este ítem se refiere al pintado de muros con pintura al óleo, en el presente proyecto se considera en el baño.</w:t>
      </w:r>
    </w:p>
    <w:p w:rsidR="001F7E38" w:rsidRPr="00C621A4" w:rsidRDefault="001F7E38" w:rsidP="00E8427E">
      <w:pPr>
        <w:spacing w:after="0" w:line="240" w:lineRule="auto"/>
        <w:rPr>
          <w:kern w:val="28"/>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_Ref394398263 \r  \* MERGEFORMAT </w:instrText>
      </w:r>
      <w:r w:rsidR="0044639C" w:rsidRPr="00C621A4">
        <w:rPr>
          <w:sz w:val="20"/>
          <w:szCs w:val="20"/>
        </w:rPr>
        <w:fldChar w:fldCharType="separate"/>
      </w:r>
      <w:r w:rsidR="00104A4C">
        <w:rPr>
          <w:sz w:val="20"/>
          <w:szCs w:val="20"/>
        </w:rPr>
        <w:t>0.40</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_Ref394398263  \* MERGEFORMAT </w:instrText>
      </w:r>
      <w:r w:rsidR="0044639C" w:rsidRPr="00C621A4">
        <w:rPr>
          <w:sz w:val="20"/>
          <w:szCs w:val="20"/>
        </w:rPr>
        <w:fldChar w:fldCharType="separate"/>
      </w:r>
      <w:r w:rsidR="00104A4C" w:rsidRPr="00104A4C">
        <w:rPr>
          <w:sz w:val="20"/>
          <w:szCs w:val="20"/>
        </w:rPr>
        <w:t>PINTURA AL OLEO INTERIOR</w:t>
      </w:r>
      <w:r w:rsidR="0044639C" w:rsidRPr="00C621A4">
        <w:rPr>
          <w:sz w:val="20"/>
          <w:szCs w:val="20"/>
        </w:rPr>
        <w:fldChar w:fldCharType="end"/>
      </w:r>
    </w:p>
    <w:p w:rsidR="001F7E38" w:rsidRPr="00C621A4" w:rsidRDefault="001F7E38" w:rsidP="00E8427E">
      <w:pPr>
        <w:spacing w:after="0" w:line="240" w:lineRule="auto"/>
        <w:rPr>
          <w:sz w:val="20"/>
          <w:szCs w:val="20"/>
        </w:rPr>
      </w:pPr>
    </w:p>
    <w:p w:rsidR="001F7E38" w:rsidRDefault="002C6DE7" w:rsidP="002C6DE7">
      <w:pPr>
        <w:pStyle w:val="Subttulo"/>
      </w:pPr>
      <w:r>
        <w:t>14.194</w:t>
      </w:r>
      <w:r>
        <w:tab/>
      </w:r>
      <w:r w:rsidR="001F7E38" w:rsidRPr="00C621A4">
        <w:t>REJAS VENTANAS</w:t>
      </w:r>
    </w:p>
    <w:p w:rsidR="002C6DE7" w:rsidRPr="00C621A4" w:rsidRDefault="002C6DE7" w:rsidP="002C6DE7">
      <w:pPr>
        <w:pStyle w:val="Subttulo"/>
      </w:pPr>
      <w:r>
        <w:t>36.195</w:t>
      </w:r>
      <w:r>
        <w:tab/>
      </w:r>
      <w:r w:rsidRPr="00C621A4">
        <w:t>REJAS VENTANAS</w:t>
      </w:r>
    </w:p>
    <w:p w:rsidR="002C6DE7" w:rsidRPr="00C621A4" w:rsidRDefault="000B5AB9" w:rsidP="002C6DE7">
      <w:pPr>
        <w:pStyle w:val="Subttulo"/>
      </w:pPr>
      <w:r>
        <w:t>58</w:t>
      </w:r>
      <w:r w:rsidR="002C6DE7">
        <w:t>.197</w:t>
      </w:r>
      <w:r w:rsidR="002C6DE7">
        <w:tab/>
      </w:r>
      <w:r w:rsidR="002C6DE7" w:rsidRPr="00C621A4">
        <w:t>REJAS VENTANAS</w:t>
      </w:r>
    </w:p>
    <w:p w:rsidR="002C6DE7" w:rsidRPr="002C6DE7" w:rsidRDefault="002C6DE7" w:rsidP="002C6DE7"/>
    <w:p w:rsidR="001F7E38" w:rsidRPr="00C621A4" w:rsidRDefault="001F7E38" w:rsidP="002C6DE7">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Esta especificación comprende la fabricación de las REJAS PARA VENTANAS, de acuerdo a los tipos de perfiles y diseño establecidos en los planos de detalle, formulario de presentación de propuestas y/o instrucciones del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Se emplearán perfiles metálicos tubulares cuadrados de 25X25 de 2 mm de espesor, para todos los elementos de la reja (Horizontales y Verticales), y dispuestos según lo indicado en los planos de detalles arquitectónicos.</w:t>
      </w:r>
    </w:p>
    <w:p w:rsidR="001F7E38" w:rsidRPr="00C621A4" w:rsidRDefault="001F7E38" w:rsidP="00E8427E">
      <w:pPr>
        <w:spacing w:after="0" w:line="240" w:lineRule="auto"/>
        <w:rPr>
          <w:kern w:val="28"/>
          <w:sz w:val="20"/>
          <w:szCs w:val="20"/>
        </w:rPr>
      </w:pPr>
      <w:r w:rsidRPr="00C621A4">
        <w:rPr>
          <w:kern w:val="28"/>
          <w:sz w:val="20"/>
          <w:szCs w:val="20"/>
        </w:rPr>
        <w:t>Como condición general, el acero de los elementos a emplearse será de grano fino y homogéneo, no deberá presentar en la superficie o en el interior de su masa grietas u otra clase de defectos.</w:t>
      </w:r>
    </w:p>
    <w:p w:rsidR="001F7E38" w:rsidRPr="00C621A4" w:rsidRDefault="001F7E38" w:rsidP="00E8427E">
      <w:pPr>
        <w:spacing w:after="0" w:line="240" w:lineRule="auto"/>
        <w:rPr>
          <w:kern w:val="28"/>
          <w:sz w:val="20"/>
          <w:szCs w:val="20"/>
        </w:rPr>
      </w:pPr>
      <w:r w:rsidRPr="00C621A4">
        <w:rPr>
          <w:kern w:val="28"/>
          <w:sz w:val="20"/>
          <w:szCs w:val="20"/>
        </w:rPr>
        <w:t>La soldadura a emplearse será del tipo y calibre adecuado a los elementos a soldarse.</w:t>
      </w:r>
    </w:p>
    <w:p w:rsidR="001F7E38" w:rsidRPr="00C621A4" w:rsidRDefault="001F7E38" w:rsidP="00E8427E">
      <w:pPr>
        <w:spacing w:after="0" w:line="240" w:lineRule="auto"/>
        <w:rPr>
          <w:kern w:val="28"/>
          <w:sz w:val="20"/>
          <w:szCs w:val="20"/>
        </w:rPr>
      </w:pPr>
      <w:r w:rsidRPr="00C621A4">
        <w:rPr>
          <w:kern w:val="28"/>
          <w:sz w:val="20"/>
          <w:szCs w:val="20"/>
        </w:rPr>
        <w:t xml:space="preserve">Todas las rejas de ventana deben ser pintadas con dos manos de pintura anticorrosiva color plomo, de marca reconocida.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El CONTRATISTA, antes de realizar la fabricación de los elementos, deberá verificar cuidadosamente las dimensiones reales en obra y en especial aquéllas que están referidas a los niveles de pisos terminados.</w:t>
      </w:r>
    </w:p>
    <w:p w:rsidR="001F7E38" w:rsidRPr="00C621A4" w:rsidRDefault="001F7E38" w:rsidP="00E8427E">
      <w:pPr>
        <w:spacing w:after="0" w:line="240" w:lineRule="auto"/>
        <w:rPr>
          <w:kern w:val="28"/>
          <w:sz w:val="20"/>
          <w:szCs w:val="20"/>
        </w:rPr>
      </w:pPr>
      <w:r w:rsidRPr="00C621A4">
        <w:rPr>
          <w:kern w:val="28"/>
          <w:sz w:val="20"/>
          <w:szCs w:val="20"/>
        </w:rPr>
        <w:lastRenderedPageBreak/>
        <w:t>En el proceso de fabricación deberá emplearse el equipo y herramientas adecuadas, así como mano de obra calificada, que garantice un trabajo satisfactorio.</w:t>
      </w:r>
    </w:p>
    <w:p w:rsidR="001F7E38" w:rsidRPr="00C621A4" w:rsidRDefault="001F7E38" w:rsidP="00E8427E">
      <w:pPr>
        <w:spacing w:after="0" w:line="240" w:lineRule="auto"/>
        <w:rPr>
          <w:kern w:val="28"/>
          <w:sz w:val="20"/>
          <w:szCs w:val="20"/>
        </w:rPr>
      </w:pPr>
      <w:r w:rsidRPr="00C621A4">
        <w:rPr>
          <w:kern w:val="28"/>
          <w:sz w:val="20"/>
          <w:szCs w:val="20"/>
        </w:rPr>
        <w:t>Una vez elaborada la plantilla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1F7E38" w:rsidRPr="00C621A4" w:rsidRDefault="001F7E38" w:rsidP="00E8427E">
      <w:pPr>
        <w:spacing w:after="0" w:line="240" w:lineRule="auto"/>
        <w:rPr>
          <w:kern w:val="28"/>
          <w:sz w:val="20"/>
          <w:szCs w:val="20"/>
        </w:rPr>
      </w:pPr>
      <w:r w:rsidRPr="00C621A4">
        <w:rPr>
          <w:kern w:val="28"/>
          <w:sz w:val="20"/>
          <w:szCs w:val="20"/>
        </w:rPr>
        <w:t>Las rejas para ventanas deben protegerse convenientemente con una capa de pintura anticorrosiva. Las partes que deberán quedar ocultas llevarán dos manos de pintura.</w:t>
      </w:r>
    </w:p>
    <w:p w:rsidR="001F7E38" w:rsidRPr="00C621A4" w:rsidRDefault="001F7E38" w:rsidP="00E8427E">
      <w:pPr>
        <w:spacing w:after="0" w:line="240" w:lineRule="auto"/>
        <w:rPr>
          <w:kern w:val="28"/>
          <w:sz w:val="20"/>
          <w:szCs w:val="20"/>
        </w:rPr>
      </w:pPr>
      <w:r w:rsidRPr="00C621A4">
        <w:rPr>
          <w:kern w:val="28"/>
          <w:sz w:val="20"/>
          <w:szCs w:val="20"/>
        </w:rPr>
        <w:t>Antes de aplicar la pintura anticorrosiva se quitará todo vestigio de oxidación y se desengrasarán las estructuras con aguarrás mineral u otro disolvente.</w:t>
      </w:r>
    </w:p>
    <w:p w:rsidR="001F7E38" w:rsidRPr="00C621A4" w:rsidRDefault="001F7E38" w:rsidP="00E8427E">
      <w:pPr>
        <w:spacing w:after="0" w:line="240" w:lineRule="auto"/>
        <w:rPr>
          <w:kern w:val="28"/>
          <w:sz w:val="20"/>
          <w:szCs w:val="20"/>
        </w:rPr>
      </w:pPr>
      <w:r w:rsidRPr="00C621A4">
        <w:rPr>
          <w:kern w:val="28"/>
          <w:sz w:val="20"/>
          <w:szCs w:val="20"/>
        </w:rPr>
        <w:t>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1F7E38" w:rsidRDefault="001F7E38" w:rsidP="00E8427E">
      <w:pPr>
        <w:spacing w:after="0" w:line="240" w:lineRule="auto"/>
        <w:rPr>
          <w:b/>
          <w:kern w:val="28"/>
          <w:sz w:val="20"/>
          <w:szCs w:val="20"/>
        </w:rPr>
      </w:pPr>
    </w:p>
    <w:p w:rsidR="004E465C" w:rsidRDefault="004E465C" w:rsidP="00E8427E">
      <w:pPr>
        <w:spacing w:after="0" w:line="240" w:lineRule="auto"/>
        <w:rPr>
          <w:b/>
          <w:kern w:val="28"/>
          <w:sz w:val="20"/>
          <w:szCs w:val="20"/>
        </w:rPr>
      </w:pPr>
    </w:p>
    <w:p w:rsidR="004E465C" w:rsidRPr="00C621A4" w:rsidRDefault="004E465C" w:rsidP="00E8427E">
      <w:pPr>
        <w:spacing w:after="0" w:line="240" w:lineRule="auto"/>
        <w:rPr>
          <w:b/>
          <w:kern w:val="28"/>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La carpintería de hierro se medirá en metros cuadrados, incluyendo los marcos respectivos y tomando en cuenta únicamente las superficies netas instaladas.</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kern w:val="28"/>
          <w:sz w:val="20"/>
          <w:szCs w:val="20"/>
        </w:rPr>
      </w:pPr>
      <w:r w:rsidRPr="00C621A4">
        <w:rPr>
          <w:kern w:val="28"/>
          <w:sz w:val="20"/>
          <w:szCs w:val="20"/>
        </w:rPr>
        <w:t xml:space="preserve">Este ítem ejecutado en un todo de acuerdo con los planos y las presentes especificaciones, medido por metro cuadrado, aprobado por el SUPERVISOR de Obra, será pagado al precio unitario de la propuesta aceptada. </w:t>
      </w:r>
    </w:p>
    <w:p w:rsidR="001F7E38" w:rsidRPr="00C621A4" w:rsidRDefault="001F7E38" w:rsidP="00E8427E">
      <w:pPr>
        <w:spacing w:after="0" w:line="240" w:lineRule="auto"/>
        <w:rPr>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_Ref394398363 \r  \* MERGEFORMAT </w:instrText>
      </w:r>
      <w:r w:rsidR="0044639C" w:rsidRPr="00C621A4">
        <w:rPr>
          <w:sz w:val="20"/>
          <w:szCs w:val="20"/>
        </w:rPr>
        <w:fldChar w:fldCharType="separate"/>
      </w:r>
      <w:r w:rsidR="00104A4C">
        <w:rPr>
          <w:sz w:val="20"/>
          <w:szCs w:val="20"/>
        </w:rPr>
        <w:t>0.42</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_Ref394398363  \* MERGEFORMAT </w:instrText>
      </w:r>
      <w:r w:rsidR="0044639C" w:rsidRPr="00C621A4">
        <w:rPr>
          <w:sz w:val="20"/>
          <w:szCs w:val="20"/>
        </w:rPr>
        <w:fldChar w:fldCharType="separate"/>
      </w:r>
      <w:r w:rsidR="00104A4C" w:rsidRPr="00104A4C">
        <w:rPr>
          <w:sz w:val="20"/>
          <w:szCs w:val="20"/>
        </w:rPr>
        <w:t>CARPINTERÍA DE HIERRO Y METÁLICA</w:t>
      </w:r>
      <w:r w:rsidR="0044639C" w:rsidRPr="00C621A4">
        <w:rPr>
          <w:sz w:val="20"/>
          <w:szCs w:val="20"/>
        </w:rPr>
        <w:fldChar w:fldCharType="end"/>
      </w:r>
      <w:r w:rsidRPr="00C621A4">
        <w:rPr>
          <w:sz w:val="20"/>
          <w:szCs w:val="20"/>
        </w:rPr>
        <w:t>-</w:t>
      </w:r>
    </w:p>
    <w:p w:rsidR="00FA494F" w:rsidRPr="00C621A4" w:rsidRDefault="00FA494F" w:rsidP="00FA494F">
      <w:pPr>
        <w:spacing w:after="0" w:line="240" w:lineRule="auto"/>
        <w:rPr>
          <w:sz w:val="20"/>
          <w:szCs w:val="20"/>
        </w:rPr>
      </w:pPr>
    </w:p>
    <w:p w:rsidR="00FA494F" w:rsidRDefault="002C6DE7" w:rsidP="002C6DE7">
      <w:pPr>
        <w:pStyle w:val="Subttulo"/>
      </w:pPr>
      <w:bookmarkStart w:id="460" w:name="_Toc430554785"/>
      <w:r>
        <w:t>14.195</w:t>
      </w:r>
      <w:r>
        <w:tab/>
      </w:r>
      <w:r w:rsidR="00FA494F" w:rsidRPr="00C621A4">
        <w:t>CONTRAPISO DE CASCOTE CON H°S° PLANTA BAJA</w:t>
      </w:r>
      <w:bookmarkEnd w:id="460"/>
    </w:p>
    <w:p w:rsidR="002C6DE7" w:rsidRPr="00C621A4" w:rsidRDefault="002C6DE7" w:rsidP="002C6DE7">
      <w:pPr>
        <w:pStyle w:val="Subttulo"/>
      </w:pPr>
      <w:r>
        <w:t>36.196</w:t>
      </w:r>
      <w:r>
        <w:tab/>
      </w:r>
      <w:r w:rsidRPr="00C621A4">
        <w:t>CONTRAPISO DE CASCOTE CON H°S° PLANTA BAJA</w:t>
      </w:r>
    </w:p>
    <w:p w:rsidR="002C6DE7" w:rsidRPr="00C621A4" w:rsidRDefault="000B5AB9" w:rsidP="002C6DE7">
      <w:pPr>
        <w:pStyle w:val="Subttulo"/>
      </w:pPr>
      <w:r>
        <w:t>58</w:t>
      </w:r>
      <w:r w:rsidR="002C6DE7">
        <w:t>.198</w:t>
      </w:r>
      <w:r w:rsidR="002C6DE7">
        <w:tab/>
      </w:r>
      <w:r w:rsidR="002C6DE7" w:rsidRPr="00C621A4">
        <w:t>CONTRAPISO DE CASCOTE CON H°S° PLANTA BAJA</w:t>
      </w:r>
    </w:p>
    <w:p w:rsidR="002C6DE7" w:rsidRPr="002C6DE7" w:rsidRDefault="002C6DE7" w:rsidP="002C6DE7"/>
    <w:p w:rsidR="00FA494F" w:rsidRPr="00C621A4" w:rsidRDefault="00FA494F" w:rsidP="002C6DE7">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FA494F" w:rsidRPr="00C621A4" w:rsidRDefault="00FA494F" w:rsidP="00FA494F">
      <w:pPr>
        <w:spacing w:after="0" w:line="240" w:lineRule="auto"/>
        <w:rPr>
          <w:b/>
          <w:sz w:val="20"/>
          <w:szCs w:val="20"/>
        </w:rPr>
      </w:pPr>
    </w:p>
    <w:p w:rsidR="00FA494F" w:rsidRPr="00C621A4" w:rsidRDefault="00FA494F" w:rsidP="00FA494F">
      <w:pPr>
        <w:spacing w:after="0" w:line="240" w:lineRule="auto"/>
        <w:rPr>
          <w:kern w:val="28"/>
          <w:sz w:val="20"/>
          <w:szCs w:val="20"/>
        </w:rPr>
      </w:pPr>
      <w:r w:rsidRPr="00C621A4">
        <w:rPr>
          <w:kern w:val="28"/>
          <w:sz w:val="20"/>
          <w:szCs w:val="20"/>
        </w:rPr>
        <w:t xml:space="preserve">Este ítem comprende la construcción de contrapisos de cascote y hormigón simple de espesor de 5 cm, en interiores, </w:t>
      </w:r>
      <w:r w:rsidR="00E81998" w:rsidRPr="00C621A4">
        <w:rPr>
          <w:kern w:val="28"/>
        </w:rPr>
        <w:t>con sus respectivas juntas de dilatación de poliestireno de espesor un cm, cada dos metros según planos constructivos,</w:t>
      </w:r>
      <w:r w:rsidR="00E81998" w:rsidRPr="00C621A4">
        <w:rPr>
          <w:kern w:val="28"/>
          <w:sz w:val="20"/>
          <w:szCs w:val="20"/>
        </w:rPr>
        <w:t xml:space="preserve"> </w:t>
      </w:r>
      <w:r w:rsidRPr="00C621A4">
        <w:rPr>
          <w:kern w:val="28"/>
          <w:sz w:val="20"/>
          <w:szCs w:val="20"/>
        </w:rPr>
        <w:t>solo en poblaciones donde no es posible el abastecimiento de piedra manzana, el material cascote debe cumplir estándares de calidad y la respectiva aprobación del SUPERVISOR de Obra.</w:t>
      </w:r>
    </w:p>
    <w:p w:rsidR="00FA494F" w:rsidRPr="00C621A4" w:rsidRDefault="00FA494F" w:rsidP="00FA494F">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_Ref394397920 \r  \* MERGEFORMAT </w:instrText>
      </w:r>
      <w:r w:rsidRPr="00C621A4">
        <w:rPr>
          <w:kern w:val="28"/>
          <w:sz w:val="20"/>
          <w:szCs w:val="20"/>
        </w:rPr>
        <w:fldChar w:fldCharType="separate"/>
      </w:r>
      <w:r w:rsidR="00104A4C">
        <w:rPr>
          <w:kern w:val="28"/>
          <w:sz w:val="20"/>
          <w:szCs w:val="20"/>
        </w:rPr>
        <w:t>0.34</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_Ref394397920  \* MERGEFORMAT </w:instrText>
      </w:r>
      <w:r w:rsidRPr="00C621A4">
        <w:rPr>
          <w:kern w:val="28"/>
          <w:sz w:val="20"/>
          <w:szCs w:val="20"/>
        </w:rPr>
        <w:fldChar w:fldCharType="separate"/>
      </w:r>
      <w:r w:rsidR="00104A4C" w:rsidRPr="00104A4C">
        <w:rPr>
          <w:sz w:val="20"/>
          <w:szCs w:val="20"/>
        </w:rPr>
        <w:t>CONTRAPISOS</w:t>
      </w:r>
      <w:r w:rsidRPr="00C621A4">
        <w:rPr>
          <w:kern w:val="28"/>
          <w:sz w:val="20"/>
          <w:szCs w:val="20"/>
        </w:rPr>
        <w:fldChar w:fldCharType="end"/>
      </w:r>
    </w:p>
    <w:p w:rsidR="00FA494F" w:rsidRPr="00C621A4" w:rsidRDefault="00FA494F" w:rsidP="00FA494F">
      <w:pPr>
        <w:spacing w:after="0" w:line="240" w:lineRule="auto"/>
        <w:rPr>
          <w:sz w:val="20"/>
          <w:szCs w:val="20"/>
        </w:rPr>
      </w:pPr>
    </w:p>
    <w:p w:rsidR="00FA494F" w:rsidRDefault="002C6DE7" w:rsidP="002C6DE7">
      <w:pPr>
        <w:pStyle w:val="Subttulo"/>
      </w:pPr>
      <w:bookmarkStart w:id="461" w:name="_Toc430554795"/>
      <w:r>
        <w:t>14.196</w:t>
      </w:r>
      <w:r>
        <w:tab/>
      </w:r>
      <w:r w:rsidR="00FA494F" w:rsidRPr="00C621A4">
        <w:t>ACERA DE CONCRETO 1:2:4  CON BASE DE CASCOTE INCLUYE CORDÓN DE ACERA</w:t>
      </w:r>
      <w:bookmarkEnd w:id="461"/>
    </w:p>
    <w:p w:rsidR="002C6DE7" w:rsidRPr="00C621A4" w:rsidRDefault="002C6DE7" w:rsidP="002C6DE7">
      <w:pPr>
        <w:pStyle w:val="Subttulo"/>
      </w:pPr>
      <w:r>
        <w:t>36.197</w:t>
      </w:r>
      <w:r>
        <w:tab/>
      </w:r>
      <w:r w:rsidRPr="00C621A4">
        <w:t>ACERA DE CONCRETO 1:2:4  CON BASE DE CASCOTE INCLUYE CORDÓN DE ACERA</w:t>
      </w:r>
    </w:p>
    <w:p w:rsidR="002C6DE7" w:rsidRPr="00C621A4" w:rsidRDefault="000B5AB9" w:rsidP="002C6DE7">
      <w:pPr>
        <w:pStyle w:val="Subttulo"/>
      </w:pPr>
      <w:r>
        <w:t>58</w:t>
      </w:r>
      <w:r w:rsidR="002C6DE7">
        <w:t>.199</w:t>
      </w:r>
      <w:r w:rsidR="002C6DE7">
        <w:tab/>
      </w:r>
      <w:r w:rsidR="002C6DE7" w:rsidRPr="00C621A4">
        <w:t>ACERA DE CONCRETO 1:2:4  CON BASE DE CASCOTE INCLUYE CORDÓN DE ACERA</w:t>
      </w:r>
    </w:p>
    <w:p w:rsidR="002C6DE7" w:rsidRPr="002C6DE7" w:rsidRDefault="002C6DE7" w:rsidP="002C6DE7"/>
    <w:p w:rsidR="00FA494F" w:rsidRPr="00C621A4" w:rsidRDefault="00FA494F" w:rsidP="002C6DE7">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M2</w:t>
      </w:r>
    </w:p>
    <w:p w:rsidR="00FA494F" w:rsidRPr="00C621A4" w:rsidRDefault="00FA494F" w:rsidP="00FA494F">
      <w:pPr>
        <w:spacing w:after="0" w:line="240" w:lineRule="auto"/>
        <w:rPr>
          <w:b/>
          <w:sz w:val="20"/>
          <w:szCs w:val="20"/>
        </w:rPr>
      </w:pPr>
    </w:p>
    <w:p w:rsidR="00FA494F" w:rsidRPr="00C621A4" w:rsidRDefault="00FA494F" w:rsidP="00FA494F">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EA27C7" w:rsidRPr="00C621A4" w:rsidRDefault="00EA27C7" w:rsidP="00EA27C7">
      <w:pPr>
        <w:spacing w:after="0" w:line="240" w:lineRule="auto"/>
        <w:rPr>
          <w:kern w:val="28"/>
          <w:sz w:val="20"/>
          <w:szCs w:val="20"/>
        </w:rPr>
      </w:pPr>
      <w:r w:rsidRPr="00C621A4">
        <w:rPr>
          <w:kern w:val="28"/>
          <w:sz w:val="20"/>
          <w:szCs w:val="20"/>
        </w:rPr>
        <w:t xml:space="preserve">Este ítem comprende la ejecución de pisos de cemento que incluye contrapiso de cascote en veredas y/o en los sectores singularizados con juntas de dilatación de poliestireno expandido cada 1,5 m de un espesor de 1 cm en todo lo alto del hormigón simple, la junta estará recubierta con una mezcla bituminosa, además la ejecución de cordones de acera enlucidos con juntas de dilatación cada 1,5 m y compuesta de poliestireno expandido de 1 cm de espesor en todo el cuerpo del cordón dichas juntas estarán recubiertas con una mezcla bituminosa, y  solo en poblaciones </w:t>
      </w:r>
      <w:r w:rsidRPr="00C621A4">
        <w:rPr>
          <w:kern w:val="28"/>
          <w:sz w:val="20"/>
          <w:szCs w:val="20"/>
        </w:rPr>
        <w:lastRenderedPageBreak/>
        <w:t xml:space="preserve">donde no es posible el abastecimiento de piedra manzana el material cascote debe cumplir estándares de calidad y la respectiva aprobación del SUPERVISOR de Obra. Según los planos y de acuerdo a los detalles constructivos y/o instrucciones del SUPERVISOR de Obra. En específico se refiere a la acera exterior alrededor de la construcción de la Oficina. </w:t>
      </w:r>
    </w:p>
    <w:p w:rsidR="00EA27C7" w:rsidRPr="00C621A4" w:rsidRDefault="00EA27C7" w:rsidP="00EA27C7">
      <w:pPr>
        <w:spacing w:after="0" w:line="240" w:lineRule="auto"/>
        <w:rPr>
          <w:kern w:val="28"/>
          <w:sz w:val="20"/>
          <w:szCs w:val="20"/>
        </w:rPr>
      </w:pPr>
      <w:r w:rsidRPr="00C621A4">
        <w:rPr>
          <w:kern w:val="28"/>
          <w:sz w:val="20"/>
          <w:szCs w:val="20"/>
        </w:rPr>
        <w:t xml:space="preserve">Cumplir lo especificado en </w:t>
      </w:r>
      <w:r w:rsidRPr="00C621A4">
        <w:rPr>
          <w:kern w:val="28"/>
          <w:sz w:val="20"/>
          <w:szCs w:val="20"/>
        </w:rPr>
        <w:fldChar w:fldCharType="begin"/>
      </w:r>
      <w:r w:rsidRPr="00C621A4">
        <w:rPr>
          <w:kern w:val="28"/>
          <w:sz w:val="20"/>
          <w:szCs w:val="20"/>
        </w:rPr>
        <w:instrText xml:space="preserve"> REF _Ref394398311 \r  \* MERGEFORMAT </w:instrText>
      </w:r>
      <w:r w:rsidRPr="00C621A4">
        <w:rPr>
          <w:kern w:val="28"/>
          <w:sz w:val="20"/>
          <w:szCs w:val="20"/>
        </w:rPr>
        <w:fldChar w:fldCharType="separate"/>
      </w:r>
      <w:r w:rsidR="00104A4C">
        <w:rPr>
          <w:kern w:val="28"/>
          <w:sz w:val="20"/>
          <w:szCs w:val="20"/>
        </w:rPr>
        <w:t>0.41</w:t>
      </w:r>
      <w:r w:rsidRPr="00C621A4">
        <w:rPr>
          <w:kern w:val="28"/>
          <w:sz w:val="20"/>
          <w:szCs w:val="20"/>
        </w:rPr>
        <w:fldChar w:fldCharType="end"/>
      </w:r>
      <w:r w:rsidRPr="00C621A4">
        <w:rPr>
          <w:kern w:val="28"/>
          <w:sz w:val="20"/>
          <w:szCs w:val="20"/>
        </w:rPr>
        <w:t xml:space="preserve"> </w:t>
      </w:r>
      <w:r w:rsidRPr="00C621A4">
        <w:rPr>
          <w:kern w:val="28"/>
          <w:sz w:val="20"/>
          <w:szCs w:val="20"/>
        </w:rPr>
        <w:fldChar w:fldCharType="begin"/>
      </w:r>
      <w:r w:rsidRPr="00C621A4">
        <w:rPr>
          <w:kern w:val="28"/>
          <w:sz w:val="20"/>
          <w:szCs w:val="20"/>
        </w:rPr>
        <w:instrText xml:space="preserve"> REF _Ref394398311  \* MERGEFORMAT </w:instrText>
      </w:r>
      <w:r w:rsidRPr="00C621A4">
        <w:rPr>
          <w:kern w:val="28"/>
          <w:sz w:val="20"/>
          <w:szCs w:val="20"/>
        </w:rPr>
        <w:fldChar w:fldCharType="separate"/>
      </w:r>
      <w:r w:rsidR="00104A4C" w:rsidRPr="00104A4C">
        <w:rPr>
          <w:sz w:val="20"/>
          <w:szCs w:val="20"/>
        </w:rPr>
        <w:t xml:space="preserve">ACERA DE CONCRETO </w:t>
      </w:r>
      <w:r w:rsidRPr="00C621A4">
        <w:rPr>
          <w:kern w:val="28"/>
          <w:sz w:val="20"/>
          <w:szCs w:val="20"/>
        </w:rPr>
        <w:fldChar w:fldCharType="end"/>
      </w:r>
      <w:r w:rsidRPr="00C621A4">
        <w:rPr>
          <w:kern w:val="28"/>
          <w:sz w:val="20"/>
          <w:szCs w:val="20"/>
        </w:rPr>
        <w:t>INC. CORDÓN DE ACERA (12x30 CM)</w:t>
      </w:r>
    </w:p>
    <w:p w:rsidR="001F7E38" w:rsidRPr="00F21926" w:rsidRDefault="0060408C" w:rsidP="00F21926">
      <w:pPr>
        <w:rPr>
          <w:kern w:val="28"/>
          <w:sz w:val="20"/>
          <w:szCs w:val="20"/>
        </w:rPr>
      </w:pPr>
      <w:r>
        <w:rPr>
          <w:kern w:val="28"/>
          <w:sz w:val="20"/>
          <w:szCs w:val="20"/>
        </w:rPr>
        <w:br w:type="page"/>
      </w:r>
    </w:p>
    <w:p w:rsidR="001F7E38" w:rsidRPr="00F21926" w:rsidRDefault="001F7E38" w:rsidP="00F21926">
      <w:pPr>
        <w:pStyle w:val="Ttulo1"/>
        <w:numPr>
          <w:ilvl w:val="0"/>
          <w:numId w:val="1"/>
        </w:numPr>
        <w:tabs>
          <w:tab w:val="num" w:pos="0"/>
        </w:tabs>
        <w:ind w:left="0" w:firstLine="0"/>
      </w:pPr>
      <w:bookmarkStart w:id="462" w:name="_Toc531357790"/>
      <w:r w:rsidRPr="00F21926">
        <w:lastRenderedPageBreak/>
        <w:t>INSTALACIÓN AGUA POTABLE PUESTO CONTROL</w:t>
      </w:r>
      <w:bookmarkEnd w:id="462"/>
    </w:p>
    <w:p w:rsidR="006611F5" w:rsidRDefault="006611F5" w:rsidP="006611F5">
      <w:pPr>
        <w:pStyle w:val="Subttulo"/>
      </w:pPr>
      <w:r>
        <w:t>37.</w:t>
      </w:r>
      <w:r>
        <w:tab/>
      </w:r>
      <w:r w:rsidRPr="00C621A4">
        <w:t>INSTALACIÓN AGUA POTABLE PUESTO CONTROL</w:t>
      </w:r>
    </w:p>
    <w:p w:rsidR="006611F5" w:rsidRPr="00C621A4" w:rsidRDefault="000B5AB9" w:rsidP="006611F5">
      <w:pPr>
        <w:pStyle w:val="Subttulo"/>
      </w:pPr>
      <w:r>
        <w:t>59</w:t>
      </w:r>
      <w:r w:rsidR="006611F5">
        <w:t>.</w:t>
      </w:r>
      <w:r w:rsidR="006611F5">
        <w:tab/>
      </w:r>
      <w:r w:rsidR="006611F5" w:rsidRPr="00C621A4">
        <w:t>INSTALACIÓN AGUA POTABLE PUESTO CONTROL</w:t>
      </w:r>
    </w:p>
    <w:p w:rsidR="001F7E38" w:rsidRPr="00C621A4" w:rsidRDefault="001F7E38" w:rsidP="00E8427E">
      <w:pPr>
        <w:spacing w:after="0" w:line="240" w:lineRule="auto"/>
        <w:rPr>
          <w:sz w:val="20"/>
          <w:szCs w:val="20"/>
        </w:rPr>
      </w:pPr>
    </w:p>
    <w:p w:rsidR="001F7E38" w:rsidRDefault="006611F5" w:rsidP="006611F5">
      <w:pPr>
        <w:pStyle w:val="Subttulo"/>
      </w:pPr>
      <w:r>
        <w:t>15.197</w:t>
      </w:r>
      <w:r>
        <w:tab/>
      </w:r>
      <w:r w:rsidR="001F7E38" w:rsidRPr="00C621A4">
        <w:t>INODORO BLANCO TANQUE BAJO INCLUYE ACCESORIOS</w:t>
      </w:r>
    </w:p>
    <w:p w:rsidR="006611F5" w:rsidRPr="00C621A4" w:rsidRDefault="006611F5" w:rsidP="006611F5">
      <w:pPr>
        <w:pStyle w:val="Subttulo"/>
      </w:pPr>
      <w:r>
        <w:t>37.198</w:t>
      </w:r>
      <w:r>
        <w:tab/>
      </w:r>
      <w:r w:rsidRPr="00C621A4">
        <w:t>INODORO BLANCO TANQUE BAJO INCLUYE ACCESORIOS</w:t>
      </w:r>
    </w:p>
    <w:p w:rsidR="006611F5" w:rsidRPr="00C621A4" w:rsidRDefault="000B5AB9" w:rsidP="006611F5">
      <w:pPr>
        <w:pStyle w:val="Subttulo"/>
      </w:pPr>
      <w:r>
        <w:t>59</w:t>
      </w:r>
      <w:r w:rsidR="006611F5">
        <w:t>.200</w:t>
      </w:r>
      <w:r w:rsidR="006611F5">
        <w:tab/>
      </w:r>
      <w:r w:rsidR="006611F5" w:rsidRPr="00C621A4">
        <w:t>INODORO BLANCO TANQUE BAJO INCLUYE ACCESORIOS</w:t>
      </w:r>
    </w:p>
    <w:p w:rsidR="006611F5" w:rsidRPr="006611F5" w:rsidRDefault="006611F5" w:rsidP="006611F5"/>
    <w:p w:rsidR="001F7E38" w:rsidRPr="00C621A4" w:rsidRDefault="001F7E38" w:rsidP="00B478DF">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E8427E">
      <w:pPr>
        <w:pStyle w:val="LinaEstiloTextoindependienteArial"/>
        <w:ind w:left="3"/>
        <w:rPr>
          <w:rFonts w:asciiTheme="minorHAnsi" w:hAnsiTheme="minorHAnsi"/>
        </w:rPr>
      </w:pPr>
      <w:r w:rsidRPr="00C621A4">
        <w:rPr>
          <w:rFonts w:asciiTheme="minorHAnsi" w:hAnsiTheme="minorHAnsi"/>
        </w:rPr>
        <w:t xml:space="preserve">Este ítem se refiere a la provisión e instalación de inodoros de porcelana vitrificada blanca de tanque bajo y de tamaño estándar, de acuerdo a la ubicación y cantidad </w:t>
      </w:r>
      <w:r w:rsidR="004E465C" w:rsidRPr="00C621A4">
        <w:rPr>
          <w:rFonts w:asciiTheme="minorHAnsi" w:hAnsiTheme="minorHAnsi"/>
        </w:rPr>
        <w:t>establecida en</w:t>
      </w:r>
      <w:r w:rsidRPr="00C621A4">
        <w:rPr>
          <w:rFonts w:asciiTheme="minorHAnsi" w:hAnsiTheme="minorHAnsi"/>
        </w:rPr>
        <w:t xml:space="preserve"> los planos de detalle, formulario de presentación de propuestas y/o instrucciones del SUPERVISOR. </w:t>
      </w:r>
    </w:p>
    <w:p w:rsidR="001F7E38" w:rsidRPr="00C621A4" w:rsidRDefault="001F7E38" w:rsidP="00E8427E">
      <w:pPr>
        <w:pStyle w:val="LinaEstiloTextoindependienteArial"/>
        <w:ind w:left="3"/>
        <w:rPr>
          <w:rFonts w:asciiTheme="minorHAnsi" w:hAnsiTheme="minorHAnsi"/>
          <w:lang w:val="es-BO"/>
        </w:rPr>
      </w:pPr>
      <w:r w:rsidRPr="00C621A4">
        <w:rPr>
          <w:rFonts w:asciiTheme="minorHAnsi" w:hAnsiTheme="minorHAnsi"/>
          <w:lang w:val="es-BO"/>
        </w:rPr>
        <w:t xml:space="preserve">Cumplir lo especificado en </w:t>
      </w:r>
      <w:r w:rsidRPr="00C621A4">
        <w:rPr>
          <w:rFonts w:asciiTheme="minorHAnsi" w:hAnsiTheme="minorHAnsi" w:cs="Times New Roman"/>
          <w:lang w:val="es-BO"/>
        </w:rPr>
        <w:t>7.9 INODORO BLANCO TANQUE BAJO INCLUYE ACC.</w:t>
      </w:r>
    </w:p>
    <w:p w:rsidR="001F7E38" w:rsidRPr="00C621A4" w:rsidRDefault="001F7E38" w:rsidP="00E8427E">
      <w:pPr>
        <w:spacing w:after="0" w:line="240" w:lineRule="auto"/>
        <w:rPr>
          <w:sz w:val="20"/>
          <w:szCs w:val="20"/>
        </w:rPr>
      </w:pPr>
    </w:p>
    <w:p w:rsidR="001F7E38" w:rsidRDefault="00B478DF" w:rsidP="00B478DF">
      <w:pPr>
        <w:pStyle w:val="Subttulo"/>
      </w:pPr>
      <w:r>
        <w:t>15.198</w:t>
      </w:r>
      <w:r>
        <w:tab/>
      </w:r>
      <w:r w:rsidR="001F7E38" w:rsidRPr="00C621A4">
        <w:t>LAVAMANOS DE PEDESTAL BLANCO INCLUYE ACCESORIOS</w:t>
      </w:r>
    </w:p>
    <w:p w:rsidR="00B478DF" w:rsidRDefault="00B478DF" w:rsidP="00B478DF">
      <w:pPr>
        <w:pStyle w:val="Subttulo"/>
      </w:pPr>
      <w:r>
        <w:t>37.199</w:t>
      </w:r>
      <w:r>
        <w:tab/>
      </w:r>
      <w:r w:rsidRPr="00C621A4">
        <w:t>LAVAMANOS DE PEDESTAL BLANCO INCLUYE ACCESORIOS</w:t>
      </w:r>
    </w:p>
    <w:p w:rsidR="00B478DF" w:rsidRDefault="000B5AB9" w:rsidP="00B478DF">
      <w:pPr>
        <w:pStyle w:val="Subttulo"/>
      </w:pPr>
      <w:r>
        <w:t>59</w:t>
      </w:r>
      <w:r w:rsidR="00B478DF">
        <w:t>.201</w:t>
      </w:r>
      <w:r w:rsidR="00B478DF">
        <w:tab/>
      </w:r>
      <w:r w:rsidR="00B478DF" w:rsidRPr="00C621A4">
        <w:t>LAVAMANOS DE PEDESTAL BLANCO INCLUYE ACCESORIOS</w:t>
      </w:r>
    </w:p>
    <w:p w:rsidR="00B478DF" w:rsidRPr="00B478DF" w:rsidRDefault="00B478DF" w:rsidP="00B478DF"/>
    <w:p w:rsidR="001F7E38" w:rsidRPr="00C621A4" w:rsidRDefault="001F7E38" w:rsidP="00B478DF">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E8427E">
      <w:pPr>
        <w:pStyle w:val="LinaEstiloTextoindependienteArial"/>
        <w:ind w:left="3"/>
        <w:rPr>
          <w:rFonts w:asciiTheme="minorHAnsi" w:hAnsiTheme="minorHAnsi"/>
        </w:rPr>
      </w:pPr>
      <w:r w:rsidRPr="00C621A4">
        <w:rPr>
          <w:rFonts w:asciiTheme="minorHAnsi" w:hAnsiTheme="minorHAnsi"/>
        </w:rPr>
        <w:t xml:space="preserve">Este ítem se refiere a la provisión de lavamanos de porcelana vitrificada, incluyendo su pedestal de soporte del mismo material, con sus </w:t>
      </w:r>
      <w:r w:rsidR="004E465C" w:rsidRPr="00C621A4">
        <w:rPr>
          <w:rFonts w:asciiTheme="minorHAnsi" w:hAnsiTheme="minorHAnsi"/>
        </w:rPr>
        <w:t>respectivos accesorios</w:t>
      </w:r>
      <w:r w:rsidRPr="00C621A4">
        <w:rPr>
          <w:rFonts w:asciiTheme="minorHAnsi" w:hAnsiTheme="minorHAnsi"/>
        </w:rPr>
        <w:t xml:space="preserve"> para su instalación incluyendo de su respectiva tapa de plástico, de acuerdo a la ubicación y cantidad establecida en los planos de detalle, formulario de presentación de propuestas y/o instrucciones del SUPERVISOR. </w:t>
      </w:r>
    </w:p>
    <w:p w:rsidR="001F7E38" w:rsidRPr="00C621A4" w:rsidRDefault="001F7E38" w:rsidP="00E8427E">
      <w:pPr>
        <w:pStyle w:val="LinaEstiloTextoindependienteArial"/>
        <w:ind w:left="3"/>
        <w:rPr>
          <w:rFonts w:asciiTheme="minorHAnsi" w:hAnsiTheme="minorHAnsi"/>
          <w:lang w:val="es-BO"/>
        </w:rPr>
      </w:pPr>
      <w:r w:rsidRPr="00C621A4">
        <w:rPr>
          <w:rFonts w:asciiTheme="minorHAnsi" w:hAnsiTheme="minorHAnsi"/>
          <w:lang w:val="es-BO"/>
        </w:rPr>
        <w:t>Cumplir lo especificado en 7.10 LAVAMANOS DE PEDESTAL BLANCO CON ACCESORIOS</w:t>
      </w:r>
    </w:p>
    <w:p w:rsidR="001F7E38" w:rsidRPr="00C621A4" w:rsidRDefault="001F7E38" w:rsidP="00E8427E">
      <w:pPr>
        <w:spacing w:after="0" w:line="240" w:lineRule="auto"/>
        <w:rPr>
          <w:sz w:val="20"/>
          <w:szCs w:val="20"/>
        </w:rPr>
      </w:pPr>
    </w:p>
    <w:p w:rsidR="001F7E38" w:rsidRDefault="00B478DF" w:rsidP="00B478DF">
      <w:pPr>
        <w:pStyle w:val="Subttulo"/>
      </w:pPr>
      <w:r>
        <w:t>15.199</w:t>
      </w:r>
      <w:r>
        <w:tab/>
      </w:r>
      <w:r w:rsidR="001F7E38" w:rsidRPr="00C621A4">
        <w:t xml:space="preserve">CÁMARA DE </w:t>
      </w:r>
      <w:r w:rsidR="004E465C" w:rsidRPr="00C621A4">
        <w:t>VÁLVULA 30</w:t>
      </w:r>
      <w:r w:rsidR="001F7E38" w:rsidRPr="00C621A4">
        <w:t xml:space="preserve"> X 30 X 30 CM Ho So</w:t>
      </w:r>
    </w:p>
    <w:p w:rsidR="00B478DF" w:rsidRPr="00C621A4" w:rsidRDefault="00B478DF" w:rsidP="00B478DF">
      <w:pPr>
        <w:pStyle w:val="Subttulo"/>
      </w:pPr>
      <w:r>
        <w:t>37.200</w:t>
      </w:r>
      <w:r>
        <w:tab/>
      </w:r>
      <w:r w:rsidRPr="00C621A4">
        <w:t xml:space="preserve">CÁMARA DE </w:t>
      </w:r>
      <w:r w:rsidR="004E465C" w:rsidRPr="00C621A4">
        <w:t>VÁLVULA 30</w:t>
      </w:r>
      <w:r w:rsidRPr="00C621A4">
        <w:t xml:space="preserve"> X 30 X 30 CM Ho So</w:t>
      </w:r>
    </w:p>
    <w:p w:rsidR="00B478DF" w:rsidRPr="00C621A4" w:rsidRDefault="000B5AB9" w:rsidP="00B478DF">
      <w:pPr>
        <w:pStyle w:val="Subttulo"/>
      </w:pPr>
      <w:r>
        <w:t>59</w:t>
      </w:r>
      <w:r w:rsidR="00B478DF">
        <w:t>.202</w:t>
      </w:r>
      <w:r w:rsidR="00B478DF">
        <w:tab/>
      </w:r>
      <w:r w:rsidR="00B478DF" w:rsidRPr="00C621A4">
        <w:t xml:space="preserve">CÁMARA DE </w:t>
      </w:r>
      <w:r w:rsidR="004E465C" w:rsidRPr="00C621A4">
        <w:t>VÁLVULA 30</w:t>
      </w:r>
      <w:r w:rsidR="00B478DF" w:rsidRPr="00C621A4">
        <w:t xml:space="preserve"> X 30 X 30 CM Ho So</w:t>
      </w:r>
    </w:p>
    <w:p w:rsidR="00B478DF" w:rsidRPr="00B478DF" w:rsidRDefault="00B478DF" w:rsidP="00B478DF"/>
    <w:p w:rsidR="001F7E38" w:rsidRPr="00C621A4" w:rsidRDefault="001F7E38" w:rsidP="00E8427E">
      <w:pPr>
        <w:spacing w:after="0" w:line="240" w:lineRule="auto"/>
        <w:rPr>
          <w:b/>
          <w:sz w:val="20"/>
          <w:szCs w:val="20"/>
        </w:rPr>
      </w:pPr>
      <w:r w:rsidRPr="00B478DF">
        <w:rPr>
          <w:b/>
          <w:sz w:val="20"/>
          <w:szCs w:val="20"/>
          <w:bdr w:val="single" w:sz="4" w:space="0" w:color="auto"/>
        </w:rPr>
        <w:t>UND PZA</w:t>
      </w:r>
      <w:r w:rsidR="00B478DF">
        <w:rPr>
          <w:b/>
          <w:sz w:val="20"/>
          <w:szCs w:val="20"/>
          <w:bdr w:val="single" w:sz="4" w:space="0" w:color="auto"/>
        </w:rPr>
        <w:tab/>
      </w:r>
      <w:r w:rsidR="00B478DF">
        <w:rPr>
          <w:b/>
          <w:sz w:val="20"/>
          <w:szCs w:val="20"/>
          <w:bdr w:val="single" w:sz="4" w:space="0" w:color="auto"/>
        </w:rPr>
        <w:tab/>
      </w:r>
      <w:r w:rsidR="00B478DF">
        <w:rPr>
          <w:b/>
          <w:sz w:val="20"/>
          <w:szCs w:val="20"/>
          <w:bdr w:val="single" w:sz="4" w:space="0" w:color="auto"/>
        </w:rPr>
        <w:tab/>
      </w:r>
      <w:r w:rsidR="00B478DF">
        <w:rPr>
          <w:b/>
          <w:sz w:val="20"/>
          <w:szCs w:val="20"/>
          <w:bdr w:val="single" w:sz="4" w:space="0" w:color="auto"/>
        </w:rPr>
        <w:tab/>
      </w:r>
      <w:r w:rsidR="00B478DF">
        <w:rPr>
          <w:b/>
          <w:sz w:val="20"/>
          <w:szCs w:val="20"/>
          <w:bdr w:val="single" w:sz="4" w:space="0" w:color="auto"/>
        </w:rPr>
        <w:tab/>
      </w:r>
      <w:r w:rsidR="00B478DF">
        <w:rPr>
          <w:b/>
          <w:sz w:val="20"/>
          <w:szCs w:val="20"/>
          <w:bdr w:val="single" w:sz="4" w:space="0" w:color="auto"/>
        </w:rPr>
        <w:tab/>
      </w:r>
      <w:r w:rsidR="00B478DF">
        <w:rPr>
          <w:b/>
          <w:sz w:val="20"/>
          <w:szCs w:val="20"/>
          <w:bdr w:val="single" w:sz="4" w:space="0" w:color="auto"/>
        </w:rPr>
        <w:tab/>
      </w:r>
      <w:r w:rsidR="00B478DF">
        <w:rPr>
          <w:b/>
          <w:sz w:val="20"/>
          <w:szCs w:val="20"/>
          <w:bdr w:val="single" w:sz="4" w:space="0" w:color="auto"/>
        </w:rPr>
        <w:tab/>
      </w:r>
      <w:r w:rsidR="00B478DF">
        <w:rPr>
          <w:b/>
          <w:sz w:val="20"/>
          <w:szCs w:val="20"/>
          <w:bdr w:val="single" w:sz="4" w:space="0" w:color="auto"/>
        </w:rPr>
        <w:tab/>
      </w:r>
      <w:r w:rsidR="00B478DF">
        <w:rPr>
          <w:b/>
          <w:sz w:val="20"/>
          <w:szCs w:val="20"/>
          <w:bdr w:val="single" w:sz="4" w:space="0" w:color="auto"/>
        </w:rPr>
        <w:tab/>
      </w:r>
      <w:r w:rsidR="00B478DF">
        <w:rPr>
          <w:b/>
          <w:sz w:val="20"/>
          <w:szCs w:val="20"/>
          <w:bdr w:val="single" w:sz="4" w:space="0" w:color="auto"/>
        </w:rPr>
        <w:tab/>
      </w:r>
      <w:r w:rsidR="00B478DF">
        <w:rPr>
          <w:b/>
          <w:sz w:val="20"/>
          <w:szCs w:val="20"/>
          <w:bdr w:val="single" w:sz="4" w:space="0" w:color="auto"/>
        </w:rPr>
        <w:tab/>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sz w:val="20"/>
          <w:szCs w:val="20"/>
        </w:rPr>
      </w:pPr>
      <w:r w:rsidRPr="00C621A4">
        <w:rPr>
          <w:sz w:val="20"/>
          <w:szCs w:val="20"/>
        </w:rPr>
        <w:t>Este ítem consiste en la provisión y colocación de una cámara para la válvula para las tuberías principales del baño en el Puesto de Control.</w:t>
      </w: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_Ref394411442 \r \h  \* MERGEFORMAT </w:instrText>
      </w:r>
      <w:r w:rsidRPr="00C621A4">
        <w:rPr>
          <w:sz w:val="20"/>
          <w:szCs w:val="20"/>
        </w:rPr>
      </w:r>
      <w:r w:rsidRPr="00C621A4">
        <w:rPr>
          <w:sz w:val="20"/>
          <w:szCs w:val="20"/>
        </w:rPr>
        <w:fldChar w:fldCharType="separate"/>
      </w:r>
      <w:r w:rsidR="00104A4C">
        <w:rPr>
          <w:sz w:val="20"/>
          <w:szCs w:val="20"/>
        </w:rPr>
        <w:t>0.47</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_Ref394415731 \h  \* MERGEFORMAT </w:instrText>
      </w:r>
      <w:r w:rsidRPr="00C621A4">
        <w:rPr>
          <w:sz w:val="20"/>
          <w:szCs w:val="20"/>
        </w:rPr>
      </w:r>
      <w:r w:rsidRPr="00C621A4">
        <w:rPr>
          <w:sz w:val="20"/>
          <w:szCs w:val="20"/>
        </w:rPr>
        <w:fldChar w:fldCharType="separate"/>
      </w:r>
      <w:r w:rsidR="00104A4C" w:rsidRPr="00104A4C">
        <w:rPr>
          <w:sz w:val="20"/>
          <w:szCs w:val="20"/>
        </w:rPr>
        <w:t>PROV. E INST. DE CAJAS Y CÁMARAS SANITARIAS</w:t>
      </w:r>
      <w:r w:rsidRPr="00C621A4">
        <w:rPr>
          <w:sz w:val="20"/>
          <w:szCs w:val="20"/>
        </w:rPr>
        <w:fldChar w:fldCharType="end"/>
      </w:r>
    </w:p>
    <w:p w:rsidR="001F7E38" w:rsidRPr="00C621A4" w:rsidRDefault="001F7E38" w:rsidP="00E8427E">
      <w:pPr>
        <w:spacing w:after="0" w:line="240" w:lineRule="auto"/>
        <w:rPr>
          <w:sz w:val="20"/>
          <w:szCs w:val="20"/>
        </w:rPr>
      </w:pPr>
    </w:p>
    <w:p w:rsidR="001F7E38" w:rsidRDefault="00B478DF" w:rsidP="00B478DF">
      <w:pPr>
        <w:pStyle w:val="Subttulo"/>
      </w:pPr>
      <w:r>
        <w:t>15.200</w:t>
      </w:r>
      <w:r>
        <w:tab/>
      </w:r>
      <w:r w:rsidR="001F7E38" w:rsidRPr="00C621A4">
        <w:t>EXCAVACIÓN DE 0-2 M SUELO DURO (MANUAL)</w:t>
      </w:r>
    </w:p>
    <w:p w:rsidR="00B478DF" w:rsidRPr="00C621A4" w:rsidRDefault="00B478DF" w:rsidP="00B478DF">
      <w:pPr>
        <w:pStyle w:val="Subttulo"/>
      </w:pPr>
      <w:r>
        <w:t>37.201</w:t>
      </w:r>
      <w:r>
        <w:tab/>
      </w:r>
      <w:r w:rsidRPr="00C621A4">
        <w:t>EXCAVACIÓN DE 0-2 M SUELO DURO (MANUAL)</w:t>
      </w:r>
    </w:p>
    <w:p w:rsidR="00B478DF" w:rsidRPr="00C621A4" w:rsidRDefault="000B5AB9" w:rsidP="00B478DF">
      <w:pPr>
        <w:pStyle w:val="Subttulo"/>
      </w:pPr>
      <w:r>
        <w:t>59</w:t>
      </w:r>
      <w:r w:rsidR="00B478DF">
        <w:t>.203</w:t>
      </w:r>
      <w:r w:rsidR="00B478DF">
        <w:tab/>
      </w:r>
      <w:r w:rsidR="00B478DF" w:rsidRPr="00C621A4">
        <w:t>EXCAVACIÓN DE 0-2 M SUELO DURO (MANUAL)</w:t>
      </w:r>
    </w:p>
    <w:p w:rsidR="00B478DF" w:rsidRPr="00B478DF" w:rsidRDefault="00B478DF" w:rsidP="00B478DF"/>
    <w:p w:rsidR="001F7E38" w:rsidRPr="00C621A4" w:rsidRDefault="001F7E38" w:rsidP="00B478DF">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 xml:space="preserve">Este ítem comprende específicamente los trabajos de excavación manual para colocación de tuberías, cámaras u otro tipo de elementos enterrados, ejecutados en diferentes clases de terreno y hasta las profundidades establecidas en los planos y de acuerdo a lo señalado en el formulario de presentación de propuestas y/o instrucciones del SUPERVISOR de Obra. </w:t>
      </w:r>
    </w:p>
    <w:p w:rsidR="001F7E38" w:rsidRDefault="001F7E38" w:rsidP="00E8427E">
      <w:pPr>
        <w:spacing w:after="0" w:line="240" w:lineRule="auto"/>
        <w:rPr>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_Ref394396624 \r  \* MERGEFORMAT </w:instrText>
      </w:r>
      <w:r w:rsidR="0044639C" w:rsidRPr="00C621A4">
        <w:rPr>
          <w:sz w:val="20"/>
          <w:szCs w:val="20"/>
        </w:rPr>
        <w:fldChar w:fldCharType="separate"/>
      </w:r>
      <w:r w:rsidR="00104A4C">
        <w:rPr>
          <w:sz w:val="20"/>
          <w:szCs w:val="20"/>
        </w:rPr>
        <w:t>0.13</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_Ref394396624  \* MERGEFORMAT </w:instrText>
      </w:r>
      <w:r w:rsidR="0044639C" w:rsidRPr="00C621A4">
        <w:rPr>
          <w:sz w:val="20"/>
          <w:szCs w:val="20"/>
        </w:rPr>
        <w:fldChar w:fldCharType="separate"/>
      </w:r>
      <w:r w:rsidR="00104A4C" w:rsidRPr="00104A4C">
        <w:rPr>
          <w:sz w:val="20"/>
          <w:szCs w:val="20"/>
        </w:rPr>
        <w:t>EXCAVACIÓN DE 0-2M SUELO DURO (MANUAL)</w:t>
      </w:r>
      <w:r w:rsidR="0044639C" w:rsidRPr="00C621A4">
        <w:rPr>
          <w:sz w:val="20"/>
          <w:szCs w:val="20"/>
        </w:rPr>
        <w:fldChar w:fldCharType="end"/>
      </w:r>
    </w:p>
    <w:p w:rsidR="005C695C" w:rsidRPr="00C621A4" w:rsidRDefault="005C695C" w:rsidP="00E8427E">
      <w:pPr>
        <w:spacing w:after="0" w:line="240" w:lineRule="auto"/>
        <w:rPr>
          <w:kern w:val="28"/>
          <w:sz w:val="20"/>
          <w:szCs w:val="20"/>
        </w:rPr>
      </w:pPr>
    </w:p>
    <w:p w:rsidR="005C695C" w:rsidRDefault="005C695C" w:rsidP="005C695C">
      <w:pPr>
        <w:pStyle w:val="Subttulo"/>
      </w:pPr>
      <w:r>
        <w:t>15.201</w:t>
      </w:r>
      <w:r>
        <w:tab/>
      </w:r>
      <w:r w:rsidRPr="00C621A4">
        <w:t xml:space="preserve">PROV. E INST. TUBERÍA PARA AGUA FRÍA 15MM PVC CLASE </w:t>
      </w:r>
      <w:r w:rsidR="004E465C" w:rsidRPr="00C621A4">
        <w:t>10 INC</w:t>
      </w:r>
      <w:r w:rsidRPr="00C621A4">
        <w:t>. ACC.</w:t>
      </w:r>
    </w:p>
    <w:p w:rsidR="005C695C" w:rsidRDefault="005C695C" w:rsidP="005C695C">
      <w:pPr>
        <w:pStyle w:val="Subttulo"/>
      </w:pPr>
      <w:r>
        <w:t>37.202</w:t>
      </w:r>
      <w:r>
        <w:tab/>
      </w:r>
      <w:r w:rsidRPr="00C621A4">
        <w:t xml:space="preserve">PROV. E INST. TUBERÍA PARA AGUA FRÍA 15MM PVC CLASE </w:t>
      </w:r>
      <w:r w:rsidR="004E465C" w:rsidRPr="00C621A4">
        <w:t>10 INC</w:t>
      </w:r>
      <w:r w:rsidRPr="00C621A4">
        <w:t>. ACC.</w:t>
      </w:r>
    </w:p>
    <w:p w:rsidR="005C695C" w:rsidRPr="005C695C" w:rsidRDefault="000B5AB9" w:rsidP="004E465C">
      <w:pPr>
        <w:pStyle w:val="Subttulo"/>
      </w:pPr>
      <w:r>
        <w:t>59</w:t>
      </w:r>
      <w:r w:rsidR="005C695C">
        <w:t>.204</w:t>
      </w:r>
      <w:r w:rsidR="005C695C">
        <w:tab/>
      </w:r>
      <w:r w:rsidR="005C695C" w:rsidRPr="00C621A4">
        <w:t xml:space="preserve">PROV. E INST. TUBERÍA PARA AGUA FRÍA 15MM PVC CLASE </w:t>
      </w:r>
      <w:r w:rsidR="004E465C" w:rsidRPr="00C621A4">
        <w:t>10 INC</w:t>
      </w:r>
      <w:r w:rsidR="004E465C">
        <w:t>. ACC.</w:t>
      </w:r>
    </w:p>
    <w:p w:rsidR="001F7E38" w:rsidRPr="00C621A4" w:rsidRDefault="001F7E38" w:rsidP="00E8427E">
      <w:pPr>
        <w:spacing w:after="0" w:line="240" w:lineRule="auto"/>
        <w:rPr>
          <w:kern w:val="28"/>
          <w:sz w:val="20"/>
          <w:szCs w:val="20"/>
        </w:rPr>
      </w:pPr>
    </w:p>
    <w:p w:rsidR="001F7E38" w:rsidRPr="00C621A4" w:rsidRDefault="001F7E38" w:rsidP="005C695C">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_Ref394410723 \n \h  \* MERGEFORMAT </w:instrText>
      </w:r>
      <w:r w:rsidRPr="00C621A4">
        <w:rPr>
          <w:sz w:val="20"/>
          <w:szCs w:val="20"/>
        </w:rPr>
      </w:r>
      <w:r w:rsidRPr="00C621A4">
        <w:rPr>
          <w:sz w:val="20"/>
          <w:szCs w:val="20"/>
        </w:rPr>
        <w:fldChar w:fldCharType="separate"/>
      </w:r>
      <w:r w:rsidR="00104A4C">
        <w:rPr>
          <w:sz w:val="20"/>
          <w:szCs w:val="20"/>
        </w:rPr>
        <w:t>0.43</w:t>
      </w:r>
      <w:r w:rsidRPr="00C621A4">
        <w:rPr>
          <w:sz w:val="20"/>
          <w:szCs w:val="20"/>
        </w:rPr>
        <w:fldChar w:fldCharType="end"/>
      </w:r>
      <w:r w:rsidRPr="00C621A4">
        <w:rPr>
          <w:sz w:val="20"/>
          <w:szCs w:val="20"/>
        </w:rPr>
        <w:t xml:space="preserve"> PROV. E INST. TUBERÍA PARA AGUA FRÍA PVC CLASE 10 Y AGUA CALIENTE PVC TRICAPA INC. ACC.</w:t>
      </w:r>
    </w:p>
    <w:p w:rsidR="001F7E38" w:rsidRPr="00C621A4" w:rsidRDefault="001F7E38" w:rsidP="00E8427E">
      <w:pPr>
        <w:spacing w:after="0" w:line="240" w:lineRule="auto"/>
        <w:rPr>
          <w:sz w:val="20"/>
          <w:szCs w:val="20"/>
        </w:rPr>
      </w:pPr>
    </w:p>
    <w:p w:rsidR="001F7E38" w:rsidRDefault="005C695C" w:rsidP="005C695C">
      <w:pPr>
        <w:pStyle w:val="Subttulo"/>
      </w:pPr>
      <w:bookmarkStart w:id="463" w:name="_Toc427587024"/>
      <w:bookmarkStart w:id="464" w:name="_Toc427589801"/>
      <w:bookmarkStart w:id="465" w:name="_Toc427592878"/>
      <w:bookmarkStart w:id="466" w:name="_Toc427855084"/>
      <w:bookmarkStart w:id="467" w:name="_Toc427855407"/>
      <w:bookmarkStart w:id="468" w:name="_Toc427922622"/>
      <w:bookmarkStart w:id="469" w:name="_Toc427922946"/>
      <w:bookmarkStart w:id="470" w:name="_Toc427936969"/>
      <w:bookmarkStart w:id="471" w:name="_Toc427937290"/>
      <w:bookmarkStart w:id="472" w:name="_Toc427940450"/>
      <w:bookmarkStart w:id="473" w:name="_Toc427942844"/>
      <w:bookmarkStart w:id="474" w:name="_Toc427943161"/>
      <w:bookmarkStart w:id="475" w:name="_Toc428045222"/>
      <w:bookmarkStart w:id="476" w:name="_Toc428048025"/>
      <w:bookmarkStart w:id="477" w:name="_Toc428168387"/>
      <w:bookmarkStart w:id="478" w:name="_Toc428180270"/>
      <w:bookmarkStart w:id="479" w:name="_Toc428180587"/>
      <w:bookmarkStart w:id="480" w:name="_Toc428181740"/>
      <w:bookmarkStart w:id="481" w:name="_Toc428262380"/>
      <w:bookmarkStart w:id="482" w:name="_Toc428341569"/>
      <w:bookmarkStart w:id="483" w:name="_Toc428439316"/>
      <w:bookmarkStart w:id="484" w:name="_Toc428440022"/>
      <w:bookmarkStart w:id="485" w:name="_Toc430547472"/>
      <w:bookmarkStart w:id="486" w:name="_Toc430547790"/>
      <w:bookmarkStart w:id="487" w:name="_Toc430557321"/>
      <w:bookmarkStart w:id="488" w:name="_Toc430773152"/>
      <w:bookmarkStart w:id="489" w:name="_Toc430790896"/>
      <w:bookmarkStart w:id="490" w:name="_Toc430791587"/>
      <w:bookmarkStart w:id="491" w:name="_Toc431374272"/>
      <w:bookmarkStart w:id="492" w:name="_Toc431377328"/>
      <w:bookmarkStart w:id="493" w:name="_Toc433182896"/>
      <w:bookmarkStart w:id="494" w:name="_Toc433971617"/>
      <w:bookmarkStart w:id="495" w:name="_Toc433971950"/>
      <w:bookmarkStart w:id="496" w:name="_Toc434914095"/>
      <w:bookmarkStart w:id="497" w:name="_Toc439685432"/>
      <w:bookmarkStart w:id="498" w:name="_Toc427587025"/>
      <w:bookmarkStart w:id="499" w:name="_Toc427589802"/>
      <w:bookmarkStart w:id="500" w:name="_Toc427592879"/>
      <w:bookmarkStart w:id="501" w:name="_Toc427855085"/>
      <w:bookmarkStart w:id="502" w:name="_Toc427855408"/>
      <w:bookmarkStart w:id="503" w:name="_Toc427922623"/>
      <w:bookmarkStart w:id="504" w:name="_Toc427922947"/>
      <w:bookmarkStart w:id="505" w:name="_Toc427936970"/>
      <w:bookmarkStart w:id="506" w:name="_Toc427937291"/>
      <w:bookmarkStart w:id="507" w:name="_Toc427940451"/>
      <w:bookmarkStart w:id="508" w:name="_Toc427942845"/>
      <w:bookmarkStart w:id="509" w:name="_Toc427943162"/>
      <w:bookmarkStart w:id="510" w:name="_Toc428045223"/>
      <w:bookmarkStart w:id="511" w:name="_Toc428048026"/>
      <w:bookmarkStart w:id="512" w:name="_Toc428168388"/>
      <w:bookmarkStart w:id="513" w:name="_Toc428180271"/>
      <w:bookmarkStart w:id="514" w:name="_Toc428180588"/>
      <w:bookmarkStart w:id="515" w:name="_Toc428181741"/>
      <w:bookmarkStart w:id="516" w:name="_Toc428262381"/>
      <w:bookmarkStart w:id="517" w:name="_Toc428341570"/>
      <w:bookmarkStart w:id="518" w:name="_Toc428439317"/>
      <w:bookmarkStart w:id="519" w:name="_Toc428440023"/>
      <w:bookmarkStart w:id="520" w:name="_Toc430547473"/>
      <w:bookmarkStart w:id="521" w:name="_Toc430547791"/>
      <w:bookmarkStart w:id="522" w:name="_Toc430557322"/>
      <w:bookmarkStart w:id="523" w:name="_Toc430773153"/>
      <w:bookmarkStart w:id="524" w:name="_Toc430790897"/>
      <w:bookmarkStart w:id="525" w:name="_Toc430791588"/>
      <w:bookmarkStart w:id="526" w:name="_Toc431374273"/>
      <w:bookmarkStart w:id="527" w:name="_Toc431377329"/>
      <w:bookmarkStart w:id="528" w:name="_Toc433182897"/>
      <w:bookmarkStart w:id="529" w:name="_Toc433971618"/>
      <w:bookmarkStart w:id="530" w:name="_Toc433971951"/>
      <w:bookmarkStart w:id="531" w:name="_Toc434914096"/>
      <w:bookmarkStart w:id="532" w:name="_Toc439685433"/>
      <w:bookmarkStart w:id="533" w:name="_Toc427587026"/>
      <w:bookmarkStart w:id="534" w:name="_Toc427589803"/>
      <w:bookmarkStart w:id="535" w:name="_Toc427592880"/>
      <w:bookmarkStart w:id="536" w:name="_Toc427855086"/>
      <w:bookmarkStart w:id="537" w:name="_Toc427855409"/>
      <w:bookmarkStart w:id="538" w:name="_Toc427922624"/>
      <w:bookmarkStart w:id="539" w:name="_Toc427922948"/>
      <w:bookmarkStart w:id="540" w:name="_Toc427936971"/>
      <w:bookmarkStart w:id="541" w:name="_Toc427937292"/>
      <w:bookmarkStart w:id="542" w:name="_Toc427940452"/>
      <w:bookmarkStart w:id="543" w:name="_Toc427942846"/>
      <w:bookmarkStart w:id="544" w:name="_Toc427943163"/>
      <w:bookmarkStart w:id="545" w:name="_Toc428045224"/>
      <w:bookmarkStart w:id="546" w:name="_Toc428048027"/>
      <w:bookmarkStart w:id="547" w:name="_Toc428168389"/>
      <w:bookmarkStart w:id="548" w:name="_Toc428180272"/>
      <w:bookmarkStart w:id="549" w:name="_Toc428180589"/>
      <w:bookmarkStart w:id="550" w:name="_Toc428181742"/>
      <w:bookmarkStart w:id="551" w:name="_Toc428262382"/>
      <w:bookmarkStart w:id="552" w:name="_Toc428341571"/>
      <w:bookmarkStart w:id="553" w:name="_Toc428439318"/>
      <w:bookmarkStart w:id="554" w:name="_Toc428440024"/>
      <w:bookmarkStart w:id="555" w:name="_Toc430547474"/>
      <w:bookmarkStart w:id="556" w:name="_Toc430547792"/>
      <w:bookmarkStart w:id="557" w:name="_Toc430557323"/>
      <w:bookmarkStart w:id="558" w:name="_Toc430773154"/>
      <w:bookmarkStart w:id="559" w:name="_Toc430790898"/>
      <w:bookmarkStart w:id="560" w:name="_Toc430791589"/>
      <w:bookmarkStart w:id="561" w:name="_Toc431374274"/>
      <w:bookmarkStart w:id="562" w:name="_Toc431377330"/>
      <w:bookmarkStart w:id="563" w:name="_Toc433182898"/>
      <w:bookmarkStart w:id="564" w:name="_Toc433971619"/>
      <w:bookmarkStart w:id="565" w:name="_Toc433971952"/>
      <w:bookmarkStart w:id="566" w:name="_Toc434914097"/>
      <w:bookmarkStart w:id="567" w:name="_Toc439685434"/>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r>
        <w:t>15.202</w:t>
      </w:r>
      <w:r>
        <w:tab/>
      </w:r>
      <w:r w:rsidR="001F7E38" w:rsidRPr="00C621A4">
        <w:t>PROV. E INST. TUBERÍA PARA AGUA FRÍA 20MM PVC CLASE 10  INC. ACC.</w:t>
      </w:r>
    </w:p>
    <w:p w:rsidR="005C695C" w:rsidRPr="00C621A4" w:rsidRDefault="005C695C" w:rsidP="005C695C">
      <w:pPr>
        <w:pStyle w:val="Subttulo"/>
      </w:pPr>
      <w:r>
        <w:t>37.203</w:t>
      </w:r>
      <w:r>
        <w:tab/>
      </w:r>
      <w:r w:rsidRPr="00C621A4">
        <w:t>PROV. E INST. TUBERÍA PARA AGUA FRÍA 20MM PVC CLASE 10  INC. ACC.</w:t>
      </w:r>
    </w:p>
    <w:p w:rsidR="005C695C" w:rsidRPr="00C621A4" w:rsidRDefault="000B5AB9" w:rsidP="005C695C">
      <w:pPr>
        <w:pStyle w:val="Subttulo"/>
      </w:pPr>
      <w:r>
        <w:t>59</w:t>
      </w:r>
      <w:r w:rsidR="005C695C">
        <w:t>.205</w:t>
      </w:r>
      <w:r w:rsidR="005C695C">
        <w:tab/>
      </w:r>
      <w:r w:rsidR="005C695C" w:rsidRPr="00C621A4">
        <w:t>PROV. E INST. TUBERÍA PARA AGUA FRÍA 20MM PVC CLASE 10  INC. ACC.</w:t>
      </w:r>
    </w:p>
    <w:p w:rsidR="005C695C" w:rsidRPr="005C695C" w:rsidRDefault="005C695C" w:rsidP="005C695C"/>
    <w:p w:rsidR="001F7E38" w:rsidRPr="00C621A4" w:rsidRDefault="001F7E38" w:rsidP="005C695C">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_Ref394410723 \n \h  \* MERGEFORMAT </w:instrText>
      </w:r>
      <w:r w:rsidRPr="00C621A4">
        <w:rPr>
          <w:sz w:val="20"/>
          <w:szCs w:val="20"/>
        </w:rPr>
      </w:r>
      <w:r w:rsidRPr="00C621A4">
        <w:rPr>
          <w:sz w:val="20"/>
          <w:szCs w:val="20"/>
        </w:rPr>
        <w:fldChar w:fldCharType="separate"/>
      </w:r>
      <w:r w:rsidR="00104A4C">
        <w:rPr>
          <w:sz w:val="20"/>
          <w:szCs w:val="20"/>
        </w:rPr>
        <w:t>0.43</w:t>
      </w:r>
      <w:r w:rsidRPr="00C621A4">
        <w:rPr>
          <w:sz w:val="20"/>
          <w:szCs w:val="20"/>
        </w:rPr>
        <w:fldChar w:fldCharType="end"/>
      </w:r>
      <w:r w:rsidRPr="00C621A4">
        <w:rPr>
          <w:sz w:val="20"/>
          <w:szCs w:val="20"/>
        </w:rPr>
        <w:t xml:space="preserve"> PROV. E INST. TUBERÍA PARA AGUA FRÍA PVC CLASE 10 Y AGUA CALIENTE PVC TRICAPA INC. ACC.</w:t>
      </w:r>
    </w:p>
    <w:p w:rsidR="001F7E38" w:rsidRPr="00C621A4" w:rsidRDefault="001F7E38" w:rsidP="00E8427E">
      <w:pPr>
        <w:spacing w:after="0" w:line="240" w:lineRule="auto"/>
        <w:rPr>
          <w:sz w:val="20"/>
          <w:szCs w:val="20"/>
        </w:rPr>
      </w:pPr>
    </w:p>
    <w:p w:rsidR="001F7E38" w:rsidRDefault="005C695C" w:rsidP="005C695C">
      <w:pPr>
        <w:pStyle w:val="Subttulo"/>
      </w:pPr>
      <w:bookmarkStart w:id="568" w:name="_Toc427587028"/>
      <w:bookmarkStart w:id="569" w:name="_Toc427589805"/>
      <w:bookmarkStart w:id="570" w:name="_Toc427592882"/>
      <w:bookmarkStart w:id="571" w:name="_Toc427855088"/>
      <w:bookmarkStart w:id="572" w:name="_Toc427855411"/>
      <w:bookmarkStart w:id="573" w:name="_Toc427922626"/>
      <w:bookmarkStart w:id="574" w:name="_Toc427922950"/>
      <w:bookmarkStart w:id="575" w:name="_Toc427936973"/>
      <w:bookmarkStart w:id="576" w:name="_Toc427937294"/>
      <w:bookmarkStart w:id="577" w:name="_Toc427940454"/>
      <w:bookmarkStart w:id="578" w:name="_Toc427942848"/>
      <w:bookmarkStart w:id="579" w:name="_Toc427943165"/>
      <w:bookmarkStart w:id="580" w:name="_Toc428045226"/>
      <w:bookmarkStart w:id="581" w:name="_Toc428048029"/>
      <w:bookmarkStart w:id="582" w:name="_Toc428168391"/>
      <w:bookmarkStart w:id="583" w:name="_Toc428180274"/>
      <w:bookmarkStart w:id="584" w:name="_Toc428180591"/>
      <w:bookmarkStart w:id="585" w:name="_Toc428181744"/>
      <w:bookmarkStart w:id="586" w:name="_Toc428262384"/>
      <w:bookmarkStart w:id="587" w:name="_Toc428341573"/>
      <w:bookmarkStart w:id="588" w:name="_Toc428439320"/>
      <w:bookmarkStart w:id="589" w:name="_Toc428440026"/>
      <w:bookmarkStart w:id="590" w:name="_Toc430547476"/>
      <w:bookmarkStart w:id="591" w:name="_Toc430547794"/>
      <w:bookmarkStart w:id="592" w:name="_Toc430557325"/>
      <w:bookmarkStart w:id="593" w:name="_Toc430773156"/>
      <w:bookmarkStart w:id="594" w:name="_Toc430790900"/>
      <w:bookmarkStart w:id="595" w:name="_Toc430791591"/>
      <w:bookmarkStart w:id="596" w:name="_Toc431374276"/>
      <w:bookmarkStart w:id="597" w:name="_Toc431377332"/>
      <w:bookmarkStart w:id="598" w:name="_Toc433182900"/>
      <w:bookmarkStart w:id="599" w:name="_Toc433971621"/>
      <w:bookmarkStart w:id="600" w:name="_Toc433971954"/>
      <w:bookmarkStart w:id="601" w:name="_Toc434914099"/>
      <w:bookmarkStart w:id="602" w:name="_Toc439685436"/>
      <w:bookmarkStart w:id="603" w:name="_Toc427587029"/>
      <w:bookmarkStart w:id="604" w:name="_Toc427589806"/>
      <w:bookmarkStart w:id="605" w:name="_Toc427592883"/>
      <w:bookmarkStart w:id="606" w:name="_Toc427855089"/>
      <w:bookmarkStart w:id="607" w:name="_Toc427855412"/>
      <w:bookmarkStart w:id="608" w:name="_Toc427922627"/>
      <w:bookmarkStart w:id="609" w:name="_Toc427922951"/>
      <w:bookmarkStart w:id="610" w:name="_Toc427936974"/>
      <w:bookmarkStart w:id="611" w:name="_Toc427937295"/>
      <w:bookmarkStart w:id="612" w:name="_Toc427940455"/>
      <w:bookmarkStart w:id="613" w:name="_Toc427942849"/>
      <w:bookmarkStart w:id="614" w:name="_Toc427943166"/>
      <w:bookmarkStart w:id="615" w:name="_Toc428045227"/>
      <w:bookmarkStart w:id="616" w:name="_Toc428048030"/>
      <w:bookmarkStart w:id="617" w:name="_Toc428168392"/>
      <w:bookmarkStart w:id="618" w:name="_Toc428180275"/>
      <w:bookmarkStart w:id="619" w:name="_Toc428180592"/>
      <w:bookmarkStart w:id="620" w:name="_Toc428181745"/>
      <w:bookmarkStart w:id="621" w:name="_Toc428262385"/>
      <w:bookmarkStart w:id="622" w:name="_Toc428341574"/>
      <w:bookmarkStart w:id="623" w:name="_Toc428439321"/>
      <w:bookmarkStart w:id="624" w:name="_Toc428440027"/>
      <w:bookmarkStart w:id="625" w:name="_Toc430547477"/>
      <w:bookmarkStart w:id="626" w:name="_Toc430547795"/>
      <w:bookmarkStart w:id="627" w:name="_Toc430557326"/>
      <w:bookmarkStart w:id="628" w:name="_Toc430773157"/>
      <w:bookmarkStart w:id="629" w:name="_Toc430790901"/>
      <w:bookmarkStart w:id="630" w:name="_Toc430791592"/>
      <w:bookmarkStart w:id="631" w:name="_Toc431374277"/>
      <w:bookmarkStart w:id="632" w:name="_Toc431377333"/>
      <w:bookmarkStart w:id="633" w:name="_Toc433182901"/>
      <w:bookmarkStart w:id="634" w:name="_Toc433971622"/>
      <w:bookmarkStart w:id="635" w:name="_Toc433971955"/>
      <w:bookmarkStart w:id="636" w:name="_Toc434914100"/>
      <w:bookmarkStart w:id="637" w:name="_Toc439685437"/>
      <w:bookmarkStart w:id="638" w:name="_Toc427587030"/>
      <w:bookmarkStart w:id="639" w:name="_Toc427589807"/>
      <w:bookmarkStart w:id="640" w:name="_Toc427592884"/>
      <w:bookmarkStart w:id="641" w:name="_Toc427855090"/>
      <w:bookmarkStart w:id="642" w:name="_Toc427855413"/>
      <w:bookmarkStart w:id="643" w:name="_Toc427922628"/>
      <w:bookmarkStart w:id="644" w:name="_Toc427922952"/>
      <w:bookmarkStart w:id="645" w:name="_Toc427936975"/>
      <w:bookmarkStart w:id="646" w:name="_Toc427937296"/>
      <w:bookmarkStart w:id="647" w:name="_Toc427940456"/>
      <w:bookmarkStart w:id="648" w:name="_Toc427942850"/>
      <w:bookmarkStart w:id="649" w:name="_Toc427943167"/>
      <w:bookmarkStart w:id="650" w:name="_Toc428045228"/>
      <w:bookmarkStart w:id="651" w:name="_Toc428048031"/>
      <w:bookmarkStart w:id="652" w:name="_Toc428168393"/>
      <w:bookmarkStart w:id="653" w:name="_Toc428180276"/>
      <w:bookmarkStart w:id="654" w:name="_Toc428180593"/>
      <w:bookmarkStart w:id="655" w:name="_Toc428181746"/>
      <w:bookmarkStart w:id="656" w:name="_Toc428262386"/>
      <w:bookmarkStart w:id="657" w:name="_Toc428341575"/>
      <w:bookmarkStart w:id="658" w:name="_Toc428439322"/>
      <w:bookmarkStart w:id="659" w:name="_Toc428440028"/>
      <w:bookmarkStart w:id="660" w:name="_Toc430547478"/>
      <w:bookmarkStart w:id="661" w:name="_Toc430547796"/>
      <w:bookmarkStart w:id="662" w:name="_Toc430557327"/>
      <w:bookmarkStart w:id="663" w:name="_Toc430773158"/>
      <w:bookmarkStart w:id="664" w:name="_Toc430790902"/>
      <w:bookmarkStart w:id="665" w:name="_Toc430791593"/>
      <w:bookmarkStart w:id="666" w:name="_Toc431374278"/>
      <w:bookmarkStart w:id="667" w:name="_Toc431377334"/>
      <w:bookmarkStart w:id="668" w:name="_Toc433182902"/>
      <w:bookmarkStart w:id="669" w:name="_Toc433971623"/>
      <w:bookmarkStart w:id="670" w:name="_Toc433971956"/>
      <w:bookmarkStart w:id="671" w:name="_Toc434914101"/>
      <w:bookmarkStart w:id="672" w:name="_Toc439685438"/>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t>15.203</w:t>
      </w:r>
      <w:r>
        <w:tab/>
      </w:r>
      <w:r w:rsidR="001F7E38" w:rsidRPr="00C621A4">
        <w:t xml:space="preserve">PROV. E INST. VÁLVULA DE PASO DE </w:t>
      </w:r>
      <w:r w:rsidR="004E465C" w:rsidRPr="00C621A4">
        <w:t>20MM INC</w:t>
      </w:r>
      <w:r w:rsidR="001F7E38" w:rsidRPr="00C621A4">
        <w:t>. ACC. (AGUA FRÍA)</w:t>
      </w:r>
    </w:p>
    <w:p w:rsidR="005C695C" w:rsidRPr="00C621A4" w:rsidRDefault="005C695C" w:rsidP="005C695C">
      <w:pPr>
        <w:pStyle w:val="Subttulo"/>
      </w:pPr>
      <w:r>
        <w:t>37.204</w:t>
      </w:r>
      <w:r>
        <w:tab/>
      </w:r>
      <w:r w:rsidRPr="00C621A4">
        <w:t xml:space="preserve">PROV. E INST. VÁLVULA DE PASO DE </w:t>
      </w:r>
      <w:r w:rsidR="004E465C" w:rsidRPr="00C621A4">
        <w:t>20MM INC</w:t>
      </w:r>
      <w:r w:rsidRPr="00C621A4">
        <w:t>. ACC. (AGUA FRÍA)</w:t>
      </w:r>
    </w:p>
    <w:p w:rsidR="005C695C" w:rsidRPr="00C621A4" w:rsidRDefault="000B5AB9" w:rsidP="005C695C">
      <w:pPr>
        <w:pStyle w:val="Subttulo"/>
      </w:pPr>
      <w:r>
        <w:t>59</w:t>
      </w:r>
      <w:r w:rsidR="005C695C">
        <w:t>.206</w:t>
      </w:r>
      <w:r w:rsidR="005C695C">
        <w:tab/>
      </w:r>
      <w:r w:rsidR="005C695C" w:rsidRPr="00C621A4">
        <w:t xml:space="preserve">PROV. E INST. VÁLVULA DE PASO DE </w:t>
      </w:r>
      <w:r w:rsidR="004E465C" w:rsidRPr="00C621A4">
        <w:t>20MM INC</w:t>
      </w:r>
      <w:r w:rsidR="005C695C" w:rsidRPr="00C621A4">
        <w:t>. ACC. (AGUA FRÍA)</w:t>
      </w:r>
    </w:p>
    <w:p w:rsidR="005C695C" w:rsidRPr="005C695C" w:rsidRDefault="005C695C" w:rsidP="005C695C"/>
    <w:p w:rsidR="001F7E38" w:rsidRPr="00C621A4" w:rsidRDefault="001F7E38" w:rsidP="005C695C">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Este ítem se refiere a la provisión e instalación de válvulas de cortina y accesorios en tuberías de líneas de conducción de agua potable, de acuerdo a  lo  señalado  en  los  planos  de  construcción  y  de  detalle y/o instrucciones del Supervisor de Obra.</w:t>
      </w:r>
    </w:p>
    <w:p w:rsidR="001F7E38" w:rsidRPr="00C621A4" w:rsidRDefault="001F7E38" w:rsidP="00E8427E">
      <w:pPr>
        <w:spacing w:after="0" w:line="240" w:lineRule="auto"/>
        <w:rPr>
          <w:sz w:val="20"/>
          <w:szCs w:val="20"/>
        </w:rPr>
      </w:pPr>
      <w:r w:rsidRPr="00C621A4">
        <w:rPr>
          <w:sz w:val="20"/>
          <w:szCs w:val="20"/>
        </w:rPr>
        <w:t>Consiste en una válvula de corte ubicada en la parte externa del baño, deberá contar con su respectiva unión universal para efectos de mantenimiento.</w:t>
      </w: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_Ref394410775 \r \h  \* MERGEFORMAT </w:instrText>
      </w:r>
      <w:r w:rsidRPr="00C621A4">
        <w:rPr>
          <w:sz w:val="20"/>
          <w:szCs w:val="20"/>
        </w:rPr>
      </w:r>
      <w:r w:rsidRPr="00C621A4">
        <w:rPr>
          <w:sz w:val="20"/>
          <w:szCs w:val="20"/>
        </w:rPr>
        <w:fldChar w:fldCharType="separate"/>
      </w:r>
      <w:r w:rsidR="00104A4C">
        <w:rPr>
          <w:sz w:val="20"/>
          <w:szCs w:val="20"/>
        </w:rPr>
        <w:t>0.44</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_Ref394410775 \h  \* MERGEFORMAT </w:instrText>
      </w:r>
      <w:r w:rsidRPr="00C621A4">
        <w:rPr>
          <w:sz w:val="20"/>
          <w:szCs w:val="20"/>
        </w:rPr>
      </w:r>
      <w:r w:rsidRPr="00C621A4">
        <w:rPr>
          <w:sz w:val="20"/>
          <w:szCs w:val="20"/>
        </w:rPr>
        <w:fldChar w:fldCharType="separate"/>
      </w:r>
      <w:r w:rsidR="00104A4C" w:rsidRPr="00104A4C">
        <w:rPr>
          <w:sz w:val="20"/>
          <w:szCs w:val="20"/>
        </w:rPr>
        <w:t>PROV. E INST. VÁLVULA DE PASO INC. ACC. (AGUA FRÍA)</w:t>
      </w:r>
      <w:r w:rsidRPr="00C621A4">
        <w:rPr>
          <w:sz w:val="20"/>
          <w:szCs w:val="20"/>
        </w:rPr>
        <w:fldChar w:fldCharType="end"/>
      </w:r>
    </w:p>
    <w:p w:rsidR="001F7E38" w:rsidRPr="00C621A4" w:rsidRDefault="001F7E38" w:rsidP="00E8427E">
      <w:pPr>
        <w:spacing w:after="0" w:line="240" w:lineRule="auto"/>
        <w:rPr>
          <w:sz w:val="20"/>
          <w:szCs w:val="20"/>
        </w:rPr>
      </w:pPr>
    </w:p>
    <w:p w:rsidR="001F7E38" w:rsidRDefault="005C695C" w:rsidP="005C695C">
      <w:pPr>
        <w:pStyle w:val="Subttulo"/>
      </w:pPr>
      <w:r>
        <w:t>15.204</w:t>
      </w:r>
      <w:r>
        <w:tab/>
      </w:r>
      <w:r w:rsidR="001F7E38" w:rsidRPr="00C621A4">
        <w:t>RELLENO DE ZANJA COMÚN COMPACTADO CON VIBROCOMPACTADORA</w:t>
      </w:r>
    </w:p>
    <w:p w:rsidR="005C695C" w:rsidRDefault="005C695C" w:rsidP="005C695C">
      <w:pPr>
        <w:pStyle w:val="Subttulo"/>
      </w:pPr>
      <w:r>
        <w:t>37.205</w:t>
      </w:r>
      <w:r>
        <w:tab/>
      </w:r>
      <w:r w:rsidRPr="00C621A4">
        <w:t>RELLENO DE ZANJA COMÚN COMPACTADO CON VIBROCOMPACTADORA</w:t>
      </w:r>
    </w:p>
    <w:p w:rsidR="005C695C" w:rsidRDefault="000B5AB9" w:rsidP="005C695C">
      <w:pPr>
        <w:pStyle w:val="Subttulo"/>
      </w:pPr>
      <w:r>
        <w:t>59</w:t>
      </w:r>
      <w:r w:rsidR="005C695C">
        <w:t>.207</w:t>
      </w:r>
      <w:r w:rsidR="005C695C">
        <w:tab/>
      </w:r>
      <w:r w:rsidR="005C695C" w:rsidRPr="00C621A4">
        <w:t>RELLENO DE ZANJA COMÚN COMPACTADO CON VIBROCOMPACTADORA</w:t>
      </w:r>
    </w:p>
    <w:p w:rsidR="005C695C" w:rsidRPr="005C695C" w:rsidRDefault="005C695C" w:rsidP="005C695C"/>
    <w:p w:rsidR="001F7E38" w:rsidRPr="00C621A4" w:rsidRDefault="001F7E38" w:rsidP="005C695C">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 xml:space="preserve">Este ítem comprende todos los trabajos de relleno y compactado en las zanjas y excavaciones ejecutadas para alojar tuberías y pequeñas estructuras, de acuerdo a lo establecido en el formulario de presentación de propuestas, planos </w:t>
      </w:r>
      <w:r w:rsidRPr="00C621A4">
        <w:rPr>
          <w:kern w:val="28"/>
          <w:sz w:val="20"/>
          <w:szCs w:val="20"/>
        </w:rPr>
        <w:lastRenderedPageBreak/>
        <w:t>y/o instrucciones del SUPERVISOR de Obra Esta actividad se iniciará una vez concluidos y aceptados los trabajos de tendido de tuberías y otras obras.</w:t>
      </w:r>
    </w:p>
    <w:p w:rsidR="001F7E38" w:rsidRPr="00C621A4" w:rsidRDefault="001F7E38" w:rsidP="00E8427E">
      <w:pPr>
        <w:spacing w:after="0" w:line="240" w:lineRule="auto"/>
        <w:rPr>
          <w:sz w:val="20"/>
          <w:szCs w:val="20"/>
        </w:rPr>
      </w:pPr>
      <w:r w:rsidRPr="00C621A4">
        <w:rPr>
          <w:kern w:val="28"/>
          <w:sz w:val="20"/>
          <w:szCs w:val="20"/>
        </w:rPr>
        <w:t xml:space="preserve">Cumplir lo especificado en </w:t>
      </w:r>
      <w:r w:rsidRPr="00C621A4">
        <w:rPr>
          <w:sz w:val="20"/>
          <w:szCs w:val="20"/>
        </w:rPr>
        <w:fldChar w:fldCharType="begin"/>
      </w:r>
      <w:r w:rsidRPr="00C621A4">
        <w:rPr>
          <w:sz w:val="20"/>
          <w:szCs w:val="20"/>
        </w:rPr>
        <w:instrText xml:space="preserve"> REF _Ref394411141 \r \h  \* MERGEFORMAT </w:instrText>
      </w:r>
      <w:r w:rsidRPr="00C621A4">
        <w:rPr>
          <w:sz w:val="20"/>
          <w:szCs w:val="20"/>
        </w:rPr>
      </w:r>
      <w:r w:rsidRPr="00C621A4">
        <w:rPr>
          <w:sz w:val="20"/>
          <w:szCs w:val="20"/>
        </w:rPr>
        <w:fldChar w:fldCharType="separate"/>
      </w:r>
      <w:r w:rsidR="00104A4C">
        <w:rPr>
          <w:sz w:val="20"/>
          <w:szCs w:val="20"/>
        </w:rPr>
        <w:t>0.46</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_Ref394411141 \h  \* MERGEFORMAT </w:instrText>
      </w:r>
      <w:r w:rsidRPr="00C621A4">
        <w:rPr>
          <w:sz w:val="20"/>
          <w:szCs w:val="20"/>
        </w:rPr>
      </w:r>
      <w:r w:rsidRPr="00C621A4">
        <w:rPr>
          <w:sz w:val="20"/>
          <w:szCs w:val="20"/>
        </w:rPr>
        <w:fldChar w:fldCharType="separate"/>
      </w:r>
      <w:r w:rsidR="00104A4C" w:rsidRPr="00104A4C">
        <w:rPr>
          <w:sz w:val="20"/>
          <w:szCs w:val="20"/>
        </w:rPr>
        <w:t>RELLENO DE ZANJA COMÚN COMPACTADO CON VIBROCOMPACTADORA</w:t>
      </w:r>
      <w:r w:rsidRPr="00C621A4">
        <w:rPr>
          <w:sz w:val="20"/>
          <w:szCs w:val="20"/>
        </w:rPr>
        <w:fldChar w:fldCharType="end"/>
      </w:r>
    </w:p>
    <w:p w:rsidR="0060408C" w:rsidRDefault="0060408C">
      <w:pPr>
        <w:rPr>
          <w:kern w:val="28"/>
          <w:sz w:val="20"/>
          <w:szCs w:val="20"/>
        </w:rPr>
      </w:pPr>
      <w:r>
        <w:rPr>
          <w:kern w:val="28"/>
          <w:sz w:val="20"/>
          <w:szCs w:val="20"/>
        </w:rPr>
        <w:br w:type="page"/>
      </w:r>
    </w:p>
    <w:p w:rsidR="001F7E38" w:rsidRPr="00C621A4" w:rsidRDefault="001F7E38" w:rsidP="00E8427E">
      <w:pPr>
        <w:spacing w:after="0" w:line="240" w:lineRule="auto"/>
        <w:rPr>
          <w:kern w:val="28"/>
          <w:sz w:val="20"/>
          <w:szCs w:val="20"/>
        </w:rPr>
      </w:pPr>
    </w:p>
    <w:p w:rsidR="001F7E38" w:rsidRPr="00F21926" w:rsidRDefault="00F21926" w:rsidP="00F21926">
      <w:pPr>
        <w:pStyle w:val="Ttulo1"/>
        <w:numPr>
          <w:ilvl w:val="0"/>
          <w:numId w:val="1"/>
        </w:numPr>
        <w:tabs>
          <w:tab w:val="num" w:pos="0"/>
        </w:tabs>
        <w:ind w:left="0" w:firstLine="0"/>
      </w:pPr>
      <w:bookmarkStart w:id="673" w:name="_Toc531357791"/>
      <w:r>
        <w:t>I</w:t>
      </w:r>
      <w:r w:rsidR="001F7E38" w:rsidRPr="00F21926">
        <w:t>NSTALACIÓN SANITARIA PUESTO CONTROL</w:t>
      </w:r>
      <w:bookmarkEnd w:id="673"/>
    </w:p>
    <w:p w:rsidR="005C695C" w:rsidRPr="00C621A4" w:rsidRDefault="005C695C" w:rsidP="005C695C">
      <w:pPr>
        <w:pStyle w:val="Subttulo"/>
      </w:pPr>
      <w:r>
        <w:t>38.</w:t>
      </w:r>
      <w:r>
        <w:tab/>
      </w:r>
      <w:r w:rsidRPr="00C621A4">
        <w:t>INSTALACIÓN SANITARIA PUESTO CONTROL</w:t>
      </w:r>
    </w:p>
    <w:p w:rsidR="005C695C" w:rsidRPr="005C695C" w:rsidRDefault="000B5AB9" w:rsidP="004E465C">
      <w:pPr>
        <w:pStyle w:val="Subttulo"/>
      </w:pPr>
      <w:r>
        <w:t>60</w:t>
      </w:r>
      <w:r w:rsidR="005C695C">
        <w:t>.</w:t>
      </w:r>
      <w:r w:rsidR="005C695C">
        <w:tab/>
      </w:r>
      <w:r w:rsidR="005C695C" w:rsidRPr="00C621A4">
        <w:t>INSTA</w:t>
      </w:r>
      <w:r w:rsidR="004E465C">
        <w:t>LACIÓN SANITARIA PUESTO CONTROL</w:t>
      </w:r>
    </w:p>
    <w:p w:rsidR="001F7E38" w:rsidRPr="00C621A4" w:rsidRDefault="001F7E38" w:rsidP="00E8427E">
      <w:pPr>
        <w:spacing w:after="0" w:line="240" w:lineRule="auto"/>
        <w:rPr>
          <w:sz w:val="20"/>
          <w:szCs w:val="20"/>
        </w:rPr>
      </w:pPr>
    </w:p>
    <w:p w:rsidR="005C695C" w:rsidRDefault="005C695C" w:rsidP="005C695C">
      <w:pPr>
        <w:pStyle w:val="Subttulo"/>
      </w:pPr>
      <w:r>
        <w:t>16.205</w:t>
      </w:r>
      <w:r>
        <w:tab/>
      </w:r>
      <w:r w:rsidR="001F7E38" w:rsidRPr="00C621A4">
        <w:t>EXCAVACIÓN DE 0-2 M SUELO DURO (MANUAL</w:t>
      </w:r>
      <w:r>
        <w:t>)</w:t>
      </w:r>
    </w:p>
    <w:p w:rsidR="005C695C" w:rsidRPr="00C621A4" w:rsidRDefault="005C695C" w:rsidP="005C695C">
      <w:pPr>
        <w:pStyle w:val="Subttulo"/>
      </w:pPr>
      <w:r>
        <w:t>38.206</w:t>
      </w:r>
      <w:r>
        <w:tab/>
      </w:r>
      <w:r w:rsidRPr="00C621A4">
        <w:t>EXCAVACIÓN DE 0-2 M SUELO DURO (MANUAL)</w:t>
      </w:r>
    </w:p>
    <w:p w:rsidR="005C695C" w:rsidRPr="00C621A4" w:rsidRDefault="000B5AB9" w:rsidP="005C695C">
      <w:pPr>
        <w:pStyle w:val="Subttulo"/>
      </w:pPr>
      <w:r>
        <w:t>60</w:t>
      </w:r>
      <w:r w:rsidR="005C695C">
        <w:t>.208</w:t>
      </w:r>
      <w:r w:rsidR="005C695C">
        <w:tab/>
      </w:r>
      <w:r w:rsidR="005C695C" w:rsidRPr="00C621A4">
        <w:t>EXCAVACIÓN DE 0-2 M SUELO DURO (MANUAL)</w:t>
      </w:r>
    </w:p>
    <w:p w:rsidR="001F7E38" w:rsidRPr="00C621A4" w:rsidRDefault="001F7E38" w:rsidP="005C695C">
      <w:pPr>
        <w:pStyle w:val="Subttulo"/>
      </w:pPr>
    </w:p>
    <w:p w:rsidR="001F7E38" w:rsidRPr="00C621A4" w:rsidRDefault="001F7E38" w:rsidP="00E8427E">
      <w:pPr>
        <w:spacing w:after="0" w:line="240" w:lineRule="auto"/>
        <w:rPr>
          <w:b/>
          <w:sz w:val="20"/>
          <w:szCs w:val="20"/>
        </w:rPr>
      </w:pPr>
      <w:r w:rsidRPr="005C695C">
        <w:rPr>
          <w:b/>
          <w:sz w:val="20"/>
          <w:szCs w:val="20"/>
          <w:bdr w:val="single" w:sz="4" w:space="0" w:color="auto"/>
        </w:rPr>
        <w:t>UND. M3</w:t>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específicamente los trabajos de excavación manual para colocación de tuberías, cámaras u otro tipo de elementos enterrados, ejecutados en diferentes clases de terreno y hasta las profundidades establecidas en los planos y de acuerdo a lo señalado en el formulario de presentación de propuestas y/o instrucciones del SUPERVISOR de Obra.</w:t>
      </w:r>
    </w:p>
    <w:p w:rsidR="001F7E38" w:rsidRPr="00C621A4" w:rsidRDefault="001F7E38" w:rsidP="00E8427E">
      <w:pPr>
        <w:spacing w:after="0" w:line="240" w:lineRule="auto"/>
        <w:rPr>
          <w:kern w:val="28"/>
          <w:sz w:val="20"/>
          <w:szCs w:val="20"/>
        </w:rPr>
      </w:pPr>
      <w:r w:rsidRPr="00C621A4">
        <w:rPr>
          <w:kern w:val="28"/>
          <w:sz w:val="20"/>
          <w:szCs w:val="20"/>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1F7E38" w:rsidRPr="00C621A4" w:rsidRDefault="001F7E38" w:rsidP="00E8427E">
      <w:pPr>
        <w:spacing w:after="0" w:line="240" w:lineRule="auto"/>
        <w:rPr>
          <w:sz w:val="20"/>
          <w:szCs w:val="20"/>
        </w:rPr>
      </w:pPr>
      <w:r w:rsidRPr="00C621A4">
        <w:rPr>
          <w:kern w:val="28"/>
          <w:sz w:val="20"/>
          <w:szCs w:val="20"/>
        </w:rPr>
        <w:t xml:space="preserve">Cumplir lo especificado en </w:t>
      </w:r>
      <w:r w:rsidR="0044639C" w:rsidRPr="00C621A4">
        <w:rPr>
          <w:sz w:val="20"/>
          <w:szCs w:val="20"/>
        </w:rPr>
        <w:fldChar w:fldCharType="begin"/>
      </w:r>
      <w:r w:rsidR="0044639C" w:rsidRPr="00C621A4">
        <w:rPr>
          <w:sz w:val="20"/>
          <w:szCs w:val="20"/>
        </w:rPr>
        <w:instrText xml:space="preserve"> REF _Ref394396624 \r  \* MERGEFORMAT </w:instrText>
      </w:r>
      <w:r w:rsidR="0044639C" w:rsidRPr="00C621A4">
        <w:rPr>
          <w:sz w:val="20"/>
          <w:szCs w:val="20"/>
        </w:rPr>
        <w:fldChar w:fldCharType="separate"/>
      </w:r>
      <w:r w:rsidR="00104A4C">
        <w:rPr>
          <w:sz w:val="20"/>
          <w:szCs w:val="20"/>
        </w:rPr>
        <w:t>0.13</w:t>
      </w:r>
      <w:r w:rsidR="0044639C" w:rsidRPr="00C621A4">
        <w:rPr>
          <w:sz w:val="20"/>
          <w:szCs w:val="20"/>
        </w:rPr>
        <w:fldChar w:fldCharType="end"/>
      </w:r>
      <w:r w:rsidRPr="00C621A4">
        <w:rPr>
          <w:sz w:val="20"/>
          <w:szCs w:val="20"/>
        </w:rPr>
        <w:t xml:space="preserve"> </w:t>
      </w:r>
      <w:r w:rsidR="0044639C" w:rsidRPr="00C621A4">
        <w:rPr>
          <w:sz w:val="20"/>
          <w:szCs w:val="20"/>
        </w:rPr>
        <w:fldChar w:fldCharType="begin"/>
      </w:r>
      <w:r w:rsidR="0044639C" w:rsidRPr="00C621A4">
        <w:rPr>
          <w:sz w:val="20"/>
          <w:szCs w:val="20"/>
        </w:rPr>
        <w:instrText xml:space="preserve"> REF _Ref394396624  \* MERGEFORMAT </w:instrText>
      </w:r>
      <w:r w:rsidR="0044639C" w:rsidRPr="00C621A4">
        <w:rPr>
          <w:sz w:val="20"/>
          <w:szCs w:val="20"/>
        </w:rPr>
        <w:fldChar w:fldCharType="separate"/>
      </w:r>
      <w:r w:rsidR="00104A4C" w:rsidRPr="00104A4C">
        <w:rPr>
          <w:sz w:val="20"/>
          <w:szCs w:val="20"/>
        </w:rPr>
        <w:t>EXCAVACIÓN DE 0-2M SUELO DURO (MANUAL)</w:t>
      </w:r>
      <w:r w:rsidR="0044639C" w:rsidRPr="00C621A4">
        <w:rPr>
          <w:sz w:val="20"/>
          <w:szCs w:val="20"/>
        </w:rPr>
        <w:fldChar w:fldCharType="end"/>
      </w:r>
    </w:p>
    <w:p w:rsidR="001F7E38" w:rsidRPr="00C621A4" w:rsidRDefault="001F7E38" w:rsidP="00E8427E">
      <w:pPr>
        <w:spacing w:after="0" w:line="240" w:lineRule="auto"/>
        <w:rPr>
          <w:sz w:val="20"/>
          <w:szCs w:val="20"/>
        </w:rPr>
      </w:pPr>
    </w:p>
    <w:p w:rsidR="001F7E38" w:rsidRDefault="005C695C" w:rsidP="005C695C">
      <w:pPr>
        <w:pStyle w:val="Subttulo"/>
      </w:pPr>
      <w:r>
        <w:t>16.206</w:t>
      </w:r>
      <w:r>
        <w:tab/>
      </w:r>
      <w:r w:rsidR="001F7E38" w:rsidRPr="00C621A4">
        <w:t>PROV. E INST. TUBERÍA DE DESAGÜE PVC SERIE NORMAL 50 MM INC. ACC.</w:t>
      </w:r>
    </w:p>
    <w:p w:rsidR="005C695C" w:rsidRPr="00C621A4" w:rsidRDefault="005C695C" w:rsidP="005C695C">
      <w:pPr>
        <w:pStyle w:val="Subttulo"/>
      </w:pPr>
      <w:r>
        <w:t>38.207</w:t>
      </w:r>
      <w:r>
        <w:tab/>
      </w:r>
      <w:r w:rsidRPr="00C621A4">
        <w:t>PROV. E INST. TUBERÍA DE DESAGÜE PVC SERIE NORMAL 50 MM INC. ACC.</w:t>
      </w:r>
    </w:p>
    <w:p w:rsidR="005C695C" w:rsidRPr="00C621A4" w:rsidRDefault="000B5AB9" w:rsidP="005C695C">
      <w:pPr>
        <w:pStyle w:val="Subttulo"/>
      </w:pPr>
      <w:r>
        <w:t>60</w:t>
      </w:r>
      <w:r w:rsidR="005C695C">
        <w:t>.209</w:t>
      </w:r>
      <w:r w:rsidR="005C695C">
        <w:tab/>
      </w:r>
      <w:r w:rsidR="005C695C" w:rsidRPr="00C621A4">
        <w:t>PROV. E INST. TUBERÍA DE DESAGÜE PVC SERIE NORMAL 50 MM INC. ACC.</w:t>
      </w:r>
    </w:p>
    <w:p w:rsidR="005C695C" w:rsidRPr="005C695C" w:rsidRDefault="005C695C" w:rsidP="005C695C"/>
    <w:p w:rsidR="001F7E38" w:rsidRPr="00C621A4" w:rsidRDefault="001F7E38" w:rsidP="00E8427E">
      <w:pPr>
        <w:spacing w:after="0" w:line="240" w:lineRule="auto"/>
        <w:rPr>
          <w:b/>
          <w:sz w:val="20"/>
          <w:szCs w:val="20"/>
        </w:rPr>
      </w:pPr>
      <w:r w:rsidRPr="005C695C">
        <w:rPr>
          <w:b/>
          <w:sz w:val="20"/>
          <w:szCs w:val="20"/>
          <w:bdr w:val="single" w:sz="4" w:space="0" w:color="auto"/>
        </w:rPr>
        <w:t>UND. ML</w:t>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p>
    <w:p w:rsidR="001F7E38" w:rsidRPr="00C621A4" w:rsidRDefault="001F7E38" w:rsidP="00E8427E">
      <w:pPr>
        <w:spacing w:after="0" w:line="240" w:lineRule="auto"/>
        <w:rPr>
          <w:sz w:val="20"/>
          <w:szCs w:val="20"/>
        </w:rPr>
      </w:pPr>
      <w:r w:rsidRPr="00C621A4">
        <w:rPr>
          <w:sz w:val="20"/>
          <w:szCs w:val="20"/>
        </w:rPr>
        <w:t xml:space="preserve">Cumplir lo especificado en 0.48 PROV. E INST. TUBERÍA SANITARIA PVC INC. ACC.  </w:t>
      </w:r>
    </w:p>
    <w:p w:rsidR="001F7E38" w:rsidRPr="00C621A4" w:rsidRDefault="001F7E38" w:rsidP="00E8427E">
      <w:pPr>
        <w:spacing w:after="0" w:line="240" w:lineRule="auto"/>
        <w:rPr>
          <w:b/>
          <w:sz w:val="20"/>
          <w:szCs w:val="20"/>
        </w:rPr>
      </w:pPr>
    </w:p>
    <w:p w:rsidR="001F7E38" w:rsidRDefault="005C695C" w:rsidP="005C695C">
      <w:pPr>
        <w:pStyle w:val="Subttulo"/>
      </w:pPr>
      <w:r>
        <w:t>16.207</w:t>
      </w:r>
      <w:r>
        <w:tab/>
      </w:r>
      <w:r w:rsidR="001F7E38" w:rsidRPr="00C621A4">
        <w:t>PROV. E INST. TUBERÍA SANITARIA PVC SDR 35 100MM INC. ACC.</w:t>
      </w:r>
    </w:p>
    <w:p w:rsidR="005C695C" w:rsidRPr="00C621A4" w:rsidRDefault="005C695C" w:rsidP="005C695C">
      <w:pPr>
        <w:pStyle w:val="Subttulo"/>
      </w:pPr>
      <w:r>
        <w:t>38.208</w:t>
      </w:r>
      <w:r>
        <w:tab/>
      </w:r>
      <w:r w:rsidRPr="00C621A4">
        <w:t>PROV. E INST. TUBERÍA SANITARIA PVC SDR 35 100MM INC. ACC.</w:t>
      </w:r>
    </w:p>
    <w:p w:rsidR="005C695C" w:rsidRPr="00C621A4" w:rsidRDefault="000B5AB9" w:rsidP="005C695C">
      <w:pPr>
        <w:pStyle w:val="Subttulo"/>
      </w:pPr>
      <w:r>
        <w:t>60</w:t>
      </w:r>
      <w:r w:rsidR="005C695C">
        <w:t>.210</w:t>
      </w:r>
      <w:r w:rsidR="005C695C">
        <w:tab/>
      </w:r>
      <w:r w:rsidR="005C695C" w:rsidRPr="00C621A4">
        <w:t>PROV. E INST. TUBERÍA SANITARIA PVC SDR 35 100MM INC. ACC.</w:t>
      </w:r>
    </w:p>
    <w:p w:rsidR="005C695C" w:rsidRPr="005C695C" w:rsidRDefault="005C695C" w:rsidP="005C695C"/>
    <w:p w:rsidR="001F7E38" w:rsidRPr="00C621A4" w:rsidRDefault="001F7E38" w:rsidP="00E8427E">
      <w:pPr>
        <w:spacing w:after="0" w:line="240" w:lineRule="auto"/>
        <w:rPr>
          <w:b/>
          <w:sz w:val="20"/>
          <w:szCs w:val="20"/>
        </w:rPr>
      </w:pPr>
      <w:r w:rsidRPr="005C695C">
        <w:rPr>
          <w:b/>
          <w:sz w:val="20"/>
          <w:szCs w:val="20"/>
          <w:bdr w:val="single" w:sz="4" w:space="0" w:color="auto"/>
        </w:rPr>
        <w:t>UND. ML</w:t>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r w:rsidR="005C695C">
        <w:rPr>
          <w:b/>
          <w:sz w:val="20"/>
          <w:szCs w:val="20"/>
          <w:bdr w:val="single" w:sz="4" w:space="0" w:color="auto"/>
        </w:rPr>
        <w:tab/>
      </w:r>
    </w:p>
    <w:p w:rsidR="001F7E38" w:rsidRPr="00C621A4" w:rsidRDefault="001F7E38" w:rsidP="00E8427E">
      <w:pPr>
        <w:spacing w:after="0" w:line="240" w:lineRule="auto"/>
        <w:rPr>
          <w:b/>
          <w:sz w:val="20"/>
          <w:szCs w:val="20"/>
        </w:rPr>
      </w:pPr>
      <w:r w:rsidRPr="00C621A4">
        <w:rPr>
          <w:sz w:val="20"/>
          <w:szCs w:val="20"/>
        </w:rPr>
        <w:t>Cumplir lo especificado en 0.48 PROV. E INST. TUBERÍA SANITARIA PVC INC. ACC.</w:t>
      </w:r>
    </w:p>
    <w:p w:rsidR="001F7E38" w:rsidRPr="00C621A4" w:rsidRDefault="001F7E38" w:rsidP="00E8427E">
      <w:pPr>
        <w:spacing w:after="0" w:line="240" w:lineRule="auto"/>
        <w:rPr>
          <w:b/>
          <w:sz w:val="20"/>
          <w:szCs w:val="20"/>
        </w:rPr>
      </w:pPr>
    </w:p>
    <w:p w:rsidR="001F7E38" w:rsidRDefault="005C695C" w:rsidP="005C695C">
      <w:pPr>
        <w:pStyle w:val="Subttulo"/>
      </w:pPr>
      <w:r>
        <w:t xml:space="preserve">16.208 </w:t>
      </w:r>
      <w:r w:rsidR="001F7E38" w:rsidRPr="00C621A4">
        <w:t>PROV. E INST. CAJA INTERCEPTORA SIFONADA PVC C/REJILLA METÁLICA</w:t>
      </w:r>
    </w:p>
    <w:p w:rsidR="005C695C" w:rsidRDefault="005C695C" w:rsidP="005C695C">
      <w:pPr>
        <w:pStyle w:val="Subttulo"/>
      </w:pPr>
      <w:r>
        <w:t xml:space="preserve">38.209 </w:t>
      </w:r>
      <w:r w:rsidRPr="00C621A4">
        <w:t>PROV. E INST. CAJA INTERCEPTORA SIFONADA PVC C/REJILLA METÁLICA</w:t>
      </w:r>
    </w:p>
    <w:p w:rsidR="005C695C" w:rsidRDefault="000B5AB9" w:rsidP="005C695C">
      <w:pPr>
        <w:pStyle w:val="Subttulo"/>
      </w:pPr>
      <w:r>
        <w:t>60</w:t>
      </w:r>
      <w:r w:rsidR="005C695C">
        <w:t xml:space="preserve">.211 </w:t>
      </w:r>
      <w:r w:rsidR="005C695C" w:rsidRPr="00C621A4">
        <w:t>PROV. E INST. CAJA INTERCEPTORA SIFONADA PVC C/REJILLA METÁLICA</w:t>
      </w:r>
    </w:p>
    <w:p w:rsidR="005C695C" w:rsidRPr="005C695C" w:rsidRDefault="005C695C" w:rsidP="005C695C"/>
    <w:p w:rsidR="001F7E38" w:rsidRPr="00C621A4" w:rsidRDefault="001F7E38" w:rsidP="005C695C">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_Ref394411442 \r \h  \* MERGEFORMAT </w:instrText>
      </w:r>
      <w:r w:rsidRPr="00C621A4">
        <w:rPr>
          <w:sz w:val="20"/>
          <w:szCs w:val="20"/>
        </w:rPr>
      </w:r>
      <w:r w:rsidRPr="00C621A4">
        <w:rPr>
          <w:sz w:val="20"/>
          <w:szCs w:val="20"/>
        </w:rPr>
        <w:fldChar w:fldCharType="separate"/>
      </w:r>
      <w:r w:rsidR="00104A4C">
        <w:rPr>
          <w:sz w:val="20"/>
          <w:szCs w:val="20"/>
        </w:rPr>
        <w:t>0.47</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_Ref394415731 \h  \* MERGEFORMAT </w:instrText>
      </w:r>
      <w:r w:rsidRPr="00C621A4">
        <w:rPr>
          <w:sz w:val="20"/>
          <w:szCs w:val="20"/>
        </w:rPr>
      </w:r>
      <w:r w:rsidRPr="00C621A4">
        <w:rPr>
          <w:sz w:val="20"/>
          <w:szCs w:val="20"/>
        </w:rPr>
        <w:fldChar w:fldCharType="separate"/>
      </w:r>
      <w:r w:rsidR="00104A4C" w:rsidRPr="00104A4C">
        <w:rPr>
          <w:sz w:val="20"/>
          <w:szCs w:val="20"/>
        </w:rPr>
        <w:t>PROV. E INST. DE CAJAS Y CÁMARAS SANITARIAS</w:t>
      </w:r>
      <w:r w:rsidRPr="00C621A4">
        <w:rPr>
          <w:sz w:val="20"/>
          <w:szCs w:val="20"/>
        </w:rPr>
        <w:fldChar w:fldCharType="end"/>
      </w:r>
    </w:p>
    <w:p w:rsidR="001F7E38" w:rsidRPr="00C621A4" w:rsidRDefault="001F7E38" w:rsidP="00E8427E">
      <w:pPr>
        <w:spacing w:after="0" w:line="240" w:lineRule="auto"/>
        <w:rPr>
          <w:b/>
          <w:sz w:val="20"/>
          <w:szCs w:val="20"/>
        </w:rPr>
      </w:pPr>
    </w:p>
    <w:p w:rsidR="001F7E38" w:rsidRDefault="00DE1384" w:rsidP="005C695C">
      <w:pPr>
        <w:pStyle w:val="Subttulo"/>
      </w:pPr>
      <w:r>
        <w:t>16.209</w:t>
      </w:r>
      <w:r>
        <w:tab/>
      </w:r>
      <w:r w:rsidR="001F7E38" w:rsidRPr="00C621A4">
        <w:t>CÁMARA DESGRASADORA DE PVC PARA ARTEFACTOS</w:t>
      </w:r>
    </w:p>
    <w:p w:rsidR="00DE1384" w:rsidRPr="00C621A4" w:rsidRDefault="00DE1384" w:rsidP="00DE1384">
      <w:pPr>
        <w:pStyle w:val="Subttulo"/>
      </w:pPr>
      <w:r>
        <w:t>38.210</w:t>
      </w:r>
      <w:r>
        <w:tab/>
      </w:r>
      <w:r w:rsidRPr="00C621A4">
        <w:t>CÁMARA DESGRASADORA DE PVC PARA ARTEFACTOS</w:t>
      </w:r>
    </w:p>
    <w:p w:rsidR="00DE1384" w:rsidRPr="00C621A4" w:rsidRDefault="000B5AB9" w:rsidP="00DE1384">
      <w:pPr>
        <w:pStyle w:val="Subttulo"/>
      </w:pPr>
      <w:r>
        <w:t>60</w:t>
      </w:r>
      <w:r w:rsidR="00DE1384">
        <w:t>.212</w:t>
      </w:r>
      <w:r w:rsidR="00DE1384">
        <w:tab/>
      </w:r>
      <w:r w:rsidR="00DE1384" w:rsidRPr="00C621A4">
        <w:t>CÁMARA DESGRASADORA DE PVC PARA ARTEFACTOS</w:t>
      </w:r>
    </w:p>
    <w:p w:rsidR="00DE1384" w:rsidRPr="00DE1384" w:rsidRDefault="00DE1384" w:rsidP="00DE1384"/>
    <w:p w:rsidR="001F7E38" w:rsidRPr="00C621A4" w:rsidRDefault="001F7E38" w:rsidP="00DE138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_Ref394411442 \r \h  \* MERGEFORMAT </w:instrText>
      </w:r>
      <w:r w:rsidRPr="00C621A4">
        <w:rPr>
          <w:sz w:val="20"/>
          <w:szCs w:val="20"/>
        </w:rPr>
      </w:r>
      <w:r w:rsidRPr="00C621A4">
        <w:rPr>
          <w:sz w:val="20"/>
          <w:szCs w:val="20"/>
        </w:rPr>
        <w:fldChar w:fldCharType="separate"/>
      </w:r>
      <w:r w:rsidR="00104A4C">
        <w:rPr>
          <w:sz w:val="20"/>
          <w:szCs w:val="20"/>
        </w:rPr>
        <w:t>0.47</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_Ref394415731 \h  \* MERGEFORMAT </w:instrText>
      </w:r>
      <w:r w:rsidRPr="00C621A4">
        <w:rPr>
          <w:sz w:val="20"/>
          <w:szCs w:val="20"/>
        </w:rPr>
      </w:r>
      <w:r w:rsidRPr="00C621A4">
        <w:rPr>
          <w:sz w:val="20"/>
          <w:szCs w:val="20"/>
        </w:rPr>
        <w:fldChar w:fldCharType="separate"/>
      </w:r>
      <w:r w:rsidR="00104A4C" w:rsidRPr="00104A4C">
        <w:rPr>
          <w:sz w:val="20"/>
          <w:szCs w:val="20"/>
        </w:rPr>
        <w:t>PROV. E INST. DE CAJAS Y CÁMARAS SANITARIAS</w:t>
      </w:r>
      <w:r w:rsidRPr="00C621A4">
        <w:rPr>
          <w:sz w:val="20"/>
          <w:szCs w:val="20"/>
        </w:rPr>
        <w:fldChar w:fldCharType="end"/>
      </w:r>
      <w:r w:rsidRPr="00C621A4">
        <w:rPr>
          <w:sz w:val="20"/>
          <w:szCs w:val="20"/>
        </w:rPr>
        <w:t>.</w:t>
      </w:r>
    </w:p>
    <w:p w:rsidR="001F7E38" w:rsidRDefault="001F7E38" w:rsidP="00E8427E">
      <w:pPr>
        <w:spacing w:after="0" w:line="240" w:lineRule="auto"/>
        <w:rPr>
          <w:sz w:val="20"/>
          <w:szCs w:val="20"/>
        </w:rPr>
      </w:pPr>
    </w:p>
    <w:p w:rsidR="004E465C" w:rsidRPr="00C621A4" w:rsidRDefault="004E465C" w:rsidP="00E8427E">
      <w:pPr>
        <w:spacing w:after="0" w:line="240" w:lineRule="auto"/>
        <w:rPr>
          <w:sz w:val="20"/>
          <w:szCs w:val="20"/>
        </w:rPr>
      </w:pPr>
    </w:p>
    <w:p w:rsidR="001F7E38" w:rsidRDefault="00DE1384" w:rsidP="00DE1384">
      <w:pPr>
        <w:pStyle w:val="Subttulo"/>
      </w:pPr>
      <w:r>
        <w:t>16.210</w:t>
      </w:r>
      <w:r>
        <w:tab/>
      </w:r>
      <w:r w:rsidR="001F7E38" w:rsidRPr="00C621A4">
        <w:t>CÁM</w:t>
      </w:r>
      <w:r w:rsidR="005E0F86" w:rsidRPr="00C621A4">
        <w:t>ARA DE REGISTRO SANITARIO DE H°</w:t>
      </w:r>
      <w:r w:rsidR="00DD5594" w:rsidRPr="00C621A4">
        <w:t>C</w:t>
      </w:r>
      <w:r w:rsidR="005E0F86" w:rsidRPr="00C621A4">
        <w:t>°</w:t>
      </w:r>
      <w:r w:rsidR="001F7E38" w:rsidRPr="00C621A4">
        <w:t xml:space="preserve"> CON TAPA DE H°A°</w:t>
      </w:r>
    </w:p>
    <w:p w:rsidR="00DE1384" w:rsidRPr="00C621A4" w:rsidRDefault="00DE1384" w:rsidP="00DE1384">
      <w:pPr>
        <w:pStyle w:val="Subttulo"/>
      </w:pPr>
      <w:r>
        <w:t>38.211</w:t>
      </w:r>
      <w:r>
        <w:tab/>
      </w:r>
      <w:r w:rsidRPr="00C621A4">
        <w:t>CÁMARA DE REGISTRO SANITARIO DE H°C° CON TAPA DE H°A°</w:t>
      </w:r>
    </w:p>
    <w:p w:rsidR="00DE1384" w:rsidRPr="00C621A4" w:rsidRDefault="000B5AB9" w:rsidP="00DE1384">
      <w:pPr>
        <w:pStyle w:val="Subttulo"/>
      </w:pPr>
      <w:r>
        <w:t>60</w:t>
      </w:r>
      <w:r w:rsidR="00DE1384">
        <w:t>.213</w:t>
      </w:r>
      <w:r w:rsidR="00DE1384">
        <w:tab/>
      </w:r>
      <w:r w:rsidR="00DE1384" w:rsidRPr="00C621A4">
        <w:t>CÁMARA DE REGISTRO SANITARIO DE H°C° CON TAPA DE H°A°</w:t>
      </w:r>
    </w:p>
    <w:p w:rsidR="00DE1384" w:rsidRPr="00DE1384" w:rsidRDefault="00DE1384" w:rsidP="00DE1384"/>
    <w:p w:rsidR="001F7E38" w:rsidRPr="00C621A4" w:rsidRDefault="001F7E38" w:rsidP="00DE138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 xml:space="preserve">UND PZA </w:t>
      </w:r>
    </w:p>
    <w:p w:rsidR="001F7E38" w:rsidRPr="00C621A4" w:rsidRDefault="001F7E38" w:rsidP="00E8427E">
      <w:pPr>
        <w:spacing w:after="0" w:line="240" w:lineRule="auto"/>
        <w:rPr>
          <w:sz w:val="20"/>
          <w:szCs w:val="20"/>
        </w:rPr>
      </w:pPr>
      <w:r w:rsidRPr="00C621A4">
        <w:rPr>
          <w:sz w:val="20"/>
          <w:szCs w:val="20"/>
        </w:rPr>
        <w:t>Este ítem comprende la provisión e instalación de cámaras de registro sanitario para el Puesto de Control.</w:t>
      </w: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_Ref394411442 \r \h  \* MERGEFORMAT </w:instrText>
      </w:r>
      <w:r w:rsidRPr="00C621A4">
        <w:rPr>
          <w:sz w:val="20"/>
          <w:szCs w:val="20"/>
        </w:rPr>
      </w:r>
      <w:r w:rsidRPr="00C621A4">
        <w:rPr>
          <w:sz w:val="20"/>
          <w:szCs w:val="20"/>
        </w:rPr>
        <w:fldChar w:fldCharType="separate"/>
      </w:r>
      <w:r w:rsidR="00104A4C">
        <w:rPr>
          <w:sz w:val="20"/>
          <w:szCs w:val="20"/>
        </w:rPr>
        <w:t>0.47</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_Ref394415731 \h  \* MERGEFORMAT </w:instrText>
      </w:r>
      <w:r w:rsidRPr="00C621A4">
        <w:rPr>
          <w:sz w:val="20"/>
          <w:szCs w:val="20"/>
        </w:rPr>
      </w:r>
      <w:r w:rsidRPr="00C621A4">
        <w:rPr>
          <w:sz w:val="20"/>
          <w:szCs w:val="20"/>
        </w:rPr>
        <w:fldChar w:fldCharType="separate"/>
      </w:r>
      <w:r w:rsidR="00104A4C" w:rsidRPr="00104A4C">
        <w:rPr>
          <w:sz w:val="20"/>
          <w:szCs w:val="20"/>
        </w:rPr>
        <w:t>PROV. E INST. DE CAJAS Y CÁMARAS SANITARIAS</w:t>
      </w:r>
      <w:r w:rsidRPr="00C621A4">
        <w:rPr>
          <w:sz w:val="20"/>
          <w:szCs w:val="20"/>
        </w:rPr>
        <w:fldChar w:fldCharType="end"/>
      </w:r>
    </w:p>
    <w:p w:rsidR="001F7E38" w:rsidRPr="00C621A4" w:rsidRDefault="001F7E38" w:rsidP="00E8427E">
      <w:pPr>
        <w:spacing w:after="0" w:line="240" w:lineRule="auto"/>
        <w:rPr>
          <w:b/>
          <w:sz w:val="20"/>
          <w:szCs w:val="20"/>
        </w:rPr>
      </w:pPr>
      <w:r w:rsidRPr="00C621A4">
        <w:rPr>
          <w:b/>
          <w:sz w:val="20"/>
          <w:szCs w:val="20"/>
        </w:rPr>
        <w:t xml:space="preserve"> </w:t>
      </w:r>
    </w:p>
    <w:p w:rsidR="001F7E38" w:rsidRDefault="00DE1384" w:rsidP="00DE1384">
      <w:pPr>
        <w:pStyle w:val="Subttulo"/>
      </w:pPr>
      <w:r>
        <w:t>16.211</w:t>
      </w:r>
      <w:r>
        <w:tab/>
      </w:r>
      <w:r w:rsidR="001F7E38" w:rsidRPr="00C621A4">
        <w:t>POZO SÉPTICO Y ABSORBENTE C/MURO DE LADRILLO Y TAPA DE H. A. D = 1,50 M. INT.</w:t>
      </w:r>
    </w:p>
    <w:p w:rsidR="00DE1384" w:rsidRPr="00C621A4" w:rsidRDefault="00DE1384" w:rsidP="00DE1384">
      <w:pPr>
        <w:pStyle w:val="Subttulo"/>
      </w:pPr>
      <w:r>
        <w:t>38.212</w:t>
      </w:r>
      <w:r>
        <w:tab/>
      </w:r>
      <w:r w:rsidRPr="00C621A4">
        <w:t>POZO SÉPTICO Y ABSORBENTE C/MURO DE LADRILLO Y TAPA DE H. A. D = 1,50 M. INT.</w:t>
      </w:r>
    </w:p>
    <w:p w:rsidR="00DE1384" w:rsidRPr="00C621A4" w:rsidRDefault="000B5AB9" w:rsidP="00DE1384">
      <w:pPr>
        <w:pStyle w:val="Subttulo"/>
      </w:pPr>
      <w:r>
        <w:t>60</w:t>
      </w:r>
      <w:r w:rsidR="00DE1384">
        <w:t>.214</w:t>
      </w:r>
      <w:r w:rsidR="00DE1384">
        <w:tab/>
      </w:r>
      <w:r w:rsidR="00DE1384" w:rsidRPr="00C621A4">
        <w:t>POZO SÉPTICO Y ABSORBENTE C/MURO DE LADRILLO Y TAPA DE H. A. D = 1,50 M. INT.</w:t>
      </w:r>
    </w:p>
    <w:p w:rsidR="00DE1384" w:rsidRPr="00DE1384" w:rsidRDefault="00DE1384" w:rsidP="00DE1384"/>
    <w:p w:rsidR="001F7E38" w:rsidRPr="00C621A4" w:rsidRDefault="001F7E38" w:rsidP="00DE138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GLB</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sz w:val="20"/>
          <w:szCs w:val="20"/>
        </w:rPr>
      </w:pPr>
      <w:r w:rsidRPr="00C621A4">
        <w:rPr>
          <w:sz w:val="20"/>
          <w:szCs w:val="20"/>
        </w:rPr>
        <w:t xml:space="preserve">El SUPERVISOR de Obra determinará la necesidad de este ítem que estará en función a las distancias entre el Puesto de Control y el pozo absorbente de la Oficina. </w:t>
      </w: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_Ref394411554 \r \h  \* MERGEFORMAT </w:instrText>
      </w:r>
      <w:r w:rsidRPr="00C621A4">
        <w:rPr>
          <w:sz w:val="20"/>
          <w:szCs w:val="20"/>
        </w:rPr>
      </w:r>
      <w:r w:rsidRPr="00C621A4">
        <w:rPr>
          <w:sz w:val="20"/>
          <w:szCs w:val="20"/>
        </w:rPr>
        <w:fldChar w:fldCharType="separate"/>
      </w:r>
      <w:r w:rsidR="00104A4C">
        <w:rPr>
          <w:sz w:val="20"/>
          <w:szCs w:val="20"/>
        </w:rPr>
        <w:t>0.49</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_Ref394411554 \h  \* MERGEFORMAT </w:instrText>
      </w:r>
      <w:r w:rsidRPr="00C621A4">
        <w:rPr>
          <w:sz w:val="20"/>
          <w:szCs w:val="20"/>
        </w:rPr>
      </w:r>
      <w:r w:rsidRPr="00C621A4">
        <w:rPr>
          <w:sz w:val="20"/>
          <w:szCs w:val="20"/>
        </w:rPr>
        <w:fldChar w:fldCharType="separate"/>
      </w:r>
      <w:r w:rsidR="00104A4C" w:rsidRPr="00104A4C">
        <w:rPr>
          <w:sz w:val="20"/>
          <w:szCs w:val="20"/>
        </w:rPr>
        <w:t>POZO SÉPTICO Y ABSORBENTE C/MURO DE LADRILLO Y TAPA DE Ho Ao D=2M</w:t>
      </w:r>
      <w:r w:rsidRPr="00C621A4">
        <w:rPr>
          <w:sz w:val="20"/>
          <w:szCs w:val="20"/>
        </w:rPr>
        <w:fldChar w:fldCharType="end"/>
      </w:r>
    </w:p>
    <w:p w:rsidR="001F7E38" w:rsidRPr="00C621A4" w:rsidRDefault="001F7E38" w:rsidP="00E8427E">
      <w:pPr>
        <w:spacing w:after="0" w:line="240" w:lineRule="auto"/>
        <w:rPr>
          <w:sz w:val="20"/>
          <w:szCs w:val="20"/>
        </w:rPr>
      </w:pPr>
    </w:p>
    <w:p w:rsidR="001F7E38" w:rsidRDefault="00633A54" w:rsidP="00633A54">
      <w:pPr>
        <w:pStyle w:val="Subttulo"/>
      </w:pPr>
      <w:r>
        <w:t>16.212</w:t>
      </w:r>
      <w:r>
        <w:tab/>
      </w:r>
      <w:r w:rsidR="001F7E38" w:rsidRPr="00C621A4">
        <w:t>RELLENO DE ZANJA COMÚN COMPACTADO CON VIBROCOMPACTADORA</w:t>
      </w:r>
    </w:p>
    <w:p w:rsidR="00633A54" w:rsidRPr="00C621A4" w:rsidRDefault="00633A54" w:rsidP="00633A54">
      <w:pPr>
        <w:pStyle w:val="Subttulo"/>
      </w:pPr>
      <w:r>
        <w:t>38.213</w:t>
      </w:r>
      <w:r>
        <w:tab/>
      </w:r>
      <w:r w:rsidRPr="00C621A4">
        <w:t>RELLENO DE ZANJA COMÚN COMPACTADO CON VIBROCOMPACTADORA</w:t>
      </w:r>
    </w:p>
    <w:p w:rsidR="00633A54" w:rsidRPr="00C621A4" w:rsidRDefault="000B5AB9" w:rsidP="00633A54">
      <w:pPr>
        <w:pStyle w:val="Subttulo"/>
      </w:pPr>
      <w:r>
        <w:t>60</w:t>
      </w:r>
      <w:r w:rsidR="00633A54">
        <w:t>.215</w:t>
      </w:r>
      <w:r w:rsidR="00633A54">
        <w:tab/>
      </w:r>
      <w:r w:rsidR="00633A54" w:rsidRPr="00C621A4">
        <w:t>RELLENO DE ZANJA COMÚN COMPACTADO CON VIBROCOMPACTADORA</w:t>
      </w:r>
    </w:p>
    <w:p w:rsidR="00633A54" w:rsidRPr="00633A54" w:rsidRDefault="00633A54" w:rsidP="00633A54"/>
    <w:p w:rsidR="001F7E38" w:rsidRPr="00C621A4" w:rsidRDefault="001F7E38" w:rsidP="00633A54">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M3</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1F7E38" w:rsidRPr="00C621A4" w:rsidRDefault="001F7E38" w:rsidP="00E8427E">
      <w:pPr>
        <w:spacing w:after="0" w:line="240" w:lineRule="auto"/>
        <w:rPr>
          <w:sz w:val="20"/>
          <w:szCs w:val="20"/>
        </w:rPr>
      </w:pPr>
      <w:r w:rsidRPr="00C621A4">
        <w:rPr>
          <w:sz w:val="20"/>
          <w:szCs w:val="20"/>
        </w:rPr>
        <w:t xml:space="preserve">Cumplir lo especificado en </w:t>
      </w:r>
      <w:r w:rsidRPr="00C621A4">
        <w:rPr>
          <w:sz w:val="20"/>
          <w:szCs w:val="20"/>
        </w:rPr>
        <w:fldChar w:fldCharType="begin"/>
      </w:r>
      <w:r w:rsidRPr="00C621A4">
        <w:rPr>
          <w:sz w:val="20"/>
          <w:szCs w:val="20"/>
        </w:rPr>
        <w:instrText xml:space="preserve"> REF _Ref394411141 \r \h  \* MERGEFORMAT </w:instrText>
      </w:r>
      <w:r w:rsidRPr="00C621A4">
        <w:rPr>
          <w:sz w:val="20"/>
          <w:szCs w:val="20"/>
        </w:rPr>
      </w:r>
      <w:r w:rsidRPr="00C621A4">
        <w:rPr>
          <w:sz w:val="20"/>
          <w:szCs w:val="20"/>
        </w:rPr>
        <w:fldChar w:fldCharType="separate"/>
      </w:r>
      <w:r w:rsidR="00104A4C">
        <w:rPr>
          <w:sz w:val="20"/>
          <w:szCs w:val="20"/>
        </w:rPr>
        <w:t>0.46</w:t>
      </w:r>
      <w:r w:rsidRPr="00C621A4">
        <w:rPr>
          <w:sz w:val="20"/>
          <w:szCs w:val="20"/>
        </w:rPr>
        <w:fldChar w:fldCharType="end"/>
      </w:r>
      <w:r w:rsidRPr="00C621A4">
        <w:rPr>
          <w:sz w:val="20"/>
          <w:szCs w:val="20"/>
        </w:rPr>
        <w:t xml:space="preserve"> </w:t>
      </w:r>
      <w:r w:rsidRPr="00C621A4">
        <w:rPr>
          <w:sz w:val="20"/>
          <w:szCs w:val="20"/>
        </w:rPr>
        <w:fldChar w:fldCharType="begin"/>
      </w:r>
      <w:r w:rsidRPr="00C621A4">
        <w:rPr>
          <w:sz w:val="20"/>
          <w:szCs w:val="20"/>
        </w:rPr>
        <w:instrText xml:space="preserve"> REF _Ref394411141 \h  \* MERGEFORMAT </w:instrText>
      </w:r>
      <w:r w:rsidRPr="00C621A4">
        <w:rPr>
          <w:sz w:val="20"/>
          <w:szCs w:val="20"/>
        </w:rPr>
      </w:r>
      <w:r w:rsidRPr="00C621A4">
        <w:rPr>
          <w:sz w:val="20"/>
          <w:szCs w:val="20"/>
        </w:rPr>
        <w:fldChar w:fldCharType="separate"/>
      </w:r>
      <w:r w:rsidR="00104A4C" w:rsidRPr="00104A4C">
        <w:rPr>
          <w:sz w:val="20"/>
          <w:szCs w:val="20"/>
        </w:rPr>
        <w:t>RELLENO DE ZANJA COMÚN COMPACTADO CON VIBROCOMPACTADORA</w:t>
      </w:r>
      <w:r w:rsidRPr="00C621A4">
        <w:rPr>
          <w:sz w:val="20"/>
          <w:szCs w:val="20"/>
        </w:rPr>
        <w:fldChar w:fldCharType="end"/>
      </w:r>
    </w:p>
    <w:p w:rsidR="0060408C" w:rsidRDefault="0060408C">
      <w:pPr>
        <w:rPr>
          <w:sz w:val="20"/>
          <w:szCs w:val="20"/>
        </w:rPr>
      </w:pPr>
      <w:r>
        <w:rPr>
          <w:sz w:val="20"/>
          <w:szCs w:val="20"/>
        </w:rPr>
        <w:br w:type="page"/>
      </w:r>
    </w:p>
    <w:p w:rsidR="001F7E38" w:rsidRPr="00C621A4" w:rsidRDefault="001F7E38" w:rsidP="00E8427E">
      <w:pPr>
        <w:spacing w:after="0" w:line="240" w:lineRule="auto"/>
        <w:rPr>
          <w:sz w:val="20"/>
          <w:szCs w:val="20"/>
        </w:rPr>
      </w:pPr>
    </w:p>
    <w:p w:rsidR="001F7E38" w:rsidRPr="00F21926" w:rsidRDefault="00F21926" w:rsidP="00F21926">
      <w:pPr>
        <w:pStyle w:val="Ttulo1"/>
        <w:numPr>
          <w:ilvl w:val="0"/>
          <w:numId w:val="1"/>
        </w:numPr>
        <w:tabs>
          <w:tab w:val="num" w:pos="0"/>
        </w:tabs>
        <w:ind w:left="0" w:firstLine="0"/>
      </w:pPr>
      <w:bookmarkStart w:id="674" w:name="_Toc531357792"/>
      <w:r>
        <w:t>I</w:t>
      </w:r>
      <w:r w:rsidR="001F7E38" w:rsidRPr="00F21926">
        <w:t>NSTALACIÓN ELÉCTRICA PUESTO CONTROL</w:t>
      </w:r>
      <w:bookmarkEnd w:id="674"/>
    </w:p>
    <w:p w:rsidR="00633A54" w:rsidRPr="00C621A4" w:rsidRDefault="00633A54" w:rsidP="00633A54">
      <w:pPr>
        <w:pStyle w:val="Subttulo"/>
      </w:pPr>
      <w:r>
        <w:t>39.</w:t>
      </w:r>
      <w:r>
        <w:tab/>
      </w:r>
      <w:r w:rsidRPr="00C621A4">
        <w:t>INSTALACIÓN ELÉCTRICA PUESTO CONTROL</w:t>
      </w:r>
    </w:p>
    <w:p w:rsidR="00633A54" w:rsidRPr="00C621A4" w:rsidRDefault="000B5AB9" w:rsidP="00633A54">
      <w:pPr>
        <w:pStyle w:val="Subttulo"/>
      </w:pPr>
      <w:r>
        <w:t>61</w:t>
      </w:r>
      <w:r w:rsidR="00633A54">
        <w:t>.</w:t>
      </w:r>
      <w:r w:rsidR="00633A54">
        <w:tab/>
      </w:r>
      <w:r w:rsidR="00633A54" w:rsidRPr="00C621A4">
        <w:t>INSTALACIÓN ELÉCTRICA PUESTO CONTROL</w:t>
      </w:r>
    </w:p>
    <w:p w:rsidR="001F7E38" w:rsidRPr="00C621A4" w:rsidRDefault="001F7E38" w:rsidP="00E8427E">
      <w:pPr>
        <w:spacing w:after="0" w:line="240" w:lineRule="auto"/>
        <w:rPr>
          <w:sz w:val="20"/>
          <w:szCs w:val="20"/>
        </w:rPr>
      </w:pPr>
    </w:p>
    <w:p w:rsidR="001F7E38" w:rsidRDefault="00633A54" w:rsidP="00633A54">
      <w:pPr>
        <w:pStyle w:val="Subttulo"/>
      </w:pPr>
      <w:r>
        <w:t>17.213</w:t>
      </w:r>
      <w:r>
        <w:tab/>
      </w:r>
      <w:r w:rsidR="001F7E38" w:rsidRPr="00C621A4">
        <w:t>TABLERO METÁLICO DE DISTRIBUCIÓN SECUNDARIA</w:t>
      </w:r>
    </w:p>
    <w:p w:rsidR="00633A54" w:rsidRDefault="00633A54" w:rsidP="00633A54">
      <w:pPr>
        <w:pStyle w:val="Subttulo"/>
      </w:pPr>
      <w:r>
        <w:t>39.214</w:t>
      </w:r>
      <w:r>
        <w:tab/>
      </w:r>
      <w:r w:rsidRPr="00C621A4">
        <w:t>TABLERO METÁLICO DE DISTRIBUCIÓN SECUNDARIA</w:t>
      </w:r>
    </w:p>
    <w:p w:rsidR="00633A54" w:rsidRDefault="000B5AB9" w:rsidP="00633A54">
      <w:pPr>
        <w:pStyle w:val="Subttulo"/>
      </w:pPr>
      <w:r>
        <w:t>61</w:t>
      </w:r>
      <w:r w:rsidR="00633A54">
        <w:t>.216</w:t>
      </w:r>
      <w:r w:rsidR="00633A54">
        <w:tab/>
      </w:r>
      <w:r w:rsidR="00633A54" w:rsidRPr="00C621A4">
        <w:t>TABLERO METÁLICO DE DISTRIBUCIÓN SECUNDARIA</w:t>
      </w:r>
    </w:p>
    <w:p w:rsidR="00633A54" w:rsidRPr="00633A54" w:rsidRDefault="00633A54" w:rsidP="00633A54"/>
    <w:p w:rsidR="001F7E38" w:rsidRPr="00C621A4" w:rsidRDefault="001F7E38" w:rsidP="00E8427E">
      <w:pPr>
        <w:spacing w:after="0" w:line="240" w:lineRule="auto"/>
        <w:rPr>
          <w:b/>
          <w:sz w:val="20"/>
          <w:szCs w:val="20"/>
        </w:rPr>
      </w:pPr>
      <w:r w:rsidRPr="00633A54">
        <w:rPr>
          <w:b/>
          <w:sz w:val="20"/>
          <w:szCs w:val="20"/>
          <w:bdr w:val="single" w:sz="4" w:space="0" w:color="auto"/>
        </w:rPr>
        <w:t>UND. PZA</w:t>
      </w:r>
      <w:r w:rsidR="00633A54">
        <w:rPr>
          <w:b/>
          <w:sz w:val="20"/>
          <w:szCs w:val="20"/>
          <w:bdr w:val="single" w:sz="4" w:space="0" w:color="auto"/>
        </w:rPr>
        <w:tab/>
      </w:r>
      <w:r w:rsidR="00633A54">
        <w:rPr>
          <w:b/>
          <w:sz w:val="20"/>
          <w:szCs w:val="20"/>
          <w:bdr w:val="single" w:sz="4" w:space="0" w:color="auto"/>
        </w:rPr>
        <w:tab/>
      </w:r>
      <w:r w:rsidR="00633A54">
        <w:rPr>
          <w:b/>
          <w:sz w:val="20"/>
          <w:szCs w:val="20"/>
          <w:bdr w:val="single" w:sz="4" w:space="0" w:color="auto"/>
        </w:rPr>
        <w:tab/>
      </w:r>
      <w:r w:rsidR="00633A54">
        <w:rPr>
          <w:b/>
          <w:sz w:val="20"/>
          <w:szCs w:val="20"/>
          <w:bdr w:val="single" w:sz="4" w:space="0" w:color="auto"/>
        </w:rPr>
        <w:tab/>
      </w:r>
      <w:r w:rsidR="00633A54">
        <w:rPr>
          <w:b/>
          <w:sz w:val="20"/>
          <w:szCs w:val="20"/>
          <w:bdr w:val="single" w:sz="4" w:space="0" w:color="auto"/>
        </w:rPr>
        <w:tab/>
      </w:r>
      <w:r w:rsidR="00633A54">
        <w:rPr>
          <w:b/>
          <w:sz w:val="20"/>
          <w:szCs w:val="20"/>
          <w:bdr w:val="single" w:sz="4" w:space="0" w:color="auto"/>
        </w:rPr>
        <w:tab/>
      </w:r>
      <w:r w:rsidR="00633A54">
        <w:rPr>
          <w:b/>
          <w:sz w:val="20"/>
          <w:szCs w:val="20"/>
          <w:bdr w:val="single" w:sz="4" w:space="0" w:color="auto"/>
        </w:rPr>
        <w:tab/>
      </w:r>
      <w:r w:rsidR="00633A54">
        <w:rPr>
          <w:b/>
          <w:sz w:val="20"/>
          <w:szCs w:val="20"/>
          <w:bdr w:val="single" w:sz="4" w:space="0" w:color="auto"/>
        </w:rPr>
        <w:tab/>
      </w:r>
      <w:r w:rsidR="00633A54">
        <w:rPr>
          <w:b/>
          <w:sz w:val="20"/>
          <w:szCs w:val="20"/>
          <w:bdr w:val="single" w:sz="4" w:space="0" w:color="auto"/>
        </w:rPr>
        <w:tab/>
      </w:r>
      <w:r w:rsidR="00633A54">
        <w:rPr>
          <w:b/>
          <w:sz w:val="20"/>
          <w:szCs w:val="20"/>
          <w:bdr w:val="single" w:sz="4" w:space="0" w:color="auto"/>
        </w:rPr>
        <w:tab/>
      </w:r>
      <w:r w:rsidR="00633A54">
        <w:rPr>
          <w:b/>
          <w:sz w:val="20"/>
          <w:szCs w:val="20"/>
          <w:bdr w:val="single" w:sz="4" w:space="0" w:color="auto"/>
        </w:rPr>
        <w:tab/>
      </w:r>
      <w:r w:rsidR="00633A54">
        <w:rPr>
          <w:b/>
          <w:sz w:val="20"/>
          <w:szCs w:val="20"/>
          <w:bdr w:val="single" w:sz="4" w:space="0" w:color="auto"/>
        </w:rPr>
        <w:tab/>
      </w:r>
    </w:p>
    <w:p w:rsidR="001F7E38" w:rsidRPr="00C621A4" w:rsidRDefault="001F7E38" w:rsidP="00E8427E">
      <w:pPr>
        <w:spacing w:after="0" w:line="240" w:lineRule="auto"/>
        <w:rPr>
          <w:sz w:val="20"/>
          <w:szCs w:val="20"/>
        </w:rPr>
      </w:pPr>
      <w:r w:rsidRPr="00C621A4">
        <w:rPr>
          <w:sz w:val="20"/>
          <w:szCs w:val="20"/>
        </w:rPr>
        <w:t>Cumplir lo especificado en Eléctrica 3</w:t>
      </w:r>
    </w:p>
    <w:p w:rsidR="001F7E38" w:rsidRPr="00C621A4" w:rsidRDefault="001F7E38" w:rsidP="00E8427E">
      <w:pPr>
        <w:spacing w:after="0" w:line="240" w:lineRule="auto"/>
        <w:rPr>
          <w:sz w:val="20"/>
          <w:szCs w:val="20"/>
        </w:rPr>
      </w:pPr>
    </w:p>
    <w:p w:rsidR="001F7E38" w:rsidRDefault="004044C1" w:rsidP="00633A54">
      <w:pPr>
        <w:pStyle w:val="Subttulo"/>
      </w:pPr>
      <w:r>
        <w:t>17.214</w:t>
      </w:r>
      <w:r>
        <w:tab/>
      </w:r>
      <w:r w:rsidR="001F7E38" w:rsidRPr="00C621A4">
        <w:t xml:space="preserve">DISYUNTOR BIPOLAR </w:t>
      </w:r>
      <w:r w:rsidR="00B60794" w:rsidRPr="00C621A4">
        <w:t>TERMOMAGNÉTICO 32</w:t>
      </w:r>
      <w:r w:rsidR="001F7E38" w:rsidRPr="00C621A4">
        <w:t xml:space="preserve"> AMP 10 KA</w:t>
      </w:r>
    </w:p>
    <w:p w:rsidR="004044C1" w:rsidRPr="00C621A4" w:rsidRDefault="004044C1" w:rsidP="004044C1">
      <w:pPr>
        <w:pStyle w:val="Subttulo"/>
      </w:pPr>
      <w:r>
        <w:t>39.215</w:t>
      </w:r>
      <w:r>
        <w:tab/>
      </w:r>
      <w:r w:rsidRPr="00C621A4">
        <w:t>DISYUNTOR BIPOLAR TERMOMAGNÉTICO 32 AMP 10 KA</w:t>
      </w:r>
    </w:p>
    <w:p w:rsidR="004044C1" w:rsidRPr="00C621A4" w:rsidRDefault="000B5AB9" w:rsidP="004044C1">
      <w:pPr>
        <w:pStyle w:val="Subttulo"/>
      </w:pPr>
      <w:r>
        <w:t>61</w:t>
      </w:r>
      <w:r w:rsidR="004044C1">
        <w:t>.217</w:t>
      </w:r>
      <w:r w:rsidR="004044C1">
        <w:tab/>
      </w:r>
      <w:r w:rsidR="004044C1" w:rsidRPr="00C621A4">
        <w:t>DISYUNTOR BIPOLAR TERMOMAGNÉTICO 32 AMP 10 KA</w:t>
      </w:r>
    </w:p>
    <w:p w:rsidR="004044C1" w:rsidRPr="004044C1" w:rsidRDefault="004044C1" w:rsidP="004044C1"/>
    <w:p w:rsidR="001F7E38" w:rsidRPr="00C621A4" w:rsidRDefault="001F7E38" w:rsidP="004044C1">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w:t>
      </w:r>
      <w:r w:rsidR="00D634B7" w:rsidRPr="00C621A4">
        <w:rPr>
          <w:sz w:val="20"/>
          <w:szCs w:val="20"/>
        </w:rPr>
        <w:t>r lo especificado en Eléctrica 6</w:t>
      </w:r>
    </w:p>
    <w:p w:rsidR="001F7E38" w:rsidRPr="00C621A4" w:rsidRDefault="001F7E38" w:rsidP="00E8427E">
      <w:pPr>
        <w:spacing w:after="0" w:line="240" w:lineRule="auto"/>
        <w:rPr>
          <w:sz w:val="20"/>
          <w:szCs w:val="20"/>
        </w:rPr>
      </w:pPr>
    </w:p>
    <w:p w:rsidR="001F7E38" w:rsidRDefault="004044C1" w:rsidP="004044C1">
      <w:pPr>
        <w:pStyle w:val="Subttulo"/>
      </w:pPr>
      <w:r>
        <w:t>17.215</w:t>
      </w:r>
      <w:r>
        <w:tab/>
      </w:r>
      <w:r w:rsidR="001F7E38" w:rsidRPr="00C621A4">
        <w:t>DISYUNTOR MONOFÁSICO TERMOMAGNÉTICO 10 AMP 10 KA</w:t>
      </w:r>
    </w:p>
    <w:p w:rsidR="004044C1" w:rsidRDefault="004044C1" w:rsidP="004044C1">
      <w:pPr>
        <w:pStyle w:val="Subttulo"/>
      </w:pPr>
      <w:r>
        <w:t>39.216</w:t>
      </w:r>
      <w:r>
        <w:tab/>
      </w:r>
      <w:r w:rsidRPr="00C621A4">
        <w:t>DISYUNTOR MONOFÁSICO TERMOMAGNÉTICO 10 AMP 10 KA</w:t>
      </w:r>
    </w:p>
    <w:p w:rsidR="004044C1" w:rsidRDefault="000B5AB9" w:rsidP="004044C1">
      <w:pPr>
        <w:pStyle w:val="Subttulo"/>
      </w:pPr>
      <w:r>
        <w:t>61</w:t>
      </w:r>
      <w:r w:rsidR="004044C1">
        <w:t>.218</w:t>
      </w:r>
      <w:r w:rsidR="004044C1">
        <w:tab/>
      </w:r>
      <w:r w:rsidR="004044C1" w:rsidRPr="00C621A4">
        <w:t>DISYUNTOR MONOFÁSICO TERMOMAGNÉTICO 10 AMP 10 KA</w:t>
      </w:r>
    </w:p>
    <w:p w:rsidR="004044C1" w:rsidRPr="004044C1" w:rsidRDefault="004044C1" w:rsidP="004044C1"/>
    <w:p w:rsidR="001F7E38" w:rsidRPr="00C621A4" w:rsidRDefault="001F7E38" w:rsidP="004044C1">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6</w:t>
      </w:r>
    </w:p>
    <w:p w:rsidR="001F7E38" w:rsidRPr="00C621A4" w:rsidRDefault="001F7E38" w:rsidP="00E8427E">
      <w:pPr>
        <w:spacing w:after="0" w:line="240" w:lineRule="auto"/>
        <w:rPr>
          <w:sz w:val="20"/>
          <w:szCs w:val="20"/>
        </w:rPr>
      </w:pPr>
    </w:p>
    <w:p w:rsidR="001F7E38" w:rsidRDefault="001F2662" w:rsidP="001F2662">
      <w:pPr>
        <w:pStyle w:val="Subttulo"/>
      </w:pPr>
      <w:r>
        <w:t>17.216</w:t>
      </w:r>
      <w:r>
        <w:tab/>
      </w:r>
      <w:r w:rsidR="001F7E38" w:rsidRPr="00C621A4">
        <w:t>DISYUNTOR MONOFÁSICO TERMOMAGNÉTICO 16 AMP 10 KA</w:t>
      </w:r>
    </w:p>
    <w:p w:rsidR="001F2662" w:rsidRPr="00C621A4" w:rsidRDefault="001F2662" w:rsidP="001F2662">
      <w:pPr>
        <w:pStyle w:val="Subttulo"/>
      </w:pPr>
      <w:r>
        <w:t>39.217</w:t>
      </w:r>
      <w:r>
        <w:tab/>
      </w:r>
      <w:r w:rsidRPr="00C621A4">
        <w:t>DISYUNTOR MONOFÁSICO TERMOMAGNÉTICO 16 AMP 10 KA</w:t>
      </w:r>
    </w:p>
    <w:p w:rsidR="001F2662" w:rsidRPr="00C621A4" w:rsidRDefault="000B5AB9" w:rsidP="001F2662">
      <w:pPr>
        <w:pStyle w:val="Subttulo"/>
      </w:pPr>
      <w:r>
        <w:t>61</w:t>
      </w:r>
      <w:r w:rsidR="001F2662">
        <w:t>.219</w:t>
      </w:r>
      <w:r w:rsidR="001F2662">
        <w:tab/>
      </w:r>
      <w:r w:rsidR="001F2662" w:rsidRPr="00C621A4">
        <w:t>DISYUNTOR MONOFÁSICO TERMOMAGNÉTICO 16 AMP 10 KA</w:t>
      </w:r>
    </w:p>
    <w:p w:rsidR="001F2662" w:rsidRPr="001F2662" w:rsidRDefault="001F2662" w:rsidP="001F2662"/>
    <w:p w:rsidR="001F7E38" w:rsidRPr="00C621A4" w:rsidRDefault="001F7E38" w:rsidP="001F2662">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6</w:t>
      </w:r>
    </w:p>
    <w:p w:rsidR="001F7E38" w:rsidRPr="00C621A4" w:rsidRDefault="001F7E38" w:rsidP="00E8427E">
      <w:pPr>
        <w:spacing w:after="0" w:line="240" w:lineRule="auto"/>
        <w:rPr>
          <w:sz w:val="20"/>
          <w:szCs w:val="20"/>
        </w:rPr>
      </w:pPr>
    </w:p>
    <w:p w:rsidR="001F7E38" w:rsidRDefault="001F2662" w:rsidP="001F2662">
      <w:pPr>
        <w:pStyle w:val="Subttulo"/>
      </w:pPr>
      <w:r>
        <w:t>17.217</w:t>
      </w:r>
      <w:r>
        <w:tab/>
      </w:r>
      <w:r w:rsidR="001F7E38" w:rsidRPr="00C621A4">
        <w:t>CABLE AISLADO CU AWG 14</w:t>
      </w:r>
    </w:p>
    <w:p w:rsidR="001F2662" w:rsidRPr="00C621A4" w:rsidRDefault="001F2662" w:rsidP="001F2662">
      <w:pPr>
        <w:pStyle w:val="Subttulo"/>
      </w:pPr>
      <w:r>
        <w:t>39.218</w:t>
      </w:r>
      <w:r>
        <w:tab/>
      </w:r>
      <w:r w:rsidRPr="00C621A4">
        <w:t>CABLE AISLADO CU AWG 14</w:t>
      </w:r>
    </w:p>
    <w:p w:rsidR="001F2662" w:rsidRPr="00C621A4" w:rsidRDefault="000B5AB9" w:rsidP="001F2662">
      <w:pPr>
        <w:pStyle w:val="Subttulo"/>
      </w:pPr>
      <w:r>
        <w:t>61</w:t>
      </w:r>
      <w:r w:rsidR="001F2662">
        <w:t>.220</w:t>
      </w:r>
      <w:r w:rsidR="001F2662">
        <w:tab/>
      </w:r>
      <w:r w:rsidR="001F2662" w:rsidRPr="00C621A4">
        <w:t>CABLE AISLADO CU AWG 14</w:t>
      </w:r>
    </w:p>
    <w:p w:rsidR="001F2662" w:rsidRPr="001F2662" w:rsidRDefault="001F2662" w:rsidP="001F2662"/>
    <w:p w:rsidR="001F7E38" w:rsidRPr="00C621A4" w:rsidRDefault="001F7E38" w:rsidP="001F2662">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8</w:t>
      </w:r>
    </w:p>
    <w:p w:rsidR="001F7E38" w:rsidRPr="00C621A4" w:rsidRDefault="001F7E38" w:rsidP="00E8427E">
      <w:pPr>
        <w:spacing w:after="0" w:line="240" w:lineRule="auto"/>
        <w:rPr>
          <w:sz w:val="20"/>
          <w:szCs w:val="20"/>
        </w:rPr>
      </w:pPr>
    </w:p>
    <w:p w:rsidR="001F7E38" w:rsidRPr="00CF3101" w:rsidRDefault="00CF3101" w:rsidP="00CF3101">
      <w:pPr>
        <w:pStyle w:val="Subttulo"/>
      </w:pPr>
      <w:r w:rsidRPr="00CF3101">
        <w:t>17.218</w:t>
      </w:r>
      <w:r w:rsidRPr="00CF3101">
        <w:tab/>
      </w:r>
      <w:r w:rsidR="001F7E38" w:rsidRPr="00CF3101">
        <w:t>CABLE AISLADO CU AWG 12</w:t>
      </w:r>
    </w:p>
    <w:p w:rsidR="00CF3101" w:rsidRPr="00CF3101" w:rsidRDefault="00CF3101" w:rsidP="00CF3101">
      <w:pPr>
        <w:pStyle w:val="Subttulo"/>
      </w:pPr>
      <w:r w:rsidRPr="00CF3101">
        <w:t>39.219</w:t>
      </w:r>
      <w:r w:rsidRPr="00CF3101">
        <w:tab/>
        <w:t>CABLE AISLADO CU AWG 12</w:t>
      </w:r>
    </w:p>
    <w:p w:rsidR="00CF3101" w:rsidRPr="00CF3101" w:rsidRDefault="000B5AB9" w:rsidP="00CF3101">
      <w:pPr>
        <w:pStyle w:val="Subttulo"/>
      </w:pPr>
      <w:r>
        <w:t>61</w:t>
      </w:r>
      <w:r w:rsidR="00CF3101" w:rsidRPr="00CF3101">
        <w:t>.221</w:t>
      </w:r>
      <w:r w:rsidR="00CF3101" w:rsidRPr="00CF3101">
        <w:tab/>
        <w:t>CABLE AISLADO CU AWG 12</w:t>
      </w:r>
    </w:p>
    <w:p w:rsidR="00CF3101" w:rsidRPr="00CF3101" w:rsidRDefault="00CF3101" w:rsidP="00CF3101"/>
    <w:p w:rsidR="001F7E38" w:rsidRPr="00C621A4" w:rsidRDefault="001F7E38" w:rsidP="00CF3101">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8</w:t>
      </w:r>
    </w:p>
    <w:p w:rsidR="001F7E38" w:rsidRPr="00C621A4" w:rsidRDefault="001F7E38" w:rsidP="00E8427E">
      <w:pPr>
        <w:spacing w:after="0" w:line="240" w:lineRule="auto"/>
        <w:rPr>
          <w:sz w:val="20"/>
          <w:szCs w:val="20"/>
        </w:rPr>
      </w:pPr>
    </w:p>
    <w:p w:rsidR="00CF3101" w:rsidRDefault="00CF3101" w:rsidP="00CF3101">
      <w:pPr>
        <w:pStyle w:val="Subttulo"/>
      </w:pPr>
      <w:r>
        <w:lastRenderedPageBreak/>
        <w:t>17.219</w:t>
      </w:r>
      <w:r>
        <w:tab/>
      </w:r>
      <w:r w:rsidR="001F7E38" w:rsidRPr="00C621A4">
        <w:t>TUBERÍA PVC CONDUIT 3/4”</w:t>
      </w:r>
      <w:r w:rsidRPr="00CF3101">
        <w:t xml:space="preserve"> </w:t>
      </w:r>
    </w:p>
    <w:p w:rsidR="001F7E38" w:rsidRDefault="00CF3101" w:rsidP="00CF3101">
      <w:pPr>
        <w:pStyle w:val="Subttulo"/>
      </w:pPr>
      <w:r>
        <w:t>39.220</w:t>
      </w:r>
      <w:r>
        <w:tab/>
      </w:r>
      <w:r w:rsidRPr="00C621A4">
        <w:t>TUBERÍA PVC CONDUIT 3/4”</w:t>
      </w:r>
    </w:p>
    <w:p w:rsidR="00CF3101" w:rsidRDefault="000B5AB9" w:rsidP="00CF3101">
      <w:pPr>
        <w:pStyle w:val="Subttulo"/>
      </w:pPr>
      <w:r>
        <w:t>61</w:t>
      </w:r>
      <w:r w:rsidR="00CF3101">
        <w:t>.222</w:t>
      </w:r>
      <w:r w:rsidR="00CF3101">
        <w:tab/>
      </w:r>
      <w:r w:rsidR="00CF3101" w:rsidRPr="00C621A4">
        <w:t>TUBERÍA PVC CONDUIT 3/4”</w:t>
      </w:r>
    </w:p>
    <w:p w:rsidR="00CF3101" w:rsidRPr="00CF3101" w:rsidRDefault="00CF3101" w:rsidP="00CF3101"/>
    <w:p w:rsidR="001F7E38" w:rsidRPr="00C621A4" w:rsidRDefault="001F7E38" w:rsidP="00CF3101">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20</w:t>
      </w:r>
    </w:p>
    <w:p w:rsidR="001F7E38" w:rsidRPr="00C621A4" w:rsidRDefault="001F7E38" w:rsidP="00E8427E">
      <w:pPr>
        <w:spacing w:after="0" w:line="240" w:lineRule="auto"/>
        <w:rPr>
          <w:sz w:val="20"/>
          <w:szCs w:val="20"/>
        </w:rPr>
      </w:pPr>
    </w:p>
    <w:p w:rsidR="001F7E38" w:rsidRDefault="00CF3101" w:rsidP="00CF3101">
      <w:pPr>
        <w:pStyle w:val="Subttulo"/>
      </w:pPr>
      <w:bookmarkStart w:id="675" w:name="_Toc427341053"/>
      <w:bookmarkStart w:id="676" w:name="_Toc427346439"/>
      <w:bookmarkStart w:id="677" w:name="_Toc427500976"/>
      <w:bookmarkStart w:id="678" w:name="_Toc427569748"/>
      <w:bookmarkStart w:id="679" w:name="_Toc427587049"/>
      <w:bookmarkStart w:id="680" w:name="_Toc427589826"/>
      <w:bookmarkStart w:id="681" w:name="_Toc427592903"/>
      <w:bookmarkStart w:id="682" w:name="_Toc427855109"/>
      <w:bookmarkStart w:id="683" w:name="_Toc427855432"/>
      <w:bookmarkStart w:id="684" w:name="_Toc427922647"/>
      <w:bookmarkStart w:id="685" w:name="_Toc427922971"/>
      <w:bookmarkStart w:id="686" w:name="_Toc427936994"/>
      <w:bookmarkStart w:id="687" w:name="_Toc427937315"/>
      <w:bookmarkStart w:id="688" w:name="_Toc427940475"/>
      <w:bookmarkStart w:id="689" w:name="_Toc427942869"/>
      <w:bookmarkStart w:id="690" w:name="_Toc427943186"/>
      <w:bookmarkStart w:id="691" w:name="_Toc428045247"/>
      <w:bookmarkStart w:id="692" w:name="_Toc428048050"/>
      <w:bookmarkStart w:id="693" w:name="_Toc428168412"/>
      <w:bookmarkStart w:id="694" w:name="_Toc428180295"/>
      <w:bookmarkStart w:id="695" w:name="_Toc428180612"/>
      <w:bookmarkStart w:id="696" w:name="_Toc428181765"/>
      <w:bookmarkStart w:id="697" w:name="_Toc428262405"/>
      <w:bookmarkStart w:id="698" w:name="_Toc428341594"/>
      <w:bookmarkStart w:id="699" w:name="_Toc428439341"/>
      <w:bookmarkStart w:id="700" w:name="_Toc428440047"/>
      <w:bookmarkStart w:id="701" w:name="_Toc430547498"/>
      <w:bookmarkStart w:id="702" w:name="_Toc430547816"/>
      <w:bookmarkStart w:id="703" w:name="_Toc430557347"/>
      <w:bookmarkStart w:id="704" w:name="_Toc430773178"/>
      <w:bookmarkStart w:id="705" w:name="_Toc430790922"/>
      <w:bookmarkStart w:id="706" w:name="_Toc430791613"/>
      <w:bookmarkStart w:id="707" w:name="_Toc431374298"/>
      <w:bookmarkStart w:id="708" w:name="_Toc431377354"/>
      <w:bookmarkStart w:id="709" w:name="_Toc433182922"/>
      <w:bookmarkStart w:id="710" w:name="_Toc433971643"/>
      <w:bookmarkStart w:id="711" w:name="_Toc433971976"/>
      <w:bookmarkStart w:id="712" w:name="_Toc434914121"/>
      <w:bookmarkStart w:id="713" w:name="_Toc439685458"/>
      <w:bookmarkStart w:id="714" w:name="_Toc427341054"/>
      <w:bookmarkStart w:id="715" w:name="_Toc427346440"/>
      <w:bookmarkStart w:id="716" w:name="_Toc427500977"/>
      <w:bookmarkStart w:id="717" w:name="_Toc427569749"/>
      <w:bookmarkStart w:id="718" w:name="_Toc427587050"/>
      <w:bookmarkStart w:id="719" w:name="_Toc427589827"/>
      <w:bookmarkStart w:id="720" w:name="_Toc427592904"/>
      <w:bookmarkStart w:id="721" w:name="_Toc427855110"/>
      <w:bookmarkStart w:id="722" w:name="_Toc427855433"/>
      <w:bookmarkStart w:id="723" w:name="_Toc427922648"/>
      <w:bookmarkStart w:id="724" w:name="_Toc427922972"/>
      <w:bookmarkStart w:id="725" w:name="_Toc427936995"/>
      <w:bookmarkStart w:id="726" w:name="_Toc427937316"/>
      <w:bookmarkStart w:id="727" w:name="_Toc427940476"/>
      <w:bookmarkStart w:id="728" w:name="_Toc427942870"/>
      <w:bookmarkStart w:id="729" w:name="_Toc427943187"/>
      <w:bookmarkStart w:id="730" w:name="_Toc428045248"/>
      <w:bookmarkStart w:id="731" w:name="_Toc428048051"/>
      <w:bookmarkStart w:id="732" w:name="_Toc428168413"/>
      <w:bookmarkStart w:id="733" w:name="_Toc428180296"/>
      <w:bookmarkStart w:id="734" w:name="_Toc428180613"/>
      <w:bookmarkStart w:id="735" w:name="_Toc428181766"/>
      <w:bookmarkStart w:id="736" w:name="_Toc428262406"/>
      <w:bookmarkStart w:id="737" w:name="_Toc428341595"/>
      <w:bookmarkStart w:id="738" w:name="_Toc428439342"/>
      <w:bookmarkStart w:id="739" w:name="_Toc428440048"/>
      <w:bookmarkStart w:id="740" w:name="_Toc430547499"/>
      <w:bookmarkStart w:id="741" w:name="_Toc430547817"/>
      <w:bookmarkStart w:id="742" w:name="_Toc430557348"/>
      <w:bookmarkStart w:id="743" w:name="_Toc430773179"/>
      <w:bookmarkStart w:id="744" w:name="_Toc430790923"/>
      <w:bookmarkStart w:id="745" w:name="_Toc430791614"/>
      <w:bookmarkStart w:id="746" w:name="_Toc431374299"/>
      <w:bookmarkStart w:id="747" w:name="_Toc431377355"/>
      <w:bookmarkStart w:id="748" w:name="_Toc433182923"/>
      <w:bookmarkStart w:id="749" w:name="_Toc433971644"/>
      <w:bookmarkStart w:id="750" w:name="_Toc433971977"/>
      <w:bookmarkStart w:id="751" w:name="_Toc434914122"/>
      <w:bookmarkStart w:id="752" w:name="_Toc439685459"/>
      <w:bookmarkStart w:id="753" w:name="_Toc427341055"/>
      <w:bookmarkStart w:id="754" w:name="_Toc427346441"/>
      <w:bookmarkStart w:id="755" w:name="_Toc427500978"/>
      <w:bookmarkStart w:id="756" w:name="_Toc427569750"/>
      <w:bookmarkStart w:id="757" w:name="_Toc427587051"/>
      <w:bookmarkStart w:id="758" w:name="_Toc427589828"/>
      <w:bookmarkStart w:id="759" w:name="_Toc427592905"/>
      <w:bookmarkStart w:id="760" w:name="_Toc427855111"/>
      <w:bookmarkStart w:id="761" w:name="_Toc427855434"/>
      <w:bookmarkStart w:id="762" w:name="_Toc427922649"/>
      <w:bookmarkStart w:id="763" w:name="_Toc427922973"/>
      <w:bookmarkStart w:id="764" w:name="_Toc427936996"/>
      <w:bookmarkStart w:id="765" w:name="_Toc427937317"/>
      <w:bookmarkStart w:id="766" w:name="_Toc427940477"/>
      <w:bookmarkStart w:id="767" w:name="_Toc427942871"/>
      <w:bookmarkStart w:id="768" w:name="_Toc427943188"/>
      <w:bookmarkStart w:id="769" w:name="_Toc428045249"/>
      <w:bookmarkStart w:id="770" w:name="_Toc428048052"/>
      <w:bookmarkStart w:id="771" w:name="_Toc428168414"/>
      <w:bookmarkStart w:id="772" w:name="_Toc428180297"/>
      <w:bookmarkStart w:id="773" w:name="_Toc428180614"/>
      <w:bookmarkStart w:id="774" w:name="_Toc428181767"/>
      <w:bookmarkStart w:id="775" w:name="_Toc428262407"/>
      <w:bookmarkStart w:id="776" w:name="_Toc428341596"/>
      <w:bookmarkStart w:id="777" w:name="_Toc428439343"/>
      <w:bookmarkStart w:id="778" w:name="_Toc428440049"/>
      <w:bookmarkStart w:id="779" w:name="_Toc430547500"/>
      <w:bookmarkStart w:id="780" w:name="_Toc430547818"/>
      <w:bookmarkStart w:id="781" w:name="_Toc430557349"/>
      <w:bookmarkStart w:id="782" w:name="_Toc430773180"/>
      <w:bookmarkStart w:id="783" w:name="_Toc430790924"/>
      <w:bookmarkStart w:id="784" w:name="_Toc430791615"/>
      <w:bookmarkStart w:id="785" w:name="_Toc431374300"/>
      <w:bookmarkStart w:id="786" w:name="_Toc431377356"/>
      <w:bookmarkStart w:id="787" w:name="_Toc433182924"/>
      <w:bookmarkStart w:id="788" w:name="_Toc433971645"/>
      <w:bookmarkStart w:id="789" w:name="_Toc433971978"/>
      <w:bookmarkStart w:id="790" w:name="_Toc434914123"/>
      <w:bookmarkStart w:id="791" w:name="_Toc439685460"/>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r>
        <w:t>17.220</w:t>
      </w:r>
      <w:r>
        <w:tab/>
      </w:r>
      <w:r w:rsidR="001F7E38" w:rsidRPr="00C621A4">
        <w:t>TOMACORRIENTE PLACA DOBLE</w:t>
      </w:r>
    </w:p>
    <w:p w:rsidR="00CF3101" w:rsidRPr="00C621A4" w:rsidRDefault="00CF3101" w:rsidP="00CF3101">
      <w:pPr>
        <w:pStyle w:val="Subttulo"/>
      </w:pPr>
      <w:r>
        <w:t>39.221</w:t>
      </w:r>
      <w:r>
        <w:tab/>
      </w:r>
      <w:r w:rsidRPr="00C621A4">
        <w:t>TOMACORRIENTE PLACA DOBLE</w:t>
      </w:r>
    </w:p>
    <w:p w:rsidR="00CF3101" w:rsidRPr="00C621A4" w:rsidRDefault="000B5AB9" w:rsidP="00CF3101">
      <w:pPr>
        <w:pStyle w:val="Subttulo"/>
      </w:pPr>
      <w:r>
        <w:t>61</w:t>
      </w:r>
      <w:r w:rsidR="00CF3101">
        <w:t>.223</w:t>
      </w:r>
      <w:r w:rsidR="00CF3101">
        <w:tab/>
      </w:r>
      <w:r w:rsidR="00CF3101" w:rsidRPr="00C621A4">
        <w:t>TOMACORRIENTE PLACA DOBLE</w:t>
      </w:r>
    </w:p>
    <w:p w:rsidR="00CF3101" w:rsidRPr="00CF3101" w:rsidRDefault="00CF3101" w:rsidP="00CF3101"/>
    <w:p w:rsidR="001F7E38" w:rsidRPr="00C621A4" w:rsidRDefault="001F7E38" w:rsidP="00CF3101">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16</w:t>
      </w:r>
    </w:p>
    <w:p w:rsidR="004E465C" w:rsidRPr="004E465C" w:rsidRDefault="004E465C" w:rsidP="004E465C"/>
    <w:p w:rsidR="00B903B5" w:rsidRDefault="00B903B5" w:rsidP="00CF3101">
      <w:pPr>
        <w:pStyle w:val="Subttulo"/>
      </w:pPr>
    </w:p>
    <w:p w:rsidR="00CF3101" w:rsidRDefault="00CF3101" w:rsidP="00CF3101">
      <w:pPr>
        <w:pStyle w:val="Subttulo"/>
      </w:pPr>
      <w:r>
        <w:t>17.221</w:t>
      </w:r>
      <w:r>
        <w:tab/>
      </w:r>
      <w:r w:rsidR="001F7E38" w:rsidRPr="00C621A4">
        <w:t>INTERRUPTOR SIMPLE</w:t>
      </w:r>
    </w:p>
    <w:p w:rsidR="00CF3101" w:rsidRPr="00C621A4" w:rsidRDefault="00722AE5" w:rsidP="00CF3101">
      <w:pPr>
        <w:pStyle w:val="Subttulo"/>
      </w:pPr>
      <w:r>
        <w:t>39.222</w:t>
      </w:r>
      <w:r w:rsidR="00CF3101">
        <w:tab/>
      </w:r>
      <w:r w:rsidR="00CF3101" w:rsidRPr="00C621A4">
        <w:t>INTERRUPTOR SIMPLE</w:t>
      </w:r>
    </w:p>
    <w:p w:rsidR="00CF3101" w:rsidRPr="00C621A4" w:rsidRDefault="000B5AB9" w:rsidP="00CF3101">
      <w:pPr>
        <w:pStyle w:val="Subttulo"/>
      </w:pPr>
      <w:r>
        <w:t>61</w:t>
      </w:r>
      <w:r w:rsidR="00722AE5">
        <w:t>.224</w:t>
      </w:r>
      <w:r w:rsidR="00CF3101">
        <w:tab/>
      </w:r>
      <w:r w:rsidR="00CF3101" w:rsidRPr="00C621A4">
        <w:t>INTERRUPTOR SIMPLE</w:t>
      </w:r>
    </w:p>
    <w:p w:rsidR="00CF3101" w:rsidRPr="00CF3101" w:rsidRDefault="00CF3101" w:rsidP="00CF3101"/>
    <w:p w:rsidR="001F7E38" w:rsidRPr="00C621A4" w:rsidRDefault="001F7E38" w:rsidP="00722AE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15</w:t>
      </w:r>
    </w:p>
    <w:p w:rsidR="001F7E38" w:rsidRPr="00C621A4" w:rsidRDefault="001F7E38" w:rsidP="00E8427E">
      <w:pPr>
        <w:spacing w:after="0" w:line="240" w:lineRule="auto"/>
        <w:rPr>
          <w:sz w:val="20"/>
          <w:szCs w:val="20"/>
        </w:rPr>
      </w:pPr>
    </w:p>
    <w:p w:rsidR="001F7E38" w:rsidRDefault="00B903B5" w:rsidP="00B903B5">
      <w:pPr>
        <w:pStyle w:val="Subttulo"/>
      </w:pPr>
      <w:r>
        <w:t>17.222</w:t>
      </w:r>
      <w:r>
        <w:tab/>
      </w:r>
      <w:r w:rsidR="001F7E38" w:rsidRPr="00C621A4">
        <w:t>LUMINARIA INCANDESCENTE SIMPLE</w:t>
      </w:r>
    </w:p>
    <w:p w:rsidR="00B903B5" w:rsidRDefault="00B903B5" w:rsidP="00B903B5">
      <w:pPr>
        <w:pStyle w:val="Subttulo"/>
      </w:pPr>
      <w:r>
        <w:t>39.223</w:t>
      </w:r>
      <w:r>
        <w:tab/>
      </w:r>
      <w:r w:rsidRPr="00C621A4">
        <w:t>LUMINARIA INCANDESCENTE SIMPLE</w:t>
      </w:r>
    </w:p>
    <w:p w:rsidR="00B903B5" w:rsidRDefault="000B5AB9" w:rsidP="00B903B5">
      <w:pPr>
        <w:pStyle w:val="Subttulo"/>
      </w:pPr>
      <w:r>
        <w:t>61</w:t>
      </w:r>
      <w:r w:rsidR="00B903B5">
        <w:t>.225</w:t>
      </w:r>
      <w:r w:rsidR="00B903B5">
        <w:tab/>
      </w:r>
      <w:r w:rsidR="00B903B5" w:rsidRPr="00C621A4">
        <w:t>LUMINARIA INCANDESCENTE SIMPLE</w:t>
      </w:r>
    </w:p>
    <w:p w:rsidR="00B903B5" w:rsidRPr="00B903B5" w:rsidRDefault="00B903B5" w:rsidP="00B903B5"/>
    <w:p w:rsidR="001F7E38" w:rsidRPr="00C621A4" w:rsidRDefault="001F7E38" w:rsidP="00B903B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r w:rsidRPr="00C621A4">
        <w:rPr>
          <w:sz w:val="20"/>
          <w:szCs w:val="20"/>
        </w:rPr>
        <w:t>Cumplir lo especificado en Eléctrica 9</w:t>
      </w:r>
    </w:p>
    <w:p w:rsidR="001F7E38" w:rsidRPr="00C621A4" w:rsidRDefault="001F7E38" w:rsidP="00E8427E">
      <w:pPr>
        <w:spacing w:after="0" w:line="240" w:lineRule="auto"/>
        <w:rPr>
          <w:sz w:val="20"/>
          <w:szCs w:val="20"/>
        </w:rPr>
      </w:pPr>
    </w:p>
    <w:p w:rsidR="001F7E38" w:rsidRDefault="004B2ECA" w:rsidP="004B2ECA">
      <w:pPr>
        <w:pStyle w:val="Subttulo"/>
      </w:pPr>
      <w:r>
        <w:t>17.223</w:t>
      </w:r>
      <w:r>
        <w:tab/>
      </w:r>
      <w:r w:rsidR="001F7E38" w:rsidRPr="00C621A4">
        <w:t>CAJA DE CONEXIONES</w:t>
      </w:r>
    </w:p>
    <w:p w:rsidR="004B2ECA" w:rsidRDefault="004B2ECA" w:rsidP="004B2ECA">
      <w:pPr>
        <w:pStyle w:val="Subttulo"/>
      </w:pPr>
      <w:r>
        <w:t>39.224</w:t>
      </w:r>
      <w:r>
        <w:tab/>
      </w:r>
      <w:r w:rsidRPr="00C621A4">
        <w:t>CAJA DE CONEXIONES</w:t>
      </w:r>
    </w:p>
    <w:p w:rsidR="004B2ECA" w:rsidRPr="004B2ECA" w:rsidRDefault="000B5AB9" w:rsidP="004B2ECA">
      <w:pPr>
        <w:pStyle w:val="Subttulo"/>
      </w:pPr>
      <w:r>
        <w:t>61</w:t>
      </w:r>
      <w:r w:rsidR="00453155">
        <w:t>.226</w:t>
      </w:r>
      <w:r w:rsidR="004B2ECA">
        <w:tab/>
      </w:r>
      <w:r w:rsidR="004B2ECA" w:rsidRPr="00C621A4">
        <w:t>CAJA DE CONEXIONES</w:t>
      </w:r>
    </w:p>
    <w:p w:rsidR="004B2ECA" w:rsidRPr="004B2ECA" w:rsidRDefault="004B2ECA" w:rsidP="004B2ECA"/>
    <w:p w:rsidR="001F7E38" w:rsidRPr="00C621A4" w:rsidRDefault="001F7E38" w:rsidP="00E8427E">
      <w:pPr>
        <w:spacing w:after="0" w:line="240" w:lineRule="auto"/>
        <w:rPr>
          <w:b/>
          <w:sz w:val="20"/>
          <w:szCs w:val="20"/>
        </w:rPr>
      </w:pPr>
      <w:r w:rsidRPr="004B2ECA">
        <w:rPr>
          <w:b/>
          <w:sz w:val="20"/>
          <w:szCs w:val="20"/>
          <w:bdr w:val="single" w:sz="4" w:space="0" w:color="auto"/>
        </w:rPr>
        <w:t>UND. PZA</w:t>
      </w:r>
      <w:r w:rsidR="004B2ECA">
        <w:rPr>
          <w:b/>
          <w:sz w:val="20"/>
          <w:szCs w:val="20"/>
          <w:bdr w:val="single" w:sz="4" w:space="0" w:color="auto"/>
        </w:rPr>
        <w:tab/>
      </w:r>
      <w:r w:rsidR="004B2ECA">
        <w:rPr>
          <w:b/>
          <w:sz w:val="20"/>
          <w:szCs w:val="20"/>
          <w:bdr w:val="single" w:sz="4" w:space="0" w:color="auto"/>
        </w:rPr>
        <w:tab/>
      </w:r>
      <w:r w:rsidR="004B2ECA">
        <w:rPr>
          <w:b/>
          <w:sz w:val="20"/>
          <w:szCs w:val="20"/>
          <w:bdr w:val="single" w:sz="4" w:space="0" w:color="auto"/>
        </w:rPr>
        <w:tab/>
      </w:r>
      <w:r w:rsidR="004B2ECA">
        <w:rPr>
          <w:b/>
          <w:sz w:val="20"/>
          <w:szCs w:val="20"/>
          <w:bdr w:val="single" w:sz="4" w:space="0" w:color="auto"/>
        </w:rPr>
        <w:tab/>
      </w:r>
      <w:r w:rsidR="004B2ECA">
        <w:rPr>
          <w:b/>
          <w:sz w:val="20"/>
          <w:szCs w:val="20"/>
          <w:bdr w:val="single" w:sz="4" w:space="0" w:color="auto"/>
        </w:rPr>
        <w:tab/>
      </w:r>
      <w:r w:rsidR="004B2ECA">
        <w:rPr>
          <w:b/>
          <w:sz w:val="20"/>
          <w:szCs w:val="20"/>
          <w:bdr w:val="single" w:sz="4" w:space="0" w:color="auto"/>
        </w:rPr>
        <w:tab/>
      </w:r>
      <w:r w:rsidR="004B2ECA">
        <w:rPr>
          <w:b/>
          <w:sz w:val="20"/>
          <w:szCs w:val="20"/>
          <w:bdr w:val="single" w:sz="4" w:space="0" w:color="auto"/>
        </w:rPr>
        <w:tab/>
      </w:r>
      <w:r w:rsidR="004B2ECA">
        <w:rPr>
          <w:b/>
          <w:sz w:val="20"/>
          <w:szCs w:val="20"/>
          <w:bdr w:val="single" w:sz="4" w:space="0" w:color="auto"/>
        </w:rPr>
        <w:tab/>
      </w:r>
      <w:r w:rsidR="004B2ECA">
        <w:rPr>
          <w:b/>
          <w:sz w:val="20"/>
          <w:szCs w:val="20"/>
          <w:bdr w:val="single" w:sz="4" w:space="0" w:color="auto"/>
        </w:rPr>
        <w:tab/>
      </w:r>
      <w:r w:rsidR="004B2ECA">
        <w:rPr>
          <w:b/>
          <w:sz w:val="20"/>
          <w:szCs w:val="20"/>
          <w:bdr w:val="single" w:sz="4" w:space="0" w:color="auto"/>
        </w:rPr>
        <w:tab/>
      </w:r>
      <w:r w:rsidR="004B2ECA">
        <w:rPr>
          <w:b/>
          <w:sz w:val="20"/>
          <w:szCs w:val="20"/>
          <w:bdr w:val="single" w:sz="4" w:space="0" w:color="auto"/>
        </w:rPr>
        <w:tab/>
      </w:r>
      <w:r w:rsidR="004B2ECA">
        <w:rPr>
          <w:b/>
          <w:sz w:val="20"/>
          <w:szCs w:val="20"/>
          <w:bdr w:val="single" w:sz="4" w:space="0" w:color="auto"/>
        </w:rPr>
        <w:tab/>
      </w:r>
    </w:p>
    <w:p w:rsidR="001F7E38" w:rsidRPr="00C621A4" w:rsidRDefault="001F7E38" w:rsidP="00E8427E">
      <w:pPr>
        <w:spacing w:after="0" w:line="240" w:lineRule="auto"/>
        <w:rPr>
          <w:sz w:val="20"/>
          <w:szCs w:val="20"/>
        </w:rPr>
      </w:pPr>
      <w:r w:rsidRPr="00C621A4">
        <w:rPr>
          <w:sz w:val="20"/>
          <w:szCs w:val="20"/>
        </w:rPr>
        <w:t>Cumplir lo especificado en Eléctrica 17</w:t>
      </w:r>
    </w:p>
    <w:p w:rsidR="001F7E38" w:rsidRPr="00C621A4" w:rsidRDefault="001F7E38" w:rsidP="00E8427E">
      <w:pPr>
        <w:spacing w:after="0" w:line="240" w:lineRule="auto"/>
        <w:rPr>
          <w:sz w:val="20"/>
          <w:szCs w:val="20"/>
        </w:rPr>
      </w:pPr>
    </w:p>
    <w:p w:rsidR="001F7E38" w:rsidRDefault="00453155" w:rsidP="00453155">
      <w:pPr>
        <w:pStyle w:val="Subttulo"/>
      </w:pPr>
      <w:r>
        <w:t>17.224</w:t>
      </w:r>
      <w:r>
        <w:tab/>
      </w:r>
      <w:r w:rsidR="001F7E38" w:rsidRPr="00C621A4">
        <w:t xml:space="preserve">CONDUCTOR BIPOLAR </w:t>
      </w:r>
      <w:r w:rsidR="00701622" w:rsidRPr="00C621A4">
        <w:t>6</w:t>
      </w:r>
      <w:r w:rsidR="001F7E38" w:rsidRPr="00C621A4">
        <w:t xml:space="preserve"> MM2 ALIMENTADOR</w:t>
      </w:r>
    </w:p>
    <w:p w:rsidR="00453155" w:rsidRPr="00C621A4" w:rsidRDefault="00453155" w:rsidP="00453155">
      <w:pPr>
        <w:pStyle w:val="Subttulo"/>
      </w:pPr>
      <w:r>
        <w:t>39.225</w:t>
      </w:r>
      <w:r>
        <w:tab/>
      </w:r>
      <w:r w:rsidRPr="00C621A4">
        <w:t>CONDUCTOR BIPOLAR 6 MM2 ALIMENTADOR</w:t>
      </w:r>
    </w:p>
    <w:p w:rsidR="00453155" w:rsidRPr="00C621A4" w:rsidRDefault="000B5AB9" w:rsidP="00453155">
      <w:pPr>
        <w:pStyle w:val="Subttulo"/>
      </w:pPr>
      <w:r>
        <w:t>61</w:t>
      </w:r>
      <w:r w:rsidR="00453155">
        <w:t>.227</w:t>
      </w:r>
      <w:r w:rsidR="00453155">
        <w:tab/>
      </w:r>
      <w:r w:rsidR="00453155" w:rsidRPr="00C621A4">
        <w:t>CONDUCTOR BIPOLAR 6 MM2 ALIMENTADOR</w:t>
      </w:r>
    </w:p>
    <w:p w:rsidR="00453155" w:rsidRPr="00453155" w:rsidRDefault="00453155" w:rsidP="00453155"/>
    <w:p w:rsidR="001F7E38" w:rsidRPr="00C621A4" w:rsidRDefault="001F7E38" w:rsidP="00453155">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1F7E38" w:rsidRPr="00C621A4" w:rsidRDefault="001F7E38" w:rsidP="00E8427E">
      <w:pPr>
        <w:spacing w:after="0" w:line="240" w:lineRule="auto"/>
        <w:rPr>
          <w:sz w:val="20"/>
          <w:szCs w:val="20"/>
        </w:rPr>
      </w:pPr>
      <w:r w:rsidRPr="00C621A4">
        <w:rPr>
          <w:sz w:val="20"/>
          <w:szCs w:val="20"/>
        </w:rPr>
        <w:t>Cumplir lo especificado en Eléctrica 8</w:t>
      </w:r>
    </w:p>
    <w:p w:rsidR="001F7E38" w:rsidRPr="00C621A4" w:rsidRDefault="001F7E38" w:rsidP="00E8427E">
      <w:pPr>
        <w:spacing w:after="0" w:line="240" w:lineRule="auto"/>
        <w:rPr>
          <w:sz w:val="20"/>
          <w:szCs w:val="20"/>
        </w:rPr>
      </w:pPr>
    </w:p>
    <w:p w:rsidR="001F7E38" w:rsidRDefault="00453155" w:rsidP="00453155">
      <w:pPr>
        <w:pStyle w:val="Subttulo"/>
      </w:pPr>
      <w:r>
        <w:t>17.225</w:t>
      </w:r>
      <w:r>
        <w:tab/>
      </w:r>
      <w:r w:rsidR="001F7E38" w:rsidRPr="00C621A4">
        <w:t>TUBO PVC 1 1/2"</w:t>
      </w:r>
    </w:p>
    <w:p w:rsidR="004E153B" w:rsidRPr="004E153B" w:rsidRDefault="004E153B" w:rsidP="004E153B"/>
    <w:p w:rsidR="001F7E38" w:rsidRPr="00C621A4" w:rsidRDefault="001F7E38" w:rsidP="004E153B">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lastRenderedPageBreak/>
        <w:t>UND. ML</w:t>
      </w:r>
    </w:p>
    <w:p w:rsidR="001F7E38" w:rsidRDefault="001F7E38" w:rsidP="00E8427E">
      <w:pPr>
        <w:spacing w:after="0" w:line="240" w:lineRule="auto"/>
        <w:rPr>
          <w:sz w:val="20"/>
          <w:szCs w:val="20"/>
        </w:rPr>
      </w:pPr>
      <w:r w:rsidRPr="00C621A4">
        <w:rPr>
          <w:sz w:val="20"/>
          <w:szCs w:val="20"/>
        </w:rPr>
        <w:t>Cumplir lo especificado en Eléctrica 20</w:t>
      </w:r>
    </w:p>
    <w:p w:rsidR="004E153B" w:rsidRPr="00C621A4" w:rsidRDefault="004E153B" w:rsidP="00E8427E">
      <w:pPr>
        <w:spacing w:after="0" w:line="240" w:lineRule="auto"/>
        <w:rPr>
          <w:sz w:val="20"/>
          <w:szCs w:val="20"/>
        </w:rPr>
      </w:pPr>
    </w:p>
    <w:p w:rsidR="00701622" w:rsidRDefault="004E153B" w:rsidP="004E153B">
      <w:pPr>
        <w:pStyle w:val="Subttulo"/>
      </w:pPr>
      <w:r>
        <w:t>17.226</w:t>
      </w:r>
      <w:r>
        <w:tab/>
      </w:r>
      <w:r w:rsidR="00701622" w:rsidRPr="00C621A4">
        <w:t>DISYUNTOR MONOFASICO TERMOMAGNETICO 20 AMP 10 KA</w:t>
      </w:r>
    </w:p>
    <w:p w:rsidR="004E153B" w:rsidRPr="00C621A4" w:rsidRDefault="00CC0211" w:rsidP="004E153B">
      <w:pPr>
        <w:pStyle w:val="Subttulo"/>
      </w:pPr>
      <w:r>
        <w:t>39.226</w:t>
      </w:r>
      <w:r w:rsidR="004E153B">
        <w:tab/>
      </w:r>
      <w:r w:rsidR="004E153B" w:rsidRPr="00C621A4">
        <w:t>DISYUNTOR MONOFASICO TERMOMAGNETICO 20 AMP 10 KA</w:t>
      </w:r>
    </w:p>
    <w:p w:rsidR="004E153B" w:rsidRPr="00C621A4" w:rsidRDefault="00CA4C95" w:rsidP="004E153B">
      <w:pPr>
        <w:pStyle w:val="Subttulo"/>
      </w:pPr>
      <w:r>
        <w:t>61</w:t>
      </w:r>
      <w:r w:rsidR="00CC0211">
        <w:t>.228</w:t>
      </w:r>
      <w:r w:rsidR="004E153B">
        <w:tab/>
      </w:r>
      <w:r w:rsidR="004E153B" w:rsidRPr="00C621A4">
        <w:t>DISYUNTOR MONOFASICO TERMOMAGNETICO 20 AMP 10 KA</w:t>
      </w:r>
    </w:p>
    <w:p w:rsidR="004E153B" w:rsidRPr="004E153B" w:rsidRDefault="004E153B" w:rsidP="004E153B"/>
    <w:p w:rsidR="00701622" w:rsidRPr="00C621A4" w:rsidRDefault="00701622" w:rsidP="00701622">
      <w:pPr>
        <w:spacing w:after="0" w:line="240" w:lineRule="auto"/>
        <w:rPr>
          <w:b/>
          <w:sz w:val="20"/>
          <w:szCs w:val="20"/>
        </w:rPr>
      </w:pPr>
      <w:r w:rsidRPr="004E153B">
        <w:rPr>
          <w:b/>
          <w:sz w:val="20"/>
          <w:szCs w:val="20"/>
          <w:bdr w:val="single" w:sz="4" w:space="0" w:color="auto"/>
        </w:rPr>
        <w:t>UND. PZA</w:t>
      </w:r>
      <w:r w:rsidR="004E153B">
        <w:rPr>
          <w:b/>
          <w:sz w:val="20"/>
          <w:szCs w:val="20"/>
          <w:bdr w:val="single" w:sz="4" w:space="0" w:color="auto"/>
        </w:rPr>
        <w:tab/>
      </w:r>
      <w:r w:rsidR="004E153B">
        <w:rPr>
          <w:b/>
          <w:sz w:val="20"/>
          <w:szCs w:val="20"/>
          <w:bdr w:val="single" w:sz="4" w:space="0" w:color="auto"/>
        </w:rPr>
        <w:tab/>
      </w:r>
      <w:r w:rsidR="004E153B">
        <w:rPr>
          <w:b/>
          <w:sz w:val="20"/>
          <w:szCs w:val="20"/>
          <w:bdr w:val="single" w:sz="4" w:space="0" w:color="auto"/>
        </w:rPr>
        <w:tab/>
      </w:r>
      <w:r w:rsidR="004E153B">
        <w:rPr>
          <w:b/>
          <w:sz w:val="20"/>
          <w:szCs w:val="20"/>
          <w:bdr w:val="single" w:sz="4" w:space="0" w:color="auto"/>
        </w:rPr>
        <w:tab/>
      </w:r>
      <w:r w:rsidR="004E153B">
        <w:rPr>
          <w:b/>
          <w:sz w:val="20"/>
          <w:szCs w:val="20"/>
          <w:bdr w:val="single" w:sz="4" w:space="0" w:color="auto"/>
        </w:rPr>
        <w:tab/>
      </w:r>
      <w:r w:rsidR="004E153B">
        <w:rPr>
          <w:b/>
          <w:sz w:val="20"/>
          <w:szCs w:val="20"/>
          <w:bdr w:val="single" w:sz="4" w:space="0" w:color="auto"/>
        </w:rPr>
        <w:tab/>
      </w:r>
      <w:r w:rsidR="004E153B">
        <w:rPr>
          <w:b/>
          <w:sz w:val="20"/>
          <w:szCs w:val="20"/>
          <w:bdr w:val="single" w:sz="4" w:space="0" w:color="auto"/>
        </w:rPr>
        <w:tab/>
      </w:r>
      <w:r w:rsidR="004E153B">
        <w:rPr>
          <w:b/>
          <w:sz w:val="20"/>
          <w:szCs w:val="20"/>
          <w:bdr w:val="single" w:sz="4" w:space="0" w:color="auto"/>
        </w:rPr>
        <w:tab/>
      </w:r>
      <w:r w:rsidR="004E153B">
        <w:rPr>
          <w:b/>
          <w:sz w:val="20"/>
          <w:szCs w:val="20"/>
          <w:bdr w:val="single" w:sz="4" w:space="0" w:color="auto"/>
        </w:rPr>
        <w:tab/>
      </w:r>
      <w:r w:rsidR="004E153B">
        <w:rPr>
          <w:b/>
          <w:sz w:val="20"/>
          <w:szCs w:val="20"/>
          <w:bdr w:val="single" w:sz="4" w:space="0" w:color="auto"/>
        </w:rPr>
        <w:tab/>
      </w:r>
      <w:r w:rsidR="004E153B">
        <w:rPr>
          <w:b/>
          <w:sz w:val="20"/>
          <w:szCs w:val="20"/>
          <w:bdr w:val="single" w:sz="4" w:space="0" w:color="auto"/>
        </w:rPr>
        <w:tab/>
      </w:r>
      <w:r w:rsidR="004E153B">
        <w:rPr>
          <w:b/>
          <w:sz w:val="20"/>
          <w:szCs w:val="20"/>
          <w:bdr w:val="single" w:sz="4" w:space="0" w:color="auto"/>
        </w:rPr>
        <w:tab/>
      </w:r>
    </w:p>
    <w:p w:rsidR="004E153B" w:rsidRDefault="00701622" w:rsidP="00701622">
      <w:pPr>
        <w:spacing w:after="0" w:line="240" w:lineRule="auto"/>
        <w:rPr>
          <w:sz w:val="20"/>
          <w:szCs w:val="20"/>
        </w:rPr>
      </w:pPr>
      <w:r w:rsidRPr="00C621A4">
        <w:rPr>
          <w:sz w:val="20"/>
          <w:szCs w:val="20"/>
        </w:rPr>
        <w:t>Cumplir lo especificado en Eléctrica 6</w:t>
      </w:r>
    </w:p>
    <w:p w:rsidR="00CC0211" w:rsidRDefault="00CC0211" w:rsidP="00701622">
      <w:pPr>
        <w:spacing w:after="0" w:line="240" w:lineRule="auto"/>
        <w:rPr>
          <w:sz w:val="20"/>
          <w:szCs w:val="20"/>
        </w:rPr>
      </w:pPr>
    </w:p>
    <w:p w:rsidR="004E153B" w:rsidRPr="00C621A4" w:rsidRDefault="004E153B" w:rsidP="00701622">
      <w:pPr>
        <w:spacing w:after="0" w:line="240" w:lineRule="auto"/>
        <w:rPr>
          <w:sz w:val="20"/>
          <w:szCs w:val="20"/>
        </w:rPr>
      </w:pPr>
    </w:p>
    <w:p w:rsidR="00701622" w:rsidRDefault="004E153B" w:rsidP="004E153B">
      <w:pPr>
        <w:pStyle w:val="Subttulo"/>
      </w:pPr>
      <w:r>
        <w:t>17.227</w:t>
      </w:r>
      <w:r>
        <w:tab/>
      </w:r>
      <w:r w:rsidR="00701622" w:rsidRPr="00C621A4">
        <w:t>CABLE AISLADO DE CU MONOPOLAR AWG 10</w:t>
      </w:r>
    </w:p>
    <w:p w:rsidR="004E153B" w:rsidRDefault="00CA4C95" w:rsidP="004E153B">
      <w:pPr>
        <w:pStyle w:val="Subttulo"/>
      </w:pPr>
      <w:r>
        <w:t>61</w:t>
      </w:r>
      <w:r w:rsidR="004E153B">
        <w:t>.230</w:t>
      </w:r>
      <w:r w:rsidR="004E153B">
        <w:tab/>
      </w:r>
      <w:r w:rsidR="004E153B" w:rsidRPr="00C621A4">
        <w:t>CABLE AISLADO DE CU MONOPOLAR AWG 10</w:t>
      </w:r>
    </w:p>
    <w:p w:rsidR="004E153B" w:rsidRPr="004E153B" w:rsidRDefault="004E153B" w:rsidP="004E153B"/>
    <w:p w:rsidR="00701622" w:rsidRPr="00C621A4" w:rsidRDefault="00701622" w:rsidP="004E153B">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ML</w:t>
      </w:r>
    </w:p>
    <w:p w:rsidR="00701622" w:rsidRDefault="00701622" w:rsidP="00701622">
      <w:pPr>
        <w:spacing w:after="0" w:line="240" w:lineRule="auto"/>
        <w:rPr>
          <w:sz w:val="20"/>
          <w:szCs w:val="20"/>
        </w:rPr>
      </w:pPr>
      <w:r w:rsidRPr="00C621A4">
        <w:rPr>
          <w:sz w:val="20"/>
          <w:szCs w:val="20"/>
        </w:rPr>
        <w:t>Cumplir lo especificado en Eléctrica 8</w:t>
      </w:r>
    </w:p>
    <w:p w:rsidR="004E153B" w:rsidRPr="00C621A4" w:rsidRDefault="004E153B" w:rsidP="00701622">
      <w:pPr>
        <w:spacing w:after="0" w:line="240" w:lineRule="auto"/>
        <w:rPr>
          <w:sz w:val="20"/>
          <w:szCs w:val="20"/>
        </w:rPr>
      </w:pPr>
    </w:p>
    <w:p w:rsidR="00701622" w:rsidRPr="0060408C" w:rsidRDefault="004E153B" w:rsidP="004E153B">
      <w:pPr>
        <w:pStyle w:val="Subttulo"/>
        <w:rPr>
          <w:lang w:val="en-US"/>
        </w:rPr>
      </w:pPr>
      <w:r w:rsidRPr="0060408C">
        <w:rPr>
          <w:lang w:val="en-US"/>
        </w:rPr>
        <w:t>17.228</w:t>
      </w:r>
      <w:r w:rsidRPr="0060408C">
        <w:rPr>
          <w:lang w:val="en-US"/>
        </w:rPr>
        <w:tab/>
      </w:r>
      <w:r w:rsidR="00701622" w:rsidRPr="0060408C">
        <w:rPr>
          <w:lang w:val="en-US"/>
        </w:rPr>
        <w:t>TUBERIA PVC CONDUIT 1 "</w:t>
      </w:r>
    </w:p>
    <w:p w:rsidR="004E153B" w:rsidRPr="0060408C" w:rsidRDefault="00CC0211" w:rsidP="004E153B">
      <w:pPr>
        <w:pStyle w:val="Subttulo"/>
        <w:rPr>
          <w:lang w:val="en-US"/>
        </w:rPr>
      </w:pPr>
      <w:r w:rsidRPr="0060408C">
        <w:rPr>
          <w:lang w:val="en-US"/>
        </w:rPr>
        <w:t>39.228</w:t>
      </w:r>
      <w:r w:rsidR="004E153B" w:rsidRPr="0060408C">
        <w:rPr>
          <w:lang w:val="en-US"/>
        </w:rPr>
        <w:tab/>
        <w:t>TUBERIA PVC CONDUIT 1 "</w:t>
      </w:r>
    </w:p>
    <w:p w:rsidR="004E153B" w:rsidRPr="0060408C" w:rsidRDefault="00CA4C95" w:rsidP="004E153B">
      <w:pPr>
        <w:pStyle w:val="Subttulo"/>
        <w:rPr>
          <w:lang w:val="en-US"/>
        </w:rPr>
      </w:pPr>
      <w:r w:rsidRPr="0060408C">
        <w:rPr>
          <w:lang w:val="en-US"/>
        </w:rPr>
        <w:t>61</w:t>
      </w:r>
      <w:r w:rsidR="00CC0211" w:rsidRPr="0060408C">
        <w:rPr>
          <w:lang w:val="en-US"/>
        </w:rPr>
        <w:t>.230</w:t>
      </w:r>
      <w:r w:rsidR="004E153B" w:rsidRPr="0060408C">
        <w:rPr>
          <w:lang w:val="en-US"/>
        </w:rPr>
        <w:tab/>
        <w:t>TUBERIA PVC CONDUIT 1 "</w:t>
      </w:r>
    </w:p>
    <w:p w:rsidR="004E153B" w:rsidRPr="0060408C" w:rsidRDefault="004E153B" w:rsidP="004E153B">
      <w:pPr>
        <w:rPr>
          <w:lang w:val="en-US"/>
        </w:rPr>
      </w:pPr>
    </w:p>
    <w:p w:rsidR="00701622" w:rsidRPr="0060408C" w:rsidRDefault="00701622" w:rsidP="00701622">
      <w:pPr>
        <w:spacing w:after="0" w:line="240" w:lineRule="auto"/>
        <w:rPr>
          <w:b/>
          <w:sz w:val="20"/>
          <w:szCs w:val="20"/>
          <w:lang w:val="en-US"/>
        </w:rPr>
      </w:pPr>
      <w:r w:rsidRPr="0060408C">
        <w:rPr>
          <w:b/>
          <w:sz w:val="20"/>
          <w:szCs w:val="20"/>
          <w:bdr w:val="single" w:sz="4" w:space="0" w:color="auto"/>
          <w:lang w:val="en-US"/>
        </w:rPr>
        <w:t>UND. ML</w:t>
      </w:r>
      <w:r w:rsidR="00CB0A86" w:rsidRPr="0060408C">
        <w:rPr>
          <w:b/>
          <w:sz w:val="20"/>
          <w:szCs w:val="20"/>
          <w:bdr w:val="single" w:sz="4" w:space="0" w:color="auto"/>
          <w:lang w:val="en-US"/>
        </w:rPr>
        <w:tab/>
      </w:r>
      <w:r w:rsidR="00CB0A86" w:rsidRPr="0060408C">
        <w:rPr>
          <w:b/>
          <w:sz w:val="20"/>
          <w:szCs w:val="20"/>
          <w:bdr w:val="single" w:sz="4" w:space="0" w:color="auto"/>
          <w:lang w:val="en-US"/>
        </w:rPr>
        <w:tab/>
      </w:r>
      <w:r w:rsidR="00CB0A86" w:rsidRPr="0060408C">
        <w:rPr>
          <w:b/>
          <w:sz w:val="20"/>
          <w:szCs w:val="20"/>
          <w:bdr w:val="single" w:sz="4" w:space="0" w:color="auto"/>
          <w:lang w:val="en-US"/>
        </w:rPr>
        <w:tab/>
      </w:r>
      <w:r w:rsidR="00CB0A86" w:rsidRPr="0060408C">
        <w:rPr>
          <w:b/>
          <w:sz w:val="20"/>
          <w:szCs w:val="20"/>
          <w:bdr w:val="single" w:sz="4" w:space="0" w:color="auto"/>
          <w:lang w:val="en-US"/>
        </w:rPr>
        <w:tab/>
      </w:r>
      <w:r w:rsidR="00CB0A86" w:rsidRPr="0060408C">
        <w:rPr>
          <w:b/>
          <w:sz w:val="20"/>
          <w:szCs w:val="20"/>
          <w:bdr w:val="single" w:sz="4" w:space="0" w:color="auto"/>
          <w:lang w:val="en-US"/>
        </w:rPr>
        <w:tab/>
      </w:r>
      <w:r w:rsidR="00CB0A86" w:rsidRPr="0060408C">
        <w:rPr>
          <w:b/>
          <w:sz w:val="20"/>
          <w:szCs w:val="20"/>
          <w:bdr w:val="single" w:sz="4" w:space="0" w:color="auto"/>
          <w:lang w:val="en-US"/>
        </w:rPr>
        <w:tab/>
      </w:r>
      <w:r w:rsidR="00CB0A86" w:rsidRPr="0060408C">
        <w:rPr>
          <w:b/>
          <w:sz w:val="20"/>
          <w:szCs w:val="20"/>
          <w:bdr w:val="single" w:sz="4" w:space="0" w:color="auto"/>
          <w:lang w:val="en-US"/>
        </w:rPr>
        <w:tab/>
      </w:r>
      <w:r w:rsidR="00CB0A86" w:rsidRPr="0060408C">
        <w:rPr>
          <w:b/>
          <w:sz w:val="20"/>
          <w:szCs w:val="20"/>
          <w:bdr w:val="single" w:sz="4" w:space="0" w:color="auto"/>
          <w:lang w:val="en-US"/>
        </w:rPr>
        <w:tab/>
      </w:r>
      <w:r w:rsidR="00CB0A86" w:rsidRPr="0060408C">
        <w:rPr>
          <w:b/>
          <w:sz w:val="20"/>
          <w:szCs w:val="20"/>
          <w:bdr w:val="single" w:sz="4" w:space="0" w:color="auto"/>
          <w:lang w:val="en-US"/>
        </w:rPr>
        <w:tab/>
      </w:r>
      <w:r w:rsidR="00CB0A86" w:rsidRPr="0060408C">
        <w:rPr>
          <w:b/>
          <w:sz w:val="20"/>
          <w:szCs w:val="20"/>
          <w:bdr w:val="single" w:sz="4" w:space="0" w:color="auto"/>
          <w:lang w:val="en-US"/>
        </w:rPr>
        <w:tab/>
      </w:r>
      <w:r w:rsidR="00CB0A86" w:rsidRPr="0060408C">
        <w:rPr>
          <w:b/>
          <w:sz w:val="20"/>
          <w:szCs w:val="20"/>
          <w:bdr w:val="single" w:sz="4" w:space="0" w:color="auto"/>
          <w:lang w:val="en-US"/>
        </w:rPr>
        <w:tab/>
      </w:r>
      <w:r w:rsidR="00CB0A86" w:rsidRPr="0060408C">
        <w:rPr>
          <w:b/>
          <w:sz w:val="20"/>
          <w:szCs w:val="20"/>
          <w:bdr w:val="single" w:sz="4" w:space="0" w:color="auto"/>
          <w:lang w:val="en-US"/>
        </w:rPr>
        <w:tab/>
      </w:r>
    </w:p>
    <w:p w:rsidR="00701622" w:rsidRPr="00C621A4" w:rsidRDefault="00701622" w:rsidP="00701622">
      <w:pPr>
        <w:spacing w:after="0" w:line="240" w:lineRule="auto"/>
        <w:rPr>
          <w:sz w:val="20"/>
          <w:szCs w:val="20"/>
        </w:rPr>
      </w:pPr>
      <w:r w:rsidRPr="00C621A4">
        <w:rPr>
          <w:sz w:val="20"/>
          <w:szCs w:val="20"/>
        </w:rPr>
        <w:t>Cumplir lo especificado en Eléctrica 20</w:t>
      </w:r>
    </w:p>
    <w:p w:rsidR="00E8427E" w:rsidRPr="00C621A4" w:rsidRDefault="00E8427E" w:rsidP="00E8427E">
      <w:pPr>
        <w:spacing w:after="0" w:line="240" w:lineRule="auto"/>
        <w:rPr>
          <w:sz w:val="20"/>
          <w:szCs w:val="20"/>
        </w:rPr>
      </w:pPr>
    </w:p>
    <w:p w:rsidR="0060408C" w:rsidRDefault="0060408C">
      <w:pPr>
        <w:rPr>
          <w:sz w:val="20"/>
          <w:szCs w:val="20"/>
          <w:lang w:eastAsia="es-ES"/>
        </w:rPr>
      </w:pPr>
      <w:r>
        <w:rPr>
          <w:sz w:val="20"/>
          <w:szCs w:val="20"/>
          <w:lang w:eastAsia="es-ES"/>
        </w:rPr>
        <w:br w:type="page"/>
      </w:r>
    </w:p>
    <w:p w:rsidR="00E8427E" w:rsidRPr="00C621A4" w:rsidRDefault="00E8427E" w:rsidP="00E8427E">
      <w:pPr>
        <w:spacing w:after="0" w:line="240" w:lineRule="auto"/>
        <w:rPr>
          <w:sz w:val="20"/>
          <w:szCs w:val="20"/>
          <w:lang w:eastAsia="es-ES"/>
        </w:rPr>
      </w:pPr>
    </w:p>
    <w:p w:rsidR="00E8427E" w:rsidRPr="00F21926" w:rsidRDefault="00E8427E" w:rsidP="00F21926">
      <w:pPr>
        <w:pStyle w:val="Ttulo1"/>
        <w:numPr>
          <w:ilvl w:val="0"/>
          <w:numId w:val="1"/>
        </w:numPr>
        <w:tabs>
          <w:tab w:val="num" w:pos="0"/>
        </w:tabs>
        <w:ind w:left="0" w:firstLine="0"/>
      </w:pPr>
      <w:bookmarkStart w:id="792" w:name="_Toc531357793"/>
      <w:r w:rsidRPr="00F21926">
        <w:t>OBRAS COMPLEMENTARIAS</w:t>
      </w:r>
      <w:bookmarkEnd w:id="792"/>
    </w:p>
    <w:p w:rsidR="00BA56DB" w:rsidRPr="00C621A4" w:rsidRDefault="00BA56DB" w:rsidP="00BA56DB">
      <w:pPr>
        <w:pStyle w:val="Subttulo"/>
      </w:pPr>
      <w:r>
        <w:t>40.</w:t>
      </w:r>
      <w:r>
        <w:tab/>
      </w:r>
      <w:r w:rsidRPr="00C621A4">
        <w:t>OBRAS COMPLEMENTARIAS</w:t>
      </w:r>
    </w:p>
    <w:p w:rsidR="00BA56DB" w:rsidRPr="00C621A4" w:rsidRDefault="00CA4C95" w:rsidP="00BA56DB">
      <w:pPr>
        <w:pStyle w:val="Subttulo"/>
      </w:pPr>
      <w:r>
        <w:t>62</w:t>
      </w:r>
      <w:r w:rsidR="00BA56DB">
        <w:t>.</w:t>
      </w:r>
      <w:r w:rsidR="00BA56DB">
        <w:tab/>
      </w:r>
      <w:r w:rsidR="00BA56DB" w:rsidRPr="00C621A4">
        <w:t>OBRAS COMPLEMENTARIAS</w:t>
      </w:r>
    </w:p>
    <w:p w:rsidR="001F7E38" w:rsidRPr="00C621A4" w:rsidRDefault="001F7E38" w:rsidP="00E8427E">
      <w:pPr>
        <w:spacing w:after="0" w:line="240" w:lineRule="auto"/>
        <w:rPr>
          <w:sz w:val="20"/>
          <w:szCs w:val="20"/>
        </w:rPr>
      </w:pPr>
    </w:p>
    <w:p w:rsidR="001F7E38" w:rsidRDefault="00BA56DB" w:rsidP="00BA56DB">
      <w:pPr>
        <w:pStyle w:val="Subttulo"/>
      </w:pPr>
      <w:r>
        <w:t>18.229</w:t>
      </w:r>
      <w:r>
        <w:tab/>
      </w:r>
      <w:r w:rsidR="001F7E38" w:rsidRPr="00C621A4">
        <w:t>LIMPIEZA Y RETIRO DE ESCOMBROS</w:t>
      </w:r>
    </w:p>
    <w:p w:rsidR="00BA56DB" w:rsidRPr="00C621A4" w:rsidRDefault="00BA56DB" w:rsidP="00BA56DB">
      <w:pPr>
        <w:pStyle w:val="Subttulo"/>
      </w:pPr>
      <w:r>
        <w:t>40.229</w:t>
      </w:r>
      <w:r>
        <w:tab/>
      </w:r>
      <w:r w:rsidRPr="00C621A4">
        <w:t>LIMPIEZA Y RETIRO DE ESCOMBROS</w:t>
      </w:r>
    </w:p>
    <w:p w:rsidR="00BA56DB" w:rsidRPr="00C621A4" w:rsidRDefault="00CA4C95" w:rsidP="00BA56DB">
      <w:pPr>
        <w:pStyle w:val="Subttulo"/>
      </w:pPr>
      <w:r>
        <w:t>62</w:t>
      </w:r>
      <w:r w:rsidR="00BA56DB">
        <w:t>.</w:t>
      </w:r>
      <w:r w:rsidR="009D321A">
        <w:t>231</w:t>
      </w:r>
      <w:r w:rsidR="00BA56DB">
        <w:tab/>
      </w:r>
      <w:r w:rsidR="00BA56DB" w:rsidRPr="00C621A4">
        <w:t>LIMPIEZA Y RETIRO DE ESCOMBROS</w:t>
      </w:r>
    </w:p>
    <w:p w:rsidR="00BA56DB" w:rsidRPr="00BA56DB" w:rsidRDefault="00BA56DB" w:rsidP="00BA56DB"/>
    <w:p w:rsidR="001F7E38" w:rsidRPr="00C621A4" w:rsidRDefault="001F7E38" w:rsidP="009D321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GLB</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1F7E38" w:rsidRPr="00C621A4" w:rsidRDefault="001F7E38" w:rsidP="00E8427E">
      <w:pPr>
        <w:spacing w:after="0" w:line="240" w:lineRule="auto"/>
        <w:rPr>
          <w:kern w:val="28"/>
          <w:sz w:val="20"/>
          <w:szCs w:val="20"/>
        </w:rPr>
      </w:pPr>
      <w:r w:rsidRPr="00C621A4">
        <w:rPr>
          <w:kern w:val="28"/>
          <w:sz w:val="20"/>
          <w:szCs w:val="20"/>
        </w:rPr>
        <w:t>Este capítulo se refiere a la limpieza total del sitio de obra, con posterioridad a la conclusión de todos los trabajos y con anterioridad a su entrega.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1F7E38" w:rsidRPr="00C621A4" w:rsidRDefault="001F7E38" w:rsidP="00E8427E">
      <w:pPr>
        <w:spacing w:after="0" w:line="240" w:lineRule="auto"/>
        <w:rPr>
          <w:kern w:val="28"/>
          <w:sz w:val="20"/>
          <w:szCs w:val="20"/>
        </w:rPr>
      </w:pPr>
      <w:r w:rsidRPr="00C621A4">
        <w:rPr>
          <w:kern w:val="28"/>
          <w:sz w:val="20"/>
          <w:szCs w:val="20"/>
        </w:rPr>
        <w:t>El CONTRATISTA proporcionará todos los materiales, herramientas y equipo necesarios para la ejecución de los trabajos, los mismos deberán ser aprobados por el SUPERVISOR de Obra.</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1F7E38" w:rsidRPr="00C621A4" w:rsidRDefault="001F7E38" w:rsidP="00E8427E">
      <w:pPr>
        <w:spacing w:after="0" w:line="240" w:lineRule="auto"/>
        <w:rPr>
          <w:kern w:val="28"/>
          <w:sz w:val="20"/>
          <w:szCs w:val="20"/>
        </w:rPr>
      </w:pPr>
      <w:r w:rsidRPr="00C621A4">
        <w:rPr>
          <w:kern w:val="28"/>
          <w:sz w:val="20"/>
          <w:szCs w:val="20"/>
        </w:rPr>
        <w:t>Se transportarán fuera de la obra y terreno que corresponda, todos los materiales, escombros, basuras, restos de madera de construcción, etc. a satisfacción del SUPERVISOR de Obra. Complementariamente e limpiarán los pisos y se lavarán y limpiarán todos los vidrios, artefactos sanitarios y accesorios, revestimientos, etc.</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1F7E38" w:rsidRPr="00C621A4" w:rsidRDefault="001F7E38" w:rsidP="00E8427E">
      <w:pPr>
        <w:spacing w:after="0" w:line="240" w:lineRule="auto"/>
        <w:rPr>
          <w:kern w:val="28"/>
          <w:sz w:val="20"/>
          <w:szCs w:val="20"/>
        </w:rPr>
      </w:pPr>
      <w:r w:rsidRPr="00C621A4">
        <w:rPr>
          <w:kern w:val="28"/>
          <w:sz w:val="20"/>
          <w:szCs w:val="20"/>
        </w:rPr>
        <w:t xml:space="preserve">La limpieza y retiro de escombros será medido en forma global, tomando en cuenta únicamente el volumen neto del trabajo ejecutado. </w:t>
      </w:r>
    </w:p>
    <w:p w:rsidR="001F7E38" w:rsidRPr="00C621A4" w:rsidRDefault="001F7E38" w:rsidP="00E8427E">
      <w:pPr>
        <w:spacing w:after="0" w:line="240" w:lineRule="auto"/>
        <w:rPr>
          <w:kern w:val="28"/>
          <w:sz w:val="20"/>
          <w:szCs w:val="20"/>
        </w:rPr>
      </w:pPr>
    </w:p>
    <w:p w:rsidR="001F7E38" w:rsidRPr="00C621A4" w:rsidRDefault="001F7E38" w:rsidP="00E8427E">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C621A4" w:rsidRDefault="001F7E38" w:rsidP="00E8427E">
      <w:pPr>
        <w:spacing w:after="0" w:line="240" w:lineRule="auto"/>
        <w:rPr>
          <w:sz w:val="20"/>
          <w:szCs w:val="20"/>
        </w:rPr>
      </w:pPr>
      <w:r w:rsidRPr="00C621A4">
        <w:rPr>
          <w:sz w:val="20"/>
          <w:szCs w:val="20"/>
        </w:rPr>
        <w:t>Este ítem ejecutado en un todo de acuerdo con los planos y las presentes especificaciones, medido según lo señalado y aprobado por el SUPERVISOR de Obra, será pagado a los precios unitarios de la propuesta aceptada.</w:t>
      </w:r>
    </w:p>
    <w:p w:rsidR="001F7E38" w:rsidRPr="00C621A4" w:rsidRDefault="001F7E38" w:rsidP="00E8427E">
      <w:pPr>
        <w:spacing w:after="0" w:line="240" w:lineRule="auto"/>
        <w:rPr>
          <w:sz w:val="20"/>
          <w:szCs w:val="20"/>
        </w:rPr>
      </w:pPr>
    </w:p>
    <w:p w:rsidR="001F7E38" w:rsidRDefault="009D321A" w:rsidP="009D321A">
      <w:pPr>
        <w:pStyle w:val="Subttulo"/>
      </w:pPr>
      <w:r>
        <w:t>18.230</w:t>
      </w:r>
      <w:r>
        <w:tab/>
      </w:r>
      <w:r w:rsidR="001F7E38" w:rsidRPr="00C621A4">
        <w:t>LOGOTIPO YPFB PINTADO</w:t>
      </w:r>
    </w:p>
    <w:p w:rsidR="009D321A" w:rsidRDefault="009D321A" w:rsidP="009D321A">
      <w:pPr>
        <w:pStyle w:val="Subttulo"/>
      </w:pPr>
      <w:r>
        <w:t>40.230</w:t>
      </w:r>
      <w:r>
        <w:tab/>
      </w:r>
      <w:r w:rsidRPr="00C621A4">
        <w:t>LOGOTIPO YPFB PINTADO</w:t>
      </w:r>
    </w:p>
    <w:p w:rsidR="009D321A" w:rsidRDefault="00CA4C95" w:rsidP="009D321A">
      <w:pPr>
        <w:pStyle w:val="Subttulo"/>
      </w:pPr>
      <w:r>
        <w:t>62</w:t>
      </w:r>
      <w:r w:rsidR="009D321A">
        <w:t>.232</w:t>
      </w:r>
      <w:r w:rsidR="009D321A">
        <w:tab/>
      </w:r>
      <w:r w:rsidR="009D321A" w:rsidRPr="00C621A4">
        <w:t>LOGOTIPO YPFB PINTADO</w:t>
      </w:r>
    </w:p>
    <w:p w:rsidR="009D321A" w:rsidRPr="009D321A" w:rsidRDefault="009D321A" w:rsidP="009D321A"/>
    <w:bookmarkEnd w:id="164"/>
    <w:bookmarkEnd w:id="165"/>
    <w:bookmarkEnd w:id="166"/>
    <w:p w:rsidR="001F7E38" w:rsidRPr="00C621A4" w:rsidRDefault="001F7E38" w:rsidP="009D321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b/>
          <w:sz w:val="20"/>
          <w:szCs w:val="20"/>
        </w:rPr>
      </w:pPr>
      <w:r w:rsidRPr="00C621A4">
        <w:rPr>
          <w:b/>
          <w:sz w:val="20"/>
          <w:szCs w:val="20"/>
        </w:rPr>
        <w:t>1.</w:t>
      </w:r>
      <w:r w:rsidRPr="00C621A4">
        <w:rPr>
          <w:b/>
          <w:sz w:val="20"/>
          <w:szCs w:val="20"/>
        </w:rPr>
        <w:tab/>
        <w:t>DESCRIPCIÓN</w:t>
      </w:r>
    </w:p>
    <w:p w:rsidR="001F7E38" w:rsidRPr="00C621A4" w:rsidRDefault="001F7E38" w:rsidP="00E8427E">
      <w:pPr>
        <w:spacing w:after="0" w:line="240" w:lineRule="auto"/>
        <w:rPr>
          <w:sz w:val="20"/>
          <w:szCs w:val="20"/>
        </w:rPr>
      </w:pPr>
      <w:r w:rsidRPr="00C621A4">
        <w:rPr>
          <w:sz w:val="20"/>
          <w:szCs w:val="20"/>
        </w:rPr>
        <w:t>Este ítem se refiere a la aplicación de pinturas con el logotipo de YPFB, sobre la superficie de la fachada principal de la oficina, pintado de acuerdo a planos.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2.</w:t>
      </w:r>
      <w:r w:rsidRPr="00C621A4">
        <w:rPr>
          <w:b/>
          <w:sz w:val="20"/>
          <w:szCs w:val="20"/>
        </w:rPr>
        <w:tab/>
        <w:t>MATERIALES, HERRAMIENTAS Y EQUIPO</w:t>
      </w:r>
    </w:p>
    <w:p w:rsidR="001F7E38" w:rsidRPr="00C621A4" w:rsidRDefault="001F7E38" w:rsidP="00E8427E">
      <w:pPr>
        <w:spacing w:after="0" w:line="240" w:lineRule="auto"/>
        <w:rPr>
          <w:sz w:val="20"/>
          <w:szCs w:val="20"/>
        </w:rPr>
      </w:pPr>
      <w:r w:rsidRPr="00C621A4">
        <w:rPr>
          <w:sz w:val="20"/>
          <w:szCs w:val="20"/>
        </w:rPr>
        <w:t>Los diferentes tipos de pinturas, tanto por su composición, como por el acabado final que se desea obtener, se especificarán en el formulario de presentación de propuestas.</w:t>
      </w:r>
    </w:p>
    <w:p w:rsidR="001F7E38" w:rsidRPr="00C621A4" w:rsidRDefault="001F7E38" w:rsidP="00E8427E">
      <w:pPr>
        <w:spacing w:after="0" w:line="240" w:lineRule="auto"/>
        <w:rPr>
          <w:sz w:val="20"/>
          <w:szCs w:val="20"/>
        </w:rPr>
      </w:pPr>
      <w:r w:rsidRPr="00C621A4">
        <w:rPr>
          <w:sz w:val="20"/>
          <w:szCs w:val="20"/>
        </w:rPr>
        <w:t>Se emplearan solamente pinturas cuya calidad y marca esté garantizada por un certificado de fábrica.</w:t>
      </w:r>
    </w:p>
    <w:p w:rsidR="001F7E38" w:rsidRPr="00C621A4" w:rsidRDefault="001F7E38" w:rsidP="00E8427E">
      <w:pPr>
        <w:spacing w:after="0" w:line="240" w:lineRule="auto"/>
        <w:rPr>
          <w:sz w:val="20"/>
          <w:szCs w:val="20"/>
        </w:rPr>
      </w:pPr>
      <w:r w:rsidRPr="00C621A4">
        <w:rPr>
          <w:sz w:val="20"/>
          <w:szCs w:val="20"/>
        </w:rPr>
        <w:t>Para cada tipo de pintura, se empleará el diluyente especificado por el fabricante.</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3.</w:t>
      </w:r>
      <w:r w:rsidRPr="00C621A4">
        <w:rPr>
          <w:b/>
          <w:sz w:val="20"/>
          <w:szCs w:val="20"/>
        </w:rPr>
        <w:tab/>
        <w:t>FORMA DE EJECUCIÓN</w:t>
      </w:r>
    </w:p>
    <w:p w:rsidR="001F7E38" w:rsidRPr="00C621A4" w:rsidRDefault="001F7E38" w:rsidP="00E8427E">
      <w:pPr>
        <w:spacing w:after="0" w:line="240" w:lineRule="auto"/>
        <w:rPr>
          <w:sz w:val="20"/>
          <w:szCs w:val="20"/>
        </w:rPr>
      </w:pPr>
      <w:r w:rsidRPr="00C621A4">
        <w:rPr>
          <w:sz w:val="20"/>
          <w:szCs w:val="20"/>
        </w:rPr>
        <w:lastRenderedPageBreak/>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1F7E38" w:rsidRPr="00C621A4" w:rsidRDefault="001F7E38" w:rsidP="00E8427E">
      <w:pPr>
        <w:spacing w:after="0" w:line="240" w:lineRule="auto"/>
        <w:rPr>
          <w:sz w:val="20"/>
          <w:szCs w:val="20"/>
        </w:rPr>
      </w:pPr>
      <w:r w:rsidRPr="00C621A4">
        <w:rPr>
          <w:sz w:val="20"/>
          <w:szCs w:val="20"/>
        </w:rPr>
        <w:t>Luego se asilarán las irregularidades y a continuación se aplicará una mano de imprimante o de cola debidamente templada, la misma que se dejara secar completamente.</w:t>
      </w:r>
    </w:p>
    <w:p w:rsidR="001F7E38" w:rsidRPr="00C621A4" w:rsidRDefault="001F7E38" w:rsidP="00E8427E">
      <w:pPr>
        <w:spacing w:after="0" w:line="240" w:lineRule="auto"/>
        <w:rPr>
          <w:sz w:val="20"/>
          <w:szCs w:val="20"/>
        </w:rPr>
      </w:pPr>
      <w:r w:rsidRPr="00C621A4">
        <w:rPr>
          <w:sz w:val="20"/>
          <w:szCs w:val="20"/>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1F7E38" w:rsidRPr="00C621A4" w:rsidRDefault="001F7E38" w:rsidP="00E8427E">
      <w:pPr>
        <w:spacing w:after="0" w:line="240" w:lineRule="auto"/>
        <w:rPr>
          <w:sz w:val="20"/>
          <w:szCs w:val="20"/>
        </w:rPr>
      </w:pPr>
      <w:r w:rsidRPr="00C621A4">
        <w:rPr>
          <w:sz w:val="20"/>
          <w:szCs w:val="20"/>
        </w:rPr>
        <w:t>Los diseños, tamaños y colores a pintar previamente deben ser presentados al SUPERVISOR para su aprobación.</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4.</w:t>
      </w:r>
      <w:r w:rsidRPr="00C621A4">
        <w:rPr>
          <w:b/>
          <w:sz w:val="20"/>
          <w:szCs w:val="20"/>
        </w:rPr>
        <w:tab/>
        <w:t>MEDICIÓN</w:t>
      </w:r>
    </w:p>
    <w:p w:rsidR="001F7E38" w:rsidRPr="00C621A4" w:rsidRDefault="001F7E38" w:rsidP="00E8427E">
      <w:pPr>
        <w:spacing w:after="0" w:line="240" w:lineRule="auto"/>
        <w:rPr>
          <w:sz w:val="20"/>
          <w:szCs w:val="20"/>
        </w:rPr>
      </w:pPr>
      <w:r w:rsidRPr="00C621A4">
        <w:rPr>
          <w:sz w:val="20"/>
          <w:szCs w:val="20"/>
        </w:rPr>
        <w:t>El logotipo pintado será medido por pieza, tomando en cuenta únicamente los logotipos ejecutados</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b/>
          <w:sz w:val="20"/>
          <w:szCs w:val="20"/>
        </w:rPr>
      </w:pPr>
      <w:r w:rsidRPr="00C621A4">
        <w:rPr>
          <w:b/>
          <w:sz w:val="20"/>
          <w:szCs w:val="20"/>
        </w:rPr>
        <w:t>5.</w:t>
      </w:r>
      <w:r w:rsidRPr="00C621A4">
        <w:rPr>
          <w:b/>
          <w:sz w:val="20"/>
          <w:szCs w:val="20"/>
        </w:rPr>
        <w:tab/>
        <w:t>FORMA DE PAGO</w:t>
      </w:r>
    </w:p>
    <w:p w:rsidR="001F7E38" w:rsidRPr="00C621A4" w:rsidRDefault="001F7E38" w:rsidP="00E8427E">
      <w:pPr>
        <w:spacing w:after="0" w:line="240" w:lineRule="auto"/>
        <w:rPr>
          <w:sz w:val="20"/>
          <w:szCs w:val="20"/>
        </w:rPr>
      </w:pPr>
      <w:r w:rsidRPr="00C621A4">
        <w:rPr>
          <w:sz w:val="20"/>
          <w:szCs w:val="20"/>
        </w:rPr>
        <w:t>Este ítem ejecutado en un todo de acuerdo con los planos y las presentes especificaciones, medido según lo señalado y aprobado por el SUPERVISOR de Obra, será pagado a los precios unitarios de la propuesta aceptada.</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sz w:val="20"/>
          <w:szCs w:val="20"/>
        </w:rPr>
        <w:t>Dichos precios serán compensación total por los materiales, mano de obra, herramientas, equipo y otros gastos necesarios para la adecuada y correcta ejecución de los trabajos.</w:t>
      </w:r>
    </w:p>
    <w:p w:rsidR="00F624B8" w:rsidRPr="00C621A4" w:rsidRDefault="00F624B8" w:rsidP="00F624B8">
      <w:pPr>
        <w:spacing w:after="0" w:line="240" w:lineRule="auto"/>
        <w:rPr>
          <w:sz w:val="20"/>
          <w:szCs w:val="20"/>
        </w:rPr>
      </w:pPr>
    </w:p>
    <w:p w:rsidR="00F624B8" w:rsidRDefault="009D321A" w:rsidP="009D321A">
      <w:pPr>
        <w:pStyle w:val="Subttulo"/>
      </w:pPr>
      <w:bookmarkStart w:id="793" w:name="_Toc473911418"/>
      <w:bookmarkStart w:id="794" w:name="_Toc474345079"/>
      <w:r>
        <w:t>18.231</w:t>
      </w:r>
      <w:r>
        <w:tab/>
      </w:r>
      <w:r w:rsidR="00F624B8" w:rsidRPr="00C621A4">
        <w:t>LOGOTIPO YPFB PINTADO SOBRE PLANCHA METÁLICA</w:t>
      </w:r>
      <w:bookmarkEnd w:id="793"/>
      <w:bookmarkEnd w:id="794"/>
    </w:p>
    <w:p w:rsidR="009D321A" w:rsidRDefault="009D321A" w:rsidP="009D321A">
      <w:pPr>
        <w:pStyle w:val="Subttulo"/>
      </w:pPr>
      <w:r>
        <w:t>40.231</w:t>
      </w:r>
      <w:r>
        <w:tab/>
      </w:r>
      <w:r w:rsidRPr="00C621A4">
        <w:t>LOGOTIPO YPFB PINTADO SOBRE PLANCHA METÁLICA</w:t>
      </w:r>
    </w:p>
    <w:p w:rsidR="009D321A" w:rsidRDefault="00CA4C95" w:rsidP="009D321A">
      <w:pPr>
        <w:pStyle w:val="Subttulo"/>
      </w:pPr>
      <w:r>
        <w:t>62.</w:t>
      </w:r>
      <w:r w:rsidR="009D321A">
        <w:t>233</w:t>
      </w:r>
      <w:r w:rsidR="009D321A">
        <w:tab/>
      </w:r>
      <w:r w:rsidR="009D321A" w:rsidRPr="00C621A4">
        <w:t>LOGOTIPO YPFB PINTADO SOBRE PLANCHA METÁLICA</w:t>
      </w:r>
    </w:p>
    <w:p w:rsidR="009D321A" w:rsidRPr="009D321A" w:rsidRDefault="009D321A" w:rsidP="009D321A"/>
    <w:p w:rsidR="00F624B8" w:rsidRPr="00C621A4" w:rsidRDefault="00F624B8" w:rsidP="009D321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F624B8" w:rsidRPr="00C621A4" w:rsidRDefault="00F624B8" w:rsidP="00F624B8">
      <w:pPr>
        <w:spacing w:after="0" w:line="240" w:lineRule="auto"/>
        <w:rPr>
          <w:b/>
          <w:sz w:val="20"/>
          <w:szCs w:val="20"/>
        </w:rPr>
      </w:pPr>
    </w:p>
    <w:p w:rsidR="00F624B8" w:rsidRPr="00C621A4" w:rsidRDefault="00F624B8" w:rsidP="00F624B8">
      <w:pPr>
        <w:spacing w:after="0" w:line="240" w:lineRule="auto"/>
        <w:rPr>
          <w:b/>
          <w:sz w:val="20"/>
          <w:szCs w:val="20"/>
        </w:rPr>
      </w:pPr>
      <w:r w:rsidRPr="00C621A4">
        <w:rPr>
          <w:b/>
          <w:sz w:val="20"/>
          <w:szCs w:val="20"/>
        </w:rPr>
        <w:t>1.</w:t>
      </w:r>
      <w:r w:rsidRPr="00C621A4">
        <w:rPr>
          <w:b/>
          <w:sz w:val="20"/>
          <w:szCs w:val="20"/>
        </w:rPr>
        <w:tab/>
        <w:t>DESCRIPCIÓN</w:t>
      </w:r>
    </w:p>
    <w:p w:rsidR="00F624B8" w:rsidRPr="00C621A4" w:rsidRDefault="00F624B8" w:rsidP="00F624B8">
      <w:pPr>
        <w:spacing w:after="0" w:line="240" w:lineRule="auto"/>
        <w:rPr>
          <w:sz w:val="20"/>
          <w:szCs w:val="20"/>
        </w:rPr>
      </w:pPr>
      <w:r w:rsidRPr="00C621A4">
        <w:rPr>
          <w:sz w:val="20"/>
          <w:szCs w:val="20"/>
        </w:rPr>
        <w:t xml:space="preserve">Este ítem se refiere al pintado con el logotipo de YPFB, sobre las superficies en cada hoja del Portón de Ingreso y del Portón de Galpón. En cada hoja del Portón de Ingreso y en cada hoja del Galpón se colocará un logotipo de YPFB de acuerdo a planos y a detalle de logotipo. </w:t>
      </w:r>
    </w:p>
    <w:p w:rsidR="00F624B8" w:rsidRPr="00C621A4" w:rsidRDefault="00F624B8" w:rsidP="00F624B8">
      <w:pPr>
        <w:spacing w:after="0" w:line="240" w:lineRule="auto"/>
        <w:rPr>
          <w:sz w:val="20"/>
          <w:szCs w:val="20"/>
        </w:rPr>
      </w:pPr>
    </w:p>
    <w:p w:rsidR="00F624B8" w:rsidRPr="00C621A4" w:rsidRDefault="00F624B8" w:rsidP="00F624B8">
      <w:pPr>
        <w:spacing w:after="0" w:line="240" w:lineRule="auto"/>
        <w:rPr>
          <w:b/>
          <w:sz w:val="20"/>
          <w:szCs w:val="20"/>
        </w:rPr>
      </w:pPr>
      <w:r w:rsidRPr="00C621A4">
        <w:rPr>
          <w:b/>
          <w:sz w:val="20"/>
          <w:szCs w:val="20"/>
        </w:rPr>
        <w:t>2.</w:t>
      </w:r>
      <w:r w:rsidRPr="00C621A4">
        <w:rPr>
          <w:b/>
          <w:sz w:val="20"/>
          <w:szCs w:val="20"/>
        </w:rPr>
        <w:tab/>
        <w:t>MATERIALES, HERRAMIENTAS Y EQUIPO</w:t>
      </w:r>
    </w:p>
    <w:p w:rsidR="00F624B8" w:rsidRPr="00C621A4" w:rsidRDefault="00F624B8" w:rsidP="00F624B8">
      <w:pPr>
        <w:spacing w:after="0" w:line="240" w:lineRule="auto"/>
        <w:rPr>
          <w:sz w:val="20"/>
          <w:szCs w:val="20"/>
        </w:rPr>
      </w:pPr>
      <w:r w:rsidRPr="00C621A4">
        <w:rPr>
          <w:sz w:val="20"/>
          <w:szCs w:val="20"/>
        </w:rPr>
        <w:t xml:space="preserve">El material a utilizar es pintura anticorrosiva específica para logotipos, que será de marca reconocida y de calidad certificada, dicho material, antes de su aplicación deberá ser aprobado por el SUPERVISOR de Obra. </w:t>
      </w:r>
    </w:p>
    <w:p w:rsidR="00F624B8" w:rsidRPr="00C621A4" w:rsidRDefault="00F624B8" w:rsidP="00F624B8">
      <w:pPr>
        <w:spacing w:after="0" w:line="240" w:lineRule="auto"/>
        <w:rPr>
          <w:sz w:val="20"/>
          <w:szCs w:val="20"/>
        </w:rPr>
      </w:pPr>
    </w:p>
    <w:p w:rsidR="00F624B8" w:rsidRPr="00C621A4" w:rsidRDefault="00F624B8" w:rsidP="00F624B8">
      <w:pPr>
        <w:spacing w:after="0" w:line="240" w:lineRule="auto"/>
        <w:rPr>
          <w:b/>
          <w:sz w:val="20"/>
          <w:szCs w:val="20"/>
        </w:rPr>
      </w:pPr>
      <w:r w:rsidRPr="00C621A4">
        <w:rPr>
          <w:b/>
          <w:sz w:val="20"/>
          <w:szCs w:val="20"/>
        </w:rPr>
        <w:t>3.</w:t>
      </w:r>
      <w:r w:rsidRPr="00C621A4">
        <w:rPr>
          <w:b/>
          <w:sz w:val="20"/>
          <w:szCs w:val="20"/>
        </w:rPr>
        <w:tab/>
        <w:t>FORMA DE EJECUCIÓN</w:t>
      </w:r>
    </w:p>
    <w:p w:rsidR="00F624B8" w:rsidRPr="00C621A4" w:rsidRDefault="00F624B8" w:rsidP="00F624B8">
      <w:pPr>
        <w:spacing w:after="0" w:line="240" w:lineRule="auto"/>
        <w:rPr>
          <w:sz w:val="20"/>
          <w:szCs w:val="20"/>
        </w:rPr>
      </w:pPr>
      <w:r w:rsidRPr="00C621A4">
        <w:rPr>
          <w:sz w:val="20"/>
          <w:szCs w:val="20"/>
        </w:rPr>
        <w:t>Con anterioridad a la aplicación de la pintura sobre los portones metálicos, se corregirán y limpiarán todas las superficies donde vayan a ser colocados los logotipos, dando además el acabado final y adecuado a los detalles de las instalaciones.</w:t>
      </w:r>
    </w:p>
    <w:p w:rsidR="00F624B8" w:rsidRPr="00C621A4" w:rsidRDefault="00F624B8" w:rsidP="00F624B8">
      <w:pPr>
        <w:spacing w:after="0" w:line="240" w:lineRule="auto"/>
        <w:rPr>
          <w:sz w:val="20"/>
          <w:szCs w:val="20"/>
        </w:rPr>
      </w:pPr>
      <w:r w:rsidRPr="00C621A4">
        <w:rPr>
          <w:sz w:val="20"/>
          <w:szCs w:val="20"/>
        </w:rPr>
        <w:t xml:space="preserve">Una vez limpia la superficie, se debe proceder al pintado de manera que este centrado y alineado de acuerdo a planos. </w:t>
      </w:r>
    </w:p>
    <w:p w:rsidR="00F624B8" w:rsidRPr="00C621A4" w:rsidRDefault="00F624B8" w:rsidP="00F624B8">
      <w:pPr>
        <w:spacing w:after="0" w:line="240" w:lineRule="auto"/>
        <w:rPr>
          <w:sz w:val="20"/>
          <w:szCs w:val="20"/>
        </w:rPr>
      </w:pPr>
    </w:p>
    <w:p w:rsidR="00F624B8" w:rsidRPr="00C621A4" w:rsidRDefault="00F624B8" w:rsidP="00F624B8">
      <w:pPr>
        <w:spacing w:after="0" w:line="240" w:lineRule="auto"/>
        <w:rPr>
          <w:b/>
          <w:sz w:val="20"/>
          <w:szCs w:val="20"/>
        </w:rPr>
      </w:pPr>
      <w:r w:rsidRPr="00C621A4">
        <w:rPr>
          <w:b/>
          <w:sz w:val="20"/>
          <w:szCs w:val="20"/>
        </w:rPr>
        <w:t>4.</w:t>
      </w:r>
      <w:r w:rsidRPr="00C621A4">
        <w:rPr>
          <w:b/>
          <w:sz w:val="20"/>
          <w:szCs w:val="20"/>
        </w:rPr>
        <w:tab/>
        <w:t>MEDICIÓN</w:t>
      </w:r>
    </w:p>
    <w:p w:rsidR="00F624B8" w:rsidRPr="00C621A4" w:rsidRDefault="00F624B8" w:rsidP="00F624B8">
      <w:pPr>
        <w:spacing w:after="0" w:line="240" w:lineRule="auto"/>
        <w:rPr>
          <w:sz w:val="20"/>
          <w:szCs w:val="20"/>
        </w:rPr>
      </w:pPr>
      <w:r w:rsidRPr="00C621A4">
        <w:rPr>
          <w:sz w:val="20"/>
          <w:szCs w:val="20"/>
        </w:rPr>
        <w:t>Cada logotipo correctamente pintado en la superficie indicada será medido por pieza, con las medidas consideradas en planos.</w:t>
      </w:r>
    </w:p>
    <w:p w:rsidR="00F624B8" w:rsidRPr="00C621A4" w:rsidRDefault="00F624B8" w:rsidP="00F624B8">
      <w:pPr>
        <w:spacing w:after="0" w:line="240" w:lineRule="auto"/>
        <w:rPr>
          <w:sz w:val="20"/>
          <w:szCs w:val="20"/>
        </w:rPr>
      </w:pPr>
    </w:p>
    <w:p w:rsidR="00F624B8" w:rsidRPr="00C621A4" w:rsidRDefault="00F624B8" w:rsidP="00F624B8">
      <w:pPr>
        <w:spacing w:after="0" w:line="240" w:lineRule="auto"/>
        <w:rPr>
          <w:b/>
          <w:sz w:val="20"/>
          <w:szCs w:val="20"/>
        </w:rPr>
      </w:pPr>
      <w:r w:rsidRPr="00C621A4">
        <w:rPr>
          <w:b/>
          <w:sz w:val="20"/>
          <w:szCs w:val="20"/>
        </w:rPr>
        <w:t>5.</w:t>
      </w:r>
      <w:r w:rsidRPr="00C621A4">
        <w:rPr>
          <w:b/>
          <w:sz w:val="20"/>
          <w:szCs w:val="20"/>
        </w:rPr>
        <w:tab/>
        <w:t>FORMA DE PAGO</w:t>
      </w:r>
    </w:p>
    <w:p w:rsidR="00F624B8" w:rsidRPr="00C621A4" w:rsidRDefault="00F624B8" w:rsidP="00F624B8">
      <w:pPr>
        <w:spacing w:after="0" w:line="240" w:lineRule="auto"/>
        <w:rPr>
          <w:sz w:val="20"/>
          <w:szCs w:val="20"/>
        </w:rPr>
      </w:pPr>
      <w:r w:rsidRPr="00C621A4">
        <w:rPr>
          <w:sz w:val="20"/>
          <w:szCs w:val="20"/>
        </w:rPr>
        <w:t>Este ítem ejecutado de acuerdo con los planos y las presentes especificaciones, medido según lo señalado y aprobado por el SUPERVISOR de Obra, El pago del ítem se hará de acuerdo a la unidad y precio de la propuesta aceptada. Este costo incluye la compensación total por todos los materiales, mano de obra, herramientas, equipo empleado y demás incidencias determinadas por ley.</w:t>
      </w:r>
    </w:p>
    <w:p w:rsidR="001F7E38" w:rsidRPr="00C621A4" w:rsidRDefault="001F7E38" w:rsidP="00F624B8">
      <w:pPr>
        <w:spacing w:after="0" w:line="240" w:lineRule="auto"/>
        <w:rPr>
          <w:sz w:val="20"/>
          <w:szCs w:val="20"/>
        </w:rPr>
      </w:pPr>
      <w:r w:rsidRPr="00C621A4">
        <w:rPr>
          <w:sz w:val="20"/>
          <w:szCs w:val="20"/>
        </w:rPr>
        <w:lastRenderedPageBreak/>
        <w:t>, medido según lo señalado y aprobado por el SUPERVISOR de Obra, será pagado a los precios unitarios de la propuesta aceptada.</w:t>
      </w:r>
    </w:p>
    <w:p w:rsidR="001F7E38" w:rsidRPr="00C621A4" w:rsidRDefault="001F7E38" w:rsidP="00F624B8">
      <w:pPr>
        <w:spacing w:after="0" w:line="240" w:lineRule="auto"/>
        <w:rPr>
          <w:sz w:val="20"/>
          <w:szCs w:val="20"/>
        </w:rPr>
      </w:pPr>
      <w:r w:rsidRPr="00C621A4">
        <w:rPr>
          <w:sz w:val="20"/>
          <w:szCs w:val="20"/>
        </w:rPr>
        <w:t>Dichos precios serán compensación total por los materiales, mano de obra, herramientas, equipo y otros gastos necesarios para la adecuada y correcta ejecución de los trabajos.</w:t>
      </w:r>
    </w:p>
    <w:p w:rsidR="00F624B8" w:rsidRPr="00C621A4" w:rsidRDefault="00F624B8" w:rsidP="00F624B8">
      <w:pPr>
        <w:spacing w:after="0" w:line="240" w:lineRule="auto"/>
        <w:rPr>
          <w:sz w:val="20"/>
          <w:szCs w:val="20"/>
        </w:rPr>
      </w:pPr>
    </w:p>
    <w:p w:rsidR="001F7E38" w:rsidRPr="00C621A4" w:rsidRDefault="001F7E38" w:rsidP="00F624B8">
      <w:pPr>
        <w:spacing w:after="0" w:line="240" w:lineRule="auto"/>
        <w:rPr>
          <w:b/>
          <w:sz w:val="20"/>
          <w:szCs w:val="20"/>
        </w:rPr>
      </w:pPr>
      <w:r w:rsidRPr="00C621A4">
        <w:rPr>
          <w:b/>
          <w:sz w:val="20"/>
          <w:szCs w:val="20"/>
        </w:rPr>
        <w:t xml:space="preserve">SEÑALIZACIÓN </w:t>
      </w:r>
    </w:p>
    <w:p w:rsidR="001F7E38" w:rsidRPr="00C621A4" w:rsidRDefault="001F7E38" w:rsidP="00E8427E">
      <w:pPr>
        <w:spacing w:after="0" w:line="240" w:lineRule="auto"/>
        <w:rPr>
          <w:sz w:val="20"/>
          <w:szCs w:val="20"/>
        </w:rPr>
      </w:pPr>
      <w:r w:rsidRPr="00C621A4">
        <w:rPr>
          <w:noProof/>
          <w:sz w:val="20"/>
          <w:szCs w:val="20"/>
          <w:lang w:val="es-ES" w:eastAsia="es-ES"/>
        </w:rPr>
        <w:drawing>
          <wp:anchor distT="0" distB="0" distL="114300" distR="114300" simplePos="0" relativeHeight="251659264" behindDoc="0" locked="0" layoutInCell="1" allowOverlap="1" wp14:anchorId="064B1121" wp14:editId="08DCE2A7">
            <wp:simplePos x="0" y="0"/>
            <wp:positionH relativeFrom="margin">
              <wp:posOffset>1655445</wp:posOffset>
            </wp:positionH>
            <wp:positionV relativeFrom="paragraph">
              <wp:posOffset>359410</wp:posOffset>
            </wp:positionV>
            <wp:extent cx="2435860" cy="5873750"/>
            <wp:effectExtent l="0" t="0" r="2540" b="0"/>
            <wp:wrapTopAndBottom/>
            <wp:docPr id="45961" name="Imagen 4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435860" cy="587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621A4">
        <w:rPr>
          <w:sz w:val="20"/>
          <w:szCs w:val="20"/>
        </w:rPr>
        <w:t xml:space="preserve">Con el fin de orientar, prevenir y alertar a </w:t>
      </w:r>
      <w:r w:rsidR="00FA494F" w:rsidRPr="00C621A4">
        <w:rPr>
          <w:sz w:val="20"/>
          <w:szCs w:val="20"/>
        </w:rPr>
        <w:t>todas las personas que ingresen</w:t>
      </w:r>
      <w:r w:rsidRPr="00C621A4">
        <w:rPr>
          <w:sz w:val="20"/>
          <w:szCs w:val="20"/>
        </w:rPr>
        <w:t xml:space="preserve"> al área de la ESR, es que se vio la necesidad de implementar  varios tipos de carteles, letreros y señales, detallados a continuación:</w:t>
      </w:r>
    </w:p>
    <w:p w:rsidR="004E465C" w:rsidRDefault="004E465C" w:rsidP="009D321A">
      <w:pPr>
        <w:pStyle w:val="Subttulo"/>
      </w:pPr>
    </w:p>
    <w:p w:rsidR="001F7E38" w:rsidRDefault="009D321A" w:rsidP="009D321A">
      <w:pPr>
        <w:pStyle w:val="Subttulo"/>
      </w:pPr>
      <w:r>
        <w:t>18.232</w:t>
      </w:r>
      <w:r>
        <w:tab/>
      </w:r>
      <w:r w:rsidR="001F7E38" w:rsidRPr="00C621A4">
        <w:t xml:space="preserve">SEÑALIZACIÓN VERTICAL INFORMATIVA TAMAÑO A00 PLANCHA GALVANIZADA </w:t>
      </w:r>
    </w:p>
    <w:p w:rsidR="009D321A" w:rsidRPr="00C621A4" w:rsidRDefault="009D321A" w:rsidP="009D321A">
      <w:pPr>
        <w:pStyle w:val="Subttulo"/>
      </w:pPr>
      <w:r>
        <w:t>40.232</w:t>
      </w:r>
      <w:r>
        <w:tab/>
      </w:r>
      <w:r w:rsidRPr="00C621A4">
        <w:t xml:space="preserve">SEÑALIZACIÓN VERTICAL INFORMATIVA TAMAÑO A00 PLANCHA GALVANIZADA </w:t>
      </w:r>
    </w:p>
    <w:p w:rsidR="009D321A" w:rsidRPr="00C621A4" w:rsidRDefault="00CA4C95" w:rsidP="009D321A">
      <w:pPr>
        <w:pStyle w:val="Subttulo"/>
      </w:pPr>
      <w:r>
        <w:t>62</w:t>
      </w:r>
      <w:r w:rsidR="009D321A">
        <w:t>.234</w:t>
      </w:r>
      <w:r w:rsidR="009D321A">
        <w:tab/>
      </w:r>
      <w:r w:rsidR="009D321A" w:rsidRPr="00C621A4">
        <w:t xml:space="preserve">SEÑALIZACIÓN VERTICAL INFORMATIVA TAMAÑO A00 PLANCHA GALVANIZADA </w:t>
      </w:r>
    </w:p>
    <w:p w:rsidR="009D321A" w:rsidRPr="009D321A" w:rsidRDefault="009D321A" w:rsidP="009D321A"/>
    <w:p w:rsidR="001F7E38" w:rsidRPr="00C621A4" w:rsidRDefault="001F7E38" w:rsidP="00E8427E">
      <w:pPr>
        <w:spacing w:after="0" w:line="240" w:lineRule="auto"/>
        <w:rPr>
          <w:b/>
          <w:sz w:val="20"/>
          <w:szCs w:val="20"/>
        </w:rPr>
      </w:pPr>
      <w:r w:rsidRPr="009D321A">
        <w:rPr>
          <w:b/>
          <w:sz w:val="20"/>
          <w:szCs w:val="20"/>
          <w:bdr w:val="single" w:sz="4" w:space="0" w:color="auto"/>
        </w:rPr>
        <w:t>UND.  PZA</w:t>
      </w:r>
      <w:r w:rsidR="009D321A">
        <w:rPr>
          <w:b/>
          <w:sz w:val="20"/>
          <w:szCs w:val="20"/>
          <w:bdr w:val="single" w:sz="4" w:space="0" w:color="auto"/>
        </w:rPr>
        <w:tab/>
      </w:r>
      <w:r w:rsidR="009D321A">
        <w:rPr>
          <w:b/>
          <w:sz w:val="20"/>
          <w:szCs w:val="20"/>
          <w:bdr w:val="single" w:sz="4" w:space="0" w:color="auto"/>
        </w:rPr>
        <w:tab/>
      </w:r>
      <w:r w:rsidR="009D321A">
        <w:rPr>
          <w:b/>
          <w:sz w:val="20"/>
          <w:szCs w:val="20"/>
          <w:bdr w:val="single" w:sz="4" w:space="0" w:color="auto"/>
        </w:rPr>
        <w:tab/>
      </w:r>
      <w:r w:rsidR="009D321A">
        <w:rPr>
          <w:b/>
          <w:sz w:val="20"/>
          <w:szCs w:val="20"/>
          <w:bdr w:val="single" w:sz="4" w:space="0" w:color="auto"/>
        </w:rPr>
        <w:tab/>
      </w:r>
      <w:r w:rsidR="009D321A">
        <w:rPr>
          <w:b/>
          <w:sz w:val="20"/>
          <w:szCs w:val="20"/>
          <w:bdr w:val="single" w:sz="4" w:space="0" w:color="auto"/>
        </w:rPr>
        <w:tab/>
      </w:r>
      <w:r w:rsidR="009D321A">
        <w:rPr>
          <w:b/>
          <w:sz w:val="20"/>
          <w:szCs w:val="20"/>
          <w:bdr w:val="single" w:sz="4" w:space="0" w:color="auto"/>
        </w:rPr>
        <w:tab/>
      </w:r>
      <w:r w:rsidR="009D321A">
        <w:rPr>
          <w:b/>
          <w:sz w:val="20"/>
          <w:szCs w:val="20"/>
          <w:bdr w:val="single" w:sz="4" w:space="0" w:color="auto"/>
        </w:rPr>
        <w:tab/>
      </w:r>
      <w:r w:rsidR="009D321A">
        <w:rPr>
          <w:b/>
          <w:sz w:val="20"/>
          <w:szCs w:val="20"/>
          <w:bdr w:val="single" w:sz="4" w:space="0" w:color="auto"/>
        </w:rPr>
        <w:tab/>
      </w:r>
      <w:r w:rsidR="009D321A">
        <w:rPr>
          <w:b/>
          <w:sz w:val="20"/>
          <w:szCs w:val="20"/>
          <w:bdr w:val="single" w:sz="4" w:space="0" w:color="auto"/>
        </w:rPr>
        <w:tab/>
      </w:r>
      <w:r w:rsidR="009D321A">
        <w:rPr>
          <w:b/>
          <w:sz w:val="20"/>
          <w:szCs w:val="20"/>
          <w:bdr w:val="single" w:sz="4" w:space="0" w:color="auto"/>
        </w:rPr>
        <w:tab/>
      </w:r>
      <w:r w:rsidR="009D321A">
        <w:rPr>
          <w:b/>
          <w:sz w:val="20"/>
          <w:szCs w:val="20"/>
          <w:bdr w:val="single" w:sz="4" w:space="0" w:color="auto"/>
        </w:rPr>
        <w:tab/>
      </w:r>
      <w:r w:rsidR="009D321A">
        <w:rPr>
          <w:b/>
          <w:sz w:val="20"/>
          <w:szCs w:val="20"/>
          <w:bdr w:val="single" w:sz="4" w:space="0" w:color="auto"/>
        </w:rPr>
        <w:tab/>
      </w:r>
    </w:p>
    <w:p w:rsidR="001F7E38" w:rsidRPr="00C621A4" w:rsidRDefault="001F7E38" w:rsidP="00E8427E">
      <w:pPr>
        <w:spacing w:after="0" w:line="240" w:lineRule="auto"/>
        <w:rPr>
          <w:sz w:val="20"/>
          <w:szCs w:val="20"/>
        </w:rPr>
      </w:pPr>
    </w:p>
    <w:p w:rsidR="001F7E38" w:rsidRPr="00C621A4" w:rsidRDefault="001F7E38" w:rsidP="00F6404D">
      <w:pPr>
        <w:pStyle w:val="Prrafodelista"/>
        <w:numPr>
          <w:ilvl w:val="0"/>
          <w:numId w:val="25"/>
        </w:numPr>
        <w:spacing w:before="0" w:after="0"/>
        <w:rPr>
          <w:rFonts w:asciiTheme="minorHAnsi" w:hAnsiTheme="minorHAnsi"/>
          <w:b/>
          <w:lang w:val="es-BO"/>
        </w:rPr>
      </w:pPr>
      <w:r w:rsidRPr="00C621A4">
        <w:rPr>
          <w:rFonts w:asciiTheme="minorHAnsi" w:hAnsiTheme="minorHAnsi"/>
          <w:b/>
          <w:lang w:val="es-BO"/>
        </w:rPr>
        <w:t>DESCRIPCIÓN</w:t>
      </w:r>
    </w:p>
    <w:p w:rsidR="001F7E38" w:rsidRPr="00C621A4" w:rsidRDefault="001F7E38" w:rsidP="00E8427E">
      <w:pPr>
        <w:spacing w:after="0" w:line="240" w:lineRule="auto"/>
        <w:rPr>
          <w:sz w:val="20"/>
          <w:szCs w:val="20"/>
        </w:rPr>
      </w:pPr>
      <w:r w:rsidRPr="00C621A4">
        <w:rPr>
          <w:sz w:val="20"/>
          <w:szCs w:val="20"/>
        </w:rPr>
        <w:t>Este ítem está referido a la provisión y colocado de la señalización vertical con la leyenda “Estación Satelital de Regasificación Copacabana” para la población de Copacabana y “Estación Satelital de Regasificación Desaguadero” para la población de Desaguadero. Dicha señalización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F7E38" w:rsidRPr="00C621A4" w:rsidRDefault="001F7E38" w:rsidP="00E8427E">
      <w:pPr>
        <w:pStyle w:val="Prrafodelista"/>
        <w:spacing w:before="0" w:after="0"/>
        <w:ind w:left="1065"/>
        <w:rPr>
          <w:rFonts w:asciiTheme="minorHAnsi" w:hAnsiTheme="minorHAnsi"/>
          <w:b/>
          <w:lang w:val="es-BO"/>
        </w:rPr>
      </w:pPr>
    </w:p>
    <w:p w:rsidR="001F7E38" w:rsidRPr="00C621A4" w:rsidRDefault="001F7E38" w:rsidP="00F6404D">
      <w:pPr>
        <w:pStyle w:val="Prrafodelista"/>
        <w:numPr>
          <w:ilvl w:val="0"/>
          <w:numId w:val="25"/>
        </w:numPr>
        <w:spacing w:before="0" w:after="0"/>
        <w:rPr>
          <w:rFonts w:asciiTheme="minorHAnsi" w:hAnsiTheme="minorHAnsi"/>
          <w:b/>
          <w:lang w:val="es-BO"/>
        </w:rPr>
      </w:pPr>
      <w:r w:rsidRPr="00C621A4">
        <w:rPr>
          <w:rFonts w:asciiTheme="minorHAnsi" w:hAnsiTheme="minorHAnsi"/>
          <w:b/>
          <w:lang w:val="es-BO"/>
        </w:rPr>
        <w:t>MATERIALES, HERRAMIENTAS Y EQUIPO</w:t>
      </w:r>
    </w:p>
    <w:p w:rsidR="001F7E38" w:rsidRPr="00C621A4" w:rsidRDefault="001F7E38" w:rsidP="00E8427E">
      <w:pPr>
        <w:spacing w:after="0" w:line="240" w:lineRule="auto"/>
        <w:rPr>
          <w:rFonts w:cs="Arial"/>
          <w:b/>
          <w:noProof/>
          <w:sz w:val="20"/>
          <w:szCs w:val="20"/>
          <w:lang w:eastAsia="es-BO"/>
        </w:rPr>
      </w:pPr>
      <w:r w:rsidRPr="00C621A4">
        <w:rPr>
          <w:rFonts w:cs="Arial"/>
          <w:b/>
          <w:noProof/>
          <w:sz w:val="20"/>
          <w:szCs w:val="20"/>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F7E38" w:rsidRPr="00C621A4" w:rsidTr="001F7E38">
        <w:tc>
          <w:tcPr>
            <w:tcW w:w="9493" w:type="dxa"/>
          </w:tcPr>
          <w:p w:rsidR="001F7E38" w:rsidRPr="00C621A4" w:rsidRDefault="001F7E38" w:rsidP="00E8427E">
            <w:pPr>
              <w:spacing w:after="0" w:line="240" w:lineRule="auto"/>
              <w:contextualSpacing/>
              <w:rPr>
                <w:rFonts w:cs="Arial"/>
                <w:b/>
                <w:noProof/>
                <w:sz w:val="20"/>
                <w:szCs w:val="20"/>
                <w:lang w:eastAsia="es-BO"/>
              </w:rPr>
            </w:pPr>
            <w:r w:rsidRPr="00C621A4">
              <w:rPr>
                <w:rFonts w:cs="Arial"/>
                <w:b/>
                <w:noProof/>
                <w:sz w:val="20"/>
                <w:szCs w:val="20"/>
                <w:lang w:eastAsia="es-BO"/>
              </w:rPr>
              <w:t>CARACTERÍSTICAS:</w:t>
            </w:r>
          </w:p>
        </w:tc>
      </w:tr>
      <w:tr w:rsidR="001F7E38" w:rsidRPr="00C621A4" w:rsidTr="001F7E38">
        <w:tc>
          <w:tcPr>
            <w:tcW w:w="9493" w:type="dxa"/>
          </w:tcPr>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Medidas 240 cm x 120 cm (Tamaño A00)</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Material Plancha Galvanizada resistente a la intemperie de 1,6 mm de espesor.</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Lámina de electrocorte 3M para pictogramas y descripción, de alta resistencia de durabilidad mayor a 5 años.</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Materiales resistentes a la intemperie como a los UV.</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Logo de la empresa de tamaño 50x25 cm ubicado de acuerdo a plano.</w:t>
            </w:r>
          </w:p>
          <w:p w:rsidR="001F7E38" w:rsidRPr="00C621A4" w:rsidRDefault="001F7E38" w:rsidP="00F6404D">
            <w:pPr>
              <w:pStyle w:val="Prrafodelista"/>
              <w:numPr>
                <w:ilvl w:val="0"/>
                <w:numId w:val="26"/>
              </w:numPr>
              <w:tabs>
                <w:tab w:val="left" w:pos="0"/>
              </w:tabs>
              <w:autoSpaceDE w:val="0"/>
              <w:autoSpaceDN w:val="0"/>
              <w:adjustRightInd w:val="0"/>
              <w:spacing w:before="0" w:after="0"/>
              <w:rPr>
                <w:rFonts w:asciiTheme="minorHAnsi" w:hAnsiTheme="minorHAnsi" w:cs="Arial"/>
              </w:rPr>
            </w:pPr>
            <w:r w:rsidRPr="00C621A4">
              <w:rPr>
                <w:rFonts w:asciiTheme="minorHAnsi" w:hAnsiTheme="minorHAnsi" w:cs="Arial"/>
              </w:rPr>
              <w:t>Letras y símbolos de acuerdo plano y acorde a la NB 55001-1.</w:t>
            </w:r>
          </w:p>
        </w:tc>
      </w:tr>
    </w:tbl>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sz w:val="20"/>
          <w:szCs w:val="20"/>
        </w:rPr>
      </w:pPr>
      <w:r w:rsidRPr="00C621A4">
        <w:rPr>
          <w:sz w:val="20"/>
          <w:szCs w:val="20"/>
        </w:rPr>
        <w:t>Tantos las letras y el logotipo deberán ser impresas en la lámina de electrocorte.</w:t>
      </w:r>
    </w:p>
    <w:p w:rsidR="001F7E38" w:rsidRPr="00C621A4" w:rsidRDefault="001F7E38" w:rsidP="00E8427E">
      <w:pPr>
        <w:spacing w:after="0" w:line="240" w:lineRule="auto"/>
        <w:rPr>
          <w:sz w:val="20"/>
          <w:szCs w:val="20"/>
        </w:rPr>
      </w:pPr>
      <w:r w:rsidRPr="00C621A4">
        <w:rPr>
          <w:sz w:val="20"/>
          <w:szCs w:val="20"/>
        </w:rPr>
        <w:t xml:space="preserve">La plancha metálica debe contar con un bastidor de perfil tubular rectangular de 20x40x2 mm según detalle de planos constructivos, además el ítem contempla los elementos de sujeción del conjunto de plancha y bastidor a los portes de hormigón armado que servirán de sustento vertical en tres puntos en cada columna usando pletinas de 3/8”, angular de 3”x1/4” y pasadores de ½” de diámetro según detalle de planos constructivos. </w:t>
      </w:r>
    </w:p>
    <w:p w:rsidR="001F7E38" w:rsidRPr="00C621A4" w:rsidRDefault="001F7E38" w:rsidP="00E8427E">
      <w:pPr>
        <w:spacing w:after="0" w:line="240" w:lineRule="auto"/>
        <w:ind w:left="360"/>
        <w:rPr>
          <w:b/>
          <w:sz w:val="20"/>
          <w:szCs w:val="20"/>
        </w:rPr>
      </w:pPr>
    </w:p>
    <w:p w:rsidR="001F7E38" w:rsidRPr="00C621A4" w:rsidRDefault="001F7E38" w:rsidP="00F6404D">
      <w:pPr>
        <w:pStyle w:val="Prrafodelista"/>
        <w:numPr>
          <w:ilvl w:val="0"/>
          <w:numId w:val="25"/>
        </w:numPr>
        <w:spacing w:before="0" w:after="0"/>
        <w:rPr>
          <w:rFonts w:asciiTheme="minorHAnsi" w:hAnsiTheme="minorHAnsi"/>
          <w:b/>
          <w:lang w:val="es-BO"/>
        </w:rPr>
      </w:pPr>
      <w:r w:rsidRPr="00C621A4">
        <w:rPr>
          <w:rFonts w:asciiTheme="minorHAnsi" w:hAnsiTheme="minorHAnsi"/>
          <w:b/>
          <w:lang w:val="es-BO"/>
        </w:rPr>
        <w:t>FORMA DE EJECUCIÓN</w:t>
      </w:r>
    </w:p>
    <w:p w:rsidR="001F7E38" w:rsidRPr="00C621A4" w:rsidRDefault="001F7E38" w:rsidP="00E8427E">
      <w:pPr>
        <w:spacing w:after="0" w:line="240" w:lineRule="auto"/>
        <w:rPr>
          <w:sz w:val="20"/>
          <w:szCs w:val="20"/>
        </w:rPr>
      </w:pPr>
      <w:r w:rsidRPr="00C621A4">
        <w:rPr>
          <w:sz w:val="20"/>
          <w:szCs w:val="20"/>
        </w:rPr>
        <w:t xml:space="preserve">La plancha galvanizada debe ir sujeta los bastidores con pernos tipo bulón roscados (cabeza semiesférica) de 3” y de diámetro 3/4” o un método más adecuado, aprobado por el Supervisor de Obra.  La altura de la parte inferior del letrero quedará a 2 m medidos desde la acera. </w:t>
      </w:r>
    </w:p>
    <w:p w:rsidR="001F7E38" w:rsidRPr="00C621A4" w:rsidRDefault="001F7E38" w:rsidP="00E8427E">
      <w:pPr>
        <w:spacing w:after="0" w:line="240" w:lineRule="auto"/>
        <w:rPr>
          <w:sz w:val="20"/>
          <w:szCs w:val="20"/>
        </w:rPr>
      </w:pPr>
      <w:r w:rsidRPr="00C621A4">
        <w:rPr>
          <w:sz w:val="20"/>
          <w:szCs w:val="20"/>
        </w:rPr>
        <w:t xml:space="preserve">Para la cimentación y columnas ver detalle en el plano estructural. Estos ítems se pagarán con los ítems  de zapata y columnas del portón de ingreso. </w:t>
      </w:r>
    </w:p>
    <w:p w:rsidR="001F7E38" w:rsidRPr="00C621A4" w:rsidRDefault="001F7E38" w:rsidP="00E8427E">
      <w:pPr>
        <w:spacing w:after="0" w:line="240" w:lineRule="auto"/>
        <w:rPr>
          <w:sz w:val="20"/>
          <w:szCs w:val="20"/>
        </w:rPr>
      </w:pPr>
      <w:r w:rsidRPr="00C621A4">
        <w:rPr>
          <w:sz w:val="20"/>
          <w:szCs w:val="20"/>
        </w:rPr>
        <w:t>El letrero deberá contener información respecto a la obra de acuerdo a contenido indicado en el siguiente gráfico para la población correspondiente.</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r w:rsidRPr="00C621A4">
        <w:rPr>
          <w:noProof/>
          <w:sz w:val="20"/>
          <w:szCs w:val="20"/>
          <w:lang w:val="es-ES" w:eastAsia="es-ES"/>
        </w:rPr>
        <w:lastRenderedPageBreak/>
        <w:drawing>
          <wp:inline distT="0" distB="0" distL="0" distR="0" wp14:anchorId="1CEFD4F8" wp14:editId="37C9FFB1">
            <wp:extent cx="5783965" cy="2991917"/>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AN IGNACIO DE MOXOS.png"/>
                    <pic:cNvPicPr/>
                  </pic:nvPicPr>
                  <pic:blipFill>
                    <a:blip r:embed="rId20" cstate="email">
                      <a:extLst>
                        <a:ext uri="{28A0092B-C50C-407E-A947-70E740481C1C}">
                          <a14:useLocalDpi xmlns:a14="http://schemas.microsoft.com/office/drawing/2010/main"/>
                        </a:ext>
                      </a:extLst>
                    </a:blip>
                    <a:stretch>
                      <a:fillRect/>
                    </a:stretch>
                  </pic:blipFill>
                  <pic:spPr>
                    <a:xfrm>
                      <a:off x="0" y="0"/>
                      <a:ext cx="5842980" cy="3022444"/>
                    </a:xfrm>
                    <a:prstGeom prst="rect">
                      <a:avLst/>
                    </a:prstGeom>
                  </pic:spPr>
                </pic:pic>
              </a:graphicData>
            </a:graphic>
          </wp:inline>
        </w:drawing>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p>
    <w:p w:rsidR="001F7E38" w:rsidRPr="00C621A4" w:rsidRDefault="001F7E38" w:rsidP="00F6404D">
      <w:pPr>
        <w:pStyle w:val="Prrafodelista"/>
        <w:numPr>
          <w:ilvl w:val="0"/>
          <w:numId w:val="25"/>
        </w:numPr>
        <w:spacing w:before="0" w:after="0"/>
        <w:rPr>
          <w:rFonts w:asciiTheme="minorHAnsi" w:hAnsiTheme="minorHAnsi"/>
          <w:b/>
          <w:lang w:val="es-BO"/>
        </w:rPr>
      </w:pPr>
      <w:r w:rsidRPr="00C621A4">
        <w:rPr>
          <w:rFonts w:asciiTheme="minorHAnsi" w:hAnsiTheme="minorHAnsi"/>
          <w:b/>
          <w:lang w:val="es-BO"/>
        </w:rPr>
        <w:t>MEDICIÓN</w:t>
      </w:r>
    </w:p>
    <w:p w:rsidR="001F7E38" w:rsidRPr="00C621A4" w:rsidRDefault="001F7E38" w:rsidP="00E8427E">
      <w:pPr>
        <w:spacing w:after="0" w:line="240" w:lineRule="auto"/>
        <w:rPr>
          <w:sz w:val="20"/>
          <w:szCs w:val="20"/>
        </w:rPr>
      </w:pPr>
      <w:r w:rsidRPr="00C621A4">
        <w:rPr>
          <w:sz w:val="20"/>
          <w:szCs w:val="20"/>
        </w:rPr>
        <w:t>La provisión y colocado de Señales Verticales será por pieza.</w:t>
      </w:r>
    </w:p>
    <w:p w:rsidR="001F7E38" w:rsidRPr="00C621A4" w:rsidRDefault="001F7E38" w:rsidP="00E8427E">
      <w:pPr>
        <w:spacing w:after="0" w:line="240" w:lineRule="auto"/>
        <w:rPr>
          <w:sz w:val="20"/>
          <w:szCs w:val="20"/>
        </w:rPr>
      </w:pPr>
    </w:p>
    <w:p w:rsidR="001F7E38" w:rsidRPr="00C621A4" w:rsidRDefault="001F7E38" w:rsidP="00F6404D">
      <w:pPr>
        <w:pStyle w:val="Prrafodelista"/>
        <w:numPr>
          <w:ilvl w:val="0"/>
          <w:numId w:val="25"/>
        </w:numPr>
        <w:spacing w:before="0" w:after="0"/>
        <w:rPr>
          <w:rFonts w:asciiTheme="minorHAnsi" w:hAnsiTheme="minorHAnsi"/>
          <w:b/>
          <w:lang w:val="es-BO"/>
        </w:rPr>
      </w:pPr>
      <w:r w:rsidRPr="00C621A4">
        <w:rPr>
          <w:rFonts w:asciiTheme="minorHAnsi" w:hAnsiTheme="minorHAnsi"/>
          <w:b/>
          <w:lang w:val="es-BO"/>
        </w:rPr>
        <w:t xml:space="preserve">FORMA DE PAGO </w:t>
      </w:r>
    </w:p>
    <w:p w:rsidR="001F7E38" w:rsidRPr="00C621A4" w:rsidRDefault="001F7E38" w:rsidP="00E8427E">
      <w:pPr>
        <w:pStyle w:val="Prrafodelista"/>
        <w:spacing w:before="0" w:after="0"/>
        <w:rPr>
          <w:rFonts w:asciiTheme="minorHAnsi" w:hAnsiTheme="minorHAnsi"/>
          <w:b/>
          <w:lang w:val="es-BO"/>
        </w:rPr>
      </w:pPr>
    </w:p>
    <w:p w:rsidR="001F7E38" w:rsidRPr="00C621A4" w:rsidRDefault="001F7E38" w:rsidP="00E8427E">
      <w:pPr>
        <w:spacing w:after="0" w:line="240" w:lineRule="auto"/>
        <w:rPr>
          <w:kern w:val="28"/>
          <w:sz w:val="20"/>
          <w:szCs w:val="20"/>
        </w:rPr>
      </w:pPr>
      <w:r w:rsidRPr="00C621A4">
        <w:rPr>
          <w:kern w:val="28"/>
          <w:sz w:val="20"/>
          <w:szCs w:val="20"/>
        </w:rPr>
        <w:t>Las señales verticales construidas con materiales aprobados y en un todo de acuerdo con lo especificado, medido según lo previsto en el punto 4. (Medición), serán pagados al precio unitario de la propuesta aceptada para este ítem.</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p>
    <w:p w:rsidR="009D321A" w:rsidRDefault="009D321A" w:rsidP="009D321A">
      <w:pPr>
        <w:pStyle w:val="Subttulo"/>
      </w:pPr>
      <w:r>
        <w:t>18.233</w:t>
      </w:r>
      <w:r>
        <w:tab/>
      </w:r>
      <w:r w:rsidR="001F7E38" w:rsidRPr="00C621A4">
        <w:t>SEÑALIZACIÓN VERTICAL INFORMATIVA TAMAÑO A0 PLANCHA GALVANIZADA</w:t>
      </w:r>
    </w:p>
    <w:p w:rsidR="009D321A" w:rsidRPr="00C621A4" w:rsidRDefault="009D321A" w:rsidP="009D321A">
      <w:pPr>
        <w:pStyle w:val="Subttulo"/>
      </w:pPr>
      <w:r>
        <w:t>40.233</w:t>
      </w:r>
      <w:r>
        <w:tab/>
      </w:r>
      <w:r w:rsidRPr="00C621A4">
        <w:t xml:space="preserve">SEÑALIZACIÓN VERTICAL INFORMATIVA TAMAÑO A0 PLANCHA GALVANIZADA </w:t>
      </w:r>
    </w:p>
    <w:p w:rsidR="009D321A" w:rsidRPr="00C621A4" w:rsidRDefault="00CA4C95" w:rsidP="009D321A">
      <w:pPr>
        <w:pStyle w:val="Subttulo"/>
      </w:pPr>
      <w:r>
        <w:t>62</w:t>
      </w:r>
      <w:r w:rsidR="009D321A">
        <w:t>.235</w:t>
      </w:r>
      <w:r w:rsidR="009D321A">
        <w:tab/>
      </w:r>
      <w:r w:rsidR="009D321A" w:rsidRPr="00C621A4">
        <w:t xml:space="preserve">SEÑALIZACIÓN VERTICAL INFORMATIVA TAMAÑO A0 PLANCHA GALVANIZADA </w:t>
      </w:r>
    </w:p>
    <w:p w:rsidR="001F7E38" w:rsidRPr="00C621A4" w:rsidRDefault="001F7E38" w:rsidP="009D321A">
      <w:pPr>
        <w:pStyle w:val="Subttulo"/>
      </w:pPr>
      <w:r w:rsidRPr="00C621A4">
        <w:t xml:space="preserve"> </w:t>
      </w:r>
    </w:p>
    <w:p w:rsidR="001F7E38" w:rsidRPr="00C621A4" w:rsidRDefault="001F7E38" w:rsidP="009D321A">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sz w:val="20"/>
          <w:szCs w:val="20"/>
        </w:rPr>
      </w:pPr>
    </w:p>
    <w:p w:rsidR="001F7E38" w:rsidRPr="00C621A4" w:rsidRDefault="001F7E38" w:rsidP="00F6404D">
      <w:pPr>
        <w:pStyle w:val="Prrafodelista"/>
        <w:numPr>
          <w:ilvl w:val="0"/>
          <w:numId w:val="47"/>
        </w:numPr>
        <w:spacing w:before="0" w:after="0"/>
        <w:rPr>
          <w:rFonts w:asciiTheme="minorHAnsi" w:hAnsiTheme="minorHAnsi"/>
          <w:b/>
          <w:lang w:val="es-BO"/>
        </w:rPr>
      </w:pPr>
      <w:r w:rsidRPr="00C621A4">
        <w:rPr>
          <w:rFonts w:asciiTheme="minorHAnsi" w:hAnsiTheme="minorHAnsi"/>
          <w:b/>
          <w:lang w:val="es-BO"/>
        </w:rPr>
        <w:t>DESCRIPCIÓN</w:t>
      </w:r>
    </w:p>
    <w:p w:rsidR="001F7E38" w:rsidRPr="00C621A4" w:rsidRDefault="001F7E38" w:rsidP="00E8427E">
      <w:pPr>
        <w:spacing w:after="0" w:line="240" w:lineRule="auto"/>
        <w:rPr>
          <w:sz w:val="20"/>
          <w:szCs w:val="20"/>
        </w:rPr>
      </w:pPr>
      <w:r w:rsidRPr="00C621A4">
        <w:rPr>
          <w:sz w:val="20"/>
          <w:szCs w:val="20"/>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F7E38" w:rsidRDefault="001F7E38" w:rsidP="00E8427E">
      <w:pPr>
        <w:pStyle w:val="Prrafodelista"/>
        <w:spacing w:before="0" w:after="0"/>
        <w:ind w:left="1065"/>
        <w:rPr>
          <w:rFonts w:asciiTheme="minorHAnsi" w:hAnsiTheme="minorHAnsi"/>
          <w:b/>
          <w:lang w:val="es-BO"/>
        </w:rPr>
      </w:pPr>
    </w:p>
    <w:p w:rsidR="004E465C" w:rsidRDefault="004E465C" w:rsidP="00E8427E">
      <w:pPr>
        <w:pStyle w:val="Prrafodelista"/>
        <w:spacing w:before="0" w:after="0"/>
        <w:ind w:left="1065"/>
        <w:rPr>
          <w:rFonts w:asciiTheme="minorHAnsi" w:hAnsiTheme="minorHAnsi"/>
          <w:b/>
          <w:lang w:val="es-BO"/>
        </w:rPr>
      </w:pPr>
    </w:p>
    <w:p w:rsidR="004E465C" w:rsidRDefault="004E465C" w:rsidP="00E8427E">
      <w:pPr>
        <w:pStyle w:val="Prrafodelista"/>
        <w:spacing w:before="0" w:after="0"/>
        <w:ind w:left="1065"/>
        <w:rPr>
          <w:rFonts w:asciiTheme="minorHAnsi" w:hAnsiTheme="minorHAnsi"/>
          <w:b/>
          <w:lang w:val="es-BO"/>
        </w:rPr>
      </w:pPr>
    </w:p>
    <w:p w:rsidR="004E465C" w:rsidRDefault="004E465C" w:rsidP="00E8427E">
      <w:pPr>
        <w:pStyle w:val="Prrafodelista"/>
        <w:spacing w:before="0" w:after="0"/>
        <w:ind w:left="1065"/>
        <w:rPr>
          <w:rFonts w:asciiTheme="minorHAnsi" w:hAnsiTheme="minorHAnsi"/>
          <w:b/>
          <w:lang w:val="es-BO"/>
        </w:rPr>
      </w:pPr>
    </w:p>
    <w:p w:rsidR="004E465C" w:rsidRDefault="004E465C" w:rsidP="00E8427E">
      <w:pPr>
        <w:pStyle w:val="Prrafodelista"/>
        <w:spacing w:before="0" w:after="0"/>
        <w:ind w:left="1065"/>
        <w:rPr>
          <w:rFonts w:asciiTheme="minorHAnsi" w:hAnsiTheme="minorHAnsi"/>
          <w:b/>
          <w:lang w:val="es-BO"/>
        </w:rPr>
      </w:pPr>
    </w:p>
    <w:p w:rsidR="004E465C" w:rsidRDefault="004E465C" w:rsidP="00E8427E">
      <w:pPr>
        <w:pStyle w:val="Prrafodelista"/>
        <w:spacing w:before="0" w:after="0"/>
        <w:ind w:left="1065"/>
        <w:rPr>
          <w:rFonts w:asciiTheme="minorHAnsi" w:hAnsiTheme="minorHAnsi"/>
          <w:b/>
          <w:lang w:val="es-BO"/>
        </w:rPr>
      </w:pPr>
    </w:p>
    <w:p w:rsidR="004E465C" w:rsidRDefault="004E465C" w:rsidP="00E8427E">
      <w:pPr>
        <w:pStyle w:val="Prrafodelista"/>
        <w:spacing w:before="0" w:after="0"/>
        <w:ind w:left="1065"/>
        <w:rPr>
          <w:rFonts w:asciiTheme="minorHAnsi" w:hAnsiTheme="minorHAnsi"/>
          <w:b/>
          <w:lang w:val="es-BO"/>
        </w:rPr>
      </w:pPr>
    </w:p>
    <w:p w:rsidR="004E465C" w:rsidRPr="00C621A4" w:rsidRDefault="004E465C" w:rsidP="00E8427E">
      <w:pPr>
        <w:pStyle w:val="Prrafodelista"/>
        <w:spacing w:before="0" w:after="0"/>
        <w:ind w:left="1065"/>
        <w:rPr>
          <w:rFonts w:asciiTheme="minorHAnsi" w:hAnsiTheme="minorHAnsi"/>
          <w:b/>
          <w:lang w:val="es-BO"/>
        </w:rPr>
      </w:pPr>
    </w:p>
    <w:p w:rsidR="001F7E38" w:rsidRPr="00C621A4" w:rsidRDefault="001F7E38" w:rsidP="00F6404D">
      <w:pPr>
        <w:pStyle w:val="Prrafodelista"/>
        <w:numPr>
          <w:ilvl w:val="0"/>
          <w:numId w:val="47"/>
        </w:numPr>
        <w:spacing w:before="0" w:after="0"/>
        <w:rPr>
          <w:rFonts w:asciiTheme="minorHAnsi" w:hAnsiTheme="minorHAnsi"/>
          <w:b/>
          <w:lang w:val="es-BO"/>
        </w:rPr>
      </w:pPr>
      <w:r w:rsidRPr="00C621A4">
        <w:rPr>
          <w:rFonts w:asciiTheme="minorHAnsi" w:hAnsiTheme="minorHAnsi"/>
          <w:b/>
          <w:lang w:val="es-BO"/>
        </w:rPr>
        <w:lastRenderedPageBreak/>
        <w:t>MATERIALES, HERRAMIENTAS Y EQUIPO</w:t>
      </w:r>
    </w:p>
    <w:p w:rsidR="001F7E38" w:rsidRPr="00C621A4" w:rsidRDefault="001F7E38" w:rsidP="00E8427E">
      <w:pPr>
        <w:spacing w:after="0" w:line="240" w:lineRule="auto"/>
        <w:rPr>
          <w:rFonts w:cs="Arial"/>
          <w:b/>
          <w:noProof/>
          <w:sz w:val="20"/>
          <w:szCs w:val="20"/>
          <w:lang w:eastAsia="es-BO"/>
        </w:rPr>
      </w:pPr>
      <w:r w:rsidRPr="00C621A4">
        <w:rPr>
          <w:rFonts w:cs="Arial"/>
          <w:b/>
          <w:noProof/>
          <w:sz w:val="20"/>
          <w:szCs w:val="20"/>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F7E38" w:rsidRPr="00C621A4" w:rsidTr="001F7E38">
        <w:tc>
          <w:tcPr>
            <w:tcW w:w="9493" w:type="dxa"/>
          </w:tcPr>
          <w:p w:rsidR="001F7E38" w:rsidRPr="00C621A4" w:rsidRDefault="001F7E38" w:rsidP="00E8427E">
            <w:pPr>
              <w:spacing w:after="0" w:line="240" w:lineRule="auto"/>
              <w:contextualSpacing/>
              <w:rPr>
                <w:rFonts w:cs="Arial"/>
                <w:b/>
                <w:noProof/>
                <w:sz w:val="20"/>
                <w:szCs w:val="20"/>
                <w:lang w:eastAsia="es-BO"/>
              </w:rPr>
            </w:pPr>
            <w:r w:rsidRPr="00C621A4">
              <w:rPr>
                <w:rFonts w:cs="Arial"/>
                <w:b/>
                <w:noProof/>
                <w:sz w:val="20"/>
                <w:szCs w:val="20"/>
                <w:lang w:eastAsia="es-BO"/>
              </w:rPr>
              <w:t>CARACTERÍSTICAS:</w:t>
            </w:r>
          </w:p>
        </w:tc>
      </w:tr>
      <w:tr w:rsidR="001F7E38" w:rsidRPr="00C621A4" w:rsidTr="001F7E38">
        <w:tc>
          <w:tcPr>
            <w:tcW w:w="9493" w:type="dxa"/>
          </w:tcPr>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Medidas 100 cm x 120 cm (Tamaño A0)</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Material Plancha Galvanizada resistente a la intemperie de 1,6 mm de espesor.</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Lámina reflectiva de electrocorte 3M para pictogramas y descripción, de alta resistencia de durabilidad mayor a 5 años.</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Materiales resistentes a la intemperie como a los UV.</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Logo de la empresa de tamaño 5x3 cm ubicado de acuerdo a plano.</w:t>
            </w:r>
          </w:p>
          <w:p w:rsidR="001F7E38" w:rsidRPr="00C621A4" w:rsidRDefault="001F7E38" w:rsidP="00F6404D">
            <w:pPr>
              <w:pStyle w:val="Prrafodelista"/>
              <w:numPr>
                <w:ilvl w:val="0"/>
                <w:numId w:val="26"/>
              </w:numPr>
              <w:tabs>
                <w:tab w:val="left" w:pos="0"/>
              </w:tabs>
              <w:autoSpaceDE w:val="0"/>
              <w:autoSpaceDN w:val="0"/>
              <w:adjustRightInd w:val="0"/>
              <w:spacing w:before="0" w:after="0"/>
              <w:rPr>
                <w:rFonts w:asciiTheme="minorHAnsi" w:hAnsiTheme="minorHAnsi" w:cs="Arial"/>
              </w:rPr>
            </w:pPr>
            <w:r w:rsidRPr="00C621A4">
              <w:rPr>
                <w:rFonts w:asciiTheme="minorHAnsi" w:hAnsiTheme="minorHAnsi" w:cs="Arial"/>
              </w:rPr>
              <w:t>Letras y símbolos de acuerdo plano y acorde a la NB 55001-1.</w:t>
            </w:r>
          </w:p>
        </w:tc>
      </w:tr>
    </w:tbl>
    <w:p w:rsidR="001F7E38" w:rsidRPr="00C621A4" w:rsidRDefault="001F7E38" w:rsidP="00E8427E">
      <w:pPr>
        <w:spacing w:after="0" w:line="240" w:lineRule="auto"/>
        <w:rPr>
          <w:sz w:val="20"/>
          <w:szCs w:val="20"/>
        </w:rPr>
      </w:pPr>
      <w:r w:rsidRPr="00C621A4">
        <w:rPr>
          <w:sz w:val="20"/>
          <w:szCs w:val="20"/>
        </w:rPr>
        <w:t xml:space="preserve">Tantos las letras y el logotipo deberán ser impresas en la lámina de electrocorte. </w:t>
      </w:r>
    </w:p>
    <w:p w:rsidR="001F7E38" w:rsidRPr="00C621A4" w:rsidRDefault="001F7E38" w:rsidP="00E8427E">
      <w:pPr>
        <w:spacing w:after="0" w:line="240" w:lineRule="auto"/>
        <w:rPr>
          <w:b/>
          <w:sz w:val="20"/>
          <w:szCs w:val="20"/>
        </w:rPr>
      </w:pPr>
      <w:r w:rsidRPr="00C621A4">
        <w:rPr>
          <w:b/>
          <w:sz w:val="20"/>
          <w:szCs w:val="20"/>
        </w:rPr>
        <w:t>Postes</w:t>
      </w:r>
    </w:p>
    <w:p w:rsidR="001F7E38" w:rsidRPr="00C621A4" w:rsidRDefault="001F7E38" w:rsidP="00E8427E">
      <w:pPr>
        <w:spacing w:after="0" w:line="240" w:lineRule="auto"/>
        <w:rPr>
          <w:sz w:val="20"/>
          <w:szCs w:val="20"/>
        </w:rPr>
      </w:pPr>
      <w:r w:rsidRPr="00C621A4">
        <w:rPr>
          <w:sz w:val="20"/>
          <w:szCs w:val="20"/>
        </w:rPr>
        <w:t>Serán postes tubulares de acero galvanizado de 2” de diámetro y de un espesor de 3mm, la longitud necesaria para que la señal quede a una altura de 2 metros  y tenga un una longitud de anclaje  de 0,80 m de acuerdo a plano.</w:t>
      </w:r>
    </w:p>
    <w:p w:rsidR="001F7E38" w:rsidRPr="00C621A4" w:rsidRDefault="001F7E38" w:rsidP="00E8427E">
      <w:pPr>
        <w:spacing w:after="0" w:line="240" w:lineRule="auto"/>
        <w:rPr>
          <w:sz w:val="20"/>
          <w:szCs w:val="20"/>
        </w:rPr>
      </w:pPr>
      <w:r w:rsidRPr="00C621A4">
        <w:rPr>
          <w:sz w:val="20"/>
          <w:szCs w:val="20"/>
        </w:rPr>
        <w:t xml:space="preserve">Los postes deberán ser de una pieza entera y no se permitirán uniones. La longitud total del poste es la especificada en plano, debiendo extenderse el poste hasta las 2/3 partes de la  altura de la plancha. </w:t>
      </w:r>
    </w:p>
    <w:p w:rsidR="001F7E38" w:rsidRPr="00C621A4" w:rsidRDefault="001F7E38" w:rsidP="00E8427E">
      <w:pPr>
        <w:spacing w:after="0" w:line="240" w:lineRule="auto"/>
        <w:rPr>
          <w:sz w:val="20"/>
          <w:szCs w:val="20"/>
        </w:rPr>
      </w:pPr>
      <w:r w:rsidRPr="00C621A4">
        <w:rPr>
          <w:sz w:val="20"/>
          <w:szCs w:val="20"/>
        </w:rPr>
        <w:t>La mano de obra para el colocado de la Señalética deberá ser calificada de modo que no puedan dañarlos, así como el equipo y las herramientas necesarias deberán ser apropiadas para los trabajos a realizarse y aprobadas por supervisión.</w:t>
      </w:r>
    </w:p>
    <w:p w:rsidR="001F7E38" w:rsidRPr="00C621A4" w:rsidRDefault="001F7E38" w:rsidP="00E8427E">
      <w:pPr>
        <w:spacing w:after="0" w:line="240" w:lineRule="auto"/>
        <w:rPr>
          <w:sz w:val="20"/>
          <w:szCs w:val="20"/>
        </w:rPr>
      </w:pPr>
      <w:r w:rsidRPr="00C621A4">
        <w:rPr>
          <w:sz w:val="20"/>
          <w:szCs w:val="20"/>
        </w:rPr>
        <w:t>La ubicación de los postes será replanteada de acuerdo a plano y aprobados por el supervisor.</w:t>
      </w:r>
    </w:p>
    <w:p w:rsidR="001F7E38" w:rsidRPr="00C621A4" w:rsidRDefault="001F7E38" w:rsidP="00E8427E">
      <w:pPr>
        <w:spacing w:after="0" w:line="240" w:lineRule="auto"/>
        <w:rPr>
          <w:b/>
          <w:sz w:val="20"/>
          <w:szCs w:val="20"/>
        </w:rPr>
      </w:pPr>
      <w:r w:rsidRPr="00C621A4">
        <w:rPr>
          <w:b/>
          <w:sz w:val="20"/>
          <w:szCs w:val="20"/>
        </w:rPr>
        <w:t xml:space="preserve">Fundación de Hormigón </w:t>
      </w:r>
      <w:r w:rsidR="00045061">
        <w:rPr>
          <w:b/>
          <w:sz w:val="20"/>
          <w:szCs w:val="20"/>
        </w:rPr>
        <w:t>Simple</w:t>
      </w:r>
    </w:p>
    <w:p w:rsidR="001F7E38" w:rsidRPr="00C621A4" w:rsidRDefault="001F7E38" w:rsidP="00E8427E">
      <w:pPr>
        <w:spacing w:after="0" w:line="240" w:lineRule="auto"/>
        <w:rPr>
          <w:sz w:val="20"/>
          <w:szCs w:val="20"/>
        </w:rPr>
      </w:pPr>
      <w:r w:rsidRPr="00C621A4">
        <w:rPr>
          <w:sz w:val="20"/>
          <w:szCs w:val="20"/>
        </w:rPr>
        <w:t xml:space="preserve">Para la colocación de postes se utilizaran fundaciones de </w:t>
      </w:r>
      <w:r w:rsidR="00045061">
        <w:rPr>
          <w:sz w:val="20"/>
          <w:szCs w:val="20"/>
        </w:rPr>
        <w:t>H° S°</w:t>
      </w:r>
      <w:r w:rsidRPr="00C621A4">
        <w:rPr>
          <w:sz w:val="20"/>
          <w:szCs w:val="20"/>
        </w:rPr>
        <w:t xml:space="preserve">,  según el ítem 0.3 Hormigones y Morteros, siguiendo el detalle de fundaciones de letreros. </w:t>
      </w:r>
    </w:p>
    <w:p w:rsidR="001F7E38" w:rsidRPr="00C621A4" w:rsidRDefault="001F7E38" w:rsidP="00E8427E">
      <w:pPr>
        <w:spacing w:after="0" w:line="240" w:lineRule="auto"/>
        <w:ind w:left="360"/>
        <w:rPr>
          <w:b/>
          <w:sz w:val="20"/>
          <w:szCs w:val="20"/>
        </w:rPr>
      </w:pPr>
    </w:p>
    <w:p w:rsidR="001F7E38" w:rsidRPr="00C621A4" w:rsidRDefault="001F7E38" w:rsidP="00F6404D">
      <w:pPr>
        <w:pStyle w:val="Prrafodelista"/>
        <w:numPr>
          <w:ilvl w:val="0"/>
          <w:numId w:val="47"/>
        </w:numPr>
        <w:spacing w:before="0" w:after="0"/>
        <w:rPr>
          <w:rFonts w:asciiTheme="minorHAnsi" w:hAnsiTheme="minorHAnsi"/>
          <w:b/>
          <w:lang w:val="es-BO"/>
        </w:rPr>
      </w:pPr>
      <w:r w:rsidRPr="00C621A4">
        <w:rPr>
          <w:rFonts w:asciiTheme="minorHAnsi" w:hAnsiTheme="minorHAnsi"/>
          <w:b/>
          <w:lang w:val="es-BO"/>
        </w:rPr>
        <w:t>FORMA DE EJECUCIÓN</w:t>
      </w:r>
    </w:p>
    <w:p w:rsidR="001F7E38" w:rsidRPr="00C621A4" w:rsidRDefault="001F7E38" w:rsidP="00E8427E">
      <w:pPr>
        <w:spacing w:after="0" w:line="240" w:lineRule="auto"/>
        <w:rPr>
          <w:sz w:val="20"/>
          <w:szCs w:val="20"/>
        </w:rPr>
      </w:pPr>
      <w:r w:rsidRPr="00C621A4">
        <w:rPr>
          <w:sz w:val="20"/>
          <w:szCs w:val="20"/>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1F7E38" w:rsidRPr="00C621A4" w:rsidRDefault="001F7E38" w:rsidP="00E8427E">
      <w:pPr>
        <w:spacing w:after="0" w:line="240" w:lineRule="auto"/>
        <w:rPr>
          <w:sz w:val="20"/>
          <w:szCs w:val="20"/>
        </w:rPr>
      </w:pPr>
      <w:r w:rsidRPr="00C621A4">
        <w:rPr>
          <w:noProof/>
          <w:sz w:val="20"/>
          <w:szCs w:val="20"/>
          <w:lang w:val="es-ES" w:eastAsia="es-ES"/>
        </w:rPr>
        <w:drawing>
          <wp:anchor distT="0" distB="0" distL="114300" distR="114300" simplePos="0" relativeHeight="251662336" behindDoc="0" locked="0" layoutInCell="1" allowOverlap="1" wp14:anchorId="5B62FBB8" wp14:editId="7F5FBA8D">
            <wp:simplePos x="0" y="0"/>
            <wp:positionH relativeFrom="column">
              <wp:posOffset>1210310</wp:posOffset>
            </wp:positionH>
            <wp:positionV relativeFrom="paragraph">
              <wp:posOffset>695960</wp:posOffset>
            </wp:positionV>
            <wp:extent cx="2699385" cy="2159635"/>
            <wp:effectExtent l="3175" t="0" r="8890" b="889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2" name="LETRERO A0.jpg"/>
                    <pic:cNvPicPr/>
                  </pic:nvPicPr>
                  <pic:blipFill>
                    <a:blip r:embed="rId21" cstate="email">
                      <a:extLst>
                        <a:ext uri="{28A0092B-C50C-407E-A947-70E740481C1C}">
                          <a14:useLocalDpi xmlns:a14="http://schemas.microsoft.com/office/drawing/2010/main"/>
                        </a:ext>
                      </a:extLst>
                    </a:blip>
                    <a:stretch>
                      <a:fillRect/>
                    </a:stretch>
                  </pic:blipFill>
                  <pic:spPr>
                    <a:xfrm rot="16200000">
                      <a:off x="0" y="0"/>
                      <a:ext cx="2699385" cy="2159635"/>
                    </a:xfrm>
                    <a:prstGeom prst="rect">
                      <a:avLst/>
                    </a:prstGeom>
                  </pic:spPr>
                </pic:pic>
              </a:graphicData>
            </a:graphic>
          </wp:anchor>
        </w:drawing>
      </w:r>
      <w:r w:rsidRPr="00C621A4">
        <w:rPr>
          <w:sz w:val="20"/>
          <w:szCs w:val="20"/>
        </w:rPr>
        <w:t xml:space="preserve">Para la cimentación se debe realizar una excavación de 0,40 x 0,40 x 0,80 metros, para contener el cimiento de </w:t>
      </w:r>
      <w:r w:rsidR="00045061">
        <w:rPr>
          <w:sz w:val="20"/>
          <w:szCs w:val="20"/>
        </w:rPr>
        <w:t>H° S°</w:t>
      </w:r>
      <w:r w:rsidRPr="00C621A4">
        <w:rPr>
          <w:sz w:val="20"/>
          <w:szCs w:val="20"/>
        </w:rPr>
        <w:t xml:space="preserve"> del poste de las mismas dimensiones, enterrado al nivel de la superficie.</w:t>
      </w:r>
    </w:p>
    <w:p w:rsidR="001F7E38" w:rsidRPr="00C621A4" w:rsidRDefault="001F7E38" w:rsidP="00E8427E">
      <w:pPr>
        <w:spacing w:after="0" w:line="240" w:lineRule="auto"/>
        <w:rPr>
          <w:sz w:val="20"/>
          <w:szCs w:val="20"/>
        </w:rPr>
      </w:pPr>
    </w:p>
    <w:p w:rsidR="001F7E38" w:rsidRDefault="001F7E38" w:rsidP="00E8427E">
      <w:pPr>
        <w:spacing w:after="0" w:line="240" w:lineRule="auto"/>
        <w:rPr>
          <w:sz w:val="20"/>
          <w:szCs w:val="20"/>
        </w:rPr>
      </w:pPr>
    </w:p>
    <w:p w:rsidR="004E465C" w:rsidRPr="00C621A4" w:rsidRDefault="004E465C" w:rsidP="00E8427E">
      <w:pPr>
        <w:spacing w:after="0" w:line="240" w:lineRule="auto"/>
        <w:rPr>
          <w:sz w:val="20"/>
          <w:szCs w:val="20"/>
        </w:rPr>
      </w:pPr>
    </w:p>
    <w:p w:rsidR="001F7E38" w:rsidRPr="00C621A4" w:rsidRDefault="001F7E38" w:rsidP="00F6404D">
      <w:pPr>
        <w:pStyle w:val="Prrafodelista"/>
        <w:numPr>
          <w:ilvl w:val="0"/>
          <w:numId w:val="47"/>
        </w:numPr>
        <w:spacing w:before="0" w:after="0"/>
        <w:rPr>
          <w:rFonts w:asciiTheme="minorHAnsi" w:hAnsiTheme="minorHAnsi"/>
          <w:b/>
          <w:lang w:val="es-BO"/>
        </w:rPr>
      </w:pPr>
      <w:r w:rsidRPr="00C621A4">
        <w:rPr>
          <w:rFonts w:asciiTheme="minorHAnsi" w:hAnsiTheme="minorHAnsi"/>
          <w:b/>
          <w:lang w:val="es-BO"/>
        </w:rPr>
        <w:lastRenderedPageBreak/>
        <w:t>MEDICIÓN</w:t>
      </w:r>
    </w:p>
    <w:p w:rsidR="001F7E38" w:rsidRPr="00C621A4" w:rsidRDefault="001F7E38" w:rsidP="00E8427E">
      <w:pPr>
        <w:spacing w:after="0" w:line="240" w:lineRule="auto"/>
        <w:rPr>
          <w:sz w:val="20"/>
          <w:szCs w:val="20"/>
        </w:rPr>
      </w:pPr>
      <w:r w:rsidRPr="00C621A4">
        <w:rPr>
          <w:sz w:val="20"/>
          <w:szCs w:val="20"/>
        </w:rPr>
        <w:t>La provisión y colocado de Señales Verticales será por pieza.</w:t>
      </w:r>
    </w:p>
    <w:p w:rsidR="001F7E38" w:rsidRPr="00C621A4" w:rsidRDefault="001F7E38" w:rsidP="00E8427E">
      <w:pPr>
        <w:spacing w:after="0" w:line="240" w:lineRule="auto"/>
        <w:rPr>
          <w:sz w:val="20"/>
          <w:szCs w:val="20"/>
        </w:rPr>
      </w:pPr>
    </w:p>
    <w:p w:rsidR="001F7E38" w:rsidRPr="00C621A4" w:rsidRDefault="001F7E38" w:rsidP="00F6404D">
      <w:pPr>
        <w:pStyle w:val="Prrafodelista"/>
        <w:numPr>
          <w:ilvl w:val="0"/>
          <w:numId w:val="47"/>
        </w:numPr>
        <w:spacing w:before="0" w:after="0"/>
        <w:rPr>
          <w:rFonts w:asciiTheme="minorHAnsi" w:hAnsiTheme="minorHAnsi"/>
          <w:b/>
          <w:lang w:val="es-BO"/>
        </w:rPr>
      </w:pPr>
      <w:r w:rsidRPr="00C621A4">
        <w:rPr>
          <w:rFonts w:asciiTheme="minorHAnsi" w:hAnsiTheme="minorHAnsi"/>
          <w:b/>
          <w:lang w:val="es-BO"/>
        </w:rPr>
        <w:t xml:space="preserve">FORMA DE PAGO </w:t>
      </w:r>
    </w:p>
    <w:p w:rsidR="001F7E38" w:rsidRPr="00C621A4" w:rsidRDefault="001F7E38" w:rsidP="00E8427E">
      <w:pPr>
        <w:pStyle w:val="Prrafodelista"/>
        <w:spacing w:before="0" w:after="0"/>
        <w:rPr>
          <w:rFonts w:asciiTheme="minorHAnsi" w:hAnsiTheme="minorHAnsi"/>
          <w:b/>
          <w:lang w:val="es-BO"/>
        </w:rPr>
      </w:pPr>
    </w:p>
    <w:p w:rsidR="001F7E38" w:rsidRPr="00C621A4" w:rsidRDefault="001F7E38" w:rsidP="00E8427E">
      <w:pPr>
        <w:spacing w:after="0" w:line="240" w:lineRule="auto"/>
        <w:rPr>
          <w:kern w:val="28"/>
          <w:sz w:val="20"/>
          <w:szCs w:val="20"/>
        </w:rPr>
      </w:pPr>
      <w:r w:rsidRPr="00C621A4">
        <w:rPr>
          <w:kern w:val="28"/>
          <w:sz w:val="20"/>
          <w:szCs w:val="20"/>
        </w:rPr>
        <w:t>Las señales verticales construidas con materiales aprobados y en un todo de acuerdo con lo especificado, medido según lo previsto en el punto 4. (Medición), serán pagados al precio unitario de la propuesta aceptada para este ítem.</w:t>
      </w:r>
    </w:p>
    <w:p w:rsidR="001F7E38" w:rsidRPr="00C621A4" w:rsidRDefault="001F7E38" w:rsidP="00E8427E">
      <w:pPr>
        <w:spacing w:after="0" w:line="240" w:lineRule="auto"/>
        <w:rPr>
          <w:sz w:val="20"/>
          <w:szCs w:val="20"/>
        </w:rPr>
      </w:pPr>
    </w:p>
    <w:p w:rsidR="001F7E38" w:rsidRDefault="0057453C" w:rsidP="0057453C">
      <w:pPr>
        <w:pStyle w:val="Subttulo"/>
      </w:pPr>
      <w:r>
        <w:t>18.234</w:t>
      </w:r>
      <w:r>
        <w:tab/>
      </w:r>
      <w:r w:rsidR="001F7E38" w:rsidRPr="00C621A4">
        <w:t xml:space="preserve">SEÑALIZACIÓN VERTICAL INFORMATIVA TAMAÑO A1 PLANCHA GALVANIZADA </w:t>
      </w:r>
    </w:p>
    <w:p w:rsidR="0057453C" w:rsidRPr="00C621A4" w:rsidRDefault="0057453C" w:rsidP="0057453C">
      <w:pPr>
        <w:pStyle w:val="Subttulo"/>
      </w:pPr>
      <w:r>
        <w:t>40.234</w:t>
      </w:r>
      <w:r>
        <w:tab/>
      </w:r>
      <w:r w:rsidRPr="00C621A4">
        <w:t xml:space="preserve">SEÑALIZACIÓN VERTICAL INFORMATIVA TAMAÑO A1 PLANCHA GALVANIZADA </w:t>
      </w:r>
    </w:p>
    <w:p w:rsidR="0057453C" w:rsidRPr="00C621A4" w:rsidRDefault="00CA4C95" w:rsidP="0057453C">
      <w:pPr>
        <w:pStyle w:val="Subttulo"/>
      </w:pPr>
      <w:r>
        <w:t>62</w:t>
      </w:r>
      <w:r w:rsidR="0057453C">
        <w:t>.236</w:t>
      </w:r>
      <w:r w:rsidR="0057453C">
        <w:tab/>
      </w:r>
      <w:r w:rsidR="0057453C" w:rsidRPr="00C621A4">
        <w:t xml:space="preserve">SEÑALIZACIÓN VERTICAL INFORMATIVA TAMAÑO A1 PLANCHA GALVANIZADA </w:t>
      </w:r>
    </w:p>
    <w:p w:rsidR="0057453C" w:rsidRPr="0057453C" w:rsidRDefault="0057453C" w:rsidP="0057453C"/>
    <w:p w:rsidR="001F7E38" w:rsidRPr="00C621A4" w:rsidRDefault="001F7E38" w:rsidP="0057453C">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F6404D">
      <w:pPr>
        <w:pStyle w:val="Prrafodelista"/>
        <w:numPr>
          <w:ilvl w:val="0"/>
          <w:numId w:val="27"/>
        </w:numPr>
        <w:spacing w:before="0" w:after="0"/>
        <w:rPr>
          <w:rFonts w:asciiTheme="minorHAnsi" w:hAnsiTheme="minorHAnsi"/>
          <w:b/>
          <w:lang w:val="es-BO"/>
        </w:rPr>
      </w:pPr>
      <w:r w:rsidRPr="00C621A4">
        <w:rPr>
          <w:rFonts w:asciiTheme="minorHAnsi" w:hAnsiTheme="minorHAnsi"/>
          <w:b/>
          <w:lang w:val="es-BO"/>
        </w:rPr>
        <w:t>DESCRIPCIÓN</w:t>
      </w:r>
    </w:p>
    <w:p w:rsidR="001F7E38" w:rsidRPr="00C621A4" w:rsidRDefault="001F7E38" w:rsidP="00E8427E">
      <w:pPr>
        <w:spacing w:after="0" w:line="240" w:lineRule="auto"/>
        <w:rPr>
          <w:sz w:val="20"/>
          <w:szCs w:val="20"/>
        </w:rPr>
      </w:pPr>
      <w:r w:rsidRPr="00C621A4">
        <w:rPr>
          <w:sz w:val="20"/>
          <w:szCs w:val="20"/>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F7E38" w:rsidRPr="00C621A4" w:rsidRDefault="001F7E38" w:rsidP="00E8427E">
      <w:pPr>
        <w:pStyle w:val="Prrafodelista"/>
        <w:spacing w:before="0" w:after="0"/>
        <w:ind w:left="1065"/>
        <w:rPr>
          <w:rFonts w:asciiTheme="minorHAnsi" w:hAnsiTheme="minorHAnsi"/>
          <w:b/>
          <w:lang w:val="es-BO"/>
        </w:rPr>
      </w:pPr>
    </w:p>
    <w:p w:rsidR="001F7E38" w:rsidRPr="00C621A4" w:rsidRDefault="001F7E38" w:rsidP="00F6404D">
      <w:pPr>
        <w:pStyle w:val="Prrafodelista"/>
        <w:numPr>
          <w:ilvl w:val="0"/>
          <w:numId w:val="27"/>
        </w:numPr>
        <w:spacing w:before="0" w:after="0"/>
        <w:rPr>
          <w:rFonts w:asciiTheme="minorHAnsi" w:hAnsiTheme="minorHAnsi"/>
          <w:b/>
          <w:lang w:val="es-BO"/>
        </w:rPr>
      </w:pPr>
      <w:r w:rsidRPr="00C621A4">
        <w:rPr>
          <w:rFonts w:asciiTheme="minorHAnsi" w:hAnsiTheme="minorHAnsi"/>
          <w:b/>
          <w:lang w:val="es-BO"/>
        </w:rPr>
        <w:t>MATERIALES, HERRAMIENTAS Y EQUIPO</w:t>
      </w:r>
    </w:p>
    <w:p w:rsidR="001F7E38" w:rsidRPr="00C621A4" w:rsidRDefault="001F7E38" w:rsidP="00E8427E">
      <w:pPr>
        <w:spacing w:after="0" w:line="240" w:lineRule="auto"/>
        <w:rPr>
          <w:rFonts w:cs="Arial"/>
          <w:b/>
          <w:noProof/>
          <w:sz w:val="20"/>
          <w:szCs w:val="20"/>
          <w:lang w:eastAsia="es-BO"/>
        </w:rPr>
      </w:pPr>
      <w:r w:rsidRPr="00C621A4">
        <w:rPr>
          <w:rFonts w:cs="Arial"/>
          <w:b/>
          <w:noProof/>
          <w:sz w:val="20"/>
          <w:szCs w:val="20"/>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F7E38" w:rsidRPr="00C621A4" w:rsidTr="001F7E38">
        <w:tc>
          <w:tcPr>
            <w:tcW w:w="9493" w:type="dxa"/>
          </w:tcPr>
          <w:p w:rsidR="001F7E38" w:rsidRPr="00C621A4" w:rsidRDefault="001F7E38" w:rsidP="00E8427E">
            <w:pPr>
              <w:spacing w:after="0" w:line="240" w:lineRule="auto"/>
              <w:contextualSpacing/>
              <w:rPr>
                <w:rFonts w:cs="Arial"/>
                <w:b/>
                <w:noProof/>
                <w:sz w:val="20"/>
                <w:szCs w:val="20"/>
                <w:lang w:eastAsia="es-BO"/>
              </w:rPr>
            </w:pPr>
            <w:r w:rsidRPr="00C621A4">
              <w:rPr>
                <w:rFonts w:cs="Arial"/>
                <w:b/>
                <w:noProof/>
                <w:sz w:val="20"/>
                <w:szCs w:val="20"/>
                <w:lang w:eastAsia="es-BO"/>
              </w:rPr>
              <w:t>CARACTERÍSTICAS:</w:t>
            </w:r>
          </w:p>
        </w:tc>
      </w:tr>
      <w:tr w:rsidR="001F7E38" w:rsidRPr="00C621A4" w:rsidTr="001F7E38">
        <w:tc>
          <w:tcPr>
            <w:tcW w:w="9493" w:type="dxa"/>
          </w:tcPr>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Medidas 60 cm x 90 cm (Tamaño A1)</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Material Plancha Galvanizada resistente a la intemperie de 1,6 mm de espesor.</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Lámina reflectiva de electrocorte 3M para pictogramas y descripción, de alta resistencia de durabilidad mayor a 5 años.</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Materiales resistentes a la intemperie como a los UV.</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Logo de la empresa de tamaño 5x3 cm ubicado de acuerdo a plano.</w:t>
            </w:r>
          </w:p>
          <w:p w:rsidR="001F7E38" w:rsidRPr="00C621A4" w:rsidRDefault="001F7E38" w:rsidP="00F6404D">
            <w:pPr>
              <w:pStyle w:val="Prrafodelista"/>
              <w:numPr>
                <w:ilvl w:val="0"/>
                <w:numId w:val="26"/>
              </w:numPr>
              <w:tabs>
                <w:tab w:val="left" w:pos="0"/>
              </w:tabs>
              <w:autoSpaceDE w:val="0"/>
              <w:autoSpaceDN w:val="0"/>
              <w:adjustRightInd w:val="0"/>
              <w:spacing w:before="0" w:after="0"/>
              <w:rPr>
                <w:rFonts w:asciiTheme="minorHAnsi" w:hAnsiTheme="minorHAnsi" w:cs="Arial"/>
              </w:rPr>
            </w:pPr>
            <w:r w:rsidRPr="00C621A4">
              <w:rPr>
                <w:rFonts w:asciiTheme="minorHAnsi" w:hAnsiTheme="minorHAnsi" w:cs="Arial"/>
              </w:rPr>
              <w:t>Letras y símbolos de acuerdo plano y acorde a la NB 55001-1.</w:t>
            </w:r>
          </w:p>
        </w:tc>
      </w:tr>
    </w:tbl>
    <w:p w:rsidR="001F7E38" w:rsidRPr="00C621A4" w:rsidRDefault="001F7E38" w:rsidP="00E8427E">
      <w:pPr>
        <w:spacing w:after="0" w:line="240" w:lineRule="auto"/>
        <w:rPr>
          <w:b/>
          <w:sz w:val="20"/>
          <w:szCs w:val="20"/>
        </w:rPr>
      </w:pPr>
    </w:p>
    <w:p w:rsidR="001F7E38" w:rsidRPr="00C621A4" w:rsidRDefault="001F7E38" w:rsidP="00E8427E">
      <w:pPr>
        <w:spacing w:after="0" w:line="240" w:lineRule="auto"/>
        <w:rPr>
          <w:sz w:val="20"/>
          <w:szCs w:val="20"/>
        </w:rPr>
      </w:pPr>
      <w:r w:rsidRPr="00C621A4">
        <w:rPr>
          <w:sz w:val="20"/>
          <w:szCs w:val="20"/>
        </w:rPr>
        <w:t xml:space="preserve">Tantos las letras y el logotipo deberán ser impresas en la lámina de electrocorte. </w:t>
      </w:r>
    </w:p>
    <w:p w:rsidR="001F7E38" w:rsidRPr="00C621A4" w:rsidRDefault="001F7E38" w:rsidP="00E8427E">
      <w:pPr>
        <w:spacing w:after="0" w:line="240" w:lineRule="auto"/>
        <w:rPr>
          <w:b/>
          <w:sz w:val="20"/>
          <w:szCs w:val="20"/>
        </w:rPr>
      </w:pPr>
      <w:r w:rsidRPr="00C621A4">
        <w:rPr>
          <w:b/>
          <w:sz w:val="20"/>
          <w:szCs w:val="20"/>
        </w:rPr>
        <w:t>Postes</w:t>
      </w:r>
    </w:p>
    <w:p w:rsidR="001F7E38" w:rsidRPr="00C621A4" w:rsidRDefault="001F7E38" w:rsidP="00E8427E">
      <w:pPr>
        <w:spacing w:after="0" w:line="240" w:lineRule="auto"/>
        <w:rPr>
          <w:sz w:val="20"/>
          <w:szCs w:val="20"/>
        </w:rPr>
      </w:pPr>
      <w:r w:rsidRPr="00C621A4">
        <w:rPr>
          <w:sz w:val="20"/>
          <w:szCs w:val="20"/>
        </w:rPr>
        <w:t>Serán postes tubulares de acero galvanizado de 2” de diámetro y de un espesor de 3mm, la longitud necesaria para que la señal quede a una altura de 2 metros  y tenga un una longitud de anclaje  de 0,80 m de acuerdo a plano.</w:t>
      </w:r>
    </w:p>
    <w:p w:rsidR="001F7E38" w:rsidRPr="00C621A4" w:rsidRDefault="001F7E38" w:rsidP="00E8427E">
      <w:pPr>
        <w:spacing w:after="0" w:line="240" w:lineRule="auto"/>
        <w:rPr>
          <w:sz w:val="20"/>
          <w:szCs w:val="20"/>
        </w:rPr>
      </w:pPr>
      <w:r w:rsidRPr="00C621A4">
        <w:rPr>
          <w:sz w:val="20"/>
          <w:szCs w:val="20"/>
        </w:rPr>
        <w:t xml:space="preserve">Los postes deberán ser de una pieza entera y no se permitirán uniones. La longitud total del poste es la especificada en plano, debiendo extenderse el poste hasta las 2/3 partes de la  altura de la plancha. </w:t>
      </w:r>
    </w:p>
    <w:p w:rsidR="001F7E38" w:rsidRPr="00C621A4" w:rsidRDefault="001F7E38" w:rsidP="00E8427E">
      <w:pPr>
        <w:spacing w:after="0" w:line="240" w:lineRule="auto"/>
        <w:rPr>
          <w:sz w:val="20"/>
          <w:szCs w:val="20"/>
        </w:rPr>
      </w:pPr>
      <w:r w:rsidRPr="00C621A4">
        <w:rPr>
          <w:sz w:val="20"/>
          <w:szCs w:val="20"/>
        </w:rPr>
        <w:t>La mano de obra para el colocado de la Señalética deberá ser calificada de modo que no puedan dañarlos, así como el equipo y las herramientas necesarias deberán ser apropiadas para los trabajos a realizarse y aprobadas por supervisión.</w:t>
      </w:r>
    </w:p>
    <w:p w:rsidR="001F7E38" w:rsidRPr="00C621A4" w:rsidRDefault="001F7E38" w:rsidP="00E8427E">
      <w:pPr>
        <w:spacing w:after="0" w:line="240" w:lineRule="auto"/>
        <w:rPr>
          <w:sz w:val="20"/>
          <w:szCs w:val="20"/>
        </w:rPr>
      </w:pPr>
      <w:r w:rsidRPr="00C621A4">
        <w:rPr>
          <w:sz w:val="20"/>
          <w:szCs w:val="20"/>
        </w:rPr>
        <w:t>La ubicación de los postes serán replanteados de acuerdo a plano.</w:t>
      </w:r>
    </w:p>
    <w:p w:rsidR="001F7E38" w:rsidRPr="00C621A4" w:rsidRDefault="001F7E38" w:rsidP="00E8427E">
      <w:pPr>
        <w:spacing w:after="0" w:line="240" w:lineRule="auto"/>
        <w:rPr>
          <w:b/>
          <w:sz w:val="20"/>
          <w:szCs w:val="20"/>
        </w:rPr>
      </w:pPr>
      <w:r w:rsidRPr="00C621A4">
        <w:rPr>
          <w:b/>
          <w:sz w:val="20"/>
          <w:szCs w:val="20"/>
        </w:rPr>
        <w:t xml:space="preserve">Fundación de Hormigón </w:t>
      </w:r>
      <w:r w:rsidR="00045061">
        <w:rPr>
          <w:b/>
          <w:sz w:val="20"/>
          <w:szCs w:val="20"/>
        </w:rPr>
        <w:t>Simple</w:t>
      </w:r>
    </w:p>
    <w:p w:rsidR="001F7E38" w:rsidRPr="00C621A4" w:rsidRDefault="001F7E38" w:rsidP="00E8427E">
      <w:pPr>
        <w:spacing w:after="0" w:line="240" w:lineRule="auto"/>
        <w:rPr>
          <w:sz w:val="20"/>
          <w:szCs w:val="20"/>
        </w:rPr>
      </w:pPr>
      <w:r w:rsidRPr="00C621A4">
        <w:rPr>
          <w:sz w:val="20"/>
          <w:szCs w:val="20"/>
        </w:rPr>
        <w:t xml:space="preserve">Para la colocación de postes se utilizaran fundaciones de </w:t>
      </w:r>
      <w:r w:rsidR="00045061">
        <w:rPr>
          <w:sz w:val="20"/>
          <w:szCs w:val="20"/>
        </w:rPr>
        <w:t>H° S°</w:t>
      </w:r>
      <w:r w:rsidRPr="00C621A4">
        <w:rPr>
          <w:sz w:val="20"/>
          <w:szCs w:val="20"/>
        </w:rPr>
        <w:t>,  según el ítem 0.3 Hormigones y Morteros, siguiendo el detalle de fundaciones de letreros.</w:t>
      </w:r>
    </w:p>
    <w:p w:rsidR="001F7E38" w:rsidRPr="00C621A4" w:rsidRDefault="001F7E38" w:rsidP="00E8427E">
      <w:pPr>
        <w:spacing w:after="0" w:line="240" w:lineRule="auto"/>
        <w:ind w:left="360"/>
        <w:rPr>
          <w:b/>
          <w:sz w:val="20"/>
          <w:szCs w:val="20"/>
        </w:rPr>
      </w:pPr>
    </w:p>
    <w:p w:rsidR="001F7E38" w:rsidRPr="00C621A4" w:rsidRDefault="001F7E38" w:rsidP="00F6404D">
      <w:pPr>
        <w:pStyle w:val="Prrafodelista"/>
        <w:numPr>
          <w:ilvl w:val="0"/>
          <w:numId w:val="27"/>
        </w:numPr>
        <w:spacing w:before="0" w:after="0"/>
        <w:rPr>
          <w:rFonts w:asciiTheme="minorHAnsi" w:hAnsiTheme="minorHAnsi"/>
          <w:b/>
          <w:lang w:val="es-BO"/>
        </w:rPr>
      </w:pPr>
      <w:r w:rsidRPr="00C621A4">
        <w:rPr>
          <w:rFonts w:asciiTheme="minorHAnsi" w:hAnsiTheme="minorHAnsi"/>
          <w:b/>
          <w:lang w:val="es-BO"/>
        </w:rPr>
        <w:t>FORMA DE EJECUCIÓN</w:t>
      </w:r>
    </w:p>
    <w:p w:rsidR="001F7E38" w:rsidRPr="00C621A4" w:rsidRDefault="001F7E38" w:rsidP="00E8427E">
      <w:pPr>
        <w:spacing w:after="0" w:line="240" w:lineRule="auto"/>
        <w:rPr>
          <w:sz w:val="20"/>
          <w:szCs w:val="20"/>
        </w:rPr>
      </w:pPr>
      <w:r w:rsidRPr="00C621A4">
        <w:rPr>
          <w:sz w:val="20"/>
          <w:szCs w:val="20"/>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1F7E38" w:rsidRPr="00C621A4" w:rsidRDefault="001F7E38" w:rsidP="00E8427E">
      <w:pPr>
        <w:spacing w:after="0" w:line="240" w:lineRule="auto"/>
        <w:rPr>
          <w:sz w:val="20"/>
          <w:szCs w:val="20"/>
        </w:rPr>
      </w:pPr>
      <w:r w:rsidRPr="00C621A4">
        <w:rPr>
          <w:noProof/>
          <w:sz w:val="20"/>
          <w:szCs w:val="20"/>
          <w:lang w:val="es-ES" w:eastAsia="es-ES"/>
        </w:rPr>
        <w:lastRenderedPageBreak/>
        <w:drawing>
          <wp:anchor distT="0" distB="0" distL="114300" distR="114300" simplePos="0" relativeHeight="251660288" behindDoc="0" locked="0" layoutInCell="1" allowOverlap="1" wp14:anchorId="1684A4F7" wp14:editId="79B96760">
            <wp:simplePos x="0" y="0"/>
            <wp:positionH relativeFrom="column">
              <wp:posOffset>1348740</wp:posOffset>
            </wp:positionH>
            <wp:positionV relativeFrom="paragraph">
              <wp:posOffset>684530</wp:posOffset>
            </wp:positionV>
            <wp:extent cx="2699385" cy="2159635"/>
            <wp:effectExtent l="3175" t="0" r="8890" b="8890"/>
            <wp:wrapTopAndBottom/>
            <wp:docPr id="45988" name="Imagen 4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8" name="LETRERO A1.jpg"/>
                    <pic:cNvPicPr/>
                  </pic:nvPicPr>
                  <pic:blipFill>
                    <a:blip r:embed="rId22" cstate="email">
                      <a:extLst>
                        <a:ext uri="{28A0092B-C50C-407E-A947-70E740481C1C}">
                          <a14:useLocalDpi xmlns:a14="http://schemas.microsoft.com/office/drawing/2010/main"/>
                        </a:ext>
                      </a:extLst>
                    </a:blip>
                    <a:stretch>
                      <a:fillRect/>
                    </a:stretch>
                  </pic:blipFill>
                  <pic:spPr>
                    <a:xfrm rot="16200000">
                      <a:off x="0" y="0"/>
                      <a:ext cx="2699385" cy="2159635"/>
                    </a:xfrm>
                    <a:prstGeom prst="rect">
                      <a:avLst/>
                    </a:prstGeom>
                  </pic:spPr>
                </pic:pic>
              </a:graphicData>
            </a:graphic>
          </wp:anchor>
        </w:drawing>
      </w:r>
      <w:r w:rsidRPr="00C621A4">
        <w:rPr>
          <w:sz w:val="20"/>
          <w:szCs w:val="20"/>
        </w:rPr>
        <w:t xml:space="preserve">Para la cimentación se debe realizar una excavación de 0,40 x 0,40 x 0,80 metros, para contener el cimiento de </w:t>
      </w:r>
      <w:r w:rsidR="00045061">
        <w:rPr>
          <w:sz w:val="20"/>
          <w:szCs w:val="20"/>
        </w:rPr>
        <w:t>H° S°</w:t>
      </w:r>
      <w:r w:rsidRPr="00C621A4">
        <w:rPr>
          <w:sz w:val="20"/>
          <w:szCs w:val="20"/>
        </w:rPr>
        <w:t xml:space="preserve"> del poste de las mismas dimensiones, enterrado al nivel de la superficie.</w:t>
      </w:r>
    </w:p>
    <w:p w:rsidR="001F7E38" w:rsidRPr="00C621A4" w:rsidRDefault="001F7E38" w:rsidP="00E8427E">
      <w:pPr>
        <w:spacing w:after="0" w:line="240" w:lineRule="auto"/>
        <w:rPr>
          <w:sz w:val="20"/>
          <w:szCs w:val="20"/>
        </w:rPr>
      </w:pPr>
    </w:p>
    <w:p w:rsidR="001F7E38" w:rsidRPr="00C621A4" w:rsidRDefault="001F7E38" w:rsidP="00E8427E">
      <w:pPr>
        <w:spacing w:after="0" w:line="240" w:lineRule="auto"/>
        <w:rPr>
          <w:sz w:val="20"/>
          <w:szCs w:val="20"/>
        </w:rPr>
      </w:pPr>
    </w:p>
    <w:p w:rsidR="001F7E38" w:rsidRPr="00C621A4" w:rsidRDefault="001F7E38" w:rsidP="00F6404D">
      <w:pPr>
        <w:pStyle w:val="Prrafodelista"/>
        <w:numPr>
          <w:ilvl w:val="0"/>
          <w:numId w:val="27"/>
        </w:numPr>
        <w:spacing w:before="0" w:after="0"/>
        <w:rPr>
          <w:rFonts w:asciiTheme="minorHAnsi" w:hAnsiTheme="minorHAnsi"/>
          <w:b/>
          <w:lang w:val="es-BO"/>
        </w:rPr>
      </w:pPr>
      <w:r w:rsidRPr="00C621A4">
        <w:rPr>
          <w:rFonts w:asciiTheme="minorHAnsi" w:hAnsiTheme="minorHAnsi"/>
          <w:b/>
          <w:lang w:val="es-BO"/>
        </w:rPr>
        <w:t>MEDICIÓN</w:t>
      </w:r>
    </w:p>
    <w:p w:rsidR="001F7E38" w:rsidRPr="00C621A4" w:rsidRDefault="001F7E38" w:rsidP="00E8427E">
      <w:pPr>
        <w:spacing w:after="0" w:line="240" w:lineRule="auto"/>
        <w:rPr>
          <w:sz w:val="20"/>
          <w:szCs w:val="20"/>
        </w:rPr>
      </w:pPr>
      <w:r w:rsidRPr="00C621A4">
        <w:rPr>
          <w:sz w:val="20"/>
          <w:szCs w:val="20"/>
        </w:rPr>
        <w:t>La provisión y colocado de Señales Verticales será por pieza.</w:t>
      </w:r>
    </w:p>
    <w:p w:rsidR="001F7E38" w:rsidRPr="00C621A4" w:rsidRDefault="001F7E38" w:rsidP="00E8427E">
      <w:pPr>
        <w:spacing w:after="0" w:line="240" w:lineRule="auto"/>
        <w:rPr>
          <w:sz w:val="20"/>
          <w:szCs w:val="20"/>
        </w:rPr>
      </w:pPr>
    </w:p>
    <w:p w:rsidR="001F7E38" w:rsidRPr="00C621A4" w:rsidRDefault="001F7E38" w:rsidP="00F6404D">
      <w:pPr>
        <w:pStyle w:val="Prrafodelista"/>
        <w:numPr>
          <w:ilvl w:val="0"/>
          <w:numId w:val="27"/>
        </w:numPr>
        <w:spacing w:before="0" w:after="0"/>
        <w:rPr>
          <w:rFonts w:asciiTheme="minorHAnsi" w:hAnsiTheme="minorHAnsi"/>
          <w:b/>
          <w:lang w:val="es-BO"/>
        </w:rPr>
      </w:pPr>
      <w:r w:rsidRPr="00C621A4">
        <w:rPr>
          <w:rFonts w:asciiTheme="minorHAnsi" w:hAnsiTheme="minorHAnsi"/>
          <w:b/>
          <w:lang w:val="es-BO"/>
        </w:rPr>
        <w:t xml:space="preserve">FORMA DE PAGO </w:t>
      </w:r>
    </w:p>
    <w:p w:rsidR="001F7E38" w:rsidRPr="00C621A4" w:rsidRDefault="001F7E38" w:rsidP="00E8427E">
      <w:pPr>
        <w:pStyle w:val="Prrafodelista"/>
        <w:spacing w:before="0" w:after="0"/>
        <w:rPr>
          <w:rFonts w:asciiTheme="minorHAnsi" w:hAnsiTheme="minorHAnsi"/>
          <w:b/>
          <w:lang w:val="es-BO"/>
        </w:rPr>
      </w:pPr>
    </w:p>
    <w:p w:rsidR="001F7E38" w:rsidRPr="00C621A4" w:rsidRDefault="001F7E38" w:rsidP="00E8427E">
      <w:pPr>
        <w:spacing w:after="0" w:line="240" w:lineRule="auto"/>
        <w:rPr>
          <w:kern w:val="28"/>
          <w:sz w:val="20"/>
          <w:szCs w:val="20"/>
        </w:rPr>
      </w:pPr>
      <w:r w:rsidRPr="00C621A4">
        <w:rPr>
          <w:kern w:val="28"/>
          <w:sz w:val="20"/>
          <w:szCs w:val="20"/>
        </w:rPr>
        <w:t>Las señales verticales construidas con materiales aprobados y en un todo de acuerdo con lo especificado, medido según lo previsto en el punto 4. (Medición), serán pagados al precio unitario de la propuesta aceptada para este ítem.</w:t>
      </w:r>
    </w:p>
    <w:p w:rsidR="001F7E38" w:rsidRPr="00C621A4" w:rsidRDefault="001F7E38" w:rsidP="00E8427E">
      <w:pPr>
        <w:spacing w:after="0" w:line="240" w:lineRule="auto"/>
        <w:rPr>
          <w:kern w:val="28"/>
          <w:sz w:val="20"/>
          <w:szCs w:val="20"/>
        </w:rPr>
      </w:pPr>
    </w:p>
    <w:p w:rsidR="001F7E38" w:rsidRDefault="0057453C" w:rsidP="0057453C">
      <w:pPr>
        <w:pStyle w:val="Subttulo"/>
      </w:pPr>
      <w:r>
        <w:t>18.235</w:t>
      </w:r>
      <w:r>
        <w:tab/>
      </w:r>
      <w:r w:rsidR="001F7E38" w:rsidRPr="00C621A4">
        <w:t>SEÑALIZACIÓN VERTICAL INFORMATIVA TAMAÑO A2 PLANCHA GALVANIZADA</w:t>
      </w:r>
    </w:p>
    <w:p w:rsidR="0057453C" w:rsidRPr="00C621A4" w:rsidRDefault="0057453C" w:rsidP="0057453C">
      <w:pPr>
        <w:pStyle w:val="Subttulo"/>
      </w:pPr>
      <w:r>
        <w:t>40.235</w:t>
      </w:r>
      <w:r>
        <w:tab/>
      </w:r>
      <w:r w:rsidRPr="00C621A4">
        <w:t>SEÑALIZACIÓN VERTICAL INFORMATIVA TAMAÑO A2 PLANCHA GALVANIZADA</w:t>
      </w:r>
    </w:p>
    <w:p w:rsidR="0057453C" w:rsidRPr="00C621A4" w:rsidRDefault="00CA4C95" w:rsidP="0057453C">
      <w:pPr>
        <w:pStyle w:val="Subttulo"/>
      </w:pPr>
      <w:r>
        <w:t>62</w:t>
      </w:r>
      <w:r w:rsidR="0057453C">
        <w:t>.237</w:t>
      </w:r>
      <w:r w:rsidR="0057453C">
        <w:tab/>
      </w:r>
      <w:r w:rsidR="0057453C" w:rsidRPr="00C621A4">
        <w:t>SEÑALIZACIÓN VERTICAL INFORMATIVA TAMAÑO A2 PLANCHA GALVANIZADA</w:t>
      </w:r>
    </w:p>
    <w:p w:rsidR="0057453C" w:rsidRPr="0057453C" w:rsidRDefault="0057453C" w:rsidP="0057453C"/>
    <w:p w:rsidR="001F7E38" w:rsidRPr="00C621A4" w:rsidRDefault="001F7E38" w:rsidP="0057453C">
      <w:pPr>
        <w:pBdr>
          <w:top w:val="single" w:sz="4" w:space="1" w:color="auto"/>
          <w:left w:val="single" w:sz="4" w:space="4" w:color="auto"/>
          <w:bottom w:val="single" w:sz="4" w:space="1" w:color="auto"/>
          <w:right w:val="single" w:sz="4" w:space="4" w:color="auto"/>
        </w:pBdr>
        <w:spacing w:after="0" w:line="240" w:lineRule="auto"/>
        <w:rPr>
          <w:b/>
          <w:kern w:val="28"/>
          <w:sz w:val="20"/>
          <w:szCs w:val="20"/>
        </w:rPr>
      </w:pPr>
      <w:r w:rsidRPr="00C621A4">
        <w:rPr>
          <w:b/>
          <w:kern w:val="28"/>
          <w:sz w:val="20"/>
          <w:szCs w:val="20"/>
        </w:rPr>
        <w:t>UND  PZA</w:t>
      </w:r>
    </w:p>
    <w:p w:rsidR="001F7E38" w:rsidRPr="00C621A4" w:rsidRDefault="001F7E38" w:rsidP="00E8427E">
      <w:pPr>
        <w:spacing w:after="0" w:line="240" w:lineRule="auto"/>
        <w:rPr>
          <w:b/>
          <w:kern w:val="28"/>
          <w:sz w:val="20"/>
          <w:szCs w:val="20"/>
        </w:rPr>
      </w:pPr>
    </w:p>
    <w:p w:rsidR="001F7E38" w:rsidRPr="00C621A4" w:rsidRDefault="001F7E38" w:rsidP="00F6404D">
      <w:pPr>
        <w:pStyle w:val="Prrafodelista"/>
        <w:numPr>
          <w:ilvl w:val="0"/>
          <w:numId w:val="28"/>
        </w:numPr>
        <w:spacing w:before="0" w:after="0"/>
        <w:rPr>
          <w:rFonts w:asciiTheme="minorHAnsi" w:hAnsiTheme="minorHAnsi"/>
          <w:b/>
          <w:lang w:val="es-BO"/>
        </w:rPr>
      </w:pPr>
      <w:r w:rsidRPr="00C621A4">
        <w:rPr>
          <w:rFonts w:asciiTheme="minorHAnsi" w:hAnsiTheme="minorHAnsi"/>
          <w:b/>
          <w:lang w:val="es-BO"/>
        </w:rPr>
        <w:t>DESCRIPCIÓN</w:t>
      </w:r>
    </w:p>
    <w:p w:rsidR="001F7E38" w:rsidRPr="00C621A4" w:rsidRDefault="001F7E38" w:rsidP="00E8427E">
      <w:pPr>
        <w:pStyle w:val="Prrafodelista"/>
        <w:spacing w:before="0" w:after="0"/>
        <w:ind w:left="1065"/>
        <w:rPr>
          <w:rFonts w:asciiTheme="minorHAnsi" w:hAnsiTheme="minorHAnsi"/>
          <w:b/>
          <w:lang w:val="es-BO"/>
        </w:rPr>
      </w:pPr>
    </w:p>
    <w:p w:rsidR="001F7E38" w:rsidRPr="00C621A4" w:rsidRDefault="001F7E38" w:rsidP="00E8427E">
      <w:pPr>
        <w:spacing w:after="0" w:line="240" w:lineRule="auto"/>
        <w:rPr>
          <w:sz w:val="20"/>
          <w:szCs w:val="20"/>
        </w:rPr>
      </w:pPr>
      <w:r w:rsidRPr="00C621A4">
        <w:rPr>
          <w:sz w:val="20"/>
          <w:szCs w:val="20"/>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F7E38" w:rsidRDefault="001F7E38" w:rsidP="00E8427E">
      <w:pPr>
        <w:pStyle w:val="Prrafodelista"/>
        <w:spacing w:before="0" w:after="0"/>
        <w:ind w:left="1065"/>
        <w:rPr>
          <w:rFonts w:asciiTheme="minorHAnsi" w:hAnsiTheme="minorHAnsi"/>
          <w:b/>
          <w:lang w:val="es-BO"/>
        </w:rPr>
      </w:pPr>
    </w:p>
    <w:p w:rsidR="004E465C" w:rsidRDefault="004E465C" w:rsidP="00E8427E">
      <w:pPr>
        <w:pStyle w:val="Prrafodelista"/>
        <w:spacing w:before="0" w:after="0"/>
        <w:ind w:left="1065"/>
        <w:rPr>
          <w:rFonts w:asciiTheme="minorHAnsi" w:hAnsiTheme="minorHAnsi"/>
          <w:b/>
          <w:lang w:val="es-BO"/>
        </w:rPr>
      </w:pPr>
    </w:p>
    <w:p w:rsidR="004E465C" w:rsidRDefault="004E465C" w:rsidP="00E8427E">
      <w:pPr>
        <w:pStyle w:val="Prrafodelista"/>
        <w:spacing w:before="0" w:after="0"/>
        <w:ind w:left="1065"/>
        <w:rPr>
          <w:rFonts w:asciiTheme="minorHAnsi" w:hAnsiTheme="minorHAnsi"/>
          <w:b/>
          <w:lang w:val="es-BO"/>
        </w:rPr>
      </w:pPr>
    </w:p>
    <w:p w:rsidR="004E465C" w:rsidRDefault="004E465C" w:rsidP="00E8427E">
      <w:pPr>
        <w:pStyle w:val="Prrafodelista"/>
        <w:spacing w:before="0" w:after="0"/>
        <w:ind w:left="1065"/>
        <w:rPr>
          <w:rFonts w:asciiTheme="minorHAnsi" w:hAnsiTheme="minorHAnsi"/>
          <w:b/>
          <w:lang w:val="es-BO"/>
        </w:rPr>
      </w:pPr>
    </w:p>
    <w:p w:rsidR="004E465C" w:rsidRDefault="004E465C" w:rsidP="00E8427E">
      <w:pPr>
        <w:pStyle w:val="Prrafodelista"/>
        <w:spacing w:before="0" w:after="0"/>
        <w:ind w:left="1065"/>
        <w:rPr>
          <w:rFonts w:asciiTheme="minorHAnsi" w:hAnsiTheme="minorHAnsi"/>
          <w:b/>
          <w:lang w:val="es-BO"/>
        </w:rPr>
      </w:pPr>
    </w:p>
    <w:p w:rsidR="004E465C" w:rsidRDefault="004E465C" w:rsidP="00E8427E">
      <w:pPr>
        <w:pStyle w:val="Prrafodelista"/>
        <w:spacing w:before="0" w:after="0"/>
        <w:ind w:left="1065"/>
        <w:rPr>
          <w:rFonts w:asciiTheme="minorHAnsi" w:hAnsiTheme="minorHAnsi"/>
          <w:b/>
          <w:lang w:val="es-BO"/>
        </w:rPr>
      </w:pPr>
    </w:p>
    <w:p w:rsidR="004E465C" w:rsidRDefault="004E465C" w:rsidP="00E8427E">
      <w:pPr>
        <w:pStyle w:val="Prrafodelista"/>
        <w:spacing w:before="0" w:after="0"/>
        <w:ind w:left="1065"/>
        <w:rPr>
          <w:rFonts w:asciiTheme="minorHAnsi" w:hAnsiTheme="minorHAnsi"/>
          <w:b/>
          <w:lang w:val="es-BO"/>
        </w:rPr>
      </w:pPr>
    </w:p>
    <w:p w:rsidR="004E465C" w:rsidRPr="00C621A4" w:rsidRDefault="004E465C" w:rsidP="00E8427E">
      <w:pPr>
        <w:pStyle w:val="Prrafodelista"/>
        <w:spacing w:before="0" w:after="0"/>
        <w:ind w:left="1065"/>
        <w:rPr>
          <w:rFonts w:asciiTheme="minorHAnsi" w:hAnsiTheme="minorHAnsi"/>
          <w:b/>
          <w:lang w:val="es-BO"/>
        </w:rPr>
      </w:pPr>
    </w:p>
    <w:p w:rsidR="001F7E38" w:rsidRPr="00C621A4" w:rsidRDefault="001F7E38" w:rsidP="00F6404D">
      <w:pPr>
        <w:pStyle w:val="Prrafodelista"/>
        <w:numPr>
          <w:ilvl w:val="0"/>
          <w:numId w:val="27"/>
        </w:numPr>
        <w:spacing w:before="0" w:after="0"/>
        <w:rPr>
          <w:rFonts w:asciiTheme="minorHAnsi" w:hAnsiTheme="minorHAnsi"/>
          <w:b/>
          <w:lang w:val="es-BO"/>
        </w:rPr>
      </w:pPr>
      <w:r w:rsidRPr="00C621A4">
        <w:rPr>
          <w:rFonts w:asciiTheme="minorHAnsi" w:hAnsiTheme="minorHAnsi"/>
          <w:b/>
          <w:lang w:val="es-BO"/>
        </w:rPr>
        <w:lastRenderedPageBreak/>
        <w:t>MATERIALES, HERRAMIENTAS Y EQUIPO</w:t>
      </w:r>
    </w:p>
    <w:p w:rsidR="001F7E38" w:rsidRPr="00C621A4" w:rsidRDefault="001F7E38" w:rsidP="00E8427E">
      <w:pPr>
        <w:spacing w:after="0" w:line="240" w:lineRule="auto"/>
        <w:rPr>
          <w:rFonts w:cs="Arial"/>
          <w:b/>
          <w:noProof/>
          <w:sz w:val="20"/>
          <w:szCs w:val="20"/>
          <w:lang w:eastAsia="es-BO"/>
        </w:rPr>
      </w:pPr>
      <w:r w:rsidRPr="00C621A4">
        <w:rPr>
          <w:rFonts w:cs="Arial"/>
          <w:b/>
          <w:noProof/>
          <w:sz w:val="20"/>
          <w:szCs w:val="20"/>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F7E38" w:rsidRPr="00C621A4" w:rsidTr="001F7E38">
        <w:tc>
          <w:tcPr>
            <w:tcW w:w="9493" w:type="dxa"/>
          </w:tcPr>
          <w:p w:rsidR="001F7E38" w:rsidRPr="00C621A4" w:rsidRDefault="001F7E38" w:rsidP="00E8427E">
            <w:pPr>
              <w:spacing w:after="0" w:line="240" w:lineRule="auto"/>
              <w:contextualSpacing/>
              <w:rPr>
                <w:rFonts w:cs="Arial"/>
                <w:b/>
                <w:noProof/>
                <w:sz w:val="20"/>
                <w:szCs w:val="20"/>
                <w:lang w:eastAsia="es-BO"/>
              </w:rPr>
            </w:pPr>
            <w:r w:rsidRPr="00C621A4">
              <w:rPr>
                <w:rFonts w:cs="Arial"/>
                <w:b/>
                <w:noProof/>
                <w:sz w:val="20"/>
                <w:szCs w:val="20"/>
                <w:lang w:eastAsia="es-BO"/>
              </w:rPr>
              <w:t>CARACTERÍSTICAS:</w:t>
            </w:r>
          </w:p>
        </w:tc>
      </w:tr>
      <w:tr w:rsidR="001F7E38" w:rsidRPr="00C621A4" w:rsidTr="001F7E38">
        <w:tc>
          <w:tcPr>
            <w:tcW w:w="9493" w:type="dxa"/>
          </w:tcPr>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Medidas 42 cm x 60 cm (Tamaño A2)</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Material Plancha Galvanizada resistente a la intemperie de 1,6 mm de espesor.</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Lámina de electrocorte 3M para pictogramas y descripción, de alta resistencia de durabilidad mayor a 5 años.</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Materiales resistentes a la intemperie como a los UV.</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Logo de la empresa de tamaño 5x3 cm ubicado de acuerdo a plano.</w:t>
            </w:r>
          </w:p>
          <w:p w:rsidR="001F7E38" w:rsidRPr="00C621A4" w:rsidRDefault="001F7E38" w:rsidP="00F6404D">
            <w:pPr>
              <w:pStyle w:val="Prrafodelista"/>
              <w:numPr>
                <w:ilvl w:val="0"/>
                <w:numId w:val="26"/>
              </w:numPr>
              <w:tabs>
                <w:tab w:val="left" w:pos="0"/>
              </w:tabs>
              <w:autoSpaceDE w:val="0"/>
              <w:autoSpaceDN w:val="0"/>
              <w:adjustRightInd w:val="0"/>
              <w:spacing w:before="0" w:after="0"/>
              <w:rPr>
                <w:rFonts w:asciiTheme="minorHAnsi" w:hAnsiTheme="minorHAnsi" w:cs="Arial"/>
              </w:rPr>
            </w:pPr>
            <w:r w:rsidRPr="00C621A4">
              <w:rPr>
                <w:rFonts w:asciiTheme="minorHAnsi" w:hAnsiTheme="minorHAnsi" w:cs="Arial"/>
              </w:rPr>
              <w:t>Letras y símbolos de acuerdo plano y acorde a la NB 55001-1.</w:t>
            </w:r>
          </w:p>
        </w:tc>
      </w:tr>
    </w:tbl>
    <w:p w:rsidR="001F7E38" w:rsidRPr="00C621A4" w:rsidRDefault="001F7E38" w:rsidP="00E8427E">
      <w:pPr>
        <w:spacing w:after="0" w:line="240" w:lineRule="auto"/>
        <w:rPr>
          <w:sz w:val="20"/>
          <w:szCs w:val="20"/>
        </w:rPr>
      </w:pPr>
      <w:r w:rsidRPr="00C621A4">
        <w:rPr>
          <w:sz w:val="20"/>
          <w:szCs w:val="20"/>
        </w:rPr>
        <w:t xml:space="preserve">Tantos las letras y el logotipo deberán ser impresas en la lámina de electrocorte. </w:t>
      </w:r>
    </w:p>
    <w:p w:rsidR="001F7E38" w:rsidRPr="00C621A4" w:rsidRDefault="001F7E38" w:rsidP="00E8427E">
      <w:pPr>
        <w:spacing w:after="0" w:line="240" w:lineRule="auto"/>
        <w:rPr>
          <w:b/>
          <w:sz w:val="20"/>
          <w:szCs w:val="20"/>
        </w:rPr>
      </w:pPr>
      <w:r w:rsidRPr="00C621A4">
        <w:rPr>
          <w:b/>
          <w:sz w:val="20"/>
          <w:szCs w:val="20"/>
        </w:rPr>
        <w:t>Postes</w:t>
      </w:r>
    </w:p>
    <w:p w:rsidR="001F7E38" w:rsidRPr="00C621A4" w:rsidRDefault="001F7E38" w:rsidP="00E8427E">
      <w:pPr>
        <w:spacing w:after="0" w:line="240" w:lineRule="auto"/>
        <w:rPr>
          <w:sz w:val="20"/>
          <w:szCs w:val="20"/>
        </w:rPr>
      </w:pPr>
      <w:r w:rsidRPr="00C621A4">
        <w:rPr>
          <w:sz w:val="20"/>
          <w:szCs w:val="20"/>
        </w:rPr>
        <w:t>Serán postes tubulares de acero galvanizado de 2” de diámetro y de un espesor de 3mm, la longitud necesaria para que la señal quede a una altura de 2 metros  y tenga un una longitud de anclaje  de 0,80 m de acuerdo a plano.</w:t>
      </w:r>
    </w:p>
    <w:p w:rsidR="001F7E38" w:rsidRPr="00C621A4" w:rsidRDefault="001F7E38" w:rsidP="00E8427E">
      <w:pPr>
        <w:spacing w:after="0" w:line="240" w:lineRule="auto"/>
        <w:rPr>
          <w:sz w:val="20"/>
          <w:szCs w:val="20"/>
        </w:rPr>
      </w:pPr>
      <w:r w:rsidRPr="00C621A4">
        <w:rPr>
          <w:sz w:val="20"/>
          <w:szCs w:val="20"/>
        </w:rPr>
        <w:t xml:space="preserve">Los postes deberán ser de una pieza entera y no se permitirán uniones. La longitud total del poste es la especificada en plano, debiendo extenderse el poste hasta las 2/3 partes de la  altura de la plancha. </w:t>
      </w:r>
    </w:p>
    <w:p w:rsidR="001F7E38" w:rsidRPr="00C621A4" w:rsidRDefault="001F7E38" w:rsidP="00E8427E">
      <w:pPr>
        <w:spacing w:after="0" w:line="240" w:lineRule="auto"/>
        <w:rPr>
          <w:sz w:val="20"/>
          <w:szCs w:val="20"/>
        </w:rPr>
      </w:pPr>
      <w:r w:rsidRPr="00C621A4">
        <w:rPr>
          <w:sz w:val="20"/>
          <w:szCs w:val="20"/>
        </w:rPr>
        <w:t>La mano de obra para el colocado de la Señalética deberá ser calificada de modo que no puedan dañarlos, así como el equipo y las herramientas necesarias deberán ser apropiadas para los trabajos a realizarse y aprobadas por supervisión.</w:t>
      </w:r>
    </w:p>
    <w:p w:rsidR="001F7E38" w:rsidRPr="00C621A4" w:rsidRDefault="001F7E38" w:rsidP="00E8427E">
      <w:pPr>
        <w:spacing w:after="0" w:line="240" w:lineRule="auto"/>
        <w:rPr>
          <w:sz w:val="20"/>
          <w:szCs w:val="20"/>
        </w:rPr>
      </w:pPr>
      <w:r w:rsidRPr="00C621A4">
        <w:rPr>
          <w:sz w:val="20"/>
          <w:szCs w:val="20"/>
        </w:rPr>
        <w:t>La ubicación de los postes serán replanteados de acuerdo a plano.</w:t>
      </w:r>
    </w:p>
    <w:p w:rsidR="001F7E38" w:rsidRPr="00C621A4" w:rsidRDefault="001F7E38" w:rsidP="00E8427E">
      <w:pPr>
        <w:spacing w:after="0" w:line="240" w:lineRule="auto"/>
        <w:rPr>
          <w:b/>
          <w:sz w:val="20"/>
          <w:szCs w:val="20"/>
        </w:rPr>
      </w:pPr>
      <w:r w:rsidRPr="00C621A4">
        <w:rPr>
          <w:b/>
          <w:sz w:val="20"/>
          <w:szCs w:val="20"/>
        </w:rPr>
        <w:t xml:space="preserve">Fundación de Hormigón </w:t>
      </w:r>
      <w:r w:rsidR="00045061">
        <w:rPr>
          <w:b/>
          <w:sz w:val="20"/>
          <w:szCs w:val="20"/>
        </w:rPr>
        <w:t>Simple</w:t>
      </w:r>
    </w:p>
    <w:p w:rsidR="001F7E38" w:rsidRPr="00C621A4" w:rsidRDefault="001F7E38" w:rsidP="00E8427E">
      <w:pPr>
        <w:spacing w:after="0" w:line="240" w:lineRule="auto"/>
        <w:rPr>
          <w:sz w:val="20"/>
          <w:szCs w:val="20"/>
        </w:rPr>
      </w:pPr>
      <w:r w:rsidRPr="00C621A4">
        <w:rPr>
          <w:sz w:val="20"/>
          <w:szCs w:val="20"/>
        </w:rPr>
        <w:t xml:space="preserve">Para la colocación de postes se utilizaran fundaciones de </w:t>
      </w:r>
      <w:r w:rsidR="00045061">
        <w:rPr>
          <w:sz w:val="20"/>
          <w:szCs w:val="20"/>
        </w:rPr>
        <w:t>H° S°</w:t>
      </w:r>
      <w:r w:rsidRPr="00C621A4">
        <w:rPr>
          <w:sz w:val="20"/>
          <w:szCs w:val="20"/>
        </w:rPr>
        <w:t xml:space="preserve">,  según el ítem 0.3 Hormigones y Morteros, siguiendo el detalle de fundaciones de letreros.  </w:t>
      </w:r>
    </w:p>
    <w:p w:rsidR="001F7E38" w:rsidRPr="00C621A4" w:rsidRDefault="001F7E38" w:rsidP="00E8427E">
      <w:pPr>
        <w:spacing w:after="0" w:line="240" w:lineRule="auto"/>
        <w:ind w:left="360"/>
        <w:rPr>
          <w:b/>
          <w:sz w:val="20"/>
          <w:szCs w:val="20"/>
        </w:rPr>
      </w:pPr>
    </w:p>
    <w:p w:rsidR="001F7E38" w:rsidRPr="00C621A4" w:rsidRDefault="001F7E38" w:rsidP="00F6404D">
      <w:pPr>
        <w:pStyle w:val="Prrafodelista"/>
        <w:numPr>
          <w:ilvl w:val="0"/>
          <w:numId w:val="27"/>
        </w:numPr>
        <w:spacing w:before="0" w:after="0"/>
        <w:rPr>
          <w:rFonts w:asciiTheme="minorHAnsi" w:hAnsiTheme="minorHAnsi"/>
          <w:b/>
          <w:lang w:val="es-BO"/>
        </w:rPr>
      </w:pPr>
      <w:r w:rsidRPr="00C621A4">
        <w:rPr>
          <w:rFonts w:asciiTheme="minorHAnsi" w:hAnsiTheme="minorHAnsi"/>
          <w:b/>
          <w:lang w:val="es-BO"/>
        </w:rPr>
        <w:t>FORMA DE EJECUCIÓN</w:t>
      </w:r>
    </w:p>
    <w:p w:rsidR="001F7E38" w:rsidRPr="00C621A4" w:rsidRDefault="001F7E38" w:rsidP="00E8427E">
      <w:pPr>
        <w:spacing w:after="0" w:line="240" w:lineRule="auto"/>
        <w:rPr>
          <w:sz w:val="20"/>
          <w:szCs w:val="20"/>
        </w:rPr>
      </w:pPr>
      <w:r w:rsidRPr="00C621A4">
        <w:rPr>
          <w:sz w:val="20"/>
          <w:szCs w:val="20"/>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1F7E38" w:rsidRPr="00C621A4" w:rsidRDefault="001F7E38" w:rsidP="00E8427E">
      <w:pPr>
        <w:spacing w:after="0" w:line="240" w:lineRule="auto"/>
        <w:rPr>
          <w:sz w:val="20"/>
          <w:szCs w:val="20"/>
        </w:rPr>
      </w:pPr>
      <w:r w:rsidRPr="00C621A4">
        <w:rPr>
          <w:noProof/>
          <w:sz w:val="20"/>
          <w:szCs w:val="20"/>
          <w:lang w:val="es-ES" w:eastAsia="es-ES"/>
        </w:rPr>
        <w:drawing>
          <wp:anchor distT="0" distB="0" distL="114300" distR="114300" simplePos="0" relativeHeight="251661312" behindDoc="0" locked="0" layoutInCell="1" allowOverlap="1" wp14:anchorId="58BFD14C" wp14:editId="51CD4187">
            <wp:simplePos x="0" y="0"/>
            <wp:positionH relativeFrom="column">
              <wp:posOffset>1358900</wp:posOffset>
            </wp:positionH>
            <wp:positionV relativeFrom="paragraph">
              <wp:posOffset>622935</wp:posOffset>
            </wp:positionV>
            <wp:extent cx="2699385" cy="2159635"/>
            <wp:effectExtent l="3175" t="0" r="8890" b="8890"/>
            <wp:wrapTopAndBottom/>
            <wp:docPr id="45989" name="Imagen 45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9" name="LETRERO A2.jpg"/>
                    <pic:cNvPicPr/>
                  </pic:nvPicPr>
                  <pic:blipFill>
                    <a:blip r:embed="rId23" cstate="email">
                      <a:extLst>
                        <a:ext uri="{28A0092B-C50C-407E-A947-70E740481C1C}">
                          <a14:useLocalDpi xmlns:a14="http://schemas.microsoft.com/office/drawing/2010/main"/>
                        </a:ext>
                      </a:extLst>
                    </a:blip>
                    <a:stretch>
                      <a:fillRect/>
                    </a:stretch>
                  </pic:blipFill>
                  <pic:spPr>
                    <a:xfrm rot="16200000">
                      <a:off x="0" y="0"/>
                      <a:ext cx="2699385" cy="2159635"/>
                    </a:xfrm>
                    <a:prstGeom prst="rect">
                      <a:avLst/>
                    </a:prstGeom>
                  </pic:spPr>
                </pic:pic>
              </a:graphicData>
            </a:graphic>
          </wp:anchor>
        </w:drawing>
      </w:r>
      <w:r w:rsidRPr="00C621A4">
        <w:rPr>
          <w:sz w:val="20"/>
          <w:szCs w:val="20"/>
        </w:rPr>
        <w:t xml:space="preserve">Para la cimentación se debe realizar una excavación de 0,40 x 0,40 x 0,80 metros, para contener el cimiento de </w:t>
      </w:r>
      <w:r w:rsidR="00045061">
        <w:rPr>
          <w:sz w:val="20"/>
          <w:szCs w:val="20"/>
        </w:rPr>
        <w:t>H° S°</w:t>
      </w:r>
      <w:r w:rsidRPr="00C621A4">
        <w:rPr>
          <w:sz w:val="20"/>
          <w:szCs w:val="20"/>
        </w:rPr>
        <w:t xml:space="preserve"> del poste de las mismas dimensiones, enterrado al nivel de la superficie.</w:t>
      </w:r>
    </w:p>
    <w:p w:rsidR="001F7E38" w:rsidRPr="00C621A4" w:rsidRDefault="001F7E38" w:rsidP="00E8427E">
      <w:pPr>
        <w:spacing w:after="0" w:line="240" w:lineRule="auto"/>
        <w:rPr>
          <w:sz w:val="20"/>
          <w:szCs w:val="20"/>
        </w:rPr>
      </w:pPr>
    </w:p>
    <w:p w:rsidR="001F7E38" w:rsidRDefault="001F7E38" w:rsidP="00E8427E">
      <w:pPr>
        <w:spacing w:after="0" w:line="240" w:lineRule="auto"/>
        <w:rPr>
          <w:sz w:val="20"/>
          <w:szCs w:val="20"/>
        </w:rPr>
      </w:pPr>
    </w:p>
    <w:p w:rsidR="004E465C" w:rsidRDefault="004E465C" w:rsidP="00E8427E">
      <w:pPr>
        <w:spacing w:after="0" w:line="240" w:lineRule="auto"/>
        <w:rPr>
          <w:sz w:val="20"/>
          <w:szCs w:val="20"/>
        </w:rPr>
      </w:pPr>
    </w:p>
    <w:p w:rsidR="004E465C" w:rsidRPr="00C621A4" w:rsidRDefault="004E465C" w:rsidP="00E8427E">
      <w:pPr>
        <w:spacing w:after="0" w:line="240" w:lineRule="auto"/>
        <w:rPr>
          <w:sz w:val="20"/>
          <w:szCs w:val="20"/>
        </w:rPr>
      </w:pPr>
    </w:p>
    <w:p w:rsidR="001F7E38" w:rsidRPr="00C621A4" w:rsidRDefault="001F7E38" w:rsidP="00F6404D">
      <w:pPr>
        <w:pStyle w:val="Prrafodelista"/>
        <w:numPr>
          <w:ilvl w:val="0"/>
          <w:numId w:val="27"/>
        </w:numPr>
        <w:spacing w:before="0" w:after="0"/>
        <w:rPr>
          <w:rFonts w:asciiTheme="minorHAnsi" w:hAnsiTheme="minorHAnsi"/>
          <w:b/>
          <w:lang w:val="es-BO"/>
        </w:rPr>
      </w:pPr>
      <w:r w:rsidRPr="00C621A4">
        <w:rPr>
          <w:rFonts w:asciiTheme="minorHAnsi" w:hAnsiTheme="minorHAnsi"/>
          <w:b/>
          <w:lang w:val="es-BO"/>
        </w:rPr>
        <w:lastRenderedPageBreak/>
        <w:t>MEDICIÓN</w:t>
      </w:r>
    </w:p>
    <w:p w:rsidR="001F7E38" w:rsidRPr="00C621A4" w:rsidRDefault="001F7E38" w:rsidP="00E8427E">
      <w:pPr>
        <w:spacing w:after="0" w:line="240" w:lineRule="auto"/>
        <w:rPr>
          <w:sz w:val="20"/>
          <w:szCs w:val="20"/>
        </w:rPr>
      </w:pPr>
      <w:r w:rsidRPr="00C621A4">
        <w:rPr>
          <w:sz w:val="20"/>
          <w:szCs w:val="20"/>
        </w:rPr>
        <w:t>La provisión y colocado de Señales Verticales será por pieza.</w:t>
      </w:r>
    </w:p>
    <w:p w:rsidR="001F7E38" w:rsidRPr="00C621A4" w:rsidRDefault="001F7E38" w:rsidP="00E8427E">
      <w:pPr>
        <w:spacing w:after="0" w:line="240" w:lineRule="auto"/>
        <w:rPr>
          <w:sz w:val="20"/>
          <w:szCs w:val="20"/>
        </w:rPr>
      </w:pPr>
    </w:p>
    <w:p w:rsidR="001F7E38" w:rsidRPr="00C621A4" w:rsidRDefault="001F7E38" w:rsidP="00F6404D">
      <w:pPr>
        <w:pStyle w:val="Prrafodelista"/>
        <w:numPr>
          <w:ilvl w:val="0"/>
          <w:numId w:val="27"/>
        </w:numPr>
        <w:spacing w:before="0" w:after="0"/>
        <w:rPr>
          <w:rFonts w:asciiTheme="minorHAnsi" w:hAnsiTheme="minorHAnsi"/>
          <w:b/>
          <w:lang w:val="es-BO"/>
        </w:rPr>
      </w:pPr>
      <w:r w:rsidRPr="00C621A4">
        <w:rPr>
          <w:rFonts w:asciiTheme="minorHAnsi" w:hAnsiTheme="minorHAnsi"/>
          <w:b/>
          <w:lang w:val="es-BO"/>
        </w:rPr>
        <w:t xml:space="preserve">FORMA DE PAGO </w:t>
      </w:r>
    </w:p>
    <w:p w:rsidR="001F7E38" w:rsidRPr="00C621A4" w:rsidRDefault="001F7E38" w:rsidP="00E8427E">
      <w:pPr>
        <w:spacing w:after="0" w:line="240" w:lineRule="auto"/>
        <w:rPr>
          <w:kern w:val="28"/>
          <w:sz w:val="20"/>
          <w:szCs w:val="20"/>
        </w:rPr>
      </w:pPr>
      <w:r w:rsidRPr="00C621A4">
        <w:rPr>
          <w:kern w:val="28"/>
          <w:sz w:val="20"/>
          <w:szCs w:val="20"/>
        </w:rPr>
        <w:t>Las señales verticales construidas con materiales aprobados y en un todo de acuerdo con lo especificado, medido según lo previsto en el punto 4. (Medición), serán pagados al precio unitario de la propuesta aceptada para este ítem.</w:t>
      </w:r>
    </w:p>
    <w:p w:rsidR="001F7E38" w:rsidRPr="00C621A4" w:rsidRDefault="001F7E38" w:rsidP="00E8427E">
      <w:pPr>
        <w:spacing w:after="0" w:line="240" w:lineRule="auto"/>
        <w:rPr>
          <w:kern w:val="28"/>
          <w:sz w:val="20"/>
          <w:szCs w:val="20"/>
        </w:rPr>
      </w:pPr>
    </w:p>
    <w:p w:rsidR="001F7E38" w:rsidRDefault="00C4696E" w:rsidP="0057453C">
      <w:pPr>
        <w:pStyle w:val="Subttulo"/>
      </w:pPr>
      <w:bookmarkStart w:id="795" w:name="_Toc419134009"/>
      <w:r>
        <w:t>18.236</w:t>
      </w:r>
      <w:r>
        <w:tab/>
      </w:r>
      <w:r w:rsidR="001F7E38" w:rsidRPr="00C621A4">
        <w:t>SEÑALIZACIÓN VERTICAL INFORMATIVA TAMAÑO A3 PLANCHA GALVANIZADA</w:t>
      </w:r>
      <w:bookmarkEnd w:id="795"/>
    </w:p>
    <w:p w:rsidR="00C4696E" w:rsidRPr="00C621A4" w:rsidRDefault="00C4696E" w:rsidP="00C4696E">
      <w:pPr>
        <w:pStyle w:val="Subttulo"/>
      </w:pPr>
      <w:r>
        <w:t>40.236</w:t>
      </w:r>
      <w:r>
        <w:tab/>
      </w:r>
      <w:r w:rsidRPr="00C621A4">
        <w:t>SEÑALIZACIÓN VERTICAL INFORMATIVA TAMAÑO A3 PLANCHA GALVANIZADA</w:t>
      </w:r>
    </w:p>
    <w:p w:rsidR="00C4696E" w:rsidRPr="00C621A4" w:rsidRDefault="00C4696E" w:rsidP="00C4696E">
      <w:pPr>
        <w:pStyle w:val="Subttulo"/>
      </w:pPr>
      <w:r>
        <w:t>71.238</w:t>
      </w:r>
      <w:r>
        <w:tab/>
      </w:r>
      <w:r w:rsidRPr="00C621A4">
        <w:t>SEÑALIZACIÓN VERTICAL INFORMATIVA TAMAÑO A3 PLANCHA GALVANIZADA</w:t>
      </w:r>
    </w:p>
    <w:p w:rsidR="00C4696E" w:rsidRPr="00C4696E" w:rsidRDefault="00C4696E" w:rsidP="00C4696E"/>
    <w:p w:rsidR="001F7E38" w:rsidRPr="00C621A4" w:rsidRDefault="004E465C" w:rsidP="00C4696E">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ind w:firstLine="708"/>
        <w:rPr>
          <w:b/>
          <w:sz w:val="20"/>
          <w:szCs w:val="20"/>
        </w:rPr>
      </w:pPr>
      <w:r w:rsidRPr="00C621A4">
        <w:rPr>
          <w:b/>
          <w:sz w:val="20"/>
          <w:szCs w:val="20"/>
        </w:rPr>
        <w:t xml:space="preserve"> </w:t>
      </w:r>
      <w:r w:rsidRPr="00C621A4">
        <w:rPr>
          <w:b/>
          <w:sz w:val="20"/>
          <w:szCs w:val="20"/>
        </w:rPr>
        <w:tab/>
      </w:r>
      <w:r w:rsidRPr="00C621A4">
        <w:rPr>
          <w:b/>
          <w:sz w:val="20"/>
          <w:szCs w:val="20"/>
        </w:rPr>
        <w:tab/>
      </w:r>
    </w:p>
    <w:p w:rsidR="001F7E38" w:rsidRPr="00C621A4" w:rsidRDefault="001F7E38" w:rsidP="00F6404D">
      <w:pPr>
        <w:pStyle w:val="Prrafodelista"/>
        <w:numPr>
          <w:ilvl w:val="0"/>
          <w:numId w:val="29"/>
        </w:numPr>
        <w:spacing w:before="0" w:after="0"/>
        <w:rPr>
          <w:rFonts w:asciiTheme="minorHAnsi" w:hAnsiTheme="minorHAnsi"/>
          <w:b/>
          <w:lang w:val="es-BO"/>
        </w:rPr>
      </w:pPr>
      <w:r w:rsidRPr="00C621A4">
        <w:rPr>
          <w:rFonts w:asciiTheme="minorHAnsi" w:hAnsiTheme="minorHAnsi"/>
          <w:b/>
          <w:lang w:val="es-BO"/>
        </w:rPr>
        <w:t>DESCRIPCIÓN</w:t>
      </w:r>
    </w:p>
    <w:p w:rsidR="001F7E38" w:rsidRPr="00C621A4" w:rsidRDefault="001F7E38" w:rsidP="00E8427E">
      <w:pPr>
        <w:pStyle w:val="Prrafodelista"/>
        <w:spacing w:before="0" w:after="0"/>
        <w:ind w:left="1065"/>
        <w:rPr>
          <w:rFonts w:asciiTheme="minorHAnsi" w:hAnsiTheme="minorHAnsi"/>
          <w:b/>
          <w:lang w:val="es-BO"/>
        </w:rPr>
      </w:pPr>
    </w:p>
    <w:p w:rsidR="001F7E38" w:rsidRPr="00C621A4" w:rsidRDefault="001F7E38" w:rsidP="00E8427E">
      <w:pPr>
        <w:spacing w:after="0" w:line="240" w:lineRule="auto"/>
        <w:rPr>
          <w:sz w:val="20"/>
          <w:szCs w:val="20"/>
        </w:rPr>
      </w:pPr>
      <w:r w:rsidRPr="00C621A4">
        <w:rPr>
          <w:sz w:val="20"/>
          <w:szCs w:val="20"/>
        </w:rPr>
        <w:t>Este ítem está referido al colocado de la señalización vertical  con la leyenda “PUNTO DE ENCUENTRO”,  el mismo deberá ser visible y accesible, con el fin de permitir optimizar la orientación y facilitar a las personas tener un punto de reunión en  el caso de una emergencia. La localización deberá ser aprobada por el supervisor de la obra y por el fiscal, con el fin de permitir optimizar la orientación y facilitar a las personas respecto a su ubicación y a sus acciones en los distintos espacios y ambientes.</w:t>
      </w:r>
    </w:p>
    <w:p w:rsidR="001F7E38" w:rsidRPr="00C621A4" w:rsidRDefault="001F7E38" w:rsidP="00E8427E">
      <w:pPr>
        <w:pStyle w:val="Prrafodelista"/>
        <w:spacing w:before="0" w:after="0"/>
        <w:ind w:left="1065"/>
        <w:rPr>
          <w:rFonts w:asciiTheme="minorHAnsi" w:hAnsiTheme="minorHAnsi"/>
          <w:b/>
          <w:lang w:val="es-BO"/>
        </w:rPr>
      </w:pPr>
    </w:p>
    <w:p w:rsidR="001F7E38" w:rsidRPr="00C621A4" w:rsidRDefault="001F7E38" w:rsidP="00F6404D">
      <w:pPr>
        <w:pStyle w:val="Prrafodelista"/>
        <w:numPr>
          <w:ilvl w:val="0"/>
          <w:numId w:val="29"/>
        </w:numPr>
        <w:spacing w:before="0" w:after="0"/>
        <w:ind w:left="927"/>
        <w:rPr>
          <w:rFonts w:asciiTheme="minorHAnsi" w:hAnsiTheme="minorHAnsi"/>
          <w:b/>
          <w:lang w:val="es-BO"/>
        </w:rPr>
      </w:pPr>
      <w:r w:rsidRPr="00C621A4">
        <w:rPr>
          <w:rFonts w:asciiTheme="minorHAnsi" w:hAnsiTheme="minorHAnsi"/>
          <w:b/>
          <w:lang w:val="es-BO"/>
        </w:rPr>
        <w:t>MATERIALES, HERRAMIENTAS Y EQUIPO</w:t>
      </w:r>
    </w:p>
    <w:p w:rsidR="001F7E38" w:rsidRPr="00C621A4" w:rsidRDefault="001F7E38" w:rsidP="00E8427E">
      <w:pPr>
        <w:spacing w:after="0" w:line="240" w:lineRule="auto"/>
        <w:rPr>
          <w:rFonts w:cs="Arial"/>
          <w:b/>
          <w:noProof/>
          <w:sz w:val="20"/>
          <w:szCs w:val="20"/>
          <w:lang w:eastAsia="es-BO"/>
        </w:rPr>
      </w:pPr>
      <w:r w:rsidRPr="00C621A4">
        <w:rPr>
          <w:rFonts w:cs="Arial"/>
          <w:b/>
          <w:noProof/>
          <w:sz w:val="20"/>
          <w:szCs w:val="20"/>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F7E38" w:rsidRPr="00C621A4" w:rsidTr="001F7E38">
        <w:tc>
          <w:tcPr>
            <w:tcW w:w="9493" w:type="dxa"/>
          </w:tcPr>
          <w:p w:rsidR="001F7E38" w:rsidRPr="00C621A4" w:rsidRDefault="001F7E38" w:rsidP="00E8427E">
            <w:pPr>
              <w:spacing w:after="0" w:line="240" w:lineRule="auto"/>
              <w:contextualSpacing/>
              <w:rPr>
                <w:rFonts w:cs="Arial"/>
                <w:b/>
                <w:noProof/>
                <w:sz w:val="20"/>
                <w:szCs w:val="20"/>
                <w:lang w:eastAsia="es-BO"/>
              </w:rPr>
            </w:pPr>
            <w:r w:rsidRPr="00C621A4">
              <w:rPr>
                <w:rFonts w:cs="Arial"/>
                <w:b/>
                <w:noProof/>
                <w:sz w:val="20"/>
                <w:szCs w:val="20"/>
                <w:lang w:eastAsia="es-BO"/>
              </w:rPr>
              <w:t>CARACTERÍSTICAS:</w:t>
            </w:r>
          </w:p>
        </w:tc>
      </w:tr>
      <w:tr w:rsidR="001F7E38" w:rsidRPr="00C621A4" w:rsidTr="001F7E38">
        <w:tc>
          <w:tcPr>
            <w:tcW w:w="9493" w:type="dxa"/>
          </w:tcPr>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Medidas 42 cm x 30 cm.</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Material Plancha Galvanizada resistente a la intemperie de 1,6 mm de espesor.</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Lamina adhesiva reflectiva grado ingeniería 3M de fondo, de alta resistencia de durabilidad mayor a 5 años.</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Lamina de electrocorte 3M para pictogramas y descripción, de alta resistencia de durabilidad mayor a 5 años.</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Materiales resistentes a la intemperie como a los UV.</w:t>
            </w:r>
          </w:p>
          <w:p w:rsidR="001F7E38" w:rsidRPr="00C621A4" w:rsidRDefault="001F7E38" w:rsidP="00F6404D">
            <w:pPr>
              <w:pStyle w:val="Prrafodelista"/>
              <w:numPr>
                <w:ilvl w:val="0"/>
                <w:numId w:val="26"/>
              </w:numPr>
              <w:spacing w:before="0" w:after="0"/>
              <w:rPr>
                <w:rFonts w:asciiTheme="minorHAnsi" w:hAnsiTheme="minorHAnsi" w:cs="Arial"/>
              </w:rPr>
            </w:pPr>
            <w:r w:rsidRPr="00C621A4">
              <w:rPr>
                <w:rFonts w:asciiTheme="minorHAnsi" w:hAnsiTheme="minorHAnsi" w:cs="Arial"/>
              </w:rPr>
              <w:t>Logo de la empresa de tamaño 5x3 cm ubicado en la esquina superior izquierda.</w:t>
            </w:r>
          </w:p>
          <w:p w:rsidR="001F7E38" w:rsidRPr="00C621A4" w:rsidRDefault="001F7E38" w:rsidP="00F6404D">
            <w:pPr>
              <w:pStyle w:val="Prrafodelista"/>
              <w:numPr>
                <w:ilvl w:val="0"/>
                <w:numId w:val="26"/>
              </w:numPr>
              <w:tabs>
                <w:tab w:val="left" w:pos="0"/>
              </w:tabs>
              <w:autoSpaceDE w:val="0"/>
              <w:autoSpaceDN w:val="0"/>
              <w:adjustRightInd w:val="0"/>
              <w:spacing w:before="0" w:after="0"/>
              <w:rPr>
                <w:rFonts w:asciiTheme="minorHAnsi" w:hAnsiTheme="minorHAnsi" w:cs="Arial"/>
              </w:rPr>
            </w:pPr>
            <w:r w:rsidRPr="00C621A4">
              <w:rPr>
                <w:rFonts w:asciiTheme="minorHAnsi" w:hAnsiTheme="minorHAnsi" w:cs="Arial"/>
              </w:rPr>
              <w:t>Letras y símbolos acorde a la NB 55001-1.</w:t>
            </w:r>
          </w:p>
        </w:tc>
      </w:tr>
    </w:tbl>
    <w:p w:rsidR="001F7E38" w:rsidRPr="00C621A4" w:rsidRDefault="001F7E38" w:rsidP="00E8427E">
      <w:pPr>
        <w:spacing w:after="0" w:line="240" w:lineRule="auto"/>
        <w:rPr>
          <w:b/>
          <w:sz w:val="20"/>
          <w:szCs w:val="20"/>
        </w:rPr>
      </w:pPr>
      <w:r w:rsidRPr="00C621A4">
        <w:rPr>
          <w:b/>
          <w:sz w:val="20"/>
          <w:szCs w:val="20"/>
        </w:rPr>
        <w:t>Postes</w:t>
      </w:r>
    </w:p>
    <w:p w:rsidR="001F7E38" w:rsidRPr="00C621A4" w:rsidRDefault="001F7E38" w:rsidP="00E8427E">
      <w:pPr>
        <w:spacing w:after="0" w:line="240" w:lineRule="auto"/>
        <w:rPr>
          <w:sz w:val="20"/>
          <w:szCs w:val="20"/>
        </w:rPr>
      </w:pPr>
      <w:r w:rsidRPr="00C621A4">
        <w:rPr>
          <w:sz w:val="20"/>
          <w:szCs w:val="20"/>
        </w:rPr>
        <w:t>Serán postes tubulares de acero galvanizado de un espesor de 3mm, la longitud necesaria para que la señal quede a una altura de 2 metros  y tenga un una longitud de anclaje de 0,80 metros de acuerdo a los planos.</w:t>
      </w:r>
    </w:p>
    <w:p w:rsidR="001F7E38" w:rsidRPr="00C621A4" w:rsidRDefault="001F7E38" w:rsidP="00E8427E">
      <w:pPr>
        <w:spacing w:after="0" w:line="240" w:lineRule="auto"/>
        <w:rPr>
          <w:sz w:val="20"/>
          <w:szCs w:val="20"/>
        </w:rPr>
      </w:pPr>
      <w:r w:rsidRPr="00C621A4">
        <w:rPr>
          <w:sz w:val="20"/>
          <w:szCs w:val="20"/>
        </w:rPr>
        <w:t>Las herramientas a utilizarse serán Taladros con broca nº 6, pernos de expansión de 2” destornillador, etc.</w:t>
      </w:r>
    </w:p>
    <w:p w:rsidR="001F7E38" w:rsidRPr="00C621A4" w:rsidRDefault="001F7E38" w:rsidP="00E8427E">
      <w:pPr>
        <w:spacing w:after="0" w:line="240" w:lineRule="auto"/>
        <w:rPr>
          <w:sz w:val="20"/>
          <w:szCs w:val="20"/>
        </w:rPr>
      </w:pPr>
      <w:r w:rsidRPr="00C621A4">
        <w:rPr>
          <w:sz w:val="20"/>
          <w:szCs w:val="20"/>
        </w:rPr>
        <w:t>La mano de obra para el colocado de la Señalética deberá ser calificada de modo que no puedan dañarlos, así como el equipo y las herramientas necesarias deberán ser apropiadas para los trabajos a realizarse y aprobadas por supervisión.</w:t>
      </w:r>
    </w:p>
    <w:p w:rsidR="001F7E38" w:rsidRPr="00C621A4" w:rsidRDefault="001F7E38" w:rsidP="00E8427E">
      <w:pPr>
        <w:spacing w:after="0" w:line="240" w:lineRule="auto"/>
        <w:ind w:left="360"/>
        <w:rPr>
          <w:b/>
          <w:sz w:val="20"/>
          <w:szCs w:val="20"/>
        </w:rPr>
      </w:pPr>
    </w:p>
    <w:p w:rsidR="001F7E38" w:rsidRPr="00C621A4" w:rsidRDefault="001F7E38" w:rsidP="00F6404D">
      <w:pPr>
        <w:pStyle w:val="Prrafodelista"/>
        <w:numPr>
          <w:ilvl w:val="0"/>
          <w:numId w:val="29"/>
        </w:numPr>
        <w:spacing w:before="0" w:after="0"/>
        <w:ind w:left="927"/>
        <w:rPr>
          <w:rFonts w:asciiTheme="minorHAnsi" w:hAnsiTheme="minorHAnsi"/>
          <w:b/>
          <w:lang w:val="es-BO"/>
        </w:rPr>
      </w:pPr>
      <w:r w:rsidRPr="00C621A4">
        <w:rPr>
          <w:rFonts w:asciiTheme="minorHAnsi" w:hAnsiTheme="minorHAnsi"/>
          <w:b/>
          <w:lang w:val="es-BO"/>
        </w:rPr>
        <w:t>FORMA DE EJECUCIÓN</w:t>
      </w:r>
    </w:p>
    <w:p w:rsidR="001F7E38" w:rsidRPr="00C621A4" w:rsidRDefault="001F7E38" w:rsidP="00E8427E">
      <w:pPr>
        <w:spacing w:after="0" w:line="240" w:lineRule="auto"/>
        <w:rPr>
          <w:sz w:val="20"/>
          <w:szCs w:val="20"/>
        </w:rPr>
      </w:pPr>
      <w:r w:rsidRPr="00C621A4">
        <w:rPr>
          <w:sz w:val="20"/>
          <w:szCs w:val="20"/>
        </w:rPr>
        <w:t xml:space="preserve">La plancha galvanizada debe ir sujeta al poste con pernos de sujeción, de manera que el letrero quede a 2 metros de altura. La plancha debe estar pintada o los vinilos deben estar colocados. Para la cimentación se debe realizar una excavación de 0,40 x 0,40 x 0,80 metros, para enterrar el dado de hormigón, el mismo debe quedar al ras de la superficie con un acabado enlucido.   </w:t>
      </w:r>
    </w:p>
    <w:p w:rsidR="001F7E38" w:rsidRPr="00C621A4" w:rsidRDefault="001F7E38" w:rsidP="00E8427E">
      <w:pPr>
        <w:spacing w:after="0" w:line="240" w:lineRule="auto"/>
        <w:rPr>
          <w:sz w:val="20"/>
          <w:szCs w:val="20"/>
        </w:rPr>
      </w:pPr>
    </w:p>
    <w:p w:rsidR="001F7E38" w:rsidRPr="00C621A4" w:rsidRDefault="001F7E38" w:rsidP="00F6404D">
      <w:pPr>
        <w:pStyle w:val="Prrafodelista"/>
        <w:numPr>
          <w:ilvl w:val="0"/>
          <w:numId w:val="29"/>
        </w:numPr>
        <w:spacing w:before="0" w:after="0"/>
        <w:ind w:left="927"/>
        <w:rPr>
          <w:rFonts w:asciiTheme="minorHAnsi" w:hAnsiTheme="minorHAnsi"/>
          <w:b/>
          <w:lang w:val="es-BO"/>
        </w:rPr>
      </w:pPr>
      <w:r w:rsidRPr="00C621A4">
        <w:rPr>
          <w:rFonts w:asciiTheme="minorHAnsi" w:hAnsiTheme="minorHAnsi"/>
          <w:b/>
          <w:lang w:val="es-BO"/>
        </w:rPr>
        <w:t>MEDICIÓN</w:t>
      </w:r>
    </w:p>
    <w:p w:rsidR="001F7E38" w:rsidRPr="00C621A4" w:rsidRDefault="001F7E38" w:rsidP="00E8427E">
      <w:pPr>
        <w:spacing w:after="0" w:line="240" w:lineRule="auto"/>
        <w:rPr>
          <w:sz w:val="20"/>
          <w:szCs w:val="20"/>
        </w:rPr>
      </w:pPr>
      <w:r w:rsidRPr="00C621A4">
        <w:rPr>
          <w:sz w:val="20"/>
          <w:szCs w:val="20"/>
        </w:rPr>
        <w:t>La provisión y colocado de Señales Verticales será por pieza.</w:t>
      </w:r>
    </w:p>
    <w:p w:rsidR="001F7E38" w:rsidRDefault="001F7E38" w:rsidP="00E8427E">
      <w:pPr>
        <w:spacing w:after="0" w:line="240" w:lineRule="auto"/>
        <w:rPr>
          <w:sz w:val="20"/>
          <w:szCs w:val="20"/>
        </w:rPr>
      </w:pPr>
    </w:p>
    <w:p w:rsidR="004E465C" w:rsidRPr="00C621A4" w:rsidRDefault="004E465C" w:rsidP="00E8427E">
      <w:pPr>
        <w:spacing w:after="0" w:line="240" w:lineRule="auto"/>
        <w:rPr>
          <w:sz w:val="20"/>
          <w:szCs w:val="20"/>
        </w:rPr>
      </w:pPr>
    </w:p>
    <w:p w:rsidR="001F7E38" w:rsidRPr="00C621A4" w:rsidRDefault="001F7E38" w:rsidP="00F6404D">
      <w:pPr>
        <w:pStyle w:val="Prrafodelista"/>
        <w:numPr>
          <w:ilvl w:val="0"/>
          <w:numId w:val="29"/>
        </w:numPr>
        <w:spacing w:before="0" w:after="0"/>
        <w:ind w:left="927"/>
        <w:rPr>
          <w:rFonts w:asciiTheme="minorHAnsi" w:hAnsiTheme="minorHAnsi"/>
          <w:b/>
          <w:lang w:val="es-BO"/>
        </w:rPr>
      </w:pPr>
      <w:r w:rsidRPr="00C621A4">
        <w:rPr>
          <w:rFonts w:asciiTheme="minorHAnsi" w:hAnsiTheme="minorHAnsi"/>
          <w:b/>
          <w:lang w:val="es-BO"/>
        </w:rPr>
        <w:lastRenderedPageBreak/>
        <w:t xml:space="preserve">FORMA DE PAGO </w:t>
      </w:r>
    </w:p>
    <w:p w:rsidR="001F7E38" w:rsidRPr="00C621A4" w:rsidRDefault="001F7E38" w:rsidP="00E8427E">
      <w:pPr>
        <w:pStyle w:val="Prrafodelista"/>
        <w:spacing w:before="0" w:after="0"/>
        <w:rPr>
          <w:rFonts w:asciiTheme="minorHAnsi" w:hAnsiTheme="minorHAnsi"/>
          <w:b/>
          <w:lang w:val="es-BO"/>
        </w:rPr>
      </w:pPr>
    </w:p>
    <w:p w:rsidR="001F7E38" w:rsidRPr="00C621A4" w:rsidRDefault="001F7E38" w:rsidP="00E8427E">
      <w:pPr>
        <w:spacing w:after="0" w:line="240" w:lineRule="auto"/>
        <w:rPr>
          <w:kern w:val="28"/>
          <w:sz w:val="20"/>
          <w:szCs w:val="20"/>
        </w:rPr>
      </w:pPr>
      <w:r w:rsidRPr="00C621A4">
        <w:rPr>
          <w:kern w:val="28"/>
          <w:sz w:val="20"/>
          <w:szCs w:val="20"/>
        </w:rPr>
        <w:t>Las señales verticales construidos con materiales aprobados y en un todo de acuerdo con lo especificado, medido según lo previsto en el punto 4. (Medición), serán pagados al precio unitario de la propuesta aceptada para este ítem.</w:t>
      </w:r>
    </w:p>
    <w:p w:rsidR="001F7E38" w:rsidRPr="00C621A4" w:rsidRDefault="001F7E38" w:rsidP="00E8427E">
      <w:pPr>
        <w:spacing w:after="0" w:line="240" w:lineRule="auto"/>
        <w:rPr>
          <w:kern w:val="28"/>
          <w:sz w:val="20"/>
          <w:szCs w:val="20"/>
        </w:rPr>
      </w:pPr>
      <w:r w:rsidRPr="00C621A4">
        <w:rPr>
          <w:kern w:val="28"/>
          <w:sz w:val="20"/>
          <w:szCs w:val="20"/>
        </w:rPr>
        <w:t>Dicho precio será la compensación total por los materiales, mano de obra, herramientas, equipo y otros gastos que sean necesarios para la adecuada y correcta ejecución de los trabajos.</w:t>
      </w:r>
    </w:p>
    <w:p w:rsidR="001F7E38" w:rsidRPr="00C621A4" w:rsidRDefault="001F7E38" w:rsidP="00E8427E">
      <w:pPr>
        <w:pStyle w:val="Prrafodelista"/>
        <w:spacing w:before="0" w:after="0"/>
        <w:ind w:left="1065"/>
        <w:rPr>
          <w:rFonts w:asciiTheme="minorHAnsi" w:hAnsiTheme="minorHAnsi"/>
          <w:b/>
        </w:rPr>
      </w:pPr>
    </w:p>
    <w:p w:rsidR="001F7E38" w:rsidRDefault="003270F9" w:rsidP="003270F9">
      <w:pPr>
        <w:pStyle w:val="Subttulo"/>
      </w:pPr>
      <w:r>
        <w:t>18.237</w:t>
      </w:r>
      <w:r>
        <w:tab/>
      </w:r>
      <w:r w:rsidR="001F7E38" w:rsidRPr="00C621A4">
        <w:t>CARTELES DE SEÑALIZACIÓN EN ACRÍLICO DE 3 MM CON VINIL ARCLAD A1 (60 X 90 CM)</w:t>
      </w:r>
    </w:p>
    <w:p w:rsidR="00CA4C95" w:rsidRDefault="003270F9" w:rsidP="003270F9">
      <w:pPr>
        <w:pStyle w:val="Subttulo"/>
      </w:pPr>
      <w:r>
        <w:t>40.237</w:t>
      </w:r>
      <w:r>
        <w:tab/>
      </w:r>
      <w:r w:rsidRPr="00C621A4">
        <w:t>CARTELES DE SEÑALIZACIÓN EN ACRÍLICO DE 3 MM CON VINIL ARCLAD A1 (60 X 90 CM)</w:t>
      </w:r>
    </w:p>
    <w:p w:rsidR="003270F9" w:rsidRDefault="00CA4C95" w:rsidP="003270F9">
      <w:pPr>
        <w:pStyle w:val="Subttulo"/>
      </w:pPr>
      <w:r>
        <w:t>62</w:t>
      </w:r>
      <w:r w:rsidR="003270F9">
        <w:t>.239</w:t>
      </w:r>
      <w:r w:rsidR="003270F9">
        <w:tab/>
      </w:r>
      <w:r w:rsidR="003270F9" w:rsidRPr="00C621A4">
        <w:t>CARTELES DE SEÑALIZACIÓN EN ACRÍLICO DE 3 MM CON VINIL ARCLAD A1 (60 X 90 CM)</w:t>
      </w:r>
    </w:p>
    <w:p w:rsidR="003270F9" w:rsidRPr="003270F9" w:rsidRDefault="003270F9" w:rsidP="003270F9"/>
    <w:p w:rsidR="001F7E38" w:rsidRPr="00C621A4" w:rsidRDefault="001F7E38" w:rsidP="003270F9">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F6404D">
      <w:pPr>
        <w:pStyle w:val="Prrafodelista"/>
        <w:numPr>
          <w:ilvl w:val="0"/>
          <w:numId w:val="30"/>
        </w:numPr>
        <w:spacing w:before="0" w:after="0"/>
        <w:rPr>
          <w:rFonts w:asciiTheme="minorHAnsi" w:hAnsiTheme="minorHAnsi"/>
          <w:b/>
          <w:lang w:val="es-BO"/>
        </w:rPr>
      </w:pPr>
      <w:r w:rsidRPr="00C621A4">
        <w:rPr>
          <w:rFonts w:asciiTheme="minorHAnsi" w:hAnsiTheme="minorHAnsi"/>
          <w:b/>
          <w:lang w:val="es-BO"/>
        </w:rPr>
        <w:t xml:space="preserve">DESCRIPCIÓN </w:t>
      </w:r>
    </w:p>
    <w:p w:rsidR="001F7E38" w:rsidRPr="00C621A4" w:rsidRDefault="001F7E38" w:rsidP="00E8427E">
      <w:pPr>
        <w:pStyle w:val="IC1parrafos"/>
        <w:spacing w:before="0" w:after="0" w:line="240" w:lineRule="auto"/>
        <w:rPr>
          <w:rFonts w:asciiTheme="minorHAnsi" w:hAnsiTheme="minorHAnsi" w:cs="Arial"/>
          <w:sz w:val="20"/>
          <w:szCs w:val="20"/>
        </w:rPr>
      </w:pPr>
      <w:r w:rsidRPr="00C621A4">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1F7E38" w:rsidRPr="00C621A4" w:rsidRDefault="001F7E38" w:rsidP="00E8427E">
      <w:pPr>
        <w:pStyle w:val="IC1parrafos"/>
        <w:spacing w:before="0" w:after="0" w:line="240" w:lineRule="auto"/>
        <w:rPr>
          <w:rFonts w:asciiTheme="minorHAnsi" w:hAnsiTheme="minorHAnsi" w:cs="Arial"/>
          <w:sz w:val="20"/>
          <w:szCs w:val="20"/>
        </w:rPr>
      </w:pPr>
    </w:p>
    <w:p w:rsidR="001F7E38" w:rsidRPr="00C621A4" w:rsidRDefault="001F7E38" w:rsidP="00F6404D">
      <w:pPr>
        <w:pStyle w:val="Prrafodelista"/>
        <w:numPr>
          <w:ilvl w:val="0"/>
          <w:numId w:val="30"/>
        </w:numPr>
        <w:spacing w:before="0" w:after="0"/>
        <w:rPr>
          <w:rFonts w:asciiTheme="minorHAnsi" w:hAnsiTheme="minorHAnsi"/>
          <w:b/>
          <w:lang w:val="es-BO"/>
        </w:rPr>
      </w:pPr>
      <w:r w:rsidRPr="00C621A4">
        <w:rPr>
          <w:rFonts w:asciiTheme="minorHAnsi" w:hAnsiTheme="minorHAnsi"/>
          <w:b/>
          <w:lang w:val="es-BO"/>
        </w:rPr>
        <w:t>MATERIALES, HERRAMIENTAS Y EQUIPO</w:t>
      </w:r>
    </w:p>
    <w:p w:rsidR="001F7E38" w:rsidRPr="00C621A4" w:rsidRDefault="001F7E38" w:rsidP="00E8427E">
      <w:pPr>
        <w:spacing w:after="0" w:line="240" w:lineRule="auto"/>
        <w:rPr>
          <w:rFonts w:cs="Arial"/>
          <w:sz w:val="20"/>
          <w:szCs w:val="20"/>
        </w:rPr>
      </w:pPr>
      <w:r w:rsidRPr="00C621A4">
        <w:rPr>
          <w:rFonts w:cs="Arial"/>
          <w:sz w:val="20"/>
          <w:szCs w:val="20"/>
        </w:rPr>
        <w:t>Material acrílico de 3 mm de espesor como base de letrero de 60 x 90 cm (tamaño A1), lamina vinil de corte para pictogramas y descripción ARCLAD,  las letras y símbolos acorde a planos y a la NB 55001-1.</w:t>
      </w:r>
    </w:p>
    <w:p w:rsidR="001F7E38" w:rsidRPr="00C621A4" w:rsidRDefault="001F7E38" w:rsidP="00E8427E">
      <w:pPr>
        <w:spacing w:after="0" w:line="240" w:lineRule="auto"/>
        <w:rPr>
          <w:rFonts w:cs="Arial"/>
          <w:sz w:val="20"/>
          <w:szCs w:val="20"/>
        </w:rPr>
      </w:pPr>
      <w:r w:rsidRPr="00C621A4">
        <w:rPr>
          <w:rFonts w:cs="Arial"/>
          <w:sz w:val="20"/>
          <w:szCs w:val="20"/>
        </w:rPr>
        <w:t>Para la fijación de los letreros de acrílico en los muros, se utilizara cinta doble faz.</w:t>
      </w:r>
    </w:p>
    <w:p w:rsidR="001F7E38" w:rsidRPr="00C621A4" w:rsidRDefault="001F7E38" w:rsidP="00E8427E">
      <w:pPr>
        <w:spacing w:after="0" w:line="240" w:lineRule="auto"/>
        <w:rPr>
          <w:rFonts w:cs="Arial"/>
          <w:sz w:val="20"/>
          <w:szCs w:val="20"/>
        </w:rPr>
      </w:pPr>
    </w:p>
    <w:p w:rsidR="001F7E38" w:rsidRPr="00C621A4" w:rsidRDefault="001F7E38" w:rsidP="00F6404D">
      <w:pPr>
        <w:pStyle w:val="Prrafodelista"/>
        <w:numPr>
          <w:ilvl w:val="0"/>
          <w:numId w:val="30"/>
        </w:numPr>
        <w:spacing w:before="0" w:after="0"/>
        <w:rPr>
          <w:rFonts w:asciiTheme="minorHAnsi" w:hAnsiTheme="minorHAnsi"/>
          <w:b/>
          <w:lang w:val="es-BO"/>
        </w:rPr>
      </w:pPr>
      <w:r w:rsidRPr="00C621A4">
        <w:rPr>
          <w:rFonts w:asciiTheme="minorHAnsi" w:hAnsiTheme="minorHAnsi"/>
          <w:b/>
          <w:lang w:val="es-BO"/>
        </w:rPr>
        <w:t>FORMA DE EJECUCIÓN</w:t>
      </w:r>
    </w:p>
    <w:p w:rsidR="001F7E38" w:rsidRPr="00C621A4" w:rsidRDefault="001F7E38" w:rsidP="00E8427E">
      <w:pPr>
        <w:spacing w:after="0" w:line="240" w:lineRule="auto"/>
        <w:rPr>
          <w:sz w:val="20"/>
          <w:szCs w:val="20"/>
        </w:rPr>
      </w:pPr>
      <w:r w:rsidRPr="00C621A4">
        <w:rPr>
          <w:sz w:val="20"/>
          <w:szCs w:val="20"/>
        </w:rPr>
        <w:t>En los letreros deben  estar representados todas las leyendas de símbolos  de las señalizaciones necesarias,  con el vinil, con sus respectivos colores y diseños.</w:t>
      </w:r>
    </w:p>
    <w:p w:rsidR="001F7E38" w:rsidRPr="00C621A4" w:rsidRDefault="001F7E38" w:rsidP="00E8427E">
      <w:pPr>
        <w:spacing w:after="0" w:line="240" w:lineRule="auto"/>
        <w:rPr>
          <w:sz w:val="20"/>
          <w:szCs w:val="20"/>
        </w:rPr>
      </w:pPr>
      <w:r w:rsidRPr="00C621A4">
        <w:rPr>
          <w:sz w:val="20"/>
          <w:szCs w:val="20"/>
        </w:rPr>
        <w:t>En el caso de la señalética para extintor contra incendios, se colocaran tanto en interior como en exterior de acuerdo a detalle.</w:t>
      </w:r>
    </w:p>
    <w:p w:rsidR="001F7E38" w:rsidRPr="00C621A4" w:rsidRDefault="001F7E38" w:rsidP="00E8427E">
      <w:pPr>
        <w:spacing w:after="0" w:line="240" w:lineRule="auto"/>
        <w:rPr>
          <w:sz w:val="20"/>
          <w:szCs w:val="20"/>
        </w:rPr>
      </w:pPr>
      <w:r w:rsidRPr="00C621A4">
        <w:rPr>
          <w:sz w:val="20"/>
          <w:szCs w:val="20"/>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1F7E38" w:rsidRPr="00C621A4" w:rsidRDefault="001F7E38" w:rsidP="00E8427E">
      <w:pPr>
        <w:spacing w:after="0" w:line="240" w:lineRule="auto"/>
        <w:rPr>
          <w:sz w:val="20"/>
          <w:szCs w:val="20"/>
        </w:rPr>
      </w:pPr>
    </w:p>
    <w:tbl>
      <w:tblPr>
        <w:tblStyle w:val="Tabladecuadrcula6concolores"/>
        <w:tblW w:w="0" w:type="auto"/>
        <w:tblLook w:val="04A0" w:firstRow="1" w:lastRow="0" w:firstColumn="1" w:lastColumn="0" w:noHBand="0" w:noVBand="1"/>
      </w:tblPr>
      <w:tblGrid>
        <w:gridCol w:w="2419"/>
        <w:gridCol w:w="1390"/>
        <w:gridCol w:w="1693"/>
        <w:gridCol w:w="3842"/>
      </w:tblGrid>
      <w:tr w:rsidR="001F7E38" w:rsidRPr="00C621A4" w:rsidTr="001F7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sz w:val="20"/>
                <w:szCs w:val="20"/>
              </w:rPr>
              <w:t>LEYENDA</w:t>
            </w:r>
          </w:p>
        </w:tc>
        <w:tc>
          <w:tcPr>
            <w:tcW w:w="1393" w:type="dxa"/>
          </w:tcPr>
          <w:p w:rsidR="001F7E38" w:rsidRPr="00C621A4" w:rsidRDefault="001F7E38" w:rsidP="00E8427E">
            <w:pPr>
              <w:cnfStyle w:val="100000000000" w:firstRow="1" w:lastRow="0" w:firstColumn="0" w:lastColumn="0" w:oddVBand="0" w:evenVBand="0" w:oddHBand="0" w:evenHBand="0" w:firstRowFirstColumn="0" w:firstRowLastColumn="0" w:lastRowFirstColumn="0" w:lastRowLastColumn="0"/>
              <w:rPr>
                <w:b w:val="0"/>
                <w:sz w:val="20"/>
                <w:szCs w:val="20"/>
              </w:rPr>
            </w:pPr>
            <w:r w:rsidRPr="00C621A4">
              <w:rPr>
                <w:sz w:val="20"/>
                <w:szCs w:val="20"/>
              </w:rPr>
              <w:t>CANTIDAD</w:t>
            </w:r>
          </w:p>
        </w:tc>
        <w:tc>
          <w:tcPr>
            <w:tcW w:w="1701" w:type="dxa"/>
          </w:tcPr>
          <w:p w:rsidR="001F7E38" w:rsidRPr="00C621A4" w:rsidRDefault="001F7E38" w:rsidP="00E8427E">
            <w:pPr>
              <w:cnfStyle w:val="100000000000" w:firstRow="1" w:lastRow="0" w:firstColumn="0" w:lastColumn="0" w:oddVBand="0" w:evenVBand="0" w:oddHBand="0" w:evenHBand="0" w:firstRowFirstColumn="0" w:firstRowLastColumn="0" w:lastRowFirstColumn="0" w:lastRowLastColumn="0"/>
              <w:rPr>
                <w:b w:val="0"/>
                <w:sz w:val="20"/>
                <w:szCs w:val="20"/>
              </w:rPr>
            </w:pPr>
            <w:r w:rsidRPr="00C621A4">
              <w:rPr>
                <w:sz w:val="20"/>
                <w:szCs w:val="20"/>
              </w:rPr>
              <w:t xml:space="preserve">TAMAÑO </w:t>
            </w:r>
          </w:p>
        </w:tc>
        <w:tc>
          <w:tcPr>
            <w:tcW w:w="3871" w:type="dxa"/>
          </w:tcPr>
          <w:p w:rsidR="001F7E38" w:rsidRPr="00C621A4" w:rsidRDefault="001F7E38" w:rsidP="00E8427E">
            <w:pPr>
              <w:cnfStyle w:val="100000000000" w:firstRow="1" w:lastRow="0" w:firstColumn="0" w:lastColumn="0" w:oddVBand="0" w:evenVBand="0" w:oddHBand="0" w:evenHBand="0" w:firstRowFirstColumn="0" w:firstRowLastColumn="0" w:lastRowFirstColumn="0" w:lastRowLastColumn="0"/>
              <w:rPr>
                <w:b w:val="0"/>
                <w:sz w:val="20"/>
                <w:szCs w:val="20"/>
              </w:rPr>
            </w:pPr>
            <w:r w:rsidRPr="00C621A4">
              <w:rPr>
                <w:sz w:val="20"/>
                <w:szCs w:val="20"/>
              </w:rPr>
              <w:t xml:space="preserve">UBICACIÓN </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Uso Obligatorio de EPP´s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A1</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 xml:space="preserve">Galpón </w:t>
            </w:r>
          </w:p>
        </w:tc>
      </w:tr>
      <w:tr w:rsidR="001F7E38" w:rsidRPr="00C621A4"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Extintor </w:t>
            </w:r>
          </w:p>
        </w:tc>
        <w:tc>
          <w:tcPr>
            <w:tcW w:w="1393"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3</w:t>
            </w:r>
          </w:p>
        </w:tc>
        <w:tc>
          <w:tcPr>
            <w:tcW w:w="170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A3</w:t>
            </w:r>
          </w:p>
        </w:tc>
        <w:tc>
          <w:tcPr>
            <w:tcW w:w="387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 xml:space="preserve">Oficina, Galpón  y muro exterior puesto de control </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Base de extintor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3</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A1</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Oficina, Galpón  y muro exterior puesto de control</w:t>
            </w:r>
          </w:p>
        </w:tc>
      </w:tr>
      <w:tr w:rsidR="001F7E38" w:rsidRPr="00C621A4"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Botiquín  </w:t>
            </w:r>
          </w:p>
        </w:tc>
        <w:tc>
          <w:tcPr>
            <w:tcW w:w="1393"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A4</w:t>
            </w:r>
          </w:p>
        </w:tc>
        <w:tc>
          <w:tcPr>
            <w:tcW w:w="387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 xml:space="preserve">Oficina </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Apile Correctamente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A3</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 xml:space="preserve">Galpón </w:t>
            </w:r>
          </w:p>
        </w:tc>
      </w:tr>
      <w:tr w:rsidR="001F7E38" w:rsidRPr="00C621A4"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Riesgo eléctrico </w:t>
            </w:r>
          </w:p>
        </w:tc>
        <w:tc>
          <w:tcPr>
            <w:tcW w:w="1393"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A4</w:t>
            </w:r>
          </w:p>
        </w:tc>
        <w:tc>
          <w:tcPr>
            <w:tcW w:w="387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Puesto de control</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Prohibido Fumar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A3</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 xml:space="preserve">Exterior </w:t>
            </w:r>
          </w:p>
        </w:tc>
      </w:tr>
      <w:tr w:rsidR="001F7E38" w:rsidRPr="00C621A4" w:rsidTr="001F7E38">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Prohibido Fumar </w:t>
            </w:r>
          </w:p>
        </w:tc>
        <w:tc>
          <w:tcPr>
            <w:tcW w:w="1393"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2</w:t>
            </w:r>
          </w:p>
        </w:tc>
        <w:tc>
          <w:tcPr>
            <w:tcW w:w="170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A4</w:t>
            </w:r>
          </w:p>
        </w:tc>
        <w:tc>
          <w:tcPr>
            <w:tcW w:w="387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 xml:space="preserve">Oficina, Galpón </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Prohibido el Paso, solo personal autorizado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A3</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 xml:space="preserve">Oficina </w:t>
            </w:r>
          </w:p>
        </w:tc>
      </w:tr>
    </w:tbl>
    <w:p w:rsidR="001F7E38" w:rsidRDefault="001F7E38" w:rsidP="00E8427E">
      <w:pPr>
        <w:spacing w:after="0" w:line="240" w:lineRule="auto"/>
        <w:rPr>
          <w:sz w:val="20"/>
          <w:szCs w:val="20"/>
        </w:rPr>
      </w:pPr>
    </w:p>
    <w:p w:rsidR="004E465C" w:rsidRDefault="004E465C" w:rsidP="00E8427E">
      <w:pPr>
        <w:spacing w:after="0" w:line="240" w:lineRule="auto"/>
        <w:rPr>
          <w:sz w:val="20"/>
          <w:szCs w:val="20"/>
        </w:rPr>
      </w:pPr>
    </w:p>
    <w:p w:rsidR="004E465C" w:rsidRDefault="004E465C" w:rsidP="00E8427E">
      <w:pPr>
        <w:spacing w:after="0" w:line="240" w:lineRule="auto"/>
        <w:rPr>
          <w:sz w:val="20"/>
          <w:szCs w:val="20"/>
        </w:rPr>
      </w:pPr>
    </w:p>
    <w:p w:rsidR="004E465C" w:rsidRPr="00C621A4" w:rsidRDefault="004E465C" w:rsidP="00E8427E">
      <w:pPr>
        <w:spacing w:after="0" w:line="240" w:lineRule="auto"/>
        <w:rPr>
          <w:sz w:val="20"/>
          <w:szCs w:val="20"/>
        </w:rPr>
      </w:pPr>
    </w:p>
    <w:p w:rsidR="001F7E38" w:rsidRPr="00C621A4" w:rsidRDefault="001F7E38" w:rsidP="00F6404D">
      <w:pPr>
        <w:pStyle w:val="Prrafodelista"/>
        <w:numPr>
          <w:ilvl w:val="0"/>
          <w:numId w:val="30"/>
        </w:numPr>
        <w:spacing w:before="0" w:after="0"/>
        <w:rPr>
          <w:rFonts w:asciiTheme="minorHAnsi" w:hAnsiTheme="minorHAnsi"/>
          <w:b/>
          <w:lang w:val="es-BO"/>
        </w:rPr>
      </w:pPr>
      <w:r w:rsidRPr="00C621A4">
        <w:rPr>
          <w:rFonts w:asciiTheme="minorHAnsi" w:hAnsiTheme="minorHAnsi"/>
          <w:b/>
          <w:lang w:val="es-BO"/>
        </w:rPr>
        <w:lastRenderedPageBreak/>
        <w:t>MEDICIÓN</w:t>
      </w:r>
    </w:p>
    <w:p w:rsidR="001F7E38" w:rsidRPr="00C621A4" w:rsidRDefault="001F7E38" w:rsidP="00E8427E">
      <w:pPr>
        <w:spacing w:after="0" w:line="240" w:lineRule="auto"/>
        <w:rPr>
          <w:sz w:val="20"/>
          <w:szCs w:val="20"/>
        </w:rPr>
      </w:pPr>
      <w:r w:rsidRPr="00C621A4">
        <w:rPr>
          <w:sz w:val="20"/>
          <w:szCs w:val="20"/>
        </w:rPr>
        <w:t>La provisión y colocado de Señales Verticales serán por pieza.</w:t>
      </w:r>
    </w:p>
    <w:p w:rsidR="001F7E38" w:rsidRPr="00C621A4" w:rsidRDefault="001F7E38" w:rsidP="00E8427E">
      <w:pPr>
        <w:spacing w:after="0" w:line="240" w:lineRule="auto"/>
        <w:rPr>
          <w:sz w:val="20"/>
          <w:szCs w:val="20"/>
        </w:rPr>
      </w:pPr>
    </w:p>
    <w:p w:rsidR="001F7E38" w:rsidRPr="00C621A4" w:rsidRDefault="001F7E38" w:rsidP="00F6404D">
      <w:pPr>
        <w:pStyle w:val="Prrafodelista"/>
        <w:numPr>
          <w:ilvl w:val="0"/>
          <w:numId w:val="30"/>
        </w:numPr>
        <w:spacing w:before="0" w:after="0"/>
        <w:rPr>
          <w:rFonts w:asciiTheme="minorHAnsi" w:hAnsiTheme="minorHAnsi"/>
          <w:b/>
          <w:lang w:val="es-BO"/>
        </w:rPr>
      </w:pPr>
      <w:r w:rsidRPr="00C621A4">
        <w:rPr>
          <w:rFonts w:asciiTheme="minorHAnsi" w:hAnsiTheme="minorHAnsi"/>
          <w:b/>
          <w:lang w:val="es-BO"/>
        </w:rPr>
        <w:t xml:space="preserve">FORMA DE PAGO </w:t>
      </w:r>
    </w:p>
    <w:p w:rsidR="001F7E38" w:rsidRPr="00C621A4" w:rsidRDefault="001F7E38" w:rsidP="00E8427E">
      <w:pPr>
        <w:spacing w:after="0" w:line="240" w:lineRule="auto"/>
        <w:rPr>
          <w:kern w:val="28"/>
          <w:sz w:val="20"/>
          <w:szCs w:val="20"/>
        </w:rPr>
      </w:pPr>
      <w:r w:rsidRPr="00C621A4">
        <w:rPr>
          <w:kern w:val="28"/>
          <w:sz w:val="20"/>
          <w:szCs w:val="20"/>
        </w:rPr>
        <w:t>Las señales colocadas con materiales aprobados y en un todo de acuerdo con lo especificado, medido según lo previsto en el punto 4. (Medición), serán pagados al precio unitario de la propuesta aceptada para este ítem.</w:t>
      </w:r>
    </w:p>
    <w:p w:rsidR="001F7E38" w:rsidRPr="00C621A4" w:rsidRDefault="001F7E38" w:rsidP="00E8427E">
      <w:pPr>
        <w:spacing w:after="0" w:line="240" w:lineRule="auto"/>
        <w:rPr>
          <w:kern w:val="28"/>
          <w:sz w:val="20"/>
          <w:szCs w:val="20"/>
        </w:rPr>
      </w:pPr>
      <w:r w:rsidRPr="00C621A4">
        <w:rPr>
          <w:kern w:val="28"/>
          <w:sz w:val="20"/>
          <w:szCs w:val="20"/>
        </w:rPr>
        <w:t>Dicho precio será la compensación total por los materiales, mano de obra, herramientas, equipo y otros gastos que sean necesarios para la adecuada y correcta ejecución de los trabajos.</w:t>
      </w:r>
    </w:p>
    <w:p w:rsidR="001F7E38" w:rsidRPr="00C621A4" w:rsidRDefault="001F7E38" w:rsidP="00E8427E">
      <w:pPr>
        <w:spacing w:after="0" w:line="240" w:lineRule="auto"/>
        <w:rPr>
          <w:b/>
          <w:sz w:val="20"/>
          <w:szCs w:val="20"/>
        </w:rPr>
      </w:pPr>
    </w:p>
    <w:p w:rsidR="001F7E38" w:rsidRDefault="003270F9" w:rsidP="003270F9">
      <w:pPr>
        <w:pStyle w:val="Subttulo"/>
      </w:pPr>
      <w:r>
        <w:t>18.238</w:t>
      </w:r>
      <w:r>
        <w:tab/>
      </w:r>
      <w:r w:rsidR="001F7E38" w:rsidRPr="00C621A4">
        <w:t>CARTELES DE SEÑALIZACIÓN EN ACRÍLICO DE 3 MM CON VINIL ARCLAD A2 (42 X 60 CM)</w:t>
      </w:r>
    </w:p>
    <w:p w:rsidR="003270F9" w:rsidRPr="00C621A4" w:rsidRDefault="003270F9" w:rsidP="003270F9">
      <w:pPr>
        <w:pStyle w:val="Subttulo"/>
      </w:pPr>
      <w:r>
        <w:t>40.238</w:t>
      </w:r>
      <w:r>
        <w:tab/>
      </w:r>
      <w:r w:rsidRPr="00C621A4">
        <w:t>CARTELES DE SEÑALIZACIÓN EN ACRÍLICO DE 3 MM CON VINIL ARCLAD A2 (42 X 60 CM)</w:t>
      </w:r>
    </w:p>
    <w:p w:rsidR="003270F9" w:rsidRDefault="00CA4C95" w:rsidP="003270F9">
      <w:pPr>
        <w:pStyle w:val="Subttulo"/>
      </w:pPr>
      <w:r>
        <w:t>62</w:t>
      </w:r>
      <w:r w:rsidR="003270F9">
        <w:t>.240</w:t>
      </w:r>
      <w:r w:rsidR="003270F9">
        <w:tab/>
      </w:r>
      <w:r w:rsidR="003270F9" w:rsidRPr="00C621A4">
        <w:t>CARTELES DE SEÑALIZACIÓN EN ACRÍLICO DE 3 MM CON VINIL ARCLAD A2 (42 X 60 CM)</w:t>
      </w:r>
    </w:p>
    <w:p w:rsidR="003270F9" w:rsidRPr="003270F9" w:rsidRDefault="003270F9" w:rsidP="003270F9"/>
    <w:p w:rsidR="001F7E38" w:rsidRPr="00C621A4" w:rsidRDefault="001F7E38" w:rsidP="003270F9">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F6404D">
      <w:pPr>
        <w:pStyle w:val="Prrafodelista"/>
        <w:numPr>
          <w:ilvl w:val="0"/>
          <w:numId w:val="32"/>
        </w:numPr>
        <w:spacing w:before="0" w:after="0"/>
        <w:rPr>
          <w:rFonts w:asciiTheme="minorHAnsi" w:hAnsiTheme="minorHAnsi"/>
          <w:b/>
          <w:lang w:val="es-BO"/>
        </w:rPr>
      </w:pPr>
      <w:r w:rsidRPr="00C621A4">
        <w:rPr>
          <w:rFonts w:asciiTheme="minorHAnsi" w:hAnsiTheme="minorHAnsi"/>
          <w:b/>
          <w:lang w:val="es-BO"/>
        </w:rPr>
        <w:t xml:space="preserve">DESCRIPCIÓN </w:t>
      </w:r>
    </w:p>
    <w:p w:rsidR="001F7E38" w:rsidRPr="00C621A4" w:rsidRDefault="001F7E38" w:rsidP="00E8427E">
      <w:pPr>
        <w:pStyle w:val="IC1parrafos"/>
        <w:spacing w:before="0" w:after="0" w:line="240" w:lineRule="auto"/>
        <w:rPr>
          <w:rFonts w:asciiTheme="minorHAnsi" w:hAnsiTheme="minorHAnsi" w:cs="Arial"/>
          <w:sz w:val="20"/>
          <w:szCs w:val="20"/>
        </w:rPr>
      </w:pPr>
      <w:r w:rsidRPr="00C621A4">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1F7E38" w:rsidRPr="00C621A4" w:rsidRDefault="001F7E38" w:rsidP="00E8427E">
      <w:pPr>
        <w:pStyle w:val="IC1parrafos"/>
        <w:spacing w:before="0" w:after="0" w:line="240" w:lineRule="auto"/>
        <w:rPr>
          <w:rFonts w:asciiTheme="minorHAnsi" w:hAnsiTheme="minorHAnsi" w:cs="Arial"/>
          <w:sz w:val="20"/>
          <w:szCs w:val="20"/>
        </w:rPr>
      </w:pPr>
    </w:p>
    <w:p w:rsidR="001F7E38" w:rsidRPr="00C621A4" w:rsidRDefault="001F7E38" w:rsidP="00F6404D">
      <w:pPr>
        <w:pStyle w:val="Prrafodelista"/>
        <w:numPr>
          <w:ilvl w:val="0"/>
          <w:numId w:val="32"/>
        </w:numPr>
        <w:spacing w:before="0" w:after="0"/>
        <w:rPr>
          <w:rFonts w:asciiTheme="minorHAnsi" w:hAnsiTheme="minorHAnsi"/>
          <w:b/>
          <w:lang w:val="es-BO"/>
        </w:rPr>
      </w:pPr>
      <w:r w:rsidRPr="00C621A4">
        <w:rPr>
          <w:rFonts w:asciiTheme="minorHAnsi" w:hAnsiTheme="minorHAnsi"/>
          <w:b/>
          <w:lang w:val="es-BO"/>
        </w:rPr>
        <w:t>MATERIALES, HERRAMIENTAS Y EQUIPO</w:t>
      </w:r>
    </w:p>
    <w:p w:rsidR="001F7E38" w:rsidRPr="00C621A4" w:rsidRDefault="001F7E38" w:rsidP="00E8427E">
      <w:pPr>
        <w:spacing w:after="0" w:line="240" w:lineRule="auto"/>
        <w:rPr>
          <w:rFonts w:cs="Arial"/>
          <w:sz w:val="20"/>
          <w:szCs w:val="20"/>
        </w:rPr>
      </w:pPr>
      <w:r w:rsidRPr="00C621A4">
        <w:rPr>
          <w:rFonts w:cs="Arial"/>
          <w:sz w:val="20"/>
          <w:szCs w:val="20"/>
        </w:rPr>
        <w:t>Material acrílico de 3 mm de espesor como base de letrero de 42 x 60 cm (tamaño A2), lamina vinil de corte para pictogramas y descripción ARCLAD,  las letras y símbolos acorde a planos y a la NB 55001-1.</w:t>
      </w:r>
    </w:p>
    <w:p w:rsidR="001F7E38" w:rsidRPr="00C621A4" w:rsidRDefault="001F7E38" w:rsidP="00E8427E">
      <w:pPr>
        <w:spacing w:after="0" w:line="240" w:lineRule="auto"/>
        <w:rPr>
          <w:rFonts w:cs="Arial"/>
          <w:sz w:val="20"/>
          <w:szCs w:val="20"/>
        </w:rPr>
      </w:pPr>
      <w:r w:rsidRPr="00C621A4">
        <w:rPr>
          <w:rFonts w:cs="Arial"/>
          <w:sz w:val="20"/>
          <w:szCs w:val="20"/>
        </w:rPr>
        <w:t>Para la fijación de los letreros de acrílico en los muros, se utilizara cinta doble faz.</w:t>
      </w:r>
    </w:p>
    <w:p w:rsidR="001F7E38" w:rsidRPr="00C621A4" w:rsidRDefault="001F7E38" w:rsidP="00E8427E">
      <w:pPr>
        <w:spacing w:after="0" w:line="240" w:lineRule="auto"/>
        <w:rPr>
          <w:rFonts w:cs="Arial"/>
          <w:sz w:val="20"/>
          <w:szCs w:val="20"/>
        </w:rPr>
      </w:pPr>
    </w:p>
    <w:p w:rsidR="001F7E38" w:rsidRPr="00C621A4" w:rsidRDefault="001F7E38" w:rsidP="00F6404D">
      <w:pPr>
        <w:pStyle w:val="Prrafodelista"/>
        <w:numPr>
          <w:ilvl w:val="0"/>
          <w:numId w:val="32"/>
        </w:numPr>
        <w:spacing w:before="0" w:after="0"/>
        <w:rPr>
          <w:rFonts w:asciiTheme="minorHAnsi" w:hAnsiTheme="minorHAnsi"/>
          <w:b/>
          <w:lang w:val="es-BO"/>
        </w:rPr>
      </w:pPr>
      <w:r w:rsidRPr="00C621A4">
        <w:rPr>
          <w:rFonts w:asciiTheme="minorHAnsi" w:hAnsiTheme="minorHAnsi"/>
          <w:b/>
          <w:lang w:val="es-BO"/>
        </w:rPr>
        <w:t>FORMA DE EJECUCIÓN</w:t>
      </w:r>
    </w:p>
    <w:p w:rsidR="001F7E38" w:rsidRPr="00C621A4" w:rsidRDefault="001F7E38" w:rsidP="00E8427E">
      <w:pPr>
        <w:spacing w:after="0" w:line="240" w:lineRule="auto"/>
        <w:rPr>
          <w:sz w:val="20"/>
          <w:szCs w:val="20"/>
        </w:rPr>
      </w:pPr>
      <w:r w:rsidRPr="00C621A4">
        <w:rPr>
          <w:sz w:val="20"/>
          <w:szCs w:val="20"/>
        </w:rPr>
        <w:t>En los letreros deben  estar representados todas las leyendas de símbolos  de las señalizaciones necesarias,  con el vinil, con sus respectivos colores y diseños.</w:t>
      </w:r>
    </w:p>
    <w:p w:rsidR="001F7E38" w:rsidRPr="00C621A4" w:rsidRDefault="001F7E38" w:rsidP="00E8427E">
      <w:pPr>
        <w:spacing w:after="0" w:line="240" w:lineRule="auto"/>
        <w:rPr>
          <w:sz w:val="20"/>
          <w:szCs w:val="20"/>
        </w:rPr>
      </w:pPr>
      <w:r w:rsidRPr="00C621A4">
        <w:rPr>
          <w:sz w:val="20"/>
          <w:szCs w:val="20"/>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1F7E38" w:rsidRPr="00C621A4" w:rsidRDefault="001F7E38" w:rsidP="00E8427E">
      <w:pPr>
        <w:spacing w:after="0" w:line="240" w:lineRule="auto"/>
        <w:rPr>
          <w:sz w:val="20"/>
          <w:szCs w:val="20"/>
        </w:rPr>
      </w:pPr>
    </w:p>
    <w:tbl>
      <w:tblPr>
        <w:tblStyle w:val="Tabladecuadrcula6concolores"/>
        <w:tblW w:w="0" w:type="auto"/>
        <w:tblLook w:val="04A0" w:firstRow="1" w:lastRow="0" w:firstColumn="1" w:lastColumn="0" w:noHBand="0" w:noVBand="1"/>
      </w:tblPr>
      <w:tblGrid>
        <w:gridCol w:w="2419"/>
        <w:gridCol w:w="1390"/>
        <w:gridCol w:w="1693"/>
        <w:gridCol w:w="3842"/>
      </w:tblGrid>
      <w:tr w:rsidR="001F7E38" w:rsidRPr="00C621A4" w:rsidTr="001F7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sz w:val="20"/>
                <w:szCs w:val="20"/>
              </w:rPr>
              <w:t>LEYENDA</w:t>
            </w:r>
          </w:p>
        </w:tc>
        <w:tc>
          <w:tcPr>
            <w:tcW w:w="1393" w:type="dxa"/>
          </w:tcPr>
          <w:p w:rsidR="001F7E38" w:rsidRPr="00C621A4" w:rsidRDefault="001F7E38" w:rsidP="00E8427E">
            <w:pPr>
              <w:cnfStyle w:val="100000000000" w:firstRow="1" w:lastRow="0" w:firstColumn="0" w:lastColumn="0" w:oddVBand="0" w:evenVBand="0" w:oddHBand="0" w:evenHBand="0" w:firstRowFirstColumn="0" w:firstRowLastColumn="0" w:lastRowFirstColumn="0" w:lastRowLastColumn="0"/>
              <w:rPr>
                <w:b w:val="0"/>
                <w:sz w:val="20"/>
                <w:szCs w:val="20"/>
              </w:rPr>
            </w:pPr>
            <w:r w:rsidRPr="00C621A4">
              <w:rPr>
                <w:sz w:val="20"/>
                <w:szCs w:val="20"/>
              </w:rPr>
              <w:t>CANTIDAD</w:t>
            </w:r>
          </w:p>
        </w:tc>
        <w:tc>
          <w:tcPr>
            <w:tcW w:w="1701" w:type="dxa"/>
          </w:tcPr>
          <w:p w:rsidR="001F7E38" w:rsidRPr="00C621A4" w:rsidRDefault="001F7E38" w:rsidP="00E8427E">
            <w:pPr>
              <w:cnfStyle w:val="100000000000" w:firstRow="1" w:lastRow="0" w:firstColumn="0" w:lastColumn="0" w:oddVBand="0" w:evenVBand="0" w:oddHBand="0" w:evenHBand="0" w:firstRowFirstColumn="0" w:firstRowLastColumn="0" w:lastRowFirstColumn="0" w:lastRowLastColumn="0"/>
              <w:rPr>
                <w:b w:val="0"/>
                <w:sz w:val="20"/>
                <w:szCs w:val="20"/>
              </w:rPr>
            </w:pPr>
            <w:r w:rsidRPr="00C621A4">
              <w:rPr>
                <w:sz w:val="20"/>
                <w:szCs w:val="20"/>
              </w:rPr>
              <w:t xml:space="preserve">TAMAÑO </w:t>
            </w:r>
          </w:p>
        </w:tc>
        <w:tc>
          <w:tcPr>
            <w:tcW w:w="3871" w:type="dxa"/>
          </w:tcPr>
          <w:p w:rsidR="001F7E38" w:rsidRPr="00C621A4" w:rsidRDefault="001F7E38" w:rsidP="00E8427E">
            <w:pPr>
              <w:cnfStyle w:val="100000000000" w:firstRow="1" w:lastRow="0" w:firstColumn="0" w:lastColumn="0" w:oddVBand="0" w:evenVBand="0" w:oddHBand="0" w:evenHBand="0" w:firstRowFirstColumn="0" w:firstRowLastColumn="0" w:lastRowFirstColumn="0" w:lastRowLastColumn="0"/>
              <w:rPr>
                <w:b w:val="0"/>
                <w:sz w:val="20"/>
                <w:szCs w:val="20"/>
              </w:rPr>
            </w:pPr>
            <w:r w:rsidRPr="00C621A4">
              <w:rPr>
                <w:sz w:val="20"/>
                <w:szCs w:val="20"/>
              </w:rPr>
              <w:t xml:space="preserve">UBICACIÓN </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Uso Obligatorio de EPP´s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A1</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 xml:space="preserve">Galpón </w:t>
            </w:r>
          </w:p>
        </w:tc>
      </w:tr>
      <w:tr w:rsidR="001F7E38" w:rsidRPr="00C621A4"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Extintor </w:t>
            </w:r>
          </w:p>
        </w:tc>
        <w:tc>
          <w:tcPr>
            <w:tcW w:w="1393"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3</w:t>
            </w:r>
          </w:p>
        </w:tc>
        <w:tc>
          <w:tcPr>
            <w:tcW w:w="170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A3</w:t>
            </w:r>
          </w:p>
        </w:tc>
        <w:tc>
          <w:tcPr>
            <w:tcW w:w="387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 xml:space="preserve">Oficina, Galpón  y muro exterior puesto de control </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Base de extintor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3</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A1</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Oficina, Galpón  y muro exterior puesto de control</w:t>
            </w:r>
          </w:p>
        </w:tc>
      </w:tr>
      <w:tr w:rsidR="001F7E38" w:rsidRPr="00C621A4"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Botiquín  </w:t>
            </w:r>
          </w:p>
        </w:tc>
        <w:tc>
          <w:tcPr>
            <w:tcW w:w="1393"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A4</w:t>
            </w:r>
          </w:p>
        </w:tc>
        <w:tc>
          <w:tcPr>
            <w:tcW w:w="387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 xml:space="preserve">Oficina </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Apile Correctamente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A3</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 xml:space="preserve">Galpón </w:t>
            </w:r>
          </w:p>
        </w:tc>
      </w:tr>
      <w:tr w:rsidR="001F7E38" w:rsidRPr="00C621A4"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Riesgo eléctrico </w:t>
            </w:r>
          </w:p>
        </w:tc>
        <w:tc>
          <w:tcPr>
            <w:tcW w:w="1393"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A4</w:t>
            </w:r>
          </w:p>
        </w:tc>
        <w:tc>
          <w:tcPr>
            <w:tcW w:w="387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Puesto de control</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Prohibido Fumar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A3</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 xml:space="preserve">Exterior </w:t>
            </w:r>
          </w:p>
        </w:tc>
      </w:tr>
      <w:tr w:rsidR="001F7E38" w:rsidRPr="00C621A4" w:rsidTr="001F7E38">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Prohibido Fumar </w:t>
            </w:r>
          </w:p>
        </w:tc>
        <w:tc>
          <w:tcPr>
            <w:tcW w:w="1393"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2</w:t>
            </w:r>
          </w:p>
        </w:tc>
        <w:tc>
          <w:tcPr>
            <w:tcW w:w="170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A4</w:t>
            </w:r>
          </w:p>
        </w:tc>
        <w:tc>
          <w:tcPr>
            <w:tcW w:w="387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 xml:space="preserve">Oficina, Galpón </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Prohibido el Paso, solo personal autorizado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A3</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 xml:space="preserve">Oficina </w:t>
            </w:r>
          </w:p>
        </w:tc>
      </w:tr>
    </w:tbl>
    <w:p w:rsidR="001F7E38" w:rsidRPr="00C621A4" w:rsidRDefault="001F7E38" w:rsidP="00E8427E">
      <w:pPr>
        <w:spacing w:after="0" w:line="240" w:lineRule="auto"/>
        <w:rPr>
          <w:sz w:val="20"/>
          <w:szCs w:val="20"/>
        </w:rPr>
      </w:pPr>
    </w:p>
    <w:p w:rsidR="001F7E38" w:rsidRPr="00C621A4" w:rsidRDefault="001F7E38" w:rsidP="00F6404D">
      <w:pPr>
        <w:pStyle w:val="Prrafodelista"/>
        <w:numPr>
          <w:ilvl w:val="0"/>
          <w:numId w:val="32"/>
        </w:numPr>
        <w:spacing w:before="0" w:after="0"/>
        <w:rPr>
          <w:rFonts w:asciiTheme="minorHAnsi" w:hAnsiTheme="minorHAnsi"/>
          <w:b/>
          <w:lang w:val="es-BO"/>
        </w:rPr>
      </w:pPr>
      <w:r w:rsidRPr="00C621A4">
        <w:rPr>
          <w:rFonts w:asciiTheme="minorHAnsi" w:hAnsiTheme="minorHAnsi"/>
          <w:b/>
          <w:lang w:val="es-BO"/>
        </w:rPr>
        <w:t>MEDICIÓN</w:t>
      </w:r>
    </w:p>
    <w:p w:rsidR="001F7E38" w:rsidRPr="00C621A4" w:rsidRDefault="001F7E38" w:rsidP="00E8427E">
      <w:pPr>
        <w:spacing w:after="0" w:line="240" w:lineRule="auto"/>
        <w:rPr>
          <w:sz w:val="20"/>
          <w:szCs w:val="20"/>
        </w:rPr>
      </w:pPr>
      <w:r w:rsidRPr="00C621A4">
        <w:rPr>
          <w:sz w:val="20"/>
          <w:szCs w:val="20"/>
        </w:rPr>
        <w:t>La provisión y colocado de Señales Verticales serán por pieza.</w:t>
      </w:r>
    </w:p>
    <w:p w:rsidR="001F7E38" w:rsidRDefault="001F7E38" w:rsidP="00E8427E">
      <w:pPr>
        <w:spacing w:after="0" w:line="240" w:lineRule="auto"/>
        <w:rPr>
          <w:sz w:val="20"/>
          <w:szCs w:val="20"/>
        </w:rPr>
      </w:pPr>
    </w:p>
    <w:p w:rsidR="00737C25" w:rsidRPr="00C621A4" w:rsidRDefault="00737C25" w:rsidP="00E8427E">
      <w:pPr>
        <w:spacing w:after="0" w:line="240" w:lineRule="auto"/>
        <w:rPr>
          <w:sz w:val="20"/>
          <w:szCs w:val="20"/>
        </w:rPr>
      </w:pPr>
    </w:p>
    <w:p w:rsidR="001F7E38" w:rsidRPr="00C621A4" w:rsidRDefault="001F7E38" w:rsidP="00F6404D">
      <w:pPr>
        <w:pStyle w:val="Prrafodelista"/>
        <w:numPr>
          <w:ilvl w:val="0"/>
          <w:numId w:val="32"/>
        </w:numPr>
        <w:spacing w:before="0" w:after="0"/>
        <w:rPr>
          <w:rFonts w:asciiTheme="minorHAnsi" w:hAnsiTheme="minorHAnsi"/>
          <w:b/>
          <w:lang w:val="es-BO"/>
        </w:rPr>
      </w:pPr>
      <w:r w:rsidRPr="00C621A4">
        <w:rPr>
          <w:rFonts w:asciiTheme="minorHAnsi" w:hAnsiTheme="minorHAnsi"/>
          <w:b/>
          <w:lang w:val="es-BO"/>
        </w:rPr>
        <w:lastRenderedPageBreak/>
        <w:t xml:space="preserve">FORMA DE PAGO </w:t>
      </w:r>
    </w:p>
    <w:p w:rsidR="001F7E38" w:rsidRPr="00C621A4" w:rsidRDefault="001F7E38" w:rsidP="00E8427E">
      <w:pPr>
        <w:spacing w:after="0" w:line="240" w:lineRule="auto"/>
        <w:rPr>
          <w:kern w:val="28"/>
          <w:sz w:val="20"/>
          <w:szCs w:val="20"/>
        </w:rPr>
      </w:pPr>
      <w:r w:rsidRPr="00C621A4">
        <w:rPr>
          <w:kern w:val="28"/>
          <w:sz w:val="20"/>
          <w:szCs w:val="20"/>
        </w:rPr>
        <w:t>Las señales colocadas con materiales aprobados y en un todo de acuerdo con lo especificado, medido según lo previsto en el punto 4. (Medición), serán pagados al precio unitario de la propuesta aceptada para este ítem.</w:t>
      </w:r>
    </w:p>
    <w:p w:rsidR="001F7E38" w:rsidRPr="00C621A4" w:rsidRDefault="001F7E38" w:rsidP="00E8427E">
      <w:pPr>
        <w:spacing w:after="0" w:line="240" w:lineRule="auto"/>
        <w:rPr>
          <w:kern w:val="28"/>
          <w:sz w:val="20"/>
          <w:szCs w:val="20"/>
        </w:rPr>
      </w:pPr>
      <w:r w:rsidRPr="00C621A4">
        <w:rPr>
          <w:kern w:val="28"/>
          <w:sz w:val="20"/>
          <w:szCs w:val="20"/>
        </w:rPr>
        <w:t>Dicho precio será la compensación total por los materiales, mano de obra, herramientas, equipo y otros gastos que sean necesarios para la adecuada y correcta ejecución de los trabajos.</w:t>
      </w:r>
    </w:p>
    <w:p w:rsidR="001F7E38" w:rsidRPr="00C621A4" w:rsidRDefault="001F7E38" w:rsidP="00E8427E">
      <w:pPr>
        <w:spacing w:after="0" w:line="240" w:lineRule="auto"/>
        <w:rPr>
          <w:b/>
          <w:sz w:val="20"/>
          <w:szCs w:val="20"/>
        </w:rPr>
      </w:pPr>
    </w:p>
    <w:p w:rsidR="001F7E38" w:rsidRDefault="006E0E01" w:rsidP="006E0E01">
      <w:pPr>
        <w:pStyle w:val="Subttulo"/>
      </w:pPr>
      <w:r>
        <w:t>18.239</w:t>
      </w:r>
      <w:r>
        <w:tab/>
      </w:r>
      <w:r w:rsidR="001F7E38" w:rsidRPr="00C621A4">
        <w:t xml:space="preserve">CARTELES DE SEÑALIZACIÓN </w:t>
      </w:r>
      <w:r w:rsidR="005E0F86" w:rsidRPr="00C621A4">
        <w:t xml:space="preserve">DE </w:t>
      </w:r>
      <w:r w:rsidR="001F7E38" w:rsidRPr="00C621A4">
        <w:t>ACRÍLICO DE 3 MM CON VINIL ARCLAD A3 (30 X 42 CM)</w:t>
      </w:r>
    </w:p>
    <w:p w:rsidR="006E0E01" w:rsidRPr="00C621A4" w:rsidRDefault="006E0E01" w:rsidP="006E0E01">
      <w:pPr>
        <w:pStyle w:val="Subttulo"/>
      </w:pPr>
      <w:r>
        <w:t>40.239</w:t>
      </w:r>
      <w:r>
        <w:tab/>
      </w:r>
      <w:r w:rsidRPr="00C621A4">
        <w:t>CARTELES DE SEÑALIZACIÓN DE ACRÍLICO DE 3 MM CON VINIL ARCLAD A3 (30 X 42 CM)</w:t>
      </w:r>
    </w:p>
    <w:p w:rsidR="006E0E01" w:rsidRPr="00C621A4" w:rsidRDefault="00CA4C95" w:rsidP="006E0E01">
      <w:pPr>
        <w:pStyle w:val="Subttulo"/>
      </w:pPr>
      <w:r>
        <w:t>62</w:t>
      </w:r>
      <w:r w:rsidR="006E0E01">
        <w:t>.241</w:t>
      </w:r>
      <w:r w:rsidR="006E0E01">
        <w:tab/>
      </w:r>
      <w:r w:rsidR="006E0E01" w:rsidRPr="00C621A4">
        <w:t>CARTELES DE SEÑALIZACIÓN DE ACRÍLICO DE 3 MM CON VINIL ARCLAD A3 (30 X 42 CM)</w:t>
      </w:r>
    </w:p>
    <w:p w:rsidR="006E0E01" w:rsidRPr="006E0E01" w:rsidRDefault="006E0E01" w:rsidP="006E0E01"/>
    <w:p w:rsidR="001F7E38" w:rsidRPr="00C621A4" w:rsidRDefault="001F7E38" w:rsidP="00E8427E">
      <w:pPr>
        <w:spacing w:after="0" w:line="240" w:lineRule="auto"/>
        <w:rPr>
          <w:b/>
          <w:sz w:val="20"/>
          <w:szCs w:val="20"/>
        </w:rPr>
      </w:pPr>
      <w:r w:rsidRPr="006E0E01">
        <w:rPr>
          <w:b/>
          <w:sz w:val="20"/>
          <w:szCs w:val="20"/>
          <w:bdr w:val="single" w:sz="4" w:space="0" w:color="auto"/>
        </w:rPr>
        <w:t>UND. PZA</w:t>
      </w:r>
      <w:r w:rsidR="006E0E01">
        <w:rPr>
          <w:b/>
          <w:sz w:val="20"/>
          <w:szCs w:val="20"/>
          <w:bdr w:val="single" w:sz="4" w:space="0" w:color="auto"/>
        </w:rPr>
        <w:tab/>
      </w:r>
      <w:r w:rsidR="006E0E01">
        <w:rPr>
          <w:b/>
          <w:sz w:val="20"/>
          <w:szCs w:val="20"/>
          <w:bdr w:val="single" w:sz="4" w:space="0" w:color="auto"/>
        </w:rPr>
        <w:tab/>
      </w:r>
      <w:r w:rsidR="006E0E01">
        <w:rPr>
          <w:b/>
          <w:sz w:val="20"/>
          <w:szCs w:val="20"/>
          <w:bdr w:val="single" w:sz="4" w:space="0" w:color="auto"/>
        </w:rPr>
        <w:tab/>
      </w:r>
      <w:r w:rsidR="006E0E01">
        <w:rPr>
          <w:b/>
          <w:sz w:val="20"/>
          <w:szCs w:val="20"/>
          <w:bdr w:val="single" w:sz="4" w:space="0" w:color="auto"/>
        </w:rPr>
        <w:tab/>
      </w:r>
      <w:r w:rsidR="006E0E01">
        <w:rPr>
          <w:b/>
          <w:sz w:val="20"/>
          <w:szCs w:val="20"/>
          <w:bdr w:val="single" w:sz="4" w:space="0" w:color="auto"/>
        </w:rPr>
        <w:tab/>
      </w:r>
      <w:r w:rsidR="006E0E01">
        <w:rPr>
          <w:b/>
          <w:sz w:val="20"/>
          <w:szCs w:val="20"/>
          <w:bdr w:val="single" w:sz="4" w:space="0" w:color="auto"/>
        </w:rPr>
        <w:tab/>
      </w:r>
      <w:r w:rsidR="006E0E01">
        <w:rPr>
          <w:b/>
          <w:sz w:val="20"/>
          <w:szCs w:val="20"/>
          <w:bdr w:val="single" w:sz="4" w:space="0" w:color="auto"/>
        </w:rPr>
        <w:tab/>
      </w:r>
      <w:r w:rsidR="006E0E01">
        <w:rPr>
          <w:b/>
          <w:sz w:val="20"/>
          <w:szCs w:val="20"/>
          <w:bdr w:val="single" w:sz="4" w:space="0" w:color="auto"/>
        </w:rPr>
        <w:tab/>
      </w:r>
      <w:r w:rsidR="006E0E01">
        <w:rPr>
          <w:b/>
          <w:sz w:val="20"/>
          <w:szCs w:val="20"/>
          <w:bdr w:val="single" w:sz="4" w:space="0" w:color="auto"/>
        </w:rPr>
        <w:tab/>
      </w:r>
      <w:r w:rsidR="006E0E01">
        <w:rPr>
          <w:b/>
          <w:sz w:val="20"/>
          <w:szCs w:val="20"/>
          <w:bdr w:val="single" w:sz="4" w:space="0" w:color="auto"/>
        </w:rPr>
        <w:tab/>
      </w:r>
      <w:r w:rsidR="006E0E01">
        <w:rPr>
          <w:b/>
          <w:sz w:val="20"/>
          <w:szCs w:val="20"/>
          <w:bdr w:val="single" w:sz="4" w:space="0" w:color="auto"/>
        </w:rPr>
        <w:tab/>
      </w:r>
      <w:r w:rsidR="006E0E01">
        <w:rPr>
          <w:b/>
          <w:sz w:val="20"/>
          <w:szCs w:val="20"/>
          <w:bdr w:val="single" w:sz="4" w:space="0" w:color="auto"/>
        </w:rPr>
        <w:tab/>
      </w:r>
    </w:p>
    <w:p w:rsidR="001F7E38" w:rsidRPr="00C621A4" w:rsidRDefault="001F7E38" w:rsidP="00E8427E">
      <w:pPr>
        <w:spacing w:after="0" w:line="240" w:lineRule="auto"/>
        <w:rPr>
          <w:b/>
          <w:sz w:val="20"/>
          <w:szCs w:val="20"/>
        </w:rPr>
      </w:pPr>
    </w:p>
    <w:p w:rsidR="001F7E38" w:rsidRPr="00C621A4" w:rsidRDefault="001F7E38" w:rsidP="00F6404D">
      <w:pPr>
        <w:pStyle w:val="Prrafodelista"/>
        <w:numPr>
          <w:ilvl w:val="0"/>
          <w:numId w:val="33"/>
        </w:numPr>
        <w:spacing w:before="0" w:after="0"/>
        <w:rPr>
          <w:rFonts w:asciiTheme="minorHAnsi" w:hAnsiTheme="minorHAnsi"/>
          <w:b/>
          <w:lang w:val="es-BO"/>
        </w:rPr>
      </w:pPr>
      <w:r w:rsidRPr="00C621A4">
        <w:rPr>
          <w:rFonts w:asciiTheme="minorHAnsi" w:hAnsiTheme="minorHAnsi"/>
          <w:b/>
          <w:lang w:val="es-BO"/>
        </w:rPr>
        <w:t xml:space="preserve">DESCRIPCIÓN </w:t>
      </w:r>
    </w:p>
    <w:p w:rsidR="001F7E38" w:rsidRPr="00C621A4" w:rsidRDefault="001F7E38" w:rsidP="00E8427E">
      <w:pPr>
        <w:pStyle w:val="IC1parrafos"/>
        <w:spacing w:before="0" w:after="0" w:line="240" w:lineRule="auto"/>
        <w:rPr>
          <w:rFonts w:asciiTheme="minorHAnsi" w:hAnsiTheme="minorHAnsi" w:cs="Arial"/>
          <w:sz w:val="20"/>
          <w:szCs w:val="20"/>
        </w:rPr>
      </w:pPr>
      <w:r w:rsidRPr="00C621A4">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1F7E38" w:rsidRPr="00C621A4" w:rsidRDefault="001F7E38" w:rsidP="00E8427E">
      <w:pPr>
        <w:pStyle w:val="IC1parrafos"/>
        <w:spacing w:before="0" w:after="0" w:line="240" w:lineRule="auto"/>
        <w:rPr>
          <w:rFonts w:asciiTheme="minorHAnsi" w:hAnsiTheme="minorHAnsi" w:cs="Arial"/>
          <w:sz w:val="20"/>
          <w:szCs w:val="20"/>
        </w:rPr>
      </w:pPr>
    </w:p>
    <w:p w:rsidR="001F7E38" w:rsidRPr="00C621A4" w:rsidRDefault="001F7E38" w:rsidP="00F6404D">
      <w:pPr>
        <w:pStyle w:val="Prrafodelista"/>
        <w:numPr>
          <w:ilvl w:val="0"/>
          <w:numId w:val="33"/>
        </w:numPr>
        <w:spacing w:before="0" w:after="0"/>
        <w:rPr>
          <w:rFonts w:asciiTheme="minorHAnsi" w:hAnsiTheme="minorHAnsi"/>
          <w:b/>
          <w:lang w:val="es-BO"/>
        </w:rPr>
      </w:pPr>
      <w:r w:rsidRPr="00C621A4">
        <w:rPr>
          <w:rFonts w:asciiTheme="minorHAnsi" w:hAnsiTheme="minorHAnsi"/>
          <w:b/>
          <w:lang w:val="es-BO"/>
        </w:rPr>
        <w:t>MATERIALES, HERRAMIENTAS Y EQUIPO</w:t>
      </w:r>
    </w:p>
    <w:p w:rsidR="001F7E38" w:rsidRPr="00C621A4" w:rsidRDefault="001F7E38" w:rsidP="00E8427E">
      <w:pPr>
        <w:spacing w:after="0" w:line="240" w:lineRule="auto"/>
        <w:rPr>
          <w:rFonts w:cs="Arial"/>
          <w:sz w:val="20"/>
          <w:szCs w:val="20"/>
        </w:rPr>
      </w:pPr>
      <w:r w:rsidRPr="00C621A4">
        <w:rPr>
          <w:rFonts w:cs="Arial"/>
          <w:sz w:val="20"/>
          <w:szCs w:val="20"/>
        </w:rPr>
        <w:t>Material acrílico de 3 mm de espesor como base de letrero de 30 x 42 cm (tamaño A3), lamina vinil de corte para pictogramas y descripción ARCLAD,  las letras y símbolos acorde a planos y a la NB 55001-1.</w:t>
      </w:r>
    </w:p>
    <w:p w:rsidR="001F7E38" w:rsidRPr="00C621A4" w:rsidRDefault="001F7E38" w:rsidP="00E8427E">
      <w:pPr>
        <w:spacing w:after="0" w:line="240" w:lineRule="auto"/>
        <w:rPr>
          <w:rFonts w:cs="Arial"/>
          <w:sz w:val="20"/>
          <w:szCs w:val="20"/>
        </w:rPr>
      </w:pPr>
      <w:r w:rsidRPr="00C621A4">
        <w:rPr>
          <w:rFonts w:cs="Arial"/>
          <w:sz w:val="20"/>
          <w:szCs w:val="20"/>
        </w:rPr>
        <w:t>Para la fijación de los letreros de acrílico en los muros, se utilizara cinta doble faz.</w:t>
      </w:r>
    </w:p>
    <w:p w:rsidR="001F7E38" w:rsidRPr="00C621A4" w:rsidRDefault="001F7E38" w:rsidP="00E8427E">
      <w:pPr>
        <w:spacing w:after="0" w:line="240" w:lineRule="auto"/>
        <w:rPr>
          <w:rFonts w:cs="Arial"/>
          <w:sz w:val="20"/>
          <w:szCs w:val="20"/>
        </w:rPr>
      </w:pPr>
    </w:p>
    <w:p w:rsidR="001F7E38" w:rsidRPr="00C621A4" w:rsidRDefault="001F7E38" w:rsidP="00F6404D">
      <w:pPr>
        <w:pStyle w:val="Prrafodelista"/>
        <w:numPr>
          <w:ilvl w:val="0"/>
          <w:numId w:val="33"/>
        </w:numPr>
        <w:spacing w:before="0" w:after="0"/>
        <w:rPr>
          <w:rFonts w:asciiTheme="minorHAnsi" w:hAnsiTheme="minorHAnsi"/>
          <w:b/>
          <w:lang w:val="es-BO"/>
        </w:rPr>
      </w:pPr>
      <w:r w:rsidRPr="00C621A4">
        <w:rPr>
          <w:rFonts w:asciiTheme="minorHAnsi" w:hAnsiTheme="minorHAnsi"/>
          <w:b/>
          <w:lang w:val="es-BO"/>
        </w:rPr>
        <w:t>FORMA DE EJECUCIÓN</w:t>
      </w:r>
    </w:p>
    <w:p w:rsidR="001F7E38" w:rsidRPr="00C621A4" w:rsidRDefault="001F7E38" w:rsidP="00E8427E">
      <w:pPr>
        <w:spacing w:after="0" w:line="240" w:lineRule="auto"/>
        <w:rPr>
          <w:sz w:val="20"/>
          <w:szCs w:val="20"/>
        </w:rPr>
      </w:pPr>
      <w:r w:rsidRPr="00C621A4">
        <w:rPr>
          <w:sz w:val="20"/>
          <w:szCs w:val="20"/>
        </w:rPr>
        <w:t>En los letreros deben  estar representados todas las leyendas de símbolos  de las señalizaciones necesarias,  con el vinil, con sus respectivos colores y diseños.</w:t>
      </w:r>
    </w:p>
    <w:p w:rsidR="001F7E38" w:rsidRPr="00C621A4" w:rsidRDefault="001F7E38" w:rsidP="00E8427E">
      <w:pPr>
        <w:spacing w:after="0" w:line="240" w:lineRule="auto"/>
        <w:rPr>
          <w:sz w:val="20"/>
          <w:szCs w:val="20"/>
        </w:rPr>
      </w:pPr>
      <w:r w:rsidRPr="00C621A4">
        <w:rPr>
          <w:sz w:val="20"/>
          <w:szCs w:val="20"/>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1F7E38" w:rsidRPr="00C621A4" w:rsidRDefault="001F7E38" w:rsidP="00E8427E">
      <w:pPr>
        <w:spacing w:after="0" w:line="240" w:lineRule="auto"/>
        <w:rPr>
          <w:sz w:val="20"/>
          <w:szCs w:val="20"/>
        </w:rPr>
      </w:pPr>
    </w:p>
    <w:tbl>
      <w:tblPr>
        <w:tblStyle w:val="Tabladecuadrcula6concolores"/>
        <w:tblW w:w="0" w:type="auto"/>
        <w:tblLook w:val="04A0" w:firstRow="1" w:lastRow="0" w:firstColumn="1" w:lastColumn="0" w:noHBand="0" w:noVBand="1"/>
      </w:tblPr>
      <w:tblGrid>
        <w:gridCol w:w="2419"/>
        <w:gridCol w:w="1390"/>
        <w:gridCol w:w="1693"/>
        <w:gridCol w:w="3842"/>
      </w:tblGrid>
      <w:tr w:rsidR="001F7E38" w:rsidRPr="00C621A4" w:rsidTr="001F7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sz w:val="20"/>
                <w:szCs w:val="20"/>
              </w:rPr>
              <w:t>LEYENDA</w:t>
            </w:r>
          </w:p>
        </w:tc>
        <w:tc>
          <w:tcPr>
            <w:tcW w:w="1393" w:type="dxa"/>
          </w:tcPr>
          <w:p w:rsidR="001F7E38" w:rsidRPr="00C621A4" w:rsidRDefault="001F7E38" w:rsidP="00E8427E">
            <w:pPr>
              <w:cnfStyle w:val="100000000000" w:firstRow="1" w:lastRow="0" w:firstColumn="0" w:lastColumn="0" w:oddVBand="0" w:evenVBand="0" w:oddHBand="0" w:evenHBand="0" w:firstRowFirstColumn="0" w:firstRowLastColumn="0" w:lastRowFirstColumn="0" w:lastRowLastColumn="0"/>
              <w:rPr>
                <w:b w:val="0"/>
                <w:sz w:val="20"/>
                <w:szCs w:val="20"/>
              </w:rPr>
            </w:pPr>
            <w:r w:rsidRPr="00C621A4">
              <w:rPr>
                <w:sz w:val="20"/>
                <w:szCs w:val="20"/>
              </w:rPr>
              <w:t>CANTIDAD</w:t>
            </w:r>
          </w:p>
        </w:tc>
        <w:tc>
          <w:tcPr>
            <w:tcW w:w="1701" w:type="dxa"/>
          </w:tcPr>
          <w:p w:rsidR="001F7E38" w:rsidRPr="00C621A4" w:rsidRDefault="001F7E38" w:rsidP="00E8427E">
            <w:pPr>
              <w:cnfStyle w:val="100000000000" w:firstRow="1" w:lastRow="0" w:firstColumn="0" w:lastColumn="0" w:oddVBand="0" w:evenVBand="0" w:oddHBand="0" w:evenHBand="0" w:firstRowFirstColumn="0" w:firstRowLastColumn="0" w:lastRowFirstColumn="0" w:lastRowLastColumn="0"/>
              <w:rPr>
                <w:b w:val="0"/>
                <w:sz w:val="20"/>
                <w:szCs w:val="20"/>
              </w:rPr>
            </w:pPr>
            <w:r w:rsidRPr="00C621A4">
              <w:rPr>
                <w:sz w:val="20"/>
                <w:szCs w:val="20"/>
              </w:rPr>
              <w:t xml:space="preserve">TAMAÑO </w:t>
            </w:r>
          </w:p>
        </w:tc>
        <w:tc>
          <w:tcPr>
            <w:tcW w:w="3871" w:type="dxa"/>
          </w:tcPr>
          <w:p w:rsidR="001F7E38" w:rsidRPr="00C621A4" w:rsidRDefault="001F7E38" w:rsidP="00E8427E">
            <w:pPr>
              <w:cnfStyle w:val="100000000000" w:firstRow="1" w:lastRow="0" w:firstColumn="0" w:lastColumn="0" w:oddVBand="0" w:evenVBand="0" w:oddHBand="0" w:evenHBand="0" w:firstRowFirstColumn="0" w:firstRowLastColumn="0" w:lastRowFirstColumn="0" w:lastRowLastColumn="0"/>
              <w:rPr>
                <w:b w:val="0"/>
                <w:sz w:val="20"/>
                <w:szCs w:val="20"/>
              </w:rPr>
            </w:pPr>
            <w:r w:rsidRPr="00C621A4">
              <w:rPr>
                <w:sz w:val="20"/>
                <w:szCs w:val="20"/>
              </w:rPr>
              <w:t xml:space="preserve">UBICACIÓN </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Uso Obligatorio de EPP´s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A1</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 xml:space="preserve">Galpón </w:t>
            </w:r>
          </w:p>
        </w:tc>
      </w:tr>
      <w:tr w:rsidR="001F7E38" w:rsidRPr="00C621A4"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Extintor </w:t>
            </w:r>
          </w:p>
        </w:tc>
        <w:tc>
          <w:tcPr>
            <w:tcW w:w="1393"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3</w:t>
            </w:r>
          </w:p>
        </w:tc>
        <w:tc>
          <w:tcPr>
            <w:tcW w:w="170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A3</w:t>
            </w:r>
          </w:p>
        </w:tc>
        <w:tc>
          <w:tcPr>
            <w:tcW w:w="387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 xml:space="preserve">Oficina, Galpón  y muro exterior puesto de control </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Base de extintor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3</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A1</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Oficina, Galpón  y muro exterior puesto de control</w:t>
            </w:r>
          </w:p>
        </w:tc>
      </w:tr>
      <w:tr w:rsidR="001F7E38" w:rsidRPr="00C621A4"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Botiquín  </w:t>
            </w:r>
          </w:p>
        </w:tc>
        <w:tc>
          <w:tcPr>
            <w:tcW w:w="1393"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A4</w:t>
            </w:r>
          </w:p>
        </w:tc>
        <w:tc>
          <w:tcPr>
            <w:tcW w:w="387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 xml:space="preserve">Oficina </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Apile Correctamente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A3</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 xml:space="preserve">Galpón </w:t>
            </w:r>
          </w:p>
        </w:tc>
      </w:tr>
      <w:tr w:rsidR="001F7E38" w:rsidRPr="00C621A4"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Riesgo eléctrico </w:t>
            </w:r>
          </w:p>
        </w:tc>
        <w:tc>
          <w:tcPr>
            <w:tcW w:w="1393"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A4</w:t>
            </w:r>
          </w:p>
        </w:tc>
        <w:tc>
          <w:tcPr>
            <w:tcW w:w="387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Puesto de control</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Prohibido Fumar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A3</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 xml:space="preserve">Exterior </w:t>
            </w:r>
          </w:p>
        </w:tc>
      </w:tr>
      <w:tr w:rsidR="001F7E38" w:rsidRPr="00C621A4" w:rsidTr="001F7E38">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Prohibido Fumar </w:t>
            </w:r>
          </w:p>
        </w:tc>
        <w:tc>
          <w:tcPr>
            <w:tcW w:w="1393"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2</w:t>
            </w:r>
          </w:p>
        </w:tc>
        <w:tc>
          <w:tcPr>
            <w:tcW w:w="170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A4</w:t>
            </w:r>
          </w:p>
        </w:tc>
        <w:tc>
          <w:tcPr>
            <w:tcW w:w="387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 xml:space="preserve">Oficina, Galpón </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Prohibido el Paso, solo personal autorizado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A3</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 xml:space="preserve">Oficina </w:t>
            </w:r>
          </w:p>
        </w:tc>
      </w:tr>
    </w:tbl>
    <w:p w:rsidR="001F7E38" w:rsidRPr="00C621A4" w:rsidRDefault="001F7E38" w:rsidP="00E8427E">
      <w:pPr>
        <w:spacing w:after="0" w:line="240" w:lineRule="auto"/>
        <w:rPr>
          <w:sz w:val="20"/>
          <w:szCs w:val="20"/>
        </w:rPr>
      </w:pPr>
    </w:p>
    <w:p w:rsidR="001F7E38" w:rsidRPr="00C621A4" w:rsidRDefault="001F7E38" w:rsidP="00F6404D">
      <w:pPr>
        <w:pStyle w:val="Prrafodelista"/>
        <w:numPr>
          <w:ilvl w:val="0"/>
          <w:numId w:val="33"/>
        </w:numPr>
        <w:spacing w:before="0" w:after="0"/>
        <w:rPr>
          <w:rFonts w:asciiTheme="minorHAnsi" w:hAnsiTheme="minorHAnsi"/>
          <w:b/>
          <w:lang w:val="es-BO"/>
        </w:rPr>
      </w:pPr>
      <w:r w:rsidRPr="00C621A4">
        <w:rPr>
          <w:rFonts w:asciiTheme="minorHAnsi" w:hAnsiTheme="minorHAnsi"/>
          <w:b/>
          <w:lang w:val="es-BO"/>
        </w:rPr>
        <w:t>MEDICIÓN</w:t>
      </w:r>
    </w:p>
    <w:p w:rsidR="001F7E38" w:rsidRPr="00C621A4" w:rsidRDefault="001F7E38" w:rsidP="00E8427E">
      <w:pPr>
        <w:spacing w:after="0" w:line="240" w:lineRule="auto"/>
        <w:rPr>
          <w:sz w:val="20"/>
          <w:szCs w:val="20"/>
        </w:rPr>
      </w:pPr>
      <w:r w:rsidRPr="00C621A4">
        <w:rPr>
          <w:sz w:val="20"/>
          <w:szCs w:val="20"/>
        </w:rPr>
        <w:t>La provisión y colocado de Señales Verticales serán por pieza.</w:t>
      </w:r>
    </w:p>
    <w:p w:rsidR="001F7E38" w:rsidRPr="00C621A4" w:rsidRDefault="001F7E38" w:rsidP="00E8427E">
      <w:pPr>
        <w:spacing w:after="0" w:line="240" w:lineRule="auto"/>
        <w:rPr>
          <w:sz w:val="20"/>
          <w:szCs w:val="20"/>
        </w:rPr>
      </w:pPr>
    </w:p>
    <w:p w:rsidR="001F7E38" w:rsidRPr="00C621A4" w:rsidRDefault="001F7E38" w:rsidP="00F6404D">
      <w:pPr>
        <w:pStyle w:val="Prrafodelista"/>
        <w:numPr>
          <w:ilvl w:val="0"/>
          <w:numId w:val="33"/>
        </w:numPr>
        <w:spacing w:before="0" w:after="0"/>
        <w:rPr>
          <w:rFonts w:asciiTheme="minorHAnsi" w:hAnsiTheme="minorHAnsi"/>
          <w:b/>
          <w:lang w:val="es-BO"/>
        </w:rPr>
      </w:pPr>
      <w:r w:rsidRPr="00C621A4">
        <w:rPr>
          <w:rFonts w:asciiTheme="minorHAnsi" w:hAnsiTheme="minorHAnsi"/>
          <w:b/>
          <w:lang w:val="es-BO"/>
        </w:rPr>
        <w:t xml:space="preserve">FORMA DE PAGO </w:t>
      </w:r>
    </w:p>
    <w:p w:rsidR="001F7E38" w:rsidRPr="00C621A4" w:rsidRDefault="001F7E38" w:rsidP="00E8427E">
      <w:pPr>
        <w:spacing w:after="0" w:line="240" w:lineRule="auto"/>
        <w:rPr>
          <w:kern w:val="28"/>
          <w:sz w:val="20"/>
          <w:szCs w:val="20"/>
        </w:rPr>
      </w:pPr>
      <w:r w:rsidRPr="00C621A4">
        <w:rPr>
          <w:kern w:val="28"/>
          <w:sz w:val="20"/>
          <w:szCs w:val="20"/>
        </w:rPr>
        <w:t>Las señales colocadas con materiales aprobados y en un todo de acuerdo con lo especificado, medido según lo previsto en el punto 4. (Medición), serán pagados al precio unitario de la propuesta aceptada para este ítem.</w:t>
      </w:r>
    </w:p>
    <w:p w:rsidR="001F7E38" w:rsidRPr="00C621A4" w:rsidRDefault="001F7E38" w:rsidP="00E8427E">
      <w:pPr>
        <w:spacing w:after="0" w:line="240" w:lineRule="auto"/>
        <w:rPr>
          <w:kern w:val="28"/>
          <w:sz w:val="20"/>
          <w:szCs w:val="20"/>
        </w:rPr>
      </w:pPr>
      <w:r w:rsidRPr="00C621A4">
        <w:rPr>
          <w:kern w:val="28"/>
          <w:sz w:val="20"/>
          <w:szCs w:val="20"/>
        </w:rPr>
        <w:t>Dicho precio será la compensación total por los materiales, mano de obra, herramientas, equipo y otros gastos que sean necesarios para la adecuada y correcta ejecución de los trabajos.</w:t>
      </w:r>
    </w:p>
    <w:p w:rsidR="001F7E38" w:rsidRPr="00C621A4" w:rsidRDefault="001F7E38" w:rsidP="00E8427E">
      <w:pPr>
        <w:spacing w:after="0" w:line="240" w:lineRule="auto"/>
        <w:rPr>
          <w:b/>
          <w:sz w:val="20"/>
          <w:szCs w:val="20"/>
        </w:rPr>
      </w:pPr>
    </w:p>
    <w:p w:rsidR="001F7E38" w:rsidRDefault="006E0E01" w:rsidP="006E0E01">
      <w:pPr>
        <w:pStyle w:val="Subttulo"/>
      </w:pPr>
      <w:r>
        <w:t>18.240</w:t>
      </w:r>
      <w:r>
        <w:tab/>
      </w:r>
      <w:r w:rsidR="001F7E38" w:rsidRPr="00C621A4">
        <w:t>CARTELES DE SEÑALIZACIÓN EN ACRÍLICO DE 3 MM CON VINIL ARCLAD A4 (21 X 30 CM)</w:t>
      </w:r>
    </w:p>
    <w:p w:rsidR="006E0E01" w:rsidRDefault="006E0E01" w:rsidP="006E0E01">
      <w:pPr>
        <w:pStyle w:val="Subttulo"/>
      </w:pPr>
      <w:r>
        <w:t>40.240</w:t>
      </w:r>
      <w:r>
        <w:tab/>
      </w:r>
      <w:r w:rsidRPr="00C621A4">
        <w:t>CARTELES DE SEÑALIZACIÓN EN ACRÍLICO DE 3 MM CON VINIL ARCLAD A4 (21 X 30 CM)</w:t>
      </w:r>
    </w:p>
    <w:p w:rsidR="00A71538" w:rsidRPr="00A71538" w:rsidRDefault="00CA4C95" w:rsidP="00A71538">
      <w:pPr>
        <w:pStyle w:val="Subttulo"/>
      </w:pPr>
      <w:r>
        <w:t>62</w:t>
      </w:r>
      <w:r w:rsidR="00A71538">
        <w:t>.242</w:t>
      </w:r>
      <w:r w:rsidR="00A71538">
        <w:tab/>
      </w:r>
      <w:r w:rsidR="00A71538" w:rsidRPr="00C621A4">
        <w:t>CARTELES DE SEÑALIZACIÓN EN ACRÍLICO DE 3 MM CON VINIL ARCLAD A4 (21 X 30 CM)</w:t>
      </w:r>
    </w:p>
    <w:p w:rsidR="006E0E01" w:rsidRPr="006E0E01" w:rsidRDefault="006E0E01" w:rsidP="006E0E01"/>
    <w:p w:rsidR="001F7E38" w:rsidRPr="00C621A4" w:rsidRDefault="001F7E38" w:rsidP="00A7153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F6404D">
      <w:pPr>
        <w:pStyle w:val="Prrafodelista"/>
        <w:numPr>
          <w:ilvl w:val="0"/>
          <w:numId w:val="34"/>
        </w:numPr>
        <w:spacing w:before="0" w:after="0"/>
        <w:rPr>
          <w:rFonts w:asciiTheme="minorHAnsi" w:hAnsiTheme="minorHAnsi"/>
          <w:b/>
          <w:lang w:val="es-BO"/>
        </w:rPr>
      </w:pPr>
      <w:r w:rsidRPr="00C621A4">
        <w:rPr>
          <w:rFonts w:asciiTheme="minorHAnsi" w:hAnsiTheme="minorHAnsi"/>
          <w:b/>
          <w:lang w:val="es-BO"/>
        </w:rPr>
        <w:t xml:space="preserve">DESCRIPCIÓN </w:t>
      </w:r>
    </w:p>
    <w:p w:rsidR="001F7E38" w:rsidRPr="00C621A4" w:rsidRDefault="001F7E38" w:rsidP="00E8427E">
      <w:pPr>
        <w:pStyle w:val="IC1parrafos"/>
        <w:spacing w:before="0" w:after="0" w:line="240" w:lineRule="auto"/>
        <w:rPr>
          <w:rFonts w:asciiTheme="minorHAnsi" w:hAnsiTheme="minorHAnsi" w:cs="Arial"/>
          <w:sz w:val="20"/>
          <w:szCs w:val="20"/>
        </w:rPr>
      </w:pPr>
      <w:r w:rsidRPr="00C621A4">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1F7E38" w:rsidRPr="00C621A4" w:rsidRDefault="001F7E38" w:rsidP="00E8427E">
      <w:pPr>
        <w:pStyle w:val="IC1parrafos"/>
        <w:spacing w:before="0" w:after="0" w:line="240" w:lineRule="auto"/>
        <w:rPr>
          <w:rFonts w:asciiTheme="minorHAnsi" w:hAnsiTheme="minorHAnsi" w:cs="Arial"/>
          <w:sz w:val="20"/>
          <w:szCs w:val="20"/>
        </w:rPr>
      </w:pPr>
    </w:p>
    <w:p w:rsidR="001F7E38" w:rsidRPr="00C621A4" w:rsidRDefault="001F7E38" w:rsidP="00F6404D">
      <w:pPr>
        <w:pStyle w:val="Prrafodelista"/>
        <w:numPr>
          <w:ilvl w:val="0"/>
          <w:numId w:val="34"/>
        </w:numPr>
        <w:spacing w:before="0" w:after="0"/>
        <w:rPr>
          <w:rFonts w:asciiTheme="minorHAnsi" w:hAnsiTheme="minorHAnsi"/>
          <w:b/>
          <w:lang w:val="es-BO"/>
        </w:rPr>
      </w:pPr>
      <w:r w:rsidRPr="00C621A4">
        <w:rPr>
          <w:rFonts w:asciiTheme="minorHAnsi" w:hAnsiTheme="minorHAnsi"/>
          <w:b/>
          <w:lang w:val="es-BO"/>
        </w:rPr>
        <w:t>MATERIALES, HERRAMIENTAS Y EQUIPO</w:t>
      </w:r>
    </w:p>
    <w:p w:rsidR="001F7E38" w:rsidRPr="00C621A4" w:rsidRDefault="001F7E38" w:rsidP="00E8427E">
      <w:pPr>
        <w:spacing w:after="0" w:line="240" w:lineRule="auto"/>
        <w:rPr>
          <w:rFonts w:cs="Arial"/>
          <w:sz w:val="20"/>
          <w:szCs w:val="20"/>
        </w:rPr>
      </w:pPr>
      <w:r w:rsidRPr="00C621A4">
        <w:rPr>
          <w:rFonts w:cs="Arial"/>
          <w:sz w:val="20"/>
          <w:szCs w:val="20"/>
        </w:rPr>
        <w:t>Material acrílico de 3 mm de espesor como base de letrero de 21 x 42 cm (tamaño A4), lamina vinil de corte para pictogramas y descripción ARCLAD,  las letras y símbolos acorde a planos y a la NB 55001-1.</w:t>
      </w:r>
    </w:p>
    <w:p w:rsidR="001F7E38" w:rsidRPr="00C621A4" w:rsidRDefault="001F7E38" w:rsidP="00E8427E">
      <w:pPr>
        <w:spacing w:after="0" w:line="240" w:lineRule="auto"/>
        <w:rPr>
          <w:rFonts w:cs="Arial"/>
          <w:sz w:val="20"/>
          <w:szCs w:val="20"/>
        </w:rPr>
      </w:pPr>
      <w:r w:rsidRPr="00C621A4">
        <w:rPr>
          <w:rFonts w:cs="Arial"/>
          <w:sz w:val="20"/>
          <w:szCs w:val="20"/>
        </w:rPr>
        <w:t>Para la fijación de los letreros de acrílico en los muros, se utilizara cinta doble faz.</w:t>
      </w:r>
    </w:p>
    <w:p w:rsidR="001F7E38" w:rsidRPr="00C621A4" w:rsidRDefault="001F7E38" w:rsidP="00E8427E">
      <w:pPr>
        <w:spacing w:after="0" w:line="240" w:lineRule="auto"/>
        <w:rPr>
          <w:rFonts w:cs="Arial"/>
          <w:sz w:val="20"/>
          <w:szCs w:val="20"/>
        </w:rPr>
      </w:pPr>
    </w:p>
    <w:p w:rsidR="001F7E38" w:rsidRPr="00C621A4" w:rsidRDefault="001F7E38" w:rsidP="00F6404D">
      <w:pPr>
        <w:pStyle w:val="Prrafodelista"/>
        <w:numPr>
          <w:ilvl w:val="0"/>
          <w:numId w:val="34"/>
        </w:numPr>
        <w:spacing w:before="0" w:after="0"/>
        <w:rPr>
          <w:rFonts w:asciiTheme="minorHAnsi" w:hAnsiTheme="minorHAnsi"/>
          <w:b/>
          <w:lang w:val="es-BO"/>
        </w:rPr>
      </w:pPr>
      <w:r w:rsidRPr="00C621A4">
        <w:rPr>
          <w:rFonts w:asciiTheme="minorHAnsi" w:hAnsiTheme="minorHAnsi"/>
          <w:b/>
          <w:lang w:val="es-BO"/>
        </w:rPr>
        <w:t>FORMA DE EJECUCIÓN</w:t>
      </w:r>
    </w:p>
    <w:p w:rsidR="001F7E38" w:rsidRPr="00C621A4" w:rsidRDefault="001F7E38" w:rsidP="00E8427E">
      <w:pPr>
        <w:spacing w:after="0" w:line="240" w:lineRule="auto"/>
        <w:rPr>
          <w:sz w:val="20"/>
          <w:szCs w:val="20"/>
        </w:rPr>
      </w:pPr>
      <w:r w:rsidRPr="00C621A4">
        <w:rPr>
          <w:sz w:val="20"/>
          <w:szCs w:val="20"/>
        </w:rPr>
        <w:t>En los letreros deben  estar representados todas las leyendas de símbolos  de las señalizaciones necesarias,  con el vinil, con sus respectivos colores y diseños.</w:t>
      </w:r>
    </w:p>
    <w:p w:rsidR="001F7E38" w:rsidRPr="00C621A4" w:rsidRDefault="001F7E38" w:rsidP="00E8427E">
      <w:pPr>
        <w:spacing w:after="0" w:line="240" w:lineRule="auto"/>
        <w:rPr>
          <w:sz w:val="20"/>
          <w:szCs w:val="20"/>
        </w:rPr>
      </w:pPr>
      <w:r w:rsidRPr="00C621A4">
        <w:rPr>
          <w:sz w:val="20"/>
          <w:szCs w:val="20"/>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1F7E38" w:rsidRPr="00C621A4" w:rsidRDefault="001F7E38" w:rsidP="00E8427E">
      <w:pPr>
        <w:spacing w:after="0" w:line="240" w:lineRule="auto"/>
        <w:rPr>
          <w:sz w:val="20"/>
          <w:szCs w:val="20"/>
        </w:rPr>
      </w:pPr>
    </w:p>
    <w:tbl>
      <w:tblPr>
        <w:tblStyle w:val="Tabladecuadrcula6concolores"/>
        <w:tblW w:w="0" w:type="auto"/>
        <w:tblLook w:val="04A0" w:firstRow="1" w:lastRow="0" w:firstColumn="1" w:lastColumn="0" w:noHBand="0" w:noVBand="1"/>
      </w:tblPr>
      <w:tblGrid>
        <w:gridCol w:w="2419"/>
        <w:gridCol w:w="1390"/>
        <w:gridCol w:w="1693"/>
        <w:gridCol w:w="3842"/>
      </w:tblGrid>
      <w:tr w:rsidR="001F7E38" w:rsidRPr="00C621A4" w:rsidTr="001F7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sz w:val="20"/>
                <w:szCs w:val="20"/>
              </w:rPr>
              <w:t>LEYENDA</w:t>
            </w:r>
          </w:p>
        </w:tc>
        <w:tc>
          <w:tcPr>
            <w:tcW w:w="1393" w:type="dxa"/>
          </w:tcPr>
          <w:p w:rsidR="001F7E38" w:rsidRPr="00C621A4" w:rsidRDefault="001F7E38" w:rsidP="00E8427E">
            <w:pPr>
              <w:cnfStyle w:val="100000000000" w:firstRow="1" w:lastRow="0" w:firstColumn="0" w:lastColumn="0" w:oddVBand="0" w:evenVBand="0" w:oddHBand="0" w:evenHBand="0" w:firstRowFirstColumn="0" w:firstRowLastColumn="0" w:lastRowFirstColumn="0" w:lastRowLastColumn="0"/>
              <w:rPr>
                <w:b w:val="0"/>
                <w:sz w:val="20"/>
                <w:szCs w:val="20"/>
              </w:rPr>
            </w:pPr>
            <w:r w:rsidRPr="00C621A4">
              <w:rPr>
                <w:sz w:val="20"/>
                <w:szCs w:val="20"/>
              </w:rPr>
              <w:t>CANTIDAD</w:t>
            </w:r>
          </w:p>
        </w:tc>
        <w:tc>
          <w:tcPr>
            <w:tcW w:w="1701" w:type="dxa"/>
          </w:tcPr>
          <w:p w:rsidR="001F7E38" w:rsidRPr="00C621A4" w:rsidRDefault="001F7E38" w:rsidP="00E8427E">
            <w:pPr>
              <w:cnfStyle w:val="100000000000" w:firstRow="1" w:lastRow="0" w:firstColumn="0" w:lastColumn="0" w:oddVBand="0" w:evenVBand="0" w:oddHBand="0" w:evenHBand="0" w:firstRowFirstColumn="0" w:firstRowLastColumn="0" w:lastRowFirstColumn="0" w:lastRowLastColumn="0"/>
              <w:rPr>
                <w:b w:val="0"/>
                <w:sz w:val="20"/>
                <w:szCs w:val="20"/>
              </w:rPr>
            </w:pPr>
            <w:r w:rsidRPr="00C621A4">
              <w:rPr>
                <w:sz w:val="20"/>
                <w:szCs w:val="20"/>
              </w:rPr>
              <w:t xml:space="preserve">TAMAÑO </w:t>
            </w:r>
          </w:p>
        </w:tc>
        <w:tc>
          <w:tcPr>
            <w:tcW w:w="3871" w:type="dxa"/>
          </w:tcPr>
          <w:p w:rsidR="001F7E38" w:rsidRPr="00C621A4" w:rsidRDefault="001F7E38" w:rsidP="00E8427E">
            <w:pPr>
              <w:cnfStyle w:val="100000000000" w:firstRow="1" w:lastRow="0" w:firstColumn="0" w:lastColumn="0" w:oddVBand="0" w:evenVBand="0" w:oddHBand="0" w:evenHBand="0" w:firstRowFirstColumn="0" w:firstRowLastColumn="0" w:lastRowFirstColumn="0" w:lastRowLastColumn="0"/>
              <w:rPr>
                <w:b w:val="0"/>
                <w:sz w:val="20"/>
                <w:szCs w:val="20"/>
              </w:rPr>
            </w:pPr>
            <w:r w:rsidRPr="00C621A4">
              <w:rPr>
                <w:sz w:val="20"/>
                <w:szCs w:val="20"/>
              </w:rPr>
              <w:t xml:space="preserve">UBICACIÓN </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Uso Obligatorio de EPP´s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A1</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 xml:space="preserve">Galpón </w:t>
            </w:r>
          </w:p>
        </w:tc>
      </w:tr>
      <w:tr w:rsidR="001F7E38" w:rsidRPr="00C621A4"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Extintor </w:t>
            </w:r>
          </w:p>
        </w:tc>
        <w:tc>
          <w:tcPr>
            <w:tcW w:w="1393"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3</w:t>
            </w:r>
          </w:p>
        </w:tc>
        <w:tc>
          <w:tcPr>
            <w:tcW w:w="170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A3</w:t>
            </w:r>
          </w:p>
        </w:tc>
        <w:tc>
          <w:tcPr>
            <w:tcW w:w="387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 xml:space="preserve">Oficina, Galpón  y muro exterior puesto de control </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Base de extintor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3</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A1</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Oficina, Galpón  y muro exterior puesto de control</w:t>
            </w:r>
          </w:p>
        </w:tc>
      </w:tr>
      <w:tr w:rsidR="001F7E38" w:rsidRPr="00C621A4"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Botiquín  </w:t>
            </w:r>
          </w:p>
        </w:tc>
        <w:tc>
          <w:tcPr>
            <w:tcW w:w="1393"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A4</w:t>
            </w:r>
          </w:p>
        </w:tc>
        <w:tc>
          <w:tcPr>
            <w:tcW w:w="387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 xml:space="preserve">Oficina </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Apile Correctamente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A3</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 xml:space="preserve">Galpón </w:t>
            </w:r>
          </w:p>
        </w:tc>
      </w:tr>
      <w:tr w:rsidR="001F7E38" w:rsidRPr="00C621A4"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Riesgo eléctrico </w:t>
            </w:r>
          </w:p>
        </w:tc>
        <w:tc>
          <w:tcPr>
            <w:tcW w:w="1393"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A4</w:t>
            </w:r>
          </w:p>
        </w:tc>
        <w:tc>
          <w:tcPr>
            <w:tcW w:w="387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Puesto de control</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Prohibido Fumar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A3</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 xml:space="preserve">Exterior </w:t>
            </w:r>
          </w:p>
        </w:tc>
      </w:tr>
      <w:tr w:rsidR="001F7E38" w:rsidRPr="00C621A4" w:rsidTr="001F7E38">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Prohibido Fumar </w:t>
            </w:r>
          </w:p>
        </w:tc>
        <w:tc>
          <w:tcPr>
            <w:tcW w:w="1393"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2</w:t>
            </w:r>
          </w:p>
        </w:tc>
        <w:tc>
          <w:tcPr>
            <w:tcW w:w="170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A4</w:t>
            </w:r>
          </w:p>
        </w:tc>
        <w:tc>
          <w:tcPr>
            <w:tcW w:w="3871" w:type="dxa"/>
          </w:tcPr>
          <w:p w:rsidR="001F7E38" w:rsidRPr="00C621A4" w:rsidRDefault="001F7E38" w:rsidP="00E8427E">
            <w:pPr>
              <w:cnfStyle w:val="000000000000" w:firstRow="0" w:lastRow="0" w:firstColumn="0" w:lastColumn="0" w:oddVBand="0" w:evenVBand="0" w:oddHBand="0" w:evenHBand="0" w:firstRowFirstColumn="0" w:firstRowLastColumn="0" w:lastRowFirstColumn="0" w:lastRowLastColumn="0"/>
              <w:rPr>
                <w:sz w:val="20"/>
                <w:szCs w:val="20"/>
              </w:rPr>
            </w:pPr>
            <w:r w:rsidRPr="00C621A4">
              <w:rPr>
                <w:sz w:val="20"/>
                <w:szCs w:val="20"/>
              </w:rPr>
              <w:t xml:space="preserve">Oficina, Galpón </w:t>
            </w:r>
          </w:p>
        </w:tc>
      </w:tr>
      <w:tr w:rsidR="001F7E38" w:rsidRPr="00C621A4"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C621A4" w:rsidRDefault="001F7E38" w:rsidP="00E8427E">
            <w:pPr>
              <w:rPr>
                <w:b w:val="0"/>
                <w:sz w:val="20"/>
                <w:szCs w:val="20"/>
              </w:rPr>
            </w:pPr>
            <w:r w:rsidRPr="00C621A4">
              <w:rPr>
                <w:b w:val="0"/>
                <w:sz w:val="20"/>
                <w:szCs w:val="20"/>
              </w:rPr>
              <w:t xml:space="preserve">Prohibido el Paso, solo personal autorizado </w:t>
            </w:r>
          </w:p>
        </w:tc>
        <w:tc>
          <w:tcPr>
            <w:tcW w:w="1393"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1</w:t>
            </w:r>
          </w:p>
        </w:tc>
        <w:tc>
          <w:tcPr>
            <w:tcW w:w="170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A3</w:t>
            </w:r>
          </w:p>
        </w:tc>
        <w:tc>
          <w:tcPr>
            <w:tcW w:w="3871" w:type="dxa"/>
          </w:tcPr>
          <w:p w:rsidR="001F7E38" w:rsidRPr="00C621A4" w:rsidRDefault="001F7E38" w:rsidP="00E8427E">
            <w:pPr>
              <w:cnfStyle w:val="000000100000" w:firstRow="0" w:lastRow="0" w:firstColumn="0" w:lastColumn="0" w:oddVBand="0" w:evenVBand="0" w:oddHBand="1" w:evenHBand="0" w:firstRowFirstColumn="0" w:firstRowLastColumn="0" w:lastRowFirstColumn="0" w:lastRowLastColumn="0"/>
              <w:rPr>
                <w:sz w:val="20"/>
                <w:szCs w:val="20"/>
              </w:rPr>
            </w:pPr>
            <w:r w:rsidRPr="00C621A4">
              <w:rPr>
                <w:sz w:val="20"/>
                <w:szCs w:val="20"/>
              </w:rPr>
              <w:t xml:space="preserve">Oficina </w:t>
            </w:r>
          </w:p>
        </w:tc>
      </w:tr>
    </w:tbl>
    <w:p w:rsidR="001F7E38" w:rsidRPr="00C621A4" w:rsidRDefault="001F7E38" w:rsidP="00E8427E">
      <w:pPr>
        <w:spacing w:after="0" w:line="240" w:lineRule="auto"/>
        <w:rPr>
          <w:sz w:val="20"/>
          <w:szCs w:val="20"/>
        </w:rPr>
      </w:pPr>
    </w:p>
    <w:p w:rsidR="001F7E38" w:rsidRPr="00C621A4" w:rsidRDefault="001F7E38" w:rsidP="00F6404D">
      <w:pPr>
        <w:pStyle w:val="Prrafodelista"/>
        <w:numPr>
          <w:ilvl w:val="0"/>
          <w:numId w:val="34"/>
        </w:numPr>
        <w:spacing w:before="0" w:after="0"/>
        <w:rPr>
          <w:rFonts w:asciiTheme="minorHAnsi" w:hAnsiTheme="minorHAnsi"/>
          <w:b/>
          <w:lang w:val="es-BO"/>
        </w:rPr>
      </w:pPr>
      <w:r w:rsidRPr="00C621A4">
        <w:rPr>
          <w:rFonts w:asciiTheme="minorHAnsi" w:hAnsiTheme="minorHAnsi"/>
          <w:b/>
          <w:lang w:val="es-BO"/>
        </w:rPr>
        <w:t>MEDICIÓN</w:t>
      </w:r>
    </w:p>
    <w:p w:rsidR="001F7E38" w:rsidRPr="00C621A4" w:rsidRDefault="001F7E38" w:rsidP="00E8427E">
      <w:pPr>
        <w:spacing w:after="0" w:line="240" w:lineRule="auto"/>
        <w:rPr>
          <w:sz w:val="20"/>
          <w:szCs w:val="20"/>
        </w:rPr>
      </w:pPr>
      <w:r w:rsidRPr="00C621A4">
        <w:rPr>
          <w:sz w:val="20"/>
          <w:szCs w:val="20"/>
        </w:rPr>
        <w:t>La provisión y colocado de Señales Verticales serán por pieza.</w:t>
      </w:r>
    </w:p>
    <w:p w:rsidR="001F7E38" w:rsidRPr="00C621A4" w:rsidRDefault="001F7E38" w:rsidP="00E8427E">
      <w:pPr>
        <w:spacing w:after="0" w:line="240" w:lineRule="auto"/>
        <w:rPr>
          <w:sz w:val="20"/>
          <w:szCs w:val="20"/>
        </w:rPr>
      </w:pPr>
    </w:p>
    <w:p w:rsidR="001F7E38" w:rsidRPr="00C621A4" w:rsidRDefault="001F7E38" w:rsidP="00F6404D">
      <w:pPr>
        <w:pStyle w:val="Prrafodelista"/>
        <w:numPr>
          <w:ilvl w:val="0"/>
          <w:numId w:val="34"/>
        </w:numPr>
        <w:spacing w:before="0" w:after="0"/>
        <w:rPr>
          <w:rFonts w:asciiTheme="minorHAnsi" w:hAnsiTheme="minorHAnsi"/>
          <w:b/>
          <w:lang w:val="es-BO"/>
        </w:rPr>
      </w:pPr>
      <w:r w:rsidRPr="00C621A4">
        <w:rPr>
          <w:rFonts w:asciiTheme="minorHAnsi" w:hAnsiTheme="minorHAnsi"/>
          <w:b/>
          <w:lang w:val="es-BO"/>
        </w:rPr>
        <w:t xml:space="preserve">FORMA DE PAGO </w:t>
      </w:r>
    </w:p>
    <w:p w:rsidR="001F7E38" w:rsidRPr="00C621A4" w:rsidRDefault="001F7E38" w:rsidP="00E8427E">
      <w:pPr>
        <w:spacing w:after="0" w:line="240" w:lineRule="auto"/>
        <w:rPr>
          <w:kern w:val="28"/>
          <w:sz w:val="20"/>
          <w:szCs w:val="20"/>
        </w:rPr>
      </w:pPr>
      <w:r w:rsidRPr="00C621A4">
        <w:rPr>
          <w:kern w:val="28"/>
          <w:sz w:val="20"/>
          <w:szCs w:val="20"/>
        </w:rPr>
        <w:t>Las señales colocadas con materiales aprobados y en un todo de acuerdo con lo especificado, medido según lo previsto en el punto 4. (Medición), serán pagados al precio unitario de la propuesta aceptada para este ítem.</w:t>
      </w:r>
    </w:p>
    <w:p w:rsidR="001F7E38" w:rsidRPr="00C621A4" w:rsidRDefault="001F7E38" w:rsidP="00E8427E">
      <w:pPr>
        <w:spacing w:after="0" w:line="240" w:lineRule="auto"/>
        <w:rPr>
          <w:kern w:val="28"/>
          <w:sz w:val="20"/>
          <w:szCs w:val="20"/>
        </w:rPr>
      </w:pPr>
      <w:r w:rsidRPr="00C621A4">
        <w:rPr>
          <w:kern w:val="28"/>
          <w:sz w:val="20"/>
          <w:szCs w:val="20"/>
        </w:rPr>
        <w:t>Dicho precio será la compensación total por los materiales, mano de obra, herramientas, equipo y otros gastos que sean necesarios para la adecuada y correcta ejecución de los trabajos.</w:t>
      </w:r>
    </w:p>
    <w:p w:rsidR="001F7E38" w:rsidRDefault="001F7E38" w:rsidP="00E8427E">
      <w:pPr>
        <w:spacing w:after="0" w:line="240" w:lineRule="auto"/>
        <w:rPr>
          <w:kern w:val="28"/>
          <w:sz w:val="20"/>
          <w:szCs w:val="20"/>
        </w:rPr>
      </w:pPr>
    </w:p>
    <w:p w:rsidR="00737C25" w:rsidRDefault="00737C25" w:rsidP="00E8427E">
      <w:pPr>
        <w:spacing w:after="0" w:line="240" w:lineRule="auto"/>
        <w:rPr>
          <w:kern w:val="28"/>
          <w:sz w:val="20"/>
          <w:szCs w:val="20"/>
        </w:rPr>
      </w:pPr>
    </w:p>
    <w:p w:rsidR="00737C25" w:rsidRDefault="00737C25" w:rsidP="00E8427E">
      <w:pPr>
        <w:spacing w:after="0" w:line="240" w:lineRule="auto"/>
        <w:rPr>
          <w:kern w:val="28"/>
          <w:sz w:val="20"/>
          <w:szCs w:val="20"/>
        </w:rPr>
      </w:pPr>
    </w:p>
    <w:p w:rsidR="00737C25" w:rsidRPr="00C621A4" w:rsidRDefault="00737C25" w:rsidP="00E8427E">
      <w:pPr>
        <w:spacing w:after="0" w:line="240" w:lineRule="auto"/>
        <w:rPr>
          <w:kern w:val="28"/>
          <w:sz w:val="20"/>
          <w:szCs w:val="20"/>
        </w:rPr>
      </w:pPr>
    </w:p>
    <w:p w:rsidR="001F7E38" w:rsidRDefault="00A71538" w:rsidP="00A71538">
      <w:pPr>
        <w:pStyle w:val="Subttulo"/>
      </w:pPr>
      <w:r>
        <w:lastRenderedPageBreak/>
        <w:t>18.241</w:t>
      </w:r>
      <w:r>
        <w:tab/>
      </w:r>
      <w:r w:rsidR="001F7E38" w:rsidRPr="00C621A4">
        <w:t>PLAQUETA DE ENTREGA DE OBRA TAMAÑO A3 (30 X 42 CM)</w:t>
      </w:r>
    </w:p>
    <w:p w:rsidR="00A71538" w:rsidRPr="00C621A4" w:rsidRDefault="00A71538" w:rsidP="00A71538">
      <w:pPr>
        <w:pStyle w:val="Subttulo"/>
      </w:pPr>
      <w:r>
        <w:t>40.241</w:t>
      </w:r>
      <w:r>
        <w:tab/>
      </w:r>
      <w:r w:rsidRPr="00C621A4">
        <w:t>PLAQUETA DE ENTREGA DE OBRA TAMAÑO A3 (30 X 42 CM)</w:t>
      </w:r>
    </w:p>
    <w:p w:rsidR="00A71538" w:rsidRPr="00C621A4" w:rsidRDefault="00CA4C95" w:rsidP="00A71538">
      <w:pPr>
        <w:pStyle w:val="Subttulo"/>
      </w:pPr>
      <w:r>
        <w:t>62</w:t>
      </w:r>
      <w:r w:rsidR="00A71538">
        <w:t>.243</w:t>
      </w:r>
      <w:r w:rsidR="00A71538">
        <w:tab/>
      </w:r>
      <w:r w:rsidR="00A71538" w:rsidRPr="00C621A4">
        <w:t>PLAQUETA DE ENTREGA DE OBRA TAMAÑO A3 (30 X 42 CM)</w:t>
      </w:r>
    </w:p>
    <w:p w:rsidR="00A71538" w:rsidRPr="00A71538" w:rsidRDefault="00A71538" w:rsidP="00A71538"/>
    <w:p w:rsidR="001F7E38" w:rsidRPr="00C621A4" w:rsidRDefault="001F7E38" w:rsidP="00A7153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PZA</w:t>
      </w:r>
    </w:p>
    <w:p w:rsidR="001F7E38" w:rsidRPr="00C621A4" w:rsidRDefault="001F7E38" w:rsidP="00E8427E">
      <w:pPr>
        <w:spacing w:after="0" w:line="240" w:lineRule="auto"/>
        <w:rPr>
          <w:b/>
          <w:sz w:val="20"/>
          <w:szCs w:val="20"/>
        </w:rPr>
      </w:pPr>
    </w:p>
    <w:p w:rsidR="001F7E38" w:rsidRPr="00C621A4" w:rsidRDefault="001F7E38" w:rsidP="00F6404D">
      <w:pPr>
        <w:pStyle w:val="Prrafodelista"/>
        <w:numPr>
          <w:ilvl w:val="0"/>
          <w:numId w:val="31"/>
        </w:numPr>
        <w:spacing w:before="0" w:after="0"/>
        <w:rPr>
          <w:rFonts w:asciiTheme="minorHAnsi" w:hAnsiTheme="minorHAnsi"/>
          <w:b/>
          <w:lang w:val="es-BO"/>
        </w:rPr>
      </w:pPr>
      <w:r w:rsidRPr="00C621A4">
        <w:rPr>
          <w:rFonts w:asciiTheme="minorHAnsi" w:hAnsiTheme="minorHAnsi"/>
          <w:b/>
          <w:lang w:val="es-BO"/>
        </w:rPr>
        <w:t xml:space="preserve">DESCRIPCIÓN </w:t>
      </w:r>
    </w:p>
    <w:p w:rsidR="001F7E38" w:rsidRPr="00C621A4" w:rsidRDefault="001F7E38" w:rsidP="00E8427E">
      <w:pPr>
        <w:spacing w:after="0" w:line="240" w:lineRule="auto"/>
        <w:rPr>
          <w:rFonts w:cs="Arial"/>
          <w:sz w:val="20"/>
          <w:szCs w:val="20"/>
        </w:rPr>
      </w:pPr>
      <w:r w:rsidRPr="00C621A4">
        <w:rPr>
          <w:rFonts w:cs="Arial"/>
          <w:sz w:val="20"/>
          <w:szCs w:val="20"/>
        </w:rPr>
        <w:t xml:space="preserve">Este ítem contempla la provisión y colocación de una Plaqueta de Entrega de Obra de dimensiones A3 (30x42 cm), ubicada en la fachada exterior de la Oficina. </w:t>
      </w:r>
    </w:p>
    <w:p w:rsidR="001F7E38" w:rsidRPr="00C621A4" w:rsidRDefault="001F7E38" w:rsidP="00E8427E">
      <w:pPr>
        <w:spacing w:after="0" w:line="240" w:lineRule="auto"/>
        <w:rPr>
          <w:rFonts w:cs="Arial"/>
          <w:sz w:val="20"/>
          <w:szCs w:val="20"/>
        </w:rPr>
      </w:pPr>
    </w:p>
    <w:p w:rsidR="001F7E38" w:rsidRPr="00C621A4" w:rsidRDefault="001F7E38" w:rsidP="00F6404D">
      <w:pPr>
        <w:pStyle w:val="Prrafodelista"/>
        <w:numPr>
          <w:ilvl w:val="0"/>
          <w:numId w:val="31"/>
        </w:numPr>
        <w:spacing w:before="0" w:after="0"/>
        <w:rPr>
          <w:rFonts w:asciiTheme="minorHAnsi" w:hAnsiTheme="minorHAnsi"/>
          <w:b/>
          <w:lang w:val="es-BO"/>
        </w:rPr>
      </w:pPr>
      <w:r w:rsidRPr="00C621A4">
        <w:rPr>
          <w:rFonts w:asciiTheme="minorHAnsi" w:hAnsiTheme="minorHAnsi"/>
          <w:b/>
          <w:lang w:val="es-BO"/>
        </w:rPr>
        <w:t>MATERIALES, HERRAMIENTAS Y EQUIPO</w:t>
      </w:r>
    </w:p>
    <w:p w:rsidR="001F7E38" w:rsidRPr="00C621A4" w:rsidRDefault="001F7E38" w:rsidP="00E8427E">
      <w:pPr>
        <w:spacing w:after="0" w:line="240" w:lineRule="auto"/>
        <w:rPr>
          <w:rFonts w:cs="Arial"/>
          <w:sz w:val="20"/>
          <w:szCs w:val="20"/>
        </w:rPr>
      </w:pPr>
      <w:r w:rsidRPr="00C621A4">
        <w:rPr>
          <w:rFonts w:cs="Arial"/>
          <w:sz w:val="20"/>
          <w:szCs w:val="20"/>
        </w:rPr>
        <w:t>Material hierro fundido de espesor 5 mm con letras y símbolos en alto relieve de acuerdo a plano de detalle. La plaqueta deberá contar con sistema de anclaje ubicados en los vértices y en los centros de los lados mayores.</w:t>
      </w:r>
    </w:p>
    <w:p w:rsidR="001F7E38" w:rsidRPr="00C621A4" w:rsidRDefault="001F7E38" w:rsidP="00E8427E">
      <w:pPr>
        <w:spacing w:after="0" w:line="240" w:lineRule="auto"/>
        <w:rPr>
          <w:rFonts w:cs="Arial"/>
          <w:sz w:val="20"/>
          <w:szCs w:val="20"/>
        </w:rPr>
      </w:pPr>
    </w:p>
    <w:p w:rsidR="001F7E38" w:rsidRPr="00C621A4" w:rsidRDefault="001F7E38" w:rsidP="00F6404D">
      <w:pPr>
        <w:pStyle w:val="Prrafodelista"/>
        <w:numPr>
          <w:ilvl w:val="0"/>
          <w:numId w:val="31"/>
        </w:numPr>
        <w:spacing w:before="0" w:after="0"/>
        <w:rPr>
          <w:rFonts w:asciiTheme="minorHAnsi" w:hAnsiTheme="minorHAnsi"/>
          <w:b/>
          <w:lang w:val="es-BO"/>
        </w:rPr>
      </w:pPr>
      <w:r w:rsidRPr="00C621A4">
        <w:rPr>
          <w:rFonts w:asciiTheme="minorHAnsi" w:hAnsiTheme="minorHAnsi"/>
          <w:b/>
          <w:lang w:val="es-BO"/>
        </w:rPr>
        <w:t>FORMA DE EJECUCIÓN</w:t>
      </w:r>
    </w:p>
    <w:p w:rsidR="001F7E38" w:rsidRPr="00C621A4" w:rsidRDefault="001F7E38" w:rsidP="00E8427E">
      <w:pPr>
        <w:spacing w:after="0" w:line="240" w:lineRule="auto"/>
        <w:rPr>
          <w:sz w:val="20"/>
          <w:szCs w:val="20"/>
        </w:rPr>
      </w:pPr>
      <w:r w:rsidRPr="00C621A4">
        <w:rPr>
          <w:sz w:val="20"/>
          <w:szCs w:val="20"/>
        </w:rPr>
        <w:t xml:space="preserve">Una vez replanteada la ubicación de la Plaqueta, se procederá a picar la superficie del muro para el anclaje en los puntos de apoyo mediante la aplicación de mortero de cemento 1:3. En anclaje de la plaqueta debe ser de angular 10 cm. de largo con trabes doblados. Una vez colocada la Plaqueta se deberá sujetar de tal manera que quede fija hasta el fraguado del mortero.  </w:t>
      </w:r>
    </w:p>
    <w:p w:rsidR="00BD7AA8" w:rsidRPr="00C621A4" w:rsidRDefault="001F7E38" w:rsidP="00E8427E">
      <w:pPr>
        <w:spacing w:after="0" w:line="240" w:lineRule="auto"/>
        <w:rPr>
          <w:sz w:val="20"/>
          <w:szCs w:val="20"/>
        </w:rPr>
      </w:pPr>
      <w:r w:rsidRPr="00C621A4">
        <w:rPr>
          <w:sz w:val="20"/>
          <w:szCs w:val="20"/>
        </w:rPr>
        <w:t>La Plaqueta deberá ser colocada a nivel en la ubicación señalada en los planos.a plaqueta de entrega deberá contener información respecto a la obra de acuerdo a contenido indicado en el siguiente gráfico para la población correspondiente.</w:t>
      </w:r>
    </w:p>
    <w:p w:rsidR="00BD7AA8" w:rsidRPr="00C621A4" w:rsidRDefault="00BD7AA8" w:rsidP="00E8427E">
      <w:pPr>
        <w:spacing w:after="0" w:line="240" w:lineRule="auto"/>
        <w:rPr>
          <w:color w:val="FF0000"/>
          <w:sz w:val="20"/>
          <w:szCs w:val="20"/>
        </w:rPr>
      </w:pPr>
    </w:p>
    <w:p w:rsidR="001F7E38" w:rsidRPr="00C621A4" w:rsidRDefault="001F74FE" w:rsidP="00E8427E">
      <w:pPr>
        <w:spacing w:after="0" w:line="240" w:lineRule="auto"/>
        <w:rPr>
          <w:color w:val="FF0000"/>
          <w:sz w:val="20"/>
          <w:szCs w:val="20"/>
        </w:rPr>
      </w:pPr>
      <w:r w:rsidRPr="00C621A4">
        <w:rPr>
          <w:noProof/>
          <w:sz w:val="20"/>
          <w:szCs w:val="20"/>
          <w:lang w:val="es-ES" w:eastAsia="es-ES"/>
        </w:rPr>
        <w:lastRenderedPageBreak/>
        <w:drawing>
          <wp:inline distT="0" distB="0" distL="0" distR="0" wp14:anchorId="4A57A79E" wp14:editId="1FC62E7E">
            <wp:extent cx="5040866" cy="6696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 IGNACIO DE MOXOS.png"/>
                    <pic:cNvPicPr/>
                  </pic:nvPicPr>
                  <pic:blipFill>
                    <a:blip r:embed="rId24">
                      <a:extLst>
                        <a:ext uri="{28A0092B-C50C-407E-A947-70E740481C1C}">
                          <a14:useLocalDpi xmlns:a14="http://schemas.microsoft.com/office/drawing/2010/main" val="0"/>
                        </a:ext>
                      </a:extLst>
                    </a:blip>
                    <a:stretch>
                      <a:fillRect/>
                    </a:stretch>
                  </pic:blipFill>
                  <pic:spPr>
                    <a:xfrm>
                      <a:off x="0" y="0"/>
                      <a:ext cx="5040866" cy="6696000"/>
                    </a:xfrm>
                    <a:prstGeom prst="rect">
                      <a:avLst/>
                    </a:prstGeom>
                  </pic:spPr>
                </pic:pic>
              </a:graphicData>
            </a:graphic>
          </wp:inline>
        </w:drawing>
      </w:r>
    </w:p>
    <w:p w:rsidR="001F7E38" w:rsidRPr="00C621A4" w:rsidRDefault="001F7E38" w:rsidP="00BD7AA8">
      <w:pPr>
        <w:spacing w:after="0" w:line="240" w:lineRule="auto"/>
        <w:jc w:val="center"/>
        <w:rPr>
          <w:color w:val="FF0000"/>
          <w:sz w:val="20"/>
          <w:szCs w:val="20"/>
        </w:rPr>
      </w:pPr>
    </w:p>
    <w:p w:rsidR="001F7E38" w:rsidRPr="00C621A4" w:rsidRDefault="001F7E38" w:rsidP="00F6404D">
      <w:pPr>
        <w:pStyle w:val="Prrafodelista"/>
        <w:numPr>
          <w:ilvl w:val="0"/>
          <w:numId w:val="31"/>
        </w:numPr>
        <w:spacing w:before="0" w:after="0"/>
        <w:rPr>
          <w:rFonts w:asciiTheme="minorHAnsi" w:hAnsiTheme="minorHAnsi"/>
          <w:b/>
          <w:lang w:val="es-BO"/>
        </w:rPr>
      </w:pPr>
      <w:r w:rsidRPr="00C621A4">
        <w:rPr>
          <w:rFonts w:asciiTheme="minorHAnsi" w:hAnsiTheme="minorHAnsi"/>
          <w:b/>
          <w:lang w:val="es-BO"/>
        </w:rPr>
        <w:t>MEDICIÓN</w:t>
      </w:r>
    </w:p>
    <w:p w:rsidR="001F7E38" w:rsidRPr="00C621A4" w:rsidRDefault="001F7E38" w:rsidP="00E8427E">
      <w:pPr>
        <w:spacing w:after="0" w:line="240" w:lineRule="auto"/>
        <w:rPr>
          <w:sz w:val="20"/>
          <w:szCs w:val="20"/>
        </w:rPr>
      </w:pPr>
      <w:r w:rsidRPr="00C621A4">
        <w:rPr>
          <w:sz w:val="20"/>
          <w:szCs w:val="20"/>
        </w:rPr>
        <w:t>La provisión y colocado de la Plaqueta será por pieza.</w:t>
      </w:r>
    </w:p>
    <w:p w:rsidR="001F7E38" w:rsidRPr="00C621A4" w:rsidRDefault="001F7E38" w:rsidP="00E8427E">
      <w:pPr>
        <w:spacing w:after="0" w:line="240" w:lineRule="auto"/>
        <w:rPr>
          <w:sz w:val="20"/>
          <w:szCs w:val="20"/>
        </w:rPr>
      </w:pPr>
    </w:p>
    <w:p w:rsidR="001F7E38" w:rsidRPr="00C621A4" w:rsidRDefault="001F7E38" w:rsidP="00F6404D">
      <w:pPr>
        <w:pStyle w:val="Prrafodelista"/>
        <w:numPr>
          <w:ilvl w:val="0"/>
          <w:numId w:val="31"/>
        </w:numPr>
        <w:spacing w:before="0" w:after="0"/>
        <w:rPr>
          <w:rFonts w:asciiTheme="minorHAnsi" w:hAnsiTheme="minorHAnsi"/>
          <w:b/>
          <w:lang w:val="es-BO"/>
        </w:rPr>
      </w:pPr>
      <w:r w:rsidRPr="00C621A4">
        <w:rPr>
          <w:rFonts w:asciiTheme="minorHAnsi" w:hAnsiTheme="minorHAnsi"/>
          <w:b/>
          <w:lang w:val="es-BO"/>
        </w:rPr>
        <w:t xml:space="preserve">FORMA DE PAGO </w:t>
      </w:r>
    </w:p>
    <w:p w:rsidR="001F7E38" w:rsidRPr="00C621A4" w:rsidRDefault="001F7E38" w:rsidP="00E8427E">
      <w:pPr>
        <w:spacing w:after="0" w:line="240" w:lineRule="auto"/>
        <w:rPr>
          <w:kern w:val="28"/>
          <w:sz w:val="20"/>
          <w:szCs w:val="20"/>
        </w:rPr>
      </w:pPr>
      <w:r w:rsidRPr="00C621A4">
        <w:rPr>
          <w:kern w:val="28"/>
          <w:sz w:val="20"/>
          <w:szCs w:val="20"/>
        </w:rPr>
        <w:t>La Plaqueta colocada de acuerdo con lo especificado, medido según lo previsto en el punto 4. (Medición), será pagada al precio unitario de la propuesta aceptada para este ítem.</w:t>
      </w:r>
    </w:p>
    <w:p w:rsidR="001F7E38" w:rsidRPr="00C621A4" w:rsidRDefault="001F7E38" w:rsidP="00E8427E">
      <w:pPr>
        <w:spacing w:after="0" w:line="240" w:lineRule="auto"/>
        <w:rPr>
          <w:kern w:val="28"/>
          <w:sz w:val="20"/>
          <w:szCs w:val="20"/>
        </w:rPr>
      </w:pPr>
      <w:r w:rsidRPr="00C621A4">
        <w:rPr>
          <w:kern w:val="28"/>
          <w:sz w:val="20"/>
          <w:szCs w:val="20"/>
        </w:rPr>
        <w:t>Dicho precio será la compensación total por los materiales, mano de obra, herramientas, equipo y otros gastos que sean necesarios para la adecuada y correcta ejecución de los trabajos.</w:t>
      </w:r>
    </w:p>
    <w:p w:rsidR="008E58C6" w:rsidRPr="00C621A4" w:rsidRDefault="008E58C6" w:rsidP="00E8427E">
      <w:pPr>
        <w:spacing w:after="0" w:line="240" w:lineRule="auto"/>
        <w:rPr>
          <w:kern w:val="28"/>
          <w:sz w:val="20"/>
          <w:szCs w:val="20"/>
        </w:rPr>
      </w:pPr>
    </w:p>
    <w:p w:rsidR="001F7E38" w:rsidRDefault="00A71538" w:rsidP="00A71538">
      <w:pPr>
        <w:pStyle w:val="Subttulo"/>
      </w:pPr>
      <w:r>
        <w:lastRenderedPageBreak/>
        <w:t>18.242</w:t>
      </w:r>
      <w:r>
        <w:tab/>
      </w:r>
      <w:r w:rsidR="005D2AC5" w:rsidRPr="00E45FA3">
        <w:t>PROVISIÓN COLOCACIÓN</w:t>
      </w:r>
      <w:r w:rsidR="005D2AC5" w:rsidRPr="00C621A4">
        <w:t xml:space="preserve"> E INSTALACIÓN TANQUE DE POLIETILENO CON BOMBA HIDRONEUMÁTICA 0.75 HP INCLUYE ACCESORIOS MECÁNICOS, HIDRÁULICOS Y ELÉCTRICOS</w:t>
      </w:r>
    </w:p>
    <w:p w:rsidR="00A71538" w:rsidRPr="00C621A4" w:rsidRDefault="00A71538" w:rsidP="00A71538">
      <w:pPr>
        <w:pStyle w:val="Subttulo"/>
      </w:pPr>
      <w:r>
        <w:t>40.242</w:t>
      </w:r>
      <w:r>
        <w:tab/>
      </w:r>
      <w:r w:rsidRPr="00C621A4">
        <w:t>PROVISIÓN COLOCACIÓN E INSTALACIÓN TANQUE DE POLIETILENO CON BOMBA HIDRONEUMÁTICA 0.75 HP INCLUYE ACCESORIOS MECÁNICOS, HIDRÁULICOS Y ELÉCTRICOS</w:t>
      </w:r>
    </w:p>
    <w:p w:rsidR="00A71538" w:rsidRPr="00C621A4" w:rsidRDefault="00CA4C95" w:rsidP="00A71538">
      <w:pPr>
        <w:pStyle w:val="Subttulo"/>
      </w:pPr>
      <w:r>
        <w:t>62</w:t>
      </w:r>
      <w:r w:rsidR="00A71538">
        <w:t>.244</w:t>
      </w:r>
      <w:r w:rsidR="00A71538">
        <w:tab/>
      </w:r>
      <w:r w:rsidR="00A71538" w:rsidRPr="00C621A4">
        <w:t>PROVISIÓN COLOCACIÓN E INSTALACIÓN TANQUE DE POLIETILENO CON BOMBA HIDRONEUMÁTICA 0.75 HP INCLUYE ACCESORIOS MECÁNICOS, HIDRÁULICOS Y ELÉCTRICOS</w:t>
      </w:r>
    </w:p>
    <w:p w:rsidR="00A71538" w:rsidRPr="00A71538" w:rsidRDefault="00A71538" w:rsidP="00A71538"/>
    <w:p w:rsidR="001F7E38" w:rsidRPr="00C621A4" w:rsidRDefault="001F7E38" w:rsidP="00A71538">
      <w:pPr>
        <w:pBdr>
          <w:top w:val="single" w:sz="4" w:space="1" w:color="auto"/>
          <w:left w:val="single" w:sz="4" w:space="4" w:color="auto"/>
          <w:bottom w:val="single" w:sz="4" w:space="1" w:color="auto"/>
          <w:right w:val="single" w:sz="4" w:space="4" w:color="auto"/>
        </w:pBdr>
        <w:spacing w:after="0" w:line="240" w:lineRule="auto"/>
        <w:rPr>
          <w:b/>
          <w:sz w:val="20"/>
          <w:szCs w:val="20"/>
        </w:rPr>
      </w:pPr>
      <w:r w:rsidRPr="00C621A4">
        <w:rPr>
          <w:b/>
          <w:sz w:val="20"/>
          <w:szCs w:val="20"/>
        </w:rPr>
        <w:t>UND. GLB</w:t>
      </w:r>
    </w:p>
    <w:p w:rsidR="005D2AC5" w:rsidRPr="00C621A4" w:rsidRDefault="005D2AC5" w:rsidP="005D2AC5">
      <w:pPr>
        <w:spacing w:after="0" w:line="240" w:lineRule="auto"/>
        <w:rPr>
          <w:sz w:val="20"/>
          <w:szCs w:val="20"/>
        </w:rPr>
      </w:pPr>
    </w:p>
    <w:p w:rsidR="005D2AC5" w:rsidRPr="00C621A4" w:rsidRDefault="005D2AC5" w:rsidP="005D2AC5">
      <w:pPr>
        <w:spacing w:after="0" w:line="240" w:lineRule="auto"/>
        <w:rPr>
          <w:kern w:val="28"/>
          <w:sz w:val="20"/>
          <w:szCs w:val="20"/>
        </w:rPr>
      </w:pPr>
      <w:r w:rsidRPr="00C621A4">
        <w:rPr>
          <w:b/>
          <w:kern w:val="28"/>
          <w:sz w:val="20"/>
          <w:szCs w:val="20"/>
        </w:rPr>
        <w:t>1.</w:t>
      </w:r>
      <w:r w:rsidRPr="00C621A4">
        <w:rPr>
          <w:b/>
          <w:kern w:val="28"/>
          <w:sz w:val="20"/>
          <w:szCs w:val="20"/>
        </w:rPr>
        <w:tab/>
        <w:t>DESCRIPCIÓN</w:t>
      </w:r>
    </w:p>
    <w:p w:rsidR="005D2AC5" w:rsidRPr="00C621A4" w:rsidRDefault="005D2AC5" w:rsidP="005D2AC5">
      <w:pPr>
        <w:spacing w:after="0" w:line="240" w:lineRule="auto"/>
        <w:rPr>
          <w:kern w:val="28"/>
          <w:sz w:val="20"/>
          <w:szCs w:val="20"/>
        </w:rPr>
      </w:pPr>
      <w:r w:rsidRPr="00C621A4">
        <w:rPr>
          <w:kern w:val="28"/>
          <w:sz w:val="20"/>
          <w:szCs w:val="20"/>
        </w:rPr>
        <w:t>Este ítem comprende la ejecución de todos los trabajos correspondientes para dotar a la Estación de Regasificación de agua potable de la red pública o por medio de camión cisterna (Solo en poblaciones donde no exista red de agua potable), este ítem se considera como global incluye todos sus componentes, el sistema debe garantizar la presión adecuada en la red, abastecimiento constante y el funcionamiento óptimo del sistema de agua.</w:t>
      </w:r>
    </w:p>
    <w:p w:rsidR="005D2AC5" w:rsidRPr="00C621A4" w:rsidRDefault="005D2AC5" w:rsidP="005D2AC5">
      <w:pPr>
        <w:spacing w:after="0" w:line="240" w:lineRule="auto"/>
        <w:rPr>
          <w:kern w:val="28"/>
          <w:sz w:val="20"/>
          <w:szCs w:val="20"/>
        </w:rPr>
      </w:pPr>
      <w:r w:rsidRPr="00C621A4">
        <w:rPr>
          <w:kern w:val="28"/>
          <w:sz w:val="20"/>
          <w:szCs w:val="20"/>
        </w:rPr>
        <w:t>Dicho sistema comprende un tanque de polietileno con todos sus accesorios, cuenta con una  base de piso de hormigón armado, protectivos laterales de malla olímpica, puerta de ingreso, cubierta de calamina trapezoidal prepintada, una bomba hidroneumática de 0.75 HP con sus respectivos accesorios mecánicos y eléctricos.</w:t>
      </w:r>
    </w:p>
    <w:p w:rsidR="005D2AC5" w:rsidRPr="00C621A4" w:rsidRDefault="005D2AC5" w:rsidP="005D2AC5">
      <w:pPr>
        <w:spacing w:after="0" w:line="240" w:lineRule="auto"/>
        <w:rPr>
          <w:kern w:val="28"/>
          <w:sz w:val="20"/>
          <w:szCs w:val="20"/>
        </w:rPr>
      </w:pPr>
      <w:r w:rsidRPr="00C621A4">
        <w:rPr>
          <w:kern w:val="28"/>
          <w:sz w:val="20"/>
          <w:szCs w:val="20"/>
        </w:rPr>
        <w:t>El sistema debe considerar un by pass, que posibilite que el sistema de abastecimiento funcione con dos alternativas, la primera con el sistema de la bomba hidroneumática y la segunda con el abastecimiento continuo con la presión de la red pública.</w:t>
      </w:r>
    </w:p>
    <w:p w:rsidR="005D2AC5" w:rsidRPr="00C621A4" w:rsidRDefault="005D2AC5" w:rsidP="005D2AC5">
      <w:pPr>
        <w:spacing w:after="0" w:line="240" w:lineRule="auto"/>
        <w:rPr>
          <w:kern w:val="28"/>
          <w:sz w:val="20"/>
          <w:szCs w:val="20"/>
        </w:rPr>
      </w:pPr>
    </w:p>
    <w:p w:rsidR="005D2AC5" w:rsidRPr="00C621A4" w:rsidRDefault="005D2AC5" w:rsidP="005D2AC5">
      <w:pPr>
        <w:spacing w:after="0" w:line="240" w:lineRule="auto"/>
        <w:rPr>
          <w:kern w:val="28"/>
          <w:sz w:val="20"/>
          <w:szCs w:val="20"/>
        </w:rPr>
      </w:pPr>
      <w:r w:rsidRPr="00C621A4">
        <w:rPr>
          <w:b/>
          <w:kern w:val="28"/>
          <w:sz w:val="20"/>
          <w:szCs w:val="20"/>
        </w:rPr>
        <w:t>2.</w:t>
      </w:r>
      <w:r w:rsidRPr="00C621A4">
        <w:rPr>
          <w:b/>
          <w:kern w:val="28"/>
          <w:sz w:val="20"/>
          <w:szCs w:val="20"/>
        </w:rPr>
        <w:tab/>
        <w:t>MATERIALES, HERRAMIENTAS Y EQUIPO</w:t>
      </w:r>
    </w:p>
    <w:p w:rsidR="005D2AC5" w:rsidRPr="00C621A4" w:rsidRDefault="005D2AC5" w:rsidP="005D2AC5">
      <w:pPr>
        <w:spacing w:after="0" w:line="240" w:lineRule="auto"/>
        <w:rPr>
          <w:kern w:val="28"/>
          <w:sz w:val="20"/>
          <w:szCs w:val="20"/>
        </w:rPr>
      </w:pPr>
      <w:r w:rsidRPr="00C621A4">
        <w:rPr>
          <w:kern w:val="28"/>
          <w:sz w:val="20"/>
          <w:szCs w:val="20"/>
        </w:rPr>
        <w:t>El CONTRATISTA deberá proveer todo el material, herramientas y equipo necesarios para la ejecución de este ítem. Todos los materiales componentes del hormigón: agregados, cemento, agua deben cumplir lo establecido en la especificación 0.2 MATERIALES DE CONSTRUCCIÓN y 0.3 HORMIGONES.</w:t>
      </w:r>
    </w:p>
    <w:p w:rsidR="005D2AC5" w:rsidRPr="00C621A4" w:rsidRDefault="005D2AC5" w:rsidP="005D2AC5">
      <w:pPr>
        <w:spacing w:after="0" w:line="240" w:lineRule="auto"/>
        <w:rPr>
          <w:kern w:val="28"/>
          <w:sz w:val="20"/>
          <w:szCs w:val="20"/>
        </w:rPr>
      </w:pPr>
      <w:r w:rsidRPr="00C621A4">
        <w:rPr>
          <w:kern w:val="28"/>
          <w:sz w:val="20"/>
          <w:szCs w:val="20"/>
        </w:rPr>
        <w:t>El acero de refuerzo debe cumplir lo especificado en 0.4</w:t>
      </w:r>
      <w:r w:rsidRPr="00C621A4">
        <w:rPr>
          <w:rFonts w:eastAsiaTheme="minorEastAsia"/>
          <w:kern w:val="28"/>
          <w:sz w:val="20"/>
          <w:szCs w:val="20"/>
        </w:rPr>
        <w:t xml:space="preserve"> </w:t>
      </w:r>
      <w:r w:rsidRPr="00C621A4">
        <w:rPr>
          <w:kern w:val="28"/>
          <w:sz w:val="20"/>
          <w:szCs w:val="20"/>
        </w:rPr>
        <w:t>ARMADURAS O ACERO DE REFUERZO.</w:t>
      </w:r>
    </w:p>
    <w:p w:rsidR="005D2AC5" w:rsidRPr="00C621A4" w:rsidRDefault="005D2AC5" w:rsidP="005D2AC5">
      <w:pPr>
        <w:spacing w:after="0" w:line="240" w:lineRule="auto"/>
        <w:rPr>
          <w:kern w:val="28"/>
          <w:sz w:val="20"/>
          <w:szCs w:val="20"/>
        </w:rPr>
      </w:pPr>
      <w:r w:rsidRPr="00C621A4">
        <w:rPr>
          <w:kern w:val="28"/>
          <w:sz w:val="20"/>
          <w:szCs w:val="20"/>
        </w:rPr>
        <w:t>Para el cerco de malla olímpica:</w:t>
      </w:r>
    </w:p>
    <w:p w:rsidR="005D2AC5" w:rsidRPr="00C621A4" w:rsidRDefault="005D2AC5" w:rsidP="005D2AC5">
      <w:pPr>
        <w:spacing w:after="0" w:line="240" w:lineRule="auto"/>
        <w:rPr>
          <w:kern w:val="28"/>
          <w:sz w:val="20"/>
          <w:szCs w:val="20"/>
        </w:rPr>
      </w:pPr>
      <w:r w:rsidRPr="00C621A4">
        <w:rPr>
          <w:kern w:val="28"/>
          <w:sz w:val="20"/>
          <w:szCs w:val="20"/>
        </w:rPr>
        <w:t>El agua deberá estar limpia, no permitiéndose el empleo de aguas estancadas provenientes de pequeñas lagunas o aquéllas que provengan de alcantarillas, pantanos o ciénagas.</w:t>
      </w:r>
    </w:p>
    <w:p w:rsidR="005D2AC5" w:rsidRPr="00C621A4" w:rsidRDefault="005D2AC5" w:rsidP="005D2AC5">
      <w:pPr>
        <w:spacing w:after="0" w:line="240" w:lineRule="auto"/>
        <w:rPr>
          <w:kern w:val="28"/>
          <w:sz w:val="20"/>
          <w:szCs w:val="20"/>
        </w:rPr>
      </w:pPr>
      <w:r w:rsidRPr="00C621A4">
        <w:rPr>
          <w:kern w:val="28"/>
          <w:sz w:val="20"/>
          <w:szCs w:val="20"/>
        </w:rPr>
        <w:t>Las tuberías de fierro galvanizado deberán estar libres de defectos como rajaduras y oxidación.</w:t>
      </w:r>
    </w:p>
    <w:p w:rsidR="005D2AC5" w:rsidRPr="00C621A4" w:rsidRDefault="005D2AC5" w:rsidP="005D2AC5">
      <w:pPr>
        <w:spacing w:after="0" w:line="240" w:lineRule="auto"/>
        <w:rPr>
          <w:kern w:val="28"/>
          <w:sz w:val="20"/>
          <w:szCs w:val="20"/>
        </w:rPr>
      </w:pPr>
      <w:r w:rsidRPr="00C621A4">
        <w:rPr>
          <w:kern w:val="28"/>
          <w:sz w:val="20"/>
          <w:szCs w:val="20"/>
        </w:rPr>
        <w:t>Los postes de sujeción a emplearse serán tubería de fierro galvanizado del diámetro indicado de 2 1/2” colocados en cada esquina de la caseta, deben estar empotrados en una altura de 70 cm desde la cabeza del sobrecimiento, (De acuerdo a planos).</w:t>
      </w:r>
    </w:p>
    <w:p w:rsidR="005D2AC5" w:rsidRPr="00C621A4" w:rsidRDefault="005D2AC5" w:rsidP="005D2AC5">
      <w:pPr>
        <w:spacing w:after="0" w:line="240" w:lineRule="auto"/>
        <w:rPr>
          <w:kern w:val="28"/>
          <w:sz w:val="20"/>
          <w:szCs w:val="20"/>
        </w:rPr>
      </w:pPr>
      <w:r w:rsidRPr="00C621A4">
        <w:rPr>
          <w:kern w:val="28"/>
          <w:sz w:val="20"/>
          <w:szCs w:val="20"/>
        </w:rPr>
        <w:t xml:space="preserve">La malla olímpica será de alambre galvanizado No. 10 con triple torsión y con aberturas de forma rómbica de 7x7 cm, el alambre galvanizado de sujeción No. 10, y perfiles angulares de acero galvanizado de 1 1/2”x3/16” de fijación que estarán dispuestos en todo el borde según lo indicado en planos constructivos, y electrodos especiales para soldadura de fierro galvanizado. </w:t>
      </w:r>
    </w:p>
    <w:p w:rsidR="005D2AC5" w:rsidRPr="00C621A4" w:rsidRDefault="005D2AC5" w:rsidP="005D2AC5">
      <w:pPr>
        <w:spacing w:after="0" w:line="240" w:lineRule="auto"/>
        <w:rPr>
          <w:kern w:val="28"/>
          <w:sz w:val="20"/>
          <w:szCs w:val="20"/>
        </w:rPr>
      </w:pPr>
      <w:r w:rsidRPr="00C621A4">
        <w:rPr>
          <w:kern w:val="28"/>
          <w:sz w:val="20"/>
          <w:szCs w:val="20"/>
        </w:rPr>
        <w:t>Las puertas serán fijadas mediante tres bisagras de 4" cada hoja.</w:t>
      </w:r>
    </w:p>
    <w:p w:rsidR="005D2AC5" w:rsidRPr="00C621A4" w:rsidRDefault="005D2AC5" w:rsidP="005D2AC5">
      <w:pPr>
        <w:spacing w:after="0" w:line="240" w:lineRule="auto"/>
        <w:rPr>
          <w:kern w:val="28"/>
          <w:sz w:val="20"/>
          <w:szCs w:val="20"/>
        </w:rPr>
      </w:pPr>
      <w:r w:rsidRPr="00C621A4">
        <w:rPr>
          <w:kern w:val="28"/>
          <w:sz w:val="20"/>
          <w:szCs w:val="20"/>
        </w:rPr>
        <w:t>El bastidor principal (marco rectangular) de la puerta será de tubería galvanizada de 2”.</w:t>
      </w:r>
    </w:p>
    <w:p w:rsidR="005D2AC5" w:rsidRPr="00C621A4" w:rsidRDefault="005D2AC5" w:rsidP="005D2AC5">
      <w:pPr>
        <w:spacing w:after="0" w:line="240" w:lineRule="auto"/>
        <w:rPr>
          <w:kern w:val="28"/>
          <w:sz w:val="20"/>
          <w:szCs w:val="20"/>
        </w:rPr>
      </w:pPr>
      <w:r w:rsidRPr="00C621A4">
        <w:rPr>
          <w:kern w:val="28"/>
          <w:sz w:val="20"/>
          <w:szCs w:val="20"/>
        </w:rPr>
        <w:t>Para los rigidizadores se utilizará tubería galvanizada de 2”.</w:t>
      </w:r>
    </w:p>
    <w:p w:rsidR="005D2AC5" w:rsidRPr="00C621A4" w:rsidRDefault="005D2AC5" w:rsidP="005D2AC5">
      <w:pPr>
        <w:spacing w:after="0" w:line="240" w:lineRule="auto"/>
        <w:rPr>
          <w:kern w:val="28"/>
          <w:sz w:val="20"/>
          <w:szCs w:val="20"/>
        </w:rPr>
      </w:pPr>
      <w:r w:rsidRPr="00C621A4">
        <w:rPr>
          <w:kern w:val="28"/>
          <w:sz w:val="20"/>
          <w:szCs w:val="20"/>
        </w:rPr>
        <w:t>La malla olímpica se fijará a los bastidores por medio de una barra lisa de 1/4” en todo lo lardo del bastidor.</w:t>
      </w:r>
    </w:p>
    <w:p w:rsidR="005D2AC5" w:rsidRPr="00C621A4" w:rsidRDefault="005D2AC5" w:rsidP="005D2AC5">
      <w:pPr>
        <w:spacing w:after="0" w:line="240" w:lineRule="auto"/>
        <w:rPr>
          <w:kern w:val="28"/>
          <w:sz w:val="20"/>
          <w:szCs w:val="20"/>
        </w:rPr>
      </w:pPr>
      <w:r w:rsidRPr="00C621A4">
        <w:rPr>
          <w:kern w:val="28"/>
          <w:sz w:val="20"/>
          <w:szCs w:val="20"/>
        </w:rPr>
        <w:t>El sistema de seguro será un ojal metálico soldado al bastidor y picaporte de tubo de fierro galvanizado de ¾”, de forma que se pueda asegurar con candado de 2” (ver planos constructivos). La provisión del candado de 2” se incluye en la presente especificación.</w:t>
      </w:r>
    </w:p>
    <w:p w:rsidR="005D2AC5" w:rsidRPr="00C621A4" w:rsidRDefault="005D2AC5" w:rsidP="005D2AC5">
      <w:pPr>
        <w:spacing w:after="0" w:line="240" w:lineRule="auto"/>
        <w:rPr>
          <w:kern w:val="28"/>
          <w:sz w:val="20"/>
          <w:szCs w:val="20"/>
        </w:rPr>
      </w:pPr>
      <w:r w:rsidRPr="00C621A4">
        <w:rPr>
          <w:kern w:val="28"/>
          <w:sz w:val="20"/>
          <w:szCs w:val="20"/>
        </w:rPr>
        <w:t>Equipo de soldadura y herramientas como corta alambre, sierras metálicas, alicates y similares.</w:t>
      </w:r>
    </w:p>
    <w:p w:rsidR="005D2AC5" w:rsidRPr="00C621A4" w:rsidRDefault="005D2AC5" w:rsidP="005D2AC5">
      <w:pPr>
        <w:spacing w:after="0" w:line="240" w:lineRule="auto"/>
        <w:rPr>
          <w:kern w:val="28"/>
          <w:sz w:val="20"/>
          <w:szCs w:val="20"/>
        </w:rPr>
      </w:pPr>
      <w:r w:rsidRPr="00C621A4">
        <w:rPr>
          <w:kern w:val="28"/>
          <w:sz w:val="20"/>
          <w:szCs w:val="20"/>
        </w:rPr>
        <w:t>Todos los elementos del cerco de malla y la puerta tendrán 2 manos de pintura anticorrosiva color plateado, la pintura anticorrosiva será de marca reconocida y color aprobados por el Supervisor de Obra.</w:t>
      </w:r>
    </w:p>
    <w:p w:rsidR="005D2AC5" w:rsidRPr="00C621A4" w:rsidRDefault="005D2AC5" w:rsidP="005D2AC5">
      <w:pPr>
        <w:spacing w:after="0" w:line="240" w:lineRule="auto"/>
        <w:rPr>
          <w:kern w:val="28"/>
          <w:sz w:val="20"/>
          <w:szCs w:val="20"/>
        </w:rPr>
      </w:pPr>
      <w:r w:rsidRPr="00C621A4">
        <w:rPr>
          <w:kern w:val="28"/>
          <w:sz w:val="20"/>
          <w:szCs w:val="20"/>
        </w:rPr>
        <w:t>Para la cubierta y los recubrimientos laterales:</w:t>
      </w:r>
    </w:p>
    <w:p w:rsidR="005D2AC5" w:rsidRPr="00C621A4" w:rsidRDefault="005D2AC5" w:rsidP="005D2AC5">
      <w:pPr>
        <w:spacing w:after="0" w:line="240" w:lineRule="auto"/>
        <w:rPr>
          <w:kern w:val="28"/>
          <w:sz w:val="20"/>
          <w:szCs w:val="20"/>
        </w:rPr>
      </w:pPr>
      <w:r w:rsidRPr="00C621A4">
        <w:rPr>
          <w:kern w:val="28"/>
          <w:sz w:val="20"/>
          <w:szCs w:val="20"/>
        </w:rPr>
        <w:t>Las secciones de los perfiles metálicos de cercha, correas, están indicados en los planos estructurales.</w:t>
      </w:r>
    </w:p>
    <w:p w:rsidR="005D2AC5" w:rsidRPr="00C621A4" w:rsidRDefault="005D2AC5" w:rsidP="005D2AC5">
      <w:pPr>
        <w:spacing w:after="0" w:line="240" w:lineRule="auto"/>
        <w:rPr>
          <w:kern w:val="28"/>
          <w:sz w:val="20"/>
          <w:szCs w:val="20"/>
        </w:rPr>
      </w:pPr>
      <w:r w:rsidRPr="00C621A4">
        <w:rPr>
          <w:kern w:val="28"/>
          <w:sz w:val="20"/>
          <w:szCs w:val="20"/>
        </w:rPr>
        <w:t>A continuación se detallan los perfiles metálicos que componen el entramado.</w:t>
      </w:r>
    </w:p>
    <w:p w:rsidR="005D2AC5" w:rsidRPr="00C621A4" w:rsidRDefault="005D2AC5" w:rsidP="005D2AC5">
      <w:pPr>
        <w:spacing w:after="0" w:line="240" w:lineRule="auto"/>
        <w:rPr>
          <w:kern w:val="28"/>
          <w:sz w:val="20"/>
          <w:szCs w:val="20"/>
        </w:rPr>
      </w:pPr>
      <w:r w:rsidRPr="00C621A4">
        <w:rPr>
          <w:kern w:val="28"/>
          <w:sz w:val="20"/>
          <w:szCs w:val="20"/>
        </w:rPr>
        <w:t>Costanera de G80x40x15x2 (Para las correas, montantes, cordón superior e inferior).</w:t>
      </w:r>
    </w:p>
    <w:p w:rsidR="005D2AC5" w:rsidRPr="00C621A4" w:rsidRDefault="005D2AC5" w:rsidP="005D2AC5">
      <w:pPr>
        <w:spacing w:after="0" w:line="240" w:lineRule="auto"/>
        <w:rPr>
          <w:kern w:val="28"/>
          <w:sz w:val="20"/>
          <w:szCs w:val="20"/>
        </w:rPr>
      </w:pPr>
      <w:r w:rsidRPr="00C621A4">
        <w:rPr>
          <w:kern w:val="28"/>
          <w:sz w:val="20"/>
          <w:szCs w:val="20"/>
        </w:rPr>
        <w:lastRenderedPageBreak/>
        <w:t>La calamina para la cubierta y los recubrimientos laterales deberá ser trapezoidal y prepintada en horno, el color de la calamina debe ser AZUL y el espesor de la misma deberá corresponder al calibre Nº 28.</w:t>
      </w:r>
    </w:p>
    <w:p w:rsidR="005D2AC5" w:rsidRPr="00C621A4" w:rsidRDefault="005D2AC5" w:rsidP="005D2AC5">
      <w:pPr>
        <w:spacing w:after="0" w:line="240" w:lineRule="auto"/>
        <w:rPr>
          <w:kern w:val="28"/>
          <w:sz w:val="20"/>
          <w:szCs w:val="20"/>
        </w:rPr>
      </w:pPr>
      <w:r w:rsidRPr="00C621A4">
        <w:rPr>
          <w:kern w:val="28"/>
          <w:sz w:val="20"/>
          <w:szCs w:val="20"/>
        </w:rPr>
        <w:t>Para la fijación de las calaminas y cumbreras se empleara ganchos en forma de J con volandas metálicas y de goma.</w:t>
      </w:r>
    </w:p>
    <w:p w:rsidR="005D2AC5" w:rsidRPr="00C621A4" w:rsidRDefault="005D2AC5" w:rsidP="005D2AC5">
      <w:pPr>
        <w:spacing w:after="0" w:line="240" w:lineRule="auto"/>
        <w:rPr>
          <w:kern w:val="28"/>
          <w:sz w:val="20"/>
          <w:szCs w:val="20"/>
        </w:rPr>
      </w:pPr>
      <w:r w:rsidRPr="00C621A4">
        <w:rPr>
          <w:kern w:val="28"/>
          <w:sz w:val="20"/>
          <w:szCs w:val="20"/>
        </w:rPr>
        <w:t>Las cerchas se fijarán a los tubos de F°G° mediante apoyo de plancha de espesor 5 mm y soldadura según detalle en planos constructivos.</w:t>
      </w:r>
    </w:p>
    <w:p w:rsidR="005D2AC5" w:rsidRPr="00C621A4" w:rsidRDefault="005D2AC5" w:rsidP="005D2AC5">
      <w:pPr>
        <w:spacing w:after="0" w:line="240" w:lineRule="auto"/>
        <w:rPr>
          <w:kern w:val="28"/>
          <w:sz w:val="20"/>
          <w:szCs w:val="20"/>
        </w:rPr>
      </w:pPr>
      <w:r w:rsidRPr="00C621A4">
        <w:rPr>
          <w:kern w:val="28"/>
          <w:sz w:val="20"/>
          <w:szCs w:val="20"/>
        </w:rPr>
        <w:t>Equipo de soldadura adecuado, los electrodos serán especificados en planos, y a su falta se utilizará electrodos 6011 de 1/8" para espesores máximos de 4 mm.</w:t>
      </w:r>
    </w:p>
    <w:p w:rsidR="005D2AC5" w:rsidRPr="00C621A4" w:rsidRDefault="005D2AC5" w:rsidP="005D2AC5">
      <w:pPr>
        <w:spacing w:after="0" w:line="240" w:lineRule="auto"/>
        <w:rPr>
          <w:kern w:val="28"/>
          <w:sz w:val="20"/>
          <w:szCs w:val="20"/>
        </w:rPr>
      </w:pPr>
    </w:p>
    <w:p w:rsidR="005D2AC5" w:rsidRPr="00C621A4" w:rsidRDefault="005D2AC5" w:rsidP="005D2AC5">
      <w:pPr>
        <w:spacing w:after="0" w:line="240" w:lineRule="auto"/>
        <w:rPr>
          <w:kern w:val="28"/>
          <w:sz w:val="20"/>
          <w:szCs w:val="20"/>
        </w:rPr>
      </w:pPr>
      <w:r w:rsidRPr="00C621A4">
        <w:rPr>
          <w:kern w:val="28"/>
          <w:sz w:val="20"/>
          <w:szCs w:val="20"/>
        </w:rPr>
        <w:t>Para mayor detalle, todo el sistema comprende las siguientes actividades:</w:t>
      </w:r>
    </w:p>
    <w:p w:rsidR="005D2AC5" w:rsidRPr="00C621A4" w:rsidRDefault="005D2AC5" w:rsidP="00F6404D">
      <w:pPr>
        <w:pStyle w:val="Prrafodelista"/>
        <w:numPr>
          <w:ilvl w:val="0"/>
          <w:numId w:val="46"/>
        </w:numPr>
        <w:spacing w:before="0" w:after="0"/>
        <w:rPr>
          <w:rFonts w:asciiTheme="minorHAnsi" w:hAnsiTheme="minorHAnsi"/>
          <w:kern w:val="28"/>
        </w:rPr>
      </w:pPr>
      <w:r w:rsidRPr="00C621A4">
        <w:rPr>
          <w:rFonts w:asciiTheme="minorHAnsi" w:hAnsiTheme="minorHAnsi"/>
          <w:kern w:val="28"/>
        </w:rPr>
        <w:t>Excavación terreno duro para cimientos de cerco.</w:t>
      </w:r>
    </w:p>
    <w:p w:rsidR="005D2AC5" w:rsidRPr="00C621A4" w:rsidRDefault="005D2AC5" w:rsidP="00F6404D">
      <w:pPr>
        <w:pStyle w:val="Prrafodelista"/>
        <w:numPr>
          <w:ilvl w:val="0"/>
          <w:numId w:val="46"/>
        </w:numPr>
        <w:spacing w:before="0" w:after="0"/>
        <w:rPr>
          <w:rFonts w:asciiTheme="minorHAnsi" w:hAnsiTheme="minorHAnsi"/>
          <w:kern w:val="28"/>
        </w:rPr>
      </w:pPr>
      <w:r w:rsidRPr="00C621A4">
        <w:rPr>
          <w:rFonts w:asciiTheme="minorHAnsi" w:hAnsiTheme="minorHAnsi"/>
          <w:kern w:val="28"/>
        </w:rPr>
        <w:t xml:space="preserve">Cimiento y sobrecimiento de hormigón </w:t>
      </w:r>
      <w:r w:rsidR="00045061">
        <w:rPr>
          <w:rFonts w:asciiTheme="minorHAnsi" w:hAnsiTheme="minorHAnsi"/>
          <w:kern w:val="28"/>
        </w:rPr>
        <w:t>simple</w:t>
      </w:r>
      <w:r w:rsidRPr="00C621A4">
        <w:rPr>
          <w:rFonts w:asciiTheme="minorHAnsi" w:hAnsiTheme="minorHAnsi"/>
          <w:kern w:val="28"/>
        </w:rPr>
        <w:t>.</w:t>
      </w:r>
    </w:p>
    <w:p w:rsidR="005D2AC5" w:rsidRPr="00C621A4" w:rsidRDefault="005D2AC5" w:rsidP="00F6404D">
      <w:pPr>
        <w:pStyle w:val="Prrafodelista"/>
        <w:numPr>
          <w:ilvl w:val="0"/>
          <w:numId w:val="46"/>
        </w:numPr>
        <w:spacing w:before="0" w:after="0"/>
        <w:rPr>
          <w:rFonts w:asciiTheme="minorHAnsi" w:hAnsiTheme="minorHAnsi"/>
          <w:kern w:val="28"/>
        </w:rPr>
      </w:pPr>
      <w:r w:rsidRPr="00C621A4">
        <w:rPr>
          <w:rFonts w:asciiTheme="minorHAnsi" w:hAnsiTheme="minorHAnsi"/>
          <w:kern w:val="28"/>
        </w:rPr>
        <w:t xml:space="preserve">Piso de H°S° de de altura h=10 cm, con acero corrugado </w:t>
      </w:r>
      <w:r w:rsidRPr="00C621A4">
        <w:rPr>
          <w:rFonts w:ascii="Symbol" w:hAnsi="Symbol"/>
          <w:kern w:val="28"/>
        </w:rPr>
        <w:t></w:t>
      </w:r>
      <w:r w:rsidRPr="00C621A4">
        <w:rPr>
          <w:rFonts w:asciiTheme="minorHAnsi" w:hAnsiTheme="minorHAnsi"/>
          <w:kern w:val="28"/>
        </w:rPr>
        <w:t>6 c/15 cm, sobre una base de hormigón pobre de h=5 cm (Para base de Tanque Enterrado y base de Caseta de Bombeo).</w:t>
      </w:r>
    </w:p>
    <w:p w:rsidR="005D2AC5" w:rsidRPr="00C621A4" w:rsidRDefault="005D2AC5" w:rsidP="00F6404D">
      <w:pPr>
        <w:pStyle w:val="Prrafodelista"/>
        <w:numPr>
          <w:ilvl w:val="0"/>
          <w:numId w:val="46"/>
        </w:numPr>
        <w:spacing w:before="0" w:after="0"/>
        <w:rPr>
          <w:rFonts w:asciiTheme="minorHAnsi" w:hAnsiTheme="minorHAnsi"/>
          <w:kern w:val="28"/>
        </w:rPr>
      </w:pPr>
      <w:r w:rsidRPr="00C621A4">
        <w:rPr>
          <w:rFonts w:asciiTheme="minorHAnsi" w:hAnsiTheme="minorHAnsi"/>
          <w:kern w:val="28"/>
        </w:rPr>
        <w:t>Cerco de malla olímpica y puerta de ingreso.</w:t>
      </w:r>
    </w:p>
    <w:p w:rsidR="005D2AC5" w:rsidRPr="00C621A4" w:rsidRDefault="005D2AC5" w:rsidP="00F6404D">
      <w:pPr>
        <w:pStyle w:val="Prrafodelista"/>
        <w:numPr>
          <w:ilvl w:val="0"/>
          <w:numId w:val="46"/>
        </w:numPr>
        <w:spacing w:before="0" w:after="0"/>
        <w:rPr>
          <w:rFonts w:asciiTheme="minorHAnsi" w:hAnsiTheme="minorHAnsi"/>
          <w:kern w:val="28"/>
        </w:rPr>
      </w:pPr>
      <w:r w:rsidRPr="00C621A4">
        <w:rPr>
          <w:rFonts w:asciiTheme="minorHAnsi" w:hAnsiTheme="minorHAnsi"/>
          <w:kern w:val="28"/>
        </w:rPr>
        <w:t>Provisión, colocación e instalación de un Tanque de polietileno tricapa de capacidad igual o superior a 2300 litros, incluye instalación de accesorios (Tapa rosca, flotador de cierre, flotador de control electromecánico (Para el sistema de bombeo), filtro de impurezas, accesorios de entrada y salida).</w:t>
      </w:r>
    </w:p>
    <w:p w:rsidR="005D2AC5" w:rsidRPr="00C621A4" w:rsidRDefault="005D2AC5" w:rsidP="00F6404D">
      <w:pPr>
        <w:pStyle w:val="Prrafodelista"/>
        <w:numPr>
          <w:ilvl w:val="0"/>
          <w:numId w:val="46"/>
        </w:numPr>
        <w:spacing w:before="0" w:after="0"/>
        <w:rPr>
          <w:rFonts w:asciiTheme="minorHAnsi" w:hAnsiTheme="minorHAnsi"/>
          <w:kern w:val="28"/>
        </w:rPr>
      </w:pPr>
      <w:r w:rsidRPr="00C621A4">
        <w:rPr>
          <w:rFonts w:asciiTheme="minorHAnsi" w:hAnsiTheme="minorHAnsi"/>
          <w:kern w:val="28"/>
        </w:rPr>
        <w:t>Cubierta de calamina trapezoidal con estructura metálica y recubrimientos laterales.</w:t>
      </w:r>
    </w:p>
    <w:p w:rsidR="005D2AC5" w:rsidRPr="00C621A4" w:rsidRDefault="005D2AC5" w:rsidP="00F6404D">
      <w:pPr>
        <w:pStyle w:val="Prrafodelista"/>
        <w:numPr>
          <w:ilvl w:val="0"/>
          <w:numId w:val="46"/>
        </w:numPr>
        <w:spacing w:before="0" w:after="0"/>
        <w:rPr>
          <w:rFonts w:asciiTheme="minorHAnsi" w:hAnsiTheme="minorHAnsi"/>
          <w:kern w:val="28"/>
        </w:rPr>
      </w:pPr>
      <w:r w:rsidRPr="00C621A4">
        <w:rPr>
          <w:rFonts w:asciiTheme="minorHAnsi" w:hAnsiTheme="minorHAnsi"/>
          <w:kern w:val="28"/>
        </w:rPr>
        <w:t>Provisión, colocación e instalación de una bomba hidroneumática de 0.75 HP de las siguientes características: Tipo doble etapa para un caudal de 60 lts/seg, hasta una altura dinámica de 26 m, para un caudal de 30 lts/seg, hasta una altura dinámica de 32 m. Motor monofásico de 220 voltios y 50 ciclos.</w:t>
      </w:r>
    </w:p>
    <w:p w:rsidR="005D2AC5" w:rsidRPr="00C621A4" w:rsidRDefault="005D2AC5" w:rsidP="00F6404D">
      <w:pPr>
        <w:pStyle w:val="Prrafodelista"/>
        <w:numPr>
          <w:ilvl w:val="0"/>
          <w:numId w:val="46"/>
        </w:numPr>
        <w:spacing w:before="0" w:after="0"/>
        <w:rPr>
          <w:rFonts w:asciiTheme="minorHAnsi" w:hAnsiTheme="minorHAnsi"/>
          <w:kern w:val="28"/>
        </w:rPr>
      </w:pPr>
      <w:r w:rsidRPr="00C621A4">
        <w:rPr>
          <w:rFonts w:asciiTheme="minorHAnsi" w:hAnsiTheme="minorHAnsi"/>
          <w:kern w:val="28"/>
        </w:rPr>
        <w:t>Provisión, colocación e instalación de tablero eléctrico de control de caja metálica (Para control y protección, control de nivel de agua, control de encendido/apagado y cableado interior).</w:t>
      </w:r>
    </w:p>
    <w:p w:rsidR="005D2AC5" w:rsidRPr="00C621A4" w:rsidRDefault="005D2AC5" w:rsidP="00F6404D">
      <w:pPr>
        <w:pStyle w:val="Prrafodelista"/>
        <w:numPr>
          <w:ilvl w:val="0"/>
          <w:numId w:val="46"/>
        </w:numPr>
        <w:spacing w:before="0" w:after="0"/>
        <w:rPr>
          <w:rFonts w:asciiTheme="minorHAnsi" w:hAnsiTheme="minorHAnsi"/>
          <w:kern w:val="28"/>
        </w:rPr>
      </w:pPr>
      <w:r w:rsidRPr="00C621A4">
        <w:rPr>
          <w:rFonts w:asciiTheme="minorHAnsi" w:hAnsiTheme="minorHAnsi"/>
          <w:kern w:val="28"/>
        </w:rPr>
        <w:t>Provisión, colocación e instalación de tanque hidroneumático de 24 litros de una máxima presión de trabajo  de 140 Psi, presión de pre-carga de 21 Psi y máxima temperatura de trabajo de 100 °C,   (Incluye presostato de 20 – 40 Psi de lectura, manómetro analógico de 0-100 Psi y Válvula de bronce múltiple).</w:t>
      </w:r>
    </w:p>
    <w:p w:rsidR="005D2AC5" w:rsidRPr="00C621A4" w:rsidRDefault="005D2AC5" w:rsidP="00F6404D">
      <w:pPr>
        <w:pStyle w:val="Prrafodelista"/>
        <w:numPr>
          <w:ilvl w:val="0"/>
          <w:numId w:val="46"/>
        </w:numPr>
        <w:spacing w:before="0" w:after="0"/>
        <w:rPr>
          <w:rFonts w:asciiTheme="minorHAnsi" w:hAnsiTheme="minorHAnsi"/>
          <w:kern w:val="28"/>
        </w:rPr>
      </w:pPr>
      <w:r w:rsidRPr="00C621A4">
        <w:rPr>
          <w:rFonts w:asciiTheme="minorHAnsi" w:hAnsiTheme="minorHAnsi"/>
          <w:kern w:val="28"/>
        </w:rPr>
        <w:t xml:space="preserve">El ítem incluye la provisión e instalación de tubería de ¾”, llaves de paso y válvulas de retención (válvula Check) para que el funcionamiento de la bomba hidroneumática y del by pass no tengan defectos en su instalación y pueda considerarse el funcionamiento alternativo de los dos requerimientos. </w:t>
      </w:r>
    </w:p>
    <w:p w:rsidR="005D2AC5" w:rsidRPr="00C621A4" w:rsidRDefault="005D2AC5" w:rsidP="00F6404D">
      <w:pPr>
        <w:pStyle w:val="Prrafodelista"/>
        <w:numPr>
          <w:ilvl w:val="0"/>
          <w:numId w:val="46"/>
        </w:numPr>
        <w:spacing w:before="0" w:after="0"/>
        <w:rPr>
          <w:rFonts w:asciiTheme="minorHAnsi" w:hAnsiTheme="minorHAnsi"/>
          <w:kern w:val="28"/>
        </w:rPr>
      </w:pPr>
      <w:r w:rsidRPr="00C621A4">
        <w:rPr>
          <w:rFonts w:asciiTheme="minorHAnsi" w:hAnsiTheme="minorHAnsi"/>
          <w:kern w:val="28"/>
        </w:rPr>
        <w:t xml:space="preserve">La bomba hidroneumática deberá ser alimentada con una tensión monofásica de 220 V AC, para esto el ítem contempla la provisión e instalación de un circuito eléctrico de tomacorriente, que debe ser cableado desde el tablero respectivo mediante un disyuntor termomagnético de 16 AMP, un conductor bipolar y  cable monopolar de tierra N°12 AWG como se indica en los planos eléctricos, de tal modo que el sistema eléctrico de la Bomba Hidroneumática cuente con una alimentación adecuada y el aterramiento necesario. Tanto los conductores eléctricos, el disyuntor y la toma de corriente, deben cumplir con lo estipulado en las Especificaciones Eléctricas. </w:t>
      </w:r>
    </w:p>
    <w:p w:rsidR="005D2AC5" w:rsidRPr="00C621A4" w:rsidRDefault="005D2AC5" w:rsidP="005D2AC5">
      <w:pPr>
        <w:spacing w:after="0" w:line="240" w:lineRule="auto"/>
        <w:rPr>
          <w:kern w:val="28"/>
          <w:sz w:val="20"/>
          <w:szCs w:val="20"/>
        </w:rPr>
      </w:pPr>
      <w:r w:rsidRPr="00C621A4">
        <w:rPr>
          <w:kern w:val="28"/>
          <w:sz w:val="20"/>
          <w:szCs w:val="20"/>
        </w:rPr>
        <w:t>Para mayor detalle de volúmenes, instalaciones y conexiones consultar planos constructivos.</w:t>
      </w:r>
    </w:p>
    <w:p w:rsidR="005D2AC5" w:rsidRPr="00C621A4" w:rsidRDefault="005D2AC5" w:rsidP="005D2AC5">
      <w:pPr>
        <w:spacing w:after="0" w:line="240" w:lineRule="auto"/>
        <w:rPr>
          <w:kern w:val="28"/>
          <w:sz w:val="20"/>
          <w:szCs w:val="20"/>
        </w:rPr>
      </w:pPr>
      <w:r w:rsidRPr="00C621A4">
        <w:rPr>
          <w:kern w:val="28"/>
          <w:sz w:val="20"/>
          <w:szCs w:val="20"/>
        </w:rPr>
        <w:t xml:space="preserve"> </w:t>
      </w:r>
    </w:p>
    <w:p w:rsidR="005D2AC5" w:rsidRPr="00C621A4" w:rsidRDefault="005D2AC5" w:rsidP="005D2AC5">
      <w:pPr>
        <w:spacing w:after="0" w:line="240" w:lineRule="auto"/>
        <w:rPr>
          <w:kern w:val="28"/>
          <w:sz w:val="20"/>
          <w:szCs w:val="20"/>
        </w:rPr>
      </w:pPr>
      <w:r w:rsidRPr="00C621A4">
        <w:rPr>
          <w:b/>
          <w:kern w:val="28"/>
          <w:sz w:val="20"/>
          <w:szCs w:val="20"/>
        </w:rPr>
        <w:t>3.</w:t>
      </w:r>
      <w:r w:rsidRPr="00C621A4">
        <w:rPr>
          <w:b/>
          <w:kern w:val="28"/>
          <w:sz w:val="20"/>
          <w:szCs w:val="20"/>
        </w:rPr>
        <w:tab/>
        <w:t>FORMA DE EJECUCIÓN</w:t>
      </w:r>
    </w:p>
    <w:p w:rsidR="005D2AC5" w:rsidRPr="00C621A4" w:rsidRDefault="005D2AC5" w:rsidP="005D2AC5">
      <w:pPr>
        <w:spacing w:after="0" w:line="240" w:lineRule="auto"/>
        <w:rPr>
          <w:rFonts w:cs="Arial"/>
          <w:kern w:val="28"/>
          <w:sz w:val="20"/>
          <w:szCs w:val="20"/>
        </w:rPr>
      </w:pPr>
      <w:r w:rsidRPr="00C621A4">
        <w:rPr>
          <w:rFonts w:cs="Arial"/>
          <w:kern w:val="28"/>
          <w:sz w:val="20"/>
          <w:szCs w:val="20"/>
        </w:rPr>
        <w:t>El lugar de emplazamiento definitivo se indicada en Planos constructivos, solo en el caso de algún imponderable se autorizará un nuevo lugar de emplazamiento en decisión conjunta entre el SUPERVISOR de Obra y FISCAL de Obra, dicha ubicación deberá estar fuera del área de seguridad por chispa y área de seguridad de construcciones, además deberán verificarse los parámetros hidráulicos de presión y caudal en todos los artefactos.</w:t>
      </w:r>
    </w:p>
    <w:p w:rsidR="005D2AC5" w:rsidRPr="00C621A4" w:rsidRDefault="005D2AC5" w:rsidP="005D2AC5">
      <w:pPr>
        <w:spacing w:after="0" w:line="240" w:lineRule="auto"/>
        <w:rPr>
          <w:rFonts w:cs="Arial"/>
          <w:kern w:val="28"/>
          <w:sz w:val="20"/>
          <w:szCs w:val="20"/>
        </w:rPr>
      </w:pPr>
      <w:r w:rsidRPr="00C621A4">
        <w:rPr>
          <w:rFonts w:cs="Arial"/>
          <w:kern w:val="28"/>
          <w:sz w:val="20"/>
          <w:szCs w:val="20"/>
        </w:rPr>
        <w:t>Una vez realizada la excavación, se procederá a ejecutar el hormigón pobre, los cimientos, los sobrecimientos y el piso de hormigón simple con armadura según lo indicado en planos constructivos.</w:t>
      </w:r>
    </w:p>
    <w:p w:rsidR="005D2AC5" w:rsidRPr="00C621A4" w:rsidRDefault="005D2AC5" w:rsidP="005D2AC5">
      <w:pPr>
        <w:spacing w:after="0" w:line="240" w:lineRule="auto"/>
        <w:rPr>
          <w:rFonts w:cs="Arial"/>
          <w:kern w:val="28"/>
          <w:sz w:val="20"/>
          <w:szCs w:val="20"/>
        </w:rPr>
      </w:pPr>
      <w:r w:rsidRPr="00C621A4">
        <w:rPr>
          <w:rFonts w:cs="Arial"/>
          <w:kern w:val="28"/>
          <w:sz w:val="20"/>
          <w:szCs w:val="20"/>
        </w:rPr>
        <w:t>Los sobrecimientos deben hormigonarse de manera de lograr un acabado fino y prolijo.</w:t>
      </w:r>
    </w:p>
    <w:p w:rsidR="005D2AC5" w:rsidRPr="00C621A4" w:rsidRDefault="005D2AC5" w:rsidP="005D2AC5">
      <w:pPr>
        <w:spacing w:after="0" w:line="240" w:lineRule="auto"/>
        <w:rPr>
          <w:rFonts w:cs="Arial"/>
          <w:kern w:val="28"/>
          <w:sz w:val="20"/>
          <w:szCs w:val="20"/>
        </w:rPr>
      </w:pPr>
      <w:r w:rsidRPr="00C621A4">
        <w:rPr>
          <w:rFonts w:cs="Arial"/>
          <w:kern w:val="28"/>
          <w:sz w:val="20"/>
          <w:szCs w:val="20"/>
        </w:rPr>
        <w:t xml:space="preserve">Se instalarán los postes de tuberías de fierro galvanizado a las distanciadas indicadas en los planos   y se empotrarán según lo indicado. </w:t>
      </w:r>
    </w:p>
    <w:p w:rsidR="005D2AC5" w:rsidRPr="00C621A4" w:rsidRDefault="005D2AC5" w:rsidP="005D2AC5">
      <w:pPr>
        <w:spacing w:after="0" w:line="240" w:lineRule="auto"/>
        <w:rPr>
          <w:rFonts w:cs="Arial"/>
          <w:kern w:val="28"/>
          <w:sz w:val="20"/>
          <w:szCs w:val="20"/>
        </w:rPr>
      </w:pPr>
      <w:r w:rsidRPr="00C621A4">
        <w:rPr>
          <w:rFonts w:cs="Arial"/>
          <w:kern w:val="28"/>
          <w:sz w:val="20"/>
          <w:szCs w:val="20"/>
        </w:rPr>
        <w:t>La malla olímpica irá sujeta a la tubería mediante un marco de perfil angular de fierro galvanizado de 1 ½”x3/16”. Asimismo en su instalación se deberá tener cuidado de que esté correctamente tesado.</w:t>
      </w:r>
    </w:p>
    <w:p w:rsidR="005D2AC5" w:rsidRPr="00C621A4" w:rsidRDefault="005D2AC5" w:rsidP="005D2AC5">
      <w:pPr>
        <w:spacing w:after="0" w:line="240" w:lineRule="auto"/>
        <w:rPr>
          <w:rFonts w:cs="Arial"/>
          <w:kern w:val="28"/>
          <w:sz w:val="20"/>
          <w:szCs w:val="20"/>
        </w:rPr>
      </w:pPr>
      <w:r w:rsidRPr="00C621A4">
        <w:rPr>
          <w:rFonts w:cs="Arial"/>
          <w:kern w:val="28"/>
          <w:sz w:val="20"/>
          <w:szCs w:val="20"/>
        </w:rPr>
        <w:t>Cualquier modificación a realizar tanto en la cubierta, estructura, materiales, métodos de sujeción u otros deberá tener autorización expresa del SUPERVISOR DE Obra.</w:t>
      </w:r>
    </w:p>
    <w:p w:rsidR="005D2AC5" w:rsidRPr="00C621A4" w:rsidRDefault="005D2AC5" w:rsidP="005D2AC5">
      <w:pPr>
        <w:spacing w:after="0" w:line="240" w:lineRule="auto"/>
        <w:rPr>
          <w:rFonts w:cs="Arial"/>
          <w:kern w:val="28"/>
          <w:sz w:val="20"/>
          <w:szCs w:val="20"/>
        </w:rPr>
      </w:pPr>
      <w:r w:rsidRPr="00C621A4">
        <w:rPr>
          <w:rFonts w:cs="Arial"/>
          <w:kern w:val="28"/>
          <w:sz w:val="20"/>
          <w:szCs w:val="20"/>
        </w:rPr>
        <w:lastRenderedPageBreak/>
        <w:t>La cubierta de calamina galvanizada trapezoidal será sujetada mediante ganchos J galvanizados. No se permitirá el uso de hojas deformadas por golpes o por haber sido mal almacenadas o utilizadas anteriormente.</w:t>
      </w:r>
    </w:p>
    <w:p w:rsidR="005D2AC5" w:rsidRPr="00C621A4" w:rsidRDefault="005D2AC5" w:rsidP="005D2AC5">
      <w:pPr>
        <w:spacing w:after="0" w:line="240" w:lineRule="auto"/>
        <w:rPr>
          <w:rFonts w:cs="Arial"/>
          <w:kern w:val="28"/>
          <w:sz w:val="20"/>
          <w:szCs w:val="20"/>
        </w:rPr>
      </w:pPr>
      <w:r w:rsidRPr="00C621A4">
        <w:rPr>
          <w:rFonts w:cs="Arial"/>
          <w:kern w:val="28"/>
          <w:sz w:val="20"/>
          <w:szCs w:val="20"/>
        </w:rPr>
        <w:t>El presente ítem incluye la cobertura de las partes laterales y del fondo descubiertas con la misma calamina trapezoidal, según el detalle de planos constructivos.</w:t>
      </w:r>
    </w:p>
    <w:p w:rsidR="005D2AC5" w:rsidRPr="00C621A4" w:rsidRDefault="005D2AC5" w:rsidP="005D2AC5">
      <w:pPr>
        <w:spacing w:after="0" w:line="240" w:lineRule="auto"/>
        <w:rPr>
          <w:rFonts w:cs="Arial"/>
          <w:kern w:val="28"/>
          <w:sz w:val="20"/>
          <w:szCs w:val="20"/>
        </w:rPr>
      </w:pPr>
      <w:r w:rsidRPr="00C621A4">
        <w:rPr>
          <w:rFonts w:cs="Arial"/>
          <w:kern w:val="28"/>
          <w:sz w:val="20"/>
          <w:szCs w:val="20"/>
        </w:rPr>
        <w:t>El tanque de polietileno se instalará y asegurará con todos sus accesorios de ingreso y salida, el flotador de cierre, el flotador electromecánico debe instalarse conjuntamente a los sensores de la bomba, de manera de asegurar el funcionamiento del conjunto.</w:t>
      </w:r>
    </w:p>
    <w:p w:rsidR="005D2AC5" w:rsidRPr="00C621A4" w:rsidRDefault="005D2AC5" w:rsidP="005D2AC5">
      <w:pPr>
        <w:spacing w:after="0" w:line="240" w:lineRule="auto"/>
        <w:rPr>
          <w:rFonts w:cs="Arial"/>
          <w:kern w:val="28"/>
          <w:sz w:val="20"/>
          <w:szCs w:val="20"/>
        </w:rPr>
      </w:pPr>
      <w:r w:rsidRPr="00C621A4">
        <w:rPr>
          <w:rFonts w:cs="Arial"/>
          <w:kern w:val="28"/>
          <w:sz w:val="20"/>
          <w:szCs w:val="20"/>
        </w:rPr>
        <w:t>La bomba hidroneumática debe instalarse en base a las indicaciones técnicas del producto, dicha instalación deberá cumplir los preceptos mecánicos, hidráulicos y eléctricos necesarios para el funcionamiento adecuado de todo el sistema de abastecimiento de agua potable en la Estación de Regasificación.</w:t>
      </w:r>
    </w:p>
    <w:p w:rsidR="005D2AC5" w:rsidRPr="00C621A4" w:rsidRDefault="005D2AC5" w:rsidP="005D2AC5">
      <w:pPr>
        <w:spacing w:after="0" w:line="240" w:lineRule="auto"/>
        <w:rPr>
          <w:kern w:val="28"/>
          <w:sz w:val="20"/>
          <w:szCs w:val="20"/>
        </w:rPr>
      </w:pPr>
      <w:r w:rsidRPr="00C621A4">
        <w:rPr>
          <w:rFonts w:cs="Arial"/>
          <w:kern w:val="28"/>
          <w:sz w:val="20"/>
          <w:szCs w:val="20"/>
        </w:rPr>
        <w:t xml:space="preserve">  </w:t>
      </w:r>
    </w:p>
    <w:p w:rsidR="005D2AC5" w:rsidRPr="00C621A4" w:rsidRDefault="005D2AC5" w:rsidP="005D2AC5">
      <w:pPr>
        <w:spacing w:after="0" w:line="240" w:lineRule="auto"/>
        <w:rPr>
          <w:kern w:val="28"/>
          <w:sz w:val="20"/>
          <w:szCs w:val="20"/>
        </w:rPr>
      </w:pPr>
      <w:r w:rsidRPr="00C621A4">
        <w:rPr>
          <w:b/>
          <w:kern w:val="28"/>
          <w:sz w:val="20"/>
          <w:szCs w:val="20"/>
        </w:rPr>
        <w:t>4.</w:t>
      </w:r>
      <w:r w:rsidRPr="00C621A4">
        <w:rPr>
          <w:b/>
          <w:kern w:val="28"/>
          <w:sz w:val="20"/>
          <w:szCs w:val="20"/>
        </w:rPr>
        <w:tab/>
        <w:t>MEDICIÓN</w:t>
      </w:r>
    </w:p>
    <w:p w:rsidR="005D2AC5" w:rsidRPr="00C621A4" w:rsidRDefault="005D2AC5" w:rsidP="005D2AC5">
      <w:pPr>
        <w:spacing w:after="0" w:line="240" w:lineRule="auto"/>
        <w:rPr>
          <w:kern w:val="28"/>
          <w:sz w:val="20"/>
          <w:szCs w:val="20"/>
        </w:rPr>
      </w:pPr>
      <w:r w:rsidRPr="00C621A4">
        <w:rPr>
          <w:kern w:val="28"/>
          <w:sz w:val="20"/>
          <w:szCs w:val="20"/>
        </w:rPr>
        <w:t>El pago será realizado de forma GLOBAL, una vez verificado el cumplimiento de puesta en obra del tanque enterrado, la bomba. El correcto funcionamiento debe ser garantizado por el CONTRATISTA y aprobado y verificado por el SUPERVISOR de Obra.</w:t>
      </w:r>
    </w:p>
    <w:p w:rsidR="005D2AC5" w:rsidRPr="00C621A4" w:rsidRDefault="005D2AC5" w:rsidP="005D2AC5">
      <w:pPr>
        <w:spacing w:after="0" w:line="240" w:lineRule="auto"/>
        <w:rPr>
          <w:kern w:val="28"/>
          <w:sz w:val="20"/>
          <w:szCs w:val="20"/>
        </w:rPr>
      </w:pPr>
    </w:p>
    <w:p w:rsidR="005D2AC5" w:rsidRPr="00C621A4" w:rsidRDefault="005D2AC5" w:rsidP="005D2AC5">
      <w:pPr>
        <w:spacing w:after="0" w:line="240" w:lineRule="auto"/>
        <w:rPr>
          <w:kern w:val="28"/>
          <w:sz w:val="20"/>
          <w:szCs w:val="20"/>
        </w:rPr>
      </w:pPr>
      <w:r w:rsidRPr="00C621A4">
        <w:rPr>
          <w:b/>
          <w:kern w:val="28"/>
          <w:sz w:val="20"/>
          <w:szCs w:val="20"/>
        </w:rPr>
        <w:t>5.</w:t>
      </w:r>
      <w:r w:rsidRPr="00C621A4">
        <w:rPr>
          <w:b/>
          <w:kern w:val="28"/>
          <w:sz w:val="20"/>
          <w:szCs w:val="20"/>
        </w:rPr>
        <w:tab/>
        <w:t>FORMA DE PAGO</w:t>
      </w:r>
    </w:p>
    <w:p w:rsidR="001F7E38" w:rsidRPr="00E8427E" w:rsidRDefault="005D2AC5" w:rsidP="005D2AC5">
      <w:pPr>
        <w:spacing w:after="0" w:line="240" w:lineRule="auto"/>
        <w:rPr>
          <w:b/>
          <w:kern w:val="28"/>
          <w:sz w:val="20"/>
          <w:szCs w:val="20"/>
        </w:rPr>
      </w:pPr>
      <w:r w:rsidRPr="00C621A4">
        <w:rPr>
          <w:kern w:val="28"/>
          <w:sz w:val="20"/>
          <w:szCs w:val="20"/>
        </w:rPr>
        <w:t>Este ítem será pagado íntegramente una vez que el SUPERVISOR de obra emita conformidad en el libro de órdenes sobre el trabajo ejecutado</w:t>
      </w:r>
      <w:r w:rsidR="001F7E38" w:rsidRPr="00C621A4">
        <w:rPr>
          <w:kern w:val="28"/>
          <w:sz w:val="20"/>
          <w:szCs w:val="20"/>
        </w:rPr>
        <w:t>.</w:t>
      </w:r>
      <w:r w:rsidR="001F7E38" w:rsidRPr="00E8427E">
        <w:rPr>
          <w:kern w:val="28"/>
          <w:sz w:val="20"/>
          <w:szCs w:val="20"/>
        </w:rPr>
        <w:t xml:space="preserve"> </w:t>
      </w:r>
    </w:p>
    <w:p w:rsidR="006D66F7" w:rsidRDefault="006D66F7" w:rsidP="00E8427E">
      <w:pPr>
        <w:spacing w:after="0" w:line="240" w:lineRule="auto"/>
        <w:rPr>
          <w:sz w:val="20"/>
          <w:szCs w:val="20"/>
        </w:rPr>
      </w:pPr>
    </w:p>
    <w:p w:rsidR="00992819" w:rsidRDefault="00992819" w:rsidP="00E8427E">
      <w:pPr>
        <w:spacing w:after="0" w:line="240" w:lineRule="auto"/>
        <w:rPr>
          <w:sz w:val="20"/>
          <w:szCs w:val="20"/>
        </w:rPr>
      </w:pPr>
    </w:p>
    <w:p w:rsidR="0060408C" w:rsidRDefault="0060408C">
      <w:pPr>
        <w:rPr>
          <w:sz w:val="20"/>
          <w:szCs w:val="20"/>
        </w:rPr>
      </w:pPr>
      <w:r>
        <w:rPr>
          <w:sz w:val="20"/>
          <w:szCs w:val="20"/>
        </w:rPr>
        <w:br w:type="page"/>
      </w:r>
    </w:p>
    <w:p w:rsidR="00992819" w:rsidRDefault="00992819" w:rsidP="00E8427E">
      <w:pPr>
        <w:spacing w:after="0" w:line="240" w:lineRule="auto"/>
        <w:rPr>
          <w:sz w:val="20"/>
          <w:szCs w:val="20"/>
        </w:rPr>
      </w:pPr>
    </w:p>
    <w:p w:rsidR="00E45FA3" w:rsidRPr="00F21926" w:rsidRDefault="00E45FA3" w:rsidP="00F21926">
      <w:pPr>
        <w:pStyle w:val="Ttulo1"/>
        <w:numPr>
          <w:ilvl w:val="0"/>
          <w:numId w:val="1"/>
        </w:numPr>
        <w:tabs>
          <w:tab w:val="num" w:pos="0"/>
        </w:tabs>
        <w:ind w:left="0" w:firstLine="0"/>
      </w:pPr>
      <w:bookmarkStart w:id="796" w:name="_Toc530651093"/>
      <w:bookmarkStart w:id="797" w:name="_Toc530994373"/>
      <w:bookmarkStart w:id="798" w:name="_Toc531357794"/>
      <w:r w:rsidRPr="00F21926">
        <w:t>OBRAS DE NIVELACIÓN TERRENO</w:t>
      </w:r>
      <w:bookmarkEnd w:id="796"/>
      <w:bookmarkEnd w:id="797"/>
      <w:bookmarkEnd w:id="798"/>
    </w:p>
    <w:p w:rsidR="00E45FA3" w:rsidRPr="00E45FA3" w:rsidRDefault="00E45FA3" w:rsidP="00E45FA3">
      <w:pPr>
        <w:pStyle w:val="Subttulo"/>
      </w:pPr>
      <w:r>
        <w:t>41.</w:t>
      </w:r>
      <w:r>
        <w:tab/>
      </w:r>
      <w:r w:rsidRPr="00E45FA3">
        <w:t>OBRAS DE NIVELACIÓN TERRENO</w:t>
      </w:r>
    </w:p>
    <w:p w:rsidR="00737C25" w:rsidRDefault="00CA4C95" w:rsidP="00737C25">
      <w:pPr>
        <w:pStyle w:val="Subttulo"/>
      </w:pPr>
      <w:r>
        <w:t>63</w:t>
      </w:r>
      <w:r w:rsidR="00E45FA3">
        <w:t>.</w:t>
      </w:r>
      <w:r w:rsidR="00E45FA3">
        <w:tab/>
      </w:r>
      <w:r w:rsidR="00737C25">
        <w:t>OBRAS DE NIVELACIÓN TERRENO</w:t>
      </w:r>
    </w:p>
    <w:p w:rsidR="00737C25" w:rsidRPr="00737C25" w:rsidRDefault="00737C25" w:rsidP="00737C25"/>
    <w:p w:rsidR="00E45FA3" w:rsidRPr="00DE589A" w:rsidRDefault="00E45FA3" w:rsidP="00E45FA3">
      <w:pPr>
        <w:pStyle w:val="Subttulo"/>
      </w:pPr>
      <w:bookmarkStart w:id="799" w:name="_Toc530651094"/>
      <w:bookmarkStart w:id="800" w:name="_Toc530994374"/>
      <w:r>
        <w:t>19.243</w:t>
      </w:r>
      <w:r>
        <w:tab/>
      </w:r>
      <w:r w:rsidRPr="00DE589A">
        <w:t>EXCAVACIÓN CON MAQUINARIA – RETROEXCAVADORA</w:t>
      </w:r>
      <w:bookmarkEnd w:id="799"/>
      <w:bookmarkEnd w:id="800"/>
    </w:p>
    <w:p w:rsidR="00E45FA3" w:rsidRPr="00DE589A" w:rsidRDefault="00E45FA3" w:rsidP="00E45FA3">
      <w:pPr>
        <w:pStyle w:val="Subttulo"/>
      </w:pPr>
      <w:r>
        <w:t>41.239</w:t>
      </w:r>
      <w:r>
        <w:tab/>
      </w:r>
      <w:r w:rsidRPr="00DE589A">
        <w:t>EXCAVACIÓN CON MAQUINARIA - RETROEXCAVADORA</w:t>
      </w:r>
    </w:p>
    <w:p w:rsidR="00E45FA3" w:rsidRPr="00DE589A" w:rsidRDefault="00CA4C95" w:rsidP="00E45FA3">
      <w:pPr>
        <w:pStyle w:val="Subttulo"/>
      </w:pPr>
      <w:r>
        <w:t>63</w:t>
      </w:r>
      <w:r w:rsidR="00E45FA3">
        <w:t>.245</w:t>
      </w:r>
      <w:r w:rsidR="00E45FA3">
        <w:tab/>
      </w:r>
      <w:r w:rsidR="00E45FA3" w:rsidRPr="00DE589A">
        <w:t>EXCAVACIÓN CON MAQUINARIA - RETROEXCAVADORA</w:t>
      </w:r>
    </w:p>
    <w:p w:rsidR="00E45FA3" w:rsidRPr="00DE589A" w:rsidRDefault="00E45FA3" w:rsidP="00E45FA3">
      <w:pPr>
        <w:rPr>
          <w:lang w:val="es-ES_tradnl" w:eastAsia="es-ES"/>
        </w:rPr>
      </w:pPr>
    </w:p>
    <w:p w:rsidR="00E45FA3" w:rsidRPr="00DE589A" w:rsidRDefault="00E45FA3" w:rsidP="00E45FA3">
      <w:pPr>
        <w:pBdr>
          <w:top w:val="single" w:sz="4" w:space="1" w:color="auto"/>
          <w:left w:val="single" w:sz="4" w:space="4" w:color="auto"/>
          <w:bottom w:val="single" w:sz="4" w:space="1" w:color="auto"/>
          <w:right w:val="single" w:sz="4" w:space="4" w:color="auto"/>
        </w:pBdr>
        <w:spacing w:after="0"/>
        <w:rPr>
          <w:b/>
          <w:sz w:val="20"/>
          <w:szCs w:val="20"/>
        </w:rPr>
      </w:pPr>
      <w:r w:rsidRPr="00DE589A">
        <w:rPr>
          <w:b/>
          <w:sz w:val="20"/>
          <w:szCs w:val="20"/>
        </w:rPr>
        <w:t>UND. M3</w:t>
      </w:r>
    </w:p>
    <w:p w:rsidR="00E45FA3" w:rsidRPr="00DE589A" w:rsidRDefault="00E45FA3" w:rsidP="00E45FA3">
      <w:pPr>
        <w:spacing w:after="0"/>
        <w:rPr>
          <w:b/>
          <w:sz w:val="20"/>
          <w:szCs w:val="20"/>
        </w:rPr>
      </w:pPr>
    </w:p>
    <w:p w:rsidR="00E45FA3" w:rsidRPr="00DE589A" w:rsidRDefault="00E45FA3" w:rsidP="00E45FA3">
      <w:pPr>
        <w:spacing w:after="0"/>
        <w:rPr>
          <w:b/>
          <w:kern w:val="28"/>
          <w:sz w:val="20"/>
          <w:szCs w:val="20"/>
        </w:rPr>
      </w:pPr>
      <w:r w:rsidRPr="00DE589A">
        <w:rPr>
          <w:b/>
          <w:kern w:val="28"/>
          <w:sz w:val="20"/>
          <w:szCs w:val="20"/>
        </w:rPr>
        <w:t>1.</w:t>
      </w:r>
      <w:r w:rsidRPr="00DE589A">
        <w:rPr>
          <w:b/>
          <w:kern w:val="28"/>
          <w:sz w:val="20"/>
          <w:szCs w:val="20"/>
        </w:rPr>
        <w:tab/>
        <w:t>DESCRIPCIÓN</w:t>
      </w:r>
    </w:p>
    <w:p w:rsidR="00E45FA3" w:rsidRPr="00DE589A" w:rsidRDefault="00E45FA3" w:rsidP="00E45FA3">
      <w:pPr>
        <w:spacing w:after="0"/>
        <w:rPr>
          <w:kern w:val="28"/>
          <w:sz w:val="20"/>
          <w:szCs w:val="20"/>
        </w:rPr>
      </w:pPr>
      <w:r w:rsidRPr="00DE589A">
        <w:rPr>
          <w:kern w:val="28"/>
          <w:sz w:val="20"/>
          <w:szCs w:val="20"/>
        </w:rPr>
        <w:t>Este ítem comprende todos los trabajos necesarios para la excavación para la conducción de aguas a través de canales superficiales, ejecutados en diferentes clases de terreno y hasta las profundidades establecidas en los planos y de acuerdo a lo señalado en el formulario de presentación de propuestas y/o instrucciones del SUPERVISOR de Obra.</w:t>
      </w:r>
    </w:p>
    <w:p w:rsidR="00E45FA3" w:rsidRPr="00DE589A" w:rsidRDefault="00E45FA3" w:rsidP="00E45FA3">
      <w:pPr>
        <w:spacing w:after="0"/>
        <w:rPr>
          <w:kern w:val="28"/>
          <w:sz w:val="20"/>
          <w:szCs w:val="20"/>
        </w:rPr>
      </w:pPr>
    </w:p>
    <w:p w:rsidR="00E45FA3" w:rsidRPr="00DE589A" w:rsidRDefault="00E45FA3" w:rsidP="00E45FA3">
      <w:pPr>
        <w:spacing w:after="0"/>
        <w:rPr>
          <w:b/>
          <w:kern w:val="28"/>
          <w:sz w:val="20"/>
          <w:szCs w:val="20"/>
        </w:rPr>
      </w:pPr>
      <w:r w:rsidRPr="00DE589A">
        <w:rPr>
          <w:b/>
          <w:kern w:val="28"/>
          <w:sz w:val="20"/>
          <w:szCs w:val="20"/>
        </w:rPr>
        <w:t>2.</w:t>
      </w:r>
      <w:r w:rsidRPr="00DE589A">
        <w:rPr>
          <w:b/>
          <w:kern w:val="28"/>
          <w:sz w:val="20"/>
          <w:szCs w:val="20"/>
        </w:rPr>
        <w:tab/>
        <w:t>MATERIALES, HERRAMIENTAS Y EQUIPO</w:t>
      </w:r>
    </w:p>
    <w:p w:rsidR="00E45FA3" w:rsidRPr="00DE589A" w:rsidRDefault="00E45FA3" w:rsidP="00E45FA3">
      <w:pPr>
        <w:spacing w:after="0"/>
        <w:rPr>
          <w:kern w:val="28"/>
          <w:sz w:val="20"/>
          <w:szCs w:val="20"/>
        </w:rPr>
      </w:pPr>
      <w:r w:rsidRPr="00DE589A">
        <w:rPr>
          <w:kern w:val="28"/>
          <w:sz w:val="20"/>
          <w:szCs w:val="20"/>
        </w:rPr>
        <w:t>El CONTRATISTA deberá proveer todo el material, herramientas y equipo necesarios para la ejecución de este ítem, para ello deberá contar con una retroexcavadora hidráulica.</w:t>
      </w:r>
    </w:p>
    <w:p w:rsidR="00E45FA3" w:rsidRPr="00DE589A" w:rsidRDefault="00E45FA3" w:rsidP="00E45FA3">
      <w:pPr>
        <w:spacing w:after="0"/>
        <w:rPr>
          <w:kern w:val="28"/>
          <w:sz w:val="20"/>
          <w:szCs w:val="20"/>
        </w:rPr>
      </w:pPr>
    </w:p>
    <w:p w:rsidR="00E45FA3" w:rsidRPr="00DE589A" w:rsidRDefault="00E45FA3" w:rsidP="00E45FA3">
      <w:pPr>
        <w:spacing w:after="0"/>
        <w:rPr>
          <w:b/>
          <w:kern w:val="28"/>
          <w:sz w:val="20"/>
          <w:szCs w:val="20"/>
        </w:rPr>
      </w:pPr>
      <w:r w:rsidRPr="00DE589A">
        <w:rPr>
          <w:b/>
          <w:kern w:val="28"/>
          <w:sz w:val="20"/>
          <w:szCs w:val="20"/>
        </w:rPr>
        <w:t>3.</w:t>
      </w:r>
      <w:r w:rsidRPr="00DE589A">
        <w:rPr>
          <w:b/>
          <w:kern w:val="28"/>
          <w:sz w:val="20"/>
          <w:szCs w:val="20"/>
        </w:rPr>
        <w:tab/>
        <w:t>FORMA DE EJECUCIÓN</w:t>
      </w:r>
    </w:p>
    <w:p w:rsidR="00E45FA3" w:rsidRPr="00DE589A" w:rsidRDefault="00E45FA3" w:rsidP="00E45FA3">
      <w:pPr>
        <w:spacing w:after="0"/>
        <w:rPr>
          <w:kern w:val="28"/>
          <w:sz w:val="20"/>
          <w:szCs w:val="20"/>
        </w:rPr>
      </w:pPr>
      <w:r w:rsidRPr="00DE589A">
        <w:rPr>
          <w:kern w:val="28"/>
          <w:sz w:val="20"/>
          <w:szCs w:val="20"/>
        </w:rPr>
        <w:t>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de explosivos en áreas urbanas.</w:t>
      </w:r>
    </w:p>
    <w:p w:rsidR="00E45FA3" w:rsidRPr="00DE589A" w:rsidRDefault="00E45FA3" w:rsidP="00E45FA3">
      <w:pPr>
        <w:spacing w:after="0"/>
        <w:rPr>
          <w:kern w:val="28"/>
          <w:sz w:val="20"/>
          <w:szCs w:val="20"/>
        </w:rPr>
      </w:pPr>
      <w:r w:rsidRPr="00DE589A">
        <w:rPr>
          <w:kern w:val="28"/>
          <w:sz w:val="20"/>
          <w:szCs w:val="20"/>
        </w:rPr>
        <w:t>Únicamente será posible iniciar la actividad de excavación una vez que la SUPERVISION de autorización, está autorización no podrá ser emitida antes del replanteo y trazado.</w:t>
      </w:r>
    </w:p>
    <w:p w:rsidR="00E45FA3" w:rsidRPr="00DE589A" w:rsidRDefault="00E45FA3" w:rsidP="00E45FA3">
      <w:pPr>
        <w:spacing w:after="0"/>
        <w:rPr>
          <w:kern w:val="28"/>
          <w:sz w:val="20"/>
          <w:szCs w:val="20"/>
        </w:rPr>
      </w:pPr>
      <w:r w:rsidRPr="00DE589A">
        <w:rPr>
          <w:kern w:val="28"/>
          <w:sz w:val="20"/>
          <w:szCs w:val="20"/>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rsidR="00E45FA3" w:rsidRPr="00DE589A" w:rsidRDefault="00E45FA3" w:rsidP="00E45FA3">
      <w:pPr>
        <w:spacing w:after="0"/>
        <w:rPr>
          <w:kern w:val="28"/>
          <w:sz w:val="20"/>
          <w:szCs w:val="20"/>
        </w:rPr>
      </w:pPr>
      <w:r w:rsidRPr="00DE589A">
        <w:rPr>
          <w:kern w:val="28"/>
          <w:sz w:val="20"/>
          <w:szCs w:val="20"/>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E45FA3" w:rsidRPr="00DE589A" w:rsidRDefault="00E45FA3" w:rsidP="00E45FA3">
      <w:pPr>
        <w:spacing w:after="0"/>
        <w:rPr>
          <w:kern w:val="28"/>
          <w:sz w:val="20"/>
          <w:szCs w:val="20"/>
        </w:rPr>
      </w:pPr>
      <w:r w:rsidRPr="00DE589A">
        <w:rPr>
          <w:kern w:val="28"/>
          <w:sz w:val="20"/>
          <w:szCs w:val="20"/>
        </w:rPr>
        <w:t>Cuando las excavaciones requieran achicamiento, el CONTRATISTA dispondrá el número y clase de unidades de bombeo necesarias, el agua extraída se evacuará de manera que no cauce ninguna clase de daños a la obra y a terceros.</w:t>
      </w:r>
    </w:p>
    <w:p w:rsidR="00E45FA3" w:rsidRPr="00DE589A" w:rsidRDefault="00E45FA3" w:rsidP="00E45FA3">
      <w:pPr>
        <w:spacing w:after="0"/>
        <w:rPr>
          <w:kern w:val="28"/>
          <w:sz w:val="20"/>
          <w:szCs w:val="20"/>
        </w:rPr>
      </w:pPr>
      <w:r w:rsidRPr="00DE589A">
        <w:rPr>
          <w:kern w:val="28"/>
          <w:sz w:val="20"/>
          <w:szCs w:val="20"/>
        </w:rPr>
        <w:t>El fondo de las excavaciones será horizontal y en los sectores donde el terreno sea destinado a fundar sea inclinado, se dispondrá de escalones de base horizontal.</w:t>
      </w:r>
    </w:p>
    <w:p w:rsidR="00E45FA3" w:rsidRPr="00DE589A" w:rsidRDefault="00E45FA3" w:rsidP="00E45FA3">
      <w:pPr>
        <w:spacing w:after="0"/>
        <w:rPr>
          <w:kern w:val="28"/>
          <w:sz w:val="20"/>
          <w:szCs w:val="20"/>
        </w:rPr>
      </w:pPr>
      <w:r w:rsidRPr="00DE589A">
        <w:rPr>
          <w:kern w:val="28"/>
          <w:sz w:val="20"/>
          <w:szCs w:val="20"/>
        </w:rPr>
        <w:t>Se tendrá especial cuidado de no remover el fondo de las excavaciones que servirán de base a la cimentación, una vez terminadas estas se las limpiará de toda tierra suelta.</w:t>
      </w:r>
    </w:p>
    <w:p w:rsidR="00E45FA3" w:rsidRPr="00DE589A" w:rsidRDefault="00E45FA3" w:rsidP="00E45FA3">
      <w:pPr>
        <w:spacing w:after="0"/>
        <w:rPr>
          <w:kern w:val="28"/>
          <w:sz w:val="20"/>
          <w:szCs w:val="20"/>
        </w:rPr>
      </w:pPr>
      <w:r w:rsidRPr="00DE589A">
        <w:rPr>
          <w:kern w:val="28"/>
          <w:sz w:val="20"/>
          <w:szCs w:val="20"/>
        </w:rPr>
        <w:t>Las excavaciones terminadas, deberán presentar superficies sin irregularidades y tanto las paredes como el fondo tendrán las dimensiones indicadas en los planos.</w:t>
      </w:r>
    </w:p>
    <w:p w:rsidR="00E45FA3" w:rsidRPr="00DE589A" w:rsidRDefault="00E45FA3" w:rsidP="00E45FA3">
      <w:pPr>
        <w:spacing w:after="0"/>
        <w:rPr>
          <w:kern w:val="28"/>
          <w:sz w:val="20"/>
          <w:szCs w:val="20"/>
        </w:rPr>
      </w:pPr>
      <w:r w:rsidRPr="00DE589A">
        <w:rPr>
          <w:kern w:val="28"/>
          <w:sz w:val="20"/>
          <w:szCs w:val="20"/>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E45FA3" w:rsidRPr="00DE589A" w:rsidRDefault="00E45FA3" w:rsidP="00E45FA3">
      <w:pPr>
        <w:spacing w:after="0"/>
        <w:rPr>
          <w:kern w:val="28"/>
          <w:sz w:val="20"/>
          <w:szCs w:val="20"/>
        </w:rPr>
      </w:pPr>
      <w:r w:rsidRPr="00DE589A">
        <w:rPr>
          <w:kern w:val="28"/>
          <w:sz w:val="20"/>
          <w:szCs w:val="20"/>
        </w:rPr>
        <w:lastRenderedPageBreak/>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rsidR="00E45FA3" w:rsidRPr="00DE589A" w:rsidRDefault="00E45FA3" w:rsidP="00E45FA3">
      <w:pPr>
        <w:spacing w:after="0"/>
        <w:rPr>
          <w:kern w:val="28"/>
          <w:sz w:val="20"/>
          <w:szCs w:val="20"/>
        </w:rPr>
      </w:pPr>
      <w:r w:rsidRPr="00DE589A">
        <w:rPr>
          <w:kern w:val="28"/>
          <w:sz w:val="20"/>
          <w:szCs w:val="20"/>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rsidR="00E45FA3" w:rsidRPr="00DE589A" w:rsidRDefault="00E45FA3" w:rsidP="00E45FA3">
      <w:pPr>
        <w:spacing w:after="0"/>
        <w:rPr>
          <w:kern w:val="28"/>
          <w:sz w:val="20"/>
          <w:szCs w:val="20"/>
        </w:rPr>
      </w:pPr>
    </w:p>
    <w:p w:rsidR="00E45FA3" w:rsidRPr="00DE589A" w:rsidRDefault="00E45FA3" w:rsidP="00E45FA3">
      <w:pPr>
        <w:spacing w:after="0"/>
        <w:rPr>
          <w:b/>
          <w:kern w:val="28"/>
          <w:sz w:val="20"/>
          <w:szCs w:val="20"/>
        </w:rPr>
      </w:pPr>
      <w:r w:rsidRPr="00DE589A">
        <w:rPr>
          <w:b/>
          <w:kern w:val="28"/>
          <w:sz w:val="20"/>
          <w:szCs w:val="20"/>
        </w:rPr>
        <w:t>4.</w:t>
      </w:r>
      <w:r w:rsidRPr="00DE589A">
        <w:rPr>
          <w:b/>
          <w:kern w:val="28"/>
          <w:sz w:val="20"/>
          <w:szCs w:val="20"/>
        </w:rPr>
        <w:tab/>
        <w:t>MEDICIÓN</w:t>
      </w:r>
    </w:p>
    <w:p w:rsidR="00E45FA3" w:rsidRPr="00DE589A" w:rsidRDefault="00E45FA3" w:rsidP="00E45FA3">
      <w:pPr>
        <w:tabs>
          <w:tab w:val="left" w:pos="2835"/>
        </w:tabs>
        <w:spacing w:after="0"/>
        <w:rPr>
          <w:kern w:val="28"/>
          <w:sz w:val="20"/>
          <w:szCs w:val="20"/>
        </w:rPr>
      </w:pPr>
      <w:r w:rsidRPr="00DE589A">
        <w:rPr>
          <w:kern w:val="28"/>
          <w:sz w:val="20"/>
          <w:szCs w:val="20"/>
        </w:rPr>
        <w:t>La excavación con maquinaria será medida en por metros cúbicos, para el cómputo de los volúmenes se tomarán las dimensiones y profundidades indicadas en los planos y/o instrucciones escritas del SUPERVISOR de Obra.</w:t>
      </w:r>
    </w:p>
    <w:p w:rsidR="00E45FA3" w:rsidRPr="00DE589A" w:rsidRDefault="00E45FA3" w:rsidP="00E45FA3">
      <w:pPr>
        <w:spacing w:after="0"/>
        <w:rPr>
          <w:kern w:val="28"/>
          <w:sz w:val="20"/>
          <w:szCs w:val="20"/>
        </w:rPr>
      </w:pPr>
      <w:r w:rsidRPr="00DE589A">
        <w:rPr>
          <w:kern w:val="28"/>
          <w:sz w:val="20"/>
          <w:szCs w:val="20"/>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rsidR="00E45FA3" w:rsidRPr="00DE589A" w:rsidRDefault="00E45FA3" w:rsidP="00E45FA3">
      <w:pPr>
        <w:spacing w:after="0"/>
        <w:rPr>
          <w:kern w:val="28"/>
          <w:sz w:val="20"/>
          <w:szCs w:val="20"/>
        </w:rPr>
      </w:pPr>
      <w:r w:rsidRPr="00DE589A">
        <w:rPr>
          <w:kern w:val="28"/>
          <w:sz w:val="20"/>
          <w:szCs w:val="20"/>
        </w:rPr>
        <w:t>Correrá por cuenta del CONTRATISTA cualquier volumen adicional que hubiera excavado para facilitar su trabajo o por cualquier otra causa no justificada y no aprobada debidamente por el SUPERVISOR de Obra.</w:t>
      </w:r>
    </w:p>
    <w:p w:rsidR="00E45FA3" w:rsidRPr="00DE589A" w:rsidRDefault="00E45FA3" w:rsidP="00E45FA3">
      <w:pPr>
        <w:spacing w:after="0"/>
        <w:rPr>
          <w:kern w:val="28"/>
          <w:sz w:val="20"/>
          <w:szCs w:val="20"/>
        </w:rPr>
      </w:pPr>
      <w:r w:rsidRPr="00DE589A">
        <w:rPr>
          <w:kern w:val="28"/>
          <w:sz w:val="20"/>
          <w:szCs w:val="20"/>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E45FA3" w:rsidRPr="00DE589A" w:rsidRDefault="00E45FA3" w:rsidP="00E45FA3">
      <w:pPr>
        <w:spacing w:after="0"/>
        <w:rPr>
          <w:kern w:val="28"/>
          <w:sz w:val="20"/>
          <w:szCs w:val="20"/>
        </w:rPr>
      </w:pPr>
    </w:p>
    <w:p w:rsidR="00E45FA3" w:rsidRPr="00DE589A" w:rsidRDefault="00E45FA3" w:rsidP="00E45FA3">
      <w:pPr>
        <w:spacing w:after="0"/>
        <w:rPr>
          <w:b/>
          <w:kern w:val="28"/>
          <w:sz w:val="20"/>
          <w:szCs w:val="20"/>
        </w:rPr>
      </w:pPr>
      <w:r w:rsidRPr="00DE589A">
        <w:rPr>
          <w:b/>
          <w:kern w:val="28"/>
          <w:sz w:val="20"/>
          <w:szCs w:val="20"/>
        </w:rPr>
        <w:t>5.</w:t>
      </w:r>
      <w:r w:rsidRPr="00DE589A">
        <w:rPr>
          <w:b/>
          <w:kern w:val="28"/>
          <w:sz w:val="20"/>
          <w:szCs w:val="20"/>
        </w:rPr>
        <w:tab/>
        <w:t>FORMA DE PAGO</w:t>
      </w:r>
    </w:p>
    <w:p w:rsidR="00E45FA3" w:rsidRPr="00DE589A" w:rsidRDefault="00E45FA3" w:rsidP="00E45FA3">
      <w:pPr>
        <w:spacing w:after="0"/>
        <w:rPr>
          <w:rFonts w:cs="Arial"/>
          <w:bCs/>
          <w:sz w:val="20"/>
          <w:szCs w:val="20"/>
        </w:rPr>
      </w:pPr>
      <w:r w:rsidRPr="00DE589A">
        <w:rPr>
          <w:kern w:val="28"/>
          <w:sz w:val="20"/>
          <w:szCs w:val="20"/>
        </w:rPr>
        <w:t>Este ítem será pagado de acuerdo al avance una vez que el SUPERVISOR de obra emita conformidad sobre el trabajo ejecutado.</w:t>
      </w:r>
    </w:p>
    <w:p w:rsidR="00E45FA3" w:rsidRPr="00DE589A" w:rsidRDefault="00E45FA3" w:rsidP="00E45FA3">
      <w:pPr>
        <w:spacing w:after="0"/>
        <w:rPr>
          <w:rFonts w:cs="Arial"/>
          <w:kern w:val="28"/>
          <w:sz w:val="20"/>
          <w:szCs w:val="20"/>
        </w:rPr>
      </w:pPr>
    </w:p>
    <w:p w:rsidR="00E45FA3" w:rsidRPr="00DE589A" w:rsidRDefault="00E45FA3" w:rsidP="00E45FA3">
      <w:pPr>
        <w:pStyle w:val="Subttulo"/>
      </w:pPr>
      <w:bookmarkStart w:id="801" w:name="_Toc530651095"/>
      <w:bookmarkStart w:id="802" w:name="_Toc530994375"/>
      <w:r>
        <w:t>19.244</w:t>
      </w:r>
      <w:r>
        <w:tab/>
      </w:r>
      <w:r w:rsidRPr="00DE589A">
        <w:t>RELLENO COMÚN COMPACTADO CON VIBROCOMPACTADORA</w:t>
      </w:r>
      <w:bookmarkEnd w:id="801"/>
      <w:bookmarkEnd w:id="802"/>
    </w:p>
    <w:p w:rsidR="00E45FA3" w:rsidRPr="00DE589A" w:rsidRDefault="00B32B63" w:rsidP="00E45FA3">
      <w:pPr>
        <w:pStyle w:val="Subttulo"/>
      </w:pPr>
      <w:r>
        <w:t>41.244</w:t>
      </w:r>
      <w:r w:rsidR="00E45FA3">
        <w:tab/>
      </w:r>
      <w:r w:rsidR="00E45FA3" w:rsidRPr="00DE589A">
        <w:t>RELLENO COMÚN COMPACTADO CON VIBROCOMPACTADORA</w:t>
      </w:r>
    </w:p>
    <w:p w:rsidR="00E45FA3" w:rsidRPr="00DE589A" w:rsidRDefault="00CA4C95" w:rsidP="00E45FA3">
      <w:pPr>
        <w:pStyle w:val="Subttulo"/>
      </w:pPr>
      <w:r>
        <w:t>63</w:t>
      </w:r>
      <w:r w:rsidR="00B32B63">
        <w:t>.246</w:t>
      </w:r>
      <w:r w:rsidR="00E45FA3">
        <w:tab/>
      </w:r>
      <w:r w:rsidR="00E45FA3" w:rsidRPr="00DE589A">
        <w:t>RELLENO COMÚN COMPACTADO CON VIBROCOMPACTADORA</w:t>
      </w:r>
    </w:p>
    <w:p w:rsidR="00E45FA3" w:rsidRPr="00DE589A" w:rsidRDefault="00E45FA3" w:rsidP="00E45FA3">
      <w:pPr>
        <w:rPr>
          <w:lang w:val="es-ES_tradnl" w:eastAsia="es-ES"/>
        </w:rPr>
      </w:pPr>
    </w:p>
    <w:p w:rsidR="00E45FA3" w:rsidRPr="00DE589A" w:rsidRDefault="00E45FA3" w:rsidP="00E45FA3">
      <w:pPr>
        <w:pBdr>
          <w:top w:val="single" w:sz="4" w:space="1" w:color="auto"/>
          <w:left w:val="single" w:sz="4" w:space="4" w:color="auto"/>
          <w:bottom w:val="single" w:sz="4" w:space="1" w:color="auto"/>
          <w:right w:val="single" w:sz="4" w:space="4" w:color="auto"/>
        </w:pBdr>
        <w:spacing w:after="0"/>
        <w:rPr>
          <w:b/>
          <w:sz w:val="20"/>
          <w:szCs w:val="20"/>
        </w:rPr>
      </w:pPr>
      <w:r w:rsidRPr="00DE589A">
        <w:rPr>
          <w:b/>
          <w:sz w:val="20"/>
          <w:szCs w:val="20"/>
        </w:rPr>
        <w:t>UND. M3</w:t>
      </w:r>
    </w:p>
    <w:p w:rsidR="00E45FA3" w:rsidRPr="00DE589A" w:rsidRDefault="00E45FA3" w:rsidP="00E45FA3">
      <w:pPr>
        <w:spacing w:after="0"/>
        <w:rPr>
          <w:sz w:val="20"/>
          <w:szCs w:val="20"/>
        </w:rPr>
      </w:pPr>
    </w:p>
    <w:p w:rsidR="00E45FA3" w:rsidRPr="00DE589A" w:rsidRDefault="00E45FA3" w:rsidP="00E45FA3">
      <w:pPr>
        <w:spacing w:after="0"/>
        <w:rPr>
          <w:kern w:val="28"/>
          <w:sz w:val="20"/>
          <w:szCs w:val="20"/>
        </w:rPr>
      </w:pPr>
      <w:r w:rsidRPr="00DE589A">
        <w:rPr>
          <w:b/>
          <w:kern w:val="28"/>
          <w:sz w:val="20"/>
          <w:szCs w:val="20"/>
        </w:rPr>
        <w:t>1.</w:t>
      </w:r>
      <w:r w:rsidRPr="00DE589A">
        <w:rPr>
          <w:b/>
          <w:kern w:val="28"/>
          <w:sz w:val="20"/>
          <w:szCs w:val="20"/>
        </w:rPr>
        <w:tab/>
        <w:t>DESCRIPCIÓN</w:t>
      </w:r>
    </w:p>
    <w:p w:rsidR="00E45FA3" w:rsidRPr="00DE589A" w:rsidRDefault="00E45FA3" w:rsidP="00E45FA3">
      <w:pPr>
        <w:spacing w:after="0"/>
        <w:rPr>
          <w:kern w:val="28"/>
          <w:sz w:val="20"/>
          <w:szCs w:val="20"/>
        </w:rPr>
      </w:pPr>
      <w:r w:rsidRPr="00DE589A">
        <w:rPr>
          <w:kern w:val="28"/>
          <w:sz w:val="20"/>
          <w:szCs w:val="20"/>
        </w:rPr>
        <w:t>Este ítem comprende todos los trabajos de relleno y compactado que deberán realizarse para la correcta conducción de aguas pluviales a través de canales superficiales, según se especifique en los planos, formulario de presentación de propuestas y/o instrucciones del SUPERVISOR de Obra.</w:t>
      </w:r>
    </w:p>
    <w:p w:rsidR="00E45FA3" w:rsidRPr="00DE589A" w:rsidRDefault="00E45FA3" w:rsidP="00E45FA3">
      <w:pPr>
        <w:spacing w:after="0"/>
        <w:rPr>
          <w:kern w:val="28"/>
          <w:sz w:val="20"/>
          <w:szCs w:val="20"/>
        </w:rPr>
      </w:pPr>
    </w:p>
    <w:p w:rsidR="00E45FA3" w:rsidRPr="00DE589A" w:rsidRDefault="00E45FA3" w:rsidP="00E45FA3">
      <w:pPr>
        <w:spacing w:after="0"/>
        <w:rPr>
          <w:b/>
          <w:kern w:val="28"/>
          <w:sz w:val="20"/>
          <w:szCs w:val="20"/>
        </w:rPr>
      </w:pPr>
      <w:r w:rsidRPr="00DE589A">
        <w:rPr>
          <w:b/>
          <w:kern w:val="28"/>
          <w:sz w:val="20"/>
          <w:szCs w:val="20"/>
        </w:rPr>
        <w:t>2.</w:t>
      </w:r>
      <w:r w:rsidRPr="00DE589A">
        <w:rPr>
          <w:b/>
          <w:kern w:val="28"/>
          <w:sz w:val="20"/>
          <w:szCs w:val="20"/>
        </w:rPr>
        <w:tab/>
        <w:t>MATERIALES, HERRAMIENTAS Y EQUIPO</w:t>
      </w:r>
    </w:p>
    <w:p w:rsidR="00E45FA3" w:rsidRPr="00DE589A" w:rsidRDefault="00E45FA3" w:rsidP="00E45FA3">
      <w:pPr>
        <w:spacing w:after="0"/>
        <w:rPr>
          <w:kern w:val="28"/>
          <w:sz w:val="20"/>
          <w:szCs w:val="20"/>
        </w:rPr>
      </w:pPr>
      <w:r w:rsidRPr="00DE589A">
        <w:rPr>
          <w:kern w:val="28"/>
          <w:sz w:val="20"/>
          <w:szCs w:val="20"/>
        </w:rPr>
        <w:t>El CONTRATISTA proporcionará todos los materiales, herramientas y equipo necesarios para la ejecución de los trabajos, los mismos que deberán ser aprobados por el SUPERVISOR de Obra.</w:t>
      </w:r>
    </w:p>
    <w:p w:rsidR="00E45FA3" w:rsidRPr="00DE589A" w:rsidRDefault="00E45FA3" w:rsidP="00E45FA3">
      <w:pPr>
        <w:spacing w:after="0"/>
        <w:rPr>
          <w:kern w:val="28"/>
          <w:sz w:val="20"/>
          <w:szCs w:val="20"/>
        </w:rPr>
      </w:pPr>
      <w:r w:rsidRPr="00DE589A">
        <w:rPr>
          <w:kern w:val="28"/>
          <w:sz w:val="20"/>
          <w:szCs w:val="20"/>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E45FA3" w:rsidRPr="00DE589A" w:rsidRDefault="00E45FA3" w:rsidP="00E45FA3">
      <w:pPr>
        <w:spacing w:after="0"/>
        <w:rPr>
          <w:kern w:val="28"/>
          <w:sz w:val="20"/>
          <w:szCs w:val="20"/>
        </w:rPr>
      </w:pPr>
      <w:r w:rsidRPr="00DE589A">
        <w:rPr>
          <w:kern w:val="28"/>
          <w:sz w:val="20"/>
          <w:szCs w:val="20"/>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E45FA3" w:rsidRPr="00DE589A" w:rsidRDefault="00E45FA3" w:rsidP="00E45FA3">
      <w:pPr>
        <w:spacing w:after="0"/>
        <w:rPr>
          <w:kern w:val="28"/>
          <w:sz w:val="20"/>
          <w:szCs w:val="20"/>
        </w:rPr>
      </w:pPr>
      <w:r w:rsidRPr="00DE589A">
        <w:rPr>
          <w:kern w:val="28"/>
          <w:sz w:val="20"/>
          <w:szCs w:val="20"/>
        </w:rPr>
        <w:t>El terreno natural del sector de la excavación y contiguo a la misma no deberá alterarse sin permiso del SUPERVISOR.</w:t>
      </w:r>
    </w:p>
    <w:p w:rsidR="00E45FA3" w:rsidRPr="00DE589A" w:rsidRDefault="00E45FA3" w:rsidP="00E45FA3">
      <w:pPr>
        <w:spacing w:after="0"/>
        <w:rPr>
          <w:kern w:val="28"/>
          <w:sz w:val="20"/>
          <w:szCs w:val="20"/>
        </w:rPr>
      </w:pPr>
      <w:r w:rsidRPr="00DE589A">
        <w:rPr>
          <w:kern w:val="28"/>
          <w:sz w:val="20"/>
          <w:szCs w:val="20"/>
        </w:rPr>
        <w:lastRenderedPageBreak/>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DE589A">
          <w:rPr>
            <w:kern w:val="28"/>
            <w:sz w:val="20"/>
            <w:szCs w:val="20"/>
          </w:rPr>
          <w:t>10 cm</w:t>
        </w:r>
      </w:smartTag>
      <w:r w:rsidRPr="00DE589A">
        <w:rPr>
          <w:kern w:val="28"/>
          <w:sz w:val="20"/>
          <w:szCs w:val="20"/>
        </w:rPr>
        <w:t>. de diámetro.</w:t>
      </w:r>
    </w:p>
    <w:p w:rsidR="00E45FA3" w:rsidRPr="00DE589A" w:rsidRDefault="00E45FA3" w:rsidP="00E45FA3">
      <w:pPr>
        <w:spacing w:after="0"/>
        <w:rPr>
          <w:kern w:val="28"/>
          <w:sz w:val="20"/>
          <w:szCs w:val="20"/>
        </w:rPr>
      </w:pPr>
      <w:r w:rsidRPr="00DE589A">
        <w:rPr>
          <w:kern w:val="28"/>
          <w:sz w:val="20"/>
          <w:szCs w:val="20"/>
        </w:rPr>
        <w:t>Para efectuar el relleno, el CONTRATISTA deberá disponer en obra del número suficiente de pisones manuales de peso adecuado y apisonadores a explosión mecánica (En caso de que los trabajos se realicen dentro del área de seguridad por chispa de los tanques de GNL, el CONTRATISTA debe considerar el procedimiento más adecuado previa autorización escrita del SUPERVISOR de Obra).</w:t>
      </w:r>
    </w:p>
    <w:p w:rsidR="00E45FA3" w:rsidRPr="00DE589A" w:rsidRDefault="00E45FA3" w:rsidP="00E45FA3">
      <w:pPr>
        <w:spacing w:after="0"/>
        <w:rPr>
          <w:kern w:val="28"/>
          <w:sz w:val="20"/>
          <w:szCs w:val="20"/>
        </w:rPr>
      </w:pPr>
    </w:p>
    <w:p w:rsidR="00E45FA3" w:rsidRPr="00DE589A" w:rsidRDefault="00E45FA3" w:rsidP="00E45FA3">
      <w:pPr>
        <w:spacing w:after="0"/>
        <w:rPr>
          <w:b/>
          <w:kern w:val="28"/>
          <w:sz w:val="20"/>
          <w:szCs w:val="20"/>
        </w:rPr>
      </w:pPr>
      <w:r w:rsidRPr="00DE589A">
        <w:rPr>
          <w:b/>
          <w:kern w:val="28"/>
          <w:sz w:val="20"/>
          <w:szCs w:val="20"/>
        </w:rPr>
        <w:t>3.</w:t>
      </w:r>
      <w:r w:rsidRPr="00DE589A">
        <w:rPr>
          <w:b/>
          <w:kern w:val="28"/>
          <w:sz w:val="20"/>
          <w:szCs w:val="20"/>
        </w:rPr>
        <w:tab/>
        <w:t>FORMA DE EJECUCIÓN</w:t>
      </w:r>
    </w:p>
    <w:p w:rsidR="00E45FA3" w:rsidRPr="00DE589A" w:rsidRDefault="00E45FA3" w:rsidP="00E45FA3">
      <w:pPr>
        <w:spacing w:after="0"/>
        <w:rPr>
          <w:kern w:val="28"/>
          <w:sz w:val="20"/>
          <w:szCs w:val="20"/>
        </w:rPr>
      </w:pPr>
      <w:r w:rsidRPr="00DE589A">
        <w:rPr>
          <w:kern w:val="28"/>
          <w:sz w:val="20"/>
          <w:szCs w:val="20"/>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E45FA3" w:rsidRPr="00DE589A" w:rsidRDefault="00E45FA3" w:rsidP="00E45FA3">
      <w:pPr>
        <w:spacing w:after="0"/>
        <w:rPr>
          <w:kern w:val="28"/>
          <w:sz w:val="20"/>
          <w:szCs w:val="20"/>
        </w:rPr>
      </w:pPr>
      <w:r w:rsidRPr="00DE589A">
        <w:rPr>
          <w:kern w:val="28"/>
          <w:sz w:val="20"/>
          <w:szCs w:val="20"/>
        </w:rPr>
        <w:t>Si el relleno se efectuara sobre un sector excavado, la excavación debe regirse a lo indicado en la correspondiente especificación.</w:t>
      </w:r>
    </w:p>
    <w:p w:rsidR="00E45FA3" w:rsidRPr="00DE589A" w:rsidRDefault="00E45FA3" w:rsidP="00E45FA3">
      <w:pPr>
        <w:spacing w:after="0"/>
        <w:rPr>
          <w:kern w:val="28"/>
          <w:sz w:val="20"/>
          <w:szCs w:val="20"/>
        </w:rPr>
      </w:pPr>
      <w:r w:rsidRPr="00DE589A">
        <w:rPr>
          <w:kern w:val="28"/>
          <w:sz w:val="20"/>
          <w:szCs w:val="20"/>
        </w:rPr>
        <w:t>Todo relleno y compactado deberá realizarse, en los lugares que indique el proyecto o en otros con aprobación previa del SUPERVISOR.</w:t>
      </w:r>
    </w:p>
    <w:p w:rsidR="00E45FA3" w:rsidRPr="00DE589A" w:rsidRDefault="00E45FA3" w:rsidP="00E45FA3">
      <w:pPr>
        <w:spacing w:after="0"/>
        <w:rPr>
          <w:kern w:val="28"/>
          <w:sz w:val="20"/>
          <w:szCs w:val="20"/>
        </w:rPr>
      </w:pPr>
      <w:r w:rsidRPr="00DE589A">
        <w:rPr>
          <w:kern w:val="28"/>
          <w:sz w:val="20"/>
          <w:szCs w:val="20"/>
        </w:rPr>
        <w:t>El relleno se hará con el material seleccionado que cumpla lo indicado en estas especificaciones, previamente aprobado por SUPERVISOR de Obra.</w:t>
      </w:r>
    </w:p>
    <w:p w:rsidR="00E45FA3" w:rsidRPr="00DE589A" w:rsidRDefault="00E45FA3" w:rsidP="00E45FA3">
      <w:pPr>
        <w:spacing w:after="0"/>
        <w:rPr>
          <w:kern w:val="28"/>
          <w:sz w:val="20"/>
          <w:szCs w:val="20"/>
        </w:rPr>
      </w:pPr>
      <w:r w:rsidRPr="00DE589A">
        <w:rPr>
          <w:kern w:val="28"/>
          <w:sz w:val="20"/>
          <w:szCs w:val="20"/>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E45FA3" w:rsidRPr="00DE589A" w:rsidRDefault="00E45FA3" w:rsidP="00E45FA3">
      <w:pPr>
        <w:spacing w:after="0"/>
        <w:rPr>
          <w:kern w:val="28"/>
          <w:sz w:val="20"/>
          <w:szCs w:val="20"/>
        </w:rPr>
      </w:pPr>
      <w:r w:rsidRPr="00DE589A">
        <w:rPr>
          <w:kern w:val="28"/>
          <w:sz w:val="20"/>
          <w:szCs w:val="20"/>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E45FA3" w:rsidRPr="00DE589A" w:rsidRDefault="00E45FA3" w:rsidP="00E45FA3">
      <w:pPr>
        <w:spacing w:after="0"/>
        <w:rPr>
          <w:kern w:val="28"/>
          <w:sz w:val="20"/>
          <w:szCs w:val="20"/>
        </w:rPr>
      </w:pPr>
      <w:r w:rsidRPr="00DE589A">
        <w:rPr>
          <w:kern w:val="28"/>
          <w:sz w:val="20"/>
          <w:szCs w:val="20"/>
        </w:rPr>
        <w:t xml:space="preserve">El espesor máximo de las capas a compactar será de </w:t>
      </w:r>
      <w:smartTag w:uri="urn:schemas-microsoft-com:office:smarttags" w:element="metricconverter">
        <w:smartTagPr>
          <w:attr w:name="ProductID" w:val="20 cm"/>
        </w:smartTagPr>
        <w:r w:rsidRPr="00DE589A">
          <w:rPr>
            <w:kern w:val="28"/>
            <w:sz w:val="20"/>
            <w:szCs w:val="20"/>
          </w:rPr>
          <w:t>20 cm</w:t>
        </w:r>
      </w:smartTag>
      <w:r w:rsidRPr="00DE589A">
        <w:rPr>
          <w:kern w:val="28"/>
          <w:sz w:val="20"/>
          <w:szCs w:val="20"/>
        </w:rPr>
        <w:t>.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E45FA3" w:rsidRPr="00DE589A" w:rsidRDefault="00E45FA3" w:rsidP="00E45FA3">
      <w:pPr>
        <w:spacing w:after="0"/>
        <w:rPr>
          <w:kern w:val="28"/>
          <w:sz w:val="20"/>
          <w:szCs w:val="20"/>
        </w:rPr>
      </w:pPr>
      <w:r w:rsidRPr="00DE589A">
        <w:rPr>
          <w:kern w:val="28"/>
          <w:sz w:val="20"/>
          <w:szCs w:val="20"/>
        </w:rPr>
        <w:t>La humedad de compactación no deberá estar a más del 2 % por encima o por debajo del contenido óptimo de humedad del material, debiendo efectuarse ensayos prácticos de densidad de acuerdo con los procedimientos standard más adecuados.</w:t>
      </w:r>
    </w:p>
    <w:p w:rsidR="00E45FA3" w:rsidRPr="00DE589A" w:rsidRDefault="00E45FA3" w:rsidP="00E45FA3">
      <w:pPr>
        <w:spacing w:after="0"/>
        <w:rPr>
          <w:kern w:val="28"/>
          <w:sz w:val="20"/>
          <w:szCs w:val="20"/>
        </w:rPr>
      </w:pPr>
      <w:r w:rsidRPr="00DE589A">
        <w:rPr>
          <w:kern w:val="28"/>
          <w:sz w:val="20"/>
          <w:szCs w:val="20"/>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E45FA3" w:rsidRPr="00DE589A" w:rsidRDefault="00E45FA3" w:rsidP="00E45FA3">
      <w:pPr>
        <w:spacing w:after="0"/>
        <w:rPr>
          <w:kern w:val="28"/>
          <w:sz w:val="20"/>
          <w:szCs w:val="20"/>
        </w:rPr>
      </w:pPr>
      <w:r w:rsidRPr="00DE589A">
        <w:rPr>
          <w:kern w:val="28"/>
          <w:sz w:val="20"/>
          <w:szCs w:val="20"/>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E45FA3" w:rsidRPr="00DE589A" w:rsidRDefault="00E45FA3" w:rsidP="00E45FA3">
      <w:pPr>
        <w:spacing w:after="0"/>
        <w:rPr>
          <w:kern w:val="28"/>
          <w:sz w:val="20"/>
          <w:szCs w:val="20"/>
        </w:rPr>
      </w:pPr>
      <w:r w:rsidRPr="00DE589A">
        <w:rPr>
          <w:kern w:val="28"/>
          <w:sz w:val="20"/>
          <w:szCs w:val="20"/>
        </w:rPr>
        <w:t>Los sectores que no hubieran alcanzado las condiciones mínimas de compactación o los rangos de humedad, deberán ser escarificados, homogeneizados, llevados a la humedad adecuada y nuevamente compactados de acuerdo con las densidades exigidas.</w:t>
      </w:r>
    </w:p>
    <w:p w:rsidR="00E45FA3" w:rsidRPr="00DE589A" w:rsidRDefault="00E45FA3" w:rsidP="00E45FA3">
      <w:pPr>
        <w:spacing w:after="0"/>
        <w:rPr>
          <w:kern w:val="28"/>
          <w:sz w:val="20"/>
          <w:szCs w:val="20"/>
        </w:rPr>
      </w:pPr>
      <w:r w:rsidRPr="00DE589A">
        <w:rPr>
          <w:kern w:val="28"/>
          <w:sz w:val="20"/>
          <w:szCs w:val="20"/>
        </w:rPr>
        <w:t>La densidad de compactación será igual o mayor que 90% de la densidad obtenida en el ensayo del Proctor Modificado. Para sectores con tráfico vehicular deberá ser de al menos del 95% del Proctor modificado.</w:t>
      </w:r>
    </w:p>
    <w:p w:rsidR="00E45FA3" w:rsidRPr="00DE589A" w:rsidRDefault="00E45FA3" w:rsidP="00E45FA3">
      <w:pPr>
        <w:spacing w:after="0"/>
        <w:rPr>
          <w:kern w:val="28"/>
          <w:sz w:val="20"/>
          <w:szCs w:val="20"/>
        </w:rPr>
      </w:pPr>
      <w:r w:rsidRPr="00DE589A">
        <w:rPr>
          <w:kern w:val="28"/>
          <w:sz w:val="20"/>
          <w:szCs w:val="20"/>
        </w:rPr>
        <w:t>El SUPERVISOR determinará los lugares y número de muestras a extraer para el control de densidad, el cual será al menos tres controles en al menos dos niveles en toda el área de relleno.</w:t>
      </w:r>
    </w:p>
    <w:p w:rsidR="00E45FA3" w:rsidRPr="00DE589A" w:rsidRDefault="00E45FA3" w:rsidP="00E45FA3">
      <w:pPr>
        <w:spacing w:after="0"/>
        <w:rPr>
          <w:kern w:val="28"/>
          <w:sz w:val="20"/>
          <w:szCs w:val="20"/>
        </w:rPr>
      </w:pPr>
      <w:r w:rsidRPr="00DE589A">
        <w:rPr>
          <w:kern w:val="28"/>
          <w:sz w:val="20"/>
          <w:szCs w:val="20"/>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E45FA3" w:rsidRPr="00DE589A" w:rsidRDefault="00E45FA3" w:rsidP="00E45FA3">
      <w:pPr>
        <w:spacing w:after="0"/>
        <w:rPr>
          <w:kern w:val="28"/>
          <w:sz w:val="20"/>
          <w:szCs w:val="20"/>
        </w:rPr>
      </w:pPr>
      <w:r w:rsidRPr="00DE589A">
        <w:rPr>
          <w:kern w:val="28"/>
          <w:sz w:val="20"/>
          <w:szCs w:val="20"/>
        </w:rPr>
        <w:lastRenderedPageBreak/>
        <w:t>El control será realizado por un laboratorio especializado y a costo del CONTRATISTA.</w:t>
      </w:r>
    </w:p>
    <w:p w:rsidR="00E45FA3" w:rsidRPr="00DE589A" w:rsidRDefault="00E45FA3" w:rsidP="00E45FA3">
      <w:pPr>
        <w:spacing w:after="0"/>
        <w:rPr>
          <w:kern w:val="28"/>
          <w:sz w:val="20"/>
          <w:szCs w:val="20"/>
        </w:rPr>
      </w:pPr>
      <w:r w:rsidRPr="00DE589A">
        <w:rPr>
          <w:kern w:val="28"/>
          <w:sz w:val="20"/>
          <w:szCs w:val="20"/>
        </w:rPr>
        <w:t>Durante el proceso de relleno, se deberán construir los drenajes especificados en el proyecto, o los que señale el SUPERVISOR de Obra.</w:t>
      </w:r>
    </w:p>
    <w:p w:rsidR="00E45FA3" w:rsidRPr="00DE589A" w:rsidRDefault="00E45FA3" w:rsidP="00E45FA3">
      <w:pPr>
        <w:spacing w:after="0"/>
        <w:rPr>
          <w:kern w:val="28"/>
          <w:sz w:val="20"/>
          <w:szCs w:val="20"/>
        </w:rPr>
      </w:pPr>
      <w:r w:rsidRPr="00DE589A">
        <w:rPr>
          <w:kern w:val="28"/>
          <w:sz w:val="20"/>
          <w:szCs w:val="20"/>
        </w:rPr>
        <w:t xml:space="preserve"> </w:t>
      </w:r>
    </w:p>
    <w:p w:rsidR="00E45FA3" w:rsidRPr="00DE589A" w:rsidRDefault="00E45FA3" w:rsidP="00E45FA3">
      <w:pPr>
        <w:spacing w:after="0"/>
        <w:rPr>
          <w:kern w:val="28"/>
          <w:sz w:val="20"/>
          <w:szCs w:val="20"/>
        </w:rPr>
      </w:pPr>
      <w:r w:rsidRPr="00DE589A">
        <w:rPr>
          <w:b/>
          <w:kern w:val="28"/>
          <w:sz w:val="20"/>
          <w:szCs w:val="20"/>
        </w:rPr>
        <w:t>4.</w:t>
      </w:r>
      <w:r w:rsidRPr="00DE589A">
        <w:rPr>
          <w:b/>
          <w:kern w:val="28"/>
          <w:sz w:val="20"/>
          <w:szCs w:val="20"/>
        </w:rPr>
        <w:tab/>
        <w:t>MEDICIÓN</w:t>
      </w:r>
    </w:p>
    <w:p w:rsidR="00E45FA3" w:rsidRPr="00DE589A" w:rsidRDefault="00E45FA3" w:rsidP="00E45FA3">
      <w:pPr>
        <w:spacing w:after="0"/>
        <w:rPr>
          <w:kern w:val="28"/>
          <w:sz w:val="20"/>
          <w:szCs w:val="20"/>
        </w:rPr>
      </w:pPr>
      <w:r w:rsidRPr="00DE589A">
        <w:rPr>
          <w:kern w:val="28"/>
          <w:sz w:val="20"/>
          <w:szCs w:val="20"/>
        </w:rPr>
        <w:t>El relleno y compactado será medido en metros cúbicos compactados en su posición final de secciones autorizadas y reconocidas por el SUPERVISOR de Obra.</w:t>
      </w:r>
    </w:p>
    <w:p w:rsidR="00E45FA3" w:rsidRPr="00DE589A" w:rsidRDefault="00E45FA3" w:rsidP="00E45FA3">
      <w:pPr>
        <w:spacing w:after="0"/>
        <w:rPr>
          <w:kern w:val="28"/>
          <w:sz w:val="20"/>
          <w:szCs w:val="20"/>
        </w:rPr>
      </w:pPr>
      <w:r w:rsidRPr="00DE589A">
        <w:rPr>
          <w:kern w:val="28"/>
          <w:sz w:val="20"/>
          <w:szCs w:val="20"/>
        </w:rPr>
        <w:t>En la medición no se tomará en cuenta los volúmenes ocupados por las estructuras y otros que no sea material de relleno.</w:t>
      </w:r>
    </w:p>
    <w:p w:rsidR="00E45FA3" w:rsidRPr="00DE589A" w:rsidRDefault="00E45FA3" w:rsidP="00E45FA3">
      <w:pPr>
        <w:spacing w:after="0"/>
        <w:rPr>
          <w:kern w:val="28"/>
          <w:sz w:val="20"/>
          <w:szCs w:val="20"/>
        </w:rPr>
      </w:pPr>
      <w:r w:rsidRPr="00DE589A">
        <w:rPr>
          <w:kern w:val="28"/>
          <w:sz w:val="20"/>
          <w:szCs w:val="20"/>
        </w:rPr>
        <w:t>La medición se efectuará sobre la geometría del espacio rellenado.</w:t>
      </w:r>
    </w:p>
    <w:p w:rsidR="00E45FA3" w:rsidRPr="00DE589A" w:rsidRDefault="00E45FA3" w:rsidP="00E45FA3">
      <w:pPr>
        <w:spacing w:after="0"/>
        <w:rPr>
          <w:kern w:val="28"/>
          <w:sz w:val="20"/>
          <w:szCs w:val="20"/>
        </w:rPr>
      </w:pPr>
    </w:p>
    <w:p w:rsidR="00E45FA3" w:rsidRPr="00DE589A" w:rsidRDefault="00E45FA3" w:rsidP="00E45FA3">
      <w:pPr>
        <w:spacing w:after="0"/>
        <w:rPr>
          <w:kern w:val="28"/>
          <w:sz w:val="20"/>
          <w:szCs w:val="20"/>
        </w:rPr>
      </w:pPr>
      <w:r w:rsidRPr="00DE589A">
        <w:rPr>
          <w:b/>
          <w:kern w:val="28"/>
          <w:sz w:val="20"/>
          <w:szCs w:val="20"/>
        </w:rPr>
        <w:t>5.</w:t>
      </w:r>
      <w:r w:rsidRPr="00DE589A">
        <w:rPr>
          <w:b/>
          <w:kern w:val="28"/>
          <w:sz w:val="20"/>
          <w:szCs w:val="20"/>
        </w:rPr>
        <w:tab/>
        <w:t>FORMA DE PAGO</w:t>
      </w:r>
    </w:p>
    <w:p w:rsidR="00E45FA3" w:rsidRPr="00DE589A" w:rsidRDefault="00E45FA3" w:rsidP="00E45FA3">
      <w:pPr>
        <w:spacing w:after="0"/>
        <w:rPr>
          <w:kern w:val="28"/>
          <w:sz w:val="20"/>
          <w:szCs w:val="20"/>
        </w:rPr>
      </w:pPr>
      <w:r w:rsidRPr="00DE589A">
        <w:rPr>
          <w:kern w:val="28"/>
          <w:sz w:val="20"/>
          <w:szCs w:val="20"/>
        </w:rPr>
        <w:t xml:space="preserve">Este ítem ejecutado en un todo de acuerdo con los planos y las presentes especificaciones, medido según lo señalado y aprobado por el SUPERVISOR de Obra, será pagado al precio unitario de la propuesta aceptada. </w:t>
      </w:r>
    </w:p>
    <w:p w:rsidR="00E45FA3" w:rsidRPr="00DE589A" w:rsidRDefault="00E45FA3" w:rsidP="00E45FA3">
      <w:pPr>
        <w:spacing w:after="0"/>
        <w:rPr>
          <w:kern w:val="28"/>
          <w:sz w:val="20"/>
          <w:szCs w:val="20"/>
        </w:rPr>
      </w:pPr>
      <w:r w:rsidRPr="00DE589A">
        <w:rPr>
          <w:kern w:val="28"/>
          <w:sz w:val="20"/>
          <w:szCs w:val="20"/>
        </w:rPr>
        <w:t>Dicho precio unitario será la compensación total por los materiales, mano de obra, herramientas, equipo, pruebas o ensayos de densidad y otros gastos que sean necesarios para la adecuada y correcta ejecución del trabajo.</w:t>
      </w:r>
    </w:p>
    <w:p w:rsidR="00E45FA3" w:rsidRDefault="00E45FA3" w:rsidP="00E45FA3">
      <w:pPr>
        <w:spacing w:after="0"/>
        <w:rPr>
          <w:kern w:val="28"/>
          <w:sz w:val="20"/>
          <w:szCs w:val="20"/>
        </w:rPr>
      </w:pPr>
      <w:r w:rsidRPr="00DE589A">
        <w:rPr>
          <w:kern w:val="28"/>
          <w:sz w:val="20"/>
          <w:szCs w:val="20"/>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E45FA3" w:rsidRPr="0060408C" w:rsidRDefault="00E45FA3" w:rsidP="0060408C">
      <w:r>
        <w:br w:type="page"/>
      </w:r>
    </w:p>
    <w:p w:rsidR="00E45FA3" w:rsidRPr="00F21926" w:rsidRDefault="00E45FA3" w:rsidP="00F21926">
      <w:pPr>
        <w:pStyle w:val="Ttulo1"/>
        <w:numPr>
          <w:ilvl w:val="0"/>
          <w:numId w:val="1"/>
        </w:numPr>
        <w:tabs>
          <w:tab w:val="num" w:pos="0"/>
        </w:tabs>
        <w:ind w:left="0" w:firstLine="0"/>
      </w:pPr>
      <w:bookmarkStart w:id="803" w:name="_Toc530651096"/>
      <w:bookmarkStart w:id="804" w:name="_Toc530994376"/>
      <w:bookmarkStart w:id="805" w:name="_Toc531357795"/>
      <w:bookmarkStart w:id="806" w:name="_Toc440384619"/>
      <w:r w:rsidRPr="00F21926">
        <w:lastRenderedPageBreak/>
        <w:t>OBRAS DE ENLOSETADO</w:t>
      </w:r>
      <w:bookmarkEnd w:id="803"/>
      <w:bookmarkEnd w:id="804"/>
      <w:bookmarkEnd w:id="805"/>
      <w:r w:rsidRPr="00F21926">
        <w:t xml:space="preserve"> </w:t>
      </w:r>
    </w:p>
    <w:p w:rsidR="00E45FA3" w:rsidRPr="00DE589A" w:rsidRDefault="00E45FA3" w:rsidP="00B32B63">
      <w:pPr>
        <w:pStyle w:val="Subttulo"/>
      </w:pPr>
      <w:r>
        <w:t>42.</w:t>
      </w:r>
      <w:r>
        <w:tab/>
      </w:r>
      <w:r w:rsidRPr="00DE589A">
        <w:t xml:space="preserve">OBRAS DE ENLOSETADO </w:t>
      </w:r>
    </w:p>
    <w:p w:rsidR="00E45FA3" w:rsidRPr="00DE589A" w:rsidRDefault="00CA4C95" w:rsidP="00B32B63">
      <w:pPr>
        <w:pStyle w:val="Subttulo"/>
      </w:pPr>
      <w:r>
        <w:t>64</w:t>
      </w:r>
      <w:r w:rsidR="00E45FA3">
        <w:tab/>
      </w:r>
      <w:r w:rsidR="00E45FA3" w:rsidRPr="00DE589A">
        <w:t xml:space="preserve">OBRAS DE ENLOSETADO </w:t>
      </w:r>
    </w:p>
    <w:p w:rsidR="00E45FA3" w:rsidRPr="00DE589A" w:rsidRDefault="00E45FA3" w:rsidP="00E45FA3">
      <w:pPr>
        <w:rPr>
          <w:lang w:val="es-ES_tradnl" w:eastAsia="es-ES"/>
        </w:rPr>
      </w:pPr>
    </w:p>
    <w:p w:rsidR="00E45FA3" w:rsidRDefault="00B32B63" w:rsidP="00B32B63">
      <w:pPr>
        <w:pStyle w:val="Subttulo"/>
      </w:pPr>
      <w:bookmarkStart w:id="807" w:name="_Toc440384620"/>
      <w:bookmarkStart w:id="808" w:name="_Toc530651097"/>
      <w:bookmarkStart w:id="809" w:name="_Toc530994377"/>
      <w:bookmarkEnd w:id="806"/>
      <w:r>
        <w:t>20.245</w:t>
      </w:r>
      <w:r>
        <w:tab/>
      </w:r>
      <w:r w:rsidR="00E45FA3" w:rsidRPr="00DE589A">
        <w:t>PROVISIÓN Y COLOCACIÓN DE CAPA SUB – BASE</w:t>
      </w:r>
      <w:bookmarkEnd w:id="807"/>
      <w:r w:rsidR="00E45FA3" w:rsidRPr="00DE589A">
        <w:t xml:space="preserve"> E=25 CM</w:t>
      </w:r>
      <w:bookmarkEnd w:id="808"/>
      <w:bookmarkEnd w:id="809"/>
      <w:r w:rsidR="00E45FA3" w:rsidRPr="00DE589A">
        <w:t xml:space="preserve"> </w:t>
      </w:r>
    </w:p>
    <w:p w:rsidR="00E45FA3" w:rsidRPr="00DE589A" w:rsidRDefault="00B32B63" w:rsidP="00B32B63">
      <w:pPr>
        <w:pStyle w:val="Subttulo"/>
      </w:pPr>
      <w:r>
        <w:t>42.245</w:t>
      </w:r>
      <w:r w:rsidR="00E45FA3">
        <w:tab/>
      </w:r>
      <w:r w:rsidR="00E45FA3" w:rsidRPr="00DE589A">
        <w:t xml:space="preserve">PROVISIÓN Y COLOCACIÓN DE CAPA SUB – BASE E=25 CM </w:t>
      </w:r>
    </w:p>
    <w:p w:rsidR="00E45FA3" w:rsidRPr="00DE589A" w:rsidRDefault="00CA4C95" w:rsidP="00B32B63">
      <w:pPr>
        <w:pStyle w:val="Subttulo"/>
      </w:pPr>
      <w:r>
        <w:t>64</w:t>
      </w:r>
      <w:r w:rsidR="00B32B63">
        <w:t>.247</w:t>
      </w:r>
      <w:r w:rsidR="00E45FA3">
        <w:tab/>
      </w:r>
      <w:r w:rsidR="00E45FA3" w:rsidRPr="00DE589A">
        <w:t xml:space="preserve">PROVISIÓN Y COLOCACIÓN DE CAPA SUB – BASE E=25 CM </w:t>
      </w:r>
    </w:p>
    <w:p w:rsidR="00E45FA3" w:rsidRPr="00DE589A" w:rsidRDefault="00E45FA3" w:rsidP="00E45FA3">
      <w:pPr>
        <w:rPr>
          <w:lang w:eastAsia="es-ES"/>
        </w:rPr>
      </w:pPr>
    </w:p>
    <w:p w:rsidR="00E45FA3" w:rsidRPr="00DE589A" w:rsidRDefault="00E45FA3" w:rsidP="00E45FA3">
      <w:pPr>
        <w:pBdr>
          <w:top w:val="single" w:sz="4" w:space="1" w:color="auto"/>
          <w:left w:val="single" w:sz="4" w:space="4" w:color="auto"/>
          <w:bottom w:val="single" w:sz="4" w:space="1" w:color="auto"/>
          <w:right w:val="single" w:sz="4" w:space="4" w:color="auto"/>
        </w:pBdr>
        <w:spacing w:after="0"/>
        <w:rPr>
          <w:rFonts w:cs="Arial"/>
          <w:b/>
          <w:sz w:val="20"/>
          <w:szCs w:val="20"/>
        </w:rPr>
      </w:pPr>
      <w:r w:rsidRPr="00DE589A">
        <w:rPr>
          <w:rFonts w:cs="Arial"/>
          <w:b/>
          <w:sz w:val="20"/>
          <w:szCs w:val="20"/>
        </w:rPr>
        <w:t>UND. M3</w:t>
      </w:r>
    </w:p>
    <w:p w:rsidR="00E45FA3" w:rsidRPr="00DE589A" w:rsidRDefault="00E45FA3" w:rsidP="00E45FA3">
      <w:pPr>
        <w:spacing w:after="0"/>
        <w:rPr>
          <w:rFonts w:cs="Arial"/>
          <w:b/>
          <w:sz w:val="20"/>
          <w:szCs w:val="20"/>
        </w:rPr>
      </w:pPr>
    </w:p>
    <w:p w:rsidR="00E45FA3" w:rsidRPr="00DE589A" w:rsidRDefault="00E45FA3" w:rsidP="00E45FA3">
      <w:pPr>
        <w:pStyle w:val="Textoindependiente"/>
        <w:spacing w:before="0" w:after="0"/>
        <w:rPr>
          <w:rFonts w:asciiTheme="minorHAnsi" w:hAnsiTheme="minorHAnsi" w:cs="Arial"/>
          <w:b/>
          <w:bCs/>
          <w:iCs/>
        </w:rPr>
      </w:pPr>
      <w:r w:rsidRPr="00DE589A">
        <w:rPr>
          <w:rFonts w:asciiTheme="minorHAnsi" w:hAnsiTheme="minorHAnsi" w:cs="Arial"/>
          <w:b/>
          <w:bCs/>
          <w:iCs/>
        </w:rPr>
        <w:t>DESCRIPCIÓN</w:t>
      </w:r>
    </w:p>
    <w:p w:rsidR="00E45FA3" w:rsidRPr="00DE589A" w:rsidRDefault="00E45FA3" w:rsidP="00E45FA3">
      <w:pPr>
        <w:widowControl w:val="0"/>
        <w:spacing w:after="0"/>
        <w:rPr>
          <w:rFonts w:cs="Arial"/>
          <w:sz w:val="20"/>
          <w:szCs w:val="20"/>
        </w:rPr>
      </w:pPr>
      <w:r w:rsidRPr="00DE589A">
        <w:rPr>
          <w:rFonts w:cs="Arial"/>
          <w:sz w:val="20"/>
          <w:szCs w:val="20"/>
        </w:rPr>
        <w:t>Este ítem consiste en la provisión, carga, transporte, descarga y conformación de capa sub-base, para las vías a ser enlosetadas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rsidR="00E45FA3" w:rsidRPr="00DE589A" w:rsidRDefault="00E45FA3" w:rsidP="00E45FA3">
      <w:pPr>
        <w:widowControl w:val="0"/>
        <w:spacing w:after="0"/>
        <w:rPr>
          <w:rFonts w:cs="Arial"/>
          <w:sz w:val="20"/>
          <w:szCs w:val="20"/>
        </w:rPr>
      </w:pPr>
    </w:p>
    <w:p w:rsidR="00E45FA3" w:rsidRPr="00DE589A" w:rsidRDefault="00E45FA3" w:rsidP="00E45FA3">
      <w:pPr>
        <w:pStyle w:val="Textoindependiente"/>
        <w:spacing w:before="0" w:after="0"/>
        <w:rPr>
          <w:rFonts w:asciiTheme="minorHAnsi" w:hAnsiTheme="minorHAnsi" w:cs="Arial"/>
          <w:b/>
          <w:bCs/>
          <w:iCs/>
        </w:rPr>
      </w:pPr>
      <w:r w:rsidRPr="00DE589A">
        <w:rPr>
          <w:rFonts w:asciiTheme="minorHAnsi" w:hAnsiTheme="minorHAnsi" w:cs="Arial"/>
          <w:b/>
          <w:bCs/>
          <w:iCs/>
        </w:rPr>
        <w:t>MATERIALES, HERRAMIENTAS Y EQUIPO</w:t>
      </w:r>
    </w:p>
    <w:p w:rsidR="00E45FA3" w:rsidRPr="00DE589A" w:rsidRDefault="00E45FA3" w:rsidP="00E45FA3">
      <w:pPr>
        <w:widowControl w:val="0"/>
        <w:spacing w:after="0"/>
        <w:rPr>
          <w:rFonts w:cs="Arial"/>
          <w:kern w:val="28"/>
          <w:sz w:val="20"/>
          <w:szCs w:val="20"/>
        </w:rPr>
      </w:pPr>
      <w:r w:rsidRPr="00DE589A">
        <w:rPr>
          <w:rFonts w:cs="Arial"/>
          <w:kern w:val="28"/>
          <w:sz w:val="20"/>
          <w:szCs w:val="20"/>
        </w:rPr>
        <w:t>El CONTRATISTA suministrará todos los materiales, herramientas y equipo necesarios para ejecutar el ítem. La base estabilizada será ejecutada con materiales que cumplan los siguientes requisitos:</w:t>
      </w:r>
    </w:p>
    <w:p w:rsidR="00E45FA3" w:rsidRPr="00DE589A" w:rsidRDefault="00E45FA3" w:rsidP="00E45FA3">
      <w:pPr>
        <w:widowControl w:val="0"/>
        <w:spacing w:after="0"/>
        <w:rPr>
          <w:rFonts w:cs="Arial"/>
          <w:kern w:val="28"/>
          <w:sz w:val="20"/>
          <w:szCs w:val="20"/>
        </w:rPr>
      </w:pPr>
    </w:p>
    <w:p w:rsidR="00E45FA3" w:rsidRPr="00DE589A" w:rsidRDefault="00E45FA3" w:rsidP="00F6404D">
      <w:pPr>
        <w:pStyle w:val="Prrafodelista"/>
        <w:widowControl w:val="0"/>
        <w:numPr>
          <w:ilvl w:val="1"/>
          <w:numId w:val="50"/>
        </w:numPr>
        <w:spacing w:before="0" w:after="0"/>
        <w:rPr>
          <w:rFonts w:asciiTheme="minorHAnsi" w:hAnsiTheme="minorHAnsi" w:cs="Arial"/>
          <w:kern w:val="28"/>
        </w:rPr>
      </w:pPr>
      <w:r w:rsidRPr="00DE589A">
        <w:rPr>
          <w:rFonts w:asciiTheme="minorHAnsi" w:hAnsiTheme="minorHAnsi" w:cs="Arial"/>
          <w:kern w:val="28"/>
        </w:rPr>
        <w:t>La fracción que pasa el tamiz No. 40 de la serie U.S. deberá tener un límite líquido inferior o igual a 25% y un índice de plasticidad inferior o igual a 6%. Pasando de este límite, hasta 8% como máximo, el equivalente de arena deberá ser mayor que 30%.</w:t>
      </w:r>
    </w:p>
    <w:p w:rsidR="00E45FA3" w:rsidRPr="00DE589A" w:rsidRDefault="00E45FA3" w:rsidP="00F6404D">
      <w:pPr>
        <w:pStyle w:val="Prrafodelista"/>
        <w:widowControl w:val="0"/>
        <w:numPr>
          <w:ilvl w:val="1"/>
          <w:numId w:val="50"/>
        </w:numPr>
        <w:spacing w:before="0" w:after="0"/>
        <w:rPr>
          <w:rFonts w:asciiTheme="minorHAnsi" w:hAnsiTheme="minorHAnsi" w:cs="Arial"/>
          <w:kern w:val="28"/>
        </w:rPr>
      </w:pPr>
      <w:r w:rsidRPr="00DE589A">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rsidR="00E45FA3" w:rsidRPr="00DE589A" w:rsidRDefault="00E45FA3" w:rsidP="00F6404D">
      <w:pPr>
        <w:pStyle w:val="Prrafodelista"/>
        <w:widowControl w:val="0"/>
        <w:numPr>
          <w:ilvl w:val="1"/>
          <w:numId w:val="50"/>
        </w:numPr>
        <w:spacing w:before="0" w:after="0"/>
        <w:rPr>
          <w:rFonts w:asciiTheme="minorHAnsi" w:hAnsiTheme="minorHAnsi" w:cs="Arial"/>
          <w:kern w:val="28"/>
        </w:rPr>
      </w:pPr>
      <w:r w:rsidRPr="00DE589A">
        <w:rPr>
          <w:rFonts w:asciiTheme="minorHAnsi" w:hAnsiTheme="minorHAnsi" w:cs="Arial"/>
          <w:kern w:val="28"/>
        </w:rPr>
        <w:t>El índice de Soporte de California no deberá ser inferior a 80% y la expansión máxima será de 0,5%, cuando sean determinados con la energía de compactación del ensayo AASHTO T-180-D.</w:t>
      </w:r>
    </w:p>
    <w:p w:rsidR="00E45FA3" w:rsidRPr="00DE589A" w:rsidRDefault="00E45FA3" w:rsidP="00F6404D">
      <w:pPr>
        <w:pStyle w:val="Prrafodelista"/>
        <w:widowControl w:val="0"/>
        <w:numPr>
          <w:ilvl w:val="1"/>
          <w:numId w:val="50"/>
        </w:numPr>
        <w:spacing w:before="0" w:after="0"/>
        <w:rPr>
          <w:rFonts w:asciiTheme="minorHAnsi" w:hAnsiTheme="minorHAnsi" w:cs="Arial"/>
          <w:kern w:val="28"/>
        </w:rPr>
      </w:pPr>
      <w:r w:rsidRPr="00DE589A">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rsidR="00E45FA3" w:rsidRPr="00DE589A" w:rsidRDefault="00E45FA3" w:rsidP="00F6404D">
      <w:pPr>
        <w:pStyle w:val="Prrafodelista"/>
        <w:widowControl w:val="0"/>
        <w:numPr>
          <w:ilvl w:val="1"/>
          <w:numId w:val="50"/>
        </w:numPr>
        <w:spacing w:before="0" w:after="0"/>
        <w:rPr>
          <w:rFonts w:asciiTheme="minorHAnsi" w:hAnsiTheme="minorHAnsi" w:cs="Arial"/>
          <w:kern w:val="28"/>
        </w:rPr>
      </w:pPr>
      <w:r w:rsidRPr="00DE589A">
        <w:rPr>
          <w:rFonts w:asciiTheme="minorHAnsi" w:hAnsiTheme="minorHAnsi" w:cs="Arial"/>
          <w:kern w:val="28"/>
        </w:rPr>
        <w:t>El material de la zona producto de los trabajos de corte de estar libre de la capa vegetal y de materiales orgánicos.</w:t>
      </w:r>
    </w:p>
    <w:p w:rsidR="00E45FA3" w:rsidRPr="00DE589A" w:rsidRDefault="00E45FA3" w:rsidP="00E45FA3">
      <w:pPr>
        <w:pStyle w:val="Prrafodelista"/>
        <w:widowControl w:val="0"/>
        <w:spacing w:before="0" w:after="0"/>
        <w:ind w:left="360"/>
        <w:rPr>
          <w:rFonts w:asciiTheme="minorHAnsi" w:hAnsiTheme="minorHAnsi" w:cs="Arial"/>
          <w:kern w:val="28"/>
        </w:rPr>
      </w:pPr>
    </w:p>
    <w:p w:rsidR="00E45FA3" w:rsidRPr="00DE589A" w:rsidRDefault="00E45FA3" w:rsidP="00E45FA3">
      <w:pPr>
        <w:widowControl w:val="0"/>
        <w:spacing w:after="0"/>
        <w:rPr>
          <w:rFonts w:cs="Arial"/>
          <w:kern w:val="28"/>
          <w:sz w:val="20"/>
          <w:szCs w:val="20"/>
        </w:rPr>
      </w:pPr>
      <w:r w:rsidRPr="00DE589A">
        <w:rPr>
          <w:rFonts w:cs="Arial"/>
          <w:kern w:val="28"/>
          <w:sz w:val="20"/>
          <w:szCs w:val="20"/>
        </w:rPr>
        <w:t>En cuanto a las propiedades mecánicas, el material deberá tener un soporte  CBR ≥ 80%; la fracción gruesa deberá tener una resistencia al desgaste, medida por el ensayo de Los Ángeles, de nos mas de 35%.</w:t>
      </w:r>
    </w:p>
    <w:p w:rsidR="00E45FA3" w:rsidRPr="00DE589A" w:rsidRDefault="00E45FA3" w:rsidP="00E45FA3">
      <w:pPr>
        <w:widowControl w:val="0"/>
        <w:autoSpaceDE w:val="0"/>
        <w:autoSpaceDN w:val="0"/>
        <w:adjustRightInd w:val="0"/>
        <w:spacing w:after="0"/>
        <w:ind w:right="3733"/>
        <w:rPr>
          <w:rFonts w:cs="Arial"/>
          <w:sz w:val="20"/>
          <w:szCs w:val="20"/>
        </w:rPr>
      </w:pPr>
      <w:r w:rsidRPr="00DE589A">
        <w:rPr>
          <w:rFonts w:cs="Arial"/>
          <w:sz w:val="20"/>
          <w:szCs w:val="20"/>
        </w:rPr>
        <w:t>La</w:t>
      </w:r>
      <w:r w:rsidRPr="00DE589A">
        <w:rPr>
          <w:rFonts w:cs="Arial"/>
          <w:spacing w:val="-3"/>
          <w:sz w:val="20"/>
          <w:szCs w:val="20"/>
        </w:rPr>
        <w:t xml:space="preserve"> </w:t>
      </w:r>
      <w:r w:rsidRPr="00DE589A">
        <w:rPr>
          <w:rFonts w:cs="Arial"/>
          <w:spacing w:val="4"/>
          <w:sz w:val="20"/>
          <w:szCs w:val="20"/>
        </w:rPr>
        <w:t>m</w:t>
      </w:r>
      <w:r w:rsidRPr="00DE589A">
        <w:rPr>
          <w:rFonts w:cs="Arial"/>
          <w:sz w:val="20"/>
          <w:szCs w:val="20"/>
        </w:rPr>
        <w:t>a</w:t>
      </w:r>
      <w:r w:rsidRPr="00DE589A">
        <w:rPr>
          <w:rFonts w:cs="Arial"/>
          <w:spacing w:val="-1"/>
          <w:sz w:val="20"/>
          <w:szCs w:val="20"/>
        </w:rPr>
        <w:t>q</w:t>
      </w:r>
      <w:r w:rsidRPr="00DE589A">
        <w:rPr>
          <w:rFonts w:cs="Arial"/>
          <w:sz w:val="20"/>
          <w:szCs w:val="20"/>
        </w:rPr>
        <w:t>u</w:t>
      </w:r>
      <w:r w:rsidRPr="00DE589A">
        <w:rPr>
          <w:rFonts w:cs="Arial"/>
          <w:spacing w:val="-1"/>
          <w:sz w:val="20"/>
          <w:szCs w:val="20"/>
        </w:rPr>
        <w:t>i</w:t>
      </w:r>
      <w:r w:rsidRPr="00DE589A">
        <w:rPr>
          <w:rFonts w:cs="Arial"/>
          <w:spacing w:val="2"/>
          <w:sz w:val="20"/>
          <w:szCs w:val="20"/>
        </w:rPr>
        <w:t>n</w:t>
      </w:r>
      <w:r w:rsidRPr="00DE589A">
        <w:rPr>
          <w:rFonts w:cs="Arial"/>
          <w:sz w:val="20"/>
          <w:szCs w:val="20"/>
        </w:rPr>
        <w:t>aria</w:t>
      </w:r>
      <w:r w:rsidRPr="00DE589A">
        <w:rPr>
          <w:rFonts w:cs="Arial"/>
          <w:spacing w:val="-9"/>
          <w:sz w:val="20"/>
          <w:szCs w:val="20"/>
        </w:rPr>
        <w:t xml:space="preserve"> </w:t>
      </w:r>
      <w:r w:rsidRPr="00DE589A">
        <w:rPr>
          <w:rFonts w:cs="Arial"/>
          <w:sz w:val="20"/>
          <w:szCs w:val="20"/>
        </w:rPr>
        <w:t>n</w:t>
      </w:r>
      <w:r w:rsidRPr="00DE589A">
        <w:rPr>
          <w:rFonts w:cs="Arial"/>
          <w:spacing w:val="-1"/>
          <w:sz w:val="20"/>
          <w:szCs w:val="20"/>
        </w:rPr>
        <w:t>e</w:t>
      </w:r>
      <w:r w:rsidRPr="00DE589A">
        <w:rPr>
          <w:rFonts w:cs="Arial"/>
          <w:spacing w:val="1"/>
          <w:sz w:val="20"/>
          <w:szCs w:val="20"/>
        </w:rPr>
        <w:t>c</w:t>
      </w:r>
      <w:r w:rsidRPr="00DE589A">
        <w:rPr>
          <w:rFonts w:cs="Arial"/>
          <w:sz w:val="20"/>
          <w:szCs w:val="20"/>
        </w:rPr>
        <w:t>e</w:t>
      </w:r>
      <w:r w:rsidRPr="00DE589A">
        <w:rPr>
          <w:rFonts w:cs="Arial"/>
          <w:spacing w:val="1"/>
          <w:sz w:val="20"/>
          <w:szCs w:val="20"/>
        </w:rPr>
        <w:t>s</w:t>
      </w:r>
      <w:r w:rsidRPr="00DE589A">
        <w:rPr>
          <w:rFonts w:cs="Arial"/>
          <w:sz w:val="20"/>
          <w:szCs w:val="20"/>
        </w:rPr>
        <w:t>ar</w:t>
      </w:r>
      <w:r w:rsidRPr="00DE589A">
        <w:rPr>
          <w:rFonts w:cs="Arial"/>
          <w:spacing w:val="2"/>
          <w:sz w:val="20"/>
          <w:szCs w:val="20"/>
        </w:rPr>
        <w:t>i</w:t>
      </w:r>
      <w:r w:rsidRPr="00DE589A">
        <w:rPr>
          <w:rFonts w:cs="Arial"/>
          <w:sz w:val="20"/>
          <w:szCs w:val="20"/>
        </w:rPr>
        <w:t>a</w:t>
      </w:r>
      <w:r w:rsidRPr="00DE589A">
        <w:rPr>
          <w:rFonts w:cs="Arial"/>
          <w:spacing w:val="-9"/>
          <w:sz w:val="20"/>
          <w:szCs w:val="20"/>
        </w:rPr>
        <w:t xml:space="preserve"> </w:t>
      </w:r>
      <w:r w:rsidRPr="00DE589A">
        <w:rPr>
          <w:rFonts w:cs="Arial"/>
          <w:spacing w:val="1"/>
          <w:sz w:val="20"/>
          <w:szCs w:val="20"/>
        </w:rPr>
        <w:t>p</w:t>
      </w:r>
      <w:r w:rsidRPr="00DE589A">
        <w:rPr>
          <w:rFonts w:cs="Arial"/>
          <w:sz w:val="20"/>
          <w:szCs w:val="20"/>
        </w:rPr>
        <w:t>ara</w:t>
      </w:r>
      <w:r w:rsidRPr="00DE589A">
        <w:rPr>
          <w:rFonts w:cs="Arial"/>
          <w:spacing w:val="-4"/>
          <w:sz w:val="20"/>
          <w:szCs w:val="20"/>
        </w:rPr>
        <w:t xml:space="preserve"> </w:t>
      </w:r>
      <w:r w:rsidRPr="00DE589A">
        <w:rPr>
          <w:rFonts w:cs="Arial"/>
          <w:spacing w:val="-1"/>
          <w:sz w:val="20"/>
          <w:szCs w:val="20"/>
        </w:rPr>
        <w:t>l</w:t>
      </w:r>
      <w:r w:rsidRPr="00DE589A">
        <w:rPr>
          <w:rFonts w:cs="Arial"/>
          <w:sz w:val="20"/>
          <w:szCs w:val="20"/>
        </w:rPr>
        <w:t>a e</w:t>
      </w:r>
      <w:r w:rsidRPr="00DE589A">
        <w:rPr>
          <w:rFonts w:cs="Arial"/>
          <w:spacing w:val="1"/>
          <w:sz w:val="20"/>
          <w:szCs w:val="20"/>
        </w:rPr>
        <w:t>j</w:t>
      </w:r>
      <w:r w:rsidRPr="00DE589A">
        <w:rPr>
          <w:rFonts w:cs="Arial"/>
          <w:sz w:val="20"/>
          <w:szCs w:val="20"/>
        </w:rPr>
        <w:t>e</w:t>
      </w:r>
      <w:r w:rsidRPr="00DE589A">
        <w:rPr>
          <w:rFonts w:cs="Arial"/>
          <w:spacing w:val="1"/>
          <w:sz w:val="20"/>
          <w:szCs w:val="20"/>
        </w:rPr>
        <w:t>c</w:t>
      </w:r>
      <w:r w:rsidRPr="00DE589A">
        <w:rPr>
          <w:rFonts w:cs="Arial"/>
          <w:sz w:val="20"/>
          <w:szCs w:val="20"/>
        </w:rPr>
        <w:t>u</w:t>
      </w:r>
      <w:r w:rsidRPr="00DE589A">
        <w:rPr>
          <w:rFonts w:cs="Arial"/>
          <w:spacing w:val="1"/>
          <w:sz w:val="20"/>
          <w:szCs w:val="20"/>
        </w:rPr>
        <w:t>c</w:t>
      </w:r>
      <w:r w:rsidRPr="00DE589A">
        <w:rPr>
          <w:rFonts w:cs="Arial"/>
          <w:spacing w:val="-1"/>
          <w:sz w:val="20"/>
          <w:szCs w:val="20"/>
        </w:rPr>
        <w:t>i</w:t>
      </w:r>
      <w:r w:rsidRPr="00DE589A">
        <w:rPr>
          <w:rFonts w:cs="Arial"/>
          <w:spacing w:val="2"/>
          <w:sz w:val="20"/>
          <w:szCs w:val="20"/>
        </w:rPr>
        <w:t>ó</w:t>
      </w:r>
      <w:r w:rsidRPr="00DE589A">
        <w:rPr>
          <w:rFonts w:cs="Arial"/>
          <w:sz w:val="20"/>
          <w:szCs w:val="20"/>
        </w:rPr>
        <w:t>n</w:t>
      </w:r>
      <w:r w:rsidRPr="00DE589A">
        <w:rPr>
          <w:rFonts w:cs="Arial"/>
          <w:spacing w:val="-8"/>
          <w:sz w:val="20"/>
          <w:szCs w:val="20"/>
        </w:rPr>
        <w:t xml:space="preserve"> </w:t>
      </w:r>
      <w:r w:rsidRPr="00DE589A">
        <w:rPr>
          <w:rFonts w:cs="Arial"/>
          <w:spacing w:val="1"/>
          <w:sz w:val="20"/>
          <w:szCs w:val="20"/>
        </w:rPr>
        <w:t>d</w:t>
      </w:r>
      <w:r w:rsidRPr="00DE589A">
        <w:rPr>
          <w:rFonts w:cs="Arial"/>
          <w:sz w:val="20"/>
          <w:szCs w:val="20"/>
        </w:rPr>
        <w:t>e</w:t>
      </w:r>
      <w:r w:rsidRPr="00DE589A">
        <w:rPr>
          <w:rFonts w:cs="Arial"/>
          <w:spacing w:val="-2"/>
          <w:sz w:val="20"/>
          <w:szCs w:val="20"/>
        </w:rPr>
        <w:t xml:space="preserve"> </w:t>
      </w:r>
      <w:r w:rsidRPr="00DE589A">
        <w:rPr>
          <w:rFonts w:cs="Arial"/>
          <w:spacing w:val="-1"/>
          <w:sz w:val="20"/>
          <w:szCs w:val="20"/>
        </w:rPr>
        <w:t>e</w:t>
      </w:r>
      <w:r w:rsidRPr="00DE589A">
        <w:rPr>
          <w:rFonts w:cs="Arial"/>
          <w:spacing w:val="1"/>
          <w:sz w:val="20"/>
          <w:szCs w:val="20"/>
        </w:rPr>
        <w:t>s</w:t>
      </w:r>
      <w:r w:rsidRPr="00DE589A">
        <w:rPr>
          <w:rFonts w:cs="Arial"/>
          <w:sz w:val="20"/>
          <w:szCs w:val="20"/>
        </w:rPr>
        <w:t>te</w:t>
      </w:r>
      <w:r w:rsidRPr="00DE589A">
        <w:rPr>
          <w:rFonts w:cs="Arial"/>
          <w:spacing w:val="-3"/>
          <w:sz w:val="20"/>
          <w:szCs w:val="20"/>
        </w:rPr>
        <w:t xml:space="preserve"> </w:t>
      </w:r>
      <w:r w:rsidRPr="00DE589A">
        <w:rPr>
          <w:rFonts w:cs="Arial"/>
          <w:sz w:val="20"/>
          <w:szCs w:val="20"/>
        </w:rPr>
        <w:t>ít</w:t>
      </w:r>
      <w:r w:rsidRPr="00DE589A">
        <w:rPr>
          <w:rFonts w:cs="Arial"/>
          <w:spacing w:val="1"/>
          <w:sz w:val="20"/>
          <w:szCs w:val="20"/>
        </w:rPr>
        <w:t>e</w:t>
      </w:r>
      <w:r w:rsidRPr="00DE589A">
        <w:rPr>
          <w:rFonts w:cs="Arial"/>
          <w:sz w:val="20"/>
          <w:szCs w:val="20"/>
        </w:rPr>
        <w:t>m es:</w:t>
      </w:r>
    </w:p>
    <w:p w:rsidR="00E45FA3" w:rsidRPr="00DE589A" w:rsidRDefault="00E45FA3" w:rsidP="00E45FA3">
      <w:pPr>
        <w:widowControl w:val="0"/>
        <w:autoSpaceDE w:val="0"/>
        <w:autoSpaceDN w:val="0"/>
        <w:adjustRightInd w:val="0"/>
        <w:spacing w:after="0" w:line="120" w:lineRule="exact"/>
        <w:rPr>
          <w:rFonts w:cs="Arial"/>
          <w:sz w:val="20"/>
          <w:szCs w:val="20"/>
        </w:rPr>
      </w:pPr>
    </w:p>
    <w:p w:rsidR="00E45FA3" w:rsidRPr="00DE589A" w:rsidRDefault="00E45FA3" w:rsidP="00F6404D">
      <w:pPr>
        <w:pStyle w:val="Prrafodelista"/>
        <w:widowControl w:val="0"/>
        <w:numPr>
          <w:ilvl w:val="0"/>
          <w:numId w:val="51"/>
        </w:numPr>
        <w:autoSpaceDE w:val="0"/>
        <w:autoSpaceDN w:val="0"/>
        <w:adjustRightInd w:val="0"/>
        <w:spacing w:before="0" w:after="0"/>
        <w:rPr>
          <w:rFonts w:asciiTheme="minorHAnsi" w:hAnsiTheme="minorHAnsi" w:cs="Arial"/>
          <w:position w:val="-1"/>
        </w:rPr>
      </w:pPr>
      <w:r w:rsidRPr="00DE589A">
        <w:rPr>
          <w:rFonts w:asciiTheme="minorHAnsi" w:hAnsiTheme="minorHAnsi" w:cs="Arial"/>
          <w:spacing w:val="1"/>
          <w:position w:val="-1"/>
        </w:rPr>
        <w:t xml:space="preserve">Vibrocompactador tipo saltarín o Vibrocompactador de plancha </w:t>
      </w:r>
    </w:p>
    <w:p w:rsidR="00E45FA3" w:rsidRPr="00DE589A" w:rsidRDefault="00E45FA3" w:rsidP="00F6404D">
      <w:pPr>
        <w:pStyle w:val="Prrafodelista"/>
        <w:widowControl w:val="0"/>
        <w:numPr>
          <w:ilvl w:val="0"/>
          <w:numId w:val="51"/>
        </w:numPr>
        <w:autoSpaceDE w:val="0"/>
        <w:autoSpaceDN w:val="0"/>
        <w:adjustRightInd w:val="0"/>
        <w:spacing w:before="0" w:after="0"/>
        <w:rPr>
          <w:rFonts w:asciiTheme="minorHAnsi" w:hAnsiTheme="minorHAnsi" w:cs="Arial"/>
        </w:rPr>
      </w:pPr>
      <w:r w:rsidRPr="00DE589A">
        <w:rPr>
          <w:rFonts w:asciiTheme="minorHAnsi" w:hAnsiTheme="minorHAnsi" w:cs="Arial"/>
        </w:rPr>
        <w:t>Retroexcavadora</w:t>
      </w:r>
    </w:p>
    <w:p w:rsidR="00E45FA3" w:rsidRPr="00DE589A" w:rsidRDefault="00E45FA3" w:rsidP="00E45FA3">
      <w:pPr>
        <w:widowControl w:val="0"/>
        <w:autoSpaceDE w:val="0"/>
        <w:autoSpaceDN w:val="0"/>
        <w:adjustRightInd w:val="0"/>
        <w:spacing w:after="0"/>
        <w:rPr>
          <w:rFonts w:cs="Arial"/>
          <w:sz w:val="20"/>
          <w:szCs w:val="20"/>
        </w:rPr>
      </w:pPr>
    </w:p>
    <w:p w:rsidR="00E45FA3" w:rsidRPr="00DE589A" w:rsidRDefault="00E45FA3" w:rsidP="00E45FA3">
      <w:pPr>
        <w:pStyle w:val="Textoindependiente"/>
        <w:spacing w:before="0" w:after="0"/>
        <w:rPr>
          <w:rFonts w:asciiTheme="minorHAnsi" w:hAnsiTheme="minorHAnsi" w:cs="Arial"/>
          <w:b/>
          <w:bCs/>
          <w:iCs/>
        </w:rPr>
      </w:pPr>
      <w:r w:rsidRPr="00DE589A">
        <w:rPr>
          <w:rFonts w:asciiTheme="minorHAnsi" w:hAnsiTheme="minorHAnsi" w:cs="Arial"/>
          <w:b/>
          <w:bCs/>
          <w:iCs/>
        </w:rPr>
        <w:t>FORMA DE EJECUCIÓN</w:t>
      </w:r>
    </w:p>
    <w:p w:rsidR="00E45FA3" w:rsidRPr="00DE589A" w:rsidRDefault="00E45FA3" w:rsidP="00E45FA3">
      <w:pPr>
        <w:widowControl w:val="0"/>
        <w:spacing w:after="0"/>
        <w:rPr>
          <w:rFonts w:cs="Arial"/>
          <w:sz w:val="20"/>
          <w:szCs w:val="20"/>
        </w:rPr>
      </w:pPr>
      <w:r w:rsidRPr="00DE589A">
        <w:rPr>
          <w:rFonts w:cs="Arial"/>
          <w:sz w:val="20"/>
          <w:szCs w:val="20"/>
        </w:rPr>
        <w:t>Este ítem debe ejecutarse de en todas las áreas donde se tienen proyectado el enlosetado y de la siguiente manera:</w:t>
      </w:r>
    </w:p>
    <w:p w:rsidR="00E45FA3" w:rsidRPr="00DE589A" w:rsidRDefault="00E45FA3" w:rsidP="00E45FA3">
      <w:pPr>
        <w:widowControl w:val="0"/>
        <w:spacing w:after="0"/>
        <w:rPr>
          <w:rFonts w:cs="Arial"/>
          <w:b/>
          <w:sz w:val="20"/>
          <w:szCs w:val="20"/>
        </w:rPr>
      </w:pPr>
    </w:p>
    <w:p w:rsidR="00E45FA3" w:rsidRPr="00DE589A" w:rsidRDefault="00E45FA3" w:rsidP="00F6404D">
      <w:pPr>
        <w:pStyle w:val="Prrafodelista"/>
        <w:widowControl w:val="0"/>
        <w:numPr>
          <w:ilvl w:val="0"/>
          <w:numId w:val="52"/>
        </w:numPr>
        <w:spacing w:before="0" w:after="0"/>
        <w:rPr>
          <w:rFonts w:asciiTheme="minorHAnsi" w:hAnsiTheme="minorHAnsi" w:cs="Arial"/>
          <w:b/>
        </w:rPr>
      </w:pPr>
      <w:r w:rsidRPr="00DE589A">
        <w:rPr>
          <w:rFonts w:asciiTheme="minorHAnsi" w:hAnsiTheme="minorHAnsi" w:cs="Arial"/>
          <w:b/>
        </w:rPr>
        <w:t>Perfilado</w:t>
      </w:r>
    </w:p>
    <w:p w:rsidR="00E45FA3" w:rsidRPr="00DE589A" w:rsidRDefault="00E45FA3" w:rsidP="00E45FA3">
      <w:pPr>
        <w:widowControl w:val="0"/>
        <w:spacing w:after="0"/>
        <w:rPr>
          <w:rFonts w:cs="Arial"/>
          <w:sz w:val="20"/>
          <w:szCs w:val="20"/>
        </w:rPr>
      </w:pPr>
      <w:r w:rsidRPr="00DE589A">
        <w:rPr>
          <w:rFonts w:cs="Arial"/>
          <w:sz w:val="20"/>
          <w:szCs w:val="20"/>
        </w:rPr>
        <w:t>Antes de colocar algún material de sub-base y después de haber dado término al movimiento de tierras en los cortes, la sub-rasante debe ser perfilada a las cotas y pendientes indicadas en los planos.</w:t>
      </w:r>
    </w:p>
    <w:p w:rsidR="00E45FA3" w:rsidRPr="00DE589A" w:rsidRDefault="00E45FA3" w:rsidP="00E45FA3">
      <w:pPr>
        <w:widowControl w:val="0"/>
        <w:spacing w:after="0"/>
        <w:rPr>
          <w:rFonts w:cs="Arial"/>
          <w:sz w:val="20"/>
          <w:szCs w:val="20"/>
        </w:rPr>
      </w:pPr>
      <w:r w:rsidRPr="00DE589A">
        <w:rPr>
          <w:rFonts w:cs="Arial"/>
          <w:sz w:val="20"/>
          <w:szCs w:val="20"/>
        </w:rPr>
        <w:t xml:space="preserve">Después de perfilada y compactada la capa sub-base, debe controlarse el cumplimiento de las cotas en todos los </w:t>
      </w:r>
      <w:r w:rsidRPr="00DE589A">
        <w:rPr>
          <w:rFonts w:cs="Arial"/>
          <w:sz w:val="20"/>
          <w:szCs w:val="20"/>
        </w:rPr>
        <w:lastRenderedPageBreak/>
        <w:t>puntos y deberá agregarse o quitarse el material que sea necesario para llevar la rasante a los niveles especificados en los planos.</w:t>
      </w:r>
    </w:p>
    <w:p w:rsidR="00E45FA3" w:rsidRPr="00DE589A" w:rsidRDefault="00E45FA3" w:rsidP="00E45FA3">
      <w:pPr>
        <w:widowControl w:val="0"/>
        <w:spacing w:after="0"/>
        <w:rPr>
          <w:rFonts w:cs="Arial"/>
          <w:sz w:val="20"/>
          <w:szCs w:val="20"/>
        </w:rPr>
      </w:pPr>
      <w:r w:rsidRPr="00DE589A">
        <w:rPr>
          <w:rFonts w:cs="Arial"/>
          <w:sz w:val="20"/>
          <w:szCs w:val="20"/>
        </w:rPr>
        <w:t>En todos los puntos blandos o con poca capacidad de soporte, deberá removerse el material hasta la profundidad que indique la SUPERVISIÓN y las depresiones resultantes deben ser rellenadas con material apropiado, el que debe ser luego compactado a la densidad especificada para las zonas adyacentes.</w:t>
      </w:r>
    </w:p>
    <w:p w:rsidR="00E45FA3" w:rsidRPr="00DE589A" w:rsidRDefault="00E45FA3" w:rsidP="00E45FA3">
      <w:pPr>
        <w:widowControl w:val="0"/>
        <w:spacing w:after="0"/>
        <w:rPr>
          <w:rFonts w:cs="Arial"/>
          <w:sz w:val="20"/>
          <w:szCs w:val="20"/>
        </w:rPr>
      </w:pPr>
    </w:p>
    <w:p w:rsidR="00E45FA3" w:rsidRPr="00DE589A" w:rsidRDefault="00E45FA3" w:rsidP="00E45FA3">
      <w:pPr>
        <w:widowControl w:val="0"/>
        <w:spacing w:after="0"/>
        <w:rPr>
          <w:rFonts w:cs="Arial"/>
          <w:sz w:val="20"/>
          <w:szCs w:val="20"/>
        </w:rPr>
      </w:pPr>
      <w:r w:rsidRPr="00DE589A">
        <w:rPr>
          <w:rFonts w:cs="Arial"/>
          <w:sz w:val="20"/>
          <w:szCs w:val="20"/>
        </w:rPr>
        <w:t>La perfiladura debe ser hecha de tal forma que no se deje en ningún momento lomos, camellones o material suelto que pueda interferir con el drenaje superficial de la sub-rasante hacia las cunetas o drenajes.</w:t>
      </w:r>
    </w:p>
    <w:p w:rsidR="00E45FA3" w:rsidRPr="00DE589A" w:rsidRDefault="00E45FA3" w:rsidP="00E45FA3">
      <w:pPr>
        <w:widowControl w:val="0"/>
        <w:spacing w:after="0"/>
        <w:rPr>
          <w:rFonts w:cs="Arial"/>
          <w:sz w:val="20"/>
          <w:szCs w:val="20"/>
        </w:rPr>
      </w:pPr>
    </w:p>
    <w:p w:rsidR="00E45FA3" w:rsidRPr="00DE589A" w:rsidRDefault="00E45FA3" w:rsidP="00F6404D">
      <w:pPr>
        <w:pStyle w:val="Prrafodelista"/>
        <w:widowControl w:val="0"/>
        <w:numPr>
          <w:ilvl w:val="0"/>
          <w:numId w:val="52"/>
        </w:numPr>
        <w:spacing w:before="0" w:after="0"/>
        <w:rPr>
          <w:rFonts w:asciiTheme="minorHAnsi" w:hAnsiTheme="minorHAnsi" w:cs="Arial"/>
          <w:b/>
        </w:rPr>
      </w:pPr>
      <w:r w:rsidRPr="00DE589A">
        <w:rPr>
          <w:rFonts w:asciiTheme="minorHAnsi" w:hAnsiTheme="minorHAnsi" w:cs="Arial"/>
          <w:b/>
        </w:rPr>
        <w:t>Compactado</w:t>
      </w:r>
    </w:p>
    <w:p w:rsidR="00E45FA3" w:rsidRPr="00DE589A" w:rsidRDefault="00E45FA3" w:rsidP="00E45FA3">
      <w:pPr>
        <w:widowControl w:val="0"/>
        <w:spacing w:after="0"/>
        <w:rPr>
          <w:rFonts w:cs="Arial"/>
          <w:sz w:val="20"/>
          <w:szCs w:val="20"/>
        </w:rPr>
      </w:pPr>
      <w:r w:rsidRPr="00DE589A">
        <w:rPr>
          <w:rFonts w:cs="Arial"/>
          <w:sz w:val="20"/>
          <w:szCs w:val="20"/>
        </w:rPr>
        <w:t>La Capa Sub-Base de todos los cortes debe ser compactada a fin de obtener la densidad máxima mínima del 97 % de esta densidad dada por el ensayo AASHTO T-180 D.</w:t>
      </w:r>
    </w:p>
    <w:p w:rsidR="00E45FA3" w:rsidRPr="00DE589A" w:rsidRDefault="00E45FA3" w:rsidP="00E45FA3">
      <w:pPr>
        <w:widowControl w:val="0"/>
        <w:spacing w:after="0"/>
        <w:rPr>
          <w:rFonts w:cs="Arial"/>
          <w:sz w:val="20"/>
          <w:szCs w:val="20"/>
        </w:rPr>
      </w:pPr>
      <w:r w:rsidRPr="00DE589A">
        <w:rPr>
          <w:rFonts w:cs="Arial"/>
          <w:sz w:val="20"/>
          <w:szCs w:val="20"/>
        </w:rPr>
        <w:t>El material suelto para compactado será humedecido y compactado de acuerdo a los procedimientos estándares de compactación aprobados por la supervisión.</w:t>
      </w:r>
    </w:p>
    <w:p w:rsidR="00E45FA3" w:rsidRPr="00DE589A" w:rsidRDefault="00E45FA3" w:rsidP="00E45FA3">
      <w:pPr>
        <w:spacing w:after="0"/>
        <w:rPr>
          <w:rFonts w:cs="Arial"/>
          <w:kern w:val="28"/>
          <w:sz w:val="20"/>
          <w:szCs w:val="20"/>
        </w:rPr>
      </w:pPr>
      <w:r w:rsidRPr="00DE589A">
        <w:rPr>
          <w:rFonts w:cs="Arial"/>
          <w:kern w:val="28"/>
          <w:sz w:val="20"/>
          <w:szCs w:val="20"/>
        </w:rPr>
        <w:t>El espesor máximo de las capas a compactar será:</w:t>
      </w:r>
    </w:p>
    <w:p w:rsidR="00E45FA3" w:rsidRPr="00DE589A" w:rsidRDefault="00E45FA3" w:rsidP="00E45FA3">
      <w:pPr>
        <w:spacing w:after="0"/>
        <w:rPr>
          <w:rFonts w:cs="Arial"/>
          <w:kern w:val="28"/>
          <w:sz w:val="20"/>
          <w:szCs w:val="20"/>
        </w:rPr>
      </w:pPr>
    </w:p>
    <w:p w:rsidR="00E45FA3" w:rsidRPr="00DE589A" w:rsidRDefault="00E45FA3" w:rsidP="00F6404D">
      <w:pPr>
        <w:pStyle w:val="Prrafodelista"/>
        <w:numPr>
          <w:ilvl w:val="0"/>
          <w:numId w:val="66"/>
        </w:numPr>
        <w:spacing w:before="0" w:after="0"/>
        <w:rPr>
          <w:rFonts w:asciiTheme="minorHAnsi" w:hAnsiTheme="minorHAnsi" w:cs="Arial"/>
          <w:kern w:val="28"/>
        </w:rPr>
      </w:pPr>
      <w:r w:rsidRPr="00DE589A">
        <w:rPr>
          <w:rFonts w:asciiTheme="minorHAnsi" w:hAnsiTheme="minorHAnsi" w:cs="Arial"/>
          <w:kern w:val="28"/>
        </w:rPr>
        <w:t xml:space="preserve">Para vibrocompactadoras tipo saltarín como máximo un espesor de </w:t>
      </w:r>
      <w:smartTag w:uri="urn:schemas-microsoft-com:office:smarttags" w:element="metricconverter">
        <w:smartTagPr>
          <w:attr w:name="ProductID" w:val="20 cm"/>
        </w:smartTagPr>
        <w:r w:rsidRPr="00DE589A">
          <w:rPr>
            <w:rFonts w:asciiTheme="minorHAnsi" w:hAnsiTheme="minorHAnsi" w:cs="Arial"/>
            <w:kern w:val="28"/>
          </w:rPr>
          <w:t>20 cm</w:t>
        </w:r>
      </w:smartTag>
      <w:r w:rsidRPr="00DE589A">
        <w:rPr>
          <w:rFonts w:asciiTheme="minorHAnsi" w:hAnsiTheme="minorHAnsi" w:cs="Arial"/>
          <w:kern w:val="28"/>
        </w:rPr>
        <w:t xml:space="preserve"> </w:t>
      </w:r>
    </w:p>
    <w:p w:rsidR="00E45FA3" w:rsidRPr="00DE589A" w:rsidRDefault="00E45FA3" w:rsidP="00F6404D">
      <w:pPr>
        <w:pStyle w:val="Prrafodelista"/>
        <w:numPr>
          <w:ilvl w:val="0"/>
          <w:numId w:val="66"/>
        </w:numPr>
        <w:spacing w:before="0" w:after="0"/>
        <w:rPr>
          <w:rFonts w:asciiTheme="minorHAnsi" w:hAnsiTheme="minorHAnsi" w:cs="Arial"/>
          <w:kern w:val="28"/>
        </w:rPr>
      </w:pPr>
      <w:r w:rsidRPr="00DE589A">
        <w:rPr>
          <w:rFonts w:asciiTheme="minorHAnsi" w:hAnsiTheme="minorHAnsi" w:cs="Arial"/>
          <w:kern w:val="28"/>
        </w:rPr>
        <w:t>Para vibrocompactadoras de plancha como máximo un espesor de 10 cm</w:t>
      </w:r>
    </w:p>
    <w:p w:rsidR="00E45FA3" w:rsidRPr="00DE589A" w:rsidRDefault="00E45FA3" w:rsidP="00E45FA3">
      <w:pPr>
        <w:widowControl w:val="0"/>
        <w:spacing w:after="0"/>
        <w:rPr>
          <w:rFonts w:cs="Arial"/>
          <w:sz w:val="20"/>
          <w:szCs w:val="20"/>
        </w:rPr>
      </w:pPr>
    </w:p>
    <w:p w:rsidR="00E45FA3" w:rsidRPr="00DE589A" w:rsidRDefault="00E45FA3" w:rsidP="00E45FA3">
      <w:pPr>
        <w:widowControl w:val="0"/>
        <w:spacing w:after="0"/>
        <w:rPr>
          <w:rFonts w:cs="Arial"/>
          <w:sz w:val="20"/>
          <w:szCs w:val="20"/>
        </w:rPr>
      </w:pPr>
      <w:r w:rsidRPr="00DE589A">
        <w:rPr>
          <w:rFonts w:cs="Arial"/>
          <w:sz w:val="20"/>
          <w:szCs w:val="20"/>
        </w:rPr>
        <w:t>El material de la Capa Sub-Base de cortes que tenga exceso de humedad para una adecuada compactación deberán ser compactados sólo cuando la humedad haya disminuido a un valor aceptable, para lo cual el contratista a su propia costo podrá efectuar las operaciones que estime conveniente para secar el material hasta la humedad especificada para la compactación.</w:t>
      </w:r>
    </w:p>
    <w:p w:rsidR="00E45FA3" w:rsidRPr="00DE589A" w:rsidRDefault="00E45FA3" w:rsidP="00E45FA3">
      <w:pPr>
        <w:widowControl w:val="0"/>
        <w:spacing w:after="0"/>
        <w:rPr>
          <w:rFonts w:cs="Arial"/>
          <w:sz w:val="20"/>
          <w:szCs w:val="20"/>
        </w:rPr>
      </w:pPr>
      <w:r w:rsidRPr="00DE589A">
        <w:rPr>
          <w:rFonts w:cs="Arial"/>
          <w:sz w:val="20"/>
          <w:szCs w:val="20"/>
        </w:rPr>
        <w:t>Si  el  SUPERVISOR  de  obra  considera  necesario, se  verificará  la  capacidad  soporte  del  terreno mediante ensayos de Relación de Soporte California CBR y compactación AASHTO T-180.</w:t>
      </w:r>
    </w:p>
    <w:p w:rsidR="00E45FA3" w:rsidRPr="00DE589A" w:rsidRDefault="00E45FA3" w:rsidP="00E45FA3">
      <w:pPr>
        <w:widowControl w:val="0"/>
        <w:spacing w:after="0"/>
        <w:rPr>
          <w:rFonts w:cs="Arial"/>
          <w:sz w:val="20"/>
          <w:szCs w:val="20"/>
        </w:rPr>
      </w:pPr>
      <w:r w:rsidRPr="00DE589A">
        <w:rPr>
          <w:rFonts w:cs="Arial"/>
          <w:sz w:val="20"/>
          <w:szCs w:val="20"/>
        </w:rPr>
        <w:t>En algunos casos y siempre que así lo determine el SUPERVISOR, se utilizará material seleccionado para mejorar la capacidad soporte de suelo, controlándose la granulometría y la cantidad de agua mediante normas universalmente aceptadas, dicha operación deberá ser especificada y aprobada por el SUPERVISOR.</w:t>
      </w:r>
    </w:p>
    <w:p w:rsidR="00E45FA3" w:rsidRPr="00DE589A" w:rsidRDefault="00E45FA3" w:rsidP="00E45FA3">
      <w:pPr>
        <w:widowControl w:val="0"/>
        <w:spacing w:after="0"/>
        <w:rPr>
          <w:rFonts w:cs="Arial"/>
          <w:sz w:val="20"/>
          <w:szCs w:val="20"/>
        </w:rPr>
      </w:pPr>
      <w:r w:rsidRPr="00DE589A">
        <w:rPr>
          <w:rFonts w:cs="Arial"/>
          <w:sz w:val="20"/>
          <w:szCs w:val="20"/>
        </w:rPr>
        <w:t>Cada 10 metros debe hacerse la verificación de los perfiles longitudinales y transversales.</w:t>
      </w:r>
    </w:p>
    <w:p w:rsidR="00E45FA3" w:rsidRPr="00DE589A" w:rsidRDefault="00E45FA3" w:rsidP="00E45FA3">
      <w:pPr>
        <w:widowControl w:val="0"/>
        <w:spacing w:after="0"/>
        <w:rPr>
          <w:rFonts w:cs="Arial"/>
          <w:sz w:val="20"/>
          <w:szCs w:val="20"/>
        </w:rPr>
      </w:pPr>
    </w:p>
    <w:p w:rsidR="00E45FA3" w:rsidRPr="00DE589A" w:rsidRDefault="00E45FA3" w:rsidP="00E45FA3">
      <w:pPr>
        <w:pStyle w:val="Textoindependiente"/>
        <w:spacing w:before="0" w:after="0"/>
        <w:rPr>
          <w:rFonts w:asciiTheme="minorHAnsi" w:hAnsiTheme="minorHAnsi" w:cs="Arial"/>
          <w:b/>
          <w:bCs/>
          <w:iCs/>
        </w:rPr>
      </w:pPr>
      <w:r w:rsidRPr="00DE589A">
        <w:rPr>
          <w:rFonts w:asciiTheme="minorHAnsi" w:hAnsiTheme="minorHAnsi" w:cs="Arial"/>
          <w:b/>
          <w:bCs/>
          <w:iCs/>
        </w:rPr>
        <w:t>MEDICIÓN</w:t>
      </w:r>
    </w:p>
    <w:p w:rsidR="00E45FA3" w:rsidRPr="00DE589A" w:rsidRDefault="00E45FA3" w:rsidP="00E45FA3">
      <w:pPr>
        <w:widowControl w:val="0"/>
        <w:spacing w:after="0"/>
        <w:rPr>
          <w:rFonts w:cs="Arial"/>
          <w:sz w:val="20"/>
          <w:szCs w:val="20"/>
        </w:rPr>
      </w:pPr>
      <w:r w:rsidRPr="00DE589A">
        <w:rPr>
          <w:rFonts w:cs="Arial"/>
          <w:sz w:val="20"/>
          <w:szCs w:val="20"/>
        </w:rPr>
        <w:t>La provisión y colocado de capa Sub-base será medida por metro cubico, en concordancia con lo establecido en la especificación técnica.</w:t>
      </w:r>
    </w:p>
    <w:p w:rsidR="00E45FA3" w:rsidRPr="00DE589A" w:rsidRDefault="00E45FA3" w:rsidP="00E45FA3">
      <w:pPr>
        <w:widowControl w:val="0"/>
        <w:spacing w:after="0"/>
        <w:rPr>
          <w:rFonts w:cs="Arial"/>
          <w:b/>
          <w:sz w:val="20"/>
          <w:szCs w:val="20"/>
        </w:rPr>
      </w:pPr>
    </w:p>
    <w:p w:rsidR="00E45FA3" w:rsidRPr="00DE589A" w:rsidRDefault="00E45FA3" w:rsidP="00E45FA3">
      <w:pPr>
        <w:pStyle w:val="Textoindependiente"/>
        <w:spacing w:before="0" w:after="0"/>
        <w:rPr>
          <w:rFonts w:asciiTheme="minorHAnsi" w:hAnsiTheme="minorHAnsi" w:cs="Arial"/>
          <w:b/>
          <w:bCs/>
          <w:iCs/>
        </w:rPr>
      </w:pPr>
      <w:r w:rsidRPr="00DE589A">
        <w:rPr>
          <w:rFonts w:asciiTheme="minorHAnsi" w:hAnsiTheme="minorHAnsi" w:cs="Arial"/>
          <w:b/>
          <w:bCs/>
          <w:iCs/>
        </w:rPr>
        <w:t>FORMA DE PAGO</w:t>
      </w:r>
    </w:p>
    <w:p w:rsidR="00E45FA3" w:rsidRDefault="00E45FA3" w:rsidP="00E45FA3">
      <w:pPr>
        <w:pStyle w:val="Textoindependiente"/>
        <w:spacing w:before="0" w:after="0"/>
        <w:rPr>
          <w:rFonts w:asciiTheme="minorHAnsi" w:hAnsiTheme="minorHAnsi" w:cs="Arial"/>
          <w:bCs/>
        </w:rPr>
      </w:pPr>
      <w:r w:rsidRPr="00DE589A">
        <w:rPr>
          <w:rFonts w:asciiTheme="minorHAnsi" w:hAnsiTheme="minorHAnsi" w:cs="Arial"/>
          <w:bCs/>
        </w:rPr>
        <w:t>El pago se hará por el precio aceptado en la propuesta, en compensación total por los materiales, mano de obra, herramientas, equipo y otros gastos que sean necesarios para la adecuada y correcta ejecución de los trabajos.</w:t>
      </w:r>
    </w:p>
    <w:p w:rsidR="0060408C" w:rsidRPr="00DE589A" w:rsidRDefault="0060408C" w:rsidP="00E45FA3">
      <w:pPr>
        <w:pStyle w:val="Textoindependiente"/>
        <w:spacing w:before="0" w:after="0"/>
        <w:rPr>
          <w:rFonts w:asciiTheme="minorHAnsi" w:hAnsiTheme="minorHAnsi" w:cs="Arial"/>
          <w:bCs/>
        </w:rPr>
      </w:pPr>
    </w:p>
    <w:p w:rsidR="00E45FA3" w:rsidRDefault="009757C3" w:rsidP="009757C3">
      <w:pPr>
        <w:pStyle w:val="Subttulo"/>
      </w:pPr>
      <w:bookmarkStart w:id="810" w:name="_Toc440384621"/>
      <w:bookmarkStart w:id="811" w:name="_Toc530651098"/>
      <w:bookmarkStart w:id="812" w:name="_Toc530994378"/>
      <w:r>
        <w:t>20.246</w:t>
      </w:r>
      <w:r>
        <w:tab/>
      </w:r>
      <w:r w:rsidR="00E45FA3" w:rsidRPr="00DE589A">
        <w:t>PROVISIÓN Y COLOCACIÓN DE LOSETA PREFABRICADA  E=10 CM</w:t>
      </w:r>
      <w:bookmarkEnd w:id="810"/>
      <w:bookmarkEnd w:id="811"/>
      <w:bookmarkEnd w:id="812"/>
      <w:r w:rsidR="00E45FA3" w:rsidRPr="00DE589A">
        <w:t xml:space="preserve"> </w:t>
      </w:r>
    </w:p>
    <w:p w:rsidR="00E45FA3" w:rsidRPr="00DE589A" w:rsidRDefault="00E45FA3" w:rsidP="009757C3">
      <w:pPr>
        <w:pStyle w:val="Subttulo"/>
      </w:pPr>
      <w:r>
        <w:t>42.242</w:t>
      </w:r>
      <w:r>
        <w:tab/>
      </w:r>
      <w:r w:rsidRPr="00DE589A">
        <w:t xml:space="preserve">PROVISIÓN Y COLOCACIÓN DE LOSETA PREFABRICADA  E=10 CM </w:t>
      </w:r>
    </w:p>
    <w:p w:rsidR="00E45FA3" w:rsidRPr="00DE589A" w:rsidRDefault="009757C3" w:rsidP="009757C3">
      <w:pPr>
        <w:pStyle w:val="Subttulo"/>
      </w:pPr>
      <w:r>
        <w:t>73.248</w:t>
      </w:r>
      <w:r w:rsidR="00E45FA3">
        <w:tab/>
      </w:r>
      <w:r w:rsidR="00E45FA3" w:rsidRPr="00DE589A">
        <w:t xml:space="preserve">PROVISIÓN Y COLOCACIÓN DE LOSETA PREFABRICADA  E=10 CM </w:t>
      </w:r>
    </w:p>
    <w:p w:rsidR="00E45FA3" w:rsidRPr="00DE589A" w:rsidRDefault="00E45FA3" w:rsidP="00E45FA3">
      <w:pPr>
        <w:rPr>
          <w:lang w:eastAsia="es-ES"/>
        </w:rPr>
      </w:pPr>
    </w:p>
    <w:p w:rsidR="00E45FA3" w:rsidRPr="00DE589A" w:rsidRDefault="00E45FA3" w:rsidP="00E45FA3">
      <w:pPr>
        <w:pBdr>
          <w:top w:val="single" w:sz="4" w:space="1" w:color="auto"/>
          <w:left w:val="single" w:sz="4" w:space="4" w:color="auto"/>
          <w:bottom w:val="single" w:sz="4" w:space="1" w:color="auto"/>
          <w:right w:val="single" w:sz="4" w:space="4" w:color="auto"/>
        </w:pBdr>
        <w:spacing w:after="0"/>
        <w:rPr>
          <w:rFonts w:cs="Arial"/>
          <w:b/>
          <w:sz w:val="20"/>
          <w:szCs w:val="20"/>
        </w:rPr>
      </w:pPr>
      <w:r w:rsidRPr="00DE589A">
        <w:rPr>
          <w:rFonts w:cs="Arial"/>
          <w:b/>
          <w:sz w:val="20"/>
          <w:szCs w:val="20"/>
        </w:rPr>
        <w:t>UND. M2</w:t>
      </w:r>
    </w:p>
    <w:p w:rsidR="00E45FA3" w:rsidRPr="00DE589A" w:rsidRDefault="00E45FA3" w:rsidP="00E45FA3">
      <w:pPr>
        <w:spacing w:after="0"/>
        <w:rPr>
          <w:rFonts w:cs="Arial"/>
          <w:b/>
          <w:kern w:val="28"/>
          <w:sz w:val="20"/>
          <w:szCs w:val="20"/>
        </w:rPr>
      </w:pPr>
    </w:p>
    <w:p w:rsidR="00E45FA3" w:rsidRPr="00DE589A" w:rsidRDefault="00E45FA3" w:rsidP="00E45FA3">
      <w:pPr>
        <w:spacing w:after="0"/>
        <w:rPr>
          <w:rFonts w:cs="Arial"/>
          <w:b/>
          <w:kern w:val="28"/>
          <w:sz w:val="20"/>
          <w:szCs w:val="20"/>
        </w:rPr>
      </w:pPr>
      <w:r w:rsidRPr="00DE589A">
        <w:rPr>
          <w:rFonts w:cs="Arial"/>
          <w:b/>
          <w:kern w:val="28"/>
          <w:sz w:val="20"/>
          <w:szCs w:val="20"/>
        </w:rPr>
        <w:t>DESCRIPCIÓN</w:t>
      </w:r>
    </w:p>
    <w:p w:rsidR="00E45FA3" w:rsidRPr="00DE589A" w:rsidRDefault="00E45FA3" w:rsidP="00E45FA3">
      <w:pPr>
        <w:spacing w:after="0"/>
        <w:rPr>
          <w:rFonts w:cs="Arial"/>
          <w:kern w:val="28"/>
          <w:sz w:val="20"/>
          <w:szCs w:val="20"/>
        </w:rPr>
      </w:pPr>
      <w:r w:rsidRPr="00DE589A">
        <w:rPr>
          <w:rFonts w:cs="Arial"/>
          <w:kern w:val="28"/>
          <w:sz w:val="20"/>
          <w:szCs w:val="20"/>
        </w:rPr>
        <w:t>El ítem comprende la provisión, transporte y colocado de losetas onduladas en obra para cubrir la calzada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b/>
          <w:kern w:val="28"/>
          <w:sz w:val="20"/>
          <w:szCs w:val="20"/>
        </w:rPr>
      </w:pPr>
      <w:r w:rsidRPr="00DE589A">
        <w:rPr>
          <w:rFonts w:cs="Arial"/>
          <w:b/>
          <w:kern w:val="28"/>
          <w:sz w:val="20"/>
          <w:szCs w:val="20"/>
        </w:rPr>
        <w:t>MATERIALES, HERRAMIENTAS Y EQUIPO</w:t>
      </w:r>
    </w:p>
    <w:p w:rsidR="00E45FA3" w:rsidRPr="00DE589A" w:rsidRDefault="00E45FA3" w:rsidP="00E45FA3">
      <w:pPr>
        <w:spacing w:after="0"/>
        <w:rPr>
          <w:rFonts w:cs="Arial"/>
          <w:kern w:val="28"/>
          <w:sz w:val="20"/>
          <w:szCs w:val="20"/>
        </w:rPr>
      </w:pPr>
      <w:r w:rsidRPr="00DE589A">
        <w:rPr>
          <w:rFonts w:cs="Arial"/>
          <w:kern w:val="28"/>
          <w:sz w:val="20"/>
          <w:szCs w:val="20"/>
        </w:rPr>
        <w:t xml:space="preserve">El CONTRATISTA suministrará todos los materiales, herramientas y equipo necesarios para ejecutar la provisión y colocado de loseta prefabricada. </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kern w:val="28"/>
          <w:sz w:val="20"/>
          <w:szCs w:val="20"/>
        </w:rPr>
        <w:t xml:space="preserve">Para el correcto colocado de las losetas se debe utilizar de manera obligatoria una vibrocompactadora de plancha. </w:t>
      </w:r>
    </w:p>
    <w:p w:rsidR="00E45FA3" w:rsidRPr="00DE589A" w:rsidRDefault="00E45FA3" w:rsidP="00E45FA3">
      <w:pPr>
        <w:spacing w:after="0"/>
        <w:rPr>
          <w:rFonts w:cs="Arial"/>
          <w:kern w:val="28"/>
          <w:sz w:val="20"/>
          <w:szCs w:val="20"/>
        </w:rPr>
      </w:pPr>
      <w:r w:rsidRPr="00DE589A">
        <w:rPr>
          <w:rFonts w:cs="Arial"/>
          <w:kern w:val="28"/>
          <w:sz w:val="20"/>
          <w:szCs w:val="20"/>
        </w:rPr>
        <w:t>Los materiales mínimos a utilizar son:</w:t>
      </w:r>
    </w:p>
    <w:p w:rsidR="00E45FA3" w:rsidRPr="00DE589A" w:rsidRDefault="00E45FA3" w:rsidP="00F6404D">
      <w:pPr>
        <w:pStyle w:val="Prrafodelista"/>
        <w:numPr>
          <w:ilvl w:val="0"/>
          <w:numId w:val="53"/>
        </w:numPr>
        <w:spacing w:before="0" w:after="0"/>
        <w:rPr>
          <w:rFonts w:asciiTheme="minorHAnsi" w:hAnsiTheme="minorHAnsi" w:cs="Arial"/>
          <w:kern w:val="28"/>
          <w:lang w:val="es-BO"/>
        </w:rPr>
      </w:pPr>
      <w:r w:rsidRPr="00DE589A">
        <w:rPr>
          <w:rFonts w:asciiTheme="minorHAnsi" w:hAnsiTheme="minorHAnsi" w:cs="Arial"/>
          <w:kern w:val="28"/>
          <w:lang w:val="es-BO"/>
        </w:rPr>
        <w:t>Loseta Ondulada de 10 cm de espesor.</w:t>
      </w:r>
    </w:p>
    <w:p w:rsidR="00E45FA3" w:rsidRPr="00DE589A" w:rsidRDefault="00E45FA3" w:rsidP="00F6404D">
      <w:pPr>
        <w:pStyle w:val="Prrafodelista"/>
        <w:numPr>
          <w:ilvl w:val="0"/>
          <w:numId w:val="53"/>
        </w:numPr>
        <w:spacing w:before="0" w:after="0"/>
        <w:rPr>
          <w:rFonts w:asciiTheme="minorHAnsi" w:hAnsiTheme="minorHAnsi" w:cs="Arial"/>
          <w:kern w:val="28"/>
          <w:lang w:val="es-BO"/>
        </w:rPr>
      </w:pPr>
      <w:r w:rsidRPr="00DE589A">
        <w:rPr>
          <w:rFonts w:asciiTheme="minorHAnsi" w:hAnsiTheme="minorHAnsi" w:cs="Arial"/>
          <w:kern w:val="28"/>
          <w:lang w:val="es-BO"/>
        </w:rPr>
        <w:t xml:space="preserve">Arena para la capa base (arena para enlosetado) </w:t>
      </w:r>
    </w:p>
    <w:p w:rsidR="00E45FA3" w:rsidRPr="00DE589A" w:rsidRDefault="00E45FA3" w:rsidP="00F6404D">
      <w:pPr>
        <w:pStyle w:val="Prrafodelista"/>
        <w:numPr>
          <w:ilvl w:val="0"/>
          <w:numId w:val="53"/>
        </w:numPr>
        <w:spacing w:before="0" w:after="0"/>
        <w:rPr>
          <w:rFonts w:asciiTheme="minorHAnsi" w:hAnsiTheme="minorHAnsi" w:cs="Arial"/>
          <w:kern w:val="28"/>
          <w:lang w:val="es-BO"/>
        </w:rPr>
      </w:pPr>
      <w:r w:rsidRPr="00DE589A">
        <w:rPr>
          <w:rFonts w:asciiTheme="minorHAnsi" w:hAnsiTheme="minorHAnsi" w:cs="Arial"/>
          <w:kern w:val="28"/>
          <w:lang w:val="es-BO"/>
        </w:rPr>
        <w:t>Polvillo para el enlosetado.</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kern w:val="28"/>
          <w:sz w:val="20"/>
          <w:szCs w:val="20"/>
        </w:rPr>
        <w:t>El detalle y especificaciones técnicas de cada uno de los materiales necesarios, se detalla a continuación:</w:t>
      </w:r>
    </w:p>
    <w:p w:rsidR="00E45FA3" w:rsidRPr="00DE589A" w:rsidRDefault="00E45FA3" w:rsidP="00E45FA3">
      <w:pPr>
        <w:pStyle w:val="Prrafodelista"/>
        <w:spacing w:before="0" w:after="0"/>
        <w:ind w:left="360"/>
        <w:rPr>
          <w:rFonts w:asciiTheme="minorHAnsi" w:hAnsiTheme="minorHAnsi" w:cs="Arial"/>
          <w:b/>
          <w:kern w:val="28"/>
          <w:lang w:val="es-BO"/>
        </w:rPr>
      </w:pPr>
    </w:p>
    <w:p w:rsidR="00E45FA3" w:rsidRPr="00DE589A" w:rsidRDefault="00E45FA3" w:rsidP="00F6404D">
      <w:pPr>
        <w:pStyle w:val="Prrafodelista"/>
        <w:numPr>
          <w:ilvl w:val="0"/>
          <w:numId w:val="59"/>
        </w:numPr>
        <w:spacing w:before="0" w:after="0"/>
        <w:rPr>
          <w:rFonts w:asciiTheme="minorHAnsi" w:hAnsiTheme="minorHAnsi" w:cs="Arial"/>
          <w:b/>
          <w:kern w:val="28"/>
          <w:lang w:val="es-BO"/>
        </w:rPr>
      </w:pPr>
      <w:r w:rsidRPr="00DE589A">
        <w:rPr>
          <w:rFonts w:asciiTheme="minorHAnsi" w:hAnsiTheme="minorHAnsi" w:cs="Arial"/>
          <w:b/>
          <w:kern w:val="28"/>
          <w:lang w:val="es-BO"/>
        </w:rPr>
        <w:t xml:space="preserve">LOSETA ONDULADA DE 10 CM: </w:t>
      </w:r>
    </w:p>
    <w:p w:rsidR="00E45FA3" w:rsidRPr="00DE589A" w:rsidRDefault="00E45FA3" w:rsidP="00E45FA3">
      <w:pPr>
        <w:spacing w:after="0"/>
        <w:rPr>
          <w:rFonts w:cs="Arial"/>
          <w:kern w:val="28"/>
          <w:sz w:val="20"/>
          <w:szCs w:val="20"/>
        </w:rPr>
      </w:pPr>
      <w:r w:rsidRPr="00DE589A">
        <w:rPr>
          <w:rFonts w:cs="Arial"/>
          <w:kern w:val="28"/>
          <w:sz w:val="20"/>
          <w:szCs w:val="20"/>
        </w:rPr>
        <w:t>Dosificación sugerida para el inicio:</w:t>
      </w:r>
    </w:p>
    <w:p w:rsidR="00E45FA3" w:rsidRPr="00DE589A" w:rsidRDefault="00E45FA3" w:rsidP="00F6404D">
      <w:pPr>
        <w:pStyle w:val="Prrafodelista"/>
        <w:numPr>
          <w:ilvl w:val="0"/>
          <w:numId w:val="60"/>
        </w:numPr>
        <w:spacing w:before="0" w:after="0"/>
        <w:rPr>
          <w:rFonts w:asciiTheme="minorHAnsi" w:hAnsiTheme="minorHAnsi" w:cs="Arial"/>
          <w:kern w:val="28"/>
          <w:lang w:val="es-BO"/>
        </w:rPr>
      </w:pPr>
      <w:r w:rsidRPr="00DE589A">
        <w:rPr>
          <w:rFonts w:asciiTheme="minorHAnsi" w:hAnsiTheme="minorHAnsi" w:cs="Arial"/>
          <w:kern w:val="28"/>
          <w:lang w:val="es-BO"/>
        </w:rPr>
        <w:t>CEMENTO: 350 kg de cemento por m3 de hormigón.</w:t>
      </w:r>
    </w:p>
    <w:p w:rsidR="00E45FA3" w:rsidRPr="00DE589A" w:rsidRDefault="00E45FA3" w:rsidP="00E45FA3">
      <w:pPr>
        <w:spacing w:after="0"/>
        <w:rPr>
          <w:rFonts w:cs="Arial"/>
          <w:kern w:val="28"/>
          <w:sz w:val="20"/>
          <w:szCs w:val="20"/>
        </w:rPr>
      </w:pPr>
    </w:p>
    <w:p w:rsidR="00E45FA3" w:rsidRPr="00DE589A" w:rsidRDefault="00E45FA3" w:rsidP="00F6404D">
      <w:pPr>
        <w:pStyle w:val="Prrafodelista"/>
        <w:numPr>
          <w:ilvl w:val="0"/>
          <w:numId w:val="60"/>
        </w:numPr>
        <w:spacing w:before="0" w:after="0"/>
        <w:rPr>
          <w:rFonts w:asciiTheme="minorHAnsi" w:hAnsiTheme="minorHAnsi" w:cs="Arial"/>
          <w:kern w:val="28"/>
          <w:lang w:val="es-BO"/>
        </w:rPr>
      </w:pPr>
      <w:r w:rsidRPr="00DE589A">
        <w:rPr>
          <w:rFonts w:asciiTheme="minorHAnsi" w:hAnsiTheme="minorHAnsi" w:cs="Arial"/>
          <w:kern w:val="28"/>
          <w:lang w:val="es-BO"/>
        </w:rPr>
        <w:t>AGREGADO FINO (arena):</w:t>
      </w:r>
    </w:p>
    <w:p w:rsidR="00E45FA3" w:rsidRPr="00DE589A" w:rsidRDefault="00E45FA3" w:rsidP="00F6404D">
      <w:pPr>
        <w:pStyle w:val="Prrafodelista"/>
        <w:numPr>
          <w:ilvl w:val="0"/>
          <w:numId w:val="54"/>
        </w:numPr>
        <w:spacing w:before="0" w:after="0"/>
        <w:rPr>
          <w:rFonts w:asciiTheme="minorHAnsi" w:hAnsiTheme="minorHAnsi" w:cs="Arial"/>
          <w:kern w:val="28"/>
          <w:lang w:val="es-BO"/>
        </w:rPr>
      </w:pPr>
      <w:r w:rsidRPr="00DE589A">
        <w:rPr>
          <w:rFonts w:asciiTheme="minorHAnsi" w:hAnsiTheme="minorHAnsi" w:cs="Arial"/>
          <w:kern w:val="28"/>
          <w:lang w:val="es-BO"/>
        </w:rPr>
        <w:t xml:space="preserve">Participación en el agregado: Máximo 85 %. </w:t>
      </w:r>
    </w:p>
    <w:p w:rsidR="00E45FA3" w:rsidRPr="00DE589A" w:rsidRDefault="00E45FA3" w:rsidP="00E45FA3">
      <w:pPr>
        <w:pStyle w:val="Prrafodelista"/>
        <w:spacing w:before="0" w:after="0"/>
        <w:rPr>
          <w:rFonts w:asciiTheme="minorHAnsi" w:hAnsiTheme="minorHAnsi" w:cs="Arial"/>
          <w:kern w:val="28"/>
          <w:lang w:val="es-BO"/>
        </w:rPr>
      </w:pPr>
    </w:p>
    <w:p w:rsidR="00E45FA3" w:rsidRPr="00DE589A" w:rsidRDefault="00E45FA3" w:rsidP="00F6404D">
      <w:pPr>
        <w:pStyle w:val="Prrafodelista"/>
        <w:numPr>
          <w:ilvl w:val="0"/>
          <w:numId w:val="60"/>
        </w:numPr>
        <w:spacing w:before="0" w:after="0"/>
        <w:rPr>
          <w:rFonts w:asciiTheme="minorHAnsi" w:hAnsiTheme="minorHAnsi" w:cs="Arial"/>
          <w:kern w:val="28"/>
          <w:lang w:val="es-BO"/>
        </w:rPr>
      </w:pPr>
      <w:r w:rsidRPr="00DE589A">
        <w:rPr>
          <w:rFonts w:asciiTheme="minorHAnsi" w:hAnsiTheme="minorHAnsi" w:cs="Arial"/>
          <w:kern w:val="28"/>
          <w:lang w:val="es-BO"/>
        </w:rPr>
        <w:t>AGREGADO GRUESO (gravilla o triturado):</w:t>
      </w:r>
    </w:p>
    <w:p w:rsidR="00E45FA3" w:rsidRPr="00DE589A" w:rsidRDefault="00E45FA3" w:rsidP="00F6404D">
      <w:pPr>
        <w:pStyle w:val="Prrafodelista"/>
        <w:numPr>
          <w:ilvl w:val="0"/>
          <w:numId w:val="54"/>
        </w:numPr>
        <w:spacing w:before="0" w:after="0"/>
        <w:rPr>
          <w:rFonts w:asciiTheme="minorHAnsi" w:hAnsiTheme="minorHAnsi" w:cs="Arial"/>
          <w:kern w:val="28"/>
          <w:lang w:val="es-BO"/>
        </w:rPr>
      </w:pPr>
      <w:r w:rsidRPr="00DE589A">
        <w:rPr>
          <w:rFonts w:asciiTheme="minorHAnsi" w:hAnsiTheme="minorHAnsi" w:cs="Arial"/>
          <w:kern w:val="28"/>
          <w:lang w:val="es-BO"/>
        </w:rPr>
        <w:t>Tamaño máximo: 10 mm (3/8”).</w:t>
      </w:r>
    </w:p>
    <w:p w:rsidR="00E45FA3" w:rsidRPr="00DE589A" w:rsidRDefault="00E45FA3" w:rsidP="00F6404D">
      <w:pPr>
        <w:pStyle w:val="Prrafodelista"/>
        <w:numPr>
          <w:ilvl w:val="0"/>
          <w:numId w:val="54"/>
        </w:numPr>
        <w:spacing w:before="0" w:after="0"/>
        <w:rPr>
          <w:rFonts w:asciiTheme="minorHAnsi" w:hAnsiTheme="minorHAnsi" w:cs="Arial"/>
          <w:kern w:val="28"/>
          <w:lang w:val="es-BO"/>
        </w:rPr>
      </w:pPr>
      <w:r w:rsidRPr="00DE589A">
        <w:rPr>
          <w:rFonts w:asciiTheme="minorHAnsi" w:hAnsiTheme="minorHAnsi" w:cs="Arial"/>
          <w:kern w:val="28"/>
          <w:lang w:val="es-BO"/>
        </w:rPr>
        <w:t>Participación en el agregado: Mínimo 15 %.</w:t>
      </w:r>
    </w:p>
    <w:p w:rsidR="00E45FA3" w:rsidRPr="00DE589A" w:rsidRDefault="00E45FA3" w:rsidP="00E45FA3">
      <w:pPr>
        <w:pStyle w:val="Prrafodelista"/>
        <w:spacing w:before="0" w:after="0"/>
        <w:rPr>
          <w:rFonts w:asciiTheme="minorHAnsi" w:hAnsiTheme="minorHAnsi" w:cs="Arial"/>
          <w:kern w:val="28"/>
          <w:lang w:val="es-BO"/>
        </w:rPr>
      </w:pPr>
    </w:p>
    <w:p w:rsidR="00E45FA3" w:rsidRPr="00DE589A" w:rsidRDefault="00E45FA3" w:rsidP="00F6404D">
      <w:pPr>
        <w:pStyle w:val="Prrafodelista"/>
        <w:numPr>
          <w:ilvl w:val="0"/>
          <w:numId w:val="60"/>
        </w:numPr>
        <w:spacing w:before="0" w:after="0"/>
        <w:rPr>
          <w:rFonts w:asciiTheme="minorHAnsi" w:hAnsiTheme="minorHAnsi" w:cs="Arial"/>
          <w:kern w:val="28"/>
          <w:lang w:val="es-BO"/>
        </w:rPr>
      </w:pPr>
      <w:r w:rsidRPr="00DE589A">
        <w:rPr>
          <w:rFonts w:asciiTheme="minorHAnsi" w:hAnsiTheme="minorHAnsi" w:cs="Arial"/>
          <w:kern w:val="28"/>
          <w:lang w:val="es-BO"/>
        </w:rPr>
        <w:t>ADITIVOS:</w:t>
      </w:r>
    </w:p>
    <w:p w:rsidR="00E45FA3" w:rsidRPr="00DE589A" w:rsidRDefault="00E45FA3" w:rsidP="00E45FA3">
      <w:pPr>
        <w:spacing w:after="0"/>
        <w:rPr>
          <w:rFonts w:cs="Arial"/>
          <w:kern w:val="28"/>
          <w:sz w:val="20"/>
          <w:szCs w:val="20"/>
        </w:rPr>
      </w:pPr>
      <w:r w:rsidRPr="00DE589A">
        <w:rPr>
          <w:rFonts w:cs="Arial"/>
          <w:kern w:val="28"/>
          <w:sz w:val="20"/>
          <w:szCs w:val="20"/>
        </w:rPr>
        <w:t>Plastificantes, reductores de eflorescencia según lo indicado por el fabricante del aditivo, para iniciar la producción se recomienda la siguiente dosificación para la mezcla “seca”:</w:t>
      </w:r>
    </w:p>
    <w:p w:rsidR="00E45FA3" w:rsidRPr="00DE589A" w:rsidRDefault="00E45FA3" w:rsidP="00E45FA3">
      <w:pPr>
        <w:spacing w:after="0"/>
        <w:rPr>
          <w:rFonts w:cs="Arial"/>
          <w:kern w:val="28"/>
          <w:sz w:val="20"/>
          <w:szCs w:val="20"/>
        </w:rPr>
      </w:pPr>
    </w:p>
    <w:tbl>
      <w:tblPr>
        <w:tblW w:w="5000" w:type="pct"/>
        <w:tblCellMar>
          <w:left w:w="0" w:type="dxa"/>
          <w:right w:w="0" w:type="dxa"/>
        </w:tblCellMar>
        <w:tblLook w:val="0000" w:firstRow="0" w:lastRow="0" w:firstColumn="0" w:lastColumn="0" w:noHBand="0" w:noVBand="0"/>
      </w:tblPr>
      <w:tblGrid>
        <w:gridCol w:w="1709"/>
        <w:gridCol w:w="1403"/>
        <w:gridCol w:w="1560"/>
        <w:gridCol w:w="2183"/>
        <w:gridCol w:w="2489"/>
      </w:tblGrid>
      <w:tr w:rsidR="00E45FA3" w:rsidRPr="00DE589A" w:rsidTr="00E45FA3">
        <w:trPr>
          <w:trHeight w:hRule="exact" w:val="357"/>
        </w:trPr>
        <w:tc>
          <w:tcPr>
            <w:tcW w:w="914" w:type="pct"/>
            <w:vMerge w:val="restart"/>
            <w:tcBorders>
              <w:top w:val="single" w:sz="4" w:space="0" w:color="000000"/>
              <w:left w:val="single" w:sz="4" w:space="0" w:color="000000"/>
              <w:bottom w:val="single" w:sz="4" w:space="0" w:color="000000"/>
              <w:right w:val="single" w:sz="4" w:space="0" w:color="000000"/>
            </w:tcBorders>
          </w:tcPr>
          <w:p w:rsidR="00E45FA3" w:rsidRPr="00DE589A" w:rsidRDefault="00E45FA3" w:rsidP="00E45FA3">
            <w:pPr>
              <w:widowControl w:val="0"/>
              <w:autoSpaceDE w:val="0"/>
              <w:autoSpaceDN w:val="0"/>
              <w:adjustRightInd w:val="0"/>
              <w:spacing w:after="0"/>
              <w:rPr>
                <w:rFonts w:cs="Arial"/>
                <w:b/>
                <w:sz w:val="20"/>
                <w:szCs w:val="20"/>
              </w:rPr>
            </w:pPr>
          </w:p>
          <w:p w:rsidR="00E45FA3" w:rsidRPr="00DE589A" w:rsidRDefault="00E45FA3" w:rsidP="00E45FA3">
            <w:pPr>
              <w:widowControl w:val="0"/>
              <w:autoSpaceDE w:val="0"/>
              <w:autoSpaceDN w:val="0"/>
              <w:adjustRightInd w:val="0"/>
              <w:spacing w:after="0"/>
              <w:ind w:left="269"/>
              <w:rPr>
                <w:rFonts w:cs="Arial"/>
                <w:b/>
                <w:sz w:val="20"/>
                <w:szCs w:val="20"/>
              </w:rPr>
            </w:pPr>
            <w:r w:rsidRPr="00DE589A">
              <w:rPr>
                <w:rFonts w:cs="Arial"/>
                <w:b/>
                <w:w w:val="101"/>
                <w:sz w:val="20"/>
                <w:szCs w:val="20"/>
              </w:rPr>
              <w:t>DO</w:t>
            </w:r>
            <w:r w:rsidRPr="00DE589A">
              <w:rPr>
                <w:rFonts w:cs="Arial"/>
                <w:b/>
                <w:spacing w:val="-1"/>
                <w:w w:val="101"/>
                <w:sz w:val="20"/>
                <w:szCs w:val="20"/>
              </w:rPr>
              <w:t>S</w:t>
            </w:r>
            <w:r w:rsidRPr="00DE589A">
              <w:rPr>
                <w:rFonts w:cs="Arial"/>
                <w:b/>
                <w:spacing w:val="1"/>
                <w:w w:val="101"/>
                <w:sz w:val="20"/>
                <w:szCs w:val="20"/>
              </w:rPr>
              <w:t>I</w:t>
            </w:r>
            <w:r w:rsidRPr="00DE589A">
              <w:rPr>
                <w:rFonts w:cs="Arial"/>
                <w:b/>
                <w:spacing w:val="-1"/>
                <w:w w:val="101"/>
                <w:sz w:val="20"/>
                <w:szCs w:val="20"/>
              </w:rPr>
              <w:t>F</w:t>
            </w:r>
            <w:r w:rsidRPr="00DE589A">
              <w:rPr>
                <w:rFonts w:cs="Arial"/>
                <w:b/>
                <w:spacing w:val="1"/>
                <w:w w:val="101"/>
                <w:sz w:val="20"/>
                <w:szCs w:val="20"/>
              </w:rPr>
              <w:t>I</w:t>
            </w:r>
            <w:r w:rsidRPr="00DE589A">
              <w:rPr>
                <w:rFonts w:cs="Arial"/>
                <w:b/>
                <w:spacing w:val="1"/>
                <w:w w:val="102"/>
                <w:sz w:val="20"/>
                <w:szCs w:val="20"/>
              </w:rPr>
              <w:t>C</w:t>
            </w:r>
            <w:r w:rsidRPr="00DE589A">
              <w:rPr>
                <w:rFonts w:cs="Arial"/>
                <w:b/>
                <w:w w:val="101"/>
                <w:sz w:val="20"/>
                <w:szCs w:val="20"/>
              </w:rPr>
              <w:t>A</w:t>
            </w:r>
            <w:r w:rsidRPr="00DE589A">
              <w:rPr>
                <w:rFonts w:cs="Arial"/>
                <w:b/>
                <w:spacing w:val="-1"/>
                <w:w w:val="101"/>
                <w:sz w:val="20"/>
                <w:szCs w:val="20"/>
              </w:rPr>
              <w:t>C</w:t>
            </w:r>
            <w:r w:rsidRPr="00DE589A">
              <w:rPr>
                <w:rFonts w:cs="Arial"/>
                <w:b/>
                <w:spacing w:val="1"/>
                <w:w w:val="101"/>
                <w:sz w:val="20"/>
                <w:szCs w:val="20"/>
              </w:rPr>
              <w:t>I</w:t>
            </w:r>
            <w:r w:rsidRPr="00DE589A">
              <w:rPr>
                <w:rFonts w:cs="Arial"/>
                <w:b/>
                <w:w w:val="101"/>
                <w:sz w:val="20"/>
                <w:szCs w:val="20"/>
              </w:rPr>
              <w:t>ÓN</w:t>
            </w:r>
          </w:p>
        </w:tc>
        <w:tc>
          <w:tcPr>
            <w:tcW w:w="4086" w:type="pct"/>
            <w:gridSpan w:val="4"/>
            <w:tcBorders>
              <w:top w:val="single" w:sz="4" w:space="0" w:color="000000"/>
              <w:left w:val="single" w:sz="4" w:space="0" w:color="000000"/>
              <w:bottom w:val="single" w:sz="4" w:space="0" w:color="000000"/>
              <w:right w:val="single" w:sz="4" w:space="0" w:color="000000"/>
            </w:tcBorders>
          </w:tcPr>
          <w:p w:rsidR="00E45FA3" w:rsidRPr="00DE589A" w:rsidRDefault="00E45FA3" w:rsidP="00E45FA3">
            <w:pPr>
              <w:widowControl w:val="0"/>
              <w:autoSpaceDE w:val="0"/>
              <w:autoSpaceDN w:val="0"/>
              <w:adjustRightInd w:val="0"/>
              <w:spacing w:after="0"/>
              <w:ind w:left="990"/>
              <w:rPr>
                <w:rFonts w:cs="Arial"/>
                <w:b/>
                <w:sz w:val="20"/>
                <w:szCs w:val="20"/>
              </w:rPr>
            </w:pPr>
            <w:r w:rsidRPr="00DE589A">
              <w:rPr>
                <w:rFonts w:cs="Arial"/>
                <w:b/>
                <w:w w:val="101"/>
                <w:sz w:val="20"/>
                <w:szCs w:val="20"/>
              </w:rPr>
              <w:t>M</w:t>
            </w:r>
            <w:r w:rsidRPr="00DE589A">
              <w:rPr>
                <w:rFonts w:cs="Arial"/>
                <w:b/>
                <w:spacing w:val="-2"/>
                <w:w w:val="101"/>
                <w:sz w:val="20"/>
                <w:szCs w:val="20"/>
              </w:rPr>
              <w:t>A</w:t>
            </w:r>
            <w:r w:rsidRPr="00DE589A">
              <w:rPr>
                <w:rFonts w:cs="Arial"/>
                <w:b/>
                <w:spacing w:val="3"/>
                <w:w w:val="102"/>
                <w:sz w:val="20"/>
                <w:szCs w:val="20"/>
              </w:rPr>
              <w:t>T</w:t>
            </w:r>
            <w:r w:rsidRPr="00DE589A">
              <w:rPr>
                <w:rFonts w:cs="Arial"/>
                <w:b/>
                <w:w w:val="102"/>
                <w:sz w:val="20"/>
                <w:szCs w:val="20"/>
              </w:rPr>
              <w:t>E</w:t>
            </w:r>
            <w:r w:rsidRPr="00DE589A">
              <w:rPr>
                <w:rFonts w:cs="Arial"/>
                <w:b/>
                <w:spacing w:val="-1"/>
                <w:w w:val="102"/>
                <w:sz w:val="20"/>
                <w:szCs w:val="20"/>
              </w:rPr>
              <w:t>R</w:t>
            </w:r>
            <w:r w:rsidRPr="00DE589A">
              <w:rPr>
                <w:rFonts w:cs="Arial"/>
                <w:b/>
                <w:spacing w:val="3"/>
                <w:w w:val="101"/>
                <w:sz w:val="20"/>
                <w:szCs w:val="20"/>
              </w:rPr>
              <w:t>I</w:t>
            </w:r>
            <w:r w:rsidRPr="00DE589A">
              <w:rPr>
                <w:rFonts w:cs="Arial"/>
                <w:b/>
                <w:w w:val="101"/>
                <w:sz w:val="20"/>
                <w:szCs w:val="20"/>
              </w:rPr>
              <w:t>A</w:t>
            </w:r>
            <w:r w:rsidRPr="00DE589A">
              <w:rPr>
                <w:rFonts w:cs="Arial"/>
                <w:b/>
                <w:spacing w:val="-2"/>
                <w:w w:val="101"/>
                <w:sz w:val="20"/>
                <w:szCs w:val="20"/>
              </w:rPr>
              <w:t>L</w:t>
            </w:r>
            <w:r w:rsidRPr="00DE589A">
              <w:rPr>
                <w:rFonts w:cs="Arial"/>
                <w:b/>
                <w:w w:val="101"/>
                <w:sz w:val="20"/>
                <w:szCs w:val="20"/>
              </w:rPr>
              <w:t>ES</w:t>
            </w:r>
          </w:p>
        </w:tc>
      </w:tr>
      <w:tr w:rsidR="00E45FA3" w:rsidRPr="00DE589A" w:rsidTr="00E45FA3">
        <w:trPr>
          <w:trHeight w:hRule="exact" w:val="434"/>
        </w:trPr>
        <w:tc>
          <w:tcPr>
            <w:tcW w:w="914" w:type="pct"/>
            <w:vMerge/>
            <w:tcBorders>
              <w:top w:val="single" w:sz="4" w:space="0" w:color="000000"/>
              <w:left w:val="single" w:sz="4" w:space="0" w:color="000000"/>
              <w:bottom w:val="single" w:sz="4" w:space="0" w:color="000000"/>
              <w:right w:val="single" w:sz="4" w:space="0" w:color="000000"/>
            </w:tcBorders>
          </w:tcPr>
          <w:p w:rsidR="00E45FA3" w:rsidRPr="00DE589A" w:rsidRDefault="00E45FA3" w:rsidP="00E45FA3">
            <w:pPr>
              <w:widowControl w:val="0"/>
              <w:autoSpaceDE w:val="0"/>
              <w:autoSpaceDN w:val="0"/>
              <w:adjustRightInd w:val="0"/>
              <w:spacing w:after="0"/>
              <w:ind w:left="990"/>
              <w:rPr>
                <w:rFonts w:cs="Arial"/>
                <w:b/>
                <w:sz w:val="20"/>
                <w:szCs w:val="20"/>
              </w:rPr>
            </w:pPr>
          </w:p>
        </w:tc>
        <w:tc>
          <w:tcPr>
            <w:tcW w:w="751" w:type="pct"/>
            <w:tcBorders>
              <w:top w:val="single" w:sz="4" w:space="0" w:color="000000"/>
              <w:left w:val="single" w:sz="4" w:space="0" w:color="000000"/>
              <w:bottom w:val="single" w:sz="4" w:space="0" w:color="000000"/>
              <w:right w:val="single" w:sz="4" w:space="0" w:color="000000"/>
            </w:tcBorders>
            <w:vAlign w:val="center"/>
          </w:tcPr>
          <w:p w:rsidR="00E45FA3" w:rsidRPr="00DE589A" w:rsidRDefault="00E45FA3" w:rsidP="00E45FA3">
            <w:pPr>
              <w:widowControl w:val="0"/>
              <w:autoSpaceDE w:val="0"/>
              <w:autoSpaceDN w:val="0"/>
              <w:adjustRightInd w:val="0"/>
              <w:spacing w:after="0"/>
              <w:ind w:left="201"/>
              <w:rPr>
                <w:rFonts w:cs="Arial"/>
                <w:b/>
                <w:sz w:val="20"/>
                <w:szCs w:val="20"/>
              </w:rPr>
            </w:pPr>
            <w:r w:rsidRPr="00DE589A">
              <w:rPr>
                <w:rFonts w:cs="Arial"/>
                <w:b/>
                <w:spacing w:val="-3"/>
                <w:w w:val="101"/>
                <w:sz w:val="20"/>
                <w:szCs w:val="20"/>
              </w:rPr>
              <w:t>A</w:t>
            </w:r>
            <w:r w:rsidRPr="00DE589A">
              <w:rPr>
                <w:rFonts w:cs="Arial"/>
                <w:b/>
                <w:w w:val="101"/>
                <w:sz w:val="20"/>
                <w:szCs w:val="20"/>
              </w:rPr>
              <w:t>GUA</w:t>
            </w:r>
          </w:p>
        </w:tc>
        <w:tc>
          <w:tcPr>
            <w:tcW w:w="835" w:type="pct"/>
            <w:tcBorders>
              <w:top w:val="single" w:sz="4" w:space="0" w:color="000000"/>
              <w:left w:val="single" w:sz="4" w:space="0" w:color="000000"/>
              <w:bottom w:val="single" w:sz="4" w:space="0" w:color="000000"/>
              <w:right w:val="single" w:sz="4" w:space="0" w:color="000000"/>
            </w:tcBorders>
            <w:vAlign w:val="center"/>
          </w:tcPr>
          <w:p w:rsidR="00E45FA3" w:rsidRPr="00DE589A" w:rsidRDefault="00E45FA3" w:rsidP="00E45FA3">
            <w:pPr>
              <w:widowControl w:val="0"/>
              <w:autoSpaceDE w:val="0"/>
              <w:autoSpaceDN w:val="0"/>
              <w:adjustRightInd w:val="0"/>
              <w:spacing w:after="0"/>
              <w:ind w:left="162"/>
              <w:rPr>
                <w:rFonts w:cs="Arial"/>
                <w:b/>
                <w:sz w:val="20"/>
                <w:szCs w:val="20"/>
              </w:rPr>
            </w:pPr>
            <w:r w:rsidRPr="00DE589A">
              <w:rPr>
                <w:rFonts w:cs="Arial"/>
                <w:b/>
                <w:spacing w:val="-1"/>
                <w:w w:val="102"/>
                <w:sz w:val="20"/>
                <w:szCs w:val="20"/>
              </w:rPr>
              <w:t>C</w:t>
            </w:r>
            <w:r w:rsidRPr="00DE589A">
              <w:rPr>
                <w:rFonts w:cs="Arial"/>
                <w:b/>
                <w:w w:val="101"/>
                <w:sz w:val="20"/>
                <w:szCs w:val="20"/>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rsidR="00E45FA3" w:rsidRPr="00DE589A" w:rsidRDefault="00E45FA3" w:rsidP="00E45FA3">
            <w:pPr>
              <w:widowControl w:val="0"/>
              <w:autoSpaceDE w:val="0"/>
              <w:autoSpaceDN w:val="0"/>
              <w:adjustRightInd w:val="0"/>
              <w:spacing w:after="0"/>
              <w:ind w:left="183"/>
              <w:rPr>
                <w:rFonts w:cs="Arial"/>
                <w:b/>
                <w:sz w:val="20"/>
                <w:szCs w:val="20"/>
              </w:rPr>
            </w:pPr>
            <w:r w:rsidRPr="00DE589A">
              <w:rPr>
                <w:rFonts w:cs="Arial"/>
                <w:b/>
                <w:spacing w:val="-3"/>
                <w:w w:val="101"/>
                <w:sz w:val="20"/>
                <w:szCs w:val="20"/>
              </w:rPr>
              <w:t>A</w:t>
            </w:r>
            <w:r w:rsidRPr="00DE589A">
              <w:rPr>
                <w:rFonts w:cs="Arial"/>
                <w:b/>
                <w:w w:val="101"/>
                <w:sz w:val="20"/>
                <w:szCs w:val="20"/>
              </w:rPr>
              <w:t>G</w:t>
            </w:r>
            <w:r w:rsidRPr="00DE589A">
              <w:rPr>
                <w:rFonts w:cs="Arial"/>
                <w:b/>
                <w:spacing w:val="3"/>
                <w:w w:val="101"/>
                <w:sz w:val="20"/>
                <w:szCs w:val="20"/>
              </w:rPr>
              <w:t xml:space="preserve">REGADO </w:t>
            </w:r>
            <w:r w:rsidRPr="00DE589A">
              <w:rPr>
                <w:rFonts w:cs="Arial"/>
                <w:b/>
                <w:spacing w:val="-1"/>
                <w:w w:val="101"/>
                <w:sz w:val="20"/>
                <w:szCs w:val="20"/>
              </w:rPr>
              <w:t>F</w:t>
            </w:r>
            <w:r w:rsidRPr="00DE589A">
              <w:rPr>
                <w:rFonts w:cs="Arial"/>
                <w:b/>
                <w:w w:val="101"/>
                <w:sz w:val="20"/>
                <w:szCs w:val="20"/>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rsidR="00E45FA3" w:rsidRPr="00DE589A" w:rsidRDefault="00E45FA3" w:rsidP="00E45FA3">
            <w:pPr>
              <w:widowControl w:val="0"/>
              <w:autoSpaceDE w:val="0"/>
              <w:autoSpaceDN w:val="0"/>
              <w:adjustRightInd w:val="0"/>
              <w:spacing w:after="0"/>
              <w:ind w:left="150"/>
              <w:rPr>
                <w:rFonts w:cs="Arial"/>
                <w:b/>
                <w:sz w:val="20"/>
                <w:szCs w:val="20"/>
              </w:rPr>
            </w:pPr>
            <w:r w:rsidRPr="00DE589A">
              <w:rPr>
                <w:rFonts w:cs="Arial"/>
                <w:b/>
                <w:spacing w:val="-3"/>
                <w:w w:val="101"/>
                <w:sz w:val="20"/>
                <w:szCs w:val="20"/>
              </w:rPr>
              <w:t>A</w:t>
            </w:r>
            <w:r w:rsidRPr="00DE589A">
              <w:rPr>
                <w:rFonts w:cs="Arial"/>
                <w:b/>
                <w:w w:val="101"/>
                <w:sz w:val="20"/>
                <w:szCs w:val="20"/>
              </w:rPr>
              <w:t>GREGADO GRUESO</w:t>
            </w:r>
          </w:p>
        </w:tc>
      </w:tr>
      <w:tr w:rsidR="00E45FA3" w:rsidRPr="00DE589A" w:rsidTr="00E45FA3">
        <w:trPr>
          <w:trHeight w:hRule="exact" w:val="381"/>
        </w:trPr>
        <w:tc>
          <w:tcPr>
            <w:tcW w:w="914" w:type="pct"/>
            <w:tcBorders>
              <w:top w:val="single" w:sz="4" w:space="0" w:color="000000"/>
              <w:left w:val="single" w:sz="4" w:space="0" w:color="000000"/>
              <w:bottom w:val="single" w:sz="4" w:space="0" w:color="000000"/>
              <w:right w:val="single" w:sz="4" w:space="0" w:color="000000"/>
            </w:tcBorders>
          </w:tcPr>
          <w:p w:rsidR="00E45FA3" w:rsidRPr="00DE589A" w:rsidRDefault="00E45FA3" w:rsidP="00E45FA3">
            <w:pPr>
              <w:widowControl w:val="0"/>
              <w:autoSpaceDE w:val="0"/>
              <w:autoSpaceDN w:val="0"/>
              <w:adjustRightInd w:val="0"/>
              <w:spacing w:after="0"/>
              <w:ind w:left="4"/>
              <w:rPr>
                <w:rFonts w:cs="Arial"/>
                <w:sz w:val="20"/>
                <w:szCs w:val="20"/>
              </w:rPr>
            </w:pPr>
            <w:r w:rsidRPr="00DE589A">
              <w:rPr>
                <w:rFonts w:cs="Arial"/>
                <w:spacing w:val="2"/>
                <w:sz w:val="20"/>
                <w:szCs w:val="20"/>
              </w:rPr>
              <w:t>P</w:t>
            </w:r>
            <w:r w:rsidRPr="00DE589A">
              <w:rPr>
                <w:rFonts w:cs="Arial"/>
                <w:spacing w:val="1"/>
                <w:sz w:val="20"/>
                <w:szCs w:val="20"/>
              </w:rPr>
              <w:t>o</w:t>
            </w:r>
            <w:r w:rsidRPr="00DE589A">
              <w:rPr>
                <w:rFonts w:cs="Arial"/>
                <w:sz w:val="20"/>
                <w:szCs w:val="20"/>
              </w:rPr>
              <w:t>r</w:t>
            </w:r>
            <w:r w:rsidRPr="00DE589A">
              <w:rPr>
                <w:rFonts w:cs="Arial"/>
                <w:spacing w:val="4"/>
                <w:sz w:val="20"/>
                <w:szCs w:val="20"/>
              </w:rPr>
              <w:t xml:space="preserve"> </w:t>
            </w:r>
            <w:r w:rsidRPr="00DE589A">
              <w:rPr>
                <w:rFonts w:cs="Arial"/>
                <w:spacing w:val="-1"/>
                <w:w w:val="101"/>
                <w:sz w:val="20"/>
                <w:szCs w:val="20"/>
              </w:rPr>
              <w:t>v</w:t>
            </w:r>
            <w:r w:rsidRPr="00DE589A">
              <w:rPr>
                <w:rFonts w:cs="Arial"/>
                <w:spacing w:val="1"/>
                <w:w w:val="101"/>
                <w:sz w:val="20"/>
                <w:szCs w:val="20"/>
              </w:rPr>
              <w:t>o</w:t>
            </w:r>
            <w:r w:rsidRPr="00DE589A">
              <w:rPr>
                <w:rFonts w:cs="Arial"/>
                <w:w w:val="102"/>
                <w:sz w:val="20"/>
                <w:szCs w:val="20"/>
              </w:rPr>
              <w:t>lu</w:t>
            </w:r>
            <w:r w:rsidRPr="00DE589A">
              <w:rPr>
                <w:rFonts w:cs="Arial"/>
                <w:spacing w:val="-4"/>
                <w:w w:val="102"/>
                <w:sz w:val="20"/>
                <w:szCs w:val="20"/>
              </w:rPr>
              <w:t>m</w:t>
            </w:r>
            <w:r w:rsidRPr="00DE589A">
              <w:rPr>
                <w:rFonts w:cs="Arial"/>
                <w:w w:val="101"/>
                <w:sz w:val="20"/>
                <w:szCs w:val="20"/>
              </w:rPr>
              <w:t>en</w:t>
            </w:r>
          </w:p>
        </w:tc>
        <w:tc>
          <w:tcPr>
            <w:tcW w:w="751" w:type="pct"/>
            <w:tcBorders>
              <w:top w:val="single" w:sz="4" w:space="0" w:color="000000"/>
              <w:left w:val="single" w:sz="4" w:space="0" w:color="000000"/>
              <w:bottom w:val="single" w:sz="4" w:space="0" w:color="000000"/>
              <w:right w:val="single" w:sz="4" w:space="0" w:color="000000"/>
            </w:tcBorders>
            <w:vAlign w:val="center"/>
          </w:tcPr>
          <w:p w:rsidR="00E45FA3" w:rsidRPr="00DE589A" w:rsidRDefault="00E45FA3" w:rsidP="00E45FA3">
            <w:pPr>
              <w:widowControl w:val="0"/>
              <w:autoSpaceDE w:val="0"/>
              <w:autoSpaceDN w:val="0"/>
              <w:adjustRightInd w:val="0"/>
              <w:spacing w:after="0"/>
              <w:ind w:left="194"/>
              <w:rPr>
                <w:rFonts w:cs="Arial"/>
                <w:sz w:val="20"/>
                <w:szCs w:val="20"/>
              </w:rPr>
            </w:pPr>
            <w:r w:rsidRPr="00DE589A">
              <w:rPr>
                <w:rFonts w:cs="Arial"/>
                <w:spacing w:val="1"/>
                <w:w w:val="101"/>
                <w:sz w:val="20"/>
                <w:szCs w:val="20"/>
              </w:rPr>
              <w:t>0</w:t>
            </w:r>
            <w:r w:rsidRPr="00DE589A">
              <w:rPr>
                <w:rFonts w:cs="Arial"/>
                <w:w w:val="101"/>
                <w:sz w:val="20"/>
                <w:szCs w:val="20"/>
              </w:rPr>
              <w:t>,</w:t>
            </w:r>
            <w:r w:rsidRPr="00DE589A">
              <w:rPr>
                <w:rFonts w:cs="Arial"/>
                <w:spacing w:val="1"/>
                <w:w w:val="101"/>
                <w:sz w:val="20"/>
                <w:szCs w:val="20"/>
              </w:rPr>
              <w:t>5</w:t>
            </w:r>
            <w:r w:rsidRPr="00DE589A">
              <w:rPr>
                <w:rFonts w:cs="Arial"/>
                <w:w w:val="101"/>
                <w:sz w:val="20"/>
                <w:szCs w:val="20"/>
              </w:rPr>
              <w:t>0</w:t>
            </w:r>
          </w:p>
        </w:tc>
        <w:tc>
          <w:tcPr>
            <w:tcW w:w="835" w:type="pct"/>
            <w:tcBorders>
              <w:top w:val="single" w:sz="4" w:space="0" w:color="000000"/>
              <w:left w:val="single" w:sz="4" w:space="0" w:color="000000"/>
              <w:bottom w:val="single" w:sz="4" w:space="0" w:color="000000"/>
              <w:right w:val="single" w:sz="4" w:space="0" w:color="000000"/>
            </w:tcBorders>
            <w:vAlign w:val="center"/>
          </w:tcPr>
          <w:p w:rsidR="00E45FA3" w:rsidRPr="00DE589A" w:rsidRDefault="00E45FA3" w:rsidP="00E45FA3">
            <w:pPr>
              <w:widowControl w:val="0"/>
              <w:autoSpaceDE w:val="0"/>
              <w:autoSpaceDN w:val="0"/>
              <w:adjustRightInd w:val="0"/>
              <w:spacing w:after="0"/>
              <w:ind w:left="227"/>
              <w:rPr>
                <w:rFonts w:cs="Arial"/>
                <w:sz w:val="20"/>
                <w:szCs w:val="20"/>
              </w:rPr>
            </w:pPr>
            <w:r w:rsidRPr="00DE589A">
              <w:rPr>
                <w:rFonts w:cs="Arial"/>
                <w:spacing w:val="1"/>
                <w:w w:val="101"/>
                <w:sz w:val="20"/>
                <w:szCs w:val="20"/>
              </w:rPr>
              <w:t>1</w:t>
            </w:r>
            <w:r w:rsidRPr="00DE589A">
              <w:rPr>
                <w:rFonts w:cs="Arial"/>
                <w:w w:val="101"/>
                <w:sz w:val="20"/>
                <w:szCs w:val="20"/>
              </w:rPr>
              <w:t>,</w:t>
            </w:r>
            <w:r w:rsidRPr="00DE589A">
              <w:rPr>
                <w:rFonts w:cs="Arial"/>
                <w:spacing w:val="1"/>
                <w:w w:val="101"/>
                <w:sz w:val="20"/>
                <w:szCs w:val="20"/>
              </w:rPr>
              <w:t>0</w:t>
            </w:r>
            <w:r w:rsidRPr="00DE589A">
              <w:rPr>
                <w:rFonts w:cs="Arial"/>
                <w:w w:val="101"/>
                <w:sz w:val="20"/>
                <w:szCs w:val="20"/>
              </w:rPr>
              <w:t>0</w:t>
            </w:r>
          </w:p>
        </w:tc>
        <w:tc>
          <w:tcPr>
            <w:tcW w:w="1168" w:type="pct"/>
            <w:tcBorders>
              <w:top w:val="single" w:sz="4" w:space="0" w:color="000000"/>
              <w:left w:val="single" w:sz="4" w:space="0" w:color="000000"/>
              <w:bottom w:val="single" w:sz="4" w:space="0" w:color="000000"/>
              <w:right w:val="single" w:sz="4" w:space="0" w:color="000000"/>
            </w:tcBorders>
            <w:vAlign w:val="center"/>
          </w:tcPr>
          <w:p w:rsidR="00E45FA3" w:rsidRPr="00DE589A" w:rsidRDefault="00E45FA3" w:rsidP="00E45FA3">
            <w:pPr>
              <w:widowControl w:val="0"/>
              <w:autoSpaceDE w:val="0"/>
              <w:autoSpaceDN w:val="0"/>
              <w:adjustRightInd w:val="0"/>
              <w:spacing w:after="0"/>
              <w:ind w:left="255"/>
              <w:rPr>
                <w:rFonts w:cs="Arial"/>
                <w:sz w:val="20"/>
                <w:szCs w:val="20"/>
              </w:rPr>
            </w:pPr>
            <w:r w:rsidRPr="00DE589A">
              <w:rPr>
                <w:rFonts w:cs="Arial"/>
                <w:spacing w:val="1"/>
                <w:w w:val="101"/>
                <w:sz w:val="20"/>
                <w:szCs w:val="20"/>
              </w:rPr>
              <w:t>3</w:t>
            </w:r>
            <w:r w:rsidRPr="00DE589A">
              <w:rPr>
                <w:rFonts w:cs="Arial"/>
                <w:w w:val="101"/>
                <w:sz w:val="20"/>
                <w:szCs w:val="20"/>
              </w:rPr>
              <w:t>,</w:t>
            </w:r>
            <w:r w:rsidRPr="00DE589A">
              <w:rPr>
                <w:rFonts w:cs="Arial"/>
                <w:spacing w:val="1"/>
                <w:w w:val="101"/>
                <w:sz w:val="20"/>
                <w:szCs w:val="20"/>
              </w:rPr>
              <w:t>2</w:t>
            </w:r>
            <w:r w:rsidRPr="00DE589A">
              <w:rPr>
                <w:rFonts w:cs="Arial"/>
                <w:w w:val="101"/>
                <w:sz w:val="20"/>
                <w:szCs w:val="20"/>
              </w:rPr>
              <w:t>0</w:t>
            </w:r>
          </w:p>
        </w:tc>
        <w:tc>
          <w:tcPr>
            <w:tcW w:w="1332" w:type="pct"/>
            <w:tcBorders>
              <w:top w:val="single" w:sz="4" w:space="0" w:color="000000"/>
              <w:left w:val="single" w:sz="4" w:space="0" w:color="000000"/>
              <w:bottom w:val="single" w:sz="4" w:space="0" w:color="000000"/>
              <w:right w:val="single" w:sz="4" w:space="0" w:color="000000"/>
            </w:tcBorders>
            <w:vAlign w:val="center"/>
          </w:tcPr>
          <w:p w:rsidR="00E45FA3" w:rsidRPr="00DE589A" w:rsidRDefault="00E45FA3" w:rsidP="00E45FA3">
            <w:pPr>
              <w:widowControl w:val="0"/>
              <w:autoSpaceDE w:val="0"/>
              <w:autoSpaceDN w:val="0"/>
              <w:adjustRightInd w:val="0"/>
              <w:spacing w:after="0"/>
              <w:ind w:left="213"/>
              <w:rPr>
                <w:rFonts w:cs="Arial"/>
                <w:sz w:val="20"/>
                <w:szCs w:val="20"/>
              </w:rPr>
            </w:pPr>
            <w:r w:rsidRPr="00DE589A">
              <w:rPr>
                <w:rFonts w:cs="Arial"/>
                <w:spacing w:val="1"/>
                <w:w w:val="101"/>
                <w:sz w:val="20"/>
                <w:szCs w:val="20"/>
              </w:rPr>
              <w:t>0</w:t>
            </w:r>
            <w:r w:rsidRPr="00DE589A">
              <w:rPr>
                <w:rFonts w:cs="Arial"/>
                <w:w w:val="101"/>
                <w:sz w:val="20"/>
                <w:szCs w:val="20"/>
              </w:rPr>
              <w:t>,</w:t>
            </w:r>
            <w:r w:rsidRPr="00DE589A">
              <w:rPr>
                <w:rFonts w:cs="Arial"/>
                <w:spacing w:val="1"/>
                <w:w w:val="101"/>
                <w:sz w:val="20"/>
                <w:szCs w:val="20"/>
              </w:rPr>
              <w:t>6</w:t>
            </w:r>
            <w:r w:rsidRPr="00DE589A">
              <w:rPr>
                <w:rFonts w:cs="Arial"/>
                <w:w w:val="101"/>
                <w:sz w:val="20"/>
                <w:szCs w:val="20"/>
              </w:rPr>
              <w:t>0</w:t>
            </w:r>
          </w:p>
        </w:tc>
      </w:tr>
      <w:tr w:rsidR="00E45FA3" w:rsidRPr="00DE589A" w:rsidTr="00E45FA3">
        <w:trPr>
          <w:trHeight w:hRule="exact" w:val="356"/>
        </w:trPr>
        <w:tc>
          <w:tcPr>
            <w:tcW w:w="914" w:type="pct"/>
            <w:tcBorders>
              <w:top w:val="single" w:sz="4" w:space="0" w:color="000000"/>
              <w:left w:val="single" w:sz="4" w:space="0" w:color="000000"/>
              <w:bottom w:val="single" w:sz="4" w:space="0" w:color="000000"/>
              <w:right w:val="single" w:sz="4" w:space="0" w:color="000000"/>
            </w:tcBorders>
          </w:tcPr>
          <w:p w:rsidR="00E45FA3" w:rsidRPr="00DE589A" w:rsidRDefault="00E45FA3" w:rsidP="00E45FA3">
            <w:pPr>
              <w:widowControl w:val="0"/>
              <w:autoSpaceDE w:val="0"/>
              <w:autoSpaceDN w:val="0"/>
              <w:adjustRightInd w:val="0"/>
              <w:spacing w:after="0"/>
              <w:ind w:left="4"/>
              <w:rPr>
                <w:rFonts w:cs="Arial"/>
                <w:sz w:val="20"/>
                <w:szCs w:val="20"/>
              </w:rPr>
            </w:pPr>
            <w:r w:rsidRPr="00DE589A">
              <w:rPr>
                <w:rFonts w:cs="Arial"/>
                <w:spacing w:val="2"/>
                <w:sz w:val="20"/>
                <w:szCs w:val="20"/>
              </w:rPr>
              <w:t>P</w:t>
            </w:r>
            <w:r w:rsidRPr="00DE589A">
              <w:rPr>
                <w:rFonts w:cs="Arial"/>
                <w:spacing w:val="1"/>
                <w:sz w:val="20"/>
                <w:szCs w:val="20"/>
              </w:rPr>
              <w:t>o</w:t>
            </w:r>
            <w:r w:rsidRPr="00DE589A">
              <w:rPr>
                <w:rFonts w:cs="Arial"/>
                <w:sz w:val="20"/>
                <w:szCs w:val="20"/>
              </w:rPr>
              <w:t>r</w:t>
            </w:r>
            <w:r w:rsidRPr="00DE589A">
              <w:rPr>
                <w:rFonts w:cs="Arial"/>
                <w:spacing w:val="3"/>
                <w:sz w:val="20"/>
                <w:szCs w:val="20"/>
              </w:rPr>
              <w:t xml:space="preserve"> </w:t>
            </w:r>
            <w:r w:rsidRPr="00DE589A">
              <w:rPr>
                <w:rFonts w:cs="Arial"/>
                <w:spacing w:val="1"/>
                <w:w w:val="101"/>
                <w:sz w:val="20"/>
                <w:szCs w:val="20"/>
              </w:rPr>
              <w:t>p</w:t>
            </w:r>
            <w:r w:rsidRPr="00DE589A">
              <w:rPr>
                <w:rFonts w:cs="Arial"/>
                <w:w w:val="101"/>
                <w:sz w:val="20"/>
                <w:szCs w:val="20"/>
              </w:rPr>
              <w:t>e</w:t>
            </w:r>
            <w:r w:rsidRPr="00DE589A">
              <w:rPr>
                <w:rFonts w:cs="Arial"/>
                <w:spacing w:val="-1"/>
                <w:w w:val="101"/>
                <w:sz w:val="20"/>
                <w:szCs w:val="20"/>
              </w:rPr>
              <w:t>s</w:t>
            </w:r>
            <w:r w:rsidRPr="00DE589A">
              <w:rPr>
                <w:rFonts w:cs="Arial"/>
                <w:w w:val="101"/>
                <w:sz w:val="20"/>
                <w:szCs w:val="20"/>
              </w:rPr>
              <w:t>o</w:t>
            </w:r>
          </w:p>
        </w:tc>
        <w:tc>
          <w:tcPr>
            <w:tcW w:w="751" w:type="pct"/>
            <w:tcBorders>
              <w:top w:val="single" w:sz="4" w:space="0" w:color="000000"/>
              <w:left w:val="single" w:sz="4" w:space="0" w:color="000000"/>
              <w:bottom w:val="single" w:sz="4" w:space="0" w:color="000000"/>
              <w:right w:val="single" w:sz="4" w:space="0" w:color="000000"/>
            </w:tcBorders>
            <w:vAlign w:val="center"/>
          </w:tcPr>
          <w:p w:rsidR="00E45FA3" w:rsidRPr="00DE589A" w:rsidRDefault="00E45FA3" w:rsidP="00E45FA3">
            <w:pPr>
              <w:widowControl w:val="0"/>
              <w:autoSpaceDE w:val="0"/>
              <w:autoSpaceDN w:val="0"/>
              <w:adjustRightInd w:val="0"/>
              <w:spacing w:after="0"/>
              <w:ind w:left="194"/>
              <w:rPr>
                <w:rFonts w:cs="Arial"/>
                <w:sz w:val="20"/>
                <w:szCs w:val="20"/>
              </w:rPr>
            </w:pPr>
            <w:r w:rsidRPr="00DE589A">
              <w:rPr>
                <w:rFonts w:cs="Arial"/>
                <w:spacing w:val="1"/>
                <w:w w:val="101"/>
                <w:sz w:val="20"/>
                <w:szCs w:val="20"/>
              </w:rPr>
              <w:t>0</w:t>
            </w:r>
            <w:r w:rsidRPr="00DE589A">
              <w:rPr>
                <w:rFonts w:cs="Arial"/>
                <w:w w:val="101"/>
                <w:sz w:val="20"/>
                <w:szCs w:val="20"/>
              </w:rPr>
              <w:t>,</w:t>
            </w:r>
            <w:r w:rsidRPr="00DE589A">
              <w:rPr>
                <w:rFonts w:cs="Arial"/>
                <w:spacing w:val="1"/>
                <w:w w:val="101"/>
                <w:sz w:val="20"/>
                <w:szCs w:val="20"/>
              </w:rPr>
              <w:t>3</w:t>
            </w:r>
            <w:r w:rsidRPr="00DE589A">
              <w:rPr>
                <w:rFonts w:cs="Arial"/>
                <w:w w:val="101"/>
                <w:sz w:val="20"/>
                <w:szCs w:val="20"/>
              </w:rPr>
              <w:t>5</w:t>
            </w:r>
          </w:p>
        </w:tc>
        <w:tc>
          <w:tcPr>
            <w:tcW w:w="835" w:type="pct"/>
            <w:tcBorders>
              <w:top w:val="single" w:sz="4" w:space="0" w:color="000000"/>
              <w:left w:val="single" w:sz="4" w:space="0" w:color="000000"/>
              <w:bottom w:val="single" w:sz="4" w:space="0" w:color="000000"/>
              <w:right w:val="single" w:sz="4" w:space="0" w:color="000000"/>
            </w:tcBorders>
            <w:vAlign w:val="center"/>
          </w:tcPr>
          <w:p w:rsidR="00E45FA3" w:rsidRPr="00DE589A" w:rsidRDefault="00E45FA3" w:rsidP="00E45FA3">
            <w:pPr>
              <w:widowControl w:val="0"/>
              <w:autoSpaceDE w:val="0"/>
              <w:autoSpaceDN w:val="0"/>
              <w:adjustRightInd w:val="0"/>
              <w:spacing w:after="0"/>
              <w:ind w:left="227"/>
              <w:rPr>
                <w:rFonts w:cs="Arial"/>
                <w:sz w:val="20"/>
                <w:szCs w:val="20"/>
              </w:rPr>
            </w:pPr>
            <w:r w:rsidRPr="00DE589A">
              <w:rPr>
                <w:rFonts w:cs="Arial"/>
                <w:spacing w:val="1"/>
                <w:w w:val="101"/>
                <w:sz w:val="20"/>
                <w:szCs w:val="20"/>
              </w:rPr>
              <w:t>1</w:t>
            </w:r>
            <w:r w:rsidRPr="00DE589A">
              <w:rPr>
                <w:rFonts w:cs="Arial"/>
                <w:w w:val="101"/>
                <w:sz w:val="20"/>
                <w:szCs w:val="20"/>
              </w:rPr>
              <w:t>,</w:t>
            </w:r>
            <w:r w:rsidRPr="00DE589A">
              <w:rPr>
                <w:rFonts w:cs="Arial"/>
                <w:spacing w:val="1"/>
                <w:w w:val="101"/>
                <w:sz w:val="20"/>
                <w:szCs w:val="20"/>
              </w:rPr>
              <w:t>0</w:t>
            </w:r>
            <w:r w:rsidRPr="00DE589A">
              <w:rPr>
                <w:rFonts w:cs="Arial"/>
                <w:w w:val="101"/>
                <w:sz w:val="20"/>
                <w:szCs w:val="20"/>
              </w:rPr>
              <w:t>0</w:t>
            </w:r>
          </w:p>
        </w:tc>
        <w:tc>
          <w:tcPr>
            <w:tcW w:w="1168" w:type="pct"/>
            <w:tcBorders>
              <w:top w:val="single" w:sz="4" w:space="0" w:color="000000"/>
              <w:left w:val="single" w:sz="4" w:space="0" w:color="000000"/>
              <w:bottom w:val="single" w:sz="4" w:space="0" w:color="000000"/>
              <w:right w:val="single" w:sz="4" w:space="0" w:color="000000"/>
            </w:tcBorders>
            <w:vAlign w:val="center"/>
          </w:tcPr>
          <w:p w:rsidR="00E45FA3" w:rsidRPr="00DE589A" w:rsidRDefault="00E45FA3" w:rsidP="00E45FA3">
            <w:pPr>
              <w:widowControl w:val="0"/>
              <w:autoSpaceDE w:val="0"/>
              <w:autoSpaceDN w:val="0"/>
              <w:adjustRightInd w:val="0"/>
              <w:spacing w:after="0"/>
              <w:ind w:left="255"/>
              <w:rPr>
                <w:rFonts w:cs="Arial"/>
                <w:sz w:val="20"/>
                <w:szCs w:val="20"/>
              </w:rPr>
            </w:pPr>
            <w:r w:rsidRPr="00DE589A">
              <w:rPr>
                <w:rFonts w:cs="Arial"/>
                <w:spacing w:val="1"/>
                <w:w w:val="101"/>
                <w:sz w:val="20"/>
                <w:szCs w:val="20"/>
              </w:rPr>
              <w:t>4</w:t>
            </w:r>
            <w:r w:rsidRPr="00DE589A">
              <w:rPr>
                <w:rFonts w:cs="Arial"/>
                <w:w w:val="101"/>
                <w:sz w:val="20"/>
                <w:szCs w:val="20"/>
              </w:rPr>
              <w:t>,</w:t>
            </w:r>
            <w:r w:rsidRPr="00DE589A">
              <w:rPr>
                <w:rFonts w:cs="Arial"/>
                <w:spacing w:val="1"/>
                <w:w w:val="101"/>
                <w:sz w:val="20"/>
                <w:szCs w:val="20"/>
              </w:rPr>
              <w:t>5</w:t>
            </w:r>
            <w:r w:rsidRPr="00DE589A">
              <w:rPr>
                <w:rFonts w:cs="Arial"/>
                <w:w w:val="101"/>
                <w:sz w:val="20"/>
                <w:szCs w:val="20"/>
              </w:rPr>
              <w:t>0</w:t>
            </w:r>
          </w:p>
        </w:tc>
        <w:tc>
          <w:tcPr>
            <w:tcW w:w="1332" w:type="pct"/>
            <w:tcBorders>
              <w:top w:val="single" w:sz="4" w:space="0" w:color="000000"/>
              <w:left w:val="single" w:sz="4" w:space="0" w:color="000000"/>
              <w:bottom w:val="single" w:sz="4" w:space="0" w:color="000000"/>
              <w:right w:val="single" w:sz="4" w:space="0" w:color="000000"/>
            </w:tcBorders>
            <w:vAlign w:val="center"/>
          </w:tcPr>
          <w:p w:rsidR="00E45FA3" w:rsidRPr="00DE589A" w:rsidRDefault="00E45FA3" w:rsidP="00E45FA3">
            <w:pPr>
              <w:widowControl w:val="0"/>
              <w:autoSpaceDE w:val="0"/>
              <w:autoSpaceDN w:val="0"/>
              <w:adjustRightInd w:val="0"/>
              <w:spacing w:after="0"/>
              <w:ind w:left="213"/>
              <w:rPr>
                <w:rFonts w:cs="Arial"/>
                <w:sz w:val="20"/>
                <w:szCs w:val="20"/>
              </w:rPr>
            </w:pPr>
            <w:r w:rsidRPr="00DE589A">
              <w:rPr>
                <w:rFonts w:cs="Arial"/>
                <w:spacing w:val="1"/>
                <w:w w:val="101"/>
                <w:sz w:val="20"/>
                <w:szCs w:val="20"/>
              </w:rPr>
              <w:t>0</w:t>
            </w:r>
            <w:r w:rsidRPr="00DE589A">
              <w:rPr>
                <w:rFonts w:cs="Arial"/>
                <w:w w:val="101"/>
                <w:sz w:val="20"/>
                <w:szCs w:val="20"/>
              </w:rPr>
              <w:t>,</w:t>
            </w:r>
            <w:r w:rsidRPr="00DE589A">
              <w:rPr>
                <w:rFonts w:cs="Arial"/>
                <w:spacing w:val="1"/>
                <w:w w:val="101"/>
                <w:sz w:val="20"/>
                <w:szCs w:val="20"/>
              </w:rPr>
              <w:t>8</w:t>
            </w:r>
            <w:r w:rsidRPr="00DE589A">
              <w:rPr>
                <w:rFonts w:cs="Arial"/>
                <w:w w:val="101"/>
                <w:sz w:val="20"/>
                <w:szCs w:val="20"/>
              </w:rPr>
              <w:t>0</w:t>
            </w:r>
          </w:p>
        </w:tc>
      </w:tr>
    </w:tbl>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kern w:val="28"/>
          <w:sz w:val="20"/>
          <w:szCs w:val="20"/>
        </w:rPr>
        <w:t>Se debe ajustar la mezcla con base en ensayos de laboratorio, hasta alcanzar la resistencia y características deseadas.</w:t>
      </w:r>
    </w:p>
    <w:p w:rsidR="00E45FA3" w:rsidRPr="00DE589A" w:rsidRDefault="00E45FA3" w:rsidP="00E45FA3">
      <w:pPr>
        <w:spacing w:after="0"/>
        <w:rPr>
          <w:rFonts w:cs="Arial"/>
          <w:kern w:val="28"/>
          <w:sz w:val="20"/>
          <w:szCs w:val="20"/>
        </w:rPr>
      </w:pPr>
    </w:p>
    <w:p w:rsidR="00E45FA3" w:rsidRPr="00DE589A" w:rsidRDefault="00E45FA3" w:rsidP="00F6404D">
      <w:pPr>
        <w:pStyle w:val="Prrafodelista"/>
        <w:numPr>
          <w:ilvl w:val="0"/>
          <w:numId w:val="59"/>
        </w:numPr>
        <w:spacing w:before="0" w:after="0"/>
        <w:rPr>
          <w:rFonts w:asciiTheme="minorHAnsi" w:hAnsiTheme="minorHAnsi" w:cs="Arial"/>
          <w:b/>
          <w:kern w:val="28"/>
          <w:lang w:val="es-BO"/>
        </w:rPr>
      </w:pPr>
      <w:r w:rsidRPr="00DE589A">
        <w:rPr>
          <w:rFonts w:asciiTheme="minorHAnsi" w:hAnsiTheme="minorHAnsi" w:cs="Arial"/>
          <w:b/>
          <w:kern w:val="28"/>
          <w:lang w:val="es-BO"/>
        </w:rPr>
        <w:t>ARENA PARA LA CAPA DE BASE (ARENA PARA ENLOSETADO):</w:t>
      </w:r>
    </w:p>
    <w:p w:rsidR="00E45FA3" w:rsidRPr="00DE589A" w:rsidRDefault="00E45FA3" w:rsidP="00E45FA3">
      <w:pPr>
        <w:spacing w:after="0"/>
        <w:rPr>
          <w:rFonts w:cs="Arial"/>
          <w:kern w:val="28"/>
          <w:sz w:val="20"/>
          <w:szCs w:val="20"/>
        </w:rPr>
      </w:pPr>
      <w:r w:rsidRPr="00DE589A">
        <w:rPr>
          <w:rFonts w:cs="Arial"/>
          <w:kern w:val="28"/>
          <w:sz w:val="20"/>
          <w:szCs w:val="20"/>
        </w:rPr>
        <w:t>La arena debe ser gruesa y limpia, esta debe ser arena de rio y no así triturada, ni debe contener muchos finos (lodo). La curva granulométrica debe encontrarse dentro de los siguientes rangos.</w:t>
      </w:r>
    </w:p>
    <w:p w:rsidR="00E45FA3" w:rsidRPr="00DE589A" w:rsidRDefault="00E45FA3" w:rsidP="00E45FA3">
      <w:pPr>
        <w:spacing w:after="0"/>
        <w:rPr>
          <w:rFonts w:cs="Arial"/>
          <w:kern w:val="28"/>
          <w:sz w:val="20"/>
          <w:szCs w:val="20"/>
        </w:rPr>
      </w:pPr>
    </w:p>
    <w:tbl>
      <w:tblPr>
        <w:tblStyle w:val="Tablaconcuadrcula"/>
        <w:tblW w:w="0" w:type="auto"/>
        <w:tblLook w:val="04A0" w:firstRow="1" w:lastRow="0" w:firstColumn="1" w:lastColumn="0" w:noHBand="0" w:noVBand="1"/>
      </w:tblPr>
      <w:tblGrid>
        <w:gridCol w:w="3114"/>
        <w:gridCol w:w="3115"/>
        <w:gridCol w:w="3115"/>
      </w:tblGrid>
      <w:tr w:rsidR="00E45FA3" w:rsidRPr="00DE589A" w:rsidTr="00E45FA3">
        <w:trPr>
          <w:trHeight w:val="291"/>
        </w:trPr>
        <w:tc>
          <w:tcPr>
            <w:tcW w:w="3131" w:type="dxa"/>
          </w:tcPr>
          <w:p w:rsidR="00E45FA3" w:rsidRPr="00DE589A" w:rsidRDefault="00E45FA3" w:rsidP="00E45FA3">
            <w:pPr>
              <w:rPr>
                <w:rFonts w:cs="Arial"/>
                <w:kern w:val="28"/>
                <w:sz w:val="20"/>
                <w:szCs w:val="20"/>
              </w:rPr>
            </w:pPr>
            <w:r w:rsidRPr="00DE589A">
              <w:rPr>
                <w:rFonts w:cs="Arial"/>
                <w:b/>
                <w:bCs/>
                <w:spacing w:val="5"/>
                <w:w w:val="108"/>
                <w:sz w:val="20"/>
                <w:szCs w:val="20"/>
              </w:rPr>
              <w:t>TAMIZ</w:t>
            </w:r>
          </w:p>
        </w:tc>
        <w:tc>
          <w:tcPr>
            <w:tcW w:w="3132" w:type="dxa"/>
          </w:tcPr>
          <w:p w:rsidR="00E45FA3" w:rsidRPr="00DE589A" w:rsidRDefault="00E45FA3" w:rsidP="00E45FA3">
            <w:pPr>
              <w:rPr>
                <w:rFonts w:cs="Arial"/>
                <w:kern w:val="28"/>
                <w:sz w:val="20"/>
                <w:szCs w:val="20"/>
              </w:rPr>
            </w:pPr>
            <w:r w:rsidRPr="00DE589A">
              <w:rPr>
                <w:rFonts w:cs="Arial"/>
                <w:b/>
                <w:bCs/>
                <w:spacing w:val="-7"/>
                <w:w w:val="108"/>
                <w:sz w:val="20"/>
                <w:szCs w:val="20"/>
              </w:rPr>
              <w:t>A</w:t>
            </w:r>
            <w:r w:rsidRPr="00DE589A">
              <w:rPr>
                <w:rFonts w:cs="Arial"/>
                <w:b/>
                <w:bCs/>
                <w:spacing w:val="5"/>
                <w:w w:val="108"/>
                <w:sz w:val="20"/>
                <w:szCs w:val="20"/>
              </w:rPr>
              <w:t>S</w:t>
            </w:r>
            <w:r w:rsidRPr="00DE589A">
              <w:rPr>
                <w:rFonts w:cs="Arial"/>
                <w:b/>
                <w:bCs/>
                <w:w w:val="108"/>
                <w:sz w:val="20"/>
                <w:szCs w:val="20"/>
              </w:rPr>
              <w:t>TM</w:t>
            </w:r>
          </w:p>
        </w:tc>
        <w:tc>
          <w:tcPr>
            <w:tcW w:w="3132" w:type="dxa"/>
          </w:tcPr>
          <w:p w:rsidR="00E45FA3" w:rsidRPr="00DE589A" w:rsidRDefault="00E45FA3" w:rsidP="00E45FA3">
            <w:pPr>
              <w:rPr>
                <w:rFonts w:cs="Arial"/>
                <w:kern w:val="28"/>
                <w:sz w:val="20"/>
                <w:szCs w:val="20"/>
              </w:rPr>
            </w:pPr>
            <w:r w:rsidRPr="00DE589A">
              <w:rPr>
                <w:rFonts w:cs="Arial"/>
                <w:b/>
                <w:bCs/>
                <w:spacing w:val="-7"/>
                <w:sz w:val="20"/>
                <w:szCs w:val="20"/>
              </w:rPr>
              <w:t>CA</w:t>
            </w:r>
            <w:r w:rsidRPr="00DE589A">
              <w:rPr>
                <w:rFonts w:cs="Arial"/>
                <w:b/>
                <w:bCs/>
                <w:spacing w:val="5"/>
                <w:sz w:val="20"/>
                <w:szCs w:val="20"/>
              </w:rPr>
              <w:t>P</w:t>
            </w:r>
            <w:r w:rsidRPr="00DE589A">
              <w:rPr>
                <w:rFonts w:cs="Arial"/>
                <w:b/>
                <w:bCs/>
                <w:sz w:val="20"/>
                <w:szCs w:val="20"/>
              </w:rPr>
              <w:t>A</w:t>
            </w:r>
            <w:r w:rsidRPr="00DE589A">
              <w:rPr>
                <w:rFonts w:cs="Arial"/>
                <w:b/>
                <w:bCs/>
                <w:spacing w:val="46"/>
                <w:sz w:val="20"/>
                <w:szCs w:val="20"/>
              </w:rPr>
              <w:t xml:space="preserve"> </w:t>
            </w:r>
            <w:r w:rsidRPr="00DE589A">
              <w:rPr>
                <w:rFonts w:cs="Arial"/>
                <w:b/>
                <w:bCs/>
                <w:spacing w:val="-7"/>
                <w:w w:val="108"/>
                <w:sz w:val="20"/>
                <w:szCs w:val="20"/>
              </w:rPr>
              <w:t>D</w:t>
            </w:r>
            <w:r w:rsidRPr="00DE589A">
              <w:rPr>
                <w:rFonts w:cs="Arial"/>
                <w:b/>
                <w:bCs/>
                <w:w w:val="108"/>
                <w:sz w:val="20"/>
                <w:szCs w:val="20"/>
              </w:rPr>
              <w:t xml:space="preserve">E </w:t>
            </w:r>
            <w:r w:rsidRPr="00DE589A">
              <w:rPr>
                <w:rFonts w:cs="Arial"/>
                <w:b/>
                <w:bCs/>
                <w:spacing w:val="-7"/>
                <w:sz w:val="20"/>
                <w:szCs w:val="20"/>
              </w:rPr>
              <w:t>AR</w:t>
            </w:r>
            <w:r w:rsidRPr="00DE589A">
              <w:rPr>
                <w:rFonts w:cs="Arial"/>
                <w:b/>
                <w:bCs/>
                <w:spacing w:val="-11"/>
                <w:sz w:val="20"/>
                <w:szCs w:val="20"/>
              </w:rPr>
              <w:t>E</w:t>
            </w:r>
            <w:r w:rsidRPr="00DE589A">
              <w:rPr>
                <w:rFonts w:cs="Arial"/>
                <w:b/>
                <w:bCs/>
                <w:spacing w:val="-7"/>
                <w:sz w:val="20"/>
                <w:szCs w:val="20"/>
              </w:rPr>
              <w:t>N</w:t>
            </w:r>
            <w:r w:rsidRPr="00DE589A">
              <w:rPr>
                <w:rFonts w:cs="Arial"/>
                <w:b/>
                <w:bCs/>
                <w:sz w:val="20"/>
                <w:szCs w:val="20"/>
              </w:rPr>
              <w:t xml:space="preserve">A </w:t>
            </w:r>
            <w:r w:rsidRPr="00DE589A">
              <w:rPr>
                <w:rFonts w:cs="Arial"/>
                <w:b/>
                <w:bCs/>
                <w:spacing w:val="4"/>
                <w:sz w:val="20"/>
                <w:szCs w:val="20"/>
              </w:rPr>
              <w:t xml:space="preserve"> </w:t>
            </w:r>
            <w:r w:rsidRPr="00DE589A">
              <w:rPr>
                <w:rFonts w:cs="Arial"/>
                <w:b/>
                <w:bCs/>
                <w:spacing w:val="-6"/>
                <w:w w:val="108"/>
                <w:sz w:val="20"/>
                <w:szCs w:val="20"/>
              </w:rPr>
              <w:t>(</w:t>
            </w:r>
            <w:r w:rsidRPr="00DE589A">
              <w:rPr>
                <w:rFonts w:cs="Arial"/>
                <w:b/>
                <w:bCs/>
                <w:spacing w:val="-25"/>
                <w:w w:val="108"/>
                <w:sz w:val="20"/>
                <w:szCs w:val="20"/>
              </w:rPr>
              <w:t>%</w:t>
            </w:r>
            <w:r w:rsidRPr="00DE589A">
              <w:rPr>
                <w:rFonts w:cs="Arial"/>
                <w:b/>
                <w:bCs/>
                <w:w w:val="108"/>
                <w:sz w:val="20"/>
                <w:szCs w:val="20"/>
              </w:rPr>
              <w:t>)</w:t>
            </w:r>
          </w:p>
        </w:tc>
      </w:tr>
      <w:tr w:rsidR="00E45FA3" w:rsidRPr="00DE589A" w:rsidTr="00E45FA3">
        <w:tc>
          <w:tcPr>
            <w:tcW w:w="3131" w:type="dxa"/>
          </w:tcPr>
          <w:p w:rsidR="00E45FA3" w:rsidRPr="00DE589A" w:rsidRDefault="00E45FA3" w:rsidP="00E45FA3">
            <w:pPr>
              <w:rPr>
                <w:rFonts w:cs="Arial"/>
                <w:kern w:val="28"/>
                <w:sz w:val="20"/>
                <w:szCs w:val="20"/>
              </w:rPr>
            </w:pPr>
            <w:r w:rsidRPr="00DE589A">
              <w:rPr>
                <w:rFonts w:cs="Arial"/>
                <w:spacing w:val="-4"/>
                <w:sz w:val="20"/>
                <w:szCs w:val="20"/>
              </w:rPr>
              <w:t>9</w:t>
            </w:r>
            <w:r w:rsidRPr="00DE589A">
              <w:rPr>
                <w:rFonts w:cs="Arial"/>
                <w:spacing w:val="5"/>
                <w:sz w:val="20"/>
                <w:szCs w:val="20"/>
              </w:rPr>
              <w:t>,</w:t>
            </w:r>
            <w:r w:rsidRPr="00DE589A">
              <w:rPr>
                <w:rFonts w:cs="Arial"/>
                <w:spacing w:val="-4"/>
                <w:sz w:val="20"/>
                <w:szCs w:val="20"/>
              </w:rPr>
              <w:t>5</w:t>
            </w:r>
            <w:r w:rsidRPr="00DE589A">
              <w:rPr>
                <w:rFonts w:cs="Arial"/>
                <w:sz w:val="20"/>
                <w:szCs w:val="20"/>
              </w:rPr>
              <w:t>0</w:t>
            </w:r>
            <w:r w:rsidRPr="00DE589A">
              <w:rPr>
                <w:rFonts w:cs="Arial"/>
                <w:spacing w:val="36"/>
                <w:sz w:val="20"/>
                <w:szCs w:val="20"/>
              </w:rPr>
              <w:t xml:space="preserve"> </w:t>
            </w:r>
            <w:r w:rsidRPr="00DE589A">
              <w:rPr>
                <w:rFonts w:cs="Arial"/>
                <w:spacing w:val="2"/>
                <w:w w:val="108"/>
                <w:sz w:val="20"/>
                <w:szCs w:val="20"/>
              </w:rPr>
              <w:t>m</w:t>
            </w:r>
            <w:r w:rsidRPr="00DE589A">
              <w:rPr>
                <w:rFonts w:cs="Arial"/>
                <w:w w:val="108"/>
                <w:sz w:val="20"/>
                <w:szCs w:val="20"/>
              </w:rPr>
              <w:t>m</w:t>
            </w:r>
          </w:p>
        </w:tc>
        <w:tc>
          <w:tcPr>
            <w:tcW w:w="3132" w:type="dxa"/>
          </w:tcPr>
          <w:p w:rsidR="00E45FA3" w:rsidRPr="00DE589A" w:rsidRDefault="00E45FA3" w:rsidP="00E45FA3">
            <w:pPr>
              <w:rPr>
                <w:rFonts w:cs="Arial"/>
                <w:kern w:val="28"/>
                <w:sz w:val="20"/>
                <w:szCs w:val="20"/>
              </w:rPr>
            </w:pPr>
            <w:r w:rsidRPr="00DE589A">
              <w:rPr>
                <w:rFonts w:cs="Arial"/>
                <w:spacing w:val="-4"/>
                <w:w w:val="108"/>
                <w:sz w:val="20"/>
                <w:szCs w:val="20"/>
              </w:rPr>
              <w:t>3</w:t>
            </w:r>
            <w:r w:rsidRPr="00DE589A">
              <w:rPr>
                <w:rFonts w:cs="Arial"/>
                <w:spacing w:val="5"/>
                <w:w w:val="108"/>
                <w:sz w:val="20"/>
                <w:szCs w:val="20"/>
              </w:rPr>
              <w:t>/</w:t>
            </w:r>
            <w:r w:rsidRPr="00DE589A">
              <w:rPr>
                <w:rFonts w:cs="Arial"/>
                <w:spacing w:val="-4"/>
                <w:w w:val="108"/>
                <w:sz w:val="20"/>
                <w:szCs w:val="20"/>
              </w:rPr>
              <w:t>8</w:t>
            </w:r>
            <w:r w:rsidRPr="00DE589A">
              <w:rPr>
                <w:rFonts w:cs="Arial"/>
                <w:w w:val="108"/>
                <w:sz w:val="20"/>
                <w:szCs w:val="20"/>
              </w:rPr>
              <w:t>"</w:t>
            </w:r>
          </w:p>
        </w:tc>
        <w:tc>
          <w:tcPr>
            <w:tcW w:w="3132" w:type="dxa"/>
          </w:tcPr>
          <w:p w:rsidR="00E45FA3" w:rsidRPr="00DE589A" w:rsidRDefault="00E45FA3" w:rsidP="00E45FA3">
            <w:pPr>
              <w:rPr>
                <w:rFonts w:cs="Arial"/>
                <w:kern w:val="28"/>
                <w:sz w:val="20"/>
                <w:szCs w:val="20"/>
              </w:rPr>
            </w:pPr>
            <w:r w:rsidRPr="00DE589A">
              <w:rPr>
                <w:rFonts w:cs="Arial"/>
                <w:spacing w:val="-4"/>
                <w:w w:val="108"/>
                <w:sz w:val="20"/>
                <w:szCs w:val="20"/>
              </w:rPr>
              <w:t>100</w:t>
            </w:r>
          </w:p>
        </w:tc>
      </w:tr>
      <w:tr w:rsidR="00E45FA3" w:rsidRPr="00DE589A" w:rsidTr="00E45FA3">
        <w:tc>
          <w:tcPr>
            <w:tcW w:w="3131" w:type="dxa"/>
          </w:tcPr>
          <w:p w:rsidR="00E45FA3" w:rsidRPr="00DE589A" w:rsidRDefault="00E45FA3" w:rsidP="00E45FA3">
            <w:pPr>
              <w:rPr>
                <w:rFonts w:cs="Arial"/>
                <w:kern w:val="28"/>
                <w:sz w:val="20"/>
                <w:szCs w:val="20"/>
              </w:rPr>
            </w:pPr>
            <w:r w:rsidRPr="00DE589A">
              <w:rPr>
                <w:rFonts w:cs="Arial"/>
                <w:spacing w:val="-4"/>
                <w:sz w:val="20"/>
                <w:szCs w:val="20"/>
              </w:rPr>
              <w:t>4</w:t>
            </w:r>
            <w:r w:rsidRPr="00DE589A">
              <w:rPr>
                <w:rFonts w:cs="Arial"/>
                <w:spacing w:val="5"/>
                <w:sz w:val="20"/>
                <w:szCs w:val="20"/>
              </w:rPr>
              <w:t>,</w:t>
            </w:r>
            <w:r w:rsidRPr="00DE589A">
              <w:rPr>
                <w:rFonts w:cs="Arial"/>
                <w:spacing w:val="-4"/>
                <w:sz w:val="20"/>
                <w:szCs w:val="20"/>
              </w:rPr>
              <w:t>7</w:t>
            </w:r>
            <w:r w:rsidRPr="00DE589A">
              <w:rPr>
                <w:rFonts w:cs="Arial"/>
                <w:sz w:val="20"/>
                <w:szCs w:val="20"/>
              </w:rPr>
              <w:t>5</w:t>
            </w:r>
            <w:r w:rsidRPr="00DE589A">
              <w:rPr>
                <w:rFonts w:cs="Arial"/>
                <w:spacing w:val="36"/>
                <w:sz w:val="20"/>
                <w:szCs w:val="20"/>
              </w:rPr>
              <w:t xml:space="preserve"> </w:t>
            </w:r>
            <w:r w:rsidRPr="00DE589A">
              <w:rPr>
                <w:rFonts w:cs="Arial"/>
                <w:spacing w:val="2"/>
                <w:w w:val="108"/>
                <w:sz w:val="20"/>
                <w:szCs w:val="20"/>
              </w:rPr>
              <w:t>m</w:t>
            </w:r>
            <w:r w:rsidRPr="00DE589A">
              <w:rPr>
                <w:rFonts w:cs="Arial"/>
                <w:w w:val="108"/>
                <w:sz w:val="20"/>
                <w:szCs w:val="20"/>
              </w:rPr>
              <w:t>m</w:t>
            </w:r>
          </w:p>
        </w:tc>
        <w:tc>
          <w:tcPr>
            <w:tcW w:w="3132" w:type="dxa"/>
          </w:tcPr>
          <w:p w:rsidR="00E45FA3" w:rsidRPr="00DE589A" w:rsidRDefault="00E45FA3" w:rsidP="00E45FA3">
            <w:pPr>
              <w:rPr>
                <w:rFonts w:cs="Arial"/>
                <w:kern w:val="28"/>
                <w:sz w:val="20"/>
                <w:szCs w:val="20"/>
              </w:rPr>
            </w:pPr>
            <w:r w:rsidRPr="00DE589A">
              <w:rPr>
                <w:rFonts w:cs="Arial"/>
                <w:spacing w:val="-7"/>
                <w:sz w:val="20"/>
                <w:szCs w:val="20"/>
              </w:rPr>
              <w:t>N</w:t>
            </w:r>
            <w:r w:rsidRPr="00DE589A">
              <w:rPr>
                <w:rFonts w:cs="Arial"/>
                <w:sz w:val="20"/>
                <w:szCs w:val="20"/>
              </w:rPr>
              <w:t>o</w:t>
            </w:r>
            <w:r w:rsidRPr="00DE589A">
              <w:rPr>
                <w:rFonts w:cs="Arial"/>
                <w:spacing w:val="25"/>
                <w:sz w:val="20"/>
                <w:szCs w:val="20"/>
              </w:rPr>
              <w:t xml:space="preserve"> </w:t>
            </w:r>
            <w:r w:rsidRPr="00DE589A">
              <w:rPr>
                <w:rFonts w:cs="Arial"/>
                <w:w w:val="108"/>
                <w:sz w:val="20"/>
                <w:szCs w:val="20"/>
              </w:rPr>
              <w:t>4</w:t>
            </w:r>
          </w:p>
        </w:tc>
        <w:tc>
          <w:tcPr>
            <w:tcW w:w="3132" w:type="dxa"/>
          </w:tcPr>
          <w:p w:rsidR="00E45FA3" w:rsidRPr="00DE589A" w:rsidRDefault="00E45FA3" w:rsidP="00E45FA3">
            <w:pPr>
              <w:rPr>
                <w:rFonts w:cs="Arial"/>
                <w:kern w:val="28"/>
                <w:sz w:val="20"/>
                <w:szCs w:val="20"/>
              </w:rPr>
            </w:pPr>
            <w:r w:rsidRPr="00DE589A">
              <w:rPr>
                <w:rFonts w:cs="Arial"/>
                <w:spacing w:val="-4"/>
                <w:sz w:val="20"/>
                <w:szCs w:val="20"/>
              </w:rPr>
              <w:t>9</w:t>
            </w:r>
            <w:r w:rsidRPr="00DE589A">
              <w:rPr>
                <w:rFonts w:cs="Arial"/>
                <w:sz w:val="20"/>
                <w:szCs w:val="20"/>
              </w:rPr>
              <w:t>0</w:t>
            </w:r>
            <w:r w:rsidRPr="00DE589A">
              <w:rPr>
                <w:rFonts w:cs="Arial"/>
                <w:spacing w:val="23"/>
                <w:sz w:val="20"/>
                <w:szCs w:val="20"/>
              </w:rPr>
              <w:t xml:space="preserve"> </w:t>
            </w:r>
            <w:r w:rsidRPr="00DE589A">
              <w:rPr>
                <w:rFonts w:cs="Arial"/>
                <w:sz w:val="20"/>
                <w:szCs w:val="20"/>
              </w:rPr>
              <w:t>-</w:t>
            </w:r>
            <w:r w:rsidRPr="00DE589A">
              <w:rPr>
                <w:rFonts w:cs="Arial"/>
                <w:spacing w:val="9"/>
                <w:sz w:val="20"/>
                <w:szCs w:val="20"/>
              </w:rPr>
              <w:t xml:space="preserve"> </w:t>
            </w:r>
            <w:r w:rsidRPr="00DE589A">
              <w:rPr>
                <w:rFonts w:cs="Arial"/>
                <w:spacing w:val="-4"/>
                <w:w w:val="108"/>
                <w:sz w:val="20"/>
                <w:szCs w:val="20"/>
              </w:rPr>
              <w:t>10</w:t>
            </w:r>
            <w:r w:rsidRPr="00DE589A">
              <w:rPr>
                <w:rFonts w:cs="Arial"/>
                <w:w w:val="108"/>
                <w:sz w:val="20"/>
                <w:szCs w:val="20"/>
              </w:rPr>
              <w:t>0</w:t>
            </w:r>
          </w:p>
        </w:tc>
      </w:tr>
      <w:tr w:rsidR="00E45FA3" w:rsidRPr="00DE589A" w:rsidTr="00E45FA3">
        <w:tc>
          <w:tcPr>
            <w:tcW w:w="3131" w:type="dxa"/>
          </w:tcPr>
          <w:p w:rsidR="00E45FA3" w:rsidRPr="00DE589A" w:rsidRDefault="00E45FA3" w:rsidP="00E45FA3">
            <w:pPr>
              <w:rPr>
                <w:rFonts w:cs="Arial"/>
                <w:kern w:val="28"/>
                <w:sz w:val="20"/>
                <w:szCs w:val="20"/>
              </w:rPr>
            </w:pPr>
            <w:r w:rsidRPr="00DE589A">
              <w:rPr>
                <w:rFonts w:cs="Arial"/>
                <w:spacing w:val="-4"/>
                <w:sz w:val="20"/>
                <w:szCs w:val="20"/>
              </w:rPr>
              <w:t>2</w:t>
            </w:r>
            <w:r w:rsidRPr="00DE589A">
              <w:rPr>
                <w:rFonts w:cs="Arial"/>
                <w:spacing w:val="5"/>
                <w:sz w:val="20"/>
                <w:szCs w:val="20"/>
              </w:rPr>
              <w:t>,</w:t>
            </w:r>
            <w:r w:rsidRPr="00DE589A">
              <w:rPr>
                <w:rFonts w:cs="Arial"/>
                <w:spacing w:val="-4"/>
                <w:sz w:val="20"/>
                <w:szCs w:val="20"/>
              </w:rPr>
              <w:t>3</w:t>
            </w:r>
            <w:r w:rsidRPr="00DE589A">
              <w:rPr>
                <w:rFonts w:cs="Arial"/>
                <w:sz w:val="20"/>
                <w:szCs w:val="20"/>
              </w:rPr>
              <w:t>6</w:t>
            </w:r>
            <w:r w:rsidRPr="00DE589A">
              <w:rPr>
                <w:rFonts w:cs="Arial"/>
                <w:spacing w:val="36"/>
                <w:sz w:val="20"/>
                <w:szCs w:val="20"/>
              </w:rPr>
              <w:t xml:space="preserve"> </w:t>
            </w:r>
            <w:r w:rsidRPr="00DE589A">
              <w:rPr>
                <w:rFonts w:cs="Arial"/>
                <w:spacing w:val="2"/>
                <w:w w:val="108"/>
                <w:sz w:val="20"/>
                <w:szCs w:val="20"/>
              </w:rPr>
              <w:t>m</w:t>
            </w:r>
            <w:r w:rsidRPr="00DE589A">
              <w:rPr>
                <w:rFonts w:cs="Arial"/>
                <w:w w:val="108"/>
                <w:sz w:val="20"/>
                <w:szCs w:val="20"/>
              </w:rPr>
              <w:t>m</w:t>
            </w:r>
          </w:p>
        </w:tc>
        <w:tc>
          <w:tcPr>
            <w:tcW w:w="3132" w:type="dxa"/>
          </w:tcPr>
          <w:p w:rsidR="00E45FA3" w:rsidRPr="00DE589A" w:rsidRDefault="00E45FA3" w:rsidP="00E45FA3">
            <w:pPr>
              <w:rPr>
                <w:rFonts w:cs="Arial"/>
                <w:kern w:val="28"/>
                <w:sz w:val="20"/>
                <w:szCs w:val="20"/>
              </w:rPr>
            </w:pPr>
            <w:r w:rsidRPr="00DE589A">
              <w:rPr>
                <w:rFonts w:cs="Arial"/>
                <w:spacing w:val="-7"/>
                <w:sz w:val="20"/>
                <w:szCs w:val="20"/>
              </w:rPr>
              <w:t>N</w:t>
            </w:r>
            <w:r w:rsidRPr="00DE589A">
              <w:rPr>
                <w:rFonts w:cs="Arial"/>
                <w:sz w:val="20"/>
                <w:szCs w:val="20"/>
              </w:rPr>
              <w:t>o</w:t>
            </w:r>
            <w:r w:rsidRPr="00DE589A">
              <w:rPr>
                <w:rFonts w:cs="Arial"/>
                <w:spacing w:val="25"/>
                <w:sz w:val="20"/>
                <w:szCs w:val="20"/>
              </w:rPr>
              <w:t xml:space="preserve"> </w:t>
            </w:r>
            <w:r w:rsidRPr="00DE589A">
              <w:rPr>
                <w:rFonts w:cs="Arial"/>
                <w:w w:val="108"/>
                <w:sz w:val="20"/>
                <w:szCs w:val="20"/>
              </w:rPr>
              <w:t>8</w:t>
            </w:r>
          </w:p>
        </w:tc>
        <w:tc>
          <w:tcPr>
            <w:tcW w:w="3132" w:type="dxa"/>
          </w:tcPr>
          <w:p w:rsidR="00E45FA3" w:rsidRPr="00DE589A" w:rsidRDefault="00E45FA3" w:rsidP="00E45FA3">
            <w:pPr>
              <w:rPr>
                <w:rFonts w:cs="Arial"/>
                <w:kern w:val="28"/>
                <w:sz w:val="20"/>
                <w:szCs w:val="20"/>
              </w:rPr>
            </w:pPr>
            <w:r w:rsidRPr="00DE589A">
              <w:rPr>
                <w:rFonts w:cs="Arial"/>
                <w:spacing w:val="-4"/>
                <w:sz w:val="20"/>
                <w:szCs w:val="20"/>
              </w:rPr>
              <w:t>7</w:t>
            </w:r>
            <w:r w:rsidRPr="00DE589A">
              <w:rPr>
                <w:rFonts w:cs="Arial"/>
                <w:sz w:val="20"/>
                <w:szCs w:val="20"/>
              </w:rPr>
              <w:t>5</w:t>
            </w:r>
            <w:r w:rsidRPr="00DE589A">
              <w:rPr>
                <w:rFonts w:cs="Arial"/>
                <w:spacing w:val="23"/>
                <w:sz w:val="20"/>
                <w:szCs w:val="20"/>
              </w:rPr>
              <w:t xml:space="preserve"> </w:t>
            </w:r>
            <w:r w:rsidRPr="00DE589A">
              <w:rPr>
                <w:rFonts w:cs="Arial"/>
                <w:sz w:val="20"/>
                <w:szCs w:val="20"/>
              </w:rPr>
              <w:t>-</w:t>
            </w:r>
            <w:r w:rsidRPr="00DE589A">
              <w:rPr>
                <w:rFonts w:cs="Arial"/>
                <w:spacing w:val="9"/>
                <w:sz w:val="20"/>
                <w:szCs w:val="20"/>
              </w:rPr>
              <w:t xml:space="preserve"> </w:t>
            </w:r>
            <w:r w:rsidRPr="00DE589A">
              <w:rPr>
                <w:rFonts w:cs="Arial"/>
                <w:spacing w:val="-4"/>
                <w:w w:val="108"/>
                <w:sz w:val="20"/>
                <w:szCs w:val="20"/>
              </w:rPr>
              <w:t>10</w:t>
            </w:r>
            <w:r w:rsidRPr="00DE589A">
              <w:rPr>
                <w:rFonts w:cs="Arial"/>
                <w:w w:val="108"/>
                <w:sz w:val="20"/>
                <w:szCs w:val="20"/>
              </w:rPr>
              <w:t>0</w:t>
            </w:r>
          </w:p>
        </w:tc>
      </w:tr>
      <w:tr w:rsidR="00E45FA3" w:rsidRPr="00DE589A" w:rsidTr="00E45FA3">
        <w:tc>
          <w:tcPr>
            <w:tcW w:w="3131" w:type="dxa"/>
          </w:tcPr>
          <w:p w:rsidR="00E45FA3" w:rsidRPr="00DE589A" w:rsidRDefault="00E45FA3" w:rsidP="00E45FA3">
            <w:pPr>
              <w:rPr>
                <w:rFonts w:cs="Arial"/>
                <w:kern w:val="28"/>
                <w:sz w:val="20"/>
                <w:szCs w:val="20"/>
              </w:rPr>
            </w:pPr>
            <w:r w:rsidRPr="00DE589A">
              <w:rPr>
                <w:rFonts w:cs="Arial"/>
                <w:spacing w:val="-4"/>
                <w:sz w:val="20"/>
                <w:szCs w:val="20"/>
              </w:rPr>
              <w:t>1</w:t>
            </w:r>
            <w:r w:rsidRPr="00DE589A">
              <w:rPr>
                <w:rFonts w:cs="Arial"/>
                <w:spacing w:val="5"/>
                <w:sz w:val="20"/>
                <w:szCs w:val="20"/>
              </w:rPr>
              <w:t>,</w:t>
            </w:r>
            <w:r w:rsidRPr="00DE589A">
              <w:rPr>
                <w:rFonts w:cs="Arial"/>
                <w:spacing w:val="-4"/>
                <w:sz w:val="20"/>
                <w:szCs w:val="20"/>
              </w:rPr>
              <w:t>1</w:t>
            </w:r>
            <w:r w:rsidRPr="00DE589A">
              <w:rPr>
                <w:rFonts w:cs="Arial"/>
                <w:sz w:val="20"/>
                <w:szCs w:val="20"/>
              </w:rPr>
              <w:t>8</w:t>
            </w:r>
            <w:r w:rsidRPr="00DE589A">
              <w:rPr>
                <w:rFonts w:cs="Arial"/>
                <w:spacing w:val="36"/>
                <w:sz w:val="20"/>
                <w:szCs w:val="20"/>
              </w:rPr>
              <w:t xml:space="preserve"> </w:t>
            </w:r>
            <w:r w:rsidRPr="00DE589A">
              <w:rPr>
                <w:rFonts w:cs="Arial"/>
                <w:spacing w:val="2"/>
                <w:w w:val="108"/>
                <w:sz w:val="20"/>
                <w:szCs w:val="20"/>
              </w:rPr>
              <w:t>m</w:t>
            </w:r>
            <w:r w:rsidRPr="00DE589A">
              <w:rPr>
                <w:rFonts w:cs="Arial"/>
                <w:w w:val="108"/>
                <w:sz w:val="20"/>
                <w:szCs w:val="20"/>
              </w:rPr>
              <w:t>m</w:t>
            </w:r>
          </w:p>
        </w:tc>
        <w:tc>
          <w:tcPr>
            <w:tcW w:w="3132" w:type="dxa"/>
          </w:tcPr>
          <w:p w:rsidR="00E45FA3" w:rsidRPr="00DE589A" w:rsidRDefault="00E45FA3" w:rsidP="00E45FA3">
            <w:pPr>
              <w:rPr>
                <w:rFonts w:cs="Arial"/>
                <w:kern w:val="28"/>
                <w:sz w:val="20"/>
                <w:szCs w:val="20"/>
              </w:rPr>
            </w:pPr>
            <w:r w:rsidRPr="00DE589A">
              <w:rPr>
                <w:rFonts w:cs="Arial"/>
                <w:spacing w:val="-7"/>
                <w:sz w:val="20"/>
                <w:szCs w:val="20"/>
              </w:rPr>
              <w:t>N</w:t>
            </w:r>
            <w:r w:rsidRPr="00DE589A">
              <w:rPr>
                <w:rFonts w:cs="Arial"/>
                <w:sz w:val="20"/>
                <w:szCs w:val="20"/>
              </w:rPr>
              <w:t>o</w:t>
            </w:r>
            <w:r w:rsidRPr="00DE589A">
              <w:rPr>
                <w:rFonts w:cs="Arial"/>
                <w:spacing w:val="25"/>
                <w:sz w:val="20"/>
                <w:szCs w:val="20"/>
              </w:rPr>
              <w:t xml:space="preserve"> </w:t>
            </w:r>
            <w:r w:rsidRPr="00DE589A">
              <w:rPr>
                <w:rFonts w:cs="Arial"/>
                <w:spacing w:val="-4"/>
                <w:w w:val="108"/>
                <w:sz w:val="20"/>
                <w:szCs w:val="20"/>
              </w:rPr>
              <w:t>1</w:t>
            </w:r>
            <w:r w:rsidRPr="00DE589A">
              <w:rPr>
                <w:rFonts w:cs="Arial"/>
                <w:w w:val="108"/>
                <w:sz w:val="20"/>
                <w:szCs w:val="20"/>
              </w:rPr>
              <w:t>6</w:t>
            </w:r>
          </w:p>
        </w:tc>
        <w:tc>
          <w:tcPr>
            <w:tcW w:w="3132" w:type="dxa"/>
          </w:tcPr>
          <w:p w:rsidR="00E45FA3" w:rsidRPr="00DE589A" w:rsidRDefault="00E45FA3" w:rsidP="00E45FA3">
            <w:pPr>
              <w:rPr>
                <w:rFonts w:cs="Arial"/>
                <w:kern w:val="28"/>
                <w:sz w:val="20"/>
                <w:szCs w:val="20"/>
              </w:rPr>
            </w:pPr>
            <w:r w:rsidRPr="00DE589A">
              <w:rPr>
                <w:rFonts w:cs="Arial"/>
                <w:spacing w:val="-4"/>
                <w:sz w:val="20"/>
                <w:szCs w:val="20"/>
              </w:rPr>
              <w:t>5</w:t>
            </w:r>
            <w:r w:rsidRPr="00DE589A">
              <w:rPr>
                <w:rFonts w:cs="Arial"/>
                <w:sz w:val="20"/>
                <w:szCs w:val="20"/>
              </w:rPr>
              <w:t>0</w:t>
            </w:r>
            <w:r w:rsidRPr="00DE589A">
              <w:rPr>
                <w:rFonts w:cs="Arial"/>
                <w:spacing w:val="23"/>
                <w:sz w:val="20"/>
                <w:szCs w:val="20"/>
              </w:rPr>
              <w:t xml:space="preserve"> </w:t>
            </w:r>
            <w:r w:rsidRPr="00DE589A">
              <w:rPr>
                <w:rFonts w:cs="Arial"/>
                <w:sz w:val="20"/>
                <w:szCs w:val="20"/>
              </w:rPr>
              <w:t>-</w:t>
            </w:r>
            <w:r w:rsidRPr="00DE589A">
              <w:rPr>
                <w:rFonts w:cs="Arial"/>
                <w:spacing w:val="9"/>
                <w:sz w:val="20"/>
                <w:szCs w:val="20"/>
              </w:rPr>
              <w:t xml:space="preserve"> </w:t>
            </w:r>
            <w:r w:rsidRPr="00DE589A">
              <w:rPr>
                <w:rFonts w:cs="Arial"/>
                <w:spacing w:val="-4"/>
                <w:w w:val="108"/>
                <w:sz w:val="20"/>
                <w:szCs w:val="20"/>
              </w:rPr>
              <w:t>9</w:t>
            </w:r>
            <w:r w:rsidRPr="00DE589A">
              <w:rPr>
                <w:rFonts w:cs="Arial"/>
                <w:w w:val="108"/>
                <w:sz w:val="20"/>
                <w:szCs w:val="20"/>
              </w:rPr>
              <w:t>5</w:t>
            </w:r>
          </w:p>
        </w:tc>
      </w:tr>
      <w:tr w:rsidR="00E45FA3" w:rsidRPr="00DE589A" w:rsidTr="00E45FA3">
        <w:tc>
          <w:tcPr>
            <w:tcW w:w="3131" w:type="dxa"/>
          </w:tcPr>
          <w:p w:rsidR="00E45FA3" w:rsidRPr="00DE589A" w:rsidRDefault="00E45FA3" w:rsidP="00E45FA3">
            <w:pPr>
              <w:rPr>
                <w:rFonts w:cs="Arial"/>
                <w:kern w:val="28"/>
                <w:sz w:val="20"/>
                <w:szCs w:val="20"/>
              </w:rPr>
            </w:pPr>
            <w:r w:rsidRPr="00DE589A">
              <w:rPr>
                <w:rFonts w:cs="Arial"/>
                <w:spacing w:val="-4"/>
                <w:sz w:val="20"/>
                <w:szCs w:val="20"/>
              </w:rPr>
              <w:t>60</w:t>
            </w:r>
            <w:r w:rsidRPr="00DE589A">
              <w:rPr>
                <w:rFonts w:cs="Arial"/>
                <w:sz w:val="20"/>
                <w:szCs w:val="20"/>
              </w:rPr>
              <w:t xml:space="preserve">0 </w:t>
            </w:r>
            <w:r w:rsidRPr="00DE589A">
              <w:rPr>
                <w:rFonts w:cs="Arial"/>
                <w:spacing w:val="41"/>
                <w:sz w:val="20"/>
                <w:szCs w:val="20"/>
              </w:rPr>
              <w:t xml:space="preserve"> </w:t>
            </w:r>
            <w:r w:rsidRPr="00DE589A">
              <w:rPr>
                <w:rFonts w:cs="Arial"/>
                <w:spacing w:val="-8"/>
                <w:w w:val="108"/>
                <w:sz w:val="20"/>
                <w:szCs w:val="20"/>
              </w:rPr>
              <w:t>m</w:t>
            </w:r>
            <w:r w:rsidRPr="00DE589A">
              <w:rPr>
                <w:rFonts w:cs="Arial"/>
                <w:w w:val="108"/>
                <w:sz w:val="20"/>
                <w:szCs w:val="20"/>
              </w:rPr>
              <w:t>m</w:t>
            </w:r>
          </w:p>
        </w:tc>
        <w:tc>
          <w:tcPr>
            <w:tcW w:w="3132" w:type="dxa"/>
          </w:tcPr>
          <w:p w:rsidR="00E45FA3" w:rsidRPr="00DE589A" w:rsidRDefault="00E45FA3" w:rsidP="00E45FA3">
            <w:pPr>
              <w:rPr>
                <w:rFonts w:cs="Arial"/>
                <w:kern w:val="28"/>
                <w:sz w:val="20"/>
                <w:szCs w:val="20"/>
              </w:rPr>
            </w:pPr>
            <w:r w:rsidRPr="00DE589A">
              <w:rPr>
                <w:rFonts w:cs="Arial"/>
                <w:spacing w:val="-7"/>
                <w:sz w:val="20"/>
                <w:szCs w:val="20"/>
              </w:rPr>
              <w:t>N</w:t>
            </w:r>
            <w:r w:rsidRPr="00DE589A">
              <w:rPr>
                <w:rFonts w:cs="Arial"/>
                <w:sz w:val="20"/>
                <w:szCs w:val="20"/>
              </w:rPr>
              <w:t>o</w:t>
            </w:r>
            <w:r w:rsidRPr="00DE589A">
              <w:rPr>
                <w:rFonts w:cs="Arial"/>
                <w:spacing w:val="25"/>
                <w:sz w:val="20"/>
                <w:szCs w:val="20"/>
              </w:rPr>
              <w:t xml:space="preserve"> </w:t>
            </w:r>
            <w:r w:rsidRPr="00DE589A">
              <w:rPr>
                <w:rFonts w:cs="Arial"/>
                <w:spacing w:val="-4"/>
                <w:w w:val="108"/>
                <w:sz w:val="20"/>
                <w:szCs w:val="20"/>
              </w:rPr>
              <w:t>3</w:t>
            </w:r>
            <w:r w:rsidRPr="00DE589A">
              <w:rPr>
                <w:rFonts w:cs="Arial"/>
                <w:w w:val="108"/>
                <w:sz w:val="20"/>
                <w:szCs w:val="20"/>
              </w:rPr>
              <w:t>0</w:t>
            </w:r>
          </w:p>
        </w:tc>
        <w:tc>
          <w:tcPr>
            <w:tcW w:w="3132" w:type="dxa"/>
          </w:tcPr>
          <w:p w:rsidR="00E45FA3" w:rsidRPr="00DE589A" w:rsidRDefault="00E45FA3" w:rsidP="00E45FA3">
            <w:pPr>
              <w:rPr>
                <w:rFonts w:cs="Arial"/>
                <w:kern w:val="28"/>
                <w:sz w:val="20"/>
                <w:szCs w:val="20"/>
              </w:rPr>
            </w:pPr>
            <w:r w:rsidRPr="00DE589A">
              <w:rPr>
                <w:rFonts w:cs="Arial"/>
                <w:spacing w:val="-4"/>
                <w:sz w:val="20"/>
                <w:szCs w:val="20"/>
              </w:rPr>
              <w:t>2</w:t>
            </w:r>
            <w:r w:rsidRPr="00DE589A">
              <w:rPr>
                <w:rFonts w:cs="Arial"/>
                <w:sz w:val="20"/>
                <w:szCs w:val="20"/>
              </w:rPr>
              <w:t>5</w:t>
            </w:r>
            <w:r w:rsidRPr="00DE589A">
              <w:rPr>
                <w:rFonts w:cs="Arial"/>
                <w:spacing w:val="23"/>
                <w:sz w:val="20"/>
                <w:szCs w:val="20"/>
              </w:rPr>
              <w:t xml:space="preserve"> </w:t>
            </w:r>
            <w:r w:rsidRPr="00DE589A">
              <w:rPr>
                <w:rFonts w:cs="Arial"/>
                <w:sz w:val="20"/>
                <w:szCs w:val="20"/>
              </w:rPr>
              <w:t>-</w:t>
            </w:r>
            <w:r w:rsidRPr="00DE589A">
              <w:rPr>
                <w:rFonts w:cs="Arial"/>
                <w:spacing w:val="9"/>
                <w:sz w:val="20"/>
                <w:szCs w:val="20"/>
              </w:rPr>
              <w:t xml:space="preserve"> </w:t>
            </w:r>
            <w:r w:rsidRPr="00DE589A">
              <w:rPr>
                <w:rFonts w:cs="Arial"/>
                <w:spacing w:val="-4"/>
                <w:w w:val="108"/>
                <w:sz w:val="20"/>
                <w:szCs w:val="20"/>
              </w:rPr>
              <w:t>6</w:t>
            </w:r>
            <w:r w:rsidRPr="00DE589A">
              <w:rPr>
                <w:rFonts w:cs="Arial"/>
                <w:w w:val="108"/>
                <w:sz w:val="20"/>
                <w:szCs w:val="20"/>
              </w:rPr>
              <w:t>0</w:t>
            </w:r>
          </w:p>
        </w:tc>
      </w:tr>
    </w:tbl>
    <w:p w:rsidR="00E45FA3" w:rsidRPr="00DE589A" w:rsidRDefault="00E45FA3" w:rsidP="00E45FA3">
      <w:pPr>
        <w:spacing w:after="0"/>
        <w:rPr>
          <w:rFonts w:cs="Arial"/>
          <w:b/>
          <w:kern w:val="28"/>
          <w:sz w:val="20"/>
          <w:szCs w:val="20"/>
        </w:rPr>
      </w:pPr>
    </w:p>
    <w:p w:rsidR="00E45FA3" w:rsidRPr="00DE589A" w:rsidRDefault="00E45FA3" w:rsidP="00F6404D">
      <w:pPr>
        <w:pStyle w:val="Prrafodelista"/>
        <w:numPr>
          <w:ilvl w:val="0"/>
          <w:numId w:val="59"/>
        </w:numPr>
        <w:spacing w:before="0" w:after="0"/>
        <w:rPr>
          <w:rFonts w:asciiTheme="minorHAnsi" w:hAnsiTheme="minorHAnsi" w:cs="Arial"/>
          <w:b/>
          <w:kern w:val="28"/>
          <w:lang w:val="es-BO"/>
        </w:rPr>
      </w:pPr>
      <w:r w:rsidRPr="00DE589A">
        <w:rPr>
          <w:rFonts w:asciiTheme="minorHAnsi" w:hAnsiTheme="minorHAnsi" w:cs="Arial"/>
          <w:b/>
          <w:kern w:val="28"/>
          <w:lang w:val="es-BO"/>
        </w:rPr>
        <w:t>POLVILLO PARA EL ENLOSETADO (CALAFATEO):</w:t>
      </w:r>
    </w:p>
    <w:p w:rsidR="00E45FA3" w:rsidRPr="00DE589A" w:rsidRDefault="00E45FA3" w:rsidP="00E45FA3">
      <w:pPr>
        <w:spacing w:after="0"/>
        <w:rPr>
          <w:rFonts w:cs="Arial"/>
          <w:kern w:val="28"/>
          <w:sz w:val="20"/>
          <w:szCs w:val="20"/>
        </w:rPr>
      </w:pPr>
      <w:r w:rsidRPr="00DE589A">
        <w:rPr>
          <w:rFonts w:cs="Arial"/>
          <w:kern w:val="28"/>
          <w:sz w:val="20"/>
          <w:szCs w:val="20"/>
        </w:rPr>
        <w:lastRenderedPageBreak/>
        <w:t xml:space="preserve">El polvillo para enlosetado, estará compuesto material fino con partículas de arcilla que ayuden a impermeabilizar la capa de rodadura como el polvillo que se usa para revocar, no es necesario lavarla pero es indispensable tamizarla con una zaranda de huecos de 2,5 mm de ancho. </w:t>
      </w:r>
    </w:p>
    <w:p w:rsidR="00E45FA3" w:rsidRPr="00DE589A" w:rsidRDefault="00E45FA3" w:rsidP="00E45FA3">
      <w:pPr>
        <w:spacing w:after="0"/>
        <w:rPr>
          <w:rFonts w:cs="Arial"/>
          <w:kern w:val="28"/>
          <w:sz w:val="20"/>
          <w:szCs w:val="20"/>
        </w:rPr>
      </w:pPr>
      <w:r w:rsidRPr="00DE589A">
        <w:rPr>
          <w:rFonts w:cs="Arial"/>
          <w:kern w:val="28"/>
          <w:sz w:val="20"/>
          <w:szCs w:val="20"/>
        </w:rPr>
        <w:t>Para la ejecución del ítem se utilizará como mínimo los siguientes equipos:</w:t>
      </w:r>
    </w:p>
    <w:p w:rsidR="00E45FA3" w:rsidRPr="00DE589A" w:rsidRDefault="00E45FA3" w:rsidP="00E45FA3">
      <w:pPr>
        <w:spacing w:after="0"/>
        <w:rPr>
          <w:rFonts w:cs="Arial"/>
          <w:kern w:val="28"/>
          <w:sz w:val="20"/>
          <w:szCs w:val="20"/>
        </w:rPr>
      </w:pPr>
    </w:p>
    <w:p w:rsidR="00E45FA3" w:rsidRPr="00DE589A" w:rsidRDefault="00E45FA3" w:rsidP="00F6404D">
      <w:pPr>
        <w:pStyle w:val="Prrafodelista"/>
        <w:numPr>
          <w:ilvl w:val="0"/>
          <w:numId w:val="55"/>
        </w:numPr>
        <w:spacing w:before="0" w:after="0"/>
        <w:rPr>
          <w:rFonts w:asciiTheme="minorHAnsi" w:hAnsiTheme="minorHAnsi" w:cs="Arial"/>
          <w:kern w:val="28"/>
          <w:lang w:val="es-BO"/>
        </w:rPr>
      </w:pPr>
      <w:r w:rsidRPr="00DE589A">
        <w:rPr>
          <w:rFonts w:asciiTheme="minorHAnsi" w:hAnsiTheme="minorHAnsi" w:cs="Arial"/>
          <w:kern w:val="28"/>
          <w:lang w:val="es-BO"/>
        </w:rPr>
        <w:t>Compactador Vibratorio de plancha</w:t>
      </w:r>
    </w:p>
    <w:p w:rsidR="00E45FA3" w:rsidRPr="00DE589A" w:rsidRDefault="00E45FA3" w:rsidP="00F6404D">
      <w:pPr>
        <w:pStyle w:val="Prrafodelista"/>
        <w:numPr>
          <w:ilvl w:val="0"/>
          <w:numId w:val="55"/>
        </w:numPr>
        <w:spacing w:before="0" w:after="0"/>
        <w:rPr>
          <w:rFonts w:asciiTheme="minorHAnsi" w:hAnsiTheme="minorHAnsi" w:cs="Arial"/>
          <w:kern w:val="28"/>
          <w:lang w:val="es-BO"/>
        </w:rPr>
      </w:pPr>
      <w:r w:rsidRPr="00DE589A">
        <w:rPr>
          <w:rFonts w:asciiTheme="minorHAnsi" w:hAnsiTheme="minorHAnsi" w:cs="Arial"/>
          <w:kern w:val="28"/>
          <w:lang w:val="es-BO"/>
        </w:rPr>
        <w:t>Volqueta</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b/>
          <w:kern w:val="28"/>
          <w:sz w:val="20"/>
          <w:szCs w:val="20"/>
        </w:rPr>
      </w:pPr>
      <w:r w:rsidRPr="00DE589A">
        <w:rPr>
          <w:rFonts w:cs="Arial"/>
          <w:b/>
          <w:kern w:val="28"/>
          <w:sz w:val="20"/>
          <w:szCs w:val="20"/>
        </w:rPr>
        <w:t>CONTROL DE CALIDAD</w:t>
      </w:r>
    </w:p>
    <w:p w:rsidR="00E45FA3" w:rsidRPr="00DE589A" w:rsidRDefault="00E45FA3" w:rsidP="00E45FA3">
      <w:pPr>
        <w:widowControl w:val="0"/>
        <w:autoSpaceDE w:val="0"/>
        <w:autoSpaceDN w:val="0"/>
        <w:adjustRightInd w:val="0"/>
        <w:spacing w:after="0"/>
        <w:ind w:right="49"/>
        <w:rPr>
          <w:rFonts w:cs="Arial"/>
          <w:sz w:val="20"/>
          <w:szCs w:val="20"/>
        </w:rPr>
      </w:pPr>
      <w:r w:rsidRPr="00DE589A">
        <w:rPr>
          <w:rFonts w:cs="Arial"/>
          <w:sz w:val="20"/>
          <w:szCs w:val="20"/>
        </w:rPr>
        <w:t>L</w:t>
      </w:r>
      <w:r w:rsidRPr="00DE589A">
        <w:rPr>
          <w:rFonts w:cs="Arial"/>
          <w:spacing w:val="-1"/>
          <w:sz w:val="20"/>
          <w:szCs w:val="20"/>
        </w:rPr>
        <w:t>a</w:t>
      </w:r>
      <w:r w:rsidRPr="00DE589A">
        <w:rPr>
          <w:rFonts w:cs="Arial"/>
          <w:sz w:val="20"/>
          <w:szCs w:val="20"/>
        </w:rPr>
        <w:t>s</w:t>
      </w:r>
      <w:r w:rsidRPr="00DE589A">
        <w:rPr>
          <w:rFonts w:cs="Arial"/>
          <w:spacing w:val="-2"/>
          <w:sz w:val="20"/>
          <w:szCs w:val="20"/>
        </w:rPr>
        <w:t xml:space="preserve"> </w:t>
      </w:r>
      <w:r w:rsidRPr="00DE589A">
        <w:rPr>
          <w:rFonts w:cs="Arial"/>
          <w:spacing w:val="-1"/>
          <w:sz w:val="20"/>
          <w:szCs w:val="20"/>
        </w:rPr>
        <w:t>l</w:t>
      </w:r>
      <w:r w:rsidRPr="00DE589A">
        <w:rPr>
          <w:rFonts w:cs="Arial"/>
          <w:sz w:val="20"/>
          <w:szCs w:val="20"/>
        </w:rPr>
        <w:t>o</w:t>
      </w:r>
      <w:r w:rsidRPr="00DE589A">
        <w:rPr>
          <w:rFonts w:cs="Arial"/>
          <w:spacing w:val="1"/>
          <w:sz w:val="20"/>
          <w:szCs w:val="20"/>
        </w:rPr>
        <w:t>s</w:t>
      </w:r>
      <w:r w:rsidRPr="00DE589A">
        <w:rPr>
          <w:rFonts w:cs="Arial"/>
          <w:spacing w:val="2"/>
          <w:sz w:val="20"/>
          <w:szCs w:val="20"/>
        </w:rPr>
        <w:t>e</w:t>
      </w:r>
      <w:r w:rsidRPr="00DE589A">
        <w:rPr>
          <w:rFonts w:cs="Arial"/>
          <w:sz w:val="20"/>
          <w:szCs w:val="20"/>
        </w:rPr>
        <w:t>tas</w:t>
      </w:r>
      <w:r w:rsidRPr="00DE589A">
        <w:rPr>
          <w:rFonts w:cs="Arial"/>
          <w:spacing w:val="-6"/>
          <w:sz w:val="20"/>
          <w:szCs w:val="20"/>
        </w:rPr>
        <w:t xml:space="preserve"> </w:t>
      </w:r>
      <w:r w:rsidRPr="00DE589A">
        <w:rPr>
          <w:rFonts w:cs="Arial"/>
          <w:sz w:val="20"/>
          <w:szCs w:val="20"/>
        </w:rPr>
        <w:t>d</w:t>
      </w:r>
      <w:r w:rsidRPr="00DE589A">
        <w:rPr>
          <w:rFonts w:cs="Arial"/>
          <w:spacing w:val="1"/>
          <w:sz w:val="20"/>
          <w:szCs w:val="20"/>
        </w:rPr>
        <w:t>e</w:t>
      </w:r>
      <w:r w:rsidRPr="00DE589A">
        <w:rPr>
          <w:rFonts w:cs="Arial"/>
          <w:sz w:val="20"/>
          <w:szCs w:val="20"/>
        </w:rPr>
        <w:t>b</w:t>
      </w:r>
      <w:r w:rsidRPr="00DE589A">
        <w:rPr>
          <w:rFonts w:cs="Arial"/>
          <w:spacing w:val="-1"/>
          <w:sz w:val="20"/>
          <w:szCs w:val="20"/>
        </w:rPr>
        <w:t>e</w:t>
      </w:r>
      <w:r w:rsidRPr="00DE589A">
        <w:rPr>
          <w:rFonts w:cs="Arial"/>
          <w:sz w:val="20"/>
          <w:szCs w:val="20"/>
        </w:rPr>
        <w:t>n</w:t>
      </w:r>
      <w:r w:rsidRPr="00DE589A">
        <w:rPr>
          <w:rFonts w:cs="Arial"/>
          <w:spacing w:val="-4"/>
          <w:sz w:val="20"/>
          <w:szCs w:val="20"/>
        </w:rPr>
        <w:t xml:space="preserve"> </w:t>
      </w:r>
      <w:r w:rsidRPr="00DE589A">
        <w:rPr>
          <w:rFonts w:cs="Arial"/>
          <w:spacing w:val="1"/>
          <w:sz w:val="20"/>
          <w:szCs w:val="20"/>
        </w:rPr>
        <w:t>s</w:t>
      </w:r>
      <w:r w:rsidRPr="00DE589A">
        <w:rPr>
          <w:rFonts w:cs="Arial"/>
          <w:sz w:val="20"/>
          <w:szCs w:val="20"/>
        </w:rPr>
        <w:t>er</w:t>
      </w:r>
      <w:r w:rsidRPr="00DE589A">
        <w:rPr>
          <w:rFonts w:cs="Arial"/>
          <w:spacing w:val="-3"/>
          <w:sz w:val="20"/>
          <w:szCs w:val="20"/>
        </w:rPr>
        <w:t xml:space="preserve"> </w:t>
      </w:r>
      <w:r w:rsidRPr="00DE589A">
        <w:rPr>
          <w:rFonts w:cs="Arial"/>
          <w:sz w:val="20"/>
          <w:szCs w:val="20"/>
        </w:rPr>
        <w:t>u</w:t>
      </w:r>
      <w:r w:rsidRPr="00DE589A">
        <w:rPr>
          <w:rFonts w:cs="Arial"/>
          <w:spacing w:val="2"/>
          <w:sz w:val="20"/>
          <w:szCs w:val="20"/>
        </w:rPr>
        <w:t>n</w:t>
      </w:r>
      <w:r w:rsidRPr="00DE589A">
        <w:rPr>
          <w:rFonts w:cs="Arial"/>
          <w:spacing w:val="-1"/>
          <w:sz w:val="20"/>
          <w:szCs w:val="20"/>
        </w:rPr>
        <w:t>i</w:t>
      </w:r>
      <w:r w:rsidRPr="00DE589A">
        <w:rPr>
          <w:rFonts w:cs="Arial"/>
          <w:spacing w:val="2"/>
          <w:sz w:val="20"/>
          <w:szCs w:val="20"/>
        </w:rPr>
        <w:t>f</w:t>
      </w:r>
      <w:r w:rsidRPr="00DE589A">
        <w:rPr>
          <w:rFonts w:cs="Arial"/>
          <w:sz w:val="20"/>
          <w:szCs w:val="20"/>
        </w:rPr>
        <w:t>o</w:t>
      </w:r>
      <w:r w:rsidRPr="00DE589A">
        <w:rPr>
          <w:rFonts w:cs="Arial"/>
          <w:spacing w:val="-2"/>
          <w:sz w:val="20"/>
          <w:szCs w:val="20"/>
        </w:rPr>
        <w:t>r</w:t>
      </w:r>
      <w:r w:rsidRPr="00DE589A">
        <w:rPr>
          <w:rFonts w:cs="Arial"/>
          <w:spacing w:val="4"/>
          <w:sz w:val="20"/>
          <w:szCs w:val="20"/>
        </w:rPr>
        <w:t>m</w:t>
      </w:r>
      <w:r w:rsidRPr="00DE589A">
        <w:rPr>
          <w:rFonts w:cs="Arial"/>
          <w:sz w:val="20"/>
          <w:szCs w:val="20"/>
        </w:rPr>
        <w:t>es</w:t>
      </w:r>
      <w:r w:rsidRPr="00DE589A">
        <w:rPr>
          <w:rFonts w:cs="Arial"/>
          <w:spacing w:val="-8"/>
          <w:sz w:val="20"/>
          <w:szCs w:val="20"/>
        </w:rPr>
        <w:t xml:space="preserve"> </w:t>
      </w:r>
      <w:r w:rsidRPr="00DE589A">
        <w:rPr>
          <w:rFonts w:cs="Arial"/>
          <w:sz w:val="20"/>
          <w:szCs w:val="20"/>
        </w:rPr>
        <w:t>e</w:t>
      </w:r>
      <w:r w:rsidRPr="00DE589A">
        <w:rPr>
          <w:rFonts w:cs="Arial"/>
          <w:spacing w:val="-1"/>
          <w:sz w:val="20"/>
          <w:szCs w:val="20"/>
        </w:rPr>
        <w:t>n</w:t>
      </w:r>
      <w:r w:rsidRPr="00DE589A">
        <w:rPr>
          <w:rFonts w:cs="Arial"/>
          <w:sz w:val="20"/>
          <w:szCs w:val="20"/>
        </w:rPr>
        <w:t>:</w:t>
      </w:r>
      <w:r w:rsidRPr="00DE589A">
        <w:rPr>
          <w:rFonts w:cs="Arial"/>
          <w:spacing w:val="-3"/>
          <w:sz w:val="20"/>
          <w:szCs w:val="20"/>
        </w:rPr>
        <w:t xml:space="preserve"> </w:t>
      </w:r>
      <w:r w:rsidRPr="00DE589A">
        <w:rPr>
          <w:rFonts w:cs="Arial"/>
          <w:spacing w:val="-1"/>
          <w:sz w:val="20"/>
          <w:szCs w:val="20"/>
        </w:rPr>
        <w:t>E</w:t>
      </w:r>
      <w:r w:rsidRPr="00DE589A">
        <w:rPr>
          <w:rFonts w:cs="Arial"/>
          <w:spacing w:val="1"/>
          <w:sz w:val="20"/>
          <w:szCs w:val="20"/>
        </w:rPr>
        <w:t>s</w:t>
      </w:r>
      <w:r w:rsidRPr="00DE589A">
        <w:rPr>
          <w:rFonts w:cs="Arial"/>
          <w:sz w:val="20"/>
          <w:szCs w:val="20"/>
        </w:rPr>
        <w:t>p</w:t>
      </w:r>
      <w:r w:rsidRPr="00DE589A">
        <w:rPr>
          <w:rFonts w:cs="Arial"/>
          <w:spacing w:val="-1"/>
          <w:sz w:val="20"/>
          <w:szCs w:val="20"/>
        </w:rPr>
        <w:t>e</w:t>
      </w:r>
      <w:r w:rsidRPr="00DE589A">
        <w:rPr>
          <w:rFonts w:cs="Arial"/>
          <w:spacing w:val="1"/>
          <w:sz w:val="20"/>
          <w:szCs w:val="20"/>
        </w:rPr>
        <w:t>s</w:t>
      </w:r>
      <w:r w:rsidRPr="00DE589A">
        <w:rPr>
          <w:rFonts w:cs="Arial"/>
          <w:sz w:val="20"/>
          <w:szCs w:val="20"/>
        </w:rPr>
        <w:t>or,</w:t>
      </w:r>
      <w:r w:rsidRPr="00DE589A">
        <w:rPr>
          <w:rFonts w:cs="Arial"/>
          <w:spacing w:val="-6"/>
          <w:sz w:val="20"/>
          <w:szCs w:val="20"/>
        </w:rPr>
        <w:t xml:space="preserve"> </w:t>
      </w:r>
      <w:r w:rsidRPr="00DE589A">
        <w:rPr>
          <w:rFonts w:cs="Arial"/>
          <w:sz w:val="20"/>
          <w:szCs w:val="20"/>
        </w:rPr>
        <w:t>e</w:t>
      </w:r>
      <w:r w:rsidRPr="00DE589A">
        <w:rPr>
          <w:rFonts w:cs="Arial"/>
          <w:spacing w:val="1"/>
          <w:sz w:val="20"/>
          <w:szCs w:val="20"/>
        </w:rPr>
        <w:t>s</w:t>
      </w:r>
      <w:r w:rsidRPr="00DE589A">
        <w:rPr>
          <w:rFonts w:cs="Arial"/>
          <w:sz w:val="20"/>
          <w:szCs w:val="20"/>
        </w:rPr>
        <w:t>ta</w:t>
      </w:r>
      <w:r w:rsidRPr="00DE589A">
        <w:rPr>
          <w:rFonts w:cs="Arial"/>
          <w:spacing w:val="1"/>
          <w:sz w:val="20"/>
          <w:szCs w:val="20"/>
        </w:rPr>
        <w:t>b</w:t>
      </w:r>
      <w:r w:rsidRPr="00DE589A">
        <w:rPr>
          <w:rFonts w:cs="Arial"/>
          <w:spacing w:val="-1"/>
          <w:sz w:val="20"/>
          <w:szCs w:val="20"/>
        </w:rPr>
        <w:t>i</w:t>
      </w:r>
      <w:r w:rsidRPr="00DE589A">
        <w:rPr>
          <w:rFonts w:cs="Arial"/>
          <w:spacing w:val="1"/>
          <w:sz w:val="20"/>
          <w:szCs w:val="20"/>
        </w:rPr>
        <w:t>l</w:t>
      </w:r>
      <w:r w:rsidRPr="00DE589A">
        <w:rPr>
          <w:rFonts w:cs="Arial"/>
          <w:spacing w:val="-1"/>
          <w:sz w:val="20"/>
          <w:szCs w:val="20"/>
        </w:rPr>
        <w:t>i</w:t>
      </w:r>
      <w:r w:rsidRPr="00DE589A">
        <w:rPr>
          <w:rFonts w:cs="Arial"/>
          <w:spacing w:val="2"/>
          <w:sz w:val="20"/>
          <w:szCs w:val="20"/>
        </w:rPr>
        <w:t>d</w:t>
      </w:r>
      <w:r w:rsidRPr="00DE589A">
        <w:rPr>
          <w:rFonts w:cs="Arial"/>
          <w:sz w:val="20"/>
          <w:szCs w:val="20"/>
        </w:rPr>
        <w:t>a</w:t>
      </w:r>
      <w:r w:rsidRPr="00DE589A">
        <w:rPr>
          <w:rFonts w:cs="Arial"/>
          <w:spacing w:val="-1"/>
          <w:sz w:val="20"/>
          <w:szCs w:val="20"/>
        </w:rPr>
        <w:t>d</w:t>
      </w:r>
      <w:r w:rsidRPr="00DE589A">
        <w:rPr>
          <w:rFonts w:cs="Arial"/>
          <w:sz w:val="20"/>
          <w:szCs w:val="20"/>
        </w:rPr>
        <w:t xml:space="preserve">, </w:t>
      </w:r>
      <w:r w:rsidRPr="00DE589A">
        <w:rPr>
          <w:rFonts w:cs="Arial"/>
          <w:spacing w:val="1"/>
          <w:sz w:val="20"/>
          <w:szCs w:val="20"/>
        </w:rPr>
        <w:t>a</w:t>
      </w:r>
      <w:r w:rsidRPr="00DE589A">
        <w:rPr>
          <w:rFonts w:cs="Arial"/>
          <w:sz w:val="20"/>
          <w:szCs w:val="20"/>
        </w:rPr>
        <w:t>p</w:t>
      </w:r>
      <w:r w:rsidRPr="00DE589A">
        <w:rPr>
          <w:rFonts w:cs="Arial"/>
          <w:spacing w:val="-1"/>
          <w:sz w:val="20"/>
          <w:szCs w:val="20"/>
        </w:rPr>
        <w:t>a</w:t>
      </w:r>
      <w:r w:rsidRPr="00DE589A">
        <w:rPr>
          <w:rFonts w:cs="Arial"/>
          <w:spacing w:val="1"/>
          <w:sz w:val="20"/>
          <w:szCs w:val="20"/>
        </w:rPr>
        <w:t>ri</w:t>
      </w:r>
      <w:r w:rsidRPr="00DE589A">
        <w:rPr>
          <w:rFonts w:cs="Arial"/>
          <w:sz w:val="20"/>
          <w:szCs w:val="20"/>
        </w:rPr>
        <w:t>e</w:t>
      </w:r>
      <w:r w:rsidRPr="00DE589A">
        <w:rPr>
          <w:rFonts w:cs="Arial"/>
          <w:spacing w:val="-1"/>
          <w:sz w:val="20"/>
          <w:szCs w:val="20"/>
        </w:rPr>
        <w:t>n</w:t>
      </w:r>
      <w:r w:rsidRPr="00DE589A">
        <w:rPr>
          <w:rFonts w:cs="Arial"/>
          <w:spacing w:val="1"/>
          <w:sz w:val="20"/>
          <w:szCs w:val="20"/>
        </w:rPr>
        <w:t>ci</w:t>
      </w:r>
      <w:r w:rsidRPr="00DE589A">
        <w:rPr>
          <w:rFonts w:cs="Arial"/>
          <w:sz w:val="20"/>
          <w:szCs w:val="20"/>
        </w:rPr>
        <w:t>a, motivo por el cual para llevar un adecuado control de la calidad se</w:t>
      </w:r>
      <w:r w:rsidRPr="00DE589A">
        <w:rPr>
          <w:rFonts w:cs="Arial"/>
          <w:spacing w:val="-2"/>
          <w:sz w:val="20"/>
          <w:szCs w:val="20"/>
        </w:rPr>
        <w:t xml:space="preserve"> </w:t>
      </w:r>
      <w:r w:rsidRPr="00DE589A">
        <w:rPr>
          <w:rFonts w:cs="Arial"/>
          <w:spacing w:val="1"/>
          <w:sz w:val="20"/>
          <w:szCs w:val="20"/>
        </w:rPr>
        <w:t>d</w:t>
      </w:r>
      <w:r w:rsidRPr="00DE589A">
        <w:rPr>
          <w:rFonts w:cs="Arial"/>
          <w:sz w:val="20"/>
          <w:szCs w:val="20"/>
        </w:rPr>
        <w:t>e</w:t>
      </w:r>
      <w:r w:rsidRPr="00DE589A">
        <w:rPr>
          <w:rFonts w:cs="Arial"/>
          <w:spacing w:val="-1"/>
          <w:sz w:val="20"/>
          <w:szCs w:val="20"/>
        </w:rPr>
        <w:t>b</w:t>
      </w:r>
      <w:r w:rsidRPr="00DE589A">
        <w:rPr>
          <w:rFonts w:cs="Arial"/>
          <w:sz w:val="20"/>
          <w:szCs w:val="20"/>
        </w:rPr>
        <w:t>e</w:t>
      </w:r>
      <w:r w:rsidRPr="00DE589A">
        <w:rPr>
          <w:rFonts w:cs="Arial"/>
          <w:spacing w:val="-2"/>
          <w:sz w:val="20"/>
          <w:szCs w:val="20"/>
        </w:rPr>
        <w:t xml:space="preserve"> </w:t>
      </w:r>
      <w:r w:rsidRPr="00DE589A">
        <w:rPr>
          <w:rFonts w:cs="Arial"/>
          <w:spacing w:val="2"/>
          <w:sz w:val="20"/>
          <w:szCs w:val="20"/>
        </w:rPr>
        <w:t>e</w:t>
      </w:r>
      <w:r w:rsidRPr="00DE589A">
        <w:rPr>
          <w:rFonts w:cs="Arial"/>
          <w:spacing w:val="-1"/>
          <w:sz w:val="20"/>
          <w:szCs w:val="20"/>
        </w:rPr>
        <w:t>vi</w:t>
      </w:r>
      <w:r w:rsidRPr="00DE589A">
        <w:rPr>
          <w:rFonts w:cs="Arial"/>
          <w:spacing w:val="2"/>
          <w:sz w:val="20"/>
          <w:szCs w:val="20"/>
        </w:rPr>
        <w:t>t</w:t>
      </w:r>
      <w:r w:rsidRPr="00DE589A">
        <w:rPr>
          <w:rFonts w:cs="Arial"/>
          <w:sz w:val="20"/>
          <w:szCs w:val="20"/>
        </w:rPr>
        <w:t>ar</w:t>
      </w:r>
      <w:r w:rsidRPr="00DE589A">
        <w:rPr>
          <w:rFonts w:cs="Arial"/>
          <w:spacing w:val="-5"/>
          <w:sz w:val="20"/>
          <w:szCs w:val="20"/>
        </w:rPr>
        <w:t xml:space="preserve"> </w:t>
      </w:r>
      <w:r w:rsidRPr="00DE589A">
        <w:rPr>
          <w:rFonts w:cs="Arial"/>
          <w:spacing w:val="-1"/>
          <w:sz w:val="20"/>
          <w:szCs w:val="20"/>
        </w:rPr>
        <w:t>l</w:t>
      </w:r>
      <w:r w:rsidRPr="00DE589A">
        <w:rPr>
          <w:rFonts w:cs="Arial"/>
          <w:sz w:val="20"/>
          <w:szCs w:val="20"/>
        </w:rPr>
        <w:t>os</w:t>
      </w:r>
      <w:r w:rsidRPr="00DE589A">
        <w:rPr>
          <w:rFonts w:cs="Arial"/>
          <w:spacing w:val="-2"/>
          <w:sz w:val="20"/>
          <w:szCs w:val="20"/>
        </w:rPr>
        <w:t xml:space="preserve"> </w:t>
      </w:r>
      <w:r w:rsidRPr="00DE589A">
        <w:rPr>
          <w:rFonts w:cs="Arial"/>
          <w:spacing w:val="1"/>
          <w:sz w:val="20"/>
          <w:szCs w:val="20"/>
        </w:rPr>
        <w:t>si</w:t>
      </w:r>
      <w:r w:rsidRPr="00DE589A">
        <w:rPr>
          <w:rFonts w:cs="Arial"/>
          <w:sz w:val="20"/>
          <w:szCs w:val="20"/>
        </w:rPr>
        <w:t>g</w:t>
      </w:r>
      <w:r w:rsidRPr="00DE589A">
        <w:rPr>
          <w:rFonts w:cs="Arial"/>
          <w:spacing w:val="1"/>
          <w:sz w:val="20"/>
          <w:szCs w:val="20"/>
        </w:rPr>
        <w:t>u</w:t>
      </w:r>
      <w:r w:rsidRPr="00DE589A">
        <w:rPr>
          <w:rFonts w:cs="Arial"/>
          <w:spacing w:val="-1"/>
          <w:sz w:val="20"/>
          <w:szCs w:val="20"/>
        </w:rPr>
        <w:t>i</w:t>
      </w:r>
      <w:r w:rsidRPr="00DE589A">
        <w:rPr>
          <w:rFonts w:cs="Arial"/>
          <w:sz w:val="20"/>
          <w:szCs w:val="20"/>
        </w:rPr>
        <w:t>e</w:t>
      </w:r>
      <w:r w:rsidRPr="00DE589A">
        <w:rPr>
          <w:rFonts w:cs="Arial"/>
          <w:spacing w:val="1"/>
          <w:sz w:val="20"/>
          <w:szCs w:val="20"/>
        </w:rPr>
        <w:t>n</w:t>
      </w:r>
      <w:r w:rsidRPr="00DE589A">
        <w:rPr>
          <w:rFonts w:cs="Arial"/>
          <w:spacing w:val="2"/>
          <w:sz w:val="20"/>
          <w:szCs w:val="20"/>
        </w:rPr>
        <w:t>t</w:t>
      </w:r>
      <w:r w:rsidRPr="00DE589A">
        <w:rPr>
          <w:rFonts w:cs="Arial"/>
          <w:sz w:val="20"/>
          <w:szCs w:val="20"/>
        </w:rPr>
        <w:t>es</w:t>
      </w:r>
      <w:r w:rsidRPr="00DE589A">
        <w:rPr>
          <w:rFonts w:cs="Arial"/>
          <w:spacing w:val="-8"/>
          <w:sz w:val="20"/>
          <w:szCs w:val="20"/>
        </w:rPr>
        <w:t xml:space="preserve"> </w:t>
      </w:r>
      <w:r w:rsidRPr="00DE589A">
        <w:rPr>
          <w:rFonts w:cs="Arial"/>
          <w:sz w:val="20"/>
          <w:szCs w:val="20"/>
        </w:rPr>
        <w:t>d</w:t>
      </w:r>
      <w:r w:rsidRPr="00DE589A">
        <w:rPr>
          <w:rFonts w:cs="Arial"/>
          <w:spacing w:val="-1"/>
          <w:sz w:val="20"/>
          <w:szCs w:val="20"/>
        </w:rPr>
        <w:t>e</w:t>
      </w:r>
      <w:r w:rsidRPr="00DE589A">
        <w:rPr>
          <w:rFonts w:cs="Arial"/>
          <w:spacing w:val="2"/>
          <w:sz w:val="20"/>
          <w:szCs w:val="20"/>
        </w:rPr>
        <w:t>f</w:t>
      </w:r>
      <w:r w:rsidRPr="00DE589A">
        <w:rPr>
          <w:rFonts w:cs="Arial"/>
          <w:sz w:val="20"/>
          <w:szCs w:val="20"/>
        </w:rPr>
        <w:t>e</w:t>
      </w:r>
      <w:r w:rsidRPr="00DE589A">
        <w:rPr>
          <w:rFonts w:cs="Arial"/>
          <w:spacing w:val="1"/>
          <w:sz w:val="20"/>
          <w:szCs w:val="20"/>
        </w:rPr>
        <w:t>c</w:t>
      </w:r>
      <w:r w:rsidRPr="00DE589A">
        <w:rPr>
          <w:rFonts w:cs="Arial"/>
          <w:sz w:val="20"/>
          <w:szCs w:val="20"/>
        </w:rPr>
        <w:t>tos:</w:t>
      </w:r>
    </w:p>
    <w:p w:rsidR="00E45FA3" w:rsidRPr="00DE589A" w:rsidRDefault="00E45FA3" w:rsidP="00E45FA3">
      <w:pPr>
        <w:widowControl w:val="0"/>
        <w:autoSpaceDE w:val="0"/>
        <w:autoSpaceDN w:val="0"/>
        <w:adjustRightInd w:val="0"/>
        <w:spacing w:after="0"/>
        <w:ind w:right="49"/>
        <w:rPr>
          <w:rFonts w:cs="Arial"/>
          <w:sz w:val="20"/>
          <w:szCs w:val="20"/>
        </w:rPr>
      </w:pPr>
    </w:p>
    <w:p w:rsidR="00E45FA3" w:rsidRPr="00DE589A" w:rsidRDefault="00E45FA3" w:rsidP="00E45FA3">
      <w:pPr>
        <w:spacing w:after="0"/>
        <w:jc w:val="center"/>
        <w:rPr>
          <w:rFonts w:cs="Arial"/>
          <w:kern w:val="28"/>
          <w:sz w:val="20"/>
          <w:szCs w:val="20"/>
        </w:rPr>
      </w:pPr>
      <w:r w:rsidRPr="00DE589A">
        <w:rPr>
          <w:rFonts w:cs="Arial"/>
          <w:noProof/>
          <w:sz w:val="20"/>
          <w:szCs w:val="20"/>
          <w:lang w:val="es-ES" w:eastAsia="es-ES"/>
        </w:rPr>
        <w:drawing>
          <wp:inline distT="0" distB="0" distL="0" distR="0" wp14:anchorId="787F79A0" wp14:editId="4D69EDFA">
            <wp:extent cx="5514975" cy="16954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14975" cy="1695450"/>
                    </a:xfrm>
                    <a:prstGeom prst="rect">
                      <a:avLst/>
                    </a:prstGeom>
                    <a:noFill/>
                    <a:ln>
                      <a:noFill/>
                    </a:ln>
                  </pic:spPr>
                </pic:pic>
              </a:graphicData>
            </a:graphic>
          </wp:inline>
        </w:drawing>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b/>
          <w:kern w:val="28"/>
          <w:sz w:val="20"/>
          <w:szCs w:val="20"/>
        </w:rPr>
        <w:t>Durabilidad:</w:t>
      </w:r>
      <w:r w:rsidRPr="00DE589A">
        <w:rPr>
          <w:rFonts w:cs="Arial"/>
          <w:kern w:val="28"/>
          <w:sz w:val="20"/>
          <w:szCs w:val="20"/>
        </w:rPr>
        <w:t xml:space="preserve"> Ataques químicos, intemperismo.</w:t>
      </w:r>
    </w:p>
    <w:p w:rsidR="00E45FA3" w:rsidRPr="00DE589A" w:rsidRDefault="00E45FA3" w:rsidP="00E45FA3">
      <w:pPr>
        <w:spacing w:after="0"/>
        <w:rPr>
          <w:rFonts w:cs="Arial"/>
          <w:kern w:val="28"/>
          <w:sz w:val="20"/>
          <w:szCs w:val="20"/>
        </w:rPr>
      </w:pPr>
      <w:r w:rsidRPr="00DE589A">
        <w:rPr>
          <w:rFonts w:cs="Arial"/>
          <w:b/>
          <w:kern w:val="28"/>
          <w:sz w:val="20"/>
          <w:szCs w:val="20"/>
        </w:rPr>
        <w:t>Muestreo:</w:t>
      </w:r>
      <w:r w:rsidRPr="00DE589A">
        <w:rPr>
          <w:rFonts w:cs="Arial"/>
          <w:kern w:val="28"/>
          <w:sz w:val="20"/>
          <w:szCs w:val="20"/>
        </w:rPr>
        <w:t xml:space="preserve"> 2 unidades por lote de 10.000 unidades o fracción.</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b/>
          <w:kern w:val="28"/>
          <w:sz w:val="20"/>
          <w:szCs w:val="20"/>
        </w:rPr>
      </w:pPr>
      <w:r w:rsidRPr="00DE589A">
        <w:rPr>
          <w:rFonts w:cs="Arial"/>
          <w:b/>
          <w:kern w:val="28"/>
          <w:sz w:val="20"/>
          <w:szCs w:val="20"/>
        </w:rPr>
        <w:t>Requisitos Dimensionales:</w:t>
      </w:r>
    </w:p>
    <w:p w:rsidR="00E45FA3" w:rsidRPr="00DE589A" w:rsidRDefault="00E45FA3" w:rsidP="00F6404D">
      <w:pPr>
        <w:pStyle w:val="Prrafodelista"/>
        <w:numPr>
          <w:ilvl w:val="0"/>
          <w:numId w:val="56"/>
        </w:numPr>
        <w:spacing w:before="0" w:after="0"/>
        <w:rPr>
          <w:rFonts w:asciiTheme="minorHAnsi" w:hAnsiTheme="minorHAnsi" w:cs="Arial"/>
          <w:kern w:val="28"/>
          <w:lang w:val="es-BO"/>
        </w:rPr>
      </w:pPr>
      <w:r w:rsidRPr="00DE589A">
        <w:rPr>
          <w:rFonts w:asciiTheme="minorHAnsi" w:hAnsiTheme="minorHAnsi" w:cs="Arial"/>
          <w:kern w:val="28"/>
          <w:lang w:val="es-BO"/>
        </w:rPr>
        <w:t>Long. máxima: 240 mm +/- 2 mm</w:t>
      </w:r>
    </w:p>
    <w:p w:rsidR="00E45FA3" w:rsidRPr="00DE589A" w:rsidRDefault="00E45FA3" w:rsidP="00F6404D">
      <w:pPr>
        <w:pStyle w:val="Prrafodelista"/>
        <w:numPr>
          <w:ilvl w:val="0"/>
          <w:numId w:val="56"/>
        </w:numPr>
        <w:spacing w:before="0" w:after="0"/>
        <w:rPr>
          <w:rFonts w:asciiTheme="minorHAnsi" w:hAnsiTheme="minorHAnsi" w:cs="Arial"/>
          <w:kern w:val="28"/>
          <w:lang w:val="es-BO"/>
        </w:rPr>
      </w:pPr>
      <w:r w:rsidRPr="00DE589A">
        <w:rPr>
          <w:rFonts w:asciiTheme="minorHAnsi" w:hAnsiTheme="minorHAnsi" w:cs="Arial"/>
          <w:kern w:val="28"/>
          <w:lang w:val="es-BO"/>
        </w:rPr>
        <w:t>Ancho mínimo: 240 mm +/- 2 mm</w:t>
      </w:r>
    </w:p>
    <w:p w:rsidR="00E45FA3" w:rsidRPr="00DE589A" w:rsidRDefault="00E45FA3" w:rsidP="00F6404D">
      <w:pPr>
        <w:pStyle w:val="Prrafodelista"/>
        <w:numPr>
          <w:ilvl w:val="0"/>
          <w:numId w:val="56"/>
        </w:numPr>
        <w:spacing w:before="0" w:after="0"/>
        <w:rPr>
          <w:rFonts w:asciiTheme="minorHAnsi" w:hAnsiTheme="minorHAnsi" w:cs="Arial"/>
          <w:kern w:val="28"/>
          <w:lang w:val="es-BO"/>
        </w:rPr>
      </w:pPr>
      <w:r w:rsidRPr="00DE589A">
        <w:rPr>
          <w:rFonts w:asciiTheme="minorHAnsi" w:hAnsiTheme="minorHAnsi" w:cs="Arial"/>
          <w:kern w:val="28"/>
          <w:lang w:val="es-BO"/>
        </w:rPr>
        <w:t>Espesor: 100 mm +/- 1 mm</w:t>
      </w:r>
    </w:p>
    <w:p w:rsidR="00E45FA3" w:rsidRPr="00DE589A" w:rsidRDefault="00E45FA3" w:rsidP="00F6404D">
      <w:pPr>
        <w:pStyle w:val="Prrafodelista"/>
        <w:numPr>
          <w:ilvl w:val="0"/>
          <w:numId w:val="56"/>
        </w:numPr>
        <w:spacing w:before="0" w:after="0"/>
        <w:rPr>
          <w:rFonts w:asciiTheme="minorHAnsi" w:hAnsiTheme="minorHAnsi" w:cs="Arial"/>
          <w:kern w:val="28"/>
          <w:lang w:val="es-BO"/>
        </w:rPr>
      </w:pPr>
      <w:r w:rsidRPr="00DE589A">
        <w:rPr>
          <w:rFonts w:asciiTheme="minorHAnsi" w:hAnsiTheme="minorHAnsi" w:cs="Arial"/>
          <w:kern w:val="28"/>
          <w:lang w:val="es-BO"/>
        </w:rPr>
        <w:t>Relación largo/ancho: ≤4.</w:t>
      </w:r>
    </w:p>
    <w:p w:rsidR="00E45FA3" w:rsidRPr="00DE589A" w:rsidRDefault="00E45FA3" w:rsidP="00F6404D">
      <w:pPr>
        <w:pStyle w:val="Prrafodelista"/>
        <w:numPr>
          <w:ilvl w:val="0"/>
          <w:numId w:val="56"/>
        </w:numPr>
        <w:spacing w:before="0" w:after="0"/>
        <w:rPr>
          <w:rFonts w:asciiTheme="minorHAnsi" w:hAnsiTheme="minorHAnsi" w:cs="Arial"/>
          <w:kern w:val="28"/>
          <w:lang w:val="es-BO"/>
        </w:rPr>
      </w:pPr>
      <w:r w:rsidRPr="00DE589A">
        <w:rPr>
          <w:rFonts w:asciiTheme="minorHAnsi" w:hAnsiTheme="minorHAnsi" w:cs="Arial"/>
          <w:kern w:val="28"/>
          <w:lang w:val="es-BO"/>
        </w:rPr>
        <w:t>Relación largo/espesor: ≤4.</w:t>
      </w:r>
    </w:p>
    <w:p w:rsidR="00E45FA3" w:rsidRPr="00DE589A" w:rsidRDefault="00E45FA3" w:rsidP="00F6404D">
      <w:pPr>
        <w:pStyle w:val="Prrafodelista"/>
        <w:numPr>
          <w:ilvl w:val="0"/>
          <w:numId w:val="56"/>
        </w:numPr>
        <w:spacing w:before="0" w:after="0"/>
        <w:rPr>
          <w:rFonts w:asciiTheme="minorHAnsi" w:hAnsiTheme="minorHAnsi" w:cs="Arial"/>
          <w:kern w:val="28"/>
          <w:lang w:val="es-BO"/>
        </w:rPr>
      </w:pPr>
      <w:r w:rsidRPr="00DE589A">
        <w:rPr>
          <w:rFonts w:asciiTheme="minorHAnsi" w:hAnsiTheme="minorHAnsi" w:cs="Arial"/>
          <w:kern w:val="28"/>
          <w:lang w:val="es-BO"/>
        </w:rPr>
        <w:t>Bisel: ≤7mm en proyección horizontal y vertical.</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b/>
          <w:kern w:val="28"/>
          <w:sz w:val="20"/>
          <w:szCs w:val="20"/>
        </w:rPr>
        <w:t>Absorción:</w:t>
      </w:r>
      <w:r w:rsidRPr="00DE589A">
        <w:rPr>
          <w:rFonts w:cs="Arial"/>
          <w:kern w:val="28"/>
          <w:sz w:val="20"/>
          <w:szCs w:val="20"/>
        </w:rPr>
        <w:t xml:space="preserve"> Promedio ≤ 6 % / Individual ≤ 7 %.</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b/>
          <w:kern w:val="28"/>
          <w:sz w:val="20"/>
          <w:szCs w:val="20"/>
        </w:rPr>
        <w:t>Apariencia:</w:t>
      </w:r>
      <w:r w:rsidRPr="00DE589A">
        <w:rPr>
          <w:rFonts w:cs="Arial"/>
          <w:kern w:val="28"/>
          <w:sz w:val="20"/>
          <w:szCs w:val="20"/>
        </w:rPr>
        <w:t xml:space="preserve"> Según patrones previos.</w:t>
      </w:r>
    </w:p>
    <w:p w:rsidR="00E45FA3" w:rsidRPr="00DE589A" w:rsidRDefault="00E45FA3" w:rsidP="00F6404D">
      <w:pPr>
        <w:pStyle w:val="Prrafodelista"/>
        <w:numPr>
          <w:ilvl w:val="0"/>
          <w:numId w:val="57"/>
        </w:numPr>
        <w:spacing w:before="0" w:after="0"/>
        <w:rPr>
          <w:rFonts w:asciiTheme="minorHAnsi" w:hAnsiTheme="minorHAnsi" w:cs="Arial"/>
          <w:kern w:val="28"/>
          <w:lang w:val="es-BO"/>
        </w:rPr>
      </w:pPr>
      <w:r w:rsidRPr="00DE589A">
        <w:rPr>
          <w:rFonts w:asciiTheme="minorHAnsi" w:hAnsiTheme="minorHAnsi" w:cs="Arial"/>
          <w:kern w:val="28"/>
          <w:lang w:val="es-BO"/>
        </w:rPr>
        <w:t>Acabado, textura, color, eflorescencia.</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b/>
          <w:kern w:val="28"/>
          <w:sz w:val="20"/>
          <w:szCs w:val="20"/>
        </w:rPr>
        <w:t>Resistencia a flexotracción</w:t>
      </w:r>
      <w:r w:rsidRPr="00DE589A">
        <w:rPr>
          <w:rFonts w:cs="Arial"/>
          <w:kern w:val="28"/>
          <w:sz w:val="20"/>
          <w:szCs w:val="20"/>
        </w:rPr>
        <w:t xml:space="preserve"> (Módulo de rotura).</w:t>
      </w:r>
    </w:p>
    <w:p w:rsidR="00E45FA3" w:rsidRPr="00DE589A" w:rsidRDefault="00E45FA3" w:rsidP="00F6404D">
      <w:pPr>
        <w:pStyle w:val="Prrafodelista"/>
        <w:numPr>
          <w:ilvl w:val="0"/>
          <w:numId w:val="57"/>
        </w:numPr>
        <w:spacing w:before="0" w:after="0"/>
        <w:rPr>
          <w:rFonts w:asciiTheme="minorHAnsi" w:hAnsiTheme="minorHAnsi" w:cs="Arial"/>
          <w:kern w:val="28"/>
          <w:lang w:val="es-BO"/>
        </w:rPr>
      </w:pPr>
      <w:r w:rsidRPr="00DE589A">
        <w:rPr>
          <w:rFonts w:asciiTheme="minorHAnsi" w:hAnsiTheme="minorHAnsi" w:cs="Arial"/>
          <w:kern w:val="28"/>
          <w:lang w:val="es-BO"/>
        </w:rPr>
        <w:t>Promedio ≥ 5MPa, Individual ≥ 4,5MPa.</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b/>
          <w:kern w:val="28"/>
          <w:sz w:val="20"/>
          <w:szCs w:val="20"/>
        </w:rPr>
      </w:pPr>
      <w:r w:rsidRPr="00DE589A">
        <w:rPr>
          <w:rFonts w:cs="Arial"/>
          <w:b/>
          <w:kern w:val="28"/>
          <w:sz w:val="20"/>
          <w:szCs w:val="20"/>
        </w:rPr>
        <w:t>FORMA DE EJECUCIÓN</w:t>
      </w:r>
    </w:p>
    <w:p w:rsidR="00E45FA3" w:rsidRPr="00DE589A" w:rsidRDefault="00E45FA3" w:rsidP="00E45FA3">
      <w:pPr>
        <w:spacing w:after="0"/>
        <w:rPr>
          <w:rFonts w:cs="Arial"/>
          <w:bCs/>
          <w:kern w:val="28"/>
          <w:sz w:val="20"/>
          <w:szCs w:val="20"/>
        </w:rPr>
      </w:pPr>
      <w:r w:rsidRPr="00DE589A">
        <w:rPr>
          <w:rFonts w:cs="Arial"/>
          <w:bCs/>
          <w:kern w:val="28"/>
          <w:sz w:val="20"/>
          <w:szCs w:val="20"/>
        </w:rPr>
        <w:t xml:space="preserve">El CONTRATISTA deberá realizar la colocación de losetas prefabricadas conforme el siguiente detalle: </w:t>
      </w:r>
    </w:p>
    <w:p w:rsidR="00E45FA3" w:rsidRPr="00DE589A" w:rsidRDefault="00E45FA3" w:rsidP="00E45FA3">
      <w:pPr>
        <w:spacing w:after="0"/>
        <w:rPr>
          <w:rFonts w:cs="Arial"/>
          <w:bCs/>
          <w:kern w:val="28"/>
          <w:sz w:val="20"/>
          <w:szCs w:val="20"/>
        </w:rPr>
      </w:pPr>
    </w:p>
    <w:p w:rsidR="00E45FA3" w:rsidRPr="00DE589A" w:rsidRDefault="00E45FA3" w:rsidP="00F6404D">
      <w:pPr>
        <w:pStyle w:val="Prrafodelista"/>
        <w:numPr>
          <w:ilvl w:val="0"/>
          <w:numId w:val="61"/>
        </w:numPr>
        <w:spacing w:before="0" w:after="0"/>
        <w:rPr>
          <w:rFonts w:asciiTheme="minorHAnsi" w:hAnsiTheme="minorHAnsi" w:cs="Arial"/>
          <w:kern w:val="28"/>
          <w:lang w:val="es-BO"/>
        </w:rPr>
      </w:pPr>
      <w:r w:rsidRPr="00DE589A">
        <w:rPr>
          <w:rFonts w:asciiTheme="minorHAnsi" w:hAnsiTheme="minorHAnsi" w:cs="Arial"/>
          <w:b/>
          <w:bCs/>
          <w:kern w:val="28"/>
          <w:lang w:val="es-BO"/>
        </w:rPr>
        <w:t>CONFINAMIENTO TRANSVERSAL</w:t>
      </w:r>
    </w:p>
    <w:p w:rsidR="00E45FA3" w:rsidRPr="00DE589A" w:rsidRDefault="00E45FA3" w:rsidP="00F6404D">
      <w:pPr>
        <w:pStyle w:val="Prrafodelista"/>
        <w:numPr>
          <w:ilvl w:val="0"/>
          <w:numId w:val="57"/>
        </w:numPr>
        <w:spacing w:before="0" w:after="0"/>
        <w:rPr>
          <w:rFonts w:asciiTheme="minorHAnsi" w:hAnsiTheme="minorHAnsi" w:cs="Arial"/>
          <w:kern w:val="28"/>
          <w:lang w:val="es-BO"/>
        </w:rPr>
      </w:pPr>
      <w:r w:rsidRPr="00DE589A">
        <w:rPr>
          <w:rFonts w:asciiTheme="minorHAnsi" w:hAnsiTheme="minorHAnsi" w:cs="Arial"/>
          <w:kern w:val="28"/>
          <w:lang w:val="es-BO"/>
        </w:rPr>
        <w:t>Pendientes menores del 8 %, no se confinan.</w:t>
      </w:r>
    </w:p>
    <w:p w:rsidR="00E45FA3" w:rsidRPr="00DE589A" w:rsidRDefault="00E45FA3" w:rsidP="00F6404D">
      <w:pPr>
        <w:pStyle w:val="Prrafodelista"/>
        <w:numPr>
          <w:ilvl w:val="0"/>
          <w:numId w:val="57"/>
        </w:numPr>
        <w:spacing w:before="0" w:after="0"/>
        <w:rPr>
          <w:rFonts w:asciiTheme="minorHAnsi" w:hAnsiTheme="minorHAnsi" w:cs="Arial"/>
          <w:kern w:val="28"/>
          <w:lang w:val="es-BO"/>
        </w:rPr>
      </w:pPr>
      <w:r w:rsidRPr="00DE589A">
        <w:rPr>
          <w:rFonts w:asciiTheme="minorHAnsi" w:hAnsiTheme="minorHAnsi" w:cs="Arial"/>
          <w:kern w:val="28"/>
          <w:lang w:val="es-BO"/>
        </w:rPr>
        <w:t>Pendiente mayor o igual del 8 %, cada 100 m o cada cuadra.</w:t>
      </w: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lastRenderedPageBreak/>
        <w:drawing>
          <wp:inline distT="0" distB="0" distL="0" distR="0" wp14:anchorId="73DB7D96" wp14:editId="466DE7AA">
            <wp:extent cx="3764478" cy="1667014"/>
            <wp:effectExtent l="0" t="0" r="762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62547" cy="1666159"/>
                    </a:xfrm>
                    <a:prstGeom prst="rect">
                      <a:avLst/>
                    </a:prstGeom>
                    <a:noFill/>
                    <a:ln>
                      <a:noFill/>
                    </a:ln>
                  </pic:spPr>
                </pic:pic>
              </a:graphicData>
            </a:graphic>
          </wp:inline>
        </w:drawing>
      </w:r>
    </w:p>
    <w:p w:rsidR="00E45FA3" w:rsidRPr="00DE589A" w:rsidRDefault="00E45FA3" w:rsidP="00F6404D">
      <w:pPr>
        <w:pStyle w:val="Prrafodelista"/>
        <w:numPr>
          <w:ilvl w:val="0"/>
          <w:numId w:val="61"/>
        </w:numPr>
        <w:spacing w:before="0" w:after="0"/>
        <w:rPr>
          <w:rFonts w:asciiTheme="minorHAnsi" w:hAnsiTheme="minorHAnsi" w:cs="Arial"/>
          <w:kern w:val="28"/>
          <w:lang w:val="es-BO"/>
        </w:rPr>
      </w:pPr>
      <w:r w:rsidRPr="00DE589A">
        <w:rPr>
          <w:rFonts w:asciiTheme="minorHAnsi" w:hAnsiTheme="minorHAnsi" w:cs="Arial"/>
          <w:b/>
          <w:bCs/>
          <w:kern w:val="28"/>
          <w:lang w:val="es-BO"/>
        </w:rPr>
        <w:t>NIVEL DE BASE Y LOSETAS</w:t>
      </w:r>
    </w:p>
    <w:p w:rsidR="00E45FA3" w:rsidRPr="00DE589A" w:rsidRDefault="00E45FA3" w:rsidP="00E45FA3">
      <w:pPr>
        <w:spacing w:after="0"/>
        <w:rPr>
          <w:rFonts w:cs="Arial"/>
          <w:kern w:val="28"/>
          <w:sz w:val="20"/>
          <w:szCs w:val="20"/>
        </w:rPr>
      </w:pPr>
      <w:r w:rsidRPr="00DE589A">
        <w:rPr>
          <w:rFonts w:cs="Arial"/>
          <w:kern w:val="28"/>
          <w:sz w:val="20"/>
          <w:szCs w:val="20"/>
        </w:rPr>
        <w:t>Después de terminado el pavimento, las losetas deben sobresalir 10 mm a 15 mm por encima de cualquier estructura de confinamiento o drenaje, para lo cual se debe definir el nivel final de la base.</w:t>
      </w: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drawing>
          <wp:inline distT="0" distB="0" distL="0" distR="0" wp14:anchorId="015D4E7C" wp14:editId="7398A9D5">
            <wp:extent cx="4049486" cy="1524421"/>
            <wp:effectExtent l="0" t="0" r="825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82832" cy="1536974"/>
                    </a:xfrm>
                    <a:prstGeom prst="rect">
                      <a:avLst/>
                    </a:prstGeom>
                    <a:noFill/>
                    <a:ln>
                      <a:noFill/>
                    </a:ln>
                  </pic:spPr>
                </pic:pic>
              </a:graphicData>
            </a:graphic>
          </wp:inline>
        </w:drawing>
      </w:r>
    </w:p>
    <w:p w:rsidR="00E45FA3" w:rsidRPr="00DE589A" w:rsidRDefault="00E45FA3" w:rsidP="00E45FA3">
      <w:pPr>
        <w:spacing w:after="0"/>
        <w:rPr>
          <w:rFonts w:cs="Arial"/>
          <w:kern w:val="28"/>
          <w:sz w:val="20"/>
          <w:szCs w:val="20"/>
        </w:rPr>
      </w:pPr>
    </w:p>
    <w:p w:rsidR="00E45FA3" w:rsidRPr="00DE589A" w:rsidRDefault="00E45FA3" w:rsidP="00F6404D">
      <w:pPr>
        <w:pStyle w:val="Prrafodelista"/>
        <w:numPr>
          <w:ilvl w:val="0"/>
          <w:numId w:val="61"/>
        </w:numPr>
        <w:spacing w:before="0" w:after="0"/>
        <w:rPr>
          <w:rFonts w:asciiTheme="minorHAnsi" w:hAnsiTheme="minorHAnsi" w:cs="Arial"/>
          <w:kern w:val="28"/>
          <w:lang w:val="es-BO"/>
        </w:rPr>
      </w:pPr>
      <w:r w:rsidRPr="00DE589A">
        <w:rPr>
          <w:rFonts w:asciiTheme="minorHAnsi" w:hAnsiTheme="minorHAnsi" w:cs="Arial"/>
          <w:b/>
          <w:bCs/>
          <w:kern w:val="28"/>
          <w:lang w:val="es-BO"/>
        </w:rPr>
        <w:t>COLOCACIÓN DE LA CAPA DE ARENA</w:t>
      </w:r>
    </w:p>
    <w:p w:rsidR="00E45FA3" w:rsidRPr="00DE589A" w:rsidRDefault="00E45FA3" w:rsidP="00E45FA3">
      <w:pPr>
        <w:spacing w:after="0"/>
        <w:rPr>
          <w:rFonts w:cs="Arial"/>
          <w:kern w:val="28"/>
          <w:sz w:val="20"/>
          <w:szCs w:val="20"/>
        </w:rPr>
      </w:pPr>
      <w:r w:rsidRPr="00DE589A">
        <w:rPr>
          <w:rFonts w:cs="Arial"/>
          <w:kern w:val="28"/>
          <w:sz w:val="20"/>
          <w:szCs w:val="20"/>
        </w:rPr>
        <w:t>Espesor uniforme en todo el pavimento (60 mm suelta / 50 mm compactada). No usar esta capa para corregir irregularidades en la base.</w:t>
      </w:r>
    </w:p>
    <w:p w:rsidR="00E45FA3" w:rsidRPr="00DE589A" w:rsidRDefault="00E45FA3" w:rsidP="00E45FA3">
      <w:pPr>
        <w:spacing w:after="0"/>
        <w:rPr>
          <w:rFonts w:cs="Arial"/>
          <w:kern w:val="28"/>
          <w:sz w:val="20"/>
          <w:szCs w:val="20"/>
        </w:rPr>
      </w:pP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drawing>
          <wp:inline distT="0" distB="0" distL="0" distR="0" wp14:anchorId="42B858D3" wp14:editId="35347331">
            <wp:extent cx="4619501" cy="1715296"/>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37665" cy="1722041"/>
                    </a:xfrm>
                    <a:prstGeom prst="rect">
                      <a:avLst/>
                    </a:prstGeom>
                    <a:noFill/>
                    <a:ln>
                      <a:noFill/>
                    </a:ln>
                  </pic:spPr>
                </pic:pic>
              </a:graphicData>
            </a:graphic>
          </wp:inline>
        </w:drawing>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kern w:val="28"/>
          <w:sz w:val="20"/>
          <w:szCs w:val="20"/>
        </w:rPr>
        <w:t>La Arena debe ser gruesa y estar limpia, lavada y con un tamaño máximo 10 mm, tamizada conforme el grafico siguiente:</w:t>
      </w:r>
    </w:p>
    <w:p w:rsidR="00E45FA3" w:rsidRPr="00DE589A" w:rsidRDefault="00E45FA3" w:rsidP="00E45FA3">
      <w:pPr>
        <w:spacing w:after="0"/>
        <w:rPr>
          <w:rFonts w:cs="Arial"/>
          <w:kern w:val="28"/>
          <w:sz w:val="20"/>
          <w:szCs w:val="20"/>
        </w:rPr>
      </w:pP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lastRenderedPageBreak/>
        <w:drawing>
          <wp:inline distT="0" distB="0" distL="0" distR="0" wp14:anchorId="3833DECA" wp14:editId="38F6C9DE">
            <wp:extent cx="4809506" cy="1908399"/>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07063" cy="1907429"/>
                    </a:xfrm>
                    <a:prstGeom prst="rect">
                      <a:avLst/>
                    </a:prstGeom>
                    <a:noFill/>
                    <a:ln>
                      <a:noFill/>
                    </a:ln>
                  </pic:spPr>
                </pic:pic>
              </a:graphicData>
            </a:graphic>
          </wp:inline>
        </w:drawing>
      </w:r>
    </w:p>
    <w:p w:rsidR="00E45FA3" w:rsidRPr="00DE589A" w:rsidRDefault="00E45FA3" w:rsidP="00E45FA3">
      <w:pPr>
        <w:spacing w:after="0"/>
        <w:rPr>
          <w:rFonts w:cs="Arial"/>
          <w:kern w:val="28"/>
          <w:sz w:val="20"/>
          <w:szCs w:val="20"/>
        </w:rPr>
      </w:pPr>
      <w:r w:rsidRPr="00DE589A">
        <w:rPr>
          <w:rFonts w:cs="Arial"/>
          <w:kern w:val="28"/>
          <w:sz w:val="20"/>
          <w:szCs w:val="20"/>
        </w:rPr>
        <w:t>Se debe colocar arena suelta entre dos rieles y se extiende con un enrasador.</w:t>
      </w:r>
    </w:p>
    <w:p w:rsidR="00E45FA3" w:rsidRPr="00DE589A" w:rsidRDefault="00E45FA3" w:rsidP="00E45FA3">
      <w:pPr>
        <w:spacing w:after="0"/>
        <w:rPr>
          <w:rFonts w:cs="Arial"/>
          <w:kern w:val="28"/>
          <w:sz w:val="20"/>
          <w:szCs w:val="20"/>
        </w:rPr>
      </w:pP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drawing>
          <wp:inline distT="0" distB="0" distL="0" distR="0" wp14:anchorId="6EAB255C" wp14:editId="36C520DA">
            <wp:extent cx="4678878" cy="2111867"/>
            <wp:effectExtent l="0" t="0" r="7620"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95265" cy="2119263"/>
                    </a:xfrm>
                    <a:prstGeom prst="rect">
                      <a:avLst/>
                    </a:prstGeom>
                    <a:noFill/>
                    <a:ln>
                      <a:noFill/>
                    </a:ln>
                  </pic:spPr>
                </pic:pic>
              </a:graphicData>
            </a:graphic>
          </wp:inline>
        </w:drawing>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kern w:val="28"/>
          <w:sz w:val="20"/>
          <w:szCs w:val="20"/>
        </w:rPr>
        <w:t>Luego de colocada la capa, se retiran los rieles y se llenan con arena suelta sus huellas con el debido cuidado. Se debe corregir cualquier daño o imperfección, soltando la arena con un rastrillo y enrasando.</w:t>
      </w:r>
    </w:p>
    <w:p w:rsidR="00E45FA3" w:rsidRPr="00DE589A" w:rsidRDefault="00E45FA3" w:rsidP="00E45FA3">
      <w:pPr>
        <w:spacing w:after="0"/>
        <w:rPr>
          <w:rFonts w:cs="Arial"/>
          <w:kern w:val="28"/>
          <w:sz w:val="20"/>
          <w:szCs w:val="20"/>
        </w:rPr>
      </w:pP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drawing>
          <wp:inline distT="0" distB="0" distL="0" distR="0" wp14:anchorId="438A0A5C" wp14:editId="21BC49FC">
            <wp:extent cx="4892634" cy="1813417"/>
            <wp:effectExtent l="0" t="0" r="381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03306" cy="1817372"/>
                    </a:xfrm>
                    <a:prstGeom prst="rect">
                      <a:avLst/>
                    </a:prstGeom>
                    <a:noFill/>
                    <a:ln>
                      <a:noFill/>
                    </a:ln>
                  </pic:spPr>
                </pic:pic>
              </a:graphicData>
            </a:graphic>
          </wp:inline>
        </w:drawing>
      </w:r>
    </w:p>
    <w:p w:rsidR="00E45FA3" w:rsidRPr="00DE589A" w:rsidRDefault="00E45FA3" w:rsidP="00E45FA3">
      <w:pPr>
        <w:spacing w:after="0"/>
        <w:rPr>
          <w:rFonts w:cs="Arial"/>
          <w:b/>
          <w:bCs/>
          <w:kern w:val="28"/>
          <w:sz w:val="20"/>
          <w:szCs w:val="20"/>
        </w:rPr>
      </w:pPr>
    </w:p>
    <w:p w:rsidR="00E45FA3" w:rsidRPr="00DE589A" w:rsidRDefault="00E45FA3" w:rsidP="00F6404D">
      <w:pPr>
        <w:pStyle w:val="Prrafodelista"/>
        <w:numPr>
          <w:ilvl w:val="0"/>
          <w:numId w:val="61"/>
        </w:numPr>
        <w:spacing w:before="0" w:after="0"/>
        <w:rPr>
          <w:rFonts w:asciiTheme="minorHAnsi" w:hAnsiTheme="minorHAnsi" w:cs="Arial"/>
          <w:b/>
          <w:bCs/>
          <w:kern w:val="28"/>
          <w:lang w:val="es-BO"/>
        </w:rPr>
      </w:pPr>
      <w:r w:rsidRPr="00DE589A">
        <w:rPr>
          <w:rFonts w:asciiTheme="minorHAnsi" w:hAnsiTheme="minorHAnsi" w:cs="Arial"/>
          <w:b/>
          <w:bCs/>
          <w:kern w:val="28"/>
          <w:lang w:val="es-BO"/>
        </w:rPr>
        <w:t xml:space="preserve">ACOPIO </w:t>
      </w:r>
    </w:p>
    <w:p w:rsidR="00E45FA3" w:rsidRPr="00DE589A" w:rsidRDefault="00E45FA3" w:rsidP="00E45FA3">
      <w:pPr>
        <w:spacing w:after="0"/>
        <w:rPr>
          <w:rFonts w:cs="Arial"/>
          <w:kern w:val="28"/>
          <w:sz w:val="20"/>
          <w:szCs w:val="20"/>
        </w:rPr>
      </w:pPr>
      <w:r w:rsidRPr="00DE589A">
        <w:rPr>
          <w:rFonts w:cs="Arial"/>
          <w:kern w:val="28"/>
          <w:sz w:val="20"/>
          <w:szCs w:val="20"/>
        </w:rPr>
        <w:t>Para el acopio provisional a lo largo de la obra, las losetas se dispondrán verticalmente a una altura no mayor de 1,5 m de altura, las losetas deben estar trabadas para evitar caídas.</w:t>
      </w:r>
    </w:p>
    <w:p w:rsidR="00E45FA3" w:rsidRPr="00DE589A" w:rsidRDefault="00E45FA3" w:rsidP="00E45FA3">
      <w:pPr>
        <w:spacing w:after="0"/>
        <w:rPr>
          <w:rFonts w:cs="Arial"/>
          <w:kern w:val="28"/>
          <w:sz w:val="20"/>
          <w:szCs w:val="20"/>
        </w:rPr>
      </w:pP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lastRenderedPageBreak/>
        <w:drawing>
          <wp:inline distT="0" distB="0" distL="0" distR="0" wp14:anchorId="4F6F04DD" wp14:editId="711A7497">
            <wp:extent cx="4441372" cy="1793797"/>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42156" cy="1794114"/>
                    </a:xfrm>
                    <a:prstGeom prst="rect">
                      <a:avLst/>
                    </a:prstGeom>
                    <a:noFill/>
                    <a:ln>
                      <a:noFill/>
                    </a:ln>
                  </pic:spPr>
                </pic:pic>
              </a:graphicData>
            </a:graphic>
          </wp:inline>
        </w:drawing>
      </w:r>
    </w:p>
    <w:p w:rsidR="00E45FA3" w:rsidRPr="00DE589A" w:rsidRDefault="00E45FA3" w:rsidP="00F6404D">
      <w:pPr>
        <w:pStyle w:val="Prrafodelista"/>
        <w:numPr>
          <w:ilvl w:val="0"/>
          <w:numId w:val="61"/>
        </w:numPr>
        <w:spacing w:before="0" w:after="0"/>
        <w:rPr>
          <w:rFonts w:asciiTheme="minorHAnsi" w:hAnsiTheme="minorHAnsi" w:cs="Arial"/>
          <w:b/>
          <w:bCs/>
          <w:kern w:val="28"/>
          <w:lang w:val="es-BO"/>
        </w:rPr>
      </w:pPr>
      <w:r w:rsidRPr="00DE589A">
        <w:rPr>
          <w:rFonts w:asciiTheme="minorHAnsi" w:hAnsiTheme="minorHAnsi" w:cs="Arial"/>
          <w:b/>
          <w:bCs/>
          <w:kern w:val="28"/>
          <w:lang w:val="es-BO"/>
        </w:rPr>
        <w:t>APOYOS Y CIRCULACION</w:t>
      </w:r>
    </w:p>
    <w:p w:rsidR="00E45FA3" w:rsidRPr="00DE589A" w:rsidRDefault="00E45FA3" w:rsidP="00E45FA3">
      <w:pPr>
        <w:spacing w:after="0"/>
        <w:rPr>
          <w:rFonts w:cs="Arial"/>
          <w:kern w:val="28"/>
          <w:sz w:val="20"/>
          <w:szCs w:val="20"/>
        </w:rPr>
      </w:pPr>
      <w:r w:rsidRPr="00DE589A">
        <w:rPr>
          <w:rFonts w:cs="Arial"/>
          <w:kern w:val="28"/>
          <w:sz w:val="20"/>
          <w:szCs w:val="20"/>
        </w:rPr>
        <w:t>Tablas o tablones deben colocarse para el apoyo de colocadores y circulación de coches y carretillas.</w:t>
      </w:r>
    </w:p>
    <w:p w:rsidR="00E45FA3" w:rsidRPr="00DE589A" w:rsidRDefault="00E45FA3" w:rsidP="00E45FA3">
      <w:pPr>
        <w:spacing w:after="0"/>
        <w:rPr>
          <w:rFonts w:cs="Arial"/>
          <w:kern w:val="28"/>
          <w:sz w:val="20"/>
          <w:szCs w:val="20"/>
        </w:rPr>
      </w:pP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drawing>
          <wp:inline distT="0" distB="0" distL="0" distR="0" wp14:anchorId="1EF7AAAF" wp14:editId="1E5BCFB9">
            <wp:extent cx="3918857" cy="1894832"/>
            <wp:effectExtent l="0" t="0" r="571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29063" cy="1899767"/>
                    </a:xfrm>
                    <a:prstGeom prst="rect">
                      <a:avLst/>
                    </a:prstGeom>
                    <a:noFill/>
                    <a:ln>
                      <a:noFill/>
                    </a:ln>
                  </pic:spPr>
                </pic:pic>
              </a:graphicData>
            </a:graphic>
          </wp:inline>
        </w:drawing>
      </w:r>
    </w:p>
    <w:p w:rsidR="00E45FA3" w:rsidRPr="00DE589A" w:rsidRDefault="00E45FA3" w:rsidP="00F6404D">
      <w:pPr>
        <w:pStyle w:val="Prrafodelista"/>
        <w:numPr>
          <w:ilvl w:val="0"/>
          <w:numId w:val="61"/>
        </w:numPr>
        <w:spacing w:before="0" w:after="0"/>
        <w:rPr>
          <w:rFonts w:asciiTheme="minorHAnsi" w:hAnsiTheme="minorHAnsi" w:cs="Arial"/>
          <w:b/>
          <w:bCs/>
          <w:kern w:val="28"/>
          <w:lang w:val="es-BO"/>
        </w:rPr>
      </w:pPr>
      <w:r w:rsidRPr="00DE589A">
        <w:rPr>
          <w:rFonts w:asciiTheme="minorHAnsi" w:hAnsiTheme="minorHAnsi" w:cs="Arial"/>
          <w:b/>
          <w:bCs/>
          <w:kern w:val="28"/>
          <w:lang w:val="es-BO"/>
        </w:rPr>
        <w:t>HILOS PARA ALINEACION</w:t>
      </w:r>
    </w:p>
    <w:p w:rsidR="00E45FA3" w:rsidRPr="00DE589A" w:rsidRDefault="00E45FA3" w:rsidP="00E45FA3">
      <w:pPr>
        <w:spacing w:after="0"/>
        <w:rPr>
          <w:rFonts w:cs="Arial"/>
          <w:kern w:val="28"/>
          <w:sz w:val="20"/>
          <w:szCs w:val="20"/>
        </w:rPr>
      </w:pPr>
      <w:r w:rsidRPr="00DE589A">
        <w:rPr>
          <w:rFonts w:cs="Arial"/>
          <w:kern w:val="28"/>
          <w:sz w:val="20"/>
          <w:szCs w:val="20"/>
        </w:rPr>
        <w:t xml:space="preserve">Al menos, un hilo en el centro y transversales cada 5 m.   </w:t>
      </w:r>
    </w:p>
    <w:p w:rsidR="00E45FA3" w:rsidRPr="00DE589A" w:rsidRDefault="00E45FA3" w:rsidP="00E45FA3">
      <w:pPr>
        <w:spacing w:after="0"/>
        <w:rPr>
          <w:rFonts w:cs="Arial"/>
          <w:kern w:val="28"/>
          <w:sz w:val="20"/>
          <w:szCs w:val="20"/>
        </w:rPr>
      </w:pP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drawing>
          <wp:inline distT="0" distB="0" distL="0" distR="0" wp14:anchorId="433C9F02" wp14:editId="07ACEF6A">
            <wp:extent cx="4096987" cy="1902933"/>
            <wp:effectExtent l="0" t="0" r="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02058" cy="1905288"/>
                    </a:xfrm>
                    <a:prstGeom prst="rect">
                      <a:avLst/>
                    </a:prstGeom>
                    <a:noFill/>
                    <a:ln>
                      <a:noFill/>
                    </a:ln>
                  </pic:spPr>
                </pic:pic>
              </a:graphicData>
            </a:graphic>
          </wp:inline>
        </w:drawing>
      </w:r>
    </w:p>
    <w:p w:rsidR="00E45FA3" w:rsidRPr="00DE589A" w:rsidRDefault="00E45FA3" w:rsidP="00F6404D">
      <w:pPr>
        <w:pStyle w:val="Prrafodelista"/>
        <w:numPr>
          <w:ilvl w:val="0"/>
          <w:numId w:val="61"/>
        </w:numPr>
        <w:spacing w:before="0" w:after="0"/>
        <w:rPr>
          <w:rFonts w:asciiTheme="minorHAnsi" w:hAnsiTheme="minorHAnsi" w:cs="Arial"/>
          <w:b/>
          <w:bCs/>
          <w:kern w:val="28"/>
          <w:lang w:val="es-BO"/>
        </w:rPr>
      </w:pPr>
      <w:r w:rsidRPr="00DE589A">
        <w:rPr>
          <w:rFonts w:asciiTheme="minorHAnsi" w:hAnsiTheme="minorHAnsi" w:cs="Arial"/>
          <w:b/>
          <w:bCs/>
          <w:kern w:val="28"/>
          <w:lang w:val="es-BO"/>
        </w:rPr>
        <w:t>COLOCACIÓN DE LAS LOSETAS</w:t>
      </w:r>
    </w:p>
    <w:p w:rsidR="00E45FA3" w:rsidRPr="00DE589A" w:rsidRDefault="00E45FA3" w:rsidP="00E45FA3">
      <w:pPr>
        <w:spacing w:after="0"/>
        <w:rPr>
          <w:rFonts w:cs="Arial"/>
          <w:kern w:val="28"/>
          <w:sz w:val="20"/>
          <w:szCs w:val="20"/>
        </w:rPr>
      </w:pPr>
      <w:r w:rsidRPr="00DE589A">
        <w:rPr>
          <w:rFonts w:cs="Arial"/>
          <w:kern w:val="28"/>
          <w:sz w:val="20"/>
          <w:szCs w:val="20"/>
        </w:rPr>
        <w:t>Para la colocación de las losetas deben cumplirse con las siguientes sentencias:</w:t>
      </w:r>
    </w:p>
    <w:p w:rsidR="00E45FA3" w:rsidRPr="00DE589A" w:rsidRDefault="00E45FA3" w:rsidP="00F6404D">
      <w:pPr>
        <w:pStyle w:val="Prrafodelista"/>
        <w:numPr>
          <w:ilvl w:val="0"/>
          <w:numId w:val="58"/>
        </w:numPr>
        <w:spacing w:before="0" w:after="0"/>
        <w:rPr>
          <w:rFonts w:asciiTheme="minorHAnsi" w:hAnsiTheme="minorHAnsi" w:cs="Arial"/>
          <w:kern w:val="28"/>
          <w:lang w:val="es-BO"/>
        </w:rPr>
      </w:pPr>
      <w:r w:rsidRPr="00DE589A">
        <w:rPr>
          <w:rFonts w:asciiTheme="minorHAnsi" w:hAnsiTheme="minorHAnsi" w:cs="Arial"/>
          <w:kern w:val="28"/>
          <w:lang w:val="es-BO"/>
        </w:rPr>
        <w:t>Ajuste horizontal manual y de abajo hacia arriba en pendientes.</w:t>
      </w:r>
    </w:p>
    <w:p w:rsidR="00E45FA3" w:rsidRPr="00DE589A" w:rsidRDefault="00E45FA3" w:rsidP="00F6404D">
      <w:pPr>
        <w:pStyle w:val="Prrafodelista"/>
        <w:numPr>
          <w:ilvl w:val="0"/>
          <w:numId w:val="58"/>
        </w:numPr>
        <w:spacing w:before="0" w:after="0"/>
        <w:rPr>
          <w:rFonts w:asciiTheme="minorHAnsi" w:hAnsiTheme="minorHAnsi" w:cs="Arial"/>
          <w:kern w:val="28"/>
          <w:lang w:val="es-BO"/>
        </w:rPr>
      </w:pPr>
      <w:r w:rsidRPr="00DE589A">
        <w:rPr>
          <w:rFonts w:asciiTheme="minorHAnsi" w:hAnsiTheme="minorHAnsi" w:cs="Arial"/>
          <w:kern w:val="28"/>
          <w:lang w:val="es-BO"/>
        </w:rPr>
        <w:t>Al tope (con separadores), o con junta entre 2 mm y 5 mm</w:t>
      </w:r>
    </w:p>
    <w:p w:rsidR="00E45FA3" w:rsidRPr="00DE589A" w:rsidRDefault="00E45FA3" w:rsidP="00F6404D">
      <w:pPr>
        <w:pStyle w:val="Prrafodelista"/>
        <w:numPr>
          <w:ilvl w:val="0"/>
          <w:numId w:val="58"/>
        </w:numPr>
        <w:spacing w:before="0" w:after="0"/>
        <w:rPr>
          <w:rFonts w:asciiTheme="minorHAnsi" w:hAnsiTheme="minorHAnsi" w:cs="Arial"/>
          <w:kern w:val="28"/>
          <w:lang w:val="es-BO"/>
        </w:rPr>
      </w:pPr>
      <w:r w:rsidRPr="00DE589A">
        <w:rPr>
          <w:rFonts w:asciiTheme="minorHAnsi" w:hAnsiTheme="minorHAnsi" w:cs="Arial"/>
          <w:kern w:val="28"/>
          <w:lang w:val="es-BO"/>
        </w:rPr>
        <w:t>Si llueve, se debe retirar la arena extendida.</w:t>
      </w:r>
    </w:p>
    <w:p w:rsidR="00E45FA3" w:rsidRPr="00DE589A" w:rsidRDefault="00E45FA3" w:rsidP="00F6404D">
      <w:pPr>
        <w:pStyle w:val="Prrafodelista"/>
        <w:numPr>
          <w:ilvl w:val="0"/>
          <w:numId w:val="58"/>
        </w:numPr>
        <w:spacing w:before="0" w:after="0"/>
        <w:rPr>
          <w:rFonts w:asciiTheme="minorHAnsi" w:hAnsiTheme="minorHAnsi" w:cs="Arial"/>
          <w:kern w:val="28"/>
          <w:lang w:val="es-BO"/>
        </w:rPr>
      </w:pPr>
      <w:r w:rsidRPr="00DE589A">
        <w:rPr>
          <w:rFonts w:asciiTheme="minorHAnsi" w:hAnsiTheme="minorHAnsi" w:cs="Arial"/>
          <w:kern w:val="28"/>
          <w:lang w:val="es-BO"/>
        </w:rPr>
        <w:t>Si no se han sellado las losetas, se debe revisar por irregularidades o saturación de la arena, caso en el cual se debe reconstruir la rodadura.</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kern w:val="28"/>
          <w:sz w:val="20"/>
          <w:szCs w:val="20"/>
        </w:rPr>
        <w:t>La disposición a realizarse será la de Espina de Pez alineado a la derecha:</w:t>
      </w:r>
    </w:p>
    <w:p w:rsidR="00E45FA3" w:rsidRPr="00DE589A" w:rsidRDefault="00E45FA3" w:rsidP="00E45FA3">
      <w:pPr>
        <w:spacing w:after="0"/>
        <w:rPr>
          <w:rFonts w:cs="Arial"/>
          <w:kern w:val="28"/>
          <w:sz w:val="20"/>
          <w:szCs w:val="20"/>
          <w:u w:val="single"/>
        </w:rPr>
      </w:pPr>
    </w:p>
    <w:p w:rsidR="00E45FA3" w:rsidRPr="00DE589A" w:rsidRDefault="00E45FA3" w:rsidP="00E45FA3">
      <w:pPr>
        <w:spacing w:after="0"/>
        <w:rPr>
          <w:rFonts w:cs="Arial"/>
          <w:kern w:val="28"/>
          <w:sz w:val="20"/>
          <w:szCs w:val="20"/>
          <w:u w:val="single"/>
        </w:rPr>
      </w:pPr>
      <w:r w:rsidRPr="00DE589A">
        <w:rPr>
          <w:rFonts w:cs="Arial"/>
          <w:b/>
          <w:bCs/>
          <w:kern w:val="28"/>
          <w:sz w:val="20"/>
          <w:szCs w:val="20"/>
          <w:u w:val="single"/>
        </w:rPr>
        <w:lastRenderedPageBreak/>
        <w:t>ESPINA DE PEZ</w:t>
      </w: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drawing>
          <wp:inline distT="0" distB="0" distL="0" distR="0" wp14:anchorId="10696743" wp14:editId="36AB4032">
            <wp:extent cx="4735902" cy="2340629"/>
            <wp:effectExtent l="0" t="0" r="7620" b="254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60625" cy="2352848"/>
                    </a:xfrm>
                    <a:prstGeom prst="rect">
                      <a:avLst/>
                    </a:prstGeom>
                    <a:noFill/>
                    <a:ln>
                      <a:noFill/>
                    </a:ln>
                  </pic:spPr>
                </pic:pic>
              </a:graphicData>
            </a:graphic>
          </wp:inline>
        </w:drawing>
      </w:r>
    </w:p>
    <w:p w:rsidR="00E45FA3" w:rsidRPr="00DE589A" w:rsidRDefault="00E45FA3" w:rsidP="00E45FA3">
      <w:pPr>
        <w:spacing w:after="0"/>
        <w:rPr>
          <w:rFonts w:cs="Arial"/>
          <w:kern w:val="28"/>
          <w:sz w:val="20"/>
          <w:szCs w:val="20"/>
        </w:rPr>
      </w:pPr>
    </w:p>
    <w:p w:rsidR="00E45FA3" w:rsidRPr="00DE589A" w:rsidRDefault="00E45FA3" w:rsidP="00E45FA3">
      <w:pPr>
        <w:spacing w:after="0"/>
        <w:jc w:val="center"/>
        <w:rPr>
          <w:rFonts w:cs="Arial"/>
          <w:kern w:val="28"/>
          <w:sz w:val="20"/>
          <w:szCs w:val="20"/>
        </w:rPr>
      </w:pPr>
      <w:r w:rsidRPr="00DE589A">
        <w:rPr>
          <w:rFonts w:cs="Arial"/>
          <w:noProof/>
          <w:sz w:val="20"/>
          <w:szCs w:val="20"/>
          <w:lang w:val="es-ES" w:eastAsia="es-ES"/>
        </w:rPr>
        <w:drawing>
          <wp:inline distT="0" distB="0" distL="0" distR="0" wp14:anchorId="62CA833F" wp14:editId="0E19F3DD">
            <wp:extent cx="5560280" cy="206692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50069"/>
                    <a:stretch/>
                  </pic:blipFill>
                  <pic:spPr bwMode="auto">
                    <a:xfrm>
                      <a:off x="0" y="0"/>
                      <a:ext cx="5619652" cy="2088996"/>
                    </a:xfrm>
                    <a:prstGeom prst="rect">
                      <a:avLst/>
                    </a:prstGeom>
                    <a:noFill/>
                    <a:ln>
                      <a:noFill/>
                    </a:ln>
                    <a:extLst>
                      <a:ext uri="{53640926-AAD7-44D8-BBD7-CCE9431645EC}">
                        <a14:shadowObscured xmlns:a14="http://schemas.microsoft.com/office/drawing/2010/main"/>
                      </a:ext>
                    </a:extLst>
                  </pic:spPr>
                </pic:pic>
              </a:graphicData>
            </a:graphic>
          </wp:inline>
        </w:drawing>
      </w:r>
    </w:p>
    <w:p w:rsidR="00E45FA3" w:rsidRPr="00DE589A" w:rsidRDefault="00E45FA3" w:rsidP="00E45FA3">
      <w:pPr>
        <w:spacing w:after="0"/>
        <w:rPr>
          <w:rFonts w:cs="Arial"/>
          <w:b/>
          <w:bCs/>
          <w:kern w:val="28"/>
          <w:sz w:val="20"/>
          <w:szCs w:val="20"/>
        </w:rPr>
      </w:pPr>
    </w:p>
    <w:p w:rsidR="00E45FA3" w:rsidRPr="00DE589A" w:rsidRDefault="00E45FA3" w:rsidP="00F6404D">
      <w:pPr>
        <w:pStyle w:val="Prrafodelista"/>
        <w:numPr>
          <w:ilvl w:val="0"/>
          <w:numId w:val="61"/>
        </w:numPr>
        <w:spacing w:before="0" w:after="0"/>
        <w:rPr>
          <w:rFonts w:asciiTheme="minorHAnsi" w:hAnsiTheme="minorHAnsi" w:cs="Arial"/>
          <w:b/>
          <w:bCs/>
          <w:kern w:val="28"/>
          <w:lang w:val="es-BO"/>
        </w:rPr>
      </w:pPr>
      <w:r w:rsidRPr="00DE589A">
        <w:rPr>
          <w:rFonts w:asciiTheme="minorHAnsi" w:hAnsiTheme="minorHAnsi" w:cs="Arial"/>
          <w:b/>
          <w:bCs/>
          <w:kern w:val="28"/>
          <w:lang w:val="es-BO"/>
        </w:rPr>
        <w:t>COMPACTACIÓN, SELLADO Y LIMPIEZA</w:t>
      </w:r>
    </w:p>
    <w:p w:rsidR="00E45FA3" w:rsidRPr="00DE589A" w:rsidRDefault="00E45FA3" w:rsidP="00E45FA3">
      <w:pPr>
        <w:spacing w:after="0"/>
        <w:rPr>
          <w:rFonts w:cs="Arial"/>
          <w:kern w:val="28"/>
          <w:sz w:val="20"/>
          <w:szCs w:val="20"/>
        </w:rPr>
      </w:pPr>
      <w:r w:rsidRPr="00DE589A">
        <w:rPr>
          <w:rFonts w:cs="Arial"/>
          <w:bCs/>
          <w:kern w:val="28"/>
          <w:sz w:val="20"/>
          <w:szCs w:val="20"/>
        </w:rPr>
        <w:t xml:space="preserve">La compactación inicial deberá efectuarse con compactador vibratorio manual de plancha realizando dos pasadas </w:t>
      </w:r>
      <w:r w:rsidRPr="00DE589A">
        <w:rPr>
          <w:rFonts w:cs="Arial"/>
          <w:kern w:val="28"/>
          <w:sz w:val="20"/>
          <w:szCs w:val="20"/>
        </w:rPr>
        <w:t>en direcciones perpendiculares, traslapando media loseta, en cada una. Hasta 1 m de cualquier borde libre.</w:t>
      </w: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drawing>
          <wp:inline distT="0" distB="0" distL="0" distR="0" wp14:anchorId="14AD0EF3" wp14:editId="4E233374">
            <wp:extent cx="4976723" cy="2777706"/>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19119" cy="2801369"/>
                    </a:xfrm>
                    <a:prstGeom prst="rect">
                      <a:avLst/>
                    </a:prstGeom>
                    <a:noFill/>
                    <a:ln>
                      <a:noFill/>
                    </a:ln>
                  </pic:spPr>
                </pic:pic>
              </a:graphicData>
            </a:graphic>
          </wp:inline>
        </w:drawing>
      </w: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lastRenderedPageBreak/>
        <w:drawing>
          <wp:inline distT="0" distB="0" distL="0" distR="0" wp14:anchorId="3779C54E" wp14:editId="559304D8">
            <wp:extent cx="5076825" cy="11620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76825" cy="1162050"/>
                    </a:xfrm>
                    <a:prstGeom prst="rect">
                      <a:avLst/>
                    </a:prstGeom>
                    <a:noFill/>
                    <a:ln>
                      <a:noFill/>
                    </a:ln>
                  </pic:spPr>
                </pic:pic>
              </a:graphicData>
            </a:graphic>
          </wp:inline>
        </w:drawing>
      </w:r>
    </w:p>
    <w:p w:rsidR="00E45FA3" w:rsidRPr="00DE589A" w:rsidRDefault="00E45FA3" w:rsidP="00E45FA3">
      <w:pPr>
        <w:spacing w:after="0"/>
        <w:rPr>
          <w:rFonts w:cs="Arial"/>
          <w:kern w:val="28"/>
          <w:sz w:val="20"/>
          <w:szCs w:val="20"/>
        </w:rPr>
      </w:pPr>
      <w:r w:rsidRPr="00DE589A">
        <w:rPr>
          <w:rFonts w:cs="Arial"/>
          <w:kern w:val="28"/>
          <w:sz w:val="20"/>
          <w:szCs w:val="20"/>
        </w:rPr>
        <w:t>Se debe Reemplazar LOSETAS quebradas o desbordadas.</w:t>
      </w:r>
    </w:p>
    <w:p w:rsidR="00E45FA3" w:rsidRPr="00DE589A" w:rsidRDefault="00E45FA3" w:rsidP="00E45FA3">
      <w:pPr>
        <w:spacing w:after="0"/>
        <w:rPr>
          <w:rFonts w:cs="Arial"/>
          <w:kern w:val="28"/>
          <w:sz w:val="20"/>
          <w:szCs w:val="20"/>
        </w:rPr>
      </w:pPr>
    </w:p>
    <w:p w:rsidR="00E45FA3" w:rsidRPr="00DE589A" w:rsidRDefault="00E45FA3" w:rsidP="00F6404D">
      <w:pPr>
        <w:pStyle w:val="Prrafodelista"/>
        <w:numPr>
          <w:ilvl w:val="0"/>
          <w:numId w:val="61"/>
        </w:numPr>
        <w:spacing w:before="0" w:after="0"/>
        <w:rPr>
          <w:rFonts w:asciiTheme="minorHAnsi" w:hAnsiTheme="minorHAnsi" w:cs="Arial"/>
          <w:b/>
          <w:bCs/>
          <w:kern w:val="28"/>
          <w:lang w:val="es-BO"/>
        </w:rPr>
      </w:pPr>
      <w:r w:rsidRPr="00DE589A">
        <w:rPr>
          <w:rFonts w:asciiTheme="minorHAnsi" w:hAnsiTheme="minorHAnsi" w:cs="Arial"/>
          <w:b/>
          <w:bCs/>
          <w:kern w:val="28"/>
          <w:lang w:val="es-BO"/>
        </w:rPr>
        <w:t xml:space="preserve">POLVILLO DE ENLOSETADO DE SELLO </w:t>
      </w:r>
    </w:p>
    <w:p w:rsidR="00E45FA3" w:rsidRPr="00DE589A" w:rsidRDefault="00E45FA3" w:rsidP="00E45FA3">
      <w:pPr>
        <w:spacing w:after="0"/>
        <w:rPr>
          <w:rFonts w:cs="Arial"/>
          <w:kern w:val="28"/>
          <w:sz w:val="20"/>
          <w:szCs w:val="20"/>
        </w:rPr>
      </w:pPr>
      <w:r w:rsidRPr="00DE589A">
        <w:rPr>
          <w:rFonts w:cs="Arial"/>
          <w:b/>
          <w:bCs/>
          <w:kern w:val="28"/>
          <w:sz w:val="20"/>
          <w:szCs w:val="20"/>
        </w:rPr>
        <w:t>Características</w:t>
      </w:r>
    </w:p>
    <w:p w:rsidR="00E45FA3" w:rsidRPr="00DE589A" w:rsidRDefault="00E45FA3" w:rsidP="00E45FA3">
      <w:pPr>
        <w:spacing w:after="0"/>
        <w:rPr>
          <w:rFonts w:cs="Arial"/>
          <w:kern w:val="28"/>
          <w:sz w:val="20"/>
          <w:szCs w:val="20"/>
        </w:rPr>
      </w:pPr>
      <w:r w:rsidRPr="00DE589A">
        <w:rPr>
          <w:rFonts w:cs="Arial"/>
          <w:kern w:val="28"/>
          <w:sz w:val="20"/>
          <w:szCs w:val="20"/>
        </w:rPr>
        <w:t>Debe utilizarse polvillo de enlosetado, tamaño máximo de 2,5 mm, pasada por un tamiz de malla cuadrada conocida como malla con angeo 8 x 8, la arena deberá estar libre de cemento y de cal.</w:t>
      </w:r>
    </w:p>
    <w:p w:rsidR="00E45FA3" w:rsidRPr="00DE589A" w:rsidRDefault="00E45FA3" w:rsidP="00E45FA3">
      <w:pPr>
        <w:spacing w:after="0"/>
        <w:rPr>
          <w:rFonts w:cs="Arial"/>
          <w:kern w:val="28"/>
          <w:sz w:val="20"/>
          <w:szCs w:val="20"/>
        </w:rPr>
      </w:pP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drawing>
          <wp:inline distT="0" distB="0" distL="0" distR="0" wp14:anchorId="042DC590" wp14:editId="6B00D8C9">
            <wp:extent cx="4010273" cy="1864426"/>
            <wp:effectExtent l="0" t="0" r="9525"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31507" cy="1874298"/>
                    </a:xfrm>
                    <a:prstGeom prst="rect">
                      <a:avLst/>
                    </a:prstGeom>
                    <a:noFill/>
                    <a:ln>
                      <a:noFill/>
                    </a:ln>
                  </pic:spPr>
                </pic:pic>
              </a:graphicData>
            </a:graphic>
          </wp:inline>
        </w:drawing>
      </w:r>
    </w:p>
    <w:p w:rsidR="00E45FA3" w:rsidRPr="00DE589A" w:rsidRDefault="00E45FA3" w:rsidP="00E45FA3">
      <w:pPr>
        <w:spacing w:after="0"/>
        <w:rPr>
          <w:rFonts w:cs="Arial"/>
          <w:kern w:val="28"/>
          <w:sz w:val="20"/>
          <w:szCs w:val="20"/>
        </w:rPr>
      </w:pPr>
    </w:p>
    <w:p w:rsidR="00E45FA3" w:rsidRPr="00DE589A" w:rsidRDefault="00E45FA3" w:rsidP="00F6404D">
      <w:pPr>
        <w:pStyle w:val="Prrafodelista"/>
        <w:numPr>
          <w:ilvl w:val="0"/>
          <w:numId w:val="61"/>
        </w:numPr>
        <w:spacing w:before="0" w:after="0"/>
        <w:rPr>
          <w:rFonts w:asciiTheme="minorHAnsi" w:hAnsiTheme="minorHAnsi" w:cs="Arial"/>
          <w:kern w:val="28"/>
          <w:lang w:val="es-BO"/>
        </w:rPr>
      </w:pPr>
      <w:r w:rsidRPr="00DE589A">
        <w:rPr>
          <w:rFonts w:asciiTheme="minorHAnsi" w:hAnsiTheme="minorHAnsi" w:cs="Arial"/>
          <w:b/>
          <w:bCs/>
          <w:kern w:val="28"/>
          <w:lang w:val="es-BO"/>
        </w:rPr>
        <w:t xml:space="preserve">Barrido </w:t>
      </w:r>
    </w:p>
    <w:p w:rsidR="00E45FA3" w:rsidRPr="00DE589A" w:rsidRDefault="00E45FA3" w:rsidP="00E45FA3">
      <w:pPr>
        <w:spacing w:after="0"/>
        <w:rPr>
          <w:rFonts w:cs="Arial"/>
          <w:kern w:val="28"/>
          <w:sz w:val="20"/>
          <w:szCs w:val="20"/>
        </w:rPr>
      </w:pPr>
      <w:r w:rsidRPr="00DE589A">
        <w:rPr>
          <w:rFonts w:cs="Arial"/>
          <w:kern w:val="28"/>
          <w:sz w:val="20"/>
          <w:szCs w:val="20"/>
        </w:rPr>
        <w:t>Se debe efectuar un barrido antes de y simultáneo con la compactación final.</w:t>
      </w: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drawing>
          <wp:inline distT="0" distB="0" distL="0" distR="0" wp14:anchorId="1A898F0F" wp14:editId="2A41E5A0">
            <wp:extent cx="4275117" cy="1836566"/>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94572" cy="1844924"/>
                    </a:xfrm>
                    <a:prstGeom prst="rect">
                      <a:avLst/>
                    </a:prstGeom>
                    <a:noFill/>
                    <a:ln>
                      <a:noFill/>
                    </a:ln>
                  </pic:spPr>
                </pic:pic>
              </a:graphicData>
            </a:graphic>
          </wp:inline>
        </w:drawing>
      </w:r>
    </w:p>
    <w:p w:rsidR="00E45FA3" w:rsidRPr="00DE589A" w:rsidRDefault="00E45FA3" w:rsidP="00E45FA3">
      <w:pPr>
        <w:spacing w:after="0"/>
        <w:rPr>
          <w:rFonts w:cs="Arial"/>
          <w:b/>
          <w:bCs/>
          <w:kern w:val="28"/>
          <w:sz w:val="20"/>
          <w:szCs w:val="20"/>
        </w:rPr>
      </w:pPr>
    </w:p>
    <w:p w:rsidR="00E45FA3" w:rsidRPr="00DE589A" w:rsidRDefault="00E45FA3" w:rsidP="00F6404D">
      <w:pPr>
        <w:pStyle w:val="Prrafodelista"/>
        <w:numPr>
          <w:ilvl w:val="0"/>
          <w:numId w:val="61"/>
        </w:numPr>
        <w:spacing w:before="0" w:after="0"/>
        <w:rPr>
          <w:rFonts w:asciiTheme="minorHAnsi" w:hAnsiTheme="minorHAnsi" w:cs="Arial"/>
          <w:kern w:val="28"/>
          <w:lang w:val="es-BO"/>
        </w:rPr>
      </w:pPr>
      <w:r w:rsidRPr="00DE589A">
        <w:rPr>
          <w:rFonts w:asciiTheme="minorHAnsi" w:hAnsiTheme="minorHAnsi" w:cs="Arial"/>
          <w:b/>
          <w:bCs/>
          <w:kern w:val="28"/>
          <w:lang w:val="es-BO"/>
        </w:rPr>
        <w:t>COMPACTACIÓN FINAL</w:t>
      </w:r>
    </w:p>
    <w:p w:rsidR="00E45FA3" w:rsidRPr="00DE589A" w:rsidRDefault="00E45FA3" w:rsidP="00E45FA3">
      <w:pPr>
        <w:spacing w:after="0"/>
        <w:rPr>
          <w:rFonts w:cs="Arial"/>
          <w:kern w:val="28"/>
          <w:sz w:val="20"/>
          <w:szCs w:val="20"/>
        </w:rPr>
      </w:pPr>
      <w:r w:rsidRPr="00DE589A">
        <w:rPr>
          <w:rFonts w:cs="Arial"/>
          <w:kern w:val="28"/>
          <w:sz w:val="20"/>
          <w:szCs w:val="20"/>
        </w:rPr>
        <w:t>Se debe compactar las losetas, para ello se deben efectuar mínimamente cuatro pasadas o hasta que se ensamblen correctamente las LOSETAS.</w:t>
      </w: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lastRenderedPageBreak/>
        <w:drawing>
          <wp:inline distT="0" distB="0" distL="0" distR="0" wp14:anchorId="3D13074A" wp14:editId="1E0B6565">
            <wp:extent cx="4370120" cy="200647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96018" cy="2018365"/>
                    </a:xfrm>
                    <a:prstGeom prst="rect">
                      <a:avLst/>
                    </a:prstGeom>
                    <a:noFill/>
                    <a:ln>
                      <a:noFill/>
                    </a:ln>
                  </pic:spPr>
                </pic:pic>
              </a:graphicData>
            </a:graphic>
          </wp:inline>
        </w:drawing>
      </w:r>
    </w:p>
    <w:p w:rsidR="00E45FA3" w:rsidRPr="00DE589A" w:rsidRDefault="00E45FA3" w:rsidP="00E45FA3">
      <w:pPr>
        <w:pStyle w:val="Prrafodelista"/>
        <w:spacing w:before="0" w:after="0"/>
        <w:ind w:left="360"/>
        <w:rPr>
          <w:rFonts w:asciiTheme="minorHAnsi" w:hAnsiTheme="minorHAnsi" w:cs="Arial"/>
          <w:kern w:val="28"/>
          <w:lang w:val="es-BO"/>
        </w:rPr>
      </w:pPr>
    </w:p>
    <w:p w:rsidR="00E45FA3" w:rsidRPr="00DE589A" w:rsidRDefault="00E45FA3" w:rsidP="00F6404D">
      <w:pPr>
        <w:pStyle w:val="Prrafodelista"/>
        <w:numPr>
          <w:ilvl w:val="0"/>
          <w:numId w:val="61"/>
        </w:numPr>
        <w:spacing w:before="0" w:after="0"/>
        <w:rPr>
          <w:rFonts w:asciiTheme="minorHAnsi" w:hAnsiTheme="minorHAnsi" w:cs="Arial"/>
          <w:kern w:val="28"/>
          <w:lang w:val="es-BO"/>
        </w:rPr>
      </w:pPr>
      <w:r w:rsidRPr="00DE589A">
        <w:rPr>
          <w:rFonts w:asciiTheme="minorHAnsi" w:hAnsiTheme="minorHAnsi" w:cs="Arial"/>
          <w:b/>
          <w:bCs/>
          <w:kern w:val="28"/>
          <w:lang w:val="es-BO"/>
        </w:rPr>
        <w:t>RESELLADO</w:t>
      </w:r>
    </w:p>
    <w:p w:rsidR="00E45FA3" w:rsidRPr="00DE589A" w:rsidRDefault="00E45FA3" w:rsidP="00E45FA3">
      <w:pPr>
        <w:spacing w:after="0"/>
        <w:rPr>
          <w:rFonts w:cs="Arial"/>
          <w:kern w:val="28"/>
          <w:sz w:val="20"/>
          <w:szCs w:val="20"/>
        </w:rPr>
      </w:pPr>
      <w:r w:rsidRPr="00DE589A">
        <w:rPr>
          <w:rFonts w:cs="Arial"/>
          <w:kern w:val="28"/>
          <w:sz w:val="20"/>
          <w:szCs w:val="20"/>
        </w:rPr>
        <w:t>Se debe dejar un poco de polvillo de enlosetado dos semanas, y volver a barrer arena 1 y 2 semanas después.</w:t>
      </w: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drawing>
          <wp:inline distT="0" distB="0" distL="0" distR="0" wp14:anchorId="363DA06B" wp14:editId="754002B5">
            <wp:extent cx="4191000" cy="19050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12123" cy="1914601"/>
                    </a:xfrm>
                    <a:prstGeom prst="rect">
                      <a:avLst/>
                    </a:prstGeom>
                    <a:noFill/>
                    <a:ln>
                      <a:noFill/>
                    </a:ln>
                  </pic:spPr>
                </pic:pic>
              </a:graphicData>
            </a:graphic>
          </wp:inline>
        </w:drawing>
      </w:r>
    </w:p>
    <w:p w:rsidR="00E45FA3" w:rsidRPr="00DE589A" w:rsidRDefault="00E45FA3" w:rsidP="00F6404D">
      <w:pPr>
        <w:pStyle w:val="Prrafodelista"/>
        <w:numPr>
          <w:ilvl w:val="0"/>
          <w:numId w:val="61"/>
        </w:numPr>
        <w:spacing w:before="0" w:after="0"/>
        <w:rPr>
          <w:rFonts w:asciiTheme="minorHAnsi" w:hAnsiTheme="minorHAnsi" w:cs="Arial"/>
          <w:kern w:val="28"/>
          <w:lang w:val="es-BO"/>
        </w:rPr>
      </w:pPr>
      <w:r w:rsidRPr="00DE589A">
        <w:rPr>
          <w:rFonts w:asciiTheme="minorHAnsi" w:hAnsiTheme="minorHAnsi" w:cs="Arial"/>
          <w:b/>
          <w:bCs/>
          <w:kern w:val="28"/>
          <w:lang w:val="es-BO"/>
        </w:rPr>
        <w:t>TOLERANCIA SUPERFICIAL</w:t>
      </w:r>
    </w:p>
    <w:p w:rsidR="00E45FA3" w:rsidRPr="00DE589A" w:rsidRDefault="00E45FA3" w:rsidP="00E45FA3">
      <w:pPr>
        <w:spacing w:after="0"/>
        <w:rPr>
          <w:rFonts w:cs="Arial"/>
          <w:kern w:val="28"/>
          <w:sz w:val="20"/>
          <w:szCs w:val="20"/>
        </w:rPr>
      </w:pPr>
      <w:r w:rsidRPr="00DE589A">
        <w:rPr>
          <w:rFonts w:cs="Arial"/>
          <w:kern w:val="28"/>
          <w:sz w:val="20"/>
          <w:szCs w:val="20"/>
        </w:rPr>
        <w:t>Al evaluar la superficie con una regla de 3 m, las irregularidades deben ser menores de 10 mm, caso contrario se debe rehacer el área afectada.</w:t>
      </w:r>
    </w:p>
    <w:p w:rsidR="00E45FA3" w:rsidRPr="00DE589A" w:rsidRDefault="00E45FA3" w:rsidP="00E45FA3">
      <w:pPr>
        <w:spacing w:after="0"/>
        <w:jc w:val="center"/>
        <w:rPr>
          <w:rFonts w:cs="Arial"/>
          <w:kern w:val="28"/>
          <w:sz w:val="20"/>
          <w:szCs w:val="20"/>
        </w:rPr>
      </w:pPr>
      <w:r w:rsidRPr="00DE589A">
        <w:rPr>
          <w:rFonts w:cs="Arial"/>
          <w:noProof/>
          <w:kern w:val="28"/>
          <w:sz w:val="20"/>
          <w:szCs w:val="20"/>
          <w:lang w:val="es-ES" w:eastAsia="es-ES"/>
        </w:rPr>
        <w:drawing>
          <wp:inline distT="0" distB="0" distL="0" distR="0" wp14:anchorId="33B4D1CA" wp14:editId="3AE10BEC">
            <wp:extent cx="4048125" cy="1950696"/>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52733" cy="1952917"/>
                    </a:xfrm>
                    <a:prstGeom prst="rect">
                      <a:avLst/>
                    </a:prstGeom>
                    <a:noFill/>
                    <a:ln>
                      <a:noFill/>
                    </a:ln>
                  </pic:spPr>
                </pic:pic>
              </a:graphicData>
            </a:graphic>
          </wp:inline>
        </w:drawing>
      </w:r>
    </w:p>
    <w:p w:rsidR="00E45FA3" w:rsidRPr="00DE589A" w:rsidRDefault="00E45FA3" w:rsidP="00E45FA3">
      <w:pPr>
        <w:spacing w:after="0"/>
        <w:rPr>
          <w:rFonts w:cs="Arial"/>
          <w:b/>
          <w:kern w:val="28"/>
          <w:sz w:val="20"/>
          <w:szCs w:val="20"/>
        </w:rPr>
      </w:pPr>
      <w:r w:rsidRPr="00DE589A">
        <w:rPr>
          <w:rFonts w:cs="Arial"/>
          <w:b/>
          <w:kern w:val="28"/>
          <w:sz w:val="20"/>
          <w:szCs w:val="20"/>
        </w:rPr>
        <w:t>MEDICIÓN</w:t>
      </w:r>
    </w:p>
    <w:p w:rsidR="00E45FA3" w:rsidRPr="00DE589A" w:rsidRDefault="00E45FA3" w:rsidP="00E45FA3">
      <w:pPr>
        <w:spacing w:after="0"/>
        <w:rPr>
          <w:rFonts w:cs="Arial"/>
          <w:kern w:val="28"/>
          <w:sz w:val="20"/>
          <w:szCs w:val="20"/>
        </w:rPr>
      </w:pPr>
      <w:r w:rsidRPr="00DE589A">
        <w:rPr>
          <w:rFonts w:cs="Arial"/>
          <w:kern w:val="28"/>
          <w:sz w:val="20"/>
          <w:szCs w:val="20"/>
        </w:rPr>
        <w:t>La provisión y colocación de loseta prefabricada será medida por metro cuadrado, en concordancia con lo establecido en la especificación técnica.</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b/>
          <w:kern w:val="28"/>
          <w:sz w:val="20"/>
          <w:szCs w:val="20"/>
        </w:rPr>
      </w:pPr>
      <w:r w:rsidRPr="00DE589A">
        <w:rPr>
          <w:rFonts w:cs="Arial"/>
          <w:b/>
          <w:kern w:val="28"/>
          <w:sz w:val="20"/>
          <w:szCs w:val="20"/>
        </w:rPr>
        <w:t>FORMA DE PAGO</w:t>
      </w:r>
    </w:p>
    <w:p w:rsidR="00E45FA3" w:rsidRPr="00DE589A" w:rsidRDefault="00E45FA3" w:rsidP="00E45FA3">
      <w:pPr>
        <w:pStyle w:val="Textoindependiente"/>
        <w:spacing w:before="0" w:after="0"/>
        <w:rPr>
          <w:rFonts w:asciiTheme="minorHAnsi" w:hAnsiTheme="minorHAnsi" w:cs="Arial"/>
          <w:kern w:val="28"/>
          <w:lang w:val="es-BO"/>
        </w:rPr>
      </w:pPr>
      <w:r w:rsidRPr="00DE589A">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rsidR="00E45FA3" w:rsidRPr="00DE589A" w:rsidRDefault="00E45FA3" w:rsidP="00E45FA3">
      <w:pPr>
        <w:pStyle w:val="Textoindependiente"/>
        <w:spacing w:before="0" w:after="0"/>
        <w:rPr>
          <w:rFonts w:asciiTheme="minorHAnsi" w:hAnsiTheme="minorHAnsi" w:cs="Arial"/>
          <w:kern w:val="28"/>
          <w:lang w:val="es-BO"/>
        </w:rPr>
      </w:pPr>
    </w:p>
    <w:p w:rsidR="00E45FA3" w:rsidRDefault="009757C3" w:rsidP="009757C3">
      <w:pPr>
        <w:pStyle w:val="Subttulo"/>
      </w:pPr>
      <w:bookmarkStart w:id="813" w:name="_Toc440384622"/>
      <w:bookmarkStart w:id="814" w:name="_Toc530651099"/>
      <w:bookmarkStart w:id="815" w:name="_Toc530994379"/>
      <w:r>
        <w:lastRenderedPageBreak/>
        <w:t>20.247</w:t>
      </w:r>
      <w:r>
        <w:tab/>
      </w:r>
      <w:r w:rsidR="00E45FA3" w:rsidRPr="00DE589A">
        <w:t>CORDÓN DE ACERA DE HORMIGÓN SIMPLE 20 x 40 CM</w:t>
      </w:r>
      <w:bookmarkEnd w:id="813"/>
      <w:bookmarkEnd w:id="814"/>
      <w:bookmarkEnd w:id="815"/>
    </w:p>
    <w:p w:rsidR="00E45FA3" w:rsidRPr="00DE589A" w:rsidRDefault="009757C3" w:rsidP="009757C3">
      <w:pPr>
        <w:pStyle w:val="Subttulo"/>
      </w:pPr>
      <w:r>
        <w:t>42.247</w:t>
      </w:r>
      <w:r w:rsidR="00E45FA3">
        <w:tab/>
      </w:r>
      <w:r w:rsidR="00E45FA3" w:rsidRPr="00DE589A">
        <w:t>CORDÓN DE ACERA DE HORMIGÓN SIMPLE 20 x 40 CM</w:t>
      </w:r>
    </w:p>
    <w:p w:rsidR="00E45FA3" w:rsidRPr="00DE589A" w:rsidRDefault="00CA4C95" w:rsidP="009757C3">
      <w:pPr>
        <w:pStyle w:val="Subttulo"/>
      </w:pPr>
      <w:r>
        <w:t>64</w:t>
      </w:r>
      <w:r w:rsidR="009757C3">
        <w:t>.249</w:t>
      </w:r>
      <w:r w:rsidR="00E45FA3">
        <w:tab/>
      </w:r>
      <w:r w:rsidR="00E45FA3" w:rsidRPr="00DE589A">
        <w:t>CORDÓN DE ACERA DE HORMIGÓN SIMPLE 20 x 40 CM</w:t>
      </w:r>
    </w:p>
    <w:p w:rsidR="00E45FA3" w:rsidRPr="00DE589A" w:rsidRDefault="00E45FA3" w:rsidP="00E45FA3">
      <w:pPr>
        <w:rPr>
          <w:lang w:eastAsia="es-ES"/>
        </w:rPr>
      </w:pPr>
    </w:p>
    <w:p w:rsidR="00E45FA3" w:rsidRPr="00DE589A" w:rsidRDefault="00E45FA3" w:rsidP="00E45FA3">
      <w:pPr>
        <w:pBdr>
          <w:top w:val="single" w:sz="4" w:space="1" w:color="auto"/>
          <w:left w:val="single" w:sz="4" w:space="4" w:color="auto"/>
          <w:bottom w:val="single" w:sz="4" w:space="1" w:color="auto"/>
          <w:right w:val="single" w:sz="4" w:space="4" w:color="auto"/>
        </w:pBdr>
        <w:spacing w:after="0"/>
        <w:rPr>
          <w:rFonts w:cs="Arial"/>
          <w:b/>
          <w:sz w:val="20"/>
          <w:szCs w:val="20"/>
        </w:rPr>
      </w:pPr>
      <w:r w:rsidRPr="00DE589A">
        <w:rPr>
          <w:rFonts w:cs="Arial"/>
          <w:b/>
          <w:sz w:val="20"/>
          <w:szCs w:val="20"/>
        </w:rPr>
        <w:t>UND. ML</w:t>
      </w:r>
    </w:p>
    <w:p w:rsidR="00E45FA3" w:rsidRPr="00DE589A" w:rsidRDefault="00E45FA3" w:rsidP="00E45FA3">
      <w:pPr>
        <w:spacing w:after="0"/>
        <w:rPr>
          <w:rFonts w:cs="Arial"/>
          <w:b/>
          <w:sz w:val="20"/>
          <w:szCs w:val="20"/>
        </w:rPr>
      </w:pPr>
    </w:p>
    <w:p w:rsidR="00E45FA3" w:rsidRPr="00DE589A" w:rsidRDefault="00E45FA3" w:rsidP="00E45FA3">
      <w:pPr>
        <w:spacing w:after="0"/>
        <w:rPr>
          <w:rFonts w:cs="Arial"/>
          <w:kern w:val="28"/>
          <w:sz w:val="20"/>
          <w:szCs w:val="20"/>
        </w:rPr>
      </w:pPr>
      <w:r w:rsidRPr="00DE589A">
        <w:rPr>
          <w:rFonts w:cs="Arial"/>
          <w:b/>
          <w:kern w:val="28"/>
          <w:sz w:val="20"/>
          <w:szCs w:val="20"/>
        </w:rPr>
        <w:t>DESCRIPCIÓN</w:t>
      </w:r>
    </w:p>
    <w:p w:rsidR="00E45FA3" w:rsidRPr="00DE589A" w:rsidRDefault="00E45FA3" w:rsidP="00E45FA3">
      <w:pPr>
        <w:spacing w:after="0"/>
        <w:rPr>
          <w:rFonts w:cs="Arial"/>
          <w:kern w:val="28"/>
          <w:sz w:val="20"/>
          <w:szCs w:val="20"/>
        </w:rPr>
      </w:pPr>
      <w:r w:rsidRPr="00DE589A">
        <w:rPr>
          <w:rFonts w:cs="Arial"/>
          <w:kern w:val="28"/>
          <w:sz w:val="20"/>
          <w:szCs w:val="20"/>
        </w:rPr>
        <w:t xml:space="preserve">Este ítem comprende la construcción de cordones de acera de hormigón simple para brindar el confinamiento a las losetas de hormigón y la capa base de arena en los lugares indicados en planos constructivos. </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b/>
          <w:kern w:val="28"/>
          <w:sz w:val="20"/>
          <w:szCs w:val="20"/>
        </w:rPr>
        <w:t>MATERIALES, HERRAMIENTAS Y EQUIPO</w:t>
      </w:r>
    </w:p>
    <w:p w:rsidR="00E45FA3" w:rsidRPr="00DE589A" w:rsidRDefault="00E45FA3" w:rsidP="00E45FA3">
      <w:pPr>
        <w:spacing w:after="0"/>
        <w:rPr>
          <w:rFonts w:cs="Arial"/>
          <w:kern w:val="28"/>
          <w:sz w:val="20"/>
          <w:szCs w:val="20"/>
        </w:rPr>
      </w:pPr>
      <w:r w:rsidRPr="00DE589A">
        <w:rPr>
          <w:rFonts w:cs="Arial"/>
          <w:kern w:val="28"/>
          <w:sz w:val="20"/>
          <w:szCs w:val="20"/>
        </w:rPr>
        <w:t>El CONTRATISTA suministrará todos los materiales, herramientas y equipo necesarios para la construcción del cordón de acera de hormigón simple.</w:t>
      </w:r>
    </w:p>
    <w:p w:rsidR="00E45FA3" w:rsidRPr="00DE589A" w:rsidRDefault="00E45FA3" w:rsidP="00E45FA3">
      <w:pPr>
        <w:spacing w:after="0"/>
        <w:rPr>
          <w:rFonts w:cs="Arial"/>
          <w:kern w:val="28"/>
          <w:sz w:val="20"/>
          <w:szCs w:val="20"/>
        </w:rPr>
      </w:pPr>
      <w:r w:rsidRPr="00DE589A">
        <w:rPr>
          <w:rFonts w:cs="Arial"/>
          <w:kern w:val="28"/>
          <w:sz w:val="20"/>
          <w:szCs w:val="20"/>
        </w:rPr>
        <w:t>Todos los materiales deberán cumplir lo especificado en 0.1. MATERIALES DE CONSTRUCCIÓN.</w:t>
      </w:r>
    </w:p>
    <w:p w:rsidR="00E45FA3" w:rsidRPr="00DE589A" w:rsidRDefault="00E45FA3" w:rsidP="00E45FA3">
      <w:pPr>
        <w:spacing w:after="0"/>
        <w:rPr>
          <w:rFonts w:cs="Arial"/>
          <w:kern w:val="28"/>
          <w:sz w:val="20"/>
          <w:szCs w:val="20"/>
        </w:rPr>
      </w:pPr>
      <w:r w:rsidRPr="00DE589A">
        <w:rPr>
          <w:rFonts w:cs="Arial"/>
          <w:kern w:val="28"/>
          <w:sz w:val="20"/>
          <w:szCs w:val="20"/>
        </w:rPr>
        <w:t>La madera a utilizarse será de buena calidad, completamente seca, sin rajaduras, ojos o picaduras que pudieran afectar su resistencia,</w:t>
      </w:r>
      <w:r w:rsidRPr="00DE589A">
        <w:rPr>
          <w:rFonts w:cs="Arial"/>
          <w:sz w:val="20"/>
          <w:szCs w:val="20"/>
        </w:rPr>
        <w:t xml:space="preserve"> </w:t>
      </w:r>
      <w:r w:rsidRPr="00DE589A">
        <w:rPr>
          <w:rFonts w:cs="Arial"/>
          <w:kern w:val="28"/>
          <w:sz w:val="20"/>
          <w:szCs w:val="20"/>
        </w:rPr>
        <w:t>El Contratista deberá disponer de madera de construcción y/o formaletas rígidas y flexibles en calidad y cantidad previamente aprobadas por el SUPERVISOR.</w:t>
      </w:r>
    </w:p>
    <w:p w:rsidR="00E45FA3" w:rsidRPr="00DE589A" w:rsidRDefault="00E45FA3" w:rsidP="00E45FA3">
      <w:pPr>
        <w:spacing w:after="0"/>
        <w:rPr>
          <w:rFonts w:cs="Arial"/>
          <w:kern w:val="28"/>
          <w:sz w:val="20"/>
          <w:szCs w:val="20"/>
        </w:rPr>
      </w:pPr>
      <w:r w:rsidRPr="00DE589A">
        <w:rPr>
          <w:rFonts w:cs="Arial"/>
          <w:kern w:val="28"/>
          <w:sz w:val="20"/>
          <w:szCs w:val="20"/>
        </w:rPr>
        <w:t>El control de calidad de estos será de responsabilidad del CONTRATISTA, estando sujeto a aceptación por parte del SUPERVISOR.</w:t>
      </w:r>
    </w:p>
    <w:p w:rsidR="00E45FA3" w:rsidRPr="00DE589A" w:rsidRDefault="00E45FA3" w:rsidP="00E45FA3">
      <w:pPr>
        <w:spacing w:after="0"/>
        <w:rPr>
          <w:rFonts w:cs="Arial"/>
          <w:kern w:val="28"/>
          <w:sz w:val="20"/>
          <w:szCs w:val="20"/>
        </w:rPr>
      </w:pPr>
      <w:r w:rsidRPr="00DE589A">
        <w:rPr>
          <w:rFonts w:cs="Arial"/>
          <w:kern w:val="28"/>
          <w:sz w:val="20"/>
          <w:szCs w:val="20"/>
        </w:rPr>
        <w:t>Los equipos mínimos necesarios a utilizar serán:</w:t>
      </w:r>
    </w:p>
    <w:p w:rsidR="00E45FA3" w:rsidRPr="00DE589A" w:rsidRDefault="00E45FA3" w:rsidP="00F6404D">
      <w:pPr>
        <w:pStyle w:val="Prrafodelista"/>
        <w:numPr>
          <w:ilvl w:val="0"/>
          <w:numId w:val="62"/>
        </w:numPr>
        <w:spacing w:before="0" w:after="0"/>
        <w:rPr>
          <w:rFonts w:asciiTheme="minorHAnsi" w:hAnsiTheme="minorHAnsi" w:cs="Arial"/>
          <w:kern w:val="28"/>
          <w:lang w:val="es-BO"/>
        </w:rPr>
      </w:pPr>
      <w:r w:rsidRPr="00DE589A">
        <w:rPr>
          <w:rFonts w:asciiTheme="minorHAnsi" w:hAnsiTheme="minorHAnsi" w:cs="Arial"/>
          <w:kern w:val="28"/>
          <w:lang w:val="es-BO"/>
        </w:rPr>
        <w:t>Mezcladora</w:t>
      </w:r>
    </w:p>
    <w:p w:rsidR="00E45FA3" w:rsidRPr="00DE589A" w:rsidRDefault="00E45FA3" w:rsidP="00F6404D">
      <w:pPr>
        <w:pStyle w:val="Prrafodelista"/>
        <w:numPr>
          <w:ilvl w:val="0"/>
          <w:numId w:val="62"/>
        </w:numPr>
        <w:spacing w:before="0" w:after="0"/>
        <w:rPr>
          <w:rFonts w:asciiTheme="minorHAnsi" w:hAnsiTheme="minorHAnsi" w:cs="Arial"/>
          <w:kern w:val="28"/>
          <w:lang w:val="es-BO"/>
        </w:rPr>
      </w:pPr>
      <w:r w:rsidRPr="00DE589A">
        <w:rPr>
          <w:rFonts w:asciiTheme="minorHAnsi" w:hAnsiTheme="minorHAnsi" w:cs="Arial"/>
          <w:kern w:val="28"/>
          <w:lang w:val="es-BO"/>
        </w:rPr>
        <w:t>Las herramientas, necesarias y adecuadas, para la correcta ejecución del ítem</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b/>
          <w:kern w:val="28"/>
          <w:sz w:val="20"/>
          <w:szCs w:val="20"/>
        </w:rPr>
      </w:pPr>
      <w:r w:rsidRPr="00DE589A">
        <w:rPr>
          <w:rFonts w:cs="Arial"/>
          <w:b/>
          <w:kern w:val="28"/>
          <w:sz w:val="20"/>
          <w:szCs w:val="20"/>
        </w:rPr>
        <w:t>FORMA DE EJECUCIÓN</w:t>
      </w:r>
    </w:p>
    <w:p w:rsidR="00E45FA3" w:rsidRPr="00DE589A" w:rsidRDefault="00E45FA3" w:rsidP="00F6404D">
      <w:pPr>
        <w:pStyle w:val="Prrafodelista"/>
        <w:numPr>
          <w:ilvl w:val="0"/>
          <w:numId w:val="64"/>
        </w:numPr>
        <w:spacing w:before="0" w:after="0"/>
        <w:rPr>
          <w:rFonts w:asciiTheme="minorHAnsi" w:hAnsiTheme="minorHAnsi" w:cs="Arial"/>
          <w:b/>
          <w:kern w:val="28"/>
          <w:lang w:val="es-BO"/>
        </w:rPr>
      </w:pPr>
      <w:r w:rsidRPr="00DE589A">
        <w:rPr>
          <w:rFonts w:asciiTheme="minorHAnsi" w:hAnsiTheme="minorHAnsi" w:cs="Arial"/>
          <w:b/>
          <w:kern w:val="28"/>
          <w:lang w:val="es-BO"/>
        </w:rPr>
        <w:t>EXCAVACIÓN</w:t>
      </w:r>
    </w:p>
    <w:p w:rsidR="00E45FA3" w:rsidRPr="00DE589A" w:rsidRDefault="00E45FA3" w:rsidP="00E45FA3">
      <w:pPr>
        <w:spacing w:after="0"/>
        <w:rPr>
          <w:rFonts w:cs="Arial"/>
          <w:b/>
          <w:sz w:val="20"/>
          <w:szCs w:val="20"/>
        </w:rPr>
      </w:pPr>
      <w:r w:rsidRPr="00DE589A">
        <w:rPr>
          <w:rFonts w:cs="Arial"/>
          <w:sz w:val="20"/>
          <w:szCs w:val="20"/>
        </w:rPr>
        <w:t>La excavación será realizada conforme el procedimiento establecido el punto forma de ejecución del apartado EXCAVACIÓN DE SUELOS DE 0-2 M (MANUAL)</w:t>
      </w:r>
      <w:r w:rsidRPr="00DE589A">
        <w:rPr>
          <w:rFonts w:cs="Arial"/>
          <w:b/>
          <w:sz w:val="20"/>
          <w:szCs w:val="20"/>
        </w:rPr>
        <w:t xml:space="preserve"> </w:t>
      </w:r>
      <w:r w:rsidRPr="00DE589A">
        <w:rPr>
          <w:rFonts w:cs="Arial"/>
          <w:sz w:val="20"/>
          <w:szCs w:val="20"/>
        </w:rPr>
        <w:t>y los planos del proyecto</w:t>
      </w:r>
      <w:r w:rsidRPr="00DE589A">
        <w:rPr>
          <w:rFonts w:cs="Arial"/>
          <w:b/>
          <w:sz w:val="20"/>
          <w:szCs w:val="20"/>
        </w:rPr>
        <w:t>.</w:t>
      </w:r>
    </w:p>
    <w:p w:rsidR="00E45FA3" w:rsidRPr="00DE589A" w:rsidRDefault="00E45FA3" w:rsidP="00E45FA3">
      <w:pPr>
        <w:spacing w:after="0"/>
        <w:rPr>
          <w:rFonts w:cs="Arial"/>
          <w:b/>
          <w:kern w:val="28"/>
          <w:sz w:val="20"/>
          <w:szCs w:val="20"/>
        </w:rPr>
      </w:pPr>
    </w:p>
    <w:p w:rsidR="00E45FA3" w:rsidRPr="00DE589A" w:rsidRDefault="00E45FA3" w:rsidP="00F6404D">
      <w:pPr>
        <w:pStyle w:val="Prrafodelista"/>
        <w:numPr>
          <w:ilvl w:val="0"/>
          <w:numId w:val="64"/>
        </w:numPr>
        <w:spacing w:before="0" w:after="0"/>
        <w:rPr>
          <w:rFonts w:asciiTheme="minorHAnsi" w:hAnsiTheme="minorHAnsi" w:cs="Arial"/>
          <w:b/>
          <w:kern w:val="28"/>
          <w:lang w:val="es-BO"/>
        </w:rPr>
      </w:pPr>
      <w:r w:rsidRPr="00DE589A">
        <w:rPr>
          <w:rFonts w:asciiTheme="minorHAnsi" w:hAnsiTheme="minorHAnsi" w:cs="Arial"/>
          <w:b/>
          <w:kern w:val="28"/>
          <w:lang w:val="es-BO"/>
        </w:rPr>
        <w:t xml:space="preserve">CONSTRUCCIÓN DEL CORDÓN </w:t>
      </w:r>
    </w:p>
    <w:p w:rsidR="00E45FA3" w:rsidRPr="00DE589A" w:rsidRDefault="00E45FA3" w:rsidP="00E45FA3">
      <w:pPr>
        <w:spacing w:after="0"/>
        <w:rPr>
          <w:rFonts w:cs="Arial"/>
          <w:kern w:val="28"/>
          <w:sz w:val="20"/>
          <w:szCs w:val="20"/>
        </w:rPr>
      </w:pPr>
      <w:r w:rsidRPr="00DE589A">
        <w:rPr>
          <w:rFonts w:cs="Arial"/>
          <w:kern w:val="28"/>
          <w:sz w:val="20"/>
          <w:szCs w:val="20"/>
        </w:rPr>
        <w:t>Una vez realizado el replanteo y excavación se procederá al empiedre de la base del cordón para luego realizar el encajonado con los encofrados de acuerdo a la sección, según se indica los planos de detalle de los cordones, luego se hormigonará con mezcla de hormigón simple. El hormigón usado será clase C.</w:t>
      </w:r>
    </w:p>
    <w:p w:rsidR="00E45FA3" w:rsidRPr="00DE589A" w:rsidRDefault="00E45FA3" w:rsidP="00E45FA3">
      <w:pPr>
        <w:spacing w:after="0"/>
        <w:rPr>
          <w:rFonts w:cs="Arial"/>
          <w:kern w:val="28"/>
          <w:sz w:val="20"/>
          <w:szCs w:val="20"/>
        </w:rPr>
      </w:pPr>
      <w:r w:rsidRPr="00DE589A">
        <w:rPr>
          <w:rFonts w:cs="Arial"/>
          <w:kern w:val="28"/>
          <w:sz w:val="20"/>
          <w:szCs w:val="20"/>
        </w:rPr>
        <w:t>Las dimensiones de los cordones deberán ajustarse estrictamente a las medidas de los planos respectivos.</w:t>
      </w:r>
    </w:p>
    <w:p w:rsidR="00E45FA3" w:rsidRPr="00DE589A" w:rsidRDefault="00E45FA3" w:rsidP="00E45FA3">
      <w:pPr>
        <w:spacing w:after="0"/>
        <w:rPr>
          <w:rFonts w:cs="Arial"/>
          <w:kern w:val="28"/>
          <w:sz w:val="20"/>
          <w:szCs w:val="20"/>
        </w:rPr>
      </w:pPr>
      <w:r w:rsidRPr="00DE589A">
        <w:rPr>
          <w:rFonts w:cs="Arial"/>
          <w:kern w:val="28"/>
          <w:sz w:val="20"/>
          <w:szCs w:val="20"/>
        </w:rPr>
        <w:t>La arista superior quedará descubierta y deberá rebajarse un radio de 1 cm en las aristas, mientras que la cara superior y lateral del cordón que quedará a la vista, deberán llevar un acabado de enlucido o bruñido con mortero de cemento y arena fina de dosificación 1:3 de 3 mm, de espesor.</w:t>
      </w:r>
    </w:p>
    <w:p w:rsidR="00E45FA3" w:rsidRPr="00DE589A" w:rsidRDefault="00E45FA3" w:rsidP="00E45FA3">
      <w:pPr>
        <w:spacing w:after="0"/>
        <w:rPr>
          <w:rFonts w:cs="Arial"/>
          <w:kern w:val="28"/>
          <w:sz w:val="20"/>
          <w:szCs w:val="20"/>
        </w:rPr>
      </w:pPr>
      <w:r w:rsidRPr="00DE589A">
        <w:rPr>
          <w:rFonts w:cs="Arial"/>
          <w:kern w:val="28"/>
          <w:sz w:val="20"/>
          <w:szCs w:val="20"/>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rsidR="00E45FA3" w:rsidRPr="00DE589A" w:rsidRDefault="00E45FA3" w:rsidP="00E45FA3">
      <w:pPr>
        <w:spacing w:after="0"/>
        <w:rPr>
          <w:rFonts w:cs="Arial"/>
          <w:kern w:val="28"/>
          <w:sz w:val="20"/>
          <w:szCs w:val="20"/>
        </w:rPr>
      </w:pPr>
      <w:r w:rsidRPr="00DE589A">
        <w:rPr>
          <w:rFonts w:cs="Arial"/>
          <w:kern w:val="28"/>
          <w:sz w:val="20"/>
          <w:szCs w:val="20"/>
        </w:rPr>
        <w:t>La sección transversal de los cordones curvos será la misma que la de los rectos; y su directriz se ajustará a la curvatura del elemento constructivo en que vayan a ser colocados.</w:t>
      </w:r>
    </w:p>
    <w:p w:rsidR="00E45FA3" w:rsidRPr="00DE589A" w:rsidRDefault="00E45FA3" w:rsidP="00E45FA3">
      <w:pPr>
        <w:spacing w:after="0"/>
        <w:rPr>
          <w:rFonts w:cs="Arial"/>
          <w:kern w:val="28"/>
          <w:sz w:val="20"/>
          <w:szCs w:val="20"/>
        </w:rPr>
      </w:pPr>
      <w:r w:rsidRPr="00DE589A">
        <w:rPr>
          <w:rFonts w:cs="Arial"/>
          <w:kern w:val="28"/>
          <w:sz w:val="20"/>
          <w:szCs w:val="20"/>
        </w:rPr>
        <w:t>El trabajo de la colocación del hormigón se lo realizará con una varilla metálica con el fin de rellenar los espacios vacíos y compactar el hormigón, el SUPERVISOR tendrá la autoridad de aprobar la ejecución.</w:t>
      </w:r>
    </w:p>
    <w:p w:rsidR="00E45FA3" w:rsidRPr="00DE589A" w:rsidRDefault="00E45FA3" w:rsidP="00E45FA3">
      <w:pPr>
        <w:rPr>
          <w:rFonts w:cs="Arial"/>
          <w:kern w:val="28"/>
          <w:sz w:val="20"/>
          <w:szCs w:val="20"/>
        </w:rPr>
      </w:pPr>
      <w:r w:rsidRPr="00DE589A">
        <w:rPr>
          <w:rFonts w:cs="Arial"/>
          <w:kern w:val="28"/>
          <w:sz w:val="20"/>
          <w:szCs w:val="20"/>
        </w:rPr>
        <w:t>Los cordones de hormigón llevarán juntas de dilatación cada 1,5 m siendo las mismas de poliestireno expandido con una densidad de 20 kg/m</w:t>
      </w:r>
      <w:r w:rsidRPr="00DE589A">
        <w:rPr>
          <w:rFonts w:cs="Arial"/>
          <w:kern w:val="28"/>
          <w:sz w:val="20"/>
          <w:szCs w:val="20"/>
          <w:vertAlign w:val="superscript"/>
        </w:rPr>
        <w:t>3</w:t>
      </w:r>
      <w:r w:rsidRPr="00DE589A">
        <w:rPr>
          <w:rFonts w:cs="Arial"/>
          <w:kern w:val="28"/>
          <w:sz w:val="20"/>
          <w:szCs w:val="20"/>
        </w:rPr>
        <w:t xml:space="preserve"> espesor de e = 1cm. Además para sellar dichas juntas se deberá quemar el borde superior de la hoja de poliestireno con fierro caliente en una altura aproximada de 1,0 cm y se aplicará alquitrán diluido directamente sobre la junta.  </w:t>
      </w:r>
    </w:p>
    <w:p w:rsidR="00E45FA3" w:rsidRPr="00DE589A" w:rsidRDefault="00E45FA3" w:rsidP="00E45FA3">
      <w:pPr>
        <w:spacing w:after="0"/>
        <w:rPr>
          <w:rFonts w:cs="Arial"/>
          <w:kern w:val="28"/>
          <w:sz w:val="20"/>
          <w:szCs w:val="20"/>
        </w:rPr>
      </w:pPr>
      <w:r w:rsidRPr="00DE589A">
        <w:rPr>
          <w:rFonts w:cs="Arial"/>
          <w:kern w:val="28"/>
          <w:sz w:val="20"/>
          <w:szCs w:val="20"/>
        </w:rPr>
        <w:lastRenderedPageBreak/>
        <w:t>La preparación transporte, colocado y otros trabajos específicos deben cumplir lo indicado en “HORMIGONES Y MORTEROS”.</w:t>
      </w:r>
    </w:p>
    <w:p w:rsidR="00E45FA3" w:rsidRPr="00DE589A" w:rsidRDefault="00E45FA3" w:rsidP="00E45FA3">
      <w:pPr>
        <w:spacing w:after="0"/>
        <w:rPr>
          <w:rFonts w:cs="Arial"/>
          <w:kern w:val="28"/>
          <w:sz w:val="20"/>
          <w:szCs w:val="20"/>
        </w:rPr>
      </w:pPr>
      <w:r w:rsidRPr="00DE589A">
        <w:rPr>
          <w:rFonts w:cs="Arial"/>
          <w:kern w:val="28"/>
          <w:sz w:val="20"/>
          <w:szCs w:val="20"/>
        </w:rPr>
        <w:t>Para la construcción de cordones en curva, el SUPERVISOR proporcionará en cada caso, el plano de detalle respectivo para un adecuado replanteo.</w:t>
      </w:r>
    </w:p>
    <w:p w:rsidR="00E45FA3" w:rsidRPr="00DE589A" w:rsidRDefault="00E45FA3" w:rsidP="00E45FA3">
      <w:pPr>
        <w:spacing w:after="0"/>
        <w:rPr>
          <w:rFonts w:cs="Arial"/>
          <w:kern w:val="28"/>
          <w:sz w:val="20"/>
          <w:szCs w:val="20"/>
        </w:rPr>
      </w:pPr>
      <w:r w:rsidRPr="00DE589A">
        <w:rPr>
          <w:rFonts w:cs="Arial"/>
          <w:kern w:val="28"/>
          <w:sz w:val="20"/>
          <w:szCs w:val="20"/>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b/>
          <w:kern w:val="28"/>
          <w:sz w:val="20"/>
          <w:szCs w:val="20"/>
        </w:rPr>
        <w:t>MEDICIÓN</w:t>
      </w:r>
    </w:p>
    <w:p w:rsidR="00E45FA3" w:rsidRPr="00DE589A" w:rsidRDefault="00E45FA3" w:rsidP="00E45FA3">
      <w:pPr>
        <w:spacing w:after="0"/>
        <w:rPr>
          <w:rFonts w:cs="Arial"/>
          <w:kern w:val="28"/>
          <w:sz w:val="20"/>
          <w:szCs w:val="20"/>
        </w:rPr>
      </w:pPr>
      <w:r w:rsidRPr="00DE589A">
        <w:rPr>
          <w:rFonts w:cs="Arial"/>
          <w:kern w:val="28"/>
          <w:sz w:val="20"/>
          <w:szCs w:val="20"/>
        </w:rPr>
        <w:t>El cordón de acera de hormigón simple será medido por metro lineal, en concordancia con lo establecido en la especificación técnica.</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b/>
          <w:kern w:val="28"/>
          <w:sz w:val="20"/>
          <w:szCs w:val="20"/>
        </w:rPr>
        <w:t>FORMA DE PAGO</w:t>
      </w:r>
    </w:p>
    <w:p w:rsidR="00E45FA3" w:rsidRPr="00DE589A" w:rsidRDefault="00E45FA3" w:rsidP="00E45FA3">
      <w:pPr>
        <w:spacing w:after="0"/>
        <w:rPr>
          <w:rFonts w:cs="Arial"/>
          <w:kern w:val="28"/>
          <w:sz w:val="20"/>
          <w:szCs w:val="20"/>
        </w:rPr>
      </w:pPr>
      <w:r w:rsidRPr="00DE589A">
        <w:rPr>
          <w:rFonts w:cs="Arial"/>
          <w:kern w:val="28"/>
          <w:sz w:val="20"/>
          <w:szCs w:val="20"/>
        </w:rPr>
        <w:t>El pago se hará por el precio aceptado en la propuesta, en compensación total por los materiales, mano de obra, herramientas, equipo y otros gastos que sean necesarios para la adecuada y correcta ejecución de los trabajos.</w:t>
      </w:r>
    </w:p>
    <w:p w:rsidR="009757C3" w:rsidRDefault="009757C3" w:rsidP="009757C3">
      <w:pPr>
        <w:pStyle w:val="Subttulo"/>
      </w:pPr>
      <w:bookmarkStart w:id="816" w:name="_Toc530651100"/>
      <w:bookmarkStart w:id="817" w:name="_Toc530994380"/>
    </w:p>
    <w:p w:rsidR="00E45FA3" w:rsidRDefault="009757C3" w:rsidP="009757C3">
      <w:pPr>
        <w:pStyle w:val="Subttulo"/>
      </w:pPr>
      <w:r>
        <w:t>20.249</w:t>
      </w:r>
      <w:r>
        <w:tab/>
      </w:r>
      <w:r w:rsidR="00E45FA3" w:rsidRPr="00DE589A">
        <w:t>CORDÓN DE SUJECIÓN DE H° S° 20 x 30 CM</w:t>
      </w:r>
      <w:bookmarkEnd w:id="816"/>
      <w:bookmarkEnd w:id="817"/>
    </w:p>
    <w:p w:rsidR="00E45FA3" w:rsidRPr="00DE589A" w:rsidRDefault="009757C3" w:rsidP="009757C3">
      <w:pPr>
        <w:pStyle w:val="Subttulo"/>
      </w:pPr>
      <w:r>
        <w:t>42.249</w:t>
      </w:r>
      <w:r w:rsidR="00E45FA3">
        <w:tab/>
      </w:r>
      <w:r w:rsidR="00E45FA3" w:rsidRPr="00DE589A">
        <w:t>CORDÓN DE SUJECIÓN DE H° S° 20 x 30 CM</w:t>
      </w:r>
    </w:p>
    <w:p w:rsidR="00E45FA3" w:rsidRPr="00DE589A" w:rsidRDefault="00CA4C95" w:rsidP="009757C3">
      <w:pPr>
        <w:pStyle w:val="Subttulo"/>
      </w:pPr>
      <w:r>
        <w:t>64</w:t>
      </w:r>
      <w:r w:rsidR="009757C3">
        <w:t>.250</w:t>
      </w:r>
      <w:r w:rsidR="00E45FA3">
        <w:tab/>
      </w:r>
      <w:r w:rsidR="00E45FA3" w:rsidRPr="00DE589A">
        <w:t>CORDÓN DE SUJECIÓN DE H° S° 20 x 30 CM</w:t>
      </w:r>
    </w:p>
    <w:p w:rsidR="00E45FA3" w:rsidRPr="00DE589A" w:rsidRDefault="00E45FA3" w:rsidP="00E45FA3">
      <w:pPr>
        <w:rPr>
          <w:lang w:eastAsia="es-ES"/>
        </w:rPr>
      </w:pPr>
    </w:p>
    <w:p w:rsidR="00E45FA3" w:rsidRPr="00DE589A" w:rsidRDefault="00E45FA3" w:rsidP="00E45FA3">
      <w:pPr>
        <w:pBdr>
          <w:top w:val="single" w:sz="4" w:space="1" w:color="auto"/>
          <w:left w:val="single" w:sz="4" w:space="4" w:color="auto"/>
          <w:bottom w:val="single" w:sz="4" w:space="1" w:color="auto"/>
          <w:right w:val="single" w:sz="4" w:space="4" w:color="auto"/>
        </w:pBdr>
        <w:spacing w:after="0"/>
        <w:rPr>
          <w:rFonts w:cs="Arial"/>
          <w:b/>
          <w:kern w:val="28"/>
          <w:sz w:val="20"/>
          <w:szCs w:val="20"/>
        </w:rPr>
      </w:pPr>
      <w:r w:rsidRPr="00DE589A">
        <w:rPr>
          <w:rFonts w:cs="Arial"/>
          <w:b/>
          <w:kern w:val="28"/>
          <w:sz w:val="20"/>
          <w:szCs w:val="20"/>
        </w:rPr>
        <w:t>UND. ML</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b/>
          <w:kern w:val="28"/>
          <w:sz w:val="20"/>
          <w:szCs w:val="20"/>
        </w:rPr>
      </w:pPr>
      <w:r w:rsidRPr="00DE589A">
        <w:rPr>
          <w:rFonts w:cs="Arial"/>
          <w:b/>
          <w:kern w:val="28"/>
          <w:sz w:val="20"/>
          <w:szCs w:val="20"/>
        </w:rPr>
        <w:t xml:space="preserve">DESCRIPCIÓN </w:t>
      </w:r>
    </w:p>
    <w:p w:rsidR="00E45FA3" w:rsidRPr="00DE589A" w:rsidRDefault="00E45FA3" w:rsidP="00E45FA3">
      <w:pPr>
        <w:rPr>
          <w:rFonts w:cs="Arial"/>
          <w:kern w:val="28"/>
          <w:sz w:val="20"/>
          <w:szCs w:val="20"/>
        </w:rPr>
      </w:pPr>
      <w:r w:rsidRPr="00DE589A">
        <w:rPr>
          <w:rFonts w:cs="Arial"/>
          <w:kern w:val="28"/>
          <w:sz w:val="20"/>
          <w:szCs w:val="20"/>
        </w:rPr>
        <w:t>Este ítem consiste en la elaboración in situ de cordones de sujeción de hormigón simple en los lugares indicados en los planos constructivos, o instrucciones directas del SUPERVISOR de Obra.</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b/>
          <w:kern w:val="28"/>
          <w:sz w:val="20"/>
          <w:szCs w:val="20"/>
        </w:rPr>
      </w:pPr>
      <w:r w:rsidRPr="00DE589A">
        <w:rPr>
          <w:rFonts w:cs="Arial"/>
          <w:b/>
          <w:kern w:val="28"/>
          <w:sz w:val="20"/>
          <w:szCs w:val="20"/>
        </w:rPr>
        <w:t>MATERIALES, HERRAMIENTAS Y EQUIPOS</w:t>
      </w:r>
    </w:p>
    <w:p w:rsidR="00E45FA3" w:rsidRPr="00DE589A" w:rsidRDefault="00E45FA3" w:rsidP="00E45FA3">
      <w:pPr>
        <w:spacing w:after="0"/>
        <w:rPr>
          <w:rFonts w:cs="Arial"/>
          <w:kern w:val="28"/>
          <w:sz w:val="20"/>
          <w:szCs w:val="20"/>
        </w:rPr>
      </w:pPr>
      <w:r w:rsidRPr="00DE589A">
        <w:rPr>
          <w:rFonts w:cs="Arial"/>
          <w:kern w:val="28"/>
          <w:sz w:val="20"/>
          <w:szCs w:val="20"/>
        </w:rPr>
        <w:t>El CONTRATISTA suministrará todos los materiales, herramientas y equipo necesarios para la construcción del cordón de acera de hormigón simple.</w:t>
      </w:r>
    </w:p>
    <w:p w:rsidR="00E45FA3" w:rsidRPr="00DE589A" w:rsidRDefault="00E45FA3" w:rsidP="00E45FA3">
      <w:pPr>
        <w:spacing w:after="0"/>
        <w:rPr>
          <w:rFonts w:cs="Arial"/>
          <w:kern w:val="28"/>
          <w:sz w:val="20"/>
          <w:szCs w:val="20"/>
        </w:rPr>
      </w:pPr>
      <w:r w:rsidRPr="00DE589A">
        <w:rPr>
          <w:rFonts w:cs="Arial"/>
          <w:kern w:val="28"/>
          <w:sz w:val="20"/>
          <w:szCs w:val="20"/>
        </w:rPr>
        <w:t>Todos los materiales deberán cumplir lo especificado en 0.1. MATERIALES DE CONSTRUCCIÓN.</w:t>
      </w:r>
    </w:p>
    <w:p w:rsidR="00E45FA3" w:rsidRPr="00DE589A" w:rsidRDefault="00E45FA3" w:rsidP="00E45FA3">
      <w:pPr>
        <w:spacing w:after="0"/>
        <w:rPr>
          <w:rFonts w:cs="Arial"/>
          <w:kern w:val="28"/>
          <w:sz w:val="20"/>
          <w:szCs w:val="20"/>
        </w:rPr>
      </w:pPr>
      <w:r w:rsidRPr="00DE589A">
        <w:rPr>
          <w:rFonts w:cs="Arial"/>
          <w:kern w:val="28"/>
          <w:sz w:val="20"/>
          <w:szCs w:val="20"/>
        </w:rPr>
        <w:t>El control de calidad de estos será de responsabilidad del CONTRATISTA, estando sujeto a aceptación por parte del SUPERVISOR.</w:t>
      </w:r>
    </w:p>
    <w:p w:rsidR="00E45FA3" w:rsidRPr="00DE589A" w:rsidRDefault="00E45FA3" w:rsidP="00E45FA3">
      <w:pPr>
        <w:spacing w:after="0"/>
        <w:rPr>
          <w:rFonts w:cs="Arial"/>
          <w:kern w:val="28"/>
          <w:sz w:val="20"/>
          <w:szCs w:val="20"/>
        </w:rPr>
      </w:pPr>
      <w:r w:rsidRPr="00DE589A">
        <w:rPr>
          <w:rFonts w:cs="Arial"/>
          <w:kern w:val="28"/>
          <w:sz w:val="20"/>
          <w:szCs w:val="20"/>
        </w:rPr>
        <w:t>Los equipos mínimos necesarios a utilizar serán:</w:t>
      </w:r>
    </w:p>
    <w:p w:rsidR="00E45FA3" w:rsidRPr="00DE589A" w:rsidRDefault="00E45FA3" w:rsidP="00F6404D">
      <w:pPr>
        <w:pStyle w:val="Prrafodelista"/>
        <w:numPr>
          <w:ilvl w:val="0"/>
          <w:numId w:val="62"/>
        </w:numPr>
        <w:spacing w:before="0" w:after="0"/>
        <w:rPr>
          <w:rFonts w:asciiTheme="minorHAnsi" w:hAnsiTheme="minorHAnsi" w:cs="Arial"/>
          <w:kern w:val="28"/>
          <w:lang w:val="es-BO"/>
        </w:rPr>
      </w:pPr>
      <w:r w:rsidRPr="00DE589A">
        <w:rPr>
          <w:rFonts w:asciiTheme="minorHAnsi" w:hAnsiTheme="minorHAnsi" w:cs="Arial"/>
          <w:kern w:val="28"/>
          <w:lang w:val="es-BO"/>
        </w:rPr>
        <w:t>Mezcladora</w:t>
      </w:r>
    </w:p>
    <w:p w:rsidR="00E45FA3" w:rsidRPr="00DE589A" w:rsidRDefault="00E45FA3" w:rsidP="00F6404D">
      <w:pPr>
        <w:pStyle w:val="Prrafodelista"/>
        <w:numPr>
          <w:ilvl w:val="0"/>
          <w:numId w:val="62"/>
        </w:numPr>
        <w:spacing w:before="0" w:after="0"/>
        <w:rPr>
          <w:rFonts w:asciiTheme="minorHAnsi" w:hAnsiTheme="minorHAnsi" w:cs="Arial"/>
          <w:kern w:val="28"/>
          <w:lang w:val="es-BO"/>
        </w:rPr>
      </w:pPr>
      <w:r w:rsidRPr="00DE589A">
        <w:rPr>
          <w:rFonts w:asciiTheme="minorHAnsi" w:hAnsiTheme="minorHAnsi" w:cs="Arial"/>
          <w:kern w:val="28"/>
          <w:lang w:val="es-BO"/>
        </w:rPr>
        <w:t>Las herramientas, necesarias y adecuadas, para la correcta ejecución del ítem.</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b/>
          <w:kern w:val="28"/>
          <w:sz w:val="20"/>
          <w:szCs w:val="20"/>
        </w:rPr>
      </w:pPr>
      <w:r w:rsidRPr="00DE589A">
        <w:rPr>
          <w:rFonts w:cs="Arial"/>
          <w:b/>
          <w:kern w:val="28"/>
          <w:sz w:val="20"/>
          <w:szCs w:val="20"/>
        </w:rPr>
        <w:t xml:space="preserve">FORMA DE EJECUCIÓN </w:t>
      </w:r>
    </w:p>
    <w:p w:rsidR="00E45FA3" w:rsidRPr="00DE589A" w:rsidRDefault="00E45FA3" w:rsidP="00E45FA3">
      <w:pPr>
        <w:rPr>
          <w:rFonts w:cs="Arial"/>
          <w:kern w:val="28"/>
          <w:sz w:val="20"/>
          <w:szCs w:val="20"/>
        </w:rPr>
      </w:pPr>
      <w:r w:rsidRPr="00DE589A">
        <w:rPr>
          <w:rFonts w:cs="Arial"/>
          <w:kern w:val="28"/>
          <w:sz w:val="20"/>
          <w:szCs w:val="20"/>
        </w:rPr>
        <w:t>Se efectuará la excavación necesaria, para la altura estipulada de 40 cm, se considerará 10 cm adicionalmente para el empedrado que debe estar por debajo del cordón de sujeción, la altura del cordón desde la base hasta la cara superficial del enlosetado debe ser de 30 cm.</w:t>
      </w:r>
    </w:p>
    <w:p w:rsidR="00E45FA3" w:rsidRPr="00DE589A" w:rsidRDefault="00E45FA3" w:rsidP="00E45FA3">
      <w:pPr>
        <w:rPr>
          <w:rFonts w:cs="Arial"/>
          <w:kern w:val="28"/>
          <w:sz w:val="20"/>
          <w:szCs w:val="20"/>
        </w:rPr>
      </w:pPr>
      <w:r w:rsidRPr="00DE589A">
        <w:rPr>
          <w:rFonts w:cs="Arial"/>
          <w:kern w:val="28"/>
          <w:sz w:val="20"/>
          <w:szCs w:val="20"/>
        </w:rPr>
        <w:t xml:space="preserve">El hormigonado de los cordones de sujeción debe seguir estrictamente lo indicado en 0.2. HORMIGONES Y MORTEROS, dicho hormigonado se realizara con uno CLASE C. </w:t>
      </w:r>
    </w:p>
    <w:p w:rsidR="00E45FA3" w:rsidRPr="00DE589A" w:rsidRDefault="00E45FA3" w:rsidP="00E45FA3">
      <w:pPr>
        <w:rPr>
          <w:rFonts w:cs="Arial"/>
          <w:kern w:val="28"/>
          <w:sz w:val="20"/>
          <w:szCs w:val="20"/>
        </w:rPr>
      </w:pPr>
      <w:r w:rsidRPr="00DE589A">
        <w:rPr>
          <w:rFonts w:cs="Arial"/>
          <w:kern w:val="28"/>
          <w:sz w:val="20"/>
          <w:szCs w:val="20"/>
        </w:rPr>
        <w:t xml:space="preserve">La cara superior del cordón que quedará a la vista, deberá revestirse con mortero de cemento 1:3 (cemento arena cernida), este revestimiento deberá ser cuidadosamente afinado y acabado a la plancha. El CONTRATISTA deberá </w:t>
      </w:r>
      <w:r w:rsidRPr="00DE589A">
        <w:rPr>
          <w:rFonts w:cs="Arial"/>
          <w:kern w:val="28"/>
          <w:sz w:val="20"/>
          <w:szCs w:val="20"/>
        </w:rPr>
        <w:lastRenderedPageBreak/>
        <w:t xml:space="preserve">verificar que el  resto del cuerpo del cordón quede enterrado de manera que quede al mismo nivel acabado del enlosetado, sirviendo de traba o sujeción al paño de losetas. </w:t>
      </w:r>
    </w:p>
    <w:p w:rsidR="00E45FA3" w:rsidRPr="00DE589A" w:rsidRDefault="00E45FA3" w:rsidP="00E45FA3">
      <w:pPr>
        <w:rPr>
          <w:rFonts w:cs="Arial"/>
          <w:kern w:val="28"/>
          <w:sz w:val="20"/>
          <w:szCs w:val="20"/>
        </w:rPr>
      </w:pPr>
      <w:r w:rsidRPr="00DE589A">
        <w:rPr>
          <w:rFonts w:cs="Arial"/>
          <w:kern w:val="28"/>
          <w:sz w:val="20"/>
          <w:szCs w:val="20"/>
        </w:rPr>
        <w:t>Los cordones de hormigón llevarán juntas de dilatación cada 1,5 m siendo las mismas de poliestireno expandido con una densidad de 20 kg/m</w:t>
      </w:r>
      <w:r w:rsidRPr="00DE589A">
        <w:rPr>
          <w:rFonts w:cs="Arial"/>
          <w:kern w:val="28"/>
          <w:sz w:val="20"/>
          <w:szCs w:val="20"/>
          <w:vertAlign w:val="superscript"/>
        </w:rPr>
        <w:t>3</w:t>
      </w:r>
      <w:r w:rsidRPr="00DE589A">
        <w:rPr>
          <w:rFonts w:cs="Arial"/>
          <w:kern w:val="28"/>
          <w:sz w:val="20"/>
          <w:szCs w:val="20"/>
        </w:rPr>
        <w:t xml:space="preserve"> espesor de e = 1cm. Además para sellar dichas juntas se deberá quemar el borde superior de la hoja de poliestireno con fierro caliente en una altura aproximada de 1,0 cm y se aplicará alquitrán diluido directamente sobre la junta.  </w:t>
      </w:r>
    </w:p>
    <w:p w:rsidR="00E45FA3" w:rsidRPr="00DE589A" w:rsidRDefault="00E45FA3" w:rsidP="00E45FA3">
      <w:pPr>
        <w:spacing w:after="0"/>
        <w:rPr>
          <w:rFonts w:cs="Arial"/>
          <w:kern w:val="28"/>
          <w:sz w:val="20"/>
          <w:szCs w:val="20"/>
        </w:rPr>
      </w:pPr>
      <w:r w:rsidRPr="00DE589A">
        <w:rPr>
          <w:rFonts w:cs="Arial"/>
          <w:kern w:val="28"/>
          <w:sz w:val="20"/>
          <w:szCs w:val="20"/>
        </w:rPr>
        <w:t>La preparación transporte, colocado y otros trabajos específicos deben cumplir lo indicado en “Hormigones y Morteros”.</w:t>
      </w:r>
    </w:p>
    <w:p w:rsidR="00E45FA3" w:rsidRPr="00DE589A" w:rsidRDefault="00E45FA3" w:rsidP="00E45FA3">
      <w:pPr>
        <w:pStyle w:val="Prrafodelista"/>
        <w:spacing w:before="0" w:after="0"/>
        <w:ind w:left="360"/>
        <w:rPr>
          <w:rFonts w:asciiTheme="minorHAnsi" w:hAnsiTheme="minorHAnsi" w:cs="Arial"/>
          <w:kern w:val="28"/>
          <w:lang w:val="es-BO"/>
        </w:rPr>
      </w:pPr>
    </w:p>
    <w:p w:rsidR="00E45FA3" w:rsidRPr="00DE589A" w:rsidRDefault="00E45FA3" w:rsidP="00E45FA3">
      <w:pPr>
        <w:spacing w:after="0"/>
        <w:rPr>
          <w:rFonts w:cs="Arial"/>
          <w:b/>
          <w:kern w:val="28"/>
          <w:sz w:val="20"/>
          <w:szCs w:val="20"/>
        </w:rPr>
      </w:pPr>
      <w:r w:rsidRPr="00DE589A">
        <w:rPr>
          <w:rFonts w:cs="Arial"/>
          <w:b/>
          <w:kern w:val="28"/>
          <w:sz w:val="20"/>
          <w:szCs w:val="20"/>
        </w:rPr>
        <w:t xml:space="preserve">MEDICIÓN </w:t>
      </w:r>
    </w:p>
    <w:p w:rsidR="00E45FA3" w:rsidRPr="00DE589A" w:rsidRDefault="00E45FA3" w:rsidP="00E45FA3">
      <w:pPr>
        <w:spacing w:after="0"/>
        <w:rPr>
          <w:rFonts w:cs="Arial"/>
          <w:kern w:val="28"/>
          <w:sz w:val="20"/>
          <w:szCs w:val="20"/>
        </w:rPr>
      </w:pPr>
      <w:r w:rsidRPr="00DE589A">
        <w:rPr>
          <w:rFonts w:cs="Arial"/>
          <w:kern w:val="28"/>
          <w:sz w:val="20"/>
          <w:szCs w:val="20"/>
        </w:rPr>
        <w:t>Los cordones de aceras serán medidos por metro lineal (ml) ejecutado,  previa aprobación del SUPERVISOR.</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b/>
          <w:kern w:val="28"/>
          <w:sz w:val="20"/>
          <w:szCs w:val="20"/>
        </w:rPr>
      </w:pPr>
      <w:r w:rsidRPr="00DE589A">
        <w:rPr>
          <w:rFonts w:cs="Arial"/>
          <w:b/>
          <w:kern w:val="28"/>
          <w:sz w:val="20"/>
          <w:szCs w:val="20"/>
        </w:rPr>
        <w:t xml:space="preserve">FORMA DE PAGO </w:t>
      </w:r>
    </w:p>
    <w:p w:rsidR="00E45FA3" w:rsidRPr="00DE589A" w:rsidRDefault="00E45FA3" w:rsidP="00E45FA3">
      <w:pPr>
        <w:spacing w:after="0"/>
        <w:rPr>
          <w:rFonts w:cs="Arial"/>
          <w:kern w:val="28"/>
          <w:sz w:val="20"/>
          <w:szCs w:val="20"/>
        </w:rPr>
      </w:pPr>
      <w:r w:rsidRPr="00DE589A">
        <w:rPr>
          <w:rFonts w:cs="Arial"/>
          <w:kern w:val="28"/>
          <w:sz w:val="20"/>
          <w:szCs w:val="20"/>
        </w:rPr>
        <w:t>Los trabajos de cordones serán pagados al precio unitario contractual correspondiente al ítem de pago definido y presentado en los formularios de propuesta.</w:t>
      </w:r>
    </w:p>
    <w:p w:rsidR="00E45FA3" w:rsidRPr="00DE589A" w:rsidRDefault="00E45FA3" w:rsidP="00E45FA3">
      <w:pPr>
        <w:spacing w:after="0"/>
        <w:rPr>
          <w:rFonts w:cs="Arial"/>
          <w:sz w:val="20"/>
          <w:szCs w:val="20"/>
        </w:rPr>
      </w:pPr>
      <w:r w:rsidRPr="00DE589A">
        <w:rPr>
          <w:rFonts w:cs="Arial"/>
          <w:kern w:val="28"/>
          <w:sz w:val="20"/>
          <w:szCs w:val="20"/>
        </w:rPr>
        <w:t>Dicho precio incluye toda la mano de obra, equipo, herramientas e imprevistos necesarios para ejecutar los trabajos descritos en esta especificación.</w:t>
      </w:r>
    </w:p>
    <w:p w:rsidR="00E45FA3" w:rsidRPr="00DE589A" w:rsidRDefault="00E45FA3" w:rsidP="00E45FA3">
      <w:pPr>
        <w:rPr>
          <w:rFonts w:cs="Arial"/>
          <w:kern w:val="28"/>
          <w:sz w:val="20"/>
          <w:szCs w:val="20"/>
        </w:rPr>
      </w:pPr>
      <w:r>
        <w:rPr>
          <w:rFonts w:cs="Arial"/>
          <w:kern w:val="28"/>
          <w:sz w:val="20"/>
          <w:szCs w:val="20"/>
        </w:rPr>
        <w:br w:type="page"/>
      </w:r>
    </w:p>
    <w:p w:rsidR="00E45FA3" w:rsidRPr="00F21926" w:rsidRDefault="00E45FA3" w:rsidP="00F21926">
      <w:pPr>
        <w:pStyle w:val="Ttulo1"/>
        <w:numPr>
          <w:ilvl w:val="0"/>
          <w:numId w:val="1"/>
        </w:numPr>
        <w:tabs>
          <w:tab w:val="num" w:pos="0"/>
        </w:tabs>
        <w:ind w:left="0" w:firstLine="0"/>
      </w:pPr>
      <w:bookmarkStart w:id="818" w:name="_Toc530651101"/>
      <w:bookmarkStart w:id="819" w:name="_Toc530994381"/>
      <w:bookmarkStart w:id="820" w:name="_Toc531357796"/>
      <w:r w:rsidRPr="00F21926">
        <w:lastRenderedPageBreak/>
        <w:t>OBRAS DE DRENAJE</w:t>
      </w:r>
      <w:bookmarkEnd w:id="818"/>
      <w:bookmarkEnd w:id="819"/>
      <w:bookmarkEnd w:id="820"/>
      <w:r w:rsidRPr="00F21926">
        <w:t xml:space="preserve"> </w:t>
      </w:r>
    </w:p>
    <w:p w:rsidR="00E45FA3" w:rsidRPr="00DE589A" w:rsidRDefault="00E45FA3" w:rsidP="002006EE">
      <w:pPr>
        <w:pStyle w:val="Subttulo"/>
      </w:pPr>
      <w:r>
        <w:t>43.</w:t>
      </w:r>
      <w:r>
        <w:tab/>
      </w:r>
      <w:r w:rsidRPr="00DE589A">
        <w:t xml:space="preserve">OBRAS DE DRENAJE </w:t>
      </w:r>
    </w:p>
    <w:p w:rsidR="00E45FA3" w:rsidRPr="00DE589A" w:rsidRDefault="00CA4C95" w:rsidP="002006EE">
      <w:pPr>
        <w:pStyle w:val="Subttulo"/>
      </w:pPr>
      <w:r>
        <w:t>65</w:t>
      </w:r>
      <w:r w:rsidR="00E45FA3">
        <w:t>.</w:t>
      </w:r>
      <w:r w:rsidR="00E45FA3">
        <w:tab/>
      </w:r>
      <w:r w:rsidR="00E45FA3" w:rsidRPr="00DE589A">
        <w:t xml:space="preserve">OBRAS DE DRENAJE </w:t>
      </w:r>
    </w:p>
    <w:p w:rsidR="00E45FA3" w:rsidRPr="00D0709F" w:rsidRDefault="00E45FA3" w:rsidP="00E45FA3">
      <w:pPr>
        <w:rPr>
          <w:lang w:val="es-ES_tradnl" w:eastAsia="es-ES"/>
        </w:rPr>
      </w:pPr>
    </w:p>
    <w:p w:rsidR="00E45FA3" w:rsidRDefault="002006EE" w:rsidP="002006EE">
      <w:pPr>
        <w:pStyle w:val="Subttulo"/>
      </w:pPr>
      <w:bookmarkStart w:id="821" w:name="_Toc441688639"/>
      <w:bookmarkStart w:id="822" w:name="_Toc530651102"/>
      <w:bookmarkStart w:id="823" w:name="_Toc530994382"/>
      <w:r>
        <w:t>21.249</w:t>
      </w:r>
      <w:r>
        <w:tab/>
      </w:r>
      <w:r w:rsidR="00E45FA3" w:rsidRPr="00DE589A">
        <w:t>PROVISIÓN E INSTALACIÓN DE BARBACANAS DE PVC SERIE NORMAL 100 MM</w:t>
      </w:r>
      <w:bookmarkEnd w:id="821"/>
      <w:bookmarkEnd w:id="822"/>
      <w:bookmarkEnd w:id="823"/>
    </w:p>
    <w:p w:rsidR="00E45FA3" w:rsidRPr="00DE589A" w:rsidRDefault="002006EE" w:rsidP="002006EE">
      <w:pPr>
        <w:pStyle w:val="Subttulo"/>
      </w:pPr>
      <w:r>
        <w:t>43.249</w:t>
      </w:r>
      <w:r w:rsidR="00E45FA3">
        <w:tab/>
      </w:r>
      <w:r w:rsidR="00E45FA3" w:rsidRPr="00DE589A">
        <w:t>PROVISIÓN E INSTALACIÓN DE BARBACANAS DE PVC SERIE NORMAL 100 MM</w:t>
      </w:r>
    </w:p>
    <w:p w:rsidR="00E45FA3" w:rsidRPr="00DE589A" w:rsidRDefault="00CA4C95" w:rsidP="002006EE">
      <w:pPr>
        <w:pStyle w:val="Subttulo"/>
      </w:pPr>
      <w:r>
        <w:t>65</w:t>
      </w:r>
      <w:r w:rsidR="002006EE">
        <w:t>.251</w:t>
      </w:r>
      <w:r w:rsidR="00E45FA3">
        <w:tab/>
      </w:r>
      <w:r w:rsidR="00E45FA3" w:rsidRPr="00DE589A">
        <w:t>PROVISIÓN E INSTALACIÓN DE BARBACANAS DE PVC SERIE NORMAL 100 MM</w:t>
      </w:r>
    </w:p>
    <w:p w:rsidR="00E45FA3" w:rsidRPr="00D0709F" w:rsidRDefault="00E45FA3" w:rsidP="00E45FA3">
      <w:pPr>
        <w:rPr>
          <w:lang w:eastAsia="es-ES"/>
        </w:rPr>
      </w:pPr>
    </w:p>
    <w:p w:rsidR="00E45FA3" w:rsidRPr="00DE589A" w:rsidRDefault="00E45FA3" w:rsidP="00E45FA3">
      <w:pPr>
        <w:pBdr>
          <w:top w:val="single" w:sz="4" w:space="1" w:color="auto"/>
          <w:left w:val="single" w:sz="4" w:space="4" w:color="auto"/>
          <w:bottom w:val="single" w:sz="4" w:space="1" w:color="auto"/>
          <w:right w:val="single" w:sz="4" w:space="4" w:color="auto"/>
        </w:pBdr>
        <w:rPr>
          <w:rFonts w:cs="Arial"/>
          <w:b/>
          <w:sz w:val="20"/>
          <w:szCs w:val="20"/>
        </w:rPr>
      </w:pPr>
      <w:r w:rsidRPr="00DE589A">
        <w:rPr>
          <w:rFonts w:cs="Arial"/>
          <w:b/>
          <w:sz w:val="20"/>
          <w:szCs w:val="20"/>
        </w:rPr>
        <w:t>UND. ML</w:t>
      </w:r>
    </w:p>
    <w:p w:rsidR="00E45FA3" w:rsidRPr="00DE589A" w:rsidRDefault="00E45FA3" w:rsidP="00E45FA3">
      <w:pPr>
        <w:rPr>
          <w:rFonts w:cs="Arial"/>
          <w:b/>
          <w:sz w:val="20"/>
          <w:szCs w:val="20"/>
        </w:rPr>
      </w:pPr>
      <w:r>
        <w:rPr>
          <w:rFonts w:cs="Arial"/>
          <w:b/>
          <w:sz w:val="20"/>
          <w:szCs w:val="20"/>
        </w:rPr>
        <w:t xml:space="preserve">1.- </w:t>
      </w:r>
      <w:r w:rsidRPr="00DE589A">
        <w:rPr>
          <w:rFonts w:cs="Arial"/>
          <w:b/>
          <w:sz w:val="20"/>
          <w:szCs w:val="20"/>
        </w:rPr>
        <w:t>DESCRIPCIÓN</w:t>
      </w:r>
    </w:p>
    <w:p w:rsidR="00E45FA3" w:rsidRPr="00DE589A" w:rsidRDefault="00E45FA3" w:rsidP="00E45FA3">
      <w:pPr>
        <w:rPr>
          <w:rFonts w:cs="Arial"/>
          <w:sz w:val="20"/>
          <w:szCs w:val="20"/>
        </w:rPr>
      </w:pPr>
      <w:r w:rsidRPr="00DE589A">
        <w:rPr>
          <w:rFonts w:cs="Arial"/>
          <w:sz w:val="20"/>
          <w:szCs w:val="20"/>
        </w:rPr>
        <w:t>Este ítem comprende la provisión y fijación de tuberías de Policloruro de vinilo (PVC) de diámetro 100 mm no plastificado para sistemas de drenaje tipo barbacana, de acuerdo a los planos constructivos y de detalle, formulario de presentación de propuestas y/o instrucciones del SUPERVISOR.</w:t>
      </w:r>
    </w:p>
    <w:p w:rsidR="00E45FA3" w:rsidRPr="00DE589A" w:rsidRDefault="00E45FA3" w:rsidP="00E45FA3">
      <w:pPr>
        <w:rPr>
          <w:rFonts w:cs="Arial"/>
          <w:sz w:val="20"/>
          <w:szCs w:val="20"/>
        </w:rPr>
      </w:pPr>
    </w:p>
    <w:p w:rsidR="00E45FA3" w:rsidRPr="00DE589A" w:rsidRDefault="00E45FA3" w:rsidP="00E45FA3">
      <w:pPr>
        <w:rPr>
          <w:rFonts w:cs="Arial"/>
          <w:b/>
          <w:sz w:val="20"/>
          <w:szCs w:val="20"/>
        </w:rPr>
      </w:pPr>
      <w:r>
        <w:rPr>
          <w:rFonts w:cs="Arial"/>
          <w:b/>
          <w:sz w:val="20"/>
          <w:szCs w:val="20"/>
        </w:rPr>
        <w:t xml:space="preserve">2.- </w:t>
      </w:r>
      <w:r w:rsidRPr="00DE589A">
        <w:rPr>
          <w:rFonts w:cs="Arial"/>
          <w:b/>
          <w:sz w:val="20"/>
          <w:szCs w:val="20"/>
        </w:rPr>
        <w:t>MATERIALES, HERRAMIENTAS Y EQUIPO</w:t>
      </w:r>
    </w:p>
    <w:p w:rsidR="00E45FA3" w:rsidRPr="00DE589A" w:rsidRDefault="00E45FA3" w:rsidP="00E45FA3">
      <w:pPr>
        <w:rPr>
          <w:rFonts w:cs="Arial"/>
          <w:sz w:val="20"/>
          <w:szCs w:val="20"/>
        </w:rPr>
      </w:pPr>
      <w:r w:rsidRPr="00DE589A">
        <w:rPr>
          <w:rFonts w:cs="Arial"/>
          <w:sz w:val="20"/>
          <w:szCs w:val="20"/>
        </w:rPr>
        <w:t>El Contratista suministrará todas las herramientas, equipo y elementos necesarios para ejecutar</w:t>
      </w:r>
    </w:p>
    <w:p w:rsidR="00E45FA3" w:rsidRPr="00DE589A" w:rsidRDefault="00E45FA3" w:rsidP="00E45FA3">
      <w:pPr>
        <w:rPr>
          <w:rFonts w:cs="Arial"/>
          <w:sz w:val="20"/>
          <w:szCs w:val="20"/>
        </w:rPr>
      </w:pPr>
      <w:r w:rsidRPr="00DE589A">
        <w:rPr>
          <w:rFonts w:cs="Arial"/>
          <w:sz w:val="20"/>
          <w:szCs w:val="20"/>
        </w:rPr>
        <w:t>los trabajos señalados en el acápite anterior y procederá al traslado de los escombros resultantes de la ejecución de los trabajos hasta los lugares determinados por el SUPERVISOR de Obra.</w:t>
      </w:r>
    </w:p>
    <w:p w:rsidR="00E45FA3" w:rsidRPr="00DE589A" w:rsidRDefault="00E45FA3" w:rsidP="00E45FA3">
      <w:pPr>
        <w:rPr>
          <w:rFonts w:cs="Arial"/>
          <w:sz w:val="20"/>
          <w:szCs w:val="20"/>
        </w:rPr>
      </w:pPr>
      <w:r w:rsidRPr="00DE589A">
        <w:rPr>
          <w:rFonts w:cs="Arial"/>
          <w:sz w:val="20"/>
          <w:szCs w:val="20"/>
        </w:rPr>
        <w:t>Las tuberías, serán de PVC de desagüe de serie normal.</w:t>
      </w:r>
    </w:p>
    <w:p w:rsidR="00E45FA3" w:rsidRPr="00DE589A" w:rsidRDefault="00E45FA3" w:rsidP="00E45FA3">
      <w:pPr>
        <w:rPr>
          <w:rFonts w:cs="Arial"/>
          <w:sz w:val="20"/>
          <w:szCs w:val="20"/>
        </w:rPr>
      </w:pPr>
      <w:r w:rsidRPr="00DE589A">
        <w:rPr>
          <w:rFonts w:cs="Arial"/>
          <w:sz w:val="20"/>
          <w:szCs w:val="20"/>
        </w:rPr>
        <w:t>Para la fijación debe usarse un mortero de cemento con arena de relación 1:3.</w:t>
      </w:r>
    </w:p>
    <w:p w:rsidR="00E45FA3" w:rsidRPr="00DE589A" w:rsidRDefault="00E45FA3" w:rsidP="00E45FA3">
      <w:pPr>
        <w:rPr>
          <w:rFonts w:cs="Arial"/>
          <w:b/>
          <w:sz w:val="20"/>
          <w:szCs w:val="20"/>
        </w:rPr>
      </w:pPr>
    </w:p>
    <w:p w:rsidR="00E45FA3" w:rsidRPr="00DE589A" w:rsidRDefault="00E45FA3" w:rsidP="00E45FA3">
      <w:pPr>
        <w:rPr>
          <w:rFonts w:cs="Arial"/>
          <w:b/>
          <w:sz w:val="20"/>
          <w:szCs w:val="20"/>
        </w:rPr>
      </w:pPr>
      <w:r>
        <w:rPr>
          <w:rFonts w:cs="Arial"/>
          <w:b/>
          <w:sz w:val="20"/>
          <w:szCs w:val="20"/>
        </w:rPr>
        <w:t xml:space="preserve">3.- </w:t>
      </w:r>
      <w:r w:rsidRPr="00DE589A">
        <w:rPr>
          <w:rFonts w:cs="Arial"/>
          <w:b/>
          <w:sz w:val="20"/>
          <w:szCs w:val="20"/>
        </w:rPr>
        <w:t>FORMA DE EJECUCIÓN</w:t>
      </w:r>
    </w:p>
    <w:p w:rsidR="00E45FA3" w:rsidRPr="00DE589A" w:rsidRDefault="00E45FA3" w:rsidP="00E45FA3">
      <w:pPr>
        <w:rPr>
          <w:rFonts w:cs="Arial"/>
          <w:sz w:val="20"/>
          <w:szCs w:val="20"/>
        </w:rPr>
      </w:pPr>
      <w:r w:rsidRPr="00DE589A">
        <w:rPr>
          <w:rFonts w:cs="Arial"/>
          <w:sz w:val="20"/>
          <w:szCs w:val="20"/>
        </w:rPr>
        <w:t>Para proceder a la instalación de la tubería, el SUPERVISOR deberá aprobar previamente la ubicación de las barbacanas a lo largo de los muros, dicha ubicación debe ser especificada en planos constructivos y/o órdenes escritas de SUPERVISOR de obra, dicha tubería debe atravesar el sobrecimiento.</w:t>
      </w:r>
    </w:p>
    <w:p w:rsidR="00E45FA3" w:rsidRPr="00DE589A" w:rsidRDefault="00E45FA3" w:rsidP="00E45FA3">
      <w:pPr>
        <w:rPr>
          <w:rFonts w:cs="Arial"/>
          <w:sz w:val="20"/>
          <w:szCs w:val="20"/>
        </w:rPr>
      </w:pPr>
      <w:r w:rsidRPr="00DE589A">
        <w:rPr>
          <w:rFonts w:cs="Arial"/>
          <w:sz w:val="20"/>
          <w:szCs w:val="20"/>
        </w:rPr>
        <w:t>En caso de que no se haya previsto las perforaciones en instancias previas, se procederá al picado del sobrecimiento con el mayor con el mayor cuidado evitando cualquier afectación a la estabilidad del muro de bloques de hormigón.</w:t>
      </w:r>
    </w:p>
    <w:p w:rsidR="00E45FA3" w:rsidRPr="00DE589A" w:rsidRDefault="00E45FA3" w:rsidP="00E45FA3">
      <w:pPr>
        <w:rPr>
          <w:rFonts w:cs="Arial"/>
          <w:sz w:val="20"/>
          <w:szCs w:val="20"/>
        </w:rPr>
      </w:pPr>
      <w:r w:rsidRPr="00DE589A">
        <w:rPr>
          <w:rFonts w:cs="Arial"/>
          <w:sz w:val="20"/>
          <w:szCs w:val="20"/>
        </w:rPr>
        <w:t xml:space="preserve">La tubería se fijará con un mortero de cemento 1:3. </w:t>
      </w:r>
    </w:p>
    <w:p w:rsidR="00E45FA3" w:rsidRPr="00DE589A" w:rsidRDefault="00E45FA3" w:rsidP="00E45FA3">
      <w:pPr>
        <w:rPr>
          <w:rFonts w:cs="Arial"/>
          <w:b/>
          <w:sz w:val="20"/>
          <w:szCs w:val="20"/>
        </w:rPr>
      </w:pPr>
    </w:p>
    <w:p w:rsidR="00E45FA3" w:rsidRPr="00DE589A" w:rsidRDefault="00E45FA3" w:rsidP="00E45FA3">
      <w:pPr>
        <w:rPr>
          <w:rFonts w:cs="Arial"/>
          <w:b/>
          <w:sz w:val="20"/>
          <w:szCs w:val="20"/>
        </w:rPr>
      </w:pPr>
      <w:r>
        <w:rPr>
          <w:rFonts w:cs="Arial"/>
          <w:b/>
          <w:sz w:val="20"/>
          <w:szCs w:val="20"/>
        </w:rPr>
        <w:t xml:space="preserve">4.- </w:t>
      </w:r>
      <w:r w:rsidRPr="00DE589A">
        <w:rPr>
          <w:rFonts w:cs="Arial"/>
          <w:b/>
          <w:sz w:val="20"/>
          <w:szCs w:val="20"/>
        </w:rPr>
        <w:t>MEDICIÓN</w:t>
      </w:r>
    </w:p>
    <w:p w:rsidR="00E45FA3" w:rsidRPr="00DE589A" w:rsidRDefault="00E45FA3" w:rsidP="00E45FA3">
      <w:pPr>
        <w:rPr>
          <w:rFonts w:cs="Arial"/>
          <w:sz w:val="20"/>
          <w:szCs w:val="20"/>
        </w:rPr>
      </w:pPr>
      <w:r w:rsidRPr="00DE589A">
        <w:rPr>
          <w:rFonts w:cs="Arial"/>
          <w:sz w:val="20"/>
          <w:szCs w:val="20"/>
        </w:rPr>
        <w:t>La fijación y colocación de tuberías horizontales, será medido en metros lineales, tomando en cuenta únicamente las longitudes netas ejecutadas debidamente concluidas y aprobadas por el SUPERVISOR.</w:t>
      </w:r>
    </w:p>
    <w:p w:rsidR="00E45FA3" w:rsidRPr="00DE589A" w:rsidRDefault="00E45FA3" w:rsidP="00E45FA3">
      <w:pPr>
        <w:rPr>
          <w:rFonts w:cs="Arial"/>
          <w:b/>
          <w:sz w:val="20"/>
          <w:szCs w:val="20"/>
        </w:rPr>
      </w:pPr>
    </w:p>
    <w:p w:rsidR="00E45FA3" w:rsidRPr="00DE589A" w:rsidRDefault="00E45FA3" w:rsidP="00E45FA3">
      <w:pPr>
        <w:rPr>
          <w:rFonts w:cs="Arial"/>
          <w:b/>
          <w:sz w:val="20"/>
          <w:szCs w:val="20"/>
        </w:rPr>
      </w:pPr>
      <w:r>
        <w:rPr>
          <w:rFonts w:cs="Arial"/>
          <w:b/>
          <w:sz w:val="20"/>
          <w:szCs w:val="20"/>
        </w:rPr>
        <w:t xml:space="preserve">5.- </w:t>
      </w:r>
      <w:r w:rsidRPr="00DE589A">
        <w:rPr>
          <w:rFonts w:cs="Arial"/>
          <w:b/>
          <w:sz w:val="20"/>
          <w:szCs w:val="20"/>
        </w:rPr>
        <w:t>FORMA DE PAGO</w:t>
      </w:r>
    </w:p>
    <w:p w:rsidR="00E45FA3" w:rsidRPr="00DE589A" w:rsidRDefault="00E45FA3" w:rsidP="00E45FA3">
      <w:pPr>
        <w:rPr>
          <w:rFonts w:cs="Arial"/>
          <w:sz w:val="20"/>
          <w:szCs w:val="20"/>
        </w:rPr>
      </w:pPr>
      <w:r w:rsidRPr="00DE589A">
        <w:rPr>
          <w:rFonts w:cs="Arial"/>
          <w:sz w:val="20"/>
          <w:szCs w:val="20"/>
        </w:rPr>
        <w:t xml:space="preserve">El precio pagado por la tubería de pvc, incluye plena compensación por proveer toda la mano de obra, materiales, herramientas, equipo é imprevistos y por realizar todo el trabajo involucrado en la construcción de cámaras de </w:t>
      </w:r>
      <w:r w:rsidRPr="00DE589A">
        <w:rPr>
          <w:rFonts w:cs="Arial"/>
          <w:sz w:val="20"/>
          <w:szCs w:val="20"/>
        </w:rPr>
        <w:lastRenderedPageBreak/>
        <w:t>inspección y sumideros de todos los tipos empleados, de acuerdo a lo indicado en los planos, por la Supervisión de obra, a lo estipulado en las presentes Especificaciones y demás documentos del contrato.</w:t>
      </w:r>
    </w:p>
    <w:p w:rsidR="00E45FA3" w:rsidRDefault="002006EE" w:rsidP="002006EE">
      <w:pPr>
        <w:pStyle w:val="Subttulo"/>
      </w:pPr>
      <w:bookmarkStart w:id="824" w:name="_Toc530651103"/>
      <w:bookmarkStart w:id="825" w:name="_Toc530994383"/>
      <w:r>
        <w:t>21.250</w:t>
      </w:r>
      <w:r>
        <w:tab/>
      </w:r>
      <w:r w:rsidR="00E45FA3" w:rsidRPr="00DE589A">
        <w:t>CANAL DE DRENAJE PLUVIAL H° S° E = 5 CM INCLUYE EMPEDRADO</w:t>
      </w:r>
      <w:bookmarkEnd w:id="824"/>
      <w:bookmarkEnd w:id="825"/>
    </w:p>
    <w:p w:rsidR="00E45FA3" w:rsidRPr="00DE589A" w:rsidRDefault="002006EE" w:rsidP="002006EE">
      <w:pPr>
        <w:pStyle w:val="Subttulo"/>
      </w:pPr>
      <w:r>
        <w:t>43.250</w:t>
      </w:r>
      <w:r w:rsidR="00E45FA3">
        <w:tab/>
      </w:r>
      <w:r w:rsidR="00E45FA3" w:rsidRPr="00DE589A">
        <w:t>CANAL DE DRENAJE PLUVIAL H° S° E = 5 CM INCLUYE EMPEDRADO</w:t>
      </w:r>
    </w:p>
    <w:p w:rsidR="00E45FA3" w:rsidRPr="00DE589A" w:rsidRDefault="00CA4C95" w:rsidP="002006EE">
      <w:pPr>
        <w:pStyle w:val="Subttulo"/>
      </w:pPr>
      <w:r>
        <w:t>65</w:t>
      </w:r>
      <w:r w:rsidR="002006EE">
        <w:t>.252</w:t>
      </w:r>
      <w:r w:rsidR="00E45FA3">
        <w:tab/>
      </w:r>
      <w:r w:rsidR="00E45FA3" w:rsidRPr="00DE589A">
        <w:t>CANAL DE DRENAJE PLUVIAL H° S° E = 5 CM INCLUYE EMPEDRADO</w:t>
      </w:r>
    </w:p>
    <w:p w:rsidR="00E45FA3" w:rsidRPr="00D0709F" w:rsidRDefault="00E45FA3" w:rsidP="00E45FA3">
      <w:pPr>
        <w:rPr>
          <w:lang w:eastAsia="es-ES"/>
        </w:rPr>
      </w:pPr>
    </w:p>
    <w:p w:rsidR="00E45FA3" w:rsidRPr="00DE589A" w:rsidRDefault="00E45FA3" w:rsidP="00E45FA3">
      <w:pPr>
        <w:pBdr>
          <w:top w:val="single" w:sz="4" w:space="1" w:color="auto"/>
          <w:left w:val="single" w:sz="4" w:space="4" w:color="auto"/>
          <w:bottom w:val="single" w:sz="4" w:space="1" w:color="auto"/>
          <w:right w:val="single" w:sz="4" w:space="4" w:color="auto"/>
        </w:pBdr>
        <w:rPr>
          <w:rFonts w:cs="Arial"/>
          <w:b/>
          <w:sz w:val="20"/>
          <w:szCs w:val="20"/>
        </w:rPr>
      </w:pPr>
      <w:r w:rsidRPr="00DE589A">
        <w:rPr>
          <w:rFonts w:cs="Arial"/>
          <w:b/>
          <w:sz w:val="20"/>
          <w:szCs w:val="20"/>
        </w:rPr>
        <w:t xml:space="preserve">UND. M2 </w:t>
      </w:r>
    </w:p>
    <w:p w:rsidR="00E45FA3" w:rsidRPr="00DE589A" w:rsidRDefault="00E45FA3" w:rsidP="00E45FA3">
      <w:pPr>
        <w:spacing w:after="0"/>
        <w:rPr>
          <w:rFonts w:cs="Arial"/>
          <w:b/>
          <w:sz w:val="20"/>
          <w:szCs w:val="20"/>
        </w:rPr>
      </w:pPr>
    </w:p>
    <w:p w:rsidR="00E45FA3" w:rsidRPr="00DE589A" w:rsidRDefault="00E45FA3" w:rsidP="00E45FA3">
      <w:pPr>
        <w:rPr>
          <w:rFonts w:cs="Arial"/>
          <w:b/>
          <w:sz w:val="20"/>
          <w:szCs w:val="20"/>
        </w:rPr>
      </w:pPr>
      <w:r>
        <w:rPr>
          <w:rFonts w:cs="Arial"/>
          <w:b/>
          <w:sz w:val="20"/>
          <w:szCs w:val="20"/>
        </w:rPr>
        <w:t xml:space="preserve">1.- </w:t>
      </w:r>
      <w:r w:rsidRPr="00DE589A">
        <w:rPr>
          <w:rFonts w:cs="Arial"/>
          <w:b/>
          <w:sz w:val="20"/>
          <w:szCs w:val="20"/>
        </w:rPr>
        <w:t>DESCRIPCIÓN</w:t>
      </w:r>
    </w:p>
    <w:p w:rsidR="00E45FA3" w:rsidRPr="00DE589A" w:rsidRDefault="00E45FA3" w:rsidP="00E45FA3">
      <w:pPr>
        <w:spacing w:after="0"/>
        <w:rPr>
          <w:rFonts w:cs="Arial"/>
          <w:kern w:val="28"/>
          <w:sz w:val="20"/>
          <w:szCs w:val="20"/>
        </w:rPr>
      </w:pPr>
      <w:r w:rsidRPr="00DE589A">
        <w:rPr>
          <w:rFonts w:cs="Arial"/>
          <w:kern w:val="28"/>
          <w:sz w:val="20"/>
          <w:szCs w:val="20"/>
        </w:rPr>
        <w:t>Este ítem comprende todos los trabajos de canalización de aguas que provienen de los desniveles altos de acuerdo a planos de detalle.</w:t>
      </w:r>
    </w:p>
    <w:p w:rsidR="00E45FA3" w:rsidRPr="00DE589A" w:rsidRDefault="00E45FA3" w:rsidP="00E45FA3">
      <w:pPr>
        <w:spacing w:after="0"/>
        <w:rPr>
          <w:rFonts w:cs="Arial"/>
          <w:kern w:val="28"/>
          <w:sz w:val="20"/>
          <w:szCs w:val="20"/>
        </w:rPr>
      </w:pPr>
    </w:p>
    <w:p w:rsidR="00E45FA3" w:rsidRPr="00DE589A" w:rsidRDefault="00E45FA3" w:rsidP="00E45FA3">
      <w:pPr>
        <w:rPr>
          <w:rFonts w:cs="Arial"/>
          <w:b/>
          <w:sz w:val="20"/>
          <w:szCs w:val="20"/>
        </w:rPr>
      </w:pPr>
      <w:r>
        <w:rPr>
          <w:rFonts w:cs="Arial"/>
          <w:b/>
          <w:sz w:val="20"/>
          <w:szCs w:val="20"/>
        </w:rPr>
        <w:t xml:space="preserve">2.- </w:t>
      </w:r>
      <w:r w:rsidRPr="00DE589A">
        <w:rPr>
          <w:rFonts w:cs="Arial"/>
          <w:b/>
          <w:sz w:val="20"/>
          <w:szCs w:val="20"/>
        </w:rPr>
        <w:t>MATERIALES, HERRAMIENTAS Y EQUIPO</w:t>
      </w:r>
    </w:p>
    <w:p w:rsidR="00E45FA3" w:rsidRPr="00DE589A" w:rsidRDefault="00E45FA3" w:rsidP="00E45FA3">
      <w:pPr>
        <w:spacing w:after="0"/>
        <w:rPr>
          <w:rFonts w:cs="Arial"/>
          <w:kern w:val="28"/>
          <w:sz w:val="20"/>
          <w:szCs w:val="20"/>
        </w:rPr>
      </w:pPr>
      <w:r w:rsidRPr="00DE589A">
        <w:rPr>
          <w:rFonts w:cs="Arial"/>
          <w:kern w:val="28"/>
          <w:sz w:val="20"/>
          <w:szCs w:val="20"/>
        </w:rPr>
        <w:t>El Contratista proporcionará todos los materiales, herramientas y equipo necesarios para la ejecución de los trabajos, los mismos deberán ser aprobados por el Supervisor de Obra.</w:t>
      </w:r>
    </w:p>
    <w:p w:rsidR="00E45FA3" w:rsidRPr="00DE589A" w:rsidRDefault="00E45FA3" w:rsidP="00E45FA3">
      <w:pPr>
        <w:spacing w:after="0"/>
        <w:rPr>
          <w:rFonts w:cs="Arial"/>
          <w:sz w:val="20"/>
          <w:szCs w:val="20"/>
        </w:rPr>
      </w:pPr>
    </w:p>
    <w:p w:rsidR="00E45FA3" w:rsidRPr="00DE589A" w:rsidRDefault="00E45FA3" w:rsidP="00E45FA3">
      <w:pPr>
        <w:spacing w:after="0"/>
        <w:rPr>
          <w:rFonts w:cs="Arial"/>
          <w:kern w:val="28"/>
          <w:sz w:val="20"/>
          <w:szCs w:val="20"/>
        </w:rPr>
      </w:pPr>
      <w:r w:rsidRPr="00DE589A">
        <w:rPr>
          <w:rFonts w:cs="Arial"/>
          <w:kern w:val="28"/>
          <w:sz w:val="20"/>
          <w:szCs w:val="20"/>
        </w:rPr>
        <w:t>El cemento, agua y agregados deberán cumplir con lo especificado en el apartado de MATERIALES DE CONSTRUCCIÓN.</w:t>
      </w:r>
    </w:p>
    <w:p w:rsidR="00E45FA3" w:rsidRPr="00DE589A" w:rsidRDefault="00E45FA3" w:rsidP="00E45FA3">
      <w:pPr>
        <w:rPr>
          <w:rFonts w:cs="Arial"/>
          <w:b/>
          <w:sz w:val="20"/>
          <w:szCs w:val="20"/>
        </w:rPr>
      </w:pPr>
      <w:r>
        <w:rPr>
          <w:rFonts w:cs="Arial"/>
          <w:b/>
          <w:sz w:val="20"/>
          <w:szCs w:val="20"/>
        </w:rPr>
        <w:t xml:space="preserve">3.- </w:t>
      </w:r>
      <w:r w:rsidRPr="00DE589A">
        <w:rPr>
          <w:rFonts w:cs="Arial"/>
          <w:b/>
          <w:sz w:val="20"/>
          <w:szCs w:val="20"/>
        </w:rPr>
        <w:t>FORMA DE EJECUCIÓN</w:t>
      </w:r>
    </w:p>
    <w:p w:rsidR="00E45FA3" w:rsidRPr="00DE589A" w:rsidRDefault="00E45FA3" w:rsidP="00F6404D">
      <w:pPr>
        <w:pStyle w:val="Prrafodelista"/>
        <w:numPr>
          <w:ilvl w:val="0"/>
          <w:numId w:val="65"/>
        </w:numPr>
        <w:spacing w:after="0"/>
        <w:rPr>
          <w:rFonts w:asciiTheme="minorHAnsi" w:hAnsiTheme="minorHAnsi" w:cs="Arial"/>
          <w:b/>
          <w:lang w:val="es-BO"/>
        </w:rPr>
      </w:pPr>
      <w:r w:rsidRPr="00DE589A">
        <w:rPr>
          <w:rFonts w:asciiTheme="minorHAnsi" w:hAnsiTheme="minorHAnsi" w:cs="Arial"/>
          <w:b/>
          <w:lang w:val="es-BO"/>
        </w:rPr>
        <w:t xml:space="preserve">Excavación </w:t>
      </w:r>
    </w:p>
    <w:p w:rsidR="00E45FA3" w:rsidRPr="00DE589A" w:rsidRDefault="00E45FA3" w:rsidP="00E45FA3">
      <w:pPr>
        <w:spacing w:after="0"/>
        <w:rPr>
          <w:rFonts w:cs="Arial"/>
          <w:b/>
          <w:sz w:val="20"/>
          <w:szCs w:val="20"/>
        </w:rPr>
      </w:pPr>
      <w:r w:rsidRPr="00DE589A">
        <w:rPr>
          <w:rFonts w:cs="Arial"/>
          <w:sz w:val="20"/>
          <w:szCs w:val="20"/>
        </w:rPr>
        <w:t>La excavación será realizada conforme el procedimiento establecido el punto forma de ejecución del apartado EXCAVACIÓN DE SUELOS DE 0-2 M (MANUAL)</w:t>
      </w:r>
      <w:r w:rsidRPr="00DE589A">
        <w:rPr>
          <w:rFonts w:cs="Arial"/>
          <w:b/>
          <w:sz w:val="20"/>
          <w:szCs w:val="20"/>
        </w:rPr>
        <w:t xml:space="preserve"> </w:t>
      </w:r>
      <w:r w:rsidRPr="00DE589A">
        <w:rPr>
          <w:rFonts w:cs="Arial"/>
          <w:sz w:val="20"/>
          <w:szCs w:val="20"/>
        </w:rPr>
        <w:t>y los planos del proyecto</w:t>
      </w:r>
      <w:r w:rsidRPr="00DE589A">
        <w:rPr>
          <w:rFonts w:cs="Arial"/>
          <w:b/>
          <w:sz w:val="20"/>
          <w:szCs w:val="20"/>
        </w:rPr>
        <w:t>.</w:t>
      </w:r>
    </w:p>
    <w:p w:rsidR="00E45FA3" w:rsidRPr="00DE589A" w:rsidRDefault="00E45FA3" w:rsidP="00E45FA3">
      <w:pPr>
        <w:rPr>
          <w:rFonts w:cs="Arial"/>
          <w:kern w:val="28"/>
          <w:sz w:val="20"/>
          <w:szCs w:val="20"/>
        </w:rPr>
      </w:pPr>
      <w:r w:rsidRPr="00DE589A">
        <w:rPr>
          <w:rFonts w:cs="Arial"/>
          <w:kern w:val="28"/>
          <w:sz w:val="20"/>
          <w:szCs w:val="20"/>
        </w:rPr>
        <w:t>No se colocará ningún material mientras no se haya efectuado una inspección de la excavación, hasta la profundidad y con las pendientes indicadas en los planos.</w:t>
      </w:r>
    </w:p>
    <w:p w:rsidR="00E45FA3" w:rsidRPr="00DE589A" w:rsidRDefault="00E45FA3" w:rsidP="00F6404D">
      <w:pPr>
        <w:pStyle w:val="Prrafodelista"/>
        <w:numPr>
          <w:ilvl w:val="0"/>
          <w:numId w:val="65"/>
        </w:numPr>
        <w:spacing w:after="0"/>
        <w:rPr>
          <w:rFonts w:asciiTheme="minorHAnsi" w:hAnsiTheme="minorHAnsi" w:cs="Arial"/>
          <w:b/>
          <w:lang w:val="es-BO"/>
        </w:rPr>
      </w:pPr>
      <w:r w:rsidRPr="00DE589A">
        <w:rPr>
          <w:rFonts w:asciiTheme="minorHAnsi" w:hAnsiTheme="minorHAnsi" w:cs="Arial"/>
          <w:b/>
          <w:lang w:val="es-BO"/>
        </w:rPr>
        <w:t>Empedrado y compactado lateral</w:t>
      </w:r>
    </w:p>
    <w:p w:rsidR="00E45FA3" w:rsidRPr="00DE589A" w:rsidRDefault="00E45FA3" w:rsidP="00E45FA3">
      <w:pPr>
        <w:spacing w:after="0"/>
        <w:rPr>
          <w:rFonts w:cs="Arial"/>
          <w:kern w:val="28"/>
          <w:sz w:val="20"/>
          <w:szCs w:val="20"/>
        </w:rPr>
      </w:pPr>
      <w:r w:rsidRPr="00DE589A">
        <w:rPr>
          <w:rFonts w:cs="Arial"/>
          <w:kern w:val="28"/>
          <w:sz w:val="20"/>
          <w:szCs w:val="20"/>
        </w:rPr>
        <w:t>Posteriormente se procederá a realizar el empedrado, utilizando la piedra manzana, las cuales deben ser acuñadas con la ayuda de un combo, procurando que éstas presenten la cara de mayor superficie en el sentido de las cargas a recibir. Deberán mantenerse el nivel y las pendientes apropiadas de acuerdo a lo señalado en los planos de detalle o instrucciones del SUPERVISOR, esto implica que el espesor de tierra a ser removido para proceder al relleno y compactado que servirá de base a la piedra y luego al espesor de la carpeta de hormigón debe considerar el nivel final de piso terminado.</w:t>
      </w:r>
    </w:p>
    <w:p w:rsidR="00E45FA3" w:rsidRPr="00DE589A" w:rsidRDefault="00E45FA3" w:rsidP="00E45FA3">
      <w:pPr>
        <w:pStyle w:val="Prrafodelista"/>
        <w:spacing w:before="0" w:after="0"/>
        <w:ind w:left="0"/>
        <w:rPr>
          <w:rFonts w:asciiTheme="minorHAnsi" w:hAnsiTheme="minorHAnsi" w:cs="Arial"/>
          <w:kern w:val="28"/>
        </w:rPr>
      </w:pPr>
      <w:r w:rsidRPr="00DE589A">
        <w:rPr>
          <w:rFonts w:asciiTheme="minorHAnsi" w:hAnsiTheme="minorHAnsi" w:cs="Arial"/>
          <w:kern w:val="28"/>
        </w:rPr>
        <w:t xml:space="preserve">Se deberá compactar a ambos lados del badén con una vibrocompactadora en un ancho no menor a 50 cm, antes del hormigonado y a lo largo de todo el canal.  </w:t>
      </w:r>
    </w:p>
    <w:p w:rsidR="00E45FA3" w:rsidRPr="00DE589A" w:rsidRDefault="00E45FA3" w:rsidP="00F6404D">
      <w:pPr>
        <w:pStyle w:val="Prrafodelista"/>
        <w:numPr>
          <w:ilvl w:val="0"/>
          <w:numId w:val="65"/>
        </w:numPr>
        <w:spacing w:after="0"/>
        <w:rPr>
          <w:rFonts w:asciiTheme="minorHAnsi" w:hAnsiTheme="minorHAnsi" w:cs="Arial"/>
          <w:b/>
          <w:lang w:val="es-BO"/>
        </w:rPr>
      </w:pPr>
      <w:r w:rsidRPr="00DE589A">
        <w:rPr>
          <w:rFonts w:asciiTheme="minorHAnsi" w:hAnsiTheme="minorHAnsi" w:cs="Arial"/>
          <w:b/>
          <w:lang w:val="es-BO"/>
        </w:rPr>
        <w:t xml:space="preserve">Hormigonado </w:t>
      </w:r>
    </w:p>
    <w:p w:rsidR="00E45FA3" w:rsidRPr="00DE589A" w:rsidRDefault="00E45FA3" w:rsidP="00E45FA3">
      <w:pPr>
        <w:spacing w:after="0"/>
        <w:rPr>
          <w:rFonts w:cs="Arial"/>
          <w:kern w:val="28"/>
          <w:sz w:val="20"/>
          <w:szCs w:val="20"/>
        </w:rPr>
      </w:pPr>
      <w:r w:rsidRPr="00DE589A">
        <w:rPr>
          <w:rFonts w:cs="Arial"/>
          <w:kern w:val="28"/>
          <w:sz w:val="20"/>
          <w:szCs w:val="20"/>
        </w:rPr>
        <w:t xml:space="preserve">Una vez concluido el empedrado se deberá vaciar una carpeta de hormigón con un espesor mínimo de 5 cm, de hormigón CLASE C en paños de 2,0 metros  de largo como máximo en ambos sentidos, siendo las mismas de poliestireno expandido con una densidad de 20 kg/m3, espesor de e = 1cm. Además para sellar dichas juntas se deberá quemar el borde superior de la hoja de poliestireno con fierro caliente en una altura aproximada de 1,0 cm y se aplicará alquitrán diluido directamente sobre la junta. </w:t>
      </w:r>
    </w:p>
    <w:p w:rsidR="00E45FA3" w:rsidRPr="00DE589A" w:rsidRDefault="00E45FA3" w:rsidP="00E45FA3">
      <w:pPr>
        <w:pStyle w:val="Prrafodelista"/>
        <w:spacing w:before="0" w:after="0"/>
        <w:ind w:left="0"/>
        <w:rPr>
          <w:rFonts w:asciiTheme="minorHAnsi" w:hAnsiTheme="minorHAnsi" w:cs="Arial"/>
          <w:kern w:val="28"/>
        </w:rPr>
      </w:pPr>
    </w:p>
    <w:p w:rsidR="00E45FA3" w:rsidRPr="00DE589A" w:rsidRDefault="00E45FA3" w:rsidP="00E45FA3">
      <w:pPr>
        <w:spacing w:after="0"/>
        <w:rPr>
          <w:rFonts w:cs="Arial"/>
          <w:kern w:val="28"/>
          <w:sz w:val="20"/>
          <w:szCs w:val="20"/>
        </w:rPr>
      </w:pPr>
      <w:r w:rsidRPr="00DE589A">
        <w:rPr>
          <w:rFonts w:cs="Arial"/>
          <w:kern w:val="28"/>
          <w:sz w:val="20"/>
          <w:szCs w:val="20"/>
        </w:rPr>
        <w:t>La preparación transporte, colocado y otros trabajos específicos deben cumplir lo indicado en “HORMIGONES Y MORTEROS”.</w:t>
      </w:r>
    </w:p>
    <w:p w:rsidR="00E45FA3" w:rsidRPr="00DE589A" w:rsidRDefault="00E45FA3" w:rsidP="00E45FA3">
      <w:pPr>
        <w:pStyle w:val="Prrafodelista"/>
        <w:spacing w:before="0" w:after="0"/>
        <w:ind w:left="0"/>
        <w:rPr>
          <w:rFonts w:asciiTheme="minorHAnsi" w:hAnsiTheme="minorHAnsi" w:cs="Arial"/>
          <w:kern w:val="28"/>
        </w:rPr>
      </w:pPr>
      <w:r w:rsidRPr="00DE589A">
        <w:rPr>
          <w:rFonts w:asciiTheme="minorHAnsi" w:hAnsiTheme="minorHAnsi" w:cs="Arial"/>
          <w:kern w:val="28"/>
        </w:rPr>
        <w:t>El acabado superficial del canal se efectuará con mortero de relación 1:3, la superficie se alisará con plancha metálica.</w:t>
      </w:r>
    </w:p>
    <w:p w:rsidR="00E45FA3" w:rsidRPr="00DE589A" w:rsidRDefault="00E45FA3" w:rsidP="00E45FA3">
      <w:pPr>
        <w:pStyle w:val="Prrafodelista"/>
        <w:spacing w:before="0" w:after="0"/>
        <w:ind w:left="0"/>
        <w:rPr>
          <w:rFonts w:asciiTheme="minorHAnsi" w:hAnsiTheme="minorHAnsi" w:cs="Arial"/>
          <w:kern w:val="28"/>
        </w:rPr>
      </w:pPr>
    </w:p>
    <w:p w:rsidR="00E45FA3" w:rsidRPr="00DE589A" w:rsidRDefault="00E45FA3" w:rsidP="00E45FA3">
      <w:pPr>
        <w:rPr>
          <w:rFonts w:cs="Arial"/>
          <w:b/>
          <w:sz w:val="20"/>
          <w:szCs w:val="20"/>
        </w:rPr>
      </w:pPr>
      <w:r>
        <w:rPr>
          <w:rFonts w:cs="Arial"/>
          <w:b/>
          <w:sz w:val="20"/>
          <w:szCs w:val="20"/>
        </w:rPr>
        <w:t xml:space="preserve">4.- </w:t>
      </w:r>
      <w:r w:rsidRPr="00DE589A">
        <w:rPr>
          <w:rFonts w:cs="Arial"/>
          <w:b/>
          <w:sz w:val="20"/>
          <w:szCs w:val="20"/>
        </w:rPr>
        <w:t xml:space="preserve">MEDICIÓN </w:t>
      </w:r>
    </w:p>
    <w:p w:rsidR="00E45FA3" w:rsidRPr="00DE589A" w:rsidRDefault="00E45FA3" w:rsidP="00E45FA3">
      <w:pPr>
        <w:pStyle w:val="Prrafodelista"/>
        <w:spacing w:before="0" w:after="0"/>
        <w:ind w:left="0"/>
        <w:rPr>
          <w:rFonts w:asciiTheme="minorHAnsi" w:hAnsiTheme="minorHAnsi" w:cs="Arial"/>
          <w:kern w:val="28"/>
        </w:rPr>
      </w:pPr>
      <w:r w:rsidRPr="00DE589A">
        <w:rPr>
          <w:rFonts w:asciiTheme="minorHAnsi" w:hAnsiTheme="minorHAnsi" w:cs="Arial"/>
          <w:kern w:val="28"/>
        </w:rPr>
        <w:lastRenderedPageBreak/>
        <w:t>La construcción de canales de H° S° será medida en metros cuadrados, en concordancia con las especificaciones técnicas.</w:t>
      </w:r>
    </w:p>
    <w:p w:rsidR="00E45FA3" w:rsidRPr="00DE589A" w:rsidRDefault="00E45FA3" w:rsidP="00E45FA3">
      <w:pPr>
        <w:pStyle w:val="Prrafodelista"/>
        <w:spacing w:before="0" w:after="0"/>
        <w:ind w:left="0"/>
        <w:rPr>
          <w:rFonts w:asciiTheme="minorHAnsi" w:hAnsiTheme="minorHAnsi" w:cs="Arial"/>
          <w:kern w:val="28"/>
        </w:rPr>
      </w:pPr>
    </w:p>
    <w:p w:rsidR="00E45FA3" w:rsidRPr="00DE589A" w:rsidRDefault="00E45FA3" w:rsidP="00E45FA3">
      <w:pPr>
        <w:rPr>
          <w:rFonts w:cs="Arial"/>
          <w:b/>
          <w:sz w:val="20"/>
          <w:szCs w:val="20"/>
        </w:rPr>
      </w:pPr>
      <w:r>
        <w:rPr>
          <w:rFonts w:cs="Arial"/>
          <w:b/>
          <w:sz w:val="20"/>
          <w:szCs w:val="20"/>
        </w:rPr>
        <w:t xml:space="preserve">5.- </w:t>
      </w:r>
      <w:r w:rsidRPr="00DE589A">
        <w:rPr>
          <w:rFonts w:cs="Arial"/>
          <w:b/>
          <w:sz w:val="20"/>
          <w:szCs w:val="20"/>
        </w:rPr>
        <w:t xml:space="preserve">FORMA DE PAGO </w:t>
      </w:r>
    </w:p>
    <w:p w:rsidR="00E45FA3" w:rsidRPr="00DE589A" w:rsidRDefault="00E45FA3" w:rsidP="00E45FA3">
      <w:pPr>
        <w:pStyle w:val="Prrafodelista"/>
        <w:spacing w:before="0" w:after="0"/>
        <w:ind w:left="0"/>
        <w:rPr>
          <w:rFonts w:asciiTheme="minorHAnsi" w:hAnsiTheme="minorHAnsi" w:cs="Arial"/>
          <w:kern w:val="28"/>
        </w:rPr>
      </w:pPr>
      <w:r w:rsidRPr="00DE589A">
        <w:rPr>
          <w:rFonts w:asciiTheme="minorHAnsi" w:hAnsiTheme="minorHAnsi" w:cs="Arial"/>
          <w:kern w:val="28"/>
        </w:rPr>
        <w:t>Este ítem ejecutado en un todo de acuerdo con los planos y las presentes especificaciones, medido según lo señalado y aprobado por el SUPERVISOR de Obra, será pagado al precio unitario de la propuesta aceptada.</w:t>
      </w:r>
    </w:p>
    <w:p w:rsidR="002006EE" w:rsidRDefault="00E45FA3" w:rsidP="002006EE">
      <w:pPr>
        <w:pStyle w:val="Prrafodelista"/>
        <w:spacing w:before="0" w:after="0"/>
        <w:ind w:left="0"/>
        <w:rPr>
          <w:rFonts w:asciiTheme="minorHAnsi" w:hAnsiTheme="minorHAnsi" w:cs="Arial"/>
          <w:kern w:val="28"/>
        </w:rPr>
      </w:pPr>
      <w:r w:rsidRPr="00DE589A">
        <w:rPr>
          <w:rFonts w:asciiTheme="minorHAnsi" w:hAnsiTheme="minorHAnsi" w:cs="Arial"/>
          <w:kern w:val="28"/>
        </w:rPr>
        <w:t>Dicho precio será compensación total por los materiales, mano de obra, herramientas y otros gastos que sean necesarios para una adecuada y correcta ejecución de los trabajos.</w:t>
      </w:r>
      <w:bookmarkStart w:id="826" w:name="_Toc530651104"/>
      <w:bookmarkStart w:id="827" w:name="_Toc530994384"/>
    </w:p>
    <w:p w:rsidR="0060408C" w:rsidRDefault="0060408C">
      <w:pPr>
        <w:rPr>
          <w:rFonts w:eastAsia="Times New Roman" w:cs="Arial"/>
          <w:kern w:val="28"/>
          <w:sz w:val="20"/>
          <w:szCs w:val="20"/>
          <w:lang w:val="es-ES_tradnl" w:eastAsia="es-ES"/>
        </w:rPr>
      </w:pPr>
      <w:r>
        <w:rPr>
          <w:rFonts w:cs="Arial"/>
          <w:kern w:val="28"/>
        </w:rPr>
        <w:br w:type="page"/>
      </w:r>
    </w:p>
    <w:p w:rsidR="002006EE" w:rsidRDefault="002006EE" w:rsidP="002006EE">
      <w:pPr>
        <w:pStyle w:val="Prrafodelista"/>
        <w:spacing w:before="0" w:after="0"/>
        <w:ind w:left="0"/>
        <w:rPr>
          <w:rFonts w:asciiTheme="minorHAnsi" w:hAnsiTheme="minorHAnsi" w:cs="Arial"/>
          <w:kern w:val="28"/>
        </w:rPr>
      </w:pPr>
    </w:p>
    <w:p w:rsidR="00E45FA3" w:rsidRPr="00F21926" w:rsidRDefault="00E45FA3" w:rsidP="00F21926">
      <w:pPr>
        <w:pStyle w:val="Ttulo1"/>
        <w:numPr>
          <w:ilvl w:val="0"/>
          <w:numId w:val="1"/>
        </w:numPr>
        <w:tabs>
          <w:tab w:val="num" w:pos="0"/>
        </w:tabs>
        <w:ind w:left="0" w:firstLine="0"/>
      </w:pPr>
      <w:bookmarkStart w:id="828" w:name="_Toc531357797"/>
      <w:r w:rsidRPr="00F21926">
        <w:t>OBRAS COMPLEMENTARIAS</w:t>
      </w:r>
      <w:bookmarkEnd w:id="826"/>
      <w:r w:rsidRPr="00F21926">
        <w:t xml:space="preserve"> NIVELACION</w:t>
      </w:r>
      <w:bookmarkEnd w:id="827"/>
      <w:bookmarkEnd w:id="828"/>
    </w:p>
    <w:p w:rsidR="00E45FA3" w:rsidRPr="00DE589A" w:rsidRDefault="002006EE" w:rsidP="002006EE">
      <w:pPr>
        <w:pStyle w:val="Subttulo"/>
      </w:pPr>
      <w:r>
        <w:t>44.</w:t>
      </w:r>
      <w:r w:rsidR="00E45FA3">
        <w:tab/>
      </w:r>
      <w:r w:rsidR="00E45FA3" w:rsidRPr="00DE589A">
        <w:t xml:space="preserve">OBRAS COMPLEMENTARIAS </w:t>
      </w:r>
      <w:r w:rsidR="00E45FA3">
        <w:t>NIVELACION</w:t>
      </w:r>
    </w:p>
    <w:p w:rsidR="00E45FA3" w:rsidRPr="00DE589A" w:rsidRDefault="00CA4C95" w:rsidP="002006EE">
      <w:pPr>
        <w:pStyle w:val="Subttulo"/>
      </w:pPr>
      <w:r>
        <w:t>66</w:t>
      </w:r>
      <w:r w:rsidR="00E45FA3">
        <w:t>.</w:t>
      </w:r>
      <w:r w:rsidR="00E45FA3">
        <w:tab/>
      </w:r>
      <w:r w:rsidR="00E45FA3" w:rsidRPr="00DE589A">
        <w:t xml:space="preserve">OBRAS COMPLEMENTARIAS </w:t>
      </w:r>
      <w:r w:rsidR="00E45FA3">
        <w:t>NIVELACION</w:t>
      </w:r>
    </w:p>
    <w:p w:rsidR="00E45FA3" w:rsidRPr="00DE589A" w:rsidRDefault="00E45FA3" w:rsidP="00E45FA3">
      <w:pPr>
        <w:rPr>
          <w:sz w:val="20"/>
          <w:szCs w:val="20"/>
        </w:rPr>
      </w:pPr>
    </w:p>
    <w:p w:rsidR="00E45FA3" w:rsidRDefault="002006EE" w:rsidP="002006EE">
      <w:pPr>
        <w:pStyle w:val="Subttulo"/>
      </w:pPr>
      <w:bookmarkStart w:id="829" w:name="_Toc530651105"/>
      <w:bookmarkStart w:id="830" w:name="_Toc530994385"/>
      <w:r>
        <w:t>22.251</w:t>
      </w:r>
      <w:r>
        <w:tab/>
      </w:r>
      <w:r w:rsidR="00E45FA3" w:rsidRPr="00DE589A">
        <w:t>SEÑALIZACIÓN HORIZONTAL DE PARQUEO</w:t>
      </w:r>
      <w:bookmarkEnd w:id="829"/>
      <w:bookmarkEnd w:id="830"/>
    </w:p>
    <w:p w:rsidR="00E45FA3" w:rsidRPr="00DE589A" w:rsidRDefault="002006EE" w:rsidP="002006EE">
      <w:pPr>
        <w:pStyle w:val="Subttulo"/>
      </w:pPr>
      <w:r>
        <w:t>44.251</w:t>
      </w:r>
      <w:r w:rsidR="00E45FA3">
        <w:tab/>
      </w:r>
      <w:r w:rsidR="00E45FA3" w:rsidRPr="00DE589A">
        <w:t>SEÑALIZACIÓN HORIZONTAL DE PARQUEO</w:t>
      </w:r>
    </w:p>
    <w:p w:rsidR="00E45FA3" w:rsidRPr="00DE589A" w:rsidRDefault="00CA4C95" w:rsidP="002006EE">
      <w:pPr>
        <w:pStyle w:val="Subttulo"/>
      </w:pPr>
      <w:r>
        <w:t>66</w:t>
      </w:r>
      <w:r w:rsidR="002006EE">
        <w:t>.253</w:t>
      </w:r>
      <w:r w:rsidR="00E45FA3">
        <w:tab/>
      </w:r>
      <w:r w:rsidR="00E45FA3" w:rsidRPr="00DE589A">
        <w:t>SEÑALIZACIÓN HORIZONTAL DE PARQUEO</w:t>
      </w:r>
    </w:p>
    <w:p w:rsidR="00E45FA3" w:rsidRPr="00D0709F" w:rsidRDefault="00E45FA3" w:rsidP="00E45FA3">
      <w:pPr>
        <w:rPr>
          <w:lang w:eastAsia="es-ES"/>
        </w:rPr>
      </w:pPr>
    </w:p>
    <w:p w:rsidR="00E45FA3" w:rsidRPr="00DE589A" w:rsidRDefault="00E45FA3" w:rsidP="00E45FA3">
      <w:pPr>
        <w:pBdr>
          <w:top w:val="single" w:sz="4" w:space="1" w:color="auto"/>
          <w:left w:val="single" w:sz="4" w:space="4" w:color="auto"/>
          <w:bottom w:val="single" w:sz="4" w:space="1" w:color="auto"/>
          <w:right w:val="single" w:sz="4" w:space="4" w:color="auto"/>
        </w:pBdr>
        <w:spacing w:after="0"/>
        <w:rPr>
          <w:rFonts w:cs="Arial"/>
          <w:b/>
          <w:sz w:val="20"/>
          <w:szCs w:val="20"/>
        </w:rPr>
      </w:pPr>
      <w:r w:rsidRPr="00DE589A">
        <w:rPr>
          <w:rFonts w:cs="Arial"/>
          <w:b/>
          <w:sz w:val="20"/>
          <w:szCs w:val="20"/>
        </w:rPr>
        <w:t>UND. GLB</w:t>
      </w:r>
    </w:p>
    <w:p w:rsidR="00E45FA3" w:rsidRPr="00DE589A" w:rsidRDefault="00E45FA3" w:rsidP="00E45FA3">
      <w:pPr>
        <w:spacing w:after="0"/>
        <w:rPr>
          <w:rFonts w:cs="Arial"/>
          <w:b/>
          <w:sz w:val="20"/>
          <w:szCs w:val="20"/>
        </w:rPr>
      </w:pPr>
    </w:p>
    <w:p w:rsidR="00E45FA3" w:rsidRPr="00DE589A" w:rsidRDefault="00E45FA3" w:rsidP="00E45FA3">
      <w:pPr>
        <w:spacing w:after="0"/>
        <w:rPr>
          <w:rFonts w:cs="Arial"/>
          <w:kern w:val="28"/>
          <w:sz w:val="20"/>
          <w:szCs w:val="20"/>
        </w:rPr>
      </w:pPr>
      <w:r>
        <w:rPr>
          <w:rFonts w:cs="Arial"/>
          <w:b/>
          <w:kern w:val="28"/>
          <w:sz w:val="20"/>
          <w:szCs w:val="20"/>
        </w:rPr>
        <w:t xml:space="preserve">1.- </w:t>
      </w:r>
      <w:r w:rsidRPr="00DE589A">
        <w:rPr>
          <w:rFonts w:cs="Arial"/>
          <w:b/>
          <w:kern w:val="28"/>
          <w:sz w:val="20"/>
          <w:szCs w:val="20"/>
        </w:rPr>
        <w:t>DESCRIPCIÓN</w:t>
      </w:r>
    </w:p>
    <w:p w:rsidR="00E45FA3" w:rsidRPr="00DE589A" w:rsidRDefault="00E45FA3" w:rsidP="00E45FA3">
      <w:pPr>
        <w:spacing w:after="0"/>
        <w:rPr>
          <w:rFonts w:cs="Arial"/>
          <w:kern w:val="28"/>
          <w:sz w:val="20"/>
          <w:szCs w:val="20"/>
        </w:rPr>
      </w:pPr>
      <w:r w:rsidRPr="00DE589A">
        <w:rPr>
          <w:rFonts w:cs="Arial"/>
          <w:kern w:val="28"/>
          <w:sz w:val="20"/>
          <w:szCs w:val="20"/>
        </w:rPr>
        <w:t>Este ítem comprende la demarcación de la superficie destinada a parqueos conforme los planos constructivos y especificaciones técnicas.</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Pr>
          <w:rFonts w:cs="Arial"/>
          <w:b/>
          <w:kern w:val="28"/>
          <w:sz w:val="20"/>
          <w:szCs w:val="20"/>
        </w:rPr>
        <w:t xml:space="preserve">2.- </w:t>
      </w:r>
      <w:r w:rsidRPr="00DE589A">
        <w:rPr>
          <w:rFonts w:cs="Arial"/>
          <w:b/>
          <w:kern w:val="28"/>
          <w:sz w:val="20"/>
          <w:szCs w:val="20"/>
        </w:rPr>
        <w:t>MATERIALES, HERRAMIENTAS Y EQUIPO</w:t>
      </w:r>
    </w:p>
    <w:p w:rsidR="00E45FA3" w:rsidRPr="00DE589A" w:rsidRDefault="00E45FA3" w:rsidP="00E45FA3">
      <w:pPr>
        <w:spacing w:after="0"/>
        <w:rPr>
          <w:rFonts w:cs="Arial"/>
          <w:kern w:val="28"/>
          <w:sz w:val="20"/>
          <w:szCs w:val="20"/>
        </w:rPr>
      </w:pPr>
      <w:r w:rsidRPr="00DE589A">
        <w:rPr>
          <w:rFonts w:cs="Arial"/>
          <w:kern w:val="28"/>
          <w:sz w:val="20"/>
          <w:szCs w:val="20"/>
        </w:rPr>
        <w:t>El CONTRATISTA suministrará todos los materiales, herramientas y equipo necesarios para ejecutar el la señalización horizontal de parqueo.</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kern w:val="28"/>
          <w:sz w:val="20"/>
          <w:szCs w:val="20"/>
        </w:rPr>
        <w:t>La pintura será de marca reconocida y especial para demarcación de calzadas y carreteras, de gran adherencia, de rápido secado, resistente a la intemperie y al desgaste causado por el paso de los vehículos.</w:t>
      </w:r>
    </w:p>
    <w:p w:rsidR="00E45FA3" w:rsidRPr="00DE589A" w:rsidRDefault="00E45FA3" w:rsidP="00E45FA3">
      <w:pPr>
        <w:spacing w:after="0"/>
        <w:rPr>
          <w:rFonts w:cs="Arial"/>
          <w:kern w:val="28"/>
          <w:sz w:val="20"/>
          <w:szCs w:val="20"/>
        </w:rPr>
      </w:pPr>
      <w:r w:rsidRPr="00DE589A">
        <w:rPr>
          <w:rFonts w:cs="Arial"/>
          <w:kern w:val="28"/>
          <w:sz w:val="20"/>
          <w:szCs w:val="20"/>
        </w:rPr>
        <w:t>La pintura será de color amarillo y la reflectividad se suministrará con microesferas de vidrio transparente incrustadas en la pintura, inmediatamente después de su aplicación en una proporción de 0,5 Kg. por 1 l de pintura. Las características deberán corresponder con las especificaciones ASTM - D 1155 y D 1214 o con los requerimientos de FSSTT - B 1325 M, Tipo I (Manual Técnico de Señalización Vial SNC).</w:t>
      </w:r>
    </w:p>
    <w:p w:rsidR="00E45FA3" w:rsidRPr="00DE589A" w:rsidRDefault="00E45FA3" w:rsidP="00E45FA3">
      <w:pPr>
        <w:spacing w:after="0"/>
        <w:rPr>
          <w:rFonts w:cs="Arial"/>
          <w:kern w:val="28"/>
          <w:sz w:val="20"/>
          <w:szCs w:val="20"/>
        </w:rPr>
      </w:pPr>
      <w:r w:rsidRPr="00DE589A">
        <w:rPr>
          <w:rFonts w:cs="Arial"/>
          <w:kern w:val="28"/>
          <w:sz w:val="20"/>
          <w:szCs w:val="20"/>
        </w:rPr>
        <w:t>El espesor de la pintura seca solicitado para la demarcación debe alcanzar los 400 micrones de manera obligatoria.</w:t>
      </w:r>
    </w:p>
    <w:p w:rsidR="00E45FA3" w:rsidRPr="00DE589A" w:rsidRDefault="00E45FA3" w:rsidP="00E45FA3">
      <w:pPr>
        <w:spacing w:after="0"/>
        <w:rPr>
          <w:rFonts w:cs="Arial"/>
          <w:kern w:val="28"/>
          <w:sz w:val="20"/>
          <w:szCs w:val="20"/>
        </w:rPr>
      </w:pPr>
      <w:r w:rsidRPr="00DE589A">
        <w:rPr>
          <w:rFonts w:cs="Arial"/>
          <w:kern w:val="28"/>
          <w:sz w:val="20"/>
          <w:szCs w:val="20"/>
        </w:rPr>
        <w:t>La pintura será preparada en fábrica lista para su aplicación, el diluyente aplicado será thinner especial de demarcación y solo se permitirá en un porcentaje del 20% del volumen de pintura de demarcación.</w:t>
      </w:r>
    </w:p>
    <w:p w:rsidR="00E45FA3" w:rsidRPr="00DE589A" w:rsidRDefault="00E45FA3" w:rsidP="00E45FA3">
      <w:pPr>
        <w:spacing w:after="0"/>
        <w:rPr>
          <w:rFonts w:cs="Arial"/>
          <w:kern w:val="28"/>
          <w:sz w:val="20"/>
          <w:szCs w:val="20"/>
        </w:rPr>
      </w:pPr>
      <w:r w:rsidRPr="00DE589A">
        <w:rPr>
          <w:rFonts w:cs="Arial"/>
          <w:kern w:val="28"/>
          <w:sz w:val="20"/>
          <w:szCs w:val="20"/>
        </w:rPr>
        <w:t>La aplicación de pintura se realizara mediante un soplete con su respectivo equipo compresor de aire, para lograr un acabado uniforme.</w:t>
      </w:r>
    </w:p>
    <w:p w:rsidR="00E45FA3" w:rsidRPr="00DE589A" w:rsidRDefault="00E45FA3" w:rsidP="00E45FA3">
      <w:pPr>
        <w:spacing w:after="0"/>
        <w:rPr>
          <w:rFonts w:cs="Arial"/>
          <w:kern w:val="28"/>
          <w:sz w:val="20"/>
          <w:szCs w:val="20"/>
        </w:rPr>
      </w:pPr>
      <w:r w:rsidRPr="00DE589A">
        <w:rPr>
          <w:rFonts w:cs="Arial"/>
          <w:kern w:val="28"/>
          <w:sz w:val="20"/>
          <w:szCs w:val="20"/>
        </w:rPr>
        <w:t xml:space="preserve"> </w:t>
      </w:r>
    </w:p>
    <w:p w:rsidR="00E45FA3" w:rsidRPr="00DE589A" w:rsidRDefault="00E45FA3" w:rsidP="00E45FA3">
      <w:pPr>
        <w:spacing w:after="0"/>
        <w:rPr>
          <w:rFonts w:cs="Arial"/>
          <w:b/>
          <w:kern w:val="28"/>
          <w:sz w:val="20"/>
          <w:szCs w:val="20"/>
        </w:rPr>
      </w:pPr>
      <w:r>
        <w:rPr>
          <w:rFonts w:cs="Arial"/>
          <w:b/>
          <w:kern w:val="28"/>
          <w:sz w:val="20"/>
          <w:szCs w:val="20"/>
        </w:rPr>
        <w:t xml:space="preserve">3.- </w:t>
      </w:r>
      <w:r w:rsidRPr="00DE589A">
        <w:rPr>
          <w:rFonts w:cs="Arial"/>
          <w:b/>
          <w:kern w:val="28"/>
          <w:sz w:val="20"/>
          <w:szCs w:val="20"/>
        </w:rPr>
        <w:t>FORMA DE EJECUCIÓN</w:t>
      </w:r>
    </w:p>
    <w:p w:rsidR="00E45FA3" w:rsidRPr="00DE589A" w:rsidRDefault="00E45FA3" w:rsidP="00E45FA3">
      <w:pPr>
        <w:spacing w:after="0"/>
        <w:rPr>
          <w:rFonts w:cs="Arial"/>
          <w:kern w:val="28"/>
          <w:sz w:val="20"/>
          <w:szCs w:val="20"/>
        </w:rPr>
      </w:pPr>
      <w:r w:rsidRPr="00DE589A">
        <w:rPr>
          <w:rFonts w:cs="Arial"/>
          <w:kern w:val="28"/>
          <w:sz w:val="20"/>
          <w:szCs w:val="20"/>
        </w:rPr>
        <w:t xml:space="preserve">A continuación se describen los pasos a seguir: </w:t>
      </w:r>
    </w:p>
    <w:p w:rsidR="00E45FA3" w:rsidRDefault="00E45FA3" w:rsidP="00E45FA3">
      <w:pPr>
        <w:spacing w:after="0"/>
        <w:rPr>
          <w:rFonts w:cs="Arial"/>
          <w:kern w:val="28"/>
          <w:sz w:val="20"/>
          <w:szCs w:val="20"/>
        </w:rPr>
      </w:pPr>
    </w:p>
    <w:p w:rsidR="00737C25" w:rsidRDefault="00737C25" w:rsidP="00E45FA3">
      <w:pPr>
        <w:spacing w:after="0"/>
        <w:rPr>
          <w:rFonts w:cs="Arial"/>
          <w:kern w:val="28"/>
          <w:sz w:val="20"/>
          <w:szCs w:val="20"/>
        </w:rPr>
      </w:pPr>
    </w:p>
    <w:p w:rsidR="00737C25" w:rsidRPr="00DE589A" w:rsidRDefault="00737C25" w:rsidP="00E45FA3">
      <w:pPr>
        <w:spacing w:after="0"/>
        <w:rPr>
          <w:rFonts w:cs="Arial"/>
          <w:kern w:val="28"/>
          <w:sz w:val="20"/>
          <w:szCs w:val="20"/>
        </w:rPr>
      </w:pPr>
    </w:p>
    <w:p w:rsidR="00E45FA3" w:rsidRPr="00DE589A" w:rsidRDefault="00E45FA3" w:rsidP="00F6404D">
      <w:pPr>
        <w:pStyle w:val="Prrafodelista"/>
        <w:numPr>
          <w:ilvl w:val="0"/>
          <w:numId w:val="63"/>
        </w:numPr>
        <w:spacing w:before="0" w:after="0"/>
        <w:rPr>
          <w:rFonts w:asciiTheme="minorHAnsi" w:hAnsiTheme="minorHAnsi" w:cs="Arial"/>
          <w:b/>
          <w:kern w:val="28"/>
          <w:lang w:val="es-BO"/>
        </w:rPr>
      </w:pPr>
      <w:r w:rsidRPr="00DE589A">
        <w:rPr>
          <w:rFonts w:asciiTheme="minorHAnsi" w:hAnsiTheme="minorHAnsi" w:cs="Arial"/>
          <w:b/>
          <w:kern w:val="28"/>
          <w:lang w:val="es-BO"/>
        </w:rPr>
        <w:t>LIMITACIONES ATMOSFÉRICAS</w:t>
      </w:r>
    </w:p>
    <w:p w:rsidR="00E45FA3" w:rsidRPr="00DE589A" w:rsidRDefault="00E45FA3" w:rsidP="00E45FA3">
      <w:pPr>
        <w:spacing w:after="0"/>
        <w:rPr>
          <w:rFonts w:cs="Arial"/>
          <w:kern w:val="28"/>
          <w:sz w:val="20"/>
          <w:szCs w:val="20"/>
        </w:rPr>
      </w:pPr>
      <w:r w:rsidRPr="00DE589A">
        <w:rPr>
          <w:rFonts w:cs="Arial"/>
          <w:kern w:val="28"/>
          <w:sz w:val="20"/>
          <w:szCs w:val="20"/>
        </w:rPr>
        <w:t>El pintado se realizará solo cuando la superficie del pavimento esté seca y limpia, cuando la temperatura atmosférica sea mayor a los 10 °C y cuando el viento, polvo o niebla, no sean excesivos.</w:t>
      </w:r>
    </w:p>
    <w:p w:rsidR="00E45FA3" w:rsidRPr="00DE589A" w:rsidRDefault="00E45FA3" w:rsidP="00E45FA3">
      <w:pPr>
        <w:spacing w:after="0"/>
        <w:rPr>
          <w:rFonts w:cs="Arial"/>
          <w:kern w:val="28"/>
          <w:sz w:val="20"/>
          <w:szCs w:val="20"/>
        </w:rPr>
      </w:pPr>
    </w:p>
    <w:p w:rsidR="00E45FA3" w:rsidRPr="00DE589A" w:rsidRDefault="00E45FA3" w:rsidP="00F6404D">
      <w:pPr>
        <w:pStyle w:val="Prrafodelista"/>
        <w:numPr>
          <w:ilvl w:val="0"/>
          <w:numId w:val="63"/>
        </w:numPr>
        <w:spacing w:before="0" w:after="0"/>
        <w:rPr>
          <w:rFonts w:asciiTheme="minorHAnsi" w:hAnsiTheme="minorHAnsi" w:cs="Arial"/>
          <w:b/>
          <w:kern w:val="28"/>
          <w:lang w:val="es-BO"/>
        </w:rPr>
      </w:pPr>
      <w:r w:rsidRPr="00DE589A">
        <w:rPr>
          <w:rFonts w:asciiTheme="minorHAnsi" w:hAnsiTheme="minorHAnsi" w:cs="Arial"/>
          <w:b/>
          <w:kern w:val="28"/>
          <w:lang w:val="es-BO"/>
        </w:rPr>
        <w:t>PREPARACIÓN DE LA SUPERFICIE EXISTENTE</w:t>
      </w:r>
    </w:p>
    <w:p w:rsidR="00E45FA3" w:rsidRPr="00DE589A" w:rsidRDefault="00E45FA3" w:rsidP="00E45FA3">
      <w:pPr>
        <w:spacing w:after="0"/>
        <w:rPr>
          <w:rFonts w:cs="Arial"/>
          <w:kern w:val="28"/>
          <w:sz w:val="20"/>
          <w:szCs w:val="20"/>
        </w:rPr>
      </w:pPr>
      <w:r w:rsidRPr="00DE589A">
        <w:rPr>
          <w:rFonts w:cs="Arial"/>
          <w:kern w:val="28"/>
          <w:sz w:val="20"/>
          <w:szCs w:val="20"/>
        </w:rPr>
        <w:t>Antes de aplicar la pintura, se secará y limpiará la superficie existente de suciedades, grasa, aceite, ácidos, lechada de cemento u otros cuerpos extraños que pudiesen disminuir la adherencia entre la capa de pintura y la calzada.</w:t>
      </w:r>
    </w:p>
    <w:p w:rsidR="00E45FA3" w:rsidRPr="00DE589A" w:rsidRDefault="00E45FA3" w:rsidP="00E45FA3">
      <w:pPr>
        <w:spacing w:after="0"/>
        <w:rPr>
          <w:rFonts w:cs="Arial"/>
          <w:kern w:val="28"/>
          <w:sz w:val="20"/>
          <w:szCs w:val="20"/>
        </w:rPr>
      </w:pPr>
      <w:r w:rsidRPr="00DE589A">
        <w:rPr>
          <w:rFonts w:cs="Arial"/>
          <w:kern w:val="28"/>
          <w:sz w:val="20"/>
          <w:szCs w:val="20"/>
        </w:rPr>
        <w:t>La superficie será limpiada impecablemente mediante barrida y soplado, según se requiera hasta quitar por completo todas las suciedades.</w:t>
      </w:r>
    </w:p>
    <w:p w:rsidR="00E45FA3" w:rsidRPr="00DE589A" w:rsidRDefault="00E45FA3" w:rsidP="00E45FA3">
      <w:pPr>
        <w:spacing w:after="0"/>
        <w:rPr>
          <w:rFonts w:cs="Arial"/>
          <w:kern w:val="28"/>
          <w:sz w:val="20"/>
          <w:szCs w:val="20"/>
        </w:rPr>
      </w:pPr>
    </w:p>
    <w:p w:rsidR="00E45FA3" w:rsidRPr="00DE589A" w:rsidRDefault="00E45FA3" w:rsidP="00F6404D">
      <w:pPr>
        <w:pStyle w:val="Prrafodelista"/>
        <w:numPr>
          <w:ilvl w:val="0"/>
          <w:numId w:val="63"/>
        </w:numPr>
        <w:spacing w:before="0" w:after="0"/>
        <w:rPr>
          <w:rFonts w:asciiTheme="minorHAnsi" w:hAnsiTheme="minorHAnsi" w:cs="Arial"/>
          <w:b/>
          <w:kern w:val="28"/>
          <w:lang w:val="es-BO"/>
        </w:rPr>
      </w:pPr>
      <w:r w:rsidRPr="00DE589A">
        <w:rPr>
          <w:rFonts w:asciiTheme="minorHAnsi" w:hAnsiTheme="minorHAnsi" w:cs="Arial"/>
          <w:b/>
          <w:kern w:val="28"/>
          <w:lang w:val="es-BO"/>
        </w:rPr>
        <w:t>TRAZADOS Y ALINEACIONES</w:t>
      </w:r>
    </w:p>
    <w:p w:rsidR="00E45FA3" w:rsidRPr="00DE589A" w:rsidRDefault="00E45FA3" w:rsidP="00E45FA3">
      <w:pPr>
        <w:spacing w:after="0"/>
        <w:rPr>
          <w:rFonts w:cs="Arial"/>
          <w:kern w:val="28"/>
          <w:sz w:val="20"/>
          <w:szCs w:val="20"/>
        </w:rPr>
      </w:pPr>
      <w:r w:rsidRPr="00DE589A">
        <w:rPr>
          <w:rFonts w:cs="Arial"/>
          <w:kern w:val="28"/>
          <w:sz w:val="20"/>
          <w:szCs w:val="20"/>
        </w:rPr>
        <w:lastRenderedPageBreak/>
        <w:t>Se trazarán adecuadamente las franjas y marcas deseadas antes de la aplicación mecánica de la pintura, se marcarán puntos de control especiales a intervalos tales que garanticen la correcta alineación de todas las franjas que deberán ser aprobadas por el SUPERVISOR de obra.</w:t>
      </w:r>
    </w:p>
    <w:p w:rsidR="00E45FA3" w:rsidRPr="00DE589A" w:rsidRDefault="00E45FA3" w:rsidP="00E45FA3">
      <w:pPr>
        <w:spacing w:after="0"/>
        <w:rPr>
          <w:rFonts w:cs="Arial"/>
          <w:kern w:val="28"/>
          <w:sz w:val="20"/>
          <w:szCs w:val="20"/>
        </w:rPr>
      </w:pPr>
    </w:p>
    <w:p w:rsidR="00E45FA3" w:rsidRPr="00DE589A" w:rsidRDefault="00E45FA3" w:rsidP="00F6404D">
      <w:pPr>
        <w:pStyle w:val="Prrafodelista"/>
        <w:numPr>
          <w:ilvl w:val="0"/>
          <w:numId w:val="63"/>
        </w:numPr>
        <w:spacing w:before="0" w:after="0"/>
        <w:rPr>
          <w:rFonts w:asciiTheme="minorHAnsi" w:hAnsiTheme="minorHAnsi" w:cs="Arial"/>
          <w:b/>
          <w:kern w:val="28"/>
          <w:lang w:val="es-BO"/>
        </w:rPr>
      </w:pPr>
      <w:r w:rsidRPr="00DE589A">
        <w:rPr>
          <w:rFonts w:asciiTheme="minorHAnsi" w:hAnsiTheme="minorHAnsi" w:cs="Arial"/>
          <w:b/>
          <w:kern w:val="28"/>
          <w:lang w:val="es-BO"/>
        </w:rPr>
        <w:t>APLICACIÓN</w:t>
      </w:r>
    </w:p>
    <w:p w:rsidR="00E45FA3" w:rsidRPr="00DE589A" w:rsidRDefault="00E45FA3" w:rsidP="00E45FA3">
      <w:pPr>
        <w:spacing w:after="0"/>
        <w:rPr>
          <w:rFonts w:cs="Arial"/>
          <w:kern w:val="28"/>
          <w:sz w:val="20"/>
          <w:szCs w:val="20"/>
        </w:rPr>
      </w:pPr>
      <w:r w:rsidRPr="00DE589A">
        <w:rPr>
          <w:rFonts w:cs="Arial"/>
          <w:kern w:val="28"/>
          <w:sz w:val="20"/>
          <w:szCs w:val="20"/>
        </w:rPr>
        <w:t>Las franjas y marcas serán pintadas según las dimensiones y las distancias indicadas en los planos, la pintura no será aplicada hasta que los trazados, las alineaciones indicadas y las condiciones sean debidamente aprobados por el SUPERVISOR.</w:t>
      </w:r>
    </w:p>
    <w:p w:rsidR="00E45FA3" w:rsidRPr="00DE589A" w:rsidRDefault="00E45FA3" w:rsidP="00E45FA3">
      <w:pPr>
        <w:spacing w:after="0"/>
        <w:rPr>
          <w:rFonts w:cs="Arial"/>
          <w:kern w:val="28"/>
          <w:sz w:val="20"/>
          <w:szCs w:val="20"/>
        </w:rPr>
      </w:pPr>
      <w:r w:rsidRPr="00DE589A">
        <w:rPr>
          <w:rFonts w:cs="Arial"/>
          <w:kern w:val="28"/>
          <w:sz w:val="20"/>
          <w:szCs w:val="20"/>
        </w:rPr>
        <w:t xml:space="preserve">Antes de su aplicación, la pintura será mezclada con el diluyente en conformidad con las instrucciones del fabricante y luego aplicada a la superficie. Las esferas de vidrio se aplicaran posteriormente esparciendo en la superficie pintada según lo indicado por el fabricante. </w:t>
      </w:r>
    </w:p>
    <w:p w:rsidR="00E45FA3" w:rsidRPr="00DE589A" w:rsidRDefault="00E45FA3" w:rsidP="00E45FA3">
      <w:pPr>
        <w:spacing w:after="0"/>
        <w:rPr>
          <w:rFonts w:cs="Arial"/>
          <w:kern w:val="28"/>
          <w:sz w:val="20"/>
          <w:szCs w:val="20"/>
        </w:rPr>
      </w:pPr>
      <w:r w:rsidRPr="00DE589A">
        <w:rPr>
          <w:rFonts w:cs="Arial"/>
          <w:kern w:val="28"/>
          <w:sz w:val="20"/>
          <w:szCs w:val="20"/>
        </w:rPr>
        <w:t>La película será de espesor suficiente para cubrir totalmente la franja y proveerá una pigmentación adecuada para el reflejo correcto de la luz.</w:t>
      </w:r>
    </w:p>
    <w:p w:rsidR="00E45FA3" w:rsidRPr="00DE589A" w:rsidRDefault="00E45FA3" w:rsidP="00E45FA3">
      <w:pPr>
        <w:spacing w:after="0"/>
        <w:rPr>
          <w:rFonts w:cs="Arial"/>
          <w:kern w:val="28"/>
          <w:sz w:val="20"/>
          <w:szCs w:val="20"/>
        </w:rPr>
      </w:pPr>
      <w:r w:rsidRPr="00DE589A">
        <w:rPr>
          <w:rFonts w:cs="Arial"/>
          <w:kern w:val="28"/>
          <w:sz w:val="20"/>
          <w:szCs w:val="20"/>
        </w:rPr>
        <w:t>El ancho de las franjas, tendrá una tolerancia del 5 % del espesor de la franja, los trabajos de pintado serán realizados por obreros y artesanos eficientes y expertos en forma prolija y bien acabada.</w:t>
      </w:r>
    </w:p>
    <w:p w:rsidR="00E45FA3" w:rsidRPr="00DE589A" w:rsidRDefault="00E45FA3" w:rsidP="00E45FA3">
      <w:pPr>
        <w:spacing w:after="0"/>
        <w:rPr>
          <w:rFonts w:cs="Arial"/>
          <w:kern w:val="28"/>
          <w:sz w:val="20"/>
          <w:szCs w:val="20"/>
        </w:rPr>
      </w:pPr>
      <w:r w:rsidRPr="00DE589A">
        <w:rPr>
          <w:rFonts w:cs="Arial"/>
          <w:kern w:val="28"/>
          <w:sz w:val="20"/>
          <w:szCs w:val="20"/>
        </w:rPr>
        <w:t>En los extremos de la franja se colocará cinta maskin o similar para delimitar perfectamente el alineamiento de la misma antes de la aplicación de la pintura, debiendo evitarse que al utilizarse el soplete queden restos de pintura fuera de los límites de la franja.</w:t>
      </w:r>
    </w:p>
    <w:p w:rsidR="00E45FA3" w:rsidRPr="00DE589A" w:rsidRDefault="00E45FA3" w:rsidP="00E45FA3">
      <w:pPr>
        <w:spacing w:after="0"/>
        <w:rPr>
          <w:rFonts w:cs="Arial"/>
          <w:kern w:val="28"/>
          <w:sz w:val="20"/>
          <w:szCs w:val="20"/>
        </w:rPr>
      </w:pPr>
    </w:p>
    <w:p w:rsidR="00E45FA3" w:rsidRPr="00DE589A" w:rsidRDefault="00E45FA3" w:rsidP="00F6404D">
      <w:pPr>
        <w:pStyle w:val="Prrafodelista"/>
        <w:numPr>
          <w:ilvl w:val="0"/>
          <w:numId w:val="63"/>
        </w:numPr>
        <w:spacing w:before="0" w:after="0"/>
        <w:rPr>
          <w:rFonts w:asciiTheme="minorHAnsi" w:hAnsiTheme="minorHAnsi" w:cs="Arial"/>
          <w:b/>
          <w:kern w:val="28"/>
          <w:lang w:val="es-BO"/>
        </w:rPr>
      </w:pPr>
      <w:r w:rsidRPr="00DE589A">
        <w:rPr>
          <w:rFonts w:asciiTheme="minorHAnsi" w:hAnsiTheme="minorHAnsi" w:cs="Arial"/>
          <w:b/>
          <w:kern w:val="28"/>
          <w:lang w:val="es-BO"/>
        </w:rPr>
        <w:t>PROTECCIÓN</w:t>
      </w:r>
    </w:p>
    <w:p w:rsidR="00E45FA3" w:rsidRPr="00DE589A" w:rsidRDefault="00E45FA3" w:rsidP="00E45FA3">
      <w:pPr>
        <w:spacing w:after="0"/>
        <w:rPr>
          <w:rFonts w:cs="Arial"/>
          <w:kern w:val="28"/>
          <w:sz w:val="20"/>
          <w:szCs w:val="20"/>
        </w:rPr>
      </w:pPr>
      <w:r w:rsidRPr="00DE589A">
        <w:rPr>
          <w:rFonts w:cs="Arial"/>
          <w:kern w:val="28"/>
          <w:sz w:val="20"/>
          <w:szCs w:val="20"/>
        </w:rPr>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Pr>
          <w:rFonts w:cs="Arial"/>
          <w:b/>
          <w:kern w:val="28"/>
          <w:sz w:val="20"/>
          <w:szCs w:val="20"/>
        </w:rPr>
        <w:t xml:space="preserve">4.- </w:t>
      </w:r>
      <w:r w:rsidRPr="00DE589A">
        <w:rPr>
          <w:rFonts w:cs="Arial"/>
          <w:b/>
          <w:kern w:val="28"/>
          <w:sz w:val="20"/>
          <w:szCs w:val="20"/>
        </w:rPr>
        <w:t>MEDICIÓN</w:t>
      </w:r>
    </w:p>
    <w:p w:rsidR="00E45FA3" w:rsidRPr="00DE589A" w:rsidRDefault="00E45FA3" w:rsidP="00E45FA3">
      <w:pPr>
        <w:spacing w:after="0"/>
        <w:rPr>
          <w:rFonts w:cs="Arial"/>
          <w:kern w:val="28"/>
          <w:sz w:val="20"/>
          <w:szCs w:val="20"/>
        </w:rPr>
      </w:pPr>
      <w:r w:rsidRPr="00DE589A">
        <w:rPr>
          <w:rFonts w:cs="Arial"/>
          <w:kern w:val="28"/>
          <w:sz w:val="20"/>
          <w:szCs w:val="20"/>
        </w:rPr>
        <w:t>La señalización horizontal de parqueo será medido en forma global, en concordancia con lo establecido en la especificación técnica.</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b/>
          <w:kern w:val="28"/>
          <w:sz w:val="20"/>
          <w:szCs w:val="20"/>
        </w:rPr>
      </w:pPr>
      <w:r>
        <w:rPr>
          <w:rFonts w:cs="Arial"/>
          <w:b/>
          <w:kern w:val="28"/>
          <w:sz w:val="20"/>
          <w:szCs w:val="20"/>
        </w:rPr>
        <w:t xml:space="preserve">5.- </w:t>
      </w:r>
      <w:r w:rsidRPr="00DE589A">
        <w:rPr>
          <w:rFonts w:cs="Arial"/>
          <w:b/>
          <w:kern w:val="28"/>
          <w:sz w:val="20"/>
          <w:szCs w:val="20"/>
        </w:rPr>
        <w:t>FORMA DE PAGO</w:t>
      </w:r>
    </w:p>
    <w:p w:rsidR="00E45FA3" w:rsidRPr="00DE589A" w:rsidRDefault="00E45FA3" w:rsidP="00E45FA3">
      <w:pPr>
        <w:pStyle w:val="Textoindependiente"/>
        <w:rPr>
          <w:rFonts w:asciiTheme="minorHAnsi" w:hAnsiTheme="minorHAnsi" w:cs="Arial"/>
          <w:kern w:val="28"/>
          <w:lang w:val="es-BO"/>
        </w:rPr>
      </w:pPr>
      <w:r w:rsidRPr="00DE589A">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rsidR="00E45FA3" w:rsidRPr="00DE589A" w:rsidRDefault="00E45FA3" w:rsidP="00E45FA3">
      <w:pPr>
        <w:pStyle w:val="Subttulo"/>
      </w:pPr>
    </w:p>
    <w:p w:rsidR="00E45FA3" w:rsidRDefault="002006EE" w:rsidP="002006EE">
      <w:pPr>
        <w:pStyle w:val="Subttulo"/>
      </w:pPr>
      <w:bookmarkStart w:id="831" w:name="_Toc463445529"/>
      <w:bookmarkStart w:id="832" w:name="_Toc530651106"/>
      <w:bookmarkStart w:id="833" w:name="_Toc530994386"/>
      <w:r>
        <w:t>22.252</w:t>
      </w:r>
      <w:r>
        <w:tab/>
      </w:r>
      <w:r w:rsidR="00E45FA3" w:rsidRPr="00DE589A">
        <w:t>MÁSTILES DE CAÑERÍA GALVANIZADA DE 4” A 2” 6,60 M. INCLUYE BASE Y SUJECIÓN</w:t>
      </w:r>
      <w:bookmarkEnd w:id="831"/>
      <w:bookmarkEnd w:id="832"/>
      <w:bookmarkEnd w:id="833"/>
    </w:p>
    <w:p w:rsidR="00E45FA3" w:rsidRPr="00DE589A" w:rsidRDefault="002006EE" w:rsidP="002006EE">
      <w:pPr>
        <w:pStyle w:val="Subttulo"/>
      </w:pPr>
      <w:r>
        <w:t>44.252</w:t>
      </w:r>
      <w:r w:rsidR="00E45FA3">
        <w:tab/>
      </w:r>
      <w:r w:rsidR="00E45FA3" w:rsidRPr="00DE589A">
        <w:t>MÁSTILES DE CAÑERÍA GALVANIZADA DE 4” A 2” 6,60 M. INCLUYE BASE Y SUJECIÓN</w:t>
      </w:r>
    </w:p>
    <w:p w:rsidR="00E45FA3" w:rsidRPr="00DE589A" w:rsidRDefault="00CA4C95" w:rsidP="002006EE">
      <w:pPr>
        <w:pStyle w:val="Subttulo"/>
      </w:pPr>
      <w:r>
        <w:t>66</w:t>
      </w:r>
      <w:r w:rsidR="002006EE">
        <w:t>.254</w:t>
      </w:r>
      <w:r w:rsidR="00E45FA3">
        <w:tab/>
      </w:r>
      <w:r w:rsidR="00E45FA3" w:rsidRPr="00DE589A">
        <w:t>MÁSTILES DE CAÑERÍA GALVANIZADA DE 4” A 2” 6,60 M. INCLUYE BASE Y SUJECIÓN</w:t>
      </w:r>
    </w:p>
    <w:p w:rsidR="00E45FA3" w:rsidRPr="00D0709F" w:rsidRDefault="00E45FA3" w:rsidP="00E45FA3">
      <w:pPr>
        <w:rPr>
          <w:lang w:eastAsia="es-ES"/>
        </w:rPr>
      </w:pPr>
    </w:p>
    <w:p w:rsidR="00E45FA3" w:rsidRPr="00DE589A" w:rsidRDefault="00E45FA3" w:rsidP="00E45FA3">
      <w:pPr>
        <w:pBdr>
          <w:top w:val="single" w:sz="4" w:space="1" w:color="auto"/>
          <w:left w:val="single" w:sz="4" w:space="4" w:color="auto"/>
          <w:bottom w:val="single" w:sz="4" w:space="1" w:color="auto"/>
          <w:right w:val="single" w:sz="4" w:space="4" w:color="auto"/>
        </w:pBdr>
        <w:spacing w:after="0"/>
        <w:rPr>
          <w:rFonts w:cs="Arial"/>
          <w:b/>
          <w:sz w:val="20"/>
          <w:szCs w:val="20"/>
        </w:rPr>
      </w:pPr>
      <w:r w:rsidRPr="00DE589A">
        <w:rPr>
          <w:rFonts w:cs="Arial"/>
          <w:b/>
          <w:sz w:val="20"/>
          <w:szCs w:val="20"/>
        </w:rPr>
        <w:t>UND. GLB</w:t>
      </w:r>
    </w:p>
    <w:p w:rsidR="00E45FA3" w:rsidRPr="00DE589A" w:rsidRDefault="00E45FA3" w:rsidP="00E45FA3">
      <w:pPr>
        <w:spacing w:after="0"/>
        <w:rPr>
          <w:rFonts w:cs="Arial"/>
          <w:b/>
          <w:sz w:val="20"/>
          <w:szCs w:val="20"/>
        </w:rPr>
      </w:pPr>
    </w:p>
    <w:p w:rsidR="00E45FA3" w:rsidRPr="00DE589A" w:rsidRDefault="00E45FA3" w:rsidP="00E45FA3">
      <w:pPr>
        <w:spacing w:after="0"/>
        <w:rPr>
          <w:rFonts w:cs="Arial"/>
          <w:kern w:val="28"/>
          <w:sz w:val="20"/>
          <w:szCs w:val="20"/>
        </w:rPr>
      </w:pPr>
      <w:r>
        <w:rPr>
          <w:rFonts w:cs="Arial"/>
          <w:b/>
          <w:kern w:val="28"/>
          <w:sz w:val="20"/>
          <w:szCs w:val="20"/>
        </w:rPr>
        <w:t xml:space="preserve">1.- </w:t>
      </w:r>
      <w:r w:rsidRPr="00DE589A">
        <w:rPr>
          <w:rFonts w:cs="Arial"/>
          <w:b/>
          <w:kern w:val="28"/>
          <w:sz w:val="20"/>
          <w:szCs w:val="20"/>
        </w:rPr>
        <w:t>DESCRIPCIÓN</w:t>
      </w:r>
    </w:p>
    <w:p w:rsidR="00E45FA3" w:rsidRPr="00DE589A" w:rsidRDefault="00E45FA3" w:rsidP="00E45FA3">
      <w:pPr>
        <w:spacing w:after="0"/>
        <w:rPr>
          <w:rFonts w:cs="Arial"/>
          <w:kern w:val="28"/>
          <w:sz w:val="20"/>
          <w:szCs w:val="20"/>
        </w:rPr>
      </w:pPr>
      <w:r w:rsidRPr="00DE589A">
        <w:rPr>
          <w:rFonts w:cs="Arial"/>
          <w:kern w:val="28"/>
          <w:sz w:val="20"/>
          <w:szCs w:val="20"/>
        </w:rPr>
        <w:t>Este ítem comprende la construcción de 4 mástiles fabricados de tuberías redondas de F°G° con detalles en los mástiles y con sus respectivos elementos de fundación, con una acera lateral (incluye la excavación de fundaciones) según los materiales y la ubicación especificados en planos constructivos.</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Pr>
          <w:rFonts w:cs="Arial"/>
          <w:b/>
          <w:kern w:val="28"/>
          <w:sz w:val="20"/>
          <w:szCs w:val="20"/>
        </w:rPr>
        <w:t xml:space="preserve">2.- </w:t>
      </w:r>
      <w:r w:rsidRPr="00DE589A">
        <w:rPr>
          <w:rFonts w:cs="Arial"/>
          <w:b/>
          <w:kern w:val="28"/>
          <w:sz w:val="20"/>
          <w:szCs w:val="20"/>
        </w:rPr>
        <w:t>MATERIALES, HERRAMIENTAS Y EQUIPO</w:t>
      </w:r>
    </w:p>
    <w:p w:rsidR="00E45FA3" w:rsidRPr="00DE589A" w:rsidRDefault="00E45FA3" w:rsidP="00E45FA3">
      <w:pPr>
        <w:spacing w:after="0"/>
        <w:rPr>
          <w:rFonts w:cs="Arial"/>
          <w:kern w:val="28"/>
          <w:sz w:val="20"/>
          <w:szCs w:val="20"/>
        </w:rPr>
      </w:pPr>
      <w:r w:rsidRPr="00DE589A">
        <w:rPr>
          <w:rFonts w:cs="Arial"/>
          <w:kern w:val="28"/>
          <w:sz w:val="20"/>
          <w:szCs w:val="20"/>
        </w:rPr>
        <w:t>El CONTRATISTA suministrará todos los materiales, herramientas y equipo necesarios para la construcción del mástil de cañería galvanizada.</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kern w:val="28"/>
          <w:sz w:val="20"/>
          <w:szCs w:val="20"/>
        </w:rPr>
        <w:lastRenderedPageBreak/>
        <w:t>Todos los materiales deberán cumplir lo especificado en 0.1. MATERIALES DE CONSTRUCCIÓN.</w:t>
      </w:r>
    </w:p>
    <w:p w:rsidR="00E45FA3" w:rsidRPr="00DE589A" w:rsidRDefault="00E45FA3" w:rsidP="00E45FA3">
      <w:pPr>
        <w:spacing w:after="0"/>
        <w:rPr>
          <w:rFonts w:cs="Arial"/>
          <w:kern w:val="28"/>
          <w:sz w:val="20"/>
          <w:szCs w:val="20"/>
        </w:rPr>
      </w:pPr>
      <w:r w:rsidRPr="00DE589A">
        <w:rPr>
          <w:rFonts w:cs="Arial"/>
          <w:kern w:val="28"/>
          <w:sz w:val="20"/>
          <w:szCs w:val="20"/>
        </w:rPr>
        <w:t>La madera a utilizarse será de buena calidad, completamente seca, sin rajaduras, ojos o picaduras que pudieran afectar su resistencia,</w:t>
      </w:r>
      <w:r w:rsidRPr="00DE589A">
        <w:rPr>
          <w:rFonts w:cs="Arial"/>
          <w:sz w:val="20"/>
          <w:szCs w:val="20"/>
        </w:rPr>
        <w:t xml:space="preserve"> </w:t>
      </w:r>
      <w:r w:rsidRPr="00DE589A">
        <w:rPr>
          <w:rFonts w:cs="Arial"/>
          <w:kern w:val="28"/>
          <w:sz w:val="20"/>
          <w:szCs w:val="20"/>
        </w:rPr>
        <w:t>El Contratista deberá disponer de madera de construcción y/o formaletas rígidas y flexibles en calidad y cantidad previamente aprobadas por el SUPERVISOR.</w:t>
      </w:r>
    </w:p>
    <w:p w:rsidR="00E45FA3" w:rsidRPr="00DE589A" w:rsidRDefault="00E45FA3" w:rsidP="00E45FA3">
      <w:pPr>
        <w:spacing w:after="0"/>
        <w:rPr>
          <w:rFonts w:cs="Arial"/>
          <w:kern w:val="28"/>
          <w:sz w:val="20"/>
          <w:szCs w:val="20"/>
        </w:rPr>
      </w:pPr>
      <w:r w:rsidRPr="00DE589A">
        <w:rPr>
          <w:rFonts w:cs="Arial"/>
          <w:kern w:val="28"/>
          <w:sz w:val="20"/>
          <w:szCs w:val="20"/>
        </w:rPr>
        <w:t>Para el mástil de F°G° se deberá utilizar perfiles circulares en diámetros de 4”, 3” y 2”. La tubería a emplearse será de fierro galvanizado y no deberá presentar en la superficie o en el interior grietas u otra clase de defectos.</w:t>
      </w:r>
    </w:p>
    <w:p w:rsidR="00E45FA3" w:rsidRPr="00DE589A" w:rsidRDefault="00E45FA3" w:rsidP="00E45FA3">
      <w:pPr>
        <w:spacing w:after="0"/>
        <w:rPr>
          <w:rFonts w:cs="Arial"/>
          <w:kern w:val="28"/>
          <w:sz w:val="20"/>
          <w:szCs w:val="20"/>
        </w:rPr>
      </w:pPr>
      <w:r w:rsidRPr="00DE589A">
        <w:rPr>
          <w:rFonts w:cs="Arial"/>
          <w:kern w:val="28"/>
          <w:sz w:val="20"/>
          <w:szCs w:val="20"/>
        </w:rPr>
        <w:t xml:space="preserve">En cada mástil se deben instalar argollas de fierro liso de 1/4" dispuestas cada metro en todo lo alto del mástil y correctamente soldadas. </w:t>
      </w:r>
    </w:p>
    <w:p w:rsidR="00E45FA3" w:rsidRPr="00DE589A" w:rsidRDefault="00E45FA3" w:rsidP="00E45FA3">
      <w:pPr>
        <w:spacing w:after="0"/>
        <w:rPr>
          <w:rFonts w:cs="Arial"/>
          <w:kern w:val="28"/>
          <w:sz w:val="20"/>
          <w:szCs w:val="20"/>
        </w:rPr>
      </w:pPr>
      <w:r w:rsidRPr="00DE589A">
        <w:rPr>
          <w:rFonts w:cs="Arial"/>
          <w:kern w:val="28"/>
          <w:sz w:val="20"/>
          <w:szCs w:val="20"/>
        </w:rPr>
        <w:t>Los electrodos deben cumplir con los requisitos de la A.W.S. (American Welding Society).</w:t>
      </w:r>
    </w:p>
    <w:p w:rsidR="00E45FA3" w:rsidRPr="00DE589A" w:rsidRDefault="00E45FA3" w:rsidP="00E45FA3">
      <w:pPr>
        <w:spacing w:after="0"/>
        <w:rPr>
          <w:rFonts w:cs="Arial"/>
          <w:kern w:val="28"/>
          <w:sz w:val="20"/>
          <w:szCs w:val="20"/>
        </w:rPr>
      </w:pPr>
      <w:r w:rsidRPr="00DE589A">
        <w:rPr>
          <w:rFonts w:cs="Arial"/>
          <w:kern w:val="28"/>
          <w:sz w:val="20"/>
          <w:szCs w:val="20"/>
        </w:rPr>
        <w:t>Pintura anticorrosiva de color plateado.</w:t>
      </w:r>
    </w:p>
    <w:p w:rsidR="00E45FA3" w:rsidRPr="00DE589A" w:rsidRDefault="00E45FA3" w:rsidP="00E45FA3">
      <w:pPr>
        <w:spacing w:after="0"/>
        <w:rPr>
          <w:rFonts w:cs="Arial"/>
          <w:kern w:val="28"/>
          <w:sz w:val="20"/>
          <w:szCs w:val="20"/>
        </w:rPr>
      </w:pPr>
      <w:r w:rsidRPr="00DE589A">
        <w:rPr>
          <w:rFonts w:cs="Arial"/>
          <w:kern w:val="28"/>
          <w:sz w:val="20"/>
          <w:szCs w:val="20"/>
        </w:rPr>
        <w:t>Punta de lanza para remate del mástil de acero inoxidable.</w:t>
      </w:r>
    </w:p>
    <w:p w:rsidR="00E45FA3" w:rsidRPr="00DE589A" w:rsidRDefault="00E45FA3" w:rsidP="00E45FA3">
      <w:pPr>
        <w:spacing w:after="0"/>
        <w:rPr>
          <w:rFonts w:cs="Arial"/>
          <w:kern w:val="28"/>
          <w:sz w:val="20"/>
          <w:szCs w:val="20"/>
        </w:rPr>
      </w:pPr>
      <w:r w:rsidRPr="00DE589A">
        <w:rPr>
          <w:rFonts w:cs="Arial"/>
          <w:kern w:val="28"/>
          <w:sz w:val="20"/>
          <w:szCs w:val="20"/>
        </w:rPr>
        <w:t>Roldanas metálicas de 1” de acero inoxidable para que forme parte de la polea que impulsará a la bandera hacia la punta.</w:t>
      </w:r>
    </w:p>
    <w:p w:rsidR="00E45FA3" w:rsidRPr="00DE589A" w:rsidRDefault="00E45FA3" w:rsidP="00E45FA3">
      <w:pPr>
        <w:spacing w:after="0"/>
        <w:rPr>
          <w:rFonts w:cs="Arial"/>
          <w:kern w:val="28"/>
          <w:sz w:val="20"/>
          <w:szCs w:val="20"/>
        </w:rPr>
      </w:pPr>
      <w:r w:rsidRPr="00DE589A">
        <w:rPr>
          <w:rFonts w:cs="Arial"/>
          <w:kern w:val="28"/>
          <w:sz w:val="20"/>
          <w:szCs w:val="20"/>
        </w:rPr>
        <w:t>El control de calidad de estos será de responsabilidad del CONTRATISTA, estando sujeto a aceptación por parte del SUPERVISOR.</w:t>
      </w:r>
    </w:p>
    <w:p w:rsidR="00E45FA3" w:rsidRPr="00DE589A" w:rsidRDefault="00E45FA3" w:rsidP="00E45FA3">
      <w:pPr>
        <w:spacing w:after="0"/>
        <w:rPr>
          <w:rFonts w:cs="Arial"/>
          <w:kern w:val="28"/>
          <w:sz w:val="20"/>
          <w:szCs w:val="20"/>
        </w:rPr>
      </w:pPr>
      <w:r w:rsidRPr="00DE589A">
        <w:rPr>
          <w:rFonts w:cs="Arial"/>
          <w:kern w:val="28"/>
          <w:sz w:val="20"/>
          <w:szCs w:val="20"/>
        </w:rPr>
        <w:t>Los equipos mínimos necesarios a utilizar serán:</w:t>
      </w:r>
    </w:p>
    <w:p w:rsidR="00E45FA3" w:rsidRPr="00DE589A" w:rsidRDefault="00E45FA3" w:rsidP="00F6404D">
      <w:pPr>
        <w:pStyle w:val="Prrafodelista"/>
        <w:numPr>
          <w:ilvl w:val="0"/>
          <w:numId w:val="62"/>
        </w:numPr>
        <w:spacing w:before="0" w:after="0"/>
        <w:rPr>
          <w:rFonts w:asciiTheme="minorHAnsi" w:hAnsiTheme="minorHAnsi" w:cs="Arial"/>
          <w:kern w:val="28"/>
          <w:lang w:val="es-BO"/>
        </w:rPr>
      </w:pPr>
      <w:r w:rsidRPr="00DE589A">
        <w:rPr>
          <w:rFonts w:asciiTheme="minorHAnsi" w:hAnsiTheme="minorHAnsi" w:cs="Arial"/>
          <w:kern w:val="28"/>
          <w:lang w:val="es-BO"/>
        </w:rPr>
        <w:t>Mezcladora.</w:t>
      </w:r>
    </w:p>
    <w:p w:rsidR="00E45FA3" w:rsidRPr="00DE589A" w:rsidRDefault="00E45FA3" w:rsidP="00F6404D">
      <w:pPr>
        <w:pStyle w:val="Prrafodelista"/>
        <w:numPr>
          <w:ilvl w:val="0"/>
          <w:numId w:val="62"/>
        </w:numPr>
        <w:spacing w:before="0" w:after="0"/>
        <w:rPr>
          <w:rFonts w:asciiTheme="minorHAnsi" w:hAnsiTheme="minorHAnsi" w:cs="Arial"/>
          <w:kern w:val="28"/>
          <w:lang w:val="es-BO"/>
        </w:rPr>
      </w:pPr>
      <w:r w:rsidRPr="00DE589A">
        <w:rPr>
          <w:rFonts w:asciiTheme="minorHAnsi" w:hAnsiTheme="minorHAnsi" w:cs="Arial"/>
          <w:kern w:val="28"/>
          <w:lang w:val="es-BO"/>
        </w:rPr>
        <w:t>Equipos de soldadura.</w:t>
      </w:r>
    </w:p>
    <w:p w:rsidR="00E45FA3" w:rsidRPr="00DE589A" w:rsidRDefault="00E45FA3" w:rsidP="00F6404D">
      <w:pPr>
        <w:pStyle w:val="Prrafodelista"/>
        <w:numPr>
          <w:ilvl w:val="0"/>
          <w:numId w:val="62"/>
        </w:numPr>
        <w:spacing w:before="0" w:after="0"/>
        <w:rPr>
          <w:rFonts w:asciiTheme="minorHAnsi" w:hAnsiTheme="minorHAnsi" w:cs="Arial"/>
          <w:kern w:val="28"/>
          <w:lang w:val="es-BO"/>
        </w:rPr>
      </w:pPr>
      <w:r w:rsidRPr="00DE589A">
        <w:rPr>
          <w:rFonts w:asciiTheme="minorHAnsi" w:hAnsiTheme="minorHAnsi" w:cs="Arial"/>
          <w:kern w:val="28"/>
          <w:lang w:val="es-BO"/>
        </w:rPr>
        <w:t>Las herramientas, necesarias y adecuadas, para la correcta ejecución del ítem.</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b/>
          <w:kern w:val="28"/>
          <w:sz w:val="20"/>
          <w:szCs w:val="20"/>
        </w:rPr>
      </w:pPr>
      <w:r>
        <w:rPr>
          <w:rFonts w:cs="Arial"/>
          <w:b/>
          <w:kern w:val="28"/>
          <w:sz w:val="20"/>
          <w:szCs w:val="20"/>
        </w:rPr>
        <w:t xml:space="preserve">3.- </w:t>
      </w:r>
      <w:r w:rsidRPr="00DE589A">
        <w:rPr>
          <w:rFonts w:cs="Arial"/>
          <w:b/>
          <w:kern w:val="28"/>
          <w:sz w:val="20"/>
          <w:szCs w:val="20"/>
        </w:rPr>
        <w:t>FORMA DE EJECUCIÓN</w:t>
      </w:r>
    </w:p>
    <w:p w:rsidR="00E45FA3" w:rsidRPr="00DE589A" w:rsidRDefault="00E45FA3" w:rsidP="00E45FA3">
      <w:pPr>
        <w:spacing w:after="0"/>
        <w:rPr>
          <w:rFonts w:cs="Arial"/>
          <w:sz w:val="20"/>
          <w:szCs w:val="20"/>
        </w:rPr>
      </w:pPr>
    </w:p>
    <w:p w:rsidR="00E45FA3" w:rsidRPr="00DE589A" w:rsidRDefault="00E45FA3" w:rsidP="00E45FA3">
      <w:pPr>
        <w:spacing w:after="0"/>
        <w:rPr>
          <w:rFonts w:cs="Arial"/>
          <w:b/>
          <w:kern w:val="28"/>
          <w:sz w:val="20"/>
          <w:szCs w:val="20"/>
        </w:rPr>
      </w:pPr>
      <w:r w:rsidRPr="00DE589A">
        <w:rPr>
          <w:rFonts w:cs="Arial"/>
          <w:b/>
          <w:kern w:val="28"/>
          <w:sz w:val="20"/>
          <w:szCs w:val="20"/>
        </w:rPr>
        <w:t xml:space="preserve">a. EXCAVACIÓN </w:t>
      </w:r>
    </w:p>
    <w:p w:rsidR="00E45FA3" w:rsidRPr="00DE589A" w:rsidRDefault="00E45FA3" w:rsidP="00E45FA3">
      <w:pPr>
        <w:spacing w:after="0"/>
        <w:rPr>
          <w:rFonts w:cs="Arial"/>
          <w:sz w:val="20"/>
          <w:szCs w:val="20"/>
        </w:rPr>
      </w:pPr>
    </w:p>
    <w:p w:rsidR="00E45FA3" w:rsidRPr="00DE589A" w:rsidRDefault="00E45FA3" w:rsidP="00E45FA3">
      <w:pPr>
        <w:spacing w:after="0"/>
        <w:rPr>
          <w:rFonts w:cs="Arial"/>
          <w:sz w:val="20"/>
          <w:szCs w:val="20"/>
        </w:rPr>
      </w:pPr>
      <w:r w:rsidRPr="00DE589A">
        <w:rPr>
          <w:rFonts w:cs="Arial"/>
          <w:sz w:val="20"/>
          <w:szCs w:val="20"/>
        </w:rPr>
        <w:t>Una vez replanteada la ubicación de los mástiles, la excavación será realizada según las profundidades indicadas en los planos constructivos.</w:t>
      </w:r>
    </w:p>
    <w:p w:rsidR="00E45FA3" w:rsidRPr="00DE589A" w:rsidRDefault="00E45FA3" w:rsidP="00E45FA3">
      <w:pPr>
        <w:spacing w:after="0"/>
        <w:rPr>
          <w:rFonts w:cs="Arial"/>
          <w:sz w:val="20"/>
          <w:szCs w:val="20"/>
        </w:rPr>
      </w:pPr>
    </w:p>
    <w:p w:rsidR="00E45FA3" w:rsidRPr="00DE589A" w:rsidRDefault="00E45FA3" w:rsidP="00E45FA3">
      <w:pPr>
        <w:spacing w:after="0"/>
        <w:rPr>
          <w:rFonts w:cs="Arial"/>
          <w:b/>
          <w:kern w:val="28"/>
          <w:sz w:val="20"/>
          <w:szCs w:val="20"/>
        </w:rPr>
      </w:pPr>
      <w:r w:rsidRPr="00DE589A">
        <w:rPr>
          <w:rFonts w:cs="Arial"/>
          <w:b/>
          <w:kern w:val="28"/>
          <w:sz w:val="20"/>
          <w:szCs w:val="20"/>
        </w:rPr>
        <w:t>b. FABRICACIÓN DE LOS MÁSTILES</w:t>
      </w:r>
    </w:p>
    <w:p w:rsidR="00E45FA3" w:rsidRPr="00DE589A" w:rsidRDefault="00E45FA3" w:rsidP="00E45FA3">
      <w:pPr>
        <w:spacing w:after="0"/>
        <w:rPr>
          <w:rFonts w:cs="Arial"/>
          <w:sz w:val="20"/>
          <w:szCs w:val="20"/>
        </w:rPr>
      </w:pPr>
      <w:r w:rsidRPr="00DE589A">
        <w:rPr>
          <w:rFonts w:cs="Arial"/>
          <w:sz w:val="20"/>
          <w:szCs w:val="20"/>
        </w:rPr>
        <w:t xml:space="preserve">Se procederá al armado, soldado u otra operación necesaria para preparar los cuatro (4) mástiles, fabricados en tubería redonda estructural galvanizada de acuerdo instrucciones del supervisor de obra y según planos. </w:t>
      </w:r>
    </w:p>
    <w:p w:rsidR="00E45FA3" w:rsidRPr="00DE589A" w:rsidRDefault="00E45FA3" w:rsidP="00E45FA3">
      <w:pPr>
        <w:spacing w:after="0"/>
        <w:rPr>
          <w:rFonts w:cs="Arial"/>
          <w:sz w:val="20"/>
          <w:szCs w:val="20"/>
        </w:rPr>
      </w:pPr>
    </w:p>
    <w:p w:rsidR="00E45FA3" w:rsidRPr="00DE589A" w:rsidRDefault="00E45FA3" w:rsidP="00E45FA3">
      <w:pPr>
        <w:spacing w:after="0"/>
        <w:rPr>
          <w:rFonts w:cs="Arial"/>
          <w:sz w:val="20"/>
          <w:szCs w:val="20"/>
        </w:rPr>
      </w:pPr>
      <w:r w:rsidRPr="00DE589A">
        <w:rPr>
          <w:rFonts w:cs="Arial"/>
          <w:sz w:val="20"/>
          <w:szCs w:val="20"/>
        </w:rPr>
        <w:t xml:space="preserve">El mástil se construirá en tres diámetros diferentes de FºGº, con alturas distintas en cada diámetro (Ver detalle de plano), efectuando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aprobado por el supervisor de obra, no debiendo existir rebabas de soldadura o bordes afilados en el exterior donde se llevará a cabo las uniones por soldadura.    </w:t>
      </w:r>
    </w:p>
    <w:p w:rsidR="00E45FA3" w:rsidRPr="00DE589A" w:rsidRDefault="00E45FA3" w:rsidP="00E45FA3">
      <w:pPr>
        <w:spacing w:after="0"/>
        <w:rPr>
          <w:rFonts w:cs="Arial"/>
          <w:sz w:val="20"/>
          <w:szCs w:val="20"/>
        </w:rPr>
      </w:pPr>
      <w:r w:rsidRPr="00DE589A">
        <w:rPr>
          <w:rFonts w:cs="Arial"/>
          <w:sz w:val="20"/>
          <w:szCs w:val="20"/>
        </w:rPr>
        <w:t xml:space="preserve">   </w:t>
      </w:r>
    </w:p>
    <w:p w:rsidR="00E45FA3" w:rsidRPr="00DE589A" w:rsidRDefault="00E45FA3" w:rsidP="00E45FA3">
      <w:pPr>
        <w:spacing w:after="0"/>
        <w:rPr>
          <w:rFonts w:cs="Arial"/>
          <w:sz w:val="20"/>
          <w:szCs w:val="20"/>
        </w:rPr>
      </w:pPr>
      <w:r w:rsidRPr="00DE589A">
        <w:rPr>
          <w:rFonts w:cs="Arial"/>
          <w:sz w:val="20"/>
          <w:szCs w:val="20"/>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se debe colocar fierros de sujeción para el empotramiento en el extremo inferior del mástil de fierro corrugado de 1/2” de acuerdo a planos de detalle. </w:t>
      </w:r>
    </w:p>
    <w:p w:rsidR="00E45FA3" w:rsidRPr="00DE589A" w:rsidRDefault="00E45FA3" w:rsidP="00E45FA3">
      <w:pPr>
        <w:spacing w:after="0"/>
        <w:rPr>
          <w:rFonts w:cs="Arial"/>
          <w:sz w:val="20"/>
          <w:szCs w:val="20"/>
        </w:rPr>
      </w:pPr>
    </w:p>
    <w:p w:rsidR="00E45FA3" w:rsidRPr="00DE589A" w:rsidRDefault="00E45FA3" w:rsidP="00E45FA3">
      <w:pPr>
        <w:spacing w:after="0"/>
        <w:rPr>
          <w:rFonts w:cs="Arial"/>
          <w:sz w:val="20"/>
          <w:szCs w:val="20"/>
        </w:rPr>
      </w:pPr>
      <w:r w:rsidRPr="00DE589A">
        <w:rPr>
          <w:rFonts w:cs="Arial"/>
          <w:sz w:val="20"/>
          <w:szCs w:val="20"/>
        </w:rPr>
        <w:t xml:space="preserve">Una vez realizado los trabajos de soldadura con los diferentes componentes que contempla el mástil, se procederá al pintado, para ello se debe lijar y limpiara la superficie, con el propósito de garantizar máxima adherencia en la aplicación de tres manos de pintura anticorrosiva de color plateado, con un acabado liso e uniforme. Si la pintura aplicada en los mástiles se encuentre en malas condiciones, se procederá a removerse totalmente, realizando todos los procesos para su correcta ejecución y así poder llevar adelante la nueva aplicación de pintura.    </w:t>
      </w:r>
    </w:p>
    <w:p w:rsidR="00E45FA3" w:rsidRPr="00DE589A" w:rsidRDefault="00E45FA3" w:rsidP="00E45FA3">
      <w:pPr>
        <w:spacing w:after="0"/>
        <w:rPr>
          <w:rFonts w:cs="Arial"/>
          <w:sz w:val="20"/>
          <w:szCs w:val="20"/>
        </w:rPr>
      </w:pPr>
    </w:p>
    <w:p w:rsidR="00E45FA3" w:rsidRPr="00DE589A" w:rsidRDefault="00E45FA3" w:rsidP="00F6404D">
      <w:pPr>
        <w:pStyle w:val="Prrafodelista"/>
        <w:numPr>
          <w:ilvl w:val="0"/>
          <w:numId w:val="64"/>
        </w:numPr>
        <w:spacing w:before="0" w:after="0"/>
        <w:rPr>
          <w:rFonts w:asciiTheme="minorHAnsi" w:hAnsiTheme="minorHAnsi" w:cs="Arial"/>
          <w:b/>
          <w:kern w:val="28"/>
          <w:lang w:val="es-BO"/>
        </w:rPr>
      </w:pPr>
      <w:r w:rsidRPr="00DE589A">
        <w:rPr>
          <w:rFonts w:asciiTheme="minorHAnsi" w:hAnsiTheme="minorHAnsi" w:cs="Arial"/>
          <w:b/>
          <w:kern w:val="28"/>
          <w:lang w:val="es-BO"/>
        </w:rPr>
        <w:t>CONSTRUCCIÓN DE LAS FUNDACIONES</w:t>
      </w:r>
    </w:p>
    <w:p w:rsidR="00E45FA3" w:rsidRPr="00DE589A" w:rsidRDefault="00E45FA3" w:rsidP="00E45FA3">
      <w:pPr>
        <w:spacing w:after="0"/>
        <w:rPr>
          <w:rFonts w:cs="Arial"/>
          <w:kern w:val="28"/>
          <w:sz w:val="20"/>
          <w:szCs w:val="20"/>
        </w:rPr>
      </w:pPr>
      <w:r w:rsidRPr="00DE589A">
        <w:rPr>
          <w:rFonts w:cs="Arial"/>
          <w:kern w:val="28"/>
          <w:sz w:val="20"/>
          <w:szCs w:val="20"/>
        </w:rPr>
        <w:t>Una vez realizado el replanteo y excavación 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desplazadora, los postes de mástil deben empotrarse correctamente según lo detallado en planos constructivos</w:t>
      </w:r>
      <w:r w:rsidRPr="00DE589A">
        <w:rPr>
          <w:rFonts w:cs="Arial"/>
          <w:sz w:val="20"/>
          <w:szCs w:val="20"/>
        </w:rPr>
        <w:t xml:space="preserve"> mismos deben ser colocados a plomada y alineados correctamente, no se aceptara ningún desplazamiento vertical de los mástiles</w:t>
      </w:r>
      <w:r w:rsidRPr="00DE589A">
        <w:rPr>
          <w:rFonts w:cs="Arial"/>
          <w:kern w:val="28"/>
          <w:sz w:val="20"/>
          <w:szCs w:val="20"/>
        </w:rPr>
        <w:t>; deben ser aprobados por el SUPERVISOR de Obra ante de que se proceda al hormigonado de los cimientos.</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kern w:val="28"/>
          <w:sz w:val="20"/>
          <w:szCs w:val="20"/>
        </w:rPr>
        <w:t>Una vez hormigonadas las fundaciones y que estas adquieran la resistencia adecuada se procederá al revoque de enlucido fino con mortero de cemento y arena fina de dosificación 1:3 de 3 mm de espesor en la parte sobresaliente del dado de fundación.</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kern w:val="28"/>
          <w:sz w:val="20"/>
          <w:szCs w:val="20"/>
        </w:rPr>
        <w:t>Posterior a este trabajo se replanteará la acera circundante a los mástiles según lo especificado en planos constructivos para la construcción del cordón de acera, primero se procederá al empiedre de la base del cordón para luego realizar el encajonado con los encofrados de acuerdo a la sección especificada en planos, luego se hormigonará con mezcla de hormigón simple. El hormigón usado será CLASE C.</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kern w:val="28"/>
          <w:sz w:val="20"/>
          <w:szCs w:val="20"/>
        </w:rPr>
        <w:t>Las dimensiones de los cordones deberán ajustarse estrictamente a las medidas de los planos respectivos.</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kern w:val="28"/>
          <w:sz w:val="20"/>
          <w:szCs w:val="20"/>
        </w:rPr>
        <w:t>La arista superior quedará descubierta y deberá rebajarse un radio de 1 cm en las aristas, mientras que la cara superior y lateral del cordón que quedará a la vista, deberán llevar un acabado de enlucido o bruñido con mortero de cemento y arena fina de dosificación 1:3 de 3 mm de espesor.</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kern w:val="28"/>
          <w:sz w:val="20"/>
          <w:szCs w:val="20"/>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rsidR="00E45FA3" w:rsidRPr="00DE589A" w:rsidRDefault="00E45FA3" w:rsidP="00E45FA3">
      <w:pPr>
        <w:spacing w:after="0"/>
        <w:rPr>
          <w:rFonts w:cs="Arial"/>
          <w:kern w:val="28"/>
          <w:sz w:val="20"/>
          <w:szCs w:val="20"/>
        </w:rPr>
      </w:pPr>
      <w:r w:rsidRPr="00DE589A">
        <w:rPr>
          <w:rFonts w:cs="Arial"/>
          <w:kern w:val="28"/>
          <w:sz w:val="20"/>
          <w:szCs w:val="20"/>
        </w:rPr>
        <w:t>El trabajo de la colocación del hormigón se lo realizará con una varilla metálica con el fin de rellenar los espacios vacíos y compactar el hormigón, el SUPERVISOR tendrá la autoridad de aprobar la ejecución.</w:t>
      </w:r>
    </w:p>
    <w:p w:rsidR="00E45FA3" w:rsidRPr="00DE589A" w:rsidRDefault="00E45FA3" w:rsidP="00E45FA3">
      <w:pPr>
        <w:rPr>
          <w:rFonts w:cs="Arial"/>
          <w:kern w:val="28"/>
          <w:sz w:val="20"/>
          <w:szCs w:val="20"/>
        </w:rPr>
      </w:pPr>
      <w:r w:rsidRPr="00DE589A">
        <w:rPr>
          <w:rFonts w:cs="Arial"/>
          <w:kern w:val="28"/>
          <w:sz w:val="20"/>
          <w:szCs w:val="20"/>
        </w:rPr>
        <w:t>Los cordones de hormigón llevarán juntas de dilatación en distancias indicadas en planos constructivos, siendo las mismas de poliestireno expandido con una densidad de 20 kg/m</w:t>
      </w:r>
      <w:r w:rsidRPr="00DE589A">
        <w:rPr>
          <w:rFonts w:cs="Arial"/>
          <w:kern w:val="28"/>
          <w:sz w:val="20"/>
          <w:szCs w:val="20"/>
          <w:vertAlign w:val="superscript"/>
        </w:rPr>
        <w:t>3</w:t>
      </w:r>
      <w:r w:rsidRPr="00DE589A">
        <w:rPr>
          <w:rFonts w:cs="Arial"/>
          <w:kern w:val="28"/>
          <w:sz w:val="20"/>
          <w:szCs w:val="20"/>
        </w:rPr>
        <w:t xml:space="preserve"> espesor de e = 1cm. Además para sellar dichas juntas se deberá quemar el borde superior de la hoja de poliestireno con fierro caliente en una altura aproximada de 1,0 cm y se aplicará alquitrán diluido directamente sobre la junta.  </w:t>
      </w:r>
    </w:p>
    <w:p w:rsidR="00E45FA3" w:rsidRPr="00DE589A" w:rsidRDefault="00E45FA3" w:rsidP="00E45FA3">
      <w:pPr>
        <w:spacing w:after="0"/>
        <w:rPr>
          <w:rFonts w:cs="Arial"/>
          <w:kern w:val="28"/>
          <w:sz w:val="20"/>
          <w:szCs w:val="20"/>
        </w:rPr>
      </w:pPr>
      <w:r w:rsidRPr="00DE589A">
        <w:rPr>
          <w:rFonts w:cs="Arial"/>
          <w:kern w:val="28"/>
          <w:sz w:val="20"/>
          <w:szCs w:val="20"/>
        </w:rPr>
        <w:t>La preparación transporte, colocado y otros trabajos específicos deben cumplir lo indicado en “HORMIGONES Y MORTEROS”.</w:t>
      </w:r>
    </w:p>
    <w:p w:rsidR="00E45FA3" w:rsidRPr="00DE589A" w:rsidRDefault="00E45FA3" w:rsidP="00E45FA3">
      <w:pPr>
        <w:spacing w:after="0"/>
        <w:rPr>
          <w:rFonts w:cs="Arial"/>
          <w:kern w:val="28"/>
          <w:sz w:val="20"/>
          <w:szCs w:val="20"/>
        </w:rPr>
      </w:pPr>
      <w:r w:rsidRPr="00DE589A">
        <w:rPr>
          <w:rFonts w:cs="Arial"/>
          <w:kern w:val="28"/>
          <w:sz w:val="20"/>
          <w:szCs w:val="20"/>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rsidR="00E45FA3" w:rsidRPr="00DE589A" w:rsidRDefault="00E45FA3" w:rsidP="00E45FA3">
      <w:pPr>
        <w:pStyle w:val="Prrafodelista"/>
        <w:spacing w:before="0" w:after="0"/>
        <w:ind w:left="360"/>
        <w:rPr>
          <w:rFonts w:asciiTheme="minorHAnsi" w:hAnsiTheme="minorHAnsi" w:cs="Arial"/>
          <w:kern w:val="28"/>
          <w:lang w:val="es-BO"/>
        </w:rPr>
      </w:pPr>
    </w:p>
    <w:p w:rsidR="00E45FA3" w:rsidRPr="00DE589A" w:rsidRDefault="00E45FA3" w:rsidP="00E45FA3">
      <w:pPr>
        <w:spacing w:after="0"/>
        <w:rPr>
          <w:rFonts w:cs="Arial"/>
          <w:kern w:val="28"/>
          <w:sz w:val="20"/>
          <w:szCs w:val="20"/>
        </w:rPr>
      </w:pPr>
      <w:r>
        <w:rPr>
          <w:rFonts w:cs="Arial"/>
          <w:b/>
          <w:kern w:val="28"/>
          <w:sz w:val="20"/>
          <w:szCs w:val="20"/>
        </w:rPr>
        <w:t>4.-</w:t>
      </w:r>
      <w:r w:rsidRPr="00DE589A">
        <w:rPr>
          <w:rFonts w:cs="Arial"/>
          <w:b/>
          <w:kern w:val="28"/>
          <w:sz w:val="20"/>
          <w:szCs w:val="20"/>
        </w:rPr>
        <w:t>MEDICIÓN</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sidRPr="00DE589A">
        <w:rPr>
          <w:rFonts w:cs="Arial"/>
          <w:kern w:val="28"/>
          <w:sz w:val="20"/>
          <w:szCs w:val="20"/>
        </w:rPr>
        <w:t>EL ítem, será medido en forma global, en concordancia con lo establecido en la especificación técnica.</w:t>
      </w:r>
    </w:p>
    <w:p w:rsidR="00E45FA3" w:rsidRPr="00DE589A" w:rsidRDefault="00E45FA3" w:rsidP="00E45FA3">
      <w:pPr>
        <w:spacing w:after="0"/>
        <w:rPr>
          <w:rFonts w:cs="Arial"/>
          <w:kern w:val="28"/>
          <w:sz w:val="20"/>
          <w:szCs w:val="20"/>
        </w:rPr>
      </w:pPr>
    </w:p>
    <w:p w:rsidR="00E45FA3" w:rsidRPr="00DE589A" w:rsidRDefault="00E45FA3" w:rsidP="00E45FA3">
      <w:pPr>
        <w:spacing w:after="0"/>
        <w:rPr>
          <w:rFonts w:cs="Arial"/>
          <w:kern w:val="28"/>
          <w:sz w:val="20"/>
          <w:szCs w:val="20"/>
        </w:rPr>
      </w:pPr>
      <w:r>
        <w:rPr>
          <w:rFonts w:cs="Arial"/>
          <w:b/>
          <w:kern w:val="28"/>
          <w:sz w:val="20"/>
          <w:szCs w:val="20"/>
        </w:rPr>
        <w:t xml:space="preserve">5.- </w:t>
      </w:r>
      <w:r w:rsidRPr="00DE589A">
        <w:rPr>
          <w:rFonts w:cs="Arial"/>
          <w:b/>
          <w:kern w:val="28"/>
          <w:sz w:val="20"/>
          <w:szCs w:val="20"/>
        </w:rPr>
        <w:t>FORMA DE PAGO</w:t>
      </w:r>
    </w:p>
    <w:p w:rsidR="00E45FA3" w:rsidRPr="00DE589A" w:rsidRDefault="00E45FA3" w:rsidP="00E45FA3">
      <w:pPr>
        <w:pStyle w:val="Textoindependiente"/>
        <w:rPr>
          <w:rFonts w:asciiTheme="minorHAnsi" w:hAnsiTheme="minorHAnsi" w:cs="Arial"/>
          <w:kern w:val="28"/>
          <w:lang w:val="es-BO"/>
        </w:rPr>
      </w:pPr>
      <w:r w:rsidRPr="00DE589A">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rsidR="00E45FA3" w:rsidRPr="00DE589A" w:rsidRDefault="00E45FA3" w:rsidP="00E45FA3">
      <w:pPr>
        <w:tabs>
          <w:tab w:val="left" w:pos="2207"/>
        </w:tabs>
        <w:spacing w:after="0"/>
        <w:rPr>
          <w:rFonts w:cs="Arial"/>
          <w:kern w:val="28"/>
          <w:sz w:val="20"/>
          <w:szCs w:val="20"/>
        </w:rPr>
      </w:pPr>
    </w:p>
    <w:p w:rsidR="00E45FA3" w:rsidRPr="00DE589A" w:rsidRDefault="00E45FA3" w:rsidP="00E45FA3">
      <w:pPr>
        <w:tabs>
          <w:tab w:val="left" w:pos="2207"/>
        </w:tabs>
        <w:spacing w:after="0"/>
        <w:rPr>
          <w:rFonts w:cs="Arial"/>
          <w:b/>
          <w:kern w:val="28"/>
          <w:sz w:val="20"/>
          <w:szCs w:val="20"/>
        </w:rPr>
      </w:pPr>
      <w:r w:rsidRPr="00DE589A">
        <w:rPr>
          <w:rFonts w:cs="Arial"/>
          <w:b/>
          <w:kern w:val="28"/>
          <w:sz w:val="20"/>
          <w:szCs w:val="20"/>
        </w:rPr>
        <w:t xml:space="preserve">NOTA.- </w:t>
      </w:r>
      <w:r w:rsidRPr="00DE589A">
        <w:rPr>
          <w:rFonts w:cs="Arial"/>
          <w:kern w:val="28"/>
          <w:sz w:val="20"/>
          <w:szCs w:val="20"/>
        </w:rPr>
        <w:t xml:space="preserve">La Información para el Contratista se encuentra detallada en el </w:t>
      </w:r>
      <w:r w:rsidRPr="00DE589A">
        <w:rPr>
          <w:rFonts w:cs="Arial"/>
          <w:b/>
          <w:kern w:val="28"/>
          <w:sz w:val="20"/>
          <w:szCs w:val="20"/>
        </w:rPr>
        <w:t>ANEXO 4.</w:t>
      </w: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992819" w:rsidRDefault="00992819" w:rsidP="00E8427E">
      <w:pPr>
        <w:spacing w:after="0" w:line="240" w:lineRule="auto"/>
        <w:rPr>
          <w:sz w:val="20"/>
          <w:szCs w:val="20"/>
        </w:rPr>
      </w:pPr>
    </w:p>
    <w:p w:rsidR="0060408C" w:rsidRDefault="0060408C" w:rsidP="00E8427E">
      <w:pPr>
        <w:spacing w:after="0" w:line="240" w:lineRule="auto"/>
        <w:rPr>
          <w:sz w:val="20"/>
          <w:szCs w:val="20"/>
        </w:rPr>
      </w:pPr>
    </w:p>
    <w:p w:rsidR="0060408C" w:rsidRDefault="0060408C" w:rsidP="00E8427E">
      <w:pPr>
        <w:spacing w:after="0" w:line="240" w:lineRule="auto"/>
        <w:rPr>
          <w:sz w:val="20"/>
          <w:szCs w:val="20"/>
        </w:rPr>
      </w:pPr>
    </w:p>
    <w:p w:rsidR="0060408C" w:rsidRDefault="0060408C" w:rsidP="00E8427E">
      <w:pPr>
        <w:spacing w:after="0" w:line="240" w:lineRule="auto"/>
        <w:rPr>
          <w:sz w:val="20"/>
          <w:szCs w:val="20"/>
        </w:rPr>
      </w:pPr>
    </w:p>
    <w:p w:rsidR="0060408C" w:rsidRDefault="0060408C" w:rsidP="00E8427E">
      <w:pPr>
        <w:spacing w:after="0" w:line="240" w:lineRule="auto"/>
        <w:rPr>
          <w:sz w:val="20"/>
          <w:szCs w:val="20"/>
        </w:rPr>
      </w:pPr>
    </w:p>
    <w:p w:rsidR="0060408C" w:rsidRDefault="0060408C" w:rsidP="00E8427E">
      <w:pPr>
        <w:spacing w:after="0" w:line="240" w:lineRule="auto"/>
        <w:rPr>
          <w:sz w:val="20"/>
          <w:szCs w:val="20"/>
        </w:rPr>
      </w:pPr>
    </w:p>
    <w:p w:rsidR="0060408C" w:rsidRDefault="0060408C" w:rsidP="00E8427E">
      <w:pPr>
        <w:spacing w:after="0" w:line="240" w:lineRule="auto"/>
        <w:rPr>
          <w:sz w:val="20"/>
          <w:szCs w:val="20"/>
        </w:rPr>
      </w:pPr>
    </w:p>
    <w:p w:rsidR="0060408C" w:rsidRDefault="0060408C" w:rsidP="00E8427E">
      <w:pPr>
        <w:spacing w:after="0" w:line="240" w:lineRule="auto"/>
        <w:rPr>
          <w:sz w:val="20"/>
          <w:szCs w:val="20"/>
        </w:rPr>
      </w:pPr>
    </w:p>
    <w:p w:rsidR="0060408C" w:rsidRDefault="0060408C" w:rsidP="00E8427E">
      <w:pPr>
        <w:spacing w:after="0" w:line="240" w:lineRule="auto"/>
        <w:rPr>
          <w:sz w:val="20"/>
          <w:szCs w:val="20"/>
        </w:rPr>
      </w:pPr>
    </w:p>
    <w:p w:rsidR="0060408C" w:rsidRDefault="0060408C" w:rsidP="00E8427E">
      <w:pPr>
        <w:spacing w:after="0" w:line="240" w:lineRule="auto"/>
        <w:rPr>
          <w:sz w:val="20"/>
          <w:szCs w:val="20"/>
        </w:rPr>
      </w:pPr>
    </w:p>
    <w:p w:rsidR="0060408C" w:rsidRDefault="0060408C" w:rsidP="00E8427E">
      <w:pPr>
        <w:spacing w:after="0" w:line="240" w:lineRule="auto"/>
        <w:rPr>
          <w:sz w:val="20"/>
          <w:szCs w:val="20"/>
        </w:rPr>
      </w:pPr>
    </w:p>
    <w:p w:rsidR="00992819" w:rsidRDefault="00992819" w:rsidP="00E8427E">
      <w:pPr>
        <w:spacing w:after="0" w:line="240" w:lineRule="auto"/>
        <w:rPr>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36"/>
      </w:tblGrid>
      <w:tr w:rsidR="00992819" w:rsidRPr="005B746A" w:rsidTr="00AE00DC">
        <w:trPr>
          <w:trHeight w:val="502"/>
        </w:trPr>
        <w:tc>
          <w:tcPr>
            <w:tcW w:w="4928" w:type="dxa"/>
            <w:shd w:val="pct12" w:color="auto" w:fill="auto"/>
            <w:vAlign w:val="center"/>
          </w:tcPr>
          <w:p w:rsidR="00992819" w:rsidRPr="005B746A" w:rsidRDefault="00992819" w:rsidP="00AE00DC">
            <w:pPr>
              <w:spacing w:after="0"/>
              <w:jc w:val="center"/>
              <w:rPr>
                <w:rFonts w:cs="Arial"/>
                <w:b/>
              </w:rPr>
            </w:pPr>
            <w:r w:rsidRPr="005B746A">
              <w:rPr>
                <w:rFonts w:cs="Arial"/>
                <w:b/>
              </w:rPr>
              <w:t>ELABORADO POR:</w:t>
            </w:r>
          </w:p>
        </w:tc>
        <w:tc>
          <w:tcPr>
            <w:tcW w:w="4536" w:type="dxa"/>
            <w:shd w:val="pct12" w:color="auto" w:fill="auto"/>
            <w:vAlign w:val="center"/>
          </w:tcPr>
          <w:p w:rsidR="00992819" w:rsidRPr="005B746A" w:rsidRDefault="00992819" w:rsidP="00AE00DC">
            <w:pPr>
              <w:spacing w:after="0"/>
              <w:jc w:val="center"/>
              <w:rPr>
                <w:rFonts w:cs="Arial"/>
                <w:b/>
              </w:rPr>
            </w:pPr>
            <w:r w:rsidRPr="005B746A">
              <w:rPr>
                <w:rFonts w:cs="Arial"/>
                <w:b/>
              </w:rPr>
              <w:t>APROBADO POR JEFE INMEDIATO SUPERIOR:</w:t>
            </w:r>
          </w:p>
        </w:tc>
      </w:tr>
      <w:tr w:rsidR="00992819" w:rsidRPr="005B746A" w:rsidTr="00AE00DC">
        <w:trPr>
          <w:trHeight w:val="1512"/>
        </w:trPr>
        <w:tc>
          <w:tcPr>
            <w:tcW w:w="4928" w:type="dxa"/>
            <w:tcBorders>
              <w:bottom w:val="single" w:sz="4" w:space="0" w:color="auto"/>
            </w:tcBorders>
            <w:shd w:val="clear" w:color="auto" w:fill="auto"/>
          </w:tcPr>
          <w:p w:rsidR="00992819" w:rsidRPr="005B746A" w:rsidRDefault="00992819" w:rsidP="00AE00DC">
            <w:pPr>
              <w:spacing w:after="0"/>
              <w:rPr>
                <w:rFonts w:cs="Arial"/>
              </w:rPr>
            </w:pPr>
          </w:p>
          <w:p w:rsidR="00992819" w:rsidRPr="005B746A" w:rsidRDefault="00992819" w:rsidP="00AE00DC">
            <w:pPr>
              <w:spacing w:after="0"/>
              <w:rPr>
                <w:rFonts w:cs="Arial"/>
              </w:rPr>
            </w:pPr>
          </w:p>
          <w:p w:rsidR="00992819" w:rsidRPr="005B746A" w:rsidRDefault="00992819" w:rsidP="00AE00DC">
            <w:pPr>
              <w:spacing w:after="0"/>
              <w:rPr>
                <w:rFonts w:cs="Arial"/>
              </w:rPr>
            </w:pPr>
          </w:p>
          <w:p w:rsidR="00992819" w:rsidRPr="005B746A" w:rsidRDefault="00992819" w:rsidP="00AE00DC">
            <w:pPr>
              <w:spacing w:after="0"/>
              <w:rPr>
                <w:rFonts w:cs="Arial"/>
              </w:rPr>
            </w:pPr>
          </w:p>
          <w:p w:rsidR="00992819" w:rsidRPr="005B746A" w:rsidRDefault="00992819" w:rsidP="00AE00DC">
            <w:pPr>
              <w:spacing w:after="0"/>
              <w:rPr>
                <w:rFonts w:cs="Arial"/>
              </w:rPr>
            </w:pPr>
          </w:p>
          <w:p w:rsidR="00992819" w:rsidRPr="005B746A" w:rsidRDefault="00992819" w:rsidP="00AE00DC">
            <w:pPr>
              <w:spacing w:after="0"/>
              <w:rPr>
                <w:rFonts w:cs="Arial"/>
              </w:rPr>
            </w:pPr>
          </w:p>
          <w:p w:rsidR="00992819" w:rsidRPr="005B746A" w:rsidRDefault="00992819" w:rsidP="00AE00DC">
            <w:pPr>
              <w:spacing w:after="0"/>
              <w:rPr>
                <w:rFonts w:cs="Arial"/>
              </w:rPr>
            </w:pPr>
          </w:p>
          <w:p w:rsidR="00992819" w:rsidRPr="005B746A" w:rsidRDefault="00992819" w:rsidP="00AE00DC">
            <w:pPr>
              <w:spacing w:after="0"/>
              <w:rPr>
                <w:rFonts w:cs="Arial"/>
              </w:rPr>
            </w:pPr>
          </w:p>
        </w:tc>
        <w:tc>
          <w:tcPr>
            <w:tcW w:w="4536" w:type="dxa"/>
            <w:tcBorders>
              <w:bottom w:val="single" w:sz="4" w:space="0" w:color="auto"/>
            </w:tcBorders>
            <w:shd w:val="clear" w:color="auto" w:fill="auto"/>
          </w:tcPr>
          <w:p w:rsidR="00992819" w:rsidRPr="005B746A" w:rsidRDefault="00992819" w:rsidP="00AE00DC">
            <w:pPr>
              <w:spacing w:after="0"/>
              <w:rPr>
                <w:rFonts w:cs="Arial"/>
              </w:rPr>
            </w:pPr>
          </w:p>
        </w:tc>
      </w:tr>
      <w:tr w:rsidR="00992819" w:rsidRPr="005B746A" w:rsidTr="00AE00DC">
        <w:trPr>
          <w:trHeight w:val="353"/>
        </w:trPr>
        <w:tc>
          <w:tcPr>
            <w:tcW w:w="4928" w:type="dxa"/>
            <w:shd w:val="pct12" w:color="auto" w:fill="auto"/>
            <w:vAlign w:val="center"/>
          </w:tcPr>
          <w:p w:rsidR="00992819" w:rsidRPr="005B746A" w:rsidRDefault="00992819" w:rsidP="00AE00DC">
            <w:pPr>
              <w:spacing w:after="0"/>
              <w:jc w:val="center"/>
              <w:rPr>
                <w:rFonts w:cs="Arial"/>
                <w:b/>
              </w:rPr>
            </w:pPr>
            <w:r w:rsidRPr="005B746A">
              <w:rPr>
                <w:rFonts w:cs="Arial"/>
                <w:b/>
              </w:rPr>
              <w:t>FIRMA CARGO Y SELLO</w:t>
            </w:r>
          </w:p>
        </w:tc>
        <w:tc>
          <w:tcPr>
            <w:tcW w:w="4536" w:type="dxa"/>
            <w:shd w:val="pct12" w:color="auto" w:fill="auto"/>
            <w:vAlign w:val="center"/>
          </w:tcPr>
          <w:p w:rsidR="00992819" w:rsidRPr="005B746A" w:rsidRDefault="00992819" w:rsidP="00AE00DC">
            <w:pPr>
              <w:spacing w:after="0"/>
              <w:jc w:val="center"/>
              <w:rPr>
                <w:rFonts w:cs="Arial"/>
              </w:rPr>
            </w:pPr>
            <w:r w:rsidRPr="005B746A">
              <w:rPr>
                <w:rFonts w:cs="Arial"/>
                <w:b/>
              </w:rPr>
              <w:t>FIRMA CARGO  Y SELLO</w:t>
            </w:r>
          </w:p>
        </w:tc>
      </w:tr>
    </w:tbl>
    <w:p w:rsidR="00992819" w:rsidRPr="00E8427E" w:rsidRDefault="00992819" w:rsidP="00E8427E">
      <w:pPr>
        <w:spacing w:after="0" w:line="240" w:lineRule="auto"/>
        <w:rPr>
          <w:sz w:val="20"/>
          <w:szCs w:val="20"/>
        </w:rPr>
      </w:pPr>
    </w:p>
    <w:sectPr w:rsidR="00992819" w:rsidRPr="00E8427E" w:rsidSect="00361FA0">
      <w:headerReference w:type="default" r:id="rId44"/>
      <w:footerReference w:type="default" r:id="rId45"/>
      <w:pgSz w:w="12240" w:h="15840" w:code="1"/>
      <w:pgMar w:top="992" w:right="1185" w:bottom="1134" w:left="1701" w:header="567" w:footer="3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FE1" w:rsidRDefault="00D00FE1" w:rsidP="00697479">
      <w:pPr>
        <w:spacing w:after="0" w:line="240" w:lineRule="auto"/>
      </w:pPr>
      <w:r>
        <w:separator/>
      </w:r>
    </w:p>
  </w:endnote>
  <w:endnote w:type="continuationSeparator" w:id="0">
    <w:p w:rsidR="00D00FE1" w:rsidRDefault="00D00FE1" w:rsidP="00697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FE1" w:rsidRPr="007879B3" w:rsidRDefault="00D00FE1" w:rsidP="001F7E38">
    <w:pPr>
      <w:pStyle w:val="Piedepgina"/>
      <w:rPr>
        <w:sz w:val="18"/>
        <w:szCs w:val="18"/>
      </w:rPr>
    </w:pPr>
  </w:p>
  <w:p w:rsidR="00D00FE1" w:rsidRPr="00FE1B78" w:rsidRDefault="00D00FE1" w:rsidP="001F7E38">
    <w:pPr>
      <w:pStyle w:val="Piedepgin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FE1" w:rsidRDefault="00D00FE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FE1" w:rsidRDefault="00D00FE1" w:rsidP="00697479">
      <w:pPr>
        <w:spacing w:after="0" w:line="240" w:lineRule="auto"/>
      </w:pPr>
      <w:r>
        <w:separator/>
      </w:r>
    </w:p>
  </w:footnote>
  <w:footnote w:type="continuationSeparator" w:id="0">
    <w:p w:rsidR="00D00FE1" w:rsidRDefault="00D00FE1" w:rsidP="006974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D00FE1" w:rsidRPr="003F05E7" w:rsidTr="001F7E38">
      <w:trPr>
        <w:trHeight w:val="275"/>
      </w:trPr>
      <w:tc>
        <w:tcPr>
          <w:tcW w:w="1645" w:type="dxa"/>
          <w:vMerge w:val="restart"/>
          <w:vAlign w:val="center"/>
        </w:tcPr>
        <w:p w:rsidR="00D00FE1" w:rsidRPr="00E90FCA" w:rsidRDefault="00D00FE1" w:rsidP="001F7E38">
          <w:pPr>
            <w:pStyle w:val="Encabezado"/>
            <w:jc w:val="center"/>
            <w:rPr>
              <w:rFonts w:ascii="Arial Narrow" w:eastAsia="Arial Unicode MS" w:hAnsi="Arial Narrow"/>
              <w:szCs w:val="12"/>
              <w:lang w:val="es-MX"/>
            </w:rPr>
          </w:pPr>
          <w:r w:rsidRPr="00FE6826">
            <w:rPr>
              <w:noProof/>
              <w:lang w:val="es-ES" w:eastAsia="es-ES"/>
            </w:rPr>
            <w:drawing>
              <wp:inline distT="0" distB="0" distL="0" distR="0" wp14:anchorId="5CFD4C73" wp14:editId="7C6ACE76">
                <wp:extent cx="738554" cy="421802"/>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D00FE1" w:rsidRPr="007A29E4" w:rsidRDefault="00D00FE1" w:rsidP="001F7E38">
          <w:pPr>
            <w:pStyle w:val="Encabezado"/>
            <w:jc w:val="center"/>
            <w:rPr>
              <w:rFonts w:eastAsia="Arial Unicode MS" w:cs="Calibri"/>
              <w:b/>
              <w:sz w:val="20"/>
              <w:lang w:val="es-MX"/>
            </w:rPr>
          </w:pPr>
          <w:r w:rsidRPr="007A29E4">
            <w:rPr>
              <w:rFonts w:eastAsia="Arial Unicode MS" w:cs="Calibri"/>
              <w:b/>
              <w:sz w:val="20"/>
              <w:lang w:val="es-MX"/>
            </w:rPr>
            <w:t xml:space="preserve">YACIMIENTOS PETROLÍFEROS FISCALES BOLIVIANOS </w:t>
          </w:r>
        </w:p>
        <w:p w:rsidR="00D00FE1" w:rsidRPr="007A29E4" w:rsidRDefault="00D00FE1" w:rsidP="001F7E38">
          <w:pPr>
            <w:pStyle w:val="Encabezado"/>
            <w:jc w:val="center"/>
            <w:rPr>
              <w:rFonts w:eastAsia="Arial Unicode MS" w:cs="Calibri"/>
              <w:sz w:val="20"/>
              <w:lang w:val="es-MX"/>
            </w:rPr>
          </w:pPr>
        </w:p>
      </w:tc>
      <w:tc>
        <w:tcPr>
          <w:tcW w:w="1559" w:type="dxa"/>
          <w:vAlign w:val="center"/>
        </w:tcPr>
        <w:p w:rsidR="00D00FE1" w:rsidRPr="00E232BC" w:rsidRDefault="00D00FE1" w:rsidP="001F7E38">
          <w:pPr>
            <w:pStyle w:val="Encabezado"/>
            <w:jc w:val="center"/>
            <w:rPr>
              <w:rFonts w:eastAsia="Arial Unicode MS" w:cs="Arial"/>
              <w:b/>
              <w:sz w:val="18"/>
              <w:highlight w:val="yellow"/>
              <w:lang w:val="es-MX"/>
            </w:rPr>
          </w:pPr>
          <w:r w:rsidRPr="00905CEE">
            <w:rPr>
              <w:rFonts w:eastAsia="Arial Unicode MS" w:cs="Arial"/>
              <w:b/>
              <w:sz w:val="18"/>
              <w:lang w:val="es-MX"/>
            </w:rPr>
            <w:t>RG–02–A–GCC</w:t>
          </w:r>
        </w:p>
      </w:tc>
    </w:tr>
    <w:tr w:rsidR="00D00FE1" w:rsidRPr="003F05E7" w:rsidTr="001F7E38">
      <w:trPr>
        <w:trHeight w:val="85"/>
      </w:trPr>
      <w:tc>
        <w:tcPr>
          <w:tcW w:w="1645" w:type="dxa"/>
          <w:vMerge/>
          <w:vAlign w:val="center"/>
        </w:tcPr>
        <w:p w:rsidR="00D00FE1" w:rsidRPr="00E90FCA" w:rsidRDefault="00D00FE1" w:rsidP="001F7E38">
          <w:pPr>
            <w:pStyle w:val="Encabezado"/>
            <w:jc w:val="center"/>
            <w:rPr>
              <w:rFonts w:ascii="Arial Narrow" w:eastAsia="Arial Unicode MS" w:hAnsi="Arial Narrow"/>
              <w:szCs w:val="12"/>
              <w:lang w:val="es-MX"/>
            </w:rPr>
          </w:pPr>
        </w:p>
      </w:tc>
      <w:tc>
        <w:tcPr>
          <w:tcW w:w="6147" w:type="dxa"/>
        </w:tcPr>
        <w:p w:rsidR="00D00FE1" w:rsidRPr="007A29E4" w:rsidRDefault="00D00FE1" w:rsidP="00992819">
          <w:pPr>
            <w:pStyle w:val="Encabezado"/>
            <w:jc w:val="center"/>
            <w:rPr>
              <w:rFonts w:eastAsia="Arial Unicode MS" w:cs="Calibri"/>
              <w:b/>
              <w:sz w:val="20"/>
              <w:lang w:val="es-MX"/>
            </w:rPr>
          </w:pPr>
          <w:r w:rsidRPr="007A29E4">
            <w:rPr>
              <w:rFonts w:eastAsia="Arial Unicode MS" w:cs="Calibri"/>
              <w:b/>
              <w:sz w:val="20"/>
              <w:lang w:val="es-MX"/>
            </w:rPr>
            <w:t>CONSTRUCCIÓN DE OBRAS CIVILES COMPLEMENTARIAS PARA ESR</w:t>
          </w:r>
          <w:r>
            <w:rPr>
              <w:rFonts w:eastAsia="Arial Unicode MS" w:cs="Calibri"/>
              <w:b/>
              <w:sz w:val="20"/>
              <w:lang w:val="es-MX"/>
            </w:rPr>
            <w:t>S</w:t>
          </w:r>
          <w:r w:rsidRPr="007A29E4">
            <w:rPr>
              <w:rFonts w:eastAsia="Arial Unicode MS" w:cs="Calibri"/>
              <w:b/>
              <w:sz w:val="20"/>
              <w:lang w:val="es-MX"/>
            </w:rPr>
            <w:t xml:space="preserve"> DE SAN IGNACIO DE MOXOS</w:t>
          </w:r>
          <w:r>
            <w:rPr>
              <w:rFonts w:eastAsia="Arial Unicode MS" w:cs="Calibri"/>
              <w:b/>
              <w:sz w:val="20"/>
              <w:lang w:val="es-MX"/>
            </w:rPr>
            <w:t>, TRINIDAD Y SANTA ANA DE YACUMA</w:t>
          </w:r>
        </w:p>
      </w:tc>
      <w:tc>
        <w:tcPr>
          <w:tcW w:w="1559" w:type="dxa"/>
          <w:vAlign w:val="center"/>
        </w:tcPr>
        <w:p w:rsidR="00D00FE1" w:rsidRPr="00E232BC" w:rsidRDefault="00D00FE1" w:rsidP="001F7E38">
          <w:pPr>
            <w:pStyle w:val="Encabezado"/>
            <w:rPr>
              <w:rFonts w:eastAsia="Arial Unicode MS" w:cs="Arial"/>
              <w:b/>
              <w:sz w:val="18"/>
              <w:lang w:val="es-MX"/>
            </w:rPr>
          </w:pPr>
          <w:r w:rsidRPr="00E232BC">
            <w:rPr>
              <w:rFonts w:eastAsia="Arial Unicode MS" w:cs="Arial"/>
              <w:b/>
              <w:sz w:val="18"/>
              <w:lang w:val="es-MX"/>
            </w:rPr>
            <w:t>Hoja:</w:t>
          </w:r>
        </w:p>
        <w:p w:rsidR="00D00FE1" w:rsidRPr="00E232BC" w:rsidRDefault="00D00FE1" w:rsidP="00992819">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DC364A">
            <w:rPr>
              <w:rStyle w:val="Nmerodepgina"/>
              <w:noProof/>
              <w:sz w:val="18"/>
            </w:rPr>
            <w:t>1</w:t>
          </w:r>
          <w:r w:rsidRPr="00E232BC">
            <w:rPr>
              <w:rStyle w:val="Nmerodepgina"/>
              <w:sz w:val="18"/>
            </w:rPr>
            <w:fldChar w:fldCharType="end"/>
          </w:r>
        </w:p>
      </w:tc>
    </w:tr>
  </w:tbl>
  <w:p w:rsidR="00D00FE1" w:rsidRPr="001F7E38" w:rsidRDefault="00D00FE1" w:rsidP="001F7E3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D00FE1" w:rsidRPr="003F05E7" w:rsidTr="00697479">
      <w:trPr>
        <w:trHeight w:val="275"/>
      </w:trPr>
      <w:tc>
        <w:tcPr>
          <w:tcW w:w="1645" w:type="dxa"/>
          <w:vMerge w:val="restart"/>
          <w:vAlign w:val="center"/>
        </w:tcPr>
        <w:p w:rsidR="00D00FE1" w:rsidRPr="00E90FCA" w:rsidRDefault="00D00FE1" w:rsidP="00697479">
          <w:pPr>
            <w:pStyle w:val="Encabezado"/>
            <w:jc w:val="center"/>
            <w:rPr>
              <w:rFonts w:ascii="Arial Narrow" w:eastAsia="Arial Unicode MS" w:hAnsi="Arial Narrow"/>
              <w:szCs w:val="12"/>
              <w:lang w:val="es-MX"/>
            </w:rPr>
          </w:pPr>
          <w:r w:rsidRPr="00FE6826">
            <w:rPr>
              <w:noProof/>
              <w:lang w:val="es-ES" w:eastAsia="es-ES"/>
            </w:rPr>
            <w:drawing>
              <wp:inline distT="0" distB="0" distL="0" distR="0" wp14:anchorId="7C240D67" wp14:editId="0E23300B">
                <wp:extent cx="738554" cy="421802"/>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D00FE1" w:rsidRPr="007A29E4" w:rsidRDefault="00D00FE1" w:rsidP="00697479">
          <w:pPr>
            <w:pStyle w:val="Encabezado"/>
            <w:jc w:val="center"/>
            <w:rPr>
              <w:rFonts w:eastAsia="Arial Unicode MS" w:cs="Calibri"/>
              <w:b/>
              <w:sz w:val="20"/>
              <w:lang w:val="es-MX"/>
            </w:rPr>
          </w:pPr>
          <w:r w:rsidRPr="007A29E4">
            <w:rPr>
              <w:rFonts w:eastAsia="Arial Unicode MS" w:cs="Calibri"/>
              <w:b/>
              <w:sz w:val="20"/>
              <w:lang w:val="es-MX"/>
            </w:rPr>
            <w:t xml:space="preserve">YACIMIENTOS PETROLÍFEROS FISCALES BOLIVIANOS </w:t>
          </w:r>
        </w:p>
        <w:p w:rsidR="00D00FE1" w:rsidRPr="007A29E4" w:rsidRDefault="00D00FE1" w:rsidP="00697479">
          <w:pPr>
            <w:pStyle w:val="Encabezado"/>
            <w:jc w:val="center"/>
            <w:rPr>
              <w:rFonts w:eastAsia="Arial Unicode MS" w:cs="Calibri"/>
              <w:sz w:val="20"/>
              <w:lang w:val="es-MX"/>
            </w:rPr>
          </w:pPr>
        </w:p>
      </w:tc>
      <w:tc>
        <w:tcPr>
          <w:tcW w:w="1559" w:type="dxa"/>
          <w:vAlign w:val="center"/>
        </w:tcPr>
        <w:p w:rsidR="00D00FE1" w:rsidRPr="00E232BC" w:rsidRDefault="00D00FE1" w:rsidP="00697479">
          <w:pPr>
            <w:pStyle w:val="Encabezado"/>
            <w:jc w:val="center"/>
            <w:rPr>
              <w:rFonts w:eastAsia="Arial Unicode MS" w:cs="Arial"/>
              <w:b/>
              <w:sz w:val="18"/>
              <w:highlight w:val="yellow"/>
              <w:lang w:val="es-MX"/>
            </w:rPr>
          </w:pPr>
          <w:r w:rsidRPr="00905CEE">
            <w:rPr>
              <w:rFonts w:eastAsia="Arial Unicode MS" w:cs="Arial"/>
              <w:b/>
              <w:sz w:val="18"/>
              <w:lang w:val="es-MX"/>
            </w:rPr>
            <w:t>RG–02–A–GCC</w:t>
          </w:r>
        </w:p>
      </w:tc>
    </w:tr>
    <w:tr w:rsidR="00D00FE1" w:rsidRPr="003F05E7" w:rsidTr="00697479">
      <w:trPr>
        <w:trHeight w:val="85"/>
      </w:trPr>
      <w:tc>
        <w:tcPr>
          <w:tcW w:w="1645" w:type="dxa"/>
          <w:vMerge/>
          <w:vAlign w:val="center"/>
        </w:tcPr>
        <w:p w:rsidR="00D00FE1" w:rsidRPr="00E90FCA" w:rsidRDefault="00D00FE1" w:rsidP="00697479">
          <w:pPr>
            <w:pStyle w:val="Encabezado"/>
            <w:jc w:val="center"/>
            <w:rPr>
              <w:rFonts w:ascii="Arial Narrow" w:eastAsia="Arial Unicode MS" w:hAnsi="Arial Narrow"/>
              <w:szCs w:val="12"/>
              <w:lang w:val="es-MX"/>
            </w:rPr>
          </w:pPr>
        </w:p>
      </w:tc>
      <w:tc>
        <w:tcPr>
          <w:tcW w:w="6147" w:type="dxa"/>
        </w:tcPr>
        <w:p w:rsidR="00D00FE1" w:rsidRPr="007A29E4" w:rsidRDefault="00D00FE1" w:rsidP="004E39E9">
          <w:pPr>
            <w:pStyle w:val="Encabezado"/>
            <w:jc w:val="center"/>
            <w:rPr>
              <w:rFonts w:eastAsia="Arial Unicode MS" w:cs="Calibri"/>
              <w:b/>
              <w:sz w:val="20"/>
              <w:lang w:val="es-MX"/>
            </w:rPr>
          </w:pPr>
          <w:r w:rsidRPr="007A29E4">
            <w:rPr>
              <w:rFonts w:eastAsia="Arial Unicode MS" w:cs="Calibri"/>
              <w:b/>
              <w:sz w:val="20"/>
              <w:lang w:val="es-MX"/>
            </w:rPr>
            <w:t xml:space="preserve">CONSTRUCCIÓN DE OBRAS CIVILES COMPLEMENTARIAS PARA </w:t>
          </w:r>
          <w:r>
            <w:rPr>
              <w:rFonts w:eastAsia="Arial Unicode MS" w:cs="Calibri"/>
              <w:b/>
              <w:sz w:val="20"/>
              <w:lang w:val="es-MX"/>
            </w:rPr>
            <w:t>ESRS</w:t>
          </w:r>
          <w:r w:rsidRPr="007A29E4">
            <w:rPr>
              <w:rFonts w:eastAsia="Arial Unicode MS" w:cs="Calibri"/>
              <w:b/>
              <w:sz w:val="20"/>
              <w:lang w:val="es-MX"/>
            </w:rPr>
            <w:t xml:space="preserve"> DE SAN IGNACIO DE MOXOS</w:t>
          </w:r>
          <w:r>
            <w:rPr>
              <w:rFonts w:eastAsia="Arial Unicode MS" w:cs="Calibri"/>
              <w:b/>
              <w:sz w:val="20"/>
              <w:lang w:val="es-MX"/>
            </w:rPr>
            <w:t>, TRINIDAD Y SANTA ANA DE YACUMA</w:t>
          </w:r>
        </w:p>
      </w:tc>
      <w:tc>
        <w:tcPr>
          <w:tcW w:w="1559" w:type="dxa"/>
          <w:vAlign w:val="center"/>
        </w:tcPr>
        <w:p w:rsidR="00D00FE1" w:rsidRPr="00E232BC" w:rsidRDefault="00D00FE1" w:rsidP="00697479">
          <w:pPr>
            <w:pStyle w:val="Encabezado"/>
            <w:rPr>
              <w:rFonts w:eastAsia="Arial Unicode MS" w:cs="Arial"/>
              <w:b/>
              <w:sz w:val="18"/>
              <w:lang w:val="es-MX"/>
            </w:rPr>
          </w:pPr>
          <w:r w:rsidRPr="00E232BC">
            <w:rPr>
              <w:rFonts w:eastAsia="Arial Unicode MS" w:cs="Arial"/>
              <w:b/>
              <w:sz w:val="18"/>
              <w:lang w:val="es-MX"/>
            </w:rPr>
            <w:t>Hoja:</w:t>
          </w:r>
        </w:p>
        <w:p w:rsidR="00D00FE1" w:rsidRPr="00E232BC" w:rsidRDefault="00D00FE1" w:rsidP="00992819">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DC364A">
            <w:rPr>
              <w:rStyle w:val="Nmerodepgina"/>
              <w:noProof/>
              <w:sz w:val="18"/>
            </w:rPr>
            <w:t>17</w:t>
          </w:r>
          <w:r w:rsidRPr="00E232BC">
            <w:rPr>
              <w:rStyle w:val="Nmerodepgina"/>
              <w:sz w:val="18"/>
            </w:rPr>
            <w:fldChar w:fldCharType="end"/>
          </w:r>
        </w:p>
      </w:tc>
    </w:tr>
  </w:tbl>
  <w:p w:rsidR="00D00FE1" w:rsidRPr="00E8427E" w:rsidRDefault="00D00FE1" w:rsidP="001F7E38">
    <w:pPr>
      <w:pStyle w:val="Encabezado"/>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32A12"/>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0D04B77"/>
    <w:multiLevelType w:val="hybridMultilevel"/>
    <w:tmpl w:val="C69E41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2095356"/>
    <w:multiLevelType w:val="hybridMultilevel"/>
    <w:tmpl w:val="864A2A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4903949"/>
    <w:multiLevelType w:val="hybridMultilevel"/>
    <w:tmpl w:val="6E1C99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4AE4184"/>
    <w:multiLevelType w:val="hybridMultilevel"/>
    <w:tmpl w:val="6CF200B6"/>
    <w:lvl w:ilvl="0" w:tplc="AFC0F296">
      <w:start w:val="1"/>
      <w:numFmt w:val="decimalZero"/>
      <w:pStyle w:val="Ttulo1"/>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55D7564"/>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61F7F00"/>
    <w:multiLevelType w:val="hybridMultilevel"/>
    <w:tmpl w:val="FA5E79F4"/>
    <w:lvl w:ilvl="0" w:tplc="EE327E48">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BD63D91"/>
    <w:multiLevelType w:val="hybridMultilevel"/>
    <w:tmpl w:val="3B4657BA"/>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D4F54CC"/>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1046D3B"/>
    <w:multiLevelType w:val="hybridMultilevel"/>
    <w:tmpl w:val="90C0C38C"/>
    <w:lvl w:ilvl="0" w:tplc="E24046D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63A51FF"/>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4" w15:restartNumberingAfterBreak="0">
    <w:nsid w:val="1B153468"/>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1CE23502"/>
    <w:multiLevelType w:val="hybridMultilevel"/>
    <w:tmpl w:val="9C828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15:restartNumberingAfterBreak="0">
    <w:nsid w:val="1F233FD0"/>
    <w:multiLevelType w:val="hybridMultilevel"/>
    <w:tmpl w:val="8856DA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58B061C"/>
    <w:multiLevelType w:val="hybridMultilevel"/>
    <w:tmpl w:val="3EB4C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6CD409F"/>
    <w:multiLevelType w:val="hybridMultilevel"/>
    <w:tmpl w:val="965A6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7342442"/>
    <w:multiLevelType w:val="hybridMultilevel"/>
    <w:tmpl w:val="63DED5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B1C0D4A"/>
    <w:multiLevelType w:val="hybridMultilevel"/>
    <w:tmpl w:val="0C069C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B4A65EB"/>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31584997"/>
    <w:multiLevelType w:val="hybridMultilevel"/>
    <w:tmpl w:val="F47E44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350D6B8F"/>
    <w:multiLevelType w:val="hybridMultilevel"/>
    <w:tmpl w:val="A3CC526E"/>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26" w15:restartNumberingAfterBreak="0">
    <w:nsid w:val="37B56125"/>
    <w:multiLevelType w:val="hybridMultilevel"/>
    <w:tmpl w:val="3F6A1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8E14587"/>
    <w:multiLevelType w:val="hybridMultilevel"/>
    <w:tmpl w:val="25C08F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A714FC7"/>
    <w:multiLevelType w:val="hybridMultilevel"/>
    <w:tmpl w:val="913AD6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3E0B5A95"/>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F23569E"/>
    <w:multiLevelType w:val="hybridMultilevel"/>
    <w:tmpl w:val="6592130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07162C2"/>
    <w:multiLevelType w:val="hybridMultilevel"/>
    <w:tmpl w:val="CF1E69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15:restartNumberingAfterBreak="0">
    <w:nsid w:val="46840B06"/>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4" w15:restartNumberingAfterBreak="0">
    <w:nsid w:val="47CC18FD"/>
    <w:multiLevelType w:val="hybridMultilevel"/>
    <w:tmpl w:val="981AB6D4"/>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87F60FA"/>
    <w:multiLevelType w:val="hybridMultilevel"/>
    <w:tmpl w:val="20304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898234E"/>
    <w:multiLevelType w:val="hybridMultilevel"/>
    <w:tmpl w:val="34E49B56"/>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4A125F48"/>
    <w:multiLevelType w:val="hybridMultilevel"/>
    <w:tmpl w:val="391A1E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A4B6AB2"/>
    <w:multiLevelType w:val="hybridMultilevel"/>
    <w:tmpl w:val="F790F11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15:restartNumberingAfterBreak="0">
    <w:nsid w:val="4E445E48"/>
    <w:multiLevelType w:val="multilevel"/>
    <w:tmpl w:val="ECC6EDAE"/>
    <w:styleLink w:val="Estilo54"/>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outline w:val="0"/>
        <w:shadow w:val="0"/>
        <w:emboss w:val="0"/>
        <w:imprint w:val="0"/>
        <w:vanish w:val="0"/>
        <w:sz w:val="22"/>
        <w:vertAlign w:val="baseline"/>
      </w:rPr>
    </w:lvl>
    <w:lvl w:ilvl="5">
      <w:start w:val="1"/>
      <w:numFmt w:val="bullet"/>
      <w:lvlText w:val=""/>
      <w:lvlJc w:val="left"/>
      <w:pPr>
        <w:tabs>
          <w:tab w:val="num" w:pos="1418"/>
        </w:tabs>
        <w:ind w:left="1418" w:hanging="567"/>
      </w:pPr>
      <w:rPr>
        <w:rFonts w:ascii="Symbol" w:hAnsi="Symbol" w:hint="default"/>
        <w:b w:val="0"/>
        <w:i w:val="0"/>
        <w:caps w:val="0"/>
        <w:strike w:val="0"/>
        <w:dstrike w:val="0"/>
        <w:outline w:val="0"/>
        <w:shadow w:val="0"/>
        <w:emboss w:val="0"/>
        <w:imprint w:val="0"/>
        <w:vanish w:val="0"/>
        <w:sz w:val="22"/>
        <w:vertAlign w:val="base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outline w:val="0"/>
        <w:shadow w:val="0"/>
        <w:emboss w:val="0"/>
        <w:imprint w:val="0"/>
        <w:vanish w:val="0"/>
        <w:sz w:val="22"/>
        <w:vertAlign w:val="baseline"/>
      </w:rPr>
    </w:lvl>
    <w:lvl w:ilvl="8">
      <w:start w:val="1"/>
      <w:numFmt w:val="none"/>
      <w:lvlRestart w:val="0"/>
      <w:lvlText w:val=""/>
      <w:lvlJc w:val="left"/>
      <w:pPr>
        <w:tabs>
          <w:tab w:val="num" w:pos="-30343"/>
        </w:tabs>
        <w:ind w:left="-30343" w:hanging="1584"/>
      </w:pPr>
      <w:rPr>
        <w:rFonts w:hint="default"/>
      </w:rPr>
    </w:lvl>
  </w:abstractNum>
  <w:abstractNum w:abstractNumId="41" w15:restartNumberingAfterBreak="0">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15:restartNumberingAfterBreak="0">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15:restartNumberingAfterBreak="0">
    <w:nsid w:val="54047591"/>
    <w:multiLevelType w:val="hybridMultilevel"/>
    <w:tmpl w:val="3D44A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578B4832"/>
    <w:multiLevelType w:val="hybridMultilevel"/>
    <w:tmpl w:val="D794CE98"/>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58805DC7"/>
    <w:multiLevelType w:val="hybridMultilevel"/>
    <w:tmpl w:val="B1967242"/>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7" w15:restartNumberingAfterBreak="0">
    <w:nsid w:val="5B7C7D50"/>
    <w:multiLevelType w:val="hybridMultilevel"/>
    <w:tmpl w:val="93D61DFE"/>
    <w:lvl w:ilvl="0" w:tplc="ADA4031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15:restartNumberingAfterBreak="0">
    <w:nsid w:val="5C3404D6"/>
    <w:multiLevelType w:val="hybridMultilevel"/>
    <w:tmpl w:val="8D02EF78"/>
    <w:lvl w:ilvl="0" w:tplc="7548DD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5D5A1D2C"/>
    <w:multiLevelType w:val="hybridMultilevel"/>
    <w:tmpl w:val="D0282B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60AA3333"/>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52" w15:restartNumberingAfterBreak="0">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3" w15:restartNumberingAfterBreak="0">
    <w:nsid w:val="644E4049"/>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65D31DF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55" w15:restartNumberingAfterBreak="0">
    <w:nsid w:val="66E474D7"/>
    <w:multiLevelType w:val="hybridMultilevel"/>
    <w:tmpl w:val="581A3C8E"/>
    <w:lvl w:ilvl="0" w:tplc="177EADE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6EF50AA2"/>
    <w:multiLevelType w:val="hybridMultilevel"/>
    <w:tmpl w:val="E05CDD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8" w15:restartNumberingAfterBreak="0">
    <w:nsid w:val="71970FC4"/>
    <w:multiLevelType w:val="hybridMultilevel"/>
    <w:tmpl w:val="EBB0454E"/>
    <w:lvl w:ilvl="0" w:tplc="3110AB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722C63EE"/>
    <w:multiLevelType w:val="hybridMultilevel"/>
    <w:tmpl w:val="BA8AF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53E189E"/>
    <w:multiLevelType w:val="hybridMultilevel"/>
    <w:tmpl w:val="5A200A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74D16E0"/>
    <w:multiLevelType w:val="hybridMultilevel"/>
    <w:tmpl w:val="81D0AC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776E1027"/>
    <w:multiLevelType w:val="multilevel"/>
    <w:tmpl w:val="00CE465E"/>
    <w:lvl w:ilvl="0">
      <w:start w:val="1"/>
      <w:numFmt w:val="decimal"/>
      <w:lvlText w:val="%1."/>
      <w:lvlJc w:val="left"/>
      <w:pPr>
        <w:ind w:left="360" w:hanging="360"/>
      </w:pPr>
      <w:rPr>
        <w:rFonts w:hint="default"/>
        <w:b/>
        <w:i w:val="0"/>
        <w:sz w:val="20"/>
        <w:szCs w:val="24"/>
      </w:rPr>
    </w:lvl>
    <w:lvl w:ilvl="1">
      <w:start w:val="1"/>
      <w:numFmt w:val="decimal"/>
      <w:lvlText w:val="%1.%2"/>
      <w:lvlJc w:val="left"/>
      <w:pPr>
        <w:tabs>
          <w:tab w:val="num" w:pos="0"/>
        </w:tabs>
        <w:ind w:left="0" w:firstLine="0"/>
      </w:pPr>
      <w:rPr>
        <w:rFonts w:hint="default"/>
      </w:rPr>
    </w:lvl>
    <w:lvl w:ilvl="2">
      <w:start w:val="1"/>
      <w:numFmt w:val="decimal"/>
      <w:lvlText w:val="%1.%2."/>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63" w15:restartNumberingAfterBreak="0">
    <w:nsid w:val="78202FE4"/>
    <w:multiLevelType w:val="hybridMultilevel"/>
    <w:tmpl w:val="DBEC6DA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4" w15:restartNumberingAfterBreak="0">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5" w15:restartNumberingAfterBreak="0">
    <w:nsid w:val="7C5E6A0A"/>
    <w:multiLevelType w:val="hybridMultilevel"/>
    <w:tmpl w:val="841A646C"/>
    <w:lvl w:ilvl="0" w:tplc="3B6E4D1E">
      <w:start w:val="1"/>
      <w:numFmt w:val="decimalZero"/>
      <w:pStyle w:val="Ttulo2"/>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7" w15:restartNumberingAfterBreak="0">
    <w:nsid w:val="7E512EBE"/>
    <w:multiLevelType w:val="hybridMultilevel"/>
    <w:tmpl w:val="DF9E2B3E"/>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2"/>
  </w:num>
  <w:num w:numId="2">
    <w:abstractNumId w:val="49"/>
  </w:num>
  <w:num w:numId="3">
    <w:abstractNumId w:val="48"/>
  </w:num>
  <w:num w:numId="4">
    <w:abstractNumId w:val="58"/>
  </w:num>
  <w:num w:numId="5">
    <w:abstractNumId w:val="55"/>
  </w:num>
  <w:num w:numId="6">
    <w:abstractNumId w:val="7"/>
  </w:num>
  <w:num w:numId="7">
    <w:abstractNumId w:val="34"/>
  </w:num>
  <w:num w:numId="8">
    <w:abstractNumId w:val="38"/>
  </w:num>
  <w:num w:numId="9">
    <w:abstractNumId w:val="36"/>
  </w:num>
  <w:num w:numId="10">
    <w:abstractNumId w:val="8"/>
  </w:num>
  <w:num w:numId="11">
    <w:abstractNumId w:val="67"/>
  </w:num>
  <w:num w:numId="12">
    <w:abstractNumId w:val="11"/>
  </w:num>
  <w:num w:numId="13">
    <w:abstractNumId w:val="45"/>
  </w:num>
  <w:num w:numId="14">
    <w:abstractNumId w:val="44"/>
  </w:num>
  <w:num w:numId="15">
    <w:abstractNumId w:val="17"/>
  </w:num>
  <w:num w:numId="16">
    <w:abstractNumId w:val="59"/>
  </w:num>
  <w:num w:numId="17">
    <w:abstractNumId w:val="61"/>
  </w:num>
  <w:num w:numId="18">
    <w:abstractNumId w:val="26"/>
  </w:num>
  <w:num w:numId="19">
    <w:abstractNumId w:val="19"/>
  </w:num>
  <w:num w:numId="20">
    <w:abstractNumId w:val="4"/>
  </w:num>
  <w:num w:numId="21">
    <w:abstractNumId w:val="37"/>
  </w:num>
  <w:num w:numId="22">
    <w:abstractNumId w:val="27"/>
  </w:num>
  <w:num w:numId="23">
    <w:abstractNumId w:val="60"/>
  </w:num>
  <w:num w:numId="24">
    <w:abstractNumId w:val="28"/>
  </w:num>
  <w:num w:numId="25">
    <w:abstractNumId w:val="53"/>
  </w:num>
  <w:num w:numId="26">
    <w:abstractNumId w:val="56"/>
  </w:num>
  <w:num w:numId="27">
    <w:abstractNumId w:val="6"/>
  </w:num>
  <w:num w:numId="28">
    <w:abstractNumId w:val="0"/>
  </w:num>
  <w:num w:numId="29">
    <w:abstractNumId w:val="30"/>
  </w:num>
  <w:num w:numId="30">
    <w:abstractNumId w:val="13"/>
  </w:num>
  <w:num w:numId="31">
    <w:abstractNumId w:val="22"/>
  </w:num>
  <w:num w:numId="32">
    <w:abstractNumId w:val="33"/>
  </w:num>
  <w:num w:numId="33">
    <w:abstractNumId w:val="54"/>
  </w:num>
  <w:num w:numId="34">
    <w:abstractNumId w:val="51"/>
  </w:num>
  <w:num w:numId="35">
    <w:abstractNumId w:val="1"/>
  </w:num>
  <w:num w:numId="36">
    <w:abstractNumId w:val="63"/>
  </w:num>
  <w:num w:numId="37">
    <w:abstractNumId w:val="15"/>
  </w:num>
  <w:num w:numId="38">
    <w:abstractNumId w:val="21"/>
  </w:num>
  <w:num w:numId="39">
    <w:abstractNumId w:val="2"/>
  </w:num>
  <w:num w:numId="40">
    <w:abstractNumId w:val="43"/>
  </w:num>
  <w:num w:numId="41">
    <w:abstractNumId w:val="18"/>
  </w:num>
  <w:num w:numId="42">
    <w:abstractNumId w:val="24"/>
  </w:num>
  <w:num w:numId="43">
    <w:abstractNumId w:val="20"/>
  </w:num>
  <w:num w:numId="44">
    <w:abstractNumId w:val="35"/>
  </w:num>
  <w:num w:numId="45">
    <w:abstractNumId w:val="25"/>
  </w:num>
  <w:num w:numId="46">
    <w:abstractNumId w:val="31"/>
  </w:num>
  <w:num w:numId="47">
    <w:abstractNumId w:val="9"/>
  </w:num>
  <w:num w:numId="48">
    <w:abstractNumId w:val="12"/>
  </w:num>
  <w:num w:numId="49">
    <w:abstractNumId w:val="40"/>
  </w:num>
  <w:num w:numId="50">
    <w:abstractNumId w:val="29"/>
  </w:num>
  <w:num w:numId="51">
    <w:abstractNumId w:val="66"/>
  </w:num>
  <w:num w:numId="52">
    <w:abstractNumId w:val="3"/>
  </w:num>
  <w:num w:numId="53">
    <w:abstractNumId w:val="64"/>
  </w:num>
  <w:num w:numId="54">
    <w:abstractNumId w:val="10"/>
  </w:num>
  <w:num w:numId="55">
    <w:abstractNumId w:val="39"/>
  </w:num>
  <w:num w:numId="56">
    <w:abstractNumId w:val="41"/>
  </w:num>
  <w:num w:numId="57">
    <w:abstractNumId w:val="50"/>
  </w:num>
  <w:num w:numId="58">
    <w:abstractNumId w:val="32"/>
  </w:num>
  <w:num w:numId="59">
    <w:abstractNumId w:val="42"/>
  </w:num>
  <w:num w:numId="60">
    <w:abstractNumId w:val="57"/>
  </w:num>
  <w:num w:numId="61">
    <w:abstractNumId w:val="47"/>
  </w:num>
  <w:num w:numId="62">
    <w:abstractNumId w:val="16"/>
  </w:num>
  <w:num w:numId="63">
    <w:abstractNumId w:val="52"/>
  </w:num>
  <w:num w:numId="64">
    <w:abstractNumId w:val="23"/>
  </w:num>
  <w:num w:numId="65">
    <w:abstractNumId w:val="14"/>
  </w:num>
  <w:num w:numId="66">
    <w:abstractNumId w:val="46"/>
  </w:num>
  <w:num w:numId="67">
    <w:abstractNumId w:val="5"/>
  </w:num>
  <w:num w:numId="68">
    <w:abstractNumId w:val="6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79"/>
    <w:rsid w:val="000016BC"/>
    <w:rsid w:val="00031703"/>
    <w:rsid w:val="00042B9A"/>
    <w:rsid w:val="00043C25"/>
    <w:rsid w:val="00045061"/>
    <w:rsid w:val="000459CF"/>
    <w:rsid w:val="00050F49"/>
    <w:rsid w:val="000530EB"/>
    <w:rsid w:val="00056F3D"/>
    <w:rsid w:val="00075FC4"/>
    <w:rsid w:val="000876DE"/>
    <w:rsid w:val="00096474"/>
    <w:rsid w:val="000B5AB9"/>
    <w:rsid w:val="000C409A"/>
    <w:rsid w:val="000D2D50"/>
    <w:rsid w:val="000F2A5E"/>
    <w:rsid w:val="000F4CF3"/>
    <w:rsid w:val="000F5BA6"/>
    <w:rsid w:val="00100166"/>
    <w:rsid w:val="0010204C"/>
    <w:rsid w:val="00104A4C"/>
    <w:rsid w:val="00121B37"/>
    <w:rsid w:val="00125A57"/>
    <w:rsid w:val="001266BC"/>
    <w:rsid w:val="0013502E"/>
    <w:rsid w:val="00142039"/>
    <w:rsid w:val="001463AE"/>
    <w:rsid w:val="00152C8D"/>
    <w:rsid w:val="00161CC9"/>
    <w:rsid w:val="00165ED3"/>
    <w:rsid w:val="0016693F"/>
    <w:rsid w:val="00170C05"/>
    <w:rsid w:val="00176D9A"/>
    <w:rsid w:val="001825B9"/>
    <w:rsid w:val="001A1A0B"/>
    <w:rsid w:val="001B7D32"/>
    <w:rsid w:val="001B7DE5"/>
    <w:rsid w:val="001C7348"/>
    <w:rsid w:val="001D22E8"/>
    <w:rsid w:val="001E3D90"/>
    <w:rsid w:val="001E4B94"/>
    <w:rsid w:val="001E65F9"/>
    <w:rsid w:val="001F24E9"/>
    <w:rsid w:val="001F2662"/>
    <w:rsid w:val="001F74FE"/>
    <w:rsid w:val="001F7E38"/>
    <w:rsid w:val="002006EE"/>
    <w:rsid w:val="00204CA2"/>
    <w:rsid w:val="00220E6A"/>
    <w:rsid w:val="00222DD5"/>
    <w:rsid w:val="002321FF"/>
    <w:rsid w:val="002407C8"/>
    <w:rsid w:val="002439A8"/>
    <w:rsid w:val="002539AF"/>
    <w:rsid w:val="002602BC"/>
    <w:rsid w:val="002822FE"/>
    <w:rsid w:val="00286E25"/>
    <w:rsid w:val="00287EC1"/>
    <w:rsid w:val="002C4D4B"/>
    <w:rsid w:val="002C67C9"/>
    <w:rsid w:val="002C6DC1"/>
    <w:rsid w:val="002C6DE7"/>
    <w:rsid w:val="002D4970"/>
    <w:rsid w:val="002D4F44"/>
    <w:rsid w:val="002D5C4F"/>
    <w:rsid w:val="002E1CC3"/>
    <w:rsid w:val="002E2F9D"/>
    <w:rsid w:val="002F4B26"/>
    <w:rsid w:val="00314A61"/>
    <w:rsid w:val="00321820"/>
    <w:rsid w:val="003249E7"/>
    <w:rsid w:val="003270F9"/>
    <w:rsid w:val="00331743"/>
    <w:rsid w:val="0033654F"/>
    <w:rsid w:val="0034248C"/>
    <w:rsid w:val="00346989"/>
    <w:rsid w:val="0035614A"/>
    <w:rsid w:val="00357E54"/>
    <w:rsid w:val="00361FA0"/>
    <w:rsid w:val="00373544"/>
    <w:rsid w:val="0037464C"/>
    <w:rsid w:val="00377744"/>
    <w:rsid w:val="0039167E"/>
    <w:rsid w:val="00396278"/>
    <w:rsid w:val="003A2D45"/>
    <w:rsid w:val="003A42F3"/>
    <w:rsid w:val="003A5E8D"/>
    <w:rsid w:val="003A7B3D"/>
    <w:rsid w:val="003B7E3D"/>
    <w:rsid w:val="003C447A"/>
    <w:rsid w:val="003D4C85"/>
    <w:rsid w:val="003D67B1"/>
    <w:rsid w:val="003E7D02"/>
    <w:rsid w:val="003F5BF2"/>
    <w:rsid w:val="003F6749"/>
    <w:rsid w:val="0040236E"/>
    <w:rsid w:val="004044C1"/>
    <w:rsid w:val="004118E0"/>
    <w:rsid w:val="00412D05"/>
    <w:rsid w:val="00420DF4"/>
    <w:rsid w:val="00432B19"/>
    <w:rsid w:val="00443C1A"/>
    <w:rsid w:val="00445231"/>
    <w:rsid w:val="0044639C"/>
    <w:rsid w:val="0044791E"/>
    <w:rsid w:val="004519ED"/>
    <w:rsid w:val="00453155"/>
    <w:rsid w:val="00454C32"/>
    <w:rsid w:val="00456E10"/>
    <w:rsid w:val="0047601F"/>
    <w:rsid w:val="00480830"/>
    <w:rsid w:val="00484C3F"/>
    <w:rsid w:val="00491F9F"/>
    <w:rsid w:val="004A1C40"/>
    <w:rsid w:val="004A4D2B"/>
    <w:rsid w:val="004B2ECA"/>
    <w:rsid w:val="004B7A1F"/>
    <w:rsid w:val="004C6DB0"/>
    <w:rsid w:val="004D70D0"/>
    <w:rsid w:val="004E153B"/>
    <w:rsid w:val="004E39E9"/>
    <w:rsid w:val="004E465C"/>
    <w:rsid w:val="004F620C"/>
    <w:rsid w:val="00501949"/>
    <w:rsid w:val="00507E2B"/>
    <w:rsid w:val="005162D8"/>
    <w:rsid w:val="005453BE"/>
    <w:rsid w:val="00562C08"/>
    <w:rsid w:val="0057453C"/>
    <w:rsid w:val="00577BC8"/>
    <w:rsid w:val="005802C0"/>
    <w:rsid w:val="00591C2F"/>
    <w:rsid w:val="00592203"/>
    <w:rsid w:val="00594930"/>
    <w:rsid w:val="005A1425"/>
    <w:rsid w:val="005A280E"/>
    <w:rsid w:val="005A416F"/>
    <w:rsid w:val="005A69E8"/>
    <w:rsid w:val="005C2DBB"/>
    <w:rsid w:val="005C695C"/>
    <w:rsid w:val="005C7DB8"/>
    <w:rsid w:val="005D09B0"/>
    <w:rsid w:val="005D2AC5"/>
    <w:rsid w:val="005D4162"/>
    <w:rsid w:val="005D4747"/>
    <w:rsid w:val="005D5C60"/>
    <w:rsid w:val="005E0F86"/>
    <w:rsid w:val="005F3B92"/>
    <w:rsid w:val="005F522D"/>
    <w:rsid w:val="00604069"/>
    <w:rsid w:val="0060408C"/>
    <w:rsid w:val="00604503"/>
    <w:rsid w:val="006059F7"/>
    <w:rsid w:val="0061059C"/>
    <w:rsid w:val="0061137D"/>
    <w:rsid w:val="00633A54"/>
    <w:rsid w:val="00637843"/>
    <w:rsid w:val="00641903"/>
    <w:rsid w:val="00645F0A"/>
    <w:rsid w:val="00655DF3"/>
    <w:rsid w:val="006570B1"/>
    <w:rsid w:val="006611F5"/>
    <w:rsid w:val="00665981"/>
    <w:rsid w:val="006727B6"/>
    <w:rsid w:val="006732AB"/>
    <w:rsid w:val="00681BAA"/>
    <w:rsid w:val="00682F72"/>
    <w:rsid w:val="006844A1"/>
    <w:rsid w:val="00684564"/>
    <w:rsid w:val="00697479"/>
    <w:rsid w:val="006A007E"/>
    <w:rsid w:val="006A4CCD"/>
    <w:rsid w:val="006C1F7C"/>
    <w:rsid w:val="006D66F7"/>
    <w:rsid w:val="006E0E01"/>
    <w:rsid w:val="006E43C6"/>
    <w:rsid w:val="006E4BDE"/>
    <w:rsid w:val="006F3178"/>
    <w:rsid w:val="00701622"/>
    <w:rsid w:val="007035D9"/>
    <w:rsid w:val="00705E1A"/>
    <w:rsid w:val="00712655"/>
    <w:rsid w:val="00712935"/>
    <w:rsid w:val="00714209"/>
    <w:rsid w:val="007142E1"/>
    <w:rsid w:val="00717268"/>
    <w:rsid w:val="00722AE5"/>
    <w:rsid w:val="007272F6"/>
    <w:rsid w:val="00732AFC"/>
    <w:rsid w:val="00733FC4"/>
    <w:rsid w:val="00737C25"/>
    <w:rsid w:val="0074244C"/>
    <w:rsid w:val="00743E17"/>
    <w:rsid w:val="007524B4"/>
    <w:rsid w:val="00765FFC"/>
    <w:rsid w:val="00766070"/>
    <w:rsid w:val="00773594"/>
    <w:rsid w:val="00783C56"/>
    <w:rsid w:val="00784646"/>
    <w:rsid w:val="00786ACF"/>
    <w:rsid w:val="00793579"/>
    <w:rsid w:val="00796E7A"/>
    <w:rsid w:val="007A1D22"/>
    <w:rsid w:val="007A29E4"/>
    <w:rsid w:val="007A409C"/>
    <w:rsid w:val="007A6D1D"/>
    <w:rsid w:val="007B0604"/>
    <w:rsid w:val="007B1F7A"/>
    <w:rsid w:val="007C16EF"/>
    <w:rsid w:val="007C4140"/>
    <w:rsid w:val="007D7D8C"/>
    <w:rsid w:val="007F500C"/>
    <w:rsid w:val="007F67EB"/>
    <w:rsid w:val="00800040"/>
    <w:rsid w:val="0081675D"/>
    <w:rsid w:val="00823A7F"/>
    <w:rsid w:val="0082494A"/>
    <w:rsid w:val="00824A47"/>
    <w:rsid w:val="008252E9"/>
    <w:rsid w:val="00841F8F"/>
    <w:rsid w:val="008443E5"/>
    <w:rsid w:val="0084655F"/>
    <w:rsid w:val="0084799D"/>
    <w:rsid w:val="00847B78"/>
    <w:rsid w:val="008647B2"/>
    <w:rsid w:val="00870514"/>
    <w:rsid w:val="00870CF8"/>
    <w:rsid w:val="00885454"/>
    <w:rsid w:val="00886313"/>
    <w:rsid w:val="008D6DCF"/>
    <w:rsid w:val="008E58C6"/>
    <w:rsid w:val="008E7289"/>
    <w:rsid w:val="008F0DA5"/>
    <w:rsid w:val="008F52E8"/>
    <w:rsid w:val="008F657D"/>
    <w:rsid w:val="0090196B"/>
    <w:rsid w:val="00903AAC"/>
    <w:rsid w:val="009077B2"/>
    <w:rsid w:val="009143BF"/>
    <w:rsid w:val="00922D75"/>
    <w:rsid w:val="0092390D"/>
    <w:rsid w:val="00923BD3"/>
    <w:rsid w:val="009407FE"/>
    <w:rsid w:val="00942798"/>
    <w:rsid w:val="00954553"/>
    <w:rsid w:val="0096025B"/>
    <w:rsid w:val="00972FCB"/>
    <w:rsid w:val="009757C3"/>
    <w:rsid w:val="00976E17"/>
    <w:rsid w:val="00982A94"/>
    <w:rsid w:val="00985DB4"/>
    <w:rsid w:val="00992819"/>
    <w:rsid w:val="009931DC"/>
    <w:rsid w:val="009A31C9"/>
    <w:rsid w:val="009A3B0B"/>
    <w:rsid w:val="009B118E"/>
    <w:rsid w:val="009B549F"/>
    <w:rsid w:val="009B7FDF"/>
    <w:rsid w:val="009C4931"/>
    <w:rsid w:val="009D321A"/>
    <w:rsid w:val="009E01BA"/>
    <w:rsid w:val="009F250C"/>
    <w:rsid w:val="00A02497"/>
    <w:rsid w:val="00A028FA"/>
    <w:rsid w:val="00A0359F"/>
    <w:rsid w:val="00A208A8"/>
    <w:rsid w:val="00A20B91"/>
    <w:rsid w:val="00A30E45"/>
    <w:rsid w:val="00A36A65"/>
    <w:rsid w:val="00A42CA6"/>
    <w:rsid w:val="00A5324A"/>
    <w:rsid w:val="00A54046"/>
    <w:rsid w:val="00A579D1"/>
    <w:rsid w:val="00A7106D"/>
    <w:rsid w:val="00A71538"/>
    <w:rsid w:val="00A76F8D"/>
    <w:rsid w:val="00A77050"/>
    <w:rsid w:val="00A84237"/>
    <w:rsid w:val="00A8453E"/>
    <w:rsid w:val="00A96CBD"/>
    <w:rsid w:val="00AC2339"/>
    <w:rsid w:val="00AC3E2D"/>
    <w:rsid w:val="00AC5D34"/>
    <w:rsid w:val="00AD6DCD"/>
    <w:rsid w:val="00AE00DC"/>
    <w:rsid w:val="00AE00EB"/>
    <w:rsid w:val="00AE40CA"/>
    <w:rsid w:val="00AF4E25"/>
    <w:rsid w:val="00B0767F"/>
    <w:rsid w:val="00B14FE9"/>
    <w:rsid w:val="00B3234F"/>
    <w:rsid w:val="00B32B63"/>
    <w:rsid w:val="00B3641D"/>
    <w:rsid w:val="00B44605"/>
    <w:rsid w:val="00B45E51"/>
    <w:rsid w:val="00B478DF"/>
    <w:rsid w:val="00B5100C"/>
    <w:rsid w:val="00B60794"/>
    <w:rsid w:val="00B61DD8"/>
    <w:rsid w:val="00B621EF"/>
    <w:rsid w:val="00B7216B"/>
    <w:rsid w:val="00B75FD7"/>
    <w:rsid w:val="00B86DE7"/>
    <w:rsid w:val="00B903B5"/>
    <w:rsid w:val="00B90AD1"/>
    <w:rsid w:val="00B97664"/>
    <w:rsid w:val="00BA014F"/>
    <w:rsid w:val="00BA56DB"/>
    <w:rsid w:val="00BA683A"/>
    <w:rsid w:val="00BA735A"/>
    <w:rsid w:val="00BB5D4A"/>
    <w:rsid w:val="00BC0B30"/>
    <w:rsid w:val="00BC7707"/>
    <w:rsid w:val="00BD410A"/>
    <w:rsid w:val="00BD7AA8"/>
    <w:rsid w:val="00BE2979"/>
    <w:rsid w:val="00BF38B1"/>
    <w:rsid w:val="00BF6F97"/>
    <w:rsid w:val="00C128BE"/>
    <w:rsid w:val="00C155E8"/>
    <w:rsid w:val="00C2134F"/>
    <w:rsid w:val="00C21D88"/>
    <w:rsid w:val="00C27147"/>
    <w:rsid w:val="00C33C8A"/>
    <w:rsid w:val="00C37CF9"/>
    <w:rsid w:val="00C40F41"/>
    <w:rsid w:val="00C4696E"/>
    <w:rsid w:val="00C6049A"/>
    <w:rsid w:val="00C621A4"/>
    <w:rsid w:val="00C64396"/>
    <w:rsid w:val="00C71E09"/>
    <w:rsid w:val="00C77040"/>
    <w:rsid w:val="00CA4C95"/>
    <w:rsid w:val="00CB0A86"/>
    <w:rsid w:val="00CB301C"/>
    <w:rsid w:val="00CB38B0"/>
    <w:rsid w:val="00CB5B65"/>
    <w:rsid w:val="00CB6554"/>
    <w:rsid w:val="00CC0211"/>
    <w:rsid w:val="00CC3A01"/>
    <w:rsid w:val="00CC3F5B"/>
    <w:rsid w:val="00CD5E1D"/>
    <w:rsid w:val="00CE4B4A"/>
    <w:rsid w:val="00CE7337"/>
    <w:rsid w:val="00CF0D16"/>
    <w:rsid w:val="00CF3101"/>
    <w:rsid w:val="00CF65DE"/>
    <w:rsid w:val="00D00FE1"/>
    <w:rsid w:val="00D070AD"/>
    <w:rsid w:val="00D16EAD"/>
    <w:rsid w:val="00D22F5E"/>
    <w:rsid w:val="00D23B38"/>
    <w:rsid w:val="00D30ADF"/>
    <w:rsid w:val="00D329A0"/>
    <w:rsid w:val="00D37DB4"/>
    <w:rsid w:val="00D40580"/>
    <w:rsid w:val="00D52425"/>
    <w:rsid w:val="00D5267A"/>
    <w:rsid w:val="00D546F6"/>
    <w:rsid w:val="00D56D40"/>
    <w:rsid w:val="00D57959"/>
    <w:rsid w:val="00D634B7"/>
    <w:rsid w:val="00D65784"/>
    <w:rsid w:val="00D70F5F"/>
    <w:rsid w:val="00D7579B"/>
    <w:rsid w:val="00D828EB"/>
    <w:rsid w:val="00D835E7"/>
    <w:rsid w:val="00D83F4D"/>
    <w:rsid w:val="00DB332A"/>
    <w:rsid w:val="00DC13BA"/>
    <w:rsid w:val="00DC364A"/>
    <w:rsid w:val="00DD220F"/>
    <w:rsid w:val="00DD48D0"/>
    <w:rsid w:val="00DD5594"/>
    <w:rsid w:val="00DE1384"/>
    <w:rsid w:val="00DE1851"/>
    <w:rsid w:val="00DE2941"/>
    <w:rsid w:val="00DE5FF3"/>
    <w:rsid w:val="00DF0168"/>
    <w:rsid w:val="00E012D3"/>
    <w:rsid w:val="00E03DAC"/>
    <w:rsid w:val="00E10CFE"/>
    <w:rsid w:val="00E227D6"/>
    <w:rsid w:val="00E26437"/>
    <w:rsid w:val="00E35F35"/>
    <w:rsid w:val="00E37260"/>
    <w:rsid w:val="00E4079A"/>
    <w:rsid w:val="00E44785"/>
    <w:rsid w:val="00E44C56"/>
    <w:rsid w:val="00E45FA3"/>
    <w:rsid w:val="00E5654A"/>
    <w:rsid w:val="00E606C8"/>
    <w:rsid w:val="00E65BC1"/>
    <w:rsid w:val="00E81211"/>
    <w:rsid w:val="00E81998"/>
    <w:rsid w:val="00E82C64"/>
    <w:rsid w:val="00E8427E"/>
    <w:rsid w:val="00E8473B"/>
    <w:rsid w:val="00E91CCD"/>
    <w:rsid w:val="00E97BF6"/>
    <w:rsid w:val="00EA27C7"/>
    <w:rsid w:val="00EA5CC9"/>
    <w:rsid w:val="00EB1FB0"/>
    <w:rsid w:val="00EB2502"/>
    <w:rsid w:val="00EC313B"/>
    <w:rsid w:val="00EE1F86"/>
    <w:rsid w:val="00EE3FB4"/>
    <w:rsid w:val="00EF3BE2"/>
    <w:rsid w:val="00EF4D71"/>
    <w:rsid w:val="00EF615D"/>
    <w:rsid w:val="00F0167E"/>
    <w:rsid w:val="00F21926"/>
    <w:rsid w:val="00F4454D"/>
    <w:rsid w:val="00F44651"/>
    <w:rsid w:val="00F55A76"/>
    <w:rsid w:val="00F624B8"/>
    <w:rsid w:val="00F6404D"/>
    <w:rsid w:val="00F6499D"/>
    <w:rsid w:val="00F67BB5"/>
    <w:rsid w:val="00F70516"/>
    <w:rsid w:val="00F71C68"/>
    <w:rsid w:val="00F73A5A"/>
    <w:rsid w:val="00F7692D"/>
    <w:rsid w:val="00F77850"/>
    <w:rsid w:val="00F8174A"/>
    <w:rsid w:val="00F931EC"/>
    <w:rsid w:val="00FA112F"/>
    <w:rsid w:val="00FA494F"/>
    <w:rsid w:val="00FA6293"/>
    <w:rsid w:val="00FB0D1A"/>
    <w:rsid w:val="00FB7E4A"/>
    <w:rsid w:val="00FC0931"/>
    <w:rsid w:val="00FC64BF"/>
    <w:rsid w:val="00FC77FF"/>
    <w:rsid w:val="00FD0D29"/>
    <w:rsid w:val="00FE0FAF"/>
    <w:rsid w:val="00FE1494"/>
    <w:rsid w:val="00FE1B7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5:chartTrackingRefBased/>
  <w15:docId w15:val="{0A8D6735-B82A-4CFF-8967-5D40E9E5C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FE1"/>
    <w:pPr>
      <w:jc w:val="both"/>
    </w:pPr>
  </w:style>
  <w:style w:type="paragraph" w:styleId="Ttulo1">
    <w:name w:val="heading 1"/>
    <w:basedOn w:val="Normal"/>
    <w:next w:val="Normal"/>
    <w:link w:val="Ttulo1Car"/>
    <w:qFormat/>
    <w:rsid w:val="00DC13BA"/>
    <w:pPr>
      <w:keepNext/>
      <w:numPr>
        <w:numId w:val="67"/>
      </w:numPr>
      <w:spacing w:after="0" w:line="240" w:lineRule="auto"/>
      <w:outlineLvl w:val="0"/>
    </w:pPr>
    <w:rPr>
      <w:rFonts w:eastAsia="Times New Roman" w:cs="Times New Roman"/>
      <w:b/>
      <w:kern w:val="28"/>
      <w:sz w:val="20"/>
      <w:szCs w:val="20"/>
      <w:lang w:val="es-ES_tradnl" w:eastAsia="es-ES"/>
    </w:rPr>
  </w:style>
  <w:style w:type="paragraph" w:styleId="Ttulo2">
    <w:name w:val="heading 2"/>
    <w:basedOn w:val="Ttulo1"/>
    <w:next w:val="Normal"/>
    <w:link w:val="Ttulo2Car"/>
    <w:qFormat/>
    <w:rsid w:val="00697479"/>
    <w:pPr>
      <w:numPr>
        <w:numId w:val="68"/>
      </w:numPr>
      <w:tabs>
        <w:tab w:val="left" w:pos="851"/>
      </w:tabs>
      <w:spacing w:before="120"/>
      <w:outlineLvl w:val="1"/>
    </w:pPr>
    <w:rPr>
      <w:lang w:val="es-BO"/>
    </w:rPr>
  </w:style>
  <w:style w:type="paragraph" w:styleId="Ttulo3">
    <w:name w:val="heading 3"/>
    <w:basedOn w:val="Normal"/>
    <w:next w:val="Normal"/>
    <w:link w:val="Ttulo3Car"/>
    <w:qFormat/>
    <w:rsid w:val="00697479"/>
    <w:pPr>
      <w:keepNext/>
      <w:spacing w:before="60" w:after="60" w:line="240" w:lineRule="auto"/>
      <w:outlineLvl w:val="2"/>
    </w:pPr>
    <w:rPr>
      <w:rFonts w:ascii="Arial" w:eastAsia="Times New Roman" w:hAnsi="Arial" w:cs="Times New Roman"/>
      <w:sz w:val="24"/>
      <w:szCs w:val="20"/>
      <w:lang w:val="es-ES_tradnl" w:eastAsia="es-ES"/>
    </w:rPr>
  </w:style>
  <w:style w:type="paragraph" w:styleId="Ttulo4">
    <w:name w:val="heading 4"/>
    <w:basedOn w:val="Normal"/>
    <w:next w:val="Normal"/>
    <w:link w:val="Ttulo4Car"/>
    <w:qFormat/>
    <w:rsid w:val="00697479"/>
    <w:pPr>
      <w:keepNext/>
      <w:spacing w:before="240" w:after="60" w:line="240" w:lineRule="auto"/>
      <w:outlineLvl w:val="3"/>
    </w:pPr>
    <w:rPr>
      <w:rFonts w:ascii="Arial" w:eastAsia="Times New Roman" w:hAnsi="Arial" w:cs="Times New Roman"/>
      <w:b/>
      <w:sz w:val="24"/>
      <w:szCs w:val="20"/>
      <w:lang w:val="es-ES_tradnl" w:eastAsia="es-ES"/>
    </w:rPr>
  </w:style>
  <w:style w:type="paragraph" w:styleId="Ttulo5">
    <w:name w:val="heading 5"/>
    <w:basedOn w:val="Normal"/>
    <w:next w:val="Normal"/>
    <w:link w:val="Ttulo5Car"/>
    <w:qFormat/>
    <w:rsid w:val="00697479"/>
    <w:pPr>
      <w:spacing w:before="240" w:after="60" w:line="240" w:lineRule="auto"/>
      <w:outlineLvl w:val="4"/>
    </w:pPr>
    <w:rPr>
      <w:rFonts w:ascii="Arial" w:eastAsia="Times New Roman" w:hAnsi="Arial" w:cs="Times New Roman"/>
      <w:sz w:val="20"/>
      <w:szCs w:val="20"/>
      <w:lang w:val="es-ES_tradnl" w:eastAsia="es-ES"/>
    </w:rPr>
  </w:style>
  <w:style w:type="paragraph" w:styleId="Ttulo6">
    <w:name w:val="heading 6"/>
    <w:basedOn w:val="Normal"/>
    <w:next w:val="Normal"/>
    <w:link w:val="Ttulo6Car"/>
    <w:qFormat/>
    <w:rsid w:val="00697479"/>
    <w:pPr>
      <w:spacing w:before="240" w:after="60" w:line="240" w:lineRule="auto"/>
      <w:outlineLvl w:val="5"/>
    </w:pPr>
    <w:rPr>
      <w:rFonts w:ascii="Arial" w:eastAsia="Times New Roman" w:hAnsi="Arial" w:cs="Times New Roman"/>
      <w:i/>
      <w:sz w:val="20"/>
      <w:szCs w:val="20"/>
      <w:lang w:val="es-ES_tradnl" w:eastAsia="es-ES"/>
    </w:rPr>
  </w:style>
  <w:style w:type="paragraph" w:styleId="Ttulo7">
    <w:name w:val="heading 7"/>
    <w:basedOn w:val="Normal"/>
    <w:next w:val="Normal"/>
    <w:link w:val="Ttulo7Car"/>
    <w:qFormat/>
    <w:rsid w:val="00697479"/>
    <w:pPr>
      <w:spacing w:before="240" w:after="60" w:line="240" w:lineRule="auto"/>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qFormat/>
    <w:rsid w:val="00697479"/>
    <w:pPr>
      <w:spacing w:before="240" w:after="60" w:line="240" w:lineRule="auto"/>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qFormat/>
    <w:rsid w:val="00697479"/>
    <w:pPr>
      <w:spacing w:before="240" w:after="60" w:line="240" w:lineRule="auto"/>
      <w:outlineLvl w:val="8"/>
    </w:pPr>
    <w:rPr>
      <w:rFonts w:ascii="Arial" w:eastAsia="Times New Roman" w:hAnsi="Arial" w:cs="Times New Roman"/>
      <w:b/>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13BA"/>
    <w:rPr>
      <w:rFonts w:eastAsia="Times New Roman" w:cs="Times New Roman"/>
      <w:b/>
      <w:kern w:val="28"/>
      <w:sz w:val="20"/>
      <w:szCs w:val="20"/>
      <w:lang w:val="es-ES_tradnl" w:eastAsia="es-ES"/>
    </w:rPr>
  </w:style>
  <w:style w:type="character" w:customStyle="1" w:styleId="Ttulo2Car">
    <w:name w:val="Título 2 Car"/>
    <w:basedOn w:val="Fuentedeprrafopredeter"/>
    <w:link w:val="Ttulo2"/>
    <w:rsid w:val="00697479"/>
    <w:rPr>
      <w:rFonts w:eastAsia="Times New Roman" w:cs="Times New Roman"/>
      <w:b/>
      <w:kern w:val="28"/>
      <w:sz w:val="20"/>
      <w:szCs w:val="20"/>
      <w:lang w:eastAsia="es-ES"/>
    </w:rPr>
  </w:style>
  <w:style w:type="character" w:customStyle="1" w:styleId="Ttulo3Car">
    <w:name w:val="Título 3 Car"/>
    <w:basedOn w:val="Fuentedeprrafopredeter"/>
    <w:link w:val="Ttulo3"/>
    <w:rsid w:val="00697479"/>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697479"/>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697479"/>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697479"/>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697479"/>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697479"/>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697479"/>
    <w:rPr>
      <w:rFonts w:ascii="Arial" w:eastAsia="Times New Roman" w:hAnsi="Arial" w:cs="Times New Roman"/>
      <w:b/>
      <w:i/>
      <w:sz w:val="18"/>
      <w:szCs w:val="20"/>
      <w:lang w:val="es-ES_tradnl" w:eastAsia="es-ES"/>
    </w:rPr>
  </w:style>
  <w:style w:type="paragraph" w:styleId="Encabezado">
    <w:name w:val="header"/>
    <w:aliases w:val="encabezado,Encabezado Linea 1"/>
    <w:basedOn w:val="Normal"/>
    <w:link w:val="EncabezadoCar"/>
    <w:uiPriority w:val="99"/>
    <w:unhideWhenUsed/>
    <w:rsid w:val="00697479"/>
    <w:pPr>
      <w:tabs>
        <w:tab w:val="center" w:pos="4419"/>
        <w:tab w:val="right" w:pos="8838"/>
      </w:tabs>
      <w:spacing w:after="0" w:line="240" w:lineRule="auto"/>
    </w:pPr>
  </w:style>
  <w:style w:type="character" w:customStyle="1" w:styleId="EncabezadoCar">
    <w:name w:val="Encabezado Car"/>
    <w:aliases w:val="encabezado Car,Encabezado Linea 1 Car"/>
    <w:basedOn w:val="Fuentedeprrafopredeter"/>
    <w:link w:val="Encabezado"/>
    <w:uiPriority w:val="99"/>
    <w:rsid w:val="00697479"/>
  </w:style>
  <w:style w:type="paragraph" w:styleId="Piedepgina">
    <w:name w:val="footer"/>
    <w:basedOn w:val="Normal"/>
    <w:link w:val="PiedepginaCar"/>
    <w:uiPriority w:val="99"/>
    <w:unhideWhenUsed/>
    <w:rsid w:val="006974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7479"/>
  </w:style>
  <w:style w:type="character" w:styleId="Nmerodepgina">
    <w:name w:val="page number"/>
    <w:basedOn w:val="Fuentedeprrafopredeter"/>
    <w:rsid w:val="00697479"/>
  </w:style>
  <w:style w:type="table" w:styleId="Tablaconcuadrcula">
    <w:name w:val="Table Grid"/>
    <w:basedOn w:val="Tablanormal"/>
    <w:uiPriority w:val="39"/>
    <w:rsid w:val="00697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ArialPrimeralnea002cm1">
    <w:name w:val="Estilo Arial Primera línea:  002 cm1"/>
    <w:basedOn w:val="Normal"/>
    <w:rsid w:val="00697479"/>
    <w:pPr>
      <w:autoSpaceDE w:val="0"/>
      <w:autoSpaceDN w:val="0"/>
      <w:spacing w:before="60" w:after="60" w:line="240" w:lineRule="auto"/>
      <w:ind w:firstLine="11"/>
    </w:pPr>
    <w:rPr>
      <w:rFonts w:ascii="Arial" w:eastAsia="Times New Roman" w:hAnsi="Arial" w:cs="Times New Roman"/>
      <w:sz w:val="20"/>
      <w:szCs w:val="20"/>
      <w:lang w:val="es-ES_tradnl" w:eastAsia="es-ES"/>
    </w:rPr>
  </w:style>
  <w:style w:type="paragraph" w:styleId="Sangra2detindependiente">
    <w:name w:val="Body Text Indent 2"/>
    <w:basedOn w:val="Normal"/>
    <w:link w:val="Sangra2detindependienteCar"/>
    <w:rsid w:val="00697479"/>
    <w:pPr>
      <w:spacing w:before="240" w:after="60" w:line="240" w:lineRule="auto"/>
      <w:ind w:left="709"/>
    </w:pPr>
    <w:rPr>
      <w:rFonts w:ascii="Arial" w:eastAsia="Times New Roman" w:hAnsi="Arial" w:cs="Times New Roman"/>
      <w:sz w:val="20"/>
      <w:szCs w:val="20"/>
      <w:lang w:val="es-ES" w:eastAsia="es-ES"/>
    </w:rPr>
  </w:style>
  <w:style w:type="character" w:customStyle="1" w:styleId="Sangra2detindependienteCar">
    <w:name w:val="Sangría 2 de t. independiente Car"/>
    <w:basedOn w:val="Fuentedeprrafopredeter"/>
    <w:link w:val="Sangra2detindependiente"/>
    <w:rsid w:val="00697479"/>
    <w:rPr>
      <w:rFonts w:ascii="Arial" w:eastAsia="Times New Roman" w:hAnsi="Arial" w:cs="Times New Roman"/>
      <w:sz w:val="20"/>
      <w:szCs w:val="20"/>
      <w:lang w:val="es-ES" w:eastAsia="es-ES"/>
    </w:rPr>
  </w:style>
  <w:style w:type="paragraph" w:styleId="Sangra3detindependiente">
    <w:name w:val="Body Text Indent 3"/>
    <w:basedOn w:val="Normal"/>
    <w:link w:val="Sangra3detindependienteCar"/>
    <w:uiPriority w:val="99"/>
    <w:rsid w:val="00697479"/>
    <w:pPr>
      <w:spacing w:before="240" w:after="60" w:line="240" w:lineRule="auto"/>
      <w:ind w:left="851" w:hanging="142"/>
    </w:pPr>
    <w:rPr>
      <w:rFonts w:ascii="Arial" w:eastAsia="Times New Roman" w:hAnsi="Arial" w:cs="Times New Roman"/>
      <w:sz w:val="24"/>
      <w:szCs w:val="20"/>
      <w:lang w:val="es-ES" w:eastAsia="es-ES"/>
    </w:rPr>
  </w:style>
  <w:style w:type="character" w:customStyle="1" w:styleId="Sangra3detindependienteCar">
    <w:name w:val="Sangría 3 de t. independiente Car"/>
    <w:basedOn w:val="Fuentedeprrafopredeter"/>
    <w:link w:val="Sangra3detindependiente"/>
    <w:uiPriority w:val="99"/>
    <w:rsid w:val="00697479"/>
    <w:rPr>
      <w:rFonts w:ascii="Arial" w:eastAsia="Times New Roman" w:hAnsi="Arial" w:cs="Times New Roman"/>
      <w:sz w:val="24"/>
      <w:szCs w:val="20"/>
      <w:lang w:val="es-ES" w:eastAsia="es-ES"/>
    </w:rPr>
  </w:style>
  <w:style w:type="paragraph" w:styleId="Sangradetextonormal">
    <w:name w:val="Body Text Indent"/>
    <w:basedOn w:val="Normal"/>
    <w:link w:val="SangradetextonormalCar"/>
    <w:rsid w:val="00697479"/>
    <w:pPr>
      <w:spacing w:before="60" w:after="60" w:line="240" w:lineRule="auto"/>
      <w:ind w:left="283"/>
    </w:pPr>
    <w:rPr>
      <w:rFonts w:ascii="Arial" w:eastAsia="Times New Roman" w:hAnsi="Arial" w:cs="Times New Roman"/>
      <w:sz w:val="20"/>
      <w:szCs w:val="20"/>
      <w:lang w:val="es-ES_tradnl" w:eastAsia="es-ES"/>
    </w:rPr>
  </w:style>
  <w:style w:type="character" w:customStyle="1" w:styleId="SangradetextonormalCar">
    <w:name w:val="Sangría de texto normal Car"/>
    <w:basedOn w:val="Fuentedeprrafopredeter"/>
    <w:link w:val="Sangradetextonormal"/>
    <w:rsid w:val="00697479"/>
    <w:rPr>
      <w:rFonts w:ascii="Arial" w:eastAsia="Times New Roman" w:hAnsi="Arial" w:cs="Times New Roman"/>
      <w:sz w:val="20"/>
      <w:szCs w:val="20"/>
      <w:lang w:val="es-ES_tradnl" w:eastAsia="es-ES"/>
    </w:rPr>
  </w:style>
  <w:style w:type="paragraph" w:styleId="Textoindependiente">
    <w:name w:val="Body Text"/>
    <w:basedOn w:val="Normal"/>
    <w:link w:val="TextoindependienteCar"/>
    <w:rsid w:val="00697479"/>
    <w:pPr>
      <w:spacing w:before="60" w:after="60" w:line="240" w:lineRule="auto"/>
    </w:pPr>
    <w:rPr>
      <w:rFonts w:ascii="Arial" w:eastAsia="Times New Roman" w:hAnsi="Arial" w:cs="Times New Roman"/>
      <w:sz w:val="20"/>
      <w:szCs w:val="20"/>
      <w:lang w:val="es-ES_tradnl" w:eastAsia="es-ES"/>
    </w:rPr>
  </w:style>
  <w:style w:type="character" w:customStyle="1" w:styleId="TextoindependienteCar">
    <w:name w:val="Texto independiente Car"/>
    <w:basedOn w:val="Fuentedeprrafopredeter"/>
    <w:link w:val="Textoindependiente"/>
    <w:rsid w:val="00697479"/>
    <w:rPr>
      <w:rFonts w:ascii="Arial" w:eastAsia="Times New Roman" w:hAnsi="Arial" w:cs="Times New Roman"/>
      <w:sz w:val="20"/>
      <w:szCs w:val="20"/>
      <w:lang w:val="es-ES_tradnl" w:eastAsia="es-ES"/>
    </w:rPr>
  </w:style>
  <w:style w:type="paragraph" w:styleId="Textoindependiente2">
    <w:name w:val="Body Text 2"/>
    <w:basedOn w:val="Normal"/>
    <w:link w:val="Textoindependiente2Car"/>
    <w:rsid w:val="00697479"/>
    <w:pPr>
      <w:spacing w:before="60" w:after="60" w:line="480" w:lineRule="auto"/>
    </w:pPr>
    <w:rPr>
      <w:rFonts w:ascii="Arial" w:eastAsia="Times New Roman" w:hAnsi="Arial" w:cs="Times New Roman"/>
      <w:sz w:val="20"/>
      <w:szCs w:val="20"/>
      <w:lang w:val="es-ES_tradnl" w:eastAsia="es-ES"/>
    </w:rPr>
  </w:style>
  <w:style w:type="character" w:customStyle="1" w:styleId="Textoindependiente2Car">
    <w:name w:val="Texto independiente 2 Car"/>
    <w:basedOn w:val="Fuentedeprrafopredeter"/>
    <w:link w:val="Textoindependiente2"/>
    <w:rsid w:val="00697479"/>
    <w:rPr>
      <w:rFonts w:ascii="Arial" w:eastAsia="Times New Roman" w:hAnsi="Arial" w:cs="Times New Roman"/>
      <w:sz w:val="20"/>
      <w:szCs w:val="20"/>
      <w:lang w:val="es-ES_tradnl" w:eastAsia="es-ES"/>
    </w:rPr>
  </w:style>
  <w:style w:type="paragraph" w:styleId="Textocomentario">
    <w:name w:val="annotation text"/>
    <w:basedOn w:val="Normal"/>
    <w:link w:val="TextocomentarioCar"/>
    <w:semiHidden/>
    <w:rsid w:val="00697479"/>
    <w:pPr>
      <w:spacing w:before="60" w:after="60" w:line="240" w:lineRule="auto"/>
    </w:pPr>
    <w:rPr>
      <w:rFonts w:ascii="Arial" w:eastAsia="Times New Roman" w:hAnsi="Arial" w:cs="Times New Roman"/>
      <w:sz w:val="20"/>
      <w:szCs w:val="20"/>
      <w:lang w:val="es-ES_tradnl" w:eastAsia="es-ES"/>
    </w:rPr>
  </w:style>
  <w:style w:type="character" w:customStyle="1" w:styleId="TextocomentarioCar">
    <w:name w:val="Texto comentario Car"/>
    <w:basedOn w:val="Fuentedeprrafopredeter"/>
    <w:link w:val="Textocomentario"/>
    <w:semiHidden/>
    <w:rsid w:val="00697479"/>
    <w:rPr>
      <w:rFonts w:ascii="Arial" w:eastAsia="Times New Roman" w:hAnsi="Arial" w:cs="Times New Roman"/>
      <w:sz w:val="20"/>
      <w:szCs w:val="20"/>
      <w:lang w:val="es-ES_tradnl" w:eastAsia="es-ES"/>
    </w:rPr>
  </w:style>
  <w:style w:type="character" w:customStyle="1" w:styleId="TextodegloboCar">
    <w:name w:val="Texto de globo Car"/>
    <w:basedOn w:val="Fuentedeprrafopredeter"/>
    <w:link w:val="Textodeglobo"/>
    <w:uiPriority w:val="99"/>
    <w:semiHidden/>
    <w:rsid w:val="00697479"/>
    <w:rPr>
      <w:rFonts w:ascii="Tahoma" w:eastAsia="Times New Roman" w:hAnsi="Tahoma" w:cs="Tahoma"/>
      <w:sz w:val="16"/>
      <w:szCs w:val="16"/>
      <w:lang w:val="es-ES_tradnl" w:eastAsia="es-ES"/>
    </w:rPr>
  </w:style>
  <w:style w:type="paragraph" w:styleId="Textodeglobo">
    <w:name w:val="Balloon Text"/>
    <w:basedOn w:val="Normal"/>
    <w:link w:val="TextodegloboCar"/>
    <w:uiPriority w:val="99"/>
    <w:semiHidden/>
    <w:rsid w:val="00697479"/>
    <w:pPr>
      <w:spacing w:before="60" w:after="60" w:line="240" w:lineRule="auto"/>
    </w:pPr>
    <w:rPr>
      <w:rFonts w:ascii="Tahoma" w:eastAsia="Times New Roman" w:hAnsi="Tahoma" w:cs="Tahoma"/>
      <w:sz w:val="16"/>
      <w:szCs w:val="16"/>
      <w:lang w:val="es-ES_tradnl" w:eastAsia="es-ES"/>
    </w:rPr>
  </w:style>
  <w:style w:type="paragraph" w:styleId="Textoindependiente3">
    <w:name w:val="Body Text 3"/>
    <w:basedOn w:val="Normal"/>
    <w:link w:val="Textoindependiente3Car"/>
    <w:rsid w:val="00697479"/>
    <w:pPr>
      <w:spacing w:before="60" w:after="60" w:line="240" w:lineRule="auto"/>
    </w:pPr>
    <w:rPr>
      <w:rFonts w:ascii="Arial" w:eastAsia="Times New Roman" w:hAnsi="Arial" w:cs="Times New Roman"/>
      <w:sz w:val="16"/>
      <w:szCs w:val="16"/>
      <w:lang w:val="es-ES_tradnl" w:eastAsia="es-ES"/>
    </w:rPr>
  </w:style>
  <w:style w:type="character" w:customStyle="1" w:styleId="Textoindependiente3Car">
    <w:name w:val="Texto independiente 3 Car"/>
    <w:basedOn w:val="Fuentedeprrafopredeter"/>
    <w:link w:val="Textoindependiente3"/>
    <w:rsid w:val="00697479"/>
    <w:rPr>
      <w:rFonts w:ascii="Arial" w:eastAsia="Times New Roman" w:hAnsi="Arial" w:cs="Times New Roman"/>
      <w:sz w:val="16"/>
      <w:szCs w:val="16"/>
      <w:lang w:val="es-ES_tradnl" w:eastAsia="es-ES"/>
    </w:rPr>
  </w:style>
  <w:style w:type="paragraph" w:styleId="TDC1">
    <w:name w:val="toc 1"/>
    <w:basedOn w:val="Normal"/>
    <w:next w:val="Normal"/>
    <w:autoRedefine/>
    <w:uiPriority w:val="39"/>
    <w:rsid w:val="00697479"/>
    <w:pPr>
      <w:tabs>
        <w:tab w:val="left" w:pos="480"/>
        <w:tab w:val="right" w:leader="dot" w:pos="9964"/>
      </w:tabs>
      <w:spacing w:before="60" w:after="60" w:line="240" w:lineRule="auto"/>
    </w:pPr>
    <w:rPr>
      <w:rFonts w:ascii="Arial" w:eastAsia="Times New Roman" w:hAnsi="Arial" w:cs="Times New Roman"/>
      <w:b/>
      <w:bCs/>
      <w:noProof/>
      <w:sz w:val="24"/>
      <w:szCs w:val="24"/>
      <w:lang w:val="es-ES" w:eastAsia="es-ES"/>
    </w:rPr>
  </w:style>
  <w:style w:type="paragraph" w:customStyle="1" w:styleId="titulo7">
    <w:name w:val="titulo7"/>
    <w:basedOn w:val="Ttulo7"/>
    <w:autoRedefine/>
    <w:rsid w:val="00697479"/>
    <w:pPr>
      <w:keepNext/>
      <w:spacing w:before="0" w:after="0"/>
    </w:pPr>
    <w:rPr>
      <w:b/>
      <w:snapToGrid w:val="0"/>
      <w:sz w:val="24"/>
      <w:lang w:val="es-BO"/>
    </w:rPr>
  </w:style>
  <w:style w:type="paragraph" w:customStyle="1" w:styleId="Normal-1">
    <w:name w:val="Normal-1"/>
    <w:basedOn w:val="Normal"/>
    <w:rsid w:val="00697479"/>
    <w:pPr>
      <w:spacing w:before="60" w:after="60" w:line="240" w:lineRule="auto"/>
      <w:ind w:left="709"/>
    </w:pPr>
    <w:rPr>
      <w:rFonts w:ascii="Arial" w:eastAsia="Times New Roman" w:hAnsi="Arial" w:cs="Times New Roman"/>
      <w:sz w:val="20"/>
      <w:szCs w:val="20"/>
      <w:lang w:val="es-ES" w:eastAsia="es-ES"/>
    </w:rPr>
  </w:style>
  <w:style w:type="paragraph" w:customStyle="1" w:styleId="Estilo3">
    <w:name w:val="Estilo3"/>
    <w:basedOn w:val="Normal"/>
    <w:autoRedefine/>
    <w:rsid w:val="00697479"/>
    <w:pPr>
      <w:spacing w:before="60" w:after="60" w:line="240" w:lineRule="auto"/>
      <w:ind w:left="709"/>
    </w:pPr>
    <w:rPr>
      <w:rFonts w:ascii="Arial" w:eastAsia="Times New Roman" w:hAnsi="Arial" w:cs="Times New Roman"/>
      <w:snapToGrid w:val="0"/>
      <w:sz w:val="24"/>
      <w:szCs w:val="20"/>
      <w:lang w:eastAsia="es-ES"/>
    </w:rPr>
  </w:style>
  <w:style w:type="paragraph" w:styleId="Textodebloque">
    <w:name w:val="Block Text"/>
    <w:basedOn w:val="Normal"/>
    <w:rsid w:val="00697479"/>
    <w:pPr>
      <w:widowControl w:val="0"/>
      <w:spacing w:before="60" w:after="240" w:line="240" w:lineRule="auto"/>
      <w:ind w:left="709" w:right="857"/>
    </w:pPr>
    <w:rPr>
      <w:rFonts w:ascii="Arial" w:eastAsia="Times New Roman" w:hAnsi="Arial" w:cs="Times New Roman"/>
      <w:sz w:val="20"/>
      <w:szCs w:val="20"/>
      <w:lang w:val="es-ES_tradnl" w:eastAsia="es-ES"/>
    </w:rPr>
  </w:style>
  <w:style w:type="paragraph" w:styleId="TDC2">
    <w:name w:val="toc 2"/>
    <w:basedOn w:val="Normal"/>
    <w:next w:val="Normal"/>
    <w:autoRedefine/>
    <w:uiPriority w:val="39"/>
    <w:rsid w:val="00697479"/>
    <w:pPr>
      <w:tabs>
        <w:tab w:val="left" w:pos="880"/>
        <w:tab w:val="right" w:leader="dot" w:pos="8828"/>
      </w:tabs>
      <w:spacing w:after="0" w:line="240" w:lineRule="auto"/>
      <w:ind w:left="907" w:right="567" w:hanging="709"/>
    </w:pPr>
    <w:rPr>
      <w:rFonts w:ascii="Arial" w:eastAsia="Times New Roman" w:hAnsi="Arial" w:cs="Times New Roman"/>
      <w:sz w:val="20"/>
      <w:szCs w:val="20"/>
      <w:lang w:val="es-ES_tradnl" w:eastAsia="es-ES"/>
    </w:rPr>
  </w:style>
  <w:style w:type="character" w:styleId="Hipervnculo">
    <w:name w:val="Hyperlink"/>
    <w:basedOn w:val="Fuentedeprrafopredeter"/>
    <w:uiPriority w:val="99"/>
    <w:rsid w:val="00697479"/>
    <w:rPr>
      <w:color w:val="0000FF"/>
      <w:u w:val="single"/>
    </w:rPr>
  </w:style>
  <w:style w:type="character" w:styleId="Hipervnculovisitado">
    <w:name w:val="FollowedHyperlink"/>
    <w:basedOn w:val="Fuentedeprrafopredeter"/>
    <w:rsid w:val="00697479"/>
    <w:rPr>
      <w:color w:val="800080"/>
      <w:u w:val="single"/>
    </w:rPr>
  </w:style>
  <w:style w:type="paragraph" w:styleId="Descripcin">
    <w:name w:val="caption"/>
    <w:basedOn w:val="Normal"/>
    <w:next w:val="Normal"/>
    <w:qFormat/>
    <w:rsid w:val="00697479"/>
    <w:pPr>
      <w:spacing w:before="60" w:after="60" w:line="240" w:lineRule="auto"/>
    </w:pPr>
    <w:rPr>
      <w:rFonts w:ascii="Arial" w:eastAsia="Times New Roman" w:hAnsi="Arial" w:cs="Times New Roman"/>
      <w:b/>
      <w:bCs/>
      <w:sz w:val="20"/>
      <w:szCs w:val="20"/>
      <w:lang w:val="es-ES_tradnl" w:eastAsia="es-ES"/>
    </w:rPr>
  </w:style>
  <w:style w:type="paragraph" w:styleId="ndice1">
    <w:name w:val="index 1"/>
    <w:basedOn w:val="Normal"/>
    <w:next w:val="Normal"/>
    <w:autoRedefine/>
    <w:semiHidden/>
    <w:rsid w:val="00697479"/>
    <w:pPr>
      <w:spacing w:before="60" w:after="60" w:line="240" w:lineRule="auto"/>
      <w:ind w:left="200" w:hanging="200"/>
    </w:pPr>
    <w:rPr>
      <w:rFonts w:ascii="Arial" w:eastAsia="Times New Roman" w:hAnsi="Arial" w:cs="Times New Roman"/>
      <w:sz w:val="18"/>
      <w:szCs w:val="18"/>
      <w:lang w:val="es-ES_tradnl" w:eastAsia="es-ES"/>
    </w:rPr>
  </w:style>
  <w:style w:type="paragraph" w:styleId="TtulodeTDC">
    <w:name w:val="TOC Heading"/>
    <w:basedOn w:val="Ttulo1"/>
    <w:next w:val="Normal"/>
    <w:uiPriority w:val="39"/>
    <w:unhideWhenUsed/>
    <w:qFormat/>
    <w:rsid w:val="00697479"/>
    <w:pPr>
      <w:keepLines/>
      <w:numPr>
        <w:numId w:val="0"/>
      </w:numPr>
      <w:spacing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aliases w:val="본문1"/>
    <w:basedOn w:val="Normal"/>
    <w:link w:val="PrrafodelistaCar"/>
    <w:uiPriority w:val="34"/>
    <w:qFormat/>
    <w:rsid w:val="00697479"/>
    <w:pPr>
      <w:spacing w:before="60" w:after="60" w:line="240" w:lineRule="auto"/>
      <w:ind w:left="720"/>
      <w:contextualSpacing/>
    </w:pPr>
    <w:rPr>
      <w:rFonts w:ascii="Arial" w:eastAsia="Times New Roman" w:hAnsi="Arial" w:cs="Times New Roman"/>
      <w:sz w:val="20"/>
      <w:szCs w:val="20"/>
      <w:lang w:val="es-ES_tradnl" w:eastAsia="es-ES"/>
    </w:rPr>
  </w:style>
  <w:style w:type="character" w:customStyle="1" w:styleId="PrrafodelistaCar">
    <w:name w:val="Párrafo de lista Car"/>
    <w:aliases w:val="본문1 Car"/>
    <w:link w:val="Prrafodelista"/>
    <w:uiPriority w:val="34"/>
    <w:rsid w:val="00697479"/>
    <w:rPr>
      <w:rFonts w:ascii="Arial" w:eastAsia="Times New Roman" w:hAnsi="Arial" w:cs="Times New Roman"/>
      <w:sz w:val="20"/>
      <w:szCs w:val="20"/>
      <w:lang w:val="es-ES_tradnl" w:eastAsia="es-ES"/>
    </w:rPr>
  </w:style>
  <w:style w:type="paragraph" w:styleId="TDC3">
    <w:name w:val="toc 3"/>
    <w:basedOn w:val="Normal"/>
    <w:next w:val="Normal"/>
    <w:autoRedefine/>
    <w:uiPriority w:val="39"/>
    <w:unhideWhenUsed/>
    <w:rsid w:val="00697479"/>
    <w:pPr>
      <w:spacing w:after="100"/>
      <w:ind w:left="440"/>
    </w:pPr>
    <w:rPr>
      <w:rFonts w:eastAsiaTheme="minorEastAsia"/>
      <w:sz w:val="20"/>
      <w:lang w:val="es-ES" w:eastAsia="es-ES"/>
    </w:rPr>
  </w:style>
  <w:style w:type="paragraph" w:styleId="TDC4">
    <w:name w:val="toc 4"/>
    <w:basedOn w:val="Normal"/>
    <w:next w:val="Normal"/>
    <w:autoRedefine/>
    <w:uiPriority w:val="39"/>
    <w:unhideWhenUsed/>
    <w:rsid w:val="00697479"/>
    <w:pPr>
      <w:spacing w:after="100"/>
      <w:ind w:left="660"/>
    </w:pPr>
    <w:rPr>
      <w:rFonts w:eastAsiaTheme="minorEastAsia"/>
      <w:sz w:val="20"/>
      <w:lang w:val="es-ES" w:eastAsia="es-ES"/>
    </w:rPr>
  </w:style>
  <w:style w:type="paragraph" w:styleId="TDC5">
    <w:name w:val="toc 5"/>
    <w:basedOn w:val="Normal"/>
    <w:next w:val="Normal"/>
    <w:autoRedefine/>
    <w:uiPriority w:val="39"/>
    <w:unhideWhenUsed/>
    <w:rsid w:val="00697479"/>
    <w:pPr>
      <w:spacing w:after="100"/>
      <w:ind w:left="880"/>
    </w:pPr>
    <w:rPr>
      <w:rFonts w:eastAsiaTheme="minorEastAsia"/>
      <w:sz w:val="20"/>
      <w:lang w:val="es-ES" w:eastAsia="es-ES"/>
    </w:rPr>
  </w:style>
  <w:style w:type="paragraph" w:styleId="TDC6">
    <w:name w:val="toc 6"/>
    <w:basedOn w:val="Normal"/>
    <w:next w:val="Normal"/>
    <w:autoRedefine/>
    <w:uiPriority w:val="39"/>
    <w:unhideWhenUsed/>
    <w:rsid w:val="00697479"/>
    <w:pPr>
      <w:spacing w:after="100"/>
      <w:ind w:left="1100"/>
    </w:pPr>
    <w:rPr>
      <w:rFonts w:eastAsiaTheme="minorEastAsia"/>
      <w:sz w:val="20"/>
      <w:lang w:val="es-ES" w:eastAsia="es-ES"/>
    </w:rPr>
  </w:style>
  <w:style w:type="paragraph" w:styleId="TDC7">
    <w:name w:val="toc 7"/>
    <w:basedOn w:val="Normal"/>
    <w:next w:val="Normal"/>
    <w:autoRedefine/>
    <w:uiPriority w:val="39"/>
    <w:unhideWhenUsed/>
    <w:rsid w:val="00697479"/>
    <w:pPr>
      <w:spacing w:after="100"/>
      <w:ind w:left="1320"/>
    </w:pPr>
    <w:rPr>
      <w:rFonts w:eastAsiaTheme="minorEastAsia"/>
      <w:sz w:val="20"/>
      <w:lang w:val="es-ES" w:eastAsia="es-ES"/>
    </w:rPr>
  </w:style>
  <w:style w:type="paragraph" w:styleId="TDC8">
    <w:name w:val="toc 8"/>
    <w:basedOn w:val="Normal"/>
    <w:next w:val="Normal"/>
    <w:autoRedefine/>
    <w:uiPriority w:val="39"/>
    <w:unhideWhenUsed/>
    <w:rsid w:val="00697479"/>
    <w:pPr>
      <w:spacing w:after="100"/>
      <w:ind w:left="1540"/>
    </w:pPr>
    <w:rPr>
      <w:rFonts w:eastAsiaTheme="minorEastAsia"/>
      <w:sz w:val="20"/>
      <w:lang w:val="es-ES" w:eastAsia="es-ES"/>
    </w:rPr>
  </w:style>
  <w:style w:type="paragraph" w:styleId="TDC9">
    <w:name w:val="toc 9"/>
    <w:basedOn w:val="Normal"/>
    <w:next w:val="Normal"/>
    <w:autoRedefine/>
    <w:uiPriority w:val="39"/>
    <w:unhideWhenUsed/>
    <w:rsid w:val="00697479"/>
    <w:pPr>
      <w:spacing w:after="100"/>
      <w:ind w:left="1760"/>
    </w:pPr>
    <w:rPr>
      <w:rFonts w:eastAsiaTheme="minorEastAsia"/>
      <w:sz w:val="20"/>
      <w:lang w:val="es-ES" w:eastAsia="es-ES"/>
    </w:rPr>
  </w:style>
  <w:style w:type="paragraph" w:styleId="Puesto">
    <w:name w:val="Title"/>
    <w:basedOn w:val="Normal"/>
    <w:next w:val="Normal"/>
    <w:link w:val="PuestoCar"/>
    <w:uiPriority w:val="10"/>
    <w:qFormat/>
    <w:rsid w:val="00697479"/>
    <w:pPr>
      <w:spacing w:after="0" w:line="240" w:lineRule="auto"/>
      <w:contextualSpacing/>
    </w:pPr>
    <w:rPr>
      <w:rFonts w:asciiTheme="majorHAnsi" w:eastAsiaTheme="majorEastAsia" w:hAnsiTheme="majorHAnsi" w:cstheme="majorBidi"/>
      <w:spacing w:val="-10"/>
      <w:kern w:val="28"/>
      <w:sz w:val="56"/>
      <w:szCs w:val="56"/>
      <w:lang w:val="es-ES_tradnl" w:eastAsia="es-ES"/>
    </w:rPr>
  </w:style>
  <w:style w:type="character" w:customStyle="1" w:styleId="PuestoCar">
    <w:name w:val="Puesto Car"/>
    <w:basedOn w:val="Fuentedeprrafopredeter"/>
    <w:link w:val="Puesto"/>
    <w:uiPriority w:val="10"/>
    <w:rsid w:val="00697479"/>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697479"/>
    <w:pPr>
      <w:widowControl w:val="0"/>
      <w:spacing w:before="0" w:after="0"/>
    </w:pPr>
    <w:rPr>
      <w:rFonts w:cs="Arial"/>
    </w:rPr>
  </w:style>
  <w:style w:type="paragraph" w:customStyle="1" w:styleId="IC1parrafos">
    <w:name w:val="IC 1 parrafos"/>
    <w:basedOn w:val="Normal"/>
    <w:link w:val="IC1parrafosCar"/>
    <w:qFormat/>
    <w:rsid w:val="00697479"/>
    <w:pPr>
      <w:spacing w:before="120" w:line="312" w:lineRule="auto"/>
    </w:pPr>
    <w:rPr>
      <w:rFonts w:ascii="Arial Narrow" w:eastAsia="Times New Roman" w:hAnsi="Arial Narrow" w:cs="Times New Roman"/>
      <w:sz w:val="23"/>
      <w:szCs w:val="23"/>
      <w:lang w:val="es-MX" w:eastAsia="es-ES"/>
    </w:rPr>
  </w:style>
  <w:style w:type="character" w:customStyle="1" w:styleId="IC1parrafosCar">
    <w:name w:val="IC 1 parrafos Car"/>
    <w:link w:val="IC1parrafos"/>
    <w:rsid w:val="00697479"/>
    <w:rPr>
      <w:rFonts w:ascii="Arial Narrow" w:eastAsia="Times New Roman" w:hAnsi="Arial Narrow" w:cs="Times New Roman"/>
      <w:sz w:val="23"/>
      <w:szCs w:val="23"/>
      <w:lang w:val="es-MX" w:eastAsia="es-ES"/>
    </w:rPr>
  </w:style>
  <w:style w:type="table" w:styleId="Tabladecuadrcula6concolores">
    <w:name w:val="Grid Table 6 Colorful"/>
    <w:basedOn w:val="Tablanormal"/>
    <w:uiPriority w:val="51"/>
    <w:rsid w:val="0069747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semiHidden/>
    <w:rsid w:val="001F7E38"/>
    <w:rPr>
      <w:sz w:val="16"/>
    </w:rPr>
  </w:style>
  <w:style w:type="paragraph" w:styleId="Tabladeilustraciones">
    <w:name w:val="table of figures"/>
    <w:basedOn w:val="Normal"/>
    <w:next w:val="Normal"/>
    <w:semiHidden/>
    <w:rsid w:val="001F7E38"/>
    <w:pPr>
      <w:spacing w:before="60" w:after="60" w:line="240" w:lineRule="auto"/>
    </w:pPr>
    <w:rPr>
      <w:rFonts w:ascii="Arial" w:eastAsia="Times New Roman" w:hAnsi="Arial" w:cs="Times New Roman"/>
      <w:sz w:val="20"/>
      <w:szCs w:val="20"/>
      <w:lang w:val="es-ES_tradnl" w:eastAsia="es-ES"/>
    </w:rPr>
  </w:style>
  <w:style w:type="paragraph" w:styleId="ndice2">
    <w:name w:val="index 2"/>
    <w:basedOn w:val="Normal"/>
    <w:next w:val="Normal"/>
    <w:autoRedefine/>
    <w:semiHidden/>
    <w:rsid w:val="001F7E38"/>
    <w:pPr>
      <w:spacing w:before="60" w:after="60" w:line="240" w:lineRule="auto"/>
      <w:ind w:left="400" w:hanging="200"/>
    </w:pPr>
    <w:rPr>
      <w:rFonts w:ascii="Arial" w:eastAsia="Times New Roman" w:hAnsi="Arial" w:cs="Times New Roman"/>
      <w:sz w:val="18"/>
      <w:szCs w:val="18"/>
      <w:lang w:val="es-ES_tradnl" w:eastAsia="es-ES"/>
    </w:rPr>
  </w:style>
  <w:style w:type="paragraph" w:styleId="ndice3">
    <w:name w:val="index 3"/>
    <w:basedOn w:val="Normal"/>
    <w:next w:val="Normal"/>
    <w:autoRedefine/>
    <w:semiHidden/>
    <w:rsid w:val="001F7E38"/>
    <w:pPr>
      <w:spacing w:before="60" w:after="60" w:line="240" w:lineRule="auto"/>
      <w:ind w:left="600" w:hanging="200"/>
    </w:pPr>
    <w:rPr>
      <w:rFonts w:ascii="Arial" w:eastAsia="Times New Roman" w:hAnsi="Arial" w:cs="Times New Roman"/>
      <w:sz w:val="18"/>
      <w:szCs w:val="18"/>
      <w:lang w:val="es-ES_tradnl" w:eastAsia="es-ES"/>
    </w:rPr>
  </w:style>
  <w:style w:type="paragraph" w:styleId="ndice4">
    <w:name w:val="index 4"/>
    <w:basedOn w:val="Normal"/>
    <w:next w:val="Normal"/>
    <w:autoRedefine/>
    <w:semiHidden/>
    <w:rsid w:val="001F7E38"/>
    <w:pPr>
      <w:spacing w:before="60" w:after="60" w:line="240" w:lineRule="auto"/>
      <w:ind w:left="800" w:hanging="200"/>
    </w:pPr>
    <w:rPr>
      <w:rFonts w:ascii="Arial" w:eastAsia="Times New Roman" w:hAnsi="Arial" w:cs="Times New Roman"/>
      <w:sz w:val="18"/>
      <w:szCs w:val="18"/>
      <w:lang w:val="es-ES_tradnl" w:eastAsia="es-ES"/>
    </w:rPr>
  </w:style>
  <w:style w:type="paragraph" w:styleId="ndice5">
    <w:name w:val="index 5"/>
    <w:basedOn w:val="Normal"/>
    <w:next w:val="Normal"/>
    <w:autoRedefine/>
    <w:semiHidden/>
    <w:rsid w:val="001F7E38"/>
    <w:pPr>
      <w:spacing w:before="60" w:after="60" w:line="240" w:lineRule="auto"/>
      <w:ind w:left="1000" w:hanging="200"/>
    </w:pPr>
    <w:rPr>
      <w:rFonts w:ascii="Arial" w:eastAsia="Times New Roman" w:hAnsi="Arial" w:cs="Times New Roman"/>
      <w:sz w:val="18"/>
      <w:szCs w:val="18"/>
      <w:lang w:val="es-ES_tradnl" w:eastAsia="es-ES"/>
    </w:rPr>
  </w:style>
  <w:style w:type="paragraph" w:styleId="ndice6">
    <w:name w:val="index 6"/>
    <w:basedOn w:val="Normal"/>
    <w:next w:val="Normal"/>
    <w:autoRedefine/>
    <w:semiHidden/>
    <w:rsid w:val="001F7E38"/>
    <w:pPr>
      <w:spacing w:before="60" w:after="60" w:line="240" w:lineRule="auto"/>
      <w:ind w:left="1200" w:hanging="200"/>
    </w:pPr>
    <w:rPr>
      <w:rFonts w:ascii="Arial" w:eastAsia="Times New Roman" w:hAnsi="Arial" w:cs="Times New Roman"/>
      <w:sz w:val="18"/>
      <w:szCs w:val="18"/>
      <w:lang w:val="es-ES_tradnl" w:eastAsia="es-ES"/>
    </w:rPr>
  </w:style>
  <w:style w:type="paragraph" w:styleId="ndice7">
    <w:name w:val="index 7"/>
    <w:basedOn w:val="Normal"/>
    <w:next w:val="Normal"/>
    <w:autoRedefine/>
    <w:semiHidden/>
    <w:rsid w:val="001F7E38"/>
    <w:pPr>
      <w:spacing w:before="60" w:after="60" w:line="240" w:lineRule="auto"/>
      <w:ind w:left="1400" w:hanging="200"/>
    </w:pPr>
    <w:rPr>
      <w:rFonts w:ascii="Arial" w:eastAsia="Times New Roman" w:hAnsi="Arial" w:cs="Times New Roman"/>
      <w:sz w:val="18"/>
      <w:szCs w:val="18"/>
      <w:lang w:val="es-ES_tradnl" w:eastAsia="es-ES"/>
    </w:rPr>
  </w:style>
  <w:style w:type="paragraph" w:styleId="ndice8">
    <w:name w:val="index 8"/>
    <w:basedOn w:val="Normal"/>
    <w:next w:val="Normal"/>
    <w:autoRedefine/>
    <w:semiHidden/>
    <w:rsid w:val="001F7E38"/>
    <w:pPr>
      <w:spacing w:before="60" w:after="60" w:line="240" w:lineRule="auto"/>
      <w:ind w:left="1600" w:hanging="200"/>
    </w:pPr>
    <w:rPr>
      <w:rFonts w:ascii="Arial" w:eastAsia="Times New Roman" w:hAnsi="Arial" w:cs="Times New Roman"/>
      <w:sz w:val="18"/>
      <w:szCs w:val="18"/>
      <w:lang w:val="es-ES_tradnl" w:eastAsia="es-ES"/>
    </w:rPr>
  </w:style>
  <w:style w:type="paragraph" w:styleId="ndice9">
    <w:name w:val="index 9"/>
    <w:basedOn w:val="Normal"/>
    <w:next w:val="Normal"/>
    <w:autoRedefine/>
    <w:semiHidden/>
    <w:rsid w:val="001F7E38"/>
    <w:pPr>
      <w:spacing w:before="60" w:after="60" w:line="240" w:lineRule="auto"/>
      <w:ind w:left="1800" w:hanging="200"/>
    </w:pPr>
    <w:rPr>
      <w:rFonts w:ascii="Arial" w:eastAsia="Times New Roman" w:hAnsi="Arial" w:cs="Times New Roman"/>
      <w:sz w:val="18"/>
      <w:szCs w:val="18"/>
      <w:lang w:val="es-ES_tradnl" w:eastAsia="es-ES"/>
    </w:rPr>
  </w:style>
  <w:style w:type="paragraph" w:styleId="Ttulodendice">
    <w:name w:val="index heading"/>
    <w:basedOn w:val="Normal"/>
    <w:next w:val="ndice1"/>
    <w:semiHidden/>
    <w:rsid w:val="001F7E38"/>
    <w:pPr>
      <w:spacing w:before="240" w:after="60" w:line="240" w:lineRule="auto"/>
      <w:jc w:val="center"/>
    </w:pPr>
    <w:rPr>
      <w:rFonts w:ascii="Arial" w:eastAsia="Times New Roman" w:hAnsi="Arial" w:cs="Times New Roman"/>
      <w:b/>
      <w:bCs/>
      <w:sz w:val="26"/>
      <w:szCs w:val="26"/>
      <w:lang w:val="es-ES_tradnl" w:eastAsia="es-ES"/>
    </w:rPr>
  </w:style>
  <w:style w:type="paragraph" w:styleId="Asuntodelcomentario">
    <w:name w:val="annotation subject"/>
    <w:basedOn w:val="Textocomentario"/>
    <w:next w:val="Textocomentario"/>
    <w:link w:val="AsuntodelcomentarioCar"/>
    <w:uiPriority w:val="99"/>
    <w:semiHidden/>
    <w:unhideWhenUsed/>
    <w:rsid w:val="00E8427E"/>
    <w:rPr>
      <w:b/>
      <w:bCs/>
    </w:rPr>
  </w:style>
  <w:style w:type="character" w:customStyle="1" w:styleId="AsuntodelcomentarioCar">
    <w:name w:val="Asunto del comentario Car"/>
    <w:basedOn w:val="TextocomentarioCar"/>
    <w:link w:val="Asuntodelcomentario"/>
    <w:uiPriority w:val="99"/>
    <w:semiHidden/>
    <w:rsid w:val="00E8427E"/>
    <w:rPr>
      <w:rFonts w:ascii="Arial" w:eastAsia="Times New Roman" w:hAnsi="Arial" w:cs="Times New Roman"/>
      <w:b/>
      <w:bCs/>
      <w:sz w:val="20"/>
      <w:szCs w:val="20"/>
      <w:lang w:val="es-ES_tradnl" w:eastAsia="es-ES"/>
    </w:rPr>
  </w:style>
  <w:style w:type="paragraph" w:customStyle="1" w:styleId="Estilo1">
    <w:name w:val="Estilo1"/>
    <w:basedOn w:val="Prrafodelista"/>
    <w:link w:val="Estilo1Car"/>
    <w:qFormat/>
    <w:rsid w:val="000C409A"/>
    <w:pPr>
      <w:numPr>
        <w:numId w:val="48"/>
      </w:numPr>
    </w:pPr>
    <w:rPr>
      <w:rFonts w:asciiTheme="minorHAnsi" w:hAnsiTheme="minorHAnsi"/>
      <w:b/>
    </w:rPr>
  </w:style>
  <w:style w:type="character" w:customStyle="1" w:styleId="Estilo1Car">
    <w:name w:val="Estilo1 Car"/>
    <w:basedOn w:val="PrrafodelistaCar"/>
    <w:link w:val="Estilo1"/>
    <w:rsid w:val="000C409A"/>
    <w:rPr>
      <w:rFonts w:ascii="Arial" w:eastAsia="Times New Roman" w:hAnsi="Arial" w:cs="Times New Roman"/>
      <w:b/>
      <w:sz w:val="20"/>
      <w:szCs w:val="20"/>
      <w:lang w:val="es-ES_tradnl" w:eastAsia="es-ES"/>
    </w:rPr>
  </w:style>
  <w:style w:type="paragraph" w:styleId="NormalWeb">
    <w:name w:val="Normal (Web)"/>
    <w:basedOn w:val="Normal"/>
    <w:uiPriority w:val="99"/>
    <w:unhideWhenUsed/>
    <w:rsid w:val="006F3178"/>
    <w:pPr>
      <w:spacing w:before="100" w:beforeAutospacing="1" w:after="100" w:afterAutospacing="1" w:line="240" w:lineRule="auto"/>
    </w:pPr>
    <w:rPr>
      <w:rFonts w:ascii="Times New Roman" w:eastAsia="Times New Roman" w:hAnsi="Times New Roman" w:cs="Times New Roman"/>
      <w:sz w:val="24"/>
      <w:szCs w:val="24"/>
      <w:lang w:eastAsia="es-BO"/>
    </w:rPr>
  </w:style>
  <w:style w:type="paragraph" w:customStyle="1" w:styleId="Normala">
    <w:name w:val="Normal a)"/>
    <w:basedOn w:val="Normal"/>
    <w:rsid w:val="005A280E"/>
    <w:pPr>
      <w:tabs>
        <w:tab w:val="num" w:pos="1418"/>
      </w:tabs>
      <w:spacing w:before="120" w:after="120" w:line="240" w:lineRule="auto"/>
      <w:ind w:left="1418" w:hanging="567"/>
    </w:pPr>
    <w:rPr>
      <w:rFonts w:ascii="Arial" w:eastAsia="MS Mincho" w:hAnsi="Arial" w:cs="Times New Roman"/>
      <w:szCs w:val="24"/>
      <w:lang w:eastAsia="es-ES"/>
    </w:rPr>
  </w:style>
  <w:style w:type="numbering" w:customStyle="1" w:styleId="Estilo54">
    <w:name w:val="Estilo54"/>
    <w:uiPriority w:val="99"/>
    <w:rsid w:val="005A280E"/>
    <w:pPr>
      <w:numPr>
        <w:numId w:val="49"/>
      </w:numPr>
    </w:pPr>
  </w:style>
  <w:style w:type="paragraph" w:customStyle="1" w:styleId="NormalTab">
    <w:name w:val="Normal Tab"/>
    <w:basedOn w:val="Normal"/>
    <w:autoRedefine/>
    <w:rsid w:val="005A280E"/>
    <w:pPr>
      <w:spacing w:after="0" w:line="240" w:lineRule="auto"/>
    </w:pPr>
    <w:rPr>
      <w:rFonts w:ascii="Arial" w:eastAsia="MS Mincho" w:hAnsi="Arial" w:cs="Times New Roman"/>
      <w:szCs w:val="24"/>
      <w:lang w:eastAsia="es-ES"/>
    </w:rPr>
  </w:style>
  <w:style w:type="paragraph" w:styleId="Subttulo">
    <w:name w:val="Subtitle"/>
    <w:basedOn w:val="Normal"/>
    <w:next w:val="Normal"/>
    <w:link w:val="SubttuloCar"/>
    <w:uiPriority w:val="11"/>
    <w:qFormat/>
    <w:rsid w:val="00AE00DC"/>
    <w:pPr>
      <w:numPr>
        <w:ilvl w:val="1"/>
      </w:numPr>
      <w:spacing w:after="0" w:line="240" w:lineRule="auto"/>
    </w:pPr>
    <w:rPr>
      <w:rFonts w:eastAsiaTheme="minorEastAsia"/>
      <w:b/>
      <w:spacing w:val="15"/>
      <w:sz w:val="20"/>
    </w:rPr>
  </w:style>
  <w:style w:type="character" w:customStyle="1" w:styleId="SubttuloCar">
    <w:name w:val="Subtítulo Car"/>
    <w:basedOn w:val="Fuentedeprrafopredeter"/>
    <w:link w:val="Subttulo"/>
    <w:uiPriority w:val="11"/>
    <w:rsid w:val="00AE00DC"/>
    <w:rPr>
      <w:rFonts w:eastAsiaTheme="minorEastAsia"/>
      <w:b/>
      <w:spacing w:val="15"/>
      <w:sz w:val="20"/>
    </w:rPr>
  </w:style>
  <w:style w:type="character" w:styleId="nfasissutil">
    <w:name w:val="Subtle Emphasis"/>
    <w:basedOn w:val="Fuentedeprrafopredeter"/>
    <w:uiPriority w:val="19"/>
    <w:qFormat/>
    <w:rsid w:val="003F5BF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88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image" Target="media/image23.pn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B6FCE-A927-43FB-887D-284196503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214</Pages>
  <Words>90599</Words>
  <Characters>498298</Characters>
  <Application>Microsoft Office Word</Application>
  <DocSecurity>0</DocSecurity>
  <Lines>4152</Lines>
  <Paragraphs>1175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LAORA</dc:creator>
  <cp:keywords/>
  <dc:description/>
  <cp:lastModifiedBy>Luis Fernando Torrico Moscoso</cp:lastModifiedBy>
  <cp:revision>17</cp:revision>
  <cp:lastPrinted>2017-08-11T19:12:00Z</cp:lastPrinted>
  <dcterms:created xsi:type="dcterms:W3CDTF">2018-11-28T12:56:00Z</dcterms:created>
  <dcterms:modified xsi:type="dcterms:W3CDTF">2018-12-28T22:36:00Z</dcterms:modified>
</cp:coreProperties>
</file>