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72F2D" w:rsidRDefault="00A72F2D" w:rsidP="00B37050">
      <w:pPr>
        <w:pStyle w:val="Norma"/>
        <w:spacing w:line="240" w:lineRule="auto"/>
        <w:rPr>
          <w:rFonts w:asciiTheme="minorHAnsi" w:hAnsiTheme="minorHAnsi" w:cstheme="minorHAnsi"/>
        </w:rPr>
      </w:pPr>
      <w:r>
        <w:rPr>
          <w:rFonts w:ascii="Century Gothic" w:hAnsi="Century Gothic"/>
          <w:b/>
          <w:noProof/>
        </w:rPr>
        <w:drawing>
          <wp:anchor distT="0" distB="0" distL="114300" distR="114300" simplePos="0" relativeHeight="251659776" behindDoc="0" locked="0" layoutInCell="1" allowOverlap="1" wp14:anchorId="1BE7E78A" wp14:editId="2AAA5BE5">
            <wp:simplePos x="0" y="0"/>
            <wp:positionH relativeFrom="column">
              <wp:posOffset>56677</wp:posOffset>
            </wp:positionH>
            <wp:positionV relativeFrom="page">
              <wp:posOffset>942975</wp:posOffset>
            </wp:positionV>
            <wp:extent cx="819150" cy="556260"/>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E4B25" w:rsidRDefault="00616E49" w:rsidP="00B37050">
      <w:pPr>
        <w:pStyle w:val="Norma"/>
        <w:spacing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60800" behindDoc="0" locked="0" layoutInCell="1" allowOverlap="1" wp14:anchorId="5ABD5E98" wp14:editId="2DE2DED0">
                <wp:simplePos x="0" y="0"/>
                <wp:positionH relativeFrom="margin">
                  <wp:align>center</wp:align>
                </wp:positionH>
                <wp:positionV relativeFrom="paragraph">
                  <wp:posOffset>345522</wp:posOffset>
                </wp:positionV>
                <wp:extent cx="6049645" cy="6305107"/>
                <wp:effectExtent l="0" t="0" r="103505" b="9588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49645" cy="6305107"/>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F558E8" w:rsidRDefault="00F558E8"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F558E8" w:rsidRDefault="00F558E8" w:rsidP="00B8304E">
                            <w:pPr>
                              <w:ind w:left="142"/>
                              <w:jc w:val="center"/>
                              <w:rPr>
                                <w:rFonts w:ascii="Verdana" w:hAnsi="Verdana"/>
                                <w:b/>
                              </w:rPr>
                            </w:pPr>
                          </w:p>
                          <w:p w:rsidR="00F558E8" w:rsidRDefault="00F558E8" w:rsidP="00B8304E">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7735C03" wp14:editId="3F9D91F7">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F558E8" w:rsidRPr="00103622" w:rsidRDefault="00F558E8" w:rsidP="00B8304E">
                            <w:pPr>
                              <w:ind w:left="142"/>
                              <w:jc w:val="center"/>
                              <w:rPr>
                                <w:rFonts w:ascii="Century Gothic" w:hAnsi="Century Gothic" w:cs="Arial"/>
                                <w:b/>
                                <w:sz w:val="32"/>
                                <w:szCs w:val="32"/>
                                <w:lang w:val="es-MX"/>
                              </w:rPr>
                            </w:pPr>
                          </w:p>
                          <w:p w:rsidR="00F558E8" w:rsidRPr="00103622" w:rsidRDefault="00F558E8"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F558E8" w:rsidRDefault="00F558E8"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F558E8" w:rsidRDefault="00F558E8" w:rsidP="00B8304E">
                            <w:pPr>
                              <w:jc w:val="center"/>
                              <w:rPr>
                                <w:rFonts w:ascii="Century Gothic" w:hAnsi="Century Gothic" w:cs="Arial"/>
                                <w:b/>
                                <w:sz w:val="28"/>
                                <w:szCs w:val="32"/>
                              </w:rPr>
                            </w:pPr>
                          </w:p>
                          <w:p w:rsidR="00F558E8" w:rsidRDefault="00F558E8" w:rsidP="00B8304E">
                            <w:pPr>
                              <w:jc w:val="center"/>
                              <w:rPr>
                                <w:rFonts w:ascii="Century Gothic" w:hAnsi="Century Gothic" w:cs="Arial"/>
                                <w:b/>
                                <w:sz w:val="28"/>
                                <w:szCs w:val="32"/>
                              </w:rPr>
                            </w:pPr>
                          </w:p>
                          <w:p w:rsidR="00F558E8" w:rsidRPr="00D94CE2" w:rsidRDefault="00F558E8"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F558E8" w:rsidRPr="00D94CE2" w:rsidRDefault="00F558E8"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F558E8" w:rsidRPr="00F40D69" w:rsidRDefault="00F558E8" w:rsidP="00B8304E">
                            <w:pPr>
                              <w:ind w:left="142"/>
                              <w:jc w:val="center"/>
                              <w:rPr>
                                <w:rFonts w:ascii="Century Gothic" w:hAnsi="Century Gothic" w:cs="Arial"/>
                                <w:b/>
                                <w:sz w:val="28"/>
                                <w:szCs w:val="28"/>
                              </w:rPr>
                            </w:pPr>
                          </w:p>
                          <w:p w:rsidR="00F558E8" w:rsidRPr="00103622" w:rsidRDefault="00F558E8"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F558E8" w:rsidRPr="005F6C94" w:rsidRDefault="00F558E8" w:rsidP="00B8304E">
                            <w:pPr>
                              <w:ind w:left="142"/>
                              <w:rPr>
                                <w:rFonts w:ascii="Century Gothic" w:hAnsi="Century Gothic"/>
                                <w:b/>
                                <w:sz w:val="28"/>
                                <w:szCs w:val="28"/>
                                <w:lang w:val="es-MX"/>
                              </w:rPr>
                            </w:pPr>
                          </w:p>
                          <w:p w:rsidR="00F558E8" w:rsidRPr="00D94CE2" w:rsidRDefault="00F558E8" w:rsidP="00B8304E">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8D4398">
                              <w:rPr>
                                <w:rFonts w:ascii="Century Gothic" w:hAnsi="Century Gothic" w:cs="Century Gothic"/>
                                <w:b/>
                                <w:bCs/>
                                <w:sz w:val="28"/>
                                <w:szCs w:val="28"/>
                              </w:rPr>
                              <w:t xml:space="preserve">SERVICIO DE </w:t>
                            </w:r>
                            <w:r>
                              <w:rPr>
                                <w:rFonts w:ascii="Century Gothic" w:hAnsi="Century Gothic" w:cs="Century Gothic"/>
                                <w:b/>
                                <w:bCs/>
                                <w:sz w:val="28"/>
                                <w:szCs w:val="28"/>
                              </w:rPr>
                              <w:t xml:space="preserve">PROVISIÓN E INSTALACIÓN DE SWELL PACKER </w:t>
                            </w:r>
                            <w:r w:rsidRPr="008D4398">
                              <w:rPr>
                                <w:rFonts w:ascii="Century Gothic" w:hAnsi="Century Gothic" w:cs="Century Gothic"/>
                                <w:b/>
                                <w:bCs/>
                                <w:sz w:val="28"/>
                                <w:szCs w:val="28"/>
                              </w:rPr>
                              <w:t>POZO SIPOTINDI-X1</w:t>
                            </w:r>
                          </w:p>
                          <w:p w:rsidR="00F558E8" w:rsidRPr="00D94CE2" w:rsidRDefault="00F558E8" w:rsidP="00B8304E">
                            <w:pPr>
                              <w:jc w:val="center"/>
                              <w:rPr>
                                <w:rFonts w:ascii="Century Gothic" w:hAnsi="Century Gothic" w:cs="Century Gothic"/>
                                <w:b/>
                                <w:bCs/>
                                <w:color w:val="FF0000"/>
                                <w:sz w:val="28"/>
                                <w:szCs w:val="28"/>
                              </w:rPr>
                            </w:pPr>
                          </w:p>
                          <w:p w:rsidR="00F558E8" w:rsidRPr="00D94CE2" w:rsidRDefault="00F558E8" w:rsidP="00B8304E">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C248ED">
                              <w:rPr>
                                <w:rFonts w:ascii="Century Gothic" w:hAnsi="Century Gothic" w:cs="Century Gothic"/>
                                <w:b/>
                                <w:bCs/>
                                <w:sz w:val="28"/>
                                <w:szCs w:val="28"/>
                              </w:rPr>
                              <w:t>GCC-CDL-GNEE-</w:t>
                            </w:r>
                            <w:r>
                              <w:rPr>
                                <w:rFonts w:ascii="Century Gothic" w:hAnsi="Century Gothic" w:cs="Century Gothic"/>
                                <w:b/>
                                <w:bCs/>
                                <w:sz w:val="28"/>
                                <w:szCs w:val="28"/>
                              </w:rPr>
                              <w:t>3</w:t>
                            </w:r>
                            <w:r w:rsidRPr="00C248ED">
                              <w:rPr>
                                <w:rFonts w:ascii="Century Gothic" w:hAnsi="Century Gothic" w:cs="Century Gothic"/>
                                <w:b/>
                                <w:bCs/>
                                <w:sz w:val="28"/>
                                <w:szCs w:val="28"/>
                              </w:rPr>
                              <w:t>-19</w:t>
                            </w:r>
                          </w:p>
                          <w:p w:rsidR="00F558E8" w:rsidRPr="00D94CE2" w:rsidRDefault="00F558E8" w:rsidP="00B8304E">
                            <w:pPr>
                              <w:jc w:val="center"/>
                              <w:rPr>
                                <w:rFonts w:ascii="Century Gothic" w:hAnsi="Century Gothic" w:cs="Century Gothic"/>
                                <w:b/>
                                <w:bCs/>
                                <w:color w:val="FF0000"/>
                                <w:sz w:val="28"/>
                                <w:szCs w:val="28"/>
                              </w:rPr>
                            </w:pPr>
                          </w:p>
                          <w:p w:rsidR="00F558E8" w:rsidRPr="008D4398" w:rsidRDefault="00F558E8" w:rsidP="00B8304E">
                            <w:pPr>
                              <w:jc w:val="center"/>
                              <w:rPr>
                                <w:rFonts w:ascii="Century Gothic" w:hAnsi="Century Gothic"/>
                                <w:b/>
                                <w:sz w:val="28"/>
                                <w:szCs w:val="28"/>
                                <w:lang w:val="es-ES_tradnl"/>
                              </w:rPr>
                            </w:pPr>
                            <w:r w:rsidRPr="008D4398">
                              <w:rPr>
                                <w:rFonts w:ascii="Century Gothic" w:hAnsi="Century Gothic" w:cs="Century Gothic"/>
                                <w:b/>
                                <w:bCs/>
                                <w:sz w:val="28"/>
                                <w:szCs w:val="28"/>
                              </w:rPr>
                              <w:t>(</w:t>
                            </w:r>
                            <w:r>
                              <w:rPr>
                                <w:rFonts w:ascii="Century Gothic" w:hAnsi="Century Gothic" w:cs="Century Gothic"/>
                                <w:b/>
                                <w:bCs/>
                                <w:sz w:val="28"/>
                                <w:szCs w:val="28"/>
                              </w:rPr>
                              <w:t>Segund</w:t>
                            </w:r>
                            <w:r w:rsidRPr="008D4398">
                              <w:rPr>
                                <w:rFonts w:ascii="Century Gothic" w:hAnsi="Century Gothic" w:cs="Century Gothic"/>
                                <w:b/>
                                <w:bCs/>
                                <w:sz w:val="28"/>
                                <w:szCs w:val="28"/>
                              </w:rPr>
                              <w:t>a Convocatoria</w:t>
                            </w:r>
                            <w:r w:rsidRPr="008D4398">
                              <w:rPr>
                                <w:rFonts w:ascii="Century Gothic" w:hAnsi="Century Gothic"/>
                                <w:b/>
                                <w:sz w:val="28"/>
                                <w:szCs w:val="28"/>
                                <w:lang w:val="es-ES_tradnl"/>
                              </w:rPr>
                              <w:t>)</w:t>
                            </w:r>
                          </w:p>
                          <w:p w:rsidR="00F558E8" w:rsidRPr="00103622" w:rsidRDefault="00F558E8" w:rsidP="00B8304E">
                            <w:pPr>
                              <w:jc w:val="center"/>
                              <w:rPr>
                                <w:rFonts w:ascii="Century Gothic" w:hAnsi="Century Gothic"/>
                                <w:sz w:val="32"/>
                                <w:szCs w:val="32"/>
                                <w:lang w:val="es-ES_tradnl"/>
                              </w:rPr>
                            </w:pPr>
                          </w:p>
                          <w:p w:rsidR="00F558E8" w:rsidRPr="00103622" w:rsidRDefault="00F558E8" w:rsidP="00B8304E">
                            <w:pPr>
                              <w:ind w:right="930"/>
                              <w:jc w:val="center"/>
                              <w:rPr>
                                <w:rFonts w:ascii="Century Gothic" w:hAnsi="Century Gothic"/>
                                <w:sz w:val="32"/>
                                <w:szCs w:val="32"/>
                                <w:lang w:val="es-ES_tradnl"/>
                              </w:rPr>
                            </w:pPr>
                          </w:p>
                          <w:p w:rsidR="00F558E8" w:rsidRPr="00103622" w:rsidRDefault="00F558E8" w:rsidP="00B8304E">
                            <w:pPr>
                              <w:ind w:right="930"/>
                              <w:jc w:val="center"/>
                              <w:rPr>
                                <w:rFonts w:ascii="Century Gothic" w:hAnsi="Century Gothic"/>
                                <w:sz w:val="32"/>
                                <w:szCs w:val="32"/>
                                <w:lang w:val="es-ES_tradnl"/>
                              </w:rPr>
                            </w:pPr>
                          </w:p>
                          <w:p w:rsidR="00F558E8" w:rsidRDefault="00F558E8" w:rsidP="00B8304E">
                            <w:pPr>
                              <w:ind w:right="930"/>
                              <w:jc w:val="center"/>
                              <w:rPr>
                                <w:rFonts w:ascii="Century Gothic" w:hAnsi="Century Gothic"/>
                                <w:lang w:val="es-ES_tradnl"/>
                              </w:rPr>
                            </w:pPr>
                          </w:p>
                          <w:p w:rsidR="00F558E8" w:rsidRPr="009C5A35" w:rsidRDefault="00F558E8" w:rsidP="00B8304E">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ABD5E98" id="AutoShape 2" o:spid="_x0000_s1026" style="position:absolute;margin-left:0;margin-top:27.2pt;width:476.35pt;height:496.45pt;z-index:2516608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KaRcQIAAPMEAAAOAAAAZHJzL2Uyb0RvYy54bWysVFFv0zAQfkfiP1h+Z0m7NmXR0mnaGEIa&#10;MDEQz67tJAbHDme36fj1nC9Z6RhPiDxYvpz93X333fn8Yt9ZttMQjHcVn53knGknvTKuqfiXzzev&#10;XnMWonBKWO90xR904Bfrly/Oh77Uc996qzQwBHGhHPqKtzH2ZZYF2epOhBPfa4fO2kMnIprQZArE&#10;gOidzeZ5XmSDB9WDlzoE/Hs9Ovma8Otay/ixroOOzFYcc4u0Aq2btGbrc1E2IPrWyCkN8Q9ZdMI4&#10;DHqAuhZRsC2YZ1CdkeCDr+OJ9F3m69pITRyQzSz/g819K3pNXLA4oT+UKfw/WPlhdwfMKNRuxpkT&#10;HWp0uY2eQrN5qs/QhxKP3fd3kBiG/tbL74E5f9UK1+hLAD+0WijMapbOZ08uJCPgVbYZ3nuF6ALR&#10;qVT7GroEiEVge1Lk4aCI3kcm8WeRL86KxZIzib7iNF/O8hXFEOXj9R5CfKt9x9Km4uC3Tn1C3SmG&#10;2N2GSLqoiZxQ3zirO4sq74Rly2JVTIDT2UyUj5BE11ujboy1ZECzubLA8GbFb+ibLofjY9axoeJn&#10;y/mSknjiC8cQOX1/gyAa1JyptG+con0Uxo57zNK6lJKmJp9Y+m3UcN+qgSmTioHVWhWnHC1s+flq&#10;jMaEbXBWZQTOwMevJrakdir+M5Kn9E0ZHuBR5CeRSfKk8tgtcb/ZT42z8eoBxcc4pDC+FLhpPfzk&#10;bMCpq3j4sRWgObPvHDbQ2WyxSGNKxmK5mqMBx57NsUc4iVAVj5yN26s4jva2B9O0qQDEyPnU0rWJ&#10;j905ZjW1Kk4W8ZlegTS6xzad+v1WrX8BAAD//wMAUEsDBBQABgAIAAAAIQDWtTAC3gAAAAgBAAAP&#10;AAAAZHJzL2Rvd25yZXYueG1sTI/BTsMwEETvSPyDtZW4Uaet20KIUyEQJ7i0VOLqxEuSNl6H2E0D&#10;X89yosfRjGbeZJvRtWLAPjSeNMymCQik0tuGKg3795fbOxAhGrKm9YQavjHAJr++ykxq/Zm2OOxi&#10;JbiEQmo01DF2qZShrNGZMPUdEnufvncmsuwraXtz5nLXynmSrKQzDfFCbTp8qrE87k5Ow9j4t2f1&#10;+jUUajE7fuz9z9DRQeubyfj4ACLiGP/D8IfP6JAzU+FPZINoNfCRqGGpFAh275fzNYiCY4laL0Dm&#10;mbw8kP8CAAD//wMAUEsBAi0AFAAGAAgAAAAhALaDOJL+AAAA4QEAABMAAAAAAAAAAAAAAAAAAAAA&#10;AFtDb250ZW50X1R5cGVzXS54bWxQSwECLQAUAAYACAAAACEAOP0h/9YAAACUAQAACwAAAAAAAAAA&#10;AAAAAAAvAQAAX3JlbHMvLnJlbHNQSwECLQAUAAYACAAAACEAYFymkXECAADzBAAADgAAAAAAAAAA&#10;AAAAAAAuAgAAZHJzL2Uyb0RvYy54bWxQSwECLQAUAAYACAAAACEA1rUwAt4AAAAIAQAADwAAAAAA&#10;AAAAAAAAAADLBAAAZHJzL2Rvd25yZXYueG1sUEsFBgAAAAAEAAQA8wAAANYFAAAAAA==&#10;">
                <v:shadow on="t" color="#333" offset="6pt,6pt"/>
                <v:textbox>
                  <w:txbxContent>
                    <w:p w:rsidR="00F558E8" w:rsidRDefault="00F558E8"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F558E8" w:rsidRDefault="00F558E8" w:rsidP="00B8304E">
                      <w:pPr>
                        <w:ind w:left="142"/>
                        <w:jc w:val="center"/>
                        <w:rPr>
                          <w:rFonts w:ascii="Verdana" w:hAnsi="Verdana"/>
                          <w:b/>
                        </w:rPr>
                      </w:pPr>
                    </w:p>
                    <w:p w:rsidR="00F558E8" w:rsidRDefault="00F558E8" w:rsidP="00B8304E">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7735C03" wp14:editId="3F9D91F7">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F558E8" w:rsidRPr="00103622" w:rsidRDefault="00F558E8" w:rsidP="00B8304E">
                      <w:pPr>
                        <w:ind w:left="142"/>
                        <w:jc w:val="center"/>
                        <w:rPr>
                          <w:rFonts w:ascii="Century Gothic" w:hAnsi="Century Gothic" w:cs="Arial"/>
                          <w:b/>
                          <w:sz w:val="32"/>
                          <w:szCs w:val="32"/>
                          <w:lang w:val="es-MX"/>
                        </w:rPr>
                      </w:pPr>
                    </w:p>
                    <w:p w:rsidR="00F558E8" w:rsidRPr="00103622" w:rsidRDefault="00F558E8"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F558E8" w:rsidRDefault="00F558E8"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F558E8" w:rsidRDefault="00F558E8" w:rsidP="00B8304E">
                      <w:pPr>
                        <w:jc w:val="center"/>
                        <w:rPr>
                          <w:rFonts w:ascii="Century Gothic" w:hAnsi="Century Gothic" w:cs="Arial"/>
                          <w:b/>
                          <w:sz w:val="28"/>
                          <w:szCs w:val="32"/>
                        </w:rPr>
                      </w:pPr>
                    </w:p>
                    <w:p w:rsidR="00F558E8" w:rsidRDefault="00F558E8" w:rsidP="00B8304E">
                      <w:pPr>
                        <w:jc w:val="center"/>
                        <w:rPr>
                          <w:rFonts w:ascii="Century Gothic" w:hAnsi="Century Gothic" w:cs="Arial"/>
                          <w:b/>
                          <w:sz w:val="28"/>
                          <w:szCs w:val="32"/>
                        </w:rPr>
                      </w:pPr>
                    </w:p>
                    <w:p w:rsidR="00F558E8" w:rsidRPr="00D94CE2" w:rsidRDefault="00F558E8"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F558E8" w:rsidRPr="00D94CE2" w:rsidRDefault="00F558E8"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F558E8" w:rsidRPr="00F40D69" w:rsidRDefault="00F558E8" w:rsidP="00B8304E">
                      <w:pPr>
                        <w:ind w:left="142"/>
                        <w:jc w:val="center"/>
                        <w:rPr>
                          <w:rFonts w:ascii="Century Gothic" w:hAnsi="Century Gothic" w:cs="Arial"/>
                          <w:b/>
                          <w:sz w:val="28"/>
                          <w:szCs w:val="28"/>
                        </w:rPr>
                      </w:pPr>
                    </w:p>
                    <w:p w:rsidR="00F558E8" w:rsidRPr="00103622" w:rsidRDefault="00F558E8"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F558E8" w:rsidRPr="005F6C94" w:rsidRDefault="00F558E8" w:rsidP="00B8304E">
                      <w:pPr>
                        <w:ind w:left="142"/>
                        <w:rPr>
                          <w:rFonts w:ascii="Century Gothic" w:hAnsi="Century Gothic"/>
                          <w:b/>
                          <w:sz w:val="28"/>
                          <w:szCs w:val="28"/>
                          <w:lang w:val="es-MX"/>
                        </w:rPr>
                      </w:pPr>
                    </w:p>
                    <w:p w:rsidR="00F558E8" w:rsidRPr="00D94CE2" w:rsidRDefault="00F558E8" w:rsidP="00B8304E">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8D4398">
                        <w:rPr>
                          <w:rFonts w:ascii="Century Gothic" w:hAnsi="Century Gothic" w:cs="Century Gothic"/>
                          <w:b/>
                          <w:bCs/>
                          <w:sz w:val="28"/>
                          <w:szCs w:val="28"/>
                        </w:rPr>
                        <w:t xml:space="preserve">SERVICIO DE </w:t>
                      </w:r>
                      <w:r>
                        <w:rPr>
                          <w:rFonts w:ascii="Century Gothic" w:hAnsi="Century Gothic" w:cs="Century Gothic"/>
                          <w:b/>
                          <w:bCs/>
                          <w:sz w:val="28"/>
                          <w:szCs w:val="28"/>
                        </w:rPr>
                        <w:t xml:space="preserve">PROVISIÓN E INSTALACIÓN DE SWELL PACKER </w:t>
                      </w:r>
                      <w:r w:rsidRPr="008D4398">
                        <w:rPr>
                          <w:rFonts w:ascii="Century Gothic" w:hAnsi="Century Gothic" w:cs="Century Gothic"/>
                          <w:b/>
                          <w:bCs/>
                          <w:sz w:val="28"/>
                          <w:szCs w:val="28"/>
                        </w:rPr>
                        <w:t>POZO SIPOTINDI-X1</w:t>
                      </w:r>
                    </w:p>
                    <w:p w:rsidR="00F558E8" w:rsidRPr="00D94CE2" w:rsidRDefault="00F558E8" w:rsidP="00B8304E">
                      <w:pPr>
                        <w:jc w:val="center"/>
                        <w:rPr>
                          <w:rFonts w:ascii="Century Gothic" w:hAnsi="Century Gothic" w:cs="Century Gothic"/>
                          <w:b/>
                          <w:bCs/>
                          <w:color w:val="FF0000"/>
                          <w:sz w:val="28"/>
                          <w:szCs w:val="28"/>
                        </w:rPr>
                      </w:pPr>
                    </w:p>
                    <w:p w:rsidR="00F558E8" w:rsidRPr="00D94CE2" w:rsidRDefault="00F558E8" w:rsidP="00B8304E">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C248ED">
                        <w:rPr>
                          <w:rFonts w:ascii="Century Gothic" w:hAnsi="Century Gothic" w:cs="Century Gothic"/>
                          <w:b/>
                          <w:bCs/>
                          <w:sz w:val="28"/>
                          <w:szCs w:val="28"/>
                        </w:rPr>
                        <w:t>GCC-CDL-GNEE-</w:t>
                      </w:r>
                      <w:r>
                        <w:rPr>
                          <w:rFonts w:ascii="Century Gothic" w:hAnsi="Century Gothic" w:cs="Century Gothic"/>
                          <w:b/>
                          <w:bCs/>
                          <w:sz w:val="28"/>
                          <w:szCs w:val="28"/>
                        </w:rPr>
                        <w:t>3</w:t>
                      </w:r>
                      <w:r w:rsidRPr="00C248ED">
                        <w:rPr>
                          <w:rFonts w:ascii="Century Gothic" w:hAnsi="Century Gothic" w:cs="Century Gothic"/>
                          <w:b/>
                          <w:bCs/>
                          <w:sz w:val="28"/>
                          <w:szCs w:val="28"/>
                        </w:rPr>
                        <w:t>-19</w:t>
                      </w:r>
                    </w:p>
                    <w:p w:rsidR="00F558E8" w:rsidRPr="00D94CE2" w:rsidRDefault="00F558E8" w:rsidP="00B8304E">
                      <w:pPr>
                        <w:jc w:val="center"/>
                        <w:rPr>
                          <w:rFonts w:ascii="Century Gothic" w:hAnsi="Century Gothic" w:cs="Century Gothic"/>
                          <w:b/>
                          <w:bCs/>
                          <w:color w:val="FF0000"/>
                          <w:sz w:val="28"/>
                          <w:szCs w:val="28"/>
                        </w:rPr>
                      </w:pPr>
                    </w:p>
                    <w:p w:rsidR="00F558E8" w:rsidRPr="008D4398" w:rsidRDefault="00F558E8" w:rsidP="00B8304E">
                      <w:pPr>
                        <w:jc w:val="center"/>
                        <w:rPr>
                          <w:rFonts w:ascii="Century Gothic" w:hAnsi="Century Gothic"/>
                          <w:b/>
                          <w:sz w:val="28"/>
                          <w:szCs w:val="28"/>
                          <w:lang w:val="es-ES_tradnl"/>
                        </w:rPr>
                      </w:pPr>
                      <w:r w:rsidRPr="008D4398">
                        <w:rPr>
                          <w:rFonts w:ascii="Century Gothic" w:hAnsi="Century Gothic" w:cs="Century Gothic"/>
                          <w:b/>
                          <w:bCs/>
                          <w:sz w:val="28"/>
                          <w:szCs w:val="28"/>
                        </w:rPr>
                        <w:t>(</w:t>
                      </w:r>
                      <w:r>
                        <w:rPr>
                          <w:rFonts w:ascii="Century Gothic" w:hAnsi="Century Gothic" w:cs="Century Gothic"/>
                          <w:b/>
                          <w:bCs/>
                          <w:sz w:val="28"/>
                          <w:szCs w:val="28"/>
                        </w:rPr>
                        <w:t>Segund</w:t>
                      </w:r>
                      <w:r w:rsidRPr="008D4398">
                        <w:rPr>
                          <w:rFonts w:ascii="Century Gothic" w:hAnsi="Century Gothic" w:cs="Century Gothic"/>
                          <w:b/>
                          <w:bCs/>
                          <w:sz w:val="28"/>
                          <w:szCs w:val="28"/>
                        </w:rPr>
                        <w:t>a Convocatoria</w:t>
                      </w:r>
                      <w:r w:rsidRPr="008D4398">
                        <w:rPr>
                          <w:rFonts w:ascii="Century Gothic" w:hAnsi="Century Gothic"/>
                          <w:b/>
                          <w:sz w:val="28"/>
                          <w:szCs w:val="28"/>
                          <w:lang w:val="es-ES_tradnl"/>
                        </w:rPr>
                        <w:t>)</w:t>
                      </w:r>
                    </w:p>
                    <w:p w:rsidR="00F558E8" w:rsidRPr="00103622" w:rsidRDefault="00F558E8" w:rsidP="00B8304E">
                      <w:pPr>
                        <w:jc w:val="center"/>
                        <w:rPr>
                          <w:rFonts w:ascii="Century Gothic" w:hAnsi="Century Gothic"/>
                          <w:sz w:val="32"/>
                          <w:szCs w:val="32"/>
                          <w:lang w:val="es-ES_tradnl"/>
                        </w:rPr>
                      </w:pPr>
                    </w:p>
                    <w:p w:rsidR="00F558E8" w:rsidRPr="00103622" w:rsidRDefault="00F558E8" w:rsidP="00B8304E">
                      <w:pPr>
                        <w:ind w:right="930"/>
                        <w:jc w:val="center"/>
                        <w:rPr>
                          <w:rFonts w:ascii="Century Gothic" w:hAnsi="Century Gothic"/>
                          <w:sz w:val="32"/>
                          <w:szCs w:val="32"/>
                          <w:lang w:val="es-ES_tradnl"/>
                        </w:rPr>
                      </w:pPr>
                    </w:p>
                    <w:p w:rsidR="00F558E8" w:rsidRPr="00103622" w:rsidRDefault="00F558E8" w:rsidP="00B8304E">
                      <w:pPr>
                        <w:ind w:right="930"/>
                        <w:jc w:val="center"/>
                        <w:rPr>
                          <w:rFonts w:ascii="Century Gothic" w:hAnsi="Century Gothic"/>
                          <w:sz w:val="32"/>
                          <w:szCs w:val="32"/>
                          <w:lang w:val="es-ES_tradnl"/>
                        </w:rPr>
                      </w:pPr>
                    </w:p>
                    <w:p w:rsidR="00F558E8" w:rsidRDefault="00F558E8" w:rsidP="00B8304E">
                      <w:pPr>
                        <w:ind w:right="930"/>
                        <w:jc w:val="center"/>
                        <w:rPr>
                          <w:rFonts w:ascii="Century Gothic" w:hAnsi="Century Gothic"/>
                          <w:lang w:val="es-ES_tradnl"/>
                        </w:rPr>
                      </w:pPr>
                    </w:p>
                    <w:p w:rsidR="00F558E8" w:rsidRPr="009C5A35" w:rsidRDefault="00F558E8" w:rsidP="00B8304E">
                      <w:pPr>
                        <w:ind w:right="930"/>
                        <w:jc w:val="center"/>
                        <w:rPr>
                          <w:rFonts w:ascii="Century Gothic" w:hAnsi="Century Gothic"/>
                          <w:lang w:val="es-ES_tradnl"/>
                        </w:rPr>
                      </w:pPr>
                    </w:p>
                  </w:txbxContent>
                </v:textbox>
                <w10:wrap anchorx="margin"/>
              </v:roundrect>
            </w:pict>
          </mc:Fallback>
        </mc:AlternateContent>
      </w:r>
      <w:r w:rsidR="00602677">
        <w:rPr>
          <w:rFonts w:asciiTheme="minorHAnsi" w:hAnsiTheme="minorHAnsi" w:cstheme="minorHAnsi"/>
          <w:noProof/>
        </w:rPr>
        <mc:AlternateContent>
          <mc:Choice Requires="wps">
            <w:drawing>
              <wp:anchor distT="0" distB="0" distL="114300" distR="114300" simplePos="0" relativeHeight="251658752" behindDoc="0" locked="0" layoutInCell="1" allowOverlap="1" wp14:anchorId="267CCBF3" wp14:editId="1CA8F748">
                <wp:simplePos x="0" y="0"/>
                <wp:positionH relativeFrom="column">
                  <wp:posOffset>4488341</wp:posOffset>
                </wp:positionH>
                <wp:positionV relativeFrom="paragraph">
                  <wp:posOffset>-483235</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w16se="http://schemas.microsoft.com/office/word/2015/wordml/symex">
            <w:pict>
              <v:line w14:anchorId="2806C41C" id="Conector recto 5" o:spid="_x0000_s1026" style="position:absolute;flip:x;z-index:251658752;visibility:visible;mso-wrap-style:square;mso-wrap-distance-left:9pt;mso-wrap-distance-top:0;mso-wrap-distance-right:9pt;mso-wrap-distance-bottom:0;mso-position-horizontal:absolute;mso-position-horizontal-relative:text;mso-position-vertical:absolute;mso-position-vertical-relative:text" from="353.4pt,-38.05pt" to="353.9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3JsCId8AAAAKAQAADwAAAGRycy9kb3du&#10;cmV2LnhtbEyPwU7DMBBE70j8g7VIXKrWbiSSEOJUqBIXOACFD3DiJYmw1yF2U/fvMSd63NnRzJt6&#10;F61hC85+dCRhuxHAkDqnR+olfH48rUtgPijSyjhCCWf0sGuur2pVaXeid1wOoWcphHylJAwhTBXn&#10;vhvQKr9xE1L6fbnZqpDOued6VqcUbg3PhMi5VSOlhkFNuB+w+z4crYTn17fVOYv56qe4a/dxKU18&#10;8UbK25v4+AAsYAz/ZvjDT+jQJKbWHUl7ZiQUIk/oQcK6yLfAkqMQRVJaCVl5D7yp+eWE5hcAAP//&#10;AwBQSwECLQAUAAYACAAAACEAtoM4kv4AAADhAQAAEwAAAAAAAAAAAAAAAAAAAAAAW0NvbnRlbnRf&#10;VHlwZXNdLnhtbFBLAQItABQABgAIAAAAIQA4/SH/1gAAAJQBAAALAAAAAAAAAAAAAAAAAC8BAABf&#10;cmVscy8ucmVsc1BLAQItABQABgAIAAAAIQBhSaC0uwEAAL8DAAAOAAAAAAAAAAAAAAAAAC4CAABk&#10;cnMvZTJvRG9jLnhtbFBLAQItABQABgAIAAAAIQDcmwIh3wAAAAoBAAAPAAAAAAAAAAAAAAAAABUE&#10;AABkcnMvZG93bnJldi54bWxQSwUGAAAAAAQABADzAAAAIQUAAAAA&#10;" strokecolor="black [3040]"/>
            </w:pict>
          </mc:Fallback>
        </mc:AlternateContent>
      </w:r>
      <w:r w:rsidR="00101D19" w:rsidRPr="00552079">
        <w:rPr>
          <w:rFonts w:asciiTheme="minorHAnsi" w:hAnsiTheme="minorHAnsi" w:cstheme="minorHAnsi"/>
          <w:noProof/>
        </w:rPr>
        <mc:AlternateContent>
          <mc:Choice Requires="wps">
            <w:drawing>
              <wp:anchor distT="0" distB="0" distL="114300" distR="114300" simplePos="0" relativeHeight="251656704" behindDoc="0" locked="0" layoutInCell="1" allowOverlap="1" wp14:anchorId="19233C02" wp14:editId="77C1CAB3">
                <wp:simplePos x="0" y="0"/>
                <wp:positionH relativeFrom="column">
                  <wp:posOffset>-286385</wp:posOffset>
                </wp:positionH>
                <wp:positionV relativeFrom="paragraph">
                  <wp:posOffset>-483235</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F558E8" w:rsidRPr="00AD6AF2" w:rsidRDefault="00F558E8" w:rsidP="00B26F20">
                            <w:pPr>
                              <w:ind w:right="930"/>
                              <w:jc w:val="center"/>
                              <w:rPr>
                                <w:rFonts w:ascii="Century Gothic" w:hAnsi="Century Gothic"/>
                                <w:sz w:val="14"/>
                                <w:lang w:val="es-ES_tradnl"/>
                              </w:rPr>
                            </w:pPr>
                          </w:p>
                          <w:p w:rsidR="00F558E8" w:rsidRDefault="00F558E8"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RG-02-G-GCC-DCO</w:t>
                            </w:r>
                          </w:p>
                          <w:p w:rsidR="00F558E8" w:rsidRPr="00AD6AF2" w:rsidRDefault="00F558E8"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9233C02" id="_x0000_s1027" style="position:absolute;margin-left:-22.55pt;margin-top:-38.05pt;width:487.5pt;height:51.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klqdgIAAPk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6eWon5IHbDx6gF7AMOR0Phe&#10;4Kb18JOzAWev4uHHVoDmzL512Efns/k8DSsZ88WqQAOOPZtjj3ASoSoeORu313Ec8G0PpmlTHYiY&#10;86mzaxMfm3TMaupYnC+iNb0FaYCPbTr1+8Va/wIAAP//AwBQSwMEFAAGAAgAAAAhANnP5uLjAAAA&#10;CgEAAA8AAABkcnMvZG93bnJldi54bWxMj01Lw0AQhu+C/2EZwYu0m4YYTcymhIKCeGhtK+Jtmx2T&#10;6H6E7KZN/73jSW/vMA/vPFMsJ6PZEQffOStgMY+Aoa2d6mwjYL97nN0D80FaJbWzKOCMHpbl5UUh&#10;c+VO9hWP29AwKrE+lwLaEPqcc1+3aKSfux4t7T7dYGSgcWi4GuSJyo3mcRSl3MjO0oVW9rhqsf7e&#10;jkaA/nqvziv59nJTf1RjMj5t1tXzRojrq6l6ABZwCn8w/OqTOpTkdHCjVZ5pAbPkdkEohbuUAhFZ&#10;nGXADgLiNAFeFvz/C+UPAAAA//8DAFBLAQItABQABgAIAAAAIQC2gziS/gAAAOEBAAATAAAAAAAA&#10;AAAAAAAAAAAAAABbQ29udGVudF9UeXBlc10ueG1sUEsBAi0AFAAGAAgAAAAhADj9If/WAAAAlAEA&#10;AAsAAAAAAAAAAAAAAAAALwEAAF9yZWxzLy5yZWxzUEsBAi0AFAAGAAgAAAAhAGZGSWp2AgAA+QQA&#10;AA4AAAAAAAAAAAAAAAAALgIAAGRycy9lMm9Eb2MueG1sUEsBAi0AFAAGAAgAAAAhANnP5uLjAAAA&#10;CgEAAA8AAAAAAAAAAAAAAAAA0AQAAGRycy9kb3ducmV2LnhtbFBLBQYAAAAABAAEAPMAAADgBQAA&#10;AAA=&#10;">
                <v:shadow on="t" color="#333" offset="6pt,6pt"/>
                <v:textbox>
                  <w:txbxContent>
                    <w:p w:rsidR="00F558E8" w:rsidRPr="00AD6AF2" w:rsidRDefault="00F558E8" w:rsidP="00B26F20">
                      <w:pPr>
                        <w:ind w:right="930"/>
                        <w:jc w:val="center"/>
                        <w:rPr>
                          <w:rFonts w:ascii="Century Gothic" w:hAnsi="Century Gothic"/>
                          <w:sz w:val="14"/>
                          <w:lang w:val="es-ES_tradnl"/>
                        </w:rPr>
                      </w:pPr>
                    </w:p>
                    <w:p w:rsidR="00F558E8" w:rsidRDefault="00F558E8"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RG-02-G-GCC-DCO</w:t>
                      </w:r>
                    </w:p>
                    <w:p w:rsidR="00F558E8" w:rsidRPr="00AD6AF2" w:rsidRDefault="00F558E8"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v:textbox>
              </v:roundrect>
            </w:pict>
          </mc:Fallback>
        </mc:AlternateContent>
      </w:r>
      <w:r w:rsidR="00B26F20">
        <w:rPr>
          <w:rFonts w:asciiTheme="minorHAnsi" w:hAnsiTheme="minorHAnsi" w:cstheme="minorHAnsi"/>
          <w:noProof/>
        </w:rPr>
        <mc:AlternateContent>
          <mc:Choice Requires="wps">
            <w:drawing>
              <wp:anchor distT="0" distB="0" distL="114300" distR="114300" simplePos="0" relativeHeight="251657728" behindDoc="0" locked="0" layoutInCell="1" allowOverlap="1" wp14:anchorId="608A3B26" wp14:editId="320C000A">
                <wp:simplePos x="0" y="0"/>
                <wp:positionH relativeFrom="column">
                  <wp:posOffset>1078865</wp:posOffset>
                </wp:positionH>
                <wp:positionV relativeFrom="paragraph">
                  <wp:posOffset>-483235</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w16se="http://schemas.microsoft.com/office/word/2015/wordml/symex">
            <w:pict>
              <v:line w14:anchorId="36BCEE70" id="Conector recto 4" o:spid="_x0000_s1026" style="position:absolute;z-index:251657728;visibility:visible;mso-wrap-style:square;mso-wrap-distance-left:9pt;mso-wrap-distance-top:0;mso-wrap-distance-right:9pt;mso-wrap-distance-bottom:0;mso-position-horizontal:absolute;mso-position-horizontal-relative:text;mso-position-vertical:absolute;mso-position-vertical-relative:text" from="84.95pt,-38.05pt" to="85.4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KFXOMPfAAAACgEAAA8AAABkcnMvZG93bnJldi54bWxM&#10;j0FPg0AQhe8m/ofNmPTWLrUJtMjSGFtPekD04HHLjkDKzhJ2C+ivd3rS0+TNvLz5XrafbSdGHHzr&#10;SMF6FYFAqpxpqVbw8f683ILwQZPRnSNU8I0e9vntTaZT4yZ6w7EMteAQ8qlW0ITQp1L6qkGr/cr1&#10;SHz7coPVgeVQSzPoicNtJ++jKJZWt8QfGt3jU4PVubxYBcnxpSz66fD6U8hEFsXowvb8qdTibn58&#10;ABFwDn9muOIzOuTMdHIXMl50rOPdjq0Klkm8BnF1JBFvTgo2PGWeyf8V8l8AAAD//wMAUEsBAi0A&#10;FAAGAAgAAAAhALaDOJL+AAAA4QEAABMAAAAAAAAAAAAAAAAAAAAAAFtDb250ZW50X1R5cGVzXS54&#10;bWxQSwECLQAUAAYACAAAACEAOP0h/9YAAACUAQAACwAAAAAAAAAAAAAAAAAvAQAAX3JlbHMvLnJl&#10;bHNQSwECLQAUAAYACAAAACEAmwqwX7MBAAC1AwAADgAAAAAAAAAAAAAAAAAuAgAAZHJzL2Uyb0Rv&#10;Yy54bWxQSwECLQAUAAYACAAAACEAoVc4w98AAAAKAQAADwAAAAAAAAAAAAAAAAANBAAAZHJzL2Rv&#10;d25yZXYueG1sUEsFBgAAAAAEAAQA8wAAABkFAAAAAA==&#10;" strokecolor="black [3040]"/>
            </w:pict>
          </mc:Fallback>
        </mc:AlternateContent>
      </w: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5367E8" w:rsidP="00B37050">
      <w:pPr>
        <w:pStyle w:val="Norma"/>
        <w:spacing w:line="240" w:lineRule="auto"/>
        <w:rPr>
          <w:rFonts w:asciiTheme="minorHAnsi" w:hAnsiTheme="minorHAnsi" w:cstheme="minorHAnsi"/>
        </w:rPr>
      </w:pPr>
      <w:r>
        <w:rPr>
          <w:rFonts w:asciiTheme="minorHAnsi" w:hAnsiTheme="minorHAnsi" w:cstheme="minorHAnsi"/>
        </w:rPr>
        <w:t>-</w:t>
      </w: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8D4398" w:rsidRDefault="008D4398" w:rsidP="00A94E21">
      <w:pPr>
        <w:jc w:val="center"/>
        <w:rPr>
          <w:rFonts w:ascii="Calibri" w:hAnsi="Calibri" w:cs="Calibri"/>
          <w:b/>
          <w:color w:val="FF0000"/>
          <w:sz w:val="18"/>
          <w:szCs w:val="18"/>
        </w:rPr>
      </w:pPr>
    </w:p>
    <w:p w:rsidR="008D4398" w:rsidRDefault="008D4398" w:rsidP="00A94E21">
      <w:pPr>
        <w:jc w:val="center"/>
        <w:rPr>
          <w:rFonts w:ascii="Calibri" w:hAnsi="Calibri" w:cs="Calibri"/>
          <w:b/>
          <w:color w:val="FF0000"/>
          <w:sz w:val="18"/>
          <w:szCs w:val="18"/>
        </w:rPr>
      </w:pPr>
    </w:p>
    <w:p w:rsidR="00A94E21" w:rsidRDefault="00A94E21" w:rsidP="00A94E21">
      <w:pPr>
        <w:jc w:val="center"/>
        <w:rPr>
          <w:rFonts w:ascii="Calibri" w:hAnsi="Calibri" w:cs="Calibri"/>
          <w:b/>
          <w:color w:val="FF0000"/>
          <w:sz w:val="18"/>
          <w:szCs w:val="18"/>
        </w:rPr>
      </w:pPr>
    </w:p>
    <w:p w:rsidR="008D4398" w:rsidRDefault="008D4398" w:rsidP="00A94E21">
      <w:pPr>
        <w:jc w:val="center"/>
        <w:rPr>
          <w:rFonts w:ascii="Calibri" w:hAnsi="Calibri" w:cs="Calibri"/>
          <w:b/>
          <w:color w:val="FF0000"/>
          <w:sz w:val="18"/>
          <w:szCs w:val="18"/>
        </w:rPr>
      </w:pPr>
    </w:p>
    <w:p w:rsidR="008D4398" w:rsidRDefault="008D4398" w:rsidP="00A94E21">
      <w:pPr>
        <w:jc w:val="center"/>
        <w:rPr>
          <w:rFonts w:ascii="Calibri" w:hAnsi="Calibri" w:cs="Calibri"/>
          <w:b/>
          <w:color w:val="FF0000"/>
          <w:sz w:val="18"/>
          <w:szCs w:val="18"/>
        </w:rPr>
      </w:pPr>
    </w:p>
    <w:p w:rsidR="008D4398" w:rsidRDefault="008D4398" w:rsidP="00A94E21">
      <w:pPr>
        <w:jc w:val="center"/>
        <w:rPr>
          <w:rFonts w:ascii="Calibri" w:hAnsi="Calibri" w:cs="Calibri"/>
          <w:b/>
          <w:color w:val="FF0000"/>
          <w:sz w:val="18"/>
          <w:szCs w:val="18"/>
        </w:rPr>
      </w:pPr>
    </w:p>
    <w:p w:rsidR="008D4398" w:rsidRDefault="008D4398" w:rsidP="00A94E21">
      <w:pPr>
        <w:jc w:val="center"/>
        <w:rPr>
          <w:rFonts w:ascii="Calibri" w:hAnsi="Calibri" w:cs="Calibri"/>
          <w:b/>
          <w:color w:val="FF0000"/>
          <w:sz w:val="18"/>
          <w:szCs w:val="18"/>
        </w:rPr>
      </w:pPr>
    </w:p>
    <w:p w:rsidR="008D4398" w:rsidRDefault="008D4398" w:rsidP="00A94E21">
      <w:pPr>
        <w:jc w:val="center"/>
        <w:rPr>
          <w:rFonts w:ascii="Calibri" w:hAnsi="Calibri" w:cs="Calibri"/>
          <w:b/>
          <w:color w:val="FF0000"/>
          <w:sz w:val="18"/>
          <w:szCs w:val="18"/>
        </w:rPr>
      </w:pPr>
    </w:p>
    <w:p w:rsidR="008D4398" w:rsidRDefault="008D4398" w:rsidP="00A94E21">
      <w:pPr>
        <w:jc w:val="center"/>
        <w:rPr>
          <w:rFonts w:ascii="Calibri" w:hAnsi="Calibri" w:cs="Calibri"/>
          <w:b/>
          <w:color w:val="FF0000"/>
          <w:sz w:val="18"/>
          <w:szCs w:val="18"/>
        </w:rPr>
      </w:pPr>
    </w:p>
    <w:p w:rsidR="008D4398" w:rsidRDefault="008D4398" w:rsidP="00A94E21">
      <w:pPr>
        <w:jc w:val="center"/>
        <w:rPr>
          <w:rFonts w:ascii="Calibri" w:hAnsi="Calibri" w:cs="Calibri"/>
          <w:b/>
          <w:color w:val="FF0000"/>
          <w:sz w:val="18"/>
          <w:szCs w:val="18"/>
        </w:rPr>
      </w:pPr>
    </w:p>
    <w:p w:rsidR="008D4398" w:rsidRPr="0073680C" w:rsidRDefault="008D4398" w:rsidP="00A94E21">
      <w:pPr>
        <w:jc w:val="center"/>
        <w:rPr>
          <w:rFonts w:ascii="Calibri" w:hAnsi="Calibri" w:cs="Calibri"/>
          <w:b/>
          <w:color w:val="FF0000"/>
          <w:sz w:val="18"/>
          <w:szCs w:val="18"/>
        </w:rPr>
      </w:pPr>
    </w:p>
    <w:p w:rsidR="00EE7C79" w:rsidRPr="00EE7C79" w:rsidRDefault="00EE7C79" w:rsidP="00EE7C79">
      <w:pPr>
        <w:pStyle w:val="Norma"/>
        <w:tabs>
          <w:tab w:val="center" w:pos="4561"/>
          <w:tab w:val="right" w:pos="9123"/>
        </w:tabs>
        <w:spacing w:after="0" w:line="240" w:lineRule="auto"/>
        <w:rPr>
          <w:rFonts w:asciiTheme="minorHAnsi" w:hAnsiTheme="minorHAnsi" w:cstheme="minorHAnsi"/>
          <w:lang w:val="es-ES"/>
        </w:rPr>
      </w:pPr>
    </w:p>
    <w:p w:rsidR="00A72F2D" w:rsidRDefault="00A73638" w:rsidP="00EE7C79">
      <w:pPr>
        <w:pStyle w:val="Norma"/>
        <w:tabs>
          <w:tab w:val="center" w:pos="4561"/>
          <w:tab w:val="right" w:pos="9123"/>
        </w:tabs>
        <w:spacing w:after="0" w:line="240" w:lineRule="auto"/>
        <w:jc w:val="center"/>
        <w:rPr>
          <w:rFonts w:asciiTheme="minorHAnsi" w:hAnsiTheme="minorHAnsi" w:cstheme="minorHAnsi"/>
          <w:b/>
        </w:rPr>
      </w:pPr>
      <w:r w:rsidRPr="00552079">
        <w:rPr>
          <w:rFonts w:asciiTheme="minorHAnsi" w:hAnsiTheme="minorHAnsi" w:cstheme="minorHAnsi"/>
          <w:b/>
        </w:rPr>
        <w:lastRenderedPageBreak/>
        <w:t>INFORMACION GENERAL D</w:t>
      </w:r>
      <w:r w:rsidR="006A6E5C" w:rsidRPr="00552079">
        <w:rPr>
          <w:rFonts w:asciiTheme="minorHAnsi" w:hAnsiTheme="minorHAnsi" w:cstheme="minorHAnsi"/>
          <w:b/>
        </w:rPr>
        <w:t>EL PROCESO DE CONTRATACION</w:t>
      </w:r>
    </w:p>
    <w:p w:rsidR="00103622" w:rsidRPr="00552079" w:rsidRDefault="00B8304E" w:rsidP="00A72F2D">
      <w:pPr>
        <w:pStyle w:val="Norma"/>
        <w:tabs>
          <w:tab w:val="center" w:pos="4561"/>
          <w:tab w:val="right" w:pos="9123"/>
        </w:tabs>
        <w:spacing w:after="0" w:line="240" w:lineRule="auto"/>
        <w:rPr>
          <w:rFonts w:asciiTheme="minorHAnsi" w:hAnsiTheme="minorHAnsi" w:cstheme="minorHAnsi"/>
          <w:b/>
        </w:rPr>
      </w:pPr>
      <w:r>
        <w:rPr>
          <w:rFonts w:asciiTheme="minorHAnsi" w:hAnsiTheme="minorHAnsi" w:cstheme="minorHAnsi"/>
          <w:b/>
        </w:rPr>
        <w:tab/>
      </w:r>
    </w:p>
    <w:p w:rsidR="00103622" w:rsidRPr="00101D19" w:rsidRDefault="00103622" w:rsidP="00B37050">
      <w:pPr>
        <w:jc w:val="center"/>
        <w:rPr>
          <w:rFonts w:asciiTheme="minorHAnsi" w:hAnsiTheme="minorHAnsi" w:cstheme="minorHAnsi"/>
          <w:b/>
          <w:sz w:val="10"/>
          <w:szCs w:val="22"/>
        </w:rPr>
      </w:pPr>
    </w:p>
    <w:tbl>
      <w:tblPr>
        <w:tblW w:w="90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15"/>
      </w:tblGrid>
      <w:tr w:rsidR="00F558E8" w:rsidRPr="00552079" w:rsidTr="00F558E8">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F558E8" w:rsidRPr="00552079" w:rsidRDefault="00F558E8" w:rsidP="00951075">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F558E8" w:rsidRPr="00552079" w:rsidRDefault="00F558E8" w:rsidP="00951075">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bottom w:val="single" w:sz="4" w:space="0" w:color="auto"/>
              <w:right w:val="single" w:sz="4" w:space="0" w:color="auto"/>
            </w:tcBorders>
            <w:vAlign w:val="center"/>
          </w:tcPr>
          <w:p w:rsidR="00F558E8" w:rsidRPr="00552079" w:rsidRDefault="00F558E8" w:rsidP="00951075">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F558E8" w:rsidRPr="00552079" w:rsidTr="00F558E8">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F558E8" w:rsidRPr="00552079" w:rsidRDefault="00F558E8" w:rsidP="00951075">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F558E8" w:rsidRPr="00552079" w:rsidRDefault="00F558E8" w:rsidP="00951075">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bottom w:val="single" w:sz="4" w:space="0" w:color="auto"/>
              <w:right w:val="single" w:sz="4" w:space="0" w:color="auto"/>
            </w:tcBorders>
            <w:vAlign w:val="center"/>
          </w:tcPr>
          <w:p w:rsidR="00F558E8" w:rsidRPr="00552079" w:rsidRDefault="00F558E8" w:rsidP="00951075">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F558E8" w:rsidRPr="00552079" w:rsidTr="00F558E8">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F558E8" w:rsidRPr="00552079" w:rsidRDefault="00F558E8" w:rsidP="00951075">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F558E8" w:rsidRPr="00552079" w:rsidRDefault="00F558E8" w:rsidP="00951075">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bottom w:val="single" w:sz="4" w:space="0" w:color="auto"/>
              <w:right w:val="single" w:sz="4" w:space="0" w:color="auto"/>
            </w:tcBorders>
            <w:vAlign w:val="center"/>
          </w:tcPr>
          <w:p w:rsidR="00F558E8" w:rsidRPr="00552079" w:rsidRDefault="00F558E8" w:rsidP="00951075">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F558E8" w:rsidRPr="00552079" w:rsidTr="00F558E8">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F558E8" w:rsidRPr="00552079" w:rsidRDefault="00F558E8" w:rsidP="00951075">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F558E8" w:rsidRPr="00552079" w:rsidRDefault="00F558E8" w:rsidP="00951075">
            <w:pP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415" w:type="dxa"/>
            <w:tcBorders>
              <w:top w:val="single" w:sz="4" w:space="0" w:color="auto"/>
              <w:bottom w:val="single" w:sz="4" w:space="0" w:color="auto"/>
              <w:right w:val="single" w:sz="4" w:space="0" w:color="auto"/>
            </w:tcBorders>
            <w:vAlign w:val="center"/>
          </w:tcPr>
          <w:p w:rsidR="00F558E8" w:rsidRPr="00552079" w:rsidRDefault="00F558E8" w:rsidP="00951075">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A73638" w:rsidRPr="00101D19" w:rsidRDefault="00A73638" w:rsidP="00B37050">
      <w:pPr>
        <w:jc w:val="center"/>
        <w:rPr>
          <w:rFonts w:asciiTheme="minorHAnsi" w:hAnsiTheme="minorHAnsi" w:cstheme="minorHAnsi"/>
          <w:b/>
          <w:sz w:val="8"/>
          <w:szCs w:val="22"/>
        </w:rPr>
      </w:pPr>
    </w:p>
    <w:tbl>
      <w:tblPr>
        <w:tblpPr w:leftFromText="141" w:rightFromText="141" w:vertAnchor="text" w:horzAnchor="margin"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85"/>
        <w:gridCol w:w="1278"/>
        <w:gridCol w:w="28"/>
        <w:gridCol w:w="1048"/>
        <w:gridCol w:w="3267"/>
      </w:tblGrid>
      <w:tr w:rsidR="00CE7B5F" w:rsidRPr="00552079" w:rsidTr="00F77699">
        <w:trPr>
          <w:trHeight w:val="410"/>
        </w:trPr>
        <w:tc>
          <w:tcPr>
            <w:tcW w:w="9039" w:type="dxa"/>
            <w:gridSpan w:val="6"/>
            <w:shd w:val="clear" w:color="auto" w:fill="D9D9D9"/>
            <w:vAlign w:val="center"/>
          </w:tcPr>
          <w:p w:rsidR="00CE7B5F" w:rsidRPr="00552079" w:rsidRDefault="00CE7B5F" w:rsidP="00F77699">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EE7C79" w:rsidRPr="00552079" w:rsidTr="00951075">
        <w:trPr>
          <w:trHeight w:val="410"/>
        </w:trPr>
        <w:tc>
          <w:tcPr>
            <w:tcW w:w="433" w:type="dxa"/>
            <w:shd w:val="clear" w:color="auto" w:fill="D9D9D9"/>
            <w:vAlign w:val="center"/>
          </w:tcPr>
          <w:p w:rsidR="00EE7C79" w:rsidRPr="00552079" w:rsidRDefault="00EE7C79" w:rsidP="00F77699">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2985" w:type="dxa"/>
            <w:shd w:val="clear" w:color="auto" w:fill="D9D9D9"/>
            <w:vAlign w:val="center"/>
          </w:tcPr>
          <w:p w:rsidR="00EE7C79" w:rsidRPr="00552079" w:rsidRDefault="00EE7C79" w:rsidP="00F77699">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1306" w:type="dxa"/>
            <w:gridSpan w:val="2"/>
            <w:shd w:val="clear" w:color="auto" w:fill="D9D9D9"/>
            <w:vAlign w:val="center"/>
          </w:tcPr>
          <w:p w:rsidR="00EE7C79" w:rsidRPr="00552079" w:rsidRDefault="00EE7C79" w:rsidP="00EE7C7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tc>
        <w:tc>
          <w:tcPr>
            <w:tcW w:w="1048" w:type="dxa"/>
            <w:shd w:val="clear" w:color="auto" w:fill="D9D9D9"/>
            <w:vAlign w:val="center"/>
          </w:tcPr>
          <w:p w:rsidR="00EE7C79" w:rsidRPr="00552079" w:rsidRDefault="00EE7C79" w:rsidP="00F77699">
            <w:pPr>
              <w:jc w:val="center"/>
              <w:rPr>
                <w:rFonts w:asciiTheme="minorHAnsi" w:hAnsiTheme="minorHAnsi" w:cstheme="minorHAnsi"/>
                <w:b/>
                <w:sz w:val="22"/>
                <w:szCs w:val="22"/>
              </w:rPr>
            </w:pPr>
            <w:r w:rsidRPr="00552079">
              <w:rPr>
                <w:rFonts w:asciiTheme="minorHAnsi" w:hAnsiTheme="minorHAnsi" w:cstheme="minorHAnsi"/>
                <w:b/>
                <w:sz w:val="22"/>
                <w:szCs w:val="22"/>
              </w:rPr>
              <w:t>HORA</w:t>
            </w:r>
          </w:p>
        </w:tc>
        <w:tc>
          <w:tcPr>
            <w:tcW w:w="3267" w:type="dxa"/>
            <w:shd w:val="clear" w:color="auto" w:fill="D9D9D9"/>
            <w:vAlign w:val="center"/>
          </w:tcPr>
          <w:p w:rsidR="00EE7C79" w:rsidRPr="00552079" w:rsidRDefault="00EE7C79" w:rsidP="00F7769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EE7C79" w:rsidRPr="00552079" w:rsidTr="00951075">
        <w:trPr>
          <w:trHeight w:val="64"/>
        </w:trPr>
        <w:tc>
          <w:tcPr>
            <w:tcW w:w="433" w:type="dxa"/>
            <w:vAlign w:val="center"/>
          </w:tcPr>
          <w:p w:rsidR="00EE7C79" w:rsidRPr="00365997" w:rsidRDefault="00EE7C79" w:rsidP="00EE7C79">
            <w:pPr>
              <w:jc w:val="center"/>
              <w:rPr>
                <w:rFonts w:asciiTheme="minorHAnsi" w:hAnsiTheme="minorHAnsi" w:cstheme="minorHAnsi"/>
                <w:sz w:val="22"/>
                <w:szCs w:val="22"/>
              </w:rPr>
            </w:pPr>
            <w:r>
              <w:rPr>
                <w:rFonts w:asciiTheme="minorHAnsi" w:hAnsiTheme="minorHAnsi" w:cstheme="minorHAnsi"/>
                <w:sz w:val="22"/>
                <w:szCs w:val="22"/>
              </w:rPr>
              <w:t>1</w:t>
            </w:r>
          </w:p>
        </w:tc>
        <w:tc>
          <w:tcPr>
            <w:tcW w:w="2985" w:type="dxa"/>
          </w:tcPr>
          <w:p w:rsidR="00EE7C79" w:rsidRPr="00365997" w:rsidRDefault="00EE7C79" w:rsidP="00EE7C79">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5621" w:type="dxa"/>
            <w:gridSpan w:val="4"/>
            <w:vAlign w:val="center"/>
          </w:tcPr>
          <w:p w:rsidR="00EE7C79" w:rsidRPr="00365997" w:rsidRDefault="00EE7C79" w:rsidP="00F558E8">
            <w:pPr>
              <w:rPr>
                <w:rFonts w:asciiTheme="minorHAnsi" w:hAnsiTheme="minorHAnsi" w:cstheme="minorHAnsi"/>
                <w:sz w:val="22"/>
                <w:szCs w:val="22"/>
              </w:rPr>
            </w:pPr>
            <w:r w:rsidRPr="00276B80">
              <w:rPr>
                <w:rFonts w:asciiTheme="minorHAnsi" w:hAnsiTheme="minorHAnsi" w:cstheme="minorHAnsi"/>
                <w:sz w:val="22"/>
                <w:szCs w:val="22"/>
              </w:rPr>
              <w:t>Fecha:</w:t>
            </w:r>
            <w:r w:rsidR="00951075">
              <w:rPr>
                <w:rFonts w:asciiTheme="minorHAnsi" w:hAnsiTheme="minorHAnsi" w:cstheme="minorHAnsi"/>
                <w:sz w:val="22"/>
                <w:szCs w:val="22"/>
              </w:rPr>
              <w:t xml:space="preserve"> 1</w:t>
            </w:r>
            <w:r w:rsidR="00F558E8">
              <w:rPr>
                <w:rFonts w:asciiTheme="minorHAnsi" w:hAnsiTheme="minorHAnsi" w:cstheme="minorHAnsi"/>
                <w:sz w:val="22"/>
                <w:szCs w:val="22"/>
              </w:rPr>
              <w:t>8</w:t>
            </w:r>
            <w:r w:rsidR="00951075">
              <w:rPr>
                <w:rFonts w:asciiTheme="minorHAnsi" w:hAnsiTheme="minorHAnsi" w:cstheme="minorHAnsi"/>
                <w:sz w:val="22"/>
                <w:szCs w:val="22"/>
              </w:rPr>
              <w:t>/03/2019</w:t>
            </w:r>
          </w:p>
        </w:tc>
      </w:tr>
      <w:tr w:rsidR="00EE7C79" w:rsidRPr="00552079" w:rsidTr="00951075">
        <w:trPr>
          <w:trHeight w:val="64"/>
        </w:trPr>
        <w:tc>
          <w:tcPr>
            <w:tcW w:w="433" w:type="dxa"/>
          </w:tcPr>
          <w:p w:rsidR="00EE7C79" w:rsidRPr="00552079" w:rsidRDefault="00EE7C79" w:rsidP="00F77699">
            <w:pPr>
              <w:rPr>
                <w:rFonts w:asciiTheme="minorHAnsi" w:hAnsiTheme="minorHAnsi" w:cstheme="minorHAnsi"/>
                <w:sz w:val="22"/>
                <w:szCs w:val="22"/>
              </w:rPr>
            </w:pPr>
          </w:p>
        </w:tc>
        <w:tc>
          <w:tcPr>
            <w:tcW w:w="2985" w:type="dxa"/>
          </w:tcPr>
          <w:p w:rsidR="00EE7C79" w:rsidRPr="00552079" w:rsidRDefault="00EE7C79" w:rsidP="00F77699">
            <w:pPr>
              <w:rPr>
                <w:rFonts w:asciiTheme="minorHAnsi" w:hAnsiTheme="minorHAnsi" w:cstheme="minorHAnsi"/>
                <w:sz w:val="22"/>
                <w:szCs w:val="22"/>
              </w:rPr>
            </w:pPr>
          </w:p>
        </w:tc>
        <w:tc>
          <w:tcPr>
            <w:tcW w:w="2354" w:type="dxa"/>
            <w:gridSpan w:val="3"/>
          </w:tcPr>
          <w:p w:rsidR="00EE7C79" w:rsidRPr="00552079" w:rsidRDefault="00EE7C79" w:rsidP="00F77699">
            <w:pPr>
              <w:rPr>
                <w:rFonts w:asciiTheme="minorHAnsi" w:hAnsiTheme="minorHAnsi" w:cstheme="minorHAnsi"/>
                <w:sz w:val="22"/>
                <w:szCs w:val="22"/>
                <w:highlight w:val="yellow"/>
              </w:rPr>
            </w:pPr>
          </w:p>
        </w:tc>
        <w:tc>
          <w:tcPr>
            <w:tcW w:w="3267" w:type="dxa"/>
          </w:tcPr>
          <w:p w:rsidR="00EE7C79" w:rsidRPr="00552079" w:rsidRDefault="00EE7C79" w:rsidP="00F77699">
            <w:pPr>
              <w:rPr>
                <w:rFonts w:asciiTheme="minorHAnsi" w:hAnsiTheme="minorHAnsi" w:cstheme="minorHAnsi"/>
                <w:sz w:val="22"/>
                <w:szCs w:val="22"/>
              </w:rPr>
            </w:pPr>
          </w:p>
        </w:tc>
      </w:tr>
      <w:tr w:rsidR="00951075" w:rsidRPr="00552079" w:rsidTr="00951075">
        <w:trPr>
          <w:trHeight w:val="300"/>
        </w:trPr>
        <w:tc>
          <w:tcPr>
            <w:tcW w:w="433" w:type="dxa"/>
            <w:vAlign w:val="center"/>
          </w:tcPr>
          <w:p w:rsidR="00951075" w:rsidRPr="00552079" w:rsidRDefault="00951075" w:rsidP="00951075">
            <w:pPr>
              <w:jc w:val="center"/>
              <w:rPr>
                <w:rFonts w:asciiTheme="minorHAnsi" w:hAnsiTheme="minorHAnsi" w:cstheme="minorHAnsi"/>
                <w:sz w:val="22"/>
                <w:szCs w:val="22"/>
              </w:rPr>
            </w:pPr>
            <w:r>
              <w:rPr>
                <w:rFonts w:asciiTheme="minorHAnsi" w:hAnsiTheme="minorHAnsi" w:cstheme="minorHAnsi"/>
                <w:sz w:val="22"/>
                <w:szCs w:val="22"/>
              </w:rPr>
              <w:t>2</w:t>
            </w:r>
          </w:p>
        </w:tc>
        <w:tc>
          <w:tcPr>
            <w:tcW w:w="2985" w:type="dxa"/>
            <w:vAlign w:val="center"/>
          </w:tcPr>
          <w:p w:rsidR="00951075" w:rsidRDefault="00951075" w:rsidP="00951075">
            <w:pPr>
              <w:jc w:val="both"/>
              <w:rPr>
                <w:rFonts w:asciiTheme="minorHAnsi" w:hAnsiTheme="minorHAnsi" w:cstheme="minorHAnsi"/>
                <w:sz w:val="22"/>
                <w:szCs w:val="22"/>
              </w:rPr>
            </w:pPr>
            <w:r w:rsidRPr="00552079">
              <w:rPr>
                <w:rFonts w:asciiTheme="minorHAnsi" w:hAnsiTheme="minorHAnsi" w:cstheme="minorHAnsi"/>
                <w:sz w:val="22"/>
                <w:szCs w:val="22"/>
              </w:rPr>
              <w:t>Inspección Previa</w:t>
            </w:r>
          </w:p>
          <w:p w:rsidR="00951075" w:rsidRPr="00552079" w:rsidRDefault="00951075" w:rsidP="00951075">
            <w:pPr>
              <w:jc w:val="both"/>
              <w:rPr>
                <w:rFonts w:asciiTheme="minorHAnsi" w:hAnsiTheme="minorHAnsi" w:cstheme="minorHAnsi"/>
                <w:sz w:val="22"/>
                <w:szCs w:val="22"/>
              </w:rPr>
            </w:pPr>
          </w:p>
        </w:tc>
        <w:tc>
          <w:tcPr>
            <w:tcW w:w="1278" w:type="dxa"/>
            <w:vAlign w:val="center"/>
          </w:tcPr>
          <w:p w:rsidR="00951075" w:rsidRPr="00552079" w:rsidRDefault="00951075" w:rsidP="00951075">
            <w:pPr>
              <w:jc w:val="center"/>
              <w:rPr>
                <w:rFonts w:asciiTheme="minorHAnsi" w:hAnsiTheme="minorHAnsi" w:cstheme="minorHAnsi"/>
                <w:sz w:val="22"/>
                <w:szCs w:val="22"/>
              </w:rPr>
            </w:pPr>
            <w:r>
              <w:rPr>
                <w:rFonts w:asciiTheme="minorHAnsi" w:hAnsiTheme="minorHAnsi" w:cstheme="minorHAnsi"/>
                <w:sz w:val="22"/>
                <w:szCs w:val="22"/>
              </w:rPr>
              <w:t>---------</w:t>
            </w:r>
          </w:p>
        </w:tc>
        <w:tc>
          <w:tcPr>
            <w:tcW w:w="1076" w:type="dxa"/>
            <w:gridSpan w:val="2"/>
            <w:vAlign w:val="center"/>
          </w:tcPr>
          <w:p w:rsidR="00951075" w:rsidRPr="00552079" w:rsidRDefault="00951075" w:rsidP="00951075">
            <w:pPr>
              <w:jc w:val="center"/>
              <w:rPr>
                <w:rFonts w:asciiTheme="minorHAnsi" w:hAnsiTheme="minorHAnsi" w:cstheme="minorHAnsi"/>
                <w:color w:val="000000"/>
                <w:sz w:val="22"/>
                <w:szCs w:val="22"/>
              </w:rPr>
            </w:pPr>
            <w:r>
              <w:rPr>
                <w:rFonts w:asciiTheme="minorHAnsi" w:hAnsiTheme="minorHAnsi" w:cstheme="minorHAnsi"/>
                <w:color w:val="000000"/>
                <w:sz w:val="22"/>
                <w:szCs w:val="22"/>
              </w:rPr>
              <w:t>----------</w:t>
            </w:r>
          </w:p>
        </w:tc>
        <w:tc>
          <w:tcPr>
            <w:tcW w:w="3267" w:type="dxa"/>
            <w:vAlign w:val="center"/>
          </w:tcPr>
          <w:p w:rsidR="00951075" w:rsidRPr="001C15EE" w:rsidRDefault="00951075" w:rsidP="00951075">
            <w:pPr>
              <w:jc w:val="both"/>
              <w:rPr>
                <w:rFonts w:asciiTheme="minorHAnsi" w:hAnsiTheme="minorHAnsi" w:cstheme="minorHAnsi"/>
                <w:color w:val="000000"/>
                <w:sz w:val="22"/>
                <w:szCs w:val="22"/>
                <w:lang w:val="es-ES_tradnl"/>
              </w:rPr>
            </w:pPr>
            <w:r>
              <w:rPr>
                <w:rFonts w:asciiTheme="minorHAnsi" w:hAnsiTheme="minorHAnsi" w:cstheme="minorHAnsi"/>
                <w:color w:val="000000"/>
                <w:sz w:val="22"/>
                <w:szCs w:val="22"/>
                <w:lang w:val="es-ES_tradnl"/>
              </w:rPr>
              <w:t>NO APLICA</w:t>
            </w:r>
            <w:r w:rsidRPr="001C15EE">
              <w:rPr>
                <w:rFonts w:asciiTheme="minorHAnsi" w:hAnsiTheme="minorHAnsi" w:cstheme="minorHAnsi"/>
                <w:color w:val="000000"/>
                <w:sz w:val="22"/>
                <w:szCs w:val="22"/>
                <w:lang w:val="es-ES_tradnl"/>
              </w:rPr>
              <w:t xml:space="preserve"> </w:t>
            </w:r>
          </w:p>
        </w:tc>
      </w:tr>
      <w:tr w:rsidR="00CE7B5F" w:rsidRPr="00552079" w:rsidTr="00951075">
        <w:trPr>
          <w:trHeight w:val="155"/>
        </w:trPr>
        <w:tc>
          <w:tcPr>
            <w:tcW w:w="433" w:type="dxa"/>
            <w:vAlign w:val="center"/>
          </w:tcPr>
          <w:p w:rsidR="00CE7B5F" w:rsidRPr="00552079" w:rsidRDefault="00CE7B5F" w:rsidP="00F77699">
            <w:pPr>
              <w:rPr>
                <w:rFonts w:asciiTheme="minorHAnsi" w:hAnsiTheme="minorHAnsi" w:cstheme="minorHAnsi"/>
                <w:sz w:val="22"/>
                <w:szCs w:val="22"/>
              </w:rPr>
            </w:pPr>
          </w:p>
        </w:tc>
        <w:tc>
          <w:tcPr>
            <w:tcW w:w="2985" w:type="dxa"/>
            <w:vAlign w:val="center"/>
          </w:tcPr>
          <w:p w:rsidR="00CE7B5F" w:rsidRPr="00552079" w:rsidRDefault="00CE7B5F" w:rsidP="00F77699">
            <w:pPr>
              <w:jc w:val="both"/>
              <w:rPr>
                <w:rFonts w:asciiTheme="minorHAnsi" w:hAnsiTheme="minorHAnsi" w:cstheme="minorHAnsi"/>
                <w:sz w:val="22"/>
                <w:szCs w:val="22"/>
              </w:rPr>
            </w:pPr>
          </w:p>
        </w:tc>
        <w:tc>
          <w:tcPr>
            <w:tcW w:w="2354" w:type="dxa"/>
            <w:gridSpan w:val="3"/>
          </w:tcPr>
          <w:p w:rsidR="00CE7B5F" w:rsidRPr="00552079" w:rsidRDefault="00CE7B5F" w:rsidP="00F77699">
            <w:pPr>
              <w:jc w:val="center"/>
              <w:rPr>
                <w:rFonts w:asciiTheme="minorHAnsi" w:hAnsiTheme="minorHAnsi" w:cstheme="minorHAnsi"/>
                <w:sz w:val="22"/>
                <w:szCs w:val="22"/>
              </w:rPr>
            </w:pPr>
          </w:p>
        </w:tc>
        <w:tc>
          <w:tcPr>
            <w:tcW w:w="3267" w:type="dxa"/>
          </w:tcPr>
          <w:p w:rsidR="00CE7B5F" w:rsidRPr="00552079" w:rsidRDefault="00CE7B5F" w:rsidP="00F77699">
            <w:pPr>
              <w:jc w:val="both"/>
              <w:rPr>
                <w:rFonts w:asciiTheme="minorHAnsi" w:hAnsiTheme="minorHAnsi" w:cstheme="minorHAnsi"/>
                <w:sz w:val="22"/>
                <w:szCs w:val="22"/>
              </w:rPr>
            </w:pPr>
          </w:p>
        </w:tc>
      </w:tr>
      <w:tr w:rsidR="00CE7B5F" w:rsidRPr="00552079" w:rsidTr="00951075">
        <w:trPr>
          <w:trHeight w:val="433"/>
        </w:trPr>
        <w:tc>
          <w:tcPr>
            <w:tcW w:w="433" w:type="dxa"/>
            <w:shd w:val="clear" w:color="auto" w:fill="auto"/>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3</w:t>
            </w:r>
          </w:p>
        </w:tc>
        <w:tc>
          <w:tcPr>
            <w:tcW w:w="2985" w:type="dxa"/>
            <w:vAlign w:val="center"/>
          </w:tcPr>
          <w:p w:rsidR="00951075" w:rsidRDefault="00951075" w:rsidP="00F77699">
            <w:pPr>
              <w:jc w:val="both"/>
              <w:rPr>
                <w:rFonts w:asciiTheme="minorHAnsi" w:hAnsiTheme="minorHAnsi" w:cstheme="minorHAnsi"/>
                <w:sz w:val="22"/>
                <w:szCs w:val="22"/>
              </w:rPr>
            </w:pPr>
          </w:p>
          <w:p w:rsidR="00CE7B5F" w:rsidRPr="00A72F2D" w:rsidRDefault="00CE7B5F" w:rsidP="00F77699">
            <w:pPr>
              <w:jc w:val="both"/>
              <w:rPr>
                <w:rFonts w:asciiTheme="minorHAnsi" w:hAnsiTheme="minorHAnsi" w:cstheme="minorHAnsi"/>
                <w:sz w:val="22"/>
                <w:szCs w:val="22"/>
              </w:rPr>
            </w:pPr>
            <w:r w:rsidRPr="00A72F2D">
              <w:rPr>
                <w:rFonts w:asciiTheme="minorHAnsi" w:hAnsiTheme="minorHAnsi" w:cstheme="minorHAnsi"/>
                <w:sz w:val="22"/>
                <w:szCs w:val="22"/>
              </w:rPr>
              <w:t>Consultas Escritas</w:t>
            </w:r>
          </w:p>
          <w:p w:rsidR="00CE7B5F" w:rsidRPr="00A72F2D" w:rsidRDefault="00CE7B5F" w:rsidP="00F77699">
            <w:pPr>
              <w:jc w:val="both"/>
              <w:rPr>
                <w:rFonts w:asciiTheme="minorHAnsi" w:hAnsiTheme="minorHAnsi" w:cstheme="minorHAnsi"/>
                <w:sz w:val="22"/>
                <w:szCs w:val="22"/>
                <w:lang w:val="es-ES_tradnl"/>
              </w:rPr>
            </w:pPr>
          </w:p>
        </w:tc>
        <w:tc>
          <w:tcPr>
            <w:tcW w:w="1278" w:type="dxa"/>
            <w:vAlign w:val="center"/>
          </w:tcPr>
          <w:p w:rsidR="00CE7B5F" w:rsidRPr="00552079" w:rsidRDefault="00CE7B5F" w:rsidP="00F77699">
            <w:pPr>
              <w:rPr>
                <w:rFonts w:asciiTheme="minorHAnsi" w:hAnsiTheme="minorHAnsi" w:cstheme="minorHAnsi"/>
                <w:sz w:val="22"/>
                <w:szCs w:val="22"/>
              </w:rPr>
            </w:pPr>
            <w:r w:rsidRPr="00552079">
              <w:rPr>
                <w:rFonts w:asciiTheme="minorHAnsi" w:hAnsiTheme="minorHAnsi" w:cstheme="minorHAnsi"/>
                <w:sz w:val="22"/>
                <w:szCs w:val="22"/>
              </w:rPr>
              <w:t>Fecha:</w:t>
            </w:r>
          </w:p>
          <w:p w:rsidR="00CE7B5F" w:rsidRPr="00552079" w:rsidRDefault="00CE7B5F" w:rsidP="00F77699">
            <w:pPr>
              <w:rPr>
                <w:rFonts w:asciiTheme="minorHAnsi" w:hAnsiTheme="minorHAnsi" w:cstheme="minorHAnsi"/>
                <w:sz w:val="22"/>
                <w:szCs w:val="22"/>
              </w:rPr>
            </w:pPr>
          </w:p>
        </w:tc>
        <w:tc>
          <w:tcPr>
            <w:tcW w:w="1076" w:type="dxa"/>
            <w:gridSpan w:val="2"/>
            <w:vAlign w:val="center"/>
          </w:tcPr>
          <w:p w:rsidR="00CE7B5F" w:rsidRPr="00552079" w:rsidRDefault="00CE7B5F" w:rsidP="00F77699">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CE7B5F" w:rsidRPr="00552079" w:rsidRDefault="00CE7B5F" w:rsidP="00F77699">
            <w:pPr>
              <w:rPr>
                <w:rFonts w:asciiTheme="minorHAnsi" w:hAnsiTheme="minorHAnsi" w:cstheme="minorHAnsi"/>
                <w:sz w:val="22"/>
                <w:szCs w:val="22"/>
              </w:rPr>
            </w:pPr>
          </w:p>
        </w:tc>
        <w:tc>
          <w:tcPr>
            <w:tcW w:w="3267" w:type="dxa"/>
            <w:vAlign w:val="center"/>
          </w:tcPr>
          <w:p w:rsidR="00CE7B5F" w:rsidRPr="00405640" w:rsidRDefault="00951075" w:rsidP="00F77699">
            <w:pPr>
              <w:jc w:val="both"/>
              <w:rPr>
                <w:rFonts w:asciiTheme="minorHAnsi" w:hAnsiTheme="minorHAnsi" w:cstheme="minorHAnsi"/>
                <w:color w:val="000000"/>
                <w:sz w:val="22"/>
                <w:szCs w:val="22"/>
              </w:rPr>
            </w:pPr>
            <w:r>
              <w:rPr>
                <w:rFonts w:asciiTheme="minorHAnsi" w:hAnsiTheme="minorHAnsi" w:cstheme="minorHAnsi"/>
                <w:color w:val="000000"/>
                <w:sz w:val="22"/>
                <w:szCs w:val="22"/>
                <w:lang w:val="es-ES_tradnl"/>
              </w:rPr>
              <w:t>NO APLICA</w:t>
            </w:r>
          </w:p>
        </w:tc>
      </w:tr>
      <w:tr w:rsidR="00CE7B5F" w:rsidRPr="00552079" w:rsidTr="00951075">
        <w:trPr>
          <w:trHeight w:val="65"/>
        </w:trPr>
        <w:tc>
          <w:tcPr>
            <w:tcW w:w="433" w:type="dxa"/>
            <w:vAlign w:val="center"/>
          </w:tcPr>
          <w:p w:rsidR="00CE7B5F" w:rsidRPr="00552079" w:rsidRDefault="00CE7B5F" w:rsidP="00F77699">
            <w:pPr>
              <w:jc w:val="center"/>
              <w:rPr>
                <w:rFonts w:asciiTheme="minorHAnsi" w:hAnsiTheme="minorHAnsi" w:cstheme="minorHAnsi"/>
                <w:sz w:val="22"/>
                <w:szCs w:val="22"/>
              </w:rPr>
            </w:pPr>
          </w:p>
        </w:tc>
        <w:tc>
          <w:tcPr>
            <w:tcW w:w="2985" w:type="dxa"/>
            <w:vAlign w:val="center"/>
          </w:tcPr>
          <w:p w:rsidR="00CE7B5F" w:rsidRPr="00A72F2D" w:rsidRDefault="00CE7B5F" w:rsidP="00F77699">
            <w:pPr>
              <w:rPr>
                <w:rFonts w:asciiTheme="minorHAnsi" w:hAnsiTheme="minorHAnsi" w:cstheme="minorHAnsi"/>
                <w:sz w:val="22"/>
                <w:szCs w:val="22"/>
              </w:rPr>
            </w:pPr>
          </w:p>
        </w:tc>
        <w:tc>
          <w:tcPr>
            <w:tcW w:w="2354" w:type="dxa"/>
            <w:gridSpan w:val="3"/>
          </w:tcPr>
          <w:p w:rsidR="00CE7B5F" w:rsidRPr="00552079" w:rsidRDefault="00CE7B5F" w:rsidP="00F77699">
            <w:pPr>
              <w:rPr>
                <w:rFonts w:asciiTheme="minorHAnsi" w:hAnsiTheme="minorHAnsi" w:cstheme="minorHAnsi"/>
                <w:sz w:val="22"/>
                <w:szCs w:val="22"/>
              </w:rPr>
            </w:pPr>
          </w:p>
        </w:tc>
        <w:tc>
          <w:tcPr>
            <w:tcW w:w="3267" w:type="dxa"/>
            <w:vAlign w:val="center"/>
          </w:tcPr>
          <w:p w:rsidR="00CE7B5F" w:rsidRPr="00552079" w:rsidRDefault="00CE7B5F" w:rsidP="00F77699">
            <w:pPr>
              <w:jc w:val="both"/>
              <w:rPr>
                <w:rFonts w:asciiTheme="minorHAnsi" w:hAnsiTheme="minorHAnsi" w:cstheme="minorHAnsi"/>
                <w:sz w:val="22"/>
                <w:szCs w:val="22"/>
              </w:rPr>
            </w:pPr>
          </w:p>
        </w:tc>
      </w:tr>
      <w:tr w:rsidR="00951075" w:rsidRPr="00552079" w:rsidTr="00951075">
        <w:trPr>
          <w:trHeight w:val="370"/>
        </w:trPr>
        <w:tc>
          <w:tcPr>
            <w:tcW w:w="433" w:type="dxa"/>
            <w:vAlign w:val="center"/>
          </w:tcPr>
          <w:p w:rsidR="00951075" w:rsidRPr="00552079" w:rsidRDefault="00951075" w:rsidP="00951075">
            <w:pPr>
              <w:jc w:val="center"/>
              <w:rPr>
                <w:rFonts w:asciiTheme="minorHAnsi" w:hAnsiTheme="minorHAnsi" w:cstheme="minorHAnsi"/>
                <w:sz w:val="22"/>
                <w:szCs w:val="22"/>
              </w:rPr>
            </w:pPr>
            <w:r>
              <w:rPr>
                <w:rFonts w:asciiTheme="minorHAnsi" w:hAnsiTheme="minorHAnsi" w:cstheme="minorHAnsi"/>
                <w:sz w:val="22"/>
                <w:szCs w:val="22"/>
              </w:rPr>
              <w:t>4</w:t>
            </w:r>
          </w:p>
        </w:tc>
        <w:tc>
          <w:tcPr>
            <w:tcW w:w="2985" w:type="dxa"/>
            <w:vAlign w:val="center"/>
          </w:tcPr>
          <w:p w:rsidR="00951075" w:rsidRPr="00A72F2D" w:rsidRDefault="00951075" w:rsidP="00951075">
            <w:pPr>
              <w:jc w:val="both"/>
              <w:rPr>
                <w:rFonts w:asciiTheme="minorHAnsi" w:hAnsiTheme="minorHAnsi" w:cstheme="minorHAnsi"/>
                <w:sz w:val="22"/>
                <w:szCs w:val="22"/>
              </w:rPr>
            </w:pPr>
            <w:r w:rsidRPr="00A72F2D">
              <w:rPr>
                <w:rFonts w:asciiTheme="minorHAnsi" w:hAnsiTheme="minorHAnsi" w:cstheme="minorHAnsi"/>
                <w:sz w:val="22"/>
                <w:szCs w:val="22"/>
              </w:rPr>
              <w:t>Reunión de Aclaración</w:t>
            </w:r>
          </w:p>
          <w:p w:rsidR="00951075" w:rsidRPr="00A72F2D" w:rsidRDefault="00951075" w:rsidP="00951075">
            <w:pPr>
              <w:jc w:val="both"/>
              <w:rPr>
                <w:rFonts w:asciiTheme="minorHAnsi" w:hAnsiTheme="minorHAnsi" w:cstheme="minorHAnsi"/>
                <w:sz w:val="22"/>
                <w:szCs w:val="22"/>
              </w:rPr>
            </w:pPr>
          </w:p>
        </w:tc>
        <w:tc>
          <w:tcPr>
            <w:tcW w:w="1278" w:type="dxa"/>
            <w:vAlign w:val="center"/>
          </w:tcPr>
          <w:p w:rsidR="00951075" w:rsidRPr="00552079" w:rsidRDefault="00951075" w:rsidP="00951075">
            <w:pPr>
              <w:rPr>
                <w:rFonts w:asciiTheme="minorHAnsi" w:hAnsiTheme="minorHAnsi" w:cstheme="minorHAnsi"/>
                <w:sz w:val="22"/>
                <w:szCs w:val="22"/>
              </w:rPr>
            </w:pPr>
            <w:r w:rsidRPr="00552079">
              <w:rPr>
                <w:rFonts w:asciiTheme="minorHAnsi" w:hAnsiTheme="minorHAnsi" w:cstheme="minorHAnsi"/>
                <w:sz w:val="22"/>
                <w:szCs w:val="22"/>
              </w:rPr>
              <w:t>Fecha:</w:t>
            </w:r>
          </w:p>
          <w:p w:rsidR="00951075" w:rsidRPr="00552079" w:rsidRDefault="00951075" w:rsidP="00951075">
            <w:pPr>
              <w:rPr>
                <w:rFonts w:asciiTheme="minorHAnsi" w:hAnsiTheme="minorHAnsi" w:cstheme="minorHAnsi"/>
                <w:sz w:val="22"/>
                <w:szCs w:val="22"/>
              </w:rPr>
            </w:pPr>
          </w:p>
        </w:tc>
        <w:tc>
          <w:tcPr>
            <w:tcW w:w="1076" w:type="dxa"/>
            <w:gridSpan w:val="2"/>
            <w:vAlign w:val="center"/>
          </w:tcPr>
          <w:p w:rsidR="00951075" w:rsidRPr="00552079" w:rsidRDefault="00951075" w:rsidP="00951075">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951075" w:rsidRPr="00552079" w:rsidRDefault="00951075" w:rsidP="00951075">
            <w:pPr>
              <w:rPr>
                <w:rFonts w:asciiTheme="minorHAnsi" w:hAnsiTheme="minorHAnsi" w:cstheme="minorHAnsi"/>
                <w:sz w:val="22"/>
                <w:szCs w:val="22"/>
              </w:rPr>
            </w:pPr>
          </w:p>
        </w:tc>
        <w:tc>
          <w:tcPr>
            <w:tcW w:w="3267" w:type="dxa"/>
            <w:vAlign w:val="center"/>
          </w:tcPr>
          <w:p w:rsidR="00951075" w:rsidRPr="00405640" w:rsidRDefault="00951075" w:rsidP="00951075">
            <w:pPr>
              <w:jc w:val="both"/>
              <w:rPr>
                <w:rFonts w:asciiTheme="minorHAnsi" w:hAnsiTheme="minorHAnsi" w:cstheme="minorHAnsi"/>
                <w:color w:val="000000"/>
                <w:sz w:val="22"/>
                <w:szCs w:val="22"/>
              </w:rPr>
            </w:pPr>
            <w:r>
              <w:rPr>
                <w:rFonts w:asciiTheme="minorHAnsi" w:hAnsiTheme="minorHAnsi" w:cstheme="minorHAnsi"/>
                <w:color w:val="000000"/>
                <w:sz w:val="22"/>
                <w:szCs w:val="22"/>
                <w:lang w:val="es-ES_tradnl"/>
              </w:rPr>
              <w:t>NO APLICA</w:t>
            </w:r>
          </w:p>
        </w:tc>
      </w:tr>
      <w:tr w:rsidR="00CE7B5F" w:rsidRPr="00552079" w:rsidTr="00951075">
        <w:trPr>
          <w:trHeight w:val="64"/>
        </w:trPr>
        <w:tc>
          <w:tcPr>
            <w:tcW w:w="433" w:type="dxa"/>
            <w:vAlign w:val="center"/>
          </w:tcPr>
          <w:p w:rsidR="00CE7B5F" w:rsidRPr="00552079" w:rsidRDefault="00CE7B5F" w:rsidP="00F77699">
            <w:pPr>
              <w:jc w:val="center"/>
              <w:rPr>
                <w:rFonts w:asciiTheme="minorHAnsi" w:hAnsiTheme="minorHAnsi" w:cstheme="minorHAnsi"/>
                <w:sz w:val="22"/>
                <w:szCs w:val="22"/>
              </w:rPr>
            </w:pPr>
          </w:p>
        </w:tc>
        <w:tc>
          <w:tcPr>
            <w:tcW w:w="2985" w:type="dxa"/>
            <w:vAlign w:val="center"/>
          </w:tcPr>
          <w:p w:rsidR="00CE7B5F" w:rsidRPr="00552079" w:rsidRDefault="00CE7B5F" w:rsidP="00F77699">
            <w:pPr>
              <w:jc w:val="center"/>
              <w:rPr>
                <w:rFonts w:asciiTheme="minorHAnsi" w:hAnsiTheme="minorHAnsi" w:cstheme="minorHAnsi"/>
                <w:sz w:val="22"/>
                <w:szCs w:val="22"/>
              </w:rPr>
            </w:pPr>
          </w:p>
        </w:tc>
        <w:tc>
          <w:tcPr>
            <w:tcW w:w="2354" w:type="dxa"/>
            <w:gridSpan w:val="3"/>
            <w:vAlign w:val="center"/>
          </w:tcPr>
          <w:p w:rsidR="00CE7B5F" w:rsidRPr="00552079" w:rsidRDefault="00CE7B5F" w:rsidP="00F77699">
            <w:pPr>
              <w:jc w:val="center"/>
              <w:rPr>
                <w:rFonts w:asciiTheme="minorHAnsi" w:hAnsiTheme="minorHAnsi" w:cstheme="minorHAnsi"/>
                <w:sz w:val="22"/>
                <w:szCs w:val="22"/>
              </w:rPr>
            </w:pPr>
          </w:p>
        </w:tc>
        <w:tc>
          <w:tcPr>
            <w:tcW w:w="3267" w:type="dxa"/>
            <w:vAlign w:val="center"/>
          </w:tcPr>
          <w:p w:rsidR="00CE7B5F" w:rsidRPr="001B5615" w:rsidRDefault="00CE7B5F" w:rsidP="00F77699">
            <w:pPr>
              <w:jc w:val="both"/>
              <w:rPr>
                <w:rFonts w:asciiTheme="minorHAnsi" w:hAnsiTheme="minorHAnsi" w:cstheme="minorHAnsi"/>
                <w:color w:val="FF0000"/>
                <w:sz w:val="22"/>
                <w:szCs w:val="22"/>
              </w:rPr>
            </w:pPr>
          </w:p>
        </w:tc>
      </w:tr>
      <w:tr w:rsidR="00951075" w:rsidRPr="00552079" w:rsidTr="00951075">
        <w:trPr>
          <w:trHeight w:val="370"/>
        </w:trPr>
        <w:tc>
          <w:tcPr>
            <w:tcW w:w="433" w:type="dxa"/>
            <w:vAlign w:val="center"/>
          </w:tcPr>
          <w:p w:rsidR="00951075" w:rsidRPr="00552079" w:rsidRDefault="00951075" w:rsidP="00951075">
            <w:pPr>
              <w:jc w:val="center"/>
              <w:rPr>
                <w:rFonts w:asciiTheme="minorHAnsi" w:hAnsiTheme="minorHAnsi" w:cstheme="minorHAnsi"/>
                <w:sz w:val="22"/>
                <w:szCs w:val="22"/>
              </w:rPr>
            </w:pPr>
            <w:r>
              <w:rPr>
                <w:rFonts w:asciiTheme="minorHAnsi" w:hAnsiTheme="minorHAnsi" w:cstheme="minorHAnsi"/>
                <w:sz w:val="22"/>
                <w:szCs w:val="22"/>
              </w:rPr>
              <w:t>5</w:t>
            </w:r>
          </w:p>
        </w:tc>
        <w:tc>
          <w:tcPr>
            <w:tcW w:w="2985" w:type="dxa"/>
            <w:vAlign w:val="center"/>
          </w:tcPr>
          <w:p w:rsidR="00951075" w:rsidRPr="00552079" w:rsidRDefault="00951075" w:rsidP="00951075">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278" w:type="dxa"/>
            <w:vAlign w:val="center"/>
          </w:tcPr>
          <w:p w:rsidR="00951075" w:rsidRPr="00552079" w:rsidRDefault="00951075" w:rsidP="00951075">
            <w:pPr>
              <w:rPr>
                <w:rFonts w:asciiTheme="minorHAnsi" w:hAnsiTheme="minorHAnsi" w:cstheme="minorHAnsi"/>
                <w:sz w:val="22"/>
                <w:szCs w:val="22"/>
              </w:rPr>
            </w:pPr>
            <w:r w:rsidRPr="00552079">
              <w:rPr>
                <w:rFonts w:asciiTheme="minorHAnsi" w:hAnsiTheme="minorHAnsi" w:cstheme="minorHAnsi"/>
                <w:sz w:val="22"/>
                <w:szCs w:val="22"/>
              </w:rPr>
              <w:t>Fecha:</w:t>
            </w:r>
          </w:p>
          <w:p w:rsidR="00951075" w:rsidRPr="00552079" w:rsidRDefault="00951075" w:rsidP="00F558E8">
            <w:pPr>
              <w:rPr>
                <w:rFonts w:asciiTheme="minorHAnsi" w:hAnsiTheme="minorHAnsi" w:cstheme="minorHAnsi"/>
                <w:sz w:val="22"/>
                <w:szCs w:val="22"/>
              </w:rPr>
            </w:pPr>
            <w:r>
              <w:rPr>
                <w:rFonts w:asciiTheme="minorHAnsi" w:hAnsiTheme="minorHAnsi" w:cstheme="minorHAnsi"/>
                <w:sz w:val="22"/>
                <w:szCs w:val="22"/>
              </w:rPr>
              <w:t>2</w:t>
            </w:r>
            <w:r w:rsidR="00F558E8">
              <w:rPr>
                <w:rFonts w:asciiTheme="minorHAnsi" w:hAnsiTheme="minorHAnsi" w:cstheme="minorHAnsi"/>
                <w:sz w:val="22"/>
                <w:szCs w:val="22"/>
              </w:rPr>
              <w:t>7</w:t>
            </w:r>
            <w:r>
              <w:rPr>
                <w:rFonts w:asciiTheme="minorHAnsi" w:hAnsiTheme="minorHAnsi" w:cstheme="minorHAnsi"/>
                <w:sz w:val="22"/>
                <w:szCs w:val="22"/>
              </w:rPr>
              <w:t>/03/2019</w:t>
            </w:r>
          </w:p>
        </w:tc>
        <w:tc>
          <w:tcPr>
            <w:tcW w:w="1076" w:type="dxa"/>
            <w:gridSpan w:val="2"/>
            <w:vAlign w:val="center"/>
          </w:tcPr>
          <w:p w:rsidR="00951075" w:rsidRDefault="00951075" w:rsidP="00951075">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951075" w:rsidRPr="00552079" w:rsidRDefault="00951075" w:rsidP="00CD4798">
            <w:pPr>
              <w:jc w:val="center"/>
              <w:rPr>
                <w:rFonts w:asciiTheme="minorHAnsi" w:hAnsiTheme="minorHAnsi" w:cstheme="minorHAnsi"/>
                <w:sz w:val="22"/>
                <w:szCs w:val="22"/>
              </w:rPr>
            </w:pPr>
            <w:r>
              <w:rPr>
                <w:rFonts w:asciiTheme="minorHAnsi" w:hAnsiTheme="minorHAnsi" w:cstheme="minorHAnsi"/>
                <w:sz w:val="22"/>
                <w:szCs w:val="22"/>
              </w:rPr>
              <w:t>1</w:t>
            </w:r>
            <w:r w:rsidR="00CD4798">
              <w:rPr>
                <w:rFonts w:asciiTheme="minorHAnsi" w:hAnsiTheme="minorHAnsi" w:cstheme="minorHAnsi"/>
                <w:sz w:val="22"/>
                <w:szCs w:val="22"/>
              </w:rPr>
              <w:t>1</w:t>
            </w:r>
            <w:r>
              <w:rPr>
                <w:rFonts w:asciiTheme="minorHAnsi" w:hAnsiTheme="minorHAnsi" w:cstheme="minorHAnsi"/>
                <w:sz w:val="22"/>
                <w:szCs w:val="22"/>
              </w:rPr>
              <w:t>:00</w:t>
            </w:r>
          </w:p>
        </w:tc>
        <w:tc>
          <w:tcPr>
            <w:tcW w:w="3267" w:type="dxa"/>
            <w:vAlign w:val="center"/>
          </w:tcPr>
          <w:p w:rsidR="00951075" w:rsidRDefault="00951075" w:rsidP="00951075">
            <w:pPr>
              <w:jc w:val="both"/>
              <w:rPr>
                <w:rFonts w:ascii="Calibri" w:hAnsi="Calibri" w:cs="Arial"/>
                <w:sz w:val="16"/>
                <w:szCs w:val="16"/>
              </w:rPr>
            </w:pPr>
            <w:r>
              <w:rPr>
                <w:rFonts w:ascii="Calibri" w:hAnsi="Calibri" w:cs="Arial"/>
                <w:b/>
                <w:sz w:val="16"/>
                <w:szCs w:val="16"/>
              </w:rPr>
              <w:t xml:space="preserve">Lugar: </w:t>
            </w:r>
            <w:r>
              <w:rPr>
                <w:rFonts w:ascii="Calibri" w:hAnsi="Calibri" w:cs="Arial"/>
                <w:sz w:val="16"/>
                <w:szCs w:val="16"/>
              </w:rPr>
              <w:t>YPFB-Vicepresidencia Nacional de Operaciones-Dirección Regional de Contrataciones, (Edificio Nuevo) ubicado en Av. Doble Vía a la Guardia S/N entre el 3er. Anillo Externo (Av. Mario R. Gutiérrez) y Calle Las Palmas Santa Cruz de la Sierra – Bolivia</w:t>
            </w:r>
          </w:p>
          <w:p w:rsidR="00951075" w:rsidRPr="005D44E2" w:rsidRDefault="00951075" w:rsidP="00951075">
            <w:pPr>
              <w:jc w:val="both"/>
              <w:rPr>
                <w:rFonts w:asciiTheme="minorHAnsi" w:hAnsiTheme="minorHAnsi" w:cstheme="minorHAnsi"/>
                <w:color w:val="FF0000"/>
                <w:sz w:val="22"/>
                <w:szCs w:val="22"/>
                <w:lang w:val="es-BO"/>
              </w:rPr>
            </w:pPr>
            <w:r w:rsidRPr="005D44E2">
              <w:rPr>
                <w:rFonts w:ascii="Calibri" w:hAnsi="Calibri"/>
                <w:b/>
                <w:sz w:val="16"/>
                <w:szCs w:val="16"/>
                <w:lang w:val="es-BO"/>
              </w:rPr>
              <w:t>Responsable:</w:t>
            </w:r>
            <w:r w:rsidRPr="005D44E2">
              <w:rPr>
                <w:rFonts w:ascii="Calibri" w:hAnsi="Calibri"/>
                <w:sz w:val="16"/>
                <w:szCs w:val="16"/>
                <w:lang w:val="es-BO"/>
              </w:rPr>
              <w:t xml:space="preserve"> Ing</w:t>
            </w:r>
            <w:r w:rsidRPr="005D44E2">
              <w:rPr>
                <w:rFonts w:ascii="Calibri" w:hAnsi="Calibri" w:cs="Arial"/>
                <w:sz w:val="16"/>
                <w:szCs w:val="16"/>
                <w:lang w:val="es-BO"/>
              </w:rPr>
              <w:t>. Jaime Toro Liendo</w:t>
            </w:r>
          </w:p>
        </w:tc>
      </w:tr>
      <w:tr w:rsidR="00CE7B5F" w:rsidRPr="00552079" w:rsidTr="00951075">
        <w:trPr>
          <w:trHeight w:val="64"/>
        </w:trPr>
        <w:tc>
          <w:tcPr>
            <w:tcW w:w="433" w:type="dxa"/>
            <w:vAlign w:val="center"/>
          </w:tcPr>
          <w:p w:rsidR="00CE7B5F" w:rsidRPr="00552079" w:rsidRDefault="00CE7B5F" w:rsidP="00F77699">
            <w:pPr>
              <w:jc w:val="center"/>
              <w:rPr>
                <w:rFonts w:asciiTheme="minorHAnsi" w:hAnsiTheme="minorHAnsi" w:cstheme="minorHAnsi"/>
                <w:sz w:val="22"/>
                <w:szCs w:val="22"/>
              </w:rPr>
            </w:pPr>
          </w:p>
        </w:tc>
        <w:tc>
          <w:tcPr>
            <w:tcW w:w="2985" w:type="dxa"/>
            <w:vAlign w:val="center"/>
          </w:tcPr>
          <w:p w:rsidR="00CE7B5F" w:rsidRPr="00552079" w:rsidRDefault="00CE7B5F" w:rsidP="00F77699">
            <w:pPr>
              <w:rPr>
                <w:rFonts w:asciiTheme="minorHAnsi" w:hAnsiTheme="minorHAnsi" w:cstheme="minorHAnsi"/>
                <w:sz w:val="22"/>
                <w:szCs w:val="22"/>
              </w:rPr>
            </w:pPr>
          </w:p>
        </w:tc>
        <w:tc>
          <w:tcPr>
            <w:tcW w:w="2354" w:type="dxa"/>
            <w:gridSpan w:val="3"/>
            <w:vAlign w:val="center"/>
          </w:tcPr>
          <w:p w:rsidR="00CE7B5F" w:rsidRPr="00552079" w:rsidRDefault="00CE7B5F" w:rsidP="00F77699">
            <w:pPr>
              <w:jc w:val="center"/>
              <w:rPr>
                <w:rFonts w:asciiTheme="minorHAnsi" w:hAnsiTheme="minorHAnsi" w:cstheme="minorHAnsi"/>
                <w:sz w:val="22"/>
                <w:szCs w:val="22"/>
              </w:rPr>
            </w:pPr>
          </w:p>
        </w:tc>
        <w:tc>
          <w:tcPr>
            <w:tcW w:w="3267" w:type="dxa"/>
          </w:tcPr>
          <w:p w:rsidR="00CE7B5F" w:rsidRPr="001B5615" w:rsidRDefault="00CE7B5F" w:rsidP="00F77699">
            <w:pPr>
              <w:jc w:val="both"/>
              <w:rPr>
                <w:rFonts w:asciiTheme="minorHAnsi" w:hAnsiTheme="minorHAnsi" w:cstheme="minorHAnsi"/>
                <w:color w:val="FF0000"/>
                <w:sz w:val="22"/>
                <w:szCs w:val="22"/>
              </w:rPr>
            </w:pPr>
          </w:p>
        </w:tc>
      </w:tr>
      <w:tr w:rsidR="00951075" w:rsidRPr="00552079" w:rsidTr="00951075">
        <w:trPr>
          <w:trHeight w:val="601"/>
        </w:trPr>
        <w:tc>
          <w:tcPr>
            <w:tcW w:w="433" w:type="dxa"/>
            <w:vAlign w:val="center"/>
          </w:tcPr>
          <w:p w:rsidR="00951075" w:rsidRPr="00552079" w:rsidRDefault="00951075" w:rsidP="00951075">
            <w:pPr>
              <w:jc w:val="center"/>
              <w:rPr>
                <w:rFonts w:asciiTheme="minorHAnsi" w:hAnsiTheme="minorHAnsi" w:cstheme="minorHAnsi"/>
                <w:sz w:val="22"/>
                <w:szCs w:val="22"/>
              </w:rPr>
            </w:pPr>
            <w:r>
              <w:rPr>
                <w:rFonts w:asciiTheme="minorHAnsi" w:hAnsiTheme="minorHAnsi" w:cstheme="minorHAnsi"/>
                <w:sz w:val="22"/>
                <w:szCs w:val="22"/>
              </w:rPr>
              <w:t>6</w:t>
            </w:r>
          </w:p>
        </w:tc>
        <w:tc>
          <w:tcPr>
            <w:tcW w:w="2985" w:type="dxa"/>
            <w:vAlign w:val="center"/>
          </w:tcPr>
          <w:p w:rsidR="00951075" w:rsidRPr="00552079" w:rsidRDefault="00951075" w:rsidP="00951075">
            <w:pPr>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278" w:type="dxa"/>
            <w:vAlign w:val="center"/>
          </w:tcPr>
          <w:p w:rsidR="00951075" w:rsidRPr="00552079" w:rsidRDefault="00951075" w:rsidP="00951075">
            <w:pPr>
              <w:rPr>
                <w:rFonts w:asciiTheme="minorHAnsi" w:hAnsiTheme="minorHAnsi" w:cstheme="minorHAnsi"/>
                <w:sz w:val="22"/>
                <w:szCs w:val="22"/>
              </w:rPr>
            </w:pPr>
            <w:r w:rsidRPr="00552079">
              <w:rPr>
                <w:rFonts w:asciiTheme="minorHAnsi" w:hAnsiTheme="minorHAnsi" w:cstheme="minorHAnsi"/>
                <w:sz w:val="22"/>
                <w:szCs w:val="22"/>
              </w:rPr>
              <w:t>Fecha:</w:t>
            </w:r>
          </w:p>
          <w:p w:rsidR="00951075" w:rsidRPr="00552079" w:rsidRDefault="00951075" w:rsidP="00F558E8">
            <w:pPr>
              <w:rPr>
                <w:rFonts w:asciiTheme="minorHAnsi" w:hAnsiTheme="minorHAnsi" w:cstheme="minorHAnsi"/>
                <w:sz w:val="22"/>
                <w:szCs w:val="22"/>
              </w:rPr>
            </w:pPr>
            <w:r>
              <w:rPr>
                <w:rFonts w:asciiTheme="minorHAnsi" w:hAnsiTheme="minorHAnsi" w:cstheme="minorHAnsi"/>
                <w:sz w:val="22"/>
                <w:szCs w:val="22"/>
              </w:rPr>
              <w:t>2</w:t>
            </w:r>
            <w:r w:rsidR="00F558E8">
              <w:rPr>
                <w:rFonts w:asciiTheme="minorHAnsi" w:hAnsiTheme="minorHAnsi" w:cstheme="minorHAnsi"/>
                <w:sz w:val="22"/>
                <w:szCs w:val="22"/>
              </w:rPr>
              <w:t>7</w:t>
            </w:r>
            <w:r>
              <w:rPr>
                <w:rFonts w:asciiTheme="minorHAnsi" w:hAnsiTheme="minorHAnsi" w:cstheme="minorHAnsi"/>
                <w:sz w:val="22"/>
                <w:szCs w:val="22"/>
              </w:rPr>
              <w:t>/03/2019</w:t>
            </w:r>
          </w:p>
        </w:tc>
        <w:tc>
          <w:tcPr>
            <w:tcW w:w="1076" w:type="dxa"/>
            <w:gridSpan w:val="2"/>
            <w:vAlign w:val="center"/>
          </w:tcPr>
          <w:p w:rsidR="00951075" w:rsidRPr="00552079" w:rsidRDefault="00951075" w:rsidP="00951075">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951075" w:rsidRPr="00552079" w:rsidRDefault="00951075" w:rsidP="00CD4798">
            <w:pPr>
              <w:jc w:val="center"/>
              <w:rPr>
                <w:rFonts w:asciiTheme="minorHAnsi" w:hAnsiTheme="minorHAnsi" w:cstheme="minorHAnsi"/>
                <w:sz w:val="22"/>
                <w:szCs w:val="22"/>
              </w:rPr>
            </w:pPr>
            <w:r>
              <w:rPr>
                <w:rFonts w:asciiTheme="minorHAnsi" w:hAnsiTheme="minorHAnsi" w:cstheme="minorHAnsi"/>
                <w:sz w:val="22"/>
                <w:szCs w:val="22"/>
              </w:rPr>
              <w:t>1</w:t>
            </w:r>
            <w:r w:rsidR="00CD4798">
              <w:rPr>
                <w:rFonts w:asciiTheme="minorHAnsi" w:hAnsiTheme="minorHAnsi" w:cstheme="minorHAnsi"/>
                <w:sz w:val="22"/>
                <w:szCs w:val="22"/>
              </w:rPr>
              <w:t>1</w:t>
            </w:r>
            <w:r>
              <w:rPr>
                <w:rFonts w:asciiTheme="minorHAnsi" w:hAnsiTheme="minorHAnsi" w:cstheme="minorHAnsi"/>
                <w:sz w:val="22"/>
                <w:szCs w:val="22"/>
              </w:rPr>
              <w:t>:30</w:t>
            </w:r>
          </w:p>
        </w:tc>
        <w:tc>
          <w:tcPr>
            <w:tcW w:w="3267" w:type="dxa"/>
            <w:vAlign w:val="center"/>
          </w:tcPr>
          <w:p w:rsidR="00951075" w:rsidRDefault="00951075" w:rsidP="00951075">
            <w:pPr>
              <w:jc w:val="both"/>
              <w:rPr>
                <w:rFonts w:ascii="Calibri" w:hAnsi="Calibri" w:cs="Arial"/>
                <w:sz w:val="16"/>
                <w:szCs w:val="16"/>
              </w:rPr>
            </w:pPr>
            <w:r>
              <w:rPr>
                <w:rFonts w:ascii="Calibri" w:hAnsi="Calibri" w:cs="Arial"/>
                <w:b/>
                <w:sz w:val="16"/>
                <w:szCs w:val="16"/>
              </w:rPr>
              <w:t xml:space="preserve">Lugar: </w:t>
            </w:r>
            <w:r>
              <w:rPr>
                <w:rFonts w:ascii="Calibri" w:hAnsi="Calibri" w:cs="Arial"/>
                <w:sz w:val="16"/>
                <w:szCs w:val="16"/>
              </w:rPr>
              <w:t>YPFB-Vicepresidencia Nacional de Operaciones-Dirección Regional de Contrataciones, (Edificio Nuevo) ubicado en Av. Doble Vía a la Guardia S/N entre el 3er. Anillo Externo (Av. Mario R. Gutiérrez) y Calle Las Palmas Santa Cruz de la Sierra – Bolivia</w:t>
            </w:r>
          </w:p>
          <w:p w:rsidR="00951075" w:rsidRPr="005D44E2" w:rsidRDefault="00951075" w:rsidP="00951075">
            <w:pPr>
              <w:jc w:val="both"/>
              <w:rPr>
                <w:rFonts w:asciiTheme="minorHAnsi" w:hAnsiTheme="minorHAnsi" w:cstheme="minorHAnsi"/>
                <w:color w:val="FF0000"/>
                <w:sz w:val="22"/>
                <w:szCs w:val="22"/>
                <w:lang w:val="es-BO"/>
              </w:rPr>
            </w:pPr>
            <w:r w:rsidRPr="005D44E2">
              <w:rPr>
                <w:rFonts w:ascii="Calibri" w:hAnsi="Calibri"/>
                <w:b/>
                <w:sz w:val="16"/>
                <w:szCs w:val="16"/>
                <w:lang w:val="es-BO"/>
              </w:rPr>
              <w:t>Responsable:</w:t>
            </w:r>
            <w:r w:rsidRPr="005D44E2">
              <w:rPr>
                <w:rFonts w:ascii="Calibri" w:hAnsi="Calibri"/>
                <w:sz w:val="16"/>
                <w:szCs w:val="16"/>
                <w:lang w:val="es-BO"/>
              </w:rPr>
              <w:t xml:space="preserve"> Ing</w:t>
            </w:r>
            <w:r w:rsidRPr="005D44E2">
              <w:rPr>
                <w:rFonts w:ascii="Calibri" w:hAnsi="Calibri" w:cs="Arial"/>
                <w:sz w:val="16"/>
                <w:szCs w:val="16"/>
                <w:lang w:val="es-BO"/>
              </w:rPr>
              <w:t>. Jaime Toro Liendo</w:t>
            </w:r>
          </w:p>
        </w:tc>
      </w:tr>
      <w:tr w:rsidR="00F67900" w:rsidRPr="00552079" w:rsidTr="00951075">
        <w:trPr>
          <w:trHeight w:val="246"/>
        </w:trPr>
        <w:tc>
          <w:tcPr>
            <w:tcW w:w="433" w:type="dxa"/>
            <w:vAlign w:val="center"/>
          </w:tcPr>
          <w:p w:rsidR="00F67900" w:rsidRPr="00552079" w:rsidRDefault="00F67900" w:rsidP="00F77699">
            <w:pPr>
              <w:jc w:val="center"/>
              <w:rPr>
                <w:rFonts w:asciiTheme="minorHAnsi" w:hAnsiTheme="minorHAnsi" w:cstheme="minorHAnsi"/>
                <w:sz w:val="22"/>
                <w:szCs w:val="22"/>
              </w:rPr>
            </w:pPr>
          </w:p>
        </w:tc>
        <w:tc>
          <w:tcPr>
            <w:tcW w:w="2985" w:type="dxa"/>
            <w:vAlign w:val="center"/>
          </w:tcPr>
          <w:p w:rsidR="00F67900" w:rsidRPr="00552079" w:rsidRDefault="00F67900" w:rsidP="00F77699">
            <w:pPr>
              <w:rPr>
                <w:rFonts w:asciiTheme="minorHAnsi" w:hAnsiTheme="minorHAnsi" w:cstheme="minorHAnsi"/>
                <w:sz w:val="22"/>
                <w:szCs w:val="22"/>
              </w:rPr>
            </w:pPr>
          </w:p>
        </w:tc>
        <w:tc>
          <w:tcPr>
            <w:tcW w:w="1278" w:type="dxa"/>
            <w:vAlign w:val="center"/>
          </w:tcPr>
          <w:p w:rsidR="00F67900" w:rsidRPr="00552079" w:rsidRDefault="00F67900" w:rsidP="00F77699">
            <w:pPr>
              <w:rPr>
                <w:rFonts w:asciiTheme="minorHAnsi" w:hAnsiTheme="minorHAnsi" w:cstheme="minorHAnsi"/>
                <w:sz w:val="22"/>
                <w:szCs w:val="22"/>
              </w:rPr>
            </w:pPr>
          </w:p>
        </w:tc>
        <w:tc>
          <w:tcPr>
            <w:tcW w:w="1076" w:type="dxa"/>
            <w:gridSpan w:val="2"/>
            <w:vAlign w:val="center"/>
          </w:tcPr>
          <w:p w:rsidR="00F67900" w:rsidRPr="00552079" w:rsidRDefault="00F67900" w:rsidP="00F77699">
            <w:pPr>
              <w:jc w:val="center"/>
              <w:rPr>
                <w:rFonts w:asciiTheme="minorHAnsi" w:hAnsiTheme="minorHAnsi" w:cstheme="minorHAnsi"/>
                <w:sz w:val="22"/>
                <w:szCs w:val="22"/>
              </w:rPr>
            </w:pPr>
          </w:p>
        </w:tc>
        <w:tc>
          <w:tcPr>
            <w:tcW w:w="3267" w:type="dxa"/>
            <w:vAlign w:val="center"/>
          </w:tcPr>
          <w:p w:rsidR="00F67900" w:rsidRPr="00552079" w:rsidRDefault="00F67900" w:rsidP="00F77699">
            <w:pPr>
              <w:rPr>
                <w:rFonts w:asciiTheme="minorHAnsi" w:hAnsiTheme="minorHAnsi" w:cstheme="minorHAnsi"/>
                <w:color w:val="000000"/>
                <w:sz w:val="22"/>
                <w:szCs w:val="22"/>
                <w:lang w:val="es-BO"/>
              </w:rPr>
            </w:pPr>
          </w:p>
        </w:tc>
      </w:tr>
      <w:tr w:rsidR="00CE7B5F" w:rsidRPr="00552079" w:rsidTr="00951075">
        <w:trPr>
          <w:trHeight w:val="246"/>
        </w:trPr>
        <w:tc>
          <w:tcPr>
            <w:tcW w:w="433" w:type="dxa"/>
            <w:vAlign w:val="center"/>
          </w:tcPr>
          <w:p w:rsidR="00CE7B5F" w:rsidRPr="00552079" w:rsidRDefault="00CE7B5F" w:rsidP="00F77699">
            <w:pPr>
              <w:jc w:val="center"/>
              <w:rPr>
                <w:rFonts w:asciiTheme="minorHAnsi" w:hAnsiTheme="minorHAnsi" w:cstheme="minorHAnsi"/>
                <w:sz w:val="22"/>
                <w:szCs w:val="22"/>
              </w:rPr>
            </w:pPr>
          </w:p>
        </w:tc>
        <w:tc>
          <w:tcPr>
            <w:tcW w:w="2985" w:type="dxa"/>
            <w:vAlign w:val="center"/>
          </w:tcPr>
          <w:p w:rsidR="00CE7B5F" w:rsidRPr="00552079" w:rsidRDefault="00CE7B5F" w:rsidP="00F77699">
            <w:pPr>
              <w:rPr>
                <w:rFonts w:asciiTheme="minorHAnsi" w:hAnsiTheme="minorHAnsi" w:cstheme="minorHAnsi"/>
                <w:sz w:val="22"/>
                <w:szCs w:val="22"/>
              </w:rPr>
            </w:pPr>
          </w:p>
        </w:tc>
        <w:tc>
          <w:tcPr>
            <w:tcW w:w="2354" w:type="dxa"/>
            <w:gridSpan w:val="3"/>
            <w:vAlign w:val="center"/>
          </w:tcPr>
          <w:p w:rsidR="00CE7B5F" w:rsidRPr="00552079" w:rsidRDefault="00CE7B5F" w:rsidP="00F77699">
            <w:pPr>
              <w:jc w:val="center"/>
              <w:rPr>
                <w:rFonts w:asciiTheme="minorHAnsi" w:hAnsiTheme="minorHAnsi" w:cstheme="minorHAnsi"/>
                <w:sz w:val="22"/>
                <w:szCs w:val="22"/>
              </w:rPr>
            </w:pPr>
          </w:p>
        </w:tc>
        <w:tc>
          <w:tcPr>
            <w:tcW w:w="3267" w:type="dxa"/>
            <w:vAlign w:val="center"/>
          </w:tcPr>
          <w:p w:rsidR="00CE7B5F" w:rsidRPr="00552079" w:rsidRDefault="00CE7B5F" w:rsidP="00F77699">
            <w:pPr>
              <w:jc w:val="both"/>
              <w:rPr>
                <w:rFonts w:asciiTheme="minorHAnsi" w:hAnsiTheme="minorHAnsi" w:cstheme="minorHAnsi"/>
                <w:color w:val="000000"/>
                <w:sz w:val="22"/>
                <w:szCs w:val="22"/>
                <w:lang w:val="es-BO"/>
              </w:rPr>
            </w:pPr>
          </w:p>
        </w:tc>
      </w:tr>
      <w:tr w:rsidR="00CE7B5F" w:rsidRPr="00552079" w:rsidTr="00951075">
        <w:trPr>
          <w:trHeight w:val="246"/>
        </w:trPr>
        <w:tc>
          <w:tcPr>
            <w:tcW w:w="433" w:type="dxa"/>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7</w:t>
            </w:r>
          </w:p>
        </w:tc>
        <w:tc>
          <w:tcPr>
            <w:tcW w:w="2985" w:type="dxa"/>
            <w:vAlign w:val="center"/>
          </w:tcPr>
          <w:p w:rsidR="00CE7B5F" w:rsidRPr="002D60EE" w:rsidRDefault="00EE7C79" w:rsidP="00F77699">
            <w:pPr>
              <w:rPr>
                <w:rFonts w:asciiTheme="minorHAnsi" w:hAnsiTheme="minorHAnsi" w:cstheme="minorHAnsi"/>
                <w:sz w:val="22"/>
                <w:szCs w:val="22"/>
              </w:rPr>
            </w:pPr>
            <w:r>
              <w:rPr>
                <w:rFonts w:asciiTheme="minorHAnsi" w:hAnsiTheme="minorHAnsi" w:cstheme="minorHAnsi"/>
                <w:sz w:val="22"/>
                <w:szCs w:val="22"/>
              </w:rPr>
              <w:t>Adjudicación o Declaratoria desierta</w:t>
            </w:r>
          </w:p>
        </w:tc>
        <w:tc>
          <w:tcPr>
            <w:tcW w:w="2354" w:type="dxa"/>
            <w:gridSpan w:val="3"/>
            <w:vAlign w:val="center"/>
          </w:tcPr>
          <w:p w:rsidR="00481CF6" w:rsidRPr="00951075" w:rsidRDefault="00CE7B5F" w:rsidP="00F77699">
            <w:pPr>
              <w:jc w:val="both"/>
              <w:rPr>
                <w:rFonts w:asciiTheme="minorHAnsi" w:hAnsiTheme="minorHAnsi" w:cstheme="minorHAnsi"/>
                <w:sz w:val="22"/>
                <w:szCs w:val="22"/>
              </w:rPr>
            </w:pPr>
            <w:r w:rsidRPr="00951075">
              <w:rPr>
                <w:rFonts w:asciiTheme="minorHAnsi" w:hAnsiTheme="minorHAnsi" w:cstheme="minorHAnsi"/>
                <w:sz w:val="22"/>
                <w:szCs w:val="22"/>
              </w:rPr>
              <w:t>Fecha Estimada:</w:t>
            </w:r>
          </w:p>
          <w:p w:rsidR="00CE7B5F" w:rsidRPr="00951075" w:rsidRDefault="00F558E8" w:rsidP="00CD4798">
            <w:pPr>
              <w:jc w:val="both"/>
              <w:rPr>
                <w:rFonts w:asciiTheme="minorHAnsi" w:hAnsiTheme="minorHAnsi" w:cstheme="minorHAnsi"/>
                <w:sz w:val="22"/>
                <w:szCs w:val="22"/>
              </w:rPr>
            </w:pPr>
            <w:r>
              <w:rPr>
                <w:rFonts w:asciiTheme="minorHAnsi" w:hAnsiTheme="minorHAnsi" w:cstheme="minorHAnsi"/>
                <w:i/>
                <w:szCs w:val="22"/>
              </w:rPr>
              <w:t>30</w:t>
            </w:r>
            <w:r w:rsidR="00951075" w:rsidRPr="00951075">
              <w:rPr>
                <w:rFonts w:asciiTheme="minorHAnsi" w:hAnsiTheme="minorHAnsi" w:cstheme="minorHAnsi"/>
                <w:i/>
                <w:szCs w:val="22"/>
              </w:rPr>
              <w:t>/04/2019</w:t>
            </w:r>
          </w:p>
        </w:tc>
        <w:tc>
          <w:tcPr>
            <w:tcW w:w="3267" w:type="dxa"/>
            <w:vAlign w:val="center"/>
          </w:tcPr>
          <w:p w:rsidR="00CE7B5F" w:rsidRPr="002D60EE" w:rsidRDefault="00CE7B5F" w:rsidP="00F77699">
            <w:pPr>
              <w:jc w:val="both"/>
              <w:rPr>
                <w:rFonts w:asciiTheme="minorHAnsi" w:hAnsiTheme="minorHAnsi" w:cstheme="minorHAnsi"/>
                <w:color w:val="000000"/>
                <w:sz w:val="18"/>
                <w:szCs w:val="18"/>
                <w:lang w:val="es-BO"/>
              </w:rPr>
            </w:pPr>
            <w:r w:rsidRPr="002D60EE">
              <w:rPr>
                <w:rFonts w:asciiTheme="minorHAnsi" w:hAnsiTheme="minorHAnsi" w:cstheme="minorHAnsi"/>
                <w:color w:val="000000"/>
                <w:sz w:val="18"/>
                <w:szCs w:val="18"/>
                <w:lang w:val="es-BO"/>
              </w:rPr>
              <w:t xml:space="preserve">Página web de YPFB: </w:t>
            </w:r>
            <w:hyperlink r:id="rId10" w:history="1">
              <w:r w:rsidRPr="002D60EE">
                <w:rPr>
                  <w:rStyle w:val="Hipervnculo"/>
                  <w:rFonts w:asciiTheme="minorHAnsi" w:hAnsiTheme="minorHAnsi" w:cstheme="minorHAnsi"/>
                  <w:sz w:val="18"/>
                  <w:szCs w:val="18"/>
                  <w:lang w:val="es-BO"/>
                </w:rPr>
                <w:t>www.ypfb.gob.bo</w:t>
              </w:r>
            </w:hyperlink>
            <w:r w:rsidRPr="002D60EE">
              <w:rPr>
                <w:rFonts w:asciiTheme="minorHAnsi" w:hAnsiTheme="minorHAnsi" w:cstheme="minorHAnsi"/>
                <w:color w:val="000000"/>
                <w:sz w:val="18"/>
                <w:szCs w:val="18"/>
                <w:lang w:val="es-BO"/>
              </w:rPr>
              <w:t xml:space="preserve">  </w:t>
            </w:r>
          </w:p>
        </w:tc>
      </w:tr>
      <w:tr w:rsidR="00CE7B5F" w:rsidRPr="00552079" w:rsidTr="00951075">
        <w:trPr>
          <w:trHeight w:val="246"/>
        </w:trPr>
        <w:tc>
          <w:tcPr>
            <w:tcW w:w="433" w:type="dxa"/>
            <w:vAlign w:val="center"/>
          </w:tcPr>
          <w:p w:rsidR="00CE7B5F" w:rsidRDefault="00CE7B5F" w:rsidP="00F77699">
            <w:pPr>
              <w:jc w:val="center"/>
              <w:rPr>
                <w:rFonts w:asciiTheme="minorHAnsi" w:hAnsiTheme="minorHAnsi" w:cstheme="minorHAnsi"/>
                <w:sz w:val="22"/>
                <w:szCs w:val="22"/>
              </w:rPr>
            </w:pPr>
          </w:p>
        </w:tc>
        <w:tc>
          <w:tcPr>
            <w:tcW w:w="2985" w:type="dxa"/>
            <w:vAlign w:val="center"/>
          </w:tcPr>
          <w:p w:rsidR="00CE7B5F" w:rsidRPr="002D60EE" w:rsidRDefault="00CE7B5F" w:rsidP="00F77699">
            <w:pPr>
              <w:rPr>
                <w:rFonts w:asciiTheme="minorHAnsi" w:hAnsiTheme="minorHAnsi" w:cstheme="minorHAnsi"/>
                <w:sz w:val="22"/>
                <w:szCs w:val="22"/>
              </w:rPr>
            </w:pPr>
          </w:p>
        </w:tc>
        <w:tc>
          <w:tcPr>
            <w:tcW w:w="2354" w:type="dxa"/>
            <w:gridSpan w:val="3"/>
            <w:vAlign w:val="center"/>
          </w:tcPr>
          <w:p w:rsidR="00CE7B5F" w:rsidRPr="002D60EE" w:rsidRDefault="00CE7B5F" w:rsidP="00F77699">
            <w:pPr>
              <w:jc w:val="center"/>
              <w:rPr>
                <w:rFonts w:asciiTheme="minorHAnsi" w:hAnsiTheme="minorHAnsi" w:cstheme="minorHAnsi"/>
                <w:sz w:val="22"/>
                <w:szCs w:val="22"/>
              </w:rPr>
            </w:pPr>
          </w:p>
        </w:tc>
        <w:tc>
          <w:tcPr>
            <w:tcW w:w="3267" w:type="dxa"/>
            <w:vAlign w:val="center"/>
          </w:tcPr>
          <w:p w:rsidR="00CE7B5F" w:rsidRPr="002D60EE" w:rsidRDefault="00CE7B5F" w:rsidP="00F77699">
            <w:pPr>
              <w:rPr>
                <w:rFonts w:asciiTheme="minorHAnsi" w:hAnsiTheme="minorHAnsi" w:cstheme="minorHAnsi"/>
                <w:color w:val="000000"/>
                <w:sz w:val="22"/>
                <w:szCs w:val="22"/>
                <w:lang w:val="es-BO"/>
              </w:rPr>
            </w:pPr>
          </w:p>
        </w:tc>
      </w:tr>
      <w:tr w:rsidR="00CE7B5F" w:rsidRPr="00552079" w:rsidTr="00951075">
        <w:trPr>
          <w:trHeight w:val="295"/>
        </w:trPr>
        <w:tc>
          <w:tcPr>
            <w:tcW w:w="433" w:type="dxa"/>
            <w:vAlign w:val="center"/>
          </w:tcPr>
          <w:p w:rsidR="00CE7B5F" w:rsidRDefault="00CE7B5F" w:rsidP="00F77699">
            <w:pPr>
              <w:jc w:val="center"/>
              <w:rPr>
                <w:rFonts w:asciiTheme="minorHAnsi" w:hAnsiTheme="minorHAnsi" w:cstheme="minorHAnsi"/>
                <w:sz w:val="22"/>
                <w:szCs w:val="22"/>
              </w:rPr>
            </w:pPr>
            <w:r>
              <w:rPr>
                <w:rFonts w:asciiTheme="minorHAnsi" w:hAnsiTheme="minorHAnsi" w:cstheme="minorHAnsi"/>
                <w:sz w:val="22"/>
                <w:szCs w:val="22"/>
              </w:rPr>
              <w:t>8</w:t>
            </w:r>
          </w:p>
        </w:tc>
        <w:tc>
          <w:tcPr>
            <w:tcW w:w="2985" w:type="dxa"/>
            <w:vAlign w:val="center"/>
          </w:tcPr>
          <w:p w:rsidR="00CE7B5F" w:rsidRPr="002D60EE" w:rsidRDefault="00CE7B5F" w:rsidP="00F77699">
            <w:pPr>
              <w:rPr>
                <w:rFonts w:asciiTheme="minorHAnsi" w:hAnsiTheme="minorHAnsi" w:cstheme="minorHAnsi"/>
                <w:sz w:val="22"/>
                <w:szCs w:val="22"/>
              </w:rPr>
            </w:pPr>
            <w:r w:rsidRPr="002D60EE">
              <w:rPr>
                <w:rFonts w:asciiTheme="minorHAnsi" w:hAnsiTheme="minorHAnsi" w:cstheme="minorHAnsi"/>
                <w:sz w:val="22"/>
                <w:szCs w:val="22"/>
              </w:rPr>
              <w:t>Firma de Contrato</w:t>
            </w:r>
            <w:r w:rsidR="00983825" w:rsidRPr="002D60EE">
              <w:rPr>
                <w:rFonts w:asciiTheme="minorHAnsi" w:hAnsiTheme="minorHAnsi" w:cstheme="minorHAnsi"/>
                <w:sz w:val="22"/>
                <w:szCs w:val="22"/>
              </w:rPr>
              <w:t>/Orden de Servicio</w:t>
            </w:r>
          </w:p>
        </w:tc>
        <w:tc>
          <w:tcPr>
            <w:tcW w:w="5621" w:type="dxa"/>
            <w:gridSpan w:val="4"/>
            <w:vAlign w:val="center"/>
          </w:tcPr>
          <w:p w:rsidR="00A047DF" w:rsidRPr="00951075" w:rsidRDefault="00A047DF" w:rsidP="00A047DF">
            <w:pPr>
              <w:jc w:val="both"/>
              <w:rPr>
                <w:rFonts w:asciiTheme="minorHAnsi" w:hAnsiTheme="minorHAnsi" w:cstheme="minorHAnsi"/>
                <w:sz w:val="22"/>
                <w:szCs w:val="22"/>
              </w:rPr>
            </w:pPr>
            <w:r w:rsidRPr="00951075">
              <w:rPr>
                <w:rFonts w:asciiTheme="minorHAnsi" w:hAnsiTheme="minorHAnsi" w:cstheme="minorHAnsi"/>
                <w:sz w:val="22"/>
                <w:szCs w:val="22"/>
              </w:rPr>
              <w:t xml:space="preserve">Fecha Estimada: </w:t>
            </w:r>
          </w:p>
          <w:p w:rsidR="00CE7B5F" w:rsidRPr="00951075" w:rsidRDefault="00F558E8" w:rsidP="00CD4798">
            <w:pPr>
              <w:rPr>
                <w:rFonts w:asciiTheme="minorHAnsi" w:hAnsiTheme="minorHAnsi" w:cstheme="minorHAnsi"/>
                <w:sz w:val="22"/>
                <w:szCs w:val="22"/>
                <w:lang w:val="es-BO"/>
              </w:rPr>
            </w:pPr>
            <w:r>
              <w:rPr>
                <w:rFonts w:asciiTheme="minorHAnsi" w:hAnsiTheme="minorHAnsi" w:cstheme="minorHAnsi"/>
                <w:i/>
                <w:szCs w:val="22"/>
              </w:rPr>
              <w:t>31</w:t>
            </w:r>
            <w:r w:rsidR="00951075" w:rsidRPr="00951075">
              <w:rPr>
                <w:rFonts w:asciiTheme="minorHAnsi" w:hAnsiTheme="minorHAnsi" w:cstheme="minorHAnsi"/>
                <w:i/>
                <w:szCs w:val="22"/>
              </w:rPr>
              <w:t>/05/2019</w:t>
            </w:r>
          </w:p>
        </w:tc>
      </w:tr>
    </w:tbl>
    <w:p w:rsidR="00103622"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p w:rsidR="00F558E8" w:rsidRDefault="00F558E8" w:rsidP="00CD7DE0">
      <w:pPr>
        <w:tabs>
          <w:tab w:val="left" w:pos="5691"/>
        </w:tabs>
        <w:rPr>
          <w:rFonts w:asciiTheme="minorHAnsi" w:hAnsiTheme="minorHAnsi" w:cstheme="minorHAnsi"/>
          <w:b/>
          <w:sz w:val="22"/>
          <w:szCs w:val="22"/>
        </w:rPr>
      </w:pPr>
    </w:p>
    <w:p w:rsidR="00F558E8" w:rsidRDefault="00F558E8" w:rsidP="00CD7DE0">
      <w:pPr>
        <w:tabs>
          <w:tab w:val="left" w:pos="5691"/>
        </w:tabs>
        <w:rPr>
          <w:rFonts w:asciiTheme="minorHAnsi" w:hAnsiTheme="minorHAnsi" w:cstheme="minorHAnsi"/>
          <w:b/>
          <w:sz w:val="22"/>
          <w:szCs w:val="22"/>
        </w:rPr>
      </w:pPr>
    </w:p>
    <w:tbl>
      <w:tblPr>
        <w:tblW w:w="5137" w:type="pct"/>
        <w:tblInd w:w="-115" w:type="dxa"/>
        <w:tblLayout w:type="fixed"/>
        <w:tblCellMar>
          <w:left w:w="70" w:type="dxa"/>
          <w:right w:w="70" w:type="dxa"/>
        </w:tblCellMar>
        <w:tblLook w:val="04A0" w:firstRow="1" w:lastRow="0" w:firstColumn="1" w:lastColumn="0" w:noHBand="0" w:noVBand="1"/>
      </w:tblPr>
      <w:tblGrid>
        <w:gridCol w:w="585"/>
        <w:gridCol w:w="5193"/>
        <w:gridCol w:w="1041"/>
        <w:gridCol w:w="1271"/>
        <w:gridCol w:w="1273"/>
      </w:tblGrid>
      <w:tr w:rsidR="00F558E8" w:rsidRPr="00863546" w:rsidTr="00F558E8">
        <w:trPr>
          <w:trHeight w:val="315"/>
        </w:trPr>
        <w:tc>
          <w:tcPr>
            <w:tcW w:w="5000" w:type="pct"/>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F558E8" w:rsidRPr="00863546" w:rsidRDefault="00F558E8" w:rsidP="00F558E8">
            <w:pPr>
              <w:jc w:val="center"/>
              <w:rPr>
                <w:rFonts w:asciiTheme="minorHAnsi" w:hAnsiTheme="minorHAnsi" w:cstheme="minorHAnsi"/>
                <w:b/>
                <w:sz w:val="24"/>
                <w:szCs w:val="24"/>
              </w:rPr>
            </w:pPr>
            <w:r w:rsidRPr="00863546">
              <w:rPr>
                <w:rFonts w:asciiTheme="minorHAnsi" w:hAnsiTheme="minorHAnsi" w:cstheme="minorHAnsi"/>
                <w:b/>
                <w:sz w:val="24"/>
                <w:szCs w:val="24"/>
              </w:rPr>
              <w:t xml:space="preserve">PRECIO REFERENCIAL DE ACUERDO A LA MONEDA ESTABLECIDA </w:t>
            </w:r>
          </w:p>
          <w:p w:rsidR="00F558E8" w:rsidRPr="00863546" w:rsidRDefault="00F558E8" w:rsidP="00F558E8">
            <w:pPr>
              <w:jc w:val="center"/>
              <w:rPr>
                <w:rFonts w:ascii="Calibri" w:hAnsi="Calibri"/>
                <w:b/>
                <w:bCs/>
                <w:color w:val="000000"/>
                <w:sz w:val="22"/>
                <w:szCs w:val="22"/>
                <w:lang w:val="es-BO" w:eastAsia="es-BO"/>
              </w:rPr>
            </w:pPr>
            <w:r w:rsidRPr="00863546">
              <w:rPr>
                <w:rFonts w:asciiTheme="minorHAnsi" w:hAnsiTheme="minorHAnsi" w:cstheme="minorHAnsi"/>
                <w:b/>
                <w:sz w:val="24"/>
                <w:szCs w:val="24"/>
              </w:rPr>
              <w:t>EN EL PROCESO DE CONTRATACIÓN (Bs.)</w:t>
            </w:r>
          </w:p>
        </w:tc>
      </w:tr>
      <w:tr w:rsidR="00F558E8" w:rsidRPr="0001130A" w:rsidTr="00F558E8">
        <w:trPr>
          <w:trHeight w:val="315"/>
        </w:trPr>
        <w:tc>
          <w:tcPr>
            <w:tcW w:w="5000" w:type="pct"/>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F558E8" w:rsidRPr="00863546" w:rsidRDefault="00F558E8" w:rsidP="00F558E8">
            <w:pPr>
              <w:jc w:val="center"/>
              <w:rPr>
                <w:rFonts w:asciiTheme="minorHAnsi" w:hAnsiTheme="minorHAnsi"/>
                <w:b/>
                <w:bCs/>
                <w:color w:val="000000"/>
                <w:sz w:val="22"/>
                <w:szCs w:val="22"/>
                <w:lang w:val="en-US" w:eastAsia="es-ES"/>
              </w:rPr>
            </w:pPr>
            <w:r w:rsidRPr="00863546">
              <w:rPr>
                <w:rFonts w:asciiTheme="minorHAnsi" w:hAnsiTheme="minorHAnsi" w:cs="Calibri"/>
                <w:b/>
                <w:sz w:val="22"/>
                <w:szCs w:val="22"/>
                <w:lang w:val="en-US" w:eastAsia="es-ES"/>
              </w:rPr>
              <w:t xml:space="preserve">SWELL PACKER PARA CAÑERÍA </w:t>
            </w:r>
            <w:smartTag w:uri="urn:schemas-microsoft-com:office:smarttags" w:element="metricconverter">
              <w:smartTagPr>
                <w:attr w:name="ProductID" w:val="5”"/>
              </w:smartTagPr>
              <w:r w:rsidRPr="00863546">
                <w:rPr>
                  <w:rFonts w:asciiTheme="minorHAnsi" w:hAnsiTheme="minorHAnsi" w:cs="Calibri"/>
                  <w:b/>
                  <w:sz w:val="22"/>
                  <w:szCs w:val="22"/>
                  <w:lang w:val="en-US" w:eastAsia="es-ES"/>
                </w:rPr>
                <w:t>5”</w:t>
              </w:r>
            </w:smartTag>
            <w:r w:rsidRPr="00863546">
              <w:rPr>
                <w:rFonts w:asciiTheme="minorHAnsi" w:hAnsiTheme="minorHAnsi" w:cs="Calibri"/>
                <w:b/>
                <w:sz w:val="22"/>
                <w:szCs w:val="22"/>
                <w:lang w:val="en-US" w:eastAsia="es-ES"/>
              </w:rPr>
              <w:t xml:space="preserve">, 18 </w:t>
            </w:r>
            <w:proofErr w:type="spellStart"/>
            <w:r w:rsidRPr="00863546">
              <w:rPr>
                <w:rFonts w:asciiTheme="minorHAnsi" w:hAnsiTheme="minorHAnsi" w:cs="Calibri"/>
                <w:b/>
                <w:sz w:val="22"/>
                <w:szCs w:val="22"/>
                <w:lang w:val="en-US" w:eastAsia="es-ES"/>
              </w:rPr>
              <w:t>Lb</w:t>
            </w:r>
            <w:proofErr w:type="spellEnd"/>
            <w:r w:rsidRPr="00863546">
              <w:rPr>
                <w:rFonts w:asciiTheme="minorHAnsi" w:hAnsiTheme="minorHAnsi" w:cs="Calibri"/>
                <w:b/>
                <w:sz w:val="22"/>
                <w:szCs w:val="22"/>
                <w:lang w:val="en-US" w:eastAsia="es-ES"/>
              </w:rPr>
              <w:t>/</w:t>
            </w:r>
            <w:proofErr w:type="spellStart"/>
            <w:r w:rsidRPr="00863546">
              <w:rPr>
                <w:rFonts w:asciiTheme="minorHAnsi" w:hAnsiTheme="minorHAnsi" w:cs="Calibri"/>
                <w:b/>
                <w:sz w:val="22"/>
                <w:szCs w:val="22"/>
                <w:lang w:val="en-US" w:eastAsia="es-ES"/>
              </w:rPr>
              <w:t>ft</w:t>
            </w:r>
            <w:proofErr w:type="spellEnd"/>
            <w:r w:rsidRPr="00863546">
              <w:rPr>
                <w:rFonts w:asciiTheme="minorHAnsi" w:hAnsiTheme="minorHAnsi" w:cs="Calibri"/>
                <w:b/>
                <w:sz w:val="22"/>
                <w:szCs w:val="22"/>
                <w:lang w:val="en-US" w:eastAsia="es-ES"/>
              </w:rPr>
              <w:t>, P-110, ID 4.276”, DRIFT 4.151”</w:t>
            </w:r>
          </w:p>
        </w:tc>
      </w:tr>
      <w:tr w:rsidR="00F558E8" w:rsidRPr="00863546" w:rsidTr="00F558E8">
        <w:trPr>
          <w:trHeight w:val="176"/>
        </w:trPr>
        <w:tc>
          <w:tcPr>
            <w:tcW w:w="312" w:type="pct"/>
            <w:tcBorders>
              <w:top w:val="single" w:sz="4" w:space="0" w:color="auto"/>
              <w:left w:val="single" w:sz="4" w:space="0" w:color="auto"/>
              <w:bottom w:val="single" w:sz="4" w:space="0" w:color="auto"/>
              <w:right w:val="single" w:sz="4" w:space="0" w:color="auto"/>
            </w:tcBorders>
            <w:shd w:val="clear" w:color="000000" w:fill="D9D9D9"/>
            <w:vAlign w:val="center"/>
            <w:hideMark/>
          </w:tcPr>
          <w:p w:rsidR="00F558E8" w:rsidRPr="00863546" w:rsidRDefault="00F558E8" w:rsidP="00F558E8">
            <w:pPr>
              <w:jc w:val="center"/>
              <w:rPr>
                <w:rFonts w:ascii="Calibri" w:hAnsi="Calibri"/>
                <w:b/>
                <w:bCs/>
                <w:color w:val="000000"/>
                <w:lang w:eastAsia="es-ES"/>
              </w:rPr>
            </w:pPr>
            <w:r w:rsidRPr="00863546">
              <w:rPr>
                <w:rFonts w:ascii="Calibri" w:hAnsi="Calibri"/>
                <w:b/>
                <w:bCs/>
                <w:color w:val="000000"/>
                <w:lang w:eastAsia="es-ES"/>
              </w:rPr>
              <w:t>N° 1</w:t>
            </w:r>
          </w:p>
        </w:tc>
        <w:tc>
          <w:tcPr>
            <w:tcW w:w="2773" w:type="pct"/>
            <w:tcBorders>
              <w:top w:val="single" w:sz="4" w:space="0" w:color="auto"/>
              <w:left w:val="single" w:sz="4" w:space="0" w:color="auto"/>
              <w:bottom w:val="single" w:sz="4" w:space="0" w:color="auto"/>
              <w:right w:val="single" w:sz="4" w:space="0" w:color="auto"/>
            </w:tcBorders>
            <w:shd w:val="clear" w:color="000000" w:fill="D9D9D9"/>
            <w:vAlign w:val="center"/>
            <w:hideMark/>
          </w:tcPr>
          <w:p w:rsidR="00F558E8" w:rsidRPr="00863546" w:rsidRDefault="00F558E8" w:rsidP="00F558E8">
            <w:pPr>
              <w:jc w:val="center"/>
              <w:rPr>
                <w:rFonts w:ascii="Calibri" w:hAnsi="Calibri"/>
                <w:b/>
                <w:bCs/>
                <w:color w:val="000000"/>
                <w:lang w:eastAsia="es-ES"/>
              </w:rPr>
            </w:pPr>
            <w:r w:rsidRPr="00863546">
              <w:rPr>
                <w:rFonts w:ascii="Calibri" w:hAnsi="Calibri"/>
                <w:b/>
                <w:bCs/>
                <w:color w:val="000000"/>
                <w:lang w:eastAsia="es-ES"/>
              </w:rPr>
              <w:t>DETALLE DEL SERVICIO</w:t>
            </w:r>
          </w:p>
        </w:tc>
        <w:tc>
          <w:tcPr>
            <w:tcW w:w="556" w:type="pct"/>
            <w:tcBorders>
              <w:top w:val="single" w:sz="4" w:space="0" w:color="auto"/>
              <w:left w:val="single" w:sz="4" w:space="0" w:color="auto"/>
              <w:bottom w:val="single" w:sz="4" w:space="0" w:color="auto"/>
              <w:right w:val="single" w:sz="4" w:space="0" w:color="auto"/>
            </w:tcBorders>
            <w:shd w:val="clear" w:color="000000" w:fill="D9D9D9"/>
            <w:vAlign w:val="center"/>
            <w:hideMark/>
          </w:tcPr>
          <w:p w:rsidR="00F558E8" w:rsidRPr="00863546" w:rsidRDefault="00F558E8" w:rsidP="00F558E8">
            <w:pPr>
              <w:jc w:val="center"/>
              <w:rPr>
                <w:rFonts w:ascii="Calibri" w:hAnsi="Calibri"/>
                <w:b/>
                <w:bCs/>
                <w:color w:val="000000"/>
                <w:lang w:eastAsia="es-ES"/>
              </w:rPr>
            </w:pPr>
            <w:r w:rsidRPr="00863546">
              <w:rPr>
                <w:rFonts w:ascii="Calibri" w:hAnsi="Calibri"/>
                <w:b/>
                <w:bCs/>
                <w:color w:val="000000"/>
                <w:lang w:eastAsia="es-ES"/>
              </w:rPr>
              <w:t>CANTIDAD</w:t>
            </w:r>
          </w:p>
        </w:tc>
        <w:tc>
          <w:tcPr>
            <w:tcW w:w="679" w:type="pct"/>
            <w:tcBorders>
              <w:top w:val="single" w:sz="4" w:space="0" w:color="auto"/>
              <w:left w:val="single" w:sz="4" w:space="0" w:color="auto"/>
              <w:bottom w:val="single" w:sz="4" w:space="0" w:color="auto"/>
              <w:right w:val="single" w:sz="4" w:space="0" w:color="auto"/>
            </w:tcBorders>
            <w:shd w:val="clear" w:color="000000" w:fill="D9D9D9"/>
            <w:vAlign w:val="center"/>
          </w:tcPr>
          <w:p w:rsidR="00F558E8" w:rsidRPr="00863546" w:rsidRDefault="00F558E8" w:rsidP="00F558E8">
            <w:pPr>
              <w:jc w:val="center"/>
              <w:rPr>
                <w:rFonts w:ascii="Calibri" w:hAnsi="Calibri"/>
                <w:b/>
                <w:bCs/>
                <w:color w:val="000000"/>
                <w:lang w:eastAsia="es-ES"/>
              </w:rPr>
            </w:pPr>
            <w:r w:rsidRPr="00863546">
              <w:rPr>
                <w:rFonts w:ascii="Calibri" w:hAnsi="Calibri"/>
                <w:b/>
                <w:bCs/>
                <w:color w:val="000000"/>
                <w:lang w:eastAsia="es-ES"/>
              </w:rPr>
              <w:t>UNIDAD DE MEDIDA</w:t>
            </w:r>
          </w:p>
        </w:tc>
        <w:tc>
          <w:tcPr>
            <w:tcW w:w="680" w:type="pct"/>
            <w:tcBorders>
              <w:top w:val="single" w:sz="4" w:space="0" w:color="auto"/>
              <w:left w:val="single" w:sz="4" w:space="0" w:color="auto"/>
              <w:bottom w:val="single" w:sz="4" w:space="0" w:color="auto"/>
              <w:right w:val="single" w:sz="4" w:space="0" w:color="auto"/>
            </w:tcBorders>
            <w:shd w:val="clear" w:color="000000" w:fill="D9D9D9"/>
            <w:vAlign w:val="center"/>
            <w:hideMark/>
          </w:tcPr>
          <w:p w:rsidR="00F558E8" w:rsidRPr="00863546" w:rsidRDefault="00F558E8" w:rsidP="00F558E8">
            <w:pPr>
              <w:jc w:val="center"/>
              <w:rPr>
                <w:rFonts w:ascii="Calibri" w:hAnsi="Calibri"/>
                <w:b/>
                <w:bCs/>
                <w:color w:val="000000"/>
                <w:lang w:eastAsia="es-ES"/>
              </w:rPr>
            </w:pPr>
            <w:r>
              <w:rPr>
                <w:rFonts w:ascii="Calibri" w:hAnsi="Calibri"/>
                <w:b/>
                <w:bCs/>
                <w:color w:val="000000"/>
                <w:lang w:eastAsia="es-ES"/>
              </w:rPr>
              <w:t>PRECIO UNITARIO REFERENCIAL (Bs.)</w:t>
            </w:r>
          </w:p>
        </w:tc>
      </w:tr>
      <w:tr w:rsidR="00F558E8" w:rsidRPr="00863546" w:rsidTr="00F558E8">
        <w:trPr>
          <w:trHeight w:val="645"/>
        </w:trPr>
        <w:tc>
          <w:tcPr>
            <w:tcW w:w="312" w:type="pct"/>
            <w:vMerge w:val="restart"/>
            <w:tcBorders>
              <w:top w:val="single" w:sz="4" w:space="0" w:color="auto"/>
              <w:left w:val="single" w:sz="4" w:space="0" w:color="auto"/>
              <w:right w:val="nil"/>
            </w:tcBorders>
            <w:shd w:val="clear" w:color="auto" w:fill="auto"/>
            <w:vAlign w:val="center"/>
          </w:tcPr>
          <w:p w:rsidR="00F558E8" w:rsidRPr="00863546" w:rsidRDefault="00F558E8" w:rsidP="00F558E8">
            <w:pPr>
              <w:jc w:val="center"/>
              <w:rPr>
                <w:rFonts w:ascii="Calibri" w:hAnsi="Calibri"/>
                <w:color w:val="000000"/>
                <w:sz w:val="16"/>
                <w:szCs w:val="16"/>
                <w:lang w:eastAsia="es-ES"/>
              </w:rPr>
            </w:pPr>
            <w:r w:rsidRPr="00863546">
              <w:rPr>
                <w:rFonts w:ascii="Calibri" w:hAnsi="Calibri"/>
                <w:color w:val="000000"/>
                <w:sz w:val="16"/>
                <w:szCs w:val="16"/>
                <w:lang w:eastAsia="es-ES"/>
              </w:rPr>
              <w:t>1.1.</w:t>
            </w:r>
          </w:p>
        </w:tc>
        <w:tc>
          <w:tcPr>
            <w:tcW w:w="2773" w:type="pct"/>
            <w:tcBorders>
              <w:top w:val="single" w:sz="4" w:space="0" w:color="auto"/>
              <w:left w:val="single" w:sz="4" w:space="0" w:color="auto"/>
              <w:bottom w:val="single" w:sz="4" w:space="0" w:color="auto"/>
              <w:right w:val="single" w:sz="4" w:space="0" w:color="auto"/>
            </w:tcBorders>
            <w:shd w:val="clear" w:color="auto" w:fill="auto"/>
            <w:vAlign w:val="center"/>
          </w:tcPr>
          <w:p w:rsidR="00F558E8" w:rsidRPr="00863546" w:rsidRDefault="00F558E8" w:rsidP="00F558E8">
            <w:pPr>
              <w:rPr>
                <w:rFonts w:ascii="Verdana" w:hAnsi="Verdana"/>
                <w:color w:val="000000"/>
                <w:sz w:val="18"/>
                <w:szCs w:val="18"/>
                <w:lang w:eastAsia="es-ES"/>
              </w:rPr>
            </w:pPr>
          </w:p>
          <w:p w:rsidR="00F558E8" w:rsidRPr="00863546" w:rsidRDefault="00F558E8" w:rsidP="00F558E8">
            <w:pPr>
              <w:rPr>
                <w:rFonts w:ascii="Verdana" w:hAnsi="Verdana"/>
                <w:color w:val="000000"/>
                <w:sz w:val="18"/>
                <w:szCs w:val="18"/>
                <w:lang w:eastAsia="es-ES"/>
              </w:rPr>
            </w:pPr>
            <w:proofErr w:type="spellStart"/>
            <w:r w:rsidRPr="00863546">
              <w:rPr>
                <w:rFonts w:ascii="Verdana" w:hAnsi="Verdana"/>
                <w:color w:val="000000"/>
                <w:sz w:val="18"/>
                <w:szCs w:val="18"/>
                <w:lang w:eastAsia="es-ES"/>
              </w:rPr>
              <w:t>Swell</w:t>
            </w:r>
            <w:proofErr w:type="spellEnd"/>
            <w:r w:rsidRPr="00863546">
              <w:rPr>
                <w:rFonts w:ascii="Verdana" w:hAnsi="Verdana"/>
                <w:color w:val="000000"/>
                <w:sz w:val="18"/>
                <w:szCs w:val="18"/>
                <w:lang w:eastAsia="es-ES"/>
              </w:rPr>
              <w:t xml:space="preserve"> </w:t>
            </w:r>
            <w:proofErr w:type="spellStart"/>
            <w:r w:rsidRPr="00863546">
              <w:rPr>
                <w:rFonts w:ascii="Verdana" w:hAnsi="Verdana"/>
                <w:color w:val="000000"/>
                <w:sz w:val="18"/>
                <w:szCs w:val="18"/>
                <w:lang w:eastAsia="es-ES"/>
              </w:rPr>
              <w:t>Packer</w:t>
            </w:r>
            <w:proofErr w:type="spellEnd"/>
            <w:r w:rsidRPr="00863546">
              <w:rPr>
                <w:rFonts w:ascii="Verdana" w:hAnsi="Verdana"/>
                <w:color w:val="000000"/>
                <w:sz w:val="18"/>
                <w:szCs w:val="18"/>
                <w:lang w:eastAsia="es-ES"/>
              </w:rPr>
              <w:t xml:space="preserve"> 5” con las siguientes consideraciones a tomar en cuenta:</w:t>
            </w:r>
          </w:p>
          <w:p w:rsidR="00F558E8" w:rsidRPr="00863546" w:rsidRDefault="00F558E8" w:rsidP="00F558E8">
            <w:pPr>
              <w:jc w:val="both"/>
              <w:rPr>
                <w:rFonts w:ascii="Verdana" w:hAnsi="Verdana"/>
                <w:color w:val="000000"/>
                <w:sz w:val="18"/>
                <w:szCs w:val="18"/>
                <w:lang w:eastAsia="es-ES"/>
              </w:rPr>
            </w:pPr>
          </w:p>
        </w:tc>
        <w:tc>
          <w:tcPr>
            <w:tcW w:w="556" w:type="pct"/>
            <w:vMerge w:val="restart"/>
            <w:tcBorders>
              <w:top w:val="single" w:sz="4" w:space="0" w:color="auto"/>
              <w:left w:val="nil"/>
              <w:right w:val="nil"/>
            </w:tcBorders>
            <w:shd w:val="clear" w:color="auto" w:fill="auto"/>
            <w:vAlign w:val="center"/>
          </w:tcPr>
          <w:p w:rsidR="00F558E8" w:rsidRPr="00863546" w:rsidRDefault="00F558E8" w:rsidP="00F558E8">
            <w:pPr>
              <w:jc w:val="center"/>
              <w:rPr>
                <w:rFonts w:ascii="Calibri" w:hAnsi="Calibri"/>
                <w:color w:val="000000"/>
                <w:sz w:val="16"/>
                <w:szCs w:val="16"/>
                <w:lang w:eastAsia="es-ES"/>
              </w:rPr>
            </w:pPr>
            <w:r>
              <w:rPr>
                <w:rFonts w:ascii="Calibri" w:hAnsi="Calibri"/>
                <w:color w:val="000000"/>
                <w:sz w:val="16"/>
                <w:szCs w:val="16"/>
                <w:lang w:eastAsia="es-ES"/>
              </w:rPr>
              <w:t>1</w:t>
            </w:r>
          </w:p>
        </w:tc>
        <w:tc>
          <w:tcPr>
            <w:tcW w:w="679" w:type="pct"/>
            <w:vMerge w:val="restart"/>
            <w:tcBorders>
              <w:top w:val="single" w:sz="4" w:space="0" w:color="auto"/>
              <w:left w:val="single" w:sz="4" w:space="0" w:color="auto"/>
              <w:right w:val="single" w:sz="4" w:space="0" w:color="auto"/>
            </w:tcBorders>
            <w:shd w:val="clear" w:color="auto" w:fill="auto"/>
            <w:vAlign w:val="center"/>
          </w:tcPr>
          <w:p w:rsidR="00F558E8" w:rsidRPr="00863546" w:rsidRDefault="00F558E8" w:rsidP="00F558E8">
            <w:pPr>
              <w:jc w:val="center"/>
              <w:rPr>
                <w:rFonts w:ascii="Calibri" w:hAnsi="Calibri"/>
                <w:color w:val="000000"/>
                <w:sz w:val="16"/>
                <w:szCs w:val="16"/>
                <w:lang w:eastAsia="es-ES"/>
              </w:rPr>
            </w:pPr>
            <w:r w:rsidRPr="00863546">
              <w:rPr>
                <w:rFonts w:ascii="Calibri" w:hAnsi="Calibri"/>
                <w:color w:val="000000"/>
                <w:sz w:val="16"/>
                <w:szCs w:val="16"/>
                <w:lang w:eastAsia="es-ES"/>
              </w:rPr>
              <w:t>Pieza</w:t>
            </w:r>
          </w:p>
        </w:tc>
        <w:tc>
          <w:tcPr>
            <w:tcW w:w="680" w:type="pct"/>
            <w:vMerge w:val="restart"/>
            <w:tcBorders>
              <w:top w:val="single" w:sz="4" w:space="0" w:color="auto"/>
              <w:left w:val="single" w:sz="4" w:space="0" w:color="auto"/>
              <w:right w:val="single" w:sz="4" w:space="0" w:color="auto"/>
            </w:tcBorders>
            <w:shd w:val="clear" w:color="auto" w:fill="auto"/>
            <w:vAlign w:val="center"/>
          </w:tcPr>
          <w:p w:rsidR="00F558E8" w:rsidRPr="00863546" w:rsidRDefault="00F558E8" w:rsidP="00F558E8">
            <w:pPr>
              <w:jc w:val="center"/>
              <w:rPr>
                <w:rFonts w:ascii="Calibri" w:hAnsi="Calibri"/>
                <w:color w:val="000000"/>
                <w:sz w:val="16"/>
                <w:szCs w:val="16"/>
                <w:lang w:eastAsia="es-ES"/>
              </w:rPr>
            </w:pPr>
            <w:r>
              <w:rPr>
                <w:rFonts w:ascii="Calibri" w:hAnsi="Calibri"/>
                <w:color w:val="000000"/>
                <w:sz w:val="16"/>
                <w:szCs w:val="16"/>
                <w:lang w:eastAsia="es-ES"/>
              </w:rPr>
              <w:t>427.700,00</w:t>
            </w:r>
          </w:p>
        </w:tc>
      </w:tr>
      <w:tr w:rsidR="00F558E8" w:rsidRPr="00863546" w:rsidTr="00F558E8">
        <w:trPr>
          <w:trHeight w:val="182"/>
        </w:trPr>
        <w:tc>
          <w:tcPr>
            <w:tcW w:w="312" w:type="pct"/>
            <w:vMerge/>
            <w:tcBorders>
              <w:left w:val="single" w:sz="4" w:space="0" w:color="auto"/>
              <w:right w:val="nil"/>
            </w:tcBorders>
            <w:shd w:val="clear" w:color="auto" w:fill="auto"/>
            <w:vAlign w:val="center"/>
            <w:hideMark/>
          </w:tcPr>
          <w:p w:rsidR="00F558E8" w:rsidRPr="00863546" w:rsidRDefault="00F558E8" w:rsidP="00F558E8">
            <w:pPr>
              <w:jc w:val="center"/>
              <w:rPr>
                <w:rFonts w:ascii="Calibri" w:hAnsi="Calibri"/>
                <w:color w:val="000000"/>
                <w:sz w:val="16"/>
                <w:szCs w:val="16"/>
                <w:lang w:eastAsia="es-ES"/>
              </w:rPr>
            </w:pPr>
          </w:p>
        </w:tc>
        <w:tc>
          <w:tcPr>
            <w:tcW w:w="2773" w:type="pct"/>
            <w:tcBorders>
              <w:top w:val="nil"/>
              <w:left w:val="single" w:sz="4" w:space="0" w:color="auto"/>
              <w:bottom w:val="single" w:sz="4" w:space="0" w:color="auto"/>
              <w:right w:val="single" w:sz="4" w:space="0" w:color="auto"/>
            </w:tcBorders>
            <w:shd w:val="clear" w:color="auto" w:fill="auto"/>
            <w:vAlign w:val="center"/>
          </w:tcPr>
          <w:p w:rsidR="00F558E8" w:rsidRPr="00863546" w:rsidRDefault="00F558E8" w:rsidP="00F558E8">
            <w:pPr>
              <w:jc w:val="both"/>
              <w:rPr>
                <w:rFonts w:ascii="Verdana" w:hAnsi="Verdana"/>
                <w:color w:val="000000"/>
                <w:sz w:val="18"/>
                <w:szCs w:val="18"/>
                <w:lang w:eastAsia="es-ES"/>
              </w:rPr>
            </w:pPr>
            <w:r w:rsidRPr="00863546">
              <w:rPr>
                <w:rFonts w:ascii="Verdana" w:hAnsi="Verdana"/>
                <w:color w:val="000000"/>
                <w:sz w:val="18"/>
                <w:szCs w:val="18"/>
                <w:lang w:eastAsia="es-ES"/>
              </w:rPr>
              <w:t xml:space="preserve">Debe ser bajado en lodo OBM Emulsión Inversa (diésel 80%+ agua 20%), </w:t>
            </w:r>
            <w:proofErr w:type="spellStart"/>
            <w:r w:rsidRPr="00863546">
              <w:rPr>
                <w:rFonts w:ascii="Verdana" w:hAnsi="Verdana"/>
                <w:color w:val="000000"/>
                <w:sz w:val="18"/>
                <w:szCs w:val="18"/>
                <w:lang w:eastAsia="es-ES"/>
              </w:rPr>
              <w:t>max</w:t>
            </w:r>
            <w:proofErr w:type="spellEnd"/>
            <w:r w:rsidRPr="00863546">
              <w:rPr>
                <w:rFonts w:ascii="Verdana" w:hAnsi="Verdana"/>
                <w:color w:val="000000"/>
                <w:sz w:val="18"/>
                <w:szCs w:val="18"/>
                <w:lang w:eastAsia="es-ES"/>
              </w:rPr>
              <w:t xml:space="preserve"> densidad 13.5-14 </w:t>
            </w:r>
            <w:proofErr w:type="spellStart"/>
            <w:r w:rsidRPr="00863546">
              <w:rPr>
                <w:rFonts w:ascii="Verdana" w:hAnsi="Verdana"/>
                <w:color w:val="000000"/>
                <w:sz w:val="18"/>
                <w:szCs w:val="18"/>
                <w:lang w:eastAsia="es-ES"/>
              </w:rPr>
              <w:t>ppg</w:t>
            </w:r>
            <w:proofErr w:type="spellEnd"/>
            <w:r w:rsidRPr="00863546">
              <w:rPr>
                <w:rFonts w:ascii="Verdana" w:hAnsi="Verdana"/>
                <w:color w:val="000000"/>
                <w:sz w:val="18"/>
                <w:szCs w:val="18"/>
                <w:lang w:eastAsia="es-ES"/>
              </w:rPr>
              <w:t>, salinidad 300000 ppm</w:t>
            </w:r>
          </w:p>
        </w:tc>
        <w:tc>
          <w:tcPr>
            <w:tcW w:w="556" w:type="pct"/>
            <w:vMerge/>
            <w:tcBorders>
              <w:left w:val="nil"/>
              <w:right w:val="nil"/>
            </w:tcBorders>
            <w:shd w:val="clear" w:color="auto" w:fill="auto"/>
            <w:vAlign w:val="center"/>
          </w:tcPr>
          <w:p w:rsidR="00F558E8" w:rsidRPr="00863546" w:rsidRDefault="00F558E8" w:rsidP="00F558E8">
            <w:pPr>
              <w:jc w:val="center"/>
              <w:rPr>
                <w:rFonts w:ascii="Calibri" w:hAnsi="Calibri"/>
                <w:color w:val="000000"/>
                <w:sz w:val="16"/>
                <w:szCs w:val="16"/>
                <w:lang w:eastAsia="es-ES"/>
              </w:rPr>
            </w:pPr>
          </w:p>
        </w:tc>
        <w:tc>
          <w:tcPr>
            <w:tcW w:w="679" w:type="pct"/>
            <w:vMerge/>
            <w:tcBorders>
              <w:left w:val="single" w:sz="4" w:space="0" w:color="auto"/>
              <w:right w:val="single" w:sz="4" w:space="0" w:color="auto"/>
            </w:tcBorders>
            <w:shd w:val="clear" w:color="auto" w:fill="auto"/>
            <w:vAlign w:val="center"/>
          </w:tcPr>
          <w:p w:rsidR="00F558E8" w:rsidRPr="00863546" w:rsidRDefault="00F558E8" w:rsidP="00F558E8">
            <w:pPr>
              <w:jc w:val="center"/>
              <w:rPr>
                <w:rFonts w:ascii="Calibri" w:hAnsi="Calibri"/>
                <w:color w:val="000000"/>
                <w:sz w:val="16"/>
                <w:szCs w:val="16"/>
                <w:lang w:eastAsia="es-ES"/>
              </w:rPr>
            </w:pPr>
          </w:p>
        </w:tc>
        <w:tc>
          <w:tcPr>
            <w:tcW w:w="680" w:type="pct"/>
            <w:vMerge/>
            <w:tcBorders>
              <w:left w:val="single" w:sz="4" w:space="0" w:color="auto"/>
              <w:right w:val="single" w:sz="4" w:space="0" w:color="auto"/>
            </w:tcBorders>
            <w:shd w:val="clear" w:color="auto" w:fill="auto"/>
            <w:vAlign w:val="center"/>
          </w:tcPr>
          <w:p w:rsidR="00F558E8" w:rsidRPr="00863546" w:rsidRDefault="00F558E8" w:rsidP="00F558E8">
            <w:pPr>
              <w:jc w:val="center"/>
              <w:rPr>
                <w:rFonts w:ascii="Calibri" w:hAnsi="Calibri"/>
                <w:color w:val="000000"/>
                <w:sz w:val="16"/>
                <w:szCs w:val="16"/>
                <w:lang w:eastAsia="es-ES"/>
              </w:rPr>
            </w:pPr>
          </w:p>
        </w:tc>
      </w:tr>
      <w:tr w:rsidR="00F558E8" w:rsidRPr="00863546" w:rsidTr="00F558E8">
        <w:trPr>
          <w:trHeight w:val="280"/>
        </w:trPr>
        <w:tc>
          <w:tcPr>
            <w:tcW w:w="312" w:type="pct"/>
            <w:vMerge/>
            <w:tcBorders>
              <w:left w:val="single" w:sz="4" w:space="0" w:color="auto"/>
              <w:right w:val="nil"/>
            </w:tcBorders>
            <w:shd w:val="clear" w:color="auto" w:fill="auto"/>
            <w:vAlign w:val="center"/>
          </w:tcPr>
          <w:p w:rsidR="00F558E8" w:rsidRPr="00863546" w:rsidRDefault="00F558E8" w:rsidP="00F558E8">
            <w:pPr>
              <w:jc w:val="center"/>
              <w:rPr>
                <w:rFonts w:ascii="Calibri" w:hAnsi="Calibri"/>
                <w:color w:val="000000"/>
                <w:sz w:val="16"/>
                <w:szCs w:val="16"/>
                <w:lang w:eastAsia="es-ES"/>
              </w:rPr>
            </w:pPr>
          </w:p>
        </w:tc>
        <w:tc>
          <w:tcPr>
            <w:tcW w:w="2773" w:type="pct"/>
            <w:tcBorders>
              <w:top w:val="nil"/>
              <w:left w:val="single" w:sz="4" w:space="0" w:color="auto"/>
              <w:bottom w:val="single" w:sz="4" w:space="0" w:color="auto"/>
              <w:right w:val="single" w:sz="4" w:space="0" w:color="auto"/>
            </w:tcBorders>
            <w:shd w:val="clear" w:color="auto" w:fill="auto"/>
            <w:vAlign w:val="center"/>
          </w:tcPr>
          <w:p w:rsidR="00F558E8" w:rsidRPr="00863546" w:rsidRDefault="00F558E8" w:rsidP="00F558E8">
            <w:pPr>
              <w:jc w:val="both"/>
              <w:rPr>
                <w:rFonts w:ascii="Verdana" w:hAnsi="Verdana"/>
                <w:color w:val="000000"/>
                <w:sz w:val="18"/>
                <w:szCs w:val="18"/>
                <w:lang w:eastAsia="es-ES"/>
              </w:rPr>
            </w:pPr>
            <w:r w:rsidRPr="00863546">
              <w:rPr>
                <w:rFonts w:ascii="Verdana" w:hAnsi="Verdana"/>
                <w:color w:val="000000"/>
                <w:sz w:val="18"/>
                <w:szCs w:val="18"/>
                <w:lang w:eastAsia="es-ES"/>
              </w:rPr>
              <w:t>Mínimo ID del tubo base, de acuerdo a Cañería de 5” 18 lb/pies</w:t>
            </w:r>
          </w:p>
        </w:tc>
        <w:tc>
          <w:tcPr>
            <w:tcW w:w="556" w:type="pct"/>
            <w:vMerge/>
            <w:tcBorders>
              <w:left w:val="nil"/>
              <w:right w:val="nil"/>
            </w:tcBorders>
            <w:shd w:val="clear" w:color="auto" w:fill="auto"/>
            <w:vAlign w:val="center"/>
          </w:tcPr>
          <w:p w:rsidR="00F558E8" w:rsidRPr="00863546" w:rsidRDefault="00F558E8" w:rsidP="00F558E8">
            <w:pPr>
              <w:jc w:val="center"/>
              <w:rPr>
                <w:rFonts w:ascii="Calibri" w:hAnsi="Calibri"/>
                <w:color w:val="000000"/>
                <w:sz w:val="16"/>
                <w:szCs w:val="16"/>
                <w:lang w:eastAsia="es-ES"/>
              </w:rPr>
            </w:pPr>
          </w:p>
        </w:tc>
        <w:tc>
          <w:tcPr>
            <w:tcW w:w="679" w:type="pct"/>
            <w:vMerge/>
            <w:tcBorders>
              <w:left w:val="single" w:sz="4" w:space="0" w:color="auto"/>
              <w:right w:val="single" w:sz="4" w:space="0" w:color="auto"/>
            </w:tcBorders>
            <w:shd w:val="clear" w:color="auto" w:fill="auto"/>
            <w:vAlign w:val="center"/>
          </w:tcPr>
          <w:p w:rsidR="00F558E8" w:rsidRPr="00863546" w:rsidRDefault="00F558E8" w:rsidP="00F558E8">
            <w:pPr>
              <w:jc w:val="center"/>
              <w:rPr>
                <w:rFonts w:ascii="Calibri" w:hAnsi="Calibri"/>
                <w:color w:val="000000"/>
                <w:sz w:val="16"/>
                <w:szCs w:val="16"/>
                <w:lang w:eastAsia="es-ES"/>
              </w:rPr>
            </w:pPr>
          </w:p>
        </w:tc>
        <w:tc>
          <w:tcPr>
            <w:tcW w:w="680" w:type="pct"/>
            <w:vMerge/>
            <w:tcBorders>
              <w:left w:val="single" w:sz="4" w:space="0" w:color="auto"/>
              <w:right w:val="single" w:sz="4" w:space="0" w:color="auto"/>
            </w:tcBorders>
            <w:shd w:val="clear" w:color="auto" w:fill="auto"/>
            <w:vAlign w:val="center"/>
          </w:tcPr>
          <w:p w:rsidR="00F558E8" w:rsidRPr="00863546" w:rsidRDefault="00F558E8" w:rsidP="00F558E8">
            <w:pPr>
              <w:jc w:val="center"/>
              <w:rPr>
                <w:rFonts w:ascii="Calibri" w:hAnsi="Calibri"/>
                <w:color w:val="000000"/>
                <w:sz w:val="16"/>
                <w:szCs w:val="16"/>
                <w:lang w:eastAsia="es-ES"/>
              </w:rPr>
            </w:pPr>
          </w:p>
        </w:tc>
      </w:tr>
      <w:tr w:rsidR="00F558E8" w:rsidRPr="00863546" w:rsidTr="00F558E8">
        <w:trPr>
          <w:trHeight w:val="307"/>
        </w:trPr>
        <w:tc>
          <w:tcPr>
            <w:tcW w:w="312" w:type="pct"/>
            <w:vMerge/>
            <w:tcBorders>
              <w:left w:val="single" w:sz="4" w:space="0" w:color="auto"/>
              <w:right w:val="nil"/>
            </w:tcBorders>
            <w:shd w:val="clear" w:color="auto" w:fill="auto"/>
            <w:vAlign w:val="center"/>
          </w:tcPr>
          <w:p w:rsidR="00F558E8" w:rsidRPr="00863546" w:rsidRDefault="00F558E8" w:rsidP="00F558E8">
            <w:pPr>
              <w:jc w:val="center"/>
              <w:rPr>
                <w:rFonts w:ascii="Calibri" w:hAnsi="Calibri"/>
                <w:color w:val="000000"/>
                <w:sz w:val="16"/>
                <w:szCs w:val="16"/>
                <w:lang w:eastAsia="es-ES"/>
              </w:rPr>
            </w:pPr>
          </w:p>
        </w:tc>
        <w:tc>
          <w:tcPr>
            <w:tcW w:w="2773" w:type="pct"/>
            <w:tcBorders>
              <w:top w:val="nil"/>
              <w:left w:val="single" w:sz="4" w:space="0" w:color="auto"/>
              <w:bottom w:val="single" w:sz="4" w:space="0" w:color="auto"/>
              <w:right w:val="single" w:sz="4" w:space="0" w:color="auto"/>
            </w:tcBorders>
            <w:shd w:val="clear" w:color="auto" w:fill="auto"/>
            <w:vAlign w:val="center"/>
            <w:hideMark/>
          </w:tcPr>
          <w:p w:rsidR="00F558E8" w:rsidRPr="00863546" w:rsidRDefault="00F558E8" w:rsidP="00F558E8">
            <w:pPr>
              <w:jc w:val="both"/>
              <w:rPr>
                <w:rFonts w:ascii="Verdana" w:hAnsi="Verdana"/>
                <w:color w:val="000000"/>
                <w:sz w:val="18"/>
                <w:szCs w:val="18"/>
                <w:lang w:eastAsia="es-ES"/>
              </w:rPr>
            </w:pPr>
            <w:r w:rsidRPr="00863546">
              <w:rPr>
                <w:rFonts w:ascii="Verdana" w:hAnsi="Verdana"/>
                <w:color w:val="000000"/>
                <w:sz w:val="18"/>
                <w:szCs w:val="18"/>
                <w:lang w:eastAsia="es-ES"/>
              </w:rPr>
              <w:t xml:space="preserve">Conexión del tubo base: 5” 18 lb/pies </w:t>
            </w:r>
            <w:proofErr w:type="spellStart"/>
            <w:r w:rsidRPr="00863546">
              <w:rPr>
                <w:rFonts w:ascii="Verdana" w:hAnsi="Verdana"/>
                <w:color w:val="000000"/>
                <w:sz w:val="18"/>
                <w:szCs w:val="18"/>
                <w:lang w:eastAsia="es-ES"/>
              </w:rPr>
              <w:t>Tenaris</w:t>
            </w:r>
            <w:proofErr w:type="spellEnd"/>
            <w:r w:rsidRPr="00863546">
              <w:rPr>
                <w:rFonts w:ascii="Verdana" w:hAnsi="Verdana"/>
                <w:color w:val="000000"/>
                <w:sz w:val="18"/>
                <w:szCs w:val="18"/>
                <w:lang w:eastAsia="es-ES"/>
              </w:rPr>
              <w:t xml:space="preserve"> W513 pin x box</w:t>
            </w:r>
          </w:p>
        </w:tc>
        <w:tc>
          <w:tcPr>
            <w:tcW w:w="556" w:type="pct"/>
            <w:vMerge/>
            <w:tcBorders>
              <w:left w:val="nil"/>
              <w:right w:val="nil"/>
            </w:tcBorders>
            <w:shd w:val="clear" w:color="auto" w:fill="auto"/>
            <w:vAlign w:val="center"/>
            <w:hideMark/>
          </w:tcPr>
          <w:p w:rsidR="00F558E8" w:rsidRPr="00863546" w:rsidRDefault="00F558E8" w:rsidP="00F558E8">
            <w:pPr>
              <w:jc w:val="center"/>
              <w:rPr>
                <w:rFonts w:ascii="Calibri" w:hAnsi="Calibri"/>
                <w:color w:val="000000"/>
                <w:sz w:val="16"/>
                <w:szCs w:val="16"/>
                <w:lang w:eastAsia="es-ES"/>
              </w:rPr>
            </w:pPr>
          </w:p>
        </w:tc>
        <w:tc>
          <w:tcPr>
            <w:tcW w:w="679" w:type="pct"/>
            <w:vMerge/>
            <w:tcBorders>
              <w:left w:val="single" w:sz="4" w:space="0" w:color="auto"/>
              <w:right w:val="single" w:sz="4" w:space="0" w:color="auto"/>
            </w:tcBorders>
            <w:shd w:val="clear" w:color="auto" w:fill="auto"/>
            <w:vAlign w:val="center"/>
          </w:tcPr>
          <w:p w:rsidR="00F558E8" w:rsidRPr="00863546" w:rsidRDefault="00F558E8" w:rsidP="00F558E8">
            <w:pPr>
              <w:jc w:val="center"/>
              <w:rPr>
                <w:rFonts w:ascii="Calibri" w:hAnsi="Calibri"/>
                <w:color w:val="000000"/>
                <w:sz w:val="16"/>
                <w:szCs w:val="16"/>
                <w:lang w:eastAsia="es-ES"/>
              </w:rPr>
            </w:pPr>
          </w:p>
        </w:tc>
        <w:tc>
          <w:tcPr>
            <w:tcW w:w="680" w:type="pct"/>
            <w:vMerge/>
            <w:tcBorders>
              <w:left w:val="single" w:sz="4" w:space="0" w:color="auto"/>
              <w:right w:val="single" w:sz="4" w:space="0" w:color="auto"/>
            </w:tcBorders>
            <w:shd w:val="clear" w:color="auto" w:fill="auto"/>
            <w:vAlign w:val="center"/>
          </w:tcPr>
          <w:p w:rsidR="00F558E8" w:rsidRPr="00863546" w:rsidRDefault="00F558E8" w:rsidP="00F558E8">
            <w:pPr>
              <w:jc w:val="center"/>
              <w:rPr>
                <w:rFonts w:ascii="Calibri" w:hAnsi="Calibri"/>
                <w:color w:val="000000"/>
                <w:sz w:val="16"/>
                <w:szCs w:val="16"/>
                <w:lang w:eastAsia="es-ES"/>
              </w:rPr>
            </w:pPr>
          </w:p>
        </w:tc>
      </w:tr>
      <w:tr w:rsidR="00F558E8" w:rsidRPr="00863546" w:rsidTr="00F558E8">
        <w:trPr>
          <w:trHeight w:val="314"/>
        </w:trPr>
        <w:tc>
          <w:tcPr>
            <w:tcW w:w="312" w:type="pct"/>
            <w:vMerge/>
            <w:tcBorders>
              <w:left w:val="single" w:sz="4" w:space="0" w:color="auto"/>
              <w:right w:val="nil"/>
            </w:tcBorders>
            <w:shd w:val="clear" w:color="auto" w:fill="auto"/>
            <w:vAlign w:val="center"/>
          </w:tcPr>
          <w:p w:rsidR="00F558E8" w:rsidRPr="00863546" w:rsidRDefault="00F558E8" w:rsidP="00F558E8">
            <w:pPr>
              <w:jc w:val="center"/>
              <w:rPr>
                <w:rFonts w:ascii="Calibri" w:hAnsi="Calibri"/>
                <w:color w:val="000000"/>
                <w:sz w:val="16"/>
                <w:szCs w:val="16"/>
                <w:lang w:eastAsia="es-ES"/>
              </w:rPr>
            </w:pPr>
          </w:p>
        </w:tc>
        <w:tc>
          <w:tcPr>
            <w:tcW w:w="2773" w:type="pct"/>
            <w:tcBorders>
              <w:top w:val="nil"/>
              <w:left w:val="single" w:sz="4" w:space="0" w:color="auto"/>
              <w:bottom w:val="single" w:sz="4" w:space="0" w:color="auto"/>
              <w:right w:val="single" w:sz="4" w:space="0" w:color="auto"/>
            </w:tcBorders>
            <w:shd w:val="clear" w:color="auto" w:fill="auto"/>
            <w:vAlign w:val="center"/>
            <w:hideMark/>
          </w:tcPr>
          <w:p w:rsidR="00F558E8" w:rsidRPr="00863546" w:rsidRDefault="00F558E8" w:rsidP="00F558E8">
            <w:pPr>
              <w:jc w:val="both"/>
              <w:rPr>
                <w:rFonts w:ascii="Verdana" w:hAnsi="Verdana"/>
                <w:color w:val="000000"/>
                <w:sz w:val="18"/>
                <w:szCs w:val="18"/>
                <w:lang w:eastAsia="es-ES"/>
              </w:rPr>
            </w:pPr>
            <w:r w:rsidRPr="00863546">
              <w:rPr>
                <w:rFonts w:ascii="Verdana" w:hAnsi="Verdana"/>
                <w:color w:val="000000"/>
                <w:sz w:val="18"/>
                <w:szCs w:val="18"/>
                <w:lang w:eastAsia="es-ES"/>
              </w:rPr>
              <w:t>Longitud del tubo base: Menor o igual a 30 pies</w:t>
            </w:r>
          </w:p>
        </w:tc>
        <w:tc>
          <w:tcPr>
            <w:tcW w:w="556" w:type="pct"/>
            <w:vMerge/>
            <w:tcBorders>
              <w:left w:val="nil"/>
              <w:right w:val="nil"/>
            </w:tcBorders>
            <w:shd w:val="clear" w:color="auto" w:fill="auto"/>
            <w:vAlign w:val="center"/>
            <w:hideMark/>
          </w:tcPr>
          <w:p w:rsidR="00F558E8" w:rsidRPr="00863546" w:rsidRDefault="00F558E8" w:rsidP="00F558E8">
            <w:pPr>
              <w:rPr>
                <w:rFonts w:ascii="Calibri" w:hAnsi="Calibri"/>
                <w:color w:val="000000"/>
                <w:sz w:val="16"/>
                <w:szCs w:val="16"/>
                <w:lang w:eastAsia="es-ES"/>
              </w:rPr>
            </w:pPr>
          </w:p>
        </w:tc>
        <w:tc>
          <w:tcPr>
            <w:tcW w:w="679" w:type="pct"/>
            <w:vMerge/>
            <w:tcBorders>
              <w:left w:val="single" w:sz="4" w:space="0" w:color="auto"/>
              <w:right w:val="single" w:sz="4" w:space="0" w:color="auto"/>
            </w:tcBorders>
            <w:shd w:val="clear" w:color="auto" w:fill="auto"/>
            <w:vAlign w:val="center"/>
          </w:tcPr>
          <w:p w:rsidR="00F558E8" w:rsidRPr="00863546" w:rsidRDefault="00F558E8" w:rsidP="00F558E8">
            <w:pPr>
              <w:jc w:val="center"/>
              <w:rPr>
                <w:rFonts w:ascii="Calibri" w:hAnsi="Calibri"/>
                <w:color w:val="000000"/>
                <w:sz w:val="16"/>
                <w:szCs w:val="16"/>
                <w:lang w:eastAsia="es-ES"/>
              </w:rPr>
            </w:pPr>
          </w:p>
        </w:tc>
        <w:tc>
          <w:tcPr>
            <w:tcW w:w="680" w:type="pct"/>
            <w:vMerge/>
            <w:tcBorders>
              <w:left w:val="single" w:sz="4" w:space="0" w:color="auto"/>
              <w:right w:val="single" w:sz="4" w:space="0" w:color="auto"/>
            </w:tcBorders>
            <w:shd w:val="clear" w:color="auto" w:fill="auto"/>
            <w:vAlign w:val="center"/>
          </w:tcPr>
          <w:p w:rsidR="00F558E8" w:rsidRPr="00863546" w:rsidRDefault="00F558E8" w:rsidP="00F558E8">
            <w:pPr>
              <w:jc w:val="center"/>
              <w:rPr>
                <w:rFonts w:ascii="Calibri" w:hAnsi="Calibri"/>
                <w:color w:val="000000"/>
                <w:sz w:val="16"/>
                <w:szCs w:val="16"/>
                <w:lang w:eastAsia="es-ES"/>
              </w:rPr>
            </w:pPr>
          </w:p>
        </w:tc>
      </w:tr>
      <w:tr w:rsidR="00F558E8" w:rsidRPr="00863546" w:rsidTr="00F558E8">
        <w:trPr>
          <w:trHeight w:val="262"/>
        </w:trPr>
        <w:tc>
          <w:tcPr>
            <w:tcW w:w="312" w:type="pct"/>
            <w:vMerge/>
            <w:tcBorders>
              <w:left w:val="single" w:sz="4" w:space="0" w:color="auto"/>
              <w:right w:val="nil"/>
            </w:tcBorders>
            <w:shd w:val="clear" w:color="auto" w:fill="auto"/>
            <w:vAlign w:val="center"/>
          </w:tcPr>
          <w:p w:rsidR="00F558E8" w:rsidRPr="00863546" w:rsidRDefault="00F558E8" w:rsidP="00F558E8">
            <w:pPr>
              <w:jc w:val="center"/>
              <w:rPr>
                <w:rFonts w:ascii="Calibri" w:hAnsi="Calibri"/>
                <w:color w:val="000000"/>
                <w:sz w:val="16"/>
                <w:szCs w:val="16"/>
                <w:lang w:eastAsia="es-ES"/>
              </w:rPr>
            </w:pPr>
          </w:p>
        </w:tc>
        <w:tc>
          <w:tcPr>
            <w:tcW w:w="2773" w:type="pct"/>
            <w:tcBorders>
              <w:top w:val="nil"/>
              <w:left w:val="single" w:sz="4" w:space="0" w:color="auto"/>
              <w:bottom w:val="single" w:sz="4" w:space="0" w:color="auto"/>
              <w:right w:val="single" w:sz="4" w:space="0" w:color="auto"/>
            </w:tcBorders>
            <w:shd w:val="clear" w:color="auto" w:fill="auto"/>
            <w:vAlign w:val="center"/>
            <w:hideMark/>
          </w:tcPr>
          <w:p w:rsidR="00F558E8" w:rsidRPr="00863546" w:rsidRDefault="00F558E8" w:rsidP="00F558E8">
            <w:pPr>
              <w:rPr>
                <w:sz w:val="24"/>
                <w:szCs w:val="24"/>
                <w:lang w:eastAsia="es-ES"/>
              </w:rPr>
            </w:pPr>
            <w:r w:rsidRPr="00863546">
              <w:rPr>
                <w:rFonts w:ascii="Verdana" w:hAnsi="Verdana"/>
                <w:color w:val="000000"/>
                <w:sz w:val="18"/>
                <w:szCs w:val="18"/>
                <w:lang w:eastAsia="es-ES"/>
              </w:rPr>
              <w:t>Longitud del elemento expandible: (</w:t>
            </w:r>
          </w:p>
          <w:p w:rsidR="00F558E8" w:rsidRPr="00863546" w:rsidRDefault="00F558E8" w:rsidP="00F558E8">
            <w:pPr>
              <w:rPr>
                <w:sz w:val="24"/>
                <w:szCs w:val="24"/>
                <w:lang w:eastAsia="es-ES"/>
              </w:rPr>
            </w:pPr>
            <w:r w:rsidRPr="00863546">
              <w:rPr>
                <w:rFonts w:ascii="Verdana" w:hAnsi="Verdana"/>
                <w:color w:val="000000"/>
                <w:sz w:val="18"/>
                <w:szCs w:val="18"/>
                <w:lang w:eastAsia="es-ES"/>
              </w:rPr>
              <w:t>De acuerdo a Simulación a fin de alcanzar la presión diferencial y temperatura requerida)</w:t>
            </w:r>
          </w:p>
          <w:p w:rsidR="00F558E8" w:rsidRPr="00863546" w:rsidRDefault="00F558E8" w:rsidP="00F558E8">
            <w:pPr>
              <w:jc w:val="both"/>
              <w:rPr>
                <w:rFonts w:ascii="Verdana" w:hAnsi="Verdana"/>
                <w:color w:val="000000"/>
                <w:sz w:val="18"/>
                <w:szCs w:val="18"/>
                <w:lang w:eastAsia="es-ES"/>
              </w:rPr>
            </w:pPr>
          </w:p>
        </w:tc>
        <w:tc>
          <w:tcPr>
            <w:tcW w:w="556" w:type="pct"/>
            <w:vMerge/>
            <w:tcBorders>
              <w:left w:val="nil"/>
              <w:right w:val="nil"/>
            </w:tcBorders>
            <w:shd w:val="clear" w:color="auto" w:fill="auto"/>
            <w:vAlign w:val="center"/>
            <w:hideMark/>
          </w:tcPr>
          <w:p w:rsidR="00F558E8" w:rsidRPr="00863546" w:rsidRDefault="00F558E8" w:rsidP="00F558E8">
            <w:pPr>
              <w:rPr>
                <w:rFonts w:ascii="Calibri" w:hAnsi="Calibri"/>
                <w:color w:val="000000"/>
                <w:sz w:val="16"/>
                <w:szCs w:val="16"/>
                <w:lang w:eastAsia="es-ES"/>
              </w:rPr>
            </w:pPr>
          </w:p>
        </w:tc>
        <w:tc>
          <w:tcPr>
            <w:tcW w:w="679" w:type="pct"/>
            <w:vMerge/>
            <w:tcBorders>
              <w:left w:val="single" w:sz="4" w:space="0" w:color="auto"/>
              <w:right w:val="single" w:sz="4" w:space="0" w:color="auto"/>
            </w:tcBorders>
            <w:shd w:val="clear" w:color="auto" w:fill="auto"/>
            <w:vAlign w:val="center"/>
          </w:tcPr>
          <w:p w:rsidR="00F558E8" w:rsidRPr="00863546" w:rsidRDefault="00F558E8" w:rsidP="00F558E8">
            <w:pPr>
              <w:jc w:val="center"/>
              <w:rPr>
                <w:rFonts w:ascii="Calibri" w:hAnsi="Calibri"/>
                <w:color w:val="000000"/>
                <w:sz w:val="16"/>
                <w:szCs w:val="16"/>
                <w:lang w:eastAsia="es-ES"/>
              </w:rPr>
            </w:pPr>
          </w:p>
        </w:tc>
        <w:tc>
          <w:tcPr>
            <w:tcW w:w="680" w:type="pct"/>
            <w:vMerge/>
            <w:tcBorders>
              <w:left w:val="single" w:sz="4" w:space="0" w:color="auto"/>
              <w:right w:val="single" w:sz="4" w:space="0" w:color="auto"/>
            </w:tcBorders>
            <w:shd w:val="clear" w:color="auto" w:fill="auto"/>
            <w:vAlign w:val="center"/>
          </w:tcPr>
          <w:p w:rsidR="00F558E8" w:rsidRPr="00863546" w:rsidRDefault="00F558E8" w:rsidP="00F558E8">
            <w:pPr>
              <w:jc w:val="center"/>
              <w:rPr>
                <w:rFonts w:ascii="Calibri" w:hAnsi="Calibri"/>
                <w:color w:val="000000"/>
                <w:sz w:val="16"/>
                <w:szCs w:val="16"/>
                <w:lang w:eastAsia="es-ES"/>
              </w:rPr>
            </w:pPr>
          </w:p>
        </w:tc>
      </w:tr>
      <w:tr w:rsidR="00F558E8" w:rsidRPr="00863546" w:rsidTr="00F558E8">
        <w:trPr>
          <w:trHeight w:val="340"/>
        </w:trPr>
        <w:tc>
          <w:tcPr>
            <w:tcW w:w="312" w:type="pct"/>
            <w:vMerge/>
            <w:tcBorders>
              <w:left w:val="single" w:sz="4" w:space="0" w:color="auto"/>
              <w:right w:val="nil"/>
            </w:tcBorders>
            <w:shd w:val="clear" w:color="auto" w:fill="auto"/>
            <w:vAlign w:val="center"/>
          </w:tcPr>
          <w:p w:rsidR="00F558E8" w:rsidRPr="00863546" w:rsidRDefault="00F558E8" w:rsidP="00F558E8">
            <w:pPr>
              <w:jc w:val="center"/>
              <w:rPr>
                <w:rFonts w:ascii="Calibri" w:hAnsi="Calibri"/>
                <w:color w:val="000000"/>
                <w:sz w:val="16"/>
                <w:szCs w:val="16"/>
                <w:lang w:eastAsia="es-ES"/>
              </w:rPr>
            </w:pPr>
          </w:p>
        </w:tc>
        <w:tc>
          <w:tcPr>
            <w:tcW w:w="2773" w:type="pct"/>
            <w:tcBorders>
              <w:top w:val="nil"/>
              <w:left w:val="single" w:sz="4" w:space="0" w:color="auto"/>
              <w:bottom w:val="single" w:sz="4" w:space="0" w:color="auto"/>
              <w:right w:val="single" w:sz="4" w:space="0" w:color="auto"/>
            </w:tcBorders>
            <w:shd w:val="clear" w:color="auto" w:fill="auto"/>
            <w:vAlign w:val="center"/>
          </w:tcPr>
          <w:p w:rsidR="00F558E8" w:rsidRPr="00863546" w:rsidRDefault="00F558E8" w:rsidP="00F558E8">
            <w:pPr>
              <w:jc w:val="both"/>
              <w:rPr>
                <w:rFonts w:ascii="Verdana" w:hAnsi="Verdana"/>
                <w:color w:val="000000"/>
                <w:sz w:val="18"/>
                <w:szCs w:val="18"/>
                <w:lang w:eastAsia="es-ES"/>
              </w:rPr>
            </w:pPr>
            <w:r w:rsidRPr="00863546">
              <w:rPr>
                <w:rFonts w:ascii="Verdana" w:hAnsi="Verdana"/>
                <w:color w:val="000000"/>
                <w:sz w:val="18"/>
                <w:szCs w:val="18"/>
                <w:lang w:eastAsia="es-ES"/>
              </w:rPr>
              <w:t>Fluido de Hinchamiento base aceite (diésel 80%+ agua 20%)</w:t>
            </w:r>
          </w:p>
        </w:tc>
        <w:tc>
          <w:tcPr>
            <w:tcW w:w="556" w:type="pct"/>
            <w:vMerge/>
            <w:tcBorders>
              <w:left w:val="nil"/>
              <w:right w:val="nil"/>
            </w:tcBorders>
            <w:shd w:val="clear" w:color="auto" w:fill="auto"/>
            <w:vAlign w:val="center"/>
          </w:tcPr>
          <w:p w:rsidR="00F558E8" w:rsidRPr="00863546" w:rsidRDefault="00F558E8" w:rsidP="00F558E8">
            <w:pPr>
              <w:jc w:val="center"/>
              <w:rPr>
                <w:rFonts w:ascii="Calibri" w:hAnsi="Calibri"/>
                <w:color w:val="000000"/>
                <w:sz w:val="16"/>
                <w:szCs w:val="16"/>
                <w:lang w:eastAsia="es-ES"/>
              </w:rPr>
            </w:pPr>
          </w:p>
        </w:tc>
        <w:tc>
          <w:tcPr>
            <w:tcW w:w="679" w:type="pct"/>
            <w:vMerge/>
            <w:tcBorders>
              <w:left w:val="single" w:sz="4" w:space="0" w:color="auto"/>
              <w:right w:val="single" w:sz="4" w:space="0" w:color="auto"/>
            </w:tcBorders>
            <w:shd w:val="clear" w:color="auto" w:fill="auto"/>
            <w:vAlign w:val="center"/>
          </w:tcPr>
          <w:p w:rsidR="00F558E8" w:rsidRPr="00863546" w:rsidRDefault="00F558E8" w:rsidP="00F558E8">
            <w:pPr>
              <w:jc w:val="center"/>
              <w:rPr>
                <w:rFonts w:ascii="Calibri" w:hAnsi="Calibri"/>
                <w:color w:val="000000"/>
                <w:sz w:val="16"/>
                <w:szCs w:val="16"/>
                <w:lang w:eastAsia="es-ES"/>
              </w:rPr>
            </w:pPr>
          </w:p>
        </w:tc>
        <w:tc>
          <w:tcPr>
            <w:tcW w:w="680" w:type="pct"/>
            <w:vMerge/>
            <w:tcBorders>
              <w:left w:val="single" w:sz="4" w:space="0" w:color="auto"/>
              <w:right w:val="single" w:sz="4" w:space="0" w:color="auto"/>
            </w:tcBorders>
            <w:shd w:val="clear" w:color="auto" w:fill="auto"/>
            <w:vAlign w:val="center"/>
          </w:tcPr>
          <w:p w:rsidR="00F558E8" w:rsidRPr="00863546" w:rsidRDefault="00F558E8" w:rsidP="00F558E8">
            <w:pPr>
              <w:jc w:val="center"/>
              <w:rPr>
                <w:rFonts w:ascii="Calibri" w:hAnsi="Calibri"/>
                <w:color w:val="000000"/>
                <w:sz w:val="16"/>
                <w:szCs w:val="16"/>
                <w:lang w:eastAsia="es-ES"/>
              </w:rPr>
            </w:pPr>
          </w:p>
        </w:tc>
      </w:tr>
      <w:tr w:rsidR="00F558E8" w:rsidRPr="00863546" w:rsidTr="00F558E8">
        <w:trPr>
          <w:trHeight w:val="340"/>
        </w:trPr>
        <w:tc>
          <w:tcPr>
            <w:tcW w:w="312" w:type="pct"/>
            <w:vMerge/>
            <w:tcBorders>
              <w:left w:val="single" w:sz="4" w:space="0" w:color="auto"/>
              <w:right w:val="nil"/>
            </w:tcBorders>
            <w:shd w:val="clear" w:color="auto" w:fill="auto"/>
            <w:vAlign w:val="center"/>
          </w:tcPr>
          <w:p w:rsidR="00F558E8" w:rsidRPr="00863546" w:rsidRDefault="00F558E8" w:rsidP="00F558E8">
            <w:pPr>
              <w:jc w:val="center"/>
              <w:rPr>
                <w:rFonts w:ascii="Calibri" w:hAnsi="Calibri"/>
                <w:color w:val="000000"/>
                <w:sz w:val="16"/>
                <w:szCs w:val="16"/>
                <w:lang w:eastAsia="es-ES"/>
              </w:rPr>
            </w:pPr>
          </w:p>
        </w:tc>
        <w:tc>
          <w:tcPr>
            <w:tcW w:w="2773" w:type="pct"/>
            <w:tcBorders>
              <w:top w:val="nil"/>
              <w:left w:val="single" w:sz="4" w:space="0" w:color="auto"/>
              <w:bottom w:val="single" w:sz="4" w:space="0" w:color="auto"/>
              <w:right w:val="single" w:sz="4" w:space="0" w:color="auto"/>
            </w:tcBorders>
            <w:shd w:val="clear" w:color="auto" w:fill="auto"/>
            <w:vAlign w:val="center"/>
          </w:tcPr>
          <w:p w:rsidR="00F558E8" w:rsidRPr="00863546" w:rsidRDefault="00F558E8" w:rsidP="00F558E8">
            <w:pPr>
              <w:jc w:val="both"/>
              <w:rPr>
                <w:rFonts w:ascii="Verdana" w:hAnsi="Verdana"/>
                <w:color w:val="000000"/>
                <w:sz w:val="18"/>
                <w:szCs w:val="18"/>
                <w:lang w:eastAsia="es-ES"/>
              </w:rPr>
            </w:pPr>
            <w:r w:rsidRPr="00863546">
              <w:rPr>
                <w:rFonts w:ascii="Verdana" w:hAnsi="Verdana"/>
                <w:color w:val="000000"/>
                <w:sz w:val="18"/>
                <w:szCs w:val="18"/>
                <w:lang w:eastAsia="es-ES"/>
              </w:rPr>
              <w:t>Recubrimiento especial para inhibir en hinchamiento sumergido en lodo OBM Para  ruptura a diferentes rangos de temperatura, desde 200° a 280° F (De ser necesario).</w:t>
            </w:r>
          </w:p>
        </w:tc>
        <w:tc>
          <w:tcPr>
            <w:tcW w:w="556" w:type="pct"/>
            <w:vMerge/>
            <w:tcBorders>
              <w:left w:val="nil"/>
              <w:right w:val="nil"/>
            </w:tcBorders>
            <w:shd w:val="clear" w:color="auto" w:fill="auto"/>
            <w:vAlign w:val="center"/>
            <w:hideMark/>
          </w:tcPr>
          <w:p w:rsidR="00F558E8" w:rsidRPr="00863546" w:rsidRDefault="00F558E8" w:rsidP="00F558E8">
            <w:pPr>
              <w:jc w:val="center"/>
              <w:rPr>
                <w:rFonts w:ascii="Calibri" w:hAnsi="Calibri"/>
                <w:color w:val="000000"/>
                <w:sz w:val="16"/>
                <w:szCs w:val="16"/>
                <w:lang w:eastAsia="es-ES"/>
              </w:rPr>
            </w:pPr>
          </w:p>
        </w:tc>
        <w:tc>
          <w:tcPr>
            <w:tcW w:w="679" w:type="pct"/>
            <w:vMerge/>
            <w:tcBorders>
              <w:left w:val="single" w:sz="4" w:space="0" w:color="auto"/>
              <w:right w:val="single" w:sz="4" w:space="0" w:color="auto"/>
            </w:tcBorders>
            <w:shd w:val="clear" w:color="auto" w:fill="auto"/>
            <w:vAlign w:val="center"/>
          </w:tcPr>
          <w:p w:rsidR="00F558E8" w:rsidRPr="00863546" w:rsidRDefault="00F558E8" w:rsidP="00F558E8">
            <w:pPr>
              <w:jc w:val="center"/>
              <w:rPr>
                <w:rFonts w:ascii="Calibri" w:hAnsi="Calibri"/>
                <w:color w:val="000000"/>
                <w:sz w:val="16"/>
                <w:szCs w:val="16"/>
                <w:lang w:eastAsia="es-ES"/>
              </w:rPr>
            </w:pPr>
          </w:p>
        </w:tc>
        <w:tc>
          <w:tcPr>
            <w:tcW w:w="680" w:type="pct"/>
            <w:vMerge/>
            <w:tcBorders>
              <w:left w:val="single" w:sz="4" w:space="0" w:color="auto"/>
              <w:right w:val="single" w:sz="4" w:space="0" w:color="auto"/>
            </w:tcBorders>
            <w:shd w:val="clear" w:color="auto" w:fill="auto"/>
            <w:vAlign w:val="center"/>
          </w:tcPr>
          <w:p w:rsidR="00F558E8" w:rsidRPr="00863546" w:rsidRDefault="00F558E8" w:rsidP="00F558E8">
            <w:pPr>
              <w:jc w:val="center"/>
              <w:rPr>
                <w:rFonts w:ascii="Calibri" w:hAnsi="Calibri"/>
                <w:color w:val="000000"/>
                <w:sz w:val="16"/>
                <w:szCs w:val="16"/>
                <w:lang w:eastAsia="es-ES"/>
              </w:rPr>
            </w:pPr>
          </w:p>
        </w:tc>
      </w:tr>
      <w:tr w:rsidR="00F558E8" w:rsidRPr="00863546" w:rsidTr="00F558E8">
        <w:trPr>
          <w:trHeight w:val="315"/>
        </w:trPr>
        <w:tc>
          <w:tcPr>
            <w:tcW w:w="312" w:type="pct"/>
            <w:vMerge/>
            <w:tcBorders>
              <w:left w:val="single" w:sz="4" w:space="0" w:color="auto"/>
              <w:right w:val="nil"/>
            </w:tcBorders>
            <w:shd w:val="clear" w:color="auto" w:fill="auto"/>
            <w:vAlign w:val="center"/>
          </w:tcPr>
          <w:p w:rsidR="00F558E8" w:rsidRPr="00863546" w:rsidRDefault="00F558E8" w:rsidP="00F558E8">
            <w:pPr>
              <w:jc w:val="center"/>
              <w:rPr>
                <w:rFonts w:ascii="Calibri" w:hAnsi="Calibri"/>
                <w:color w:val="000000"/>
                <w:sz w:val="16"/>
                <w:szCs w:val="16"/>
                <w:lang w:eastAsia="es-ES"/>
              </w:rPr>
            </w:pPr>
          </w:p>
        </w:tc>
        <w:tc>
          <w:tcPr>
            <w:tcW w:w="2773" w:type="pct"/>
            <w:tcBorders>
              <w:top w:val="nil"/>
              <w:left w:val="single" w:sz="4" w:space="0" w:color="auto"/>
              <w:bottom w:val="single" w:sz="4" w:space="0" w:color="auto"/>
              <w:right w:val="single" w:sz="4" w:space="0" w:color="auto"/>
            </w:tcBorders>
            <w:shd w:val="clear" w:color="000000" w:fill="FFFFFF"/>
            <w:vAlign w:val="center"/>
          </w:tcPr>
          <w:p w:rsidR="00F558E8" w:rsidRPr="00863546" w:rsidRDefault="00F558E8" w:rsidP="00F558E8">
            <w:pPr>
              <w:jc w:val="both"/>
              <w:rPr>
                <w:rFonts w:ascii="Verdana" w:hAnsi="Verdana"/>
                <w:color w:val="000000"/>
                <w:sz w:val="18"/>
                <w:szCs w:val="18"/>
                <w:lang w:eastAsia="es-ES"/>
              </w:rPr>
            </w:pPr>
            <w:r w:rsidRPr="00863546">
              <w:rPr>
                <w:rFonts w:ascii="Verdana" w:hAnsi="Verdana"/>
                <w:color w:val="000000"/>
                <w:sz w:val="18"/>
                <w:szCs w:val="18"/>
                <w:lang w:eastAsia="es-ES"/>
              </w:rPr>
              <w:t>Tiempo de hinchamiento para que el elemento expandible alcance 5.80” OD  mínimo 36 horas (De acuerdo a Simulación)</w:t>
            </w:r>
          </w:p>
        </w:tc>
        <w:tc>
          <w:tcPr>
            <w:tcW w:w="556" w:type="pct"/>
            <w:vMerge/>
            <w:tcBorders>
              <w:left w:val="nil"/>
              <w:right w:val="nil"/>
            </w:tcBorders>
            <w:shd w:val="clear" w:color="auto" w:fill="auto"/>
            <w:vAlign w:val="center"/>
          </w:tcPr>
          <w:p w:rsidR="00F558E8" w:rsidRPr="00863546" w:rsidRDefault="00F558E8" w:rsidP="00F558E8">
            <w:pPr>
              <w:jc w:val="center"/>
              <w:rPr>
                <w:rFonts w:ascii="Calibri" w:hAnsi="Calibri"/>
                <w:color w:val="000000"/>
                <w:sz w:val="16"/>
                <w:szCs w:val="16"/>
                <w:lang w:eastAsia="es-ES"/>
              </w:rPr>
            </w:pPr>
          </w:p>
        </w:tc>
        <w:tc>
          <w:tcPr>
            <w:tcW w:w="679" w:type="pct"/>
            <w:vMerge/>
            <w:tcBorders>
              <w:left w:val="single" w:sz="4" w:space="0" w:color="auto"/>
              <w:right w:val="single" w:sz="4" w:space="0" w:color="auto"/>
            </w:tcBorders>
            <w:shd w:val="clear" w:color="auto" w:fill="auto"/>
            <w:vAlign w:val="center"/>
          </w:tcPr>
          <w:p w:rsidR="00F558E8" w:rsidRPr="00863546" w:rsidRDefault="00F558E8" w:rsidP="00F558E8">
            <w:pPr>
              <w:jc w:val="center"/>
              <w:rPr>
                <w:rFonts w:ascii="Calibri" w:hAnsi="Calibri"/>
                <w:color w:val="000000"/>
                <w:sz w:val="16"/>
                <w:szCs w:val="16"/>
                <w:lang w:eastAsia="es-ES"/>
              </w:rPr>
            </w:pPr>
          </w:p>
        </w:tc>
        <w:tc>
          <w:tcPr>
            <w:tcW w:w="680" w:type="pct"/>
            <w:vMerge/>
            <w:tcBorders>
              <w:left w:val="single" w:sz="4" w:space="0" w:color="auto"/>
              <w:right w:val="single" w:sz="4" w:space="0" w:color="auto"/>
            </w:tcBorders>
            <w:shd w:val="clear" w:color="auto" w:fill="auto"/>
            <w:vAlign w:val="center"/>
          </w:tcPr>
          <w:p w:rsidR="00F558E8" w:rsidRPr="00863546" w:rsidRDefault="00F558E8" w:rsidP="00F558E8">
            <w:pPr>
              <w:jc w:val="center"/>
              <w:rPr>
                <w:rFonts w:ascii="Calibri" w:hAnsi="Calibri"/>
                <w:color w:val="000000"/>
                <w:sz w:val="16"/>
                <w:szCs w:val="16"/>
                <w:lang w:eastAsia="es-ES"/>
              </w:rPr>
            </w:pPr>
          </w:p>
        </w:tc>
      </w:tr>
      <w:tr w:rsidR="00F558E8" w:rsidRPr="00863546" w:rsidTr="00F558E8">
        <w:trPr>
          <w:trHeight w:val="315"/>
        </w:trPr>
        <w:tc>
          <w:tcPr>
            <w:tcW w:w="312" w:type="pct"/>
            <w:vMerge/>
            <w:tcBorders>
              <w:left w:val="single" w:sz="4" w:space="0" w:color="auto"/>
              <w:right w:val="nil"/>
            </w:tcBorders>
            <w:shd w:val="clear" w:color="auto" w:fill="auto"/>
          </w:tcPr>
          <w:p w:rsidR="00F558E8" w:rsidRPr="00863546" w:rsidRDefault="00F558E8" w:rsidP="00F558E8">
            <w:pPr>
              <w:jc w:val="center"/>
              <w:rPr>
                <w:rFonts w:ascii="Calibri" w:hAnsi="Calibri"/>
                <w:color w:val="000000"/>
                <w:sz w:val="16"/>
                <w:szCs w:val="16"/>
                <w:lang w:eastAsia="es-ES"/>
              </w:rPr>
            </w:pPr>
          </w:p>
        </w:tc>
        <w:tc>
          <w:tcPr>
            <w:tcW w:w="2773" w:type="pct"/>
            <w:tcBorders>
              <w:top w:val="single" w:sz="4" w:space="0" w:color="auto"/>
              <w:left w:val="single" w:sz="4" w:space="0" w:color="auto"/>
              <w:bottom w:val="single" w:sz="4" w:space="0" w:color="auto"/>
              <w:right w:val="single" w:sz="4" w:space="0" w:color="auto"/>
            </w:tcBorders>
            <w:shd w:val="clear" w:color="auto" w:fill="auto"/>
            <w:vAlign w:val="center"/>
          </w:tcPr>
          <w:p w:rsidR="00F558E8" w:rsidRPr="00863546" w:rsidRDefault="00F558E8" w:rsidP="00F558E8">
            <w:pPr>
              <w:jc w:val="both"/>
              <w:rPr>
                <w:rFonts w:ascii="Verdana" w:hAnsi="Verdana"/>
                <w:color w:val="000000"/>
                <w:sz w:val="18"/>
                <w:szCs w:val="18"/>
                <w:lang w:eastAsia="es-ES"/>
              </w:rPr>
            </w:pPr>
            <w:r w:rsidRPr="00863546">
              <w:rPr>
                <w:rFonts w:ascii="Verdana" w:hAnsi="Verdana"/>
                <w:color w:val="000000"/>
                <w:sz w:val="18"/>
                <w:szCs w:val="18"/>
                <w:lang w:eastAsia="es-ES"/>
              </w:rPr>
              <w:t>Tiempo de hinchamiento para que el elemento expandible haga sello en un OH 6” mínimo 60 horas (De acuerdo a Simulación)</w:t>
            </w:r>
          </w:p>
        </w:tc>
        <w:tc>
          <w:tcPr>
            <w:tcW w:w="556" w:type="pct"/>
            <w:vMerge/>
            <w:tcBorders>
              <w:left w:val="nil"/>
              <w:right w:val="nil"/>
            </w:tcBorders>
            <w:shd w:val="clear" w:color="auto" w:fill="auto"/>
            <w:vAlign w:val="center"/>
          </w:tcPr>
          <w:p w:rsidR="00F558E8" w:rsidRPr="00863546" w:rsidRDefault="00F558E8" w:rsidP="00F558E8">
            <w:pPr>
              <w:jc w:val="center"/>
              <w:rPr>
                <w:rFonts w:ascii="Calibri" w:hAnsi="Calibri"/>
                <w:color w:val="000000"/>
                <w:sz w:val="16"/>
                <w:szCs w:val="16"/>
                <w:lang w:eastAsia="es-ES"/>
              </w:rPr>
            </w:pPr>
          </w:p>
        </w:tc>
        <w:tc>
          <w:tcPr>
            <w:tcW w:w="679" w:type="pct"/>
            <w:vMerge/>
            <w:tcBorders>
              <w:left w:val="single" w:sz="4" w:space="0" w:color="auto"/>
              <w:right w:val="single" w:sz="4" w:space="0" w:color="auto"/>
            </w:tcBorders>
            <w:shd w:val="clear" w:color="auto" w:fill="auto"/>
            <w:vAlign w:val="center"/>
          </w:tcPr>
          <w:p w:rsidR="00F558E8" w:rsidRPr="00863546" w:rsidRDefault="00F558E8" w:rsidP="00F558E8">
            <w:pPr>
              <w:jc w:val="center"/>
              <w:rPr>
                <w:rFonts w:ascii="Calibri" w:hAnsi="Calibri"/>
                <w:color w:val="000000"/>
                <w:sz w:val="16"/>
                <w:szCs w:val="16"/>
                <w:lang w:eastAsia="es-ES"/>
              </w:rPr>
            </w:pPr>
          </w:p>
        </w:tc>
        <w:tc>
          <w:tcPr>
            <w:tcW w:w="680" w:type="pct"/>
            <w:vMerge/>
            <w:tcBorders>
              <w:left w:val="single" w:sz="4" w:space="0" w:color="auto"/>
              <w:right w:val="single" w:sz="4" w:space="0" w:color="auto"/>
            </w:tcBorders>
            <w:shd w:val="clear" w:color="auto" w:fill="auto"/>
            <w:vAlign w:val="center"/>
          </w:tcPr>
          <w:p w:rsidR="00F558E8" w:rsidRPr="00863546" w:rsidRDefault="00F558E8" w:rsidP="00F558E8">
            <w:pPr>
              <w:jc w:val="center"/>
              <w:rPr>
                <w:rFonts w:ascii="Calibri" w:hAnsi="Calibri"/>
                <w:color w:val="000000"/>
                <w:sz w:val="16"/>
                <w:szCs w:val="16"/>
                <w:lang w:eastAsia="es-ES"/>
              </w:rPr>
            </w:pPr>
          </w:p>
        </w:tc>
      </w:tr>
      <w:tr w:rsidR="00F558E8" w:rsidRPr="00863546" w:rsidTr="00F558E8">
        <w:trPr>
          <w:trHeight w:val="315"/>
        </w:trPr>
        <w:tc>
          <w:tcPr>
            <w:tcW w:w="312" w:type="pct"/>
            <w:vMerge/>
            <w:tcBorders>
              <w:left w:val="single" w:sz="4" w:space="0" w:color="auto"/>
              <w:right w:val="nil"/>
            </w:tcBorders>
            <w:shd w:val="clear" w:color="auto" w:fill="auto"/>
          </w:tcPr>
          <w:p w:rsidR="00F558E8" w:rsidRPr="00863546" w:rsidRDefault="00F558E8" w:rsidP="00F558E8">
            <w:pPr>
              <w:jc w:val="center"/>
              <w:rPr>
                <w:rFonts w:ascii="Calibri" w:hAnsi="Calibri"/>
                <w:color w:val="000000"/>
                <w:sz w:val="16"/>
                <w:szCs w:val="16"/>
                <w:lang w:eastAsia="es-ES"/>
              </w:rPr>
            </w:pPr>
          </w:p>
        </w:tc>
        <w:tc>
          <w:tcPr>
            <w:tcW w:w="2773" w:type="pct"/>
            <w:tcBorders>
              <w:top w:val="single" w:sz="4" w:space="0" w:color="auto"/>
              <w:left w:val="single" w:sz="4" w:space="0" w:color="auto"/>
              <w:bottom w:val="single" w:sz="4" w:space="0" w:color="auto"/>
              <w:right w:val="single" w:sz="4" w:space="0" w:color="auto"/>
            </w:tcBorders>
            <w:shd w:val="clear" w:color="auto" w:fill="auto"/>
            <w:vAlign w:val="center"/>
          </w:tcPr>
          <w:p w:rsidR="00F558E8" w:rsidRPr="00863546" w:rsidRDefault="00F558E8" w:rsidP="00F558E8">
            <w:pPr>
              <w:jc w:val="both"/>
              <w:rPr>
                <w:rFonts w:ascii="Verdana" w:hAnsi="Verdana"/>
                <w:color w:val="000000"/>
                <w:sz w:val="18"/>
                <w:szCs w:val="18"/>
                <w:lang w:eastAsia="es-ES"/>
              </w:rPr>
            </w:pPr>
            <w:r w:rsidRPr="00863546">
              <w:rPr>
                <w:rFonts w:ascii="Verdana" w:hAnsi="Verdana"/>
                <w:color w:val="000000"/>
                <w:sz w:val="18"/>
                <w:szCs w:val="18"/>
                <w:lang w:eastAsia="es-ES"/>
              </w:rPr>
              <w:t>Máxima Temperatura de trabajo 300°F</w:t>
            </w:r>
          </w:p>
        </w:tc>
        <w:tc>
          <w:tcPr>
            <w:tcW w:w="556" w:type="pct"/>
            <w:vMerge/>
            <w:tcBorders>
              <w:left w:val="nil"/>
              <w:right w:val="nil"/>
            </w:tcBorders>
            <w:shd w:val="clear" w:color="auto" w:fill="auto"/>
            <w:vAlign w:val="center"/>
          </w:tcPr>
          <w:p w:rsidR="00F558E8" w:rsidRPr="00863546" w:rsidRDefault="00F558E8" w:rsidP="00F558E8">
            <w:pPr>
              <w:jc w:val="center"/>
              <w:rPr>
                <w:rFonts w:ascii="Calibri" w:hAnsi="Calibri"/>
                <w:color w:val="000000"/>
                <w:sz w:val="16"/>
                <w:szCs w:val="16"/>
                <w:lang w:eastAsia="es-ES"/>
              </w:rPr>
            </w:pPr>
          </w:p>
        </w:tc>
        <w:tc>
          <w:tcPr>
            <w:tcW w:w="679" w:type="pct"/>
            <w:vMerge/>
            <w:tcBorders>
              <w:left w:val="single" w:sz="4" w:space="0" w:color="auto"/>
              <w:right w:val="single" w:sz="4" w:space="0" w:color="auto"/>
            </w:tcBorders>
            <w:shd w:val="clear" w:color="auto" w:fill="auto"/>
            <w:vAlign w:val="center"/>
          </w:tcPr>
          <w:p w:rsidR="00F558E8" w:rsidRPr="00863546" w:rsidRDefault="00F558E8" w:rsidP="00F558E8">
            <w:pPr>
              <w:jc w:val="center"/>
              <w:rPr>
                <w:rFonts w:ascii="Calibri" w:hAnsi="Calibri"/>
                <w:color w:val="000000"/>
                <w:sz w:val="16"/>
                <w:szCs w:val="16"/>
                <w:lang w:eastAsia="es-ES"/>
              </w:rPr>
            </w:pPr>
          </w:p>
        </w:tc>
        <w:tc>
          <w:tcPr>
            <w:tcW w:w="680" w:type="pct"/>
            <w:vMerge/>
            <w:tcBorders>
              <w:left w:val="single" w:sz="4" w:space="0" w:color="auto"/>
              <w:right w:val="single" w:sz="4" w:space="0" w:color="auto"/>
            </w:tcBorders>
            <w:shd w:val="clear" w:color="auto" w:fill="auto"/>
            <w:vAlign w:val="center"/>
          </w:tcPr>
          <w:p w:rsidR="00F558E8" w:rsidRPr="00863546" w:rsidRDefault="00F558E8" w:rsidP="00F558E8">
            <w:pPr>
              <w:jc w:val="center"/>
              <w:rPr>
                <w:rFonts w:ascii="Calibri" w:hAnsi="Calibri"/>
                <w:color w:val="000000"/>
                <w:sz w:val="16"/>
                <w:szCs w:val="16"/>
                <w:lang w:eastAsia="es-ES"/>
              </w:rPr>
            </w:pPr>
          </w:p>
        </w:tc>
      </w:tr>
      <w:tr w:rsidR="00F558E8" w:rsidRPr="00863546" w:rsidTr="00F558E8">
        <w:trPr>
          <w:trHeight w:val="315"/>
        </w:trPr>
        <w:tc>
          <w:tcPr>
            <w:tcW w:w="312" w:type="pct"/>
            <w:vMerge/>
            <w:tcBorders>
              <w:left w:val="single" w:sz="4" w:space="0" w:color="auto"/>
              <w:right w:val="nil"/>
            </w:tcBorders>
            <w:shd w:val="clear" w:color="auto" w:fill="auto"/>
          </w:tcPr>
          <w:p w:rsidR="00F558E8" w:rsidRPr="00863546" w:rsidRDefault="00F558E8" w:rsidP="00F558E8">
            <w:pPr>
              <w:jc w:val="center"/>
              <w:rPr>
                <w:rFonts w:ascii="Calibri" w:hAnsi="Calibri"/>
                <w:color w:val="000000"/>
                <w:sz w:val="16"/>
                <w:szCs w:val="16"/>
                <w:lang w:eastAsia="es-ES"/>
              </w:rPr>
            </w:pPr>
          </w:p>
        </w:tc>
        <w:tc>
          <w:tcPr>
            <w:tcW w:w="2773" w:type="pct"/>
            <w:tcBorders>
              <w:top w:val="single" w:sz="4" w:space="0" w:color="auto"/>
              <w:left w:val="single" w:sz="4" w:space="0" w:color="auto"/>
              <w:bottom w:val="single" w:sz="4" w:space="0" w:color="auto"/>
              <w:right w:val="single" w:sz="4" w:space="0" w:color="auto"/>
            </w:tcBorders>
            <w:shd w:val="clear" w:color="auto" w:fill="auto"/>
            <w:vAlign w:val="center"/>
          </w:tcPr>
          <w:p w:rsidR="00F558E8" w:rsidRPr="00863546" w:rsidRDefault="00F558E8" w:rsidP="00F558E8">
            <w:pPr>
              <w:jc w:val="both"/>
              <w:rPr>
                <w:rFonts w:ascii="Verdana" w:hAnsi="Verdana"/>
                <w:color w:val="000000"/>
                <w:sz w:val="18"/>
                <w:szCs w:val="18"/>
                <w:lang w:eastAsia="es-ES"/>
              </w:rPr>
            </w:pPr>
            <w:r w:rsidRPr="00863546">
              <w:rPr>
                <w:rFonts w:ascii="Verdana" w:hAnsi="Verdana"/>
                <w:color w:val="000000"/>
                <w:sz w:val="18"/>
                <w:szCs w:val="18"/>
                <w:lang w:eastAsia="es-ES"/>
              </w:rPr>
              <w:t>Diferencial de presión para un diámetro de pozo de 6” 10.000 Psi mínimo</w:t>
            </w:r>
          </w:p>
        </w:tc>
        <w:tc>
          <w:tcPr>
            <w:tcW w:w="556" w:type="pct"/>
            <w:vMerge/>
            <w:tcBorders>
              <w:left w:val="nil"/>
              <w:right w:val="nil"/>
            </w:tcBorders>
            <w:shd w:val="clear" w:color="auto" w:fill="auto"/>
            <w:vAlign w:val="center"/>
          </w:tcPr>
          <w:p w:rsidR="00F558E8" w:rsidRPr="00863546" w:rsidRDefault="00F558E8" w:rsidP="00F558E8">
            <w:pPr>
              <w:jc w:val="center"/>
              <w:rPr>
                <w:rFonts w:ascii="Calibri" w:hAnsi="Calibri"/>
                <w:color w:val="000000"/>
                <w:sz w:val="16"/>
                <w:szCs w:val="16"/>
                <w:lang w:eastAsia="es-ES"/>
              </w:rPr>
            </w:pPr>
          </w:p>
        </w:tc>
        <w:tc>
          <w:tcPr>
            <w:tcW w:w="679" w:type="pct"/>
            <w:vMerge/>
            <w:tcBorders>
              <w:left w:val="single" w:sz="4" w:space="0" w:color="auto"/>
              <w:right w:val="single" w:sz="4" w:space="0" w:color="auto"/>
            </w:tcBorders>
            <w:shd w:val="clear" w:color="auto" w:fill="auto"/>
            <w:vAlign w:val="center"/>
          </w:tcPr>
          <w:p w:rsidR="00F558E8" w:rsidRPr="00863546" w:rsidRDefault="00F558E8" w:rsidP="00F558E8">
            <w:pPr>
              <w:jc w:val="center"/>
              <w:rPr>
                <w:rFonts w:ascii="Calibri" w:hAnsi="Calibri"/>
                <w:color w:val="000000"/>
                <w:sz w:val="16"/>
                <w:szCs w:val="16"/>
                <w:lang w:eastAsia="es-ES"/>
              </w:rPr>
            </w:pPr>
          </w:p>
        </w:tc>
        <w:tc>
          <w:tcPr>
            <w:tcW w:w="680" w:type="pct"/>
            <w:vMerge/>
            <w:tcBorders>
              <w:left w:val="single" w:sz="4" w:space="0" w:color="auto"/>
              <w:right w:val="single" w:sz="4" w:space="0" w:color="auto"/>
            </w:tcBorders>
            <w:shd w:val="clear" w:color="auto" w:fill="auto"/>
            <w:vAlign w:val="center"/>
          </w:tcPr>
          <w:p w:rsidR="00F558E8" w:rsidRPr="00863546" w:rsidRDefault="00F558E8" w:rsidP="00F558E8">
            <w:pPr>
              <w:jc w:val="center"/>
              <w:rPr>
                <w:rFonts w:ascii="Calibri" w:hAnsi="Calibri"/>
                <w:color w:val="000000"/>
                <w:sz w:val="16"/>
                <w:szCs w:val="16"/>
                <w:lang w:eastAsia="es-ES"/>
              </w:rPr>
            </w:pPr>
          </w:p>
        </w:tc>
      </w:tr>
      <w:tr w:rsidR="00F558E8" w:rsidRPr="00863546" w:rsidTr="00F558E8">
        <w:trPr>
          <w:trHeight w:val="315"/>
        </w:trPr>
        <w:tc>
          <w:tcPr>
            <w:tcW w:w="312" w:type="pct"/>
            <w:vMerge/>
            <w:tcBorders>
              <w:left w:val="single" w:sz="4" w:space="0" w:color="auto"/>
              <w:right w:val="nil"/>
            </w:tcBorders>
            <w:shd w:val="clear" w:color="auto" w:fill="auto"/>
          </w:tcPr>
          <w:p w:rsidR="00F558E8" w:rsidRPr="00863546" w:rsidRDefault="00F558E8" w:rsidP="00F558E8">
            <w:pPr>
              <w:jc w:val="center"/>
              <w:rPr>
                <w:rFonts w:ascii="Calibri" w:hAnsi="Calibri"/>
                <w:color w:val="000000"/>
                <w:sz w:val="16"/>
                <w:szCs w:val="16"/>
                <w:lang w:eastAsia="es-ES"/>
              </w:rPr>
            </w:pPr>
          </w:p>
        </w:tc>
        <w:tc>
          <w:tcPr>
            <w:tcW w:w="2773" w:type="pct"/>
            <w:tcBorders>
              <w:top w:val="single" w:sz="4" w:space="0" w:color="auto"/>
              <w:left w:val="single" w:sz="4" w:space="0" w:color="auto"/>
              <w:bottom w:val="single" w:sz="4" w:space="0" w:color="auto"/>
              <w:right w:val="single" w:sz="4" w:space="0" w:color="auto"/>
            </w:tcBorders>
            <w:shd w:val="clear" w:color="auto" w:fill="auto"/>
            <w:vAlign w:val="center"/>
          </w:tcPr>
          <w:p w:rsidR="00F558E8" w:rsidRPr="00863546" w:rsidRDefault="00F558E8" w:rsidP="00F558E8">
            <w:pPr>
              <w:jc w:val="both"/>
              <w:rPr>
                <w:rFonts w:ascii="Verdana" w:hAnsi="Verdana"/>
                <w:color w:val="000000"/>
                <w:sz w:val="18"/>
                <w:szCs w:val="18"/>
                <w:lang w:eastAsia="es-ES"/>
              </w:rPr>
            </w:pPr>
            <w:r w:rsidRPr="00863546">
              <w:rPr>
                <w:rFonts w:ascii="Verdana" w:hAnsi="Verdana"/>
                <w:color w:val="000000"/>
                <w:sz w:val="18"/>
                <w:szCs w:val="18"/>
                <w:lang w:eastAsia="es-ES"/>
              </w:rPr>
              <w:t>Diferencial de presión para un diámetro de pozo de 6 1/4” 8.000 Psi mínimo</w:t>
            </w:r>
          </w:p>
        </w:tc>
        <w:tc>
          <w:tcPr>
            <w:tcW w:w="556" w:type="pct"/>
            <w:vMerge/>
            <w:tcBorders>
              <w:left w:val="nil"/>
              <w:right w:val="nil"/>
            </w:tcBorders>
            <w:shd w:val="clear" w:color="auto" w:fill="auto"/>
            <w:vAlign w:val="center"/>
          </w:tcPr>
          <w:p w:rsidR="00F558E8" w:rsidRPr="00863546" w:rsidRDefault="00F558E8" w:rsidP="00F558E8">
            <w:pPr>
              <w:jc w:val="center"/>
              <w:rPr>
                <w:rFonts w:ascii="Calibri" w:hAnsi="Calibri"/>
                <w:color w:val="000000"/>
                <w:sz w:val="16"/>
                <w:szCs w:val="16"/>
                <w:lang w:eastAsia="es-ES"/>
              </w:rPr>
            </w:pPr>
          </w:p>
        </w:tc>
        <w:tc>
          <w:tcPr>
            <w:tcW w:w="679" w:type="pct"/>
            <w:vMerge/>
            <w:tcBorders>
              <w:left w:val="single" w:sz="4" w:space="0" w:color="auto"/>
              <w:right w:val="single" w:sz="4" w:space="0" w:color="auto"/>
            </w:tcBorders>
            <w:shd w:val="clear" w:color="auto" w:fill="auto"/>
            <w:vAlign w:val="center"/>
          </w:tcPr>
          <w:p w:rsidR="00F558E8" w:rsidRPr="00863546" w:rsidRDefault="00F558E8" w:rsidP="00F558E8">
            <w:pPr>
              <w:jc w:val="center"/>
              <w:rPr>
                <w:rFonts w:ascii="Calibri" w:hAnsi="Calibri"/>
                <w:color w:val="000000"/>
                <w:sz w:val="16"/>
                <w:szCs w:val="16"/>
                <w:lang w:eastAsia="es-ES"/>
              </w:rPr>
            </w:pPr>
          </w:p>
        </w:tc>
        <w:tc>
          <w:tcPr>
            <w:tcW w:w="680" w:type="pct"/>
            <w:vMerge/>
            <w:tcBorders>
              <w:left w:val="single" w:sz="4" w:space="0" w:color="auto"/>
              <w:right w:val="single" w:sz="4" w:space="0" w:color="auto"/>
            </w:tcBorders>
            <w:shd w:val="clear" w:color="auto" w:fill="auto"/>
            <w:vAlign w:val="center"/>
          </w:tcPr>
          <w:p w:rsidR="00F558E8" w:rsidRPr="00863546" w:rsidRDefault="00F558E8" w:rsidP="00F558E8">
            <w:pPr>
              <w:jc w:val="center"/>
              <w:rPr>
                <w:rFonts w:ascii="Calibri" w:hAnsi="Calibri"/>
                <w:color w:val="000000"/>
                <w:sz w:val="16"/>
                <w:szCs w:val="16"/>
                <w:lang w:eastAsia="es-ES"/>
              </w:rPr>
            </w:pPr>
          </w:p>
        </w:tc>
      </w:tr>
      <w:tr w:rsidR="00F558E8" w:rsidRPr="00863546" w:rsidTr="00F558E8">
        <w:trPr>
          <w:trHeight w:val="315"/>
        </w:trPr>
        <w:tc>
          <w:tcPr>
            <w:tcW w:w="312" w:type="pct"/>
            <w:vMerge/>
            <w:tcBorders>
              <w:left w:val="single" w:sz="4" w:space="0" w:color="auto"/>
              <w:bottom w:val="single" w:sz="4" w:space="0" w:color="auto"/>
              <w:right w:val="nil"/>
            </w:tcBorders>
            <w:shd w:val="clear" w:color="auto" w:fill="auto"/>
          </w:tcPr>
          <w:p w:rsidR="00F558E8" w:rsidRPr="00863546" w:rsidRDefault="00F558E8" w:rsidP="00F558E8">
            <w:pPr>
              <w:jc w:val="center"/>
              <w:rPr>
                <w:rFonts w:ascii="Calibri" w:hAnsi="Calibri"/>
                <w:color w:val="000000"/>
                <w:sz w:val="16"/>
                <w:szCs w:val="16"/>
                <w:lang w:eastAsia="es-ES"/>
              </w:rPr>
            </w:pPr>
          </w:p>
        </w:tc>
        <w:tc>
          <w:tcPr>
            <w:tcW w:w="2773" w:type="pct"/>
            <w:tcBorders>
              <w:top w:val="single" w:sz="4" w:space="0" w:color="auto"/>
              <w:left w:val="single" w:sz="4" w:space="0" w:color="auto"/>
              <w:bottom w:val="single" w:sz="4" w:space="0" w:color="auto"/>
              <w:right w:val="single" w:sz="4" w:space="0" w:color="auto"/>
            </w:tcBorders>
            <w:shd w:val="clear" w:color="auto" w:fill="auto"/>
            <w:vAlign w:val="center"/>
          </w:tcPr>
          <w:p w:rsidR="00F558E8" w:rsidRPr="00863546" w:rsidRDefault="00F558E8" w:rsidP="00F558E8">
            <w:pPr>
              <w:jc w:val="both"/>
              <w:rPr>
                <w:rFonts w:ascii="Verdana" w:hAnsi="Verdana"/>
                <w:color w:val="000000"/>
                <w:sz w:val="18"/>
                <w:szCs w:val="18"/>
                <w:lang w:eastAsia="es-ES"/>
              </w:rPr>
            </w:pPr>
            <w:r w:rsidRPr="00863546">
              <w:rPr>
                <w:rFonts w:ascii="Verdana" w:hAnsi="Verdana"/>
                <w:color w:val="000000"/>
                <w:sz w:val="18"/>
                <w:szCs w:val="18"/>
                <w:lang w:eastAsia="es-ES"/>
              </w:rPr>
              <w:t>Elemento expandible resistente a gases: Gas hidrocarburo con un porcentaje de CO2 &lt; 2%</w:t>
            </w:r>
          </w:p>
        </w:tc>
        <w:tc>
          <w:tcPr>
            <w:tcW w:w="556" w:type="pct"/>
            <w:vMerge/>
            <w:tcBorders>
              <w:left w:val="nil"/>
              <w:bottom w:val="single" w:sz="4" w:space="0" w:color="auto"/>
              <w:right w:val="nil"/>
            </w:tcBorders>
            <w:shd w:val="clear" w:color="auto" w:fill="auto"/>
            <w:vAlign w:val="center"/>
          </w:tcPr>
          <w:p w:rsidR="00F558E8" w:rsidRPr="00863546" w:rsidRDefault="00F558E8" w:rsidP="00F558E8">
            <w:pPr>
              <w:jc w:val="center"/>
              <w:rPr>
                <w:rFonts w:ascii="Calibri" w:hAnsi="Calibri"/>
                <w:color w:val="000000"/>
                <w:sz w:val="16"/>
                <w:szCs w:val="16"/>
                <w:lang w:eastAsia="es-ES"/>
              </w:rPr>
            </w:pPr>
          </w:p>
        </w:tc>
        <w:tc>
          <w:tcPr>
            <w:tcW w:w="679" w:type="pct"/>
            <w:vMerge/>
            <w:tcBorders>
              <w:left w:val="single" w:sz="4" w:space="0" w:color="auto"/>
              <w:bottom w:val="single" w:sz="4" w:space="0" w:color="auto"/>
              <w:right w:val="single" w:sz="4" w:space="0" w:color="auto"/>
            </w:tcBorders>
            <w:shd w:val="clear" w:color="auto" w:fill="auto"/>
            <w:vAlign w:val="center"/>
          </w:tcPr>
          <w:p w:rsidR="00F558E8" w:rsidRPr="00863546" w:rsidRDefault="00F558E8" w:rsidP="00F558E8">
            <w:pPr>
              <w:jc w:val="center"/>
              <w:rPr>
                <w:rFonts w:ascii="Calibri" w:hAnsi="Calibri"/>
                <w:color w:val="000000"/>
                <w:sz w:val="16"/>
                <w:szCs w:val="16"/>
                <w:lang w:eastAsia="es-ES"/>
              </w:rPr>
            </w:pPr>
          </w:p>
        </w:tc>
        <w:tc>
          <w:tcPr>
            <w:tcW w:w="680" w:type="pct"/>
            <w:vMerge/>
            <w:tcBorders>
              <w:left w:val="single" w:sz="4" w:space="0" w:color="auto"/>
              <w:bottom w:val="single" w:sz="4" w:space="0" w:color="auto"/>
              <w:right w:val="single" w:sz="4" w:space="0" w:color="auto"/>
            </w:tcBorders>
            <w:shd w:val="clear" w:color="auto" w:fill="auto"/>
            <w:vAlign w:val="center"/>
          </w:tcPr>
          <w:p w:rsidR="00F558E8" w:rsidRPr="00863546" w:rsidRDefault="00F558E8" w:rsidP="00F558E8">
            <w:pPr>
              <w:jc w:val="center"/>
              <w:rPr>
                <w:rFonts w:ascii="Calibri" w:hAnsi="Calibri"/>
                <w:color w:val="000000"/>
                <w:sz w:val="16"/>
                <w:szCs w:val="16"/>
                <w:lang w:eastAsia="es-ES"/>
              </w:rPr>
            </w:pPr>
          </w:p>
        </w:tc>
      </w:tr>
      <w:tr w:rsidR="00F558E8" w:rsidRPr="00863546" w:rsidTr="00F558E8">
        <w:trPr>
          <w:trHeight w:val="315"/>
        </w:trPr>
        <w:tc>
          <w:tcPr>
            <w:tcW w:w="312" w:type="pct"/>
            <w:tcBorders>
              <w:top w:val="single" w:sz="4" w:space="0" w:color="auto"/>
              <w:left w:val="single" w:sz="4" w:space="0" w:color="auto"/>
              <w:bottom w:val="nil"/>
              <w:right w:val="nil"/>
            </w:tcBorders>
            <w:shd w:val="clear" w:color="000000" w:fill="F2F2F2"/>
            <w:vAlign w:val="center"/>
            <w:hideMark/>
          </w:tcPr>
          <w:p w:rsidR="00F558E8" w:rsidRPr="00863546" w:rsidRDefault="00F558E8" w:rsidP="00F558E8">
            <w:pPr>
              <w:jc w:val="center"/>
              <w:rPr>
                <w:rFonts w:ascii="Calibri" w:hAnsi="Calibri"/>
                <w:b/>
                <w:bCs/>
                <w:color w:val="000000"/>
                <w:sz w:val="18"/>
                <w:szCs w:val="18"/>
                <w:lang w:eastAsia="es-ES"/>
              </w:rPr>
            </w:pPr>
            <w:r w:rsidRPr="00863546">
              <w:rPr>
                <w:rFonts w:ascii="Calibri" w:hAnsi="Calibri"/>
                <w:b/>
                <w:bCs/>
                <w:color w:val="000000"/>
                <w:lang w:eastAsia="es-ES"/>
              </w:rPr>
              <w:t>N° 2</w:t>
            </w:r>
          </w:p>
        </w:tc>
        <w:tc>
          <w:tcPr>
            <w:tcW w:w="2773" w:type="pct"/>
            <w:tcBorders>
              <w:top w:val="single" w:sz="4" w:space="0" w:color="auto"/>
              <w:left w:val="single" w:sz="4" w:space="0" w:color="auto"/>
              <w:bottom w:val="nil"/>
              <w:right w:val="nil"/>
            </w:tcBorders>
            <w:shd w:val="clear" w:color="000000" w:fill="F2F2F2"/>
            <w:vAlign w:val="center"/>
          </w:tcPr>
          <w:p w:rsidR="00F558E8" w:rsidRPr="00863546" w:rsidRDefault="00F558E8" w:rsidP="00F558E8">
            <w:pPr>
              <w:jc w:val="center"/>
              <w:rPr>
                <w:rFonts w:ascii="Calibri" w:hAnsi="Calibri"/>
                <w:b/>
                <w:bCs/>
                <w:color w:val="000000"/>
                <w:sz w:val="18"/>
                <w:szCs w:val="18"/>
                <w:lang w:eastAsia="es-ES"/>
              </w:rPr>
            </w:pPr>
            <w:r w:rsidRPr="00863546">
              <w:rPr>
                <w:rFonts w:ascii="Calibri" w:hAnsi="Calibri"/>
                <w:b/>
                <w:bCs/>
                <w:color w:val="000000"/>
                <w:sz w:val="18"/>
                <w:szCs w:val="18"/>
                <w:lang w:eastAsia="es-ES"/>
              </w:rPr>
              <w:t>PERSONAL</w:t>
            </w:r>
          </w:p>
        </w:tc>
        <w:tc>
          <w:tcPr>
            <w:tcW w:w="55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558E8" w:rsidRPr="00863546" w:rsidRDefault="00F558E8" w:rsidP="00F558E8">
            <w:pPr>
              <w:jc w:val="center"/>
              <w:rPr>
                <w:rFonts w:ascii="Calibri" w:hAnsi="Calibri"/>
                <w:color w:val="000000"/>
                <w:sz w:val="16"/>
                <w:szCs w:val="16"/>
                <w:lang w:eastAsia="es-ES"/>
              </w:rPr>
            </w:pPr>
            <w:r w:rsidRPr="00863546">
              <w:rPr>
                <w:rFonts w:ascii="Calibri" w:hAnsi="Calibri"/>
                <w:color w:val="000000"/>
                <w:sz w:val="16"/>
                <w:szCs w:val="16"/>
                <w:lang w:eastAsia="es-ES"/>
              </w:rPr>
              <w:t> </w:t>
            </w:r>
          </w:p>
        </w:tc>
        <w:tc>
          <w:tcPr>
            <w:tcW w:w="679" w:type="pct"/>
            <w:tcBorders>
              <w:top w:val="single" w:sz="4" w:space="0" w:color="auto"/>
              <w:left w:val="single" w:sz="4" w:space="0" w:color="auto"/>
              <w:bottom w:val="nil"/>
              <w:right w:val="single" w:sz="4" w:space="0" w:color="auto"/>
            </w:tcBorders>
            <w:shd w:val="clear" w:color="auto" w:fill="auto"/>
            <w:vAlign w:val="center"/>
          </w:tcPr>
          <w:p w:rsidR="00F558E8" w:rsidRPr="00863546" w:rsidRDefault="00F558E8" w:rsidP="00F558E8">
            <w:pPr>
              <w:jc w:val="center"/>
              <w:rPr>
                <w:rFonts w:ascii="Calibri" w:hAnsi="Calibri"/>
                <w:color w:val="000000"/>
                <w:sz w:val="16"/>
                <w:szCs w:val="16"/>
                <w:lang w:eastAsia="es-ES"/>
              </w:rPr>
            </w:pPr>
            <w:r w:rsidRPr="00863546">
              <w:rPr>
                <w:rFonts w:ascii="Calibri" w:hAnsi="Calibri"/>
                <w:color w:val="000000"/>
                <w:sz w:val="16"/>
                <w:szCs w:val="16"/>
                <w:lang w:eastAsia="es-ES"/>
              </w:rPr>
              <w:t> </w:t>
            </w:r>
          </w:p>
        </w:tc>
        <w:tc>
          <w:tcPr>
            <w:tcW w:w="680" w:type="pct"/>
            <w:tcBorders>
              <w:top w:val="single" w:sz="4" w:space="0" w:color="auto"/>
              <w:left w:val="single" w:sz="4" w:space="0" w:color="auto"/>
              <w:bottom w:val="nil"/>
              <w:right w:val="single" w:sz="4" w:space="0" w:color="auto"/>
            </w:tcBorders>
            <w:shd w:val="clear" w:color="auto" w:fill="auto"/>
            <w:vAlign w:val="center"/>
          </w:tcPr>
          <w:p w:rsidR="00F558E8" w:rsidRPr="00863546" w:rsidRDefault="00F558E8" w:rsidP="00F558E8">
            <w:pPr>
              <w:jc w:val="center"/>
              <w:rPr>
                <w:rFonts w:ascii="Calibri" w:hAnsi="Calibri"/>
                <w:color w:val="000000"/>
                <w:sz w:val="16"/>
                <w:szCs w:val="16"/>
                <w:lang w:eastAsia="es-ES"/>
              </w:rPr>
            </w:pPr>
          </w:p>
        </w:tc>
      </w:tr>
      <w:tr w:rsidR="00F558E8" w:rsidRPr="00863546" w:rsidTr="00F558E8">
        <w:trPr>
          <w:trHeight w:val="315"/>
        </w:trPr>
        <w:tc>
          <w:tcPr>
            <w:tcW w:w="31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558E8" w:rsidRPr="00863546" w:rsidRDefault="00F558E8" w:rsidP="00F558E8">
            <w:pPr>
              <w:jc w:val="center"/>
              <w:rPr>
                <w:rFonts w:ascii="Calibri" w:hAnsi="Calibri"/>
                <w:color w:val="000000"/>
                <w:sz w:val="16"/>
                <w:szCs w:val="16"/>
                <w:lang w:eastAsia="es-ES"/>
              </w:rPr>
            </w:pPr>
            <w:r w:rsidRPr="00863546">
              <w:rPr>
                <w:rFonts w:ascii="Calibri" w:hAnsi="Calibri"/>
                <w:color w:val="000000"/>
                <w:sz w:val="16"/>
                <w:szCs w:val="16"/>
                <w:lang w:eastAsia="es-ES"/>
              </w:rPr>
              <w:t>2.1</w:t>
            </w:r>
          </w:p>
        </w:tc>
        <w:tc>
          <w:tcPr>
            <w:tcW w:w="2773" w:type="pct"/>
            <w:tcBorders>
              <w:top w:val="single" w:sz="4" w:space="0" w:color="auto"/>
              <w:left w:val="nil"/>
              <w:bottom w:val="single" w:sz="4" w:space="0" w:color="auto"/>
              <w:right w:val="single" w:sz="4" w:space="0" w:color="auto"/>
            </w:tcBorders>
            <w:shd w:val="clear" w:color="000000" w:fill="FFFFFF"/>
            <w:vAlign w:val="center"/>
            <w:hideMark/>
          </w:tcPr>
          <w:p w:rsidR="00F558E8" w:rsidRPr="00863546" w:rsidRDefault="00F558E8" w:rsidP="00F558E8">
            <w:pPr>
              <w:jc w:val="both"/>
              <w:rPr>
                <w:rFonts w:ascii="Verdana" w:hAnsi="Verdana"/>
                <w:color w:val="000000"/>
                <w:sz w:val="18"/>
                <w:szCs w:val="18"/>
                <w:lang w:eastAsia="es-ES"/>
              </w:rPr>
            </w:pPr>
            <w:r w:rsidRPr="00863546">
              <w:rPr>
                <w:rFonts w:ascii="Verdana" w:hAnsi="Verdana"/>
                <w:color w:val="000000"/>
                <w:sz w:val="18"/>
                <w:szCs w:val="18"/>
                <w:lang w:eastAsia="es-ES"/>
              </w:rPr>
              <w:t xml:space="preserve">Especialista/Operador de </w:t>
            </w:r>
            <w:proofErr w:type="spellStart"/>
            <w:r w:rsidRPr="00863546">
              <w:rPr>
                <w:rFonts w:ascii="Verdana" w:hAnsi="Verdana"/>
                <w:color w:val="000000"/>
                <w:sz w:val="18"/>
                <w:szCs w:val="18"/>
                <w:lang w:eastAsia="es-ES"/>
              </w:rPr>
              <w:t>Swell</w:t>
            </w:r>
            <w:proofErr w:type="spellEnd"/>
            <w:r w:rsidRPr="00863546">
              <w:rPr>
                <w:rFonts w:ascii="Verdana" w:hAnsi="Verdana"/>
                <w:color w:val="000000"/>
                <w:sz w:val="18"/>
                <w:szCs w:val="18"/>
                <w:lang w:eastAsia="es-ES"/>
              </w:rPr>
              <w:t xml:space="preserve"> </w:t>
            </w:r>
            <w:proofErr w:type="spellStart"/>
            <w:r w:rsidRPr="00863546">
              <w:rPr>
                <w:rFonts w:ascii="Verdana" w:hAnsi="Verdana"/>
                <w:color w:val="000000"/>
                <w:sz w:val="18"/>
                <w:szCs w:val="18"/>
                <w:lang w:eastAsia="es-ES"/>
              </w:rPr>
              <w:t>Packer</w:t>
            </w:r>
            <w:proofErr w:type="spellEnd"/>
            <w:r w:rsidRPr="00863546">
              <w:rPr>
                <w:rFonts w:ascii="Verdana" w:hAnsi="Verdana"/>
                <w:color w:val="000000"/>
                <w:sz w:val="18"/>
                <w:szCs w:val="18"/>
                <w:lang w:eastAsia="es-ES"/>
              </w:rPr>
              <w:t xml:space="preserve"> (operativo)</w:t>
            </w:r>
          </w:p>
        </w:tc>
        <w:tc>
          <w:tcPr>
            <w:tcW w:w="556" w:type="pct"/>
            <w:tcBorders>
              <w:top w:val="nil"/>
              <w:left w:val="nil"/>
              <w:bottom w:val="single" w:sz="4" w:space="0" w:color="auto"/>
              <w:right w:val="single" w:sz="4" w:space="0" w:color="auto"/>
            </w:tcBorders>
            <w:shd w:val="clear" w:color="auto" w:fill="auto"/>
            <w:vAlign w:val="center"/>
            <w:hideMark/>
          </w:tcPr>
          <w:p w:rsidR="00F558E8" w:rsidRPr="00863546" w:rsidRDefault="00F558E8" w:rsidP="00F558E8">
            <w:pPr>
              <w:jc w:val="center"/>
              <w:rPr>
                <w:rFonts w:ascii="Calibri" w:hAnsi="Calibri"/>
                <w:color w:val="000000"/>
                <w:sz w:val="16"/>
                <w:szCs w:val="16"/>
                <w:lang w:eastAsia="es-ES"/>
              </w:rPr>
            </w:pPr>
            <w:r>
              <w:rPr>
                <w:rFonts w:ascii="Calibri" w:hAnsi="Calibri"/>
                <w:color w:val="000000"/>
                <w:sz w:val="16"/>
                <w:szCs w:val="16"/>
                <w:lang w:eastAsia="es-ES"/>
              </w:rPr>
              <w:t>1</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rsidR="00F558E8" w:rsidRPr="00863546" w:rsidRDefault="00F558E8" w:rsidP="00F558E8">
            <w:pPr>
              <w:jc w:val="center"/>
              <w:rPr>
                <w:rFonts w:ascii="Calibri" w:hAnsi="Calibri"/>
                <w:color w:val="000000"/>
                <w:sz w:val="16"/>
                <w:szCs w:val="16"/>
                <w:lang w:eastAsia="es-ES"/>
              </w:rPr>
            </w:pPr>
            <w:r w:rsidRPr="00863546">
              <w:rPr>
                <w:rFonts w:ascii="Calibri" w:hAnsi="Calibri"/>
                <w:color w:val="000000"/>
                <w:sz w:val="16"/>
                <w:szCs w:val="16"/>
                <w:lang w:eastAsia="es-ES"/>
              </w:rPr>
              <w:t>Día</w:t>
            </w:r>
          </w:p>
        </w:tc>
        <w:tc>
          <w:tcPr>
            <w:tcW w:w="680" w:type="pct"/>
            <w:tcBorders>
              <w:top w:val="single" w:sz="4" w:space="0" w:color="auto"/>
              <w:left w:val="single" w:sz="4" w:space="0" w:color="auto"/>
              <w:bottom w:val="single" w:sz="4" w:space="0" w:color="auto"/>
              <w:right w:val="single" w:sz="4" w:space="0" w:color="auto"/>
            </w:tcBorders>
            <w:shd w:val="clear" w:color="auto" w:fill="auto"/>
            <w:vAlign w:val="center"/>
          </w:tcPr>
          <w:p w:rsidR="00F558E8" w:rsidRPr="00863546" w:rsidRDefault="00F558E8" w:rsidP="00F558E8">
            <w:pPr>
              <w:jc w:val="center"/>
              <w:rPr>
                <w:rFonts w:ascii="Calibri" w:hAnsi="Calibri"/>
                <w:color w:val="000000"/>
                <w:sz w:val="16"/>
                <w:szCs w:val="16"/>
                <w:lang w:eastAsia="es-ES"/>
              </w:rPr>
            </w:pPr>
            <w:r>
              <w:rPr>
                <w:rFonts w:ascii="Calibri" w:hAnsi="Calibri"/>
                <w:color w:val="000000"/>
                <w:sz w:val="16"/>
                <w:szCs w:val="16"/>
                <w:lang w:eastAsia="es-ES"/>
              </w:rPr>
              <w:t>10.440,00</w:t>
            </w:r>
          </w:p>
        </w:tc>
      </w:tr>
      <w:tr w:rsidR="00F558E8" w:rsidRPr="00863546" w:rsidTr="00F558E8">
        <w:trPr>
          <w:trHeight w:val="330"/>
        </w:trPr>
        <w:tc>
          <w:tcPr>
            <w:tcW w:w="312" w:type="pct"/>
            <w:tcBorders>
              <w:top w:val="nil"/>
              <w:left w:val="single" w:sz="4" w:space="0" w:color="auto"/>
              <w:bottom w:val="single" w:sz="4" w:space="0" w:color="auto"/>
              <w:right w:val="single" w:sz="4" w:space="0" w:color="auto"/>
            </w:tcBorders>
            <w:shd w:val="clear" w:color="auto" w:fill="EDEDED"/>
            <w:vAlign w:val="center"/>
          </w:tcPr>
          <w:p w:rsidR="00F558E8" w:rsidRPr="00863546" w:rsidRDefault="00F558E8" w:rsidP="00F558E8">
            <w:pPr>
              <w:jc w:val="center"/>
              <w:rPr>
                <w:rFonts w:ascii="Calibri" w:hAnsi="Calibri"/>
                <w:b/>
                <w:bCs/>
                <w:color w:val="000000"/>
                <w:sz w:val="18"/>
                <w:szCs w:val="18"/>
                <w:lang w:eastAsia="es-ES"/>
              </w:rPr>
            </w:pPr>
            <w:r w:rsidRPr="00863546">
              <w:rPr>
                <w:rFonts w:ascii="Calibri" w:hAnsi="Calibri"/>
                <w:b/>
                <w:bCs/>
                <w:color w:val="000000"/>
                <w:lang w:eastAsia="es-ES"/>
              </w:rPr>
              <w:t>N° 3</w:t>
            </w:r>
          </w:p>
        </w:tc>
        <w:tc>
          <w:tcPr>
            <w:tcW w:w="2773" w:type="pct"/>
            <w:tcBorders>
              <w:top w:val="nil"/>
              <w:left w:val="single" w:sz="4" w:space="0" w:color="auto"/>
              <w:bottom w:val="single" w:sz="4" w:space="0" w:color="auto"/>
              <w:right w:val="single" w:sz="4" w:space="0" w:color="auto"/>
            </w:tcBorders>
            <w:shd w:val="clear" w:color="auto" w:fill="EDEDED"/>
            <w:vAlign w:val="center"/>
          </w:tcPr>
          <w:p w:rsidR="00F558E8" w:rsidRPr="00863546" w:rsidRDefault="00F558E8" w:rsidP="00F558E8">
            <w:pPr>
              <w:jc w:val="center"/>
              <w:rPr>
                <w:rFonts w:ascii="Calibri" w:hAnsi="Calibri"/>
                <w:b/>
                <w:bCs/>
                <w:color w:val="000000"/>
                <w:sz w:val="18"/>
                <w:szCs w:val="18"/>
                <w:lang w:eastAsia="es-ES"/>
              </w:rPr>
            </w:pPr>
            <w:r w:rsidRPr="00863546">
              <w:rPr>
                <w:rFonts w:ascii="Calibri" w:hAnsi="Calibri"/>
                <w:b/>
                <w:bCs/>
                <w:color w:val="000000"/>
                <w:sz w:val="18"/>
                <w:szCs w:val="18"/>
                <w:lang w:eastAsia="es-ES"/>
              </w:rPr>
              <w:t>MOVILIZACIÓN</w:t>
            </w:r>
          </w:p>
        </w:tc>
        <w:tc>
          <w:tcPr>
            <w:tcW w:w="556" w:type="pct"/>
            <w:tcBorders>
              <w:top w:val="nil"/>
              <w:left w:val="nil"/>
              <w:bottom w:val="single" w:sz="4" w:space="0" w:color="auto"/>
              <w:right w:val="single" w:sz="4" w:space="0" w:color="auto"/>
            </w:tcBorders>
            <w:shd w:val="clear" w:color="auto" w:fill="auto"/>
            <w:vAlign w:val="center"/>
          </w:tcPr>
          <w:p w:rsidR="00F558E8" w:rsidRPr="00863546" w:rsidRDefault="00F558E8" w:rsidP="00F558E8">
            <w:pPr>
              <w:jc w:val="center"/>
              <w:rPr>
                <w:rFonts w:ascii="Calibri" w:hAnsi="Calibri"/>
                <w:b/>
                <w:bCs/>
                <w:color w:val="000000"/>
                <w:sz w:val="18"/>
                <w:szCs w:val="18"/>
                <w:lang w:eastAsia="es-ES"/>
              </w:rPr>
            </w:pPr>
          </w:p>
        </w:tc>
        <w:tc>
          <w:tcPr>
            <w:tcW w:w="679" w:type="pct"/>
            <w:tcBorders>
              <w:top w:val="nil"/>
              <w:left w:val="single" w:sz="4" w:space="0" w:color="auto"/>
              <w:bottom w:val="single" w:sz="4" w:space="0" w:color="auto"/>
              <w:right w:val="single" w:sz="4" w:space="0" w:color="auto"/>
            </w:tcBorders>
            <w:shd w:val="clear" w:color="auto" w:fill="auto"/>
            <w:vAlign w:val="center"/>
          </w:tcPr>
          <w:p w:rsidR="00F558E8" w:rsidRPr="00863546" w:rsidRDefault="00F558E8" w:rsidP="00F558E8">
            <w:pPr>
              <w:jc w:val="center"/>
              <w:rPr>
                <w:rFonts w:ascii="Calibri" w:hAnsi="Calibri"/>
                <w:b/>
                <w:bCs/>
                <w:color w:val="000000"/>
                <w:sz w:val="18"/>
                <w:szCs w:val="18"/>
                <w:lang w:eastAsia="es-ES"/>
              </w:rPr>
            </w:pPr>
          </w:p>
        </w:tc>
        <w:tc>
          <w:tcPr>
            <w:tcW w:w="680" w:type="pct"/>
            <w:tcBorders>
              <w:top w:val="nil"/>
              <w:left w:val="single" w:sz="4" w:space="0" w:color="auto"/>
              <w:bottom w:val="single" w:sz="4" w:space="0" w:color="auto"/>
              <w:right w:val="single" w:sz="4" w:space="0" w:color="auto"/>
            </w:tcBorders>
            <w:shd w:val="clear" w:color="auto" w:fill="auto"/>
            <w:vAlign w:val="center"/>
          </w:tcPr>
          <w:p w:rsidR="00F558E8" w:rsidRPr="00863546" w:rsidRDefault="00F558E8" w:rsidP="00F558E8">
            <w:pPr>
              <w:jc w:val="center"/>
              <w:rPr>
                <w:rFonts w:ascii="Calibri" w:hAnsi="Calibri"/>
                <w:b/>
                <w:bCs/>
                <w:color w:val="000000"/>
                <w:sz w:val="18"/>
                <w:szCs w:val="18"/>
                <w:lang w:eastAsia="es-ES"/>
              </w:rPr>
            </w:pPr>
          </w:p>
        </w:tc>
      </w:tr>
      <w:tr w:rsidR="00F558E8" w:rsidRPr="00863546" w:rsidTr="00F558E8">
        <w:trPr>
          <w:trHeight w:val="330"/>
        </w:trPr>
        <w:tc>
          <w:tcPr>
            <w:tcW w:w="312" w:type="pct"/>
            <w:tcBorders>
              <w:top w:val="nil"/>
              <w:left w:val="single" w:sz="4" w:space="0" w:color="auto"/>
              <w:bottom w:val="single" w:sz="4" w:space="0" w:color="auto"/>
              <w:right w:val="single" w:sz="4" w:space="0" w:color="auto"/>
            </w:tcBorders>
            <w:shd w:val="clear" w:color="auto" w:fill="auto"/>
            <w:vAlign w:val="center"/>
            <w:hideMark/>
          </w:tcPr>
          <w:p w:rsidR="00F558E8" w:rsidRPr="00863546" w:rsidRDefault="00F558E8" w:rsidP="00F558E8">
            <w:pPr>
              <w:jc w:val="center"/>
              <w:rPr>
                <w:rFonts w:ascii="Calibri" w:hAnsi="Calibri"/>
                <w:color w:val="000000"/>
                <w:sz w:val="16"/>
                <w:szCs w:val="16"/>
                <w:lang w:eastAsia="es-ES"/>
              </w:rPr>
            </w:pPr>
            <w:r w:rsidRPr="00863546">
              <w:rPr>
                <w:rFonts w:ascii="Calibri" w:hAnsi="Calibri"/>
                <w:color w:val="000000"/>
                <w:sz w:val="16"/>
                <w:szCs w:val="16"/>
                <w:lang w:eastAsia="es-ES"/>
              </w:rPr>
              <w:t>3.1.</w:t>
            </w:r>
          </w:p>
        </w:tc>
        <w:tc>
          <w:tcPr>
            <w:tcW w:w="2773" w:type="pct"/>
            <w:tcBorders>
              <w:top w:val="nil"/>
              <w:left w:val="nil"/>
              <w:bottom w:val="single" w:sz="4" w:space="0" w:color="auto"/>
              <w:right w:val="single" w:sz="4" w:space="0" w:color="auto"/>
            </w:tcBorders>
            <w:shd w:val="clear" w:color="auto" w:fill="auto"/>
            <w:vAlign w:val="center"/>
            <w:hideMark/>
          </w:tcPr>
          <w:p w:rsidR="00F558E8" w:rsidRPr="00863546" w:rsidRDefault="00F558E8" w:rsidP="00F558E8">
            <w:pPr>
              <w:jc w:val="both"/>
              <w:rPr>
                <w:rFonts w:ascii="Verdana" w:hAnsi="Verdana"/>
                <w:color w:val="000000"/>
                <w:sz w:val="18"/>
                <w:szCs w:val="18"/>
                <w:lang w:eastAsia="es-ES"/>
              </w:rPr>
            </w:pPr>
            <w:r w:rsidRPr="00863546">
              <w:rPr>
                <w:rFonts w:ascii="Verdana" w:hAnsi="Verdana"/>
                <w:color w:val="000000"/>
                <w:sz w:val="18"/>
                <w:szCs w:val="18"/>
                <w:lang w:eastAsia="es-ES"/>
              </w:rPr>
              <w:t>Movilización y desmovilización de las herramientas</w:t>
            </w:r>
          </w:p>
        </w:tc>
        <w:tc>
          <w:tcPr>
            <w:tcW w:w="556" w:type="pct"/>
            <w:tcBorders>
              <w:top w:val="nil"/>
              <w:left w:val="nil"/>
              <w:bottom w:val="single" w:sz="4" w:space="0" w:color="auto"/>
              <w:right w:val="single" w:sz="4" w:space="0" w:color="auto"/>
            </w:tcBorders>
            <w:shd w:val="clear" w:color="auto" w:fill="auto"/>
            <w:vAlign w:val="center"/>
            <w:hideMark/>
          </w:tcPr>
          <w:p w:rsidR="00F558E8" w:rsidRPr="00863546" w:rsidRDefault="00F558E8" w:rsidP="00F558E8">
            <w:pPr>
              <w:jc w:val="center"/>
              <w:rPr>
                <w:rFonts w:ascii="Calibri" w:hAnsi="Calibri"/>
                <w:color w:val="000000"/>
                <w:sz w:val="16"/>
                <w:szCs w:val="16"/>
                <w:lang w:eastAsia="es-ES"/>
              </w:rPr>
            </w:pPr>
            <w:r>
              <w:rPr>
                <w:rFonts w:ascii="Calibri" w:hAnsi="Calibri"/>
                <w:color w:val="000000"/>
                <w:sz w:val="16"/>
                <w:szCs w:val="16"/>
                <w:lang w:eastAsia="es-ES"/>
              </w:rPr>
              <w:t>1</w:t>
            </w:r>
          </w:p>
        </w:tc>
        <w:tc>
          <w:tcPr>
            <w:tcW w:w="679" w:type="pct"/>
            <w:tcBorders>
              <w:top w:val="nil"/>
              <w:left w:val="single" w:sz="4" w:space="0" w:color="auto"/>
              <w:bottom w:val="single" w:sz="4" w:space="0" w:color="auto"/>
              <w:right w:val="single" w:sz="4" w:space="0" w:color="auto"/>
            </w:tcBorders>
            <w:shd w:val="clear" w:color="auto" w:fill="auto"/>
            <w:vAlign w:val="center"/>
          </w:tcPr>
          <w:p w:rsidR="00F558E8" w:rsidRPr="00863546" w:rsidRDefault="00F558E8" w:rsidP="00F558E8">
            <w:pPr>
              <w:jc w:val="center"/>
              <w:rPr>
                <w:rFonts w:ascii="Calibri" w:hAnsi="Calibri"/>
                <w:color w:val="000000"/>
                <w:sz w:val="16"/>
                <w:szCs w:val="16"/>
                <w:lang w:eastAsia="es-ES"/>
              </w:rPr>
            </w:pPr>
            <w:r w:rsidRPr="00863546">
              <w:rPr>
                <w:rFonts w:ascii="Calibri" w:hAnsi="Calibri"/>
                <w:color w:val="000000"/>
                <w:sz w:val="16"/>
                <w:szCs w:val="16"/>
                <w:lang w:eastAsia="es-ES"/>
              </w:rPr>
              <w:t>Kilómetro</w:t>
            </w:r>
          </w:p>
        </w:tc>
        <w:tc>
          <w:tcPr>
            <w:tcW w:w="680" w:type="pct"/>
            <w:tcBorders>
              <w:top w:val="nil"/>
              <w:left w:val="single" w:sz="4" w:space="0" w:color="auto"/>
              <w:bottom w:val="single" w:sz="4" w:space="0" w:color="auto"/>
              <w:right w:val="single" w:sz="4" w:space="0" w:color="auto"/>
            </w:tcBorders>
            <w:shd w:val="clear" w:color="auto" w:fill="auto"/>
            <w:vAlign w:val="center"/>
          </w:tcPr>
          <w:p w:rsidR="00F558E8" w:rsidRPr="00863546" w:rsidRDefault="00F558E8" w:rsidP="00F558E8">
            <w:pPr>
              <w:jc w:val="center"/>
              <w:rPr>
                <w:rFonts w:ascii="Calibri" w:hAnsi="Calibri"/>
                <w:color w:val="000000"/>
                <w:sz w:val="16"/>
                <w:szCs w:val="16"/>
                <w:lang w:eastAsia="es-ES"/>
              </w:rPr>
            </w:pPr>
            <w:r>
              <w:rPr>
                <w:rFonts w:ascii="Calibri" w:hAnsi="Calibri"/>
                <w:color w:val="000000"/>
                <w:sz w:val="16"/>
                <w:szCs w:val="16"/>
                <w:lang w:eastAsia="es-ES"/>
              </w:rPr>
              <w:t>26,44</w:t>
            </w:r>
          </w:p>
        </w:tc>
      </w:tr>
      <w:tr w:rsidR="00F558E8" w:rsidRPr="00863546" w:rsidTr="00F558E8">
        <w:trPr>
          <w:trHeight w:val="320"/>
        </w:trPr>
        <w:tc>
          <w:tcPr>
            <w:tcW w:w="312" w:type="pct"/>
            <w:tcBorders>
              <w:top w:val="single" w:sz="4" w:space="0" w:color="auto"/>
              <w:left w:val="single" w:sz="4" w:space="0" w:color="auto"/>
              <w:bottom w:val="single" w:sz="4" w:space="0" w:color="auto"/>
              <w:right w:val="single" w:sz="4" w:space="0" w:color="auto"/>
            </w:tcBorders>
            <w:shd w:val="clear" w:color="auto" w:fill="auto"/>
            <w:vAlign w:val="center"/>
          </w:tcPr>
          <w:p w:rsidR="00F558E8" w:rsidRPr="00863546" w:rsidRDefault="00F558E8" w:rsidP="00F558E8">
            <w:pPr>
              <w:jc w:val="center"/>
              <w:rPr>
                <w:rFonts w:ascii="Calibri" w:hAnsi="Calibri"/>
                <w:color w:val="000000"/>
                <w:sz w:val="16"/>
                <w:szCs w:val="16"/>
                <w:lang w:eastAsia="es-ES"/>
              </w:rPr>
            </w:pPr>
            <w:r w:rsidRPr="00863546">
              <w:rPr>
                <w:rFonts w:ascii="Calibri" w:hAnsi="Calibri"/>
                <w:color w:val="000000"/>
                <w:sz w:val="16"/>
                <w:szCs w:val="16"/>
                <w:lang w:eastAsia="es-ES"/>
              </w:rPr>
              <w:t>3.2.</w:t>
            </w:r>
          </w:p>
        </w:tc>
        <w:tc>
          <w:tcPr>
            <w:tcW w:w="2773" w:type="pct"/>
            <w:tcBorders>
              <w:top w:val="single" w:sz="4" w:space="0" w:color="auto"/>
              <w:left w:val="nil"/>
              <w:bottom w:val="single" w:sz="4" w:space="0" w:color="auto"/>
              <w:right w:val="single" w:sz="4" w:space="0" w:color="auto"/>
            </w:tcBorders>
            <w:shd w:val="clear" w:color="auto" w:fill="auto"/>
            <w:vAlign w:val="center"/>
          </w:tcPr>
          <w:p w:rsidR="00F558E8" w:rsidRPr="00863546" w:rsidRDefault="00F558E8" w:rsidP="00F558E8">
            <w:pPr>
              <w:jc w:val="both"/>
              <w:rPr>
                <w:rFonts w:ascii="Verdana" w:hAnsi="Verdana"/>
                <w:color w:val="000000"/>
                <w:sz w:val="18"/>
                <w:szCs w:val="18"/>
                <w:lang w:eastAsia="es-ES"/>
              </w:rPr>
            </w:pPr>
            <w:r w:rsidRPr="00863546">
              <w:rPr>
                <w:rFonts w:ascii="Verdana" w:hAnsi="Verdana"/>
                <w:color w:val="000000"/>
                <w:sz w:val="18"/>
                <w:szCs w:val="18"/>
                <w:lang w:eastAsia="es-ES"/>
              </w:rPr>
              <w:t>Movilización y desmovilización del personal</w:t>
            </w:r>
          </w:p>
        </w:tc>
        <w:tc>
          <w:tcPr>
            <w:tcW w:w="556" w:type="pct"/>
            <w:tcBorders>
              <w:top w:val="single" w:sz="4" w:space="0" w:color="auto"/>
              <w:left w:val="nil"/>
              <w:bottom w:val="single" w:sz="4" w:space="0" w:color="auto"/>
              <w:right w:val="single" w:sz="4" w:space="0" w:color="auto"/>
            </w:tcBorders>
            <w:shd w:val="clear" w:color="auto" w:fill="auto"/>
            <w:vAlign w:val="center"/>
          </w:tcPr>
          <w:p w:rsidR="00F558E8" w:rsidRPr="00863546" w:rsidRDefault="00F558E8" w:rsidP="00F558E8">
            <w:pPr>
              <w:jc w:val="center"/>
              <w:rPr>
                <w:rFonts w:ascii="Calibri" w:hAnsi="Calibri"/>
                <w:color w:val="000000"/>
                <w:sz w:val="16"/>
                <w:szCs w:val="16"/>
                <w:lang w:eastAsia="es-ES"/>
              </w:rPr>
            </w:pPr>
            <w:r>
              <w:rPr>
                <w:rFonts w:ascii="Calibri" w:hAnsi="Calibri"/>
                <w:color w:val="000000"/>
                <w:sz w:val="16"/>
                <w:szCs w:val="16"/>
                <w:lang w:eastAsia="es-ES"/>
              </w:rPr>
              <w:t>1</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rsidR="00F558E8" w:rsidRPr="00863546" w:rsidRDefault="00F558E8" w:rsidP="00F558E8">
            <w:pPr>
              <w:jc w:val="center"/>
              <w:rPr>
                <w:rFonts w:ascii="Calibri" w:hAnsi="Calibri"/>
                <w:color w:val="000000"/>
                <w:sz w:val="16"/>
                <w:szCs w:val="16"/>
                <w:lang w:eastAsia="es-ES"/>
              </w:rPr>
            </w:pPr>
          </w:p>
          <w:p w:rsidR="00F558E8" w:rsidRPr="00863546" w:rsidRDefault="00F558E8" w:rsidP="00F558E8">
            <w:pPr>
              <w:jc w:val="center"/>
              <w:rPr>
                <w:rFonts w:ascii="Calibri" w:hAnsi="Calibri"/>
                <w:color w:val="000000"/>
                <w:sz w:val="16"/>
                <w:szCs w:val="16"/>
                <w:lang w:eastAsia="es-ES"/>
              </w:rPr>
            </w:pPr>
            <w:r w:rsidRPr="00863546">
              <w:rPr>
                <w:rFonts w:ascii="Calibri" w:hAnsi="Calibri"/>
                <w:color w:val="000000"/>
                <w:sz w:val="16"/>
                <w:szCs w:val="16"/>
                <w:lang w:eastAsia="es-ES"/>
              </w:rPr>
              <w:t>Kilómetro</w:t>
            </w:r>
          </w:p>
          <w:p w:rsidR="00F558E8" w:rsidRPr="00863546" w:rsidRDefault="00F558E8" w:rsidP="00F558E8">
            <w:pPr>
              <w:jc w:val="center"/>
              <w:rPr>
                <w:rFonts w:ascii="Calibri" w:hAnsi="Calibri"/>
                <w:color w:val="000000"/>
                <w:sz w:val="16"/>
                <w:szCs w:val="16"/>
                <w:lang w:eastAsia="es-ES"/>
              </w:rPr>
            </w:pPr>
          </w:p>
        </w:tc>
        <w:tc>
          <w:tcPr>
            <w:tcW w:w="680" w:type="pct"/>
            <w:tcBorders>
              <w:top w:val="single" w:sz="4" w:space="0" w:color="auto"/>
              <w:left w:val="single" w:sz="4" w:space="0" w:color="auto"/>
              <w:bottom w:val="single" w:sz="4" w:space="0" w:color="auto"/>
              <w:right w:val="single" w:sz="4" w:space="0" w:color="auto"/>
            </w:tcBorders>
            <w:shd w:val="clear" w:color="auto" w:fill="auto"/>
            <w:vAlign w:val="center"/>
          </w:tcPr>
          <w:p w:rsidR="00F558E8" w:rsidRPr="00863546" w:rsidRDefault="00F558E8" w:rsidP="00F558E8">
            <w:pPr>
              <w:jc w:val="center"/>
              <w:rPr>
                <w:rFonts w:ascii="Calibri" w:hAnsi="Calibri"/>
                <w:color w:val="000000"/>
                <w:sz w:val="16"/>
                <w:szCs w:val="16"/>
                <w:lang w:eastAsia="es-ES"/>
              </w:rPr>
            </w:pPr>
            <w:r>
              <w:rPr>
                <w:rFonts w:ascii="Calibri" w:hAnsi="Calibri"/>
                <w:color w:val="000000"/>
                <w:sz w:val="16"/>
                <w:szCs w:val="16"/>
                <w:lang w:eastAsia="es-ES"/>
              </w:rPr>
              <w:t>17,40</w:t>
            </w:r>
          </w:p>
        </w:tc>
      </w:tr>
    </w:tbl>
    <w:p w:rsidR="00F558E8" w:rsidRDefault="00F558E8" w:rsidP="00CD7DE0">
      <w:pPr>
        <w:tabs>
          <w:tab w:val="left" w:pos="5691"/>
        </w:tabs>
        <w:rPr>
          <w:rFonts w:asciiTheme="minorHAnsi" w:hAnsiTheme="minorHAnsi" w:cstheme="minorHAnsi"/>
          <w:b/>
          <w:sz w:val="22"/>
          <w:szCs w:val="22"/>
        </w:rPr>
      </w:pPr>
    </w:p>
    <w:p w:rsidR="00F558E8" w:rsidRDefault="00F558E8" w:rsidP="00CD7DE0">
      <w:pPr>
        <w:tabs>
          <w:tab w:val="left" w:pos="5691"/>
        </w:tabs>
        <w:rPr>
          <w:rFonts w:asciiTheme="minorHAnsi" w:hAnsiTheme="minorHAnsi" w:cstheme="minorHAnsi"/>
          <w:b/>
          <w:sz w:val="22"/>
          <w:szCs w:val="22"/>
        </w:rPr>
      </w:pPr>
    </w:p>
    <w:tbl>
      <w:tblPr>
        <w:tblW w:w="5202" w:type="pct"/>
        <w:tblInd w:w="-130" w:type="dxa"/>
        <w:tblLayout w:type="fixed"/>
        <w:tblCellMar>
          <w:left w:w="70" w:type="dxa"/>
          <w:right w:w="70" w:type="dxa"/>
        </w:tblCellMar>
        <w:tblLook w:val="04A0" w:firstRow="1" w:lastRow="0" w:firstColumn="1" w:lastColumn="0" w:noHBand="0" w:noVBand="1"/>
      </w:tblPr>
      <w:tblGrid>
        <w:gridCol w:w="599"/>
        <w:gridCol w:w="5152"/>
        <w:gridCol w:w="1083"/>
        <w:gridCol w:w="1322"/>
        <w:gridCol w:w="1325"/>
      </w:tblGrid>
      <w:tr w:rsidR="00F558E8" w:rsidRPr="00F558E8" w:rsidTr="00F558E8">
        <w:trPr>
          <w:trHeight w:val="274"/>
        </w:trPr>
        <w:tc>
          <w:tcPr>
            <w:tcW w:w="5000" w:type="pct"/>
            <w:gridSpan w:val="5"/>
            <w:tcBorders>
              <w:top w:val="single" w:sz="4" w:space="0" w:color="auto"/>
              <w:left w:val="single" w:sz="4" w:space="0" w:color="auto"/>
              <w:right w:val="single" w:sz="4" w:space="0" w:color="auto"/>
            </w:tcBorders>
            <w:shd w:val="clear" w:color="auto" w:fill="D9D9D9" w:themeFill="background1" w:themeFillShade="D9"/>
          </w:tcPr>
          <w:p w:rsidR="00F558E8" w:rsidRDefault="00F558E8" w:rsidP="00F558E8">
            <w:pPr>
              <w:jc w:val="center"/>
              <w:rPr>
                <w:rFonts w:ascii="Verdana" w:hAnsi="Verdana" w:cs="Calibri"/>
                <w:b/>
                <w:sz w:val="18"/>
                <w:szCs w:val="18"/>
                <w:lang w:val="en-US" w:eastAsia="es-ES"/>
              </w:rPr>
            </w:pPr>
          </w:p>
          <w:p w:rsidR="00F558E8" w:rsidRDefault="00F558E8" w:rsidP="00F558E8">
            <w:pPr>
              <w:shd w:val="clear" w:color="auto" w:fill="D9D9D9" w:themeFill="background1" w:themeFillShade="D9"/>
              <w:jc w:val="center"/>
              <w:rPr>
                <w:rFonts w:ascii="Verdana" w:hAnsi="Verdana" w:cs="Calibri"/>
                <w:b/>
                <w:sz w:val="18"/>
                <w:szCs w:val="18"/>
                <w:lang w:val="en-US" w:eastAsia="es-ES"/>
              </w:rPr>
            </w:pPr>
            <w:r w:rsidRPr="001D1857">
              <w:rPr>
                <w:rFonts w:ascii="Verdana" w:hAnsi="Verdana" w:cs="Calibri"/>
                <w:b/>
                <w:sz w:val="18"/>
                <w:szCs w:val="18"/>
                <w:lang w:val="en-US" w:eastAsia="es-ES"/>
              </w:rPr>
              <w:t xml:space="preserve">SWELL PACKER PARA CAÑERÍA 7”, 29 </w:t>
            </w:r>
            <w:proofErr w:type="spellStart"/>
            <w:r w:rsidRPr="001D1857">
              <w:rPr>
                <w:rFonts w:ascii="Verdana" w:hAnsi="Verdana" w:cs="Calibri"/>
                <w:b/>
                <w:sz w:val="18"/>
                <w:szCs w:val="18"/>
                <w:lang w:val="en-US" w:eastAsia="es-ES"/>
              </w:rPr>
              <w:t>Lb</w:t>
            </w:r>
            <w:proofErr w:type="spellEnd"/>
            <w:r w:rsidRPr="001D1857">
              <w:rPr>
                <w:rFonts w:ascii="Verdana" w:hAnsi="Verdana" w:cs="Calibri"/>
                <w:b/>
                <w:sz w:val="18"/>
                <w:szCs w:val="18"/>
                <w:lang w:val="en-US" w:eastAsia="es-ES"/>
              </w:rPr>
              <w:t>/</w:t>
            </w:r>
            <w:proofErr w:type="spellStart"/>
            <w:r w:rsidRPr="001D1857">
              <w:rPr>
                <w:rFonts w:ascii="Verdana" w:hAnsi="Verdana" w:cs="Calibri"/>
                <w:b/>
                <w:sz w:val="18"/>
                <w:szCs w:val="18"/>
                <w:lang w:val="en-US" w:eastAsia="es-ES"/>
              </w:rPr>
              <w:t>ft</w:t>
            </w:r>
            <w:proofErr w:type="spellEnd"/>
            <w:r w:rsidRPr="001D1857">
              <w:rPr>
                <w:rFonts w:ascii="Verdana" w:hAnsi="Verdana" w:cs="Calibri"/>
                <w:b/>
                <w:sz w:val="18"/>
                <w:szCs w:val="18"/>
                <w:lang w:val="en-US" w:eastAsia="es-ES"/>
              </w:rPr>
              <w:t>, P-110, ID 6.184”, DRIFT 6.059”</w:t>
            </w:r>
          </w:p>
          <w:p w:rsidR="00F558E8" w:rsidRPr="001D1857" w:rsidRDefault="00F558E8" w:rsidP="00F558E8">
            <w:pPr>
              <w:jc w:val="center"/>
              <w:rPr>
                <w:rFonts w:ascii="Calibri" w:hAnsi="Calibri"/>
                <w:b/>
                <w:bCs/>
                <w:color w:val="000000"/>
                <w:sz w:val="22"/>
                <w:szCs w:val="22"/>
                <w:lang w:val="en-US" w:eastAsia="es-BO"/>
              </w:rPr>
            </w:pPr>
          </w:p>
        </w:tc>
      </w:tr>
      <w:tr w:rsidR="00F558E8" w:rsidRPr="001D1857" w:rsidTr="00F558E8">
        <w:trPr>
          <w:trHeight w:val="179"/>
        </w:trPr>
        <w:tc>
          <w:tcPr>
            <w:tcW w:w="31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F558E8" w:rsidRPr="001D1857" w:rsidRDefault="00F558E8" w:rsidP="00F558E8">
            <w:pPr>
              <w:jc w:val="center"/>
              <w:rPr>
                <w:rFonts w:ascii="Calibri" w:hAnsi="Calibri"/>
                <w:b/>
                <w:bCs/>
                <w:color w:val="000000"/>
                <w:lang w:eastAsia="es-ES"/>
              </w:rPr>
            </w:pPr>
            <w:r w:rsidRPr="001D1857">
              <w:rPr>
                <w:rFonts w:ascii="Calibri" w:hAnsi="Calibri"/>
                <w:b/>
                <w:bCs/>
                <w:color w:val="000000"/>
                <w:lang w:eastAsia="es-ES"/>
              </w:rPr>
              <w:t>N° 1</w:t>
            </w:r>
          </w:p>
        </w:tc>
        <w:tc>
          <w:tcPr>
            <w:tcW w:w="271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F558E8" w:rsidRPr="001D1857" w:rsidRDefault="00F558E8" w:rsidP="00F558E8">
            <w:pPr>
              <w:jc w:val="center"/>
              <w:rPr>
                <w:rFonts w:ascii="Calibri" w:hAnsi="Calibri"/>
                <w:b/>
                <w:bCs/>
                <w:color w:val="000000"/>
                <w:lang w:eastAsia="es-ES"/>
              </w:rPr>
            </w:pPr>
            <w:r w:rsidRPr="001D1857">
              <w:rPr>
                <w:rFonts w:ascii="Calibri" w:hAnsi="Calibri"/>
                <w:b/>
                <w:bCs/>
                <w:color w:val="000000"/>
                <w:lang w:eastAsia="es-ES"/>
              </w:rPr>
              <w:t>DETALLE DEL SERVICIO</w:t>
            </w:r>
          </w:p>
        </w:tc>
        <w:tc>
          <w:tcPr>
            <w:tcW w:w="57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F558E8" w:rsidRPr="001D1857" w:rsidRDefault="00F558E8" w:rsidP="00F558E8">
            <w:pPr>
              <w:jc w:val="center"/>
              <w:rPr>
                <w:rFonts w:ascii="Calibri" w:hAnsi="Calibri"/>
                <w:b/>
                <w:bCs/>
                <w:color w:val="000000"/>
                <w:lang w:eastAsia="es-ES"/>
              </w:rPr>
            </w:pPr>
            <w:r w:rsidRPr="001D1857">
              <w:rPr>
                <w:rFonts w:ascii="Calibri" w:hAnsi="Calibri"/>
                <w:b/>
                <w:bCs/>
                <w:color w:val="000000"/>
                <w:lang w:eastAsia="es-ES"/>
              </w:rPr>
              <w:t>CANTIDAD</w:t>
            </w:r>
          </w:p>
        </w:tc>
        <w:tc>
          <w:tcPr>
            <w:tcW w:w="69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558E8" w:rsidRPr="001D1857" w:rsidRDefault="00F558E8" w:rsidP="00F558E8">
            <w:pPr>
              <w:jc w:val="center"/>
              <w:rPr>
                <w:rFonts w:ascii="Calibri" w:hAnsi="Calibri"/>
                <w:b/>
                <w:bCs/>
                <w:color w:val="000000"/>
                <w:lang w:eastAsia="es-ES"/>
              </w:rPr>
            </w:pPr>
            <w:r w:rsidRPr="001D1857">
              <w:rPr>
                <w:rFonts w:ascii="Calibri" w:hAnsi="Calibri"/>
                <w:b/>
                <w:bCs/>
                <w:color w:val="000000"/>
                <w:lang w:eastAsia="es-ES"/>
              </w:rPr>
              <w:t>UNIDAD DE MEDIDA</w:t>
            </w:r>
          </w:p>
        </w:tc>
        <w:tc>
          <w:tcPr>
            <w:tcW w:w="69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F558E8" w:rsidRPr="001D1857" w:rsidRDefault="00F558E8" w:rsidP="00F558E8">
            <w:pPr>
              <w:jc w:val="center"/>
              <w:rPr>
                <w:rFonts w:ascii="Calibri" w:hAnsi="Calibri"/>
                <w:b/>
                <w:bCs/>
                <w:color w:val="000000"/>
                <w:lang w:eastAsia="es-ES"/>
              </w:rPr>
            </w:pPr>
            <w:r>
              <w:rPr>
                <w:rFonts w:ascii="Calibri" w:hAnsi="Calibri"/>
                <w:b/>
                <w:bCs/>
                <w:color w:val="000000"/>
                <w:lang w:eastAsia="es-ES"/>
              </w:rPr>
              <w:t>PRECIO UNITARIO REFERENCIAL (Bs.)</w:t>
            </w:r>
          </w:p>
        </w:tc>
      </w:tr>
      <w:tr w:rsidR="00F558E8" w:rsidRPr="001D1857" w:rsidTr="00F558E8">
        <w:trPr>
          <w:trHeight w:val="487"/>
        </w:trPr>
        <w:tc>
          <w:tcPr>
            <w:tcW w:w="316" w:type="pct"/>
            <w:vMerge w:val="restart"/>
            <w:tcBorders>
              <w:top w:val="single" w:sz="4" w:space="0" w:color="auto"/>
              <w:left w:val="single" w:sz="4" w:space="0" w:color="auto"/>
              <w:right w:val="nil"/>
            </w:tcBorders>
            <w:shd w:val="clear" w:color="auto" w:fill="auto"/>
            <w:vAlign w:val="center"/>
          </w:tcPr>
          <w:p w:rsidR="00F558E8" w:rsidRPr="001D1857" w:rsidRDefault="00F558E8" w:rsidP="00F558E8">
            <w:pPr>
              <w:jc w:val="center"/>
              <w:rPr>
                <w:rFonts w:ascii="Calibri" w:hAnsi="Calibri"/>
                <w:color w:val="000000"/>
                <w:sz w:val="16"/>
                <w:szCs w:val="16"/>
                <w:lang w:eastAsia="es-ES"/>
              </w:rPr>
            </w:pPr>
            <w:r w:rsidRPr="001D1857">
              <w:rPr>
                <w:rFonts w:ascii="Calibri" w:hAnsi="Calibri"/>
                <w:color w:val="000000"/>
                <w:sz w:val="16"/>
                <w:szCs w:val="16"/>
                <w:lang w:eastAsia="es-ES"/>
              </w:rPr>
              <w:t>1.1.</w:t>
            </w:r>
          </w:p>
          <w:p w:rsidR="00F558E8" w:rsidRPr="001D1857" w:rsidRDefault="00F558E8" w:rsidP="00F558E8">
            <w:pPr>
              <w:jc w:val="center"/>
              <w:rPr>
                <w:rFonts w:ascii="Calibri" w:hAnsi="Calibri"/>
                <w:color w:val="000000"/>
                <w:sz w:val="16"/>
                <w:szCs w:val="16"/>
                <w:lang w:eastAsia="es-ES"/>
              </w:rPr>
            </w:pPr>
          </w:p>
        </w:tc>
        <w:tc>
          <w:tcPr>
            <w:tcW w:w="2717" w:type="pct"/>
            <w:tcBorders>
              <w:top w:val="single" w:sz="4" w:space="0" w:color="auto"/>
              <w:left w:val="single" w:sz="4" w:space="0" w:color="auto"/>
              <w:bottom w:val="single" w:sz="4" w:space="0" w:color="auto"/>
              <w:right w:val="single" w:sz="4" w:space="0" w:color="auto"/>
            </w:tcBorders>
            <w:shd w:val="clear" w:color="auto" w:fill="auto"/>
            <w:vAlign w:val="center"/>
          </w:tcPr>
          <w:p w:rsidR="00F558E8" w:rsidRPr="001D1857" w:rsidRDefault="00F558E8" w:rsidP="00F558E8">
            <w:pPr>
              <w:rPr>
                <w:rFonts w:ascii="Verdana" w:hAnsi="Verdana"/>
                <w:color w:val="000000"/>
                <w:sz w:val="18"/>
                <w:szCs w:val="18"/>
                <w:lang w:eastAsia="es-ES"/>
              </w:rPr>
            </w:pPr>
          </w:p>
          <w:p w:rsidR="00F558E8" w:rsidRPr="001D1857" w:rsidRDefault="00F558E8" w:rsidP="00F558E8">
            <w:pPr>
              <w:rPr>
                <w:rFonts w:ascii="Verdana" w:hAnsi="Verdana"/>
                <w:color w:val="000000"/>
                <w:sz w:val="18"/>
                <w:szCs w:val="18"/>
                <w:lang w:eastAsia="es-ES"/>
              </w:rPr>
            </w:pPr>
            <w:proofErr w:type="spellStart"/>
            <w:r w:rsidRPr="001D1857">
              <w:rPr>
                <w:rFonts w:ascii="Verdana" w:hAnsi="Verdana"/>
                <w:color w:val="000000"/>
                <w:sz w:val="18"/>
                <w:szCs w:val="18"/>
                <w:lang w:eastAsia="es-ES"/>
              </w:rPr>
              <w:t>Swell</w:t>
            </w:r>
            <w:proofErr w:type="spellEnd"/>
            <w:r w:rsidRPr="001D1857">
              <w:rPr>
                <w:rFonts w:ascii="Verdana" w:hAnsi="Verdana"/>
                <w:color w:val="000000"/>
                <w:sz w:val="18"/>
                <w:szCs w:val="18"/>
                <w:lang w:eastAsia="es-ES"/>
              </w:rPr>
              <w:t xml:space="preserve"> </w:t>
            </w:r>
            <w:proofErr w:type="spellStart"/>
            <w:r w:rsidRPr="001D1857">
              <w:rPr>
                <w:rFonts w:ascii="Verdana" w:hAnsi="Verdana"/>
                <w:color w:val="000000"/>
                <w:sz w:val="18"/>
                <w:szCs w:val="18"/>
                <w:lang w:eastAsia="es-ES"/>
              </w:rPr>
              <w:t>Packer</w:t>
            </w:r>
            <w:proofErr w:type="spellEnd"/>
            <w:r w:rsidRPr="001D1857">
              <w:rPr>
                <w:rFonts w:ascii="Verdana" w:hAnsi="Verdana"/>
                <w:color w:val="000000"/>
                <w:sz w:val="18"/>
                <w:szCs w:val="18"/>
                <w:lang w:eastAsia="es-ES"/>
              </w:rPr>
              <w:t xml:space="preserve"> 7” con las siguientes consideraciones a tomar en cuenta:</w:t>
            </w:r>
          </w:p>
          <w:p w:rsidR="00F558E8" w:rsidRPr="001D1857" w:rsidRDefault="00F558E8" w:rsidP="00F558E8">
            <w:pPr>
              <w:jc w:val="both"/>
              <w:rPr>
                <w:rFonts w:ascii="Verdana" w:hAnsi="Verdana"/>
                <w:color w:val="000000"/>
                <w:sz w:val="18"/>
                <w:szCs w:val="18"/>
                <w:lang w:eastAsia="es-ES"/>
              </w:rPr>
            </w:pPr>
          </w:p>
        </w:tc>
        <w:tc>
          <w:tcPr>
            <w:tcW w:w="571" w:type="pct"/>
            <w:vMerge w:val="restart"/>
            <w:tcBorders>
              <w:top w:val="single" w:sz="4" w:space="0" w:color="auto"/>
              <w:left w:val="nil"/>
              <w:right w:val="nil"/>
            </w:tcBorders>
            <w:shd w:val="clear" w:color="auto" w:fill="auto"/>
            <w:vAlign w:val="center"/>
          </w:tcPr>
          <w:p w:rsidR="00F558E8" w:rsidRPr="001D1857" w:rsidRDefault="00F558E8" w:rsidP="00F558E8">
            <w:pPr>
              <w:jc w:val="center"/>
              <w:rPr>
                <w:rFonts w:ascii="Calibri" w:hAnsi="Calibri"/>
                <w:color w:val="000000"/>
                <w:sz w:val="16"/>
                <w:szCs w:val="16"/>
                <w:lang w:eastAsia="es-ES"/>
              </w:rPr>
            </w:pPr>
            <w:r>
              <w:rPr>
                <w:rFonts w:ascii="Calibri" w:hAnsi="Calibri"/>
                <w:color w:val="000000"/>
                <w:sz w:val="16"/>
                <w:szCs w:val="16"/>
                <w:lang w:eastAsia="es-ES"/>
              </w:rPr>
              <w:t>1</w:t>
            </w:r>
          </w:p>
        </w:tc>
        <w:tc>
          <w:tcPr>
            <w:tcW w:w="697" w:type="pct"/>
            <w:vMerge w:val="restart"/>
            <w:tcBorders>
              <w:top w:val="single" w:sz="4" w:space="0" w:color="auto"/>
              <w:left w:val="single" w:sz="4" w:space="0" w:color="auto"/>
              <w:right w:val="single" w:sz="4" w:space="0" w:color="auto"/>
            </w:tcBorders>
            <w:shd w:val="clear" w:color="auto" w:fill="auto"/>
            <w:vAlign w:val="center"/>
          </w:tcPr>
          <w:p w:rsidR="00F558E8" w:rsidRPr="001D1857" w:rsidRDefault="00F558E8" w:rsidP="00F558E8">
            <w:pPr>
              <w:jc w:val="center"/>
              <w:rPr>
                <w:rFonts w:ascii="Calibri" w:hAnsi="Calibri"/>
                <w:color w:val="000000"/>
                <w:sz w:val="16"/>
                <w:szCs w:val="16"/>
                <w:lang w:eastAsia="es-ES"/>
              </w:rPr>
            </w:pPr>
            <w:r w:rsidRPr="001D1857">
              <w:rPr>
                <w:rFonts w:ascii="Calibri" w:hAnsi="Calibri"/>
                <w:color w:val="000000"/>
                <w:sz w:val="16"/>
                <w:szCs w:val="16"/>
                <w:lang w:eastAsia="es-ES"/>
              </w:rPr>
              <w:t>Pieza</w:t>
            </w:r>
          </w:p>
        </w:tc>
        <w:tc>
          <w:tcPr>
            <w:tcW w:w="699" w:type="pct"/>
            <w:vMerge w:val="restart"/>
            <w:tcBorders>
              <w:top w:val="single" w:sz="4" w:space="0" w:color="auto"/>
              <w:left w:val="single" w:sz="4" w:space="0" w:color="auto"/>
              <w:right w:val="single" w:sz="4" w:space="0" w:color="auto"/>
            </w:tcBorders>
            <w:shd w:val="clear" w:color="auto" w:fill="auto"/>
            <w:vAlign w:val="center"/>
          </w:tcPr>
          <w:p w:rsidR="00F558E8" w:rsidRPr="001D1857" w:rsidRDefault="00F558E8" w:rsidP="00F558E8">
            <w:pPr>
              <w:jc w:val="center"/>
              <w:rPr>
                <w:rFonts w:ascii="Calibri" w:hAnsi="Calibri"/>
                <w:color w:val="000000"/>
                <w:sz w:val="16"/>
                <w:szCs w:val="16"/>
                <w:lang w:eastAsia="es-ES"/>
              </w:rPr>
            </w:pPr>
            <w:r>
              <w:rPr>
                <w:rFonts w:ascii="Calibri" w:hAnsi="Calibri"/>
                <w:color w:val="000000"/>
                <w:sz w:val="16"/>
                <w:szCs w:val="16"/>
                <w:lang w:eastAsia="es-ES"/>
              </w:rPr>
              <w:t>459.810,00</w:t>
            </w:r>
          </w:p>
        </w:tc>
      </w:tr>
      <w:tr w:rsidR="00F558E8" w:rsidRPr="001D1857" w:rsidTr="00F558E8">
        <w:trPr>
          <w:trHeight w:val="185"/>
        </w:trPr>
        <w:tc>
          <w:tcPr>
            <w:tcW w:w="316" w:type="pct"/>
            <w:vMerge/>
            <w:tcBorders>
              <w:left w:val="single" w:sz="4" w:space="0" w:color="auto"/>
              <w:right w:val="nil"/>
            </w:tcBorders>
            <w:shd w:val="clear" w:color="auto" w:fill="auto"/>
            <w:vAlign w:val="center"/>
            <w:hideMark/>
          </w:tcPr>
          <w:p w:rsidR="00F558E8" w:rsidRPr="001D1857" w:rsidRDefault="00F558E8" w:rsidP="00F558E8">
            <w:pPr>
              <w:jc w:val="center"/>
              <w:rPr>
                <w:rFonts w:ascii="Calibri" w:hAnsi="Calibri"/>
                <w:color w:val="000000"/>
                <w:sz w:val="16"/>
                <w:szCs w:val="16"/>
                <w:lang w:eastAsia="es-ES"/>
              </w:rPr>
            </w:pPr>
          </w:p>
        </w:tc>
        <w:tc>
          <w:tcPr>
            <w:tcW w:w="2717" w:type="pct"/>
            <w:tcBorders>
              <w:top w:val="nil"/>
              <w:left w:val="single" w:sz="4" w:space="0" w:color="auto"/>
              <w:bottom w:val="single" w:sz="4" w:space="0" w:color="auto"/>
              <w:right w:val="single" w:sz="4" w:space="0" w:color="auto"/>
            </w:tcBorders>
            <w:shd w:val="clear" w:color="auto" w:fill="auto"/>
            <w:vAlign w:val="center"/>
          </w:tcPr>
          <w:p w:rsidR="00F558E8" w:rsidRPr="001D1857" w:rsidRDefault="00F558E8" w:rsidP="00F558E8">
            <w:pPr>
              <w:jc w:val="both"/>
              <w:rPr>
                <w:rFonts w:ascii="Verdana" w:hAnsi="Verdana"/>
                <w:color w:val="000000"/>
                <w:sz w:val="18"/>
                <w:szCs w:val="18"/>
                <w:lang w:eastAsia="es-ES"/>
              </w:rPr>
            </w:pPr>
            <w:r w:rsidRPr="001D1857">
              <w:rPr>
                <w:rFonts w:ascii="Verdana" w:hAnsi="Verdana"/>
                <w:color w:val="000000"/>
                <w:sz w:val="18"/>
                <w:szCs w:val="18"/>
                <w:lang w:eastAsia="es-ES"/>
              </w:rPr>
              <w:t xml:space="preserve">Debe ser bajado en lodo OBM Emulsión Inversa (diésel 80%+ agua 20%), </w:t>
            </w:r>
            <w:proofErr w:type="spellStart"/>
            <w:r w:rsidRPr="001D1857">
              <w:rPr>
                <w:rFonts w:ascii="Verdana" w:hAnsi="Verdana"/>
                <w:color w:val="000000"/>
                <w:sz w:val="18"/>
                <w:szCs w:val="18"/>
                <w:lang w:eastAsia="es-ES"/>
              </w:rPr>
              <w:t>max</w:t>
            </w:r>
            <w:proofErr w:type="spellEnd"/>
            <w:r w:rsidRPr="001D1857">
              <w:rPr>
                <w:rFonts w:ascii="Verdana" w:hAnsi="Verdana"/>
                <w:color w:val="000000"/>
                <w:sz w:val="18"/>
                <w:szCs w:val="18"/>
                <w:lang w:eastAsia="es-ES"/>
              </w:rPr>
              <w:t xml:space="preserve"> densidad 13-13.5 </w:t>
            </w:r>
            <w:proofErr w:type="spellStart"/>
            <w:r w:rsidRPr="001D1857">
              <w:rPr>
                <w:rFonts w:ascii="Verdana" w:hAnsi="Verdana"/>
                <w:color w:val="000000"/>
                <w:sz w:val="18"/>
                <w:szCs w:val="18"/>
                <w:lang w:eastAsia="es-ES"/>
              </w:rPr>
              <w:t>ppg</w:t>
            </w:r>
            <w:proofErr w:type="spellEnd"/>
            <w:r w:rsidRPr="001D1857">
              <w:rPr>
                <w:rFonts w:ascii="Verdana" w:hAnsi="Verdana"/>
                <w:color w:val="000000"/>
                <w:sz w:val="18"/>
                <w:szCs w:val="18"/>
                <w:lang w:eastAsia="es-ES"/>
              </w:rPr>
              <w:t>, salinidad 300000 ppm</w:t>
            </w:r>
          </w:p>
        </w:tc>
        <w:tc>
          <w:tcPr>
            <w:tcW w:w="571" w:type="pct"/>
            <w:vMerge/>
            <w:tcBorders>
              <w:left w:val="nil"/>
              <w:right w:val="nil"/>
            </w:tcBorders>
            <w:shd w:val="clear" w:color="auto" w:fill="auto"/>
            <w:vAlign w:val="center"/>
          </w:tcPr>
          <w:p w:rsidR="00F558E8" w:rsidRPr="001D1857" w:rsidRDefault="00F558E8" w:rsidP="00F558E8">
            <w:pPr>
              <w:jc w:val="center"/>
              <w:rPr>
                <w:rFonts w:ascii="Calibri" w:hAnsi="Calibri"/>
                <w:color w:val="000000"/>
                <w:sz w:val="16"/>
                <w:szCs w:val="16"/>
                <w:lang w:eastAsia="es-ES"/>
              </w:rPr>
            </w:pPr>
          </w:p>
        </w:tc>
        <w:tc>
          <w:tcPr>
            <w:tcW w:w="697" w:type="pct"/>
            <w:vMerge/>
            <w:tcBorders>
              <w:left w:val="single" w:sz="4" w:space="0" w:color="auto"/>
              <w:right w:val="single" w:sz="4" w:space="0" w:color="auto"/>
            </w:tcBorders>
            <w:shd w:val="clear" w:color="auto" w:fill="auto"/>
            <w:vAlign w:val="center"/>
          </w:tcPr>
          <w:p w:rsidR="00F558E8" w:rsidRPr="001D1857" w:rsidRDefault="00F558E8" w:rsidP="00F558E8">
            <w:pPr>
              <w:jc w:val="center"/>
              <w:rPr>
                <w:rFonts w:ascii="Calibri" w:hAnsi="Calibri"/>
                <w:color w:val="000000"/>
                <w:sz w:val="16"/>
                <w:szCs w:val="16"/>
                <w:lang w:eastAsia="es-ES"/>
              </w:rPr>
            </w:pPr>
          </w:p>
        </w:tc>
        <w:tc>
          <w:tcPr>
            <w:tcW w:w="699" w:type="pct"/>
            <w:vMerge/>
            <w:tcBorders>
              <w:left w:val="single" w:sz="4" w:space="0" w:color="auto"/>
              <w:right w:val="single" w:sz="4" w:space="0" w:color="auto"/>
            </w:tcBorders>
            <w:shd w:val="clear" w:color="auto" w:fill="auto"/>
            <w:vAlign w:val="center"/>
          </w:tcPr>
          <w:p w:rsidR="00F558E8" w:rsidRPr="001D1857" w:rsidRDefault="00F558E8" w:rsidP="00F558E8">
            <w:pPr>
              <w:jc w:val="center"/>
              <w:rPr>
                <w:rFonts w:ascii="Calibri" w:hAnsi="Calibri"/>
                <w:color w:val="000000"/>
                <w:sz w:val="16"/>
                <w:szCs w:val="16"/>
                <w:lang w:eastAsia="es-ES"/>
              </w:rPr>
            </w:pPr>
          </w:p>
        </w:tc>
      </w:tr>
      <w:tr w:rsidR="00F558E8" w:rsidRPr="001D1857" w:rsidTr="00F558E8">
        <w:trPr>
          <w:trHeight w:val="294"/>
        </w:trPr>
        <w:tc>
          <w:tcPr>
            <w:tcW w:w="316" w:type="pct"/>
            <w:vMerge/>
            <w:tcBorders>
              <w:left w:val="single" w:sz="4" w:space="0" w:color="auto"/>
              <w:right w:val="nil"/>
            </w:tcBorders>
            <w:shd w:val="clear" w:color="auto" w:fill="auto"/>
            <w:vAlign w:val="center"/>
          </w:tcPr>
          <w:p w:rsidR="00F558E8" w:rsidRPr="001D1857" w:rsidRDefault="00F558E8" w:rsidP="00F558E8">
            <w:pPr>
              <w:jc w:val="center"/>
              <w:rPr>
                <w:rFonts w:ascii="Calibri" w:hAnsi="Calibri"/>
                <w:color w:val="000000"/>
                <w:sz w:val="16"/>
                <w:szCs w:val="16"/>
                <w:lang w:eastAsia="es-ES"/>
              </w:rPr>
            </w:pPr>
          </w:p>
        </w:tc>
        <w:tc>
          <w:tcPr>
            <w:tcW w:w="2717" w:type="pct"/>
            <w:tcBorders>
              <w:top w:val="nil"/>
              <w:left w:val="single" w:sz="4" w:space="0" w:color="auto"/>
              <w:bottom w:val="single" w:sz="4" w:space="0" w:color="auto"/>
              <w:right w:val="single" w:sz="4" w:space="0" w:color="auto"/>
            </w:tcBorders>
            <w:shd w:val="clear" w:color="auto" w:fill="auto"/>
            <w:vAlign w:val="center"/>
          </w:tcPr>
          <w:p w:rsidR="00F558E8" w:rsidRPr="001D1857" w:rsidRDefault="00F558E8" w:rsidP="00F558E8">
            <w:pPr>
              <w:jc w:val="both"/>
              <w:rPr>
                <w:rFonts w:ascii="Verdana" w:hAnsi="Verdana"/>
                <w:color w:val="000000"/>
                <w:sz w:val="18"/>
                <w:szCs w:val="18"/>
                <w:lang w:val="es-BO" w:eastAsia="es-ES"/>
              </w:rPr>
            </w:pPr>
            <w:r w:rsidRPr="001D1857">
              <w:rPr>
                <w:rFonts w:ascii="Verdana" w:hAnsi="Verdana"/>
                <w:color w:val="000000"/>
                <w:sz w:val="18"/>
                <w:szCs w:val="18"/>
                <w:lang w:eastAsia="es-ES"/>
              </w:rPr>
              <w:t xml:space="preserve">Mínimo ID del tubo base, de acuerdo a Cañería de 7” 29 lb/pies </w:t>
            </w:r>
            <w:r w:rsidRPr="001D1857">
              <w:rPr>
                <w:rFonts w:ascii="Verdana" w:hAnsi="Verdana" w:cs="Calibri"/>
                <w:sz w:val="18"/>
                <w:szCs w:val="18"/>
                <w:lang w:val="es-BO" w:eastAsia="es-ES"/>
              </w:rPr>
              <w:t xml:space="preserve">P-110 </w:t>
            </w:r>
          </w:p>
        </w:tc>
        <w:tc>
          <w:tcPr>
            <w:tcW w:w="571" w:type="pct"/>
            <w:vMerge/>
            <w:tcBorders>
              <w:left w:val="nil"/>
              <w:right w:val="nil"/>
            </w:tcBorders>
            <w:shd w:val="clear" w:color="auto" w:fill="auto"/>
            <w:vAlign w:val="center"/>
          </w:tcPr>
          <w:p w:rsidR="00F558E8" w:rsidRPr="001D1857" w:rsidRDefault="00F558E8" w:rsidP="00F558E8">
            <w:pPr>
              <w:jc w:val="center"/>
              <w:rPr>
                <w:rFonts w:ascii="Calibri" w:hAnsi="Calibri"/>
                <w:color w:val="000000"/>
                <w:sz w:val="16"/>
                <w:szCs w:val="16"/>
                <w:lang w:eastAsia="es-ES"/>
              </w:rPr>
            </w:pPr>
          </w:p>
        </w:tc>
        <w:tc>
          <w:tcPr>
            <w:tcW w:w="697" w:type="pct"/>
            <w:vMerge/>
            <w:tcBorders>
              <w:left w:val="single" w:sz="4" w:space="0" w:color="auto"/>
              <w:right w:val="single" w:sz="4" w:space="0" w:color="auto"/>
            </w:tcBorders>
            <w:shd w:val="clear" w:color="auto" w:fill="auto"/>
            <w:vAlign w:val="center"/>
          </w:tcPr>
          <w:p w:rsidR="00F558E8" w:rsidRPr="001D1857" w:rsidRDefault="00F558E8" w:rsidP="00F558E8">
            <w:pPr>
              <w:jc w:val="center"/>
              <w:rPr>
                <w:rFonts w:ascii="Calibri" w:hAnsi="Calibri"/>
                <w:color w:val="000000"/>
                <w:sz w:val="16"/>
                <w:szCs w:val="16"/>
                <w:lang w:eastAsia="es-ES"/>
              </w:rPr>
            </w:pPr>
          </w:p>
        </w:tc>
        <w:tc>
          <w:tcPr>
            <w:tcW w:w="699" w:type="pct"/>
            <w:vMerge/>
            <w:tcBorders>
              <w:left w:val="single" w:sz="4" w:space="0" w:color="auto"/>
              <w:right w:val="single" w:sz="4" w:space="0" w:color="auto"/>
            </w:tcBorders>
            <w:shd w:val="clear" w:color="auto" w:fill="auto"/>
            <w:vAlign w:val="center"/>
          </w:tcPr>
          <w:p w:rsidR="00F558E8" w:rsidRPr="001D1857" w:rsidRDefault="00F558E8" w:rsidP="00F558E8">
            <w:pPr>
              <w:jc w:val="center"/>
              <w:rPr>
                <w:rFonts w:ascii="Calibri" w:hAnsi="Calibri"/>
                <w:color w:val="000000"/>
                <w:sz w:val="16"/>
                <w:szCs w:val="16"/>
                <w:lang w:eastAsia="es-ES"/>
              </w:rPr>
            </w:pPr>
          </w:p>
        </w:tc>
      </w:tr>
      <w:tr w:rsidR="00F558E8" w:rsidRPr="001D1857" w:rsidTr="00F558E8">
        <w:trPr>
          <w:trHeight w:val="313"/>
        </w:trPr>
        <w:tc>
          <w:tcPr>
            <w:tcW w:w="316" w:type="pct"/>
            <w:vMerge/>
            <w:tcBorders>
              <w:left w:val="single" w:sz="4" w:space="0" w:color="auto"/>
              <w:right w:val="nil"/>
            </w:tcBorders>
            <w:shd w:val="clear" w:color="auto" w:fill="auto"/>
            <w:vAlign w:val="center"/>
            <w:hideMark/>
          </w:tcPr>
          <w:p w:rsidR="00F558E8" w:rsidRPr="001D1857" w:rsidRDefault="00F558E8" w:rsidP="00F558E8">
            <w:pPr>
              <w:jc w:val="center"/>
              <w:rPr>
                <w:rFonts w:ascii="Calibri" w:hAnsi="Calibri"/>
                <w:color w:val="000000"/>
                <w:sz w:val="16"/>
                <w:szCs w:val="16"/>
                <w:lang w:eastAsia="es-ES"/>
              </w:rPr>
            </w:pPr>
          </w:p>
        </w:tc>
        <w:tc>
          <w:tcPr>
            <w:tcW w:w="2717" w:type="pct"/>
            <w:tcBorders>
              <w:top w:val="nil"/>
              <w:left w:val="single" w:sz="4" w:space="0" w:color="auto"/>
              <w:bottom w:val="single" w:sz="4" w:space="0" w:color="auto"/>
              <w:right w:val="single" w:sz="4" w:space="0" w:color="auto"/>
            </w:tcBorders>
            <w:shd w:val="clear" w:color="auto" w:fill="auto"/>
            <w:vAlign w:val="center"/>
            <w:hideMark/>
          </w:tcPr>
          <w:p w:rsidR="00F558E8" w:rsidRPr="001D1857" w:rsidRDefault="00F558E8" w:rsidP="00F558E8">
            <w:pPr>
              <w:jc w:val="both"/>
              <w:rPr>
                <w:rFonts w:ascii="Verdana" w:hAnsi="Verdana"/>
                <w:color w:val="000000"/>
                <w:sz w:val="18"/>
                <w:szCs w:val="18"/>
                <w:lang w:eastAsia="es-ES"/>
              </w:rPr>
            </w:pPr>
            <w:r w:rsidRPr="001D1857">
              <w:rPr>
                <w:rFonts w:ascii="Verdana" w:hAnsi="Verdana"/>
                <w:color w:val="000000"/>
                <w:sz w:val="18"/>
                <w:szCs w:val="18"/>
                <w:lang w:eastAsia="es-ES"/>
              </w:rPr>
              <w:t xml:space="preserve">Conexión del tubo base: 7” 29 lb/pies </w:t>
            </w:r>
            <w:proofErr w:type="spellStart"/>
            <w:r w:rsidRPr="001D1857">
              <w:rPr>
                <w:rFonts w:ascii="Verdana" w:hAnsi="Verdana"/>
                <w:color w:val="000000"/>
                <w:sz w:val="18"/>
                <w:szCs w:val="18"/>
                <w:lang w:eastAsia="es-ES"/>
              </w:rPr>
              <w:t>Tenaris</w:t>
            </w:r>
            <w:proofErr w:type="spellEnd"/>
            <w:r w:rsidRPr="001D1857">
              <w:rPr>
                <w:rFonts w:ascii="Verdana" w:hAnsi="Verdana"/>
                <w:color w:val="000000"/>
                <w:sz w:val="18"/>
                <w:szCs w:val="18"/>
                <w:lang w:eastAsia="es-ES"/>
              </w:rPr>
              <w:t xml:space="preserve"> W523 pin x box</w:t>
            </w:r>
          </w:p>
        </w:tc>
        <w:tc>
          <w:tcPr>
            <w:tcW w:w="571" w:type="pct"/>
            <w:vMerge/>
            <w:tcBorders>
              <w:left w:val="nil"/>
              <w:right w:val="nil"/>
            </w:tcBorders>
            <w:shd w:val="clear" w:color="auto" w:fill="auto"/>
            <w:vAlign w:val="center"/>
          </w:tcPr>
          <w:p w:rsidR="00F558E8" w:rsidRPr="001D1857" w:rsidRDefault="00F558E8" w:rsidP="00F558E8">
            <w:pPr>
              <w:jc w:val="center"/>
              <w:rPr>
                <w:rFonts w:ascii="Calibri" w:hAnsi="Calibri"/>
                <w:color w:val="000000"/>
                <w:sz w:val="16"/>
                <w:szCs w:val="16"/>
                <w:lang w:eastAsia="es-ES"/>
              </w:rPr>
            </w:pPr>
          </w:p>
        </w:tc>
        <w:tc>
          <w:tcPr>
            <w:tcW w:w="697" w:type="pct"/>
            <w:vMerge/>
            <w:tcBorders>
              <w:left w:val="single" w:sz="4" w:space="0" w:color="auto"/>
              <w:right w:val="single" w:sz="4" w:space="0" w:color="auto"/>
            </w:tcBorders>
            <w:shd w:val="clear" w:color="auto" w:fill="auto"/>
            <w:vAlign w:val="center"/>
          </w:tcPr>
          <w:p w:rsidR="00F558E8" w:rsidRPr="001D1857" w:rsidRDefault="00F558E8" w:rsidP="00F558E8">
            <w:pPr>
              <w:jc w:val="center"/>
              <w:rPr>
                <w:rFonts w:ascii="Calibri" w:hAnsi="Calibri"/>
                <w:color w:val="000000"/>
                <w:sz w:val="16"/>
                <w:szCs w:val="16"/>
                <w:lang w:eastAsia="es-ES"/>
              </w:rPr>
            </w:pPr>
          </w:p>
        </w:tc>
        <w:tc>
          <w:tcPr>
            <w:tcW w:w="699" w:type="pct"/>
            <w:vMerge/>
            <w:tcBorders>
              <w:left w:val="single" w:sz="4" w:space="0" w:color="auto"/>
              <w:right w:val="single" w:sz="4" w:space="0" w:color="auto"/>
            </w:tcBorders>
            <w:shd w:val="clear" w:color="auto" w:fill="auto"/>
            <w:vAlign w:val="center"/>
          </w:tcPr>
          <w:p w:rsidR="00F558E8" w:rsidRPr="001D1857" w:rsidRDefault="00F558E8" w:rsidP="00F558E8">
            <w:pPr>
              <w:jc w:val="center"/>
              <w:rPr>
                <w:rFonts w:ascii="Calibri" w:hAnsi="Calibri"/>
                <w:color w:val="000000"/>
                <w:sz w:val="16"/>
                <w:szCs w:val="16"/>
                <w:lang w:eastAsia="es-ES"/>
              </w:rPr>
            </w:pPr>
          </w:p>
        </w:tc>
      </w:tr>
      <w:tr w:rsidR="00F558E8" w:rsidRPr="001D1857" w:rsidTr="00F558E8">
        <w:trPr>
          <w:trHeight w:val="342"/>
        </w:trPr>
        <w:tc>
          <w:tcPr>
            <w:tcW w:w="316" w:type="pct"/>
            <w:vMerge/>
            <w:tcBorders>
              <w:left w:val="single" w:sz="4" w:space="0" w:color="auto"/>
              <w:right w:val="nil"/>
            </w:tcBorders>
            <w:shd w:val="clear" w:color="auto" w:fill="auto"/>
            <w:vAlign w:val="center"/>
            <w:hideMark/>
          </w:tcPr>
          <w:p w:rsidR="00F558E8" w:rsidRPr="001D1857" w:rsidRDefault="00F558E8" w:rsidP="00F558E8">
            <w:pPr>
              <w:jc w:val="center"/>
              <w:rPr>
                <w:rFonts w:ascii="Calibri" w:hAnsi="Calibri"/>
                <w:color w:val="000000"/>
                <w:sz w:val="16"/>
                <w:szCs w:val="16"/>
                <w:lang w:eastAsia="es-ES"/>
              </w:rPr>
            </w:pPr>
          </w:p>
        </w:tc>
        <w:tc>
          <w:tcPr>
            <w:tcW w:w="2717" w:type="pct"/>
            <w:tcBorders>
              <w:top w:val="nil"/>
              <w:left w:val="single" w:sz="4" w:space="0" w:color="auto"/>
              <w:bottom w:val="single" w:sz="4" w:space="0" w:color="auto"/>
              <w:right w:val="single" w:sz="4" w:space="0" w:color="auto"/>
            </w:tcBorders>
            <w:shd w:val="clear" w:color="auto" w:fill="auto"/>
            <w:vAlign w:val="center"/>
          </w:tcPr>
          <w:p w:rsidR="00F558E8" w:rsidRPr="001D1857" w:rsidRDefault="00F558E8" w:rsidP="00F558E8">
            <w:pPr>
              <w:jc w:val="both"/>
              <w:rPr>
                <w:rFonts w:ascii="Verdana" w:hAnsi="Verdana"/>
                <w:color w:val="000000"/>
                <w:sz w:val="18"/>
                <w:szCs w:val="18"/>
                <w:lang w:eastAsia="es-ES"/>
              </w:rPr>
            </w:pPr>
            <w:r w:rsidRPr="001D1857">
              <w:rPr>
                <w:rFonts w:ascii="Verdana" w:hAnsi="Verdana"/>
                <w:color w:val="000000"/>
                <w:sz w:val="18"/>
                <w:szCs w:val="18"/>
                <w:lang w:eastAsia="es-ES"/>
              </w:rPr>
              <w:t>Longitud del tubo base: Menor o igual a 30 pies</w:t>
            </w:r>
          </w:p>
        </w:tc>
        <w:tc>
          <w:tcPr>
            <w:tcW w:w="571" w:type="pct"/>
            <w:vMerge/>
            <w:tcBorders>
              <w:left w:val="nil"/>
              <w:right w:val="nil"/>
            </w:tcBorders>
            <w:shd w:val="clear" w:color="auto" w:fill="auto"/>
            <w:vAlign w:val="center"/>
          </w:tcPr>
          <w:p w:rsidR="00F558E8" w:rsidRPr="001D1857" w:rsidRDefault="00F558E8" w:rsidP="00F558E8">
            <w:pPr>
              <w:jc w:val="center"/>
              <w:rPr>
                <w:rFonts w:ascii="Calibri" w:hAnsi="Calibri"/>
                <w:color w:val="000000"/>
                <w:sz w:val="16"/>
                <w:szCs w:val="16"/>
                <w:lang w:eastAsia="es-ES"/>
              </w:rPr>
            </w:pPr>
          </w:p>
        </w:tc>
        <w:tc>
          <w:tcPr>
            <w:tcW w:w="697" w:type="pct"/>
            <w:vMerge/>
            <w:tcBorders>
              <w:left w:val="single" w:sz="4" w:space="0" w:color="auto"/>
              <w:right w:val="single" w:sz="4" w:space="0" w:color="auto"/>
            </w:tcBorders>
            <w:shd w:val="clear" w:color="auto" w:fill="auto"/>
            <w:vAlign w:val="center"/>
          </w:tcPr>
          <w:p w:rsidR="00F558E8" w:rsidRPr="001D1857" w:rsidRDefault="00F558E8" w:rsidP="00F558E8">
            <w:pPr>
              <w:jc w:val="center"/>
              <w:rPr>
                <w:rFonts w:ascii="Calibri" w:hAnsi="Calibri"/>
                <w:color w:val="000000"/>
                <w:sz w:val="16"/>
                <w:szCs w:val="16"/>
                <w:lang w:eastAsia="es-ES"/>
              </w:rPr>
            </w:pPr>
          </w:p>
        </w:tc>
        <w:tc>
          <w:tcPr>
            <w:tcW w:w="699" w:type="pct"/>
            <w:vMerge/>
            <w:tcBorders>
              <w:left w:val="single" w:sz="4" w:space="0" w:color="auto"/>
              <w:right w:val="single" w:sz="4" w:space="0" w:color="auto"/>
            </w:tcBorders>
            <w:shd w:val="clear" w:color="auto" w:fill="auto"/>
            <w:vAlign w:val="center"/>
          </w:tcPr>
          <w:p w:rsidR="00F558E8" w:rsidRPr="001D1857" w:rsidRDefault="00F558E8" w:rsidP="00F558E8">
            <w:pPr>
              <w:jc w:val="center"/>
              <w:rPr>
                <w:rFonts w:ascii="Calibri" w:hAnsi="Calibri"/>
                <w:color w:val="000000"/>
                <w:sz w:val="16"/>
                <w:szCs w:val="16"/>
                <w:lang w:eastAsia="es-ES"/>
              </w:rPr>
            </w:pPr>
          </w:p>
        </w:tc>
      </w:tr>
      <w:tr w:rsidR="00F558E8" w:rsidRPr="001D1857" w:rsidTr="00F558E8">
        <w:trPr>
          <w:trHeight w:val="274"/>
        </w:trPr>
        <w:tc>
          <w:tcPr>
            <w:tcW w:w="316" w:type="pct"/>
            <w:vMerge/>
            <w:tcBorders>
              <w:left w:val="single" w:sz="4" w:space="0" w:color="auto"/>
              <w:right w:val="nil"/>
            </w:tcBorders>
            <w:shd w:val="clear" w:color="auto" w:fill="auto"/>
            <w:vAlign w:val="center"/>
            <w:hideMark/>
          </w:tcPr>
          <w:p w:rsidR="00F558E8" w:rsidRPr="001D1857" w:rsidRDefault="00F558E8" w:rsidP="00F558E8">
            <w:pPr>
              <w:jc w:val="center"/>
              <w:rPr>
                <w:rFonts w:ascii="Calibri" w:hAnsi="Calibri"/>
                <w:color w:val="000000"/>
                <w:sz w:val="16"/>
                <w:szCs w:val="16"/>
                <w:lang w:eastAsia="es-ES"/>
              </w:rPr>
            </w:pPr>
          </w:p>
        </w:tc>
        <w:tc>
          <w:tcPr>
            <w:tcW w:w="2717" w:type="pct"/>
            <w:tcBorders>
              <w:top w:val="nil"/>
              <w:left w:val="single" w:sz="4" w:space="0" w:color="auto"/>
              <w:bottom w:val="single" w:sz="4" w:space="0" w:color="auto"/>
              <w:right w:val="single" w:sz="4" w:space="0" w:color="auto"/>
            </w:tcBorders>
            <w:shd w:val="clear" w:color="auto" w:fill="auto"/>
            <w:vAlign w:val="center"/>
          </w:tcPr>
          <w:p w:rsidR="00F558E8" w:rsidRPr="001D1857" w:rsidRDefault="00F558E8" w:rsidP="00F558E8">
            <w:pPr>
              <w:rPr>
                <w:sz w:val="24"/>
                <w:szCs w:val="24"/>
                <w:lang w:eastAsia="es-ES"/>
              </w:rPr>
            </w:pPr>
            <w:r w:rsidRPr="001D1857">
              <w:rPr>
                <w:rFonts w:ascii="Verdana" w:hAnsi="Verdana"/>
                <w:color w:val="000000"/>
                <w:sz w:val="18"/>
                <w:szCs w:val="18"/>
                <w:lang w:eastAsia="es-ES"/>
              </w:rPr>
              <w:t>Longitud del elemento expandible: De acuerdo a Simulación a fin de alcanzar la presión diferencial y temperatura requerida)</w:t>
            </w:r>
          </w:p>
          <w:p w:rsidR="00F558E8" w:rsidRPr="001D1857" w:rsidRDefault="00F558E8" w:rsidP="00F558E8">
            <w:pPr>
              <w:jc w:val="both"/>
              <w:rPr>
                <w:rFonts w:ascii="Verdana" w:hAnsi="Verdana"/>
                <w:color w:val="000000"/>
                <w:sz w:val="18"/>
                <w:szCs w:val="18"/>
                <w:lang w:eastAsia="es-ES"/>
              </w:rPr>
            </w:pPr>
          </w:p>
        </w:tc>
        <w:tc>
          <w:tcPr>
            <w:tcW w:w="571" w:type="pct"/>
            <w:vMerge/>
            <w:tcBorders>
              <w:left w:val="nil"/>
              <w:right w:val="nil"/>
            </w:tcBorders>
            <w:shd w:val="clear" w:color="auto" w:fill="auto"/>
            <w:vAlign w:val="center"/>
          </w:tcPr>
          <w:p w:rsidR="00F558E8" w:rsidRPr="001D1857" w:rsidRDefault="00F558E8" w:rsidP="00F558E8">
            <w:pPr>
              <w:jc w:val="center"/>
              <w:rPr>
                <w:rFonts w:ascii="Calibri" w:hAnsi="Calibri"/>
                <w:color w:val="000000"/>
                <w:sz w:val="16"/>
                <w:szCs w:val="16"/>
                <w:lang w:eastAsia="es-ES"/>
              </w:rPr>
            </w:pPr>
          </w:p>
        </w:tc>
        <w:tc>
          <w:tcPr>
            <w:tcW w:w="697" w:type="pct"/>
            <w:vMerge/>
            <w:tcBorders>
              <w:left w:val="single" w:sz="4" w:space="0" w:color="auto"/>
              <w:right w:val="single" w:sz="4" w:space="0" w:color="auto"/>
            </w:tcBorders>
            <w:shd w:val="clear" w:color="auto" w:fill="auto"/>
            <w:vAlign w:val="center"/>
          </w:tcPr>
          <w:p w:rsidR="00F558E8" w:rsidRPr="001D1857" w:rsidRDefault="00F558E8" w:rsidP="00F558E8">
            <w:pPr>
              <w:jc w:val="center"/>
              <w:rPr>
                <w:rFonts w:ascii="Calibri" w:hAnsi="Calibri"/>
                <w:color w:val="000000"/>
                <w:sz w:val="16"/>
                <w:szCs w:val="16"/>
                <w:lang w:eastAsia="es-ES"/>
              </w:rPr>
            </w:pPr>
          </w:p>
        </w:tc>
        <w:tc>
          <w:tcPr>
            <w:tcW w:w="699" w:type="pct"/>
            <w:vMerge/>
            <w:tcBorders>
              <w:left w:val="single" w:sz="4" w:space="0" w:color="auto"/>
              <w:right w:val="single" w:sz="4" w:space="0" w:color="auto"/>
            </w:tcBorders>
            <w:shd w:val="clear" w:color="auto" w:fill="auto"/>
            <w:vAlign w:val="center"/>
          </w:tcPr>
          <w:p w:rsidR="00F558E8" w:rsidRPr="001D1857" w:rsidRDefault="00F558E8" w:rsidP="00F558E8">
            <w:pPr>
              <w:jc w:val="center"/>
              <w:rPr>
                <w:rFonts w:ascii="Calibri" w:hAnsi="Calibri"/>
                <w:color w:val="000000"/>
                <w:sz w:val="16"/>
                <w:szCs w:val="16"/>
                <w:lang w:eastAsia="es-ES"/>
              </w:rPr>
            </w:pPr>
          </w:p>
        </w:tc>
      </w:tr>
      <w:tr w:rsidR="00F558E8" w:rsidRPr="001D1857" w:rsidTr="00F558E8">
        <w:trPr>
          <w:trHeight w:val="278"/>
        </w:trPr>
        <w:tc>
          <w:tcPr>
            <w:tcW w:w="316" w:type="pct"/>
            <w:vMerge/>
            <w:tcBorders>
              <w:left w:val="single" w:sz="4" w:space="0" w:color="auto"/>
              <w:right w:val="nil"/>
            </w:tcBorders>
            <w:shd w:val="clear" w:color="auto" w:fill="auto"/>
            <w:vAlign w:val="center"/>
            <w:hideMark/>
          </w:tcPr>
          <w:p w:rsidR="00F558E8" w:rsidRPr="001D1857" w:rsidRDefault="00F558E8" w:rsidP="00F558E8">
            <w:pPr>
              <w:jc w:val="center"/>
              <w:rPr>
                <w:rFonts w:ascii="Calibri" w:hAnsi="Calibri"/>
                <w:color w:val="000000"/>
                <w:sz w:val="16"/>
                <w:szCs w:val="16"/>
                <w:lang w:eastAsia="es-ES"/>
              </w:rPr>
            </w:pPr>
          </w:p>
        </w:tc>
        <w:tc>
          <w:tcPr>
            <w:tcW w:w="2717" w:type="pct"/>
            <w:tcBorders>
              <w:top w:val="nil"/>
              <w:left w:val="single" w:sz="4" w:space="0" w:color="auto"/>
              <w:bottom w:val="single" w:sz="4" w:space="0" w:color="auto"/>
              <w:right w:val="single" w:sz="4" w:space="0" w:color="auto"/>
            </w:tcBorders>
            <w:shd w:val="clear" w:color="auto" w:fill="auto"/>
            <w:vAlign w:val="center"/>
            <w:hideMark/>
          </w:tcPr>
          <w:p w:rsidR="00F558E8" w:rsidRPr="001D1857" w:rsidRDefault="00F558E8" w:rsidP="00F558E8">
            <w:pPr>
              <w:jc w:val="both"/>
              <w:rPr>
                <w:rFonts w:ascii="Verdana" w:hAnsi="Verdana"/>
                <w:color w:val="000000"/>
                <w:sz w:val="18"/>
                <w:szCs w:val="18"/>
                <w:lang w:eastAsia="es-ES"/>
              </w:rPr>
            </w:pPr>
            <w:r w:rsidRPr="001D1857">
              <w:rPr>
                <w:rFonts w:ascii="Verdana" w:hAnsi="Verdana"/>
                <w:color w:val="000000"/>
                <w:sz w:val="18"/>
                <w:szCs w:val="18"/>
                <w:lang w:eastAsia="es-ES"/>
              </w:rPr>
              <w:t xml:space="preserve">Fluido de Hinchamiento base agua (Espaciadores de Cementación - </w:t>
            </w:r>
            <w:proofErr w:type="spellStart"/>
            <w:r w:rsidRPr="001D1857">
              <w:rPr>
                <w:rFonts w:ascii="Verdana" w:hAnsi="Verdana"/>
                <w:color w:val="000000"/>
                <w:sz w:val="18"/>
                <w:szCs w:val="18"/>
                <w:lang w:eastAsia="es-ES"/>
              </w:rPr>
              <w:t>Preflujos</w:t>
            </w:r>
            <w:proofErr w:type="spellEnd"/>
            <w:r w:rsidRPr="001D1857">
              <w:rPr>
                <w:rFonts w:ascii="Verdana" w:hAnsi="Verdana"/>
                <w:color w:val="000000"/>
                <w:sz w:val="18"/>
                <w:szCs w:val="18"/>
                <w:lang w:eastAsia="es-ES"/>
              </w:rPr>
              <w:t>)</w:t>
            </w:r>
          </w:p>
        </w:tc>
        <w:tc>
          <w:tcPr>
            <w:tcW w:w="571" w:type="pct"/>
            <w:vMerge/>
            <w:tcBorders>
              <w:left w:val="nil"/>
              <w:right w:val="nil"/>
            </w:tcBorders>
            <w:shd w:val="clear" w:color="auto" w:fill="auto"/>
            <w:vAlign w:val="center"/>
          </w:tcPr>
          <w:p w:rsidR="00F558E8" w:rsidRPr="001D1857" w:rsidRDefault="00F558E8" w:rsidP="00F558E8">
            <w:pPr>
              <w:rPr>
                <w:rFonts w:ascii="Calibri" w:hAnsi="Calibri"/>
                <w:color w:val="000000"/>
                <w:sz w:val="16"/>
                <w:szCs w:val="16"/>
                <w:lang w:eastAsia="es-ES"/>
              </w:rPr>
            </w:pPr>
          </w:p>
        </w:tc>
        <w:tc>
          <w:tcPr>
            <w:tcW w:w="697" w:type="pct"/>
            <w:vMerge/>
            <w:tcBorders>
              <w:left w:val="single" w:sz="4" w:space="0" w:color="auto"/>
              <w:right w:val="single" w:sz="4" w:space="0" w:color="auto"/>
            </w:tcBorders>
            <w:shd w:val="clear" w:color="auto" w:fill="auto"/>
            <w:vAlign w:val="center"/>
          </w:tcPr>
          <w:p w:rsidR="00F558E8" w:rsidRPr="001D1857" w:rsidRDefault="00F558E8" w:rsidP="00F558E8">
            <w:pPr>
              <w:jc w:val="center"/>
              <w:rPr>
                <w:rFonts w:ascii="Calibri" w:hAnsi="Calibri"/>
                <w:color w:val="000000"/>
                <w:sz w:val="16"/>
                <w:szCs w:val="16"/>
                <w:lang w:eastAsia="es-ES"/>
              </w:rPr>
            </w:pPr>
          </w:p>
        </w:tc>
        <w:tc>
          <w:tcPr>
            <w:tcW w:w="699" w:type="pct"/>
            <w:vMerge/>
            <w:tcBorders>
              <w:left w:val="single" w:sz="4" w:space="0" w:color="auto"/>
              <w:right w:val="single" w:sz="4" w:space="0" w:color="auto"/>
            </w:tcBorders>
            <w:shd w:val="clear" w:color="auto" w:fill="auto"/>
            <w:vAlign w:val="center"/>
          </w:tcPr>
          <w:p w:rsidR="00F558E8" w:rsidRPr="001D1857" w:rsidRDefault="00F558E8" w:rsidP="00F558E8">
            <w:pPr>
              <w:jc w:val="center"/>
              <w:rPr>
                <w:rFonts w:ascii="Calibri" w:hAnsi="Calibri"/>
                <w:color w:val="000000"/>
                <w:sz w:val="16"/>
                <w:szCs w:val="16"/>
                <w:lang w:eastAsia="es-ES"/>
              </w:rPr>
            </w:pPr>
          </w:p>
        </w:tc>
      </w:tr>
      <w:tr w:rsidR="00F558E8" w:rsidRPr="001D1857" w:rsidTr="00F558E8">
        <w:trPr>
          <w:trHeight w:val="459"/>
        </w:trPr>
        <w:tc>
          <w:tcPr>
            <w:tcW w:w="316" w:type="pct"/>
            <w:vMerge/>
            <w:tcBorders>
              <w:left w:val="single" w:sz="4" w:space="0" w:color="auto"/>
              <w:right w:val="nil"/>
            </w:tcBorders>
            <w:shd w:val="clear" w:color="auto" w:fill="auto"/>
            <w:vAlign w:val="center"/>
            <w:hideMark/>
          </w:tcPr>
          <w:p w:rsidR="00F558E8" w:rsidRPr="001D1857" w:rsidRDefault="00F558E8" w:rsidP="00F558E8">
            <w:pPr>
              <w:jc w:val="center"/>
              <w:rPr>
                <w:rFonts w:ascii="Calibri" w:hAnsi="Calibri"/>
                <w:color w:val="000000"/>
                <w:sz w:val="16"/>
                <w:szCs w:val="16"/>
                <w:lang w:eastAsia="es-ES"/>
              </w:rPr>
            </w:pPr>
          </w:p>
        </w:tc>
        <w:tc>
          <w:tcPr>
            <w:tcW w:w="2717" w:type="pct"/>
            <w:tcBorders>
              <w:top w:val="nil"/>
              <w:left w:val="single" w:sz="4" w:space="0" w:color="auto"/>
              <w:bottom w:val="single" w:sz="4" w:space="0" w:color="auto"/>
              <w:right w:val="single" w:sz="4" w:space="0" w:color="auto"/>
            </w:tcBorders>
            <w:shd w:val="clear" w:color="auto" w:fill="auto"/>
            <w:vAlign w:val="center"/>
            <w:hideMark/>
          </w:tcPr>
          <w:p w:rsidR="00F558E8" w:rsidRPr="001D1857" w:rsidRDefault="00F558E8" w:rsidP="00F558E8">
            <w:pPr>
              <w:jc w:val="both"/>
              <w:rPr>
                <w:rFonts w:ascii="Verdana" w:hAnsi="Verdana"/>
                <w:color w:val="000000"/>
                <w:sz w:val="18"/>
                <w:szCs w:val="18"/>
                <w:lang w:eastAsia="es-ES"/>
              </w:rPr>
            </w:pPr>
            <w:r w:rsidRPr="001D1857">
              <w:rPr>
                <w:rFonts w:ascii="Verdana" w:hAnsi="Verdana"/>
                <w:color w:val="000000"/>
                <w:sz w:val="18"/>
                <w:szCs w:val="18"/>
                <w:lang w:eastAsia="es-ES"/>
              </w:rPr>
              <w:t>Recubrimiento especial para inhibir en hinchamiento sumergido en lodo OBM Para  ruptura a diferentes rangos de temperatura, desde 200° a 280° F (De ser necesario)</w:t>
            </w:r>
          </w:p>
        </w:tc>
        <w:tc>
          <w:tcPr>
            <w:tcW w:w="571" w:type="pct"/>
            <w:vMerge/>
            <w:tcBorders>
              <w:left w:val="nil"/>
              <w:right w:val="nil"/>
            </w:tcBorders>
            <w:shd w:val="clear" w:color="auto" w:fill="auto"/>
            <w:vAlign w:val="center"/>
          </w:tcPr>
          <w:p w:rsidR="00F558E8" w:rsidRPr="001D1857" w:rsidRDefault="00F558E8" w:rsidP="00F558E8">
            <w:pPr>
              <w:rPr>
                <w:rFonts w:ascii="Calibri" w:hAnsi="Calibri"/>
                <w:color w:val="000000"/>
                <w:sz w:val="16"/>
                <w:szCs w:val="16"/>
                <w:lang w:eastAsia="es-ES"/>
              </w:rPr>
            </w:pPr>
          </w:p>
        </w:tc>
        <w:tc>
          <w:tcPr>
            <w:tcW w:w="697" w:type="pct"/>
            <w:vMerge/>
            <w:tcBorders>
              <w:left w:val="single" w:sz="4" w:space="0" w:color="auto"/>
              <w:right w:val="single" w:sz="4" w:space="0" w:color="auto"/>
            </w:tcBorders>
            <w:shd w:val="clear" w:color="auto" w:fill="auto"/>
            <w:vAlign w:val="center"/>
          </w:tcPr>
          <w:p w:rsidR="00F558E8" w:rsidRPr="001D1857" w:rsidRDefault="00F558E8" w:rsidP="00F558E8">
            <w:pPr>
              <w:jc w:val="center"/>
              <w:rPr>
                <w:rFonts w:ascii="Calibri" w:hAnsi="Calibri"/>
                <w:color w:val="000000"/>
                <w:sz w:val="16"/>
                <w:szCs w:val="16"/>
                <w:lang w:eastAsia="es-ES"/>
              </w:rPr>
            </w:pPr>
          </w:p>
        </w:tc>
        <w:tc>
          <w:tcPr>
            <w:tcW w:w="699" w:type="pct"/>
            <w:vMerge/>
            <w:tcBorders>
              <w:left w:val="single" w:sz="4" w:space="0" w:color="auto"/>
              <w:right w:val="single" w:sz="4" w:space="0" w:color="auto"/>
            </w:tcBorders>
            <w:shd w:val="clear" w:color="auto" w:fill="auto"/>
            <w:vAlign w:val="center"/>
          </w:tcPr>
          <w:p w:rsidR="00F558E8" w:rsidRPr="001D1857" w:rsidRDefault="00F558E8" w:rsidP="00F558E8">
            <w:pPr>
              <w:jc w:val="center"/>
              <w:rPr>
                <w:rFonts w:ascii="Calibri" w:hAnsi="Calibri"/>
                <w:color w:val="000000"/>
                <w:sz w:val="16"/>
                <w:szCs w:val="16"/>
                <w:lang w:eastAsia="es-ES"/>
              </w:rPr>
            </w:pPr>
          </w:p>
        </w:tc>
      </w:tr>
      <w:tr w:rsidR="00F558E8" w:rsidRPr="001D1857" w:rsidTr="00F558E8">
        <w:trPr>
          <w:trHeight w:val="459"/>
        </w:trPr>
        <w:tc>
          <w:tcPr>
            <w:tcW w:w="316" w:type="pct"/>
            <w:vMerge/>
            <w:tcBorders>
              <w:left w:val="single" w:sz="4" w:space="0" w:color="auto"/>
              <w:right w:val="nil"/>
            </w:tcBorders>
            <w:shd w:val="clear" w:color="auto" w:fill="auto"/>
            <w:vAlign w:val="center"/>
            <w:hideMark/>
          </w:tcPr>
          <w:p w:rsidR="00F558E8" w:rsidRPr="001D1857" w:rsidRDefault="00F558E8" w:rsidP="00F558E8">
            <w:pPr>
              <w:jc w:val="center"/>
              <w:rPr>
                <w:rFonts w:ascii="Calibri" w:hAnsi="Calibri"/>
                <w:color w:val="000000"/>
                <w:sz w:val="16"/>
                <w:szCs w:val="16"/>
                <w:lang w:eastAsia="es-ES"/>
              </w:rPr>
            </w:pPr>
          </w:p>
        </w:tc>
        <w:tc>
          <w:tcPr>
            <w:tcW w:w="2717" w:type="pct"/>
            <w:tcBorders>
              <w:top w:val="nil"/>
              <w:left w:val="single" w:sz="4" w:space="0" w:color="auto"/>
              <w:bottom w:val="single" w:sz="4" w:space="0" w:color="auto"/>
              <w:right w:val="single" w:sz="4" w:space="0" w:color="auto"/>
            </w:tcBorders>
            <w:shd w:val="clear" w:color="auto" w:fill="auto"/>
            <w:vAlign w:val="center"/>
            <w:hideMark/>
          </w:tcPr>
          <w:p w:rsidR="00F558E8" w:rsidRPr="001D1857" w:rsidRDefault="00F558E8" w:rsidP="00F558E8">
            <w:pPr>
              <w:jc w:val="both"/>
              <w:rPr>
                <w:rFonts w:ascii="Verdana" w:hAnsi="Verdana"/>
                <w:color w:val="000000"/>
                <w:sz w:val="18"/>
                <w:szCs w:val="18"/>
                <w:lang w:eastAsia="es-ES"/>
              </w:rPr>
            </w:pPr>
            <w:r w:rsidRPr="001D1857">
              <w:rPr>
                <w:rFonts w:ascii="Verdana" w:hAnsi="Verdana"/>
                <w:color w:val="000000"/>
                <w:sz w:val="18"/>
                <w:szCs w:val="18"/>
                <w:lang w:eastAsia="es-ES"/>
              </w:rPr>
              <w:t>Tiempo de hinchamiento para que el elemento expandible alcance 8.30” OD  mínimo 48 horas (De acuerdo a Simulación)</w:t>
            </w:r>
          </w:p>
        </w:tc>
        <w:tc>
          <w:tcPr>
            <w:tcW w:w="571" w:type="pct"/>
            <w:vMerge/>
            <w:tcBorders>
              <w:left w:val="nil"/>
              <w:right w:val="nil"/>
            </w:tcBorders>
            <w:shd w:val="clear" w:color="auto" w:fill="auto"/>
            <w:vAlign w:val="center"/>
          </w:tcPr>
          <w:p w:rsidR="00F558E8" w:rsidRPr="001D1857" w:rsidRDefault="00F558E8" w:rsidP="00F558E8">
            <w:pPr>
              <w:jc w:val="center"/>
              <w:rPr>
                <w:rFonts w:ascii="Calibri" w:hAnsi="Calibri"/>
                <w:color w:val="000000"/>
                <w:sz w:val="16"/>
                <w:szCs w:val="16"/>
                <w:lang w:eastAsia="es-ES"/>
              </w:rPr>
            </w:pPr>
          </w:p>
        </w:tc>
        <w:tc>
          <w:tcPr>
            <w:tcW w:w="697" w:type="pct"/>
            <w:vMerge/>
            <w:tcBorders>
              <w:left w:val="single" w:sz="4" w:space="0" w:color="auto"/>
              <w:right w:val="single" w:sz="4" w:space="0" w:color="auto"/>
            </w:tcBorders>
            <w:shd w:val="clear" w:color="auto" w:fill="auto"/>
            <w:vAlign w:val="center"/>
          </w:tcPr>
          <w:p w:rsidR="00F558E8" w:rsidRPr="001D1857" w:rsidRDefault="00F558E8" w:rsidP="00F558E8">
            <w:pPr>
              <w:jc w:val="center"/>
              <w:rPr>
                <w:rFonts w:ascii="Calibri" w:hAnsi="Calibri"/>
                <w:color w:val="000000"/>
                <w:sz w:val="16"/>
                <w:szCs w:val="16"/>
                <w:lang w:eastAsia="es-ES"/>
              </w:rPr>
            </w:pPr>
          </w:p>
        </w:tc>
        <w:tc>
          <w:tcPr>
            <w:tcW w:w="699" w:type="pct"/>
            <w:vMerge/>
            <w:tcBorders>
              <w:left w:val="single" w:sz="4" w:space="0" w:color="auto"/>
              <w:right w:val="single" w:sz="4" w:space="0" w:color="auto"/>
            </w:tcBorders>
            <w:shd w:val="clear" w:color="auto" w:fill="auto"/>
            <w:vAlign w:val="center"/>
          </w:tcPr>
          <w:p w:rsidR="00F558E8" w:rsidRPr="001D1857" w:rsidRDefault="00F558E8" w:rsidP="00F558E8">
            <w:pPr>
              <w:jc w:val="center"/>
              <w:rPr>
                <w:rFonts w:ascii="Calibri" w:hAnsi="Calibri"/>
                <w:color w:val="000000"/>
                <w:sz w:val="16"/>
                <w:szCs w:val="16"/>
                <w:lang w:eastAsia="es-ES"/>
              </w:rPr>
            </w:pPr>
          </w:p>
        </w:tc>
      </w:tr>
      <w:tr w:rsidR="00F558E8" w:rsidRPr="001D1857" w:rsidTr="00F558E8">
        <w:trPr>
          <w:trHeight w:val="321"/>
        </w:trPr>
        <w:tc>
          <w:tcPr>
            <w:tcW w:w="316" w:type="pct"/>
            <w:vMerge/>
            <w:tcBorders>
              <w:left w:val="single" w:sz="4" w:space="0" w:color="auto"/>
              <w:right w:val="nil"/>
            </w:tcBorders>
            <w:shd w:val="clear" w:color="auto" w:fill="auto"/>
            <w:vAlign w:val="center"/>
            <w:hideMark/>
          </w:tcPr>
          <w:p w:rsidR="00F558E8" w:rsidRPr="001D1857" w:rsidRDefault="00F558E8" w:rsidP="00F558E8">
            <w:pPr>
              <w:jc w:val="center"/>
              <w:rPr>
                <w:rFonts w:ascii="Calibri" w:hAnsi="Calibri"/>
                <w:color w:val="000000"/>
                <w:sz w:val="16"/>
                <w:szCs w:val="16"/>
                <w:lang w:eastAsia="es-ES"/>
              </w:rPr>
            </w:pPr>
          </w:p>
        </w:tc>
        <w:tc>
          <w:tcPr>
            <w:tcW w:w="2717" w:type="pct"/>
            <w:tcBorders>
              <w:top w:val="nil"/>
              <w:left w:val="single" w:sz="4" w:space="0" w:color="auto"/>
              <w:bottom w:val="single" w:sz="4" w:space="0" w:color="auto"/>
              <w:right w:val="single" w:sz="4" w:space="0" w:color="auto"/>
            </w:tcBorders>
            <w:shd w:val="clear" w:color="000000" w:fill="FFFFFF"/>
            <w:vAlign w:val="center"/>
            <w:hideMark/>
          </w:tcPr>
          <w:p w:rsidR="00F558E8" w:rsidRPr="001D1857" w:rsidRDefault="00F558E8" w:rsidP="00F558E8">
            <w:pPr>
              <w:jc w:val="both"/>
              <w:rPr>
                <w:rFonts w:ascii="Verdana" w:hAnsi="Verdana"/>
                <w:color w:val="000000"/>
                <w:sz w:val="18"/>
                <w:szCs w:val="18"/>
                <w:lang w:eastAsia="es-ES"/>
              </w:rPr>
            </w:pPr>
            <w:r w:rsidRPr="001D1857">
              <w:rPr>
                <w:rFonts w:ascii="Verdana" w:hAnsi="Verdana"/>
                <w:color w:val="000000"/>
                <w:sz w:val="18"/>
                <w:szCs w:val="18"/>
                <w:lang w:eastAsia="es-ES"/>
              </w:rPr>
              <w:t>Tiempo de hinchamiento para que el elemento expandible haga sello en un OH 8.5” mínimo 60 horas (De acuerdo a Simulación)</w:t>
            </w:r>
          </w:p>
        </w:tc>
        <w:tc>
          <w:tcPr>
            <w:tcW w:w="571" w:type="pct"/>
            <w:vMerge/>
            <w:tcBorders>
              <w:left w:val="nil"/>
              <w:right w:val="nil"/>
            </w:tcBorders>
            <w:shd w:val="clear" w:color="auto" w:fill="auto"/>
            <w:vAlign w:val="center"/>
          </w:tcPr>
          <w:p w:rsidR="00F558E8" w:rsidRPr="001D1857" w:rsidRDefault="00F558E8" w:rsidP="00F558E8">
            <w:pPr>
              <w:jc w:val="center"/>
              <w:rPr>
                <w:rFonts w:ascii="Calibri" w:hAnsi="Calibri"/>
                <w:color w:val="000000"/>
                <w:sz w:val="16"/>
                <w:szCs w:val="16"/>
                <w:lang w:eastAsia="es-ES"/>
              </w:rPr>
            </w:pPr>
          </w:p>
        </w:tc>
        <w:tc>
          <w:tcPr>
            <w:tcW w:w="697" w:type="pct"/>
            <w:vMerge/>
            <w:tcBorders>
              <w:left w:val="single" w:sz="4" w:space="0" w:color="auto"/>
              <w:right w:val="single" w:sz="4" w:space="0" w:color="auto"/>
            </w:tcBorders>
            <w:shd w:val="clear" w:color="auto" w:fill="auto"/>
            <w:vAlign w:val="center"/>
          </w:tcPr>
          <w:p w:rsidR="00F558E8" w:rsidRPr="001D1857" w:rsidRDefault="00F558E8" w:rsidP="00F558E8">
            <w:pPr>
              <w:jc w:val="center"/>
              <w:rPr>
                <w:rFonts w:ascii="Calibri" w:hAnsi="Calibri"/>
                <w:color w:val="000000"/>
                <w:sz w:val="16"/>
                <w:szCs w:val="16"/>
                <w:lang w:eastAsia="es-ES"/>
              </w:rPr>
            </w:pPr>
          </w:p>
        </w:tc>
        <w:tc>
          <w:tcPr>
            <w:tcW w:w="699" w:type="pct"/>
            <w:vMerge/>
            <w:tcBorders>
              <w:left w:val="single" w:sz="4" w:space="0" w:color="auto"/>
              <w:right w:val="single" w:sz="4" w:space="0" w:color="auto"/>
            </w:tcBorders>
            <w:shd w:val="clear" w:color="auto" w:fill="auto"/>
            <w:vAlign w:val="center"/>
          </w:tcPr>
          <w:p w:rsidR="00F558E8" w:rsidRPr="001D1857" w:rsidRDefault="00F558E8" w:rsidP="00F558E8">
            <w:pPr>
              <w:jc w:val="center"/>
              <w:rPr>
                <w:rFonts w:ascii="Calibri" w:hAnsi="Calibri"/>
                <w:color w:val="000000"/>
                <w:sz w:val="16"/>
                <w:szCs w:val="16"/>
                <w:lang w:eastAsia="es-ES"/>
              </w:rPr>
            </w:pPr>
          </w:p>
        </w:tc>
      </w:tr>
      <w:tr w:rsidR="00F558E8" w:rsidRPr="001D1857" w:rsidTr="00F558E8">
        <w:trPr>
          <w:trHeight w:val="321"/>
        </w:trPr>
        <w:tc>
          <w:tcPr>
            <w:tcW w:w="316" w:type="pct"/>
            <w:vMerge/>
            <w:tcBorders>
              <w:left w:val="single" w:sz="4" w:space="0" w:color="auto"/>
              <w:right w:val="nil"/>
            </w:tcBorders>
            <w:shd w:val="clear" w:color="auto" w:fill="auto"/>
            <w:vAlign w:val="center"/>
            <w:hideMark/>
          </w:tcPr>
          <w:p w:rsidR="00F558E8" w:rsidRPr="001D1857" w:rsidRDefault="00F558E8" w:rsidP="00F558E8">
            <w:pPr>
              <w:jc w:val="center"/>
              <w:rPr>
                <w:rFonts w:ascii="Calibri" w:hAnsi="Calibri"/>
                <w:color w:val="000000"/>
                <w:sz w:val="16"/>
                <w:szCs w:val="16"/>
                <w:lang w:eastAsia="es-ES"/>
              </w:rPr>
            </w:pPr>
          </w:p>
        </w:tc>
        <w:tc>
          <w:tcPr>
            <w:tcW w:w="271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558E8" w:rsidRPr="001D1857" w:rsidRDefault="00F558E8" w:rsidP="00F558E8">
            <w:pPr>
              <w:jc w:val="both"/>
              <w:rPr>
                <w:rFonts w:ascii="Verdana" w:hAnsi="Verdana"/>
                <w:color w:val="000000"/>
                <w:sz w:val="18"/>
                <w:szCs w:val="18"/>
                <w:lang w:eastAsia="es-ES"/>
              </w:rPr>
            </w:pPr>
            <w:r w:rsidRPr="001D1857">
              <w:rPr>
                <w:rFonts w:ascii="Verdana" w:hAnsi="Verdana"/>
                <w:color w:val="000000"/>
                <w:sz w:val="18"/>
                <w:szCs w:val="18"/>
                <w:lang w:eastAsia="es-ES"/>
              </w:rPr>
              <w:t>Máxima Temperatura de trabajo 300°F</w:t>
            </w:r>
          </w:p>
        </w:tc>
        <w:tc>
          <w:tcPr>
            <w:tcW w:w="571" w:type="pct"/>
            <w:vMerge/>
            <w:tcBorders>
              <w:left w:val="nil"/>
              <w:right w:val="nil"/>
            </w:tcBorders>
            <w:shd w:val="clear" w:color="auto" w:fill="auto"/>
            <w:vAlign w:val="center"/>
          </w:tcPr>
          <w:p w:rsidR="00F558E8" w:rsidRPr="001D1857" w:rsidRDefault="00F558E8" w:rsidP="00F558E8">
            <w:pPr>
              <w:jc w:val="center"/>
              <w:rPr>
                <w:rFonts w:ascii="Calibri" w:hAnsi="Calibri"/>
                <w:color w:val="000000"/>
                <w:sz w:val="16"/>
                <w:szCs w:val="16"/>
                <w:lang w:eastAsia="es-ES"/>
              </w:rPr>
            </w:pPr>
          </w:p>
        </w:tc>
        <w:tc>
          <w:tcPr>
            <w:tcW w:w="697" w:type="pct"/>
            <w:vMerge/>
            <w:tcBorders>
              <w:left w:val="single" w:sz="4" w:space="0" w:color="auto"/>
              <w:right w:val="single" w:sz="4" w:space="0" w:color="auto"/>
            </w:tcBorders>
            <w:shd w:val="clear" w:color="auto" w:fill="auto"/>
            <w:vAlign w:val="center"/>
          </w:tcPr>
          <w:p w:rsidR="00F558E8" w:rsidRPr="001D1857" w:rsidRDefault="00F558E8" w:rsidP="00F558E8">
            <w:pPr>
              <w:jc w:val="center"/>
              <w:rPr>
                <w:rFonts w:ascii="Calibri" w:hAnsi="Calibri"/>
                <w:color w:val="000000"/>
                <w:sz w:val="16"/>
                <w:szCs w:val="16"/>
                <w:lang w:eastAsia="es-ES"/>
              </w:rPr>
            </w:pPr>
          </w:p>
        </w:tc>
        <w:tc>
          <w:tcPr>
            <w:tcW w:w="699" w:type="pct"/>
            <w:vMerge/>
            <w:tcBorders>
              <w:left w:val="single" w:sz="4" w:space="0" w:color="auto"/>
              <w:right w:val="single" w:sz="4" w:space="0" w:color="auto"/>
            </w:tcBorders>
            <w:shd w:val="clear" w:color="auto" w:fill="auto"/>
            <w:vAlign w:val="center"/>
          </w:tcPr>
          <w:p w:rsidR="00F558E8" w:rsidRPr="001D1857" w:rsidRDefault="00F558E8" w:rsidP="00F558E8">
            <w:pPr>
              <w:jc w:val="center"/>
              <w:rPr>
                <w:rFonts w:ascii="Calibri" w:hAnsi="Calibri"/>
                <w:color w:val="000000"/>
                <w:sz w:val="16"/>
                <w:szCs w:val="16"/>
                <w:lang w:eastAsia="es-ES"/>
              </w:rPr>
            </w:pPr>
          </w:p>
        </w:tc>
      </w:tr>
      <w:tr w:rsidR="00F558E8" w:rsidRPr="001D1857" w:rsidTr="00F558E8">
        <w:trPr>
          <w:trHeight w:val="321"/>
        </w:trPr>
        <w:tc>
          <w:tcPr>
            <w:tcW w:w="316" w:type="pct"/>
            <w:vMerge/>
            <w:tcBorders>
              <w:left w:val="single" w:sz="4" w:space="0" w:color="auto"/>
              <w:right w:val="nil"/>
            </w:tcBorders>
            <w:shd w:val="clear" w:color="auto" w:fill="auto"/>
          </w:tcPr>
          <w:p w:rsidR="00F558E8" w:rsidRPr="001D1857" w:rsidRDefault="00F558E8" w:rsidP="00F558E8">
            <w:pPr>
              <w:jc w:val="center"/>
              <w:rPr>
                <w:rFonts w:ascii="Calibri" w:hAnsi="Calibri"/>
                <w:color w:val="000000"/>
                <w:sz w:val="16"/>
                <w:szCs w:val="16"/>
                <w:lang w:eastAsia="es-ES"/>
              </w:rPr>
            </w:pPr>
          </w:p>
        </w:tc>
        <w:tc>
          <w:tcPr>
            <w:tcW w:w="2717" w:type="pct"/>
            <w:tcBorders>
              <w:top w:val="single" w:sz="4" w:space="0" w:color="auto"/>
              <w:left w:val="single" w:sz="4" w:space="0" w:color="auto"/>
              <w:bottom w:val="single" w:sz="4" w:space="0" w:color="auto"/>
              <w:right w:val="single" w:sz="4" w:space="0" w:color="auto"/>
            </w:tcBorders>
            <w:shd w:val="clear" w:color="auto" w:fill="auto"/>
            <w:vAlign w:val="center"/>
          </w:tcPr>
          <w:p w:rsidR="00F558E8" w:rsidRPr="001D1857" w:rsidRDefault="00F558E8" w:rsidP="00F558E8">
            <w:pPr>
              <w:jc w:val="both"/>
              <w:rPr>
                <w:rFonts w:ascii="Verdana" w:hAnsi="Verdana"/>
                <w:color w:val="000000"/>
                <w:sz w:val="18"/>
                <w:szCs w:val="18"/>
                <w:lang w:eastAsia="es-ES"/>
              </w:rPr>
            </w:pPr>
            <w:r w:rsidRPr="001D1857">
              <w:rPr>
                <w:rFonts w:ascii="Verdana" w:hAnsi="Verdana"/>
                <w:color w:val="000000"/>
                <w:sz w:val="18"/>
                <w:szCs w:val="18"/>
                <w:lang w:eastAsia="es-ES"/>
              </w:rPr>
              <w:t>Diferencial de presión para un diámetro de pozo de 8 1/2” 8.500 Psi mínimo</w:t>
            </w:r>
          </w:p>
        </w:tc>
        <w:tc>
          <w:tcPr>
            <w:tcW w:w="571" w:type="pct"/>
            <w:vMerge/>
            <w:tcBorders>
              <w:left w:val="nil"/>
              <w:right w:val="nil"/>
            </w:tcBorders>
            <w:shd w:val="clear" w:color="auto" w:fill="auto"/>
            <w:vAlign w:val="center"/>
          </w:tcPr>
          <w:p w:rsidR="00F558E8" w:rsidRPr="001D1857" w:rsidRDefault="00F558E8" w:rsidP="00F558E8">
            <w:pPr>
              <w:jc w:val="center"/>
              <w:rPr>
                <w:rFonts w:ascii="Calibri" w:hAnsi="Calibri"/>
                <w:color w:val="000000"/>
                <w:sz w:val="16"/>
                <w:szCs w:val="16"/>
                <w:lang w:eastAsia="es-ES"/>
              </w:rPr>
            </w:pPr>
          </w:p>
        </w:tc>
        <w:tc>
          <w:tcPr>
            <w:tcW w:w="697" w:type="pct"/>
            <w:vMerge/>
            <w:tcBorders>
              <w:left w:val="single" w:sz="4" w:space="0" w:color="auto"/>
              <w:right w:val="single" w:sz="4" w:space="0" w:color="auto"/>
            </w:tcBorders>
            <w:shd w:val="clear" w:color="auto" w:fill="auto"/>
            <w:vAlign w:val="center"/>
          </w:tcPr>
          <w:p w:rsidR="00F558E8" w:rsidRPr="001D1857" w:rsidRDefault="00F558E8" w:rsidP="00F558E8">
            <w:pPr>
              <w:jc w:val="center"/>
              <w:rPr>
                <w:rFonts w:ascii="Calibri" w:hAnsi="Calibri"/>
                <w:color w:val="000000"/>
                <w:sz w:val="16"/>
                <w:szCs w:val="16"/>
                <w:lang w:eastAsia="es-ES"/>
              </w:rPr>
            </w:pPr>
          </w:p>
        </w:tc>
        <w:tc>
          <w:tcPr>
            <w:tcW w:w="699" w:type="pct"/>
            <w:vMerge/>
            <w:tcBorders>
              <w:left w:val="single" w:sz="4" w:space="0" w:color="auto"/>
              <w:right w:val="single" w:sz="4" w:space="0" w:color="auto"/>
            </w:tcBorders>
            <w:shd w:val="clear" w:color="auto" w:fill="auto"/>
            <w:vAlign w:val="center"/>
          </w:tcPr>
          <w:p w:rsidR="00F558E8" w:rsidRPr="001D1857" w:rsidRDefault="00F558E8" w:rsidP="00F558E8">
            <w:pPr>
              <w:jc w:val="center"/>
              <w:rPr>
                <w:rFonts w:ascii="Calibri" w:hAnsi="Calibri"/>
                <w:color w:val="000000"/>
                <w:sz w:val="16"/>
                <w:szCs w:val="16"/>
                <w:lang w:eastAsia="es-ES"/>
              </w:rPr>
            </w:pPr>
          </w:p>
        </w:tc>
      </w:tr>
      <w:tr w:rsidR="00F558E8" w:rsidRPr="001D1857" w:rsidTr="00F558E8">
        <w:trPr>
          <w:trHeight w:val="321"/>
        </w:trPr>
        <w:tc>
          <w:tcPr>
            <w:tcW w:w="316" w:type="pct"/>
            <w:vMerge/>
            <w:tcBorders>
              <w:left w:val="single" w:sz="4" w:space="0" w:color="auto"/>
              <w:right w:val="nil"/>
            </w:tcBorders>
            <w:shd w:val="clear" w:color="auto" w:fill="auto"/>
          </w:tcPr>
          <w:p w:rsidR="00F558E8" w:rsidRPr="001D1857" w:rsidRDefault="00F558E8" w:rsidP="00F558E8">
            <w:pPr>
              <w:jc w:val="center"/>
              <w:rPr>
                <w:rFonts w:ascii="Calibri" w:hAnsi="Calibri"/>
                <w:color w:val="000000"/>
                <w:sz w:val="16"/>
                <w:szCs w:val="16"/>
                <w:lang w:eastAsia="es-ES"/>
              </w:rPr>
            </w:pPr>
          </w:p>
        </w:tc>
        <w:tc>
          <w:tcPr>
            <w:tcW w:w="2717" w:type="pct"/>
            <w:tcBorders>
              <w:top w:val="single" w:sz="4" w:space="0" w:color="auto"/>
              <w:left w:val="single" w:sz="4" w:space="0" w:color="auto"/>
              <w:bottom w:val="single" w:sz="4" w:space="0" w:color="auto"/>
              <w:right w:val="single" w:sz="4" w:space="0" w:color="auto"/>
            </w:tcBorders>
            <w:shd w:val="clear" w:color="auto" w:fill="auto"/>
            <w:vAlign w:val="center"/>
          </w:tcPr>
          <w:p w:rsidR="00F558E8" w:rsidRPr="001D1857" w:rsidRDefault="00F558E8" w:rsidP="00F558E8">
            <w:pPr>
              <w:jc w:val="both"/>
              <w:rPr>
                <w:rFonts w:ascii="Verdana" w:hAnsi="Verdana"/>
                <w:color w:val="000000"/>
                <w:sz w:val="18"/>
                <w:szCs w:val="18"/>
                <w:lang w:eastAsia="es-ES"/>
              </w:rPr>
            </w:pPr>
            <w:r w:rsidRPr="001D1857">
              <w:rPr>
                <w:rFonts w:ascii="Verdana" w:hAnsi="Verdana"/>
                <w:color w:val="000000"/>
                <w:sz w:val="18"/>
                <w:szCs w:val="18"/>
                <w:lang w:eastAsia="es-ES"/>
              </w:rPr>
              <w:t>Diferencial de presión para un diámetro de pozo de 8 3/4” 7.000 Psi mínimo</w:t>
            </w:r>
          </w:p>
        </w:tc>
        <w:tc>
          <w:tcPr>
            <w:tcW w:w="571" w:type="pct"/>
            <w:vMerge/>
            <w:tcBorders>
              <w:left w:val="nil"/>
              <w:right w:val="nil"/>
            </w:tcBorders>
            <w:shd w:val="clear" w:color="auto" w:fill="auto"/>
            <w:vAlign w:val="center"/>
          </w:tcPr>
          <w:p w:rsidR="00F558E8" w:rsidRPr="001D1857" w:rsidRDefault="00F558E8" w:rsidP="00F558E8">
            <w:pPr>
              <w:jc w:val="center"/>
              <w:rPr>
                <w:rFonts w:ascii="Calibri" w:hAnsi="Calibri"/>
                <w:color w:val="000000"/>
                <w:sz w:val="16"/>
                <w:szCs w:val="16"/>
                <w:lang w:eastAsia="es-ES"/>
              </w:rPr>
            </w:pPr>
          </w:p>
        </w:tc>
        <w:tc>
          <w:tcPr>
            <w:tcW w:w="697" w:type="pct"/>
            <w:vMerge/>
            <w:tcBorders>
              <w:left w:val="single" w:sz="4" w:space="0" w:color="auto"/>
              <w:right w:val="single" w:sz="4" w:space="0" w:color="auto"/>
            </w:tcBorders>
            <w:shd w:val="clear" w:color="auto" w:fill="auto"/>
            <w:vAlign w:val="center"/>
          </w:tcPr>
          <w:p w:rsidR="00F558E8" w:rsidRPr="001D1857" w:rsidRDefault="00F558E8" w:rsidP="00F558E8">
            <w:pPr>
              <w:jc w:val="center"/>
              <w:rPr>
                <w:rFonts w:ascii="Calibri" w:hAnsi="Calibri"/>
                <w:color w:val="000000"/>
                <w:sz w:val="16"/>
                <w:szCs w:val="16"/>
                <w:lang w:eastAsia="es-ES"/>
              </w:rPr>
            </w:pPr>
          </w:p>
        </w:tc>
        <w:tc>
          <w:tcPr>
            <w:tcW w:w="699" w:type="pct"/>
            <w:vMerge/>
            <w:tcBorders>
              <w:left w:val="single" w:sz="4" w:space="0" w:color="auto"/>
              <w:right w:val="single" w:sz="4" w:space="0" w:color="auto"/>
            </w:tcBorders>
            <w:shd w:val="clear" w:color="auto" w:fill="auto"/>
            <w:vAlign w:val="center"/>
          </w:tcPr>
          <w:p w:rsidR="00F558E8" w:rsidRPr="001D1857" w:rsidRDefault="00F558E8" w:rsidP="00F558E8">
            <w:pPr>
              <w:jc w:val="center"/>
              <w:rPr>
                <w:rFonts w:ascii="Calibri" w:hAnsi="Calibri"/>
                <w:color w:val="000000"/>
                <w:sz w:val="16"/>
                <w:szCs w:val="16"/>
                <w:lang w:eastAsia="es-ES"/>
              </w:rPr>
            </w:pPr>
          </w:p>
        </w:tc>
      </w:tr>
      <w:tr w:rsidR="00F558E8" w:rsidRPr="001D1857" w:rsidTr="00F558E8">
        <w:trPr>
          <w:trHeight w:val="321"/>
        </w:trPr>
        <w:tc>
          <w:tcPr>
            <w:tcW w:w="316" w:type="pct"/>
            <w:vMerge/>
            <w:tcBorders>
              <w:left w:val="single" w:sz="4" w:space="0" w:color="auto"/>
              <w:bottom w:val="single" w:sz="4" w:space="0" w:color="auto"/>
              <w:right w:val="nil"/>
            </w:tcBorders>
            <w:shd w:val="clear" w:color="auto" w:fill="auto"/>
          </w:tcPr>
          <w:p w:rsidR="00F558E8" w:rsidRPr="001D1857" w:rsidRDefault="00F558E8" w:rsidP="00F558E8">
            <w:pPr>
              <w:jc w:val="center"/>
              <w:rPr>
                <w:rFonts w:ascii="Calibri" w:hAnsi="Calibri"/>
                <w:color w:val="000000"/>
                <w:sz w:val="16"/>
                <w:szCs w:val="16"/>
                <w:lang w:eastAsia="es-ES"/>
              </w:rPr>
            </w:pPr>
          </w:p>
        </w:tc>
        <w:tc>
          <w:tcPr>
            <w:tcW w:w="2717" w:type="pct"/>
            <w:tcBorders>
              <w:top w:val="single" w:sz="4" w:space="0" w:color="auto"/>
              <w:left w:val="single" w:sz="4" w:space="0" w:color="auto"/>
              <w:bottom w:val="single" w:sz="4" w:space="0" w:color="auto"/>
              <w:right w:val="single" w:sz="4" w:space="0" w:color="auto"/>
            </w:tcBorders>
            <w:shd w:val="clear" w:color="auto" w:fill="auto"/>
            <w:vAlign w:val="center"/>
          </w:tcPr>
          <w:p w:rsidR="00F558E8" w:rsidRPr="001D1857" w:rsidRDefault="00F558E8" w:rsidP="00F558E8">
            <w:pPr>
              <w:jc w:val="both"/>
              <w:rPr>
                <w:rFonts w:ascii="Verdana" w:hAnsi="Verdana"/>
                <w:color w:val="000000"/>
                <w:sz w:val="18"/>
                <w:szCs w:val="18"/>
                <w:lang w:eastAsia="es-ES"/>
              </w:rPr>
            </w:pPr>
            <w:r w:rsidRPr="001D1857">
              <w:rPr>
                <w:rFonts w:ascii="Verdana" w:hAnsi="Verdana"/>
                <w:color w:val="000000"/>
                <w:sz w:val="18"/>
                <w:szCs w:val="18"/>
                <w:lang w:eastAsia="es-ES"/>
              </w:rPr>
              <w:t>Elemento expandible resistente a gases: Gas hidrocarburo con un porcentaje de CO2 &lt; 2%</w:t>
            </w:r>
          </w:p>
        </w:tc>
        <w:tc>
          <w:tcPr>
            <w:tcW w:w="571" w:type="pct"/>
            <w:vMerge/>
            <w:tcBorders>
              <w:left w:val="nil"/>
              <w:bottom w:val="single" w:sz="4" w:space="0" w:color="auto"/>
              <w:right w:val="nil"/>
            </w:tcBorders>
            <w:shd w:val="clear" w:color="auto" w:fill="auto"/>
            <w:vAlign w:val="center"/>
          </w:tcPr>
          <w:p w:rsidR="00F558E8" w:rsidRPr="001D1857" w:rsidRDefault="00F558E8" w:rsidP="00F558E8">
            <w:pPr>
              <w:jc w:val="center"/>
              <w:rPr>
                <w:rFonts w:ascii="Calibri" w:hAnsi="Calibri"/>
                <w:color w:val="000000"/>
                <w:sz w:val="16"/>
                <w:szCs w:val="16"/>
                <w:lang w:eastAsia="es-ES"/>
              </w:rPr>
            </w:pPr>
          </w:p>
        </w:tc>
        <w:tc>
          <w:tcPr>
            <w:tcW w:w="697" w:type="pct"/>
            <w:vMerge/>
            <w:tcBorders>
              <w:left w:val="single" w:sz="4" w:space="0" w:color="auto"/>
              <w:bottom w:val="single" w:sz="4" w:space="0" w:color="auto"/>
              <w:right w:val="single" w:sz="4" w:space="0" w:color="auto"/>
            </w:tcBorders>
            <w:shd w:val="clear" w:color="auto" w:fill="auto"/>
            <w:vAlign w:val="center"/>
          </w:tcPr>
          <w:p w:rsidR="00F558E8" w:rsidRPr="001D1857" w:rsidRDefault="00F558E8" w:rsidP="00F558E8">
            <w:pPr>
              <w:jc w:val="center"/>
              <w:rPr>
                <w:rFonts w:ascii="Calibri" w:hAnsi="Calibri"/>
                <w:color w:val="000000"/>
                <w:sz w:val="16"/>
                <w:szCs w:val="16"/>
                <w:lang w:eastAsia="es-ES"/>
              </w:rPr>
            </w:pPr>
          </w:p>
        </w:tc>
        <w:tc>
          <w:tcPr>
            <w:tcW w:w="699" w:type="pct"/>
            <w:vMerge/>
            <w:tcBorders>
              <w:left w:val="single" w:sz="4" w:space="0" w:color="auto"/>
              <w:bottom w:val="single" w:sz="4" w:space="0" w:color="auto"/>
              <w:right w:val="single" w:sz="4" w:space="0" w:color="auto"/>
            </w:tcBorders>
            <w:shd w:val="clear" w:color="auto" w:fill="auto"/>
            <w:vAlign w:val="center"/>
          </w:tcPr>
          <w:p w:rsidR="00F558E8" w:rsidRPr="001D1857" w:rsidRDefault="00F558E8" w:rsidP="00F558E8">
            <w:pPr>
              <w:jc w:val="center"/>
              <w:rPr>
                <w:rFonts w:ascii="Calibri" w:hAnsi="Calibri"/>
                <w:color w:val="000000"/>
                <w:sz w:val="16"/>
                <w:szCs w:val="16"/>
                <w:lang w:eastAsia="es-ES"/>
              </w:rPr>
            </w:pPr>
          </w:p>
        </w:tc>
      </w:tr>
      <w:tr w:rsidR="00F558E8" w:rsidRPr="001D1857" w:rsidTr="00F558E8">
        <w:trPr>
          <w:trHeight w:val="321"/>
        </w:trPr>
        <w:tc>
          <w:tcPr>
            <w:tcW w:w="316" w:type="pct"/>
            <w:tcBorders>
              <w:top w:val="single" w:sz="4" w:space="0" w:color="auto"/>
              <w:left w:val="single" w:sz="4" w:space="0" w:color="auto"/>
              <w:bottom w:val="nil"/>
              <w:right w:val="nil"/>
            </w:tcBorders>
            <w:shd w:val="clear" w:color="000000" w:fill="F2F2F2"/>
            <w:vAlign w:val="center"/>
            <w:hideMark/>
          </w:tcPr>
          <w:p w:rsidR="00F558E8" w:rsidRPr="001D1857" w:rsidRDefault="00F558E8" w:rsidP="00F558E8">
            <w:pPr>
              <w:jc w:val="center"/>
              <w:rPr>
                <w:rFonts w:ascii="Calibri" w:hAnsi="Calibri"/>
                <w:b/>
                <w:bCs/>
                <w:color w:val="000000"/>
                <w:sz w:val="18"/>
                <w:szCs w:val="18"/>
                <w:lang w:eastAsia="es-ES"/>
              </w:rPr>
            </w:pPr>
            <w:r w:rsidRPr="001D1857">
              <w:rPr>
                <w:rFonts w:ascii="Calibri" w:hAnsi="Calibri"/>
                <w:b/>
                <w:bCs/>
                <w:color w:val="000000"/>
                <w:lang w:eastAsia="es-ES"/>
              </w:rPr>
              <w:t>N° 2</w:t>
            </w:r>
          </w:p>
        </w:tc>
        <w:tc>
          <w:tcPr>
            <w:tcW w:w="2717" w:type="pct"/>
            <w:tcBorders>
              <w:top w:val="single" w:sz="4" w:space="0" w:color="auto"/>
              <w:left w:val="single" w:sz="4" w:space="0" w:color="auto"/>
              <w:bottom w:val="nil"/>
              <w:right w:val="nil"/>
            </w:tcBorders>
            <w:shd w:val="clear" w:color="000000" w:fill="F2F2F2"/>
            <w:vAlign w:val="center"/>
          </w:tcPr>
          <w:p w:rsidR="00F558E8" w:rsidRPr="001D1857" w:rsidRDefault="00F558E8" w:rsidP="00F558E8">
            <w:pPr>
              <w:jc w:val="center"/>
              <w:rPr>
                <w:rFonts w:ascii="Calibri" w:hAnsi="Calibri"/>
                <w:b/>
                <w:bCs/>
                <w:color w:val="000000"/>
                <w:sz w:val="18"/>
                <w:szCs w:val="18"/>
                <w:lang w:eastAsia="es-ES"/>
              </w:rPr>
            </w:pPr>
            <w:r w:rsidRPr="001D1857">
              <w:rPr>
                <w:rFonts w:ascii="Calibri" w:hAnsi="Calibri"/>
                <w:b/>
                <w:bCs/>
                <w:color w:val="000000"/>
                <w:sz w:val="18"/>
                <w:szCs w:val="18"/>
                <w:lang w:eastAsia="es-ES"/>
              </w:rPr>
              <w:t>PERSONAL</w:t>
            </w:r>
          </w:p>
        </w:tc>
        <w:tc>
          <w:tcPr>
            <w:tcW w:w="571" w:type="pct"/>
            <w:tcBorders>
              <w:top w:val="single" w:sz="4" w:space="0" w:color="auto"/>
              <w:left w:val="single" w:sz="4" w:space="0" w:color="auto"/>
              <w:bottom w:val="single" w:sz="4" w:space="0" w:color="auto"/>
              <w:right w:val="single" w:sz="4" w:space="0" w:color="auto"/>
            </w:tcBorders>
            <w:shd w:val="clear" w:color="auto" w:fill="auto"/>
            <w:vAlign w:val="center"/>
          </w:tcPr>
          <w:p w:rsidR="00F558E8" w:rsidRPr="001D1857" w:rsidRDefault="00F558E8" w:rsidP="00F558E8">
            <w:pPr>
              <w:jc w:val="center"/>
              <w:rPr>
                <w:rFonts w:ascii="Calibri" w:hAnsi="Calibri"/>
                <w:color w:val="000000"/>
                <w:sz w:val="16"/>
                <w:szCs w:val="16"/>
                <w:lang w:eastAsia="es-ES"/>
              </w:rPr>
            </w:pPr>
          </w:p>
        </w:tc>
        <w:tc>
          <w:tcPr>
            <w:tcW w:w="697" w:type="pct"/>
            <w:tcBorders>
              <w:top w:val="single" w:sz="4" w:space="0" w:color="auto"/>
              <w:left w:val="single" w:sz="4" w:space="0" w:color="auto"/>
              <w:bottom w:val="nil"/>
              <w:right w:val="single" w:sz="4" w:space="0" w:color="auto"/>
            </w:tcBorders>
            <w:shd w:val="clear" w:color="auto" w:fill="auto"/>
            <w:vAlign w:val="center"/>
          </w:tcPr>
          <w:p w:rsidR="00F558E8" w:rsidRPr="001D1857" w:rsidRDefault="00F558E8" w:rsidP="00F558E8">
            <w:pPr>
              <w:jc w:val="center"/>
              <w:rPr>
                <w:rFonts w:ascii="Calibri" w:hAnsi="Calibri"/>
                <w:color w:val="000000"/>
                <w:sz w:val="16"/>
                <w:szCs w:val="16"/>
                <w:lang w:eastAsia="es-ES"/>
              </w:rPr>
            </w:pPr>
            <w:r w:rsidRPr="001D1857">
              <w:rPr>
                <w:rFonts w:ascii="Calibri" w:hAnsi="Calibri"/>
                <w:color w:val="000000"/>
                <w:sz w:val="16"/>
                <w:szCs w:val="16"/>
                <w:lang w:eastAsia="es-ES"/>
              </w:rPr>
              <w:t> </w:t>
            </w:r>
          </w:p>
        </w:tc>
        <w:tc>
          <w:tcPr>
            <w:tcW w:w="699" w:type="pct"/>
            <w:tcBorders>
              <w:top w:val="single" w:sz="4" w:space="0" w:color="auto"/>
              <w:left w:val="single" w:sz="4" w:space="0" w:color="auto"/>
              <w:bottom w:val="nil"/>
              <w:right w:val="single" w:sz="4" w:space="0" w:color="auto"/>
            </w:tcBorders>
            <w:shd w:val="clear" w:color="auto" w:fill="auto"/>
            <w:vAlign w:val="center"/>
            <w:hideMark/>
          </w:tcPr>
          <w:p w:rsidR="00F558E8" w:rsidRPr="001D1857" w:rsidRDefault="00F558E8" w:rsidP="00F558E8">
            <w:pPr>
              <w:jc w:val="center"/>
              <w:rPr>
                <w:rFonts w:ascii="Calibri" w:hAnsi="Calibri"/>
                <w:color w:val="000000"/>
                <w:sz w:val="16"/>
                <w:szCs w:val="16"/>
                <w:lang w:eastAsia="es-ES"/>
              </w:rPr>
            </w:pPr>
            <w:r w:rsidRPr="001D1857">
              <w:rPr>
                <w:rFonts w:ascii="Calibri" w:hAnsi="Calibri"/>
                <w:color w:val="000000"/>
                <w:sz w:val="16"/>
                <w:szCs w:val="16"/>
                <w:lang w:eastAsia="es-ES"/>
              </w:rPr>
              <w:t> </w:t>
            </w:r>
          </w:p>
        </w:tc>
      </w:tr>
      <w:tr w:rsidR="00F558E8" w:rsidRPr="001D1857" w:rsidTr="00F558E8">
        <w:trPr>
          <w:trHeight w:val="321"/>
        </w:trPr>
        <w:tc>
          <w:tcPr>
            <w:tcW w:w="31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558E8" w:rsidRPr="001D1857" w:rsidRDefault="00F558E8" w:rsidP="00F558E8">
            <w:pPr>
              <w:jc w:val="center"/>
              <w:rPr>
                <w:rFonts w:ascii="Calibri" w:hAnsi="Calibri"/>
                <w:color w:val="000000"/>
                <w:sz w:val="16"/>
                <w:szCs w:val="16"/>
                <w:lang w:eastAsia="es-ES"/>
              </w:rPr>
            </w:pPr>
            <w:r w:rsidRPr="001D1857">
              <w:rPr>
                <w:rFonts w:ascii="Calibri" w:hAnsi="Calibri"/>
                <w:color w:val="000000"/>
                <w:sz w:val="16"/>
                <w:szCs w:val="16"/>
                <w:lang w:eastAsia="es-ES"/>
              </w:rPr>
              <w:t>2.1</w:t>
            </w:r>
          </w:p>
        </w:tc>
        <w:tc>
          <w:tcPr>
            <w:tcW w:w="2717" w:type="pct"/>
            <w:tcBorders>
              <w:top w:val="single" w:sz="4" w:space="0" w:color="auto"/>
              <w:left w:val="nil"/>
              <w:bottom w:val="single" w:sz="4" w:space="0" w:color="auto"/>
              <w:right w:val="single" w:sz="4" w:space="0" w:color="auto"/>
            </w:tcBorders>
            <w:shd w:val="clear" w:color="000000" w:fill="FFFFFF"/>
            <w:vAlign w:val="center"/>
            <w:hideMark/>
          </w:tcPr>
          <w:p w:rsidR="00F558E8" w:rsidRPr="001D1857" w:rsidRDefault="00F558E8" w:rsidP="00F558E8">
            <w:pPr>
              <w:jc w:val="both"/>
              <w:rPr>
                <w:rFonts w:ascii="Verdana" w:hAnsi="Verdana"/>
                <w:color w:val="000000"/>
                <w:sz w:val="18"/>
                <w:szCs w:val="18"/>
                <w:lang w:eastAsia="es-ES"/>
              </w:rPr>
            </w:pPr>
            <w:r w:rsidRPr="001D1857">
              <w:rPr>
                <w:rFonts w:ascii="Verdana" w:hAnsi="Verdana"/>
                <w:color w:val="000000"/>
                <w:sz w:val="18"/>
                <w:szCs w:val="18"/>
                <w:lang w:eastAsia="es-ES"/>
              </w:rPr>
              <w:t xml:space="preserve">Especialista/Operador de </w:t>
            </w:r>
            <w:proofErr w:type="spellStart"/>
            <w:r w:rsidRPr="001D1857">
              <w:rPr>
                <w:rFonts w:ascii="Verdana" w:hAnsi="Verdana"/>
                <w:color w:val="000000"/>
                <w:sz w:val="18"/>
                <w:szCs w:val="18"/>
                <w:lang w:eastAsia="es-ES"/>
              </w:rPr>
              <w:t>Swell</w:t>
            </w:r>
            <w:proofErr w:type="spellEnd"/>
            <w:r w:rsidRPr="001D1857">
              <w:rPr>
                <w:rFonts w:ascii="Verdana" w:hAnsi="Verdana"/>
                <w:color w:val="000000"/>
                <w:sz w:val="18"/>
                <w:szCs w:val="18"/>
                <w:lang w:eastAsia="es-ES"/>
              </w:rPr>
              <w:t xml:space="preserve"> </w:t>
            </w:r>
            <w:proofErr w:type="spellStart"/>
            <w:r w:rsidRPr="001D1857">
              <w:rPr>
                <w:rFonts w:ascii="Verdana" w:hAnsi="Verdana"/>
                <w:color w:val="000000"/>
                <w:sz w:val="18"/>
                <w:szCs w:val="18"/>
                <w:lang w:eastAsia="es-ES"/>
              </w:rPr>
              <w:t>Packer</w:t>
            </w:r>
            <w:proofErr w:type="spellEnd"/>
            <w:r w:rsidRPr="001D1857">
              <w:rPr>
                <w:rFonts w:ascii="Verdana" w:hAnsi="Verdana"/>
                <w:color w:val="000000"/>
                <w:sz w:val="18"/>
                <w:szCs w:val="18"/>
                <w:lang w:eastAsia="es-ES"/>
              </w:rPr>
              <w:t xml:space="preserve"> (operativo)</w:t>
            </w:r>
          </w:p>
        </w:tc>
        <w:tc>
          <w:tcPr>
            <w:tcW w:w="571" w:type="pct"/>
            <w:tcBorders>
              <w:top w:val="nil"/>
              <w:left w:val="nil"/>
              <w:bottom w:val="single" w:sz="4" w:space="0" w:color="auto"/>
              <w:right w:val="single" w:sz="4" w:space="0" w:color="auto"/>
            </w:tcBorders>
            <w:shd w:val="clear" w:color="auto" w:fill="auto"/>
            <w:vAlign w:val="center"/>
          </w:tcPr>
          <w:p w:rsidR="00F558E8" w:rsidRPr="001D1857" w:rsidRDefault="00F558E8" w:rsidP="00F558E8">
            <w:pPr>
              <w:jc w:val="center"/>
              <w:rPr>
                <w:rFonts w:ascii="Calibri" w:hAnsi="Calibri"/>
                <w:color w:val="000000"/>
                <w:sz w:val="16"/>
                <w:szCs w:val="16"/>
                <w:lang w:eastAsia="es-ES"/>
              </w:rPr>
            </w:pPr>
            <w:r>
              <w:rPr>
                <w:rFonts w:ascii="Calibri" w:hAnsi="Calibri"/>
                <w:color w:val="000000"/>
                <w:sz w:val="16"/>
                <w:szCs w:val="16"/>
                <w:lang w:eastAsia="es-ES"/>
              </w:rPr>
              <w:t>1</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F558E8" w:rsidRPr="001D1857" w:rsidRDefault="00F558E8" w:rsidP="00F558E8">
            <w:pPr>
              <w:jc w:val="center"/>
              <w:rPr>
                <w:rFonts w:ascii="Calibri" w:hAnsi="Calibri"/>
                <w:color w:val="000000"/>
                <w:sz w:val="16"/>
                <w:szCs w:val="16"/>
                <w:lang w:eastAsia="es-ES"/>
              </w:rPr>
            </w:pPr>
            <w:r w:rsidRPr="001D1857">
              <w:rPr>
                <w:rFonts w:ascii="Calibri" w:hAnsi="Calibri"/>
                <w:color w:val="000000"/>
                <w:sz w:val="16"/>
                <w:szCs w:val="16"/>
                <w:lang w:eastAsia="es-ES"/>
              </w:rPr>
              <w:t>Día</w:t>
            </w:r>
          </w:p>
        </w:tc>
        <w:tc>
          <w:tcPr>
            <w:tcW w:w="6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558E8" w:rsidRPr="001D1857" w:rsidRDefault="00F558E8" w:rsidP="00F558E8">
            <w:pPr>
              <w:jc w:val="center"/>
              <w:rPr>
                <w:rFonts w:ascii="Calibri" w:hAnsi="Calibri"/>
                <w:color w:val="000000"/>
                <w:sz w:val="16"/>
                <w:szCs w:val="16"/>
                <w:lang w:eastAsia="es-ES"/>
              </w:rPr>
            </w:pPr>
            <w:r>
              <w:rPr>
                <w:rFonts w:ascii="Calibri" w:hAnsi="Calibri"/>
                <w:color w:val="000000"/>
                <w:sz w:val="16"/>
                <w:szCs w:val="16"/>
                <w:lang w:eastAsia="es-ES"/>
              </w:rPr>
              <w:t>10.440,00</w:t>
            </w:r>
          </w:p>
        </w:tc>
      </w:tr>
      <w:tr w:rsidR="00F558E8" w:rsidRPr="001D1857" w:rsidTr="00F558E8">
        <w:trPr>
          <w:trHeight w:val="336"/>
        </w:trPr>
        <w:tc>
          <w:tcPr>
            <w:tcW w:w="316" w:type="pct"/>
            <w:tcBorders>
              <w:top w:val="nil"/>
              <w:left w:val="single" w:sz="4" w:space="0" w:color="auto"/>
              <w:bottom w:val="single" w:sz="4" w:space="0" w:color="auto"/>
              <w:right w:val="single" w:sz="4" w:space="0" w:color="auto"/>
            </w:tcBorders>
            <w:shd w:val="clear" w:color="auto" w:fill="EDEDED"/>
            <w:vAlign w:val="center"/>
          </w:tcPr>
          <w:p w:rsidR="00F558E8" w:rsidRPr="001D1857" w:rsidRDefault="00F558E8" w:rsidP="00F558E8">
            <w:pPr>
              <w:jc w:val="center"/>
              <w:rPr>
                <w:rFonts w:ascii="Verdana" w:hAnsi="Verdana"/>
                <w:color w:val="000000"/>
                <w:sz w:val="18"/>
                <w:szCs w:val="18"/>
                <w:lang w:eastAsia="es-ES"/>
              </w:rPr>
            </w:pPr>
            <w:r w:rsidRPr="001D1857">
              <w:rPr>
                <w:rFonts w:ascii="Calibri" w:hAnsi="Calibri"/>
                <w:b/>
                <w:bCs/>
                <w:color w:val="000000"/>
                <w:lang w:eastAsia="es-ES"/>
              </w:rPr>
              <w:t>N° 3</w:t>
            </w:r>
          </w:p>
        </w:tc>
        <w:tc>
          <w:tcPr>
            <w:tcW w:w="2717" w:type="pct"/>
            <w:tcBorders>
              <w:top w:val="nil"/>
              <w:left w:val="single" w:sz="4" w:space="0" w:color="auto"/>
              <w:bottom w:val="single" w:sz="4" w:space="0" w:color="auto"/>
              <w:right w:val="single" w:sz="4" w:space="0" w:color="auto"/>
            </w:tcBorders>
            <w:shd w:val="clear" w:color="auto" w:fill="EDEDED"/>
            <w:vAlign w:val="center"/>
          </w:tcPr>
          <w:p w:rsidR="00F558E8" w:rsidRPr="001D1857" w:rsidRDefault="00F558E8" w:rsidP="00F558E8">
            <w:pPr>
              <w:jc w:val="center"/>
              <w:rPr>
                <w:rFonts w:ascii="Verdana" w:hAnsi="Verdana"/>
                <w:color w:val="000000"/>
                <w:sz w:val="18"/>
                <w:szCs w:val="18"/>
                <w:lang w:eastAsia="es-ES"/>
              </w:rPr>
            </w:pPr>
            <w:r w:rsidRPr="001D1857">
              <w:rPr>
                <w:rFonts w:ascii="Calibri" w:hAnsi="Calibri"/>
                <w:b/>
                <w:bCs/>
                <w:color w:val="000000"/>
                <w:sz w:val="18"/>
                <w:szCs w:val="18"/>
                <w:lang w:eastAsia="es-ES"/>
              </w:rPr>
              <w:t>MOVILIZACIÓN</w:t>
            </w:r>
          </w:p>
        </w:tc>
        <w:tc>
          <w:tcPr>
            <w:tcW w:w="571" w:type="pct"/>
            <w:tcBorders>
              <w:top w:val="nil"/>
              <w:left w:val="nil"/>
              <w:bottom w:val="single" w:sz="4" w:space="0" w:color="auto"/>
              <w:right w:val="single" w:sz="4" w:space="0" w:color="auto"/>
            </w:tcBorders>
            <w:shd w:val="clear" w:color="auto" w:fill="auto"/>
            <w:vAlign w:val="center"/>
          </w:tcPr>
          <w:p w:rsidR="00F558E8" w:rsidRPr="001D1857" w:rsidRDefault="00F558E8" w:rsidP="00F558E8">
            <w:pPr>
              <w:jc w:val="center"/>
              <w:rPr>
                <w:rFonts w:ascii="Calibri" w:hAnsi="Calibri"/>
                <w:color w:val="000000"/>
                <w:sz w:val="16"/>
                <w:szCs w:val="16"/>
                <w:lang w:eastAsia="es-ES"/>
              </w:rPr>
            </w:pPr>
          </w:p>
        </w:tc>
        <w:tc>
          <w:tcPr>
            <w:tcW w:w="697" w:type="pct"/>
            <w:tcBorders>
              <w:top w:val="nil"/>
              <w:left w:val="single" w:sz="4" w:space="0" w:color="auto"/>
              <w:bottom w:val="single" w:sz="4" w:space="0" w:color="auto"/>
              <w:right w:val="single" w:sz="4" w:space="0" w:color="auto"/>
            </w:tcBorders>
            <w:shd w:val="clear" w:color="auto" w:fill="auto"/>
            <w:vAlign w:val="center"/>
          </w:tcPr>
          <w:p w:rsidR="00F558E8" w:rsidRPr="001D1857" w:rsidRDefault="00F558E8" w:rsidP="00F558E8">
            <w:pPr>
              <w:jc w:val="center"/>
              <w:rPr>
                <w:rFonts w:ascii="Calibri" w:hAnsi="Calibri"/>
                <w:color w:val="000000"/>
                <w:sz w:val="16"/>
                <w:szCs w:val="16"/>
                <w:lang w:eastAsia="es-ES"/>
              </w:rPr>
            </w:pPr>
          </w:p>
        </w:tc>
        <w:tc>
          <w:tcPr>
            <w:tcW w:w="699" w:type="pct"/>
            <w:tcBorders>
              <w:top w:val="nil"/>
              <w:left w:val="single" w:sz="4" w:space="0" w:color="auto"/>
              <w:bottom w:val="single" w:sz="4" w:space="0" w:color="auto"/>
              <w:right w:val="single" w:sz="4" w:space="0" w:color="auto"/>
            </w:tcBorders>
            <w:shd w:val="clear" w:color="auto" w:fill="auto"/>
            <w:vAlign w:val="center"/>
          </w:tcPr>
          <w:p w:rsidR="00F558E8" w:rsidRPr="001D1857" w:rsidRDefault="00F558E8" w:rsidP="00F558E8">
            <w:pPr>
              <w:jc w:val="center"/>
              <w:rPr>
                <w:rFonts w:ascii="Calibri" w:hAnsi="Calibri"/>
                <w:color w:val="000000"/>
                <w:sz w:val="16"/>
                <w:szCs w:val="16"/>
                <w:lang w:eastAsia="es-ES"/>
              </w:rPr>
            </w:pPr>
          </w:p>
        </w:tc>
      </w:tr>
      <w:tr w:rsidR="00F558E8" w:rsidRPr="001D1857" w:rsidTr="00F558E8">
        <w:trPr>
          <w:trHeight w:val="336"/>
        </w:trPr>
        <w:tc>
          <w:tcPr>
            <w:tcW w:w="316" w:type="pct"/>
            <w:tcBorders>
              <w:top w:val="nil"/>
              <w:left w:val="single" w:sz="4" w:space="0" w:color="auto"/>
              <w:bottom w:val="single" w:sz="4" w:space="0" w:color="auto"/>
              <w:right w:val="single" w:sz="4" w:space="0" w:color="auto"/>
            </w:tcBorders>
            <w:shd w:val="clear" w:color="auto" w:fill="auto"/>
            <w:vAlign w:val="center"/>
            <w:hideMark/>
          </w:tcPr>
          <w:p w:rsidR="00F558E8" w:rsidRPr="001D1857" w:rsidRDefault="00F558E8" w:rsidP="00F558E8">
            <w:pPr>
              <w:jc w:val="center"/>
              <w:rPr>
                <w:rFonts w:ascii="Calibri" w:hAnsi="Calibri"/>
                <w:color w:val="000000"/>
                <w:sz w:val="16"/>
                <w:szCs w:val="16"/>
                <w:lang w:eastAsia="es-ES"/>
              </w:rPr>
            </w:pPr>
            <w:r w:rsidRPr="001D1857">
              <w:rPr>
                <w:rFonts w:ascii="Calibri" w:hAnsi="Calibri"/>
                <w:color w:val="000000"/>
                <w:sz w:val="16"/>
                <w:szCs w:val="16"/>
                <w:lang w:eastAsia="es-ES"/>
              </w:rPr>
              <w:t>3.1.</w:t>
            </w:r>
          </w:p>
        </w:tc>
        <w:tc>
          <w:tcPr>
            <w:tcW w:w="2717" w:type="pct"/>
            <w:tcBorders>
              <w:top w:val="nil"/>
              <w:left w:val="nil"/>
              <w:bottom w:val="single" w:sz="4" w:space="0" w:color="auto"/>
              <w:right w:val="single" w:sz="4" w:space="0" w:color="auto"/>
            </w:tcBorders>
            <w:shd w:val="clear" w:color="auto" w:fill="auto"/>
            <w:vAlign w:val="center"/>
            <w:hideMark/>
          </w:tcPr>
          <w:p w:rsidR="00F558E8" w:rsidRPr="001D1857" w:rsidRDefault="00F558E8" w:rsidP="00F558E8">
            <w:pPr>
              <w:jc w:val="both"/>
              <w:rPr>
                <w:rFonts w:ascii="Verdana" w:hAnsi="Verdana"/>
                <w:color w:val="000000"/>
                <w:sz w:val="18"/>
                <w:szCs w:val="18"/>
                <w:lang w:eastAsia="es-ES"/>
              </w:rPr>
            </w:pPr>
            <w:r w:rsidRPr="001D1857">
              <w:rPr>
                <w:rFonts w:ascii="Verdana" w:hAnsi="Verdana"/>
                <w:color w:val="000000"/>
                <w:sz w:val="18"/>
                <w:szCs w:val="18"/>
                <w:lang w:eastAsia="es-ES"/>
              </w:rPr>
              <w:t>Movilización y desmovilización de las herramientas</w:t>
            </w:r>
          </w:p>
        </w:tc>
        <w:tc>
          <w:tcPr>
            <w:tcW w:w="571" w:type="pct"/>
            <w:tcBorders>
              <w:top w:val="nil"/>
              <w:left w:val="nil"/>
              <w:bottom w:val="single" w:sz="4" w:space="0" w:color="auto"/>
              <w:right w:val="single" w:sz="4" w:space="0" w:color="auto"/>
            </w:tcBorders>
            <w:shd w:val="clear" w:color="auto" w:fill="auto"/>
            <w:vAlign w:val="center"/>
          </w:tcPr>
          <w:p w:rsidR="00F558E8" w:rsidRPr="001D1857" w:rsidRDefault="00F558E8" w:rsidP="00F558E8">
            <w:pPr>
              <w:jc w:val="center"/>
              <w:rPr>
                <w:rFonts w:ascii="Calibri" w:hAnsi="Calibri"/>
                <w:color w:val="000000"/>
                <w:sz w:val="16"/>
                <w:szCs w:val="16"/>
                <w:lang w:eastAsia="es-ES"/>
              </w:rPr>
            </w:pPr>
            <w:r>
              <w:rPr>
                <w:rFonts w:ascii="Calibri" w:hAnsi="Calibri"/>
                <w:color w:val="000000"/>
                <w:sz w:val="16"/>
                <w:szCs w:val="16"/>
                <w:lang w:eastAsia="es-ES"/>
              </w:rPr>
              <w:t>1</w:t>
            </w:r>
          </w:p>
        </w:tc>
        <w:tc>
          <w:tcPr>
            <w:tcW w:w="697" w:type="pct"/>
            <w:tcBorders>
              <w:top w:val="nil"/>
              <w:left w:val="single" w:sz="4" w:space="0" w:color="auto"/>
              <w:bottom w:val="single" w:sz="4" w:space="0" w:color="auto"/>
              <w:right w:val="single" w:sz="4" w:space="0" w:color="auto"/>
            </w:tcBorders>
            <w:shd w:val="clear" w:color="auto" w:fill="auto"/>
            <w:vAlign w:val="center"/>
          </w:tcPr>
          <w:p w:rsidR="00F558E8" w:rsidRPr="001D1857" w:rsidRDefault="00F558E8" w:rsidP="00F558E8">
            <w:pPr>
              <w:jc w:val="center"/>
              <w:rPr>
                <w:rFonts w:ascii="Calibri" w:hAnsi="Calibri"/>
                <w:color w:val="000000"/>
                <w:sz w:val="16"/>
                <w:szCs w:val="16"/>
                <w:lang w:eastAsia="es-ES"/>
              </w:rPr>
            </w:pPr>
            <w:r w:rsidRPr="001D1857">
              <w:rPr>
                <w:rFonts w:ascii="Calibri" w:hAnsi="Calibri"/>
                <w:color w:val="000000"/>
                <w:sz w:val="16"/>
                <w:szCs w:val="16"/>
                <w:lang w:eastAsia="es-ES"/>
              </w:rPr>
              <w:t>Kilómetro</w:t>
            </w:r>
          </w:p>
        </w:tc>
        <w:tc>
          <w:tcPr>
            <w:tcW w:w="699" w:type="pct"/>
            <w:tcBorders>
              <w:top w:val="nil"/>
              <w:left w:val="single" w:sz="4" w:space="0" w:color="auto"/>
              <w:bottom w:val="single" w:sz="4" w:space="0" w:color="auto"/>
              <w:right w:val="single" w:sz="4" w:space="0" w:color="auto"/>
            </w:tcBorders>
            <w:shd w:val="clear" w:color="auto" w:fill="auto"/>
            <w:vAlign w:val="center"/>
            <w:hideMark/>
          </w:tcPr>
          <w:p w:rsidR="00F558E8" w:rsidRPr="001D1857" w:rsidRDefault="00F558E8" w:rsidP="00F558E8">
            <w:pPr>
              <w:jc w:val="center"/>
              <w:rPr>
                <w:rFonts w:ascii="Calibri" w:hAnsi="Calibri"/>
                <w:color w:val="000000"/>
                <w:sz w:val="16"/>
                <w:szCs w:val="16"/>
                <w:lang w:eastAsia="es-ES"/>
              </w:rPr>
            </w:pPr>
            <w:r>
              <w:rPr>
                <w:rFonts w:ascii="Calibri" w:hAnsi="Calibri"/>
                <w:color w:val="000000"/>
                <w:sz w:val="16"/>
                <w:szCs w:val="16"/>
                <w:lang w:eastAsia="es-ES"/>
              </w:rPr>
              <w:t>26,44</w:t>
            </w:r>
          </w:p>
        </w:tc>
      </w:tr>
      <w:tr w:rsidR="00F558E8" w:rsidRPr="001D1857" w:rsidTr="00F558E8">
        <w:trPr>
          <w:trHeight w:val="336"/>
        </w:trPr>
        <w:tc>
          <w:tcPr>
            <w:tcW w:w="316" w:type="pct"/>
            <w:tcBorders>
              <w:top w:val="single" w:sz="4" w:space="0" w:color="auto"/>
              <w:left w:val="single" w:sz="4" w:space="0" w:color="auto"/>
              <w:bottom w:val="single" w:sz="4" w:space="0" w:color="auto"/>
              <w:right w:val="single" w:sz="4" w:space="0" w:color="auto"/>
            </w:tcBorders>
            <w:shd w:val="clear" w:color="auto" w:fill="auto"/>
            <w:vAlign w:val="center"/>
          </w:tcPr>
          <w:p w:rsidR="00F558E8" w:rsidRPr="001D1857" w:rsidRDefault="00F558E8" w:rsidP="00F558E8">
            <w:pPr>
              <w:jc w:val="center"/>
              <w:rPr>
                <w:rFonts w:ascii="Calibri" w:hAnsi="Calibri"/>
                <w:color w:val="000000"/>
                <w:sz w:val="16"/>
                <w:szCs w:val="16"/>
                <w:lang w:eastAsia="es-ES"/>
              </w:rPr>
            </w:pPr>
            <w:r w:rsidRPr="001D1857">
              <w:rPr>
                <w:rFonts w:ascii="Calibri" w:hAnsi="Calibri"/>
                <w:color w:val="000000"/>
                <w:sz w:val="16"/>
                <w:szCs w:val="16"/>
                <w:lang w:eastAsia="es-ES"/>
              </w:rPr>
              <w:t>3.2.</w:t>
            </w:r>
          </w:p>
        </w:tc>
        <w:tc>
          <w:tcPr>
            <w:tcW w:w="2717" w:type="pct"/>
            <w:tcBorders>
              <w:top w:val="single" w:sz="4" w:space="0" w:color="auto"/>
              <w:left w:val="nil"/>
              <w:bottom w:val="single" w:sz="4" w:space="0" w:color="auto"/>
              <w:right w:val="single" w:sz="4" w:space="0" w:color="auto"/>
            </w:tcBorders>
            <w:shd w:val="clear" w:color="auto" w:fill="auto"/>
            <w:vAlign w:val="center"/>
          </w:tcPr>
          <w:p w:rsidR="00F558E8" w:rsidRPr="001D1857" w:rsidRDefault="00F558E8" w:rsidP="00F558E8">
            <w:pPr>
              <w:jc w:val="both"/>
              <w:rPr>
                <w:rFonts w:ascii="Verdana" w:hAnsi="Verdana"/>
                <w:color w:val="000000"/>
                <w:sz w:val="18"/>
                <w:szCs w:val="18"/>
                <w:lang w:eastAsia="es-ES"/>
              </w:rPr>
            </w:pPr>
            <w:r w:rsidRPr="001D1857">
              <w:rPr>
                <w:rFonts w:ascii="Verdana" w:hAnsi="Verdana"/>
                <w:color w:val="000000"/>
                <w:sz w:val="18"/>
                <w:szCs w:val="18"/>
                <w:lang w:eastAsia="es-ES"/>
              </w:rPr>
              <w:t>Movilización y desmovilización del personal</w:t>
            </w:r>
          </w:p>
        </w:tc>
        <w:tc>
          <w:tcPr>
            <w:tcW w:w="571" w:type="pct"/>
            <w:tcBorders>
              <w:top w:val="single" w:sz="4" w:space="0" w:color="auto"/>
              <w:left w:val="nil"/>
              <w:bottom w:val="single" w:sz="4" w:space="0" w:color="auto"/>
              <w:right w:val="single" w:sz="4" w:space="0" w:color="auto"/>
            </w:tcBorders>
            <w:shd w:val="clear" w:color="auto" w:fill="auto"/>
            <w:vAlign w:val="center"/>
          </w:tcPr>
          <w:p w:rsidR="00F558E8" w:rsidRPr="001D1857" w:rsidRDefault="00F558E8" w:rsidP="00F558E8">
            <w:pPr>
              <w:jc w:val="center"/>
              <w:rPr>
                <w:rFonts w:ascii="Calibri" w:hAnsi="Calibri"/>
                <w:color w:val="000000"/>
                <w:sz w:val="16"/>
                <w:szCs w:val="16"/>
                <w:lang w:eastAsia="es-ES"/>
              </w:rPr>
            </w:pPr>
            <w:r>
              <w:rPr>
                <w:rFonts w:ascii="Calibri" w:hAnsi="Calibri"/>
                <w:color w:val="000000"/>
                <w:sz w:val="16"/>
                <w:szCs w:val="16"/>
                <w:lang w:eastAsia="es-ES"/>
              </w:rPr>
              <w:t>1</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F558E8" w:rsidRPr="001D1857" w:rsidRDefault="00F558E8" w:rsidP="00F558E8">
            <w:pPr>
              <w:jc w:val="center"/>
              <w:rPr>
                <w:rFonts w:ascii="Calibri" w:hAnsi="Calibri"/>
                <w:color w:val="000000"/>
                <w:sz w:val="16"/>
                <w:szCs w:val="16"/>
                <w:lang w:eastAsia="es-ES"/>
              </w:rPr>
            </w:pPr>
            <w:r w:rsidRPr="001D1857">
              <w:rPr>
                <w:rFonts w:ascii="Calibri" w:hAnsi="Calibri"/>
                <w:color w:val="000000"/>
                <w:sz w:val="16"/>
                <w:szCs w:val="16"/>
                <w:lang w:eastAsia="es-ES"/>
              </w:rPr>
              <w:t>Kilómetro</w:t>
            </w:r>
          </w:p>
        </w:tc>
        <w:tc>
          <w:tcPr>
            <w:tcW w:w="699" w:type="pct"/>
            <w:tcBorders>
              <w:top w:val="single" w:sz="4" w:space="0" w:color="auto"/>
              <w:left w:val="single" w:sz="4" w:space="0" w:color="auto"/>
              <w:bottom w:val="single" w:sz="4" w:space="0" w:color="auto"/>
              <w:right w:val="single" w:sz="4" w:space="0" w:color="auto"/>
            </w:tcBorders>
            <w:shd w:val="clear" w:color="auto" w:fill="auto"/>
            <w:vAlign w:val="center"/>
          </w:tcPr>
          <w:p w:rsidR="00F558E8" w:rsidRPr="001D1857" w:rsidRDefault="00F558E8" w:rsidP="00F558E8">
            <w:pPr>
              <w:jc w:val="center"/>
              <w:rPr>
                <w:rFonts w:ascii="Calibri" w:hAnsi="Calibri"/>
                <w:color w:val="000000"/>
                <w:sz w:val="16"/>
                <w:szCs w:val="16"/>
                <w:lang w:eastAsia="es-ES"/>
              </w:rPr>
            </w:pPr>
            <w:r>
              <w:rPr>
                <w:rFonts w:ascii="Calibri" w:hAnsi="Calibri"/>
                <w:color w:val="000000"/>
                <w:sz w:val="16"/>
                <w:szCs w:val="16"/>
                <w:lang w:eastAsia="es-ES"/>
              </w:rPr>
              <w:t>17,40</w:t>
            </w:r>
          </w:p>
        </w:tc>
      </w:tr>
      <w:tr w:rsidR="00F558E8" w:rsidRPr="001D1857" w:rsidTr="00F558E8">
        <w:trPr>
          <w:trHeight w:val="336"/>
        </w:trPr>
        <w:tc>
          <w:tcPr>
            <w:tcW w:w="4301"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F558E8" w:rsidRPr="00FE5804" w:rsidRDefault="00F558E8" w:rsidP="00F558E8">
            <w:pPr>
              <w:jc w:val="center"/>
              <w:rPr>
                <w:rFonts w:ascii="Calibri" w:hAnsi="Calibri"/>
                <w:b/>
                <w:color w:val="000000"/>
                <w:sz w:val="18"/>
                <w:szCs w:val="18"/>
                <w:lang w:eastAsia="es-ES"/>
              </w:rPr>
            </w:pPr>
            <w:r w:rsidRPr="00FE5804">
              <w:rPr>
                <w:rFonts w:ascii="Calibri" w:hAnsi="Calibri"/>
                <w:b/>
                <w:color w:val="000000"/>
                <w:sz w:val="18"/>
                <w:szCs w:val="18"/>
                <w:lang w:eastAsia="es-ES"/>
              </w:rPr>
              <w:t>TOTAL (Bs.)</w:t>
            </w:r>
          </w:p>
        </w:tc>
        <w:tc>
          <w:tcPr>
            <w:tcW w:w="699" w:type="pct"/>
            <w:tcBorders>
              <w:top w:val="single" w:sz="4" w:space="0" w:color="auto"/>
              <w:left w:val="single" w:sz="4" w:space="0" w:color="auto"/>
              <w:bottom w:val="single" w:sz="4" w:space="0" w:color="auto"/>
              <w:right w:val="single" w:sz="4" w:space="0" w:color="auto"/>
            </w:tcBorders>
            <w:shd w:val="clear" w:color="auto" w:fill="auto"/>
            <w:vAlign w:val="center"/>
          </w:tcPr>
          <w:p w:rsidR="00F558E8" w:rsidRPr="00FE5804" w:rsidRDefault="00F558E8" w:rsidP="00F558E8">
            <w:pPr>
              <w:jc w:val="center"/>
              <w:rPr>
                <w:rFonts w:ascii="Calibri" w:hAnsi="Calibri"/>
                <w:b/>
                <w:color w:val="000000"/>
                <w:sz w:val="16"/>
                <w:szCs w:val="16"/>
                <w:lang w:eastAsia="es-ES"/>
              </w:rPr>
            </w:pPr>
            <w:r w:rsidRPr="00FE5804">
              <w:rPr>
                <w:rFonts w:ascii="Calibri" w:hAnsi="Calibri"/>
                <w:b/>
                <w:color w:val="000000"/>
                <w:sz w:val="18"/>
                <w:szCs w:val="16"/>
                <w:lang w:eastAsia="es-ES"/>
              </w:rPr>
              <w:t>908.477,68</w:t>
            </w:r>
          </w:p>
        </w:tc>
      </w:tr>
    </w:tbl>
    <w:p w:rsidR="00F558E8" w:rsidRDefault="00F558E8" w:rsidP="00CD7DE0">
      <w:pPr>
        <w:tabs>
          <w:tab w:val="left" w:pos="5691"/>
        </w:tabs>
        <w:rPr>
          <w:rFonts w:asciiTheme="minorHAnsi" w:hAnsiTheme="minorHAnsi" w:cstheme="minorHAnsi"/>
          <w:b/>
          <w:sz w:val="22"/>
          <w:szCs w:val="22"/>
        </w:rPr>
      </w:pPr>
    </w:p>
    <w:p w:rsidR="00F558E8" w:rsidRDefault="00F558E8" w:rsidP="00CD7DE0">
      <w:pPr>
        <w:tabs>
          <w:tab w:val="left" w:pos="5691"/>
        </w:tabs>
        <w:rPr>
          <w:rFonts w:asciiTheme="minorHAnsi" w:hAnsiTheme="minorHAnsi" w:cstheme="minorHAnsi"/>
          <w:b/>
          <w:sz w:val="22"/>
          <w:szCs w:val="22"/>
        </w:rPr>
      </w:pPr>
    </w:p>
    <w:p w:rsidR="00F558E8" w:rsidRDefault="00F558E8" w:rsidP="00CD7DE0">
      <w:pPr>
        <w:tabs>
          <w:tab w:val="left" w:pos="5691"/>
        </w:tabs>
        <w:rPr>
          <w:rFonts w:asciiTheme="minorHAnsi" w:hAnsiTheme="minorHAnsi" w:cstheme="minorHAnsi"/>
          <w:b/>
          <w:sz w:val="22"/>
          <w:szCs w:val="22"/>
        </w:rPr>
      </w:pPr>
    </w:p>
    <w:p w:rsidR="009B4A0B" w:rsidRDefault="009B4A0B" w:rsidP="00552079">
      <w:pPr>
        <w:rPr>
          <w:rFonts w:asciiTheme="minorHAnsi" w:hAnsiTheme="minorHAnsi" w:cstheme="minorHAnsi"/>
          <w:b/>
          <w:sz w:val="22"/>
          <w:szCs w:val="22"/>
        </w:rPr>
      </w:pPr>
    </w:p>
    <w:p w:rsidR="0011248A" w:rsidRPr="0034493C" w:rsidRDefault="0011248A" w:rsidP="0011248A">
      <w:pPr>
        <w:jc w:val="both"/>
        <w:rPr>
          <w:rFonts w:ascii="Calibri" w:hAnsi="Calibri" w:cs="Arial"/>
          <w:bCs/>
          <w:sz w:val="22"/>
          <w:szCs w:val="22"/>
          <w:lang w:eastAsia="es-ES"/>
        </w:rPr>
      </w:pPr>
      <w:r w:rsidRPr="0034493C">
        <w:rPr>
          <w:rFonts w:ascii="Calibri" w:hAnsi="Calibri" w:cs="Arial"/>
          <w:b/>
          <w:bCs/>
          <w:sz w:val="22"/>
          <w:szCs w:val="22"/>
          <w:lang w:eastAsia="es-ES"/>
        </w:rPr>
        <w:t>NOTA:</w:t>
      </w:r>
      <w:r w:rsidRPr="0034493C">
        <w:rPr>
          <w:rFonts w:ascii="Calibri" w:hAnsi="Calibri" w:cs="Arial"/>
          <w:bCs/>
          <w:sz w:val="22"/>
          <w:szCs w:val="22"/>
          <w:lang w:eastAsia="es-ES"/>
        </w:rPr>
        <w:t xml:space="preserve"> Se realizará el </w:t>
      </w:r>
      <w:r w:rsidR="00F558E8" w:rsidRPr="0034493C">
        <w:rPr>
          <w:rFonts w:ascii="Calibri" w:hAnsi="Calibri" w:cs="Arial"/>
          <w:b/>
          <w:bCs/>
          <w:sz w:val="22"/>
          <w:szCs w:val="22"/>
          <w:lang w:eastAsia="es-ES"/>
        </w:rPr>
        <w:t xml:space="preserve">SERVICIO DE </w:t>
      </w:r>
      <w:r w:rsidR="00F558E8">
        <w:rPr>
          <w:rFonts w:ascii="Calibri" w:hAnsi="Calibri" w:cs="Arial"/>
          <w:b/>
          <w:bCs/>
          <w:sz w:val="22"/>
          <w:szCs w:val="22"/>
          <w:lang w:eastAsia="es-ES"/>
        </w:rPr>
        <w:t xml:space="preserve">PROVISIÓN E INSTALACIÓN DE SWELL PACKER POZO </w:t>
      </w:r>
      <w:r w:rsidR="00F558E8" w:rsidRPr="0034493C">
        <w:rPr>
          <w:rFonts w:ascii="Calibri" w:hAnsi="Calibri" w:cs="Arial"/>
          <w:b/>
          <w:bCs/>
          <w:sz w:val="22"/>
          <w:szCs w:val="22"/>
          <w:lang w:eastAsia="es-ES"/>
        </w:rPr>
        <w:t>SIPOTINDI-X1</w:t>
      </w:r>
      <w:r w:rsidR="00F558E8" w:rsidRPr="0034493C">
        <w:rPr>
          <w:rFonts w:ascii="Calibri" w:hAnsi="Calibri" w:cs="Arial"/>
          <w:b/>
          <w:bCs/>
          <w:sz w:val="22"/>
          <w:szCs w:val="22"/>
          <w:lang w:val="es-MX" w:eastAsia="es-ES"/>
        </w:rPr>
        <w:t xml:space="preserve"> </w:t>
      </w:r>
      <w:r w:rsidRPr="0034493C">
        <w:rPr>
          <w:rFonts w:ascii="Calibri" w:hAnsi="Calibri" w:cs="Arial"/>
          <w:bCs/>
          <w:sz w:val="22"/>
          <w:szCs w:val="22"/>
          <w:lang w:eastAsia="es-ES"/>
        </w:rPr>
        <w:t xml:space="preserve">a requerimiento de YPFB, en función a los precios unitarios, hasta un monto máximo de </w:t>
      </w:r>
      <w:r w:rsidRPr="0034493C">
        <w:rPr>
          <w:rFonts w:ascii="Calibri" w:hAnsi="Calibri" w:cs="Calibri"/>
          <w:sz w:val="22"/>
          <w:szCs w:val="22"/>
          <w:lang w:eastAsia="es-ES"/>
        </w:rPr>
        <w:t>Bs</w:t>
      </w:r>
      <w:r w:rsidRPr="0034493C">
        <w:rPr>
          <w:rFonts w:ascii="Calibri" w:eastAsia="Calibri" w:hAnsi="Calibri" w:cs="Calibri"/>
          <w:sz w:val="22"/>
          <w:szCs w:val="22"/>
          <w:lang w:eastAsia="es-ES"/>
        </w:rPr>
        <w:t xml:space="preserve">. </w:t>
      </w:r>
      <w:r w:rsidR="00F558E8">
        <w:rPr>
          <w:rFonts w:ascii="Calibri" w:eastAsia="Calibri" w:hAnsi="Calibri" w:cs="Calibri"/>
          <w:sz w:val="22"/>
          <w:szCs w:val="22"/>
          <w:lang w:eastAsia="es-ES"/>
        </w:rPr>
        <w:t>2</w:t>
      </w:r>
      <w:r w:rsidR="00F558E8" w:rsidRPr="0034493C">
        <w:rPr>
          <w:rFonts w:ascii="Calibri" w:eastAsia="Calibri" w:hAnsi="Calibri" w:cs="Calibri"/>
          <w:sz w:val="22"/>
          <w:szCs w:val="22"/>
          <w:lang w:eastAsia="es-ES"/>
        </w:rPr>
        <w:t>.</w:t>
      </w:r>
      <w:r w:rsidR="00F558E8">
        <w:rPr>
          <w:rFonts w:ascii="Calibri" w:eastAsia="Calibri" w:hAnsi="Calibri" w:cs="Calibri"/>
          <w:sz w:val="22"/>
          <w:szCs w:val="22"/>
          <w:lang w:eastAsia="es-ES"/>
        </w:rPr>
        <w:t>779</w:t>
      </w:r>
      <w:r w:rsidR="00F558E8" w:rsidRPr="0034493C">
        <w:rPr>
          <w:rFonts w:ascii="Calibri" w:eastAsia="Calibri" w:hAnsi="Calibri" w:cs="Calibri"/>
          <w:sz w:val="22"/>
          <w:szCs w:val="22"/>
          <w:lang w:eastAsia="es-ES"/>
        </w:rPr>
        <w:t>.</w:t>
      </w:r>
      <w:r w:rsidR="00F558E8">
        <w:rPr>
          <w:rFonts w:ascii="Calibri" w:eastAsia="Calibri" w:hAnsi="Calibri" w:cs="Calibri"/>
          <w:sz w:val="22"/>
          <w:szCs w:val="22"/>
          <w:lang w:eastAsia="es-ES"/>
        </w:rPr>
        <w:t>524</w:t>
      </w:r>
      <w:r w:rsidR="00F558E8" w:rsidRPr="0034493C">
        <w:rPr>
          <w:rFonts w:ascii="Calibri" w:eastAsia="Calibri" w:hAnsi="Calibri" w:cs="Calibri"/>
          <w:sz w:val="22"/>
          <w:szCs w:val="22"/>
          <w:lang w:eastAsia="es-ES"/>
        </w:rPr>
        <w:t>,64</w:t>
      </w:r>
      <w:r w:rsidR="00F558E8" w:rsidRPr="0034493C">
        <w:rPr>
          <w:rFonts w:ascii="Calibri" w:hAnsi="Calibri"/>
          <w:bCs/>
          <w:color w:val="000000"/>
          <w:sz w:val="22"/>
          <w:szCs w:val="22"/>
          <w:lang w:eastAsia="es-ES"/>
        </w:rPr>
        <w:t xml:space="preserve"> </w:t>
      </w:r>
      <w:r w:rsidR="00F558E8" w:rsidRPr="0034493C">
        <w:rPr>
          <w:rFonts w:ascii="Calibri" w:hAnsi="Calibri" w:cs="Calibri"/>
          <w:sz w:val="22"/>
          <w:szCs w:val="22"/>
          <w:lang w:eastAsia="es-ES"/>
        </w:rPr>
        <w:t>(</w:t>
      </w:r>
      <w:r w:rsidR="00F558E8">
        <w:rPr>
          <w:rFonts w:ascii="Calibri" w:hAnsi="Calibri" w:cs="Calibri"/>
          <w:sz w:val="22"/>
          <w:szCs w:val="22"/>
          <w:lang w:eastAsia="es-ES"/>
        </w:rPr>
        <w:t>Dos</w:t>
      </w:r>
      <w:r w:rsidR="00F558E8" w:rsidRPr="0034493C">
        <w:rPr>
          <w:rFonts w:ascii="Calibri" w:hAnsi="Calibri" w:cs="Calibri"/>
          <w:sz w:val="22"/>
          <w:szCs w:val="22"/>
          <w:lang w:eastAsia="es-ES"/>
        </w:rPr>
        <w:t xml:space="preserve"> Mill</w:t>
      </w:r>
      <w:r w:rsidR="00F558E8">
        <w:rPr>
          <w:rFonts w:ascii="Calibri" w:hAnsi="Calibri" w:cs="Calibri"/>
          <w:sz w:val="22"/>
          <w:szCs w:val="22"/>
          <w:lang w:eastAsia="es-ES"/>
        </w:rPr>
        <w:t>o</w:t>
      </w:r>
      <w:r w:rsidR="00F558E8" w:rsidRPr="0034493C">
        <w:rPr>
          <w:rFonts w:ascii="Calibri" w:hAnsi="Calibri" w:cs="Calibri"/>
          <w:sz w:val="22"/>
          <w:szCs w:val="22"/>
          <w:lang w:eastAsia="es-ES"/>
        </w:rPr>
        <w:t>n</w:t>
      </w:r>
      <w:r w:rsidR="00F558E8">
        <w:rPr>
          <w:rFonts w:ascii="Calibri" w:hAnsi="Calibri" w:cs="Calibri"/>
          <w:sz w:val="22"/>
          <w:szCs w:val="22"/>
          <w:lang w:eastAsia="es-ES"/>
        </w:rPr>
        <w:t>es</w:t>
      </w:r>
      <w:r w:rsidR="00F558E8" w:rsidRPr="0034493C">
        <w:rPr>
          <w:rFonts w:ascii="Calibri" w:hAnsi="Calibri" w:cs="Calibri"/>
          <w:sz w:val="22"/>
          <w:szCs w:val="22"/>
          <w:lang w:eastAsia="es-ES"/>
        </w:rPr>
        <w:t xml:space="preserve"> </w:t>
      </w:r>
      <w:r w:rsidR="00F558E8">
        <w:rPr>
          <w:rFonts w:ascii="Calibri" w:hAnsi="Calibri" w:cs="Calibri"/>
          <w:sz w:val="22"/>
          <w:szCs w:val="22"/>
          <w:lang w:eastAsia="es-ES"/>
        </w:rPr>
        <w:t>Setecientos</w:t>
      </w:r>
      <w:r w:rsidR="00F558E8" w:rsidRPr="0034493C">
        <w:rPr>
          <w:rFonts w:ascii="Calibri" w:hAnsi="Calibri" w:cs="Calibri"/>
          <w:sz w:val="22"/>
          <w:szCs w:val="22"/>
          <w:lang w:eastAsia="es-ES"/>
        </w:rPr>
        <w:t xml:space="preserve"> Se</w:t>
      </w:r>
      <w:r w:rsidR="00CF3A0C">
        <w:rPr>
          <w:rFonts w:ascii="Calibri" w:hAnsi="Calibri" w:cs="Calibri"/>
          <w:sz w:val="22"/>
          <w:szCs w:val="22"/>
          <w:lang w:eastAsia="es-ES"/>
        </w:rPr>
        <w:t>t</w:t>
      </w:r>
      <w:r w:rsidR="00F558E8" w:rsidRPr="0034493C">
        <w:rPr>
          <w:rFonts w:ascii="Calibri" w:hAnsi="Calibri" w:cs="Calibri"/>
          <w:sz w:val="22"/>
          <w:szCs w:val="22"/>
          <w:lang w:eastAsia="es-ES"/>
        </w:rPr>
        <w:t xml:space="preserve">enta y </w:t>
      </w:r>
      <w:r w:rsidR="00F558E8">
        <w:rPr>
          <w:rFonts w:ascii="Calibri" w:hAnsi="Calibri" w:cs="Calibri"/>
          <w:sz w:val="22"/>
          <w:szCs w:val="22"/>
          <w:lang w:eastAsia="es-ES"/>
        </w:rPr>
        <w:t>Nueve</w:t>
      </w:r>
      <w:r w:rsidR="00F558E8" w:rsidRPr="0034493C">
        <w:rPr>
          <w:rFonts w:ascii="Calibri" w:hAnsi="Calibri" w:cs="Calibri"/>
          <w:sz w:val="22"/>
          <w:szCs w:val="22"/>
          <w:lang w:eastAsia="es-ES"/>
        </w:rPr>
        <w:t xml:space="preserve"> Mil </w:t>
      </w:r>
      <w:r w:rsidR="00F558E8">
        <w:rPr>
          <w:rFonts w:ascii="Calibri" w:hAnsi="Calibri" w:cs="Calibri"/>
          <w:sz w:val="22"/>
          <w:szCs w:val="22"/>
          <w:lang w:eastAsia="es-ES"/>
        </w:rPr>
        <w:t>Quinientos Veinticuatro</w:t>
      </w:r>
      <w:r w:rsidR="00F558E8" w:rsidRPr="0034493C">
        <w:rPr>
          <w:rFonts w:ascii="Calibri" w:hAnsi="Calibri" w:cs="Calibri"/>
          <w:sz w:val="22"/>
          <w:szCs w:val="22"/>
          <w:lang w:eastAsia="es-ES"/>
        </w:rPr>
        <w:t xml:space="preserve"> 64/100 BOLIVIANOS)</w:t>
      </w:r>
      <w:r w:rsidRPr="0034493C">
        <w:rPr>
          <w:rFonts w:ascii="Calibri" w:hAnsi="Calibri" w:cs="Calibri"/>
          <w:sz w:val="22"/>
          <w:szCs w:val="22"/>
          <w:lang w:eastAsia="es-ES"/>
        </w:rPr>
        <w:t>.</w:t>
      </w:r>
      <w:r w:rsidRPr="0034493C">
        <w:rPr>
          <w:rFonts w:ascii="Calibri" w:hAnsi="Calibri" w:cs="Arial"/>
          <w:bCs/>
          <w:sz w:val="22"/>
          <w:szCs w:val="22"/>
          <w:lang w:eastAsia="es-ES"/>
        </w:rPr>
        <w:t xml:space="preserve"> </w:t>
      </w:r>
    </w:p>
    <w:p w:rsidR="0011248A" w:rsidRPr="0034493C" w:rsidRDefault="008D5FB2" w:rsidP="0011248A">
      <w:pPr>
        <w:jc w:val="both"/>
        <w:rPr>
          <w:rFonts w:ascii="Calibri" w:hAnsi="Calibri" w:cs="Arial"/>
          <w:bCs/>
          <w:sz w:val="22"/>
          <w:szCs w:val="22"/>
          <w:lang w:val="es-MX" w:eastAsia="es-ES"/>
        </w:rPr>
      </w:pPr>
      <w:r>
        <w:rPr>
          <w:rFonts w:ascii="Calibri" w:eastAsia="Calibri" w:hAnsi="Calibri" w:cs="Calibri"/>
          <w:sz w:val="22"/>
          <w:szCs w:val="22"/>
          <w:lang w:val="es-BO" w:eastAsia="es-ES"/>
        </w:rPr>
        <w:t>Para efectos de evaluación se considerará la sumatoria de precios unitarios, asimismo los</w:t>
      </w:r>
      <w:r w:rsidR="0011248A" w:rsidRPr="0034493C">
        <w:rPr>
          <w:rFonts w:ascii="Calibri" w:hAnsi="Calibri" w:cs="Arial"/>
          <w:bCs/>
          <w:sz w:val="22"/>
          <w:szCs w:val="22"/>
          <w:lang w:val="es-MX" w:eastAsia="es-ES"/>
        </w:rPr>
        <w:t xml:space="preserve"> precios unitarios propuestos que sobrepasen el valor del precio de referencia unitario serán descalificados.</w:t>
      </w:r>
    </w:p>
    <w:p w:rsidR="00CE7B5F" w:rsidRPr="0011248A" w:rsidRDefault="00CE7B5F" w:rsidP="00552079">
      <w:pPr>
        <w:rPr>
          <w:rFonts w:asciiTheme="minorHAnsi" w:hAnsiTheme="minorHAnsi" w:cstheme="minorHAnsi"/>
          <w:b/>
          <w:sz w:val="22"/>
          <w:szCs w:val="22"/>
          <w:lang w:val="es-MX"/>
        </w:rPr>
      </w:pPr>
    </w:p>
    <w:p w:rsidR="00CE7B5F" w:rsidRDefault="00CE7B5F"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EE7C79" w:rsidP="00EE7C79">
      <w:pPr>
        <w:tabs>
          <w:tab w:val="left" w:pos="6915"/>
        </w:tabs>
        <w:rPr>
          <w:rFonts w:asciiTheme="minorHAnsi" w:hAnsiTheme="minorHAnsi" w:cstheme="minorHAnsi"/>
          <w:b/>
          <w:sz w:val="22"/>
          <w:szCs w:val="22"/>
        </w:rPr>
      </w:pPr>
      <w:r>
        <w:rPr>
          <w:rFonts w:asciiTheme="minorHAnsi" w:hAnsiTheme="minorHAnsi" w:cstheme="minorHAnsi"/>
          <w:b/>
          <w:sz w:val="22"/>
          <w:szCs w:val="22"/>
        </w:rPr>
        <w:tab/>
      </w: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A047DF" w:rsidRDefault="00A047DF" w:rsidP="00552079">
      <w:pPr>
        <w:rPr>
          <w:rFonts w:asciiTheme="minorHAnsi" w:hAnsiTheme="minorHAnsi" w:cstheme="minorHAnsi"/>
          <w:b/>
          <w:sz w:val="22"/>
          <w:szCs w:val="22"/>
        </w:rPr>
      </w:pPr>
    </w:p>
    <w:p w:rsidR="00A047DF" w:rsidRDefault="00A047DF" w:rsidP="00552079">
      <w:pPr>
        <w:rPr>
          <w:rFonts w:asciiTheme="minorHAnsi" w:hAnsiTheme="minorHAnsi" w:cstheme="minorHAnsi"/>
          <w:b/>
          <w:sz w:val="22"/>
          <w:szCs w:val="22"/>
        </w:rPr>
      </w:pPr>
    </w:p>
    <w:p w:rsidR="00EE7C79" w:rsidRDefault="00EE7C79" w:rsidP="00552079">
      <w:pPr>
        <w:rPr>
          <w:rFonts w:asciiTheme="minorHAnsi" w:hAnsiTheme="minorHAnsi" w:cstheme="minorHAnsi"/>
          <w:b/>
          <w:sz w:val="22"/>
          <w:szCs w:val="22"/>
        </w:rPr>
      </w:pPr>
    </w:p>
    <w:p w:rsidR="008D5FB2" w:rsidRDefault="008D5FB2" w:rsidP="00552079">
      <w:pPr>
        <w:rPr>
          <w:rFonts w:asciiTheme="minorHAnsi" w:hAnsiTheme="minorHAnsi" w:cstheme="minorHAnsi"/>
          <w:b/>
          <w:sz w:val="22"/>
          <w:szCs w:val="22"/>
        </w:rPr>
      </w:pPr>
    </w:p>
    <w:p w:rsidR="008D5FB2" w:rsidRDefault="008D5FB2" w:rsidP="00552079">
      <w:pPr>
        <w:rPr>
          <w:rFonts w:asciiTheme="minorHAnsi" w:hAnsiTheme="minorHAnsi" w:cstheme="minorHAnsi"/>
          <w:b/>
          <w:sz w:val="22"/>
          <w:szCs w:val="22"/>
        </w:rPr>
      </w:pPr>
    </w:p>
    <w:p w:rsidR="008D5FB2" w:rsidRDefault="008D5FB2" w:rsidP="00552079">
      <w:pPr>
        <w:rPr>
          <w:rFonts w:asciiTheme="minorHAnsi" w:hAnsiTheme="minorHAnsi" w:cstheme="minorHAnsi"/>
          <w:b/>
          <w:sz w:val="22"/>
          <w:szCs w:val="22"/>
        </w:rPr>
      </w:pPr>
    </w:p>
    <w:p w:rsidR="00951BD3" w:rsidRDefault="00951BD3" w:rsidP="00552079">
      <w:pPr>
        <w:rPr>
          <w:rFonts w:asciiTheme="minorHAnsi" w:hAnsiTheme="minorHAnsi" w:cstheme="minorHAnsi"/>
          <w:b/>
          <w:sz w:val="22"/>
          <w:szCs w:val="22"/>
        </w:rPr>
      </w:pPr>
    </w:p>
    <w:p w:rsidR="008D5FB2" w:rsidRDefault="008D5FB2" w:rsidP="00552079">
      <w:pPr>
        <w:rPr>
          <w:rFonts w:asciiTheme="minorHAnsi" w:hAnsiTheme="minorHAnsi" w:cstheme="minorHAnsi"/>
          <w:b/>
          <w:sz w:val="22"/>
          <w:szCs w:val="22"/>
        </w:rPr>
      </w:pPr>
    </w:p>
    <w:p w:rsidR="008D5FB2" w:rsidRDefault="008D5FB2" w:rsidP="00552079">
      <w:pPr>
        <w:rPr>
          <w:rFonts w:asciiTheme="minorHAnsi" w:hAnsiTheme="minorHAnsi" w:cstheme="minorHAnsi"/>
          <w:b/>
          <w:sz w:val="22"/>
          <w:szCs w:val="22"/>
        </w:rPr>
      </w:pPr>
    </w:p>
    <w:p w:rsidR="00EE7C79" w:rsidRDefault="00EE7C79" w:rsidP="00552079">
      <w:pPr>
        <w:rPr>
          <w:rFonts w:asciiTheme="minorHAnsi" w:hAnsiTheme="minorHAnsi" w:cstheme="minorHAnsi"/>
          <w:b/>
          <w:sz w:val="22"/>
          <w:szCs w:val="22"/>
        </w:rPr>
      </w:pPr>
    </w:p>
    <w:p w:rsidR="007638F3" w:rsidRDefault="007638F3" w:rsidP="00552079">
      <w:pPr>
        <w:rPr>
          <w:rFonts w:asciiTheme="minorHAnsi" w:hAnsiTheme="minorHAnsi" w:cstheme="minorHAnsi"/>
          <w:b/>
          <w:sz w:val="22"/>
          <w:szCs w:val="22"/>
        </w:rPr>
      </w:pPr>
    </w:p>
    <w:p w:rsidR="007638F3" w:rsidRDefault="007638F3" w:rsidP="00552079">
      <w:pPr>
        <w:rPr>
          <w:rFonts w:asciiTheme="minorHAnsi" w:hAnsiTheme="minorHAnsi" w:cstheme="minorHAnsi"/>
          <w:b/>
          <w:sz w:val="22"/>
          <w:szCs w:val="22"/>
        </w:rPr>
      </w:pPr>
    </w:p>
    <w:p w:rsidR="007638F3" w:rsidRDefault="007638F3" w:rsidP="00552079">
      <w:pPr>
        <w:rPr>
          <w:rFonts w:asciiTheme="minorHAnsi" w:hAnsiTheme="minorHAnsi" w:cstheme="minorHAnsi"/>
          <w:b/>
          <w:sz w:val="22"/>
          <w:szCs w:val="22"/>
        </w:rPr>
      </w:pPr>
    </w:p>
    <w:p w:rsidR="007638F3" w:rsidRDefault="007638F3" w:rsidP="00552079">
      <w:pPr>
        <w:rPr>
          <w:rFonts w:asciiTheme="minorHAnsi" w:hAnsiTheme="minorHAnsi" w:cstheme="minorHAnsi"/>
          <w:b/>
          <w:sz w:val="22"/>
          <w:szCs w:val="22"/>
        </w:rPr>
      </w:pPr>
    </w:p>
    <w:p w:rsidR="007638F3" w:rsidRDefault="007638F3" w:rsidP="00552079">
      <w:pPr>
        <w:rPr>
          <w:rFonts w:asciiTheme="minorHAnsi" w:hAnsiTheme="minorHAnsi" w:cstheme="minorHAnsi"/>
          <w:b/>
          <w:sz w:val="22"/>
          <w:szCs w:val="22"/>
        </w:rPr>
      </w:pPr>
    </w:p>
    <w:p w:rsidR="007638F3" w:rsidRDefault="007638F3" w:rsidP="00552079">
      <w:pPr>
        <w:rPr>
          <w:rFonts w:asciiTheme="minorHAnsi" w:hAnsiTheme="minorHAnsi" w:cstheme="minorHAnsi"/>
          <w:b/>
          <w:sz w:val="22"/>
          <w:szCs w:val="22"/>
        </w:rPr>
      </w:pPr>
    </w:p>
    <w:p w:rsidR="007638F3" w:rsidRDefault="007638F3" w:rsidP="00552079">
      <w:pPr>
        <w:rPr>
          <w:rFonts w:asciiTheme="minorHAnsi" w:hAnsiTheme="minorHAnsi" w:cstheme="minorHAnsi"/>
          <w:b/>
          <w:sz w:val="22"/>
          <w:szCs w:val="22"/>
        </w:rPr>
      </w:pPr>
    </w:p>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r w:rsidR="00A35855">
        <w:rPr>
          <w:rFonts w:asciiTheme="minorHAnsi" w:hAnsiTheme="minorHAnsi" w:cstheme="minorHAnsi"/>
          <w:b/>
          <w:sz w:val="22"/>
          <w:szCs w:val="22"/>
        </w:rPr>
        <w:t>.-</w:t>
      </w:r>
    </w:p>
    <w:p w:rsidR="00FF659D" w:rsidRPr="00552079" w:rsidRDefault="00FF659D" w:rsidP="003D74D3">
      <w:pPr>
        <w:jc w:val="center"/>
        <w:rPr>
          <w:rFonts w:asciiTheme="minorHAnsi" w:hAnsiTheme="minorHAnsi" w:cstheme="minorHAnsi"/>
          <w:color w:val="000000"/>
          <w:sz w:val="22"/>
          <w:szCs w:val="22"/>
        </w:rPr>
      </w:pPr>
    </w:p>
    <w:p w:rsidR="00142428" w:rsidRPr="00552079" w:rsidRDefault="00142428" w:rsidP="00142428">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Pr>
          <w:rFonts w:asciiTheme="minorHAnsi" w:hAnsiTheme="minorHAnsi" w:cstheme="minorHAnsi"/>
          <w:sz w:val="22"/>
          <w:szCs w:val="22"/>
        </w:rPr>
        <w:t>ón de</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Bienes y Servicios </w:t>
      </w:r>
      <w:r w:rsidRPr="00552079">
        <w:rPr>
          <w:rFonts w:asciiTheme="minorHAnsi" w:hAnsiTheme="minorHAnsi" w:cstheme="minorHAnsi"/>
          <w:sz w:val="22"/>
          <w:szCs w:val="22"/>
        </w:rPr>
        <w:t>de Yacimientos Petrolífe</w:t>
      </w:r>
      <w:r>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Pr>
          <w:rFonts w:asciiTheme="minorHAnsi" w:hAnsiTheme="minorHAnsi" w:cstheme="minorHAnsi"/>
          <w:sz w:val="22"/>
          <w:szCs w:val="22"/>
        </w:rPr>
        <w:t>.</w:t>
      </w:r>
      <w:r w:rsidRPr="00552079">
        <w:rPr>
          <w:rFonts w:asciiTheme="minorHAnsi" w:hAnsiTheme="minorHAnsi" w:cstheme="minorHAnsi"/>
          <w:sz w:val="22"/>
          <w:szCs w:val="22"/>
        </w:rPr>
        <w:t xml:space="preserve"> </w:t>
      </w:r>
    </w:p>
    <w:p w:rsidR="00FF659D" w:rsidRPr="00552079" w:rsidRDefault="00FF659D" w:rsidP="00B37050">
      <w:pPr>
        <w:ind w:left="426"/>
        <w:jc w:val="both"/>
        <w:rPr>
          <w:rFonts w:asciiTheme="minorHAnsi" w:hAnsiTheme="minorHAnsi" w:cstheme="minorHAnsi"/>
          <w:color w:val="000000"/>
          <w:sz w:val="22"/>
          <w:szCs w:val="22"/>
        </w:rPr>
      </w:pPr>
    </w:p>
    <w:p w:rsidR="008E5B7E" w:rsidRPr="00951BD3" w:rsidRDefault="00FF659D" w:rsidP="00951BD3">
      <w:pPr>
        <w:numPr>
          <w:ilvl w:val="0"/>
          <w:numId w:val="3"/>
        </w:numPr>
        <w:ind w:left="426" w:hanging="426"/>
        <w:jc w:val="both"/>
        <w:rPr>
          <w:rFonts w:asciiTheme="minorHAnsi" w:hAnsiTheme="minorHAnsi" w:cstheme="minorHAnsi"/>
          <w:b/>
          <w:sz w:val="22"/>
          <w:szCs w:val="22"/>
        </w:rPr>
      </w:pPr>
      <w:r w:rsidRPr="00C57126">
        <w:rPr>
          <w:rFonts w:asciiTheme="minorHAnsi" w:hAnsiTheme="minorHAnsi" w:cstheme="minorHAnsi"/>
          <w:b/>
          <w:sz w:val="22"/>
          <w:szCs w:val="22"/>
        </w:rPr>
        <w:t>PROPONENTES ELEGIBLES</w:t>
      </w:r>
      <w:r w:rsidR="00A35855">
        <w:rPr>
          <w:rFonts w:asciiTheme="minorHAnsi" w:hAnsiTheme="minorHAnsi" w:cstheme="minorHAnsi"/>
          <w:b/>
          <w:sz w:val="22"/>
          <w:szCs w:val="22"/>
        </w:rPr>
        <w:t>.-</w:t>
      </w:r>
      <w:r w:rsidR="00951BD3">
        <w:rPr>
          <w:rFonts w:asciiTheme="minorHAnsi" w:hAnsiTheme="minorHAnsi" w:cstheme="minorHAnsi"/>
          <w:b/>
          <w:sz w:val="22"/>
          <w:szCs w:val="22"/>
        </w:rPr>
        <w:t xml:space="preserve"> </w:t>
      </w:r>
      <w:r w:rsidR="008E5B7E" w:rsidRPr="00951BD3">
        <w:rPr>
          <w:rFonts w:asciiTheme="minorHAnsi" w:hAnsiTheme="minorHAnsi" w:cstheme="minorHAnsi"/>
          <w:b/>
          <w:color w:val="FF0000"/>
          <w:sz w:val="22"/>
          <w:szCs w:val="22"/>
        </w:rPr>
        <w:t xml:space="preserve"> </w:t>
      </w:r>
    </w:p>
    <w:p w:rsidR="00FF659D" w:rsidRPr="007B6546" w:rsidRDefault="00FF659D" w:rsidP="00B37050">
      <w:pPr>
        <w:ind w:left="426"/>
        <w:jc w:val="both"/>
        <w:rPr>
          <w:rFonts w:asciiTheme="minorHAnsi" w:hAnsiTheme="minorHAnsi" w:cstheme="minorHAnsi"/>
          <w:b/>
          <w:sz w:val="22"/>
          <w:szCs w:val="22"/>
        </w:rPr>
      </w:pPr>
    </w:p>
    <w:p w:rsidR="004821FF" w:rsidRPr="007B6546" w:rsidRDefault="004821FF" w:rsidP="004821FF">
      <w:pPr>
        <w:pStyle w:val="Prrafodelista"/>
        <w:ind w:left="426"/>
        <w:jc w:val="both"/>
        <w:rPr>
          <w:rFonts w:asciiTheme="minorHAnsi" w:hAnsiTheme="minorHAnsi" w:cstheme="minorHAnsi"/>
          <w:b/>
          <w:sz w:val="22"/>
          <w:szCs w:val="22"/>
        </w:rPr>
      </w:pPr>
      <w:r w:rsidRPr="007B6546">
        <w:rPr>
          <w:rFonts w:asciiTheme="minorHAnsi" w:hAnsiTheme="minorHAnsi" w:cstheme="minorHAnsi"/>
          <w:b/>
          <w:sz w:val="22"/>
          <w:szCs w:val="22"/>
        </w:rPr>
        <w:t>2.1 PROPONENTES EXTRANJEROS</w:t>
      </w:r>
      <w:r w:rsidRPr="007B6546">
        <w:rPr>
          <w:rFonts w:asciiTheme="minorHAnsi" w:hAnsiTheme="minorHAnsi" w:cstheme="minorHAnsi"/>
          <w:b/>
          <w:color w:val="FF0000"/>
          <w:sz w:val="22"/>
          <w:szCs w:val="22"/>
        </w:rPr>
        <w:t xml:space="preserve"> </w:t>
      </w:r>
      <w:r w:rsidR="00951BD3">
        <w:rPr>
          <w:rFonts w:asciiTheme="minorHAnsi" w:hAnsiTheme="minorHAnsi" w:cstheme="minorHAnsi"/>
          <w:b/>
          <w:color w:val="FF0000"/>
          <w:sz w:val="22"/>
          <w:szCs w:val="22"/>
        </w:rPr>
        <w:t>(</w:t>
      </w:r>
      <w:r w:rsidR="00951BD3" w:rsidRPr="00951BD3">
        <w:rPr>
          <w:rFonts w:asciiTheme="minorHAnsi" w:hAnsiTheme="minorHAnsi" w:cstheme="minorHAnsi"/>
          <w:b/>
          <w:color w:val="FF0000"/>
          <w:sz w:val="22"/>
          <w:szCs w:val="22"/>
        </w:rPr>
        <w:t>NO APLICA</w:t>
      </w:r>
      <w:r w:rsidR="00951BD3">
        <w:rPr>
          <w:rFonts w:asciiTheme="minorHAnsi" w:hAnsiTheme="minorHAnsi" w:cstheme="minorHAnsi"/>
          <w:b/>
          <w:color w:val="FF0000"/>
          <w:sz w:val="22"/>
          <w:szCs w:val="22"/>
        </w:rPr>
        <w:t>)</w:t>
      </w:r>
    </w:p>
    <w:p w:rsidR="004821FF" w:rsidRPr="007B6546" w:rsidRDefault="004821FF" w:rsidP="004821FF">
      <w:pPr>
        <w:pStyle w:val="Prrafodelista"/>
        <w:ind w:left="426"/>
        <w:jc w:val="both"/>
        <w:rPr>
          <w:rFonts w:asciiTheme="minorHAnsi" w:hAnsiTheme="minorHAnsi" w:cstheme="minorHAnsi"/>
          <w:color w:val="FF0000"/>
          <w:sz w:val="22"/>
          <w:szCs w:val="22"/>
        </w:rPr>
      </w:pPr>
    </w:p>
    <w:p w:rsidR="004821FF" w:rsidRPr="007B6546" w:rsidRDefault="004821FF" w:rsidP="004C062D">
      <w:pPr>
        <w:pStyle w:val="Prrafodelista"/>
        <w:numPr>
          <w:ilvl w:val="0"/>
          <w:numId w:val="17"/>
        </w:numPr>
        <w:ind w:left="851"/>
        <w:rPr>
          <w:rFonts w:asciiTheme="minorHAnsi" w:hAnsiTheme="minorHAnsi" w:cstheme="minorHAnsi"/>
          <w:sz w:val="22"/>
          <w:szCs w:val="22"/>
        </w:rPr>
      </w:pPr>
      <w:r w:rsidRPr="007B6546">
        <w:rPr>
          <w:rFonts w:asciiTheme="minorHAnsi" w:hAnsiTheme="minorHAnsi" w:cstheme="minorHAnsi"/>
          <w:sz w:val="22"/>
          <w:szCs w:val="22"/>
          <w:lang w:val="es-BO"/>
        </w:rPr>
        <w:t xml:space="preserve">Empresas extranjeras.  </w:t>
      </w:r>
    </w:p>
    <w:p w:rsidR="004821FF" w:rsidRPr="007B6546" w:rsidRDefault="004821FF" w:rsidP="004C062D">
      <w:pPr>
        <w:pStyle w:val="Prrafodelista"/>
        <w:numPr>
          <w:ilvl w:val="0"/>
          <w:numId w:val="17"/>
        </w:numPr>
        <w:ind w:left="851"/>
        <w:rPr>
          <w:rFonts w:asciiTheme="minorHAnsi" w:hAnsiTheme="minorHAnsi" w:cstheme="minorHAnsi"/>
          <w:sz w:val="22"/>
          <w:szCs w:val="22"/>
        </w:rPr>
      </w:pPr>
      <w:r w:rsidRPr="007B6546">
        <w:rPr>
          <w:rFonts w:asciiTheme="minorHAnsi" w:hAnsiTheme="minorHAnsi" w:cstheme="minorHAnsi"/>
          <w:sz w:val="22"/>
          <w:szCs w:val="22"/>
        </w:rPr>
        <w:t>Asociaciones Accidentales legalmente constituidas en el extranjero.</w:t>
      </w:r>
    </w:p>
    <w:p w:rsidR="004821FF" w:rsidRPr="007B6546" w:rsidRDefault="004821FF" w:rsidP="004821FF">
      <w:pPr>
        <w:pStyle w:val="Prrafodelista"/>
        <w:ind w:left="426"/>
        <w:jc w:val="both"/>
        <w:rPr>
          <w:rFonts w:asciiTheme="minorHAnsi" w:hAnsiTheme="minorHAnsi" w:cstheme="minorHAnsi"/>
          <w:sz w:val="22"/>
          <w:szCs w:val="22"/>
        </w:rPr>
      </w:pPr>
    </w:p>
    <w:p w:rsidR="004821FF" w:rsidRPr="007B6546" w:rsidRDefault="004821FF" w:rsidP="004821FF">
      <w:pPr>
        <w:pStyle w:val="Prrafodelista"/>
        <w:ind w:left="426"/>
        <w:jc w:val="both"/>
        <w:rPr>
          <w:rFonts w:asciiTheme="minorHAnsi" w:hAnsiTheme="minorHAnsi" w:cstheme="minorHAnsi"/>
          <w:b/>
          <w:sz w:val="22"/>
          <w:szCs w:val="22"/>
        </w:rPr>
      </w:pPr>
      <w:r w:rsidRPr="007B6546">
        <w:rPr>
          <w:rFonts w:asciiTheme="minorHAnsi" w:hAnsiTheme="minorHAnsi" w:cstheme="minorHAnsi"/>
          <w:b/>
          <w:sz w:val="22"/>
          <w:szCs w:val="22"/>
        </w:rPr>
        <w:t xml:space="preserve">2.2 PROPONENTES NACIONALES </w:t>
      </w:r>
    </w:p>
    <w:p w:rsidR="004821FF" w:rsidRPr="007B6546" w:rsidRDefault="004821FF" w:rsidP="004821FF">
      <w:pPr>
        <w:pStyle w:val="Prrafodelista"/>
        <w:ind w:left="426"/>
        <w:jc w:val="both"/>
        <w:rPr>
          <w:rFonts w:asciiTheme="minorHAnsi" w:hAnsiTheme="minorHAnsi" w:cstheme="minorHAnsi"/>
          <w:sz w:val="22"/>
          <w:szCs w:val="22"/>
        </w:rPr>
      </w:pPr>
    </w:p>
    <w:p w:rsidR="004821FF" w:rsidRPr="007B6546" w:rsidRDefault="004821FF" w:rsidP="004C062D">
      <w:pPr>
        <w:pStyle w:val="Prrafodelista"/>
        <w:numPr>
          <w:ilvl w:val="0"/>
          <w:numId w:val="33"/>
        </w:numPr>
        <w:ind w:left="851"/>
        <w:jc w:val="both"/>
        <w:rPr>
          <w:rFonts w:asciiTheme="minorHAnsi" w:hAnsiTheme="minorHAnsi" w:cstheme="minorHAnsi"/>
          <w:color w:val="000000"/>
          <w:sz w:val="22"/>
          <w:szCs w:val="22"/>
        </w:rPr>
      </w:pPr>
      <w:r w:rsidRPr="007B6546">
        <w:rPr>
          <w:rFonts w:asciiTheme="minorHAnsi" w:hAnsiTheme="minorHAnsi" w:cstheme="minorHAnsi"/>
          <w:sz w:val="22"/>
          <w:szCs w:val="22"/>
          <w:lang w:val="es-BO"/>
        </w:rPr>
        <w:t xml:space="preserve">Personas Naturales con capacidad de contratar. </w:t>
      </w:r>
      <w:r w:rsidRPr="007B6546">
        <w:rPr>
          <w:rFonts w:asciiTheme="minorHAnsi" w:hAnsiTheme="minorHAnsi" w:cstheme="minorHAnsi"/>
          <w:color w:val="000000"/>
          <w:sz w:val="22"/>
          <w:szCs w:val="22"/>
        </w:rPr>
        <w:t>Para cuantías menores a Bs1.000.000.- (Un Millón 00/100 Bolivianos)</w:t>
      </w:r>
    </w:p>
    <w:p w:rsidR="004821FF" w:rsidRPr="007B6546" w:rsidRDefault="004821FF" w:rsidP="004C062D">
      <w:pPr>
        <w:pStyle w:val="Prrafodelista"/>
        <w:numPr>
          <w:ilvl w:val="0"/>
          <w:numId w:val="33"/>
        </w:numPr>
        <w:ind w:left="851"/>
        <w:rPr>
          <w:rFonts w:asciiTheme="minorHAnsi" w:hAnsiTheme="minorHAnsi" w:cstheme="minorHAnsi"/>
          <w:color w:val="000000"/>
          <w:sz w:val="22"/>
          <w:szCs w:val="22"/>
        </w:rPr>
      </w:pPr>
      <w:r w:rsidRPr="007B6546">
        <w:rPr>
          <w:rFonts w:asciiTheme="minorHAnsi" w:hAnsiTheme="minorHAnsi" w:cstheme="minorHAnsi"/>
          <w:sz w:val="22"/>
          <w:szCs w:val="22"/>
          <w:lang w:val="es-BO"/>
        </w:rPr>
        <w:t>Empresas nacionales</w:t>
      </w:r>
      <w:r w:rsidRPr="007B6546">
        <w:rPr>
          <w:rFonts w:asciiTheme="minorHAnsi" w:hAnsiTheme="minorHAnsi" w:cstheme="minorHAnsi"/>
          <w:color w:val="000000"/>
          <w:sz w:val="22"/>
          <w:szCs w:val="22"/>
        </w:rPr>
        <w:t>.</w:t>
      </w:r>
    </w:p>
    <w:p w:rsidR="004821FF" w:rsidRPr="007B6546" w:rsidRDefault="004821FF" w:rsidP="004C062D">
      <w:pPr>
        <w:pStyle w:val="Prrafodelista"/>
        <w:numPr>
          <w:ilvl w:val="0"/>
          <w:numId w:val="33"/>
        </w:numPr>
        <w:ind w:left="851"/>
        <w:jc w:val="both"/>
        <w:rPr>
          <w:rFonts w:asciiTheme="minorHAnsi" w:hAnsiTheme="minorHAnsi" w:cstheme="minorHAnsi"/>
          <w:sz w:val="22"/>
          <w:szCs w:val="22"/>
          <w:lang w:val="es-BO"/>
        </w:rPr>
      </w:pPr>
      <w:r w:rsidRPr="007B6546">
        <w:rPr>
          <w:rFonts w:asciiTheme="minorHAnsi" w:hAnsiTheme="minorHAnsi" w:cstheme="minorHAnsi"/>
          <w:sz w:val="22"/>
          <w:szCs w:val="22"/>
          <w:lang w:val="es-BO"/>
        </w:rPr>
        <w:t xml:space="preserve">Asociaciones Accidentales legalmente constituidas en el Estado Plurinacional de Bolivia. </w:t>
      </w:r>
    </w:p>
    <w:p w:rsidR="004821FF" w:rsidRPr="007B6546" w:rsidRDefault="004821FF" w:rsidP="004C062D">
      <w:pPr>
        <w:pStyle w:val="Prrafodelista"/>
        <w:numPr>
          <w:ilvl w:val="0"/>
          <w:numId w:val="33"/>
        </w:numPr>
        <w:ind w:left="851"/>
        <w:rPr>
          <w:rFonts w:asciiTheme="minorHAnsi" w:hAnsiTheme="minorHAnsi" w:cstheme="minorHAnsi"/>
          <w:sz w:val="22"/>
          <w:szCs w:val="22"/>
        </w:rPr>
      </w:pPr>
      <w:r w:rsidRPr="007B6546">
        <w:rPr>
          <w:rFonts w:asciiTheme="minorHAnsi" w:hAnsiTheme="minorHAnsi" w:cstheme="minorHAnsi"/>
          <w:sz w:val="22"/>
          <w:szCs w:val="22"/>
        </w:rPr>
        <w:t xml:space="preserve">Micro y Pequeñas Empresas - </w:t>
      </w:r>
      <w:proofErr w:type="spellStart"/>
      <w:r w:rsidRPr="007B6546">
        <w:rPr>
          <w:rFonts w:asciiTheme="minorHAnsi" w:hAnsiTheme="minorHAnsi" w:cstheme="minorHAnsi"/>
          <w:sz w:val="22"/>
          <w:szCs w:val="22"/>
        </w:rPr>
        <w:t>MyPES</w:t>
      </w:r>
      <w:proofErr w:type="spellEnd"/>
      <w:r w:rsidRPr="007B6546">
        <w:rPr>
          <w:rFonts w:asciiTheme="minorHAnsi" w:hAnsiTheme="minorHAnsi" w:cstheme="minorHAnsi"/>
          <w:sz w:val="22"/>
          <w:szCs w:val="22"/>
        </w:rPr>
        <w:t xml:space="preserve">. </w:t>
      </w:r>
    </w:p>
    <w:p w:rsidR="004821FF" w:rsidRPr="007B6546" w:rsidRDefault="004821FF" w:rsidP="004C062D">
      <w:pPr>
        <w:pStyle w:val="Prrafodelista"/>
        <w:numPr>
          <w:ilvl w:val="0"/>
          <w:numId w:val="33"/>
        </w:numPr>
        <w:ind w:left="851"/>
        <w:rPr>
          <w:rFonts w:asciiTheme="minorHAnsi" w:hAnsiTheme="minorHAnsi" w:cstheme="minorHAnsi"/>
          <w:sz w:val="22"/>
          <w:szCs w:val="22"/>
        </w:rPr>
      </w:pPr>
      <w:r w:rsidRPr="007B6546">
        <w:rPr>
          <w:rFonts w:asciiTheme="minorHAnsi" w:hAnsiTheme="minorHAnsi" w:cstheme="minorHAnsi"/>
          <w:sz w:val="22"/>
          <w:szCs w:val="22"/>
        </w:rPr>
        <w:t xml:space="preserve">Cooperativas (cuando sus documentos de constitución así lo determinen). </w:t>
      </w:r>
    </w:p>
    <w:p w:rsidR="004821FF" w:rsidRPr="008E5B7E" w:rsidRDefault="004821FF" w:rsidP="004C062D">
      <w:pPr>
        <w:pStyle w:val="Prrafodelista"/>
        <w:numPr>
          <w:ilvl w:val="0"/>
          <w:numId w:val="33"/>
        </w:numPr>
        <w:ind w:left="851"/>
        <w:rPr>
          <w:rFonts w:asciiTheme="minorHAnsi" w:hAnsiTheme="minorHAnsi" w:cstheme="minorHAnsi"/>
          <w:sz w:val="22"/>
          <w:szCs w:val="22"/>
        </w:rPr>
      </w:pPr>
      <w:r w:rsidRPr="007B6546">
        <w:rPr>
          <w:rFonts w:asciiTheme="minorHAnsi" w:hAnsiTheme="minorHAnsi" w:cstheme="minorHAnsi"/>
          <w:sz w:val="22"/>
          <w:szCs w:val="22"/>
        </w:rPr>
        <w:t>Asociaciones Civiles sin fines de lucro legalmente constituidas (cuando su documento de constitución</w:t>
      </w:r>
      <w:r w:rsidRPr="008E5B7E">
        <w:rPr>
          <w:rFonts w:asciiTheme="minorHAnsi" w:hAnsiTheme="minorHAnsi" w:cstheme="minorHAnsi"/>
          <w:sz w:val="22"/>
          <w:szCs w:val="22"/>
        </w:rPr>
        <w:t xml:space="preserve"> establezca su capacidad de ofertar </w:t>
      </w:r>
      <w:r w:rsidR="008E5B7E">
        <w:rPr>
          <w:rFonts w:asciiTheme="minorHAnsi" w:hAnsiTheme="minorHAnsi" w:cstheme="minorHAnsi"/>
          <w:sz w:val="22"/>
          <w:szCs w:val="22"/>
        </w:rPr>
        <w:t>servicios</w:t>
      </w:r>
      <w:r w:rsidRPr="008E5B7E">
        <w:rPr>
          <w:rFonts w:asciiTheme="minorHAnsi" w:hAnsiTheme="minorHAnsi" w:cstheme="minorHAnsi"/>
          <w:sz w:val="22"/>
          <w:szCs w:val="22"/>
        </w:rPr>
        <w:t>).</w:t>
      </w:r>
    </w:p>
    <w:p w:rsidR="00480436" w:rsidRPr="00480436" w:rsidRDefault="00480436" w:rsidP="006F058D">
      <w:pPr>
        <w:pStyle w:val="Prrafodelista"/>
        <w:ind w:left="426"/>
        <w:jc w:val="both"/>
        <w:rPr>
          <w:rFonts w:asciiTheme="minorHAnsi" w:hAnsiTheme="minorHAnsi" w:cstheme="minorHAnsi"/>
          <w:sz w:val="22"/>
          <w:szCs w:val="22"/>
        </w:rPr>
      </w:pPr>
    </w:p>
    <w:p w:rsidR="00FF659D" w:rsidRPr="00552079" w:rsidRDefault="00FF659D" w:rsidP="00620C21">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r w:rsidR="00A35855">
        <w:rPr>
          <w:rFonts w:asciiTheme="minorHAnsi" w:hAnsiTheme="minorHAnsi" w:cstheme="minorHAnsi"/>
          <w:b/>
          <w:sz w:val="22"/>
          <w:szCs w:val="22"/>
        </w:rPr>
        <w:t>.-</w:t>
      </w:r>
    </w:p>
    <w:p w:rsidR="00FF659D" w:rsidRPr="00552079" w:rsidRDefault="00FF659D" w:rsidP="00620C21">
      <w:pPr>
        <w:ind w:left="425"/>
        <w:jc w:val="both"/>
        <w:rPr>
          <w:rFonts w:asciiTheme="minorHAnsi" w:hAnsiTheme="minorHAnsi" w:cstheme="minorHAnsi"/>
          <w:b/>
          <w:sz w:val="22"/>
          <w:szCs w:val="22"/>
        </w:rPr>
      </w:pPr>
    </w:p>
    <w:p w:rsidR="00983825" w:rsidRPr="008842A3" w:rsidRDefault="00983825" w:rsidP="00620C21">
      <w:pPr>
        <w:pStyle w:val="Prrafodelista"/>
        <w:ind w:left="426"/>
        <w:jc w:val="both"/>
        <w:rPr>
          <w:rFonts w:asciiTheme="minorHAnsi" w:hAnsiTheme="minorHAnsi" w:cstheme="minorHAnsi"/>
          <w:color w:val="000000"/>
          <w:sz w:val="22"/>
          <w:szCs w:val="22"/>
        </w:rPr>
      </w:pPr>
      <w:r w:rsidRPr="008842A3">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983825" w:rsidRPr="008842A3" w:rsidRDefault="00983825" w:rsidP="00620C21">
      <w:pPr>
        <w:pStyle w:val="Prrafodelista"/>
        <w:ind w:left="709" w:hanging="283"/>
        <w:jc w:val="both"/>
        <w:rPr>
          <w:rFonts w:asciiTheme="minorHAnsi" w:hAnsiTheme="minorHAnsi" w:cstheme="minorHAnsi"/>
          <w:color w:val="000000"/>
          <w:sz w:val="22"/>
          <w:szCs w:val="22"/>
        </w:rPr>
      </w:pPr>
    </w:p>
    <w:p w:rsidR="00983825" w:rsidRDefault="00983825" w:rsidP="004C062D">
      <w:pPr>
        <w:pStyle w:val="Sinespaciado4"/>
        <w:numPr>
          <w:ilvl w:val="0"/>
          <w:numId w:val="20"/>
        </w:numPr>
        <w:ind w:left="851"/>
        <w:jc w:val="both"/>
      </w:pPr>
      <w:r w:rsidRPr="008842A3">
        <w:t xml:space="preserve">Que tengan deudas pendientes con el Estado, establecidas mediante pliegos de cargo ejecutoriados y no pagados. </w:t>
      </w:r>
    </w:p>
    <w:p w:rsidR="00983825" w:rsidRDefault="00983825" w:rsidP="004C062D">
      <w:pPr>
        <w:pStyle w:val="Sinespaciado4"/>
        <w:numPr>
          <w:ilvl w:val="0"/>
          <w:numId w:val="20"/>
        </w:numPr>
        <w:ind w:left="851"/>
        <w:jc w:val="both"/>
      </w:pPr>
      <w:r w:rsidRPr="008842A3">
        <w:t>Que tengan sentencia ejecutoriada, con impedimento para ejercer el comercio.</w:t>
      </w:r>
    </w:p>
    <w:p w:rsidR="00983825" w:rsidRDefault="00983825" w:rsidP="004C062D">
      <w:pPr>
        <w:pStyle w:val="Sinespaciado4"/>
        <w:numPr>
          <w:ilvl w:val="0"/>
          <w:numId w:val="20"/>
        </w:numPr>
        <w:ind w:left="851"/>
        <w:jc w:val="both"/>
      </w:pPr>
      <w:r w:rsidRPr="008842A3">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983825" w:rsidRPr="00747E3C" w:rsidRDefault="00983825" w:rsidP="004C062D">
      <w:pPr>
        <w:pStyle w:val="Sinespaciado4"/>
        <w:numPr>
          <w:ilvl w:val="0"/>
          <w:numId w:val="20"/>
        </w:numPr>
        <w:ind w:left="851"/>
        <w:jc w:val="both"/>
      </w:pPr>
      <w:r w:rsidRPr="008842A3">
        <w:t xml:space="preserve">Que se encuentren asociados con consultores o empresas que hubieran asesorado en la elaboración de las Especificaciones Técnicas, Estimación de Costos, Estudios de Pre-factibilidad y Factibilidad, Términos </w:t>
      </w:r>
      <w:r w:rsidRPr="00747E3C">
        <w:t>de Referencia o Documento Base de Con</w:t>
      </w:r>
      <w:r w:rsidR="00D06B73" w:rsidRPr="00747E3C">
        <w:t>tratación (DBC).</w:t>
      </w:r>
    </w:p>
    <w:p w:rsidR="00983825" w:rsidRPr="00747E3C" w:rsidRDefault="00983825" w:rsidP="004C062D">
      <w:pPr>
        <w:pStyle w:val="Sinespaciado4"/>
        <w:numPr>
          <w:ilvl w:val="0"/>
          <w:numId w:val="20"/>
        </w:numPr>
        <w:ind w:left="851"/>
        <w:jc w:val="both"/>
      </w:pPr>
      <w:r w:rsidRPr="00747E3C">
        <w:t xml:space="preserve">Que esté inhabilitado o suspendido en el registro de proveedores corporativo, salvo que producto de un análisis el Comité de Proveedores Corporativo autorice la habilitación para un proceso de contratación específico. </w:t>
      </w:r>
    </w:p>
    <w:p w:rsidR="00983825" w:rsidRPr="00747E3C" w:rsidRDefault="00983825" w:rsidP="004C062D">
      <w:pPr>
        <w:pStyle w:val="Sinespaciado4"/>
        <w:numPr>
          <w:ilvl w:val="0"/>
          <w:numId w:val="20"/>
        </w:numPr>
        <w:ind w:left="851"/>
        <w:jc w:val="both"/>
      </w:pPr>
      <w:r w:rsidRPr="00747E3C">
        <w:t>Que hubiesen declarado su disolución o quiebra.</w:t>
      </w:r>
    </w:p>
    <w:p w:rsidR="00983825" w:rsidRDefault="00983825" w:rsidP="004C062D">
      <w:pPr>
        <w:pStyle w:val="Sinespaciado4"/>
        <w:numPr>
          <w:ilvl w:val="0"/>
          <w:numId w:val="20"/>
        </w:numPr>
        <w:ind w:left="851"/>
        <w:jc w:val="both"/>
      </w:pPr>
      <w:r w:rsidRPr="00747E3C">
        <w:lastRenderedPageBreak/>
        <w:t>Cuyos Representantes Legales, Accionistas</w:t>
      </w:r>
      <w:r w:rsidRPr="008842A3">
        <w:t xml:space="preserve"> o Socios controladores, tengan vinculación matrimonial o de parentesco con la MAE, hasta el tercer Grado de consanguinidad y segundo de afinidad, conforme lo establecido en el Código de </w:t>
      </w:r>
      <w:r w:rsidR="001709A5">
        <w:t xml:space="preserve">Las </w:t>
      </w:r>
      <w:r w:rsidRPr="008842A3">
        <w:t>Familia</w:t>
      </w:r>
      <w:r w:rsidR="001709A5">
        <w:t>s y Proceso Familiar</w:t>
      </w:r>
      <w:r w:rsidRPr="008842A3">
        <w:t xml:space="preserve"> del Estado Plurinacional de Bolivia.</w:t>
      </w:r>
    </w:p>
    <w:p w:rsidR="00983825" w:rsidRDefault="00983825" w:rsidP="004C062D">
      <w:pPr>
        <w:pStyle w:val="Sinespaciado4"/>
        <w:numPr>
          <w:ilvl w:val="0"/>
          <w:numId w:val="20"/>
        </w:numPr>
        <w:ind w:left="851"/>
        <w:jc w:val="both"/>
      </w:pPr>
      <w:r w:rsidRPr="008842A3">
        <w:t>Los ex funcionarios o trabajadores de YPFB hasta un (1) año antes del inicio del proceso de contratación, así como de las empresas controladas por éstos.</w:t>
      </w:r>
    </w:p>
    <w:p w:rsidR="00983825" w:rsidRDefault="00983825" w:rsidP="004C062D">
      <w:pPr>
        <w:pStyle w:val="Sinespaciado4"/>
        <w:numPr>
          <w:ilvl w:val="0"/>
          <w:numId w:val="20"/>
        </w:numPr>
        <w:ind w:left="851"/>
        <w:jc w:val="both"/>
      </w:pPr>
      <w:r w:rsidRPr="008842A3">
        <w:t>El personal que ejerce funciones en YPFB, sus empresas subsidiaras y afiliadas, así como en las Empresas Subsidiarias de la Empresa Estatal Petrolera.</w:t>
      </w:r>
    </w:p>
    <w:p w:rsidR="00983825" w:rsidRDefault="00983825" w:rsidP="004C062D">
      <w:pPr>
        <w:pStyle w:val="Sinespaciado4"/>
        <w:numPr>
          <w:ilvl w:val="0"/>
          <w:numId w:val="20"/>
        </w:numPr>
        <w:ind w:left="851"/>
        <w:jc w:val="both"/>
      </w:pPr>
      <w:r w:rsidRPr="008842A3">
        <w:t>Los proponentes adjudicados que hayan desistido de suscribir Contrato, Orden de Compra u Orden de Servicio hasta un (1) año después de la fecha de desistimiento expreso o tácito, salvo causas de fuerza mayor, caso fortuito u otros motivos debidamente justificados y aceptados por la Entidad que realiza el reporte en el SICOES.</w:t>
      </w:r>
    </w:p>
    <w:p w:rsidR="00CC57E0" w:rsidRDefault="00983825" w:rsidP="004C062D">
      <w:pPr>
        <w:pStyle w:val="Sinespaciado4"/>
        <w:numPr>
          <w:ilvl w:val="0"/>
          <w:numId w:val="20"/>
        </w:numPr>
        <w:ind w:left="851"/>
        <w:jc w:val="both"/>
      </w:pPr>
      <w:r w:rsidRPr="008842A3">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1709A5" w:rsidRDefault="001709A5" w:rsidP="00215857">
      <w:pPr>
        <w:jc w:val="both"/>
        <w:rPr>
          <w:rFonts w:asciiTheme="minorHAnsi" w:eastAsiaTheme="minorHAnsi" w:hAnsiTheme="minorHAnsi" w:cstheme="minorHAnsi"/>
          <w:sz w:val="22"/>
          <w:szCs w:val="22"/>
          <w:lang w:val="es-BO"/>
        </w:rPr>
      </w:pPr>
    </w:p>
    <w:p w:rsidR="00215857" w:rsidRDefault="001709A5" w:rsidP="00C96409">
      <w:pPr>
        <w:pStyle w:val="Prrafodelista"/>
        <w:ind w:left="426"/>
        <w:jc w:val="both"/>
        <w:rPr>
          <w:rFonts w:asciiTheme="minorHAnsi" w:eastAsiaTheme="minorHAnsi" w:hAnsiTheme="minorHAnsi" w:cstheme="minorHAnsi"/>
          <w:sz w:val="22"/>
          <w:szCs w:val="22"/>
          <w:lang w:val="es-BO"/>
        </w:rPr>
      </w:pPr>
      <w:r>
        <w:rPr>
          <w:rFonts w:asciiTheme="minorHAnsi" w:eastAsiaTheme="minorHAnsi" w:hAnsiTheme="minorHAnsi" w:cstheme="minorHAnsi"/>
          <w:sz w:val="22"/>
          <w:szCs w:val="22"/>
          <w:lang w:val="es-BO"/>
        </w:rPr>
        <w:t>Con relación a los incisos j) y k), la entidad deberá registrar la información en el SICOES, según condiciones y plazos establecidos en el Manual de Operaciones del SICOES.</w:t>
      </w:r>
    </w:p>
    <w:p w:rsidR="001709A5" w:rsidRPr="00983825" w:rsidRDefault="001709A5" w:rsidP="00215857">
      <w:pPr>
        <w:jc w:val="both"/>
        <w:rPr>
          <w:rFonts w:asciiTheme="minorHAnsi" w:eastAsiaTheme="minorHAnsi" w:hAnsiTheme="minorHAnsi" w:cstheme="minorHAnsi"/>
          <w:sz w:val="22"/>
          <w:szCs w:val="22"/>
          <w:lang w:val="es-BO"/>
        </w:rPr>
      </w:pP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r w:rsidR="00A35855">
        <w:rPr>
          <w:rFonts w:asciiTheme="minorHAnsi" w:hAnsiTheme="minorHAnsi" w:cstheme="minorHAnsi"/>
          <w:b/>
          <w:color w:val="000000"/>
          <w:sz w:val="22"/>
          <w:szCs w:val="22"/>
        </w:rPr>
        <w:t>.-</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r w:rsidR="00A35855">
        <w:rPr>
          <w:rFonts w:asciiTheme="minorHAnsi" w:hAnsiTheme="minorHAnsi" w:cstheme="minorHAnsi"/>
          <w:b/>
          <w:sz w:val="22"/>
          <w:szCs w:val="22"/>
        </w:rPr>
        <w:t>.-</w:t>
      </w:r>
    </w:p>
    <w:p w:rsidR="0042668B" w:rsidRPr="00552079" w:rsidRDefault="0042668B" w:rsidP="00B37050">
      <w:pPr>
        <w:ind w:left="567"/>
        <w:jc w:val="both"/>
        <w:rPr>
          <w:rFonts w:asciiTheme="minorHAnsi" w:hAnsiTheme="minorHAnsi" w:cstheme="minorHAnsi"/>
          <w:sz w:val="22"/>
          <w:szCs w:val="22"/>
        </w:rPr>
      </w:pPr>
    </w:p>
    <w:p w:rsidR="00A047DF" w:rsidRPr="002D60EE" w:rsidRDefault="00A047DF" w:rsidP="00A047DF">
      <w:pPr>
        <w:ind w:left="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A047DF" w:rsidRPr="002D60EE" w:rsidRDefault="00A047DF" w:rsidP="00A047DF">
      <w:pPr>
        <w:ind w:left="426"/>
        <w:jc w:val="both"/>
        <w:rPr>
          <w:rFonts w:asciiTheme="minorHAnsi" w:hAnsiTheme="minorHAnsi" w:cstheme="minorHAnsi"/>
          <w:sz w:val="22"/>
          <w:szCs w:val="22"/>
          <w:lang w:val="es-BO"/>
        </w:rPr>
      </w:pPr>
    </w:p>
    <w:p w:rsidR="00A047DF" w:rsidRPr="00EE5B7E" w:rsidRDefault="00A047DF" w:rsidP="00A047DF">
      <w:pPr>
        <w:ind w:left="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Asimismo, toda la correspondencia que se intercambie entre el proponente y YPFB, será en idioma castellano.</w:t>
      </w:r>
    </w:p>
    <w:p w:rsidR="00867CDF" w:rsidRPr="00A047DF" w:rsidRDefault="00867CDF" w:rsidP="00B37050">
      <w:pPr>
        <w:ind w:left="426"/>
        <w:jc w:val="both"/>
        <w:rPr>
          <w:rFonts w:asciiTheme="minorHAnsi" w:hAnsiTheme="minorHAnsi" w:cstheme="minorHAnsi"/>
          <w:sz w:val="22"/>
          <w:szCs w:val="22"/>
          <w:lang w:val="es-BO"/>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C94">
        <w:rPr>
          <w:rFonts w:asciiTheme="minorHAnsi" w:hAnsiTheme="minorHAnsi" w:cstheme="minorHAnsi"/>
          <w:b/>
          <w:sz w:val="22"/>
          <w:szCs w:val="22"/>
        </w:rPr>
        <w:t>DA DEL PROCESO DE CONTRATACIÓN</w:t>
      </w:r>
      <w:r w:rsidR="00A35855">
        <w:rPr>
          <w:rFonts w:asciiTheme="minorHAnsi" w:hAnsiTheme="minorHAnsi" w:cstheme="minorHAnsi"/>
          <w:b/>
          <w:sz w:val="22"/>
          <w:szCs w:val="22"/>
        </w:rPr>
        <w:t>.-</w:t>
      </w:r>
    </w:p>
    <w:p w:rsidR="00867CDF" w:rsidRPr="00552079" w:rsidRDefault="00480436" w:rsidP="00480436">
      <w:pPr>
        <w:tabs>
          <w:tab w:val="left" w:pos="6580"/>
        </w:tabs>
        <w:ind w:left="567"/>
        <w:jc w:val="both"/>
        <w:rPr>
          <w:rFonts w:asciiTheme="minorHAnsi" w:hAnsiTheme="minorHAnsi" w:cstheme="minorHAnsi"/>
          <w:sz w:val="22"/>
          <w:szCs w:val="22"/>
        </w:rPr>
      </w:pPr>
      <w:r>
        <w:rPr>
          <w:rFonts w:asciiTheme="minorHAnsi" w:hAnsiTheme="minorHAnsi" w:cstheme="minorHAnsi"/>
          <w:sz w:val="22"/>
          <w:szCs w:val="22"/>
        </w:rPr>
        <w:tab/>
      </w:r>
    </w:p>
    <w:p w:rsidR="00D06B73" w:rsidRPr="00365997" w:rsidRDefault="00D06B73" w:rsidP="00D06B73">
      <w:pPr>
        <w:ind w:left="426"/>
        <w:jc w:val="both"/>
        <w:rPr>
          <w:rFonts w:asciiTheme="minorHAnsi" w:hAnsiTheme="minorHAnsi" w:cstheme="minorHAnsi"/>
          <w:color w:val="FF0000"/>
          <w:sz w:val="22"/>
          <w:szCs w:val="22"/>
        </w:rPr>
      </w:pPr>
      <w:r w:rsidRPr="00365997">
        <w:rPr>
          <w:rFonts w:asciiTheme="minorHAnsi" w:hAnsiTheme="minorHAnsi" w:cstheme="minorHAnsi"/>
          <w:sz w:val="22"/>
          <w:szCs w:val="22"/>
        </w:rPr>
        <w:t xml:space="preserve">El proceso de contratación y la propuesta económica deberán expresarse en </w:t>
      </w:r>
      <w:r w:rsidR="007F2FB2" w:rsidRPr="007F2FB2">
        <w:rPr>
          <w:rFonts w:asciiTheme="minorHAnsi" w:hAnsiTheme="minorHAnsi" w:cstheme="minorHAnsi"/>
          <w:sz w:val="22"/>
          <w:szCs w:val="22"/>
        </w:rPr>
        <w:t>bolivianos.</w:t>
      </w:r>
    </w:p>
    <w:p w:rsidR="007F2FB2" w:rsidRDefault="00D06B73" w:rsidP="007F2FB2">
      <w:pPr>
        <w:ind w:left="426"/>
        <w:jc w:val="both"/>
        <w:rPr>
          <w:rFonts w:asciiTheme="minorHAnsi" w:hAnsiTheme="minorHAnsi" w:cstheme="minorHAnsi"/>
          <w:sz w:val="22"/>
          <w:szCs w:val="22"/>
        </w:rPr>
      </w:pPr>
      <w:r w:rsidRPr="00365997">
        <w:rPr>
          <w:rFonts w:asciiTheme="minorHAnsi" w:hAnsiTheme="minorHAnsi" w:cstheme="minorHAnsi"/>
          <w:sz w:val="22"/>
          <w:szCs w:val="22"/>
        </w:rPr>
        <w:t>El pago se realizara en la moneda establecida para el proceso de contratación.</w:t>
      </w:r>
    </w:p>
    <w:p w:rsidR="007F2FB2" w:rsidRDefault="007F2FB2" w:rsidP="007F2FB2">
      <w:pPr>
        <w:jc w:val="both"/>
        <w:rPr>
          <w:rFonts w:asciiTheme="minorHAnsi" w:hAnsiTheme="minorHAnsi" w:cstheme="minorHAnsi"/>
          <w:sz w:val="22"/>
          <w:szCs w:val="22"/>
        </w:rPr>
      </w:pPr>
    </w:p>
    <w:p w:rsidR="007F2FB2" w:rsidRDefault="007F2FB2" w:rsidP="007F2FB2">
      <w:pPr>
        <w:jc w:val="both"/>
        <w:rPr>
          <w:rFonts w:asciiTheme="minorHAnsi" w:hAnsiTheme="minorHAnsi" w:cstheme="minorHAnsi"/>
          <w:sz w:val="22"/>
          <w:szCs w:val="22"/>
        </w:rPr>
      </w:pPr>
    </w:p>
    <w:p w:rsidR="007F2FB2" w:rsidRDefault="007F2FB2" w:rsidP="007F2FB2">
      <w:pPr>
        <w:jc w:val="both"/>
        <w:rPr>
          <w:rFonts w:asciiTheme="minorHAnsi" w:hAnsiTheme="minorHAnsi" w:cstheme="minorHAnsi"/>
          <w:sz w:val="22"/>
          <w:szCs w:val="22"/>
        </w:rPr>
      </w:pPr>
    </w:p>
    <w:p w:rsidR="007F2FB2" w:rsidRDefault="007F2FB2" w:rsidP="007F2FB2">
      <w:pPr>
        <w:jc w:val="both"/>
        <w:rPr>
          <w:rFonts w:asciiTheme="minorHAnsi" w:hAnsiTheme="minorHAnsi" w:cstheme="minorHAnsi"/>
          <w:sz w:val="22"/>
          <w:szCs w:val="22"/>
        </w:rPr>
      </w:pPr>
    </w:p>
    <w:p w:rsidR="007F2FB2" w:rsidRDefault="007F2FB2" w:rsidP="007F2FB2">
      <w:pPr>
        <w:jc w:val="both"/>
        <w:rPr>
          <w:rFonts w:asciiTheme="minorHAnsi" w:hAnsiTheme="minorHAnsi" w:cstheme="minorHAnsi"/>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PUBLICACIÓN Y NOTIFICACIÓN</w:t>
      </w:r>
      <w:r w:rsidR="00A35855">
        <w:rPr>
          <w:rFonts w:asciiTheme="minorHAnsi" w:hAnsiTheme="minorHAnsi" w:cstheme="minorHAnsi"/>
          <w:b/>
          <w:sz w:val="22"/>
          <w:szCs w:val="22"/>
        </w:rPr>
        <w:t>.-</w:t>
      </w:r>
    </w:p>
    <w:p w:rsidR="00FF659D" w:rsidRPr="00552079" w:rsidRDefault="00FF659D" w:rsidP="00B37050">
      <w:pPr>
        <w:ind w:firstLine="708"/>
        <w:jc w:val="both"/>
        <w:rPr>
          <w:rFonts w:asciiTheme="minorHAnsi" w:hAnsiTheme="minorHAnsi" w:cstheme="minorHAnsi"/>
          <w:b/>
          <w:sz w:val="22"/>
          <w:szCs w:val="22"/>
        </w:rPr>
      </w:pPr>
    </w:p>
    <w:p w:rsidR="00480436" w:rsidRPr="003F53EF" w:rsidRDefault="00480436" w:rsidP="00480436">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1"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983825" w:rsidRPr="008842A3" w:rsidRDefault="00983825" w:rsidP="00983825">
      <w:pPr>
        <w:ind w:left="426"/>
        <w:jc w:val="both"/>
        <w:rPr>
          <w:rFonts w:asciiTheme="minorHAnsi" w:hAnsiTheme="minorHAnsi" w:cstheme="minorHAnsi"/>
          <w:sz w:val="22"/>
          <w:szCs w:val="22"/>
        </w:rPr>
      </w:pPr>
      <w:r w:rsidRPr="008842A3">
        <w:rPr>
          <w:rFonts w:asciiTheme="minorHAnsi" w:hAnsiTheme="minorHAnsi" w:cstheme="minorHAnsi"/>
          <w:sz w:val="22"/>
          <w:szCs w:val="22"/>
        </w:rPr>
        <w:t>Toda notificación a los proponentes se realizará a través del correo el</w:t>
      </w:r>
      <w:r w:rsidR="00264398">
        <w:rPr>
          <w:rFonts w:asciiTheme="minorHAnsi" w:hAnsiTheme="minorHAnsi" w:cstheme="minorHAnsi"/>
          <w:sz w:val="22"/>
          <w:szCs w:val="22"/>
        </w:rPr>
        <w:t>ectrónico institucional de YPFB</w:t>
      </w:r>
      <w:r w:rsidRPr="008842A3">
        <w:rPr>
          <w:rFonts w:asciiTheme="minorHAnsi" w:hAnsiTheme="minorHAnsi" w:cstheme="minorHAnsi"/>
          <w:sz w:val="22"/>
          <w:szCs w:val="22"/>
        </w:rPr>
        <w:t xml:space="preserve"> como medio</w:t>
      </w:r>
      <w:hyperlink r:id="rId12" w:history="1"/>
      <w:r w:rsidRPr="008842A3">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FF2DBE" w:rsidRPr="00552079" w:rsidRDefault="00FF2DBE" w:rsidP="00B37050">
      <w:pPr>
        <w:ind w:left="426"/>
        <w:jc w:val="both"/>
        <w:rPr>
          <w:rFonts w:asciiTheme="minorHAnsi" w:hAnsiTheme="minorHAnsi" w:cstheme="minorHAnsi"/>
          <w:sz w:val="22"/>
          <w:szCs w:val="22"/>
        </w:rPr>
      </w:pPr>
    </w:p>
    <w:p w:rsidR="00F429EF" w:rsidRPr="004D4159" w:rsidRDefault="005F6C94"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A35855">
        <w:rPr>
          <w:rFonts w:asciiTheme="minorHAnsi" w:hAnsiTheme="minorHAnsi" w:cstheme="minorHAnsi"/>
          <w:b/>
          <w:sz w:val="22"/>
          <w:szCs w:val="22"/>
        </w:rPr>
        <w:t>.-</w:t>
      </w:r>
    </w:p>
    <w:p w:rsidR="00F429EF" w:rsidRPr="004D4159" w:rsidRDefault="00F429EF" w:rsidP="00147009">
      <w:pPr>
        <w:jc w:val="both"/>
        <w:rPr>
          <w:rFonts w:asciiTheme="minorHAnsi" w:hAnsiTheme="minorHAnsi" w:cstheme="minorHAnsi"/>
          <w:sz w:val="22"/>
          <w:szCs w:val="22"/>
          <w:lang w:eastAsia="es-BO"/>
        </w:rPr>
      </w:pPr>
    </w:p>
    <w:p w:rsidR="00CE7B5F" w:rsidRPr="004D4159" w:rsidRDefault="00CE7B5F" w:rsidP="00CE7B5F">
      <w:pPr>
        <w:ind w:left="426"/>
        <w:jc w:val="both"/>
        <w:rPr>
          <w:rFonts w:asciiTheme="minorHAnsi" w:hAnsiTheme="minorHAnsi" w:cstheme="minorHAnsi"/>
          <w:sz w:val="22"/>
          <w:szCs w:val="22"/>
          <w:lang w:eastAsia="es-BO"/>
        </w:rPr>
      </w:pPr>
      <w:r w:rsidRPr="004D4159">
        <w:rPr>
          <w:rFonts w:asciiTheme="minorHAnsi" w:hAnsiTheme="minorHAnsi" w:cstheme="minorHAnsi"/>
          <w:sz w:val="22"/>
          <w:szCs w:val="22"/>
        </w:rPr>
        <w:t>L</w:t>
      </w:r>
      <w:r w:rsidRPr="004D4159">
        <w:rPr>
          <w:rFonts w:asciiTheme="minorHAnsi" w:hAnsiTheme="minorHAnsi" w:cstheme="minorHAnsi"/>
          <w:sz w:val="22"/>
          <w:szCs w:val="22"/>
          <w:lang w:eastAsia="es-BO"/>
        </w:rPr>
        <w:t>as características de las garantías</w:t>
      </w:r>
      <w:r>
        <w:rPr>
          <w:rFonts w:asciiTheme="minorHAnsi" w:hAnsiTheme="minorHAnsi" w:cstheme="minorHAnsi"/>
          <w:sz w:val="22"/>
          <w:szCs w:val="22"/>
          <w:lang w:eastAsia="es-BO"/>
        </w:rPr>
        <w:t xml:space="preserve"> financieras</w:t>
      </w:r>
      <w:r w:rsidRPr="004D4159">
        <w:rPr>
          <w:rFonts w:asciiTheme="minorHAnsi" w:hAnsiTheme="minorHAnsi" w:cstheme="minorHAnsi"/>
          <w:sz w:val="22"/>
          <w:szCs w:val="22"/>
          <w:lang w:eastAsia="es-BO"/>
        </w:rPr>
        <w:t xml:space="preserve"> están descritas </w:t>
      </w:r>
      <w:r w:rsidR="004A4604">
        <w:rPr>
          <w:rFonts w:asciiTheme="minorHAnsi" w:hAnsiTheme="minorHAnsi" w:cstheme="minorHAnsi"/>
          <w:sz w:val="22"/>
          <w:szCs w:val="22"/>
          <w:lang w:eastAsia="es-BO"/>
        </w:rPr>
        <w:t>en las especificaciones técnicas</w:t>
      </w:r>
      <w:r w:rsidRPr="004D4159">
        <w:rPr>
          <w:rFonts w:asciiTheme="minorHAnsi" w:hAnsiTheme="minorHAnsi" w:cstheme="minorHAnsi"/>
          <w:sz w:val="22"/>
          <w:szCs w:val="22"/>
          <w:lang w:eastAsia="es-BO"/>
        </w:rPr>
        <w:t xml:space="preserve"> del presente DBC. </w:t>
      </w:r>
    </w:p>
    <w:p w:rsidR="00CE7B5F" w:rsidRDefault="00CE7B5F" w:rsidP="00CE7B5F">
      <w:pPr>
        <w:jc w:val="both"/>
        <w:rPr>
          <w:rFonts w:asciiTheme="minorHAnsi" w:hAnsiTheme="minorHAnsi" w:cstheme="minorHAnsi"/>
          <w:sz w:val="22"/>
          <w:szCs w:val="22"/>
          <w:lang w:eastAsia="es-BO"/>
        </w:rPr>
      </w:pPr>
    </w:p>
    <w:p w:rsidR="00CE7B5F" w:rsidRPr="00AE15C5" w:rsidRDefault="00CE7B5F" w:rsidP="00C94BAF">
      <w:pPr>
        <w:pStyle w:val="Prrafodelista"/>
        <w:numPr>
          <w:ilvl w:val="1"/>
          <w:numId w:val="15"/>
        </w:numPr>
        <w:ind w:left="993" w:hanging="567"/>
        <w:jc w:val="both"/>
        <w:rPr>
          <w:rFonts w:asciiTheme="minorHAnsi" w:hAnsiTheme="minorHAnsi" w:cstheme="minorHAnsi"/>
          <w:b/>
          <w:sz w:val="22"/>
          <w:szCs w:val="22"/>
          <w:lang w:val="es-MX" w:eastAsia="es-BO"/>
        </w:rPr>
      </w:pPr>
      <w:bookmarkStart w:id="0" w:name="_Toc346873782"/>
      <w:r>
        <w:rPr>
          <w:rFonts w:asciiTheme="minorHAnsi" w:hAnsiTheme="minorHAnsi" w:cstheme="minorHAnsi"/>
          <w:b/>
          <w:sz w:val="22"/>
          <w:szCs w:val="22"/>
          <w:lang w:val="es-MX" w:eastAsia="es-BO"/>
        </w:rPr>
        <w:t>Liberación</w:t>
      </w:r>
      <w:r w:rsidRPr="00AE15C5">
        <w:rPr>
          <w:rFonts w:asciiTheme="minorHAnsi" w:hAnsiTheme="minorHAnsi" w:cstheme="minorHAnsi"/>
          <w:b/>
          <w:sz w:val="22"/>
          <w:szCs w:val="22"/>
          <w:lang w:val="es-MX" w:eastAsia="es-BO"/>
        </w:rPr>
        <w:t xml:space="preserve"> de la Garantía de Seriedad de Propuesta</w:t>
      </w:r>
      <w:bookmarkEnd w:id="0"/>
    </w:p>
    <w:p w:rsidR="00CE7B5F" w:rsidRPr="00AE15C5" w:rsidRDefault="00CE7B5F" w:rsidP="00CE7B5F">
      <w:pPr>
        <w:jc w:val="both"/>
        <w:rPr>
          <w:rFonts w:asciiTheme="minorHAnsi" w:hAnsiTheme="minorHAnsi" w:cstheme="minorHAnsi"/>
          <w:sz w:val="22"/>
          <w:szCs w:val="22"/>
          <w:lang w:eastAsia="es-BO"/>
        </w:rPr>
      </w:pPr>
    </w:p>
    <w:p w:rsidR="00CE7B5F" w:rsidRPr="00AE15C5" w:rsidRDefault="00CE7B5F" w:rsidP="00CE7B5F">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 será liberada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CE7B5F" w:rsidRDefault="00CE7B5F" w:rsidP="00CE7B5F">
      <w:pPr>
        <w:ind w:left="349"/>
        <w:jc w:val="both"/>
        <w:rPr>
          <w:rFonts w:asciiTheme="minorHAnsi" w:hAnsiTheme="minorHAnsi" w:cstheme="minorHAnsi"/>
          <w:sz w:val="22"/>
          <w:szCs w:val="22"/>
        </w:rPr>
      </w:pPr>
    </w:p>
    <w:p w:rsidR="00480436" w:rsidRPr="00595D30"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480436" w:rsidRPr="00595D30" w:rsidRDefault="00B17BE5"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A los proponentes adjudicados</w:t>
      </w:r>
      <w:r w:rsidR="00480436" w:rsidRPr="00595D30">
        <w:rPr>
          <w:rFonts w:asciiTheme="minorHAnsi" w:hAnsiTheme="minorHAnsi" w:cstheme="minorHAnsi"/>
          <w:sz w:val="22"/>
          <w:szCs w:val="22"/>
        </w:rPr>
        <w:t>, una vez suscrito el/los contrato(s)</w:t>
      </w:r>
      <w:r>
        <w:rPr>
          <w:rFonts w:asciiTheme="minorHAnsi" w:hAnsiTheme="minorHAnsi" w:cstheme="minorHAnsi"/>
          <w:sz w:val="22"/>
          <w:szCs w:val="22"/>
        </w:rPr>
        <w:t xml:space="preserve"> u orden(es) de Servicio</w:t>
      </w:r>
      <w:r w:rsidR="00480436" w:rsidRPr="00595D30">
        <w:rPr>
          <w:rFonts w:asciiTheme="minorHAnsi" w:hAnsiTheme="minorHAnsi" w:cstheme="minorHAnsi"/>
          <w:sz w:val="22"/>
          <w:szCs w:val="22"/>
        </w:rPr>
        <w:t>.</w:t>
      </w:r>
    </w:p>
    <w:p w:rsidR="00480436" w:rsidRPr="00595D30"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B17BE5">
        <w:rPr>
          <w:rFonts w:asciiTheme="minorHAnsi" w:hAnsiTheme="minorHAnsi" w:cstheme="minorHAnsi"/>
          <w:sz w:val="22"/>
          <w:szCs w:val="22"/>
        </w:rPr>
        <w:t xml:space="preserve"> u orden de servicio.</w:t>
      </w:r>
    </w:p>
    <w:p w:rsidR="00480436" w:rsidRPr="00AA12A6"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480436" w:rsidRPr="00577778"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 xml:space="preserve">En caso de anulación, </w:t>
      </w:r>
      <w:r w:rsidR="0018789E">
        <w:rPr>
          <w:rFonts w:asciiTheme="minorHAnsi" w:hAnsiTheme="minorHAnsi" w:cstheme="minorHAnsi"/>
          <w:sz w:val="22"/>
          <w:szCs w:val="22"/>
        </w:rPr>
        <w:t xml:space="preserve">a todos los proponentes </w:t>
      </w:r>
      <w:r>
        <w:rPr>
          <w:rFonts w:asciiTheme="minorHAnsi" w:hAnsiTheme="minorHAnsi" w:cstheme="minorHAnsi"/>
          <w:sz w:val="22"/>
          <w:szCs w:val="22"/>
        </w:rPr>
        <w:t>cuando la anulación sea hasta antes de la publicación de la convocatoria.</w:t>
      </w:r>
    </w:p>
    <w:p w:rsidR="006F058D" w:rsidRPr="00595D30" w:rsidRDefault="006F058D" w:rsidP="006F058D">
      <w:pPr>
        <w:ind w:left="426"/>
        <w:jc w:val="both"/>
        <w:rPr>
          <w:rFonts w:asciiTheme="minorHAnsi" w:hAnsiTheme="minorHAnsi" w:cstheme="minorHAnsi"/>
          <w:sz w:val="22"/>
          <w:szCs w:val="22"/>
        </w:rPr>
      </w:pPr>
    </w:p>
    <w:p w:rsidR="00CE7B5F" w:rsidRPr="00EA5481" w:rsidRDefault="00CE7B5F" w:rsidP="00C94BAF">
      <w:pPr>
        <w:pStyle w:val="Prrafodelista"/>
        <w:numPr>
          <w:ilvl w:val="1"/>
          <w:numId w:val="15"/>
        </w:numPr>
        <w:ind w:left="993" w:hanging="567"/>
        <w:jc w:val="both"/>
        <w:rPr>
          <w:rFonts w:asciiTheme="minorHAnsi" w:hAnsiTheme="minorHAnsi" w:cstheme="minorHAnsi"/>
          <w:b/>
          <w:sz w:val="22"/>
          <w:szCs w:val="22"/>
          <w:lang w:val="es-MX"/>
        </w:rPr>
      </w:pPr>
      <w:bookmarkStart w:id="1" w:name="_Toc346873781"/>
      <w:r w:rsidRPr="00EA5481">
        <w:rPr>
          <w:rFonts w:asciiTheme="minorHAnsi" w:hAnsiTheme="minorHAnsi" w:cstheme="minorHAnsi"/>
          <w:b/>
          <w:sz w:val="22"/>
          <w:szCs w:val="22"/>
          <w:lang w:val="es-MX"/>
        </w:rPr>
        <w:t>Ejecución de la Garantía de Seriedad de Propuesta</w:t>
      </w:r>
      <w:bookmarkEnd w:id="1"/>
    </w:p>
    <w:p w:rsidR="00CE7B5F" w:rsidRPr="00EA5481" w:rsidRDefault="00CE7B5F" w:rsidP="00CE7B5F">
      <w:pPr>
        <w:tabs>
          <w:tab w:val="num" w:pos="567"/>
        </w:tabs>
        <w:ind w:left="567"/>
        <w:jc w:val="both"/>
        <w:rPr>
          <w:rFonts w:asciiTheme="minorHAnsi" w:hAnsiTheme="minorHAnsi" w:cstheme="minorHAnsi"/>
          <w:sz w:val="22"/>
          <w:szCs w:val="22"/>
        </w:rPr>
      </w:pPr>
    </w:p>
    <w:p w:rsidR="00CE7B5F" w:rsidRDefault="00CE7B5F" w:rsidP="00CE7B5F">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rsidR="00480436" w:rsidRPr="00EA5481" w:rsidRDefault="00480436" w:rsidP="00CE7B5F">
      <w:pPr>
        <w:ind w:left="990"/>
        <w:jc w:val="both"/>
        <w:rPr>
          <w:rFonts w:asciiTheme="minorHAnsi" w:hAnsiTheme="minorHAnsi" w:cstheme="minorHAnsi"/>
          <w:sz w:val="22"/>
          <w:szCs w:val="22"/>
        </w:rPr>
      </w:pPr>
    </w:p>
    <w:p w:rsidR="00480436" w:rsidRDefault="00480436" w:rsidP="004C062D">
      <w:pPr>
        <w:pStyle w:val="Prrafodelista"/>
        <w:numPr>
          <w:ilvl w:val="0"/>
          <w:numId w:val="21"/>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Pr>
          <w:rFonts w:asciiTheme="minorHAnsi" w:hAnsiTheme="minorHAnsi" w:cstheme="minorHAnsi"/>
          <w:sz w:val="22"/>
          <w:szCs w:val="22"/>
        </w:rPr>
        <w:t xml:space="preserve">al plazo límite de presentación </w:t>
      </w:r>
      <w:r w:rsidRPr="00595D30">
        <w:rPr>
          <w:rFonts w:asciiTheme="minorHAnsi" w:hAnsiTheme="minorHAnsi" w:cstheme="minorHAnsi"/>
          <w:sz w:val="22"/>
          <w:szCs w:val="22"/>
        </w:rPr>
        <w:t>de propuestas.</w:t>
      </w:r>
    </w:p>
    <w:p w:rsidR="00480436" w:rsidRPr="00263295" w:rsidRDefault="00480436" w:rsidP="004C062D">
      <w:pPr>
        <w:pStyle w:val="Prrafodelista"/>
        <w:numPr>
          <w:ilvl w:val="0"/>
          <w:numId w:val="21"/>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B17BE5" w:rsidRPr="00365997" w:rsidRDefault="00B17BE5" w:rsidP="004C062D">
      <w:pPr>
        <w:pStyle w:val="Prrafodelista"/>
        <w:numPr>
          <w:ilvl w:val="0"/>
          <w:numId w:val="21"/>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no respalda lo señalado en el formulario de presentación de propuestas (Formulario A-1)</w:t>
      </w:r>
    </w:p>
    <w:p w:rsidR="00B17BE5" w:rsidRPr="00365997" w:rsidRDefault="00B17BE5" w:rsidP="004C062D">
      <w:pPr>
        <w:pStyle w:val="Prrafodelista"/>
        <w:numPr>
          <w:ilvl w:val="0"/>
          <w:numId w:val="21"/>
        </w:numPr>
        <w:tabs>
          <w:tab w:val="left" w:pos="8505"/>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xml:space="preserve"> en el plazo establecido o cuando estos no cumplan las condiciones solicitadas.</w:t>
      </w:r>
    </w:p>
    <w:p w:rsidR="00B17BE5" w:rsidRDefault="00B17BE5" w:rsidP="004C062D">
      <w:pPr>
        <w:pStyle w:val="Prrafodelista"/>
        <w:numPr>
          <w:ilvl w:val="0"/>
          <w:numId w:val="21"/>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xml:space="preserve"> en el plazo establecido, salvo justificación por causas de fuerza mayor o caso fortuito debidamente justificadas y aceptadas </w:t>
      </w:r>
      <w:r w:rsidR="0018789E">
        <w:rPr>
          <w:rFonts w:asciiTheme="minorHAnsi" w:hAnsiTheme="minorHAnsi" w:cstheme="minorHAnsi"/>
          <w:sz w:val="22"/>
          <w:szCs w:val="22"/>
        </w:rPr>
        <w:t>por YPFB</w:t>
      </w:r>
      <w:r w:rsidRPr="00365997">
        <w:rPr>
          <w:rFonts w:asciiTheme="minorHAnsi" w:hAnsiTheme="minorHAnsi" w:cstheme="minorHAnsi"/>
          <w:sz w:val="22"/>
          <w:szCs w:val="22"/>
        </w:rPr>
        <w:t>.</w:t>
      </w:r>
    </w:p>
    <w:p w:rsidR="00BB25CD" w:rsidRDefault="00BB25CD" w:rsidP="00A047DF">
      <w:pPr>
        <w:pStyle w:val="Prrafodelista"/>
        <w:ind w:left="1418"/>
        <w:jc w:val="both"/>
        <w:rPr>
          <w:rFonts w:asciiTheme="minorHAnsi" w:hAnsiTheme="minorHAnsi" w:cstheme="minorHAnsi"/>
          <w:sz w:val="22"/>
          <w:szCs w:val="22"/>
        </w:rPr>
      </w:pPr>
    </w:p>
    <w:p w:rsidR="00CE7B5F" w:rsidRPr="00552079" w:rsidRDefault="00CE7B5F" w:rsidP="00CE7B5F">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w:t>
      </w:r>
      <w:r w:rsidR="00A35855">
        <w:rPr>
          <w:rFonts w:asciiTheme="minorHAnsi" w:hAnsiTheme="minorHAnsi" w:cstheme="minorHAnsi"/>
          <w:b/>
          <w:sz w:val="22"/>
          <w:szCs w:val="22"/>
        </w:rPr>
        <w:t>.-</w:t>
      </w:r>
    </w:p>
    <w:p w:rsidR="00FF659D" w:rsidRPr="00552079" w:rsidRDefault="00FF659D" w:rsidP="00B37050">
      <w:pPr>
        <w:rPr>
          <w:rFonts w:asciiTheme="minorHAnsi" w:hAnsiTheme="minorHAnsi" w:cstheme="minorHAnsi"/>
          <w:sz w:val="22"/>
          <w:szCs w:val="22"/>
          <w:lang w:eastAsia="es-BO"/>
        </w:rPr>
      </w:pPr>
    </w:p>
    <w:p w:rsidR="00983825" w:rsidRDefault="00074B0E" w:rsidP="00074B0E">
      <w:pPr>
        <w:tabs>
          <w:tab w:val="left" w:pos="7039"/>
        </w:tabs>
        <w:ind w:left="426"/>
        <w:jc w:val="both"/>
        <w:rPr>
          <w:rFonts w:asciiTheme="minorHAnsi" w:hAnsiTheme="minorHAnsi" w:cstheme="minorHAnsi"/>
          <w:sz w:val="22"/>
          <w:szCs w:val="22"/>
          <w:lang w:val="es-BO"/>
        </w:rPr>
      </w:pPr>
      <w:r w:rsidRPr="00074B0E">
        <w:rPr>
          <w:rFonts w:asciiTheme="minorHAnsi" w:hAnsiTheme="minorHAnsi" w:cstheme="minorHAnsi"/>
          <w:sz w:val="22"/>
          <w:szCs w:val="22"/>
          <w:lang w:val="es-BO"/>
        </w:rPr>
        <w:t>El Comité de Licitación y/o las Unidades Validadoras en el ámbito de sus competencias podrán considerar como</w:t>
      </w:r>
      <w:r w:rsidRPr="008842A3">
        <w:rPr>
          <w:rFonts w:asciiTheme="minorHAnsi" w:hAnsiTheme="minorHAnsi" w:cstheme="minorHAnsi"/>
          <w:sz w:val="22"/>
          <w:szCs w:val="22"/>
          <w:lang w:val="es-BO"/>
        </w:rPr>
        <w:t xml:space="preserve"> aspectos subsanables los siguientes</w:t>
      </w:r>
      <w:r>
        <w:rPr>
          <w:rFonts w:asciiTheme="minorHAnsi" w:hAnsiTheme="minorHAnsi" w:cstheme="minorHAnsi"/>
          <w:sz w:val="22"/>
          <w:szCs w:val="22"/>
          <w:lang w:val="es-BO"/>
        </w:rPr>
        <w:t>:</w:t>
      </w:r>
    </w:p>
    <w:p w:rsidR="00074B0E" w:rsidRDefault="00074B0E" w:rsidP="00CE7B5F">
      <w:pPr>
        <w:tabs>
          <w:tab w:val="left" w:pos="7039"/>
        </w:tabs>
        <w:rPr>
          <w:rFonts w:asciiTheme="minorHAnsi" w:hAnsiTheme="minorHAnsi" w:cstheme="minorHAnsi"/>
          <w:sz w:val="22"/>
          <w:szCs w:val="22"/>
          <w:lang w:eastAsia="es-BO"/>
        </w:rPr>
      </w:pPr>
    </w:p>
    <w:p w:rsidR="004A4604" w:rsidRDefault="004A4604" w:rsidP="004C062D">
      <w:pPr>
        <w:numPr>
          <w:ilvl w:val="0"/>
          <w:numId w:val="22"/>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480436" w:rsidRPr="00833D27" w:rsidRDefault="00480436" w:rsidP="004C062D">
      <w:pPr>
        <w:numPr>
          <w:ilvl w:val="0"/>
          <w:numId w:val="22"/>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t>Cuando los errores sean accidentales, accesorios o de forma y que no inciden en la validez y legalidad de la propuesta presentada.</w:t>
      </w:r>
    </w:p>
    <w:p w:rsidR="00480436" w:rsidRPr="003F41EE" w:rsidRDefault="00480436" w:rsidP="004C062D">
      <w:pPr>
        <w:numPr>
          <w:ilvl w:val="0"/>
          <w:numId w:val="22"/>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r w:rsidR="0018789E">
        <w:rPr>
          <w:rFonts w:asciiTheme="minorHAnsi" w:hAnsiTheme="minorHAnsi" w:cstheme="minorHAnsi"/>
          <w:sz w:val="22"/>
          <w:szCs w:val="22"/>
          <w:lang w:val="es-BO"/>
        </w:rPr>
        <w:t>.</w:t>
      </w:r>
    </w:p>
    <w:p w:rsidR="00480436" w:rsidRPr="002D60EE" w:rsidRDefault="00480436" w:rsidP="004C062D">
      <w:pPr>
        <w:numPr>
          <w:ilvl w:val="0"/>
          <w:numId w:val="22"/>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presente DBC, admitiéndose un margen de error que no supere el cero punto uno por ciento (0.1%), considerándose subsanable, no siendo necesario solicitar al proponente </w:t>
      </w:r>
      <w:r w:rsidRPr="002D60EE">
        <w:rPr>
          <w:rFonts w:asciiTheme="minorHAnsi" w:hAnsiTheme="minorHAnsi" w:cstheme="minorHAnsi"/>
          <w:sz w:val="22"/>
          <w:szCs w:val="22"/>
          <w:lang w:val="es-BO"/>
        </w:rPr>
        <w:t>subsane dicho aspecto.</w:t>
      </w:r>
    </w:p>
    <w:p w:rsidR="00A047DF" w:rsidRPr="002D60EE" w:rsidRDefault="00A047DF" w:rsidP="004C062D">
      <w:pPr>
        <w:numPr>
          <w:ilvl w:val="0"/>
          <w:numId w:val="22"/>
        </w:numPr>
        <w:tabs>
          <w:tab w:val="clear" w:pos="1410"/>
          <w:tab w:val="left" w:pos="1560"/>
          <w:tab w:val="num" w:pos="1692"/>
        </w:tabs>
        <w:ind w:left="851" w:hanging="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480436" w:rsidRDefault="00480436" w:rsidP="00480436">
      <w:pPr>
        <w:tabs>
          <w:tab w:val="left" w:pos="1560"/>
        </w:tabs>
        <w:ind w:left="851"/>
        <w:jc w:val="both"/>
        <w:rPr>
          <w:rFonts w:asciiTheme="minorHAnsi" w:hAnsiTheme="minorHAnsi" w:cstheme="minorHAnsi"/>
          <w:sz w:val="22"/>
          <w:szCs w:val="22"/>
          <w:lang w:val="es-BO"/>
        </w:rPr>
      </w:pPr>
    </w:p>
    <w:p w:rsidR="00480436" w:rsidRDefault="00480436" w:rsidP="00480436">
      <w:pPr>
        <w:ind w:left="425" w:firstLine="1"/>
        <w:jc w:val="both"/>
        <w:rPr>
          <w:rFonts w:asciiTheme="minorHAnsi" w:hAnsiTheme="minorHAnsi" w:cstheme="minorHAnsi"/>
          <w:sz w:val="22"/>
          <w:szCs w:val="22"/>
          <w:lang w:val="es-BO"/>
        </w:rPr>
      </w:pPr>
      <w:r w:rsidRPr="008E05E7">
        <w:rPr>
          <w:rFonts w:asciiTheme="minorHAnsi" w:hAnsiTheme="minorHAnsi" w:cstheme="minorHAnsi"/>
          <w:sz w:val="22"/>
          <w:szCs w:val="22"/>
          <w:lang w:val="es-BO"/>
        </w:rPr>
        <w:t>Cuando la propuesta contenga aspectos subsanables éstos deberán estar señalados en el informe correspondiente.</w:t>
      </w:r>
    </w:p>
    <w:p w:rsidR="004A4604" w:rsidRDefault="004A4604" w:rsidP="00480436">
      <w:pPr>
        <w:ind w:left="425" w:firstLine="1"/>
        <w:jc w:val="both"/>
        <w:rPr>
          <w:rFonts w:asciiTheme="minorHAnsi" w:hAnsiTheme="minorHAnsi" w:cstheme="minorHAnsi"/>
          <w:sz w:val="22"/>
          <w:szCs w:val="22"/>
          <w:lang w:val="es-BO"/>
        </w:rPr>
      </w:pPr>
    </w:p>
    <w:p w:rsidR="004A4604" w:rsidRDefault="004A4604" w:rsidP="004A4604">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452B99" w:rsidRPr="00CE7B5F" w:rsidRDefault="00452B99" w:rsidP="00452B99">
      <w:pPr>
        <w:jc w:val="both"/>
        <w:rPr>
          <w:rFonts w:asciiTheme="minorHAnsi" w:hAnsiTheme="minorHAnsi" w:cstheme="minorHAnsi"/>
          <w:color w:val="000000" w:themeColor="text1"/>
          <w:sz w:val="22"/>
          <w:szCs w:val="22"/>
          <w:lang w:val="es-BO"/>
        </w:rPr>
      </w:pPr>
    </w:p>
    <w:p w:rsidR="00452B99" w:rsidRPr="00552079" w:rsidRDefault="005F6C94"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r w:rsidR="00A35855">
        <w:rPr>
          <w:rFonts w:asciiTheme="minorHAnsi" w:hAnsiTheme="minorHAnsi" w:cstheme="minorHAnsi"/>
          <w:b/>
          <w:sz w:val="22"/>
          <w:szCs w:val="22"/>
        </w:rPr>
        <w:t>.-</w:t>
      </w:r>
    </w:p>
    <w:p w:rsidR="00452B99" w:rsidRPr="00552079" w:rsidRDefault="00452B99" w:rsidP="00452B99">
      <w:pPr>
        <w:jc w:val="both"/>
        <w:rPr>
          <w:rFonts w:asciiTheme="minorHAnsi" w:hAnsiTheme="minorHAnsi" w:cstheme="minorHAnsi"/>
          <w:b/>
          <w:color w:val="000000"/>
          <w:sz w:val="22"/>
          <w:szCs w:val="22"/>
        </w:rPr>
      </w:pPr>
    </w:p>
    <w:p w:rsidR="00CE7B5F" w:rsidRPr="00552079" w:rsidRDefault="00CE7B5F" w:rsidP="00CE7B5F">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CE7B5F" w:rsidRPr="00552079" w:rsidRDefault="00CE7B5F" w:rsidP="00CE7B5F">
      <w:pPr>
        <w:ind w:left="567"/>
        <w:jc w:val="both"/>
        <w:rPr>
          <w:rFonts w:asciiTheme="minorHAnsi" w:hAnsiTheme="minorHAnsi" w:cstheme="minorHAnsi"/>
          <w:sz w:val="22"/>
          <w:szCs w:val="22"/>
        </w:rPr>
      </w:pP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Incumplimiento u omisión en la presentación de cualquier formulario o documento requerido en el presente DBC.</w:t>
      </w:r>
    </w:p>
    <w:p w:rsidR="00480436" w:rsidRPr="002D60EE"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Incumplimiento a la Declaración Jurada del formulario de presentación de la propuesta e </w:t>
      </w:r>
      <w:r w:rsidRPr="002D60EE">
        <w:rPr>
          <w:rFonts w:asciiTheme="minorHAnsi" w:hAnsiTheme="minorHAnsi" w:cstheme="minorHAnsi"/>
          <w:color w:val="000000"/>
          <w:sz w:val="22"/>
          <w:szCs w:val="22"/>
        </w:rPr>
        <w:t>identificación del proponente (Formulario A-1).</w:t>
      </w:r>
    </w:p>
    <w:p w:rsidR="00A047DF" w:rsidRPr="002D60EE" w:rsidRDefault="00A047DF" w:rsidP="00A047DF">
      <w:pPr>
        <w:numPr>
          <w:ilvl w:val="0"/>
          <w:numId w:val="8"/>
        </w:numPr>
        <w:tabs>
          <w:tab w:val="left" w:pos="1276"/>
          <w:tab w:val="left" w:pos="1843"/>
        </w:tabs>
        <w:ind w:left="851"/>
        <w:jc w:val="both"/>
        <w:rPr>
          <w:rFonts w:asciiTheme="minorHAnsi" w:hAnsiTheme="minorHAnsi" w:cstheme="minorHAnsi"/>
          <w:color w:val="000000"/>
          <w:sz w:val="22"/>
          <w:szCs w:val="22"/>
        </w:rPr>
      </w:pPr>
      <w:r w:rsidRPr="002D60EE">
        <w:rPr>
          <w:rFonts w:asciiTheme="minorHAnsi" w:hAnsiTheme="minorHAnsi" w:cstheme="minorHAnsi"/>
          <w:color w:val="000000"/>
          <w:sz w:val="22"/>
          <w:szCs w:val="22"/>
        </w:rPr>
        <w:t>Cuando el proponente no se encuentre dentro los proponentes elegibles establecidos en el DBC.</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2D60EE">
        <w:rPr>
          <w:rFonts w:asciiTheme="minorHAnsi" w:hAnsiTheme="minorHAnsi" w:cstheme="minorHAnsi"/>
          <w:color w:val="000000"/>
          <w:sz w:val="22"/>
          <w:szCs w:val="22"/>
        </w:rPr>
        <w:t>Cuando</w:t>
      </w:r>
      <w:r w:rsidRPr="00480436">
        <w:rPr>
          <w:rFonts w:asciiTheme="minorHAnsi" w:hAnsiTheme="minorHAnsi" w:cstheme="minorHAnsi"/>
          <w:color w:val="000000"/>
          <w:sz w:val="22"/>
          <w:szCs w:val="22"/>
        </w:rPr>
        <w:t xml:space="preserve"> los formularios, documentos, garantías presentadas no cumplan con las condiciones requeridas y/o requisitos establecidos en el presente DBC.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no presente la garantía de seriedad de propuesta (cuando esta hubiese sido requerida).</w:t>
      </w:r>
      <w:r w:rsidRPr="00480436">
        <w:rPr>
          <w:rFonts w:ascii="Verdana" w:hAnsi="Verdana" w:cs="Arial"/>
          <w:sz w:val="18"/>
          <w:szCs w:val="18"/>
          <w:lang w:val="es-BO"/>
        </w:rPr>
        <w:t xml:space="preserve">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el proponente rehúse ampliar el tiempo de vigencia de la garantía de seriedad de propuesta.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La falta de la presentación de la propuesta técnica.</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la propuesta económica no cumpla con las condiciones y requisitos establecidos en el presente DBC.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lastRenderedPageBreak/>
        <w:t>Cuando el proponente presente dos o más alternativas en una misma propuesta, salvo las especificaciones técnicas lo establezcan.</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presente dos o más propuestas.</w:t>
      </w:r>
    </w:p>
    <w:p w:rsidR="0018789E" w:rsidRPr="00365997" w:rsidRDefault="0018789E" w:rsidP="0018789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Cuando las propuestas económicas excedan el precio referencial.</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w:t>
      </w:r>
      <w:r w:rsidR="0018789E">
        <w:rPr>
          <w:rFonts w:asciiTheme="minorHAnsi" w:hAnsiTheme="minorHAnsi" w:cstheme="minorHAnsi"/>
          <w:color w:val="000000"/>
          <w:sz w:val="22"/>
          <w:szCs w:val="22"/>
        </w:rPr>
        <w:t>, ítem</w:t>
      </w:r>
      <w:r w:rsidR="0018789E" w:rsidRPr="00480436">
        <w:rPr>
          <w:rFonts w:asciiTheme="minorHAnsi" w:hAnsiTheme="minorHAnsi" w:cstheme="minorHAnsi"/>
          <w:color w:val="000000"/>
          <w:sz w:val="22"/>
          <w:szCs w:val="22"/>
        </w:rPr>
        <w:t xml:space="preserve">, </w:t>
      </w:r>
      <w:r w:rsidR="0018789E">
        <w:rPr>
          <w:rFonts w:asciiTheme="minorHAnsi" w:hAnsiTheme="minorHAnsi" w:cstheme="minorHAnsi"/>
          <w:color w:val="000000"/>
          <w:sz w:val="22"/>
          <w:szCs w:val="22"/>
        </w:rPr>
        <w:t>lote</w:t>
      </w:r>
      <w:r w:rsidRPr="00480436">
        <w:rPr>
          <w:rFonts w:asciiTheme="minorHAnsi" w:hAnsiTheme="minorHAnsi" w:cstheme="minorHAnsi"/>
          <w:color w:val="000000"/>
          <w:sz w:val="22"/>
          <w:szCs w:val="22"/>
        </w:rPr>
        <w:t>, u otros.</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Las propuestas que no alcancen el puntaje mínimo requerido en la etapa de evaluac</w:t>
      </w:r>
      <w:r w:rsidR="0018789E">
        <w:rPr>
          <w:rFonts w:asciiTheme="minorHAnsi" w:hAnsiTheme="minorHAnsi" w:cstheme="minorHAnsi"/>
          <w:color w:val="000000"/>
          <w:sz w:val="22"/>
          <w:szCs w:val="22"/>
        </w:rPr>
        <w:t>ión técnica</w:t>
      </w:r>
      <w:r w:rsidRPr="00480436">
        <w:rPr>
          <w:rFonts w:asciiTheme="minorHAnsi" w:hAnsiTheme="minorHAnsi" w:cstheme="minorHAnsi"/>
          <w:color w:val="000000"/>
          <w:sz w:val="22"/>
          <w:szCs w:val="22"/>
        </w:rPr>
        <w:t>.</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producto de la revisión de los documentos presentados para la elabora</w:t>
      </w:r>
      <w:r w:rsidR="0018789E">
        <w:rPr>
          <w:rFonts w:asciiTheme="minorHAnsi" w:hAnsiTheme="minorHAnsi" w:cstheme="minorHAnsi"/>
          <w:color w:val="000000"/>
          <w:sz w:val="22"/>
          <w:szCs w:val="22"/>
        </w:rPr>
        <w:t>ción y suscripción de contrato u orden de servicio</w:t>
      </w:r>
      <w:r w:rsidRPr="00480436">
        <w:rPr>
          <w:rFonts w:asciiTheme="minorHAnsi" w:hAnsiTheme="minorHAnsi" w:cstheme="minorHAnsi"/>
          <w:color w:val="000000"/>
          <w:sz w:val="22"/>
          <w:szCs w:val="22"/>
        </w:rPr>
        <w:t>, no cumplan con las condiciones requeridas por YPFB.</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adjudicado desista de forma expresa o tácita de suscribir el contrato, orden de compra, orden de servicio.</w:t>
      </w:r>
    </w:p>
    <w:p w:rsidR="0018789E" w:rsidRDefault="00480436" w:rsidP="009E0B3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8789E">
        <w:rPr>
          <w:rFonts w:asciiTheme="minorHAnsi" w:hAnsiTheme="minorHAnsi" w:cstheme="minorHAnsi"/>
          <w:color w:val="000000"/>
          <w:sz w:val="22"/>
          <w:szCs w:val="22"/>
        </w:rPr>
        <w:t>Cuando el proponente no cumpla con los índices, indicadores o parámetros financieros establecidos en el DBC, salvo estos no sean crit</w:t>
      </w:r>
      <w:r w:rsidR="0018789E">
        <w:rPr>
          <w:rFonts w:asciiTheme="minorHAnsi" w:hAnsiTheme="minorHAnsi" w:cstheme="minorHAnsi"/>
          <w:color w:val="000000"/>
          <w:sz w:val="22"/>
          <w:szCs w:val="22"/>
        </w:rPr>
        <w:t>erios de evaluación excluyentes.</w:t>
      </w:r>
    </w:p>
    <w:p w:rsidR="00480436" w:rsidRPr="0018789E" w:rsidRDefault="00480436" w:rsidP="009E0B3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8789E">
        <w:rPr>
          <w:rFonts w:asciiTheme="minorHAnsi" w:hAnsiTheme="minorHAnsi" w:cstheme="minorHAnsi"/>
          <w:color w:val="000000"/>
          <w:sz w:val="22"/>
          <w:szCs w:val="22"/>
        </w:rPr>
        <w:t>Cuando el proponente rehúse ampliar la validez de su propuesta.</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se encuentre dentro de las causales de impedimento descritas en el presente DBC.</w:t>
      </w:r>
    </w:p>
    <w:p w:rsidR="00480436" w:rsidRPr="009229E3"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el proponente no haya asistido a la inspección previa en la fecha y lugar programado y </w:t>
      </w:r>
      <w:r w:rsidRPr="009229E3">
        <w:rPr>
          <w:rFonts w:asciiTheme="minorHAnsi" w:hAnsiTheme="minorHAnsi" w:cstheme="minorHAnsi"/>
          <w:color w:val="000000"/>
          <w:sz w:val="22"/>
          <w:szCs w:val="22"/>
        </w:rPr>
        <w:t>esta sea obligatoria.</w:t>
      </w:r>
    </w:p>
    <w:p w:rsidR="004821FF" w:rsidRDefault="004821FF" w:rsidP="00480436">
      <w:pPr>
        <w:ind w:left="426"/>
        <w:jc w:val="both"/>
        <w:rPr>
          <w:rFonts w:asciiTheme="minorHAnsi" w:hAnsiTheme="minorHAnsi" w:cstheme="minorHAnsi"/>
          <w:sz w:val="22"/>
          <w:szCs w:val="22"/>
          <w:lang w:val="es-BO"/>
        </w:rPr>
      </w:pPr>
    </w:p>
    <w:p w:rsidR="00480436" w:rsidRPr="00552079" w:rsidRDefault="00480436" w:rsidP="00480436">
      <w:pPr>
        <w:ind w:left="426"/>
        <w:jc w:val="both"/>
        <w:rPr>
          <w:rFonts w:asciiTheme="minorHAnsi" w:hAnsiTheme="minorHAnsi" w:cstheme="minorHAnsi"/>
          <w:sz w:val="22"/>
          <w:szCs w:val="22"/>
        </w:rPr>
      </w:pPr>
      <w:r w:rsidRPr="009229E3">
        <w:rPr>
          <w:rFonts w:asciiTheme="minorHAnsi" w:hAnsiTheme="minorHAnsi" w:cstheme="minorHAnsi"/>
          <w:sz w:val="22"/>
          <w:szCs w:val="22"/>
          <w:lang w:val="es-BO"/>
        </w:rPr>
        <w:t>La descalificación de propuestas deberá</w:t>
      </w:r>
      <w:r w:rsidRPr="00552079">
        <w:rPr>
          <w:rFonts w:asciiTheme="minorHAnsi" w:hAnsiTheme="minorHAnsi" w:cstheme="minorHAnsi"/>
          <w:sz w:val="22"/>
          <w:szCs w:val="22"/>
          <w:lang w:val="es-BO"/>
        </w:rPr>
        <w:t xml:space="preserve"> realizarse única y exclusivamente por </w:t>
      </w:r>
      <w:r>
        <w:rPr>
          <w:rFonts w:asciiTheme="minorHAnsi" w:hAnsiTheme="minorHAnsi" w:cstheme="minorHAnsi"/>
          <w:sz w:val="22"/>
          <w:szCs w:val="22"/>
          <w:lang w:val="es-BO"/>
        </w:rPr>
        <w:t>la/</w:t>
      </w:r>
      <w:r w:rsidRPr="00552079">
        <w:rPr>
          <w:rFonts w:asciiTheme="minorHAnsi" w:hAnsiTheme="minorHAnsi" w:cstheme="minorHAnsi"/>
          <w:sz w:val="22"/>
          <w:szCs w:val="22"/>
          <w:lang w:val="es-BO"/>
        </w:rPr>
        <w:t>las causales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r w:rsidR="00A35855">
        <w:rPr>
          <w:rFonts w:asciiTheme="minorHAnsi" w:hAnsiTheme="minorHAnsi" w:cstheme="minorHAnsi"/>
          <w:b/>
          <w:sz w:val="22"/>
          <w:szCs w:val="22"/>
        </w:rPr>
        <w:t>.-</w:t>
      </w:r>
    </w:p>
    <w:p w:rsidR="00FF659D" w:rsidRPr="00552079" w:rsidRDefault="00FF659D" w:rsidP="003D3C90">
      <w:pPr>
        <w:ind w:left="708"/>
        <w:jc w:val="both"/>
        <w:rPr>
          <w:rFonts w:asciiTheme="minorHAnsi" w:hAnsiTheme="minorHAnsi" w:cstheme="minorHAnsi"/>
          <w:sz w:val="22"/>
          <w:szCs w:val="22"/>
        </w:rPr>
      </w:pPr>
    </w:p>
    <w:p w:rsidR="00913663" w:rsidRPr="00552079" w:rsidRDefault="00913663" w:rsidP="00913663">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Pr>
          <w:rFonts w:asciiTheme="minorHAnsi" w:hAnsiTheme="minorHAnsi" w:cstheme="minorHAnsi"/>
          <w:sz w:val="22"/>
          <w:szCs w:val="22"/>
        </w:rPr>
        <w:t xml:space="preserve"> de contratación</w:t>
      </w:r>
      <w:r w:rsidRPr="00552079">
        <w:rPr>
          <w:rFonts w:asciiTheme="minorHAnsi" w:hAnsiTheme="minorHAnsi" w:cstheme="minorHAnsi"/>
          <w:sz w:val="22"/>
          <w:szCs w:val="22"/>
        </w:rPr>
        <w:t>, por las 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w:t>
      </w:r>
    </w:p>
    <w:p w:rsidR="0018789E" w:rsidRPr="00365997" w:rsidRDefault="0018789E" w:rsidP="0018789E">
      <w:pPr>
        <w:pStyle w:val="Prrafodelista"/>
        <w:numPr>
          <w:ilvl w:val="0"/>
          <w:numId w:val="10"/>
        </w:numPr>
        <w:ind w:left="720"/>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p>
    <w:p w:rsidR="00452B99" w:rsidRDefault="00452B99" w:rsidP="00452B99">
      <w:pPr>
        <w:jc w:val="both"/>
        <w:rPr>
          <w:rFonts w:asciiTheme="minorHAnsi" w:hAnsiTheme="minorHAnsi" w:cstheme="minorHAnsi"/>
          <w:sz w:val="22"/>
          <w:szCs w:val="22"/>
        </w:rPr>
      </w:pPr>
    </w:p>
    <w:p w:rsidR="007F2FB2" w:rsidRDefault="007F2FB2" w:rsidP="00452B99">
      <w:pPr>
        <w:jc w:val="both"/>
        <w:rPr>
          <w:rFonts w:asciiTheme="minorHAnsi" w:hAnsiTheme="minorHAnsi" w:cstheme="minorHAnsi"/>
          <w:sz w:val="22"/>
          <w:szCs w:val="22"/>
        </w:rPr>
      </w:pPr>
    </w:p>
    <w:p w:rsidR="007F2FB2" w:rsidRDefault="007F2FB2" w:rsidP="00452B99">
      <w:pPr>
        <w:jc w:val="both"/>
        <w:rPr>
          <w:rFonts w:asciiTheme="minorHAnsi" w:hAnsiTheme="minorHAnsi" w:cstheme="minorHAnsi"/>
          <w:sz w:val="22"/>
          <w:szCs w:val="22"/>
        </w:rPr>
      </w:pPr>
    </w:p>
    <w:p w:rsidR="007F2FB2" w:rsidRDefault="007F2FB2"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CANCELACIÓN, ANULACIÓN O SUSPENSIÓ</w:t>
      </w:r>
      <w:r w:rsidR="005F6C94">
        <w:rPr>
          <w:rFonts w:asciiTheme="minorHAnsi" w:hAnsiTheme="minorHAnsi" w:cstheme="minorHAnsi"/>
          <w:b/>
          <w:sz w:val="22"/>
          <w:szCs w:val="22"/>
        </w:rPr>
        <w:t>N DEL PROCESO DE CONTRATACIÓN</w:t>
      </w:r>
      <w:r w:rsidR="00A35855">
        <w:rPr>
          <w:rFonts w:asciiTheme="minorHAnsi" w:hAnsiTheme="minorHAnsi" w:cstheme="minorHAnsi"/>
          <w:b/>
          <w:sz w:val="22"/>
          <w:szCs w:val="22"/>
        </w:rPr>
        <w:t>.-</w:t>
      </w:r>
    </w:p>
    <w:p w:rsidR="00452B99" w:rsidRPr="00552079" w:rsidRDefault="00452B99" w:rsidP="00452B99">
      <w:pPr>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 xml:space="preserve">mediante resolución </w:t>
      </w:r>
      <w:r w:rsidR="00A671E1">
        <w:rPr>
          <w:rFonts w:asciiTheme="minorHAnsi" w:hAnsiTheme="minorHAnsi" w:cstheme="minorHAnsi"/>
          <w:sz w:val="22"/>
          <w:szCs w:val="22"/>
        </w:rPr>
        <w:t xml:space="preserve">expresa </w:t>
      </w:r>
      <w:r w:rsidR="00820EE2" w:rsidRPr="00552079">
        <w:rPr>
          <w:rFonts w:asciiTheme="minorHAnsi" w:hAnsiTheme="minorHAnsi" w:cstheme="minorHAnsi"/>
          <w:sz w:val="22"/>
          <w:szCs w:val="22"/>
        </w:rPr>
        <w:t>motivada técnica y legalmente h</w:t>
      </w:r>
      <w:r w:rsidRPr="00552079">
        <w:rPr>
          <w:rFonts w:asciiTheme="minorHAnsi" w:hAnsiTheme="minorHAnsi" w:cstheme="minorHAnsi"/>
          <w:sz w:val="22"/>
          <w:szCs w:val="22"/>
        </w:rPr>
        <w:t>asta antes de la</w:t>
      </w:r>
      <w:r w:rsidR="004306DD">
        <w:rPr>
          <w:rFonts w:asciiTheme="minorHAnsi" w:hAnsiTheme="minorHAnsi" w:cstheme="minorHAnsi"/>
          <w:sz w:val="22"/>
          <w:szCs w:val="22"/>
        </w:rPr>
        <w:t xml:space="preserve"> suscripción del contrato </w:t>
      </w:r>
      <w:r w:rsidR="00DF166F">
        <w:rPr>
          <w:rFonts w:asciiTheme="minorHAnsi" w:hAnsiTheme="minorHAnsi" w:cstheme="minorHAnsi"/>
          <w:sz w:val="22"/>
          <w:szCs w:val="22"/>
        </w:rPr>
        <w:t>u orden de servicio.</w:t>
      </w:r>
    </w:p>
    <w:p w:rsidR="00452B99" w:rsidRPr="00552079" w:rsidRDefault="00452B99" w:rsidP="00452B99">
      <w:pPr>
        <w:ind w:left="426"/>
        <w:jc w:val="both"/>
        <w:rPr>
          <w:rFonts w:asciiTheme="minorHAnsi" w:hAnsiTheme="minorHAnsi" w:cstheme="minorHAnsi"/>
          <w:sz w:val="22"/>
          <w:szCs w:val="22"/>
        </w:rPr>
      </w:pPr>
    </w:p>
    <w:p w:rsidR="00452B9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F668F1" w:rsidRDefault="00F668F1" w:rsidP="00452B99">
      <w:pPr>
        <w:ind w:left="426"/>
        <w:jc w:val="both"/>
        <w:rPr>
          <w:rFonts w:asciiTheme="minorHAnsi" w:hAnsiTheme="minorHAnsi" w:cstheme="minorHAnsi"/>
          <w:sz w:val="22"/>
          <w:szCs w:val="22"/>
        </w:rPr>
      </w:pPr>
    </w:p>
    <w:p w:rsidR="00452B99" w:rsidRDefault="00452B99" w:rsidP="004C062D">
      <w:pPr>
        <w:pStyle w:val="Prrafodelista"/>
        <w:numPr>
          <w:ilvl w:val="1"/>
          <w:numId w:val="18"/>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t xml:space="preserve">La cancelación procederá: </w:t>
      </w:r>
    </w:p>
    <w:p w:rsidR="00A72F2D" w:rsidRPr="006D7E6A" w:rsidRDefault="00A72F2D" w:rsidP="00A72F2D">
      <w:pPr>
        <w:pStyle w:val="Prrafodelista"/>
        <w:tabs>
          <w:tab w:val="left" w:pos="1134"/>
        </w:tabs>
        <w:ind w:left="851"/>
        <w:jc w:val="both"/>
        <w:rPr>
          <w:rFonts w:asciiTheme="minorHAnsi" w:hAnsiTheme="minorHAnsi" w:cstheme="minorHAnsi"/>
          <w:b/>
          <w:sz w:val="18"/>
          <w:szCs w:val="22"/>
        </w:rPr>
      </w:pPr>
    </w:p>
    <w:p w:rsidR="00913663" w:rsidRPr="00913663" w:rsidRDefault="00913663" w:rsidP="004C062D">
      <w:pPr>
        <w:pStyle w:val="Prrafodelista"/>
        <w:numPr>
          <w:ilvl w:val="0"/>
          <w:numId w:val="19"/>
        </w:numPr>
        <w:ind w:left="1560"/>
        <w:contextualSpacing/>
        <w:jc w:val="both"/>
        <w:rPr>
          <w:rFonts w:asciiTheme="minorHAnsi" w:hAnsiTheme="minorHAnsi" w:cstheme="minorHAnsi"/>
          <w:sz w:val="22"/>
          <w:szCs w:val="22"/>
        </w:rPr>
      </w:pPr>
      <w:r w:rsidRPr="00913663">
        <w:rPr>
          <w:rFonts w:asciiTheme="minorHAnsi" w:hAnsiTheme="minorHAnsi" w:cstheme="minorHAnsi"/>
          <w:sz w:val="22"/>
          <w:szCs w:val="22"/>
        </w:rPr>
        <w:t xml:space="preserve">Cuando exista un hecho de fuerza mayor y/o caso fortuito irreversible que no permita la continuidad del proceso de contratación. </w:t>
      </w:r>
    </w:p>
    <w:p w:rsidR="00913663" w:rsidRPr="00552079" w:rsidRDefault="00913663" w:rsidP="004C062D">
      <w:pPr>
        <w:pStyle w:val="Prrafodelista"/>
        <w:numPr>
          <w:ilvl w:val="0"/>
          <w:numId w:val="19"/>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913663" w:rsidRPr="00552079" w:rsidRDefault="00913663" w:rsidP="004C062D">
      <w:pPr>
        <w:pStyle w:val="Prrafodelista"/>
        <w:numPr>
          <w:ilvl w:val="0"/>
          <w:numId w:val="19"/>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7B7B6C" w:rsidRPr="007B7B6C" w:rsidRDefault="007B7B6C"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contextualSpacing/>
        <w:jc w:val="both"/>
        <w:rPr>
          <w:rFonts w:asciiTheme="minorHAnsi" w:eastAsiaTheme="minorHAnsi" w:hAnsiTheme="minorHAnsi" w:cstheme="minorHAnsi"/>
          <w:sz w:val="22"/>
          <w:szCs w:val="22"/>
          <w:lang w:val="es-BO"/>
        </w:rPr>
      </w:pPr>
      <w:r w:rsidRPr="007B7B6C">
        <w:rPr>
          <w:rFonts w:asciiTheme="minorHAnsi" w:eastAsiaTheme="minorHAnsi" w:hAnsiTheme="minorHAnsi" w:cstheme="minorHAnsi"/>
          <w:sz w:val="22"/>
          <w:szCs w:val="22"/>
          <w:lang w:val="es-BO"/>
        </w:rPr>
        <w:t xml:space="preserve">Cuando sea necesario cancelar uno o varios ítems, lotes, tramos, paquetes, volúmenes o etapas, se procederá a la cancelación parcial de los mismos, pudiendo continuar el proceso de contratación para el resto de los ítems, lotes, tramos, paquetes, volúmenes o etapas. </w:t>
      </w:r>
    </w:p>
    <w:p w:rsidR="00490649" w:rsidRPr="007B7B6C" w:rsidRDefault="00490649"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0C146F" w:rsidRDefault="000C146F" w:rsidP="00A72F2D">
      <w:pPr>
        <w:pStyle w:val="Prrafodelista"/>
        <w:ind w:left="1134"/>
        <w:jc w:val="both"/>
        <w:rPr>
          <w:rFonts w:asciiTheme="minorHAnsi" w:eastAsiaTheme="minorHAnsi" w:hAnsiTheme="minorHAnsi" w:cstheme="minorHAnsi"/>
          <w:sz w:val="22"/>
          <w:szCs w:val="22"/>
          <w:lang w:val="es-BO"/>
        </w:rPr>
      </w:pP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Cuando la cancelación sea posterior a la apertura de propuestas, YPFB procederá a la devolución de las propuestas a solicitud del proponente, debiendo conservar una copia para el expediente del proceso de contratación.</w:t>
      </w:r>
    </w:p>
    <w:p w:rsidR="00A72F2D" w:rsidRPr="00913663" w:rsidRDefault="00A72F2D" w:rsidP="00A72F2D">
      <w:pPr>
        <w:pStyle w:val="Prrafodelista"/>
        <w:ind w:left="1134"/>
        <w:jc w:val="both"/>
        <w:rPr>
          <w:rFonts w:asciiTheme="minorHAnsi" w:eastAsiaTheme="minorHAnsi" w:hAnsiTheme="minorHAnsi" w:cstheme="minorHAnsi"/>
          <w:sz w:val="22"/>
          <w:szCs w:val="22"/>
          <w:lang w:val="es-BO"/>
        </w:rPr>
      </w:pPr>
    </w:p>
    <w:p w:rsidR="00452B99" w:rsidRPr="00572D85" w:rsidRDefault="00452B99" w:rsidP="004C062D">
      <w:pPr>
        <w:pStyle w:val="Prrafodelista"/>
        <w:numPr>
          <w:ilvl w:val="1"/>
          <w:numId w:val="18"/>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t>La suspensión procederá:</w:t>
      </w:r>
    </w:p>
    <w:p w:rsidR="00A72F2D" w:rsidRPr="006D7E6A" w:rsidRDefault="00A72F2D" w:rsidP="00A72F2D">
      <w:pPr>
        <w:ind w:left="1134"/>
        <w:jc w:val="both"/>
        <w:rPr>
          <w:rFonts w:asciiTheme="minorHAnsi" w:eastAsiaTheme="minorHAnsi" w:hAnsiTheme="minorHAnsi" w:cstheme="minorHAnsi"/>
          <w:sz w:val="18"/>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A72F2D" w:rsidRDefault="00A72F2D" w:rsidP="00A72F2D">
      <w:pPr>
        <w:ind w:left="1134"/>
        <w:jc w:val="both"/>
        <w:rPr>
          <w:rFonts w:asciiTheme="minorHAnsi" w:eastAsiaTheme="minorHAnsi" w:hAnsiTheme="minorHAnsi" w:cstheme="minorHAnsi"/>
          <w:sz w:val="22"/>
          <w:szCs w:val="22"/>
          <w:lang w:val="es-BO"/>
        </w:rPr>
      </w:pPr>
    </w:p>
    <w:p w:rsidR="00452B99" w:rsidRPr="00552079" w:rsidRDefault="00452B99" w:rsidP="004C062D">
      <w:pPr>
        <w:pStyle w:val="Prrafodelista"/>
        <w:numPr>
          <w:ilvl w:val="1"/>
          <w:numId w:val="18"/>
        </w:numPr>
        <w:tabs>
          <w:tab w:val="left" w:pos="1134"/>
        </w:tabs>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A72F2D" w:rsidRPr="006D7E6A" w:rsidRDefault="00A72F2D" w:rsidP="00A72F2D">
      <w:pPr>
        <w:ind w:left="708" w:firstLine="426"/>
        <w:jc w:val="both"/>
        <w:rPr>
          <w:rFonts w:asciiTheme="minorHAnsi" w:eastAsiaTheme="minorHAnsi" w:hAnsiTheme="minorHAnsi" w:cstheme="minorHAnsi"/>
          <w:sz w:val="18"/>
          <w:szCs w:val="22"/>
          <w:lang w:val="es-BO"/>
        </w:rPr>
      </w:pPr>
    </w:p>
    <w:p w:rsidR="00452B99" w:rsidRDefault="00452B99" w:rsidP="00A72F2D">
      <w:pPr>
        <w:ind w:left="708" w:firstLine="42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0C146F" w:rsidRPr="00552079" w:rsidRDefault="000C146F" w:rsidP="00A72F2D">
      <w:pPr>
        <w:ind w:left="708" w:firstLine="426"/>
        <w:jc w:val="both"/>
        <w:rPr>
          <w:rFonts w:asciiTheme="minorHAnsi" w:eastAsiaTheme="minorHAnsi" w:hAnsiTheme="minorHAnsi" w:cstheme="minorHAnsi"/>
          <w:sz w:val="22"/>
          <w:szCs w:val="22"/>
          <w:lang w:val="es-BO"/>
        </w:rPr>
      </w:pP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0C146F" w:rsidRDefault="000C146F"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hAnsiTheme="minorHAnsi" w:cstheme="minorHAnsi"/>
          <w:sz w:val="22"/>
          <w:szCs w:val="22"/>
        </w:rPr>
      </w:pPr>
      <w:r w:rsidRPr="004B0CFC">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resto de los ítems, lotes, tramos</w:t>
      </w:r>
      <w:r>
        <w:rPr>
          <w:rFonts w:asciiTheme="minorHAnsi" w:hAnsiTheme="minorHAnsi" w:cstheme="minorHAnsi"/>
          <w:sz w:val="22"/>
          <w:szCs w:val="22"/>
        </w:rPr>
        <w:t>, paquetes, volúmenes o etapas.</w:t>
      </w:r>
    </w:p>
    <w:p w:rsidR="00A72F2D" w:rsidRDefault="00A72F2D" w:rsidP="00A72F2D">
      <w:pPr>
        <w:ind w:left="1134"/>
        <w:jc w:val="both"/>
        <w:rPr>
          <w:rFonts w:asciiTheme="minorHAnsi" w:hAnsiTheme="minorHAnsi" w:cstheme="minorHAnsi"/>
          <w:sz w:val="22"/>
          <w:szCs w:val="22"/>
        </w:rPr>
      </w:pPr>
    </w:p>
    <w:p w:rsidR="009E2493" w:rsidRPr="009229E3" w:rsidRDefault="009E2493" w:rsidP="00A72F2D">
      <w:pPr>
        <w:ind w:left="1134"/>
        <w:jc w:val="both"/>
        <w:rPr>
          <w:rFonts w:asciiTheme="minorHAnsi" w:eastAsiaTheme="minorHAnsi" w:hAnsiTheme="minorHAnsi" w:cstheme="minorHAnsi"/>
          <w:sz w:val="22"/>
          <w:szCs w:val="22"/>
          <w:lang w:val="es-BO"/>
        </w:rPr>
      </w:pPr>
      <w:r w:rsidRPr="00D62DD9">
        <w:rPr>
          <w:rFonts w:asciiTheme="minorHAnsi" w:eastAsiaTheme="minorHAnsi" w:hAnsiTheme="minorHAnsi" w:cstheme="minorHAnsi"/>
          <w:sz w:val="22"/>
          <w:szCs w:val="22"/>
          <w:lang w:val="es-BO"/>
        </w:rPr>
        <w:t>Cuando exista una anulación parcial y sea de los actos administrativos anteriores a la publicación de la convocatoria; los ítems, lotes, tramos, paquetes, volúmenes o etapas anulados</w:t>
      </w:r>
      <w:r>
        <w:rPr>
          <w:rFonts w:asciiTheme="minorHAnsi" w:eastAsiaTheme="minorHAnsi" w:hAnsiTheme="minorHAnsi" w:cstheme="minorHAnsi"/>
          <w:sz w:val="22"/>
          <w:szCs w:val="22"/>
          <w:lang w:val="es-BO"/>
        </w:rPr>
        <w:t>,</w:t>
      </w:r>
      <w:r w:rsidRPr="00D62DD9">
        <w:rPr>
          <w:rFonts w:asciiTheme="minorHAnsi" w:eastAsiaTheme="minorHAnsi" w:hAnsiTheme="minorHAnsi" w:cstheme="minorHAnsi"/>
          <w:sz w:val="22"/>
          <w:szCs w:val="22"/>
          <w:lang w:val="es-BO"/>
        </w:rPr>
        <w:t xml:space="preserve"> deberán iniciar como un nuevo proceso de contratación según la modalidad que </w:t>
      </w:r>
      <w:r w:rsidRPr="009229E3">
        <w:rPr>
          <w:rFonts w:asciiTheme="minorHAnsi" w:eastAsiaTheme="minorHAnsi" w:hAnsiTheme="minorHAnsi" w:cstheme="minorHAnsi"/>
          <w:sz w:val="22"/>
          <w:szCs w:val="22"/>
          <w:lang w:val="es-BO"/>
        </w:rPr>
        <w:t>corresponda.</w:t>
      </w:r>
    </w:p>
    <w:p w:rsidR="009E2493" w:rsidRPr="009229E3" w:rsidRDefault="009E2493" w:rsidP="009E2493">
      <w:pPr>
        <w:ind w:left="426"/>
        <w:jc w:val="both"/>
        <w:rPr>
          <w:rFonts w:asciiTheme="minorHAnsi" w:hAnsiTheme="minorHAnsi" w:cstheme="minorHAnsi"/>
          <w:color w:val="000000"/>
          <w:sz w:val="22"/>
          <w:szCs w:val="22"/>
        </w:rPr>
      </w:pPr>
    </w:p>
    <w:p w:rsidR="00900663" w:rsidRPr="009229E3" w:rsidRDefault="00900663" w:rsidP="002750AD">
      <w:pPr>
        <w:pStyle w:val="Prrafodelista"/>
        <w:numPr>
          <w:ilvl w:val="0"/>
          <w:numId w:val="3"/>
        </w:numPr>
        <w:ind w:left="426" w:hanging="426"/>
        <w:jc w:val="both"/>
        <w:rPr>
          <w:rFonts w:asciiTheme="minorHAnsi" w:hAnsiTheme="minorHAnsi" w:cstheme="minorHAnsi"/>
          <w:b/>
          <w:sz w:val="22"/>
          <w:szCs w:val="22"/>
        </w:rPr>
      </w:pPr>
      <w:r w:rsidRPr="009229E3">
        <w:rPr>
          <w:rFonts w:asciiTheme="minorHAnsi" w:hAnsiTheme="minorHAnsi" w:cstheme="minorHAnsi"/>
          <w:b/>
          <w:sz w:val="22"/>
          <w:szCs w:val="22"/>
        </w:rPr>
        <w:t>INSPECCIÓN PREVIA</w:t>
      </w:r>
      <w:r w:rsidR="00A35855" w:rsidRPr="009229E3">
        <w:rPr>
          <w:rFonts w:asciiTheme="minorHAnsi" w:hAnsiTheme="minorHAnsi" w:cstheme="minorHAnsi"/>
          <w:b/>
          <w:sz w:val="22"/>
          <w:szCs w:val="22"/>
        </w:rPr>
        <w:t>.-</w:t>
      </w:r>
    </w:p>
    <w:p w:rsidR="00900663" w:rsidRPr="00E968AE" w:rsidRDefault="00E968AE" w:rsidP="00E968AE">
      <w:pPr>
        <w:spacing w:before="100" w:beforeAutospacing="1" w:after="100" w:afterAutospacing="1"/>
        <w:ind w:left="426"/>
        <w:jc w:val="both"/>
        <w:rPr>
          <w:rFonts w:asciiTheme="minorHAnsi" w:hAnsiTheme="minorHAnsi" w:cstheme="minorHAnsi"/>
          <w:lang w:val="es-ES_tradnl"/>
        </w:rPr>
      </w:pPr>
      <w:r w:rsidRPr="00E968AE">
        <w:rPr>
          <w:rFonts w:asciiTheme="minorHAnsi" w:hAnsiTheme="minorHAnsi" w:cstheme="minorHAnsi"/>
          <w:b/>
          <w:bCs/>
          <w:i/>
          <w:iCs/>
          <w:color w:val="FF0000"/>
          <w:lang w:eastAsia="es-BO"/>
        </w:rPr>
        <w:t xml:space="preserve"> “NO CORRESPONDE”</w:t>
      </w: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r w:rsidR="00BB604C">
        <w:rPr>
          <w:rFonts w:asciiTheme="minorHAnsi" w:hAnsiTheme="minorHAnsi" w:cstheme="minorHAnsi"/>
          <w:b/>
          <w:sz w:val="22"/>
          <w:szCs w:val="22"/>
        </w:rPr>
        <w:t>.-</w:t>
      </w:r>
    </w:p>
    <w:p w:rsidR="00BF5D45" w:rsidRPr="00E968AE" w:rsidRDefault="00E968AE" w:rsidP="00E968AE">
      <w:pPr>
        <w:spacing w:before="100" w:beforeAutospacing="1" w:after="100" w:afterAutospacing="1"/>
        <w:ind w:left="426"/>
        <w:jc w:val="both"/>
        <w:rPr>
          <w:rFonts w:asciiTheme="minorHAnsi" w:hAnsiTheme="minorHAnsi" w:cstheme="minorHAnsi"/>
          <w:color w:val="FF0000"/>
          <w:sz w:val="24"/>
          <w:szCs w:val="24"/>
          <w:lang w:val="es-BO" w:eastAsia="es-BO"/>
        </w:rPr>
      </w:pPr>
      <w:r>
        <w:rPr>
          <w:rFonts w:asciiTheme="minorHAnsi" w:hAnsiTheme="minorHAnsi" w:cstheme="minorHAnsi"/>
          <w:b/>
          <w:bCs/>
          <w:i/>
          <w:iCs/>
          <w:color w:val="FF0000"/>
          <w:lang w:eastAsia="es-BO"/>
        </w:rPr>
        <w:t>“NO CORRESPONDE”</w:t>
      </w:r>
    </w:p>
    <w:p w:rsidR="00900663"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r w:rsidR="00A35855">
        <w:rPr>
          <w:rFonts w:asciiTheme="minorHAnsi" w:hAnsiTheme="minorHAnsi" w:cstheme="minorHAnsi"/>
          <w:b/>
          <w:sz w:val="22"/>
          <w:szCs w:val="22"/>
        </w:rPr>
        <w:t>.-</w:t>
      </w:r>
    </w:p>
    <w:p w:rsidR="00701146" w:rsidRPr="00E968AE" w:rsidRDefault="00E968AE" w:rsidP="00E968AE">
      <w:pPr>
        <w:spacing w:before="100" w:beforeAutospacing="1" w:after="100" w:afterAutospacing="1"/>
        <w:ind w:left="426"/>
        <w:jc w:val="both"/>
        <w:rPr>
          <w:rFonts w:asciiTheme="minorHAnsi" w:hAnsiTheme="minorHAnsi" w:cstheme="minorHAnsi"/>
          <w:color w:val="FF0000"/>
          <w:sz w:val="24"/>
          <w:szCs w:val="24"/>
          <w:lang w:val="es-BO" w:eastAsia="es-BO"/>
        </w:rPr>
      </w:pPr>
      <w:r>
        <w:rPr>
          <w:rFonts w:asciiTheme="minorHAnsi" w:hAnsiTheme="minorHAnsi" w:cstheme="minorHAnsi"/>
          <w:b/>
          <w:bCs/>
          <w:i/>
          <w:iCs/>
          <w:color w:val="FF0000"/>
          <w:lang w:eastAsia="es-BO"/>
        </w:rPr>
        <w:t>“NO CORRESPONDE”</w:t>
      </w:r>
      <w:r w:rsidR="00701146" w:rsidRPr="008842A3">
        <w:rPr>
          <w:rStyle w:val="Hipervnculo"/>
          <w:rFonts w:asciiTheme="minorHAnsi" w:hAnsiTheme="minorHAnsi" w:cstheme="minorHAnsi"/>
          <w:sz w:val="22"/>
          <w:szCs w:val="22"/>
        </w:rPr>
        <w:t xml:space="preserve"> </w:t>
      </w: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r w:rsidR="00A35855">
        <w:rPr>
          <w:rFonts w:asciiTheme="minorHAnsi" w:hAnsiTheme="minorHAnsi" w:cstheme="minorHAnsi"/>
          <w:b/>
          <w:sz w:val="22"/>
          <w:szCs w:val="22"/>
        </w:rPr>
        <w:t>.-</w:t>
      </w:r>
    </w:p>
    <w:p w:rsidR="00900663" w:rsidRPr="00552079" w:rsidRDefault="00900663" w:rsidP="00B37050">
      <w:pPr>
        <w:pStyle w:val="Prrafodelista"/>
        <w:ind w:left="426"/>
        <w:jc w:val="both"/>
        <w:rPr>
          <w:rFonts w:asciiTheme="minorHAnsi" w:hAnsiTheme="minorHAnsi" w:cstheme="minorHAnsi"/>
          <w:b/>
          <w:sz w:val="22"/>
          <w:szCs w:val="22"/>
        </w:rPr>
      </w:pPr>
    </w:p>
    <w:p w:rsidR="007B7B6C" w:rsidRPr="008842A3" w:rsidRDefault="004A4604" w:rsidP="007B7B6C">
      <w:pPr>
        <w:ind w:left="426"/>
        <w:jc w:val="both"/>
        <w:rPr>
          <w:rFonts w:asciiTheme="minorHAnsi" w:hAnsiTheme="minorHAnsi" w:cstheme="minorHAnsi"/>
          <w:sz w:val="22"/>
          <w:szCs w:val="22"/>
        </w:rPr>
      </w:pPr>
      <w:r w:rsidRPr="00812C05">
        <w:rPr>
          <w:rFonts w:asciiTheme="minorHAnsi" w:hAnsiTheme="minorHAnsi" w:cstheme="minorHAnsi"/>
          <w:sz w:val="22"/>
          <w:szCs w:val="22"/>
        </w:rPr>
        <w:t>YPFB podrá enmendar el DBC</w:t>
      </w:r>
      <w:r w:rsidR="007B7B6C" w:rsidRPr="008842A3">
        <w:rPr>
          <w:rFonts w:asciiTheme="minorHAnsi" w:hAnsiTheme="minorHAnsi" w:cstheme="minorHAnsi"/>
          <w:sz w:val="22"/>
          <w:szCs w:val="22"/>
        </w:rPr>
        <w:t>, por ini</w:t>
      </w:r>
      <w:r w:rsidR="008F5298">
        <w:rPr>
          <w:rFonts w:asciiTheme="minorHAnsi" w:hAnsiTheme="minorHAnsi" w:cstheme="minorHAnsi"/>
          <w:sz w:val="22"/>
          <w:szCs w:val="22"/>
        </w:rPr>
        <w:t>ciativa propia y/o</w:t>
      </w:r>
      <w:r w:rsidR="007B7B6C" w:rsidRPr="008842A3">
        <w:rPr>
          <w:rFonts w:asciiTheme="minorHAnsi" w:hAnsiTheme="minorHAnsi" w:cstheme="minorHAnsi"/>
          <w:sz w:val="22"/>
          <w:szCs w:val="22"/>
        </w:rPr>
        <w:t xml:space="preserve"> como resultado de la reunión de aclaración, en cualquier momento hasta </w:t>
      </w:r>
      <w:r w:rsidR="00A671E1">
        <w:rPr>
          <w:rFonts w:asciiTheme="minorHAnsi" w:hAnsiTheme="minorHAnsi" w:cstheme="minorHAnsi"/>
          <w:sz w:val="22"/>
          <w:szCs w:val="22"/>
        </w:rPr>
        <w:t xml:space="preserve">tres (3) días hábiles </w:t>
      </w:r>
      <w:r w:rsidR="007B7B6C" w:rsidRPr="008842A3">
        <w:rPr>
          <w:rFonts w:asciiTheme="minorHAnsi" w:hAnsiTheme="minorHAnsi" w:cstheme="minorHAnsi"/>
          <w:sz w:val="22"/>
          <w:szCs w:val="22"/>
        </w:rPr>
        <w:t xml:space="preserve">antes de la presentación de propuestas. </w:t>
      </w:r>
    </w:p>
    <w:p w:rsidR="007B7B6C" w:rsidRPr="008842A3" w:rsidRDefault="007B7B6C" w:rsidP="007B7B6C">
      <w:pPr>
        <w:ind w:left="426"/>
        <w:jc w:val="both"/>
        <w:rPr>
          <w:rFonts w:asciiTheme="minorHAnsi" w:hAnsiTheme="minorHAnsi" w:cstheme="minorHAnsi"/>
          <w:sz w:val="22"/>
          <w:szCs w:val="22"/>
        </w:rPr>
      </w:pPr>
    </w:p>
    <w:p w:rsidR="007B7B6C" w:rsidRPr="008842A3" w:rsidRDefault="007B7B6C" w:rsidP="007B7B6C">
      <w:pPr>
        <w:pStyle w:val="Prrafodelista"/>
        <w:ind w:left="426"/>
        <w:jc w:val="both"/>
        <w:rPr>
          <w:rStyle w:val="Hipervnculo"/>
          <w:rFonts w:asciiTheme="minorHAnsi" w:hAnsiTheme="minorHAnsi" w:cstheme="minorHAnsi"/>
          <w:sz w:val="22"/>
          <w:szCs w:val="22"/>
        </w:rPr>
      </w:pPr>
      <w:r w:rsidRPr="008842A3">
        <w:rPr>
          <w:rFonts w:asciiTheme="minorHAnsi" w:hAnsiTheme="minorHAnsi" w:cstheme="minorHAnsi"/>
          <w:sz w:val="22"/>
          <w:szCs w:val="22"/>
        </w:rPr>
        <w:t xml:space="preserve">Las enmiendas serán publicadas en el sitio web de YPFB </w:t>
      </w:r>
      <w:hyperlink r:id="rId13" w:history="1">
        <w:r w:rsidRPr="008842A3">
          <w:rPr>
            <w:rStyle w:val="Hipervnculo"/>
            <w:rFonts w:asciiTheme="minorHAnsi" w:hAnsiTheme="minorHAnsi" w:cstheme="minorHAnsi"/>
            <w:sz w:val="22"/>
            <w:szCs w:val="22"/>
          </w:rPr>
          <w:t>www.ypfb.gob.bo</w:t>
        </w:r>
      </w:hyperlink>
      <w:r w:rsidRPr="008842A3">
        <w:rPr>
          <w:rStyle w:val="Hipervnculo"/>
          <w:rFonts w:asciiTheme="minorHAnsi" w:hAnsiTheme="minorHAnsi" w:cstheme="minorHAnsi"/>
          <w:sz w:val="22"/>
          <w:szCs w:val="22"/>
        </w:rPr>
        <w:t>.</w:t>
      </w:r>
    </w:p>
    <w:p w:rsidR="001B1268" w:rsidRDefault="001B1268" w:rsidP="00897820">
      <w:pPr>
        <w:ind w:firstLine="426"/>
        <w:jc w:val="center"/>
        <w:rPr>
          <w:rFonts w:asciiTheme="minorHAnsi" w:hAnsiTheme="minorHAnsi" w:cstheme="minorHAnsi"/>
          <w:b/>
          <w:sz w:val="22"/>
          <w:szCs w:val="22"/>
        </w:rPr>
      </w:pPr>
    </w:p>
    <w:p w:rsidR="005A4C8F" w:rsidRPr="00365997" w:rsidRDefault="005A4C8F" w:rsidP="00355D6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A35855">
        <w:rPr>
          <w:rFonts w:asciiTheme="minorHAnsi" w:hAnsiTheme="minorHAnsi" w:cstheme="minorHAnsi"/>
          <w:b/>
          <w:sz w:val="22"/>
          <w:szCs w:val="22"/>
        </w:rPr>
        <w:t>A LA PRESENTACIÓN DE PROPUESTAS.-</w:t>
      </w:r>
    </w:p>
    <w:p w:rsidR="005A4C8F" w:rsidRPr="00365997" w:rsidRDefault="005A4C8F" w:rsidP="005A4C8F">
      <w:pPr>
        <w:jc w:val="both"/>
        <w:rPr>
          <w:rFonts w:asciiTheme="minorHAnsi" w:hAnsiTheme="minorHAnsi" w:cstheme="minorHAnsi"/>
          <w:sz w:val="22"/>
          <w:szCs w:val="22"/>
        </w:rPr>
      </w:pPr>
    </w:p>
    <w:p w:rsidR="005A4C8F" w:rsidRPr="00365997" w:rsidRDefault="005A4C8F" w:rsidP="005A4C8F">
      <w:pPr>
        <w:ind w:left="426"/>
        <w:jc w:val="both"/>
        <w:rPr>
          <w:rFonts w:asciiTheme="minorHAnsi" w:hAnsiTheme="minorHAnsi" w:cstheme="minorHAnsi"/>
          <w:sz w:val="22"/>
          <w:szCs w:val="22"/>
        </w:rPr>
      </w:pPr>
      <w:r w:rsidRPr="00186EE7">
        <w:rPr>
          <w:rFonts w:asciiTheme="minorHAnsi" w:hAnsiTheme="minorHAnsi" w:cstheme="minorHAnsi"/>
          <w:sz w:val="22"/>
          <w:szCs w:val="22"/>
        </w:rPr>
        <w:t>El RPC</w:t>
      </w:r>
      <w:r w:rsidRPr="00365997">
        <w:rPr>
          <w:rFonts w:asciiTheme="minorHAnsi" w:hAnsiTheme="minorHAnsi" w:cstheme="minorHAnsi"/>
          <w:sz w:val="22"/>
          <w:szCs w:val="22"/>
        </w:rPr>
        <w:t xml:space="preserve"> podrá ampliar el plazo de presentación de propuestas por las siguientes causas debidamente justificadas:</w:t>
      </w:r>
    </w:p>
    <w:p w:rsidR="005A4C8F" w:rsidRPr="00365997" w:rsidRDefault="005A4C8F" w:rsidP="005A4C8F">
      <w:pPr>
        <w:jc w:val="both"/>
        <w:rPr>
          <w:rFonts w:asciiTheme="minorHAnsi" w:hAnsiTheme="minorHAnsi" w:cstheme="minorHAnsi"/>
          <w:sz w:val="22"/>
          <w:szCs w:val="22"/>
        </w:rPr>
      </w:pPr>
    </w:p>
    <w:p w:rsidR="005A4C8F" w:rsidRPr="00365997" w:rsidRDefault="005A4C8F" w:rsidP="004C062D">
      <w:pPr>
        <w:pStyle w:val="Prrafodelista"/>
        <w:numPr>
          <w:ilvl w:val="0"/>
          <w:numId w:val="25"/>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A4C8F" w:rsidRPr="00365997" w:rsidRDefault="005A4C8F" w:rsidP="004C062D">
      <w:pPr>
        <w:pStyle w:val="Prrafodelista"/>
        <w:numPr>
          <w:ilvl w:val="0"/>
          <w:numId w:val="25"/>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A4C8F" w:rsidRPr="00365997" w:rsidRDefault="005A4C8F" w:rsidP="004C062D">
      <w:pPr>
        <w:pStyle w:val="Prrafodelista"/>
        <w:numPr>
          <w:ilvl w:val="0"/>
          <w:numId w:val="25"/>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A4C8F" w:rsidRPr="00365997" w:rsidRDefault="005A4C8F" w:rsidP="005A4C8F">
      <w:pPr>
        <w:jc w:val="both"/>
        <w:rPr>
          <w:rFonts w:asciiTheme="minorHAnsi" w:hAnsiTheme="minorHAnsi" w:cstheme="minorHAnsi"/>
          <w:sz w:val="22"/>
          <w:szCs w:val="22"/>
        </w:rPr>
      </w:pPr>
    </w:p>
    <w:p w:rsidR="005A4C8F" w:rsidRPr="00365997" w:rsidRDefault="005A4C8F" w:rsidP="005A4C8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4"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A4C8F" w:rsidRDefault="005A4C8F" w:rsidP="00897820">
      <w:pPr>
        <w:ind w:firstLine="426"/>
        <w:jc w:val="center"/>
        <w:rPr>
          <w:rFonts w:asciiTheme="minorHAnsi" w:hAnsiTheme="minorHAnsi" w:cstheme="minorHAnsi"/>
          <w:b/>
          <w:sz w:val="22"/>
          <w:szCs w:val="22"/>
        </w:rPr>
      </w:pPr>
    </w:p>
    <w:p w:rsidR="001B1268" w:rsidRPr="002750AD" w:rsidRDefault="001B1268" w:rsidP="001B1268">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5F6C94">
        <w:rPr>
          <w:rFonts w:asciiTheme="minorHAnsi" w:hAnsiTheme="minorHAnsi" w:cstheme="minorHAnsi"/>
          <w:b/>
          <w:sz w:val="22"/>
          <w:szCs w:val="22"/>
        </w:rPr>
        <w:t>EFERENCIA Y FACTORES DE AJUSTES</w:t>
      </w:r>
      <w:r w:rsidR="00A35855">
        <w:rPr>
          <w:rFonts w:asciiTheme="minorHAnsi" w:hAnsiTheme="minorHAnsi" w:cstheme="minorHAnsi"/>
          <w:b/>
          <w:sz w:val="22"/>
          <w:szCs w:val="22"/>
        </w:rPr>
        <w:t>.-</w:t>
      </w:r>
    </w:p>
    <w:p w:rsidR="001B1268" w:rsidRDefault="001B1268" w:rsidP="00897820">
      <w:pPr>
        <w:ind w:firstLine="426"/>
        <w:jc w:val="center"/>
        <w:rPr>
          <w:rFonts w:ascii="Bookman Old Style" w:hAnsi="Bookman Old Style"/>
          <w:lang w:eastAsia="es-BO"/>
        </w:rPr>
      </w:pPr>
    </w:p>
    <w:p w:rsidR="004B68F8" w:rsidRDefault="001B1268" w:rsidP="00AC12E8">
      <w:pPr>
        <w:ind w:left="426"/>
        <w:jc w:val="both"/>
        <w:rPr>
          <w:rFonts w:asciiTheme="minorHAnsi" w:hAnsiTheme="minorHAnsi" w:cstheme="minorHAnsi"/>
          <w:sz w:val="22"/>
          <w:szCs w:val="22"/>
        </w:rPr>
      </w:pPr>
      <w:r w:rsidRPr="001B1268">
        <w:rPr>
          <w:rFonts w:asciiTheme="minorHAnsi" w:hAnsiTheme="minorHAnsi" w:cstheme="minorHAnsi"/>
          <w:sz w:val="22"/>
          <w:szCs w:val="22"/>
        </w:rPr>
        <w:t>En la contratación de servicios</w:t>
      </w:r>
      <w:r w:rsidR="00AC12E8">
        <w:rPr>
          <w:rFonts w:asciiTheme="minorHAnsi" w:hAnsiTheme="minorHAnsi" w:cstheme="minorHAnsi"/>
          <w:sz w:val="22"/>
          <w:szCs w:val="22"/>
        </w:rPr>
        <w:t xml:space="preserve"> generales</w:t>
      </w:r>
      <w:r w:rsidR="00AC12E8" w:rsidRPr="001B1268">
        <w:rPr>
          <w:rFonts w:asciiTheme="minorHAnsi" w:hAnsiTheme="minorHAnsi" w:cstheme="minorHAnsi"/>
          <w:sz w:val="22"/>
          <w:szCs w:val="22"/>
        </w:rPr>
        <w:t xml:space="preserve"> </w:t>
      </w:r>
      <w:r w:rsidRPr="001B1268">
        <w:rPr>
          <w:rFonts w:asciiTheme="minorHAnsi" w:hAnsiTheme="minorHAnsi" w:cstheme="minorHAnsi"/>
          <w:sz w:val="22"/>
          <w:szCs w:val="22"/>
        </w:rPr>
        <w:t>bajo la modalidad de Contratación Directa por Licitación, se aplicará un margen de preferencia del veinte por ciento (20%) al precio ofertado, para las Micro y Pequeñas Empresas</w:t>
      </w:r>
      <w:r w:rsidRPr="00A047DF">
        <w:rPr>
          <w:rFonts w:asciiTheme="minorHAnsi" w:hAnsiTheme="minorHAnsi" w:cstheme="minorHAnsi"/>
          <w:sz w:val="22"/>
          <w:szCs w:val="22"/>
        </w:rPr>
        <w:t>, Asociaciones de Pequeños Productores Urbanos y Rurales y Organizaciones Económicas Campesinas. El</w:t>
      </w:r>
      <w:r w:rsidRPr="001B1268">
        <w:rPr>
          <w:rFonts w:asciiTheme="minorHAnsi" w:hAnsiTheme="minorHAnsi" w:cstheme="minorHAnsi"/>
          <w:sz w:val="22"/>
          <w:szCs w:val="22"/>
        </w:rPr>
        <w:t xml:space="preserve"> factor numérico de ajuste será de ochenta centésimos (0.80)</w:t>
      </w:r>
      <w:r w:rsidR="00101D19">
        <w:rPr>
          <w:rFonts w:asciiTheme="minorHAnsi" w:hAnsiTheme="minorHAnsi" w:cstheme="minorHAnsi"/>
          <w:sz w:val="22"/>
          <w:szCs w:val="22"/>
        </w:rPr>
        <w:t>.</w:t>
      </w:r>
    </w:p>
    <w:p w:rsidR="004A4604" w:rsidRDefault="004A4604" w:rsidP="00897820">
      <w:pPr>
        <w:ind w:firstLine="426"/>
        <w:jc w:val="center"/>
        <w:rPr>
          <w:rFonts w:asciiTheme="minorHAnsi" w:hAnsiTheme="minorHAnsi" w:cstheme="minorHAnsi"/>
          <w:b/>
          <w:sz w:val="22"/>
          <w:szCs w:val="22"/>
        </w:rPr>
      </w:pP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PARTE II</w:t>
      </w:r>
    </w:p>
    <w:p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BF5D45" w:rsidRDefault="00C05B7B" w:rsidP="00B37050">
      <w:pPr>
        <w:jc w:val="both"/>
        <w:rPr>
          <w:rFonts w:asciiTheme="minorHAnsi" w:hAnsiTheme="minorHAnsi" w:cstheme="minorHAnsi"/>
          <w:sz w:val="18"/>
          <w:szCs w:val="22"/>
        </w:rPr>
      </w:pPr>
    </w:p>
    <w:p w:rsidR="00D07ADC"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r w:rsidR="00A35855">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E9397A">
        <w:rPr>
          <w:rFonts w:asciiTheme="minorHAnsi" w:hAnsiTheme="minorHAnsi" w:cstheme="minorHAnsi"/>
          <w:sz w:val="22"/>
          <w:szCs w:val="22"/>
        </w:rPr>
        <w:t xml:space="preserve">, documentos y </w:t>
      </w:r>
      <w:r w:rsidR="005855E2">
        <w:rPr>
          <w:rFonts w:asciiTheme="minorHAnsi" w:hAnsiTheme="minorHAnsi" w:cstheme="minorHAnsi"/>
          <w:sz w:val="22"/>
          <w:szCs w:val="22"/>
        </w:rPr>
        <w:t>formularios establecidos</w:t>
      </w:r>
      <w:r w:rsidRPr="00552079">
        <w:rPr>
          <w:rFonts w:asciiTheme="minorHAnsi" w:hAnsiTheme="minorHAnsi" w:cstheme="minorHAnsi"/>
          <w:sz w:val="22"/>
          <w:szCs w:val="22"/>
        </w:rPr>
        <w:t xml:space="preserve">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5F6C94">
        <w:rPr>
          <w:rFonts w:asciiTheme="minorHAnsi" w:hAnsiTheme="minorHAnsi" w:cstheme="minorHAnsi"/>
          <w:b/>
          <w:sz w:val="22"/>
          <w:szCs w:val="22"/>
        </w:rPr>
        <w:t xml:space="preserve"> EN EL PROCESO DE CONTRATACIÓN</w:t>
      </w:r>
      <w:r w:rsidR="00A35855">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Default="00D07ADC"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ITEM</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LOTE</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xml:space="preserv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VOLUMEN</w:t>
      </w:r>
      <w:r w:rsidR="006F2D53">
        <w:rPr>
          <w:rFonts w:asciiTheme="minorHAnsi" w:hAnsiTheme="minorHAnsi" w:cstheme="minorHAnsi"/>
          <w:b/>
          <w:sz w:val="22"/>
          <w:szCs w:val="22"/>
        </w:rPr>
        <w:t>ES</w:t>
      </w:r>
      <w:r w:rsidR="000267DC" w:rsidRPr="002750AD">
        <w:rPr>
          <w:rFonts w:asciiTheme="minorHAnsi" w:hAnsiTheme="minorHAnsi" w:cstheme="minorHAnsi"/>
          <w:b/>
          <w:sz w:val="22"/>
          <w:szCs w:val="22"/>
        </w:rPr>
        <w:t xml:space="preserve"> O </w:t>
      </w:r>
      <w:r w:rsidR="00C81588" w:rsidRPr="002750AD">
        <w:rPr>
          <w:rFonts w:asciiTheme="minorHAnsi" w:hAnsiTheme="minorHAnsi" w:cstheme="minorHAnsi"/>
          <w:b/>
          <w:sz w:val="22"/>
          <w:szCs w:val="22"/>
        </w:rPr>
        <w:t>ETAPA</w:t>
      </w:r>
      <w:r w:rsidR="006F2D53">
        <w:rPr>
          <w:rFonts w:asciiTheme="minorHAnsi" w:hAnsiTheme="minorHAnsi" w:cstheme="minorHAnsi"/>
          <w:b/>
          <w:sz w:val="22"/>
          <w:szCs w:val="22"/>
        </w:rPr>
        <w:t>S</w:t>
      </w:r>
      <w:r w:rsidR="00A35855">
        <w:rPr>
          <w:rFonts w:asciiTheme="minorHAnsi" w:hAnsiTheme="minorHAnsi" w:cstheme="minorHAnsi"/>
          <w:b/>
          <w:sz w:val="22"/>
          <w:szCs w:val="22"/>
        </w:rPr>
        <w:t>.-</w:t>
      </w:r>
    </w:p>
    <w:p w:rsidR="00C75BEC" w:rsidRPr="00BF5D45" w:rsidRDefault="00C75BEC" w:rsidP="00B37050">
      <w:pPr>
        <w:ind w:left="567"/>
        <w:jc w:val="both"/>
        <w:rPr>
          <w:rFonts w:asciiTheme="minorHAnsi" w:hAnsiTheme="minorHAnsi" w:cstheme="minorHAnsi"/>
          <w:color w:val="000000"/>
          <w:sz w:val="18"/>
          <w:szCs w:val="22"/>
        </w:rPr>
      </w:pPr>
    </w:p>
    <w:p w:rsidR="008D7511" w:rsidRDefault="008D7511" w:rsidP="008D7511">
      <w:pPr>
        <w:ind w:left="426"/>
        <w:jc w:val="both"/>
        <w:rPr>
          <w:rFonts w:asciiTheme="minorHAnsi" w:hAnsiTheme="minorHAnsi" w:cstheme="minorHAnsi"/>
          <w:color w:val="000000"/>
          <w:sz w:val="22"/>
          <w:szCs w:val="22"/>
        </w:rPr>
      </w:pPr>
      <w:r w:rsidRPr="008D7511">
        <w:rPr>
          <w:rFonts w:asciiTheme="minorHAnsi" w:hAnsiTheme="minorHAnsi" w:cstheme="minorHAnsi"/>
          <w:color w:val="000000"/>
          <w:sz w:val="22"/>
          <w:szCs w:val="22"/>
        </w:rPr>
        <w:t>Cuando un proponente presente su propuesta para más de</w:t>
      </w:r>
      <w:r w:rsidR="00A3398A">
        <w:rPr>
          <w:rFonts w:asciiTheme="minorHAnsi" w:hAnsiTheme="minorHAnsi" w:cstheme="minorHAnsi"/>
          <w:color w:val="000000"/>
          <w:sz w:val="22"/>
          <w:szCs w:val="22"/>
        </w:rPr>
        <w:t xml:space="preserve"> un ítem, lote, tramo, paquete,</w:t>
      </w:r>
      <w:r w:rsidRPr="008D7511">
        <w:rPr>
          <w:rFonts w:asciiTheme="minorHAnsi" w:hAnsiTheme="minorHAnsi" w:cstheme="minorHAnsi"/>
          <w:color w:val="000000"/>
          <w:sz w:val="22"/>
          <w:szCs w:val="22"/>
        </w:rPr>
        <w:t xml:space="preserve"> volumen</w:t>
      </w:r>
      <w:r w:rsidR="00A3398A">
        <w:rPr>
          <w:rFonts w:asciiTheme="minorHAnsi" w:hAnsiTheme="minorHAnsi" w:cstheme="minorHAnsi"/>
          <w:color w:val="000000"/>
          <w:sz w:val="22"/>
          <w:szCs w:val="22"/>
        </w:rPr>
        <w:t xml:space="preserve"> o etapa,</w:t>
      </w:r>
      <w:r w:rsidRPr="008D7511">
        <w:rPr>
          <w:rFonts w:asciiTheme="minorHAnsi" w:hAnsiTheme="minorHAnsi" w:cstheme="minorHAnsi"/>
          <w:color w:val="000000"/>
          <w:sz w:val="22"/>
          <w:szCs w:val="22"/>
        </w:rPr>
        <w:t xml:space="preserve"> deberá presentar una sola vez la documentación legal y administrativa, y una propuesta técnica – económica para cada </w:t>
      </w:r>
      <w:r w:rsidR="00A3398A">
        <w:rPr>
          <w:rFonts w:asciiTheme="minorHAnsi" w:hAnsiTheme="minorHAnsi" w:cstheme="minorHAnsi"/>
          <w:color w:val="000000"/>
          <w:sz w:val="22"/>
          <w:szCs w:val="22"/>
        </w:rPr>
        <w:t>ítem, lote, tramo, paquete,</w:t>
      </w:r>
      <w:r w:rsidRPr="008D7511">
        <w:rPr>
          <w:rFonts w:asciiTheme="minorHAnsi" w:hAnsiTheme="minorHAnsi" w:cstheme="minorHAnsi"/>
          <w:color w:val="000000"/>
          <w:sz w:val="22"/>
          <w:szCs w:val="22"/>
        </w:rPr>
        <w:t xml:space="preserve"> volumen</w:t>
      </w:r>
      <w:r w:rsidR="00A3398A">
        <w:rPr>
          <w:rFonts w:asciiTheme="minorHAnsi" w:hAnsiTheme="minorHAnsi" w:cstheme="minorHAnsi"/>
          <w:color w:val="000000"/>
          <w:sz w:val="22"/>
          <w:szCs w:val="22"/>
        </w:rPr>
        <w:t xml:space="preserve"> o etapa</w:t>
      </w:r>
      <w:r w:rsidRPr="008D7511">
        <w:rPr>
          <w:rFonts w:asciiTheme="minorHAnsi" w:hAnsiTheme="minorHAnsi" w:cstheme="minorHAnsi"/>
          <w:color w:val="000000"/>
          <w:sz w:val="22"/>
          <w:szCs w:val="22"/>
        </w:rPr>
        <w:t>, según los</w:t>
      </w:r>
      <w:r>
        <w:rPr>
          <w:rFonts w:asciiTheme="minorHAnsi" w:hAnsiTheme="minorHAnsi" w:cstheme="minorHAnsi"/>
          <w:color w:val="000000"/>
          <w:sz w:val="22"/>
          <w:szCs w:val="22"/>
        </w:rPr>
        <w:t xml:space="preserve"> formularios del presente DBC.</w:t>
      </w:r>
    </w:p>
    <w:p w:rsidR="008D7511" w:rsidRPr="008D7511" w:rsidRDefault="008D7511" w:rsidP="008D7511">
      <w:pPr>
        <w:ind w:left="567"/>
        <w:jc w:val="both"/>
        <w:rPr>
          <w:rFonts w:asciiTheme="minorHAnsi" w:hAnsiTheme="minorHAnsi" w:cstheme="minorHAnsi"/>
          <w:color w:val="000000"/>
          <w:sz w:val="22"/>
          <w:szCs w:val="22"/>
        </w:rPr>
      </w:pPr>
    </w:p>
    <w:p w:rsidR="005F6C94" w:rsidRDefault="008D7511" w:rsidP="00EB0814">
      <w:pPr>
        <w:ind w:left="426"/>
        <w:jc w:val="both"/>
        <w:rPr>
          <w:rFonts w:asciiTheme="minorHAnsi" w:hAnsiTheme="minorHAnsi" w:cstheme="minorHAnsi"/>
          <w:color w:val="000000"/>
          <w:sz w:val="22"/>
          <w:szCs w:val="22"/>
        </w:rPr>
      </w:pPr>
      <w:r w:rsidRPr="008D7511">
        <w:rPr>
          <w:rFonts w:asciiTheme="minorHAnsi" w:hAnsiTheme="minorHAnsi" w:cstheme="minorHAnsi"/>
          <w:color w:val="000000"/>
          <w:sz w:val="22"/>
          <w:szCs w:val="22"/>
        </w:rPr>
        <w:t>En el caso de contrataciones sea por ítems el proponente podrá presentar una sola propuesta técnica y económica a los ítems que oferte.</w:t>
      </w:r>
    </w:p>
    <w:p w:rsidR="008D7511" w:rsidRPr="00552079" w:rsidRDefault="008D7511" w:rsidP="008D7511">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r w:rsidR="00A35855">
        <w:rPr>
          <w:rFonts w:asciiTheme="minorHAnsi" w:hAnsiTheme="minorHAnsi" w:cstheme="minorHAnsi"/>
          <w:b/>
          <w:sz w:val="22"/>
          <w:szCs w:val="22"/>
        </w:rPr>
        <w:t>.-</w:t>
      </w:r>
    </w:p>
    <w:p w:rsidR="004A3439"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Pr>
          <w:rFonts w:asciiTheme="minorHAnsi" w:hAnsiTheme="minorHAnsi" w:cstheme="minorHAnsi"/>
          <w:bCs/>
          <w:color w:val="000000"/>
          <w:kern w:val="28"/>
          <w:sz w:val="22"/>
          <w:szCs w:val="22"/>
          <w:lang w:eastAsia="es-ES"/>
        </w:rPr>
        <w:t>.</w:t>
      </w:r>
    </w:p>
    <w:p w:rsidR="00616116"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Pr>
          <w:rFonts w:asciiTheme="minorHAnsi" w:hAnsiTheme="minorHAnsi" w:cstheme="minorHAnsi"/>
          <w:bCs/>
          <w:color w:val="000000"/>
          <w:kern w:val="28"/>
          <w:sz w:val="22"/>
          <w:szCs w:val="22"/>
          <w:lang w:eastAsia="es-ES"/>
        </w:rPr>
        <w:t>La</w:t>
      </w:r>
      <w:r w:rsidRPr="00552079">
        <w:rPr>
          <w:rFonts w:asciiTheme="minorHAnsi" w:hAnsiTheme="minorHAnsi" w:cstheme="minorHAnsi"/>
          <w:bCs/>
          <w:color w:val="000000"/>
          <w:kern w:val="28"/>
          <w:sz w:val="22"/>
          <w:szCs w:val="22"/>
          <w:lang w:eastAsia="es-ES"/>
        </w:rPr>
        <w:t xml:space="preserve"> propuesta </w:t>
      </w:r>
      <w:r w:rsidR="00FF2DB4">
        <w:rPr>
          <w:rFonts w:asciiTheme="minorHAnsi" w:hAnsiTheme="minorHAnsi" w:cstheme="minorHAnsi"/>
          <w:bCs/>
          <w:color w:val="000000"/>
          <w:kern w:val="28"/>
          <w:sz w:val="22"/>
          <w:szCs w:val="22"/>
          <w:lang w:eastAsia="es-ES"/>
        </w:rPr>
        <w:t>deberá</w:t>
      </w:r>
      <w:r w:rsidRPr="00552079">
        <w:rPr>
          <w:rFonts w:asciiTheme="minorHAnsi" w:hAnsiTheme="minorHAnsi" w:cstheme="minorHAnsi"/>
          <w:bCs/>
          <w:color w:val="000000"/>
          <w:kern w:val="28"/>
          <w:sz w:val="22"/>
          <w:szCs w:val="22"/>
          <w:lang w:eastAsia="es-ES"/>
        </w:rPr>
        <w:t xml:space="preserve"> ser presentada en un ejemplar original</w:t>
      </w:r>
      <w:r w:rsidR="00616116">
        <w:rPr>
          <w:rFonts w:asciiTheme="minorHAnsi" w:hAnsiTheme="minorHAnsi" w:cstheme="minorHAnsi"/>
          <w:bCs/>
          <w:color w:val="000000"/>
          <w:kern w:val="28"/>
          <w:sz w:val="22"/>
          <w:szCs w:val="22"/>
          <w:lang w:eastAsia="es-ES"/>
        </w:rPr>
        <w:t>.</w:t>
      </w:r>
    </w:p>
    <w:p w:rsidR="004A3439" w:rsidRPr="000714CE"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w:t>
      </w:r>
      <w:r>
        <w:rPr>
          <w:rFonts w:asciiTheme="minorHAnsi" w:hAnsiTheme="minorHAnsi" w:cstheme="minorHAnsi"/>
          <w:bCs/>
          <w:color w:val="000000"/>
          <w:kern w:val="28"/>
          <w:sz w:val="22"/>
          <w:szCs w:val="22"/>
          <w:lang w:eastAsia="es-ES"/>
        </w:rPr>
        <w:t xml:space="preserve"> en el DBC</w:t>
      </w:r>
      <w:r w:rsidRPr="000714CE">
        <w:rPr>
          <w:rFonts w:asciiTheme="minorHAnsi" w:hAnsiTheme="minorHAnsi" w:cstheme="minorHAnsi"/>
          <w:bCs/>
          <w:color w:val="000000"/>
          <w:kern w:val="28"/>
          <w:sz w:val="22"/>
          <w:szCs w:val="22"/>
          <w:lang w:eastAsia="es-ES"/>
        </w:rPr>
        <w:t xml:space="preserve">, la(s) propuesta(s) no podrá(n) ser retirada(s), modificada(s) o alterada(s). </w:t>
      </w:r>
    </w:p>
    <w:p w:rsidR="00A671E1" w:rsidRPr="003F53EF" w:rsidRDefault="00A671E1" w:rsidP="00A671E1">
      <w:pPr>
        <w:tabs>
          <w:tab w:val="left" w:pos="1418"/>
        </w:tabs>
        <w:spacing w:after="12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p>
    <w:p w:rsidR="004A3439" w:rsidRPr="00BF5D45" w:rsidRDefault="004A3439" w:rsidP="004A3439">
      <w:pPr>
        <w:pStyle w:val="Sinespaciado4"/>
        <w:rPr>
          <w:sz w:val="14"/>
          <w:lang w:val="es-ES" w:eastAsia="es-ES"/>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1 -</w:t>
      </w:r>
      <w:r>
        <w:rPr>
          <w:rFonts w:ascii="Calibri" w:hAnsi="Calibri" w:cs="Calibri"/>
          <w:sz w:val="22"/>
          <w:szCs w:val="22"/>
        </w:rPr>
        <w:t xml:space="preserve">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w:t>
      </w:r>
      <w:r>
        <w:rPr>
          <w:rFonts w:ascii="Calibri" w:hAnsi="Calibri" w:cs="Calibri"/>
          <w:sz w:val="22"/>
          <w:szCs w:val="22"/>
        </w:rPr>
        <w:t xml:space="preserve"> descritos en los numerales 1.1, 2.1, 2.3 y 3 de la parte IV del presente DBC (según corresponda).</w:t>
      </w:r>
    </w:p>
    <w:p w:rsidR="004A3439" w:rsidRPr="006E7B64" w:rsidRDefault="004A3439" w:rsidP="004A3439">
      <w:pPr>
        <w:pStyle w:val="Prrafodelista"/>
        <w:tabs>
          <w:tab w:val="left" w:pos="2410"/>
        </w:tabs>
        <w:ind w:left="2552" w:hanging="1134"/>
        <w:jc w:val="both"/>
        <w:rPr>
          <w:rFonts w:ascii="Calibri" w:hAnsi="Calibri" w:cs="Calibri"/>
          <w:sz w:val="22"/>
          <w:szCs w:val="22"/>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2 -</w:t>
      </w:r>
      <w:r>
        <w:rPr>
          <w:rFonts w:ascii="Calibri" w:hAnsi="Calibri" w:cs="Calibri"/>
          <w:sz w:val="22"/>
          <w:szCs w:val="22"/>
        </w:rPr>
        <w:t xml:space="preserve"> </w:t>
      </w:r>
      <w:r w:rsidRPr="006E7B64">
        <w:rPr>
          <w:rFonts w:ascii="Calibri" w:hAnsi="Calibri" w:cs="Calibri"/>
          <w:sz w:val="22"/>
          <w:szCs w:val="22"/>
        </w:rPr>
        <w:t>Documentos Legales</w:t>
      </w:r>
      <w:r>
        <w:rPr>
          <w:rFonts w:ascii="Calibri" w:hAnsi="Calibri" w:cs="Calibri"/>
          <w:sz w:val="22"/>
          <w:szCs w:val="22"/>
        </w:rPr>
        <w:t xml:space="preserve"> descritos en los numerales 1.2, 2.2 y 2.4 de la parte IV del presente DBC (según corresponda).</w:t>
      </w:r>
    </w:p>
    <w:p w:rsidR="008D7511" w:rsidRDefault="008D7511" w:rsidP="004A3439">
      <w:pPr>
        <w:pStyle w:val="Prrafodelista"/>
        <w:tabs>
          <w:tab w:val="left" w:pos="2410"/>
        </w:tabs>
        <w:ind w:left="2552" w:hanging="1134"/>
        <w:jc w:val="both"/>
        <w:rPr>
          <w:rFonts w:asciiTheme="minorHAnsi" w:hAnsiTheme="minorHAnsi" w:cstheme="minorHAnsi"/>
          <w:b/>
          <w:sz w:val="22"/>
          <w:szCs w:val="22"/>
        </w:rPr>
      </w:pPr>
    </w:p>
    <w:p w:rsidR="004A3439" w:rsidRDefault="004A3439" w:rsidP="004A3439">
      <w:pPr>
        <w:pStyle w:val="Prrafodelista"/>
        <w:tabs>
          <w:tab w:val="left" w:pos="2410"/>
        </w:tabs>
        <w:ind w:left="2552" w:hanging="1134"/>
        <w:jc w:val="both"/>
        <w:rPr>
          <w:rFonts w:asciiTheme="minorHAnsi" w:hAnsiTheme="minorHAnsi" w:cstheme="minorHAnsi"/>
          <w:sz w:val="22"/>
          <w:szCs w:val="22"/>
        </w:rPr>
      </w:pPr>
      <w:r w:rsidRPr="00D62DD9">
        <w:rPr>
          <w:rFonts w:asciiTheme="minorHAnsi" w:hAnsiTheme="minorHAnsi" w:cstheme="minorHAnsi"/>
          <w:b/>
          <w:sz w:val="22"/>
          <w:szCs w:val="22"/>
        </w:rPr>
        <w:t>Carpeta 3 -</w:t>
      </w:r>
      <w:r w:rsidRPr="00D62DD9">
        <w:rPr>
          <w:rFonts w:asciiTheme="minorHAnsi" w:hAnsiTheme="minorHAnsi" w:cstheme="minorHAnsi"/>
          <w:sz w:val="22"/>
          <w:szCs w:val="22"/>
        </w:rPr>
        <w:t xml:space="preserve"> Documentos/Formularios de la Propuesta Técnica descritos en el numeral 4 de la parte </w:t>
      </w:r>
      <w:r>
        <w:rPr>
          <w:rFonts w:asciiTheme="minorHAnsi" w:hAnsiTheme="minorHAnsi" w:cstheme="minorHAnsi"/>
          <w:sz w:val="22"/>
          <w:szCs w:val="22"/>
        </w:rPr>
        <w:t>I</w:t>
      </w:r>
      <w:r w:rsidRPr="00D62DD9">
        <w:rPr>
          <w:rFonts w:asciiTheme="minorHAnsi" w:hAnsiTheme="minorHAnsi" w:cstheme="minorHAnsi"/>
          <w:sz w:val="22"/>
          <w:szCs w:val="22"/>
        </w:rPr>
        <w:t>V del presente DBC (según corresponda).</w:t>
      </w:r>
    </w:p>
    <w:p w:rsidR="004A3439" w:rsidRPr="00BF5D45" w:rsidRDefault="004A3439" w:rsidP="004A3439">
      <w:pPr>
        <w:tabs>
          <w:tab w:val="left" w:pos="2410"/>
        </w:tabs>
        <w:jc w:val="both"/>
        <w:rPr>
          <w:rFonts w:asciiTheme="minorHAnsi" w:hAnsiTheme="minorHAnsi" w:cstheme="minorHAnsi"/>
          <w:sz w:val="16"/>
          <w:szCs w:val="22"/>
        </w:rPr>
      </w:pPr>
    </w:p>
    <w:p w:rsidR="004A3439" w:rsidRDefault="004A3439" w:rsidP="004A3439">
      <w:pPr>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El sobre podrá ser rotulado de la siguiente manera</w:t>
      </w:r>
      <w:r>
        <w:rPr>
          <w:rFonts w:asciiTheme="minorHAnsi" w:hAnsiTheme="minorHAnsi" w:cstheme="minorHAnsi"/>
          <w:color w:val="000000"/>
          <w:sz w:val="22"/>
          <w:szCs w:val="22"/>
        </w:rPr>
        <w:t>:</w:t>
      </w:r>
    </w:p>
    <w:p w:rsidR="004A3439" w:rsidRPr="00E55945" w:rsidRDefault="004A3439" w:rsidP="004A3439">
      <w:pPr>
        <w:pStyle w:val="Sinespaciado4"/>
        <w:rPr>
          <w:lang w:val="es-ES"/>
        </w:rPr>
      </w:pPr>
    </w:p>
    <w:tbl>
      <w:tblPr>
        <w:tblStyle w:val="Tablaconcuadrcula"/>
        <w:tblW w:w="0" w:type="auto"/>
        <w:jc w:val="right"/>
        <w:tblLook w:val="04A0" w:firstRow="1" w:lastRow="0" w:firstColumn="1" w:lastColumn="0" w:noHBand="0" w:noVBand="1"/>
      </w:tblPr>
      <w:tblGrid>
        <w:gridCol w:w="2041"/>
        <w:gridCol w:w="1596"/>
        <w:gridCol w:w="5103"/>
      </w:tblGrid>
      <w:tr w:rsidR="004A3439" w:rsidRPr="00552079" w:rsidTr="007C1F40">
        <w:trPr>
          <w:trHeight w:val="522"/>
          <w:jc w:val="right"/>
        </w:trPr>
        <w:tc>
          <w:tcPr>
            <w:tcW w:w="2041" w:type="dxa"/>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3B53EE71" wp14:editId="1DEF3C6B">
                  <wp:extent cx="1018588" cy="59626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PETROLÍFEROS FISCALES BOLIVIANOS - YPFB</w:t>
            </w:r>
          </w:p>
        </w:tc>
      </w:tr>
      <w:tr w:rsidR="004A3439" w:rsidRPr="00552079" w:rsidTr="007C1F40">
        <w:trPr>
          <w:trHeight w:val="366"/>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r w:rsidR="004A3439" w:rsidRPr="00552079" w:rsidTr="007C1F40">
        <w:trPr>
          <w:trHeight w:val="345"/>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r w:rsidR="004A3439" w:rsidRPr="00552079" w:rsidTr="007C1F40">
        <w:trPr>
          <w:trHeight w:val="428"/>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bl>
    <w:p w:rsidR="004A3439" w:rsidRPr="00A062D0" w:rsidRDefault="004A3439" w:rsidP="004A343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A062D0">
        <w:rPr>
          <w:rFonts w:asciiTheme="minorHAnsi" w:hAnsiTheme="minorHAnsi" w:cstheme="minorHAnsi"/>
          <w:color w:val="000000"/>
          <w:sz w:val="22"/>
          <w:szCs w:val="22"/>
        </w:rPr>
        <w:t xml:space="preserve">Retiro de Propuestas </w:t>
      </w:r>
    </w:p>
    <w:p w:rsidR="004A3439" w:rsidRPr="00BF5D45" w:rsidRDefault="004A3439" w:rsidP="004A3439">
      <w:pPr>
        <w:pStyle w:val="Prrafodelista"/>
        <w:ind w:left="1134"/>
        <w:jc w:val="both"/>
        <w:rPr>
          <w:rFonts w:asciiTheme="minorHAnsi" w:hAnsiTheme="minorHAnsi" w:cstheme="minorHAnsi"/>
          <w:sz w:val="10"/>
          <w:szCs w:val="22"/>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Las propuestas presentadas solo podrán retirarse antes de la fecha y hora límite establecido para la presentación de propuestas.</w:t>
      </w:r>
    </w:p>
    <w:p w:rsidR="004A3439" w:rsidRPr="00A062D0" w:rsidRDefault="004A3439" w:rsidP="004A3439">
      <w:pPr>
        <w:pStyle w:val="Prrafodelista"/>
        <w:ind w:left="993"/>
        <w:jc w:val="both"/>
        <w:rPr>
          <w:rFonts w:asciiTheme="minorHAnsi" w:hAnsiTheme="minorHAnsi" w:cstheme="minorHAnsi"/>
          <w:sz w:val="22"/>
          <w:szCs w:val="22"/>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Para este propósito el proponente, a través de su Representante Legal</w:t>
      </w:r>
      <w:r w:rsidR="008C6572">
        <w:rPr>
          <w:rFonts w:asciiTheme="minorHAnsi" w:hAnsiTheme="minorHAnsi" w:cstheme="minorHAnsi"/>
          <w:sz w:val="22"/>
          <w:szCs w:val="22"/>
        </w:rPr>
        <w:t xml:space="preserve"> </w:t>
      </w:r>
      <w:r w:rsidR="00A671E1">
        <w:rPr>
          <w:rFonts w:asciiTheme="minorHAnsi" w:hAnsiTheme="minorHAnsi" w:cstheme="minorHAnsi"/>
          <w:sz w:val="22"/>
          <w:szCs w:val="22"/>
        </w:rPr>
        <w:t>acreditado</w:t>
      </w:r>
      <w:r w:rsidRPr="00A062D0">
        <w:rPr>
          <w:rFonts w:asciiTheme="minorHAnsi" w:hAnsiTheme="minorHAnsi" w:cstheme="minorHAnsi"/>
          <w:sz w:val="22"/>
          <w:szCs w:val="22"/>
        </w:rPr>
        <w:t xml:space="preserve">, deberá solicitar al </w:t>
      </w:r>
      <w:r w:rsidR="003B2039">
        <w:rPr>
          <w:rFonts w:asciiTheme="minorHAnsi" w:hAnsiTheme="minorHAnsi" w:cstheme="minorHAnsi"/>
          <w:sz w:val="22"/>
          <w:szCs w:val="22"/>
        </w:rPr>
        <w:t>Personal de Contrataciones</w:t>
      </w:r>
      <w:r>
        <w:rPr>
          <w:rFonts w:asciiTheme="minorHAnsi" w:hAnsiTheme="minorHAnsi" w:cstheme="minorHAnsi"/>
          <w:sz w:val="22"/>
          <w:szCs w:val="22"/>
        </w:rPr>
        <w:t xml:space="preserve"> asignado,</w:t>
      </w:r>
      <w:r w:rsidRPr="00A062D0">
        <w:rPr>
          <w:rFonts w:asciiTheme="minorHAnsi" w:hAnsiTheme="minorHAnsi" w:cstheme="minorHAnsi"/>
          <w:sz w:val="22"/>
          <w:szCs w:val="22"/>
        </w:rPr>
        <w:t xml:space="preserve"> por escrito la devolución total de su propuesta, que será efectuada bajo constancia escrita y liberando de cualquier responsabilidad a Yacimientos Petrolíferos Fiscales Bolivianos.</w:t>
      </w:r>
    </w:p>
    <w:p w:rsidR="00002784" w:rsidRPr="00552079" w:rsidRDefault="00002784" w:rsidP="00002784">
      <w:pPr>
        <w:pStyle w:val="Prrafodelista"/>
        <w:rPr>
          <w:rFonts w:asciiTheme="minorHAnsi" w:hAnsiTheme="minorHAnsi" w:cstheme="minorHAnsi"/>
          <w:bCs/>
          <w:color w:val="000000"/>
          <w:kern w:val="28"/>
          <w:sz w:val="22"/>
          <w:szCs w:val="22"/>
          <w:lang w:eastAsia="es-ES"/>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r w:rsidR="00A35855">
        <w:rPr>
          <w:rFonts w:asciiTheme="minorHAnsi" w:hAnsiTheme="minorHAnsi" w:cstheme="minorHAnsi"/>
          <w:b/>
          <w:sz w:val="22"/>
          <w:szCs w:val="22"/>
        </w:rPr>
        <w:t>.-</w:t>
      </w:r>
    </w:p>
    <w:p w:rsidR="00900663" w:rsidRPr="00552079" w:rsidRDefault="00900663" w:rsidP="00B37050">
      <w:pPr>
        <w:jc w:val="both"/>
        <w:rPr>
          <w:rFonts w:asciiTheme="minorHAnsi" w:hAnsiTheme="minorHAnsi" w:cstheme="minorHAnsi"/>
          <w:b/>
          <w:sz w:val="2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r w:rsidR="00A35855">
        <w:rPr>
          <w:rFonts w:asciiTheme="minorHAnsi" w:hAnsiTheme="minorHAnsi" w:cstheme="minorHAnsi"/>
          <w:b/>
          <w:sz w:val="22"/>
          <w:szCs w:val="22"/>
        </w:rPr>
        <w:t>.-</w:t>
      </w:r>
    </w:p>
    <w:p w:rsidR="00900663" w:rsidRPr="00552079" w:rsidRDefault="00900663" w:rsidP="005C6D4D">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4A3439" w:rsidRPr="00552079" w:rsidRDefault="004A3439" w:rsidP="004A3439">
      <w:pPr>
        <w:ind w:left="426"/>
        <w:jc w:val="both"/>
        <w:rPr>
          <w:rFonts w:asciiTheme="minorHAnsi" w:hAnsiTheme="minorHAnsi" w:cstheme="minorHAnsi"/>
          <w:sz w:val="22"/>
          <w:szCs w:val="22"/>
        </w:rPr>
      </w:pPr>
      <w:r>
        <w:rPr>
          <w:rFonts w:asciiTheme="minorHAnsi" w:hAnsiTheme="minorHAnsi" w:cstheme="minorHAnsi"/>
          <w:sz w:val="22"/>
          <w:szCs w:val="22"/>
        </w:rPr>
        <w:t xml:space="preserve">  </w:t>
      </w:r>
      <w:r w:rsidRPr="00552079">
        <w:rPr>
          <w:rFonts w:asciiTheme="minorHAnsi" w:hAnsiTheme="minorHAnsi" w:cstheme="minorHAnsi"/>
          <w:sz w:val="22"/>
          <w:szCs w:val="22"/>
        </w:rPr>
        <w:tab/>
      </w:r>
    </w:p>
    <w:p w:rsidR="004A343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w:t>
      </w:r>
      <w:r>
        <w:rPr>
          <w:rFonts w:asciiTheme="minorHAnsi" w:hAnsiTheme="minorHAnsi" w:cstheme="minorHAnsi"/>
          <w:sz w:val="22"/>
          <w:szCs w:val="22"/>
        </w:rPr>
        <w:t xml:space="preserve">n </w:t>
      </w:r>
      <w:r w:rsidR="006C2277">
        <w:rPr>
          <w:rFonts w:asciiTheme="minorHAnsi" w:hAnsiTheme="minorHAnsi" w:cstheme="minorHAnsi"/>
          <w:sz w:val="22"/>
          <w:szCs w:val="22"/>
        </w:rPr>
        <w:t>las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a</w:t>
      </w:r>
      <w:r w:rsidRPr="00552079">
        <w:rPr>
          <w:rFonts w:asciiTheme="minorHAnsi" w:hAnsiTheme="minorHAnsi" w:cstheme="minorHAnsi"/>
          <w:sz w:val="22"/>
          <w:szCs w:val="22"/>
        </w:rPr>
        <w:t>pertura</w:t>
      </w:r>
      <w:r w:rsidR="006C2277">
        <w:rPr>
          <w:rFonts w:asciiTheme="minorHAnsi" w:hAnsiTheme="minorHAnsi" w:cstheme="minorHAnsi"/>
          <w:sz w:val="22"/>
          <w:szCs w:val="22"/>
        </w:rPr>
        <w:t>s</w:t>
      </w:r>
      <w:r w:rsidRPr="00552079">
        <w:rPr>
          <w:rFonts w:asciiTheme="minorHAnsi" w:hAnsiTheme="minorHAnsi" w:cstheme="minorHAnsi"/>
          <w:sz w:val="22"/>
          <w:szCs w:val="22"/>
        </w:rPr>
        <w:t xml:space="preserve"> se permitirá la presencia de los proponentes o sus representantes que hayan decidido asistir, así como los representantes de la sociedad que quieran participar. Cuando sea necesario se podrá contar con la presencia de un Notario de Fe Pública.</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El Acto se efectuará así no se hubiese recibido ninguna propuesta, dándose por concluid</w:t>
      </w:r>
      <w:r>
        <w:rPr>
          <w:rFonts w:asciiTheme="minorHAnsi" w:hAnsiTheme="minorHAnsi" w:cstheme="minorHAnsi"/>
          <w:sz w:val="22"/>
          <w:szCs w:val="22"/>
        </w:rPr>
        <w:t>o</w:t>
      </w:r>
      <w:r w:rsidRPr="00552079">
        <w:rPr>
          <w:rFonts w:asciiTheme="minorHAnsi" w:hAnsiTheme="minorHAnsi" w:cstheme="minorHAnsi"/>
          <w:sz w:val="22"/>
          <w:szCs w:val="22"/>
        </w:rPr>
        <w:t xml:space="preserve"> el mismo.</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ninguna </w:t>
      </w:r>
      <w:r>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 Licitación.</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4A3439" w:rsidRDefault="004A3439" w:rsidP="004A3439">
      <w:pPr>
        <w:ind w:left="426"/>
        <w:jc w:val="both"/>
        <w:rPr>
          <w:rFonts w:asciiTheme="minorHAnsi" w:hAnsiTheme="minorHAnsi" w:cstheme="minorHAnsi"/>
          <w:sz w:val="22"/>
          <w:szCs w:val="22"/>
        </w:rPr>
      </w:pPr>
    </w:p>
    <w:p w:rsidR="004A3439" w:rsidRPr="00552079" w:rsidRDefault="004A3439" w:rsidP="006C2277">
      <w:pPr>
        <w:tabs>
          <w:tab w:val="left" w:pos="1134"/>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Cuando no se ubique algún formulario o documento requerido en el presente DBC, el </w:t>
      </w:r>
      <w:r w:rsidR="003B2039">
        <w:rPr>
          <w:rFonts w:asciiTheme="minorHAnsi" w:hAnsiTheme="minorHAnsi" w:cstheme="minorHAnsi"/>
          <w:sz w:val="22"/>
          <w:szCs w:val="22"/>
        </w:rPr>
        <w:t>Personal de Contrataciones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 xml:space="preserve">del Comité de Licitación </w:t>
      </w:r>
      <w:r w:rsidRPr="00552079">
        <w:rPr>
          <w:rFonts w:asciiTheme="minorHAnsi" w:hAnsiTheme="minorHAnsi" w:cstheme="minorHAnsi"/>
          <w:sz w:val="22"/>
          <w:szCs w:val="22"/>
        </w:rPr>
        <w:t xml:space="preserve">podrá solicitar al representante del proponente, señalar el lugar que dicho documento ocupa en la propuesta o aceptar la falta del mismo, sin poder </w:t>
      </w:r>
      <w:r w:rsidRPr="00552079">
        <w:rPr>
          <w:rFonts w:asciiTheme="minorHAnsi" w:hAnsiTheme="minorHAnsi" w:cstheme="minorHAnsi"/>
          <w:sz w:val="22"/>
          <w:szCs w:val="22"/>
        </w:rPr>
        <w:lastRenderedPageBreak/>
        <w:t>incluirlo. En ausencia del proponente o su representante, se registrará tal hecho en el Acta de Apertura.</w:t>
      </w:r>
    </w:p>
    <w:p w:rsidR="004A3439" w:rsidRDefault="004A3439" w:rsidP="004A3439">
      <w:pPr>
        <w:ind w:left="426"/>
        <w:jc w:val="both"/>
        <w:rPr>
          <w:rFonts w:asciiTheme="minorHAnsi" w:hAnsiTheme="minorHAnsi" w:cstheme="minorHAnsi"/>
          <w:sz w:val="22"/>
          <w:szCs w:val="22"/>
        </w:rPr>
      </w:pPr>
    </w:p>
    <w:p w:rsidR="001848E7" w:rsidRDefault="001848E7" w:rsidP="004A3439">
      <w:pPr>
        <w:ind w:left="426"/>
        <w:jc w:val="both"/>
        <w:rPr>
          <w:rFonts w:ascii="Segoe UI" w:hAnsi="Segoe UI" w:cs="Segoe UI"/>
        </w:rPr>
      </w:pPr>
      <w:r>
        <w:rPr>
          <w:rFonts w:ascii="Segoe UI" w:hAnsi="Segoe UI" w:cs="Segoe UI"/>
        </w:rPr>
        <w:t>Posterior al acto de apertura, las propuestas no tendrán carácter público quedando prohibida su utilización posterior para otros fines.</w:t>
      </w:r>
    </w:p>
    <w:p w:rsidR="008D7511" w:rsidRDefault="008D7511" w:rsidP="003A1C43">
      <w:pPr>
        <w:ind w:left="426"/>
        <w:jc w:val="center"/>
        <w:rPr>
          <w:rFonts w:asciiTheme="minorHAnsi" w:hAnsiTheme="minorHAnsi" w:cstheme="minorHAnsi"/>
          <w:b/>
          <w:sz w:val="22"/>
          <w:szCs w:val="22"/>
        </w:rPr>
      </w:pPr>
    </w:p>
    <w:p w:rsidR="00043751" w:rsidRDefault="00043751" w:rsidP="003A1C43">
      <w:pPr>
        <w:ind w:left="426"/>
        <w:jc w:val="center"/>
        <w:rPr>
          <w:rFonts w:asciiTheme="minorHAnsi" w:hAnsiTheme="minorHAnsi" w:cstheme="minorHAnsi"/>
          <w:b/>
          <w:sz w:val="22"/>
          <w:szCs w:val="22"/>
        </w:rPr>
      </w:pPr>
    </w:p>
    <w:p w:rsidR="00043751" w:rsidRDefault="00043751" w:rsidP="003A1C43">
      <w:pPr>
        <w:ind w:left="426"/>
        <w:jc w:val="center"/>
        <w:rPr>
          <w:rFonts w:asciiTheme="minorHAnsi" w:hAnsiTheme="minorHAnsi" w:cstheme="minorHAnsi"/>
          <w:b/>
          <w:sz w:val="22"/>
          <w:szCs w:val="22"/>
        </w:rPr>
      </w:pPr>
    </w:p>
    <w:p w:rsidR="00043751" w:rsidRDefault="00043751" w:rsidP="003A1C43">
      <w:pPr>
        <w:ind w:left="426"/>
        <w:jc w:val="center"/>
        <w:rPr>
          <w:rFonts w:asciiTheme="minorHAnsi" w:hAnsiTheme="minorHAnsi" w:cstheme="minorHAnsi"/>
          <w:b/>
          <w:sz w:val="22"/>
          <w:szCs w:val="22"/>
        </w:rPr>
      </w:pPr>
    </w:p>
    <w:p w:rsidR="00043751" w:rsidRDefault="00043751" w:rsidP="003A1C43">
      <w:pPr>
        <w:ind w:left="426"/>
        <w:jc w:val="center"/>
        <w:rPr>
          <w:rFonts w:asciiTheme="minorHAnsi" w:hAnsiTheme="minorHAnsi" w:cstheme="minorHAnsi"/>
          <w:b/>
          <w:sz w:val="22"/>
          <w:szCs w:val="22"/>
        </w:rPr>
      </w:pPr>
    </w:p>
    <w:p w:rsidR="00043751" w:rsidRDefault="00043751" w:rsidP="003A1C43">
      <w:pPr>
        <w:ind w:left="426"/>
        <w:jc w:val="center"/>
        <w:rPr>
          <w:rFonts w:asciiTheme="minorHAnsi" w:hAnsiTheme="minorHAnsi" w:cstheme="minorHAnsi"/>
          <w:b/>
          <w:sz w:val="22"/>
          <w:szCs w:val="22"/>
        </w:rPr>
      </w:pPr>
    </w:p>
    <w:p w:rsidR="00043751" w:rsidRDefault="00043751" w:rsidP="003A1C43">
      <w:pPr>
        <w:ind w:left="426"/>
        <w:jc w:val="center"/>
        <w:rPr>
          <w:rFonts w:asciiTheme="minorHAnsi" w:hAnsiTheme="minorHAnsi" w:cstheme="minorHAnsi"/>
          <w:b/>
          <w:sz w:val="22"/>
          <w:szCs w:val="22"/>
        </w:rPr>
      </w:pPr>
    </w:p>
    <w:p w:rsidR="00043751" w:rsidRDefault="00043751" w:rsidP="003A1C43">
      <w:pPr>
        <w:ind w:left="426"/>
        <w:jc w:val="center"/>
        <w:rPr>
          <w:rFonts w:asciiTheme="minorHAnsi" w:hAnsiTheme="minorHAnsi" w:cstheme="minorHAnsi"/>
          <w:b/>
          <w:sz w:val="22"/>
          <w:szCs w:val="22"/>
        </w:rPr>
      </w:pPr>
    </w:p>
    <w:p w:rsidR="00043751" w:rsidRDefault="00043751" w:rsidP="003A1C43">
      <w:pPr>
        <w:ind w:left="426"/>
        <w:jc w:val="center"/>
        <w:rPr>
          <w:rFonts w:asciiTheme="minorHAnsi" w:hAnsiTheme="minorHAnsi" w:cstheme="minorHAnsi"/>
          <w:b/>
          <w:sz w:val="22"/>
          <w:szCs w:val="22"/>
        </w:rPr>
      </w:pPr>
    </w:p>
    <w:p w:rsidR="00043751" w:rsidRDefault="00043751" w:rsidP="003A1C43">
      <w:pPr>
        <w:ind w:left="426"/>
        <w:jc w:val="center"/>
        <w:rPr>
          <w:rFonts w:asciiTheme="minorHAnsi" w:hAnsiTheme="minorHAnsi" w:cstheme="minorHAnsi"/>
          <w:b/>
          <w:sz w:val="22"/>
          <w:szCs w:val="22"/>
        </w:rPr>
      </w:pPr>
    </w:p>
    <w:p w:rsidR="00043751" w:rsidRDefault="00043751" w:rsidP="003A1C43">
      <w:pPr>
        <w:ind w:left="426"/>
        <w:jc w:val="center"/>
        <w:rPr>
          <w:rFonts w:asciiTheme="minorHAnsi" w:hAnsiTheme="minorHAnsi" w:cstheme="minorHAnsi"/>
          <w:b/>
          <w:sz w:val="22"/>
          <w:szCs w:val="22"/>
        </w:rPr>
      </w:pPr>
    </w:p>
    <w:p w:rsidR="00043751" w:rsidRDefault="00043751" w:rsidP="003A1C43">
      <w:pPr>
        <w:ind w:left="426"/>
        <w:jc w:val="center"/>
        <w:rPr>
          <w:rFonts w:asciiTheme="minorHAnsi" w:hAnsiTheme="minorHAnsi" w:cstheme="minorHAnsi"/>
          <w:b/>
          <w:sz w:val="22"/>
          <w:szCs w:val="22"/>
        </w:rPr>
      </w:pPr>
    </w:p>
    <w:p w:rsidR="00043751" w:rsidRDefault="00043751" w:rsidP="003A1C43">
      <w:pPr>
        <w:ind w:left="426"/>
        <w:jc w:val="center"/>
        <w:rPr>
          <w:rFonts w:asciiTheme="minorHAnsi" w:hAnsiTheme="minorHAnsi" w:cstheme="minorHAnsi"/>
          <w:b/>
          <w:sz w:val="22"/>
          <w:szCs w:val="22"/>
        </w:rPr>
      </w:pPr>
    </w:p>
    <w:p w:rsidR="00043751" w:rsidRDefault="00043751" w:rsidP="003A1C43">
      <w:pPr>
        <w:ind w:left="426"/>
        <w:jc w:val="center"/>
        <w:rPr>
          <w:rFonts w:asciiTheme="minorHAnsi" w:hAnsiTheme="minorHAnsi" w:cstheme="minorHAnsi"/>
          <w:b/>
          <w:sz w:val="22"/>
          <w:szCs w:val="22"/>
        </w:rPr>
      </w:pPr>
    </w:p>
    <w:p w:rsidR="00043751" w:rsidRDefault="00043751" w:rsidP="003A1C43">
      <w:pPr>
        <w:ind w:left="426"/>
        <w:jc w:val="center"/>
        <w:rPr>
          <w:rFonts w:asciiTheme="minorHAnsi" w:hAnsiTheme="minorHAnsi" w:cstheme="minorHAnsi"/>
          <w:b/>
          <w:sz w:val="22"/>
          <w:szCs w:val="22"/>
        </w:rPr>
      </w:pPr>
    </w:p>
    <w:p w:rsidR="00043751" w:rsidRDefault="00043751" w:rsidP="003A1C43">
      <w:pPr>
        <w:ind w:left="426"/>
        <w:jc w:val="center"/>
        <w:rPr>
          <w:rFonts w:asciiTheme="minorHAnsi" w:hAnsiTheme="minorHAnsi" w:cstheme="minorHAnsi"/>
          <w:b/>
          <w:sz w:val="22"/>
          <w:szCs w:val="22"/>
        </w:rPr>
      </w:pPr>
    </w:p>
    <w:p w:rsidR="00043751" w:rsidRDefault="00043751" w:rsidP="003A1C43">
      <w:pPr>
        <w:ind w:left="426"/>
        <w:jc w:val="center"/>
        <w:rPr>
          <w:rFonts w:asciiTheme="minorHAnsi" w:hAnsiTheme="minorHAnsi" w:cstheme="minorHAnsi"/>
          <w:b/>
          <w:sz w:val="22"/>
          <w:szCs w:val="22"/>
        </w:rPr>
      </w:pPr>
    </w:p>
    <w:p w:rsidR="00043751" w:rsidRDefault="00043751" w:rsidP="003A1C43">
      <w:pPr>
        <w:ind w:left="426"/>
        <w:jc w:val="center"/>
        <w:rPr>
          <w:rFonts w:asciiTheme="minorHAnsi" w:hAnsiTheme="minorHAnsi" w:cstheme="minorHAnsi"/>
          <w:b/>
          <w:sz w:val="22"/>
          <w:szCs w:val="22"/>
        </w:rPr>
      </w:pPr>
    </w:p>
    <w:p w:rsidR="00043751" w:rsidRDefault="00043751" w:rsidP="003A1C43">
      <w:pPr>
        <w:ind w:left="426"/>
        <w:jc w:val="center"/>
        <w:rPr>
          <w:rFonts w:asciiTheme="minorHAnsi" w:hAnsiTheme="minorHAnsi" w:cstheme="minorHAnsi"/>
          <w:b/>
          <w:sz w:val="22"/>
          <w:szCs w:val="22"/>
        </w:rPr>
      </w:pPr>
    </w:p>
    <w:p w:rsidR="00043751" w:rsidRDefault="00043751" w:rsidP="003A1C43">
      <w:pPr>
        <w:ind w:left="426"/>
        <w:jc w:val="center"/>
        <w:rPr>
          <w:rFonts w:asciiTheme="minorHAnsi" w:hAnsiTheme="minorHAnsi" w:cstheme="minorHAnsi"/>
          <w:b/>
          <w:sz w:val="22"/>
          <w:szCs w:val="22"/>
        </w:rPr>
      </w:pPr>
    </w:p>
    <w:p w:rsidR="00043751" w:rsidRDefault="00043751" w:rsidP="003A1C43">
      <w:pPr>
        <w:ind w:left="426"/>
        <w:jc w:val="center"/>
        <w:rPr>
          <w:rFonts w:asciiTheme="minorHAnsi" w:hAnsiTheme="minorHAnsi" w:cstheme="minorHAnsi"/>
          <w:b/>
          <w:sz w:val="22"/>
          <w:szCs w:val="22"/>
        </w:rPr>
      </w:pPr>
    </w:p>
    <w:p w:rsidR="00043751" w:rsidRDefault="00043751" w:rsidP="003A1C43">
      <w:pPr>
        <w:ind w:left="426"/>
        <w:jc w:val="center"/>
        <w:rPr>
          <w:rFonts w:asciiTheme="minorHAnsi" w:hAnsiTheme="minorHAnsi" w:cstheme="minorHAnsi"/>
          <w:b/>
          <w:sz w:val="22"/>
          <w:szCs w:val="22"/>
        </w:rPr>
      </w:pPr>
    </w:p>
    <w:p w:rsidR="00043751" w:rsidRDefault="00043751" w:rsidP="003A1C43">
      <w:pPr>
        <w:ind w:left="426"/>
        <w:jc w:val="center"/>
        <w:rPr>
          <w:rFonts w:asciiTheme="minorHAnsi" w:hAnsiTheme="minorHAnsi" w:cstheme="minorHAnsi"/>
          <w:b/>
          <w:sz w:val="22"/>
          <w:szCs w:val="22"/>
        </w:rPr>
      </w:pPr>
    </w:p>
    <w:p w:rsidR="00043751" w:rsidRDefault="00043751" w:rsidP="003A1C43">
      <w:pPr>
        <w:ind w:left="426"/>
        <w:jc w:val="center"/>
        <w:rPr>
          <w:rFonts w:asciiTheme="minorHAnsi" w:hAnsiTheme="minorHAnsi" w:cstheme="minorHAnsi"/>
          <w:b/>
          <w:sz w:val="22"/>
          <w:szCs w:val="22"/>
        </w:rPr>
      </w:pPr>
    </w:p>
    <w:p w:rsidR="00043751" w:rsidRDefault="00043751" w:rsidP="003A1C43">
      <w:pPr>
        <w:ind w:left="426"/>
        <w:jc w:val="center"/>
        <w:rPr>
          <w:rFonts w:asciiTheme="minorHAnsi" w:hAnsiTheme="minorHAnsi" w:cstheme="minorHAnsi"/>
          <w:b/>
          <w:sz w:val="22"/>
          <w:szCs w:val="22"/>
        </w:rPr>
      </w:pPr>
    </w:p>
    <w:p w:rsidR="00043751" w:rsidRDefault="00043751" w:rsidP="003A1C43">
      <w:pPr>
        <w:ind w:left="426"/>
        <w:jc w:val="center"/>
        <w:rPr>
          <w:rFonts w:asciiTheme="minorHAnsi" w:hAnsiTheme="minorHAnsi" w:cstheme="minorHAnsi"/>
          <w:b/>
          <w:sz w:val="22"/>
          <w:szCs w:val="22"/>
        </w:rPr>
      </w:pPr>
    </w:p>
    <w:p w:rsidR="00043751" w:rsidRDefault="00043751" w:rsidP="003A1C43">
      <w:pPr>
        <w:ind w:left="426"/>
        <w:jc w:val="center"/>
        <w:rPr>
          <w:rFonts w:asciiTheme="minorHAnsi" w:hAnsiTheme="minorHAnsi" w:cstheme="minorHAnsi"/>
          <w:b/>
          <w:sz w:val="22"/>
          <w:szCs w:val="22"/>
        </w:rPr>
      </w:pPr>
    </w:p>
    <w:p w:rsidR="00043751" w:rsidRDefault="00043751" w:rsidP="003A1C43">
      <w:pPr>
        <w:ind w:left="426"/>
        <w:jc w:val="center"/>
        <w:rPr>
          <w:rFonts w:asciiTheme="minorHAnsi" w:hAnsiTheme="minorHAnsi" w:cstheme="minorHAnsi"/>
          <w:b/>
          <w:sz w:val="22"/>
          <w:szCs w:val="22"/>
        </w:rPr>
      </w:pPr>
    </w:p>
    <w:p w:rsidR="00043751" w:rsidRDefault="00043751" w:rsidP="003A1C43">
      <w:pPr>
        <w:ind w:left="426"/>
        <w:jc w:val="center"/>
        <w:rPr>
          <w:rFonts w:asciiTheme="minorHAnsi" w:hAnsiTheme="minorHAnsi" w:cstheme="minorHAnsi"/>
          <w:b/>
          <w:sz w:val="22"/>
          <w:szCs w:val="22"/>
        </w:rPr>
      </w:pPr>
    </w:p>
    <w:p w:rsidR="00043751" w:rsidRDefault="00043751" w:rsidP="003A1C43">
      <w:pPr>
        <w:ind w:left="426"/>
        <w:jc w:val="center"/>
        <w:rPr>
          <w:rFonts w:asciiTheme="minorHAnsi" w:hAnsiTheme="minorHAnsi" w:cstheme="minorHAnsi"/>
          <w:b/>
          <w:sz w:val="22"/>
          <w:szCs w:val="22"/>
        </w:rPr>
      </w:pPr>
    </w:p>
    <w:p w:rsidR="00043751" w:rsidRDefault="00043751" w:rsidP="003A1C43">
      <w:pPr>
        <w:ind w:left="426"/>
        <w:jc w:val="center"/>
        <w:rPr>
          <w:rFonts w:asciiTheme="minorHAnsi" w:hAnsiTheme="minorHAnsi" w:cstheme="minorHAnsi"/>
          <w:b/>
          <w:sz w:val="22"/>
          <w:szCs w:val="22"/>
        </w:rPr>
      </w:pPr>
    </w:p>
    <w:p w:rsidR="00043751" w:rsidRDefault="00043751" w:rsidP="003A1C43">
      <w:pPr>
        <w:ind w:left="426"/>
        <w:jc w:val="center"/>
        <w:rPr>
          <w:rFonts w:asciiTheme="minorHAnsi" w:hAnsiTheme="minorHAnsi" w:cstheme="minorHAnsi"/>
          <w:b/>
          <w:sz w:val="22"/>
          <w:szCs w:val="22"/>
        </w:rPr>
      </w:pPr>
    </w:p>
    <w:p w:rsidR="00043751" w:rsidRDefault="00043751" w:rsidP="003A1C43">
      <w:pPr>
        <w:ind w:left="426"/>
        <w:jc w:val="center"/>
        <w:rPr>
          <w:rFonts w:asciiTheme="minorHAnsi" w:hAnsiTheme="minorHAnsi" w:cstheme="minorHAnsi"/>
          <w:b/>
          <w:sz w:val="22"/>
          <w:szCs w:val="22"/>
        </w:rPr>
      </w:pPr>
    </w:p>
    <w:p w:rsidR="00043751" w:rsidRDefault="00043751" w:rsidP="003A1C43">
      <w:pPr>
        <w:ind w:left="426"/>
        <w:jc w:val="center"/>
        <w:rPr>
          <w:rFonts w:asciiTheme="minorHAnsi" w:hAnsiTheme="minorHAnsi" w:cstheme="minorHAnsi"/>
          <w:b/>
          <w:sz w:val="22"/>
          <w:szCs w:val="22"/>
        </w:rPr>
      </w:pPr>
    </w:p>
    <w:p w:rsidR="00043751" w:rsidRDefault="00043751" w:rsidP="003A1C43">
      <w:pPr>
        <w:ind w:left="426"/>
        <w:jc w:val="center"/>
        <w:rPr>
          <w:rFonts w:asciiTheme="minorHAnsi" w:hAnsiTheme="minorHAnsi" w:cstheme="minorHAnsi"/>
          <w:b/>
          <w:sz w:val="22"/>
          <w:szCs w:val="22"/>
        </w:rPr>
      </w:pPr>
    </w:p>
    <w:p w:rsidR="00043751" w:rsidRDefault="00043751" w:rsidP="003A1C43">
      <w:pPr>
        <w:ind w:left="426"/>
        <w:jc w:val="center"/>
        <w:rPr>
          <w:rFonts w:asciiTheme="minorHAnsi" w:hAnsiTheme="minorHAnsi" w:cstheme="minorHAnsi"/>
          <w:b/>
          <w:sz w:val="22"/>
          <w:szCs w:val="22"/>
        </w:rPr>
      </w:pPr>
    </w:p>
    <w:p w:rsidR="00043751" w:rsidRDefault="00043751" w:rsidP="003A1C43">
      <w:pPr>
        <w:ind w:left="426"/>
        <w:jc w:val="center"/>
        <w:rPr>
          <w:rFonts w:asciiTheme="minorHAnsi" w:hAnsiTheme="minorHAnsi" w:cstheme="minorHAnsi"/>
          <w:b/>
          <w:sz w:val="22"/>
          <w:szCs w:val="22"/>
        </w:rPr>
      </w:pPr>
    </w:p>
    <w:p w:rsidR="00043751" w:rsidRDefault="00043751" w:rsidP="003A1C43">
      <w:pPr>
        <w:ind w:left="426"/>
        <w:jc w:val="center"/>
        <w:rPr>
          <w:rFonts w:asciiTheme="minorHAnsi" w:hAnsiTheme="minorHAnsi" w:cstheme="minorHAnsi"/>
          <w:b/>
          <w:sz w:val="22"/>
          <w:szCs w:val="22"/>
        </w:rPr>
      </w:pPr>
    </w:p>
    <w:p w:rsidR="00043751" w:rsidRDefault="00043751" w:rsidP="003A1C43">
      <w:pPr>
        <w:ind w:left="426"/>
        <w:jc w:val="center"/>
        <w:rPr>
          <w:rFonts w:asciiTheme="minorHAnsi" w:hAnsiTheme="minorHAnsi" w:cstheme="minorHAnsi"/>
          <w:b/>
          <w:sz w:val="22"/>
          <w:szCs w:val="22"/>
        </w:rPr>
      </w:pPr>
    </w:p>
    <w:p w:rsidR="00043751" w:rsidRDefault="00043751" w:rsidP="003A1C43">
      <w:pPr>
        <w:ind w:left="426"/>
        <w:jc w:val="center"/>
        <w:rPr>
          <w:rFonts w:asciiTheme="minorHAnsi" w:hAnsiTheme="minorHAnsi" w:cstheme="minorHAnsi"/>
          <w:b/>
          <w:sz w:val="22"/>
          <w:szCs w:val="22"/>
        </w:rPr>
      </w:pPr>
    </w:p>
    <w:p w:rsidR="00043751" w:rsidRDefault="00043751" w:rsidP="003A1C43">
      <w:pPr>
        <w:ind w:left="426"/>
        <w:jc w:val="center"/>
        <w:rPr>
          <w:rFonts w:asciiTheme="minorHAnsi" w:hAnsiTheme="minorHAnsi" w:cstheme="minorHAnsi"/>
          <w:b/>
          <w:sz w:val="22"/>
          <w:szCs w:val="22"/>
        </w:rPr>
      </w:pPr>
    </w:p>
    <w:p w:rsidR="00043751" w:rsidRDefault="00043751" w:rsidP="003A1C43">
      <w:pPr>
        <w:ind w:left="426"/>
        <w:jc w:val="center"/>
        <w:rPr>
          <w:rFonts w:asciiTheme="minorHAnsi" w:hAnsiTheme="minorHAnsi" w:cstheme="minorHAnsi"/>
          <w:b/>
          <w:sz w:val="22"/>
          <w:szCs w:val="22"/>
        </w:rPr>
      </w:pP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III</w:t>
      </w:r>
    </w:p>
    <w:p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r w:rsidR="00A35855">
        <w:rPr>
          <w:rFonts w:asciiTheme="minorHAnsi" w:hAnsiTheme="minorHAnsi" w:cstheme="minorHAnsi"/>
          <w:b/>
          <w:sz w:val="22"/>
          <w:szCs w:val="22"/>
        </w:rPr>
        <w:t>.-</w:t>
      </w:r>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F3316">
        <w:rPr>
          <w:rFonts w:asciiTheme="minorHAnsi" w:hAnsiTheme="minorHAnsi" w:cstheme="minorHAnsi"/>
          <w:sz w:val="22"/>
          <w:szCs w:val="22"/>
        </w:rPr>
        <w:t>V</w:t>
      </w:r>
      <w:r w:rsidR="00F17C85" w:rsidRPr="00552079">
        <w:rPr>
          <w:rFonts w:asciiTheme="minorHAnsi" w:hAnsiTheme="minorHAnsi" w:cstheme="minorHAnsi"/>
          <w:sz w:val="22"/>
          <w:szCs w:val="22"/>
        </w:rPr>
        <w:t xml:space="preserve"> del presente DBC.</w:t>
      </w:r>
    </w:p>
    <w:p w:rsidR="00F17C85" w:rsidRPr="00552079" w:rsidRDefault="00F17C85" w:rsidP="00B37050">
      <w:pPr>
        <w:ind w:left="567"/>
        <w:jc w:val="both"/>
        <w:rPr>
          <w:rFonts w:asciiTheme="minorHAnsi" w:hAnsiTheme="minorHAnsi" w:cstheme="minorHAnsi"/>
          <w:sz w:val="22"/>
          <w:szCs w:val="22"/>
          <w:lang w:val="es-BO"/>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r w:rsidR="00A35855">
        <w:rPr>
          <w:rFonts w:asciiTheme="minorHAnsi" w:hAnsiTheme="minorHAnsi" w:cstheme="minorHAnsi"/>
          <w:b/>
          <w:sz w:val="22"/>
          <w:szCs w:val="22"/>
        </w:rPr>
        <w:t>.-</w:t>
      </w:r>
    </w:p>
    <w:p w:rsidR="00900663" w:rsidRPr="00552079" w:rsidRDefault="00900663" w:rsidP="00B37050">
      <w:pPr>
        <w:jc w:val="both"/>
        <w:rPr>
          <w:rFonts w:asciiTheme="minorHAnsi" w:hAnsiTheme="minorHAnsi" w:cstheme="minorHAnsi"/>
          <w:color w:val="000000"/>
          <w:sz w:val="22"/>
          <w:szCs w:val="22"/>
        </w:rPr>
      </w:pPr>
    </w:p>
    <w:p w:rsidR="00A671E1" w:rsidRDefault="00A671E1" w:rsidP="00A671E1">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A671E1" w:rsidRDefault="00A671E1" w:rsidP="00A671E1">
      <w:pPr>
        <w:ind w:left="426"/>
        <w:jc w:val="both"/>
        <w:rPr>
          <w:rFonts w:asciiTheme="minorHAnsi" w:hAnsiTheme="minorHAnsi" w:cstheme="minorHAnsi"/>
          <w:sz w:val="22"/>
          <w:szCs w:val="22"/>
        </w:rPr>
      </w:pPr>
    </w:p>
    <w:p w:rsidR="00313E4C" w:rsidRPr="00752A46" w:rsidRDefault="00313E4C" w:rsidP="00313E4C">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313E4C" w:rsidRPr="00F87AC1" w:rsidRDefault="00313E4C" w:rsidP="00313E4C">
      <w:pPr>
        <w:pStyle w:val="Prrafodelista"/>
        <w:ind w:left="360"/>
        <w:jc w:val="both"/>
        <w:rPr>
          <w:rFonts w:asciiTheme="minorHAnsi" w:hAnsiTheme="minorHAnsi" w:cstheme="minorHAnsi"/>
          <w:sz w:val="22"/>
          <w:szCs w:val="22"/>
          <w:u w:val="single"/>
        </w:rPr>
      </w:pPr>
    </w:p>
    <w:p w:rsidR="00313E4C" w:rsidRPr="00752A46" w:rsidRDefault="00313E4C" w:rsidP="004C062D">
      <w:pPr>
        <w:pStyle w:val="Prrafodelista"/>
        <w:numPr>
          <w:ilvl w:val="3"/>
          <w:numId w:val="32"/>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313E4C" w:rsidRPr="00752A46" w:rsidRDefault="00313E4C" w:rsidP="00313E4C">
      <w:pPr>
        <w:pStyle w:val="Prrafodelista"/>
        <w:ind w:left="993"/>
        <w:jc w:val="both"/>
        <w:rPr>
          <w:rFonts w:asciiTheme="minorHAnsi" w:hAnsiTheme="minorHAnsi" w:cstheme="minorHAnsi"/>
          <w:sz w:val="22"/>
          <w:szCs w:val="22"/>
        </w:rPr>
      </w:pPr>
    </w:p>
    <w:p w:rsidR="00313E4C" w:rsidRDefault="00313E4C" w:rsidP="004C062D">
      <w:pPr>
        <w:pStyle w:val="Prrafodelista"/>
        <w:numPr>
          <w:ilvl w:val="3"/>
          <w:numId w:val="32"/>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6C2277" w:rsidRDefault="006C2277" w:rsidP="00EE48CA">
      <w:pPr>
        <w:jc w:val="both"/>
        <w:rPr>
          <w:rFonts w:asciiTheme="minorHAnsi" w:hAnsiTheme="minorHAnsi" w:cstheme="minorHAnsi"/>
          <w:color w:val="000000"/>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r w:rsidR="00A35855">
        <w:rPr>
          <w:rFonts w:asciiTheme="minorHAnsi" w:hAnsiTheme="minorHAnsi" w:cstheme="minorHAnsi"/>
          <w:b/>
          <w:sz w:val="22"/>
          <w:szCs w:val="22"/>
        </w:rPr>
        <w:t>.-</w:t>
      </w:r>
    </w:p>
    <w:p w:rsidR="00900663" w:rsidRPr="00925A8C" w:rsidRDefault="0014567C" w:rsidP="0014567C">
      <w:pPr>
        <w:tabs>
          <w:tab w:val="left" w:pos="7033"/>
        </w:tabs>
        <w:rPr>
          <w:rFonts w:asciiTheme="minorHAnsi" w:hAnsiTheme="minorHAnsi" w:cstheme="minorHAnsi"/>
          <w:b/>
          <w:sz w:val="22"/>
          <w:szCs w:val="22"/>
        </w:rPr>
      </w:pPr>
      <w:r>
        <w:rPr>
          <w:rFonts w:asciiTheme="minorHAnsi" w:hAnsiTheme="minorHAnsi" w:cstheme="minorHAnsi"/>
          <w:b/>
          <w:sz w:val="22"/>
          <w:szCs w:val="22"/>
        </w:rPr>
        <w:tab/>
      </w: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6"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Pr="00552079" w:rsidRDefault="00683542" w:rsidP="003A1C43">
      <w:pPr>
        <w:ind w:left="426"/>
        <w:jc w:val="both"/>
        <w:rPr>
          <w:rFonts w:asciiTheme="minorHAnsi" w:hAnsiTheme="minorHAnsi" w:cstheme="minorHAnsi"/>
          <w:sz w:val="22"/>
          <w:szCs w:val="22"/>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DF166F">
        <w:rPr>
          <w:rFonts w:asciiTheme="minorHAnsi" w:hAnsiTheme="minorHAnsi" w:cstheme="minorHAnsi"/>
          <w:b/>
          <w:sz w:val="22"/>
          <w:szCs w:val="22"/>
        </w:rPr>
        <w:t xml:space="preserve"> U ORDEN DE SERVICIO</w:t>
      </w:r>
      <w:r w:rsidR="00A35855">
        <w:rPr>
          <w:rFonts w:asciiTheme="minorHAnsi" w:hAnsiTheme="minorHAnsi" w:cstheme="minorHAnsi"/>
          <w:b/>
          <w:sz w:val="22"/>
          <w:szCs w:val="22"/>
        </w:rPr>
        <w:t>.-</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EA7F2B" w:rsidRDefault="00EA7F2B" w:rsidP="00EA7F2B">
      <w:pPr>
        <w:ind w:left="426"/>
        <w:jc w:val="both"/>
        <w:rPr>
          <w:rFonts w:asciiTheme="minorHAnsi" w:hAnsiTheme="minorHAnsi" w:cstheme="minorHAnsi"/>
          <w:sz w:val="22"/>
          <w:szCs w:val="22"/>
        </w:rPr>
      </w:pPr>
      <w:r w:rsidRPr="00A047DF">
        <w:rPr>
          <w:rFonts w:ascii="Segoe UI" w:hAnsi="Segoe UI" w:cs="Segoe UI"/>
        </w:rPr>
        <w:t>La formalización de la contratación se realizará mediante contrato, pudiendo aplicarse la orden de servicio en procesos de contratación cuyo plazo de entrega no supere los 15 días calendario y el precio referencial asignado para el proceso de contratación no sea mayor a Bs</w:t>
      </w:r>
      <w:r w:rsidR="005D5A72">
        <w:rPr>
          <w:rFonts w:ascii="Segoe UI" w:hAnsi="Segoe UI" w:cs="Segoe UI"/>
        </w:rPr>
        <w:t>200.000.-</w:t>
      </w:r>
      <w:r w:rsidRPr="00A047DF">
        <w:rPr>
          <w:rFonts w:ascii="Segoe UI" w:hAnsi="Segoe UI" w:cs="Segoe UI"/>
        </w:rPr>
        <w:t xml:space="preserve"> (Doscientos Mil 00/100 bolivianos).</w:t>
      </w:r>
    </w:p>
    <w:p w:rsidR="00EA7F2B" w:rsidRDefault="00EA7F2B" w:rsidP="00084434">
      <w:pPr>
        <w:ind w:left="426"/>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suscripción de</w:t>
      </w:r>
      <w:r w:rsidR="00ED5E7A">
        <w:rPr>
          <w:rFonts w:asciiTheme="minorHAnsi" w:hAnsiTheme="minorHAnsi" w:cstheme="minorHAnsi"/>
          <w:sz w:val="22"/>
          <w:szCs w:val="22"/>
        </w:rPr>
        <w:t xml:space="preserve"> contrato</w:t>
      </w:r>
      <w:r w:rsidR="0086373E">
        <w:rPr>
          <w:rFonts w:asciiTheme="minorHAnsi" w:hAnsiTheme="minorHAnsi" w:cstheme="minorHAnsi"/>
          <w:sz w:val="22"/>
          <w:szCs w:val="22"/>
        </w:rPr>
        <w:t xml:space="preserve"> u orden de servicio</w:t>
      </w:r>
      <w:r w:rsidR="00ED5E7A">
        <w:rPr>
          <w:rFonts w:asciiTheme="minorHAnsi" w:hAnsiTheme="minorHAnsi" w:cstheme="minorHAnsi"/>
          <w:sz w:val="22"/>
          <w:szCs w:val="22"/>
        </w:rPr>
        <w:t>.</w:t>
      </w:r>
    </w:p>
    <w:p w:rsidR="00084434" w:rsidRPr="00552079" w:rsidRDefault="00084434" w:rsidP="00084434">
      <w:pPr>
        <w:ind w:left="426"/>
        <w:jc w:val="both"/>
        <w:rPr>
          <w:rFonts w:asciiTheme="minorHAnsi" w:hAnsiTheme="minorHAnsi" w:cstheme="minorHAnsi"/>
          <w:sz w:val="22"/>
          <w:szCs w:val="22"/>
        </w:rPr>
      </w:pPr>
    </w:p>
    <w:p w:rsidR="004821FF" w:rsidRDefault="004821FF" w:rsidP="004821F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el plazo </w:t>
      </w:r>
      <w:r>
        <w:rPr>
          <w:rFonts w:asciiTheme="minorHAnsi" w:hAnsiTheme="minorHAnsi" w:cstheme="minorHAnsi"/>
          <w:sz w:val="22"/>
          <w:szCs w:val="22"/>
        </w:rPr>
        <w:t>no mayor a</w:t>
      </w:r>
      <w:r w:rsidRPr="00365997">
        <w:rPr>
          <w:rFonts w:asciiTheme="minorHAnsi" w:hAnsiTheme="minorHAnsi" w:cstheme="minorHAnsi"/>
          <w:sz w:val="22"/>
          <w:szCs w:val="22"/>
        </w:rPr>
        <w:t xml:space="preserve"> </w:t>
      </w:r>
      <w:r>
        <w:rPr>
          <w:rFonts w:asciiTheme="minorHAnsi" w:hAnsiTheme="minorHAnsi" w:cstheme="minorHAnsi"/>
          <w:sz w:val="22"/>
          <w:szCs w:val="22"/>
        </w:rPr>
        <w:t>10</w:t>
      </w:r>
      <w:r w:rsidRPr="00365997">
        <w:rPr>
          <w:rFonts w:asciiTheme="minorHAnsi" w:hAnsiTheme="minorHAnsi" w:cstheme="minorHAnsi"/>
          <w:sz w:val="22"/>
          <w:szCs w:val="22"/>
        </w:rPr>
        <w:t xml:space="preserve"> días hábiles para proponentes nacional y no mayor</w:t>
      </w:r>
      <w:r>
        <w:rPr>
          <w:rFonts w:asciiTheme="minorHAnsi" w:hAnsiTheme="minorHAnsi" w:cstheme="minorHAnsi"/>
          <w:sz w:val="22"/>
          <w:szCs w:val="22"/>
        </w:rPr>
        <w:t xml:space="preserve"> a </w:t>
      </w:r>
      <w:r w:rsidRPr="00365997">
        <w:rPr>
          <w:rFonts w:asciiTheme="minorHAnsi" w:hAnsiTheme="minorHAnsi" w:cstheme="minorHAnsi"/>
          <w:sz w:val="22"/>
          <w:szCs w:val="22"/>
        </w:rPr>
        <w:t>15 días hábiles</w:t>
      </w:r>
      <w:r>
        <w:rPr>
          <w:rFonts w:asciiTheme="minorHAnsi" w:hAnsiTheme="minorHAnsi" w:cstheme="minorHAnsi"/>
          <w:sz w:val="22"/>
          <w:szCs w:val="22"/>
        </w:rPr>
        <w:t xml:space="preserve"> </w:t>
      </w:r>
      <w:r w:rsidRPr="00365997">
        <w:rPr>
          <w:rFonts w:asciiTheme="minorHAnsi" w:hAnsiTheme="minorHAnsi" w:cstheme="minorHAnsi"/>
          <w:sz w:val="22"/>
          <w:szCs w:val="22"/>
        </w:rPr>
        <w:t xml:space="preserve">para proponentes extranjeros, a partir </w:t>
      </w:r>
      <w:r>
        <w:rPr>
          <w:rFonts w:asciiTheme="minorHAnsi" w:hAnsiTheme="minorHAnsi" w:cstheme="minorHAnsi"/>
          <w:sz w:val="22"/>
          <w:szCs w:val="22"/>
        </w:rPr>
        <w:t xml:space="preserve">del día siguiente hábil de su notificación </w:t>
      </w:r>
      <w:r w:rsidRPr="00365997">
        <w:rPr>
          <w:rFonts w:asciiTheme="minorHAnsi" w:hAnsiTheme="minorHAnsi" w:cstheme="minorHAnsi"/>
          <w:sz w:val="22"/>
          <w:szCs w:val="22"/>
        </w:rPr>
        <w:t>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r>
        <w:rPr>
          <w:rFonts w:asciiTheme="minorHAnsi" w:hAnsiTheme="minorHAnsi" w:cstheme="minorHAnsi"/>
          <w:sz w:val="22"/>
          <w:szCs w:val="22"/>
        </w:rPr>
        <w:t>.</w:t>
      </w:r>
    </w:p>
    <w:p w:rsidR="001103BA" w:rsidRPr="00365997" w:rsidRDefault="001103BA" w:rsidP="001103BA">
      <w:pPr>
        <w:ind w:left="426"/>
        <w:jc w:val="both"/>
        <w:rPr>
          <w:rFonts w:asciiTheme="minorHAnsi" w:hAnsiTheme="minorHAnsi" w:cstheme="minorHAnsi"/>
          <w:sz w:val="22"/>
          <w:szCs w:val="22"/>
        </w:rPr>
      </w:pPr>
    </w:p>
    <w:p w:rsidR="001103BA" w:rsidRPr="00365997" w:rsidRDefault="001103BA" w:rsidP="001103BA">
      <w:pPr>
        <w:ind w:left="426"/>
        <w:jc w:val="both"/>
        <w:rPr>
          <w:rFonts w:asciiTheme="minorHAnsi" w:hAnsiTheme="minorHAnsi" w:cstheme="minorHAnsi"/>
          <w:b/>
          <w:sz w:val="22"/>
          <w:szCs w:val="22"/>
        </w:rPr>
      </w:pPr>
      <w:r w:rsidRPr="00365997">
        <w:rPr>
          <w:rFonts w:asciiTheme="minorHAnsi" w:hAnsiTheme="minorHAnsi" w:cstheme="minorHAnsi"/>
          <w:sz w:val="22"/>
          <w:szCs w:val="22"/>
        </w:rPr>
        <w:lastRenderedPageBreak/>
        <w:t>Si el proponente adjudicado no cumpliese con la presentación de los documentos requeridos para la elaboración de contrato</w:t>
      </w:r>
      <w:r>
        <w:rPr>
          <w:rFonts w:asciiTheme="minorHAnsi" w:hAnsiTheme="minorHAnsi" w:cstheme="minorHAnsi"/>
          <w:sz w:val="22"/>
          <w:szCs w:val="22"/>
        </w:rPr>
        <w:t>/orden de servicio</w:t>
      </w:r>
      <w:r w:rsidRPr="00365997">
        <w:rPr>
          <w:rFonts w:asciiTheme="minorHAnsi" w:hAnsiTheme="minorHAnsi" w:cstheme="minorHAnsi"/>
          <w:sz w:val="22"/>
          <w:szCs w:val="22"/>
        </w:rPr>
        <w:t xml:space="preserve"> o desista de forma expresa o tácita de suscribir el contrato</w:t>
      </w:r>
      <w:r>
        <w:rPr>
          <w:rFonts w:asciiTheme="minorHAnsi" w:hAnsiTheme="minorHAnsi" w:cstheme="minorHAnsi"/>
          <w:sz w:val="22"/>
          <w:szCs w:val="22"/>
        </w:rPr>
        <w:t>/orden de servicio</w:t>
      </w:r>
      <w:r w:rsidRPr="00365997">
        <w:rPr>
          <w:rFonts w:asciiTheme="minorHAnsi" w:hAnsiTheme="minorHAnsi" w:cstheme="minorHAnsi"/>
          <w:sz w:val="22"/>
          <w:szCs w:val="22"/>
        </w:rPr>
        <w:t xml:space="preserve">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074B0E" w:rsidRDefault="00074B0E" w:rsidP="004A3439">
      <w:pPr>
        <w:ind w:left="426"/>
        <w:jc w:val="center"/>
        <w:rPr>
          <w:rFonts w:asciiTheme="minorHAnsi" w:hAnsiTheme="minorHAnsi" w:cstheme="minorHAnsi"/>
          <w:b/>
          <w:color w:val="000000"/>
          <w:sz w:val="22"/>
          <w:szCs w:val="22"/>
        </w:rPr>
      </w:pPr>
    </w:p>
    <w:p w:rsidR="00747E3C" w:rsidRDefault="00747E3C"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747E3C" w:rsidRDefault="00747E3C" w:rsidP="004A3439">
      <w:pPr>
        <w:ind w:left="426"/>
        <w:jc w:val="center"/>
        <w:rPr>
          <w:rFonts w:asciiTheme="minorHAnsi" w:hAnsiTheme="minorHAnsi" w:cstheme="minorHAnsi"/>
          <w:b/>
          <w:color w:val="000000"/>
          <w:sz w:val="22"/>
          <w:szCs w:val="22"/>
        </w:rPr>
      </w:pPr>
    </w:p>
    <w:p w:rsidR="00BB25CD" w:rsidRDefault="00BB25CD" w:rsidP="004A3439">
      <w:pPr>
        <w:ind w:left="426"/>
        <w:jc w:val="center"/>
        <w:rPr>
          <w:rFonts w:asciiTheme="minorHAnsi" w:hAnsiTheme="minorHAnsi" w:cstheme="minorHAnsi"/>
          <w:b/>
          <w:color w:val="000000"/>
          <w:sz w:val="22"/>
          <w:szCs w:val="22"/>
        </w:rPr>
      </w:pPr>
    </w:p>
    <w:p w:rsidR="00BB25CD" w:rsidRDefault="00BB25CD" w:rsidP="004A3439">
      <w:pPr>
        <w:ind w:left="426"/>
        <w:jc w:val="center"/>
        <w:rPr>
          <w:rFonts w:asciiTheme="minorHAnsi" w:hAnsiTheme="minorHAnsi" w:cstheme="minorHAnsi"/>
          <w:b/>
          <w:color w:val="000000"/>
          <w:sz w:val="22"/>
          <w:szCs w:val="22"/>
        </w:rPr>
      </w:pPr>
    </w:p>
    <w:p w:rsidR="008E5B7E" w:rsidRDefault="008E5B7E" w:rsidP="004A3439">
      <w:pPr>
        <w:ind w:left="426"/>
        <w:jc w:val="center"/>
        <w:rPr>
          <w:rFonts w:asciiTheme="minorHAnsi" w:hAnsiTheme="minorHAnsi" w:cstheme="minorHAnsi"/>
          <w:b/>
          <w:color w:val="000000"/>
          <w:sz w:val="22"/>
          <w:szCs w:val="22"/>
        </w:rPr>
      </w:pPr>
    </w:p>
    <w:p w:rsidR="008E5B7E" w:rsidRDefault="008E5B7E" w:rsidP="004A3439">
      <w:pPr>
        <w:ind w:left="426"/>
        <w:jc w:val="center"/>
        <w:rPr>
          <w:rFonts w:asciiTheme="minorHAnsi" w:hAnsiTheme="minorHAnsi" w:cstheme="minorHAnsi"/>
          <w:b/>
          <w:color w:val="000000"/>
          <w:sz w:val="22"/>
          <w:szCs w:val="22"/>
        </w:rPr>
      </w:pPr>
    </w:p>
    <w:p w:rsidR="008E5B7E" w:rsidRDefault="008E5B7E" w:rsidP="004A3439">
      <w:pPr>
        <w:ind w:left="426"/>
        <w:jc w:val="center"/>
        <w:rPr>
          <w:rFonts w:asciiTheme="minorHAnsi" w:hAnsiTheme="minorHAnsi" w:cstheme="minorHAnsi"/>
          <w:b/>
          <w:color w:val="000000"/>
          <w:sz w:val="22"/>
          <w:szCs w:val="22"/>
        </w:rPr>
      </w:pPr>
    </w:p>
    <w:p w:rsidR="008E5B7E" w:rsidRDefault="008E5B7E" w:rsidP="004A3439">
      <w:pPr>
        <w:ind w:left="426"/>
        <w:jc w:val="center"/>
        <w:rPr>
          <w:rFonts w:asciiTheme="minorHAnsi" w:hAnsiTheme="minorHAnsi" w:cstheme="minorHAnsi"/>
          <w:b/>
          <w:color w:val="000000"/>
          <w:sz w:val="22"/>
          <w:szCs w:val="22"/>
        </w:rPr>
      </w:pPr>
    </w:p>
    <w:p w:rsidR="008E5B7E" w:rsidRDefault="008E5B7E" w:rsidP="004A3439">
      <w:pPr>
        <w:ind w:left="426"/>
        <w:jc w:val="center"/>
        <w:rPr>
          <w:rFonts w:asciiTheme="minorHAnsi" w:hAnsiTheme="minorHAnsi" w:cstheme="minorHAnsi"/>
          <w:b/>
          <w:color w:val="000000"/>
          <w:sz w:val="22"/>
          <w:szCs w:val="22"/>
        </w:rPr>
      </w:pPr>
    </w:p>
    <w:p w:rsidR="008E5B7E" w:rsidRDefault="008E5B7E" w:rsidP="004A3439">
      <w:pPr>
        <w:ind w:left="426"/>
        <w:jc w:val="center"/>
        <w:rPr>
          <w:rFonts w:asciiTheme="minorHAnsi" w:hAnsiTheme="minorHAnsi" w:cstheme="minorHAnsi"/>
          <w:b/>
          <w:color w:val="000000"/>
          <w:sz w:val="22"/>
          <w:szCs w:val="22"/>
        </w:rPr>
      </w:pPr>
    </w:p>
    <w:p w:rsidR="008E5B7E" w:rsidRDefault="008E5B7E" w:rsidP="004A3439">
      <w:pPr>
        <w:ind w:left="426"/>
        <w:jc w:val="center"/>
        <w:rPr>
          <w:rFonts w:asciiTheme="minorHAnsi" w:hAnsiTheme="minorHAnsi" w:cstheme="minorHAnsi"/>
          <w:b/>
          <w:color w:val="000000"/>
          <w:sz w:val="22"/>
          <w:szCs w:val="22"/>
        </w:rPr>
      </w:pPr>
    </w:p>
    <w:p w:rsidR="008E5B7E" w:rsidRDefault="008E5B7E" w:rsidP="004A3439">
      <w:pPr>
        <w:ind w:left="426"/>
        <w:jc w:val="center"/>
        <w:rPr>
          <w:rFonts w:asciiTheme="minorHAnsi" w:hAnsiTheme="minorHAnsi" w:cstheme="minorHAnsi"/>
          <w:b/>
          <w:color w:val="000000"/>
          <w:sz w:val="22"/>
          <w:szCs w:val="22"/>
        </w:rPr>
      </w:pPr>
    </w:p>
    <w:p w:rsidR="008E5B7E" w:rsidRDefault="008E5B7E" w:rsidP="004A3439">
      <w:pPr>
        <w:ind w:left="426"/>
        <w:jc w:val="center"/>
        <w:rPr>
          <w:rFonts w:asciiTheme="minorHAnsi" w:hAnsiTheme="minorHAnsi" w:cstheme="minorHAnsi"/>
          <w:b/>
          <w:color w:val="000000"/>
          <w:sz w:val="22"/>
          <w:szCs w:val="22"/>
        </w:rPr>
      </w:pPr>
    </w:p>
    <w:p w:rsidR="007B6546" w:rsidRDefault="007B6546" w:rsidP="004A3439">
      <w:pPr>
        <w:ind w:left="426"/>
        <w:jc w:val="center"/>
        <w:rPr>
          <w:rFonts w:asciiTheme="minorHAnsi" w:hAnsiTheme="minorHAnsi" w:cstheme="minorHAnsi"/>
          <w:b/>
          <w:color w:val="000000"/>
          <w:sz w:val="22"/>
          <w:szCs w:val="22"/>
        </w:rPr>
      </w:pPr>
    </w:p>
    <w:p w:rsidR="007B6546" w:rsidRDefault="007B6546" w:rsidP="004A3439">
      <w:pPr>
        <w:ind w:left="426"/>
        <w:jc w:val="center"/>
        <w:rPr>
          <w:rFonts w:asciiTheme="minorHAnsi" w:hAnsiTheme="minorHAnsi" w:cstheme="minorHAnsi"/>
          <w:b/>
          <w:color w:val="000000"/>
          <w:sz w:val="22"/>
          <w:szCs w:val="22"/>
        </w:rPr>
      </w:pPr>
    </w:p>
    <w:p w:rsidR="007B6546" w:rsidRDefault="007B6546" w:rsidP="004A3439">
      <w:pPr>
        <w:ind w:left="426"/>
        <w:jc w:val="center"/>
        <w:rPr>
          <w:rFonts w:asciiTheme="minorHAnsi" w:hAnsiTheme="minorHAnsi" w:cstheme="minorHAnsi"/>
          <w:b/>
          <w:color w:val="000000"/>
          <w:sz w:val="22"/>
          <w:szCs w:val="22"/>
        </w:rPr>
      </w:pPr>
    </w:p>
    <w:p w:rsidR="007B6546" w:rsidRDefault="007B6546" w:rsidP="004A3439">
      <w:pPr>
        <w:ind w:left="426"/>
        <w:jc w:val="center"/>
        <w:rPr>
          <w:rFonts w:asciiTheme="minorHAnsi" w:hAnsiTheme="minorHAnsi" w:cstheme="minorHAnsi"/>
          <w:b/>
          <w:color w:val="000000"/>
          <w:sz w:val="22"/>
          <w:szCs w:val="22"/>
        </w:rPr>
      </w:pPr>
    </w:p>
    <w:p w:rsidR="007B6546" w:rsidRDefault="007B6546" w:rsidP="004A3439">
      <w:pPr>
        <w:ind w:left="426"/>
        <w:jc w:val="center"/>
        <w:rPr>
          <w:rFonts w:asciiTheme="minorHAnsi" w:hAnsiTheme="minorHAnsi" w:cstheme="minorHAnsi"/>
          <w:b/>
          <w:color w:val="000000"/>
          <w:sz w:val="22"/>
          <w:szCs w:val="22"/>
        </w:rPr>
      </w:pPr>
    </w:p>
    <w:p w:rsidR="008E5B7E" w:rsidRDefault="008E5B7E" w:rsidP="004A3439">
      <w:pPr>
        <w:ind w:left="426"/>
        <w:jc w:val="center"/>
        <w:rPr>
          <w:rFonts w:asciiTheme="minorHAnsi" w:hAnsiTheme="minorHAnsi" w:cstheme="minorHAnsi"/>
          <w:b/>
          <w:color w:val="000000"/>
          <w:sz w:val="22"/>
          <w:szCs w:val="22"/>
        </w:rPr>
      </w:pPr>
    </w:p>
    <w:p w:rsidR="008E5B7E" w:rsidRDefault="008E5B7E" w:rsidP="004A3439">
      <w:pPr>
        <w:ind w:left="426"/>
        <w:jc w:val="center"/>
        <w:rPr>
          <w:rFonts w:asciiTheme="minorHAnsi" w:hAnsiTheme="minorHAnsi" w:cstheme="minorHAnsi"/>
          <w:b/>
          <w:color w:val="000000"/>
          <w:sz w:val="22"/>
          <w:szCs w:val="22"/>
        </w:rPr>
      </w:pPr>
    </w:p>
    <w:p w:rsidR="00BB25CD" w:rsidRDefault="00BB25CD" w:rsidP="00EE48CA">
      <w:pPr>
        <w:rPr>
          <w:rFonts w:asciiTheme="minorHAnsi" w:hAnsiTheme="minorHAnsi" w:cstheme="minorHAnsi"/>
          <w:b/>
          <w:color w:val="000000"/>
          <w:sz w:val="22"/>
          <w:szCs w:val="22"/>
        </w:rPr>
      </w:pPr>
    </w:p>
    <w:p w:rsidR="004A3439" w:rsidRPr="00924927" w:rsidRDefault="004A3439" w:rsidP="004A3439">
      <w:pPr>
        <w:ind w:left="426"/>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t>PARTE IV</w:t>
      </w:r>
    </w:p>
    <w:p w:rsidR="00407298" w:rsidRPr="00924927" w:rsidRDefault="00407298" w:rsidP="00407298">
      <w:pPr>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t xml:space="preserve">FORMULARIOS Y DOCUMENTOS PARA LA PRESENTACIÓN DE PROPUESTA </w:t>
      </w:r>
    </w:p>
    <w:p w:rsidR="00407298" w:rsidRPr="00924927" w:rsidRDefault="00407298" w:rsidP="00407298">
      <w:pPr>
        <w:jc w:val="center"/>
        <w:rPr>
          <w:rFonts w:asciiTheme="minorHAnsi" w:hAnsiTheme="minorHAnsi" w:cstheme="minorHAnsi"/>
          <w:b/>
          <w:sz w:val="22"/>
          <w:szCs w:val="22"/>
        </w:rPr>
      </w:pPr>
    </w:p>
    <w:p w:rsidR="00407298" w:rsidRPr="00A671E1" w:rsidRDefault="00407298" w:rsidP="00A671E1">
      <w:pPr>
        <w:pStyle w:val="Prrafodelista"/>
        <w:numPr>
          <w:ilvl w:val="6"/>
          <w:numId w:val="11"/>
        </w:numPr>
        <w:tabs>
          <w:tab w:val="clear" w:pos="5040"/>
        </w:tabs>
        <w:ind w:left="426"/>
        <w:jc w:val="both"/>
        <w:rPr>
          <w:rFonts w:asciiTheme="minorHAnsi" w:hAnsiTheme="minorHAnsi" w:cstheme="minorHAnsi"/>
          <w:b/>
          <w:sz w:val="22"/>
          <w:szCs w:val="22"/>
        </w:rPr>
      </w:pPr>
      <w:r w:rsidRPr="00A671E1">
        <w:rPr>
          <w:rFonts w:asciiTheme="minorHAnsi" w:hAnsiTheme="minorHAnsi" w:cstheme="minorHAnsi"/>
          <w:b/>
          <w:sz w:val="22"/>
          <w:szCs w:val="22"/>
        </w:rPr>
        <w:t>DOCUMENTOS/FORMULARIOS ADMINISTRATIVOS Y LEGALES PARA PERSONAS NATURALES Y EMPRESAS.-</w:t>
      </w:r>
    </w:p>
    <w:p w:rsidR="004A3439" w:rsidRPr="00552079" w:rsidRDefault="004A3439" w:rsidP="004A3439">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rsidR="004A3439" w:rsidRPr="00073885" w:rsidRDefault="004A3439" w:rsidP="004C062D">
      <w:pPr>
        <w:pStyle w:val="Normal2"/>
        <w:numPr>
          <w:ilvl w:val="1"/>
          <w:numId w:val="24"/>
        </w:numPr>
        <w:rPr>
          <w:rFonts w:asciiTheme="minorHAnsi" w:hAnsiTheme="minorHAnsi" w:cstheme="minorHAnsi"/>
          <w:b/>
          <w:sz w:val="22"/>
          <w:szCs w:val="22"/>
          <w:lang w:val="es-BO"/>
        </w:rPr>
      </w:pP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Pr="00073885">
        <w:rPr>
          <w:rFonts w:asciiTheme="minorHAnsi" w:hAnsiTheme="minorHAnsi" w:cstheme="minorHAnsi"/>
          <w:b/>
          <w:sz w:val="22"/>
          <w:szCs w:val="22"/>
          <w:lang w:val="es-BO"/>
        </w:rPr>
        <w:t>Administrativos:</w:t>
      </w:r>
    </w:p>
    <w:p w:rsidR="004A3439" w:rsidRPr="00073885" w:rsidRDefault="004A3439" w:rsidP="004A3439">
      <w:pPr>
        <w:pStyle w:val="Normal2"/>
        <w:ind w:left="2124" w:hanging="2124"/>
        <w:rPr>
          <w:rFonts w:asciiTheme="minorHAnsi" w:hAnsiTheme="minorHAnsi" w:cstheme="minorHAnsi"/>
          <w:b/>
          <w:sz w:val="22"/>
          <w:szCs w:val="22"/>
          <w:lang w:val="es-BO"/>
        </w:rPr>
      </w:pPr>
    </w:p>
    <w:p w:rsidR="00A671E1" w:rsidRDefault="00A671E1" w:rsidP="004C062D">
      <w:pPr>
        <w:pStyle w:val="Prrafodelista"/>
        <w:numPr>
          <w:ilvl w:val="0"/>
          <w:numId w:val="23"/>
        </w:numPr>
        <w:tabs>
          <w:tab w:val="left" w:pos="1134"/>
        </w:tabs>
        <w:ind w:left="1134"/>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A047DF" w:rsidRPr="002D60EE" w:rsidRDefault="00A047DF" w:rsidP="004C062D">
      <w:pPr>
        <w:pStyle w:val="Prrafodelista"/>
        <w:numPr>
          <w:ilvl w:val="0"/>
          <w:numId w:val="23"/>
        </w:numPr>
        <w:ind w:left="1134"/>
        <w:rPr>
          <w:rFonts w:asciiTheme="minorHAnsi" w:hAnsiTheme="minorHAnsi" w:cstheme="minorHAnsi"/>
          <w:sz w:val="22"/>
          <w:szCs w:val="22"/>
        </w:rPr>
      </w:pPr>
      <w:r w:rsidRPr="002D60EE">
        <w:rPr>
          <w:rFonts w:asciiTheme="minorHAnsi" w:hAnsiTheme="minorHAnsi" w:cstheme="minorHAnsi"/>
          <w:sz w:val="22"/>
          <w:szCs w:val="22"/>
        </w:rPr>
        <w:t xml:space="preserve">Certificado electrónico o fotocopia simple del Número de Identificación Tributaria (NIT) </w:t>
      </w:r>
    </w:p>
    <w:p w:rsidR="00A671E1" w:rsidRPr="002D60EE" w:rsidRDefault="00A671E1" w:rsidP="004C062D">
      <w:pPr>
        <w:pStyle w:val="Prrafodelista"/>
        <w:numPr>
          <w:ilvl w:val="0"/>
          <w:numId w:val="23"/>
        </w:numPr>
        <w:tabs>
          <w:tab w:val="left" w:pos="1134"/>
        </w:tabs>
        <w:ind w:left="1134"/>
        <w:jc w:val="both"/>
        <w:rPr>
          <w:rFonts w:asciiTheme="minorHAnsi" w:hAnsiTheme="minorHAnsi" w:cstheme="minorHAnsi"/>
          <w:b/>
          <w:i/>
          <w:color w:val="FF0000"/>
          <w:sz w:val="22"/>
          <w:szCs w:val="22"/>
        </w:rPr>
      </w:pPr>
      <w:r w:rsidRPr="002D60EE">
        <w:rPr>
          <w:rFonts w:asciiTheme="minorHAnsi" w:hAnsiTheme="minorHAnsi" w:cstheme="minorHAnsi"/>
          <w:sz w:val="22"/>
          <w:szCs w:val="22"/>
        </w:rPr>
        <w:t xml:space="preserve">Original de la Garantía de Seriedad de Propuesta </w:t>
      </w:r>
    </w:p>
    <w:p w:rsidR="004A3439" w:rsidRPr="002D60EE" w:rsidRDefault="004A3439" w:rsidP="004A3439">
      <w:pPr>
        <w:ind w:left="872"/>
        <w:jc w:val="both"/>
        <w:rPr>
          <w:rFonts w:asciiTheme="minorHAnsi" w:hAnsiTheme="minorHAnsi" w:cstheme="minorHAnsi"/>
          <w:sz w:val="22"/>
          <w:szCs w:val="22"/>
        </w:rPr>
      </w:pPr>
    </w:p>
    <w:p w:rsidR="004A3439" w:rsidRPr="002D60EE" w:rsidRDefault="004A3439" w:rsidP="004A3439">
      <w:pPr>
        <w:pStyle w:val="Normal2"/>
        <w:ind w:left="2124" w:hanging="2124"/>
        <w:rPr>
          <w:rFonts w:asciiTheme="minorHAnsi" w:hAnsiTheme="minorHAnsi" w:cstheme="minorHAnsi"/>
          <w:b/>
          <w:sz w:val="22"/>
          <w:szCs w:val="22"/>
          <w:lang w:val="es-BO"/>
        </w:rPr>
      </w:pPr>
      <w:r w:rsidRPr="002D60EE">
        <w:rPr>
          <w:rFonts w:asciiTheme="minorHAnsi" w:hAnsiTheme="minorHAnsi" w:cstheme="minorHAnsi"/>
          <w:b/>
          <w:sz w:val="22"/>
          <w:szCs w:val="22"/>
          <w:lang w:val="es-BO"/>
        </w:rPr>
        <w:tab/>
        <w:t>1.2 Documentos Legales:</w:t>
      </w:r>
    </w:p>
    <w:p w:rsidR="0070119F" w:rsidRPr="002D60EE" w:rsidRDefault="007615BB" w:rsidP="004A3439">
      <w:pPr>
        <w:jc w:val="both"/>
        <w:rPr>
          <w:rFonts w:asciiTheme="minorHAnsi" w:hAnsiTheme="minorHAnsi" w:cstheme="minorHAnsi"/>
          <w:sz w:val="22"/>
          <w:szCs w:val="22"/>
        </w:rPr>
      </w:pPr>
      <w:r w:rsidRPr="002D60EE">
        <w:rPr>
          <w:rFonts w:asciiTheme="minorHAnsi" w:hAnsiTheme="minorHAnsi" w:cstheme="minorHAnsi"/>
          <w:sz w:val="22"/>
          <w:szCs w:val="22"/>
        </w:rPr>
        <w:tab/>
      </w:r>
    </w:p>
    <w:p w:rsidR="001103BA" w:rsidRPr="00365997" w:rsidRDefault="001103BA" w:rsidP="00C94BAF">
      <w:pPr>
        <w:pStyle w:val="Prrafodelista"/>
        <w:numPr>
          <w:ilvl w:val="0"/>
          <w:numId w:val="16"/>
        </w:numPr>
        <w:ind w:left="1134"/>
        <w:jc w:val="both"/>
        <w:rPr>
          <w:rFonts w:asciiTheme="minorHAnsi" w:hAnsiTheme="minorHAnsi" w:cstheme="minorHAnsi"/>
          <w:sz w:val="22"/>
          <w:szCs w:val="22"/>
        </w:rPr>
      </w:pPr>
      <w:r w:rsidRPr="002D60EE">
        <w:rPr>
          <w:rFonts w:asciiTheme="minorHAnsi" w:hAnsiTheme="minorHAnsi" w:cstheme="minorHAnsi"/>
          <w:sz w:val="22"/>
          <w:szCs w:val="22"/>
        </w:rPr>
        <w:t>Fotocopia simple del P</w:t>
      </w:r>
      <w:r w:rsidRPr="00365997">
        <w:rPr>
          <w:rFonts w:asciiTheme="minorHAnsi" w:hAnsiTheme="minorHAnsi" w:cstheme="minorHAnsi"/>
          <w:sz w:val="22"/>
          <w:szCs w:val="22"/>
        </w:rPr>
        <w:t xml:space="preserve">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 </w:t>
      </w:r>
    </w:p>
    <w:p w:rsidR="001103BA" w:rsidRPr="00365997" w:rsidRDefault="001103BA" w:rsidP="001103BA">
      <w:pPr>
        <w:ind w:left="1134"/>
        <w:jc w:val="both"/>
        <w:rPr>
          <w:rFonts w:asciiTheme="minorHAnsi" w:hAnsiTheme="minorHAnsi" w:cstheme="minorHAnsi"/>
          <w:sz w:val="22"/>
          <w:szCs w:val="22"/>
        </w:rPr>
      </w:pPr>
    </w:p>
    <w:p w:rsidR="001103BA" w:rsidRPr="002D60EE" w:rsidRDefault="001103BA" w:rsidP="001103BA">
      <w:pPr>
        <w:pStyle w:val="Prrafodelista"/>
        <w:ind w:left="1134"/>
        <w:jc w:val="both"/>
        <w:rPr>
          <w:rFonts w:asciiTheme="minorHAnsi" w:hAnsiTheme="minorHAnsi" w:cstheme="minorHAnsi"/>
          <w:b/>
          <w:sz w:val="22"/>
          <w:szCs w:val="22"/>
        </w:rPr>
      </w:pPr>
      <w:r w:rsidRPr="002D60EE">
        <w:rPr>
          <w:rFonts w:asciiTheme="minorHAnsi" w:hAnsiTheme="minorHAnsi" w:cstheme="minorHAnsi"/>
          <w:b/>
          <w:sz w:val="22"/>
          <w:szCs w:val="22"/>
        </w:rPr>
        <w:t>Consideraciones para proponentes extranjeros:</w:t>
      </w:r>
    </w:p>
    <w:p w:rsidR="001103BA" w:rsidRPr="002D60EE" w:rsidRDefault="001103BA" w:rsidP="001103BA">
      <w:pPr>
        <w:pStyle w:val="Prrafodelista"/>
        <w:ind w:left="1134"/>
        <w:jc w:val="both"/>
        <w:rPr>
          <w:rFonts w:asciiTheme="minorHAnsi" w:hAnsiTheme="minorHAnsi" w:cstheme="minorHAnsi"/>
          <w:sz w:val="22"/>
          <w:szCs w:val="22"/>
        </w:rPr>
      </w:pPr>
    </w:p>
    <w:p w:rsidR="00A047DF" w:rsidRPr="002D60EE" w:rsidRDefault="00A047DF" w:rsidP="00A047DF">
      <w:pPr>
        <w:ind w:left="1134"/>
        <w:jc w:val="both"/>
        <w:rPr>
          <w:rFonts w:asciiTheme="minorHAnsi" w:hAnsiTheme="minorHAnsi" w:cstheme="minorHAnsi"/>
          <w:sz w:val="22"/>
          <w:szCs w:val="22"/>
        </w:rPr>
      </w:pPr>
      <w:r w:rsidRPr="002D60E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p>
    <w:p w:rsidR="00A671E1" w:rsidRPr="002D60EE" w:rsidRDefault="00A671E1" w:rsidP="00A671E1">
      <w:pPr>
        <w:ind w:left="66"/>
        <w:jc w:val="both"/>
        <w:rPr>
          <w:rFonts w:asciiTheme="minorHAnsi" w:hAnsiTheme="minorHAnsi" w:cstheme="minorHAnsi"/>
          <w:sz w:val="22"/>
          <w:szCs w:val="22"/>
        </w:rPr>
      </w:pPr>
    </w:p>
    <w:p w:rsidR="004A3439" w:rsidRPr="002D60EE"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2D60EE">
        <w:rPr>
          <w:rFonts w:asciiTheme="minorHAnsi" w:hAnsiTheme="minorHAnsi" w:cstheme="minorHAnsi"/>
          <w:b/>
          <w:sz w:val="22"/>
          <w:szCs w:val="22"/>
        </w:rPr>
        <w:t>DOCUMENTOS/FORMULARIOS ADMINISTRATIVOS</w:t>
      </w:r>
      <w:r w:rsidR="00FA3DC6" w:rsidRPr="002D60EE">
        <w:rPr>
          <w:rFonts w:asciiTheme="minorHAnsi" w:hAnsiTheme="minorHAnsi" w:cstheme="minorHAnsi"/>
          <w:b/>
          <w:sz w:val="22"/>
          <w:szCs w:val="22"/>
        </w:rPr>
        <w:t xml:space="preserve"> Y LEGALES</w:t>
      </w:r>
      <w:r w:rsidRPr="002D60EE">
        <w:rPr>
          <w:rFonts w:asciiTheme="minorHAnsi" w:hAnsiTheme="minorHAnsi" w:cstheme="minorHAnsi"/>
          <w:b/>
          <w:sz w:val="22"/>
          <w:szCs w:val="22"/>
        </w:rPr>
        <w:t xml:space="preserve"> PARA ASOCIACIONES ACCIDENTALES</w:t>
      </w:r>
      <w:r w:rsidR="00BB604C" w:rsidRPr="002D60EE">
        <w:rPr>
          <w:rFonts w:asciiTheme="minorHAnsi" w:hAnsiTheme="minorHAnsi" w:cstheme="minorHAnsi"/>
          <w:b/>
          <w:sz w:val="22"/>
          <w:szCs w:val="22"/>
        </w:rPr>
        <w:t>.-</w:t>
      </w:r>
    </w:p>
    <w:p w:rsidR="004A3439" w:rsidRPr="00552079" w:rsidRDefault="004A3439" w:rsidP="004A3439">
      <w:pPr>
        <w:pStyle w:val="Normal2"/>
        <w:ind w:left="2124" w:hanging="2124"/>
        <w:rPr>
          <w:rFonts w:asciiTheme="minorHAnsi" w:hAnsiTheme="minorHAnsi" w:cstheme="minorHAnsi"/>
          <w:b/>
          <w:sz w:val="22"/>
          <w:szCs w:val="22"/>
        </w:rPr>
      </w:pPr>
    </w:p>
    <w:p w:rsidR="004A3439" w:rsidRPr="00552079" w:rsidRDefault="004A3439" w:rsidP="004A3439">
      <w:pPr>
        <w:pStyle w:val="Normal2"/>
        <w:ind w:firstLine="0"/>
        <w:rPr>
          <w:rFonts w:asciiTheme="minorHAnsi" w:hAnsiTheme="minorHAnsi" w:cstheme="minorHAnsi"/>
          <w:b/>
          <w:sz w:val="22"/>
          <w:szCs w:val="22"/>
          <w:lang w:val="es-BO"/>
        </w:rPr>
      </w:pPr>
      <w:r>
        <w:rPr>
          <w:rFonts w:asciiTheme="minorHAnsi" w:hAnsiTheme="minorHAnsi" w:cstheme="minorHAnsi"/>
          <w:b/>
          <w:sz w:val="22"/>
          <w:szCs w:val="22"/>
          <w:lang w:val="es-BO"/>
        </w:rPr>
        <w:t xml:space="preserve">2.1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4A3439" w:rsidRPr="004D26A9" w:rsidRDefault="004A3439" w:rsidP="004A3439">
      <w:pPr>
        <w:jc w:val="both"/>
        <w:rPr>
          <w:rFonts w:asciiTheme="minorHAnsi" w:hAnsiTheme="minorHAnsi" w:cstheme="minorHAnsi"/>
          <w:sz w:val="22"/>
          <w:szCs w:val="22"/>
        </w:rPr>
      </w:pPr>
    </w:p>
    <w:p w:rsidR="004A3439" w:rsidRPr="00552079" w:rsidRDefault="004A3439" w:rsidP="00C94BAF">
      <w:pPr>
        <w:pStyle w:val="Prrafodelista"/>
        <w:numPr>
          <w:ilvl w:val="0"/>
          <w:numId w:val="14"/>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Pr>
          <w:rFonts w:asciiTheme="minorHAnsi" w:hAnsiTheme="minorHAnsi" w:cstheme="minorHAnsi"/>
          <w:sz w:val="22"/>
          <w:szCs w:val="22"/>
        </w:rPr>
        <w:t>e Identificación del Proponente.</w:t>
      </w:r>
      <w:r w:rsidRPr="00552079">
        <w:rPr>
          <w:rFonts w:asciiTheme="minorHAnsi" w:hAnsiTheme="minorHAnsi" w:cstheme="minorHAnsi"/>
          <w:sz w:val="22"/>
          <w:szCs w:val="22"/>
        </w:rPr>
        <w:t xml:space="preserve"> </w:t>
      </w:r>
    </w:p>
    <w:p w:rsidR="004A3439" w:rsidRDefault="004A3439" w:rsidP="00C94BAF">
      <w:pPr>
        <w:pStyle w:val="Prrafodelista"/>
        <w:numPr>
          <w:ilvl w:val="0"/>
          <w:numId w:val="14"/>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misma que deberá ser presentada por la asociación accidental, o por una de las empresas que conforman </w:t>
      </w:r>
      <w:r w:rsidR="00F63B57">
        <w:rPr>
          <w:rFonts w:asciiTheme="minorHAnsi" w:hAnsiTheme="minorHAnsi" w:cstheme="minorHAnsi"/>
          <w:sz w:val="22"/>
          <w:szCs w:val="22"/>
        </w:rPr>
        <w:t>la</w:t>
      </w:r>
      <w:r>
        <w:rPr>
          <w:rFonts w:asciiTheme="minorHAnsi" w:hAnsiTheme="minorHAnsi" w:cstheme="minorHAnsi"/>
          <w:sz w:val="22"/>
          <w:szCs w:val="22"/>
        </w:rPr>
        <w:t xml:space="preserve"> </w:t>
      </w:r>
      <w:r w:rsidR="00F63B57">
        <w:rPr>
          <w:rFonts w:asciiTheme="minorHAnsi" w:hAnsiTheme="minorHAnsi" w:cstheme="minorHAnsi"/>
          <w:sz w:val="22"/>
          <w:szCs w:val="22"/>
        </w:rPr>
        <w:t>Asociación Accidental</w:t>
      </w:r>
      <w:r w:rsidRPr="00552079">
        <w:rPr>
          <w:rFonts w:asciiTheme="minorHAnsi" w:hAnsiTheme="minorHAnsi" w:cstheme="minorHAnsi"/>
          <w:sz w:val="22"/>
          <w:szCs w:val="22"/>
        </w:rPr>
        <w:t>.</w:t>
      </w:r>
    </w:p>
    <w:p w:rsidR="00A671E1" w:rsidRDefault="00A671E1" w:rsidP="00A671E1">
      <w:pPr>
        <w:pStyle w:val="Prrafodelista"/>
        <w:ind w:left="1134"/>
        <w:jc w:val="both"/>
        <w:rPr>
          <w:rFonts w:asciiTheme="minorHAnsi" w:hAnsiTheme="minorHAnsi" w:cstheme="minorHAnsi"/>
          <w:sz w:val="22"/>
          <w:szCs w:val="22"/>
        </w:rPr>
      </w:pPr>
    </w:p>
    <w:p w:rsidR="004A3439" w:rsidRDefault="004A3439" w:rsidP="004A3439">
      <w:pPr>
        <w:pStyle w:val="Normal2"/>
        <w:ind w:left="851" w:hanging="283"/>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2.2 Documentos </w:t>
      </w:r>
      <w:r w:rsidRPr="00552079">
        <w:rPr>
          <w:rFonts w:asciiTheme="minorHAnsi" w:hAnsiTheme="minorHAnsi" w:cstheme="minorHAnsi"/>
          <w:b/>
          <w:sz w:val="22"/>
          <w:szCs w:val="22"/>
        </w:rPr>
        <w:t>Legales:</w:t>
      </w:r>
    </w:p>
    <w:p w:rsidR="00331805" w:rsidRDefault="00331805" w:rsidP="004A3439">
      <w:pPr>
        <w:pStyle w:val="Normal2"/>
        <w:ind w:left="851" w:hanging="283"/>
        <w:rPr>
          <w:rFonts w:asciiTheme="minorHAnsi" w:hAnsiTheme="minorHAnsi" w:cstheme="minorHAnsi"/>
          <w:b/>
          <w:sz w:val="22"/>
          <w:szCs w:val="22"/>
        </w:rPr>
      </w:pPr>
    </w:p>
    <w:p w:rsidR="00CC274B" w:rsidRPr="00365997" w:rsidRDefault="00CC274B" w:rsidP="00CC274B">
      <w:pPr>
        <w:pStyle w:val="Prrafodelista"/>
        <w:numPr>
          <w:ilvl w:val="2"/>
          <w:numId w:val="9"/>
        </w:numPr>
        <w:ind w:left="1134"/>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 empresa facultada para gestionar las garantías</w:t>
      </w:r>
      <w:r w:rsidR="00832256">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CC274B" w:rsidRPr="00365997" w:rsidRDefault="00CC274B" w:rsidP="00CC274B">
      <w:pPr>
        <w:pStyle w:val="Prrafodelista"/>
        <w:numPr>
          <w:ilvl w:val="0"/>
          <w:numId w:val="9"/>
        </w:numPr>
        <w:ind w:left="1134"/>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C274B" w:rsidRDefault="00CC274B" w:rsidP="00CC274B">
      <w:pPr>
        <w:pStyle w:val="Prrafodelista"/>
        <w:ind w:left="851"/>
        <w:jc w:val="both"/>
        <w:rPr>
          <w:rFonts w:asciiTheme="minorHAnsi" w:hAnsiTheme="minorHAnsi" w:cstheme="minorHAnsi"/>
          <w:b/>
          <w:sz w:val="22"/>
          <w:szCs w:val="22"/>
        </w:rPr>
      </w:pPr>
    </w:p>
    <w:p w:rsidR="00CC274B" w:rsidRPr="00365997" w:rsidRDefault="00CC274B" w:rsidP="004A4604">
      <w:pPr>
        <w:pStyle w:val="Prrafodelista"/>
        <w:ind w:left="1134"/>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CC274B" w:rsidRPr="00365997" w:rsidRDefault="00CC274B" w:rsidP="00CC274B">
      <w:pPr>
        <w:pStyle w:val="Prrafodelista"/>
        <w:ind w:left="851"/>
        <w:jc w:val="both"/>
        <w:rPr>
          <w:rFonts w:asciiTheme="minorHAnsi" w:hAnsiTheme="minorHAnsi" w:cstheme="minorHAnsi"/>
          <w:sz w:val="22"/>
          <w:szCs w:val="22"/>
        </w:rPr>
      </w:pPr>
    </w:p>
    <w:p w:rsidR="00CC274B" w:rsidRPr="00365997" w:rsidRDefault="00CC274B" w:rsidP="004A4604">
      <w:pPr>
        <w:pStyle w:val="Prrafodelista"/>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C1F9D" w:rsidRPr="00CC274B" w:rsidRDefault="008C1F9D" w:rsidP="00D54965">
      <w:pPr>
        <w:tabs>
          <w:tab w:val="left" w:pos="2143"/>
        </w:tabs>
        <w:jc w:val="both"/>
        <w:rPr>
          <w:rFonts w:asciiTheme="minorHAnsi" w:hAnsiTheme="minorHAnsi" w:cstheme="minorHAnsi"/>
          <w:b/>
          <w:sz w:val="22"/>
          <w:szCs w:val="22"/>
          <w:lang w:eastAsia="es-ES"/>
        </w:rPr>
      </w:pPr>
    </w:p>
    <w:p w:rsidR="004A3439" w:rsidRDefault="004A3439" w:rsidP="004A3439">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00CC274B">
        <w:rPr>
          <w:rFonts w:asciiTheme="minorHAnsi" w:hAnsiTheme="minorHAnsi" w:cstheme="minorHAnsi"/>
          <w:b/>
          <w:sz w:val="22"/>
          <w:szCs w:val="22"/>
          <w:lang w:eastAsia="es-ES"/>
        </w:rPr>
        <w:t xml:space="preserve"> deberá presentar </w:t>
      </w:r>
      <w:r w:rsidRPr="00552079">
        <w:rPr>
          <w:rFonts w:asciiTheme="minorHAnsi" w:hAnsiTheme="minorHAnsi" w:cstheme="minorHAnsi"/>
          <w:b/>
          <w:sz w:val="22"/>
          <w:szCs w:val="22"/>
          <w:lang w:eastAsia="es-ES"/>
        </w:rPr>
        <w:t>la siguiente documentación:</w:t>
      </w:r>
    </w:p>
    <w:p w:rsidR="004A3439" w:rsidRDefault="004A3439" w:rsidP="004A3439">
      <w:pPr>
        <w:ind w:firstLine="708"/>
        <w:jc w:val="both"/>
        <w:rPr>
          <w:rFonts w:asciiTheme="minorHAnsi" w:hAnsiTheme="minorHAnsi" w:cstheme="minorHAnsi"/>
          <w:b/>
          <w:sz w:val="22"/>
          <w:szCs w:val="22"/>
        </w:rPr>
      </w:pPr>
    </w:p>
    <w:p w:rsidR="004A3439" w:rsidRPr="00552079" w:rsidRDefault="004A3439" w:rsidP="004A3439">
      <w:pPr>
        <w:ind w:firstLine="708"/>
        <w:jc w:val="both"/>
        <w:rPr>
          <w:rFonts w:asciiTheme="minorHAnsi" w:hAnsiTheme="minorHAnsi" w:cstheme="minorHAnsi"/>
          <w:b/>
          <w:sz w:val="22"/>
          <w:szCs w:val="22"/>
          <w:lang w:eastAsia="es-ES"/>
        </w:rPr>
      </w:pPr>
      <w:r>
        <w:rPr>
          <w:rFonts w:asciiTheme="minorHAnsi" w:hAnsiTheme="minorHAnsi" w:cstheme="minorHAnsi"/>
          <w:b/>
          <w:sz w:val="22"/>
          <w:szCs w:val="22"/>
        </w:rPr>
        <w:t xml:space="preserve">2.3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rsidR="004A3439" w:rsidRDefault="004A3439" w:rsidP="004A3439">
      <w:pPr>
        <w:jc w:val="both"/>
        <w:rPr>
          <w:rFonts w:asciiTheme="minorHAnsi" w:hAnsiTheme="minorHAnsi" w:cstheme="minorHAnsi"/>
          <w:b/>
          <w:sz w:val="22"/>
          <w:szCs w:val="22"/>
          <w:lang w:eastAsia="es-ES"/>
        </w:rPr>
      </w:pPr>
    </w:p>
    <w:p w:rsidR="00A671E1" w:rsidRPr="00CC274B" w:rsidRDefault="00A671E1" w:rsidP="00A671E1">
      <w:pPr>
        <w:pStyle w:val="Prrafodelista"/>
        <w:numPr>
          <w:ilvl w:val="2"/>
          <w:numId w:val="9"/>
        </w:numPr>
        <w:tabs>
          <w:tab w:val="left" w:pos="1276"/>
        </w:tabs>
        <w:ind w:left="1134"/>
        <w:jc w:val="both"/>
        <w:rPr>
          <w:rFonts w:asciiTheme="minorHAnsi" w:hAnsiTheme="minorHAnsi" w:cstheme="minorHAnsi"/>
          <w:sz w:val="22"/>
          <w:szCs w:val="22"/>
        </w:rPr>
      </w:pPr>
      <w:r w:rsidRPr="00CC274B">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4A3439" w:rsidRPr="00552079" w:rsidRDefault="004A3439" w:rsidP="00301799">
      <w:pPr>
        <w:pStyle w:val="Prrafodelista"/>
        <w:ind w:left="1134" w:hanging="425"/>
        <w:jc w:val="both"/>
        <w:rPr>
          <w:rFonts w:asciiTheme="minorHAnsi" w:hAnsiTheme="minorHAnsi" w:cstheme="minorHAnsi"/>
          <w:sz w:val="22"/>
          <w:szCs w:val="22"/>
        </w:rPr>
      </w:pPr>
    </w:p>
    <w:p w:rsidR="004A3439" w:rsidRPr="00552079" w:rsidRDefault="004A3439" w:rsidP="004A3439">
      <w:pPr>
        <w:ind w:left="709"/>
        <w:jc w:val="both"/>
        <w:rPr>
          <w:rFonts w:asciiTheme="minorHAnsi" w:hAnsiTheme="minorHAnsi" w:cstheme="minorHAnsi"/>
          <w:b/>
          <w:sz w:val="22"/>
          <w:szCs w:val="22"/>
          <w:highlight w:val="yellow"/>
        </w:rPr>
      </w:pPr>
      <w:r>
        <w:rPr>
          <w:rFonts w:asciiTheme="minorHAnsi" w:hAnsiTheme="minorHAnsi" w:cstheme="minorHAnsi"/>
          <w:b/>
          <w:sz w:val="22"/>
          <w:szCs w:val="22"/>
        </w:rPr>
        <w:t>2.4 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rsidR="004A3439" w:rsidRDefault="004A3439" w:rsidP="004A3439">
      <w:pPr>
        <w:ind w:left="927"/>
        <w:jc w:val="both"/>
        <w:rPr>
          <w:rFonts w:asciiTheme="minorHAnsi" w:hAnsiTheme="minorHAnsi" w:cstheme="minorHAnsi"/>
          <w:sz w:val="22"/>
          <w:szCs w:val="22"/>
          <w:highlight w:val="yellow"/>
        </w:rPr>
      </w:pPr>
    </w:p>
    <w:p w:rsidR="00CC274B" w:rsidRPr="00365997" w:rsidRDefault="00CC274B" w:rsidP="004C062D">
      <w:pPr>
        <w:pStyle w:val="Prrafodelista"/>
        <w:numPr>
          <w:ilvl w:val="0"/>
          <w:numId w:val="26"/>
        </w:numPr>
        <w:ind w:left="1134"/>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CC274B" w:rsidRPr="00365997" w:rsidRDefault="00CC274B" w:rsidP="00CC274B">
      <w:pPr>
        <w:pStyle w:val="Prrafodelista"/>
        <w:ind w:left="1134"/>
        <w:jc w:val="both"/>
        <w:rPr>
          <w:rFonts w:asciiTheme="minorHAnsi" w:hAnsiTheme="minorHAnsi" w:cstheme="minorHAnsi"/>
          <w:sz w:val="22"/>
          <w:szCs w:val="22"/>
        </w:rPr>
      </w:pPr>
    </w:p>
    <w:p w:rsidR="00CC274B" w:rsidRPr="00365997" w:rsidRDefault="00CC274B" w:rsidP="00CC274B">
      <w:pPr>
        <w:pStyle w:val="Prrafodelista"/>
        <w:ind w:left="1134"/>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CC274B" w:rsidRPr="00365997" w:rsidRDefault="00CC274B" w:rsidP="00CC274B">
      <w:pPr>
        <w:pStyle w:val="Prrafodelista"/>
        <w:ind w:left="1134"/>
        <w:jc w:val="both"/>
        <w:rPr>
          <w:rFonts w:asciiTheme="minorHAnsi" w:hAnsiTheme="minorHAnsi" w:cstheme="minorHAnsi"/>
          <w:sz w:val="22"/>
          <w:szCs w:val="22"/>
        </w:rPr>
      </w:pPr>
    </w:p>
    <w:p w:rsidR="00CC274B" w:rsidRPr="00365997" w:rsidRDefault="00CC274B" w:rsidP="00CC274B">
      <w:pPr>
        <w:pStyle w:val="Prrafodelista"/>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A671E1" w:rsidRPr="00414F4B" w:rsidRDefault="00A671E1" w:rsidP="00A671E1">
      <w:pPr>
        <w:pStyle w:val="Prrafodelista"/>
        <w:ind w:left="1134"/>
        <w:jc w:val="both"/>
        <w:rPr>
          <w:rFonts w:asciiTheme="minorHAnsi" w:hAnsiTheme="minorHAnsi" w:cstheme="minorHAnsi"/>
          <w:sz w:val="22"/>
          <w:szCs w:val="22"/>
        </w:rPr>
      </w:pPr>
    </w:p>
    <w:p w:rsidR="004A3439" w:rsidRPr="009A5338"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r w:rsidR="00BB604C">
        <w:rPr>
          <w:rFonts w:asciiTheme="minorHAnsi" w:hAnsiTheme="minorHAnsi" w:cstheme="minorHAnsi"/>
          <w:b/>
          <w:sz w:val="22"/>
          <w:szCs w:val="22"/>
        </w:rPr>
        <w:t>.-</w:t>
      </w:r>
    </w:p>
    <w:p w:rsidR="004A3439" w:rsidRDefault="004A3439" w:rsidP="004A3439">
      <w:pPr>
        <w:jc w:val="both"/>
        <w:rPr>
          <w:rFonts w:asciiTheme="minorHAnsi" w:hAnsiTheme="minorHAnsi" w:cstheme="minorHAnsi"/>
          <w:sz w:val="22"/>
          <w:szCs w:val="22"/>
        </w:rPr>
      </w:pPr>
    </w:p>
    <w:p w:rsidR="005A0B2A" w:rsidRDefault="004A3439" w:rsidP="00DB414D">
      <w:pPr>
        <w:ind w:left="2410" w:hanging="1701"/>
        <w:jc w:val="both"/>
        <w:rPr>
          <w:rFonts w:asciiTheme="minorHAnsi" w:hAnsiTheme="minorHAnsi" w:cstheme="minorHAnsi"/>
          <w:b/>
          <w:sz w:val="22"/>
          <w:szCs w:val="22"/>
          <w:lang w:val="es-BO" w:eastAsia="es-ES"/>
        </w:rPr>
      </w:pPr>
      <w:r w:rsidRPr="00362A72">
        <w:rPr>
          <w:rFonts w:asciiTheme="minorHAnsi" w:hAnsiTheme="minorHAnsi" w:cstheme="minorHAnsi"/>
          <w:sz w:val="22"/>
          <w:szCs w:val="22"/>
        </w:rPr>
        <w:t xml:space="preserve">Formulario B-1  </w:t>
      </w:r>
      <w:r>
        <w:rPr>
          <w:rFonts w:asciiTheme="minorHAnsi" w:hAnsiTheme="minorHAnsi" w:cstheme="minorHAnsi"/>
          <w:sz w:val="22"/>
          <w:szCs w:val="22"/>
        </w:rPr>
        <w:tab/>
      </w:r>
      <w:r w:rsidRPr="00362A72">
        <w:rPr>
          <w:rFonts w:asciiTheme="minorHAnsi" w:hAnsiTheme="minorHAnsi" w:cstheme="minorHAnsi"/>
          <w:sz w:val="22"/>
          <w:szCs w:val="22"/>
        </w:rPr>
        <w:t xml:space="preserve">Propuesta Económica </w:t>
      </w:r>
    </w:p>
    <w:p w:rsidR="005A0B2A" w:rsidRDefault="005A0B2A" w:rsidP="004A3439">
      <w:pPr>
        <w:tabs>
          <w:tab w:val="left" w:pos="5025"/>
        </w:tabs>
        <w:rPr>
          <w:rFonts w:asciiTheme="minorHAnsi" w:hAnsiTheme="minorHAnsi" w:cstheme="minorHAnsi"/>
          <w:b/>
          <w:sz w:val="22"/>
          <w:szCs w:val="22"/>
          <w:lang w:val="es-BO" w:eastAsia="es-ES"/>
        </w:rPr>
      </w:pPr>
    </w:p>
    <w:p w:rsidR="004A3439" w:rsidRPr="001C15EE"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1C15EE">
        <w:rPr>
          <w:rFonts w:asciiTheme="minorHAnsi" w:hAnsiTheme="minorHAnsi" w:cstheme="minorHAnsi"/>
          <w:b/>
          <w:sz w:val="22"/>
          <w:szCs w:val="22"/>
        </w:rPr>
        <w:t xml:space="preserve">FORMULARIOS/DOCUMENTOS </w:t>
      </w:r>
      <w:r w:rsidR="00BB604C">
        <w:rPr>
          <w:rFonts w:asciiTheme="minorHAnsi" w:hAnsiTheme="minorHAnsi" w:cstheme="minorHAnsi"/>
          <w:b/>
          <w:sz w:val="22"/>
          <w:szCs w:val="22"/>
        </w:rPr>
        <w:t>U OTROS DE LA PROPUESTA TÉCNICA.-</w:t>
      </w:r>
    </w:p>
    <w:p w:rsidR="004A3439" w:rsidRPr="001C15EE" w:rsidRDefault="004A3439" w:rsidP="004A3439">
      <w:pPr>
        <w:tabs>
          <w:tab w:val="left" w:pos="5025"/>
        </w:tabs>
        <w:rPr>
          <w:rFonts w:asciiTheme="minorHAnsi" w:hAnsiTheme="minorHAnsi" w:cstheme="minorHAnsi"/>
          <w:b/>
          <w:sz w:val="22"/>
          <w:szCs w:val="22"/>
          <w:lang w:val="es-BO"/>
        </w:rPr>
      </w:pPr>
    </w:p>
    <w:p w:rsidR="00FB39E0" w:rsidRPr="001C15EE" w:rsidRDefault="007C37C5" w:rsidP="00DB414D">
      <w:pPr>
        <w:pStyle w:val="Normal2"/>
        <w:tabs>
          <w:tab w:val="left" w:pos="1701"/>
          <w:tab w:val="left" w:pos="2410"/>
        </w:tabs>
        <w:ind w:left="2410" w:hanging="1701"/>
        <w:rPr>
          <w:rFonts w:asciiTheme="minorHAnsi" w:hAnsiTheme="minorHAnsi" w:cstheme="minorHAnsi"/>
          <w:sz w:val="22"/>
          <w:szCs w:val="22"/>
          <w:lang w:val="es-BO"/>
        </w:rPr>
      </w:pPr>
      <w:r w:rsidRPr="001C15EE">
        <w:rPr>
          <w:rFonts w:asciiTheme="minorHAnsi" w:hAnsiTheme="minorHAnsi" w:cstheme="minorHAnsi"/>
          <w:sz w:val="22"/>
          <w:szCs w:val="22"/>
          <w:lang w:val="es-BO"/>
        </w:rPr>
        <w:t>Formulario C-1</w:t>
      </w:r>
      <w:r w:rsidRPr="001C15EE">
        <w:rPr>
          <w:rFonts w:asciiTheme="minorHAnsi" w:hAnsiTheme="minorHAnsi" w:cstheme="minorHAnsi"/>
          <w:sz w:val="22"/>
          <w:szCs w:val="22"/>
          <w:lang w:val="es-BO"/>
        </w:rPr>
        <w:tab/>
      </w:r>
      <w:r w:rsidR="00215014" w:rsidRPr="00215014">
        <w:rPr>
          <w:rFonts w:asciiTheme="minorHAnsi" w:hAnsiTheme="minorHAnsi" w:cstheme="minorHAnsi"/>
          <w:sz w:val="22"/>
          <w:szCs w:val="22"/>
          <w:lang w:val="es-BO"/>
        </w:rPr>
        <w:t>Características Técnicas Solicitadas</w:t>
      </w:r>
      <w:r w:rsidR="005A0B2A">
        <w:rPr>
          <w:rFonts w:asciiTheme="minorHAnsi" w:hAnsiTheme="minorHAnsi" w:cstheme="minorHAnsi"/>
          <w:sz w:val="22"/>
          <w:szCs w:val="22"/>
          <w:lang w:val="es-BO"/>
        </w:rPr>
        <w:t xml:space="preserve"> y Ofertadas</w:t>
      </w:r>
      <w:r w:rsidR="00F63B57">
        <w:rPr>
          <w:rFonts w:asciiTheme="minorHAnsi" w:hAnsiTheme="minorHAnsi" w:cstheme="minorHAnsi"/>
          <w:sz w:val="22"/>
          <w:szCs w:val="22"/>
        </w:rPr>
        <w:t xml:space="preserve"> </w:t>
      </w:r>
    </w:p>
    <w:p w:rsidR="004A3439" w:rsidRPr="001C15EE" w:rsidRDefault="004A3439" w:rsidP="004A3439">
      <w:pPr>
        <w:ind w:left="2268" w:hanging="1560"/>
        <w:jc w:val="both"/>
        <w:rPr>
          <w:rFonts w:asciiTheme="minorHAnsi" w:hAnsiTheme="minorHAnsi" w:cstheme="minorHAnsi"/>
          <w:sz w:val="22"/>
          <w:szCs w:val="22"/>
          <w:lang w:val="es-BO"/>
        </w:rPr>
      </w:pPr>
    </w:p>
    <w:p w:rsidR="0057257F" w:rsidRPr="006D0B90" w:rsidRDefault="004A3439" w:rsidP="00DB414D">
      <w:pPr>
        <w:ind w:left="2410" w:hanging="1702"/>
        <w:jc w:val="both"/>
        <w:rPr>
          <w:rFonts w:ascii="Calibri" w:hAnsi="Calibri" w:cs="Calibri"/>
          <w:sz w:val="22"/>
          <w:szCs w:val="22"/>
          <w:lang w:val="es-BO"/>
        </w:rPr>
      </w:pPr>
      <w:r w:rsidRPr="001C15EE">
        <w:rPr>
          <w:rFonts w:asciiTheme="minorHAnsi" w:hAnsiTheme="minorHAnsi" w:cstheme="minorHAnsi"/>
          <w:sz w:val="22"/>
          <w:szCs w:val="22"/>
          <w:lang w:val="es-BO"/>
        </w:rPr>
        <w:t>Formulario C-2</w:t>
      </w:r>
      <w:r w:rsidRPr="001C15EE">
        <w:rPr>
          <w:rFonts w:asciiTheme="minorHAnsi" w:hAnsiTheme="minorHAnsi" w:cstheme="minorHAnsi"/>
          <w:sz w:val="22"/>
          <w:szCs w:val="22"/>
          <w:lang w:val="es-BO"/>
        </w:rPr>
        <w:tab/>
      </w:r>
      <w:r w:rsidR="0057257F" w:rsidRPr="006D0B90">
        <w:rPr>
          <w:rFonts w:ascii="Calibri" w:hAnsi="Calibri" w:cs="Calibri"/>
          <w:sz w:val="22"/>
          <w:szCs w:val="22"/>
          <w:lang w:val="es-BO"/>
        </w:rPr>
        <w:t>Declaración Jurada de cumplimiento a las condiciones requeridas en las Especificaciones Técnicas.</w:t>
      </w:r>
    </w:p>
    <w:p w:rsidR="0098101E" w:rsidRPr="006D0B90" w:rsidRDefault="0098101E" w:rsidP="0057257F">
      <w:pPr>
        <w:pStyle w:val="Normal2"/>
        <w:tabs>
          <w:tab w:val="left" w:pos="1701"/>
          <w:tab w:val="left" w:pos="2835"/>
        </w:tabs>
        <w:ind w:left="2835" w:hanging="2126"/>
        <w:rPr>
          <w:rFonts w:ascii="Calibri" w:hAnsi="Calibri" w:cs="Calibri"/>
          <w:sz w:val="22"/>
          <w:szCs w:val="22"/>
          <w:lang w:val="es-BO"/>
        </w:rPr>
      </w:pPr>
    </w:p>
    <w:p w:rsidR="004A3439" w:rsidRPr="001C15EE" w:rsidRDefault="0098101E" w:rsidP="00DB414D">
      <w:pPr>
        <w:ind w:left="2410" w:hanging="1702"/>
        <w:jc w:val="both"/>
        <w:rPr>
          <w:rFonts w:asciiTheme="minorHAnsi" w:hAnsiTheme="minorHAnsi" w:cstheme="minorHAnsi"/>
          <w:sz w:val="22"/>
          <w:szCs w:val="22"/>
          <w:lang w:val="es-BO"/>
        </w:rPr>
      </w:pPr>
      <w:r w:rsidRPr="006D0B90">
        <w:rPr>
          <w:rFonts w:ascii="Calibri" w:hAnsi="Calibri" w:cs="Calibri"/>
          <w:sz w:val="22"/>
          <w:szCs w:val="22"/>
          <w:lang w:val="es-BO"/>
        </w:rPr>
        <w:t>Formulario C-3</w:t>
      </w:r>
      <w:r w:rsidRPr="006D0B90">
        <w:rPr>
          <w:rFonts w:ascii="Calibri" w:hAnsi="Calibri" w:cs="Calibri"/>
          <w:sz w:val="22"/>
          <w:szCs w:val="22"/>
          <w:lang w:val="es-BO"/>
        </w:rPr>
        <w:tab/>
      </w:r>
      <w:r w:rsidR="004A3439" w:rsidRPr="006D0B90">
        <w:rPr>
          <w:rFonts w:ascii="Calibri" w:hAnsi="Calibri" w:cs="Calibri"/>
          <w:sz w:val="22"/>
          <w:szCs w:val="22"/>
          <w:lang w:val="es-BO"/>
        </w:rPr>
        <w:t>Experiencia Específica del Proponente</w:t>
      </w:r>
      <w:r w:rsidR="00EE48CA">
        <w:rPr>
          <w:rFonts w:asciiTheme="minorHAnsi" w:hAnsiTheme="minorHAnsi" w:cstheme="minorHAnsi"/>
          <w:sz w:val="22"/>
          <w:szCs w:val="22"/>
          <w:lang w:val="es-BO"/>
        </w:rPr>
        <w:t>.</w:t>
      </w:r>
    </w:p>
    <w:p w:rsidR="004A3439" w:rsidRPr="001C15EE" w:rsidRDefault="004A3439" w:rsidP="004A3439">
      <w:pPr>
        <w:pStyle w:val="Normal2"/>
        <w:tabs>
          <w:tab w:val="left" w:pos="1701"/>
        </w:tabs>
        <w:ind w:left="1417"/>
        <w:rPr>
          <w:rFonts w:asciiTheme="minorHAnsi" w:hAnsiTheme="minorHAnsi" w:cstheme="minorHAnsi"/>
          <w:sz w:val="22"/>
          <w:szCs w:val="22"/>
          <w:lang w:val="es-BO"/>
        </w:rPr>
      </w:pPr>
      <w:r w:rsidRPr="001C15EE">
        <w:rPr>
          <w:rFonts w:asciiTheme="minorHAnsi" w:hAnsiTheme="minorHAnsi" w:cstheme="minorHAnsi"/>
          <w:sz w:val="22"/>
          <w:szCs w:val="22"/>
          <w:lang w:val="es-BO"/>
        </w:rPr>
        <w:t xml:space="preserve"> </w:t>
      </w:r>
    </w:p>
    <w:p w:rsidR="004A3439" w:rsidRDefault="004A3439" w:rsidP="004A3439">
      <w:pPr>
        <w:pStyle w:val="Normal2"/>
        <w:tabs>
          <w:tab w:val="left" w:pos="1701"/>
        </w:tabs>
        <w:ind w:left="2832" w:hanging="2124"/>
        <w:rPr>
          <w:rFonts w:asciiTheme="minorHAnsi" w:hAnsiTheme="minorHAnsi" w:cstheme="minorHAnsi"/>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B458BB" w:rsidRDefault="00B458BB" w:rsidP="00EE48CA">
      <w:pPr>
        <w:tabs>
          <w:tab w:val="left" w:pos="7133"/>
        </w:tabs>
        <w:rPr>
          <w:rFonts w:asciiTheme="minorHAnsi" w:hAnsiTheme="minorHAnsi" w:cstheme="minorHAnsi"/>
          <w:b/>
          <w:sz w:val="22"/>
          <w:szCs w:val="22"/>
        </w:rPr>
      </w:pPr>
    </w:p>
    <w:p w:rsidR="00775867" w:rsidRPr="00552079" w:rsidRDefault="00775867" w:rsidP="00301799">
      <w:pPr>
        <w:tabs>
          <w:tab w:val="left" w:pos="7133"/>
        </w:tabs>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rsidR="00FE00FF" w:rsidRDefault="00FE00FF" w:rsidP="00FE00FF">
      <w:pPr>
        <w:jc w:val="center"/>
        <w:rPr>
          <w:rFonts w:asciiTheme="minorHAnsi" w:hAnsiTheme="minorHAnsi" w:cstheme="minorHAnsi"/>
          <w:b/>
          <w:sz w:val="22"/>
          <w:szCs w:val="22"/>
        </w:rPr>
      </w:pPr>
      <w:r>
        <w:rPr>
          <w:rFonts w:asciiTheme="minorHAnsi" w:hAnsiTheme="minorHAnsi" w:cstheme="minorHAnsi"/>
          <w:b/>
          <w:sz w:val="22"/>
          <w:szCs w:val="22"/>
        </w:rPr>
        <w:t>PRESENTACIÓN DE LA PROPUESTA E IDENTIFICACIÓN DEL PROPONENTE</w:t>
      </w:r>
    </w:p>
    <w:p w:rsidR="00775867" w:rsidRPr="00552079" w:rsidRDefault="00FE00FF" w:rsidP="00FE00FF">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552079" w:rsidRDefault="00775867" w:rsidP="00775867">
      <w:pPr>
        <w:jc w:val="center"/>
        <w:rPr>
          <w:rFonts w:asciiTheme="minorHAnsi" w:hAnsiTheme="minorHAnsi" w:cstheme="minorHAnsi"/>
          <w:b/>
          <w:sz w:val="22"/>
          <w:szCs w:val="22"/>
        </w:rPr>
      </w:pPr>
    </w:p>
    <w:tbl>
      <w:tblPr>
        <w:tblStyle w:val="Tablaconcuadrcula"/>
        <w:tblW w:w="0" w:type="auto"/>
        <w:shd w:val="clear" w:color="auto" w:fill="FFFFFF" w:themeFill="background1"/>
        <w:tblLook w:val="04A0" w:firstRow="1" w:lastRow="0" w:firstColumn="1" w:lastColumn="0" w:noHBand="0" w:noVBand="1"/>
      </w:tblPr>
      <w:tblGrid>
        <w:gridCol w:w="4248"/>
        <w:gridCol w:w="4865"/>
      </w:tblGrid>
      <w:tr w:rsidR="0059756C" w:rsidRPr="00552079" w:rsidTr="00301799">
        <w:trPr>
          <w:trHeight w:val="463"/>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4865"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59756C" w:rsidRPr="00552079" w:rsidTr="00301799">
        <w:trPr>
          <w:trHeight w:val="436"/>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4865"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430415" w:rsidRPr="00552079" w:rsidTr="00301799">
        <w:trPr>
          <w:trHeight w:val="463"/>
        </w:trPr>
        <w:tc>
          <w:tcPr>
            <w:tcW w:w="4248" w:type="dxa"/>
            <w:shd w:val="clear" w:color="auto" w:fill="FFFFFF" w:themeFill="background1"/>
            <w:vAlign w:val="center"/>
          </w:tcPr>
          <w:p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4865" w:type="dxa"/>
            <w:shd w:val="clear" w:color="auto" w:fill="FFFFFF" w:themeFill="background1"/>
            <w:vAlign w:val="center"/>
          </w:tcPr>
          <w:p w:rsidR="00430415" w:rsidRPr="00552079" w:rsidRDefault="00430415" w:rsidP="0059756C">
            <w:pPr>
              <w:rPr>
                <w:rFonts w:asciiTheme="minorHAnsi" w:hAnsiTheme="minorHAnsi" w:cstheme="minorHAnsi"/>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982CC6" w:rsidTr="009C66A8">
        <w:trPr>
          <w:trHeight w:val="404"/>
        </w:trPr>
        <w:tc>
          <w:tcPr>
            <w:tcW w:w="9180" w:type="dxa"/>
            <w:gridSpan w:val="2"/>
            <w:shd w:val="clear" w:color="auto" w:fill="E5DFEC" w:themeFill="accent4" w:themeFillTint="33"/>
            <w:vAlign w:val="center"/>
          </w:tcPr>
          <w:p w:rsidR="00C017A2" w:rsidRPr="00982CC6" w:rsidRDefault="00C017A2" w:rsidP="007C1F40">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(EMPRESA/ASOCIACIÓN ACCIDENTAL)</w:t>
            </w: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/Celular/Fax</w:t>
            </w:r>
            <w:r w:rsidRPr="00635DE3">
              <w:rPr>
                <w:rFonts w:asciiTheme="minorHAnsi" w:hAnsiTheme="minorHAnsi" w:cstheme="minorHAnsi"/>
                <w:b/>
                <w:sz w:val="22"/>
                <w:szCs w:val="22"/>
                <w:lang w:val="es-ES_tradnl"/>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589"/>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rPr>
              <w:t>Nombre del Representante Legal acreditado para la presentación de la propuesta</w:t>
            </w:r>
            <w:r w:rsidR="005367E8">
              <w:rPr>
                <w:rFonts w:asciiTheme="minorHAnsi" w:hAnsiTheme="minorHAnsi" w:cstheme="minorHAnsi"/>
                <w:b/>
                <w:sz w:val="22"/>
                <w:szCs w:val="22"/>
              </w:rPr>
              <w:t xml:space="preserve"> o propietario</w:t>
            </w:r>
            <w:r w:rsidRPr="00635DE3">
              <w:rPr>
                <w:rFonts w:asciiTheme="minorHAnsi" w:hAnsiTheme="minorHAnsi" w:cstheme="minorHAnsi"/>
                <w:b/>
                <w:sz w:val="22"/>
                <w:szCs w:val="22"/>
              </w:rPr>
              <w:t xml:space="preserve">:  </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A137F2">
            <w:pPr>
              <w:jc w:val="both"/>
              <w:rPr>
                <w:rFonts w:asciiTheme="minorHAnsi" w:hAnsiTheme="minorHAnsi" w:cstheme="minorHAnsi"/>
                <w:b/>
                <w:sz w:val="22"/>
                <w:szCs w:val="22"/>
              </w:rPr>
            </w:pPr>
            <w:r w:rsidRPr="00A062D0">
              <w:rPr>
                <w:rFonts w:asciiTheme="minorHAnsi" w:hAnsiTheme="minorHAnsi" w:cstheme="minorHAnsi"/>
                <w:b/>
                <w:sz w:val="22"/>
                <w:szCs w:val="22"/>
                <w:lang w:val="es-ES_tradnl"/>
              </w:rPr>
              <w:t>Correos electrónicos para efectuar  notificaciones:</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552079" w:rsidTr="009C66A8">
        <w:trPr>
          <w:trHeight w:val="471"/>
        </w:trPr>
        <w:tc>
          <w:tcPr>
            <w:tcW w:w="9180" w:type="dxa"/>
            <w:gridSpan w:val="2"/>
            <w:shd w:val="clear" w:color="auto" w:fill="E5DFEC" w:themeFill="accent4" w:themeFillTint="33"/>
            <w:vAlign w:val="center"/>
          </w:tcPr>
          <w:p w:rsidR="00C017A2"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ASOCIACIÓN ACCIDENTAL DESCRIBIR LA IDENTIFICACIÓN DE CADA SOCIO</w:t>
            </w:r>
          </w:p>
          <w:p w:rsidR="00C017A2" w:rsidRPr="00552079"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C017A2" w:rsidRPr="00E044B5" w:rsidTr="00301799">
        <w:trPr>
          <w:trHeight w:val="466"/>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E044B5" w:rsidTr="00301799">
        <w:trPr>
          <w:trHeight w:val="565"/>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Pr="00982CC6" w:rsidRDefault="00C017A2" w:rsidP="00023865">
      <w:pPr>
        <w:jc w:val="both"/>
        <w:rPr>
          <w:rFonts w:asciiTheme="minorHAnsi" w:hAnsiTheme="minorHAnsi" w:cstheme="minorHAnsi"/>
          <w:sz w:val="22"/>
          <w:szCs w:val="22"/>
        </w:rPr>
      </w:pPr>
    </w:p>
    <w:tbl>
      <w:tblPr>
        <w:tblW w:w="9180" w:type="dxa"/>
        <w:tblLook w:val="04A0" w:firstRow="1" w:lastRow="0" w:firstColumn="1" w:lastColumn="0" w:noHBand="0" w:noVBand="1"/>
      </w:tblPr>
      <w:tblGrid>
        <w:gridCol w:w="3259"/>
        <w:gridCol w:w="393"/>
        <w:gridCol w:w="5528"/>
      </w:tblGrid>
      <w:tr w:rsidR="007F32D2" w:rsidRPr="007F32D2" w:rsidTr="00292A55">
        <w:trPr>
          <w:trHeight w:val="292"/>
        </w:trPr>
        <w:tc>
          <w:tcPr>
            <w:tcW w:w="9180"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rsidTr="00292A55">
        <w:trPr>
          <w:trHeight w:val="51"/>
        </w:trPr>
        <w:tc>
          <w:tcPr>
            <w:tcW w:w="9180" w:type="dxa"/>
            <w:gridSpan w:val="3"/>
            <w:tcBorders>
              <w:top w:val="single" w:sz="8" w:space="0" w:color="auto"/>
              <w:left w:val="single" w:sz="4" w:space="0" w:color="auto"/>
              <w:right w:val="single" w:sz="4" w:space="0" w:color="auto"/>
            </w:tcBorders>
            <w:shd w:val="clear" w:color="auto" w:fill="auto"/>
            <w:vAlign w:val="center"/>
          </w:tcPr>
          <w:p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rsidTr="00292A55">
        <w:trPr>
          <w:trHeight w:val="239"/>
        </w:trPr>
        <w:tc>
          <w:tcPr>
            <w:tcW w:w="3259" w:type="dxa"/>
            <w:tcBorders>
              <w:left w:val="single" w:sz="4" w:space="0" w:color="auto"/>
              <w:right w:val="single" w:sz="4" w:space="0" w:color="auto"/>
            </w:tcBorders>
            <w:shd w:val="clear" w:color="auto" w:fill="auto"/>
            <w:vAlign w:val="center"/>
          </w:tcPr>
          <w:p w:rsidR="00982CC6" w:rsidRPr="006025E6" w:rsidRDefault="00DE6D96" w:rsidP="007F32D2">
            <w:pPr>
              <w:jc w:val="both"/>
              <w:rPr>
                <w:rFonts w:asciiTheme="minorHAnsi" w:hAnsiTheme="minorHAnsi" w:cstheme="minorHAnsi"/>
                <w:b/>
                <w:bCs/>
                <w:color w:val="FFFFFF"/>
                <w:sz w:val="18"/>
                <w:szCs w:val="18"/>
              </w:rPr>
            </w:pPr>
            <w:r w:rsidRPr="006025E6">
              <w:rPr>
                <w:rFonts w:asciiTheme="minorHAnsi" w:hAnsiTheme="minorHAnsi" w:cstheme="minorHAnsi"/>
                <w:sz w:val="18"/>
                <w:szCs w:val="18"/>
                <w:lang w:val="es-BO"/>
              </w:rPr>
              <w:t>S</w:t>
            </w:r>
            <w:r w:rsidR="00982CC6" w:rsidRPr="006025E6">
              <w:rPr>
                <w:rFonts w:asciiTheme="minorHAnsi" w:hAnsiTheme="minorHAnsi" w:cstheme="minorHAnsi"/>
                <w:sz w:val="18"/>
                <w:szCs w:val="18"/>
                <w:lang w:val="es-BO"/>
              </w:rPr>
              <w:t>olicito la aplicación del siguiente margen de preferencia</w:t>
            </w:r>
            <w:r w:rsidRPr="006025E6">
              <w:rPr>
                <w:rFonts w:asciiTheme="minorHAnsi" w:hAnsiTheme="minorHAnsi" w:cstheme="minorHAnsi"/>
                <w:sz w:val="18"/>
                <w:szCs w:val="18"/>
                <w:lang w:val="es-BO"/>
              </w:rPr>
              <w:t xml:space="preserve"> por tener la condición de: </w:t>
            </w:r>
            <w:r w:rsidR="006025E6" w:rsidRPr="006025E6">
              <w:rPr>
                <w:rFonts w:asciiTheme="minorHAnsi" w:hAnsiTheme="minorHAnsi" w:cstheme="minorHAnsi"/>
                <w:sz w:val="18"/>
                <w:szCs w:val="18"/>
                <w:lang w:val="es-BO"/>
              </w:rPr>
              <w:t xml:space="preserve">                                                                     </w:t>
            </w:r>
          </w:p>
        </w:tc>
        <w:tc>
          <w:tcPr>
            <w:tcW w:w="3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82CC6" w:rsidRPr="006025E6" w:rsidRDefault="00982CC6" w:rsidP="006025E6">
            <w:pPr>
              <w:ind w:left="285" w:right="-644"/>
              <w:rPr>
                <w:rFonts w:asciiTheme="minorHAnsi" w:hAnsiTheme="minorHAnsi" w:cstheme="minorHAnsi"/>
                <w:b/>
                <w:bCs/>
                <w:color w:val="FFFFFF"/>
                <w:sz w:val="18"/>
                <w:szCs w:val="18"/>
              </w:rPr>
            </w:pPr>
          </w:p>
        </w:tc>
        <w:tc>
          <w:tcPr>
            <w:tcW w:w="5528" w:type="dxa"/>
            <w:tcBorders>
              <w:left w:val="single" w:sz="4" w:space="0" w:color="auto"/>
              <w:right w:val="single" w:sz="4" w:space="0" w:color="auto"/>
            </w:tcBorders>
            <w:shd w:val="clear" w:color="auto" w:fill="auto"/>
            <w:vAlign w:val="center"/>
          </w:tcPr>
          <w:p w:rsidR="00982CC6" w:rsidRPr="006025E6" w:rsidRDefault="00DE6D96" w:rsidP="009456B5">
            <w:pPr>
              <w:jc w:val="both"/>
              <w:rPr>
                <w:rFonts w:asciiTheme="minorHAnsi" w:hAnsiTheme="minorHAnsi" w:cstheme="minorHAnsi"/>
                <w:sz w:val="18"/>
                <w:szCs w:val="18"/>
                <w:lang w:val="es-BO"/>
              </w:rPr>
            </w:pPr>
            <w:r w:rsidRPr="006025E6">
              <w:rPr>
                <w:rFonts w:asciiTheme="minorHAnsi" w:hAnsiTheme="minorHAnsi" w:cstheme="minorHAnsi"/>
                <w:sz w:val="18"/>
                <w:szCs w:val="18"/>
                <w:lang w:val="es-BO"/>
              </w:rPr>
              <w:t>Mic</w:t>
            </w:r>
            <w:r w:rsidR="006D2565" w:rsidRPr="006025E6">
              <w:rPr>
                <w:rFonts w:asciiTheme="minorHAnsi" w:hAnsiTheme="minorHAnsi" w:cstheme="minorHAnsi"/>
                <w:sz w:val="18"/>
                <w:szCs w:val="18"/>
                <w:lang w:val="es-BO"/>
              </w:rPr>
              <w:t>r</w:t>
            </w:r>
            <w:r w:rsidRPr="006025E6">
              <w:rPr>
                <w:rFonts w:asciiTheme="minorHAnsi" w:hAnsiTheme="minorHAnsi" w:cstheme="minorHAnsi"/>
                <w:sz w:val="18"/>
                <w:szCs w:val="18"/>
                <w:lang w:val="es-BO"/>
              </w:rPr>
              <w:t>o y Pequeña Empresa (</w:t>
            </w:r>
            <w:proofErr w:type="spellStart"/>
            <w:r w:rsidRPr="006025E6">
              <w:rPr>
                <w:rFonts w:asciiTheme="minorHAnsi" w:hAnsiTheme="minorHAnsi" w:cstheme="minorHAnsi"/>
                <w:sz w:val="18"/>
                <w:szCs w:val="18"/>
                <w:lang w:val="es-BO"/>
              </w:rPr>
              <w:t>MyPE</w:t>
            </w:r>
            <w:proofErr w:type="spellEnd"/>
            <w:r w:rsidRPr="006025E6">
              <w:rPr>
                <w:rFonts w:asciiTheme="minorHAnsi" w:hAnsiTheme="minorHAnsi" w:cstheme="minorHAnsi"/>
                <w:sz w:val="18"/>
                <w:szCs w:val="18"/>
                <w:lang w:val="es-BO"/>
              </w:rPr>
              <w:t>)</w:t>
            </w:r>
          </w:p>
        </w:tc>
      </w:tr>
      <w:tr w:rsidR="00023865" w:rsidRPr="00552079" w:rsidTr="00292A55">
        <w:trPr>
          <w:trHeight w:val="51"/>
        </w:trPr>
        <w:tc>
          <w:tcPr>
            <w:tcW w:w="9180" w:type="dxa"/>
            <w:gridSpan w:val="3"/>
            <w:tcBorders>
              <w:left w:val="single" w:sz="4" w:space="0" w:color="auto"/>
              <w:bottom w:val="single" w:sz="4" w:space="0" w:color="auto"/>
              <w:right w:val="single" w:sz="4" w:space="0" w:color="auto"/>
            </w:tcBorders>
            <w:shd w:val="clear" w:color="auto" w:fill="auto"/>
            <w:vAlign w:val="center"/>
          </w:tcPr>
          <w:p w:rsidR="006025E6" w:rsidRDefault="006025E6" w:rsidP="00F471AD">
            <w:pPr>
              <w:jc w:val="both"/>
              <w:rPr>
                <w:rFonts w:asciiTheme="minorHAnsi" w:hAnsiTheme="minorHAnsi" w:cstheme="minorHAnsi"/>
                <w:i/>
                <w:sz w:val="22"/>
                <w:szCs w:val="22"/>
                <w:lang w:val="es-BO"/>
              </w:rPr>
            </w:pPr>
          </w:p>
          <w:p w:rsidR="006025E6" w:rsidRDefault="006025E6" w:rsidP="009C2A6C">
            <w:pPr>
              <w:jc w:val="both"/>
              <w:rPr>
                <w:rFonts w:asciiTheme="minorHAnsi" w:hAnsiTheme="minorHAnsi" w:cstheme="minorHAnsi"/>
                <w:szCs w:val="18"/>
              </w:rPr>
            </w:pPr>
            <w:r w:rsidRPr="00351925">
              <w:rPr>
                <w:rFonts w:asciiTheme="minorHAnsi" w:hAnsiTheme="minorHAnsi" w:cstheme="minorHAnsi"/>
                <w:b/>
                <w:szCs w:val="22"/>
              </w:rPr>
              <w:t xml:space="preserve">NOTA: De solicitar la aplicación de margen de preferencia, adjuntar a la propuesta fotocopia simple </w:t>
            </w:r>
            <w:r w:rsidR="009C2A6C">
              <w:rPr>
                <w:rFonts w:asciiTheme="minorHAnsi" w:hAnsiTheme="minorHAnsi" w:cstheme="minorHAnsi"/>
                <w:b/>
                <w:szCs w:val="22"/>
              </w:rPr>
              <w:t xml:space="preserve">de </w:t>
            </w:r>
            <w:r w:rsidR="009C2A6C" w:rsidRPr="008B7A1A">
              <w:rPr>
                <w:rFonts w:asciiTheme="minorHAnsi" w:hAnsiTheme="minorHAnsi" w:cstheme="minorHAnsi"/>
                <w:iCs/>
                <w:szCs w:val="18"/>
                <w:lang w:val="es-BO"/>
              </w:rPr>
              <w:t>Certificado de registro y acreditación de unidades productivas</w:t>
            </w:r>
            <w:r w:rsidR="009C2A6C" w:rsidRPr="008B7A1A">
              <w:rPr>
                <w:rFonts w:asciiTheme="minorHAnsi" w:hAnsiTheme="minorHAnsi" w:cstheme="minorHAnsi"/>
                <w:szCs w:val="18"/>
              </w:rPr>
              <w:t xml:space="preserve"> </w:t>
            </w:r>
            <w:r w:rsidR="00C017A2">
              <w:rPr>
                <w:rFonts w:asciiTheme="minorHAnsi" w:hAnsiTheme="minorHAnsi" w:cstheme="minorHAnsi"/>
                <w:szCs w:val="18"/>
              </w:rPr>
              <w:t xml:space="preserve">emitido </w:t>
            </w:r>
            <w:r w:rsidR="008E5B7E">
              <w:rPr>
                <w:rFonts w:asciiTheme="minorHAnsi" w:hAnsiTheme="minorHAnsi" w:cstheme="minorHAnsi"/>
                <w:szCs w:val="18"/>
              </w:rPr>
              <w:t>por autoridad competente</w:t>
            </w:r>
            <w:r w:rsidR="00C017A2">
              <w:rPr>
                <w:rFonts w:asciiTheme="minorHAnsi" w:hAnsiTheme="minorHAnsi" w:cstheme="minorHAnsi"/>
                <w:szCs w:val="18"/>
              </w:rPr>
              <w:t xml:space="preserve">, </w:t>
            </w:r>
            <w:r w:rsidR="00C017A2" w:rsidRPr="00065D7A">
              <w:rPr>
                <w:rFonts w:asciiTheme="minorHAnsi" w:hAnsiTheme="minorHAnsi" w:cstheme="minorHAnsi"/>
                <w:szCs w:val="18"/>
              </w:rPr>
              <w:t>en caso de no adjuntar el documento solicitado, no se aplicará en la evaluación el margen de preferencia.</w:t>
            </w:r>
          </w:p>
          <w:p w:rsidR="009C2A6C" w:rsidRPr="009C2A6C" w:rsidRDefault="009C2A6C" w:rsidP="009C2A6C">
            <w:pPr>
              <w:jc w:val="both"/>
              <w:rPr>
                <w:rFonts w:asciiTheme="minorHAnsi" w:hAnsiTheme="minorHAnsi" w:cstheme="minorHAnsi"/>
                <w:b/>
                <w:szCs w:val="22"/>
              </w:rPr>
            </w:pPr>
          </w:p>
        </w:tc>
      </w:tr>
    </w:tbl>
    <w:p w:rsidR="00D71120" w:rsidRDefault="00D71120" w:rsidP="00B37050">
      <w:pPr>
        <w:jc w:val="both"/>
        <w:rPr>
          <w:rFonts w:asciiTheme="minorHAnsi" w:hAnsiTheme="minorHAnsi" w:cstheme="minorHAnsi"/>
          <w:sz w:val="22"/>
          <w:szCs w:val="22"/>
        </w:rPr>
      </w:pPr>
    </w:p>
    <w:p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rsidR="005A7BE8" w:rsidRPr="00552079" w:rsidRDefault="005A7BE8" w:rsidP="00B37050">
      <w:pPr>
        <w:jc w:val="both"/>
        <w:rPr>
          <w:rFonts w:asciiTheme="minorHAnsi" w:hAnsiTheme="minorHAnsi" w:cstheme="minorHAnsi"/>
          <w:sz w:val="22"/>
          <w:szCs w:val="22"/>
          <w:lang w:val="es-ES_tradnl"/>
        </w:rPr>
      </w:pPr>
    </w:p>
    <w:p w:rsidR="00CE139C" w:rsidRPr="00761FC0"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Declaro cumplir estrictamente la normativa vigente en el Estado Plurinacional de Bolivia y lo establecido e</w:t>
      </w:r>
      <w:r w:rsidR="009E031E">
        <w:rPr>
          <w:rFonts w:asciiTheme="minorHAnsi" w:hAnsiTheme="minorHAnsi" w:cstheme="minorHAnsi"/>
          <w:sz w:val="22"/>
          <w:szCs w:val="22"/>
        </w:rPr>
        <w:t xml:space="preserve">n el Decreto Supremo N° 29506, </w:t>
      </w:r>
      <w:r w:rsidRPr="00552079">
        <w:rPr>
          <w:rFonts w:asciiTheme="minorHAnsi" w:hAnsiTheme="minorHAnsi" w:cstheme="minorHAnsi"/>
          <w:sz w:val="22"/>
          <w:szCs w:val="22"/>
        </w:rPr>
        <w:t>su Reglamento</w:t>
      </w:r>
      <w:r w:rsidR="00A671E1">
        <w:rPr>
          <w:rFonts w:asciiTheme="minorHAnsi" w:hAnsiTheme="minorHAnsi" w:cstheme="minorHAnsi"/>
          <w:sz w:val="22"/>
          <w:szCs w:val="22"/>
        </w:rPr>
        <w:t xml:space="preserve"> y el presente DBC.</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Pr>
          <w:rFonts w:asciiTheme="minorHAnsi" w:hAnsiTheme="minorHAnsi" w:cstheme="minorHAnsi"/>
          <w:sz w:val="22"/>
          <w:szCs w:val="22"/>
          <w:lang w:val="es-ES_tradnl"/>
        </w:rPr>
        <w:t xml:space="preserve">vigencia de 120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representó no tiene ningún tipo de deuda ni proceso judicial con el Estado Plurinacional de Bolivia.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como proponente, no me encuentro en las causales de impedimento establecidas en el presente DBC.</w:t>
      </w:r>
    </w:p>
    <w:p w:rsidR="00A671E1" w:rsidRPr="00552079" w:rsidRDefault="00A671E1" w:rsidP="00A671E1">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w:t>
      </w:r>
      <w:r w:rsidR="00DF53CB">
        <w:rPr>
          <w:rFonts w:asciiTheme="minorHAnsi" w:hAnsiTheme="minorHAnsi" w:cstheme="minorHAnsi"/>
          <w:sz w:val="22"/>
          <w:szCs w:val="22"/>
        </w:rPr>
        <w:t xml:space="preserve"> consultas.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empresa</w:t>
      </w:r>
      <w:r w:rsidR="00DF53CB">
        <w:rPr>
          <w:rFonts w:asciiTheme="minorHAnsi" w:hAnsiTheme="minorHAnsi" w:cstheme="minorHAnsi"/>
          <w:sz w:val="22"/>
          <w:szCs w:val="22"/>
        </w:rPr>
        <w:t xml:space="preserve"> o</w:t>
      </w:r>
      <w:r w:rsidRPr="00552079">
        <w:rPr>
          <w:rFonts w:asciiTheme="minorHAnsi" w:hAnsiTheme="minorHAnsi" w:cstheme="minorHAnsi"/>
          <w:sz w:val="22"/>
          <w:szCs w:val="22"/>
        </w:rPr>
        <w:t xml:space="preserve">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no se encuentra en trámite ni se ha declarado la disolución o quiebra de la misma.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w:t>
      </w:r>
      <w:r w:rsidR="00DF53CB">
        <w:rPr>
          <w:rFonts w:asciiTheme="minorHAnsi" w:hAnsiTheme="minorHAnsi" w:cstheme="minorHAnsi"/>
          <w:sz w:val="22"/>
          <w:szCs w:val="22"/>
        </w:rPr>
        <w:t>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w:t>
      </w:r>
      <w:r w:rsidR="003A3D28">
        <w:rPr>
          <w:rFonts w:asciiTheme="minorHAnsi" w:hAnsiTheme="minorHAnsi" w:cstheme="minorHAnsi"/>
          <w:sz w:val="22"/>
          <w:szCs w:val="22"/>
        </w:rPr>
        <w:t>cuenta con la capacidad financiera para la ejecución del presente proceso de contratación</w:t>
      </w:r>
      <w:r w:rsidRPr="00552079">
        <w:rPr>
          <w:rFonts w:asciiTheme="minorHAnsi" w:hAnsiTheme="minorHAnsi" w:cstheme="minorHAnsi"/>
          <w:sz w:val="22"/>
          <w:szCs w:val="22"/>
        </w:rPr>
        <w:t xml:space="preserve">. </w:t>
      </w:r>
    </w:p>
    <w:p w:rsidR="00CE139C" w:rsidRPr="00D62DD9" w:rsidRDefault="00CE139C" w:rsidP="00CE139C">
      <w:pPr>
        <w:numPr>
          <w:ilvl w:val="0"/>
          <w:numId w:val="2"/>
        </w:numPr>
        <w:jc w:val="both"/>
        <w:rPr>
          <w:rFonts w:ascii="Calibri" w:hAnsi="Calibri" w:cs="Calibri"/>
          <w:sz w:val="22"/>
          <w:szCs w:val="22"/>
        </w:rPr>
      </w:pPr>
      <w:r w:rsidRPr="003303B0">
        <w:rPr>
          <w:rFonts w:asciiTheme="minorHAnsi" w:hAnsiTheme="minorHAnsi" w:cstheme="minorHAnsi"/>
          <w:sz w:val="22"/>
          <w:szCs w:val="22"/>
        </w:rPr>
        <w:t>Declaro que la empresa</w:t>
      </w:r>
      <w:r w:rsidR="0051074C">
        <w:rPr>
          <w:rFonts w:asciiTheme="minorHAnsi" w:hAnsiTheme="minorHAnsi" w:cstheme="minorHAnsi"/>
          <w:sz w:val="22"/>
          <w:szCs w:val="22"/>
        </w:rPr>
        <w:t xml:space="preserve"> o Asociación Accidental</w:t>
      </w:r>
      <w:r w:rsidRPr="003303B0">
        <w:rPr>
          <w:rFonts w:asciiTheme="minorHAnsi" w:hAnsiTheme="minorHAnsi" w:cstheme="minorHAnsi"/>
          <w:sz w:val="22"/>
          <w:szCs w:val="22"/>
        </w:rPr>
        <w:t xml:space="preserve"> a la que represento, se encuentra dentro los proponentes elegibles.</w:t>
      </w:r>
    </w:p>
    <w:p w:rsidR="000F199E" w:rsidRPr="00365997" w:rsidRDefault="000F199E" w:rsidP="000F199E">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 y documentos para la presentación de la propuesta, aceptando sin reservas todas las estipulaciones de los mismos.</w:t>
      </w:r>
    </w:p>
    <w:p w:rsidR="00CE139C" w:rsidRPr="00436085" w:rsidRDefault="00CE139C" w:rsidP="00CE139C">
      <w:pPr>
        <w:numPr>
          <w:ilvl w:val="0"/>
          <w:numId w:val="2"/>
        </w:numPr>
        <w:jc w:val="both"/>
        <w:rPr>
          <w:rFonts w:asciiTheme="minorHAnsi" w:hAnsiTheme="minorHAnsi" w:cstheme="minorHAnsi"/>
          <w:sz w:val="22"/>
          <w:szCs w:val="22"/>
        </w:rPr>
      </w:pPr>
      <w:r w:rsidRPr="000D02C3">
        <w:rPr>
          <w:rFonts w:ascii="Calibri" w:hAnsi="Calibri" w:cs="Calibri"/>
          <w:color w:val="000000"/>
          <w:sz w:val="22"/>
          <w:szCs w:val="22"/>
        </w:rPr>
        <w:t>D</w:t>
      </w:r>
      <w:r w:rsidRPr="000D02C3">
        <w:rPr>
          <w:rFonts w:ascii="Calibri" w:hAnsi="Calibri" w:cs="Calibri"/>
          <w:sz w:val="22"/>
          <w:szCs w:val="22"/>
        </w:rPr>
        <w:t xml:space="preserve">eclaro expresamente mi </w:t>
      </w:r>
      <w:r w:rsidRPr="00F9739D">
        <w:rPr>
          <w:rFonts w:ascii="Calibri" w:hAnsi="Calibri" w:cs="Calibri"/>
          <w:sz w:val="22"/>
          <w:szCs w:val="22"/>
        </w:rPr>
        <w:t>conformidad</w:t>
      </w:r>
      <w:r w:rsidRPr="00F9739D">
        <w:rPr>
          <w:rFonts w:ascii="Calibri" w:hAnsi="Calibri" w:cs="Calibri"/>
          <w:sz w:val="22"/>
          <w:szCs w:val="22"/>
          <w:lang w:val="es-ES_tradnl"/>
        </w:rPr>
        <w:t>, compromiso de cumplimiento y m</w:t>
      </w:r>
      <w:r w:rsidRPr="00446EE2">
        <w:rPr>
          <w:rFonts w:ascii="Calibri" w:hAnsi="Calibri" w:cs="Calibri"/>
          <w:sz w:val="22"/>
          <w:szCs w:val="22"/>
          <w:lang w:val="es-ES_tradnl"/>
        </w:rPr>
        <w:t>anifiesto que</w:t>
      </w:r>
      <w:r w:rsidRPr="00446EE2">
        <w:rPr>
          <w:rFonts w:ascii="Calibri" w:hAnsi="Calibri" w:cs="Calibri"/>
          <w:sz w:val="22"/>
          <w:szCs w:val="22"/>
        </w:rPr>
        <w:t xml:space="preserve"> la empresa </w:t>
      </w:r>
      <w:r w:rsidR="006259BE">
        <w:rPr>
          <w:rFonts w:ascii="Calibri" w:hAnsi="Calibri" w:cs="Calibri"/>
          <w:sz w:val="22"/>
          <w:szCs w:val="22"/>
        </w:rPr>
        <w:t xml:space="preserve">o asociación accidental </w:t>
      </w:r>
      <w:r w:rsidRPr="00446EE2">
        <w:rPr>
          <w:rFonts w:ascii="Calibri" w:hAnsi="Calibri" w:cs="Calibri"/>
          <w:sz w:val="22"/>
          <w:szCs w:val="22"/>
        </w:rPr>
        <w:t xml:space="preserve">a la cual represento cumplirá con </w:t>
      </w:r>
      <w:r w:rsidRPr="00446EE2">
        <w:rPr>
          <w:rFonts w:ascii="Calibri" w:hAnsi="Calibri" w:cs="Calibri"/>
          <w:color w:val="000000"/>
          <w:sz w:val="22"/>
          <w:szCs w:val="22"/>
        </w:rPr>
        <w:t xml:space="preserve">todo lo descrito </w:t>
      </w:r>
      <w:r w:rsidR="00B41ABF">
        <w:rPr>
          <w:rFonts w:ascii="Calibri" w:hAnsi="Calibri" w:cs="Calibri"/>
          <w:color w:val="000000"/>
          <w:sz w:val="22"/>
          <w:szCs w:val="22"/>
        </w:rPr>
        <w:t>en el</w:t>
      </w:r>
      <w:r w:rsidRPr="001C15EE">
        <w:rPr>
          <w:rFonts w:ascii="Calibri" w:hAnsi="Calibri" w:cs="Calibri"/>
          <w:sz w:val="22"/>
          <w:szCs w:val="22"/>
        </w:rPr>
        <w:t xml:space="preserve"> </w:t>
      </w:r>
      <w:r w:rsidRPr="001C15EE">
        <w:rPr>
          <w:rFonts w:ascii="Calibri" w:hAnsi="Calibri" w:cs="Calibri"/>
          <w:color w:val="000000"/>
          <w:sz w:val="22"/>
          <w:szCs w:val="22"/>
        </w:rPr>
        <w:t>del presente</w:t>
      </w:r>
      <w:r w:rsidRPr="001C15EE">
        <w:rPr>
          <w:rFonts w:ascii="Calibri" w:hAnsi="Calibri" w:cs="Calibri"/>
          <w:sz w:val="22"/>
          <w:szCs w:val="22"/>
        </w:rPr>
        <w:t xml:space="preserve"> DBC.</w:t>
      </w:r>
      <w:r>
        <w:rPr>
          <w:rFonts w:ascii="Calibri" w:hAnsi="Calibri" w:cs="Calibr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w:t>
      </w:r>
      <w:r w:rsidR="006259BE">
        <w:rPr>
          <w:rFonts w:asciiTheme="minorHAnsi" w:hAnsiTheme="minorHAnsi" w:cstheme="minorHAnsi"/>
          <w:sz w:val="22"/>
          <w:szCs w:val="22"/>
        </w:rPr>
        <w:t>e que mi persona y/o la empresa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 (si esta hubiera sido requerida), asimismo</w:t>
      </w:r>
      <w:r w:rsidR="006259BE">
        <w:rPr>
          <w:rFonts w:asciiTheme="minorHAnsi" w:hAnsiTheme="minorHAnsi" w:cstheme="minorHAnsi"/>
          <w:sz w:val="22"/>
          <w:szCs w:val="22"/>
        </w:rPr>
        <w:t>,</w:t>
      </w:r>
      <w:r w:rsidRPr="00552079">
        <w:rPr>
          <w:rFonts w:asciiTheme="minorHAnsi" w:hAnsiTheme="minorHAnsi" w:cstheme="minorHAnsi"/>
          <w:sz w:val="22"/>
          <w:szCs w:val="22"/>
        </w:rPr>
        <w:t xml:space="preserve"> acepto que mi propuesta sea descalificada del proceso, sin derecho a ningún reclamo.</w:t>
      </w:r>
    </w:p>
    <w:p w:rsidR="00CE139C"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tienen por suscritos</w:t>
      </w:r>
      <w:r w:rsidR="000A27E6">
        <w:rPr>
          <w:rFonts w:asciiTheme="minorHAnsi" w:hAnsiTheme="minorHAnsi" w:cstheme="minorHAnsi"/>
          <w:sz w:val="22"/>
          <w:szCs w:val="22"/>
        </w:rPr>
        <w:t xml:space="preserve"> excepto el formulario C-2</w:t>
      </w:r>
      <w:r>
        <w:rPr>
          <w:rFonts w:asciiTheme="minorHAnsi" w:hAnsiTheme="minorHAnsi" w:cstheme="minorHAnsi"/>
          <w:sz w:val="22"/>
          <w:szCs w:val="22"/>
        </w:rPr>
        <w:t>.</w:t>
      </w:r>
    </w:p>
    <w:p w:rsidR="00B1105D" w:rsidRPr="00552079" w:rsidRDefault="00B1105D" w:rsidP="00CE139C">
      <w:pPr>
        <w:numPr>
          <w:ilvl w:val="0"/>
          <w:numId w:val="2"/>
        </w:numPr>
        <w:jc w:val="both"/>
        <w:rPr>
          <w:rFonts w:asciiTheme="minorHAnsi" w:hAnsiTheme="minorHAnsi" w:cstheme="minorHAnsi"/>
          <w:sz w:val="22"/>
          <w:szCs w:val="22"/>
        </w:rPr>
      </w:pPr>
      <w:r>
        <w:rPr>
          <w:rFonts w:asciiTheme="minorHAnsi" w:hAnsiTheme="minorHAnsi" w:cstheme="minorHAnsi"/>
          <w:sz w:val="22"/>
          <w:szCs w:val="22"/>
        </w:rPr>
        <w:t xml:space="preserve">Declaro que los documentos presentados en fotocopias simples existen en originales. </w:t>
      </w:r>
    </w:p>
    <w:p w:rsidR="00021727" w:rsidRPr="00552079" w:rsidRDefault="00021727" w:rsidP="00021727">
      <w:pPr>
        <w:ind w:left="360"/>
        <w:jc w:val="both"/>
        <w:rPr>
          <w:rFonts w:asciiTheme="minorHAnsi" w:hAnsiTheme="minorHAnsi" w:cstheme="minorHAnsi"/>
          <w:sz w:val="22"/>
          <w:szCs w:val="22"/>
        </w:rPr>
      </w:pPr>
    </w:p>
    <w:p w:rsidR="00FE00FF" w:rsidRDefault="00FE00FF" w:rsidP="00FE00FF">
      <w:pPr>
        <w:pStyle w:val="Prrafodelista1"/>
        <w:spacing w:line="276" w:lineRule="auto"/>
        <w:ind w:left="0"/>
        <w:jc w:val="both"/>
        <w:rPr>
          <w:rFonts w:asciiTheme="minorHAnsi" w:hAnsiTheme="minorHAnsi" w:cstheme="minorHAnsi"/>
          <w:b/>
          <w:sz w:val="22"/>
          <w:szCs w:val="22"/>
        </w:rPr>
      </w:pPr>
      <w:r>
        <w:rPr>
          <w:rFonts w:asciiTheme="minorHAnsi" w:hAnsiTheme="minorHAnsi" w:cstheme="minorHAnsi"/>
          <w:b/>
          <w:sz w:val="22"/>
          <w:szCs w:val="22"/>
        </w:rPr>
        <w:t>De la Presentación de Documentos para elaboración de Contrato u Orden de Servicio:</w:t>
      </w:r>
    </w:p>
    <w:p w:rsidR="00FE00FF" w:rsidRDefault="00FE00FF" w:rsidP="00FE00FF">
      <w:pPr>
        <w:jc w:val="both"/>
        <w:rPr>
          <w:rFonts w:asciiTheme="minorHAnsi" w:hAnsiTheme="minorHAnsi" w:cstheme="minorHAnsi"/>
          <w:sz w:val="22"/>
          <w:szCs w:val="22"/>
        </w:rPr>
      </w:pPr>
    </w:p>
    <w:p w:rsidR="003C2D72" w:rsidRDefault="003C2D72" w:rsidP="003C2D72">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w:t>
      </w:r>
      <w:r w:rsidR="006008C2">
        <w:rPr>
          <w:rFonts w:asciiTheme="minorHAnsi" w:hAnsiTheme="minorHAnsi" w:cstheme="minorHAnsi"/>
          <w:sz w:val="22"/>
          <w:szCs w:val="22"/>
        </w:rPr>
        <w:t>servicio</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B41ABF" w:rsidRDefault="00B41ABF" w:rsidP="00FE00FF">
      <w:pPr>
        <w:jc w:val="both"/>
        <w:rPr>
          <w:rFonts w:asciiTheme="minorHAnsi" w:hAnsiTheme="minorHAnsi" w:cstheme="minorHAnsi"/>
          <w:b/>
          <w:sz w:val="22"/>
          <w:szCs w:val="22"/>
          <w:lang w:val="es-BO"/>
        </w:rPr>
      </w:pPr>
    </w:p>
    <w:p w:rsidR="00FE00FF" w:rsidRDefault="00FE00FF" w:rsidP="00FE00FF">
      <w:pPr>
        <w:jc w:val="both"/>
        <w:rPr>
          <w:rFonts w:asciiTheme="minorHAnsi" w:hAnsiTheme="minorHAnsi" w:cstheme="minorHAnsi"/>
          <w:b/>
          <w:sz w:val="22"/>
          <w:szCs w:val="22"/>
          <w:lang w:val="es-BO"/>
        </w:rPr>
      </w:pPr>
      <w:r>
        <w:rPr>
          <w:rFonts w:asciiTheme="minorHAnsi" w:hAnsiTheme="minorHAnsi" w:cstheme="minorHAnsi"/>
          <w:b/>
          <w:sz w:val="22"/>
          <w:szCs w:val="22"/>
          <w:lang w:val="es-BO"/>
        </w:rPr>
        <w:t>PARA EMPRESAS Y PERSONAS NATURALES:</w:t>
      </w:r>
    </w:p>
    <w:p w:rsidR="00FE00FF" w:rsidRDefault="00FE00FF" w:rsidP="00FE00FF">
      <w:pPr>
        <w:jc w:val="both"/>
        <w:rPr>
          <w:rFonts w:asciiTheme="minorHAnsi" w:hAnsiTheme="minorHAnsi" w:cstheme="minorHAnsi"/>
          <w:sz w:val="22"/>
          <w:szCs w:val="22"/>
          <w:lang w:val="es-BO"/>
        </w:rPr>
      </w:pPr>
    </w:p>
    <w:p w:rsidR="00FE00FF" w:rsidRDefault="00FE00FF" w:rsidP="004C062D">
      <w:pPr>
        <w:pStyle w:val="Prrafodelista"/>
        <w:numPr>
          <w:ilvl w:val="0"/>
          <w:numId w:val="29"/>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w:t>
      </w:r>
      <w:r w:rsidR="005D5A72">
        <w:rPr>
          <w:rFonts w:asciiTheme="minorHAnsi" w:hAnsiTheme="minorHAnsi" w:cstheme="minorHAnsi"/>
          <w:sz w:val="22"/>
          <w:szCs w:val="22"/>
        </w:rPr>
        <w:t>tratación mayores a Bs20.000.-</w:t>
      </w:r>
      <w:r>
        <w:rPr>
          <w:rFonts w:asciiTheme="minorHAnsi" w:hAnsiTheme="minorHAnsi" w:cstheme="minorHAnsi"/>
          <w:sz w:val="22"/>
          <w:szCs w:val="22"/>
        </w:rPr>
        <w:t xml:space="preserve"> (Veinte Mil 00/100 Bolivianos).</w:t>
      </w:r>
    </w:p>
    <w:p w:rsidR="00FE00FF" w:rsidRDefault="00FE00FF" w:rsidP="004C062D">
      <w:pPr>
        <w:pStyle w:val="Prrafodelista"/>
        <w:numPr>
          <w:ilvl w:val="0"/>
          <w:numId w:val="29"/>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del Documento de Constitución de la Empresa, excepto empresas unipersonales, personas naturales y aquellas empresas que se encuentran inscritas en el Registro de Comercio.</w:t>
      </w:r>
    </w:p>
    <w:p w:rsidR="00AA761D" w:rsidRPr="008A05B0" w:rsidRDefault="00AA761D" w:rsidP="004C062D">
      <w:pPr>
        <w:pStyle w:val="Prrafodelista"/>
        <w:numPr>
          <w:ilvl w:val="0"/>
          <w:numId w:val="29"/>
        </w:numPr>
        <w:ind w:left="567"/>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Original de la Matricula de Comercio</w:t>
      </w:r>
      <w:r>
        <w:rPr>
          <w:rFonts w:asciiTheme="minorHAnsi" w:hAnsiTheme="minorHAnsi" w:cstheme="minorHAnsi"/>
          <w:sz w:val="22"/>
          <w:szCs w:val="22"/>
        </w:rPr>
        <w:t xml:space="preserve"> v</w:t>
      </w:r>
      <w:r w:rsidRPr="008A05B0">
        <w:rPr>
          <w:rFonts w:asciiTheme="minorHAnsi" w:hAnsiTheme="minorHAnsi" w:cstheme="minorHAnsi"/>
          <w:sz w:val="22"/>
          <w:szCs w:val="22"/>
        </w:rPr>
        <w:t>igente</w:t>
      </w:r>
      <w:r>
        <w:rPr>
          <w:rFonts w:asciiTheme="minorHAnsi" w:hAnsiTheme="minorHAnsi" w:cstheme="minorHAnsi"/>
          <w:sz w:val="22"/>
          <w:szCs w:val="22"/>
        </w:rPr>
        <w:t xml:space="preserve"> o Certificado de Actualización de la Matricula de Comercio vigente</w:t>
      </w:r>
      <w:r w:rsidRPr="008A05B0">
        <w:rPr>
          <w:rFonts w:asciiTheme="minorHAnsi" w:hAnsiTheme="minorHAnsi" w:cstheme="minorHAnsi"/>
          <w:sz w:val="22"/>
          <w:szCs w:val="22"/>
        </w:rPr>
        <w:t>, excepto para proponentes cuya normativa legal inherentes a su constitución legal así lo prevea</w:t>
      </w:r>
      <w:r w:rsidRPr="008A05B0">
        <w:rPr>
          <w:rFonts w:asciiTheme="minorHAnsi" w:hAnsiTheme="minorHAnsi" w:cstheme="minorHAnsi"/>
          <w:color w:val="000000"/>
          <w:sz w:val="22"/>
          <w:szCs w:val="22"/>
        </w:rPr>
        <w:t>.</w:t>
      </w:r>
      <w:r w:rsidRPr="008A05B0" w:rsidDel="00F24A30">
        <w:rPr>
          <w:rFonts w:asciiTheme="minorHAnsi" w:hAnsiTheme="minorHAnsi" w:cstheme="minorHAnsi"/>
          <w:color w:val="000000"/>
          <w:sz w:val="22"/>
          <w:szCs w:val="22"/>
        </w:rPr>
        <w:t xml:space="preserve"> </w:t>
      </w:r>
    </w:p>
    <w:p w:rsidR="00FE00FF" w:rsidRDefault="00FE00FF" w:rsidP="004C062D">
      <w:pPr>
        <w:pStyle w:val="Prrafodelista"/>
        <w:numPr>
          <w:ilvl w:val="0"/>
          <w:numId w:val="29"/>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w:t>
      </w:r>
    </w:p>
    <w:p w:rsidR="00FE00FF" w:rsidRDefault="00FE00FF" w:rsidP="004C062D">
      <w:pPr>
        <w:pStyle w:val="Prrafodelista"/>
        <w:numPr>
          <w:ilvl w:val="0"/>
          <w:numId w:val="29"/>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Documento de Identificación del propietario o representante legal.</w:t>
      </w:r>
    </w:p>
    <w:p w:rsidR="00FE00FF" w:rsidRDefault="00303C66" w:rsidP="004C062D">
      <w:pPr>
        <w:pStyle w:val="Prrafodelista"/>
        <w:numPr>
          <w:ilvl w:val="0"/>
          <w:numId w:val="29"/>
        </w:numPr>
        <w:ind w:left="567"/>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004821FF">
        <w:rPr>
          <w:rFonts w:asciiTheme="minorHAnsi" w:hAnsiTheme="minorHAnsi" w:cstheme="minorHAnsi"/>
          <w:sz w:val="22"/>
          <w:szCs w:val="22"/>
        </w:rPr>
        <w:t>eneral del Estado (CGE)</w:t>
      </w:r>
      <w:r w:rsidRPr="002F48E2">
        <w:rPr>
          <w:rFonts w:asciiTheme="minorHAnsi" w:hAnsiTheme="minorHAnsi" w:cstheme="minorHAnsi"/>
          <w:sz w:val="22"/>
          <w:szCs w:val="22"/>
        </w:rPr>
        <w:t>.</w:t>
      </w:r>
    </w:p>
    <w:p w:rsidR="00FE00FF" w:rsidRDefault="00303C66" w:rsidP="004C062D">
      <w:pPr>
        <w:pStyle w:val="Prrafodelista"/>
        <w:numPr>
          <w:ilvl w:val="0"/>
          <w:numId w:val="29"/>
        </w:numPr>
        <w:ind w:left="567"/>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FE00FF">
        <w:rPr>
          <w:rFonts w:asciiTheme="minorHAnsi" w:hAnsiTheme="minorHAnsi" w:cstheme="minorHAnsi"/>
          <w:sz w:val="22"/>
          <w:szCs w:val="22"/>
        </w:rPr>
        <w:t>.</w:t>
      </w:r>
    </w:p>
    <w:p w:rsidR="00FE00FF" w:rsidRDefault="00FE00FF" w:rsidP="004C062D">
      <w:pPr>
        <w:pStyle w:val="Prrafodelista"/>
        <w:numPr>
          <w:ilvl w:val="0"/>
          <w:numId w:val="29"/>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Garantía de Cumplimiento de Contrato equivalente al siete por ciento (7%) del monto del contrato de acuerdo las características descritas </w:t>
      </w:r>
      <w:r w:rsidR="00B41ABF">
        <w:rPr>
          <w:rFonts w:asciiTheme="minorHAnsi" w:hAnsiTheme="minorHAnsi" w:cstheme="minorHAnsi"/>
          <w:sz w:val="22"/>
          <w:szCs w:val="22"/>
        </w:rPr>
        <w:t>en las especificaciones técnicas</w:t>
      </w:r>
      <w:r>
        <w:rPr>
          <w:rFonts w:asciiTheme="minorHAnsi" w:hAnsiTheme="minorHAnsi" w:cstheme="minorHAnsi"/>
          <w:sz w:val="22"/>
          <w:szCs w:val="22"/>
        </w:rPr>
        <w:t xml:space="preserve"> del presente DBC. (En caso que la formalización de la contratación sea mediante contrato).</w:t>
      </w:r>
    </w:p>
    <w:p w:rsidR="00FE00FF" w:rsidRDefault="00FE00FF" w:rsidP="004C062D">
      <w:pPr>
        <w:pStyle w:val="Prrafodelista"/>
        <w:numPr>
          <w:ilvl w:val="0"/>
          <w:numId w:val="29"/>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 los certificado/documento</w:t>
      </w:r>
      <w:r w:rsidR="00B41ABF">
        <w:rPr>
          <w:rFonts w:asciiTheme="minorHAnsi" w:hAnsiTheme="minorHAnsi" w:cstheme="minorHAnsi"/>
          <w:sz w:val="22"/>
          <w:szCs w:val="22"/>
        </w:rPr>
        <w:t>s que acrediten la experiencia g</w:t>
      </w:r>
      <w:r>
        <w:rPr>
          <w:rFonts w:asciiTheme="minorHAnsi" w:hAnsiTheme="minorHAnsi" w:cstheme="minorHAnsi"/>
          <w:sz w:val="22"/>
          <w:szCs w:val="22"/>
        </w:rPr>
        <w:t xml:space="preserve">eneral y </w:t>
      </w:r>
      <w:r w:rsidR="00B41ABF">
        <w:rPr>
          <w:rFonts w:asciiTheme="minorHAnsi" w:hAnsiTheme="minorHAnsi" w:cstheme="minorHAnsi"/>
          <w:sz w:val="22"/>
          <w:szCs w:val="22"/>
        </w:rPr>
        <w:t>específica</w:t>
      </w:r>
      <w:r>
        <w:rPr>
          <w:rFonts w:asciiTheme="minorHAnsi" w:hAnsiTheme="minorHAnsi" w:cstheme="minorHAnsi"/>
          <w:sz w:val="22"/>
          <w:szCs w:val="22"/>
        </w:rPr>
        <w:t xml:space="preserve"> de la empresa</w:t>
      </w:r>
      <w:r w:rsidR="00B41ABF">
        <w:rPr>
          <w:rFonts w:asciiTheme="minorHAnsi" w:hAnsiTheme="minorHAnsi" w:cstheme="minorHAnsi"/>
          <w:sz w:val="22"/>
          <w:szCs w:val="22"/>
        </w:rPr>
        <w:t>.</w:t>
      </w:r>
    </w:p>
    <w:p w:rsidR="00FE00FF" w:rsidRDefault="00FE00FF" w:rsidP="004C062D">
      <w:pPr>
        <w:pStyle w:val="Prrafodelista"/>
        <w:numPr>
          <w:ilvl w:val="0"/>
          <w:numId w:val="29"/>
        </w:numPr>
        <w:ind w:left="567"/>
        <w:jc w:val="both"/>
        <w:rPr>
          <w:rFonts w:asciiTheme="minorHAnsi" w:hAnsiTheme="minorHAnsi" w:cstheme="minorHAnsi"/>
          <w:sz w:val="22"/>
          <w:szCs w:val="22"/>
        </w:rPr>
      </w:pPr>
      <w:r>
        <w:rPr>
          <w:rFonts w:asciiTheme="minorHAnsi" w:hAnsiTheme="minorHAnsi" w:cstheme="minorHAnsi"/>
          <w:sz w:val="22"/>
          <w:szCs w:val="22"/>
        </w:rPr>
        <w:t>Original o Fotocopia Legalizada de los certificados/documentos que acrediten la experiencia General y específica del personal clave</w:t>
      </w:r>
      <w:r w:rsidR="00B41ABF">
        <w:rPr>
          <w:rFonts w:asciiTheme="minorHAnsi" w:hAnsiTheme="minorHAnsi" w:cstheme="minorHAnsi"/>
          <w:sz w:val="22"/>
          <w:szCs w:val="22"/>
        </w:rPr>
        <w:t>.</w:t>
      </w:r>
    </w:p>
    <w:p w:rsidR="00FE00FF" w:rsidRDefault="00FE00FF" w:rsidP="004C062D">
      <w:pPr>
        <w:pStyle w:val="Prrafodelista"/>
        <w:numPr>
          <w:ilvl w:val="0"/>
          <w:numId w:val="29"/>
        </w:numPr>
        <w:ind w:left="567"/>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Original o Fotocopia legalizada del Certificado de Registro y Acreditación de Unidades Productoras emitidos por </w:t>
      </w:r>
      <w:r w:rsidR="008E5B7E">
        <w:rPr>
          <w:rFonts w:asciiTheme="minorHAnsi" w:hAnsiTheme="minorHAnsi" w:cstheme="minorHAnsi"/>
          <w:color w:val="000000"/>
          <w:sz w:val="22"/>
          <w:szCs w:val="22"/>
        </w:rPr>
        <w:t>Autoridad competente</w:t>
      </w:r>
      <w:r>
        <w:rPr>
          <w:rFonts w:asciiTheme="minorHAnsi" w:hAnsiTheme="minorHAnsi" w:cstheme="minorHAnsi"/>
          <w:color w:val="000000"/>
          <w:sz w:val="22"/>
          <w:szCs w:val="22"/>
        </w:rPr>
        <w:t xml:space="preserve">, </w:t>
      </w:r>
      <w:r w:rsidR="007669A5">
        <w:rPr>
          <w:rFonts w:asciiTheme="minorHAnsi" w:hAnsiTheme="minorHAnsi" w:cstheme="minorHAnsi"/>
          <w:color w:val="000000"/>
          <w:sz w:val="22"/>
          <w:szCs w:val="22"/>
        </w:rPr>
        <w:t>(Cuando corresponda).</w:t>
      </w:r>
    </w:p>
    <w:p w:rsidR="00FE00FF" w:rsidRDefault="00FE00FF" w:rsidP="004C062D">
      <w:pPr>
        <w:pStyle w:val="Prrafodelista"/>
        <w:numPr>
          <w:ilvl w:val="0"/>
          <w:numId w:val="29"/>
        </w:numPr>
        <w:ind w:left="567"/>
        <w:contextualSpacing/>
        <w:jc w:val="both"/>
        <w:rPr>
          <w:rFonts w:asciiTheme="minorHAnsi" w:hAnsiTheme="minorHAnsi" w:cstheme="minorHAnsi"/>
          <w:color w:val="FF0000"/>
          <w:sz w:val="22"/>
          <w:szCs w:val="22"/>
        </w:rPr>
      </w:pPr>
      <w:r>
        <w:rPr>
          <w:rFonts w:asciiTheme="minorHAnsi" w:hAnsiTheme="minorHAnsi" w:cstheme="minorHAnsi"/>
          <w:sz w:val="22"/>
          <w:szCs w:val="22"/>
        </w:rPr>
        <w:t xml:space="preserve">Original Contrato de Adhesión </w:t>
      </w:r>
      <w:r w:rsidRPr="007669A5">
        <w:rPr>
          <w:rFonts w:asciiTheme="minorHAnsi" w:hAnsiTheme="minorHAnsi" w:cstheme="minorHAnsi"/>
          <w:sz w:val="22"/>
          <w:szCs w:val="22"/>
        </w:rPr>
        <w:t>(Cuando corresponda)</w:t>
      </w:r>
      <w:r w:rsidR="007669A5">
        <w:rPr>
          <w:rFonts w:asciiTheme="minorHAnsi" w:hAnsiTheme="minorHAnsi" w:cstheme="minorHAnsi"/>
          <w:sz w:val="22"/>
          <w:szCs w:val="22"/>
        </w:rPr>
        <w:t>.</w:t>
      </w:r>
    </w:p>
    <w:p w:rsidR="00FE00FF" w:rsidRDefault="00FE00FF" w:rsidP="004C062D">
      <w:pPr>
        <w:pStyle w:val="Prrafodelista"/>
        <w:numPr>
          <w:ilvl w:val="0"/>
          <w:numId w:val="29"/>
        </w:numPr>
        <w:ind w:left="567"/>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Otra documentación requerida por YPFB.</w:t>
      </w:r>
    </w:p>
    <w:p w:rsidR="00FE00FF" w:rsidRDefault="00FE00FF" w:rsidP="00FE00FF">
      <w:pPr>
        <w:rPr>
          <w:rFonts w:asciiTheme="minorHAnsi" w:hAnsiTheme="minorHAnsi" w:cstheme="minorHAnsi"/>
          <w:sz w:val="22"/>
          <w:szCs w:val="22"/>
        </w:rPr>
      </w:pPr>
    </w:p>
    <w:p w:rsidR="00FE00FF" w:rsidRDefault="00FE00FF" w:rsidP="00FE00FF">
      <w:pPr>
        <w:ind w:left="142"/>
        <w:rPr>
          <w:rFonts w:asciiTheme="minorHAnsi" w:hAnsiTheme="minorHAnsi" w:cstheme="minorHAnsi"/>
          <w:b/>
          <w:sz w:val="22"/>
          <w:szCs w:val="22"/>
        </w:rPr>
      </w:pPr>
      <w:r>
        <w:rPr>
          <w:rFonts w:asciiTheme="minorHAnsi" w:hAnsiTheme="minorHAnsi" w:cstheme="minorHAnsi"/>
          <w:b/>
          <w:sz w:val="22"/>
          <w:szCs w:val="22"/>
        </w:rPr>
        <w:t>PARA ASOCIACIONES ACCIDENTALES</w:t>
      </w:r>
    </w:p>
    <w:p w:rsidR="00FE00FF" w:rsidRDefault="00FE00FF" w:rsidP="00FE00FF">
      <w:pPr>
        <w:rPr>
          <w:rFonts w:asciiTheme="minorHAnsi" w:hAnsiTheme="minorHAnsi" w:cstheme="minorHAnsi"/>
          <w:sz w:val="22"/>
          <w:szCs w:val="22"/>
        </w:rPr>
      </w:pPr>
    </w:p>
    <w:p w:rsidR="00FE00FF" w:rsidRDefault="00FE00FF" w:rsidP="004C062D">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w:t>
      </w:r>
      <w:r w:rsidR="005D5A72">
        <w:rPr>
          <w:rFonts w:asciiTheme="minorHAnsi" w:hAnsiTheme="minorHAnsi" w:cstheme="minorHAnsi"/>
          <w:sz w:val="22"/>
          <w:szCs w:val="22"/>
        </w:rPr>
        <w:t>tratación mayores a Bs20.000.-</w:t>
      </w:r>
      <w:r>
        <w:rPr>
          <w:rFonts w:asciiTheme="minorHAnsi" w:hAnsiTheme="minorHAnsi" w:cstheme="minorHAnsi"/>
          <w:sz w:val="22"/>
          <w:szCs w:val="22"/>
        </w:rPr>
        <w:t xml:space="preserve"> (Veinte Mil 00/100 Bolivianos).</w:t>
      </w:r>
    </w:p>
    <w:p w:rsidR="00FE00FF" w:rsidRDefault="00FE00FF" w:rsidP="004C062D">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FE00FF" w:rsidRDefault="00FE00FF" w:rsidP="004C062D">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p>
    <w:p w:rsidR="00FE00FF" w:rsidRDefault="00FE00FF" w:rsidP="004C062D">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Documento de Identificación del representante legal.</w:t>
      </w:r>
    </w:p>
    <w:p w:rsidR="00FE00FF" w:rsidRDefault="00FE00FF" w:rsidP="004C062D">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Garantía de Cumplimiento de Contrato equivalente al siete por ciento (7%) del monto del contrato, esta garantía podrá ser presentada por una o más empresas que conforman la Asociación, siempre y cuando cumpla con las características descritas </w:t>
      </w:r>
      <w:r w:rsidR="00B41ABF">
        <w:rPr>
          <w:rFonts w:asciiTheme="minorHAnsi" w:hAnsiTheme="minorHAnsi" w:cstheme="minorHAnsi"/>
          <w:sz w:val="22"/>
          <w:szCs w:val="22"/>
        </w:rPr>
        <w:t>en las especificaciones técnicas d</w:t>
      </w:r>
      <w:r>
        <w:rPr>
          <w:rFonts w:asciiTheme="minorHAnsi" w:hAnsiTheme="minorHAnsi" w:cstheme="minorHAnsi"/>
          <w:sz w:val="22"/>
          <w:szCs w:val="22"/>
        </w:rPr>
        <w:t>el presente DBC. (En caso que la formalización de la contratación sea mediante contrato).</w:t>
      </w:r>
    </w:p>
    <w:p w:rsidR="00FE00FF" w:rsidRDefault="00FE00FF" w:rsidP="004C062D">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lastRenderedPageBreak/>
        <w:t xml:space="preserve">Original o Fotocopia Legalizada de los certificado/documentos que acrediten la experiencia </w:t>
      </w:r>
      <w:r w:rsidR="00B41ABF">
        <w:rPr>
          <w:rFonts w:asciiTheme="minorHAnsi" w:hAnsiTheme="minorHAnsi" w:cstheme="minorHAnsi"/>
          <w:sz w:val="22"/>
          <w:szCs w:val="22"/>
        </w:rPr>
        <w:t>g</w:t>
      </w:r>
      <w:r>
        <w:rPr>
          <w:rFonts w:asciiTheme="minorHAnsi" w:hAnsiTheme="minorHAnsi" w:cstheme="minorHAnsi"/>
          <w:sz w:val="22"/>
          <w:szCs w:val="22"/>
        </w:rPr>
        <w:t xml:space="preserve">eneral y </w:t>
      </w:r>
      <w:r w:rsidR="00B41ABF">
        <w:rPr>
          <w:rFonts w:asciiTheme="minorHAnsi" w:hAnsiTheme="minorHAnsi" w:cstheme="minorHAnsi"/>
          <w:sz w:val="22"/>
          <w:szCs w:val="22"/>
        </w:rPr>
        <w:t>específica</w:t>
      </w:r>
      <w:r>
        <w:rPr>
          <w:rFonts w:asciiTheme="minorHAnsi" w:hAnsiTheme="minorHAnsi" w:cstheme="minorHAnsi"/>
          <w:sz w:val="22"/>
          <w:szCs w:val="22"/>
        </w:rPr>
        <w:t xml:space="preserve"> de la empresa</w:t>
      </w:r>
      <w:r w:rsidR="00B41ABF">
        <w:rPr>
          <w:rFonts w:asciiTheme="minorHAnsi" w:hAnsiTheme="minorHAnsi" w:cstheme="minorHAnsi"/>
          <w:sz w:val="22"/>
          <w:szCs w:val="22"/>
        </w:rPr>
        <w:t>.</w:t>
      </w:r>
    </w:p>
    <w:p w:rsidR="00FE00FF" w:rsidRDefault="00FE00FF" w:rsidP="004C062D">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 los certificados/documentos que acrediten la experiencia General y específica del personal clave</w:t>
      </w:r>
      <w:r w:rsidR="00B41ABF">
        <w:rPr>
          <w:rFonts w:asciiTheme="minorHAnsi" w:hAnsiTheme="minorHAnsi" w:cstheme="minorHAnsi"/>
          <w:sz w:val="22"/>
          <w:szCs w:val="22"/>
        </w:rPr>
        <w:t>.</w:t>
      </w:r>
    </w:p>
    <w:p w:rsidR="00FE00FF" w:rsidRDefault="00FE00FF" w:rsidP="004C062D">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Contrato de Adhesión (Cuando corresponda)</w:t>
      </w:r>
    </w:p>
    <w:p w:rsidR="00FE00FF" w:rsidRDefault="00FE00FF" w:rsidP="004C062D">
      <w:pPr>
        <w:pStyle w:val="Prrafodelista"/>
        <w:numPr>
          <w:ilvl w:val="1"/>
          <w:numId w:val="3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Otra documentación</w:t>
      </w:r>
      <w:r>
        <w:rPr>
          <w:rFonts w:asciiTheme="minorHAnsi" w:hAnsiTheme="minorHAnsi" w:cstheme="minorHAnsi"/>
          <w:color w:val="000000"/>
          <w:sz w:val="22"/>
          <w:szCs w:val="22"/>
        </w:rPr>
        <w:t xml:space="preserve"> requerida por YPFB.</w:t>
      </w:r>
    </w:p>
    <w:p w:rsidR="00FE00FF" w:rsidRDefault="00FE00FF" w:rsidP="00FE00FF">
      <w:pPr>
        <w:rPr>
          <w:rFonts w:asciiTheme="minorHAnsi" w:hAnsiTheme="minorHAnsi" w:cstheme="minorHAnsi"/>
          <w:sz w:val="22"/>
          <w:szCs w:val="22"/>
        </w:rPr>
      </w:pPr>
    </w:p>
    <w:p w:rsidR="00FE00FF" w:rsidRDefault="00FE00FF" w:rsidP="00FE00FF">
      <w:pPr>
        <w:ind w:left="20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FE00FF" w:rsidRDefault="00B41ABF" w:rsidP="00B41ABF">
      <w:pPr>
        <w:tabs>
          <w:tab w:val="left" w:pos="7016"/>
        </w:tabs>
        <w:jc w:val="both"/>
        <w:rPr>
          <w:rFonts w:asciiTheme="minorHAnsi" w:hAnsiTheme="minorHAnsi" w:cstheme="minorHAnsi"/>
          <w:sz w:val="22"/>
          <w:szCs w:val="22"/>
        </w:rPr>
      </w:pPr>
      <w:r>
        <w:rPr>
          <w:rFonts w:asciiTheme="minorHAnsi" w:hAnsiTheme="minorHAnsi" w:cstheme="minorHAnsi"/>
          <w:sz w:val="22"/>
          <w:szCs w:val="22"/>
        </w:rPr>
        <w:tab/>
      </w:r>
    </w:p>
    <w:p w:rsidR="00FE00FF" w:rsidRDefault="00FE00FF" w:rsidP="004C062D">
      <w:pPr>
        <w:pStyle w:val="Prrafodelista"/>
        <w:numPr>
          <w:ilvl w:val="0"/>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w:t>
      </w:r>
      <w:r w:rsidR="005D5A72">
        <w:rPr>
          <w:rFonts w:asciiTheme="minorHAnsi" w:hAnsiTheme="minorHAnsi" w:cstheme="minorHAnsi"/>
          <w:sz w:val="22"/>
          <w:szCs w:val="22"/>
        </w:rPr>
        <w:t>os de contratación mayores a Bs</w:t>
      </w:r>
      <w:r>
        <w:rPr>
          <w:rFonts w:asciiTheme="minorHAnsi" w:hAnsiTheme="minorHAnsi" w:cstheme="minorHAnsi"/>
          <w:sz w:val="22"/>
          <w:szCs w:val="22"/>
        </w:rPr>
        <w:t>20.00</w:t>
      </w:r>
      <w:r w:rsidR="005D5A72">
        <w:rPr>
          <w:rFonts w:asciiTheme="minorHAnsi" w:hAnsiTheme="minorHAnsi" w:cstheme="minorHAnsi"/>
          <w:sz w:val="22"/>
          <w:szCs w:val="22"/>
        </w:rPr>
        <w:t>0.-</w:t>
      </w:r>
      <w:r>
        <w:rPr>
          <w:rFonts w:asciiTheme="minorHAnsi" w:hAnsiTheme="minorHAnsi" w:cstheme="minorHAnsi"/>
          <w:sz w:val="22"/>
          <w:szCs w:val="22"/>
        </w:rPr>
        <w:t xml:space="preserve"> (Veinte Mil 00/100 Bolivianos).</w:t>
      </w:r>
    </w:p>
    <w:p w:rsidR="00FE00FF" w:rsidRDefault="00FE00FF" w:rsidP="004C062D">
      <w:pPr>
        <w:pStyle w:val="Prrafodelista"/>
        <w:numPr>
          <w:ilvl w:val="0"/>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Documento de Constitución de la Empresa, excepto empresas unipersonales y aquellas empresas que se encuentran inscritas en el Registro de Comercio. </w:t>
      </w:r>
    </w:p>
    <w:p w:rsidR="00AA761D" w:rsidRPr="008A05B0" w:rsidRDefault="00AA761D" w:rsidP="004C062D">
      <w:pPr>
        <w:pStyle w:val="Prrafodelista"/>
        <w:numPr>
          <w:ilvl w:val="0"/>
          <w:numId w:val="31"/>
        </w:numPr>
        <w:ind w:left="567"/>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Original de la Matricula de Comercio</w:t>
      </w:r>
      <w:r>
        <w:rPr>
          <w:rFonts w:asciiTheme="minorHAnsi" w:hAnsiTheme="minorHAnsi" w:cstheme="minorHAnsi"/>
          <w:sz w:val="22"/>
          <w:szCs w:val="22"/>
        </w:rPr>
        <w:t xml:space="preserve"> v</w:t>
      </w:r>
      <w:r w:rsidRPr="008A05B0">
        <w:rPr>
          <w:rFonts w:asciiTheme="minorHAnsi" w:hAnsiTheme="minorHAnsi" w:cstheme="minorHAnsi"/>
          <w:sz w:val="22"/>
          <w:szCs w:val="22"/>
        </w:rPr>
        <w:t>igente</w:t>
      </w:r>
      <w:r>
        <w:rPr>
          <w:rFonts w:asciiTheme="minorHAnsi" w:hAnsiTheme="minorHAnsi" w:cstheme="minorHAnsi"/>
          <w:sz w:val="22"/>
          <w:szCs w:val="22"/>
        </w:rPr>
        <w:t xml:space="preserve"> o Certificado de Actualización de la Matricula de Comercio vigente</w:t>
      </w:r>
      <w:r w:rsidRPr="008A05B0">
        <w:rPr>
          <w:rFonts w:asciiTheme="minorHAnsi" w:hAnsiTheme="minorHAnsi" w:cstheme="minorHAnsi"/>
          <w:sz w:val="22"/>
          <w:szCs w:val="22"/>
        </w:rPr>
        <w:t>, excepto para proponentes cuya normativa legal inherentes a su constitución legal así lo prevea</w:t>
      </w:r>
      <w:r w:rsidRPr="008A05B0">
        <w:rPr>
          <w:rFonts w:asciiTheme="minorHAnsi" w:hAnsiTheme="minorHAnsi" w:cstheme="minorHAnsi"/>
          <w:color w:val="000000"/>
          <w:sz w:val="22"/>
          <w:szCs w:val="22"/>
        </w:rPr>
        <w:t>.</w:t>
      </w:r>
      <w:r w:rsidRPr="008A05B0" w:rsidDel="00F24A30">
        <w:rPr>
          <w:rFonts w:asciiTheme="minorHAnsi" w:hAnsiTheme="minorHAnsi" w:cstheme="minorHAnsi"/>
          <w:color w:val="000000"/>
          <w:sz w:val="22"/>
          <w:szCs w:val="22"/>
        </w:rPr>
        <w:t xml:space="preserve"> </w:t>
      </w:r>
    </w:p>
    <w:p w:rsidR="00FE00FF" w:rsidRDefault="00FE00FF" w:rsidP="004C062D">
      <w:pPr>
        <w:pStyle w:val="Prrafodelista"/>
        <w:numPr>
          <w:ilvl w:val="0"/>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 </w:t>
      </w:r>
    </w:p>
    <w:p w:rsidR="00AA761D" w:rsidRDefault="00FE00FF" w:rsidP="004C062D">
      <w:pPr>
        <w:pStyle w:val="Prrafodelista"/>
        <w:numPr>
          <w:ilvl w:val="0"/>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Documento de Identificación del propietario o representante legal.</w:t>
      </w:r>
    </w:p>
    <w:p w:rsidR="00FE00FF" w:rsidRPr="00AA761D" w:rsidRDefault="00303C66" w:rsidP="004C062D">
      <w:pPr>
        <w:pStyle w:val="Prrafodelista"/>
        <w:numPr>
          <w:ilvl w:val="0"/>
          <w:numId w:val="31"/>
        </w:numPr>
        <w:ind w:left="567"/>
        <w:contextualSpacing/>
        <w:jc w:val="both"/>
        <w:rPr>
          <w:rFonts w:asciiTheme="minorHAnsi" w:hAnsiTheme="minorHAnsi" w:cstheme="minorHAnsi"/>
          <w:sz w:val="22"/>
          <w:szCs w:val="22"/>
        </w:rPr>
      </w:pPr>
      <w:r w:rsidRPr="00AA761D">
        <w:rPr>
          <w:rFonts w:asciiTheme="minorHAnsi" w:hAnsiTheme="minorHAnsi" w:cstheme="minorHAnsi"/>
          <w:sz w:val="22"/>
          <w:szCs w:val="22"/>
        </w:rPr>
        <w:t>Original del Certificado de la Solvencia Fiscal, emitido por la Contraloría G</w:t>
      </w:r>
      <w:r w:rsidR="004821FF" w:rsidRPr="00AA761D">
        <w:rPr>
          <w:rFonts w:asciiTheme="minorHAnsi" w:hAnsiTheme="minorHAnsi" w:cstheme="minorHAnsi"/>
          <w:sz w:val="22"/>
          <w:szCs w:val="22"/>
        </w:rPr>
        <w:t>eneral del Estado (CGE)</w:t>
      </w:r>
      <w:r w:rsidRPr="00AA761D">
        <w:rPr>
          <w:rFonts w:asciiTheme="minorHAnsi" w:hAnsiTheme="minorHAnsi" w:cstheme="minorHAnsi"/>
          <w:sz w:val="22"/>
          <w:szCs w:val="22"/>
        </w:rPr>
        <w:t>.</w:t>
      </w:r>
    </w:p>
    <w:p w:rsidR="00FE00FF" w:rsidRDefault="00303C66" w:rsidP="004C062D">
      <w:pPr>
        <w:pStyle w:val="Prrafodelista"/>
        <w:numPr>
          <w:ilvl w:val="0"/>
          <w:numId w:val="31"/>
        </w:numPr>
        <w:ind w:left="567"/>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D92DC4">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r w:rsidR="00FE00FF">
        <w:rPr>
          <w:rFonts w:asciiTheme="minorHAnsi" w:hAnsiTheme="minorHAnsi" w:cstheme="minorHAnsi"/>
          <w:sz w:val="22"/>
          <w:szCs w:val="22"/>
        </w:rPr>
        <w:t>.</w:t>
      </w:r>
    </w:p>
    <w:p w:rsidR="00FE00FF" w:rsidRDefault="00FE00FF" w:rsidP="004C062D">
      <w:pPr>
        <w:pStyle w:val="Prrafodelista"/>
        <w:numPr>
          <w:ilvl w:val="0"/>
          <w:numId w:val="31"/>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Otra documentación</w:t>
      </w:r>
      <w:r>
        <w:rPr>
          <w:rFonts w:asciiTheme="minorHAnsi" w:hAnsiTheme="minorHAnsi" w:cstheme="minorHAnsi"/>
          <w:color w:val="000000"/>
          <w:sz w:val="22"/>
          <w:szCs w:val="22"/>
        </w:rPr>
        <w:t xml:space="preserve"> requerida por YPFB.</w:t>
      </w:r>
    </w:p>
    <w:p w:rsidR="00FE00FF" w:rsidRDefault="00FE00FF" w:rsidP="00FE00FF">
      <w:pPr>
        <w:rPr>
          <w:rFonts w:asciiTheme="minorHAnsi" w:hAnsiTheme="minorHAnsi" w:cstheme="minorHAnsi"/>
          <w:sz w:val="22"/>
          <w:szCs w:val="22"/>
        </w:rPr>
      </w:pPr>
    </w:p>
    <w:p w:rsidR="00A047DF" w:rsidRPr="005D5736" w:rsidRDefault="00A047DF" w:rsidP="00A047DF">
      <w:pPr>
        <w:jc w:val="both"/>
        <w:rPr>
          <w:rFonts w:asciiTheme="minorHAnsi" w:hAnsiTheme="minorHAnsi" w:cstheme="minorHAnsi"/>
          <w:b/>
          <w:sz w:val="22"/>
          <w:szCs w:val="22"/>
        </w:rPr>
      </w:pPr>
      <w:r w:rsidRPr="005D5736">
        <w:rPr>
          <w:rFonts w:asciiTheme="minorHAnsi" w:hAnsiTheme="minorHAnsi" w:cstheme="minorHAnsi"/>
          <w:b/>
          <w:sz w:val="22"/>
          <w:szCs w:val="22"/>
        </w:rPr>
        <w:t>Consideraciones para proponentes extranjeros:</w:t>
      </w:r>
    </w:p>
    <w:p w:rsidR="00A047DF" w:rsidRDefault="00A047DF" w:rsidP="00A047DF">
      <w:pPr>
        <w:rPr>
          <w:rFonts w:asciiTheme="minorHAnsi" w:hAnsiTheme="minorHAnsi" w:cstheme="minorHAnsi"/>
          <w:sz w:val="22"/>
          <w:szCs w:val="22"/>
        </w:rPr>
      </w:pPr>
    </w:p>
    <w:p w:rsidR="004821FF" w:rsidRPr="007D5538" w:rsidRDefault="004821FF" w:rsidP="004821FF">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 xml:space="preserve">caso de proponentes extranjeros establecidos en su país de origen, los documentos deben guardar relación con los requeridos localmente. </w:t>
      </w:r>
    </w:p>
    <w:p w:rsidR="004821FF" w:rsidRPr="007D5538" w:rsidRDefault="004821FF" w:rsidP="004821FF">
      <w:pPr>
        <w:jc w:val="both"/>
        <w:rPr>
          <w:rFonts w:asciiTheme="minorHAnsi" w:hAnsiTheme="minorHAnsi" w:cstheme="minorHAnsi"/>
          <w:sz w:val="22"/>
          <w:szCs w:val="22"/>
        </w:rPr>
      </w:pPr>
    </w:p>
    <w:p w:rsidR="004821FF" w:rsidRPr="007D5538" w:rsidRDefault="004821FF" w:rsidP="004821FF">
      <w:pPr>
        <w:jc w:val="both"/>
        <w:rPr>
          <w:rFonts w:asciiTheme="minorHAnsi" w:hAnsiTheme="minorHAnsi" w:cstheme="minorHAnsi"/>
          <w:sz w:val="22"/>
          <w:szCs w:val="22"/>
          <w:lang w:val="es-BO"/>
        </w:rPr>
      </w:pPr>
      <w:r w:rsidRPr="007D5538">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4821FF" w:rsidRPr="007D5538" w:rsidRDefault="004821FF" w:rsidP="004821FF">
      <w:pPr>
        <w:jc w:val="both"/>
        <w:rPr>
          <w:rFonts w:asciiTheme="minorHAnsi" w:hAnsiTheme="minorHAnsi" w:cstheme="minorHAnsi"/>
          <w:sz w:val="22"/>
          <w:szCs w:val="22"/>
          <w:lang w:val="es-BO"/>
        </w:rPr>
      </w:pPr>
    </w:p>
    <w:p w:rsidR="004821FF" w:rsidRPr="007D5538" w:rsidRDefault="004821FF" w:rsidP="004821FF">
      <w:pPr>
        <w:jc w:val="both"/>
        <w:rPr>
          <w:rFonts w:ascii="Calibri" w:hAnsi="Calibri" w:cs="Calibri"/>
          <w:sz w:val="22"/>
          <w:szCs w:val="22"/>
          <w:lang w:val="es-BO"/>
        </w:rPr>
      </w:pPr>
      <w:r w:rsidRPr="00FE721D">
        <w:rPr>
          <w:rFonts w:asciiTheme="minorHAnsi" w:hAnsiTheme="minorHAnsi" w:cstheme="minorHAns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w:t>
      </w:r>
      <w:r>
        <w:rPr>
          <w:rFonts w:asciiTheme="minorHAnsi" w:hAnsiTheme="minorHAnsi" w:cstheme="minorHAnsi"/>
          <w:sz w:val="22"/>
          <w:szCs w:val="22"/>
        </w:rPr>
        <w:t xml:space="preserve"> o el apostillado correspondiente. El documento de representación legal</w:t>
      </w:r>
      <w:r w:rsidRPr="00FE721D">
        <w:rPr>
          <w:rFonts w:asciiTheme="minorHAnsi" w:hAnsiTheme="minorHAnsi" w:cstheme="minorHAnsi"/>
          <w:sz w:val="22"/>
          <w:szCs w:val="22"/>
        </w:rPr>
        <w:t xml:space="preserve"> deberá ser protocolizado ante Notaria de Fe Pública en Bolivia</w:t>
      </w:r>
      <w:r w:rsidRPr="00FE721D">
        <w:rPr>
          <w:rFonts w:ascii="Calibri" w:hAnsi="Calibri" w:cs="Calibri"/>
          <w:sz w:val="22"/>
          <w:szCs w:val="22"/>
        </w:rPr>
        <w:t>.</w:t>
      </w:r>
    </w:p>
    <w:p w:rsidR="004821FF" w:rsidRDefault="004821FF" w:rsidP="004821FF">
      <w:pPr>
        <w:jc w:val="both"/>
        <w:rPr>
          <w:rFonts w:ascii="Calibri" w:hAnsi="Calibri" w:cs="Calibri"/>
          <w:color w:val="000000"/>
          <w:sz w:val="22"/>
          <w:szCs w:val="22"/>
        </w:rPr>
      </w:pPr>
    </w:p>
    <w:p w:rsidR="004821FF" w:rsidRDefault="004821FF" w:rsidP="004821FF">
      <w:pPr>
        <w:jc w:val="both"/>
        <w:rPr>
          <w:rFonts w:asciiTheme="minorHAnsi" w:hAnsiTheme="minorHAnsi" w:cstheme="minorHAnsi"/>
          <w:sz w:val="22"/>
          <w:szCs w:val="22"/>
          <w:highlight w:val="yellow"/>
        </w:rPr>
      </w:pPr>
      <w:r w:rsidRPr="00FE721D">
        <w:rPr>
          <w:rFonts w:asciiTheme="minorHAnsi" w:hAnsiTheme="minorHAnsi" w:cstheme="minorHAnsi"/>
          <w:sz w:val="22"/>
          <w:szCs w:val="22"/>
        </w:rPr>
        <w:lastRenderedPageBreak/>
        <w:t>Los documentos de constitución, documentos de representación legal, el documento de registro de comercio, registro tributario y el documento de identificación o pasaporte deberán acompañar una declaración jurada</w:t>
      </w:r>
      <w:r>
        <w:rPr>
          <w:rFonts w:asciiTheme="minorHAnsi" w:hAnsiTheme="minorHAnsi" w:cstheme="minorHAnsi"/>
          <w:sz w:val="22"/>
          <w:szCs w:val="22"/>
        </w:rPr>
        <w:t xml:space="preserve"> o certificación</w:t>
      </w:r>
      <w:r w:rsidRPr="00FE721D">
        <w:rPr>
          <w:rFonts w:asciiTheme="minorHAnsi" w:hAnsiTheme="minorHAnsi" w:cstheme="minorHAnsi"/>
          <w:sz w:val="22"/>
          <w:szCs w:val="22"/>
        </w:rPr>
        <w:t xml:space="preserve"> del representante legal ante Notario de Fe Pública en Bolivia, en el que se establezca que los documentos solicitados dentro del proceso de contratación son los requeridos o son sus equivalentes, que son válidos y que están vigentes</w:t>
      </w:r>
      <w:r>
        <w:rPr>
          <w:rFonts w:asciiTheme="minorHAnsi" w:hAnsiTheme="minorHAnsi" w:cstheme="minorHAnsi"/>
          <w:sz w:val="22"/>
          <w:szCs w:val="22"/>
        </w:rPr>
        <w:t>.</w:t>
      </w:r>
    </w:p>
    <w:p w:rsidR="004821FF" w:rsidRPr="009803E1" w:rsidRDefault="004821FF" w:rsidP="004821FF">
      <w:pPr>
        <w:ind w:left="720"/>
        <w:jc w:val="both"/>
        <w:rPr>
          <w:rFonts w:asciiTheme="minorHAnsi" w:hAnsiTheme="minorHAnsi" w:cstheme="minorHAnsi"/>
          <w:sz w:val="22"/>
          <w:szCs w:val="22"/>
        </w:rPr>
      </w:pPr>
    </w:p>
    <w:p w:rsidR="00A047DF" w:rsidRPr="002D60EE" w:rsidRDefault="00A047DF" w:rsidP="00A047DF">
      <w:pPr>
        <w:jc w:val="both"/>
        <w:rPr>
          <w:rFonts w:asciiTheme="minorHAnsi" w:hAnsiTheme="minorHAnsi" w:cstheme="minorHAnsi"/>
          <w:sz w:val="22"/>
          <w:szCs w:val="22"/>
        </w:rPr>
      </w:pPr>
    </w:p>
    <w:p w:rsidR="00874AD4" w:rsidRPr="00A047DF" w:rsidRDefault="00874AD4" w:rsidP="00874AD4">
      <w:pPr>
        <w:ind w:left="720"/>
        <w:jc w:val="both"/>
        <w:rPr>
          <w:rFonts w:asciiTheme="minorHAnsi" w:eastAsia="Calibri" w:hAnsiTheme="minorHAnsi" w:cstheme="minorHAnsi"/>
          <w:b/>
          <w:i/>
          <w:color w:val="FF0000"/>
          <w:sz w:val="22"/>
          <w:szCs w:val="22"/>
        </w:rPr>
      </w:pPr>
    </w:p>
    <w:p w:rsidR="00874AD4" w:rsidRPr="00AE75A8" w:rsidRDefault="00874AD4" w:rsidP="00874AD4">
      <w:pPr>
        <w:ind w:left="720"/>
        <w:jc w:val="both"/>
        <w:rPr>
          <w:rFonts w:asciiTheme="minorHAnsi" w:eastAsia="Calibri" w:hAnsiTheme="minorHAnsi" w:cstheme="minorHAnsi"/>
          <w:b/>
          <w:i/>
          <w:color w:val="FF0000"/>
          <w:sz w:val="22"/>
          <w:szCs w:val="22"/>
          <w:lang w:val="es-BO"/>
        </w:rPr>
      </w:pPr>
    </w:p>
    <w:p w:rsidR="007748AD" w:rsidRDefault="007748AD" w:rsidP="00B37050">
      <w:pPr>
        <w:jc w:val="center"/>
        <w:rPr>
          <w:rFonts w:asciiTheme="minorHAnsi" w:hAnsiTheme="minorHAnsi" w:cstheme="minorHAnsi"/>
          <w:b/>
        </w:rPr>
      </w:pPr>
    </w:p>
    <w:p w:rsidR="007748AD" w:rsidRDefault="007748AD" w:rsidP="00B37050">
      <w:pPr>
        <w:jc w:val="center"/>
        <w:rPr>
          <w:rFonts w:asciiTheme="minorHAnsi" w:hAnsiTheme="minorHAnsi" w:cstheme="minorHAnsi"/>
          <w:b/>
        </w:rPr>
      </w:pPr>
    </w:p>
    <w:p w:rsidR="007748AD" w:rsidRDefault="007748AD" w:rsidP="00B37050">
      <w:pPr>
        <w:jc w:val="center"/>
        <w:rPr>
          <w:rFonts w:asciiTheme="minorHAnsi" w:hAnsiTheme="minorHAnsi" w:cstheme="minorHAnsi"/>
          <w:b/>
        </w:rPr>
      </w:pP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w:t>
      </w: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Firma del Propietario o Representante Legal</w:t>
      </w:r>
    </w:p>
    <w:p w:rsidR="00C446E1" w:rsidRPr="00C446E1" w:rsidRDefault="00C446E1" w:rsidP="00C446E1">
      <w:pPr>
        <w:jc w:val="center"/>
        <w:rPr>
          <w:rFonts w:asciiTheme="minorHAnsi" w:hAnsiTheme="minorHAnsi" w:cstheme="minorHAnsi"/>
          <w:b/>
          <w:lang w:val="es-BO" w:eastAsia="es-ES"/>
        </w:rPr>
      </w:pPr>
      <w:r w:rsidRPr="00C446E1">
        <w:rPr>
          <w:rFonts w:asciiTheme="minorHAnsi" w:hAnsiTheme="minorHAnsi" w:cstheme="minorHAnsi"/>
          <w:b/>
        </w:rPr>
        <w:t>Nombre completo del Propietario o Representante Legal</w:t>
      </w:r>
    </w:p>
    <w:p w:rsidR="00C446E1" w:rsidRPr="00C446E1" w:rsidRDefault="00C446E1" w:rsidP="00FA78A9">
      <w:pPr>
        <w:jc w:val="center"/>
        <w:rPr>
          <w:rFonts w:asciiTheme="minorHAnsi" w:hAnsiTheme="minorHAnsi" w:cstheme="minorHAnsi"/>
          <w:b/>
          <w:lang w:val="es-BO"/>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7669A5" w:rsidRDefault="007669A5"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8E5B7E" w:rsidRDefault="008E5B7E" w:rsidP="00FA78A9">
      <w:pPr>
        <w:jc w:val="center"/>
        <w:rPr>
          <w:rFonts w:asciiTheme="minorHAnsi" w:hAnsiTheme="minorHAnsi" w:cstheme="minorHAnsi"/>
          <w:b/>
          <w:sz w:val="22"/>
          <w:szCs w:val="22"/>
        </w:rPr>
      </w:pPr>
    </w:p>
    <w:p w:rsidR="008E5B7E" w:rsidRDefault="008E5B7E" w:rsidP="00FA78A9">
      <w:pPr>
        <w:jc w:val="center"/>
        <w:rPr>
          <w:rFonts w:asciiTheme="minorHAnsi" w:hAnsiTheme="minorHAnsi" w:cstheme="minorHAnsi"/>
          <w:b/>
          <w:sz w:val="22"/>
          <w:szCs w:val="22"/>
        </w:rPr>
      </w:pPr>
    </w:p>
    <w:p w:rsidR="008E5B7E" w:rsidRDefault="008E5B7E" w:rsidP="00FA78A9">
      <w:pPr>
        <w:jc w:val="center"/>
        <w:rPr>
          <w:rFonts w:asciiTheme="minorHAnsi" w:hAnsiTheme="minorHAnsi" w:cstheme="minorHAnsi"/>
          <w:b/>
          <w:sz w:val="22"/>
          <w:szCs w:val="22"/>
        </w:rPr>
      </w:pPr>
    </w:p>
    <w:p w:rsidR="008E5B7E" w:rsidRDefault="008E5B7E"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FA78A9" w:rsidRPr="00552079" w:rsidRDefault="00F10C70" w:rsidP="00FA78A9">
      <w:pPr>
        <w:jc w:val="center"/>
        <w:rPr>
          <w:rFonts w:asciiTheme="minorHAnsi" w:hAnsiTheme="minorHAnsi" w:cstheme="minorHAnsi"/>
          <w:b/>
          <w:sz w:val="22"/>
          <w:szCs w:val="22"/>
        </w:rPr>
      </w:pPr>
      <w:r>
        <w:rPr>
          <w:rFonts w:asciiTheme="minorHAnsi" w:hAnsiTheme="minorHAnsi" w:cstheme="minorHAnsi"/>
          <w:b/>
          <w:sz w:val="22"/>
          <w:szCs w:val="22"/>
        </w:rPr>
        <w:t>FORMULARIO</w:t>
      </w:r>
      <w:r w:rsidR="00FA78A9" w:rsidRPr="00552079">
        <w:rPr>
          <w:rFonts w:asciiTheme="minorHAnsi" w:hAnsiTheme="minorHAnsi" w:cstheme="minorHAnsi"/>
          <w:b/>
          <w:sz w:val="22"/>
          <w:szCs w:val="22"/>
        </w:rPr>
        <w:t xml:space="preserve"> B-1</w:t>
      </w:r>
    </w:p>
    <w:p w:rsidR="00FA78A9" w:rsidRPr="00552079" w:rsidRDefault="00223744"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rsidR="007638F3" w:rsidRPr="001B3B25" w:rsidRDefault="009E0B3E" w:rsidP="007638F3">
      <w:pPr>
        <w:jc w:val="center"/>
        <w:rPr>
          <w:rFonts w:asciiTheme="minorHAnsi" w:hAnsiTheme="minorHAnsi" w:cstheme="minorHAnsi"/>
          <w:b/>
          <w:sz w:val="22"/>
          <w:szCs w:val="22"/>
          <w:lang w:val="es-BO"/>
        </w:rPr>
      </w:pPr>
      <w:r w:rsidRPr="001B3B25">
        <w:rPr>
          <w:rFonts w:asciiTheme="minorHAnsi" w:hAnsiTheme="minorHAnsi" w:cstheme="minorHAnsi"/>
          <w:b/>
          <w:sz w:val="22"/>
          <w:szCs w:val="22"/>
          <w:lang w:val="es-BO"/>
        </w:rPr>
        <w:t>(</w:t>
      </w:r>
      <w:r w:rsidR="001B3B25" w:rsidRPr="001B3B25">
        <w:rPr>
          <w:rFonts w:asciiTheme="minorHAnsi" w:hAnsiTheme="minorHAnsi" w:cstheme="minorHAnsi"/>
          <w:b/>
          <w:sz w:val="22"/>
          <w:szCs w:val="22"/>
          <w:lang w:val="es-BO"/>
        </w:rPr>
        <w:t>BOLIVIANOS</w:t>
      </w:r>
      <w:r w:rsidRPr="001B3B25">
        <w:rPr>
          <w:rFonts w:asciiTheme="minorHAnsi" w:hAnsiTheme="minorHAnsi" w:cstheme="minorHAnsi"/>
          <w:b/>
          <w:sz w:val="22"/>
          <w:szCs w:val="22"/>
          <w:lang w:val="es-BO"/>
        </w:rPr>
        <w:t>)</w:t>
      </w:r>
    </w:p>
    <w:tbl>
      <w:tblPr>
        <w:tblW w:w="5137" w:type="pct"/>
        <w:tblInd w:w="-115" w:type="dxa"/>
        <w:tblLayout w:type="fixed"/>
        <w:tblCellMar>
          <w:left w:w="70" w:type="dxa"/>
          <w:right w:w="70" w:type="dxa"/>
        </w:tblCellMar>
        <w:tblLook w:val="04A0" w:firstRow="1" w:lastRow="0" w:firstColumn="1" w:lastColumn="0" w:noHBand="0" w:noVBand="1"/>
      </w:tblPr>
      <w:tblGrid>
        <w:gridCol w:w="585"/>
        <w:gridCol w:w="5193"/>
        <w:gridCol w:w="1041"/>
        <w:gridCol w:w="1271"/>
        <w:gridCol w:w="1273"/>
      </w:tblGrid>
      <w:tr w:rsidR="007638F3" w:rsidRPr="007638F3" w:rsidTr="00987068">
        <w:trPr>
          <w:trHeight w:val="315"/>
        </w:trPr>
        <w:tc>
          <w:tcPr>
            <w:tcW w:w="5000" w:type="pct"/>
            <w:gridSpan w:val="5"/>
            <w:tcBorders>
              <w:top w:val="single" w:sz="4" w:space="0" w:color="auto"/>
              <w:left w:val="single" w:sz="4" w:space="0" w:color="auto"/>
              <w:bottom w:val="single" w:sz="4" w:space="0" w:color="auto"/>
              <w:right w:val="single" w:sz="4" w:space="0" w:color="auto"/>
            </w:tcBorders>
            <w:shd w:val="clear" w:color="000000" w:fill="D9E1F2"/>
          </w:tcPr>
          <w:p w:rsidR="007638F3" w:rsidRPr="00863546" w:rsidRDefault="007638F3" w:rsidP="00987068">
            <w:pPr>
              <w:jc w:val="center"/>
              <w:rPr>
                <w:rFonts w:asciiTheme="minorHAnsi" w:hAnsiTheme="minorHAnsi"/>
                <w:b/>
                <w:bCs/>
                <w:color w:val="000000"/>
                <w:sz w:val="22"/>
                <w:szCs w:val="22"/>
                <w:lang w:val="en-US" w:eastAsia="es-ES"/>
              </w:rPr>
            </w:pPr>
            <w:r w:rsidRPr="00863546">
              <w:rPr>
                <w:rFonts w:asciiTheme="minorHAnsi" w:hAnsiTheme="minorHAnsi" w:cs="Calibri"/>
                <w:b/>
                <w:sz w:val="22"/>
                <w:szCs w:val="22"/>
                <w:lang w:val="en-US" w:eastAsia="es-ES"/>
              </w:rPr>
              <w:t xml:space="preserve">SWELL PACKER PARA CAÑERÍA </w:t>
            </w:r>
            <w:smartTag w:uri="urn:schemas-microsoft-com:office:smarttags" w:element="metricconverter">
              <w:smartTagPr>
                <w:attr w:name="ProductID" w:val="5”"/>
              </w:smartTagPr>
              <w:r w:rsidRPr="00863546">
                <w:rPr>
                  <w:rFonts w:asciiTheme="minorHAnsi" w:hAnsiTheme="minorHAnsi" w:cs="Calibri"/>
                  <w:b/>
                  <w:sz w:val="22"/>
                  <w:szCs w:val="22"/>
                  <w:lang w:val="en-US" w:eastAsia="es-ES"/>
                </w:rPr>
                <w:t>5”</w:t>
              </w:r>
            </w:smartTag>
            <w:r w:rsidRPr="00863546">
              <w:rPr>
                <w:rFonts w:asciiTheme="minorHAnsi" w:hAnsiTheme="minorHAnsi" w:cs="Calibri"/>
                <w:b/>
                <w:sz w:val="22"/>
                <w:szCs w:val="22"/>
                <w:lang w:val="en-US" w:eastAsia="es-ES"/>
              </w:rPr>
              <w:t xml:space="preserve">, 18 </w:t>
            </w:r>
            <w:proofErr w:type="spellStart"/>
            <w:r w:rsidRPr="00863546">
              <w:rPr>
                <w:rFonts w:asciiTheme="minorHAnsi" w:hAnsiTheme="minorHAnsi" w:cs="Calibri"/>
                <w:b/>
                <w:sz w:val="22"/>
                <w:szCs w:val="22"/>
                <w:lang w:val="en-US" w:eastAsia="es-ES"/>
              </w:rPr>
              <w:t>Lb</w:t>
            </w:r>
            <w:proofErr w:type="spellEnd"/>
            <w:r w:rsidRPr="00863546">
              <w:rPr>
                <w:rFonts w:asciiTheme="minorHAnsi" w:hAnsiTheme="minorHAnsi" w:cs="Calibri"/>
                <w:b/>
                <w:sz w:val="22"/>
                <w:szCs w:val="22"/>
                <w:lang w:val="en-US" w:eastAsia="es-ES"/>
              </w:rPr>
              <w:t>/</w:t>
            </w:r>
            <w:proofErr w:type="spellStart"/>
            <w:r w:rsidRPr="00863546">
              <w:rPr>
                <w:rFonts w:asciiTheme="minorHAnsi" w:hAnsiTheme="minorHAnsi" w:cs="Calibri"/>
                <w:b/>
                <w:sz w:val="22"/>
                <w:szCs w:val="22"/>
                <w:lang w:val="en-US" w:eastAsia="es-ES"/>
              </w:rPr>
              <w:t>ft</w:t>
            </w:r>
            <w:proofErr w:type="spellEnd"/>
            <w:r w:rsidRPr="00863546">
              <w:rPr>
                <w:rFonts w:asciiTheme="minorHAnsi" w:hAnsiTheme="minorHAnsi" w:cs="Calibri"/>
                <w:b/>
                <w:sz w:val="22"/>
                <w:szCs w:val="22"/>
                <w:lang w:val="en-US" w:eastAsia="es-ES"/>
              </w:rPr>
              <w:t>, P-110, ID 4.276”, DRIFT 4.151”</w:t>
            </w:r>
          </w:p>
        </w:tc>
      </w:tr>
      <w:tr w:rsidR="007638F3" w:rsidRPr="00863546" w:rsidTr="00987068">
        <w:trPr>
          <w:trHeight w:val="176"/>
        </w:trPr>
        <w:tc>
          <w:tcPr>
            <w:tcW w:w="312" w:type="pct"/>
            <w:tcBorders>
              <w:top w:val="single" w:sz="4" w:space="0" w:color="auto"/>
              <w:left w:val="single" w:sz="4" w:space="0" w:color="auto"/>
              <w:bottom w:val="single" w:sz="4" w:space="0" w:color="auto"/>
              <w:right w:val="single" w:sz="4" w:space="0" w:color="auto"/>
            </w:tcBorders>
            <w:shd w:val="clear" w:color="000000" w:fill="D9D9D9"/>
            <w:vAlign w:val="center"/>
            <w:hideMark/>
          </w:tcPr>
          <w:p w:rsidR="007638F3" w:rsidRPr="00863546" w:rsidRDefault="007638F3" w:rsidP="00987068">
            <w:pPr>
              <w:jc w:val="center"/>
              <w:rPr>
                <w:rFonts w:ascii="Calibri" w:hAnsi="Calibri"/>
                <w:b/>
                <w:bCs/>
                <w:color w:val="000000"/>
                <w:lang w:eastAsia="es-ES"/>
              </w:rPr>
            </w:pPr>
            <w:r w:rsidRPr="00863546">
              <w:rPr>
                <w:rFonts w:ascii="Calibri" w:hAnsi="Calibri"/>
                <w:b/>
                <w:bCs/>
                <w:color w:val="000000"/>
                <w:lang w:eastAsia="es-ES"/>
              </w:rPr>
              <w:t>N° 1</w:t>
            </w:r>
          </w:p>
        </w:tc>
        <w:tc>
          <w:tcPr>
            <w:tcW w:w="2773" w:type="pct"/>
            <w:tcBorders>
              <w:top w:val="single" w:sz="4" w:space="0" w:color="auto"/>
              <w:left w:val="single" w:sz="4" w:space="0" w:color="auto"/>
              <w:bottom w:val="single" w:sz="4" w:space="0" w:color="auto"/>
              <w:right w:val="single" w:sz="4" w:space="0" w:color="auto"/>
            </w:tcBorders>
            <w:shd w:val="clear" w:color="000000" w:fill="D9D9D9"/>
            <w:vAlign w:val="center"/>
            <w:hideMark/>
          </w:tcPr>
          <w:p w:rsidR="007638F3" w:rsidRPr="00863546" w:rsidRDefault="007638F3" w:rsidP="00987068">
            <w:pPr>
              <w:jc w:val="center"/>
              <w:rPr>
                <w:rFonts w:ascii="Calibri" w:hAnsi="Calibri"/>
                <w:b/>
                <w:bCs/>
                <w:color w:val="000000"/>
                <w:lang w:eastAsia="es-ES"/>
              </w:rPr>
            </w:pPr>
            <w:r w:rsidRPr="00863546">
              <w:rPr>
                <w:rFonts w:ascii="Calibri" w:hAnsi="Calibri"/>
                <w:b/>
                <w:bCs/>
                <w:color w:val="000000"/>
                <w:lang w:eastAsia="es-ES"/>
              </w:rPr>
              <w:t>DETALLE DEL SERVICIO</w:t>
            </w:r>
          </w:p>
        </w:tc>
        <w:tc>
          <w:tcPr>
            <w:tcW w:w="556" w:type="pct"/>
            <w:tcBorders>
              <w:top w:val="single" w:sz="4" w:space="0" w:color="auto"/>
              <w:left w:val="single" w:sz="4" w:space="0" w:color="auto"/>
              <w:bottom w:val="single" w:sz="4" w:space="0" w:color="auto"/>
              <w:right w:val="single" w:sz="4" w:space="0" w:color="auto"/>
            </w:tcBorders>
            <w:shd w:val="clear" w:color="000000" w:fill="D9D9D9"/>
            <w:vAlign w:val="center"/>
            <w:hideMark/>
          </w:tcPr>
          <w:p w:rsidR="007638F3" w:rsidRPr="00863546" w:rsidRDefault="007638F3" w:rsidP="00987068">
            <w:pPr>
              <w:jc w:val="center"/>
              <w:rPr>
                <w:rFonts w:ascii="Calibri" w:hAnsi="Calibri"/>
                <w:b/>
                <w:bCs/>
                <w:color w:val="000000"/>
                <w:lang w:eastAsia="es-ES"/>
              </w:rPr>
            </w:pPr>
            <w:r w:rsidRPr="00863546">
              <w:rPr>
                <w:rFonts w:ascii="Calibri" w:hAnsi="Calibri"/>
                <w:b/>
                <w:bCs/>
                <w:color w:val="000000"/>
                <w:lang w:eastAsia="es-ES"/>
              </w:rPr>
              <w:t>CANTIDAD</w:t>
            </w:r>
          </w:p>
        </w:tc>
        <w:tc>
          <w:tcPr>
            <w:tcW w:w="679" w:type="pct"/>
            <w:tcBorders>
              <w:top w:val="single" w:sz="4" w:space="0" w:color="auto"/>
              <w:left w:val="single" w:sz="4" w:space="0" w:color="auto"/>
              <w:bottom w:val="single" w:sz="4" w:space="0" w:color="auto"/>
              <w:right w:val="single" w:sz="4" w:space="0" w:color="auto"/>
            </w:tcBorders>
            <w:shd w:val="clear" w:color="000000" w:fill="D9D9D9"/>
            <w:vAlign w:val="center"/>
          </w:tcPr>
          <w:p w:rsidR="007638F3" w:rsidRPr="00863546" w:rsidRDefault="007638F3" w:rsidP="00987068">
            <w:pPr>
              <w:jc w:val="center"/>
              <w:rPr>
                <w:rFonts w:ascii="Calibri" w:hAnsi="Calibri"/>
                <w:b/>
                <w:bCs/>
                <w:color w:val="000000"/>
                <w:lang w:eastAsia="es-ES"/>
              </w:rPr>
            </w:pPr>
            <w:r w:rsidRPr="00863546">
              <w:rPr>
                <w:rFonts w:ascii="Calibri" w:hAnsi="Calibri"/>
                <w:b/>
                <w:bCs/>
                <w:color w:val="000000"/>
                <w:lang w:eastAsia="es-ES"/>
              </w:rPr>
              <w:t>UNIDAD DE MEDIDA</w:t>
            </w:r>
          </w:p>
        </w:tc>
        <w:tc>
          <w:tcPr>
            <w:tcW w:w="680" w:type="pct"/>
            <w:tcBorders>
              <w:top w:val="single" w:sz="4" w:space="0" w:color="auto"/>
              <w:left w:val="single" w:sz="4" w:space="0" w:color="auto"/>
              <w:bottom w:val="single" w:sz="4" w:space="0" w:color="auto"/>
              <w:right w:val="single" w:sz="4" w:space="0" w:color="auto"/>
            </w:tcBorders>
            <w:shd w:val="clear" w:color="000000" w:fill="D9D9D9"/>
            <w:vAlign w:val="center"/>
            <w:hideMark/>
          </w:tcPr>
          <w:p w:rsidR="007638F3" w:rsidRPr="00863546" w:rsidRDefault="007638F3" w:rsidP="00987068">
            <w:pPr>
              <w:jc w:val="center"/>
              <w:rPr>
                <w:rFonts w:ascii="Calibri" w:hAnsi="Calibri"/>
                <w:b/>
                <w:bCs/>
                <w:color w:val="000000"/>
                <w:lang w:eastAsia="es-ES"/>
              </w:rPr>
            </w:pPr>
            <w:r>
              <w:rPr>
                <w:rFonts w:ascii="Calibri" w:hAnsi="Calibri"/>
                <w:b/>
                <w:bCs/>
                <w:color w:val="000000"/>
                <w:lang w:eastAsia="es-ES"/>
              </w:rPr>
              <w:t>PRECIO UNITARIO REFERENCIAL (Bs.)</w:t>
            </w:r>
          </w:p>
        </w:tc>
      </w:tr>
      <w:tr w:rsidR="007638F3" w:rsidRPr="00863546" w:rsidTr="00987068">
        <w:trPr>
          <w:trHeight w:val="645"/>
        </w:trPr>
        <w:tc>
          <w:tcPr>
            <w:tcW w:w="312" w:type="pct"/>
            <w:vMerge w:val="restart"/>
            <w:tcBorders>
              <w:top w:val="single" w:sz="4" w:space="0" w:color="auto"/>
              <w:left w:val="single" w:sz="4" w:space="0" w:color="auto"/>
              <w:right w:val="nil"/>
            </w:tcBorders>
            <w:shd w:val="clear" w:color="auto" w:fill="auto"/>
            <w:vAlign w:val="center"/>
          </w:tcPr>
          <w:p w:rsidR="007638F3" w:rsidRPr="00863546" w:rsidRDefault="007638F3" w:rsidP="00987068">
            <w:pPr>
              <w:jc w:val="center"/>
              <w:rPr>
                <w:rFonts w:ascii="Calibri" w:hAnsi="Calibri"/>
                <w:color w:val="000000"/>
                <w:sz w:val="16"/>
                <w:szCs w:val="16"/>
                <w:lang w:eastAsia="es-ES"/>
              </w:rPr>
            </w:pPr>
            <w:r w:rsidRPr="00863546">
              <w:rPr>
                <w:rFonts w:ascii="Calibri" w:hAnsi="Calibri"/>
                <w:color w:val="000000"/>
                <w:sz w:val="16"/>
                <w:szCs w:val="16"/>
                <w:lang w:eastAsia="es-ES"/>
              </w:rPr>
              <w:t>1.1.</w:t>
            </w:r>
          </w:p>
        </w:tc>
        <w:tc>
          <w:tcPr>
            <w:tcW w:w="2773" w:type="pct"/>
            <w:tcBorders>
              <w:top w:val="single" w:sz="4" w:space="0" w:color="auto"/>
              <w:left w:val="single" w:sz="4" w:space="0" w:color="auto"/>
              <w:bottom w:val="single" w:sz="4" w:space="0" w:color="auto"/>
              <w:right w:val="single" w:sz="4" w:space="0" w:color="auto"/>
            </w:tcBorders>
            <w:shd w:val="clear" w:color="auto" w:fill="auto"/>
            <w:vAlign w:val="center"/>
          </w:tcPr>
          <w:p w:rsidR="007638F3" w:rsidRPr="00863546" w:rsidRDefault="007638F3" w:rsidP="00987068">
            <w:pPr>
              <w:rPr>
                <w:rFonts w:ascii="Verdana" w:hAnsi="Verdana"/>
                <w:color w:val="000000"/>
                <w:sz w:val="18"/>
                <w:szCs w:val="18"/>
                <w:lang w:eastAsia="es-ES"/>
              </w:rPr>
            </w:pPr>
          </w:p>
          <w:p w:rsidR="007638F3" w:rsidRPr="00863546" w:rsidRDefault="007638F3" w:rsidP="00987068">
            <w:pPr>
              <w:rPr>
                <w:rFonts w:ascii="Verdana" w:hAnsi="Verdana"/>
                <w:color w:val="000000"/>
                <w:sz w:val="18"/>
                <w:szCs w:val="18"/>
                <w:lang w:eastAsia="es-ES"/>
              </w:rPr>
            </w:pPr>
            <w:proofErr w:type="spellStart"/>
            <w:r w:rsidRPr="00863546">
              <w:rPr>
                <w:rFonts w:ascii="Verdana" w:hAnsi="Verdana"/>
                <w:color w:val="000000"/>
                <w:sz w:val="18"/>
                <w:szCs w:val="18"/>
                <w:lang w:eastAsia="es-ES"/>
              </w:rPr>
              <w:t>Swell</w:t>
            </w:r>
            <w:proofErr w:type="spellEnd"/>
            <w:r w:rsidRPr="00863546">
              <w:rPr>
                <w:rFonts w:ascii="Verdana" w:hAnsi="Verdana"/>
                <w:color w:val="000000"/>
                <w:sz w:val="18"/>
                <w:szCs w:val="18"/>
                <w:lang w:eastAsia="es-ES"/>
              </w:rPr>
              <w:t xml:space="preserve"> </w:t>
            </w:r>
            <w:proofErr w:type="spellStart"/>
            <w:r w:rsidRPr="00863546">
              <w:rPr>
                <w:rFonts w:ascii="Verdana" w:hAnsi="Verdana"/>
                <w:color w:val="000000"/>
                <w:sz w:val="18"/>
                <w:szCs w:val="18"/>
                <w:lang w:eastAsia="es-ES"/>
              </w:rPr>
              <w:t>Packer</w:t>
            </w:r>
            <w:proofErr w:type="spellEnd"/>
            <w:r w:rsidRPr="00863546">
              <w:rPr>
                <w:rFonts w:ascii="Verdana" w:hAnsi="Verdana"/>
                <w:color w:val="000000"/>
                <w:sz w:val="18"/>
                <w:szCs w:val="18"/>
                <w:lang w:eastAsia="es-ES"/>
              </w:rPr>
              <w:t xml:space="preserve"> 5” con las siguientes consideraciones a tomar en cuenta:</w:t>
            </w:r>
          </w:p>
          <w:p w:rsidR="007638F3" w:rsidRPr="00863546" w:rsidRDefault="007638F3" w:rsidP="00987068">
            <w:pPr>
              <w:jc w:val="both"/>
              <w:rPr>
                <w:rFonts w:ascii="Verdana" w:hAnsi="Verdana"/>
                <w:color w:val="000000"/>
                <w:sz w:val="18"/>
                <w:szCs w:val="18"/>
                <w:lang w:eastAsia="es-ES"/>
              </w:rPr>
            </w:pPr>
          </w:p>
        </w:tc>
        <w:tc>
          <w:tcPr>
            <w:tcW w:w="556" w:type="pct"/>
            <w:vMerge w:val="restart"/>
            <w:tcBorders>
              <w:top w:val="single" w:sz="4" w:space="0" w:color="auto"/>
              <w:left w:val="nil"/>
              <w:right w:val="nil"/>
            </w:tcBorders>
            <w:shd w:val="clear" w:color="auto" w:fill="auto"/>
            <w:vAlign w:val="center"/>
          </w:tcPr>
          <w:p w:rsidR="007638F3" w:rsidRPr="00863546" w:rsidRDefault="007638F3" w:rsidP="00987068">
            <w:pPr>
              <w:jc w:val="center"/>
              <w:rPr>
                <w:rFonts w:ascii="Calibri" w:hAnsi="Calibri"/>
                <w:color w:val="000000"/>
                <w:sz w:val="16"/>
                <w:szCs w:val="16"/>
                <w:lang w:eastAsia="es-ES"/>
              </w:rPr>
            </w:pPr>
            <w:r>
              <w:rPr>
                <w:rFonts w:ascii="Calibri" w:hAnsi="Calibri"/>
                <w:color w:val="000000"/>
                <w:sz w:val="16"/>
                <w:szCs w:val="16"/>
                <w:lang w:eastAsia="es-ES"/>
              </w:rPr>
              <w:t>1</w:t>
            </w:r>
          </w:p>
        </w:tc>
        <w:tc>
          <w:tcPr>
            <w:tcW w:w="679" w:type="pct"/>
            <w:vMerge w:val="restart"/>
            <w:tcBorders>
              <w:top w:val="single" w:sz="4" w:space="0" w:color="auto"/>
              <w:left w:val="single" w:sz="4" w:space="0" w:color="auto"/>
              <w:right w:val="single" w:sz="4" w:space="0" w:color="auto"/>
            </w:tcBorders>
            <w:shd w:val="clear" w:color="auto" w:fill="auto"/>
            <w:vAlign w:val="center"/>
          </w:tcPr>
          <w:p w:rsidR="007638F3" w:rsidRPr="00863546" w:rsidRDefault="007638F3" w:rsidP="00987068">
            <w:pPr>
              <w:jc w:val="center"/>
              <w:rPr>
                <w:rFonts w:ascii="Calibri" w:hAnsi="Calibri"/>
                <w:color w:val="000000"/>
                <w:sz w:val="16"/>
                <w:szCs w:val="16"/>
                <w:lang w:eastAsia="es-ES"/>
              </w:rPr>
            </w:pPr>
            <w:r w:rsidRPr="00863546">
              <w:rPr>
                <w:rFonts w:ascii="Calibri" w:hAnsi="Calibri"/>
                <w:color w:val="000000"/>
                <w:sz w:val="16"/>
                <w:szCs w:val="16"/>
                <w:lang w:eastAsia="es-ES"/>
              </w:rPr>
              <w:t>Pieza</w:t>
            </w:r>
          </w:p>
        </w:tc>
        <w:tc>
          <w:tcPr>
            <w:tcW w:w="680" w:type="pct"/>
            <w:vMerge w:val="restart"/>
            <w:tcBorders>
              <w:top w:val="single" w:sz="4" w:space="0" w:color="auto"/>
              <w:left w:val="single" w:sz="4" w:space="0" w:color="auto"/>
              <w:right w:val="single" w:sz="4" w:space="0" w:color="auto"/>
            </w:tcBorders>
            <w:shd w:val="clear" w:color="auto" w:fill="auto"/>
            <w:vAlign w:val="center"/>
          </w:tcPr>
          <w:p w:rsidR="007638F3" w:rsidRPr="00863546" w:rsidRDefault="007638F3" w:rsidP="00987068">
            <w:pPr>
              <w:jc w:val="center"/>
              <w:rPr>
                <w:rFonts w:ascii="Calibri" w:hAnsi="Calibri"/>
                <w:color w:val="000000"/>
                <w:sz w:val="16"/>
                <w:szCs w:val="16"/>
                <w:lang w:eastAsia="es-ES"/>
              </w:rPr>
            </w:pPr>
          </w:p>
        </w:tc>
      </w:tr>
      <w:tr w:rsidR="007638F3" w:rsidRPr="00863546" w:rsidTr="00987068">
        <w:trPr>
          <w:trHeight w:val="182"/>
        </w:trPr>
        <w:tc>
          <w:tcPr>
            <w:tcW w:w="312" w:type="pct"/>
            <w:vMerge/>
            <w:tcBorders>
              <w:left w:val="single" w:sz="4" w:space="0" w:color="auto"/>
              <w:right w:val="nil"/>
            </w:tcBorders>
            <w:shd w:val="clear" w:color="auto" w:fill="auto"/>
            <w:vAlign w:val="center"/>
            <w:hideMark/>
          </w:tcPr>
          <w:p w:rsidR="007638F3" w:rsidRPr="00863546" w:rsidRDefault="007638F3" w:rsidP="00987068">
            <w:pPr>
              <w:jc w:val="center"/>
              <w:rPr>
                <w:rFonts w:ascii="Calibri" w:hAnsi="Calibri"/>
                <w:color w:val="000000"/>
                <w:sz w:val="16"/>
                <w:szCs w:val="16"/>
                <w:lang w:eastAsia="es-ES"/>
              </w:rPr>
            </w:pPr>
          </w:p>
        </w:tc>
        <w:tc>
          <w:tcPr>
            <w:tcW w:w="2773" w:type="pct"/>
            <w:tcBorders>
              <w:top w:val="nil"/>
              <w:left w:val="single" w:sz="4" w:space="0" w:color="auto"/>
              <w:bottom w:val="single" w:sz="4" w:space="0" w:color="auto"/>
              <w:right w:val="single" w:sz="4" w:space="0" w:color="auto"/>
            </w:tcBorders>
            <w:shd w:val="clear" w:color="auto" w:fill="auto"/>
            <w:vAlign w:val="center"/>
          </w:tcPr>
          <w:p w:rsidR="007638F3" w:rsidRPr="00863546" w:rsidRDefault="007638F3" w:rsidP="00987068">
            <w:pPr>
              <w:jc w:val="both"/>
              <w:rPr>
                <w:rFonts w:ascii="Verdana" w:hAnsi="Verdana"/>
                <w:color w:val="000000"/>
                <w:sz w:val="18"/>
                <w:szCs w:val="18"/>
                <w:lang w:eastAsia="es-ES"/>
              </w:rPr>
            </w:pPr>
            <w:r w:rsidRPr="00863546">
              <w:rPr>
                <w:rFonts w:ascii="Verdana" w:hAnsi="Verdana"/>
                <w:color w:val="000000"/>
                <w:sz w:val="18"/>
                <w:szCs w:val="18"/>
                <w:lang w:eastAsia="es-ES"/>
              </w:rPr>
              <w:t xml:space="preserve">Debe ser bajado en lodo OBM Emulsión Inversa (diésel 80%+ agua 20%), </w:t>
            </w:r>
            <w:proofErr w:type="spellStart"/>
            <w:r w:rsidRPr="00863546">
              <w:rPr>
                <w:rFonts w:ascii="Verdana" w:hAnsi="Verdana"/>
                <w:color w:val="000000"/>
                <w:sz w:val="18"/>
                <w:szCs w:val="18"/>
                <w:lang w:eastAsia="es-ES"/>
              </w:rPr>
              <w:t>max</w:t>
            </w:r>
            <w:proofErr w:type="spellEnd"/>
            <w:r w:rsidRPr="00863546">
              <w:rPr>
                <w:rFonts w:ascii="Verdana" w:hAnsi="Verdana"/>
                <w:color w:val="000000"/>
                <w:sz w:val="18"/>
                <w:szCs w:val="18"/>
                <w:lang w:eastAsia="es-ES"/>
              </w:rPr>
              <w:t xml:space="preserve"> densidad 13.5-14 </w:t>
            </w:r>
            <w:proofErr w:type="spellStart"/>
            <w:r w:rsidRPr="00863546">
              <w:rPr>
                <w:rFonts w:ascii="Verdana" w:hAnsi="Verdana"/>
                <w:color w:val="000000"/>
                <w:sz w:val="18"/>
                <w:szCs w:val="18"/>
                <w:lang w:eastAsia="es-ES"/>
              </w:rPr>
              <w:t>ppg</w:t>
            </w:r>
            <w:proofErr w:type="spellEnd"/>
            <w:r w:rsidRPr="00863546">
              <w:rPr>
                <w:rFonts w:ascii="Verdana" w:hAnsi="Verdana"/>
                <w:color w:val="000000"/>
                <w:sz w:val="18"/>
                <w:szCs w:val="18"/>
                <w:lang w:eastAsia="es-ES"/>
              </w:rPr>
              <w:t>, salinidad 300000 ppm</w:t>
            </w:r>
          </w:p>
        </w:tc>
        <w:tc>
          <w:tcPr>
            <w:tcW w:w="556" w:type="pct"/>
            <w:vMerge/>
            <w:tcBorders>
              <w:left w:val="nil"/>
              <w:right w:val="nil"/>
            </w:tcBorders>
            <w:shd w:val="clear" w:color="auto" w:fill="auto"/>
            <w:vAlign w:val="center"/>
          </w:tcPr>
          <w:p w:rsidR="007638F3" w:rsidRPr="00863546" w:rsidRDefault="007638F3" w:rsidP="00987068">
            <w:pPr>
              <w:jc w:val="center"/>
              <w:rPr>
                <w:rFonts w:ascii="Calibri" w:hAnsi="Calibri"/>
                <w:color w:val="000000"/>
                <w:sz w:val="16"/>
                <w:szCs w:val="16"/>
                <w:lang w:eastAsia="es-ES"/>
              </w:rPr>
            </w:pPr>
          </w:p>
        </w:tc>
        <w:tc>
          <w:tcPr>
            <w:tcW w:w="679" w:type="pct"/>
            <w:vMerge/>
            <w:tcBorders>
              <w:left w:val="single" w:sz="4" w:space="0" w:color="auto"/>
              <w:right w:val="single" w:sz="4" w:space="0" w:color="auto"/>
            </w:tcBorders>
            <w:shd w:val="clear" w:color="auto" w:fill="auto"/>
            <w:vAlign w:val="center"/>
          </w:tcPr>
          <w:p w:rsidR="007638F3" w:rsidRPr="00863546" w:rsidRDefault="007638F3" w:rsidP="00987068">
            <w:pPr>
              <w:jc w:val="center"/>
              <w:rPr>
                <w:rFonts w:ascii="Calibri" w:hAnsi="Calibri"/>
                <w:color w:val="000000"/>
                <w:sz w:val="16"/>
                <w:szCs w:val="16"/>
                <w:lang w:eastAsia="es-ES"/>
              </w:rPr>
            </w:pPr>
          </w:p>
        </w:tc>
        <w:tc>
          <w:tcPr>
            <w:tcW w:w="680" w:type="pct"/>
            <w:vMerge/>
            <w:tcBorders>
              <w:left w:val="single" w:sz="4" w:space="0" w:color="auto"/>
              <w:right w:val="single" w:sz="4" w:space="0" w:color="auto"/>
            </w:tcBorders>
            <w:shd w:val="clear" w:color="auto" w:fill="auto"/>
            <w:vAlign w:val="center"/>
          </w:tcPr>
          <w:p w:rsidR="007638F3" w:rsidRPr="00863546" w:rsidRDefault="007638F3" w:rsidP="00987068">
            <w:pPr>
              <w:jc w:val="center"/>
              <w:rPr>
                <w:rFonts w:ascii="Calibri" w:hAnsi="Calibri"/>
                <w:color w:val="000000"/>
                <w:sz w:val="16"/>
                <w:szCs w:val="16"/>
                <w:lang w:eastAsia="es-ES"/>
              </w:rPr>
            </w:pPr>
          </w:p>
        </w:tc>
      </w:tr>
      <w:tr w:rsidR="007638F3" w:rsidRPr="00863546" w:rsidTr="00987068">
        <w:trPr>
          <w:trHeight w:val="280"/>
        </w:trPr>
        <w:tc>
          <w:tcPr>
            <w:tcW w:w="312" w:type="pct"/>
            <w:vMerge/>
            <w:tcBorders>
              <w:left w:val="single" w:sz="4" w:space="0" w:color="auto"/>
              <w:right w:val="nil"/>
            </w:tcBorders>
            <w:shd w:val="clear" w:color="auto" w:fill="auto"/>
            <w:vAlign w:val="center"/>
          </w:tcPr>
          <w:p w:rsidR="007638F3" w:rsidRPr="00863546" w:rsidRDefault="007638F3" w:rsidP="00987068">
            <w:pPr>
              <w:jc w:val="center"/>
              <w:rPr>
                <w:rFonts w:ascii="Calibri" w:hAnsi="Calibri"/>
                <w:color w:val="000000"/>
                <w:sz w:val="16"/>
                <w:szCs w:val="16"/>
                <w:lang w:eastAsia="es-ES"/>
              </w:rPr>
            </w:pPr>
          </w:p>
        </w:tc>
        <w:tc>
          <w:tcPr>
            <w:tcW w:w="2773" w:type="pct"/>
            <w:tcBorders>
              <w:top w:val="nil"/>
              <w:left w:val="single" w:sz="4" w:space="0" w:color="auto"/>
              <w:bottom w:val="single" w:sz="4" w:space="0" w:color="auto"/>
              <w:right w:val="single" w:sz="4" w:space="0" w:color="auto"/>
            </w:tcBorders>
            <w:shd w:val="clear" w:color="auto" w:fill="auto"/>
            <w:vAlign w:val="center"/>
          </w:tcPr>
          <w:p w:rsidR="007638F3" w:rsidRPr="00863546" w:rsidRDefault="007638F3" w:rsidP="00987068">
            <w:pPr>
              <w:jc w:val="both"/>
              <w:rPr>
                <w:rFonts w:ascii="Verdana" w:hAnsi="Verdana"/>
                <w:color w:val="000000"/>
                <w:sz w:val="18"/>
                <w:szCs w:val="18"/>
                <w:lang w:eastAsia="es-ES"/>
              </w:rPr>
            </w:pPr>
            <w:r w:rsidRPr="00863546">
              <w:rPr>
                <w:rFonts w:ascii="Verdana" w:hAnsi="Verdana"/>
                <w:color w:val="000000"/>
                <w:sz w:val="18"/>
                <w:szCs w:val="18"/>
                <w:lang w:eastAsia="es-ES"/>
              </w:rPr>
              <w:t>Mínimo ID del tubo base, de acuerdo a Cañería de 5” 18 lb/pies</w:t>
            </w:r>
          </w:p>
        </w:tc>
        <w:tc>
          <w:tcPr>
            <w:tcW w:w="556" w:type="pct"/>
            <w:vMerge/>
            <w:tcBorders>
              <w:left w:val="nil"/>
              <w:right w:val="nil"/>
            </w:tcBorders>
            <w:shd w:val="clear" w:color="auto" w:fill="auto"/>
            <w:vAlign w:val="center"/>
          </w:tcPr>
          <w:p w:rsidR="007638F3" w:rsidRPr="00863546" w:rsidRDefault="007638F3" w:rsidP="00987068">
            <w:pPr>
              <w:jc w:val="center"/>
              <w:rPr>
                <w:rFonts w:ascii="Calibri" w:hAnsi="Calibri"/>
                <w:color w:val="000000"/>
                <w:sz w:val="16"/>
                <w:szCs w:val="16"/>
                <w:lang w:eastAsia="es-ES"/>
              </w:rPr>
            </w:pPr>
          </w:p>
        </w:tc>
        <w:tc>
          <w:tcPr>
            <w:tcW w:w="679" w:type="pct"/>
            <w:vMerge/>
            <w:tcBorders>
              <w:left w:val="single" w:sz="4" w:space="0" w:color="auto"/>
              <w:right w:val="single" w:sz="4" w:space="0" w:color="auto"/>
            </w:tcBorders>
            <w:shd w:val="clear" w:color="auto" w:fill="auto"/>
            <w:vAlign w:val="center"/>
          </w:tcPr>
          <w:p w:rsidR="007638F3" w:rsidRPr="00863546" w:rsidRDefault="007638F3" w:rsidP="00987068">
            <w:pPr>
              <w:jc w:val="center"/>
              <w:rPr>
                <w:rFonts w:ascii="Calibri" w:hAnsi="Calibri"/>
                <w:color w:val="000000"/>
                <w:sz w:val="16"/>
                <w:szCs w:val="16"/>
                <w:lang w:eastAsia="es-ES"/>
              </w:rPr>
            </w:pPr>
          </w:p>
        </w:tc>
        <w:tc>
          <w:tcPr>
            <w:tcW w:w="680" w:type="pct"/>
            <w:vMerge/>
            <w:tcBorders>
              <w:left w:val="single" w:sz="4" w:space="0" w:color="auto"/>
              <w:right w:val="single" w:sz="4" w:space="0" w:color="auto"/>
            </w:tcBorders>
            <w:shd w:val="clear" w:color="auto" w:fill="auto"/>
            <w:vAlign w:val="center"/>
          </w:tcPr>
          <w:p w:rsidR="007638F3" w:rsidRPr="00863546" w:rsidRDefault="007638F3" w:rsidP="00987068">
            <w:pPr>
              <w:jc w:val="center"/>
              <w:rPr>
                <w:rFonts w:ascii="Calibri" w:hAnsi="Calibri"/>
                <w:color w:val="000000"/>
                <w:sz w:val="16"/>
                <w:szCs w:val="16"/>
                <w:lang w:eastAsia="es-ES"/>
              </w:rPr>
            </w:pPr>
          </w:p>
        </w:tc>
      </w:tr>
      <w:tr w:rsidR="007638F3" w:rsidRPr="00863546" w:rsidTr="00987068">
        <w:trPr>
          <w:trHeight w:val="307"/>
        </w:trPr>
        <w:tc>
          <w:tcPr>
            <w:tcW w:w="312" w:type="pct"/>
            <w:vMerge/>
            <w:tcBorders>
              <w:left w:val="single" w:sz="4" w:space="0" w:color="auto"/>
              <w:right w:val="nil"/>
            </w:tcBorders>
            <w:shd w:val="clear" w:color="auto" w:fill="auto"/>
            <w:vAlign w:val="center"/>
          </w:tcPr>
          <w:p w:rsidR="007638F3" w:rsidRPr="00863546" w:rsidRDefault="007638F3" w:rsidP="00987068">
            <w:pPr>
              <w:jc w:val="center"/>
              <w:rPr>
                <w:rFonts w:ascii="Calibri" w:hAnsi="Calibri"/>
                <w:color w:val="000000"/>
                <w:sz w:val="16"/>
                <w:szCs w:val="16"/>
                <w:lang w:eastAsia="es-ES"/>
              </w:rPr>
            </w:pPr>
          </w:p>
        </w:tc>
        <w:tc>
          <w:tcPr>
            <w:tcW w:w="2773" w:type="pct"/>
            <w:tcBorders>
              <w:top w:val="nil"/>
              <w:left w:val="single" w:sz="4" w:space="0" w:color="auto"/>
              <w:bottom w:val="single" w:sz="4" w:space="0" w:color="auto"/>
              <w:right w:val="single" w:sz="4" w:space="0" w:color="auto"/>
            </w:tcBorders>
            <w:shd w:val="clear" w:color="auto" w:fill="auto"/>
            <w:vAlign w:val="center"/>
            <w:hideMark/>
          </w:tcPr>
          <w:p w:rsidR="007638F3" w:rsidRPr="00863546" w:rsidRDefault="007638F3" w:rsidP="00987068">
            <w:pPr>
              <w:jc w:val="both"/>
              <w:rPr>
                <w:rFonts w:ascii="Verdana" w:hAnsi="Verdana"/>
                <w:color w:val="000000"/>
                <w:sz w:val="18"/>
                <w:szCs w:val="18"/>
                <w:lang w:eastAsia="es-ES"/>
              </w:rPr>
            </w:pPr>
            <w:r w:rsidRPr="00863546">
              <w:rPr>
                <w:rFonts w:ascii="Verdana" w:hAnsi="Verdana"/>
                <w:color w:val="000000"/>
                <w:sz w:val="18"/>
                <w:szCs w:val="18"/>
                <w:lang w:eastAsia="es-ES"/>
              </w:rPr>
              <w:t xml:space="preserve">Conexión del tubo base: 5” 18 lb/pies </w:t>
            </w:r>
            <w:proofErr w:type="spellStart"/>
            <w:r w:rsidRPr="00863546">
              <w:rPr>
                <w:rFonts w:ascii="Verdana" w:hAnsi="Verdana"/>
                <w:color w:val="000000"/>
                <w:sz w:val="18"/>
                <w:szCs w:val="18"/>
                <w:lang w:eastAsia="es-ES"/>
              </w:rPr>
              <w:t>Tenaris</w:t>
            </w:r>
            <w:proofErr w:type="spellEnd"/>
            <w:r w:rsidRPr="00863546">
              <w:rPr>
                <w:rFonts w:ascii="Verdana" w:hAnsi="Verdana"/>
                <w:color w:val="000000"/>
                <w:sz w:val="18"/>
                <w:szCs w:val="18"/>
                <w:lang w:eastAsia="es-ES"/>
              </w:rPr>
              <w:t xml:space="preserve"> W513 pin x box</w:t>
            </w:r>
          </w:p>
        </w:tc>
        <w:tc>
          <w:tcPr>
            <w:tcW w:w="556" w:type="pct"/>
            <w:vMerge/>
            <w:tcBorders>
              <w:left w:val="nil"/>
              <w:right w:val="nil"/>
            </w:tcBorders>
            <w:shd w:val="clear" w:color="auto" w:fill="auto"/>
            <w:vAlign w:val="center"/>
            <w:hideMark/>
          </w:tcPr>
          <w:p w:rsidR="007638F3" w:rsidRPr="00863546" w:rsidRDefault="007638F3" w:rsidP="00987068">
            <w:pPr>
              <w:jc w:val="center"/>
              <w:rPr>
                <w:rFonts w:ascii="Calibri" w:hAnsi="Calibri"/>
                <w:color w:val="000000"/>
                <w:sz w:val="16"/>
                <w:szCs w:val="16"/>
                <w:lang w:eastAsia="es-ES"/>
              </w:rPr>
            </w:pPr>
          </w:p>
        </w:tc>
        <w:tc>
          <w:tcPr>
            <w:tcW w:w="679" w:type="pct"/>
            <w:vMerge/>
            <w:tcBorders>
              <w:left w:val="single" w:sz="4" w:space="0" w:color="auto"/>
              <w:right w:val="single" w:sz="4" w:space="0" w:color="auto"/>
            </w:tcBorders>
            <w:shd w:val="clear" w:color="auto" w:fill="auto"/>
            <w:vAlign w:val="center"/>
          </w:tcPr>
          <w:p w:rsidR="007638F3" w:rsidRPr="00863546" w:rsidRDefault="007638F3" w:rsidP="00987068">
            <w:pPr>
              <w:jc w:val="center"/>
              <w:rPr>
                <w:rFonts w:ascii="Calibri" w:hAnsi="Calibri"/>
                <w:color w:val="000000"/>
                <w:sz w:val="16"/>
                <w:szCs w:val="16"/>
                <w:lang w:eastAsia="es-ES"/>
              </w:rPr>
            </w:pPr>
          </w:p>
        </w:tc>
        <w:tc>
          <w:tcPr>
            <w:tcW w:w="680" w:type="pct"/>
            <w:vMerge/>
            <w:tcBorders>
              <w:left w:val="single" w:sz="4" w:space="0" w:color="auto"/>
              <w:right w:val="single" w:sz="4" w:space="0" w:color="auto"/>
            </w:tcBorders>
            <w:shd w:val="clear" w:color="auto" w:fill="auto"/>
            <w:vAlign w:val="center"/>
          </w:tcPr>
          <w:p w:rsidR="007638F3" w:rsidRPr="00863546" w:rsidRDefault="007638F3" w:rsidP="00987068">
            <w:pPr>
              <w:jc w:val="center"/>
              <w:rPr>
                <w:rFonts w:ascii="Calibri" w:hAnsi="Calibri"/>
                <w:color w:val="000000"/>
                <w:sz w:val="16"/>
                <w:szCs w:val="16"/>
                <w:lang w:eastAsia="es-ES"/>
              </w:rPr>
            </w:pPr>
          </w:p>
        </w:tc>
      </w:tr>
      <w:tr w:rsidR="007638F3" w:rsidRPr="00863546" w:rsidTr="00987068">
        <w:trPr>
          <w:trHeight w:val="314"/>
        </w:trPr>
        <w:tc>
          <w:tcPr>
            <w:tcW w:w="312" w:type="pct"/>
            <w:vMerge/>
            <w:tcBorders>
              <w:left w:val="single" w:sz="4" w:space="0" w:color="auto"/>
              <w:right w:val="nil"/>
            </w:tcBorders>
            <w:shd w:val="clear" w:color="auto" w:fill="auto"/>
            <w:vAlign w:val="center"/>
          </w:tcPr>
          <w:p w:rsidR="007638F3" w:rsidRPr="00863546" w:rsidRDefault="007638F3" w:rsidP="00987068">
            <w:pPr>
              <w:jc w:val="center"/>
              <w:rPr>
                <w:rFonts w:ascii="Calibri" w:hAnsi="Calibri"/>
                <w:color w:val="000000"/>
                <w:sz w:val="16"/>
                <w:szCs w:val="16"/>
                <w:lang w:eastAsia="es-ES"/>
              </w:rPr>
            </w:pPr>
          </w:p>
        </w:tc>
        <w:tc>
          <w:tcPr>
            <w:tcW w:w="2773" w:type="pct"/>
            <w:tcBorders>
              <w:top w:val="nil"/>
              <w:left w:val="single" w:sz="4" w:space="0" w:color="auto"/>
              <w:bottom w:val="single" w:sz="4" w:space="0" w:color="auto"/>
              <w:right w:val="single" w:sz="4" w:space="0" w:color="auto"/>
            </w:tcBorders>
            <w:shd w:val="clear" w:color="auto" w:fill="auto"/>
            <w:vAlign w:val="center"/>
            <w:hideMark/>
          </w:tcPr>
          <w:p w:rsidR="007638F3" w:rsidRPr="00863546" w:rsidRDefault="007638F3" w:rsidP="00987068">
            <w:pPr>
              <w:jc w:val="both"/>
              <w:rPr>
                <w:rFonts w:ascii="Verdana" w:hAnsi="Verdana"/>
                <w:color w:val="000000"/>
                <w:sz w:val="18"/>
                <w:szCs w:val="18"/>
                <w:lang w:eastAsia="es-ES"/>
              </w:rPr>
            </w:pPr>
            <w:r w:rsidRPr="00863546">
              <w:rPr>
                <w:rFonts w:ascii="Verdana" w:hAnsi="Verdana"/>
                <w:color w:val="000000"/>
                <w:sz w:val="18"/>
                <w:szCs w:val="18"/>
                <w:lang w:eastAsia="es-ES"/>
              </w:rPr>
              <w:t>Longitud del tubo base: Menor o igual a 30 pies</w:t>
            </w:r>
          </w:p>
        </w:tc>
        <w:tc>
          <w:tcPr>
            <w:tcW w:w="556" w:type="pct"/>
            <w:vMerge/>
            <w:tcBorders>
              <w:left w:val="nil"/>
              <w:right w:val="nil"/>
            </w:tcBorders>
            <w:shd w:val="clear" w:color="auto" w:fill="auto"/>
            <w:vAlign w:val="center"/>
            <w:hideMark/>
          </w:tcPr>
          <w:p w:rsidR="007638F3" w:rsidRPr="00863546" w:rsidRDefault="007638F3" w:rsidP="00987068">
            <w:pPr>
              <w:rPr>
                <w:rFonts w:ascii="Calibri" w:hAnsi="Calibri"/>
                <w:color w:val="000000"/>
                <w:sz w:val="16"/>
                <w:szCs w:val="16"/>
                <w:lang w:eastAsia="es-ES"/>
              </w:rPr>
            </w:pPr>
          </w:p>
        </w:tc>
        <w:tc>
          <w:tcPr>
            <w:tcW w:w="679" w:type="pct"/>
            <w:vMerge/>
            <w:tcBorders>
              <w:left w:val="single" w:sz="4" w:space="0" w:color="auto"/>
              <w:right w:val="single" w:sz="4" w:space="0" w:color="auto"/>
            </w:tcBorders>
            <w:shd w:val="clear" w:color="auto" w:fill="auto"/>
            <w:vAlign w:val="center"/>
          </w:tcPr>
          <w:p w:rsidR="007638F3" w:rsidRPr="00863546" w:rsidRDefault="007638F3" w:rsidP="00987068">
            <w:pPr>
              <w:jc w:val="center"/>
              <w:rPr>
                <w:rFonts w:ascii="Calibri" w:hAnsi="Calibri"/>
                <w:color w:val="000000"/>
                <w:sz w:val="16"/>
                <w:szCs w:val="16"/>
                <w:lang w:eastAsia="es-ES"/>
              </w:rPr>
            </w:pPr>
          </w:p>
        </w:tc>
        <w:tc>
          <w:tcPr>
            <w:tcW w:w="680" w:type="pct"/>
            <w:vMerge/>
            <w:tcBorders>
              <w:left w:val="single" w:sz="4" w:space="0" w:color="auto"/>
              <w:right w:val="single" w:sz="4" w:space="0" w:color="auto"/>
            </w:tcBorders>
            <w:shd w:val="clear" w:color="auto" w:fill="auto"/>
            <w:vAlign w:val="center"/>
          </w:tcPr>
          <w:p w:rsidR="007638F3" w:rsidRPr="00863546" w:rsidRDefault="007638F3" w:rsidP="00987068">
            <w:pPr>
              <w:jc w:val="center"/>
              <w:rPr>
                <w:rFonts w:ascii="Calibri" w:hAnsi="Calibri"/>
                <w:color w:val="000000"/>
                <w:sz w:val="16"/>
                <w:szCs w:val="16"/>
                <w:lang w:eastAsia="es-ES"/>
              </w:rPr>
            </w:pPr>
          </w:p>
        </w:tc>
      </w:tr>
      <w:tr w:rsidR="007638F3" w:rsidRPr="00863546" w:rsidTr="00987068">
        <w:trPr>
          <w:trHeight w:val="262"/>
        </w:trPr>
        <w:tc>
          <w:tcPr>
            <w:tcW w:w="312" w:type="pct"/>
            <w:vMerge/>
            <w:tcBorders>
              <w:left w:val="single" w:sz="4" w:space="0" w:color="auto"/>
              <w:right w:val="nil"/>
            </w:tcBorders>
            <w:shd w:val="clear" w:color="auto" w:fill="auto"/>
            <w:vAlign w:val="center"/>
          </w:tcPr>
          <w:p w:rsidR="007638F3" w:rsidRPr="00863546" w:rsidRDefault="007638F3" w:rsidP="00987068">
            <w:pPr>
              <w:jc w:val="center"/>
              <w:rPr>
                <w:rFonts w:ascii="Calibri" w:hAnsi="Calibri"/>
                <w:color w:val="000000"/>
                <w:sz w:val="16"/>
                <w:szCs w:val="16"/>
                <w:lang w:eastAsia="es-ES"/>
              </w:rPr>
            </w:pPr>
          </w:p>
        </w:tc>
        <w:tc>
          <w:tcPr>
            <w:tcW w:w="2773" w:type="pct"/>
            <w:tcBorders>
              <w:top w:val="nil"/>
              <w:left w:val="single" w:sz="4" w:space="0" w:color="auto"/>
              <w:bottom w:val="single" w:sz="4" w:space="0" w:color="auto"/>
              <w:right w:val="single" w:sz="4" w:space="0" w:color="auto"/>
            </w:tcBorders>
            <w:shd w:val="clear" w:color="auto" w:fill="auto"/>
            <w:vAlign w:val="center"/>
            <w:hideMark/>
          </w:tcPr>
          <w:p w:rsidR="007638F3" w:rsidRPr="00863546" w:rsidRDefault="007638F3" w:rsidP="00987068">
            <w:pPr>
              <w:rPr>
                <w:sz w:val="24"/>
                <w:szCs w:val="24"/>
                <w:lang w:eastAsia="es-ES"/>
              </w:rPr>
            </w:pPr>
            <w:r w:rsidRPr="00863546">
              <w:rPr>
                <w:rFonts w:ascii="Verdana" w:hAnsi="Verdana"/>
                <w:color w:val="000000"/>
                <w:sz w:val="18"/>
                <w:szCs w:val="18"/>
                <w:lang w:eastAsia="es-ES"/>
              </w:rPr>
              <w:t>Longitud del elemento expandible: (</w:t>
            </w:r>
          </w:p>
          <w:p w:rsidR="007638F3" w:rsidRPr="00863546" w:rsidRDefault="007638F3" w:rsidP="00987068">
            <w:pPr>
              <w:rPr>
                <w:sz w:val="24"/>
                <w:szCs w:val="24"/>
                <w:lang w:eastAsia="es-ES"/>
              </w:rPr>
            </w:pPr>
            <w:r w:rsidRPr="00863546">
              <w:rPr>
                <w:rFonts w:ascii="Verdana" w:hAnsi="Verdana"/>
                <w:color w:val="000000"/>
                <w:sz w:val="18"/>
                <w:szCs w:val="18"/>
                <w:lang w:eastAsia="es-ES"/>
              </w:rPr>
              <w:t>De acuerdo a Simulación a fin de alcanzar la presión diferencial y temperatura requerida)</w:t>
            </w:r>
          </w:p>
          <w:p w:rsidR="007638F3" w:rsidRPr="00863546" w:rsidRDefault="007638F3" w:rsidP="00987068">
            <w:pPr>
              <w:jc w:val="both"/>
              <w:rPr>
                <w:rFonts w:ascii="Verdana" w:hAnsi="Verdana"/>
                <w:color w:val="000000"/>
                <w:sz w:val="18"/>
                <w:szCs w:val="18"/>
                <w:lang w:eastAsia="es-ES"/>
              </w:rPr>
            </w:pPr>
          </w:p>
        </w:tc>
        <w:tc>
          <w:tcPr>
            <w:tcW w:w="556" w:type="pct"/>
            <w:vMerge/>
            <w:tcBorders>
              <w:left w:val="nil"/>
              <w:right w:val="nil"/>
            </w:tcBorders>
            <w:shd w:val="clear" w:color="auto" w:fill="auto"/>
            <w:vAlign w:val="center"/>
            <w:hideMark/>
          </w:tcPr>
          <w:p w:rsidR="007638F3" w:rsidRPr="00863546" w:rsidRDefault="007638F3" w:rsidP="00987068">
            <w:pPr>
              <w:rPr>
                <w:rFonts w:ascii="Calibri" w:hAnsi="Calibri"/>
                <w:color w:val="000000"/>
                <w:sz w:val="16"/>
                <w:szCs w:val="16"/>
                <w:lang w:eastAsia="es-ES"/>
              </w:rPr>
            </w:pPr>
          </w:p>
        </w:tc>
        <w:tc>
          <w:tcPr>
            <w:tcW w:w="679" w:type="pct"/>
            <w:vMerge/>
            <w:tcBorders>
              <w:left w:val="single" w:sz="4" w:space="0" w:color="auto"/>
              <w:right w:val="single" w:sz="4" w:space="0" w:color="auto"/>
            </w:tcBorders>
            <w:shd w:val="clear" w:color="auto" w:fill="auto"/>
            <w:vAlign w:val="center"/>
          </w:tcPr>
          <w:p w:rsidR="007638F3" w:rsidRPr="00863546" w:rsidRDefault="007638F3" w:rsidP="00987068">
            <w:pPr>
              <w:jc w:val="center"/>
              <w:rPr>
                <w:rFonts w:ascii="Calibri" w:hAnsi="Calibri"/>
                <w:color w:val="000000"/>
                <w:sz w:val="16"/>
                <w:szCs w:val="16"/>
                <w:lang w:eastAsia="es-ES"/>
              </w:rPr>
            </w:pPr>
          </w:p>
        </w:tc>
        <w:tc>
          <w:tcPr>
            <w:tcW w:w="680" w:type="pct"/>
            <w:vMerge/>
            <w:tcBorders>
              <w:left w:val="single" w:sz="4" w:space="0" w:color="auto"/>
              <w:right w:val="single" w:sz="4" w:space="0" w:color="auto"/>
            </w:tcBorders>
            <w:shd w:val="clear" w:color="auto" w:fill="auto"/>
            <w:vAlign w:val="center"/>
          </w:tcPr>
          <w:p w:rsidR="007638F3" w:rsidRPr="00863546" w:rsidRDefault="007638F3" w:rsidP="00987068">
            <w:pPr>
              <w:jc w:val="center"/>
              <w:rPr>
                <w:rFonts w:ascii="Calibri" w:hAnsi="Calibri"/>
                <w:color w:val="000000"/>
                <w:sz w:val="16"/>
                <w:szCs w:val="16"/>
                <w:lang w:eastAsia="es-ES"/>
              </w:rPr>
            </w:pPr>
          </w:p>
        </w:tc>
      </w:tr>
      <w:tr w:rsidR="007638F3" w:rsidRPr="00863546" w:rsidTr="00987068">
        <w:trPr>
          <w:trHeight w:val="340"/>
        </w:trPr>
        <w:tc>
          <w:tcPr>
            <w:tcW w:w="312" w:type="pct"/>
            <w:vMerge/>
            <w:tcBorders>
              <w:left w:val="single" w:sz="4" w:space="0" w:color="auto"/>
              <w:right w:val="nil"/>
            </w:tcBorders>
            <w:shd w:val="clear" w:color="auto" w:fill="auto"/>
            <w:vAlign w:val="center"/>
          </w:tcPr>
          <w:p w:rsidR="007638F3" w:rsidRPr="00863546" w:rsidRDefault="007638F3" w:rsidP="00987068">
            <w:pPr>
              <w:jc w:val="center"/>
              <w:rPr>
                <w:rFonts w:ascii="Calibri" w:hAnsi="Calibri"/>
                <w:color w:val="000000"/>
                <w:sz w:val="16"/>
                <w:szCs w:val="16"/>
                <w:lang w:eastAsia="es-ES"/>
              </w:rPr>
            </w:pPr>
          </w:p>
        </w:tc>
        <w:tc>
          <w:tcPr>
            <w:tcW w:w="2773" w:type="pct"/>
            <w:tcBorders>
              <w:top w:val="nil"/>
              <w:left w:val="single" w:sz="4" w:space="0" w:color="auto"/>
              <w:bottom w:val="single" w:sz="4" w:space="0" w:color="auto"/>
              <w:right w:val="single" w:sz="4" w:space="0" w:color="auto"/>
            </w:tcBorders>
            <w:shd w:val="clear" w:color="auto" w:fill="auto"/>
            <w:vAlign w:val="center"/>
          </w:tcPr>
          <w:p w:rsidR="007638F3" w:rsidRPr="00863546" w:rsidRDefault="007638F3" w:rsidP="00987068">
            <w:pPr>
              <w:jc w:val="both"/>
              <w:rPr>
                <w:rFonts w:ascii="Verdana" w:hAnsi="Verdana"/>
                <w:color w:val="000000"/>
                <w:sz w:val="18"/>
                <w:szCs w:val="18"/>
                <w:lang w:eastAsia="es-ES"/>
              </w:rPr>
            </w:pPr>
            <w:r w:rsidRPr="00863546">
              <w:rPr>
                <w:rFonts w:ascii="Verdana" w:hAnsi="Verdana"/>
                <w:color w:val="000000"/>
                <w:sz w:val="18"/>
                <w:szCs w:val="18"/>
                <w:lang w:eastAsia="es-ES"/>
              </w:rPr>
              <w:t>Fluido de Hinchamiento base aceite (diésel 80%+ agua 20%)</w:t>
            </w:r>
          </w:p>
        </w:tc>
        <w:tc>
          <w:tcPr>
            <w:tcW w:w="556" w:type="pct"/>
            <w:vMerge/>
            <w:tcBorders>
              <w:left w:val="nil"/>
              <w:right w:val="nil"/>
            </w:tcBorders>
            <w:shd w:val="clear" w:color="auto" w:fill="auto"/>
            <w:vAlign w:val="center"/>
          </w:tcPr>
          <w:p w:rsidR="007638F3" w:rsidRPr="00863546" w:rsidRDefault="007638F3" w:rsidP="00987068">
            <w:pPr>
              <w:jc w:val="center"/>
              <w:rPr>
                <w:rFonts w:ascii="Calibri" w:hAnsi="Calibri"/>
                <w:color w:val="000000"/>
                <w:sz w:val="16"/>
                <w:szCs w:val="16"/>
                <w:lang w:eastAsia="es-ES"/>
              </w:rPr>
            </w:pPr>
          </w:p>
        </w:tc>
        <w:tc>
          <w:tcPr>
            <w:tcW w:w="679" w:type="pct"/>
            <w:vMerge/>
            <w:tcBorders>
              <w:left w:val="single" w:sz="4" w:space="0" w:color="auto"/>
              <w:right w:val="single" w:sz="4" w:space="0" w:color="auto"/>
            </w:tcBorders>
            <w:shd w:val="clear" w:color="auto" w:fill="auto"/>
            <w:vAlign w:val="center"/>
          </w:tcPr>
          <w:p w:rsidR="007638F3" w:rsidRPr="00863546" w:rsidRDefault="007638F3" w:rsidP="00987068">
            <w:pPr>
              <w:jc w:val="center"/>
              <w:rPr>
                <w:rFonts w:ascii="Calibri" w:hAnsi="Calibri"/>
                <w:color w:val="000000"/>
                <w:sz w:val="16"/>
                <w:szCs w:val="16"/>
                <w:lang w:eastAsia="es-ES"/>
              </w:rPr>
            </w:pPr>
          </w:p>
        </w:tc>
        <w:tc>
          <w:tcPr>
            <w:tcW w:w="680" w:type="pct"/>
            <w:vMerge/>
            <w:tcBorders>
              <w:left w:val="single" w:sz="4" w:space="0" w:color="auto"/>
              <w:right w:val="single" w:sz="4" w:space="0" w:color="auto"/>
            </w:tcBorders>
            <w:shd w:val="clear" w:color="auto" w:fill="auto"/>
            <w:vAlign w:val="center"/>
          </w:tcPr>
          <w:p w:rsidR="007638F3" w:rsidRPr="00863546" w:rsidRDefault="007638F3" w:rsidP="00987068">
            <w:pPr>
              <w:jc w:val="center"/>
              <w:rPr>
                <w:rFonts w:ascii="Calibri" w:hAnsi="Calibri"/>
                <w:color w:val="000000"/>
                <w:sz w:val="16"/>
                <w:szCs w:val="16"/>
                <w:lang w:eastAsia="es-ES"/>
              </w:rPr>
            </w:pPr>
          </w:p>
        </w:tc>
      </w:tr>
      <w:tr w:rsidR="007638F3" w:rsidRPr="00863546" w:rsidTr="00987068">
        <w:trPr>
          <w:trHeight w:val="340"/>
        </w:trPr>
        <w:tc>
          <w:tcPr>
            <w:tcW w:w="312" w:type="pct"/>
            <w:vMerge/>
            <w:tcBorders>
              <w:left w:val="single" w:sz="4" w:space="0" w:color="auto"/>
              <w:right w:val="nil"/>
            </w:tcBorders>
            <w:shd w:val="clear" w:color="auto" w:fill="auto"/>
            <w:vAlign w:val="center"/>
          </w:tcPr>
          <w:p w:rsidR="007638F3" w:rsidRPr="00863546" w:rsidRDefault="007638F3" w:rsidP="00987068">
            <w:pPr>
              <w:jc w:val="center"/>
              <w:rPr>
                <w:rFonts w:ascii="Calibri" w:hAnsi="Calibri"/>
                <w:color w:val="000000"/>
                <w:sz w:val="16"/>
                <w:szCs w:val="16"/>
                <w:lang w:eastAsia="es-ES"/>
              </w:rPr>
            </w:pPr>
          </w:p>
        </w:tc>
        <w:tc>
          <w:tcPr>
            <w:tcW w:w="2773" w:type="pct"/>
            <w:tcBorders>
              <w:top w:val="nil"/>
              <w:left w:val="single" w:sz="4" w:space="0" w:color="auto"/>
              <w:bottom w:val="single" w:sz="4" w:space="0" w:color="auto"/>
              <w:right w:val="single" w:sz="4" w:space="0" w:color="auto"/>
            </w:tcBorders>
            <w:shd w:val="clear" w:color="auto" w:fill="auto"/>
            <w:vAlign w:val="center"/>
          </w:tcPr>
          <w:p w:rsidR="007638F3" w:rsidRPr="00863546" w:rsidRDefault="007638F3" w:rsidP="00987068">
            <w:pPr>
              <w:jc w:val="both"/>
              <w:rPr>
                <w:rFonts w:ascii="Verdana" w:hAnsi="Verdana"/>
                <w:color w:val="000000"/>
                <w:sz w:val="18"/>
                <w:szCs w:val="18"/>
                <w:lang w:eastAsia="es-ES"/>
              </w:rPr>
            </w:pPr>
            <w:r w:rsidRPr="00863546">
              <w:rPr>
                <w:rFonts w:ascii="Verdana" w:hAnsi="Verdana"/>
                <w:color w:val="000000"/>
                <w:sz w:val="18"/>
                <w:szCs w:val="18"/>
                <w:lang w:eastAsia="es-ES"/>
              </w:rPr>
              <w:t>Recubrimiento especial para inhibir en hinchamiento sumergido en lodo OBM Para  ruptura a diferentes rangos de temperatura, desde 200° a 280° F (De ser necesario).</w:t>
            </w:r>
          </w:p>
        </w:tc>
        <w:tc>
          <w:tcPr>
            <w:tcW w:w="556" w:type="pct"/>
            <w:vMerge/>
            <w:tcBorders>
              <w:left w:val="nil"/>
              <w:right w:val="nil"/>
            </w:tcBorders>
            <w:shd w:val="clear" w:color="auto" w:fill="auto"/>
            <w:vAlign w:val="center"/>
            <w:hideMark/>
          </w:tcPr>
          <w:p w:rsidR="007638F3" w:rsidRPr="00863546" w:rsidRDefault="007638F3" w:rsidP="00987068">
            <w:pPr>
              <w:jc w:val="center"/>
              <w:rPr>
                <w:rFonts w:ascii="Calibri" w:hAnsi="Calibri"/>
                <w:color w:val="000000"/>
                <w:sz w:val="16"/>
                <w:szCs w:val="16"/>
                <w:lang w:eastAsia="es-ES"/>
              </w:rPr>
            </w:pPr>
          </w:p>
        </w:tc>
        <w:tc>
          <w:tcPr>
            <w:tcW w:w="679" w:type="pct"/>
            <w:vMerge/>
            <w:tcBorders>
              <w:left w:val="single" w:sz="4" w:space="0" w:color="auto"/>
              <w:right w:val="single" w:sz="4" w:space="0" w:color="auto"/>
            </w:tcBorders>
            <w:shd w:val="clear" w:color="auto" w:fill="auto"/>
            <w:vAlign w:val="center"/>
          </w:tcPr>
          <w:p w:rsidR="007638F3" w:rsidRPr="00863546" w:rsidRDefault="007638F3" w:rsidP="00987068">
            <w:pPr>
              <w:jc w:val="center"/>
              <w:rPr>
                <w:rFonts w:ascii="Calibri" w:hAnsi="Calibri"/>
                <w:color w:val="000000"/>
                <w:sz w:val="16"/>
                <w:szCs w:val="16"/>
                <w:lang w:eastAsia="es-ES"/>
              </w:rPr>
            </w:pPr>
          </w:p>
        </w:tc>
        <w:tc>
          <w:tcPr>
            <w:tcW w:w="680" w:type="pct"/>
            <w:vMerge/>
            <w:tcBorders>
              <w:left w:val="single" w:sz="4" w:space="0" w:color="auto"/>
              <w:right w:val="single" w:sz="4" w:space="0" w:color="auto"/>
            </w:tcBorders>
            <w:shd w:val="clear" w:color="auto" w:fill="auto"/>
            <w:vAlign w:val="center"/>
          </w:tcPr>
          <w:p w:rsidR="007638F3" w:rsidRPr="00863546" w:rsidRDefault="007638F3" w:rsidP="00987068">
            <w:pPr>
              <w:jc w:val="center"/>
              <w:rPr>
                <w:rFonts w:ascii="Calibri" w:hAnsi="Calibri"/>
                <w:color w:val="000000"/>
                <w:sz w:val="16"/>
                <w:szCs w:val="16"/>
                <w:lang w:eastAsia="es-ES"/>
              </w:rPr>
            </w:pPr>
          </w:p>
        </w:tc>
      </w:tr>
      <w:tr w:rsidR="007638F3" w:rsidRPr="00863546" w:rsidTr="00987068">
        <w:trPr>
          <w:trHeight w:val="315"/>
        </w:trPr>
        <w:tc>
          <w:tcPr>
            <w:tcW w:w="312" w:type="pct"/>
            <w:vMerge/>
            <w:tcBorders>
              <w:left w:val="single" w:sz="4" w:space="0" w:color="auto"/>
              <w:right w:val="nil"/>
            </w:tcBorders>
            <w:shd w:val="clear" w:color="auto" w:fill="auto"/>
            <w:vAlign w:val="center"/>
          </w:tcPr>
          <w:p w:rsidR="007638F3" w:rsidRPr="00863546" w:rsidRDefault="007638F3" w:rsidP="00987068">
            <w:pPr>
              <w:jc w:val="center"/>
              <w:rPr>
                <w:rFonts w:ascii="Calibri" w:hAnsi="Calibri"/>
                <w:color w:val="000000"/>
                <w:sz w:val="16"/>
                <w:szCs w:val="16"/>
                <w:lang w:eastAsia="es-ES"/>
              </w:rPr>
            </w:pPr>
          </w:p>
        </w:tc>
        <w:tc>
          <w:tcPr>
            <w:tcW w:w="2773" w:type="pct"/>
            <w:tcBorders>
              <w:top w:val="nil"/>
              <w:left w:val="single" w:sz="4" w:space="0" w:color="auto"/>
              <w:bottom w:val="single" w:sz="4" w:space="0" w:color="auto"/>
              <w:right w:val="single" w:sz="4" w:space="0" w:color="auto"/>
            </w:tcBorders>
            <w:shd w:val="clear" w:color="000000" w:fill="FFFFFF"/>
            <w:vAlign w:val="center"/>
          </w:tcPr>
          <w:p w:rsidR="007638F3" w:rsidRPr="00863546" w:rsidRDefault="007638F3" w:rsidP="00987068">
            <w:pPr>
              <w:jc w:val="both"/>
              <w:rPr>
                <w:rFonts w:ascii="Verdana" w:hAnsi="Verdana"/>
                <w:color w:val="000000"/>
                <w:sz w:val="18"/>
                <w:szCs w:val="18"/>
                <w:lang w:eastAsia="es-ES"/>
              </w:rPr>
            </w:pPr>
            <w:r w:rsidRPr="00863546">
              <w:rPr>
                <w:rFonts w:ascii="Verdana" w:hAnsi="Verdana"/>
                <w:color w:val="000000"/>
                <w:sz w:val="18"/>
                <w:szCs w:val="18"/>
                <w:lang w:eastAsia="es-ES"/>
              </w:rPr>
              <w:t>Tiempo de hinchamiento para que el elemento expandible alcance 5.80” OD  mínimo 36 horas (De acuerdo a Simulación)</w:t>
            </w:r>
          </w:p>
        </w:tc>
        <w:tc>
          <w:tcPr>
            <w:tcW w:w="556" w:type="pct"/>
            <w:vMerge/>
            <w:tcBorders>
              <w:left w:val="nil"/>
              <w:right w:val="nil"/>
            </w:tcBorders>
            <w:shd w:val="clear" w:color="auto" w:fill="auto"/>
            <w:vAlign w:val="center"/>
          </w:tcPr>
          <w:p w:rsidR="007638F3" w:rsidRPr="00863546" w:rsidRDefault="007638F3" w:rsidP="00987068">
            <w:pPr>
              <w:jc w:val="center"/>
              <w:rPr>
                <w:rFonts w:ascii="Calibri" w:hAnsi="Calibri"/>
                <w:color w:val="000000"/>
                <w:sz w:val="16"/>
                <w:szCs w:val="16"/>
                <w:lang w:eastAsia="es-ES"/>
              </w:rPr>
            </w:pPr>
          </w:p>
        </w:tc>
        <w:tc>
          <w:tcPr>
            <w:tcW w:w="679" w:type="pct"/>
            <w:vMerge/>
            <w:tcBorders>
              <w:left w:val="single" w:sz="4" w:space="0" w:color="auto"/>
              <w:right w:val="single" w:sz="4" w:space="0" w:color="auto"/>
            </w:tcBorders>
            <w:shd w:val="clear" w:color="auto" w:fill="auto"/>
            <w:vAlign w:val="center"/>
          </w:tcPr>
          <w:p w:rsidR="007638F3" w:rsidRPr="00863546" w:rsidRDefault="007638F3" w:rsidP="00987068">
            <w:pPr>
              <w:jc w:val="center"/>
              <w:rPr>
                <w:rFonts w:ascii="Calibri" w:hAnsi="Calibri"/>
                <w:color w:val="000000"/>
                <w:sz w:val="16"/>
                <w:szCs w:val="16"/>
                <w:lang w:eastAsia="es-ES"/>
              </w:rPr>
            </w:pPr>
          </w:p>
        </w:tc>
        <w:tc>
          <w:tcPr>
            <w:tcW w:w="680" w:type="pct"/>
            <w:vMerge/>
            <w:tcBorders>
              <w:left w:val="single" w:sz="4" w:space="0" w:color="auto"/>
              <w:right w:val="single" w:sz="4" w:space="0" w:color="auto"/>
            </w:tcBorders>
            <w:shd w:val="clear" w:color="auto" w:fill="auto"/>
            <w:vAlign w:val="center"/>
          </w:tcPr>
          <w:p w:rsidR="007638F3" w:rsidRPr="00863546" w:rsidRDefault="007638F3" w:rsidP="00987068">
            <w:pPr>
              <w:jc w:val="center"/>
              <w:rPr>
                <w:rFonts w:ascii="Calibri" w:hAnsi="Calibri"/>
                <w:color w:val="000000"/>
                <w:sz w:val="16"/>
                <w:szCs w:val="16"/>
                <w:lang w:eastAsia="es-ES"/>
              </w:rPr>
            </w:pPr>
          </w:p>
        </w:tc>
      </w:tr>
      <w:tr w:rsidR="007638F3" w:rsidRPr="00863546" w:rsidTr="00987068">
        <w:trPr>
          <w:trHeight w:val="315"/>
        </w:trPr>
        <w:tc>
          <w:tcPr>
            <w:tcW w:w="312" w:type="pct"/>
            <w:vMerge/>
            <w:tcBorders>
              <w:left w:val="single" w:sz="4" w:space="0" w:color="auto"/>
              <w:right w:val="nil"/>
            </w:tcBorders>
            <w:shd w:val="clear" w:color="auto" w:fill="auto"/>
          </w:tcPr>
          <w:p w:rsidR="007638F3" w:rsidRPr="00863546" w:rsidRDefault="007638F3" w:rsidP="00987068">
            <w:pPr>
              <w:jc w:val="center"/>
              <w:rPr>
                <w:rFonts w:ascii="Calibri" w:hAnsi="Calibri"/>
                <w:color w:val="000000"/>
                <w:sz w:val="16"/>
                <w:szCs w:val="16"/>
                <w:lang w:eastAsia="es-ES"/>
              </w:rPr>
            </w:pPr>
          </w:p>
        </w:tc>
        <w:tc>
          <w:tcPr>
            <w:tcW w:w="2773" w:type="pct"/>
            <w:tcBorders>
              <w:top w:val="single" w:sz="4" w:space="0" w:color="auto"/>
              <w:left w:val="single" w:sz="4" w:space="0" w:color="auto"/>
              <w:bottom w:val="single" w:sz="4" w:space="0" w:color="auto"/>
              <w:right w:val="single" w:sz="4" w:space="0" w:color="auto"/>
            </w:tcBorders>
            <w:shd w:val="clear" w:color="auto" w:fill="auto"/>
            <w:vAlign w:val="center"/>
          </w:tcPr>
          <w:p w:rsidR="007638F3" w:rsidRPr="00863546" w:rsidRDefault="007638F3" w:rsidP="00987068">
            <w:pPr>
              <w:jc w:val="both"/>
              <w:rPr>
                <w:rFonts w:ascii="Verdana" w:hAnsi="Verdana"/>
                <w:color w:val="000000"/>
                <w:sz w:val="18"/>
                <w:szCs w:val="18"/>
                <w:lang w:eastAsia="es-ES"/>
              </w:rPr>
            </w:pPr>
            <w:r w:rsidRPr="00863546">
              <w:rPr>
                <w:rFonts w:ascii="Verdana" w:hAnsi="Verdana"/>
                <w:color w:val="000000"/>
                <w:sz w:val="18"/>
                <w:szCs w:val="18"/>
                <w:lang w:eastAsia="es-ES"/>
              </w:rPr>
              <w:t>Tiempo de hinchamiento para que el elemento expandible haga sello en un OH 6” mínimo 60 horas (De acuerdo a Simulación)</w:t>
            </w:r>
          </w:p>
        </w:tc>
        <w:tc>
          <w:tcPr>
            <w:tcW w:w="556" w:type="pct"/>
            <w:vMerge/>
            <w:tcBorders>
              <w:left w:val="nil"/>
              <w:right w:val="nil"/>
            </w:tcBorders>
            <w:shd w:val="clear" w:color="auto" w:fill="auto"/>
            <w:vAlign w:val="center"/>
          </w:tcPr>
          <w:p w:rsidR="007638F3" w:rsidRPr="00863546" w:rsidRDefault="007638F3" w:rsidP="00987068">
            <w:pPr>
              <w:jc w:val="center"/>
              <w:rPr>
                <w:rFonts w:ascii="Calibri" w:hAnsi="Calibri"/>
                <w:color w:val="000000"/>
                <w:sz w:val="16"/>
                <w:szCs w:val="16"/>
                <w:lang w:eastAsia="es-ES"/>
              </w:rPr>
            </w:pPr>
          </w:p>
        </w:tc>
        <w:tc>
          <w:tcPr>
            <w:tcW w:w="679" w:type="pct"/>
            <w:vMerge/>
            <w:tcBorders>
              <w:left w:val="single" w:sz="4" w:space="0" w:color="auto"/>
              <w:right w:val="single" w:sz="4" w:space="0" w:color="auto"/>
            </w:tcBorders>
            <w:shd w:val="clear" w:color="auto" w:fill="auto"/>
            <w:vAlign w:val="center"/>
          </w:tcPr>
          <w:p w:rsidR="007638F3" w:rsidRPr="00863546" w:rsidRDefault="007638F3" w:rsidP="00987068">
            <w:pPr>
              <w:jc w:val="center"/>
              <w:rPr>
                <w:rFonts w:ascii="Calibri" w:hAnsi="Calibri"/>
                <w:color w:val="000000"/>
                <w:sz w:val="16"/>
                <w:szCs w:val="16"/>
                <w:lang w:eastAsia="es-ES"/>
              </w:rPr>
            </w:pPr>
          </w:p>
        </w:tc>
        <w:tc>
          <w:tcPr>
            <w:tcW w:w="680" w:type="pct"/>
            <w:vMerge/>
            <w:tcBorders>
              <w:left w:val="single" w:sz="4" w:space="0" w:color="auto"/>
              <w:right w:val="single" w:sz="4" w:space="0" w:color="auto"/>
            </w:tcBorders>
            <w:shd w:val="clear" w:color="auto" w:fill="auto"/>
            <w:vAlign w:val="center"/>
          </w:tcPr>
          <w:p w:rsidR="007638F3" w:rsidRPr="00863546" w:rsidRDefault="007638F3" w:rsidP="00987068">
            <w:pPr>
              <w:jc w:val="center"/>
              <w:rPr>
                <w:rFonts w:ascii="Calibri" w:hAnsi="Calibri"/>
                <w:color w:val="000000"/>
                <w:sz w:val="16"/>
                <w:szCs w:val="16"/>
                <w:lang w:eastAsia="es-ES"/>
              </w:rPr>
            </w:pPr>
          </w:p>
        </w:tc>
      </w:tr>
      <w:tr w:rsidR="007638F3" w:rsidRPr="00863546" w:rsidTr="00987068">
        <w:trPr>
          <w:trHeight w:val="315"/>
        </w:trPr>
        <w:tc>
          <w:tcPr>
            <w:tcW w:w="312" w:type="pct"/>
            <w:vMerge/>
            <w:tcBorders>
              <w:left w:val="single" w:sz="4" w:space="0" w:color="auto"/>
              <w:right w:val="nil"/>
            </w:tcBorders>
            <w:shd w:val="clear" w:color="auto" w:fill="auto"/>
          </w:tcPr>
          <w:p w:rsidR="007638F3" w:rsidRPr="00863546" w:rsidRDefault="007638F3" w:rsidP="00987068">
            <w:pPr>
              <w:jc w:val="center"/>
              <w:rPr>
                <w:rFonts w:ascii="Calibri" w:hAnsi="Calibri"/>
                <w:color w:val="000000"/>
                <w:sz w:val="16"/>
                <w:szCs w:val="16"/>
                <w:lang w:eastAsia="es-ES"/>
              </w:rPr>
            </w:pPr>
          </w:p>
        </w:tc>
        <w:tc>
          <w:tcPr>
            <w:tcW w:w="2773" w:type="pct"/>
            <w:tcBorders>
              <w:top w:val="single" w:sz="4" w:space="0" w:color="auto"/>
              <w:left w:val="single" w:sz="4" w:space="0" w:color="auto"/>
              <w:bottom w:val="single" w:sz="4" w:space="0" w:color="auto"/>
              <w:right w:val="single" w:sz="4" w:space="0" w:color="auto"/>
            </w:tcBorders>
            <w:shd w:val="clear" w:color="auto" w:fill="auto"/>
            <w:vAlign w:val="center"/>
          </w:tcPr>
          <w:p w:rsidR="007638F3" w:rsidRPr="00863546" w:rsidRDefault="007638F3" w:rsidP="00987068">
            <w:pPr>
              <w:jc w:val="both"/>
              <w:rPr>
                <w:rFonts w:ascii="Verdana" w:hAnsi="Verdana"/>
                <w:color w:val="000000"/>
                <w:sz w:val="18"/>
                <w:szCs w:val="18"/>
                <w:lang w:eastAsia="es-ES"/>
              </w:rPr>
            </w:pPr>
            <w:r w:rsidRPr="00863546">
              <w:rPr>
                <w:rFonts w:ascii="Verdana" w:hAnsi="Verdana"/>
                <w:color w:val="000000"/>
                <w:sz w:val="18"/>
                <w:szCs w:val="18"/>
                <w:lang w:eastAsia="es-ES"/>
              </w:rPr>
              <w:t>Máxima Temperatura de trabajo 300°F</w:t>
            </w:r>
          </w:p>
        </w:tc>
        <w:tc>
          <w:tcPr>
            <w:tcW w:w="556" w:type="pct"/>
            <w:vMerge/>
            <w:tcBorders>
              <w:left w:val="nil"/>
              <w:right w:val="nil"/>
            </w:tcBorders>
            <w:shd w:val="clear" w:color="auto" w:fill="auto"/>
            <w:vAlign w:val="center"/>
          </w:tcPr>
          <w:p w:rsidR="007638F3" w:rsidRPr="00863546" w:rsidRDefault="007638F3" w:rsidP="00987068">
            <w:pPr>
              <w:jc w:val="center"/>
              <w:rPr>
                <w:rFonts w:ascii="Calibri" w:hAnsi="Calibri"/>
                <w:color w:val="000000"/>
                <w:sz w:val="16"/>
                <w:szCs w:val="16"/>
                <w:lang w:eastAsia="es-ES"/>
              </w:rPr>
            </w:pPr>
          </w:p>
        </w:tc>
        <w:tc>
          <w:tcPr>
            <w:tcW w:w="679" w:type="pct"/>
            <w:vMerge/>
            <w:tcBorders>
              <w:left w:val="single" w:sz="4" w:space="0" w:color="auto"/>
              <w:right w:val="single" w:sz="4" w:space="0" w:color="auto"/>
            </w:tcBorders>
            <w:shd w:val="clear" w:color="auto" w:fill="auto"/>
            <w:vAlign w:val="center"/>
          </w:tcPr>
          <w:p w:rsidR="007638F3" w:rsidRPr="00863546" w:rsidRDefault="007638F3" w:rsidP="00987068">
            <w:pPr>
              <w:jc w:val="center"/>
              <w:rPr>
                <w:rFonts w:ascii="Calibri" w:hAnsi="Calibri"/>
                <w:color w:val="000000"/>
                <w:sz w:val="16"/>
                <w:szCs w:val="16"/>
                <w:lang w:eastAsia="es-ES"/>
              </w:rPr>
            </w:pPr>
          </w:p>
        </w:tc>
        <w:tc>
          <w:tcPr>
            <w:tcW w:w="680" w:type="pct"/>
            <w:vMerge/>
            <w:tcBorders>
              <w:left w:val="single" w:sz="4" w:space="0" w:color="auto"/>
              <w:right w:val="single" w:sz="4" w:space="0" w:color="auto"/>
            </w:tcBorders>
            <w:shd w:val="clear" w:color="auto" w:fill="auto"/>
            <w:vAlign w:val="center"/>
          </w:tcPr>
          <w:p w:rsidR="007638F3" w:rsidRPr="00863546" w:rsidRDefault="007638F3" w:rsidP="00987068">
            <w:pPr>
              <w:jc w:val="center"/>
              <w:rPr>
                <w:rFonts w:ascii="Calibri" w:hAnsi="Calibri"/>
                <w:color w:val="000000"/>
                <w:sz w:val="16"/>
                <w:szCs w:val="16"/>
                <w:lang w:eastAsia="es-ES"/>
              </w:rPr>
            </w:pPr>
          </w:p>
        </w:tc>
      </w:tr>
      <w:tr w:rsidR="007638F3" w:rsidRPr="00863546" w:rsidTr="00987068">
        <w:trPr>
          <w:trHeight w:val="315"/>
        </w:trPr>
        <w:tc>
          <w:tcPr>
            <w:tcW w:w="312" w:type="pct"/>
            <w:vMerge/>
            <w:tcBorders>
              <w:left w:val="single" w:sz="4" w:space="0" w:color="auto"/>
              <w:right w:val="nil"/>
            </w:tcBorders>
            <w:shd w:val="clear" w:color="auto" w:fill="auto"/>
          </w:tcPr>
          <w:p w:rsidR="007638F3" w:rsidRPr="00863546" w:rsidRDefault="007638F3" w:rsidP="00987068">
            <w:pPr>
              <w:jc w:val="center"/>
              <w:rPr>
                <w:rFonts w:ascii="Calibri" w:hAnsi="Calibri"/>
                <w:color w:val="000000"/>
                <w:sz w:val="16"/>
                <w:szCs w:val="16"/>
                <w:lang w:eastAsia="es-ES"/>
              </w:rPr>
            </w:pPr>
          </w:p>
        </w:tc>
        <w:tc>
          <w:tcPr>
            <w:tcW w:w="2773" w:type="pct"/>
            <w:tcBorders>
              <w:top w:val="single" w:sz="4" w:space="0" w:color="auto"/>
              <w:left w:val="single" w:sz="4" w:space="0" w:color="auto"/>
              <w:bottom w:val="single" w:sz="4" w:space="0" w:color="auto"/>
              <w:right w:val="single" w:sz="4" w:space="0" w:color="auto"/>
            </w:tcBorders>
            <w:shd w:val="clear" w:color="auto" w:fill="auto"/>
            <w:vAlign w:val="center"/>
          </w:tcPr>
          <w:p w:rsidR="007638F3" w:rsidRPr="00863546" w:rsidRDefault="007638F3" w:rsidP="00987068">
            <w:pPr>
              <w:jc w:val="both"/>
              <w:rPr>
                <w:rFonts w:ascii="Verdana" w:hAnsi="Verdana"/>
                <w:color w:val="000000"/>
                <w:sz w:val="18"/>
                <w:szCs w:val="18"/>
                <w:lang w:eastAsia="es-ES"/>
              </w:rPr>
            </w:pPr>
            <w:r w:rsidRPr="00863546">
              <w:rPr>
                <w:rFonts w:ascii="Verdana" w:hAnsi="Verdana"/>
                <w:color w:val="000000"/>
                <w:sz w:val="18"/>
                <w:szCs w:val="18"/>
                <w:lang w:eastAsia="es-ES"/>
              </w:rPr>
              <w:t>Diferencial de presión para un diámetro de pozo de 6” 10.000 Psi mínimo</w:t>
            </w:r>
          </w:p>
        </w:tc>
        <w:tc>
          <w:tcPr>
            <w:tcW w:w="556" w:type="pct"/>
            <w:vMerge/>
            <w:tcBorders>
              <w:left w:val="nil"/>
              <w:right w:val="nil"/>
            </w:tcBorders>
            <w:shd w:val="clear" w:color="auto" w:fill="auto"/>
            <w:vAlign w:val="center"/>
          </w:tcPr>
          <w:p w:rsidR="007638F3" w:rsidRPr="00863546" w:rsidRDefault="007638F3" w:rsidP="00987068">
            <w:pPr>
              <w:jc w:val="center"/>
              <w:rPr>
                <w:rFonts w:ascii="Calibri" w:hAnsi="Calibri"/>
                <w:color w:val="000000"/>
                <w:sz w:val="16"/>
                <w:szCs w:val="16"/>
                <w:lang w:eastAsia="es-ES"/>
              </w:rPr>
            </w:pPr>
          </w:p>
        </w:tc>
        <w:tc>
          <w:tcPr>
            <w:tcW w:w="679" w:type="pct"/>
            <w:vMerge/>
            <w:tcBorders>
              <w:left w:val="single" w:sz="4" w:space="0" w:color="auto"/>
              <w:right w:val="single" w:sz="4" w:space="0" w:color="auto"/>
            </w:tcBorders>
            <w:shd w:val="clear" w:color="auto" w:fill="auto"/>
            <w:vAlign w:val="center"/>
          </w:tcPr>
          <w:p w:rsidR="007638F3" w:rsidRPr="00863546" w:rsidRDefault="007638F3" w:rsidP="00987068">
            <w:pPr>
              <w:jc w:val="center"/>
              <w:rPr>
                <w:rFonts w:ascii="Calibri" w:hAnsi="Calibri"/>
                <w:color w:val="000000"/>
                <w:sz w:val="16"/>
                <w:szCs w:val="16"/>
                <w:lang w:eastAsia="es-ES"/>
              </w:rPr>
            </w:pPr>
          </w:p>
        </w:tc>
        <w:tc>
          <w:tcPr>
            <w:tcW w:w="680" w:type="pct"/>
            <w:vMerge/>
            <w:tcBorders>
              <w:left w:val="single" w:sz="4" w:space="0" w:color="auto"/>
              <w:right w:val="single" w:sz="4" w:space="0" w:color="auto"/>
            </w:tcBorders>
            <w:shd w:val="clear" w:color="auto" w:fill="auto"/>
            <w:vAlign w:val="center"/>
          </w:tcPr>
          <w:p w:rsidR="007638F3" w:rsidRPr="00863546" w:rsidRDefault="007638F3" w:rsidP="00987068">
            <w:pPr>
              <w:jc w:val="center"/>
              <w:rPr>
                <w:rFonts w:ascii="Calibri" w:hAnsi="Calibri"/>
                <w:color w:val="000000"/>
                <w:sz w:val="16"/>
                <w:szCs w:val="16"/>
                <w:lang w:eastAsia="es-ES"/>
              </w:rPr>
            </w:pPr>
          </w:p>
        </w:tc>
      </w:tr>
      <w:tr w:rsidR="007638F3" w:rsidRPr="00863546" w:rsidTr="00987068">
        <w:trPr>
          <w:trHeight w:val="315"/>
        </w:trPr>
        <w:tc>
          <w:tcPr>
            <w:tcW w:w="312" w:type="pct"/>
            <w:vMerge/>
            <w:tcBorders>
              <w:left w:val="single" w:sz="4" w:space="0" w:color="auto"/>
              <w:right w:val="nil"/>
            </w:tcBorders>
            <w:shd w:val="clear" w:color="auto" w:fill="auto"/>
          </w:tcPr>
          <w:p w:rsidR="007638F3" w:rsidRPr="00863546" w:rsidRDefault="007638F3" w:rsidP="00987068">
            <w:pPr>
              <w:jc w:val="center"/>
              <w:rPr>
                <w:rFonts w:ascii="Calibri" w:hAnsi="Calibri"/>
                <w:color w:val="000000"/>
                <w:sz w:val="16"/>
                <w:szCs w:val="16"/>
                <w:lang w:eastAsia="es-ES"/>
              </w:rPr>
            </w:pPr>
          </w:p>
        </w:tc>
        <w:tc>
          <w:tcPr>
            <w:tcW w:w="2773" w:type="pct"/>
            <w:tcBorders>
              <w:top w:val="single" w:sz="4" w:space="0" w:color="auto"/>
              <w:left w:val="single" w:sz="4" w:space="0" w:color="auto"/>
              <w:bottom w:val="single" w:sz="4" w:space="0" w:color="auto"/>
              <w:right w:val="single" w:sz="4" w:space="0" w:color="auto"/>
            </w:tcBorders>
            <w:shd w:val="clear" w:color="auto" w:fill="auto"/>
            <w:vAlign w:val="center"/>
          </w:tcPr>
          <w:p w:rsidR="007638F3" w:rsidRPr="00863546" w:rsidRDefault="007638F3" w:rsidP="00987068">
            <w:pPr>
              <w:jc w:val="both"/>
              <w:rPr>
                <w:rFonts w:ascii="Verdana" w:hAnsi="Verdana"/>
                <w:color w:val="000000"/>
                <w:sz w:val="18"/>
                <w:szCs w:val="18"/>
                <w:lang w:eastAsia="es-ES"/>
              </w:rPr>
            </w:pPr>
            <w:r w:rsidRPr="00863546">
              <w:rPr>
                <w:rFonts w:ascii="Verdana" w:hAnsi="Verdana"/>
                <w:color w:val="000000"/>
                <w:sz w:val="18"/>
                <w:szCs w:val="18"/>
                <w:lang w:eastAsia="es-ES"/>
              </w:rPr>
              <w:t>Diferencial de presión para un diámetro de pozo de 6 1/4” 8.000 Psi mínimo</w:t>
            </w:r>
          </w:p>
        </w:tc>
        <w:tc>
          <w:tcPr>
            <w:tcW w:w="556" w:type="pct"/>
            <w:vMerge/>
            <w:tcBorders>
              <w:left w:val="nil"/>
              <w:right w:val="nil"/>
            </w:tcBorders>
            <w:shd w:val="clear" w:color="auto" w:fill="auto"/>
            <w:vAlign w:val="center"/>
          </w:tcPr>
          <w:p w:rsidR="007638F3" w:rsidRPr="00863546" w:rsidRDefault="007638F3" w:rsidP="00987068">
            <w:pPr>
              <w:jc w:val="center"/>
              <w:rPr>
                <w:rFonts w:ascii="Calibri" w:hAnsi="Calibri"/>
                <w:color w:val="000000"/>
                <w:sz w:val="16"/>
                <w:szCs w:val="16"/>
                <w:lang w:eastAsia="es-ES"/>
              </w:rPr>
            </w:pPr>
          </w:p>
        </w:tc>
        <w:tc>
          <w:tcPr>
            <w:tcW w:w="679" w:type="pct"/>
            <w:vMerge/>
            <w:tcBorders>
              <w:left w:val="single" w:sz="4" w:space="0" w:color="auto"/>
              <w:right w:val="single" w:sz="4" w:space="0" w:color="auto"/>
            </w:tcBorders>
            <w:shd w:val="clear" w:color="auto" w:fill="auto"/>
            <w:vAlign w:val="center"/>
          </w:tcPr>
          <w:p w:rsidR="007638F3" w:rsidRPr="00863546" w:rsidRDefault="007638F3" w:rsidP="00987068">
            <w:pPr>
              <w:jc w:val="center"/>
              <w:rPr>
                <w:rFonts w:ascii="Calibri" w:hAnsi="Calibri"/>
                <w:color w:val="000000"/>
                <w:sz w:val="16"/>
                <w:szCs w:val="16"/>
                <w:lang w:eastAsia="es-ES"/>
              </w:rPr>
            </w:pPr>
          </w:p>
        </w:tc>
        <w:tc>
          <w:tcPr>
            <w:tcW w:w="680" w:type="pct"/>
            <w:vMerge/>
            <w:tcBorders>
              <w:left w:val="single" w:sz="4" w:space="0" w:color="auto"/>
              <w:right w:val="single" w:sz="4" w:space="0" w:color="auto"/>
            </w:tcBorders>
            <w:shd w:val="clear" w:color="auto" w:fill="auto"/>
            <w:vAlign w:val="center"/>
          </w:tcPr>
          <w:p w:rsidR="007638F3" w:rsidRPr="00863546" w:rsidRDefault="007638F3" w:rsidP="00987068">
            <w:pPr>
              <w:jc w:val="center"/>
              <w:rPr>
                <w:rFonts w:ascii="Calibri" w:hAnsi="Calibri"/>
                <w:color w:val="000000"/>
                <w:sz w:val="16"/>
                <w:szCs w:val="16"/>
                <w:lang w:eastAsia="es-ES"/>
              </w:rPr>
            </w:pPr>
          </w:p>
        </w:tc>
      </w:tr>
      <w:tr w:rsidR="007638F3" w:rsidRPr="00863546" w:rsidTr="00987068">
        <w:trPr>
          <w:trHeight w:val="315"/>
        </w:trPr>
        <w:tc>
          <w:tcPr>
            <w:tcW w:w="312" w:type="pct"/>
            <w:vMerge/>
            <w:tcBorders>
              <w:left w:val="single" w:sz="4" w:space="0" w:color="auto"/>
              <w:bottom w:val="single" w:sz="4" w:space="0" w:color="auto"/>
              <w:right w:val="nil"/>
            </w:tcBorders>
            <w:shd w:val="clear" w:color="auto" w:fill="auto"/>
          </w:tcPr>
          <w:p w:rsidR="007638F3" w:rsidRPr="00863546" w:rsidRDefault="007638F3" w:rsidP="00987068">
            <w:pPr>
              <w:jc w:val="center"/>
              <w:rPr>
                <w:rFonts w:ascii="Calibri" w:hAnsi="Calibri"/>
                <w:color w:val="000000"/>
                <w:sz w:val="16"/>
                <w:szCs w:val="16"/>
                <w:lang w:eastAsia="es-ES"/>
              </w:rPr>
            </w:pPr>
          </w:p>
        </w:tc>
        <w:tc>
          <w:tcPr>
            <w:tcW w:w="2773" w:type="pct"/>
            <w:tcBorders>
              <w:top w:val="single" w:sz="4" w:space="0" w:color="auto"/>
              <w:left w:val="single" w:sz="4" w:space="0" w:color="auto"/>
              <w:bottom w:val="single" w:sz="4" w:space="0" w:color="auto"/>
              <w:right w:val="single" w:sz="4" w:space="0" w:color="auto"/>
            </w:tcBorders>
            <w:shd w:val="clear" w:color="auto" w:fill="auto"/>
            <w:vAlign w:val="center"/>
          </w:tcPr>
          <w:p w:rsidR="007638F3" w:rsidRPr="00863546" w:rsidRDefault="007638F3" w:rsidP="00987068">
            <w:pPr>
              <w:jc w:val="both"/>
              <w:rPr>
                <w:rFonts w:ascii="Verdana" w:hAnsi="Verdana"/>
                <w:color w:val="000000"/>
                <w:sz w:val="18"/>
                <w:szCs w:val="18"/>
                <w:lang w:eastAsia="es-ES"/>
              </w:rPr>
            </w:pPr>
            <w:r w:rsidRPr="00863546">
              <w:rPr>
                <w:rFonts w:ascii="Verdana" w:hAnsi="Verdana"/>
                <w:color w:val="000000"/>
                <w:sz w:val="18"/>
                <w:szCs w:val="18"/>
                <w:lang w:eastAsia="es-ES"/>
              </w:rPr>
              <w:t>Elemento expandible resistente a gases: Gas hidrocarburo con un porcentaje de CO2 &lt; 2%</w:t>
            </w:r>
          </w:p>
        </w:tc>
        <w:tc>
          <w:tcPr>
            <w:tcW w:w="556" w:type="pct"/>
            <w:vMerge/>
            <w:tcBorders>
              <w:left w:val="nil"/>
              <w:bottom w:val="single" w:sz="4" w:space="0" w:color="auto"/>
              <w:right w:val="nil"/>
            </w:tcBorders>
            <w:shd w:val="clear" w:color="auto" w:fill="auto"/>
            <w:vAlign w:val="center"/>
          </w:tcPr>
          <w:p w:rsidR="007638F3" w:rsidRPr="00863546" w:rsidRDefault="007638F3" w:rsidP="00987068">
            <w:pPr>
              <w:jc w:val="center"/>
              <w:rPr>
                <w:rFonts w:ascii="Calibri" w:hAnsi="Calibri"/>
                <w:color w:val="000000"/>
                <w:sz w:val="16"/>
                <w:szCs w:val="16"/>
                <w:lang w:eastAsia="es-ES"/>
              </w:rPr>
            </w:pPr>
          </w:p>
        </w:tc>
        <w:tc>
          <w:tcPr>
            <w:tcW w:w="679" w:type="pct"/>
            <w:vMerge/>
            <w:tcBorders>
              <w:left w:val="single" w:sz="4" w:space="0" w:color="auto"/>
              <w:bottom w:val="single" w:sz="4" w:space="0" w:color="auto"/>
              <w:right w:val="single" w:sz="4" w:space="0" w:color="auto"/>
            </w:tcBorders>
            <w:shd w:val="clear" w:color="auto" w:fill="auto"/>
            <w:vAlign w:val="center"/>
          </w:tcPr>
          <w:p w:rsidR="007638F3" w:rsidRPr="00863546" w:rsidRDefault="007638F3" w:rsidP="00987068">
            <w:pPr>
              <w:jc w:val="center"/>
              <w:rPr>
                <w:rFonts w:ascii="Calibri" w:hAnsi="Calibri"/>
                <w:color w:val="000000"/>
                <w:sz w:val="16"/>
                <w:szCs w:val="16"/>
                <w:lang w:eastAsia="es-ES"/>
              </w:rPr>
            </w:pPr>
          </w:p>
        </w:tc>
        <w:tc>
          <w:tcPr>
            <w:tcW w:w="680" w:type="pct"/>
            <w:vMerge/>
            <w:tcBorders>
              <w:left w:val="single" w:sz="4" w:space="0" w:color="auto"/>
              <w:bottom w:val="single" w:sz="4" w:space="0" w:color="auto"/>
              <w:right w:val="single" w:sz="4" w:space="0" w:color="auto"/>
            </w:tcBorders>
            <w:shd w:val="clear" w:color="auto" w:fill="auto"/>
            <w:vAlign w:val="center"/>
          </w:tcPr>
          <w:p w:rsidR="007638F3" w:rsidRPr="00863546" w:rsidRDefault="007638F3" w:rsidP="00987068">
            <w:pPr>
              <w:jc w:val="center"/>
              <w:rPr>
                <w:rFonts w:ascii="Calibri" w:hAnsi="Calibri"/>
                <w:color w:val="000000"/>
                <w:sz w:val="16"/>
                <w:szCs w:val="16"/>
                <w:lang w:eastAsia="es-ES"/>
              </w:rPr>
            </w:pPr>
          </w:p>
        </w:tc>
      </w:tr>
      <w:tr w:rsidR="007638F3" w:rsidRPr="00863546" w:rsidTr="00987068">
        <w:trPr>
          <w:trHeight w:val="315"/>
        </w:trPr>
        <w:tc>
          <w:tcPr>
            <w:tcW w:w="312" w:type="pct"/>
            <w:tcBorders>
              <w:top w:val="single" w:sz="4" w:space="0" w:color="auto"/>
              <w:left w:val="single" w:sz="4" w:space="0" w:color="auto"/>
              <w:bottom w:val="nil"/>
              <w:right w:val="nil"/>
            </w:tcBorders>
            <w:shd w:val="clear" w:color="000000" w:fill="F2F2F2"/>
            <w:vAlign w:val="center"/>
            <w:hideMark/>
          </w:tcPr>
          <w:p w:rsidR="007638F3" w:rsidRPr="00863546" w:rsidRDefault="007638F3" w:rsidP="00987068">
            <w:pPr>
              <w:jc w:val="center"/>
              <w:rPr>
                <w:rFonts w:ascii="Calibri" w:hAnsi="Calibri"/>
                <w:b/>
                <w:bCs/>
                <w:color w:val="000000"/>
                <w:sz w:val="18"/>
                <w:szCs w:val="18"/>
                <w:lang w:eastAsia="es-ES"/>
              </w:rPr>
            </w:pPr>
            <w:r w:rsidRPr="00863546">
              <w:rPr>
                <w:rFonts w:ascii="Calibri" w:hAnsi="Calibri"/>
                <w:b/>
                <w:bCs/>
                <w:color w:val="000000"/>
                <w:lang w:eastAsia="es-ES"/>
              </w:rPr>
              <w:t>N° 2</w:t>
            </w:r>
          </w:p>
        </w:tc>
        <w:tc>
          <w:tcPr>
            <w:tcW w:w="2773" w:type="pct"/>
            <w:tcBorders>
              <w:top w:val="single" w:sz="4" w:space="0" w:color="auto"/>
              <w:left w:val="single" w:sz="4" w:space="0" w:color="auto"/>
              <w:bottom w:val="nil"/>
              <w:right w:val="nil"/>
            </w:tcBorders>
            <w:shd w:val="clear" w:color="000000" w:fill="F2F2F2"/>
            <w:vAlign w:val="center"/>
          </w:tcPr>
          <w:p w:rsidR="007638F3" w:rsidRPr="00863546" w:rsidRDefault="007638F3" w:rsidP="00987068">
            <w:pPr>
              <w:jc w:val="center"/>
              <w:rPr>
                <w:rFonts w:ascii="Calibri" w:hAnsi="Calibri"/>
                <w:b/>
                <w:bCs/>
                <w:color w:val="000000"/>
                <w:sz w:val="18"/>
                <w:szCs w:val="18"/>
                <w:lang w:eastAsia="es-ES"/>
              </w:rPr>
            </w:pPr>
            <w:r w:rsidRPr="00863546">
              <w:rPr>
                <w:rFonts w:ascii="Calibri" w:hAnsi="Calibri"/>
                <w:b/>
                <w:bCs/>
                <w:color w:val="000000"/>
                <w:sz w:val="18"/>
                <w:szCs w:val="18"/>
                <w:lang w:eastAsia="es-ES"/>
              </w:rPr>
              <w:t>PERSONAL</w:t>
            </w:r>
          </w:p>
        </w:tc>
        <w:tc>
          <w:tcPr>
            <w:tcW w:w="55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638F3" w:rsidRPr="00863546" w:rsidRDefault="007638F3" w:rsidP="00987068">
            <w:pPr>
              <w:jc w:val="center"/>
              <w:rPr>
                <w:rFonts w:ascii="Calibri" w:hAnsi="Calibri"/>
                <w:color w:val="000000"/>
                <w:sz w:val="16"/>
                <w:szCs w:val="16"/>
                <w:lang w:eastAsia="es-ES"/>
              </w:rPr>
            </w:pPr>
            <w:r w:rsidRPr="00863546">
              <w:rPr>
                <w:rFonts w:ascii="Calibri" w:hAnsi="Calibri"/>
                <w:color w:val="000000"/>
                <w:sz w:val="16"/>
                <w:szCs w:val="16"/>
                <w:lang w:eastAsia="es-ES"/>
              </w:rPr>
              <w:t> </w:t>
            </w:r>
          </w:p>
        </w:tc>
        <w:tc>
          <w:tcPr>
            <w:tcW w:w="679" w:type="pct"/>
            <w:tcBorders>
              <w:top w:val="single" w:sz="4" w:space="0" w:color="auto"/>
              <w:left w:val="single" w:sz="4" w:space="0" w:color="auto"/>
              <w:bottom w:val="nil"/>
              <w:right w:val="single" w:sz="4" w:space="0" w:color="auto"/>
            </w:tcBorders>
            <w:shd w:val="clear" w:color="auto" w:fill="auto"/>
            <w:vAlign w:val="center"/>
          </w:tcPr>
          <w:p w:rsidR="007638F3" w:rsidRPr="00863546" w:rsidRDefault="007638F3" w:rsidP="00987068">
            <w:pPr>
              <w:jc w:val="center"/>
              <w:rPr>
                <w:rFonts w:ascii="Calibri" w:hAnsi="Calibri"/>
                <w:color w:val="000000"/>
                <w:sz w:val="16"/>
                <w:szCs w:val="16"/>
                <w:lang w:eastAsia="es-ES"/>
              </w:rPr>
            </w:pPr>
            <w:r w:rsidRPr="00863546">
              <w:rPr>
                <w:rFonts w:ascii="Calibri" w:hAnsi="Calibri"/>
                <w:color w:val="000000"/>
                <w:sz w:val="16"/>
                <w:szCs w:val="16"/>
                <w:lang w:eastAsia="es-ES"/>
              </w:rPr>
              <w:t> </w:t>
            </w:r>
          </w:p>
        </w:tc>
        <w:tc>
          <w:tcPr>
            <w:tcW w:w="680" w:type="pct"/>
            <w:tcBorders>
              <w:top w:val="single" w:sz="4" w:space="0" w:color="auto"/>
              <w:left w:val="single" w:sz="4" w:space="0" w:color="auto"/>
              <w:bottom w:val="nil"/>
              <w:right w:val="single" w:sz="4" w:space="0" w:color="auto"/>
            </w:tcBorders>
            <w:shd w:val="clear" w:color="auto" w:fill="auto"/>
            <w:vAlign w:val="center"/>
          </w:tcPr>
          <w:p w:rsidR="007638F3" w:rsidRPr="00863546" w:rsidRDefault="007638F3" w:rsidP="00987068">
            <w:pPr>
              <w:jc w:val="center"/>
              <w:rPr>
                <w:rFonts w:ascii="Calibri" w:hAnsi="Calibri"/>
                <w:color w:val="000000"/>
                <w:sz w:val="16"/>
                <w:szCs w:val="16"/>
                <w:lang w:eastAsia="es-ES"/>
              </w:rPr>
            </w:pPr>
          </w:p>
        </w:tc>
      </w:tr>
      <w:tr w:rsidR="007638F3" w:rsidRPr="00863546" w:rsidTr="00987068">
        <w:trPr>
          <w:trHeight w:val="315"/>
        </w:trPr>
        <w:tc>
          <w:tcPr>
            <w:tcW w:w="31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638F3" w:rsidRPr="00863546" w:rsidRDefault="007638F3" w:rsidP="00987068">
            <w:pPr>
              <w:jc w:val="center"/>
              <w:rPr>
                <w:rFonts w:ascii="Calibri" w:hAnsi="Calibri"/>
                <w:color w:val="000000"/>
                <w:sz w:val="16"/>
                <w:szCs w:val="16"/>
                <w:lang w:eastAsia="es-ES"/>
              </w:rPr>
            </w:pPr>
            <w:r w:rsidRPr="00863546">
              <w:rPr>
                <w:rFonts w:ascii="Calibri" w:hAnsi="Calibri"/>
                <w:color w:val="000000"/>
                <w:sz w:val="16"/>
                <w:szCs w:val="16"/>
                <w:lang w:eastAsia="es-ES"/>
              </w:rPr>
              <w:t>2.1</w:t>
            </w:r>
          </w:p>
        </w:tc>
        <w:tc>
          <w:tcPr>
            <w:tcW w:w="2773" w:type="pct"/>
            <w:tcBorders>
              <w:top w:val="single" w:sz="4" w:space="0" w:color="auto"/>
              <w:left w:val="nil"/>
              <w:bottom w:val="single" w:sz="4" w:space="0" w:color="auto"/>
              <w:right w:val="single" w:sz="4" w:space="0" w:color="auto"/>
            </w:tcBorders>
            <w:shd w:val="clear" w:color="000000" w:fill="FFFFFF"/>
            <w:vAlign w:val="center"/>
            <w:hideMark/>
          </w:tcPr>
          <w:p w:rsidR="007638F3" w:rsidRPr="00863546" w:rsidRDefault="007638F3" w:rsidP="00987068">
            <w:pPr>
              <w:jc w:val="both"/>
              <w:rPr>
                <w:rFonts w:ascii="Verdana" w:hAnsi="Verdana"/>
                <w:color w:val="000000"/>
                <w:sz w:val="18"/>
                <w:szCs w:val="18"/>
                <w:lang w:eastAsia="es-ES"/>
              </w:rPr>
            </w:pPr>
            <w:r w:rsidRPr="00863546">
              <w:rPr>
                <w:rFonts w:ascii="Verdana" w:hAnsi="Verdana"/>
                <w:color w:val="000000"/>
                <w:sz w:val="18"/>
                <w:szCs w:val="18"/>
                <w:lang w:eastAsia="es-ES"/>
              </w:rPr>
              <w:t xml:space="preserve">Especialista/Operador de </w:t>
            </w:r>
            <w:proofErr w:type="spellStart"/>
            <w:r w:rsidRPr="00863546">
              <w:rPr>
                <w:rFonts w:ascii="Verdana" w:hAnsi="Verdana"/>
                <w:color w:val="000000"/>
                <w:sz w:val="18"/>
                <w:szCs w:val="18"/>
                <w:lang w:eastAsia="es-ES"/>
              </w:rPr>
              <w:t>Swell</w:t>
            </w:r>
            <w:proofErr w:type="spellEnd"/>
            <w:r w:rsidRPr="00863546">
              <w:rPr>
                <w:rFonts w:ascii="Verdana" w:hAnsi="Verdana"/>
                <w:color w:val="000000"/>
                <w:sz w:val="18"/>
                <w:szCs w:val="18"/>
                <w:lang w:eastAsia="es-ES"/>
              </w:rPr>
              <w:t xml:space="preserve"> </w:t>
            </w:r>
            <w:proofErr w:type="spellStart"/>
            <w:r w:rsidRPr="00863546">
              <w:rPr>
                <w:rFonts w:ascii="Verdana" w:hAnsi="Verdana"/>
                <w:color w:val="000000"/>
                <w:sz w:val="18"/>
                <w:szCs w:val="18"/>
                <w:lang w:eastAsia="es-ES"/>
              </w:rPr>
              <w:t>Packer</w:t>
            </w:r>
            <w:proofErr w:type="spellEnd"/>
            <w:r w:rsidRPr="00863546">
              <w:rPr>
                <w:rFonts w:ascii="Verdana" w:hAnsi="Verdana"/>
                <w:color w:val="000000"/>
                <w:sz w:val="18"/>
                <w:szCs w:val="18"/>
                <w:lang w:eastAsia="es-ES"/>
              </w:rPr>
              <w:t xml:space="preserve"> (operativo)</w:t>
            </w:r>
          </w:p>
        </w:tc>
        <w:tc>
          <w:tcPr>
            <w:tcW w:w="556" w:type="pct"/>
            <w:tcBorders>
              <w:top w:val="nil"/>
              <w:left w:val="nil"/>
              <w:bottom w:val="single" w:sz="4" w:space="0" w:color="auto"/>
              <w:right w:val="single" w:sz="4" w:space="0" w:color="auto"/>
            </w:tcBorders>
            <w:shd w:val="clear" w:color="auto" w:fill="auto"/>
            <w:vAlign w:val="center"/>
            <w:hideMark/>
          </w:tcPr>
          <w:p w:rsidR="007638F3" w:rsidRPr="00863546" w:rsidRDefault="007638F3" w:rsidP="00987068">
            <w:pPr>
              <w:jc w:val="center"/>
              <w:rPr>
                <w:rFonts w:ascii="Calibri" w:hAnsi="Calibri"/>
                <w:color w:val="000000"/>
                <w:sz w:val="16"/>
                <w:szCs w:val="16"/>
                <w:lang w:eastAsia="es-ES"/>
              </w:rPr>
            </w:pPr>
            <w:r>
              <w:rPr>
                <w:rFonts w:ascii="Calibri" w:hAnsi="Calibri"/>
                <w:color w:val="000000"/>
                <w:sz w:val="16"/>
                <w:szCs w:val="16"/>
                <w:lang w:eastAsia="es-ES"/>
              </w:rPr>
              <w:t>1</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rsidR="007638F3" w:rsidRPr="00863546" w:rsidRDefault="007638F3" w:rsidP="00987068">
            <w:pPr>
              <w:jc w:val="center"/>
              <w:rPr>
                <w:rFonts w:ascii="Calibri" w:hAnsi="Calibri"/>
                <w:color w:val="000000"/>
                <w:sz w:val="16"/>
                <w:szCs w:val="16"/>
                <w:lang w:eastAsia="es-ES"/>
              </w:rPr>
            </w:pPr>
            <w:r w:rsidRPr="00863546">
              <w:rPr>
                <w:rFonts w:ascii="Calibri" w:hAnsi="Calibri"/>
                <w:color w:val="000000"/>
                <w:sz w:val="16"/>
                <w:szCs w:val="16"/>
                <w:lang w:eastAsia="es-ES"/>
              </w:rPr>
              <w:t>Día</w:t>
            </w:r>
          </w:p>
        </w:tc>
        <w:tc>
          <w:tcPr>
            <w:tcW w:w="680" w:type="pct"/>
            <w:tcBorders>
              <w:top w:val="single" w:sz="4" w:space="0" w:color="auto"/>
              <w:left w:val="single" w:sz="4" w:space="0" w:color="auto"/>
              <w:bottom w:val="single" w:sz="4" w:space="0" w:color="auto"/>
              <w:right w:val="single" w:sz="4" w:space="0" w:color="auto"/>
            </w:tcBorders>
            <w:shd w:val="clear" w:color="auto" w:fill="auto"/>
            <w:vAlign w:val="center"/>
          </w:tcPr>
          <w:p w:rsidR="007638F3" w:rsidRPr="00863546" w:rsidRDefault="007638F3" w:rsidP="00987068">
            <w:pPr>
              <w:jc w:val="center"/>
              <w:rPr>
                <w:rFonts w:ascii="Calibri" w:hAnsi="Calibri"/>
                <w:color w:val="000000"/>
                <w:sz w:val="16"/>
                <w:szCs w:val="16"/>
                <w:lang w:eastAsia="es-ES"/>
              </w:rPr>
            </w:pPr>
          </w:p>
        </w:tc>
      </w:tr>
      <w:tr w:rsidR="007638F3" w:rsidRPr="00863546" w:rsidTr="00987068">
        <w:trPr>
          <w:trHeight w:val="330"/>
        </w:trPr>
        <w:tc>
          <w:tcPr>
            <w:tcW w:w="312" w:type="pct"/>
            <w:tcBorders>
              <w:top w:val="nil"/>
              <w:left w:val="single" w:sz="4" w:space="0" w:color="auto"/>
              <w:bottom w:val="single" w:sz="4" w:space="0" w:color="auto"/>
              <w:right w:val="single" w:sz="4" w:space="0" w:color="auto"/>
            </w:tcBorders>
            <w:shd w:val="clear" w:color="auto" w:fill="EDEDED"/>
            <w:vAlign w:val="center"/>
          </w:tcPr>
          <w:p w:rsidR="007638F3" w:rsidRPr="00863546" w:rsidRDefault="007638F3" w:rsidP="00987068">
            <w:pPr>
              <w:jc w:val="center"/>
              <w:rPr>
                <w:rFonts w:ascii="Calibri" w:hAnsi="Calibri"/>
                <w:b/>
                <w:bCs/>
                <w:color w:val="000000"/>
                <w:sz w:val="18"/>
                <w:szCs w:val="18"/>
                <w:lang w:eastAsia="es-ES"/>
              </w:rPr>
            </w:pPr>
            <w:r w:rsidRPr="00863546">
              <w:rPr>
                <w:rFonts w:ascii="Calibri" w:hAnsi="Calibri"/>
                <w:b/>
                <w:bCs/>
                <w:color w:val="000000"/>
                <w:lang w:eastAsia="es-ES"/>
              </w:rPr>
              <w:t>N° 3</w:t>
            </w:r>
          </w:p>
        </w:tc>
        <w:tc>
          <w:tcPr>
            <w:tcW w:w="2773" w:type="pct"/>
            <w:tcBorders>
              <w:top w:val="nil"/>
              <w:left w:val="single" w:sz="4" w:space="0" w:color="auto"/>
              <w:bottom w:val="single" w:sz="4" w:space="0" w:color="auto"/>
              <w:right w:val="single" w:sz="4" w:space="0" w:color="auto"/>
            </w:tcBorders>
            <w:shd w:val="clear" w:color="auto" w:fill="EDEDED"/>
            <w:vAlign w:val="center"/>
          </w:tcPr>
          <w:p w:rsidR="007638F3" w:rsidRPr="00863546" w:rsidRDefault="007638F3" w:rsidP="00987068">
            <w:pPr>
              <w:jc w:val="center"/>
              <w:rPr>
                <w:rFonts w:ascii="Calibri" w:hAnsi="Calibri"/>
                <w:b/>
                <w:bCs/>
                <w:color w:val="000000"/>
                <w:sz w:val="18"/>
                <w:szCs w:val="18"/>
                <w:lang w:eastAsia="es-ES"/>
              </w:rPr>
            </w:pPr>
            <w:r w:rsidRPr="00863546">
              <w:rPr>
                <w:rFonts w:ascii="Calibri" w:hAnsi="Calibri"/>
                <w:b/>
                <w:bCs/>
                <w:color w:val="000000"/>
                <w:sz w:val="18"/>
                <w:szCs w:val="18"/>
                <w:lang w:eastAsia="es-ES"/>
              </w:rPr>
              <w:t>MOVILIZACIÓN</w:t>
            </w:r>
          </w:p>
        </w:tc>
        <w:tc>
          <w:tcPr>
            <w:tcW w:w="556" w:type="pct"/>
            <w:tcBorders>
              <w:top w:val="nil"/>
              <w:left w:val="nil"/>
              <w:bottom w:val="single" w:sz="4" w:space="0" w:color="auto"/>
              <w:right w:val="single" w:sz="4" w:space="0" w:color="auto"/>
            </w:tcBorders>
            <w:shd w:val="clear" w:color="auto" w:fill="auto"/>
            <w:vAlign w:val="center"/>
          </w:tcPr>
          <w:p w:rsidR="007638F3" w:rsidRPr="00863546" w:rsidRDefault="007638F3" w:rsidP="00987068">
            <w:pPr>
              <w:jc w:val="center"/>
              <w:rPr>
                <w:rFonts w:ascii="Calibri" w:hAnsi="Calibri"/>
                <w:b/>
                <w:bCs/>
                <w:color w:val="000000"/>
                <w:sz w:val="18"/>
                <w:szCs w:val="18"/>
                <w:lang w:eastAsia="es-ES"/>
              </w:rPr>
            </w:pPr>
          </w:p>
        </w:tc>
        <w:tc>
          <w:tcPr>
            <w:tcW w:w="679" w:type="pct"/>
            <w:tcBorders>
              <w:top w:val="nil"/>
              <w:left w:val="single" w:sz="4" w:space="0" w:color="auto"/>
              <w:bottom w:val="single" w:sz="4" w:space="0" w:color="auto"/>
              <w:right w:val="single" w:sz="4" w:space="0" w:color="auto"/>
            </w:tcBorders>
            <w:shd w:val="clear" w:color="auto" w:fill="auto"/>
            <w:vAlign w:val="center"/>
          </w:tcPr>
          <w:p w:rsidR="007638F3" w:rsidRPr="00863546" w:rsidRDefault="007638F3" w:rsidP="00987068">
            <w:pPr>
              <w:jc w:val="center"/>
              <w:rPr>
                <w:rFonts w:ascii="Calibri" w:hAnsi="Calibri"/>
                <w:b/>
                <w:bCs/>
                <w:color w:val="000000"/>
                <w:sz w:val="18"/>
                <w:szCs w:val="18"/>
                <w:lang w:eastAsia="es-ES"/>
              </w:rPr>
            </w:pPr>
          </w:p>
        </w:tc>
        <w:tc>
          <w:tcPr>
            <w:tcW w:w="680" w:type="pct"/>
            <w:tcBorders>
              <w:top w:val="nil"/>
              <w:left w:val="single" w:sz="4" w:space="0" w:color="auto"/>
              <w:bottom w:val="single" w:sz="4" w:space="0" w:color="auto"/>
              <w:right w:val="single" w:sz="4" w:space="0" w:color="auto"/>
            </w:tcBorders>
            <w:shd w:val="clear" w:color="auto" w:fill="auto"/>
            <w:vAlign w:val="center"/>
          </w:tcPr>
          <w:p w:rsidR="007638F3" w:rsidRPr="00863546" w:rsidRDefault="007638F3" w:rsidP="00987068">
            <w:pPr>
              <w:jc w:val="center"/>
              <w:rPr>
                <w:rFonts w:ascii="Calibri" w:hAnsi="Calibri"/>
                <w:b/>
                <w:bCs/>
                <w:color w:val="000000"/>
                <w:sz w:val="18"/>
                <w:szCs w:val="18"/>
                <w:lang w:eastAsia="es-ES"/>
              </w:rPr>
            </w:pPr>
          </w:p>
        </w:tc>
      </w:tr>
      <w:tr w:rsidR="007638F3" w:rsidRPr="00863546" w:rsidTr="00987068">
        <w:trPr>
          <w:trHeight w:val="330"/>
        </w:trPr>
        <w:tc>
          <w:tcPr>
            <w:tcW w:w="312" w:type="pct"/>
            <w:tcBorders>
              <w:top w:val="nil"/>
              <w:left w:val="single" w:sz="4" w:space="0" w:color="auto"/>
              <w:bottom w:val="single" w:sz="4" w:space="0" w:color="auto"/>
              <w:right w:val="single" w:sz="4" w:space="0" w:color="auto"/>
            </w:tcBorders>
            <w:shd w:val="clear" w:color="auto" w:fill="auto"/>
            <w:vAlign w:val="center"/>
            <w:hideMark/>
          </w:tcPr>
          <w:p w:rsidR="007638F3" w:rsidRPr="00863546" w:rsidRDefault="007638F3" w:rsidP="00987068">
            <w:pPr>
              <w:jc w:val="center"/>
              <w:rPr>
                <w:rFonts w:ascii="Calibri" w:hAnsi="Calibri"/>
                <w:color w:val="000000"/>
                <w:sz w:val="16"/>
                <w:szCs w:val="16"/>
                <w:lang w:eastAsia="es-ES"/>
              </w:rPr>
            </w:pPr>
            <w:r w:rsidRPr="00863546">
              <w:rPr>
                <w:rFonts w:ascii="Calibri" w:hAnsi="Calibri"/>
                <w:color w:val="000000"/>
                <w:sz w:val="16"/>
                <w:szCs w:val="16"/>
                <w:lang w:eastAsia="es-ES"/>
              </w:rPr>
              <w:t>3.1.</w:t>
            </w:r>
          </w:p>
        </w:tc>
        <w:tc>
          <w:tcPr>
            <w:tcW w:w="2773" w:type="pct"/>
            <w:tcBorders>
              <w:top w:val="nil"/>
              <w:left w:val="nil"/>
              <w:bottom w:val="single" w:sz="4" w:space="0" w:color="auto"/>
              <w:right w:val="single" w:sz="4" w:space="0" w:color="auto"/>
            </w:tcBorders>
            <w:shd w:val="clear" w:color="auto" w:fill="auto"/>
            <w:vAlign w:val="center"/>
            <w:hideMark/>
          </w:tcPr>
          <w:p w:rsidR="007638F3" w:rsidRPr="00863546" w:rsidRDefault="007638F3" w:rsidP="00987068">
            <w:pPr>
              <w:jc w:val="both"/>
              <w:rPr>
                <w:rFonts w:ascii="Verdana" w:hAnsi="Verdana"/>
                <w:color w:val="000000"/>
                <w:sz w:val="18"/>
                <w:szCs w:val="18"/>
                <w:lang w:eastAsia="es-ES"/>
              </w:rPr>
            </w:pPr>
            <w:r w:rsidRPr="00863546">
              <w:rPr>
                <w:rFonts w:ascii="Verdana" w:hAnsi="Verdana"/>
                <w:color w:val="000000"/>
                <w:sz w:val="18"/>
                <w:szCs w:val="18"/>
                <w:lang w:eastAsia="es-ES"/>
              </w:rPr>
              <w:t>Movilización y desmovilización de las herramientas</w:t>
            </w:r>
          </w:p>
        </w:tc>
        <w:tc>
          <w:tcPr>
            <w:tcW w:w="556" w:type="pct"/>
            <w:tcBorders>
              <w:top w:val="nil"/>
              <w:left w:val="nil"/>
              <w:bottom w:val="single" w:sz="4" w:space="0" w:color="auto"/>
              <w:right w:val="single" w:sz="4" w:space="0" w:color="auto"/>
            </w:tcBorders>
            <w:shd w:val="clear" w:color="auto" w:fill="auto"/>
            <w:vAlign w:val="center"/>
            <w:hideMark/>
          </w:tcPr>
          <w:p w:rsidR="007638F3" w:rsidRPr="00863546" w:rsidRDefault="007638F3" w:rsidP="00987068">
            <w:pPr>
              <w:jc w:val="center"/>
              <w:rPr>
                <w:rFonts w:ascii="Calibri" w:hAnsi="Calibri"/>
                <w:color w:val="000000"/>
                <w:sz w:val="16"/>
                <w:szCs w:val="16"/>
                <w:lang w:eastAsia="es-ES"/>
              </w:rPr>
            </w:pPr>
            <w:r>
              <w:rPr>
                <w:rFonts w:ascii="Calibri" w:hAnsi="Calibri"/>
                <w:color w:val="000000"/>
                <w:sz w:val="16"/>
                <w:szCs w:val="16"/>
                <w:lang w:eastAsia="es-ES"/>
              </w:rPr>
              <w:t>1</w:t>
            </w:r>
          </w:p>
        </w:tc>
        <w:tc>
          <w:tcPr>
            <w:tcW w:w="679" w:type="pct"/>
            <w:tcBorders>
              <w:top w:val="nil"/>
              <w:left w:val="single" w:sz="4" w:space="0" w:color="auto"/>
              <w:bottom w:val="single" w:sz="4" w:space="0" w:color="auto"/>
              <w:right w:val="single" w:sz="4" w:space="0" w:color="auto"/>
            </w:tcBorders>
            <w:shd w:val="clear" w:color="auto" w:fill="auto"/>
            <w:vAlign w:val="center"/>
          </w:tcPr>
          <w:p w:rsidR="007638F3" w:rsidRPr="00863546" w:rsidRDefault="007638F3" w:rsidP="00987068">
            <w:pPr>
              <w:jc w:val="center"/>
              <w:rPr>
                <w:rFonts w:ascii="Calibri" w:hAnsi="Calibri"/>
                <w:color w:val="000000"/>
                <w:sz w:val="16"/>
                <w:szCs w:val="16"/>
                <w:lang w:eastAsia="es-ES"/>
              </w:rPr>
            </w:pPr>
            <w:r w:rsidRPr="00863546">
              <w:rPr>
                <w:rFonts w:ascii="Calibri" w:hAnsi="Calibri"/>
                <w:color w:val="000000"/>
                <w:sz w:val="16"/>
                <w:szCs w:val="16"/>
                <w:lang w:eastAsia="es-ES"/>
              </w:rPr>
              <w:t>Kilómetro</w:t>
            </w:r>
          </w:p>
        </w:tc>
        <w:tc>
          <w:tcPr>
            <w:tcW w:w="680" w:type="pct"/>
            <w:tcBorders>
              <w:top w:val="nil"/>
              <w:left w:val="single" w:sz="4" w:space="0" w:color="auto"/>
              <w:bottom w:val="single" w:sz="4" w:space="0" w:color="auto"/>
              <w:right w:val="single" w:sz="4" w:space="0" w:color="auto"/>
            </w:tcBorders>
            <w:shd w:val="clear" w:color="auto" w:fill="auto"/>
            <w:vAlign w:val="center"/>
          </w:tcPr>
          <w:p w:rsidR="007638F3" w:rsidRPr="00863546" w:rsidRDefault="007638F3" w:rsidP="00987068">
            <w:pPr>
              <w:jc w:val="center"/>
              <w:rPr>
                <w:rFonts w:ascii="Calibri" w:hAnsi="Calibri"/>
                <w:color w:val="000000"/>
                <w:sz w:val="16"/>
                <w:szCs w:val="16"/>
                <w:lang w:eastAsia="es-ES"/>
              </w:rPr>
            </w:pPr>
          </w:p>
        </w:tc>
      </w:tr>
      <w:tr w:rsidR="007638F3" w:rsidRPr="00863546" w:rsidTr="00987068">
        <w:trPr>
          <w:trHeight w:val="320"/>
        </w:trPr>
        <w:tc>
          <w:tcPr>
            <w:tcW w:w="312" w:type="pct"/>
            <w:tcBorders>
              <w:top w:val="single" w:sz="4" w:space="0" w:color="auto"/>
              <w:left w:val="single" w:sz="4" w:space="0" w:color="auto"/>
              <w:bottom w:val="single" w:sz="4" w:space="0" w:color="auto"/>
              <w:right w:val="single" w:sz="4" w:space="0" w:color="auto"/>
            </w:tcBorders>
            <w:shd w:val="clear" w:color="auto" w:fill="auto"/>
            <w:vAlign w:val="center"/>
          </w:tcPr>
          <w:p w:rsidR="007638F3" w:rsidRPr="00863546" w:rsidRDefault="007638F3" w:rsidP="00987068">
            <w:pPr>
              <w:jc w:val="center"/>
              <w:rPr>
                <w:rFonts w:ascii="Calibri" w:hAnsi="Calibri"/>
                <w:color w:val="000000"/>
                <w:sz w:val="16"/>
                <w:szCs w:val="16"/>
                <w:lang w:eastAsia="es-ES"/>
              </w:rPr>
            </w:pPr>
            <w:r w:rsidRPr="00863546">
              <w:rPr>
                <w:rFonts w:ascii="Calibri" w:hAnsi="Calibri"/>
                <w:color w:val="000000"/>
                <w:sz w:val="16"/>
                <w:szCs w:val="16"/>
                <w:lang w:eastAsia="es-ES"/>
              </w:rPr>
              <w:t>3.2.</w:t>
            </w:r>
          </w:p>
        </w:tc>
        <w:tc>
          <w:tcPr>
            <w:tcW w:w="2773" w:type="pct"/>
            <w:tcBorders>
              <w:top w:val="single" w:sz="4" w:space="0" w:color="auto"/>
              <w:left w:val="nil"/>
              <w:bottom w:val="single" w:sz="4" w:space="0" w:color="auto"/>
              <w:right w:val="single" w:sz="4" w:space="0" w:color="auto"/>
            </w:tcBorders>
            <w:shd w:val="clear" w:color="auto" w:fill="auto"/>
            <w:vAlign w:val="center"/>
          </w:tcPr>
          <w:p w:rsidR="007638F3" w:rsidRPr="00863546" w:rsidRDefault="007638F3" w:rsidP="00987068">
            <w:pPr>
              <w:jc w:val="both"/>
              <w:rPr>
                <w:rFonts w:ascii="Verdana" w:hAnsi="Verdana"/>
                <w:color w:val="000000"/>
                <w:sz w:val="18"/>
                <w:szCs w:val="18"/>
                <w:lang w:eastAsia="es-ES"/>
              </w:rPr>
            </w:pPr>
            <w:r w:rsidRPr="00863546">
              <w:rPr>
                <w:rFonts w:ascii="Verdana" w:hAnsi="Verdana"/>
                <w:color w:val="000000"/>
                <w:sz w:val="18"/>
                <w:szCs w:val="18"/>
                <w:lang w:eastAsia="es-ES"/>
              </w:rPr>
              <w:t>Movilización y desmovilización del personal</w:t>
            </w:r>
          </w:p>
        </w:tc>
        <w:tc>
          <w:tcPr>
            <w:tcW w:w="556" w:type="pct"/>
            <w:tcBorders>
              <w:top w:val="single" w:sz="4" w:space="0" w:color="auto"/>
              <w:left w:val="nil"/>
              <w:bottom w:val="single" w:sz="4" w:space="0" w:color="auto"/>
              <w:right w:val="single" w:sz="4" w:space="0" w:color="auto"/>
            </w:tcBorders>
            <w:shd w:val="clear" w:color="auto" w:fill="auto"/>
            <w:vAlign w:val="center"/>
          </w:tcPr>
          <w:p w:rsidR="007638F3" w:rsidRPr="00863546" w:rsidRDefault="007638F3" w:rsidP="00987068">
            <w:pPr>
              <w:jc w:val="center"/>
              <w:rPr>
                <w:rFonts w:ascii="Calibri" w:hAnsi="Calibri"/>
                <w:color w:val="000000"/>
                <w:sz w:val="16"/>
                <w:szCs w:val="16"/>
                <w:lang w:eastAsia="es-ES"/>
              </w:rPr>
            </w:pPr>
            <w:r>
              <w:rPr>
                <w:rFonts w:ascii="Calibri" w:hAnsi="Calibri"/>
                <w:color w:val="000000"/>
                <w:sz w:val="16"/>
                <w:szCs w:val="16"/>
                <w:lang w:eastAsia="es-ES"/>
              </w:rPr>
              <w:t>1</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rsidR="007638F3" w:rsidRPr="00863546" w:rsidRDefault="007638F3" w:rsidP="00987068">
            <w:pPr>
              <w:jc w:val="center"/>
              <w:rPr>
                <w:rFonts w:ascii="Calibri" w:hAnsi="Calibri"/>
                <w:color w:val="000000"/>
                <w:sz w:val="16"/>
                <w:szCs w:val="16"/>
                <w:lang w:eastAsia="es-ES"/>
              </w:rPr>
            </w:pPr>
          </w:p>
          <w:p w:rsidR="007638F3" w:rsidRPr="00863546" w:rsidRDefault="007638F3" w:rsidP="00987068">
            <w:pPr>
              <w:jc w:val="center"/>
              <w:rPr>
                <w:rFonts w:ascii="Calibri" w:hAnsi="Calibri"/>
                <w:color w:val="000000"/>
                <w:sz w:val="16"/>
                <w:szCs w:val="16"/>
                <w:lang w:eastAsia="es-ES"/>
              </w:rPr>
            </w:pPr>
            <w:r w:rsidRPr="00863546">
              <w:rPr>
                <w:rFonts w:ascii="Calibri" w:hAnsi="Calibri"/>
                <w:color w:val="000000"/>
                <w:sz w:val="16"/>
                <w:szCs w:val="16"/>
                <w:lang w:eastAsia="es-ES"/>
              </w:rPr>
              <w:t>Kilómetro</w:t>
            </w:r>
          </w:p>
          <w:p w:rsidR="007638F3" w:rsidRPr="00863546" w:rsidRDefault="007638F3" w:rsidP="00987068">
            <w:pPr>
              <w:jc w:val="center"/>
              <w:rPr>
                <w:rFonts w:ascii="Calibri" w:hAnsi="Calibri"/>
                <w:color w:val="000000"/>
                <w:sz w:val="16"/>
                <w:szCs w:val="16"/>
                <w:lang w:eastAsia="es-ES"/>
              </w:rPr>
            </w:pPr>
          </w:p>
        </w:tc>
        <w:tc>
          <w:tcPr>
            <w:tcW w:w="680" w:type="pct"/>
            <w:tcBorders>
              <w:top w:val="single" w:sz="4" w:space="0" w:color="auto"/>
              <w:left w:val="single" w:sz="4" w:space="0" w:color="auto"/>
              <w:bottom w:val="single" w:sz="4" w:space="0" w:color="auto"/>
              <w:right w:val="single" w:sz="4" w:space="0" w:color="auto"/>
            </w:tcBorders>
            <w:shd w:val="clear" w:color="auto" w:fill="auto"/>
            <w:vAlign w:val="center"/>
          </w:tcPr>
          <w:p w:rsidR="007638F3" w:rsidRPr="00863546" w:rsidRDefault="007638F3" w:rsidP="00987068">
            <w:pPr>
              <w:jc w:val="center"/>
              <w:rPr>
                <w:rFonts w:ascii="Calibri" w:hAnsi="Calibri"/>
                <w:color w:val="000000"/>
                <w:sz w:val="16"/>
                <w:szCs w:val="16"/>
                <w:lang w:eastAsia="es-ES"/>
              </w:rPr>
            </w:pPr>
          </w:p>
        </w:tc>
      </w:tr>
    </w:tbl>
    <w:p w:rsidR="007638F3" w:rsidRDefault="007638F3" w:rsidP="007638F3">
      <w:pPr>
        <w:rPr>
          <w:rFonts w:asciiTheme="minorHAnsi" w:hAnsiTheme="minorHAnsi" w:cstheme="minorHAnsi"/>
          <w:b/>
          <w:sz w:val="22"/>
          <w:szCs w:val="22"/>
          <w:lang w:val="es-BO"/>
        </w:rPr>
      </w:pPr>
    </w:p>
    <w:tbl>
      <w:tblPr>
        <w:tblW w:w="5202" w:type="pct"/>
        <w:tblInd w:w="-130" w:type="dxa"/>
        <w:tblLayout w:type="fixed"/>
        <w:tblCellMar>
          <w:left w:w="70" w:type="dxa"/>
          <w:right w:w="70" w:type="dxa"/>
        </w:tblCellMar>
        <w:tblLook w:val="04A0" w:firstRow="1" w:lastRow="0" w:firstColumn="1" w:lastColumn="0" w:noHBand="0" w:noVBand="1"/>
      </w:tblPr>
      <w:tblGrid>
        <w:gridCol w:w="599"/>
        <w:gridCol w:w="2118"/>
        <w:gridCol w:w="3034"/>
        <w:gridCol w:w="1083"/>
        <w:gridCol w:w="1322"/>
        <w:gridCol w:w="1325"/>
      </w:tblGrid>
      <w:tr w:rsidR="007638F3" w:rsidRPr="007638F3" w:rsidTr="00987068">
        <w:trPr>
          <w:trHeight w:val="274"/>
        </w:trPr>
        <w:tc>
          <w:tcPr>
            <w:tcW w:w="5000" w:type="pct"/>
            <w:gridSpan w:val="6"/>
            <w:tcBorders>
              <w:top w:val="single" w:sz="4" w:space="0" w:color="auto"/>
              <w:left w:val="single" w:sz="4" w:space="0" w:color="auto"/>
              <w:right w:val="single" w:sz="4" w:space="0" w:color="auto"/>
            </w:tcBorders>
            <w:shd w:val="clear" w:color="000000" w:fill="D9E1F2"/>
          </w:tcPr>
          <w:p w:rsidR="007638F3" w:rsidRDefault="007638F3" w:rsidP="00987068">
            <w:pPr>
              <w:jc w:val="center"/>
              <w:rPr>
                <w:rFonts w:ascii="Verdana" w:hAnsi="Verdana" w:cs="Calibri"/>
                <w:b/>
                <w:sz w:val="18"/>
                <w:szCs w:val="18"/>
                <w:lang w:val="en-US" w:eastAsia="es-ES"/>
              </w:rPr>
            </w:pPr>
          </w:p>
          <w:p w:rsidR="007638F3" w:rsidRDefault="007638F3" w:rsidP="00987068">
            <w:pPr>
              <w:jc w:val="center"/>
              <w:rPr>
                <w:rFonts w:ascii="Verdana" w:hAnsi="Verdana" w:cs="Calibri"/>
                <w:b/>
                <w:sz w:val="18"/>
                <w:szCs w:val="18"/>
                <w:lang w:val="en-US" w:eastAsia="es-ES"/>
              </w:rPr>
            </w:pPr>
            <w:r w:rsidRPr="001D1857">
              <w:rPr>
                <w:rFonts w:ascii="Verdana" w:hAnsi="Verdana" w:cs="Calibri"/>
                <w:b/>
                <w:sz w:val="18"/>
                <w:szCs w:val="18"/>
                <w:lang w:val="en-US" w:eastAsia="es-ES"/>
              </w:rPr>
              <w:t xml:space="preserve">SWELL PACKER PARA CAÑERÍA 7”, 29 </w:t>
            </w:r>
            <w:proofErr w:type="spellStart"/>
            <w:r w:rsidRPr="001D1857">
              <w:rPr>
                <w:rFonts w:ascii="Verdana" w:hAnsi="Verdana" w:cs="Calibri"/>
                <w:b/>
                <w:sz w:val="18"/>
                <w:szCs w:val="18"/>
                <w:lang w:val="en-US" w:eastAsia="es-ES"/>
              </w:rPr>
              <w:t>Lb</w:t>
            </w:r>
            <w:proofErr w:type="spellEnd"/>
            <w:r w:rsidRPr="001D1857">
              <w:rPr>
                <w:rFonts w:ascii="Verdana" w:hAnsi="Verdana" w:cs="Calibri"/>
                <w:b/>
                <w:sz w:val="18"/>
                <w:szCs w:val="18"/>
                <w:lang w:val="en-US" w:eastAsia="es-ES"/>
              </w:rPr>
              <w:t>/</w:t>
            </w:r>
            <w:proofErr w:type="spellStart"/>
            <w:r w:rsidRPr="001D1857">
              <w:rPr>
                <w:rFonts w:ascii="Verdana" w:hAnsi="Verdana" w:cs="Calibri"/>
                <w:b/>
                <w:sz w:val="18"/>
                <w:szCs w:val="18"/>
                <w:lang w:val="en-US" w:eastAsia="es-ES"/>
              </w:rPr>
              <w:t>ft</w:t>
            </w:r>
            <w:proofErr w:type="spellEnd"/>
            <w:r w:rsidRPr="001D1857">
              <w:rPr>
                <w:rFonts w:ascii="Verdana" w:hAnsi="Verdana" w:cs="Calibri"/>
                <w:b/>
                <w:sz w:val="18"/>
                <w:szCs w:val="18"/>
                <w:lang w:val="en-US" w:eastAsia="es-ES"/>
              </w:rPr>
              <w:t>, P-110, ID 6.184”, DRIFT 6.059”</w:t>
            </w:r>
          </w:p>
          <w:p w:rsidR="007638F3" w:rsidRPr="001D1857" w:rsidRDefault="007638F3" w:rsidP="00987068">
            <w:pPr>
              <w:jc w:val="center"/>
              <w:rPr>
                <w:rFonts w:ascii="Calibri" w:hAnsi="Calibri"/>
                <w:b/>
                <w:bCs/>
                <w:color w:val="000000"/>
                <w:sz w:val="22"/>
                <w:szCs w:val="22"/>
                <w:lang w:val="en-US" w:eastAsia="es-BO"/>
              </w:rPr>
            </w:pPr>
          </w:p>
        </w:tc>
      </w:tr>
      <w:tr w:rsidR="007638F3" w:rsidRPr="001D1857" w:rsidTr="00987068">
        <w:trPr>
          <w:trHeight w:val="179"/>
        </w:trPr>
        <w:tc>
          <w:tcPr>
            <w:tcW w:w="316" w:type="pct"/>
            <w:tcBorders>
              <w:top w:val="single" w:sz="4" w:space="0" w:color="auto"/>
              <w:left w:val="single" w:sz="4" w:space="0" w:color="auto"/>
              <w:bottom w:val="single" w:sz="4" w:space="0" w:color="auto"/>
              <w:right w:val="single" w:sz="4" w:space="0" w:color="auto"/>
            </w:tcBorders>
            <w:shd w:val="clear" w:color="000000" w:fill="D9D9D9"/>
            <w:vAlign w:val="center"/>
            <w:hideMark/>
          </w:tcPr>
          <w:p w:rsidR="007638F3" w:rsidRPr="001D1857" w:rsidRDefault="007638F3" w:rsidP="00987068">
            <w:pPr>
              <w:jc w:val="center"/>
              <w:rPr>
                <w:rFonts w:ascii="Calibri" w:hAnsi="Calibri"/>
                <w:b/>
                <w:bCs/>
                <w:color w:val="000000"/>
                <w:lang w:eastAsia="es-ES"/>
              </w:rPr>
            </w:pPr>
            <w:r w:rsidRPr="001D1857">
              <w:rPr>
                <w:rFonts w:ascii="Calibri" w:hAnsi="Calibri"/>
                <w:b/>
                <w:bCs/>
                <w:color w:val="000000"/>
                <w:lang w:eastAsia="es-ES"/>
              </w:rPr>
              <w:t>N° 1</w:t>
            </w:r>
          </w:p>
        </w:tc>
        <w:tc>
          <w:tcPr>
            <w:tcW w:w="2717" w:type="pct"/>
            <w:gridSpan w:val="2"/>
            <w:tcBorders>
              <w:top w:val="single" w:sz="4" w:space="0" w:color="auto"/>
              <w:left w:val="single" w:sz="4" w:space="0" w:color="auto"/>
              <w:bottom w:val="single" w:sz="4" w:space="0" w:color="auto"/>
              <w:right w:val="single" w:sz="4" w:space="0" w:color="auto"/>
            </w:tcBorders>
            <w:shd w:val="clear" w:color="000000" w:fill="D9D9D9"/>
            <w:vAlign w:val="center"/>
            <w:hideMark/>
          </w:tcPr>
          <w:p w:rsidR="007638F3" w:rsidRPr="001D1857" w:rsidRDefault="007638F3" w:rsidP="00987068">
            <w:pPr>
              <w:jc w:val="center"/>
              <w:rPr>
                <w:rFonts w:ascii="Calibri" w:hAnsi="Calibri"/>
                <w:b/>
                <w:bCs/>
                <w:color w:val="000000"/>
                <w:lang w:eastAsia="es-ES"/>
              </w:rPr>
            </w:pPr>
            <w:r w:rsidRPr="001D1857">
              <w:rPr>
                <w:rFonts w:ascii="Calibri" w:hAnsi="Calibri"/>
                <w:b/>
                <w:bCs/>
                <w:color w:val="000000"/>
                <w:lang w:eastAsia="es-ES"/>
              </w:rPr>
              <w:t>DETALLE DEL SERVICIO</w:t>
            </w:r>
          </w:p>
        </w:tc>
        <w:tc>
          <w:tcPr>
            <w:tcW w:w="571" w:type="pct"/>
            <w:tcBorders>
              <w:top w:val="single" w:sz="4" w:space="0" w:color="auto"/>
              <w:left w:val="single" w:sz="4" w:space="0" w:color="auto"/>
              <w:bottom w:val="single" w:sz="4" w:space="0" w:color="auto"/>
              <w:right w:val="single" w:sz="4" w:space="0" w:color="auto"/>
            </w:tcBorders>
            <w:shd w:val="clear" w:color="000000" w:fill="D9D9D9"/>
            <w:vAlign w:val="center"/>
            <w:hideMark/>
          </w:tcPr>
          <w:p w:rsidR="007638F3" w:rsidRPr="001D1857" w:rsidRDefault="007638F3" w:rsidP="00987068">
            <w:pPr>
              <w:jc w:val="center"/>
              <w:rPr>
                <w:rFonts w:ascii="Calibri" w:hAnsi="Calibri"/>
                <w:b/>
                <w:bCs/>
                <w:color w:val="000000"/>
                <w:lang w:eastAsia="es-ES"/>
              </w:rPr>
            </w:pPr>
            <w:r w:rsidRPr="001D1857">
              <w:rPr>
                <w:rFonts w:ascii="Calibri" w:hAnsi="Calibri"/>
                <w:b/>
                <w:bCs/>
                <w:color w:val="000000"/>
                <w:lang w:eastAsia="es-ES"/>
              </w:rPr>
              <w:t>CANTIDAD</w:t>
            </w:r>
          </w:p>
        </w:tc>
        <w:tc>
          <w:tcPr>
            <w:tcW w:w="697" w:type="pct"/>
            <w:tcBorders>
              <w:top w:val="single" w:sz="4" w:space="0" w:color="auto"/>
              <w:left w:val="single" w:sz="4" w:space="0" w:color="auto"/>
              <w:bottom w:val="single" w:sz="4" w:space="0" w:color="auto"/>
              <w:right w:val="single" w:sz="4" w:space="0" w:color="auto"/>
            </w:tcBorders>
            <w:shd w:val="clear" w:color="000000" w:fill="D9D9D9"/>
            <w:vAlign w:val="center"/>
          </w:tcPr>
          <w:p w:rsidR="007638F3" w:rsidRPr="001D1857" w:rsidRDefault="007638F3" w:rsidP="00987068">
            <w:pPr>
              <w:jc w:val="center"/>
              <w:rPr>
                <w:rFonts w:ascii="Calibri" w:hAnsi="Calibri"/>
                <w:b/>
                <w:bCs/>
                <w:color w:val="000000"/>
                <w:lang w:eastAsia="es-ES"/>
              </w:rPr>
            </w:pPr>
            <w:r w:rsidRPr="001D1857">
              <w:rPr>
                <w:rFonts w:ascii="Calibri" w:hAnsi="Calibri"/>
                <w:b/>
                <w:bCs/>
                <w:color w:val="000000"/>
                <w:lang w:eastAsia="es-ES"/>
              </w:rPr>
              <w:t>UNIDAD DE MEDIDA</w:t>
            </w:r>
          </w:p>
        </w:tc>
        <w:tc>
          <w:tcPr>
            <w:tcW w:w="699" w:type="pct"/>
            <w:tcBorders>
              <w:top w:val="single" w:sz="4" w:space="0" w:color="auto"/>
              <w:left w:val="single" w:sz="4" w:space="0" w:color="auto"/>
              <w:bottom w:val="single" w:sz="4" w:space="0" w:color="auto"/>
              <w:right w:val="single" w:sz="4" w:space="0" w:color="auto"/>
            </w:tcBorders>
            <w:shd w:val="clear" w:color="000000" w:fill="D9D9D9"/>
            <w:vAlign w:val="center"/>
            <w:hideMark/>
          </w:tcPr>
          <w:p w:rsidR="007638F3" w:rsidRPr="001D1857" w:rsidRDefault="007638F3" w:rsidP="00987068">
            <w:pPr>
              <w:jc w:val="center"/>
              <w:rPr>
                <w:rFonts w:ascii="Calibri" w:hAnsi="Calibri"/>
                <w:b/>
                <w:bCs/>
                <w:color w:val="000000"/>
                <w:lang w:eastAsia="es-ES"/>
              </w:rPr>
            </w:pPr>
            <w:r>
              <w:rPr>
                <w:rFonts w:ascii="Calibri" w:hAnsi="Calibri"/>
                <w:b/>
                <w:bCs/>
                <w:color w:val="000000"/>
                <w:lang w:eastAsia="es-ES"/>
              </w:rPr>
              <w:t>PRECIO UNITARIO REFERENCIAL (Bs.)</w:t>
            </w:r>
          </w:p>
        </w:tc>
      </w:tr>
      <w:tr w:rsidR="007638F3" w:rsidRPr="001D1857" w:rsidTr="00987068">
        <w:trPr>
          <w:trHeight w:val="487"/>
        </w:trPr>
        <w:tc>
          <w:tcPr>
            <w:tcW w:w="316" w:type="pct"/>
            <w:vMerge w:val="restart"/>
            <w:tcBorders>
              <w:top w:val="single" w:sz="4" w:space="0" w:color="auto"/>
              <w:left w:val="single" w:sz="4" w:space="0" w:color="auto"/>
              <w:right w:val="nil"/>
            </w:tcBorders>
            <w:shd w:val="clear" w:color="auto" w:fill="auto"/>
            <w:vAlign w:val="center"/>
          </w:tcPr>
          <w:p w:rsidR="007638F3" w:rsidRPr="001D1857" w:rsidRDefault="007638F3" w:rsidP="00987068">
            <w:pPr>
              <w:jc w:val="center"/>
              <w:rPr>
                <w:rFonts w:ascii="Calibri" w:hAnsi="Calibri"/>
                <w:color w:val="000000"/>
                <w:sz w:val="16"/>
                <w:szCs w:val="16"/>
                <w:lang w:eastAsia="es-ES"/>
              </w:rPr>
            </w:pPr>
            <w:r w:rsidRPr="001D1857">
              <w:rPr>
                <w:rFonts w:ascii="Calibri" w:hAnsi="Calibri"/>
                <w:color w:val="000000"/>
                <w:sz w:val="16"/>
                <w:szCs w:val="16"/>
                <w:lang w:eastAsia="es-ES"/>
              </w:rPr>
              <w:t>1.1.</w:t>
            </w:r>
          </w:p>
          <w:p w:rsidR="007638F3" w:rsidRPr="001D1857" w:rsidRDefault="007638F3" w:rsidP="00987068">
            <w:pPr>
              <w:jc w:val="center"/>
              <w:rPr>
                <w:rFonts w:ascii="Calibri" w:hAnsi="Calibri"/>
                <w:color w:val="000000"/>
                <w:sz w:val="16"/>
                <w:szCs w:val="16"/>
                <w:lang w:eastAsia="es-ES"/>
              </w:rPr>
            </w:pPr>
          </w:p>
        </w:tc>
        <w:tc>
          <w:tcPr>
            <w:tcW w:w="271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7638F3" w:rsidRPr="001D1857" w:rsidRDefault="007638F3" w:rsidP="00987068">
            <w:pPr>
              <w:rPr>
                <w:rFonts w:ascii="Verdana" w:hAnsi="Verdana"/>
                <w:color w:val="000000"/>
                <w:sz w:val="18"/>
                <w:szCs w:val="18"/>
                <w:lang w:eastAsia="es-ES"/>
              </w:rPr>
            </w:pPr>
          </w:p>
          <w:p w:rsidR="007638F3" w:rsidRPr="001D1857" w:rsidRDefault="007638F3" w:rsidP="00987068">
            <w:pPr>
              <w:rPr>
                <w:rFonts w:ascii="Verdana" w:hAnsi="Verdana"/>
                <w:color w:val="000000"/>
                <w:sz w:val="18"/>
                <w:szCs w:val="18"/>
                <w:lang w:eastAsia="es-ES"/>
              </w:rPr>
            </w:pPr>
            <w:proofErr w:type="spellStart"/>
            <w:r w:rsidRPr="001D1857">
              <w:rPr>
                <w:rFonts w:ascii="Verdana" w:hAnsi="Verdana"/>
                <w:color w:val="000000"/>
                <w:sz w:val="18"/>
                <w:szCs w:val="18"/>
                <w:lang w:eastAsia="es-ES"/>
              </w:rPr>
              <w:t>Swell</w:t>
            </w:r>
            <w:proofErr w:type="spellEnd"/>
            <w:r w:rsidRPr="001D1857">
              <w:rPr>
                <w:rFonts w:ascii="Verdana" w:hAnsi="Verdana"/>
                <w:color w:val="000000"/>
                <w:sz w:val="18"/>
                <w:szCs w:val="18"/>
                <w:lang w:eastAsia="es-ES"/>
              </w:rPr>
              <w:t xml:space="preserve"> </w:t>
            </w:r>
            <w:proofErr w:type="spellStart"/>
            <w:r w:rsidRPr="001D1857">
              <w:rPr>
                <w:rFonts w:ascii="Verdana" w:hAnsi="Verdana"/>
                <w:color w:val="000000"/>
                <w:sz w:val="18"/>
                <w:szCs w:val="18"/>
                <w:lang w:eastAsia="es-ES"/>
              </w:rPr>
              <w:t>Packer</w:t>
            </w:r>
            <w:proofErr w:type="spellEnd"/>
            <w:r w:rsidRPr="001D1857">
              <w:rPr>
                <w:rFonts w:ascii="Verdana" w:hAnsi="Verdana"/>
                <w:color w:val="000000"/>
                <w:sz w:val="18"/>
                <w:szCs w:val="18"/>
                <w:lang w:eastAsia="es-ES"/>
              </w:rPr>
              <w:t xml:space="preserve"> 7” con las siguientes consideraciones a tomar en cuenta:</w:t>
            </w:r>
          </w:p>
          <w:p w:rsidR="007638F3" w:rsidRPr="001D1857" w:rsidRDefault="007638F3" w:rsidP="00987068">
            <w:pPr>
              <w:jc w:val="both"/>
              <w:rPr>
                <w:rFonts w:ascii="Verdana" w:hAnsi="Verdana"/>
                <w:color w:val="000000"/>
                <w:sz w:val="18"/>
                <w:szCs w:val="18"/>
                <w:lang w:eastAsia="es-ES"/>
              </w:rPr>
            </w:pPr>
          </w:p>
        </w:tc>
        <w:tc>
          <w:tcPr>
            <w:tcW w:w="571" w:type="pct"/>
            <w:vMerge w:val="restart"/>
            <w:tcBorders>
              <w:top w:val="single" w:sz="4" w:space="0" w:color="auto"/>
              <w:left w:val="nil"/>
              <w:right w:val="nil"/>
            </w:tcBorders>
            <w:shd w:val="clear" w:color="auto" w:fill="auto"/>
            <w:vAlign w:val="center"/>
          </w:tcPr>
          <w:p w:rsidR="007638F3" w:rsidRPr="001D1857" w:rsidRDefault="007638F3" w:rsidP="00987068">
            <w:pPr>
              <w:jc w:val="center"/>
              <w:rPr>
                <w:rFonts w:ascii="Calibri" w:hAnsi="Calibri"/>
                <w:color w:val="000000"/>
                <w:sz w:val="16"/>
                <w:szCs w:val="16"/>
                <w:lang w:eastAsia="es-ES"/>
              </w:rPr>
            </w:pPr>
            <w:r>
              <w:rPr>
                <w:rFonts w:ascii="Calibri" w:hAnsi="Calibri"/>
                <w:color w:val="000000"/>
                <w:sz w:val="16"/>
                <w:szCs w:val="16"/>
                <w:lang w:eastAsia="es-ES"/>
              </w:rPr>
              <w:t>1</w:t>
            </w:r>
          </w:p>
        </w:tc>
        <w:tc>
          <w:tcPr>
            <w:tcW w:w="697" w:type="pct"/>
            <w:vMerge w:val="restart"/>
            <w:tcBorders>
              <w:top w:val="single" w:sz="4" w:space="0" w:color="auto"/>
              <w:left w:val="single" w:sz="4" w:space="0" w:color="auto"/>
              <w:right w:val="single" w:sz="4" w:space="0" w:color="auto"/>
            </w:tcBorders>
            <w:shd w:val="clear" w:color="auto" w:fill="auto"/>
            <w:vAlign w:val="center"/>
          </w:tcPr>
          <w:p w:rsidR="007638F3" w:rsidRPr="001D1857" w:rsidRDefault="007638F3" w:rsidP="00987068">
            <w:pPr>
              <w:jc w:val="center"/>
              <w:rPr>
                <w:rFonts w:ascii="Calibri" w:hAnsi="Calibri"/>
                <w:color w:val="000000"/>
                <w:sz w:val="16"/>
                <w:szCs w:val="16"/>
                <w:lang w:eastAsia="es-ES"/>
              </w:rPr>
            </w:pPr>
            <w:r w:rsidRPr="001D1857">
              <w:rPr>
                <w:rFonts w:ascii="Calibri" w:hAnsi="Calibri"/>
                <w:color w:val="000000"/>
                <w:sz w:val="16"/>
                <w:szCs w:val="16"/>
                <w:lang w:eastAsia="es-ES"/>
              </w:rPr>
              <w:t>Pieza</w:t>
            </w:r>
          </w:p>
        </w:tc>
        <w:tc>
          <w:tcPr>
            <w:tcW w:w="699" w:type="pct"/>
            <w:vMerge w:val="restart"/>
            <w:tcBorders>
              <w:top w:val="single" w:sz="4" w:space="0" w:color="auto"/>
              <w:left w:val="single" w:sz="4" w:space="0" w:color="auto"/>
              <w:right w:val="single" w:sz="4" w:space="0" w:color="auto"/>
            </w:tcBorders>
            <w:shd w:val="clear" w:color="auto" w:fill="auto"/>
            <w:vAlign w:val="center"/>
          </w:tcPr>
          <w:p w:rsidR="007638F3" w:rsidRPr="001D1857" w:rsidRDefault="007638F3" w:rsidP="00987068">
            <w:pPr>
              <w:jc w:val="center"/>
              <w:rPr>
                <w:rFonts w:ascii="Calibri" w:hAnsi="Calibri"/>
                <w:color w:val="000000"/>
                <w:sz w:val="16"/>
                <w:szCs w:val="16"/>
                <w:lang w:eastAsia="es-ES"/>
              </w:rPr>
            </w:pPr>
          </w:p>
        </w:tc>
      </w:tr>
      <w:tr w:rsidR="007638F3" w:rsidRPr="001D1857" w:rsidTr="00987068">
        <w:trPr>
          <w:trHeight w:val="185"/>
        </w:trPr>
        <w:tc>
          <w:tcPr>
            <w:tcW w:w="316" w:type="pct"/>
            <w:vMerge/>
            <w:tcBorders>
              <w:left w:val="single" w:sz="4" w:space="0" w:color="auto"/>
              <w:right w:val="nil"/>
            </w:tcBorders>
            <w:shd w:val="clear" w:color="auto" w:fill="auto"/>
            <w:vAlign w:val="center"/>
            <w:hideMark/>
          </w:tcPr>
          <w:p w:rsidR="007638F3" w:rsidRPr="001D1857" w:rsidRDefault="007638F3" w:rsidP="00987068">
            <w:pPr>
              <w:jc w:val="center"/>
              <w:rPr>
                <w:rFonts w:ascii="Calibri" w:hAnsi="Calibri"/>
                <w:color w:val="000000"/>
                <w:sz w:val="16"/>
                <w:szCs w:val="16"/>
                <w:lang w:eastAsia="es-ES"/>
              </w:rPr>
            </w:pPr>
          </w:p>
        </w:tc>
        <w:tc>
          <w:tcPr>
            <w:tcW w:w="2717" w:type="pct"/>
            <w:gridSpan w:val="2"/>
            <w:tcBorders>
              <w:top w:val="nil"/>
              <w:left w:val="single" w:sz="4" w:space="0" w:color="auto"/>
              <w:bottom w:val="single" w:sz="4" w:space="0" w:color="auto"/>
              <w:right w:val="single" w:sz="4" w:space="0" w:color="auto"/>
            </w:tcBorders>
            <w:shd w:val="clear" w:color="auto" w:fill="auto"/>
            <w:vAlign w:val="center"/>
          </w:tcPr>
          <w:p w:rsidR="007638F3" w:rsidRPr="001D1857" w:rsidRDefault="007638F3" w:rsidP="00987068">
            <w:pPr>
              <w:jc w:val="both"/>
              <w:rPr>
                <w:rFonts w:ascii="Verdana" w:hAnsi="Verdana"/>
                <w:color w:val="000000"/>
                <w:sz w:val="18"/>
                <w:szCs w:val="18"/>
                <w:lang w:eastAsia="es-ES"/>
              </w:rPr>
            </w:pPr>
            <w:r w:rsidRPr="001D1857">
              <w:rPr>
                <w:rFonts w:ascii="Verdana" w:hAnsi="Verdana"/>
                <w:color w:val="000000"/>
                <w:sz w:val="18"/>
                <w:szCs w:val="18"/>
                <w:lang w:eastAsia="es-ES"/>
              </w:rPr>
              <w:t xml:space="preserve">Debe ser bajado en lodo OBM Emulsión Inversa (diésel 80%+ agua 20%), </w:t>
            </w:r>
            <w:proofErr w:type="spellStart"/>
            <w:r w:rsidRPr="001D1857">
              <w:rPr>
                <w:rFonts w:ascii="Verdana" w:hAnsi="Verdana"/>
                <w:color w:val="000000"/>
                <w:sz w:val="18"/>
                <w:szCs w:val="18"/>
                <w:lang w:eastAsia="es-ES"/>
              </w:rPr>
              <w:t>max</w:t>
            </w:r>
            <w:proofErr w:type="spellEnd"/>
            <w:r w:rsidRPr="001D1857">
              <w:rPr>
                <w:rFonts w:ascii="Verdana" w:hAnsi="Verdana"/>
                <w:color w:val="000000"/>
                <w:sz w:val="18"/>
                <w:szCs w:val="18"/>
                <w:lang w:eastAsia="es-ES"/>
              </w:rPr>
              <w:t xml:space="preserve"> densidad 13-13.5 </w:t>
            </w:r>
            <w:proofErr w:type="spellStart"/>
            <w:r w:rsidRPr="001D1857">
              <w:rPr>
                <w:rFonts w:ascii="Verdana" w:hAnsi="Verdana"/>
                <w:color w:val="000000"/>
                <w:sz w:val="18"/>
                <w:szCs w:val="18"/>
                <w:lang w:eastAsia="es-ES"/>
              </w:rPr>
              <w:t>ppg</w:t>
            </w:r>
            <w:proofErr w:type="spellEnd"/>
            <w:r w:rsidRPr="001D1857">
              <w:rPr>
                <w:rFonts w:ascii="Verdana" w:hAnsi="Verdana"/>
                <w:color w:val="000000"/>
                <w:sz w:val="18"/>
                <w:szCs w:val="18"/>
                <w:lang w:eastAsia="es-ES"/>
              </w:rPr>
              <w:t>, salinidad 300000 ppm</w:t>
            </w:r>
          </w:p>
        </w:tc>
        <w:tc>
          <w:tcPr>
            <w:tcW w:w="571" w:type="pct"/>
            <w:vMerge/>
            <w:tcBorders>
              <w:left w:val="nil"/>
              <w:right w:val="nil"/>
            </w:tcBorders>
            <w:shd w:val="clear" w:color="auto" w:fill="auto"/>
            <w:vAlign w:val="center"/>
          </w:tcPr>
          <w:p w:rsidR="007638F3" w:rsidRPr="001D1857" w:rsidRDefault="007638F3" w:rsidP="00987068">
            <w:pPr>
              <w:jc w:val="center"/>
              <w:rPr>
                <w:rFonts w:ascii="Calibri" w:hAnsi="Calibri"/>
                <w:color w:val="000000"/>
                <w:sz w:val="16"/>
                <w:szCs w:val="16"/>
                <w:lang w:eastAsia="es-ES"/>
              </w:rPr>
            </w:pPr>
          </w:p>
        </w:tc>
        <w:tc>
          <w:tcPr>
            <w:tcW w:w="697" w:type="pct"/>
            <w:vMerge/>
            <w:tcBorders>
              <w:left w:val="single" w:sz="4" w:space="0" w:color="auto"/>
              <w:right w:val="single" w:sz="4" w:space="0" w:color="auto"/>
            </w:tcBorders>
            <w:shd w:val="clear" w:color="auto" w:fill="auto"/>
            <w:vAlign w:val="center"/>
          </w:tcPr>
          <w:p w:rsidR="007638F3" w:rsidRPr="001D1857" w:rsidRDefault="007638F3" w:rsidP="00987068">
            <w:pPr>
              <w:jc w:val="center"/>
              <w:rPr>
                <w:rFonts w:ascii="Calibri" w:hAnsi="Calibri"/>
                <w:color w:val="000000"/>
                <w:sz w:val="16"/>
                <w:szCs w:val="16"/>
                <w:lang w:eastAsia="es-ES"/>
              </w:rPr>
            </w:pPr>
          </w:p>
        </w:tc>
        <w:tc>
          <w:tcPr>
            <w:tcW w:w="699" w:type="pct"/>
            <w:vMerge/>
            <w:tcBorders>
              <w:left w:val="single" w:sz="4" w:space="0" w:color="auto"/>
              <w:right w:val="single" w:sz="4" w:space="0" w:color="auto"/>
            </w:tcBorders>
            <w:shd w:val="clear" w:color="auto" w:fill="auto"/>
            <w:vAlign w:val="center"/>
          </w:tcPr>
          <w:p w:rsidR="007638F3" w:rsidRPr="001D1857" w:rsidRDefault="007638F3" w:rsidP="00987068">
            <w:pPr>
              <w:jc w:val="center"/>
              <w:rPr>
                <w:rFonts w:ascii="Calibri" w:hAnsi="Calibri"/>
                <w:color w:val="000000"/>
                <w:sz w:val="16"/>
                <w:szCs w:val="16"/>
                <w:lang w:eastAsia="es-ES"/>
              </w:rPr>
            </w:pPr>
          </w:p>
        </w:tc>
      </w:tr>
      <w:tr w:rsidR="007638F3" w:rsidRPr="001D1857" w:rsidTr="00987068">
        <w:trPr>
          <w:trHeight w:val="294"/>
        </w:trPr>
        <w:tc>
          <w:tcPr>
            <w:tcW w:w="316" w:type="pct"/>
            <w:vMerge/>
            <w:tcBorders>
              <w:left w:val="single" w:sz="4" w:space="0" w:color="auto"/>
              <w:right w:val="nil"/>
            </w:tcBorders>
            <w:shd w:val="clear" w:color="auto" w:fill="auto"/>
            <w:vAlign w:val="center"/>
          </w:tcPr>
          <w:p w:rsidR="007638F3" w:rsidRPr="001D1857" w:rsidRDefault="007638F3" w:rsidP="00987068">
            <w:pPr>
              <w:jc w:val="center"/>
              <w:rPr>
                <w:rFonts w:ascii="Calibri" w:hAnsi="Calibri"/>
                <w:color w:val="000000"/>
                <w:sz w:val="16"/>
                <w:szCs w:val="16"/>
                <w:lang w:eastAsia="es-ES"/>
              </w:rPr>
            </w:pPr>
          </w:p>
        </w:tc>
        <w:tc>
          <w:tcPr>
            <w:tcW w:w="2717" w:type="pct"/>
            <w:gridSpan w:val="2"/>
            <w:tcBorders>
              <w:top w:val="nil"/>
              <w:left w:val="single" w:sz="4" w:space="0" w:color="auto"/>
              <w:bottom w:val="single" w:sz="4" w:space="0" w:color="auto"/>
              <w:right w:val="single" w:sz="4" w:space="0" w:color="auto"/>
            </w:tcBorders>
            <w:shd w:val="clear" w:color="auto" w:fill="auto"/>
            <w:vAlign w:val="center"/>
          </w:tcPr>
          <w:p w:rsidR="007638F3" w:rsidRPr="001D1857" w:rsidRDefault="007638F3" w:rsidP="00987068">
            <w:pPr>
              <w:jc w:val="both"/>
              <w:rPr>
                <w:rFonts w:ascii="Verdana" w:hAnsi="Verdana"/>
                <w:color w:val="000000"/>
                <w:sz w:val="18"/>
                <w:szCs w:val="18"/>
                <w:lang w:val="es-BO" w:eastAsia="es-ES"/>
              </w:rPr>
            </w:pPr>
            <w:r w:rsidRPr="001D1857">
              <w:rPr>
                <w:rFonts w:ascii="Verdana" w:hAnsi="Verdana"/>
                <w:color w:val="000000"/>
                <w:sz w:val="18"/>
                <w:szCs w:val="18"/>
                <w:lang w:eastAsia="es-ES"/>
              </w:rPr>
              <w:t xml:space="preserve">Mínimo ID del tubo base, de acuerdo a Cañería de 7” 29 lb/pies </w:t>
            </w:r>
            <w:r w:rsidRPr="001D1857">
              <w:rPr>
                <w:rFonts w:ascii="Verdana" w:hAnsi="Verdana" w:cs="Calibri"/>
                <w:sz w:val="18"/>
                <w:szCs w:val="18"/>
                <w:lang w:val="es-BO" w:eastAsia="es-ES"/>
              </w:rPr>
              <w:t xml:space="preserve">P-110 </w:t>
            </w:r>
          </w:p>
        </w:tc>
        <w:tc>
          <w:tcPr>
            <w:tcW w:w="571" w:type="pct"/>
            <w:vMerge/>
            <w:tcBorders>
              <w:left w:val="nil"/>
              <w:right w:val="nil"/>
            </w:tcBorders>
            <w:shd w:val="clear" w:color="auto" w:fill="auto"/>
            <w:vAlign w:val="center"/>
          </w:tcPr>
          <w:p w:rsidR="007638F3" w:rsidRPr="001D1857" w:rsidRDefault="007638F3" w:rsidP="00987068">
            <w:pPr>
              <w:jc w:val="center"/>
              <w:rPr>
                <w:rFonts w:ascii="Calibri" w:hAnsi="Calibri"/>
                <w:color w:val="000000"/>
                <w:sz w:val="16"/>
                <w:szCs w:val="16"/>
                <w:lang w:eastAsia="es-ES"/>
              </w:rPr>
            </w:pPr>
          </w:p>
        </w:tc>
        <w:tc>
          <w:tcPr>
            <w:tcW w:w="697" w:type="pct"/>
            <w:vMerge/>
            <w:tcBorders>
              <w:left w:val="single" w:sz="4" w:space="0" w:color="auto"/>
              <w:right w:val="single" w:sz="4" w:space="0" w:color="auto"/>
            </w:tcBorders>
            <w:shd w:val="clear" w:color="auto" w:fill="auto"/>
            <w:vAlign w:val="center"/>
          </w:tcPr>
          <w:p w:rsidR="007638F3" w:rsidRPr="001D1857" w:rsidRDefault="007638F3" w:rsidP="00987068">
            <w:pPr>
              <w:jc w:val="center"/>
              <w:rPr>
                <w:rFonts w:ascii="Calibri" w:hAnsi="Calibri"/>
                <w:color w:val="000000"/>
                <w:sz w:val="16"/>
                <w:szCs w:val="16"/>
                <w:lang w:eastAsia="es-ES"/>
              </w:rPr>
            </w:pPr>
          </w:p>
        </w:tc>
        <w:tc>
          <w:tcPr>
            <w:tcW w:w="699" w:type="pct"/>
            <w:vMerge/>
            <w:tcBorders>
              <w:left w:val="single" w:sz="4" w:space="0" w:color="auto"/>
              <w:right w:val="single" w:sz="4" w:space="0" w:color="auto"/>
            </w:tcBorders>
            <w:shd w:val="clear" w:color="auto" w:fill="auto"/>
            <w:vAlign w:val="center"/>
          </w:tcPr>
          <w:p w:rsidR="007638F3" w:rsidRPr="001D1857" w:rsidRDefault="007638F3" w:rsidP="00987068">
            <w:pPr>
              <w:jc w:val="center"/>
              <w:rPr>
                <w:rFonts w:ascii="Calibri" w:hAnsi="Calibri"/>
                <w:color w:val="000000"/>
                <w:sz w:val="16"/>
                <w:szCs w:val="16"/>
                <w:lang w:eastAsia="es-ES"/>
              </w:rPr>
            </w:pPr>
          </w:p>
        </w:tc>
      </w:tr>
      <w:tr w:rsidR="007638F3" w:rsidRPr="001D1857" w:rsidTr="00987068">
        <w:trPr>
          <w:trHeight w:val="313"/>
        </w:trPr>
        <w:tc>
          <w:tcPr>
            <w:tcW w:w="316" w:type="pct"/>
            <w:vMerge/>
            <w:tcBorders>
              <w:left w:val="single" w:sz="4" w:space="0" w:color="auto"/>
              <w:right w:val="nil"/>
            </w:tcBorders>
            <w:shd w:val="clear" w:color="auto" w:fill="auto"/>
            <w:vAlign w:val="center"/>
            <w:hideMark/>
          </w:tcPr>
          <w:p w:rsidR="007638F3" w:rsidRPr="001D1857" w:rsidRDefault="007638F3" w:rsidP="00987068">
            <w:pPr>
              <w:jc w:val="center"/>
              <w:rPr>
                <w:rFonts w:ascii="Calibri" w:hAnsi="Calibri"/>
                <w:color w:val="000000"/>
                <w:sz w:val="16"/>
                <w:szCs w:val="16"/>
                <w:lang w:eastAsia="es-ES"/>
              </w:rPr>
            </w:pPr>
          </w:p>
        </w:tc>
        <w:tc>
          <w:tcPr>
            <w:tcW w:w="2717" w:type="pct"/>
            <w:gridSpan w:val="2"/>
            <w:tcBorders>
              <w:top w:val="nil"/>
              <w:left w:val="single" w:sz="4" w:space="0" w:color="auto"/>
              <w:bottom w:val="single" w:sz="4" w:space="0" w:color="auto"/>
              <w:right w:val="single" w:sz="4" w:space="0" w:color="auto"/>
            </w:tcBorders>
            <w:shd w:val="clear" w:color="auto" w:fill="auto"/>
            <w:vAlign w:val="center"/>
            <w:hideMark/>
          </w:tcPr>
          <w:p w:rsidR="007638F3" w:rsidRPr="001D1857" w:rsidRDefault="007638F3" w:rsidP="00987068">
            <w:pPr>
              <w:jc w:val="both"/>
              <w:rPr>
                <w:rFonts w:ascii="Verdana" w:hAnsi="Verdana"/>
                <w:color w:val="000000"/>
                <w:sz w:val="18"/>
                <w:szCs w:val="18"/>
                <w:lang w:eastAsia="es-ES"/>
              </w:rPr>
            </w:pPr>
            <w:r w:rsidRPr="001D1857">
              <w:rPr>
                <w:rFonts w:ascii="Verdana" w:hAnsi="Verdana"/>
                <w:color w:val="000000"/>
                <w:sz w:val="18"/>
                <w:szCs w:val="18"/>
                <w:lang w:eastAsia="es-ES"/>
              </w:rPr>
              <w:t xml:space="preserve">Conexión del tubo base: 7” 29 lb/pies </w:t>
            </w:r>
            <w:proofErr w:type="spellStart"/>
            <w:r w:rsidRPr="001D1857">
              <w:rPr>
                <w:rFonts w:ascii="Verdana" w:hAnsi="Verdana"/>
                <w:color w:val="000000"/>
                <w:sz w:val="18"/>
                <w:szCs w:val="18"/>
                <w:lang w:eastAsia="es-ES"/>
              </w:rPr>
              <w:t>Tenaris</w:t>
            </w:r>
            <w:proofErr w:type="spellEnd"/>
            <w:r w:rsidRPr="001D1857">
              <w:rPr>
                <w:rFonts w:ascii="Verdana" w:hAnsi="Verdana"/>
                <w:color w:val="000000"/>
                <w:sz w:val="18"/>
                <w:szCs w:val="18"/>
                <w:lang w:eastAsia="es-ES"/>
              </w:rPr>
              <w:t xml:space="preserve"> W523 pin x box</w:t>
            </w:r>
          </w:p>
        </w:tc>
        <w:tc>
          <w:tcPr>
            <w:tcW w:w="571" w:type="pct"/>
            <w:vMerge/>
            <w:tcBorders>
              <w:left w:val="nil"/>
              <w:right w:val="nil"/>
            </w:tcBorders>
            <w:shd w:val="clear" w:color="auto" w:fill="auto"/>
            <w:vAlign w:val="center"/>
          </w:tcPr>
          <w:p w:rsidR="007638F3" w:rsidRPr="001D1857" w:rsidRDefault="007638F3" w:rsidP="00987068">
            <w:pPr>
              <w:jc w:val="center"/>
              <w:rPr>
                <w:rFonts w:ascii="Calibri" w:hAnsi="Calibri"/>
                <w:color w:val="000000"/>
                <w:sz w:val="16"/>
                <w:szCs w:val="16"/>
                <w:lang w:eastAsia="es-ES"/>
              </w:rPr>
            </w:pPr>
          </w:p>
        </w:tc>
        <w:tc>
          <w:tcPr>
            <w:tcW w:w="697" w:type="pct"/>
            <w:vMerge/>
            <w:tcBorders>
              <w:left w:val="single" w:sz="4" w:space="0" w:color="auto"/>
              <w:right w:val="single" w:sz="4" w:space="0" w:color="auto"/>
            </w:tcBorders>
            <w:shd w:val="clear" w:color="auto" w:fill="auto"/>
            <w:vAlign w:val="center"/>
          </w:tcPr>
          <w:p w:rsidR="007638F3" w:rsidRPr="001D1857" w:rsidRDefault="007638F3" w:rsidP="00987068">
            <w:pPr>
              <w:jc w:val="center"/>
              <w:rPr>
                <w:rFonts w:ascii="Calibri" w:hAnsi="Calibri"/>
                <w:color w:val="000000"/>
                <w:sz w:val="16"/>
                <w:szCs w:val="16"/>
                <w:lang w:eastAsia="es-ES"/>
              </w:rPr>
            </w:pPr>
          </w:p>
        </w:tc>
        <w:tc>
          <w:tcPr>
            <w:tcW w:w="699" w:type="pct"/>
            <w:vMerge/>
            <w:tcBorders>
              <w:left w:val="single" w:sz="4" w:space="0" w:color="auto"/>
              <w:right w:val="single" w:sz="4" w:space="0" w:color="auto"/>
            </w:tcBorders>
            <w:shd w:val="clear" w:color="auto" w:fill="auto"/>
            <w:vAlign w:val="center"/>
          </w:tcPr>
          <w:p w:rsidR="007638F3" w:rsidRPr="001D1857" w:rsidRDefault="007638F3" w:rsidP="00987068">
            <w:pPr>
              <w:jc w:val="center"/>
              <w:rPr>
                <w:rFonts w:ascii="Calibri" w:hAnsi="Calibri"/>
                <w:color w:val="000000"/>
                <w:sz w:val="16"/>
                <w:szCs w:val="16"/>
                <w:lang w:eastAsia="es-ES"/>
              </w:rPr>
            </w:pPr>
          </w:p>
        </w:tc>
      </w:tr>
      <w:tr w:rsidR="007638F3" w:rsidRPr="001D1857" w:rsidTr="00987068">
        <w:trPr>
          <w:trHeight w:val="342"/>
        </w:trPr>
        <w:tc>
          <w:tcPr>
            <w:tcW w:w="316" w:type="pct"/>
            <w:vMerge/>
            <w:tcBorders>
              <w:left w:val="single" w:sz="4" w:space="0" w:color="auto"/>
              <w:right w:val="nil"/>
            </w:tcBorders>
            <w:shd w:val="clear" w:color="auto" w:fill="auto"/>
            <w:vAlign w:val="center"/>
            <w:hideMark/>
          </w:tcPr>
          <w:p w:rsidR="007638F3" w:rsidRPr="001D1857" w:rsidRDefault="007638F3" w:rsidP="00987068">
            <w:pPr>
              <w:jc w:val="center"/>
              <w:rPr>
                <w:rFonts w:ascii="Calibri" w:hAnsi="Calibri"/>
                <w:color w:val="000000"/>
                <w:sz w:val="16"/>
                <w:szCs w:val="16"/>
                <w:lang w:eastAsia="es-ES"/>
              </w:rPr>
            </w:pPr>
          </w:p>
        </w:tc>
        <w:tc>
          <w:tcPr>
            <w:tcW w:w="2717" w:type="pct"/>
            <w:gridSpan w:val="2"/>
            <w:tcBorders>
              <w:top w:val="nil"/>
              <w:left w:val="single" w:sz="4" w:space="0" w:color="auto"/>
              <w:bottom w:val="single" w:sz="4" w:space="0" w:color="auto"/>
              <w:right w:val="single" w:sz="4" w:space="0" w:color="auto"/>
            </w:tcBorders>
            <w:shd w:val="clear" w:color="auto" w:fill="auto"/>
            <w:vAlign w:val="center"/>
          </w:tcPr>
          <w:p w:rsidR="007638F3" w:rsidRPr="001D1857" w:rsidRDefault="007638F3" w:rsidP="00987068">
            <w:pPr>
              <w:jc w:val="both"/>
              <w:rPr>
                <w:rFonts w:ascii="Verdana" w:hAnsi="Verdana"/>
                <w:color w:val="000000"/>
                <w:sz w:val="18"/>
                <w:szCs w:val="18"/>
                <w:lang w:eastAsia="es-ES"/>
              </w:rPr>
            </w:pPr>
            <w:r w:rsidRPr="001D1857">
              <w:rPr>
                <w:rFonts w:ascii="Verdana" w:hAnsi="Verdana"/>
                <w:color w:val="000000"/>
                <w:sz w:val="18"/>
                <w:szCs w:val="18"/>
                <w:lang w:eastAsia="es-ES"/>
              </w:rPr>
              <w:t>Longitud del tubo base: Menor o igual a 30 pies</w:t>
            </w:r>
          </w:p>
        </w:tc>
        <w:tc>
          <w:tcPr>
            <w:tcW w:w="571" w:type="pct"/>
            <w:vMerge/>
            <w:tcBorders>
              <w:left w:val="nil"/>
              <w:right w:val="nil"/>
            </w:tcBorders>
            <w:shd w:val="clear" w:color="auto" w:fill="auto"/>
            <w:vAlign w:val="center"/>
          </w:tcPr>
          <w:p w:rsidR="007638F3" w:rsidRPr="001D1857" w:rsidRDefault="007638F3" w:rsidP="00987068">
            <w:pPr>
              <w:jc w:val="center"/>
              <w:rPr>
                <w:rFonts w:ascii="Calibri" w:hAnsi="Calibri"/>
                <w:color w:val="000000"/>
                <w:sz w:val="16"/>
                <w:szCs w:val="16"/>
                <w:lang w:eastAsia="es-ES"/>
              </w:rPr>
            </w:pPr>
          </w:p>
        </w:tc>
        <w:tc>
          <w:tcPr>
            <w:tcW w:w="697" w:type="pct"/>
            <w:vMerge/>
            <w:tcBorders>
              <w:left w:val="single" w:sz="4" w:space="0" w:color="auto"/>
              <w:right w:val="single" w:sz="4" w:space="0" w:color="auto"/>
            </w:tcBorders>
            <w:shd w:val="clear" w:color="auto" w:fill="auto"/>
            <w:vAlign w:val="center"/>
          </w:tcPr>
          <w:p w:rsidR="007638F3" w:rsidRPr="001D1857" w:rsidRDefault="007638F3" w:rsidP="00987068">
            <w:pPr>
              <w:jc w:val="center"/>
              <w:rPr>
                <w:rFonts w:ascii="Calibri" w:hAnsi="Calibri"/>
                <w:color w:val="000000"/>
                <w:sz w:val="16"/>
                <w:szCs w:val="16"/>
                <w:lang w:eastAsia="es-ES"/>
              </w:rPr>
            </w:pPr>
          </w:p>
        </w:tc>
        <w:tc>
          <w:tcPr>
            <w:tcW w:w="699" w:type="pct"/>
            <w:vMerge/>
            <w:tcBorders>
              <w:left w:val="single" w:sz="4" w:space="0" w:color="auto"/>
              <w:right w:val="single" w:sz="4" w:space="0" w:color="auto"/>
            </w:tcBorders>
            <w:shd w:val="clear" w:color="auto" w:fill="auto"/>
            <w:vAlign w:val="center"/>
          </w:tcPr>
          <w:p w:rsidR="007638F3" w:rsidRPr="001D1857" w:rsidRDefault="007638F3" w:rsidP="00987068">
            <w:pPr>
              <w:jc w:val="center"/>
              <w:rPr>
                <w:rFonts w:ascii="Calibri" w:hAnsi="Calibri"/>
                <w:color w:val="000000"/>
                <w:sz w:val="16"/>
                <w:szCs w:val="16"/>
                <w:lang w:eastAsia="es-ES"/>
              </w:rPr>
            </w:pPr>
          </w:p>
        </w:tc>
      </w:tr>
      <w:tr w:rsidR="007638F3" w:rsidRPr="001D1857" w:rsidTr="00987068">
        <w:trPr>
          <w:trHeight w:val="274"/>
        </w:trPr>
        <w:tc>
          <w:tcPr>
            <w:tcW w:w="316" w:type="pct"/>
            <w:vMerge/>
            <w:tcBorders>
              <w:left w:val="single" w:sz="4" w:space="0" w:color="auto"/>
              <w:right w:val="nil"/>
            </w:tcBorders>
            <w:shd w:val="clear" w:color="auto" w:fill="auto"/>
            <w:vAlign w:val="center"/>
            <w:hideMark/>
          </w:tcPr>
          <w:p w:rsidR="007638F3" w:rsidRPr="001D1857" w:rsidRDefault="007638F3" w:rsidP="00987068">
            <w:pPr>
              <w:jc w:val="center"/>
              <w:rPr>
                <w:rFonts w:ascii="Calibri" w:hAnsi="Calibri"/>
                <w:color w:val="000000"/>
                <w:sz w:val="16"/>
                <w:szCs w:val="16"/>
                <w:lang w:eastAsia="es-ES"/>
              </w:rPr>
            </w:pPr>
          </w:p>
        </w:tc>
        <w:tc>
          <w:tcPr>
            <w:tcW w:w="2717" w:type="pct"/>
            <w:gridSpan w:val="2"/>
            <w:tcBorders>
              <w:top w:val="nil"/>
              <w:left w:val="single" w:sz="4" w:space="0" w:color="auto"/>
              <w:bottom w:val="single" w:sz="4" w:space="0" w:color="auto"/>
              <w:right w:val="single" w:sz="4" w:space="0" w:color="auto"/>
            </w:tcBorders>
            <w:shd w:val="clear" w:color="auto" w:fill="auto"/>
            <w:vAlign w:val="center"/>
          </w:tcPr>
          <w:p w:rsidR="007638F3" w:rsidRPr="001D1857" w:rsidRDefault="007638F3" w:rsidP="00987068">
            <w:pPr>
              <w:rPr>
                <w:sz w:val="24"/>
                <w:szCs w:val="24"/>
                <w:lang w:eastAsia="es-ES"/>
              </w:rPr>
            </w:pPr>
            <w:r w:rsidRPr="001D1857">
              <w:rPr>
                <w:rFonts w:ascii="Verdana" w:hAnsi="Verdana"/>
                <w:color w:val="000000"/>
                <w:sz w:val="18"/>
                <w:szCs w:val="18"/>
                <w:lang w:eastAsia="es-ES"/>
              </w:rPr>
              <w:t>Longitud del elemento expandible: De acuerdo a Simulación a fin de alcanzar la presión diferencial y temperatura requerida)</w:t>
            </w:r>
          </w:p>
          <w:p w:rsidR="007638F3" w:rsidRPr="001D1857" w:rsidRDefault="007638F3" w:rsidP="00987068">
            <w:pPr>
              <w:jc w:val="both"/>
              <w:rPr>
                <w:rFonts w:ascii="Verdana" w:hAnsi="Verdana"/>
                <w:color w:val="000000"/>
                <w:sz w:val="18"/>
                <w:szCs w:val="18"/>
                <w:lang w:eastAsia="es-ES"/>
              </w:rPr>
            </w:pPr>
          </w:p>
        </w:tc>
        <w:tc>
          <w:tcPr>
            <w:tcW w:w="571" w:type="pct"/>
            <w:vMerge/>
            <w:tcBorders>
              <w:left w:val="nil"/>
              <w:right w:val="nil"/>
            </w:tcBorders>
            <w:shd w:val="clear" w:color="auto" w:fill="auto"/>
            <w:vAlign w:val="center"/>
          </w:tcPr>
          <w:p w:rsidR="007638F3" w:rsidRPr="001D1857" w:rsidRDefault="007638F3" w:rsidP="00987068">
            <w:pPr>
              <w:jc w:val="center"/>
              <w:rPr>
                <w:rFonts w:ascii="Calibri" w:hAnsi="Calibri"/>
                <w:color w:val="000000"/>
                <w:sz w:val="16"/>
                <w:szCs w:val="16"/>
                <w:lang w:eastAsia="es-ES"/>
              </w:rPr>
            </w:pPr>
          </w:p>
        </w:tc>
        <w:tc>
          <w:tcPr>
            <w:tcW w:w="697" w:type="pct"/>
            <w:vMerge/>
            <w:tcBorders>
              <w:left w:val="single" w:sz="4" w:space="0" w:color="auto"/>
              <w:right w:val="single" w:sz="4" w:space="0" w:color="auto"/>
            </w:tcBorders>
            <w:shd w:val="clear" w:color="auto" w:fill="auto"/>
            <w:vAlign w:val="center"/>
          </w:tcPr>
          <w:p w:rsidR="007638F3" w:rsidRPr="001D1857" w:rsidRDefault="007638F3" w:rsidP="00987068">
            <w:pPr>
              <w:jc w:val="center"/>
              <w:rPr>
                <w:rFonts w:ascii="Calibri" w:hAnsi="Calibri"/>
                <w:color w:val="000000"/>
                <w:sz w:val="16"/>
                <w:szCs w:val="16"/>
                <w:lang w:eastAsia="es-ES"/>
              </w:rPr>
            </w:pPr>
          </w:p>
        </w:tc>
        <w:tc>
          <w:tcPr>
            <w:tcW w:w="699" w:type="pct"/>
            <w:vMerge/>
            <w:tcBorders>
              <w:left w:val="single" w:sz="4" w:space="0" w:color="auto"/>
              <w:right w:val="single" w:sz="4" w:space="0" w:color="auto"/>
            </w:tcBorders>
            <w:shd w:val="clear" w:color="auto" w:fill="auto"/>
            <w:vAlign w:val="center"/>
          </w:tcPr>
          <w:p w:rsidR="007638F3" w:rsidRPr="001D1857" w:rsidRDefault="007638F3" w:rsidP="00987068">
            <w:pPr>
              <w:jc w:val="center"/>
              <w:rPr>
                <w:rFonts w:ascii="Calibri" w:hAnsi="Calibri"/>
                <w:color w:val="000000"/>
                <w:sz w:val="16"/>
                <w:szCs w:val="16"/>
                <w:lang w:eastAsia="es-ES"/>
              </w:rPr>
            </w:pPr>
          </w:p>
        </w:tc>
      </w:tr>
      <w:tr w:rsidR="007638F3" w:rsidRPr="001D1857" w:rsidTr="00987068">
        <w:trPr>
          <w:trHeight w:val="278"/>
        </w:trPr>
        <w:tc>
          <w:tcPr>
            <w:tcW w:w="316" w:type="pct"/>
            <w:vMerge/>
            <w:tcBorders>
              <w:left w:val="single" w:sz="4" w:space="0" w:color="auto"/>
              <w:right w:val="nil"/>
            </w:tcBorders>
            <w:shd w:val="clear" w:color="auto" w:fill="auto"/>
            <w:vAlign w:val="center"/>
            <w:hideMark/>
          </w:tcPr>
          <w:p w:rsidR="007638F3" w:rsidRPr="001D1857" w:rsidRDefault="007638F3" w:rsidP="00987068">
            <w:pPr>
              <w:jc w:val="center"/>
              <w:rPr>
                <w:rFonts w:ascii="Calibri" w:hAnsi="Calibri"/>
                <w:color w:val="000000"/>
                <w:sz w:val="16"/>
                <w:szCs w:val="16"/>
                <w:lang w:eastAsia="es-ES"/>
              </w:rPr>
            </w:pPr>
          </w:p>
        </w:tc>
        <w:tc>
          <w:tcPr>
            <w:tcW w:w="2717" w:type="pct"/>
            <w:gridSpan w:val="2"/>
            <w:tcBorders>
              <w:top w:val="nil"/>
              <w:left w:val="single" w:sz="4" w:space="0" w:color="auto"/>
              <w:bottom w:val="single" w:sz="4" w:space="0" w:color="auto"/>
              <w:right w:val="single" w:sz="4" w:space="0" w:color="auto"/>
            </w:tcBorders>
            <w:shd w:val="clear" w:color="auto" w:fill="auto"/>
            <w:vAlign w:val="center"/>
            <w:hideMark/>
          </w:tcPr>
          <w:p w:rsidR="007638F3" w:rsidRPr="001D1857" w:rsidRDefault="007638F3" w:rsidP="00987068">
            <w:pPr>
              <w:jc w:val="both"/>
              <w:rPr>
                <w:rFonts w:ascii="Verdana" w:hAnsi="Verdana"/>
                <w:color w:val="000000"/>
                <w:sz w:val="18"/>
                <w:szCs w:val="18"/>
                <w:lang w:eastAsia="es-ES"/>
              </w:rPr>
            </w:pPr>
            <w:r w:rsidRPr="001D1857">
              <w:rPr>
                <w:rFonts w:ascii="Verdana" w:hAnsi="Verdana"/>
                <w:color w:val="000000"/>
                <w:sz w:val="18"/>
                <w:szCs w:val="18"/>
                <w:lang w:eastAsia="es-ES"/>
              </w:rPr>
              <w:t xml:space="preserve">Fluido de Hinchamiento base agua (Espaciadores de Cementación - </w:t>
            </w:r>
            <w:proofErr w:type="spellStart"/>
            <w:r w:rsidRPr="001D1857">
              <w:rPr>
                <w:rFonts w:ascii="Verdana" w:hAnsi="Verdana"/>
                <w:color w:val="000000"/>
                <w:sz w:val="18"/>
                <w:szCs w:val="18"/>
                <w:lang w:eastAsia="es-ES"/>
              </w:rPr>
              <w:t>Preflujos</w:t>
            </w:r>
            <w:proofErr w:type="spellEnd"/>
            <w:r w:rsidRPr="001D1857">
              <w:rPr>
                <w:rFonts w:ascii="Verdana" w:hAnsi="Verdana"/>
                <w:color w:val="000000"/>
                <w:sz w:val="18"/>
                <w:szCs w:val="18"/>
                <w:lang w:eastAsia="es-ES"/>
              </w:rPr>
              <w:t>)</w:t>
            </w:r>
          </w:p>
        </w:tc>
        <w:tc>
          <w:tcPr>
            <w:tcW w:w="571" w:type="pct"/>
            <w:vMerge/>
            <w:tcBorders>
              <w:left w:val="nil"/>
              <w:right w:val="nil"/>
            </w:tcBorders>
            <w:shd w:val="clear" w:color="auto" w:fill="auto"/>
            <w:vAlign w:val="center"/>
          </w:tcPr>
          <w:p w:rsidR="007638F3" w:rsidRPr="001D1857" w:rsidRDefault="007638F3" w:rsidP="00987068">
            <w:pPr>
              <w:rPr>
                <w:rFonts w:ascii="Calibri" w:hAnsi="Calibri"/>
                <w:color w:val="000000"/>
                <w:sz w:val="16"/>
                <w:szCs w:val="16"/>
                <w:lang w:eastAsia="es-ES"/>
              </w:rPr>
            </w:pPr>
          </w:p>
        </w:tc>
        <w:tc>
          <w:tcPr>
            <w:tcW w:w="697" w:type="pct"/>
            <w:vMerge/>
            <w:tcBorders>
              <w:left w:val="single" w:sz="4" w:space="0" w:color="auto"/>
              <w:right w:val="single" w:sz="4" w:space="0" w:color="auto"/>
            </w:tcBorders>
            <w:shd w:val="clear" w:color="auto" w:fill="auto"/>
            <w:vAlign w:val="center"/>
          </w:tcPr>
          <w:p w:rsidR="007638F3" w:rsidRPr="001D1857" w:rsidRDefault="007638F3" w:rsidP="00987068">
            <w:pPr>
              <w:jc w:val="center"/>
              <w:rPr>
                <w:rFonts w:ascii="Calibri" w:hAnsi="Calibri"/>
                <w:color w:val="000000"/>
                <w:sz w:val="16"/>
                <w:szCs w:val="16"/>
                <w:lang w:eastAsia="es-ES"/>
              </w:rPr>
            </w:pPr>
          </w:p>
        </w:tc>
        <w:tc>
          <w:tcPr>
            <w:tcW w:w="699" w:type="pct"/>
            <w:vMerge/>
            <w:tcBorders>
              <w:left w:val="single" w:sz="4" w:space="0" w:color="auto"/>
              <w:right w:val="single" w:sz="4" w:space="0" w:color="auto"/>
            </w:tcBorders>
            <w:shd w:val="clear" w:color="auto" w:fill="auto"/>
            <w:vAlign w:val="center"/>
          </w:tcPr>
          <w:p w:rsidR="007638F3" w:rsidRPr="001D1857" w:rsidRDefault="007638F3" w:rsidP="00987068">
            <w:pPr>
              <w:jc w:val="center"/>
              <w:rPr>
                <w:rFonts w:ascii="Calibri" w:hAnsi="Calibri"/>
                <w:color w:val="000000"/>
                <w:sz w:val="16"/>
                <w:szCs w:val="16"/>
                <w:lang w:eastAsia="es-ES"/>
              </w:rPr>
            </w:pPr>
          </w:p>
        </w:tc>
      </w:tr>
      <w:tr w:rsidR="007638F3" w:rsidRPr="001D1857" w:rsidTr="00987068">
        <w:trPr>
          <w:trHeight w:val="459"/>
        </w:trPr>
        <w:tc>
          <w:tcPr>
            <w:tcW w:w="316" w:type="pct"/>
            <w:vMerge/>
            <w:tcBorders>
              <w:left w:val="single" w:sz="4" w:space="0" w:color="auto"/>
              <w:right w:val="nil"/>
            </w:tcBorders>
            <w:shd w:val="clear" w:color="auto" w:fill="auto"/>
            <w:vAlign w:val="center"/>
            <w:hideMark/>
          </w:tcPr>
          <w:p w:rsidR="007638F3" w:rsidRPr="001D1857" w:rsidRDefault="007638F3" w:rsidP="00987068">
            <w:pPr>
              <w:jc w:val="center"/>
              <w:rPr>
                <w:rFonts w:ascii="Calibri" w:hAnsi="Calibri"/>
                <w:color w:val="000000"/>
                <w:sz w:val="16"/>
                <w:szCs w:val="16"/>
                <w:lang w:eastAsia="es-ES"/>
              </w:rPr>
            </w:pPr>
          </w:p>
        </w:tc>
        <w:tc>
          <w:tcPr>
            <w:tcW w:w="2717" w:type="pct"/>
            <w:gridSpan w:val="2"/>
            <w:tcBorders>
              <w:top w:val="nil"/>
              <w:left w:val="single" w:sz="4" w:space="0" w:color="auto"/>
              <w:bottom w:val="single" w:sz="4" w:space="0" w:color="auto"/>
              <w:right w:val="single" w:sz="4" w:space="0" w:color="auto"/>
            </w:tcBorders>
            <w:shd w:val="clear" w:color="auto" w:fill="auto"/>
            <w:vAlign w:val="center"/>
            <w:hideMark/>
          </w:tcPr>
          <w:p w:rsidR="007638F3" w:rsidRPr="001D1857" w:rsidRDefault="007638F3" w:rsidP="00987068">
            <w:pPr>
              <w:jc w:val="both"/>
              <w:rPr>
                <w:rFonts w:ascii="Verdana" w:hAnsi="Verdana"/>
                <w:color w:val="000000"/>
                <w:sz w:val="18"/>
                <w:szCs w:val="18"/>
                <w:lang w:eastAsia="es-ES"/>
              </w:rPr>
            </w:pPr>
            <w:r w:rsidRPr="001D1857">
              <w:rPr>
                <w:rFonts w:ascii="Verdana" w:hAnsi="Verdana"/>
                <w:color w:val="000000"/>
                <w:sz w:val="18"/>
                <w:szCs w:val="18"/>
                <w:lang w:eastAsia="es-ES"/>
              </w:rPr>
              <w:t>Recubrimiento especial para inhibir en hinchamiento sumergido en lodo OBM Para  ruptura a diferentes rangos de temperatura, desde 200° a 280° F (De ser necesario)</w:t>
            </w:r>
          </w:p>
        </w:tc>
        <w:tc>
          <w:tcPr>
            <w:tcW w:w="571" w:type="pct"/>
            <w:vMerge/>
            <w:tcBorders>
              <w:left w:val="nil"/>
              <w:right w:val="nil"/>
            </w:tcBorders>
            <w:shd w:val="clear" w:color="auto" w:fill="auto"/>
            <w:vAlign w:val="center"/>
          </w:tcPr>
          <w:p w:rsidR="007638F3" w:rsidRPr="001D1857" w:rsidRDefault="007638F3" w:rsidP="00987068">
            <w:pPr>
              <w:rPr>
                <w:rFonts w:ascii="Calibri" w:hAnsi="Calibri"/>
                <w:color w:val="000000"/>
                <w:sz w:val="16"/>
                <w:szCs w:val="16"/>
                <w:lang w:eastAsia="es-ES"/>
              </w:rPr>
            </w:pPr>
          </w:p>
        </w:tc>
        <w:tc>
          <w:tcPr>
            <w:tcW w:w="697" w:type="pct"/>
            <w:vMerge/>
            <w:tcBorders>
              <w:left w:val="single" w:sz="4" w:space="0" w:color="auto"/>
              <w:right w:val="single" w:sz="4" w:space="0" w:color="auto"/>
            </w:tcBorders>
            <w:shd w:val="clear" w:color="auto" w:fill="auto"/>
            <w:vAlign w:val="center"/>
          </w:tcPr>
          <w:p w:rsidR="007638F3" w:rsidRPr="001D1857" w:rsidRDefault="007638F3" w:rsidP="00987068">
            <w:pPr>
              <w:jc w:val="center"/>
              <w:rPr>
                <w:rFonts w:ascii="Calibri" w:hAnsi="Calibri"/>
                <w:color w:val="000000"/>
                <w:sz w:val="16"/>
                <w:szCs w:val="16"/>
                <w:lang w:eastAsia="es-ES"/>
              </w:rPr>
            </w:pPr>
          </w:p>
        </w:tc>
        <w:tc>
          <w:tcPr>
            <w:tcW w:w="699" w:type="pct"/>
            <w:vMerge/>
            <w:tcBorders>
              <w:left w:val="single" w:sz="4" w:space="0" w:color="auto"/>
              <w:right w:val="single" w:sz="4" w:space="0" w:color="auto"/>
            </w:tcBorders>
            <w:shd w:val="clear" w:color="auto" w:fill="auto"/>
            <w:vAlign w:val="center"/>
          </w:tcPr>
          <w:p w:rsidR="007638F3" w:rsidRPr="001D1857" w:rsidRDefault="007638F3" w:rsidP="00987068">
            <w:pPr>
              <w:jc w:val="center"/>
              <w:rPr>
                <w:rFonts w:ascii="Calibri" w:hAnsi="Calibri"/>
                <w:color w:val="000000"/>
                <w:sz w:val="16"/>
                <w:szCs w:val="16"/>
                <w:lang w:eastAsia="es-ES"/>
              </w:rPr>
            </w:pPr>
          </w:p>
        </w:tc>
      </w:tr>
      <w:tr w:rsidR="007638F3" w:rsidRPr="001D1857" w:rsidTr="00987068">
        <w:trPr>
          <w:trHeight w:val="459"/>
        </w:trPr>
        <w:tc>
          <w:tcPr>
            <w:tcW w:w="316" w:type="pct"/>
            <w:vMerge/>
            <w:tcBorders>
              <w:left w:val="single" w:sz="4" w:space="0" w:color="auto"/>
              <w:right w:val="nil"/>
            </w:tcBorders>
            <w:shd w:val="clear" w:color="auto" w:fill="auto"/>
            <w:vAlign w:val="center"/>
            <w:hideMark/>
          </w:tcPr>
          <w:p w:rsidR="007638F3" w:rsidRPr="001D1857" w:rsidRDefault="007638F3" w:rsidP="00987068">
            <w:pPr>
              <w:jc w:val="center"/>
              <w:rPr>
                <w:rFonts w:ascii="Calibri" w:hAnsi="Calibri"/>
                <w:color w:val="000000"/>
                <w:sz w:val="16"/>
                <w:szCs w:val="16"/>
                <w:lang w:eastAsia="es-ES"/>
              </w:rPr>
            </w:pPr>
          </w:p>
        </w:tc>
        <w:tc>
          <w:tcPr>
            <w:tcW w:w="2717" w:type="pct"/>
            <w:gridSpan w:val="2"/>
            <w:tcBorders>
              <w:top w:val="nil"/>
              <w:left w:val="single" w:sz="4" w:space="0" w:color="auto"/>
              <w:bottom w:val="single" w:sz="4" w:space="0" w:color="auto"/>
              <w:right w:val="single" w:sz="4" w:space="0" w:color="auto"/>
            </w:tcBorders>
            <w:shd w:val="clear" w:color="auto" w:fill="auto"/>
            <w:vAlign w:val="center"/>
            <w:hideMark/>
          </w:tcPr>
          <w:p w:rsidR="007638F3" w:rsidRPr="001D1857" w:rsidRDefault="007638F3" w:rsidP="00987068">
            <w:pPr>
              <w:jc w:val="both"/>
              <w:rPr>
                <w:rFonts w:ascii="Verdana" w:hAnsi="Verdana"/>
                <w:color w:val="000000"/>
                <w:sz w:val="18"/>
                <w:szCs w:val="18"/>
                <w:lang w:eastAsia="es-ES"/>
              </w:rPr>
            </w:pPr>
            <w:r w:rsidRPr="001D1857">
              <w:rPr>
                <w:rFonts w:ascii="Verdana" w:hAnsi="Verdana"/>
                <w:color w:val="000000"/>
                <w:sz w:val="18"/>
                <w:szCs w:val="18"/>
                <w:lang w:eastAsia="es-ES"/>
              </w:rPr>
              <w:t>Tiempo de hinchamiento para que el elemento expandible alcance 8.30” OD  mínimo 48 horas (De acuerdo a Simulación)</w:t>
            </w:r>
          </w:p>
        </w:tc>
        <w:tc>
          <w:tcPr>
            <w:tcW w:w="571" w:type="pct"/>
            <w:vMerge/>
            <w:tcBorders>
              <w:left w:val="nil"/>
              <w:right w:val="nil"/>
            </w:tcBorders>
            <w:shd w:val="clear" w:color="auto" w:fill="auto"/>
            <w:vAlign w:val="center"/>
          </w:tcPr>
          <w:p w:rsidR="007638F3" w:rsidRPr="001D1857" w:rsidRDefault="007638F3" w:rsidP="00987068">
            <w:pPr>
              <w:jc w:val="center"/>
              <w:rPr>
                <w:rFonts w:ascii="Calibri" w:hAnsi="Calibri"/>
                <w:color w:val="000000"/>
                <w:sz w:val="16"/>
                <w:szCs w:val="16"/>
                <w:lang w:eastAsia="es-ES"/>
              </w:rPr>
            </w:pPr>
          </w:p>
        </w:tc>
        <w:tc>
          <w:tcPr>
            <w:tcW w:w="697" w:type="pct"/>
            <w:vMerge/>
            <w:tcBorders>
              <w:left w:val="single" w:sz="4" w:space="0" w:color="auto"/>
              <w:right w:val="single" w:sz="4" w:space="0" w:color="auto"/>
            </w:tcBorders>
            <w:shd w:val="clear" w:color="auto" w:fill="auto"/>
            <w:vAlign w:val="center"/>
          </w:tcPr>
          <w:p w:rsidR="007638F3" w:rsidRPr="001D1857" w:rsidRDefault="007638F3" w:rsidP="00987068">
            <w:pPr>
              <w:jc w:val="center"/>
              <w:rPr>
                <w:rFonts w:ascii="Calibri" w:hAnsi="Calibri"/>
                <w:color w:val="000000"/>
                <w:sz w:val="16"/>
                <w:szCs w:val="16"/>
                <w:lang w:eastAsia="es-ES"/>
              </w:rPr>
            </w:pPr>
          </w:p>
        </w:tc>
        <w:tc>
          <w:tcPr>
            <w:tcW w:w="699" w:type="pct"/>
            <w:vMerge/>
            <w:tcBorders>
              <w:left w:val="single" w:sz="4" w:space="0" w:color="auto"/>
              <w:right w:val="single" w:sz="4" w:space="0" w:color="auto"/>
            </w:tcBorders>
            <w:shd w:val="clear" w:color="auto" w:fill="auto"/>
            <w:vAlign w:val="center"/>
          </w:tcPr>
          <w:p w:rsidR="007638F3" w:rsidRPr="001D1857" w:rsidRDefault="007638F3" w:rsidP="00987068">
            <w:pPr>
              <w:jc w:val="center"/>
              <w:rPr>
                <w:rFonts w:ascii="Calibri" w:hAnsi="Calibri"/>
                <w:color w:val="000000"/>
                <w:sz w:val="16"/>
                <w:szCs w:val="16"/>
                <w:lang w:eastAsia="es-ES"/>
              </w:rPr>
            </w:pPr>
          </w:p>
        </w:tc>
      </w:tr>
      <w:tr w:rsidR="007638F3" w:rsidRPr="001D1857" w:rsidTr="00987068">
        <w:trPr>
          <w:trHeight w:val="321"/>
        </w:trPr>
        <w:tc>
          <w:tcPr>
            <w:tcW w:w="316" w:type="pct"/>
            <w:vMerge/>
            <w:tcBorders>
              <w:left w:val="single" w:sz="4" w:space="0" w:color="auto"/>
              <w:right w:val="nil"/>
            </w:tcBorders>
            <w:shd w:val="clear" w:color="auto" w:fill="auto"/>
            <w:vAlign w:val="center"/>
            <w:hideMark/>
          </w:tcPr>
          <w:p w:rsidR="007638F3" w:rsidRPr="001D1857" w:rsidRDefault="007638F3" w:rsidP="00987068">
            <w:pPr>
              <w:jc w:val="center"/>
              <w:rPr>
                <w:rFonts w:ascii="Calibri" w:hAnsi="Calibri"/>
                <w:color w:val="000000"/>
                <w:sz w:val="16"/>
                <w:szCs w:val="16"/>
                <w:lang w:eastAsia="es-ES"/>
              </w:rPr>
            </w:pPr>
          </w:p>
        </w:tc>
        <w:tc>
          <w:tcPr>
            <w:tcW w:w="2717" w:type="pct"/>
            <w:gridSpan w:val="2"/>
            <w:tcBorders>
              <w:top w:val="nil"/>
              <w:left w:val="single" w:sz="4" w:space="0" w:color="auto"/>
              <w:bottom w:val="single" w:sz="4" w:space="0" w:color="auto"/>
              <w:right w:val="single" w:sz="4" w:space="0" w:color="auto"/>
            </w:tcBorders>
            <w:shd w:val="clear" w:color="000000" w:fill="FFFFFF"/>
            <w:vAlign w:val="center"/>
            <w:hideMark/>
          </w:tcPr>
          <w:p w:rsidR="007638F3" w:rsidRPr="001D1857" w:rsidRDefault="007638F3" w:rsidP="00987068">
            <w:pPr>
              <w:jc w:val="both"/>
              <w:rPr>
                <w:rFonts w:ascii="Verdana" w:hAnsi="Verdana"/>
                <w:color w:val="000000"/>
                <w:sz w:val="18"/>
                <w:szCs w:val="18"/>
                <w:lang w:eastAsia="es-ES"/>
              </w:rPr>
            </w:pPr>
            <w:r w:rsidRPr="001D1857">
              <w:rPr>
                <w:rFonts w:ascii="Verdana" w:hAnsi="Verdana"/>
                <w:color w:val="000000"/>
                <w:sz w:val="18"/>
                <w:szCs w:val="18"/>
                <w:lang w:eastAsia="es-ES"/>
              </w:rPr>
              <w:t>Tiempo de hinchamiento para que el elemento expandible haga sello en un OH 8.5” mínimo 60 horas (De acuerdo a Simulación)</w:t>
            </w:r>
          </w:p>
        </w:tc>
        <w:tc>
          <w:tcPr>
            <w:tcW w:w="571" w:type="pct"/>
            <w:vMerge/>
            <w:tcBorders>
              <w:left w:val="nil"/>
              <w:right w:val="nil"/>
            </w:tcBorders>
            <w:shd w:val="clear" w:color="auto" w:fill="auto"/>
            <w:vAlign w:val="center"/>
          </w:tcPr>
          <w:p w:rsidR="007638F3" w:rsidRPr="001D1857" w:rsidRDefault="007638F3" w:rsidP="00987068">
            <w:pPr>
              <w:jc w:val="center"/>
              <w:rPr>
                <w:rFonts w:ascii="Calibri" w:hAnsi="Calibri"/>
                <w:color w:val="000000"/>
                <w:sz w:val="16"/>
                <w:szCs w:val="16"/>
                <w:lang w:eastAsia="es-ES"/>
              </w:rPr>
            </w:pPr>
          </w:p>
        </w:tc>
        <w:tc>
          <w:tcPr>
            <w:tcW w:w="697" w:type="pct"/>
            <w:vMerge/>
            <w:tcBorders>
              <w:left w:val="single" w:sz="4" w:space="0" w:color="auto"/>
              <w:right w:val="single" w:sz="4" w:space="0" w:color="auto"/>
            </w:tcBorders>
            <w:shd w:val="clear" w:color="auto" w:fill="auto"/>
            <w:vAlign w:val="center"/>
          </w:tcPr>
          <w:p w:rsidR="007638F3" w:rsidRPr="001D1857" w:rsidRDefault="007638F3" w:rsidP="00987068">
            <w:pPr>
              <w:jc w:val="center"/>
              <w:rPr>
                <w:rFonts w:ascii="Calibri" w:hAnsi="Calibri"/>
                <w:color w:val="000000"/>
                <w:sz w:val="16"/>
                <w:szCs w:val="16"/>
                <w:lang w:eastAsia="es-ES"/>
              </w:rPr>
            </w:pPr>
          </w:p>
        </w:tc>
        <w:tc>
          <w:tcPr>
            <w:tcW w:w="699" w:type="pct"/>
            <w:vMerge/>
            <w:tcBorders>
              <w:left w:val="single" w:sz="4" w:space="0" w:color="auto"/>
              <w:right w:val="single" w:sz="4" w:space="0" w:color="auto"/>
            </w:tcBorders>
            <w:shd w:val="clear" w:color="auto" w:fill="auto"/>
            <w:vAlign w:val="center"/>
          </w:tcPr>
          <w:p w:rsidR="007638F3" w:rsidRPr="001D1857" w:rsidRDefault="007638F3" w:rsidP="00987068">
            <w:pPr>
              <w:jc w:val="center"/>
              <w:rPr>
                <w:rFonts w:ascii="Calibri" w:hAnsi="Calibri"/>
                <w:color w:val="000000"/>
                <w:sz w:val="16"/>
                <w:szCs w:val="16"/>
                <w:lang w:eastAsia="es-ES"/>
              </w:rPr>
            </w:pPr>
          </w:p>
        </w:tc>
      </w:tr>
      <w:tr w:rsidR="007638F3" w:rsidRPr="001D1857" w:rsidTr="00987068">
        <w:trPr>
          <w:trHeight w:val="321"/>
        </w:trPr>
        <w:tc>
          <w:tcPr>
            <w:tcW w:w="316" w:type="pct"/>
            <w:vMerge/>
            <w:tcBorders>
              <w:left w:val="single" w:sz="4" w:space="0" w:color="auto"/>
              <w:right w:val="nil"/>
            </w:tcBorders>
            <w:shd w:val="clear" w:color="auto" w:fill="auto"/>
            <w:vAlign w:val="center"/>
            <w:hideMark/>
          </w:tcPr>
          <w:p w:rsidR="007638F3" w:rsidRPr="001D1857" w:rsidRDefault="007638F3" w:rsidP="00987068">
            <w:pPr>
              <w:jc w:val="center"/>
              <w:rPr>
                <w:rFonts w:ascii="Calibri" w:hAnsi="Calibri"/>
                <w:color w:val="000000"/>
                <w:sz w:val="16"/>
                <w:szCs w:val="16"/>
                <w:lang w:eastAsia="es-ES"/>
              </w:rPr>
            </w:pPr>
          </w:p>
        </w:tc>
        <w:tc>
          <w:tcPr>
            <w:tcW w:w="2717"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638F3" w:rsidRPr="001D1857" w:rsidRDefault="007638F3" w:rsidP="00987068">
            <w:pPr>
              <w:jc w:val="both"/>
              <w:rPr>
                <w:rFonts w:ascii="Verdana" w:hAnsi="Verdana"/>
                <w:color w:val="000000"/>
                <w:sz w:val="18"/>
                <w:szCs w:val="18"/>
                <w:lang w:eastAsia="es-ES"/>
              </w:rPr>
            </w:pPr>
            <w:r w:rsidRPr="001D1857">
              <w:rPr>
                <w:rFonts w:ascii="Verdana" w:hAnsi="Verdana"/>
                <w:color w:val="000000"/>
                <w:sz w:val="18"/>
                <w:szCs w:val="18"/>
                <w:lang w:eastAsia="es-ES"/>
              </w:rPr>
              <w:t>Máxima Temperatura de trabajo 300°F</w:t>
            </w:r>
          </w:p>
        </w:tc>
        <w:tc>
          <w:tcPr>
            <w:tcW w:w="571" w:type="pct"/>
            <w:vMerge/>
            <w:tcBorders>
              <w:left w:val="nil"/>
              <w:right w:val="nil"/>
            </w:tcBorders>
            <w:shd w:val="clear" w:color="auto" w:fill="auto"/>
            <w:vAlign w:val="center"/>
          </w:tcPr>
          <w:p w:rsidR="007638F3" w:rsidRPr="001D1857" w:rsidRDefault="007638F3" w:rsidP="00987068">
            <w:pPr>
              <w:jc w:val="center"/>
              <w:rPr>
                <w:rFonts w:ascii="Calibri" w:hAnsi="Calibri"/>
                <w:color w:val="000000"/>
                <w:sz w:val="16"/>
                <w:szCs w:val="16"/>
                <w:lang w:eastAsia="es-ES"/>
              </w:rPr>
            </w:pPr>
          </w:p>
        </w:tc>
        <w:tc>
          <w:tcPr>
            <w:tcW w:w="697" w:type="pct"/>
            <w:vMerge/>
            <w:tcBorders>
              <w:left w:val="single" w:sz="4" w:space="0" w:color="auto"/>
              <w:right w:val="single" w:sz="4" w:space="0" w:color="auto"/>
            </w:tcBorders>
            <w:shd w:val="clear" w:color="auto" w:fill="auto"/>
            <w:vAlign w:val="center"/>
          </w:tcPr>
          <w:p w:rsidR="007638F3" w:rsidRPr="001D1857" w:rsidRDefault="007638F3" w:rsidP="00987068">
            <w:pPr>
              <w:jc w:val="center"/>
              <w:rPr>
                <w:rFonts w:ascii="Calibri" w:hAnsi="Calibri"/>
                <w:color w:val="000000"/>
                <w:sz w:val="16"/>
                <w:szCs w:val="16"/>
                <w:lang w:eastAsia="es-ES"/>
              </w:rPr>
            </w:pPr>
          </w:p>
        </w:tc>
        <w:tc>
          <w:tcPr>
            <w:tcW w:w="699" w:type="pct"/>
            <w:vMerge/>
            <w:tcBorders>
              <w:left w:val="single" w:sz="4" w:space="0" w:color="auto"/>
              <w:right w:val="single" w:sz="4" w:space="0" w:color="auto"/>
            </w:tcBorders>
            <w:shd w:val="clear" w:color="auto" w:fill="auto"/>
            <w:vAlign w:val="center"/>
          </w:tcPr>
          <w:p w:rsidR="007638F3" w:rsidRPr="001D1857" w:rsidRDefault="007638F3" w:rsidP="00987068">
            <w:pPr>
              <w:jc w:val="center"/>
              <w:rPr>
                <w:rFonts w:ascii="Calibri" w:hAnsi="Calibri"/>
                <w:color w:val="000000"/>
                <w:sz w:val="16"/>
                <w:szCs w:val="16"/>
                <w:lang w:eastAsia="es-ES"/>
              </w:rPr>
            </w:pPr>
          </w:p>
        </w:tc>
      </w:tr>
      <w:tr w:rsidR="007638F3" w:rsidRPr="001D1857" w:rsidTr="00987068">
        <w:trPr>
          <w:trHeight w:val="321"/>
        </w:trPr>
        <w:tc>
          <w:tcPr>
            <w:tcW w:w="316" w:type="pct"/>
            <w:vMerge/>
            <w:tcBorders>
              <w:left w:val="single" w:sz="4" w:space="0" w:color="auto"/>
              <w:right w:val="nil"/>
            </w:tcBorders>
            <w:shd w:val="clear" w:color="auto" w:fill="auto"/>
          </w:tcPr>
          <w:p w:rsidR="007638F3" w:rsidRPr="001D1857" w:rsidRDefault="007638F3" w:rsidP="00987068">
            <w:pPr>
              <w:jc w:val="center"/>
              <w:rPr>
                <w:rFonts w:ascii="Calibri" w:hAnsi="Calibri"/>
                <w:color w:val="000000"/>
                <w:sz w:val="16"/>
                <w:szCs w:val="16"/>
                <w:lang w:eastAsia="es-ES"/>
              </w:rPr>
            </w:pPr>
          </w:p>
        </w:tc>
        <w:tc>
          <w:tcPr>
            <w:tcW w:w="271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7638F3" w:rsidRPr="001D1857" w:rsidRDefault="007638F3" w:rsidP="00987068">
            <w:pPr>
              <w:jc w:val="both"/>
              <w:rPr>
                <w:rFonts w:ascii="Verdana" w:hAnsi="Verdana"/>
                <w:color w:val="000000"/>
                <w:sz w:val="18"/>
                <w:szCs w:val="18"/>
                <w:lang w:eastAsia="es-ES"/>
              </w:rPr>
            </w:pPr>
            <w:r w:rsidRPr="001D1857">
              <w:rPr>
                <w:rFonts w:ascii="Verdana" w:hAnsi="Verdana"/>
                <w:color w:val="000000"/>
                <w:sz w:val="18"/>
                <w:szCs w:val="18"/>
                <w:lang w:eastAsia="es-ES"/>
              </w:rPr>
              <w:t>Diferencial de presión para un diámetro de pozo de 8 1/2” 8.500 Psi mínimo</w:t>
            </w:r>
          </w:p>
        </w:tc>
        <w:tc>
          <w:tcPr>
            <w:tcW w:w="571" w:type="pct"/>
            <w:vMerge/>
            <w:tcBorders>
              <w:left w:val="nil"/>
              <w:right w:val="nil"/>
            </w:tcBorders>
            <w:shd w:val="clear" w:color="auto" w:fill="auto"/>
            <w:vAlign w:val="center"/>
          </w:tcPr>
          <w:p w:rsidR="007638F3" w:rsidRPr="001D1857" w:rsidRDefault="007638F3" w:rsidP="00987068">
            <w:pPr>
              <w:jc w:val="center"/>
              <w:rPr>
                <w:rFonts w:ascii="Calibri" w:hAnsi="Calibri"/>
                <w:color w:val="000000"/>
                <w:sz w:val="16"/>
                <w:szCs w:val="16"/>
                <w:lang w:eastAsia="es-ES"/>
              </w:rPr>
            </w:pPr>
          </w:p>
        </w:tc>
        <w:tc>
          <w:tcPr>
            <w:tcW w:w="697" w:type="pct"/>
            <w:vMerge/>
            <w:tcBorders>
              <w:left w:val="single" w:sz="4" w:space="0" w:color="auto"/>
              <w:right w:val="single" w:sz="4" w:space="0" w:color="auto"/>
            </w:tcBorders>
            <w:shd w:val="clear" w:color="auto" w:fill="auto"/>
            <w:vAlign w:val="center"/>
          </w:tcPr>
          <w:p w:rsidR="007638F3" w:rsidRPr="001D1857" w:rsidRDefault="007638F3" w:rsidP="00987068">
            <w:pPr>
              <w:jc w:val="center"/>
              <w:rPr>
                <w:rFonts w:ascii="Calibri" w:hAnsi="Calibri"/>
                <w:color w:val="000000"/>
                <w:sz w:val="16"/>
                <w:szCs w:val="16"/>
                <w:lang w:eastAsia="es-ES"/>
              </w:rPr>
            </w:pPr>
          </w:p>
        </w:tc>
        <w:tc>
          <w:tcPr>
            <w:tcW w:w="699" w:type="pct"/>
            <w:vMerge/>
            <w:tcBorders>
              <w:left w:val="single" w:sz="4" w:space="0" w:color="auto"/>
              <w:right w:val="single" w:sz="4" w:space="0" w:color="auto"/>
            </w:tcBorders>
            <w:shd w:val="clear" w:color="auto" w:fill="auto"/>
            <w:vAlign w:val="center"/>
          </w:tcPr>
          <w:p w:rsidR="007638F3" w:rsidRPr="001D1857" w:rsidRDefault="007638F3" w:rsidP="00987068">
            <w:pPr>
              <w:jc w:val="center"/>
              <w:rPr>
                <w:rFonts w:ascii="Calibri" w:hAnsi="Calibri"/>
                <w:color w:val="000000"/>
                <w:sz w:val="16"/>
                <w:szCs w:val="16"/>
                <w:lang w:eastAsia="es-ES"/>
              </w:rPr>
            </w:pPr>
          </w:p>
        </w:tc>
      </w:tr>
      <w:tr w:rsidR="007638F3" w:rsidRPr="001D1857" w:rsidTr="00987068">
        <w:trPr>
          <w:trHeight w:val="321"/>
        </w:trPr>
        <w:tc>
          <w:tcPr>
            <w:tcW w:w="316" w:type="pct"/>
            <w:vMerge/>
            <w:tcBorders>
              <w:left w:val="single" w:sz="4" w:space="0" w:color="auto"/>
              <w:right w:val="nil"/>
            </w:tcBorders>
            <w:shd w:val="clear" w:color="auto" w:fill="auto"/>
          </w:tcPr>
          <w:p w:rsidR="007638F3" w:rsidRPr="001D1857" w:rsidRDefault="007638F3" w:rsidP="00987068">
            <w:pPr>
              <w:jc w:val="center"/>
              <w:rPr>
                <w:rFonts w:ascii="Calibri" w:hAnsi="Calibri"/>
                <w:color w:val="000000"/>
                <w:sz w:val="16"/>
                <w:szCs w:val="16"/>
                <w:lang w:eastAsia="es-ES"/>
              </w:rPr>
            </w:pPr>
          </w:p>
        </w:tc>
        <w:tc>
          <w:tcPr>
            <w:tcW w:w="271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7638F3" w:rsidRPr="001D1857" w:rsidRDefault="007638F3" w:rsidP="00987068">
            <w:pPr>
              <w:jc w:val="both"/>
              <w:rPr>
                <w:rFonts w:ascii="Verdana" w:hAnsi="Verdana"/>
                <w:color w:val="000000"/>
                <w:sz w:val="18"/>
                <w:szCs w:val="18"/>
                <w:lang w:eastAsia="es-ES"/>
              </w:rPr>
            </w:pPr>
            <w:r w:rsidRPr="001D1857">
              <w:rPr>
                <w:rFonts w:ascii="Verdana" w:hAnsi="Verdana"/>
                <w:color w:val="000000"/>
                <w:sz w:val="18"/>
                <w:szCs w:val="18"/>
                <w:lang w:eastAsia="es-ES"/>
              </w:rPr>
              <w:t>Diferencial de presión para un diámetro de pozo de 8 3/4” 7.000 Psi mínimo</w:t>
            </w:r>
          </w:p>
        </w:tc>
        <w:tc>
          <w:tcPr>
            <w:tcW w:w="571" w:type="pct"/>
            <w:vMerge/>
            <w:tcBorders>
              <w:left w:val="nil"/>
              <w:right w:val="nil"/>
            </w:tcBorders>
            <w:shd w:val="clear" w:color="auto" w:fill="auto"/>
            <w:vAlign w:val="center"/>
          </w:tcPr>
          <w:p w:rsidR="007638F3" w:rsidRPr="001D1857" w:rsidRDefault="007638F3" w:rsidP="00987068">
            <w:pPr>
              <w:jc w:val="center"/>
              <w:rPr>
                <w:rFonts w:ascii="Calibri" w:hAnsi="Calibri"/>
                <w:color w:val="000000"/>
                <w:sz w:val="16"/>
                <w:szCs w:val="16"/>
                <w:lang w:eastAsia="es-ES"/>
              </w:rPr>
            </w:pPr>
          </w:p>
        </w:tc>
        <w:tc>
          <w:tcPr>
            <w:tcW w:w="697" w:type="pct"/>
            <w:vMerge/>
            <w:tcBorders>
              <w:left w:val="single" w:sz="4" w:space="0" w:color="auto"/>
              <w:right w:val="single" w:sz="4" w:space="0" w:color="auto"/>
            </w:tcBorders>
            <w:shd w:val="clear" w:color="auto" w:fill="auto"/>
            <w:vAlign w:val="center"/>
          </w:tcPr>
          <w:p w:rsidR="007638F3" w:rsidRPr="001D1857" w:rsidRDefault="007638F3" w:rsidP="00987068">
            <w:pPr>
              <w:jc w:val="center"/>
              <w:rPr>
                <w:rFonts w:ascii="Calibri" w:hAnsi="Calibri"/>
                <w:color w:val="000000"/>
                <w:sz w:val="16"/>
                <w:szCs w:val="16"/>
                <w:lang w:eastAsia="es-ES"/>
              </w:rPr>
            </w:pPr>
          </w:p>
        </w:tc>
        <w:tc>
          <w:tcPr>
            <w:tcW w:w="699" w:type="pct"/>
            <w:vMerge/>
            <w:tcBorders>
              <w:left w:val="single" w:sz="4" w:space="0" w:color="auto"/>
              <w:right w:val="single" w:sz="4" w:space="0" w:color="auto"/>
            </w:tcBorders>
            <w:shd w:val="clear" w:color="auto" w:fill="auto"/>
            <w:vAlign w:val="center"/>
          </w:tcPr>
          <w:p w:rsidR="007638F3" w:rsidRPr="001D1857" w:rsidRDefault="007638F3" w:rsidP="00987068">
            <w:pPr>
              <w:jc w:val="center"/>
              <w:rPr>
                <w:rFonts w:ascii="Calibri" w:hAnsi="Calibri"/>
                <w:color w:val="000000"/>
                <w:sz w:val="16"/>
                <w:szCs w:val="16"/>
                <w:lang w:eastAsia="es-ES"/>
              </w:rPr>
            </w:pPr>
          </w:p>
        </w:tc>
      </w:tr>
      <w:tr w:rsidR="007638F3" w:rsidRPr="001D1857" w:rsidTr="00987068">
        <w:trPr>
          <w:trHeight w:val="321"/>
        </w:trPr>
        <w:tc>
          <w:tcPr>
            <w:tcW w:w="316" w:type="pct"/>
            <w:vMerge/>
            <w:tcBorders>
              <w:left w:val="single" w:sz="4" w:space="0" w:color="auto"/>
              <w:bottom w:val="single" w:sz="4" w:space="0" w:color="auto"/>
              <w:right w:val="nil"/>
            </w:tcBorders>
            <w:shd w:val="clear" w:color="auto" w:fill="auto"/>
          </w:tcPr>
          <w:p w:rsidR="007638F3" w:rsidRPr="001D1857" w:rsidRDefault="007638F3" w:rsidP="00987068">
            <w:pPr>
              <w:jc w:val="center"/>
              <w:rPr>
                <w:rFonts w:ascii="Calibri" w:hAnsi="Calibri"/>
                <w:color w:val="000000"/>
                <w:sz w:val="16"/>
                <w:szCs w:val="16"/>
                <w:lang w:eastAsia="es-ES"/>
              </w:rPr>
            </w:pPr>
          </w:p>
        </w:tc>
        <w:tc>
          <w:tcPr>
            <w:tcW w:w="271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7638F3" w:rsidRPr="001D1857" w:rsidRDefault="007638F3" w:rsidP="00987068">
            <w:pPr>
              <w:jc w:val="both"/>
              <w:rPr>
                <w:rFonts w:ascii="Verdana" w:hAnsi="Verdana"/>
                <w:color w:val="000000"/>
                <w:sz w:val="18"/>
                <w:szCs w:val="18"/>
                <w:lang w:eastAsia="es-ES"/>
              </w:rPr>
            </w:pPr>
            <w:r w:rsidRPr="001D1857">
              <w:rPr>
                <w:rFonts w:ascii="Verdana" w:hAnsi="Verdana"/>
                <w:color w:val="000000"/>
                <w:sz w:val="18"/>
                <w:szCs w:val="18"/>
                <w:lang w:eastAsia="es-ES"/>
              </w:rPr>
              <w:t>Elemento expandible resistente a gases: Gas hidrocarburo con un porcentaje de CO2 &lt; 2%</w:t>
            </w:r>
          </w:p>
        </w:tc>
        <w:tc>
          <w:tcPr>
            <w:tcW w:w="571" w:type="pct"/>
            <w:vMerge/>
            <w:tcBorders>
              <w:left w:val="nil"/>
              <w:bottom w:val="single" w:sz="4" w:space="0" w:color="auto"/>
              <w:right w:val="nil"/>
            </w:tcBorders>
            <w:shd w:val="clear" w:color="auto" w:fill="auto"/>
            <w:vAlign w:val="center"/>
          </w:tcPr>
          <w:p w:rsidR="007638F3" w:rsidRPr="001D1857" w:rsidRDefault="007638F3" w:rsidP="00987068">
            <w:pPr>
              <w:jc w:val="center"/>
              <w:rPr>
                <w:rFonts w:ascii="Calibri" w:hAnsi="Calibri"/>
                <w:color w:val="000000"/>
                <w:sz w:val="16"/>
                <w:szCs w:val="16"/>
                <w:lang w:eastAsia="es-ES"/>
              </w:rPr>
            </w:pPr>
          </w:p>
        </w:tc>
        <w:tc>
          <w:tcPr>
            <w:tcW w:w="697" w:type="pct"/>
            <w:vMerge/>
            <w:tcBorders>
              <w:left w:val="single" w:sz="4" w:space="0" w:color="auto"/>
              <w:bottom w:val="single" w:sz="4" w:space="0" w:color="auto"/>
              <w:right w:val="single" w:sz="4" w:space="0" w:color="auto"/>
            </w:tcBorders>
            <w:shd w:val="clear" w:color="auto" w:fill="auto"/>
            <w:vAlign w:val="center"/>
          </w:tcPr>
          <w:p w:rsidR="007638F3" w:rsidRPr="001D1857" w:rsidRDefault="007638F3" w:rsidP="00987068">
            <w:pPr>
              <w:jc w:val="center"/>
              <w:rPr>
                <w:rFonts w:ascii="Calibri" w:hAnsi="Calibri"/>
                <w:color w:val="000000"/>
                <w:sz w:val="16"/>
                <w:szCs w:val="16"/>
                <w:lang w:eastAsia="es-ES"/>
              </w:rPr>
            </w:pPr>
          </w:p>
        </w:tc>
        <w:tc>
          <w:tcPr>
            <w:tcW w:w="699" w:type="pct"/>
            <w:vMerge/>
            <w:tcBorders>
              <w:left w:val="single" w:sz="4" w:space="0" w:color="auto"/>
              <w:bottom w:val="single" w:sz="4" w:space="0" w:color="auto"/>
              <w:right w:val="single" w:sz="4" w:space="0" w:color="auto"/>
            </w:tcBorders>
            <w:shd w:val="clear" w:color="auto" w:fill="auto"/>
            <w:vAlign w:val="center"/>
          </w:tcPr>
          <w:p w:rsidR="007638F3" w:rsidRPr="001D1857" w:rsidRDefault="007638F3" w:rsidP="00987068">
            <w:pPr>
              <w:jc w:val="center"/>
              <w:rPr>
                <w:rFonts w:ascii="Calibri" w:hAnsi="Calibri"/>
                <w:color w:val="000000"/>
                <w:sz w:val="16"/>
                <w:szCs w:val="16"/>
                <w:lang w:eastAsia="es-ES"/>
              </w:rPr>
            </w:pPr>
          </w:p>
        </w:tc>
      </w:tr>
      <w:tr w:rsidR="007638F3" w:rsidRPr="001D1857" w:rsidTr="00987068">
        <w:trPr>
          <w:trHeight w:val="321"/>
        </w:trPr>
        <w:tc>
          <w:tcPr>
            <w:tcW w:w="316" w:type="pct"/>
            <w:tcBorders>
              <w:top w:val="single" w:sz="4" w:space="0" w:color="auto"/>
              <w:left w:val="single" w:sz="4" w:space="0" w:color="auto"/>
              <w:bottom w:val="nil"/>
              <w:right w:val="nil"/>
            </w:tcBorders>
            <w:shd w:val="clear" w:color="000000" w:fill="F2F2F2"/>
            <w:vAlign w:val="center"/>
            <w:hideMark/>
          </w:tcPr>
          <w:p w:rsidR="007638F3" w:rsidRPr="001D1857" w:rsidRDefault="007638F3" w:rsidP="00987068">
            <w:pPr>
              <w:jc w:val="center"/>
              <w:rPr>
                <w:rFonts w:ascii="Calibri" w:hAnsi="Calibri"/>
                <w:b/>
                <w:bCs/>
                <w:color w:val="000000"/>
                <w:sz w:val="18"/>
                <w:szCs w:val="18"/>
                <w:lang w:eastAsia="es-ES"/>
              </w:rPr>
            </w:pPr>
            <w:r w:rsidRPr="001D1857">
              <w:rPr>
                <w:rFonts w:ascii="Calibri" w:hAnsi="Calibri"/>
                <w:b/>
                <w:bCs/>
                <w:color w:val="000000"/>
                <w:lang w:eastAsia="es-ES"/>
              </w:rPr>
              <w:t>N° 2</w:t>
            </w:r>
          </w:p>
        </w:tc>
        <w:tc>
          <w:tcPr>
            <w:tcW w:w="2717" w:type="pct"/>
            <w:gridSpan w:val="2"/>
            <w:tcBorders>
              <w:top w:val="single" w:sz="4" w:space="0" w:color="auto"/>
              <w:left w:val="single" w:sz="4" w:space="0" w:color="auto"/>
              <w:bottom w:val="nil"/>
              <w:right w:val="nil"/>
            </w:tcBorders>
            <w:shd w:val="clear" w:color="000000" w:fill="F2F2F2"/>
            <w:vAlign w:val="center"/>
          </w:tcPr>
          <w:p w:rsidR="007638F3" w:rsidRPr="001D1857" w:rsidRDefault="007638F3" w:rsidP="00987068">
            <w:pPr>
              <w:jc w:val="center"/>
              <w:rPr>
                <w:rFonts w:ascii="Calibri" w:hAnsi="Calibri"/>
                <w:b/>
                <w:bCs/>
                <w:color w:val="000000"/>
                <w:sz w:val="18"/>
                <w:szCs w:val="18"/>
                <w:lang w:eastAsia="es-ES"/>
              </w:rPr>
            </w:pPr>
            <w:r w:rsidRPr="001D1857">
              <w:rPr>
                <w:rFonts w:ascii="Calibri" w:hAnsi="Calibri"/>
                <w:b/>
                <w:bCs/>
                <w:color w:val="000000"/>
                <w:sz w:val="18"/>
                <w:szCs w:val="18"/>
                <w:lang w:eastAsia="es-ES"/>
              </w:rPr>
              <w:t>PERSONAL</w:t>
            </w:r>
          </w:p>
        </w:tc>
        <w:tc>
          <w:tcPr>
            <w:tcW w:w="571" w:type="pct"/>
            <w:tcBorders>
              <w:top w:val="single" w:sz="4" w:space="0" w:color="auto"/>
              <w:left w:val="single" w:sz="4" w:space="0" w:color="auto"/>
              <w:bottom w:val="single" w:sz="4" w:space="0" w:color="auto"/>
              <w:right w:val="single" w:sz="4" w:space="0" w:color="auto"/>
            </w:tcBorders>
            <w:shd w:val="clear" w:color="auto" w:fill="auto"/>
            <w:vAlign w:val="center"/>
          </w:tcPr>
          <w:p w:rsidR="007638F3" w:rsidRPr="001D1857" w:rsidRDefault="007638F3" w:rsidP="00987068">
            <w:pPr>
              <w:jc w:val="center"/>
              <w:rPr>
                <w:rFonts w:ascii="Calibri" w:hAnsi="Calibri"/>
                <w:color w:val="000000"/>
                <w:sz w:val="16"/>
                <w:szCs w:val="16"/>
                <w:lang w:eastAsia="es-ES"/>
              </w:rPr>
            </w:pPr>
          </w:p>
        </w:tc>
        <w:tc>
          <w:tcPr>
            <w:tcW w:w="697" w:type="pct"/>
            <w:tcBorders>
              <w:top w:val="single" w:sz="4" w:space="0" w:color="auto"/>
              <w:left w:val="single" w:sz="4" w:space="0" w:color="auto"/>
              <w:bottom w:val="nil"/>
              <w:right w:val="single" w:sz="4" w:space="0" w:color="auto"/>
            </w:tcBorders>
            <w:shd w:val="clear" w:color="auto" w:fill="auto"/>
            <w:vAlign w:val="center"/>
          </w:tcPr>
          <w:p w:rsidR="007638F3" w:rsidRPr="001D1857" w:rsidRDefault="007638F3" w:rsidP="00987068">
            <w:pPr>
              <w:jc w:val="center"/>
              <w:rPr>
                <w:rFonts w:ascii="Calibri" w:hAnsi="Calibri"/>
                <w:color w:val="000000"/>
                <w:sz w:val="16"/>
                <w:szCs w:val="16"/>
                <w:lang w:eastAsia="es-ES"/>
              </w:rPr>
            </w:pPr>
            <w:r w:rsidRPr="001D1857">
              <w:rPr>
                <w:rFonts w:ascii="Calibri" w:hAnsi="Calibri"/>
                <w:color w:val="000000"/>
                <w:sz w:val="16"/>
                <w:szCs w:val="16"/>
                <w:lang w:eastAsia="es-ES"/>
              </w:rPr>
              <w:t> </w:t>
            </w:r>
          </w:p>
        </w:tc>
        <w:tc>
          <w:tcPr>
            <w:tcW w:w="699" w:type="pct"/>
            <w:tcBorders>
              <w:top w:val="single" w:sz="4" w:space="0" w:color="auto"/>
              <w:left w:val="single" w:sz="4" w:space="0" w:color="auto"/>
              <w:bottom w:val="nil"/>
              <w:right w:val="single" w:sz="4" w:space="0" w:color="auto"/>
            </w:tcBorders>
            <w:shd w:val="clear" w:color="auto" w:fill="auto"/>
            <w:vAlign w:val="center"/>
            <w:hideMark/>
          </w:tcPr>
          <w:p w:rsidR="007638F3" w:rsidRPr="001D1857" w:rsidRDefault="007638F3" w:rsidP="00987068">
            <w:pPr>
              <w:jc w:val="center"/>
              <w:rPr>
                <w:rFonts w:ascii="Calibri" w:hAnsi="Calibri"/>
                <w:color w:val="000000"/>
                <w:sz w:val="16"/>
                <w:szCs w:val="16"/>
                <w:lang w:eastAsia="es-ES"/>
              </w:rPr>
            </w:pPr>
            <w:r w:rsidRPr="001D1857">
              <w:rPr>
                <w:rFonts w:ascii="Calibri" w:hAnsi="Calibri"/>
                <w:color w:val="000000"/>
                <w:sz w:val="16"/>
                <w:szCs w:val="16"/>
                <w:lang w:eastAsia="es-ES"/>
              </w:rPr>
              <w:t> </w:t>
            </w:r>
          </w:p>
        </w:tc>
      </w:tr>
      <w:tr w:rsidR="007638F3" w:rsidRPr="001D1857" w:rsidTr="00987068">
        <w:trPr>
          <w:trHeight w:val="321"/>
        </w:trPr>
        <w:tc>
          <w:tcPr>
            <w:tcW w:w="31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638F3" w:rsidRPr="001D1857" w:rsidRDefault="007638F3" w:rsidP="00987068">
            <w:pPr>
              <w:jc w:val="center"/>
              <w:rPr>
                <w:rFonts w:ascii="Calibri" w:hAnsi="Calibri"/>
                <w:color w:val="000000"/>
                <w:sz w:val="16"/>
                <w:szCs w:val="16"/>
                <w:lang w:eastAsia="es-ES"/>
              </w:rPr>
            </w:pPr>
            <w:r w:rsidRPr="001D1857">
              <w:rPr>
                <w:rFonts w:ascii="Calibri" w:hAnsi="Calibri"/>
                <w:color w:val="000000"/>
                <w:sz w:val="16"/>
                <w:szCs w:val="16"/>
                <w:lang w:eastAsia="es-ES"/>
              </w:rPr>
              <w:t>2.1</w:t>
            </w:r>
          </w:p>
        </w:tc>
        <w:tc>
          <w:tcPr>
            <w:tcW w:w="2717" w:type="pct"/>
            <w:gridSpan w:val="2"/>
            <w:tcBorders>
              <w:top w:val="single" w:sz="4" w:space="0" w:color="auto"/>
              <w:left w:val="nil"/>
              <w:bottom w:val="single" w:sz="4" w:space="0" w:color="auto"/>
              <w:right w:val="single" w:sz="4" w:space="0" w:color="auto"/>
            </w:tcBorders>
            <w:shd w:val="clear" w:color="000000" w:fill="FFFFFF"/>
            <w:vAlign w:val="center"/>
            <w:hideMark/>
          </w:tcPr>
          <w:p w:rsidR="007638F3" w:rsidRPr="001D1857" w:rsidRDefault="007638F3" w:rsidP="00987068">
            <w:pPr>
              <w:jc w:val="both"/>
              <w:rPr>
                <w:rFonts w:ascii="Verdana" w:hAnsi="Verdana"/>
                <w:color w:val="000000"/>
                <w:sz w:val="18"/>
                <w:szCs w:val="18"/>
                <w:lang w:eastAsia="es-ES"/>
              </w:rPr>
            </w:pPr>
            <w:r w:rsidRPr="001D1857">
              <w:rPr>
                <w:rFonts w:ascii="Verdana" w:hAnsi="Verdana"/>
                <w:color w:val="000000"/>
                <w:sz w:val="18"/>
                <w:szCs w:val="18"/>
                <w:lang w:eastAsia="es-ES"/>
              </w:rPr>
              <w:t xml:space="preserve">Especialista/Operador de </w:t>
            </w:r>
            <w:proofErr w:type="spellStart"/>
            <w:r w:rsidRPr="001D1857">
              <w:rPr>
                <w:rFonts w:ascii="Verdana" w:hAnsi="Verdana"/>
                <w:color w:val="000000"/>
                <w:sz w:val="18"/>
                <w:szCs w:val="18"/>
                <w:lang w:eastAsia="es-ES"/>
              </w:rPr>
              <w:t>Swell</w:t>
            </w:r>
            <w:proofErr w:type="spellEnd"/>
            <w:r w:rsidRPr="001D1857">
              <w:rPr>
                <w:rFonts w:ascii="Verdana" w:hAnsi="Verdana"/>
                <w:color w:val="000000"/>
                <w:sz w:val="18"/>
                <w:szCs w:val="18"/>
                <w:lang w:eastAsia="es-ES"/>
              </w:rPr>
              <w:t xml:space="preserve"> </w:t>
            </w:r>
            <w:proofErr w:type="spellStart"/>
            <w:r w:rsidRPr="001D1857">
              <w:rPr>
                <w:rFonts w:ascii="Verdana" w:hAnsi="Verdana"/>
                <w:color w:val="000000"/>
                <w:sz w:val="18"/>
                <w:szCs w:val="18"/>
                <w:lang w:eastAsia="es-ES"/>
              </w:rPr>
              <w:t>Packer</w:t>
            </w:r>
            <w:proofErr w:type="spellEnd"/>
            <w:r w:rsidRPr="001D1857">
              <w:rPr>
                <w:rFonts w:ascii="Verdana" w:hAnsi="Verdana"/>
                <w:color w:val="000000"/>
                <w:sz w:val="18"/>
                <w:szCs w:val="18"/>
                <w:lang w:eastAsia="es-ES"/>
              </w:rPr>
              <w:t xml:space="preserve"> (operativo)</w:t>
            </w:r>
          </w:p>
        </w:tc>
        <w:tc>
          <w:tcPr>
            <w:tcW w:w="571" w:type="pct"/>
            <w:tcBorders>
              <w:top w:val="nil"/>
              <w:left w:val="nil"/>
              <w:bottom w:val="single" w:sz="4" w:space="0" w:color="auto"/>
              <w:right w:val="single" w:sz="4" w:space="0" w:color="auto"/>
            </w:tcBorders>
            <w:shd w:val="clear" w:color="auto" w:fill="auto"/>
            <w:vAlign w:val="center"/>
          </w:tcPr>
          <w:p w:rsidR="007638F3" w:rsidRPr="001D1857" w:rsidRDefault="007638F3" w:rsidP="00987068">
            <w:pPr>
              <w:jc w:val="center"/>
              <w:rPr>
                <w:rFonts w:ascii="Calibri" w:hAnsi="Calibri"/>
                <w:color w:val="000000"/>
                <w:sz w:val="16"/>
                <w:szCs w:val="16"/>
                <w:lang w:eastAsia="es-ES"/>
              </w:rPr>
            </w:pPr>
            <w:r>
              <w:rPr>
                <w:rFonts w:ascii="Calibri" w:hAnsi="Calibri"/>
                <w:color w:val="000000"/>
                <w:sz w:val="16"/>
                <w:szCs w:val="16"/>
                <w:lang w:eastAsia="es-ES"/>
              </w:rPr>
              <w:t>1</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7638F3" w:rsidRPr="001D1857" w:rsidRDefault="007638F3" w:rsidP="00987068">
            <w:pPr>
              <w:jc w:val="center"/>
              <w:rPr>
                <w:rFonts w:ascii="Calibri" w:hAnsi="Calibri"/>
                <w:color w:val="000000"/>
                <w:sz w:val="16"/>
                <w:szCs w:val="16"/>
                <w:lang w:eastAsia="es-ES"/>
              </w:rPr>
            </w:pPr>
            <w:r w:rsidRPr="001D1857">
              <w:rPr>
                <w:rFonts w:ascii="Calibri" w:hAnsi="Calibri"/>
                <w:color w:val="000000"/>
                <w:sz w:val="16"/>
                <w:szCs w:val="16"/>
                <w:lang w:eastAsia="es-ES"/>
              </w:rPr>
              <w:t>Día</w:t>
            </w:r>
          </w:p>
        </w:tc>
        <w:tc>
          <w:tcPr>
            <w:tcW w:w="6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638F3" w:rsidRPr="001D1857" w:rsidRDefault="007638F3" w:rsidP="00987068">
            <w:pPr>
              <w:jc w:val="center"/>
              <w:rPr>
                <w:rFonts w:ascii="Calibri" w:hAnsi="Calibri"/>
                <w:color w:val="000000"/>
                <w:sz w:val="16"/>
                <w:szCs w:val="16"/>
                <w:lang w:eastAsia="es-ES"/>
              </w:rPr>
            </w:pPr>
          </w:p>
        </w:tc>
      </w:tr>
      <w:tr w:rsidR="007638F3" w:rsidRPr="001D1857" w:rsidTr="00987068">
        <w:trPr>
          <w:trHeight w:val="336"/>
        </w:trPr>
        <w:tc>
          <w:tcPr>
            <w:tcW w:w="316" w:type="pct"/>
            <w:tcBorders>
              <w:top w:val="nil"/>
              <w:left w:val="single" w:sz="4" w:space="0" w:color="auto"/>
              <w:bottom w:val="single" w:sz="4" w:space="0" w:color="auto"/>
              <w:right w:val="single" w:sz="4" w:space="0" w:color="auto"/>
            </w:tcBorders>
            <w:shd w:val="clear" w:color="auto" w:fill="EDEDED"/>
            <w:vAlign w:val="center"/>
          </w:tcPr>
          <w:p w:rsidR="007638F3" w:rsidRPr="001D1857" w:rsidRDefault="007638F3" w:rsidP="00987068">
            <w:pPr>
              <w:jc w:val="center"/>
              <w:rPr>
                <w:rFonts w:ascii="Verdana" w:hAnsi="Verdana"/>
                <w:color w:val="000000"/>
                <w:sz w:val="18"/>
                <w:szCs w:val="18"/>
                <w:lang w:eastAsia="es-ES"/>
              </w:rPr>
            </w:pPr>
            <w:r w:rsidRPr="001D1857">
              <w:rPr>
                <w:rFonts w:ascii="Calibri" w:hAnsi="Calibri"/>
                <w:b/>
                <w:bCs/>
                <w:color w:val="000000"/>
                <w:lang w:eastAsia="es-ES"/>
              </w:rPr>
              <w:t>N° 3</w:t>
            </w:r>
          </w:p>
        </w:tc>
        <w:tc>
          <w:tcPr>
            <w:tcW w:w="2717" w:type="pct"/>
            <w:gridSpan w:val="2"/>
            <w:tcBorders>
              <w:top w:val="nil"/>
              <w:left w:val="single" w:sz="4" w:space="0" w:color="auto"/>
              <w:bottom w:val="single" w:sz="4" w:space="0" w:color="auto"/>
              <w:right w:val="single" w:sz="4" w:space="0" w:color="auto"/>
            </w:tcBorders>
            <w:shd w:val="clear" w:color="auto" w:fill="EDEDED"/>
            <w:vAlign w:val="center"/>
          </w:tcPr>
          <w:p w:rsidR="007638F3" w:rsidRPr="001D1857" w:rsidRDefault="007638F3" w:rsidP="00987068">
            <w:pPr>
              <w:jc w:val="center"/>
              <w:rPr>
                <w:rFonts w:ascii="Verdana" w:hAnsi="Verdana"/>
                <w:color w:val="000000"/>
                <w:sz w:val="18"/>
                <w:szCs w:val="18"/>
                <w:lang w:eastAsia="es-ES"/>
              </w:rPr>
            </w:pPr>
            <w:r w:rsidRPr="001D1857">
              <w:rPr>
                <w:rFonts w:ascii="Calibri" w:hAnsi="Calibri"/>
                <w:b/>
                <w:bCs/>
                <w:color w:val="000000"/>
                <w:sz w:val="18"/>
                <w:szCs w:val="18"/>
                <w:lang w:eastAsia="es-ES"/>
              </w:rPr>
              <w:t>MOVILIZACIÓN</w:t>
            </w:r>
          </w:p>
        </w:tc>
        <w:tc>
          <w:tcPr>
            <w:tcW w:w="571" w:type="pct"/>
            <w:tcBorders>
              <w:top w:val="nil"/>
              <w:left w:val="nil"/>
              <w:bottom w:val="single" w:sz="4" w:space="0" w:color="auto"/>
              <w:right w:val="single" w:sz="4" w:space="0" w:color="auto"/>
            </w:tcBorders>
            <w:shd w:val="clear" w:color="auto" w:fill="auto"/>
            <w:vAlign w:val="center"/>
          </w:tcPr>
          <w:p w:rsidR="007638F3" w:rsidRPr="001D1857" w:rsidRDefault="007638F3" w:rsidP="00987068">
            <w:pPr>
              <w:jc w:val="center"/>
              <w:rPr>
                <w:rFonts w:ascii="Calibri" w:hAnsi="Calibri"/>
                <w:color w:val="000000"/>
                <w:sz w:val="16"/>
                <w:szCs w:val="16"/>
                <w:lang w:eastAsia="es-ES"/>
              </w:rPr>
            </w:pPr>
          </w:p>
        </w:tc>
        <w:tc>
          <w:tcPr>
            <w:tcW w:w="697" w:type="pct"/>
            <w:tcBorders>
              <w:top w:val="nil"/>
              <w:left w:val="single" w:sz="4" w:space="0" w:color="auto"/>
              <w:bottom w:val="single" w:sz="4" w:space="0" w:color="auto"/>
              <w:right w:val="single" w:sz="4" w:space="0" w:color="auto"/>
            </w:tcBorders>
            <w:shd w:val="clear" w:color="auto" w:fill="auto"/>
            <w:vAlign w:val="center"/>
          </w:tcPr>
          <w:p w:rsidR="007638F3" w:rsidRPr="001D1857" w:rsidRDefault="007638F3" w:rsidP="00987068">
            <w:pPr>
              <w:jc w:val="center"/>
              <w:rPr>
                <w:rFonts w:ascii="Calibri" w:hAnsi="Calibri"/>
                <w:color w:val="000000"/>
                <w:sz w:val="16"/>
                <w:szCs w:val="16"/>
                <w:lang w:eastAsia="es-ES"/>
              </w:rPr>
            </w:pPr>
          </w:p>
        </w:tc>
        <w:tc>
          <w:tcPr>
            <w:tcW w:w="699" w:type="pct"/>
            <w:tcBorders>
              <w:top w:val="nil"/>
              <w:left w:val="single" w:sz="4" w:space="0" w:color="auto"/>
              <w:bottom w:val="single" w:sz="4" w:space="0" w:color="auto"/>
              <w:right w:val="single" w:sz="4" w:space="0" w:color="auto"/>
            </w:tcBorders>
            <w:shd w:val="clear" w:color="auto" w:fill="auto"/>
            <w:vAlign w:val="center"/>
          </w:tcPr>
          <w:p w:rsidR="007638F3" w:rsidRPr="001D1857" w:rsidRDefault="007638F3" w:rsidP="00987068">
            <w:pPr>
              <w:jc w:val="center"/>
              <w:rPr>
                <w:rFonts w:ascii="Calibri" w:hAnsi="Calibri"/>
                <w:color w:val="000000"/>
                <w:sz w:val="16"/>
                <w:szCs w:val="16"/>
                <w:lang w:eastAsia="es-ES"/>
              </w:rPr>
            </w:pPr>
          </w:p>
        </w:tc>
      </w:tr>
      <w:tr w:rsidR="007638F3" w:rsidRPr="001D1857" w:rsidTr="00987068">
        <w:trPr>
          <w:trHeight w:val="336"/>
        </w:trPr>
        <w:tc>
          <w:tcPr>
            <w:tcW w:w="316" w:type="pct"/>
            <w:tcBorders>
              <w:top w:val="nil"/>
              <w:left w:val="single" w:sz="4" w:space="0" w:color="auto"/>
              <w:bottom w:val="single" w:sz="4" w:space="0" w:color="auto"/>
              <w:right w:val="single" w:sz="4" w:space="0" w:color="auto"/>
            </w:tcBorders>
            <w:shd w:val="clear" w:color="auto" w:fill="auto"/>
            <w:vAlign w:val="center"/>
            <w:hideMark/>
          </w:tcPr>
          <w:p w:rsidR="007638F3" w:rsidRPr="001D1857" w:rsidRDefault="007638F3" w:rsidP="00987068">
            <w:pPr>
              <w:jc w:val="center"/>
              <w:rPr>
                <w:rFonts w:ascii="Calibri" w:hAnsi="Calibri"/>
                <w:color w:val="000000"/>
                <w:sz w:val="16"/>
                <w:szCs w:val="16"/>
                <w:lang w:eastAsia="es-ES"/>
              </w:rPr>
            </w:pPr>
            <w:r w:rsidRPr="001D1857">
              <w:rPr>
                <w:rFonts w:ascii="Calibri" w:hAnsi="Calibri"/>
                <w:color w:val="000000"/>
                <w:sz w:val="16"/>
                <w:szCs w:val="16"/>
                <w:lang w:eastAsia="es-ES"/>
              </w:rPr>
              <w:t>3.1.</w:t>
            </w:r>
          </w:p>
        </w:tc>
        <w:tc>
          <w:tcPr>
            <w:tcW w:w="2717" w:type="pct"/>
            <w:gridSpan w:val="2"/>
            <w:tcBorders>
              <w:top w:val="nil"/>
              <w:left w:val="nil"/>
              <w:bottom w:val="single" w:sz="4" w:space="0" w:color="auto"/>
              <w:right w:val="single" w:sz="4" w:space="0" w:color="auto"/>
            </w:tcBorders>
            <w:shd w:val="clear" w:color="auto" w:fill="auto"/>
            <w:vAlign w:val="center"/>
            <w:hideMark/>
          </w:tcPr>
          <w:p w:rsidR="007638F3" w:rsidRPr="001D1857" w:rsidRDefault="007638F3" w:rsidP="00987068">
            <w:pPr>
              <w:jc w:val="both"/>
              <w:rPr>
                <w:rFonts w:ascii="Verdana" w:hAnsi="Verdana"/>
                <w:color w:val="000000"/>
                <w:sz w:val="18"/>
                <w:szCs w:val="18"/>
                <w:lang w:eastAsia="es-ES"/>
              </w:rPr>
            </w:pPr>
            <w:r w:rsidRPr="001D1857">
              <w:rPr>
                <w:rFonts w:ascii="Verdana" w:hAnsi="Verdana"/>
                <w:color w:val="000000"/>
                <w:sz w:val="18"/>
                <w:szCs w:val="18"/>
                <w:lang w:eastAsia="es-ES"/>
              </w:rPr>
              <w:t>Movilización y desmovilización de las herramientas</w:t>
            </w:r>
          </w:p>
        </w:tc>
        <w:tc>
          <w:tcPr>
            <w:tcW w:w="571" w:type="pct"/>
            <w:tcBorders>
              <w:top w:val="nil"/>
              <w:left w:val="nil"/>
              <w:bottom w:val="single" w:sz="4" w:space="0" w:color="auto"/>
              <w:right w:val="single" w:sz="4" w:space="0" w:color="auto"/>
            </w:tcBorders>
            <w:shd w:val="clear" w:color="auto" w:fill="auto"/>
            <w:vAlign w:val="center"/>
          </w:tcPr>
          <w:p w:rsidR="007638F3" w:rsidRPr="001D1857" w:rsidRDefault="007638F3" w:rsidP="00987068">
            <w:pPr>
              <w:jc w:val="center"/>
              <w:rPr>
                <w:rFonts w:ascii="Calibri" w:hAnsi="Calibri"/>
                <w:color w:val="000000"/>
                <w:sz w:val="16"/>
                <w:szCs w:val="16"/>
                <w:lang w:eastAsia="es-ES"/>
              </w:rPr>
            </w:pPr>
            <w:r>
              <w:rPr>
                <w:rFonts w:ascii="Calibri" w:hAnsi="Calibri"/>
                <w:color w:val="000000"/>
                <w:sz w:val="16"/>
                <w:szCs w:val="16"/>
                <w:lang w:eastAsia="es-ES"/>
              </w:rPr>
              <w:t>1</w:t>
            </w:r>
          </w:p>
        </w:tc>
        <w:tc>
          <w:tcPr>
            <w:tcW w:w="697" w:type="pct"/>
            <w:tcBorders>
              <w:top w:val="nil"/>
              <w:left w:val="single" w:sz="4" w:space="0" w:color="auto"/>
              <w:bottom w:val="single" w:sz="4" w:space="0" w:color="auto"/>
              <w:right w:val="single" w:sz="4" w:space="0" w:color="auto"/>
            </w:tcBorders>
            <w:shd w:val="clear" w:color="auto" w:fill="auto"/>
            <w:vAlign w:val="center"/>
          </w:tcPr>
          <w:p w:rsidR="007638F3" w:rsidRPr="001D1857" w:rsidRDefault="007638F3" w:rsidP="00987068">
            <w:pPr>
              <w:jc w:val="center"/>
              <w:rPr>
                <w:rFonts w:ascii="Calibri" w:hAnsi="Calibri"/>
                <w:color w:val="000000"/>
                <w:sz w:val="16"/>
                <w:szCs w:val="16"/>
                <w:lang w:eastAsia="es-ES"/>
              </w:rPr>
            </w:pPr>
            <w:r w:rsidRPr="001D1857">
              <w:rPr>
                <w:rFonts w:ascii="Calibri" w:hAnsi="Calibri"/>
                <w:color w:val="000000"/>
                <w:sz w:val="16"/>
                <w:szCs w:val="16"/>
                <w:lang w:eastAsia="es-ES"/>
              </w:rPr>
              <w:t>Kilómetro</w:t>
            </w:r>
          </w:p>
        </w:tc>
        <w:tc>
          <w:tcPr>
            <w:tcW w:w="699" w:type="pct"/>
            <w:tcBorders>
              <w:top w:val="nil"/>
              <w:left w:val="single" w:sz="4" w:space="0" w:color="auto"/>
              <w:bottom w:val="single" w:sz="4" w:space="0" w:color="auto"/>
              <w:right w:val="single" w:sz="4" w:space="0" w:color="auto"/>
            </w:tcBorders>
            <w:shd w:val="clear" w:color="auto" w:fill="auto"/>
            <w:vAlign w:val="center"/>
          </w:tcPr>
          <w:p w:rsidR="007638F3" w:rsidRPr="001D1857" w:rsidRDefault="007638F3" w:rsidP="00987068">
            <w:pPr>
              <w:jc w:val="center"/>
              <w:rPr>
                <w:rFonts w:ascii="Calibri" w:hAnsi="Calibri"/>
                <w:color w:val="000000"/>
                <w:sz w:val="16"/>
                <w:szCs w:val="16"/>
                <w:lang w:eastAsia="es-ES"/>
              </w:rPr>
            </w:pPr>
          </w:p>
        </w:tc>
      </w:tr>
      <w:tr w:rsidR="007638F3" w:rsidRPr="001D1857" w:rsidTr="00987068">
        <w:trPr>
          <w:trHeight w:val="336"/>
        </w:trPr>
        <w:tc>
          <w:tcPr>
            <w:tcW w:w="316" w:type="pct"/>
            <w:tcBorders>
              <w:top w:val="single" w:sz="4" w:space="0" w:color="auto"/>
              <w:left w:val="single" w:sz="4" w:space="0" w:color="auto"/>
              <w:bottom w:val="single" w:sz="4" w:space="0" w:color="auto"/>
              <w:right w:val="single" w:sz="4" w:space="0" w:color="auto"/>
            </w:tcBorders>
            <w:shd w:val="clear" w:color="auto" w:fill="auto"/>
            <w:vAlign w:val="center"/>
          </w:tcPr>
          <w:p w:rsidR="007638F3" w:rsidRPr="001D1857" w:rsidRDefault="007638F3" w:rsidP="00987068">
            <w:pPr>
              <w:jc w:val="center"/>
              <w:rPr>
                <w:rFonts w:ascii="Calibri" w:hAnsi="Calibri"/>
                <w:color w:val="000000"/>
                <w:sz w:val="16"/>
                <w:szCs w:val="16"/>
                <w:lang w:eastAsia="es-ES"/>
              </w:rPr>
            </w:pPr>
            <w:r w:rsidRPr="001D1857">
              <w:rPr>
                <w:rFonts w:ascii="Calibri" w:hAnsi="Calibri"/>
                <w:color w:val="000000"/>
                <w:sz w:val="16"/>
                <w:szCs w:val="16"/>
                <w:lang w:eastAsia="es-ES"/>
              </w:rPr>
              <w:t>3.2.</w:t>
            </w:r>
          </w:p>
        </w:tc>
        <w:tc>
          <w:tcPr>
            <w:tcW w:w="2717" w:type="pct"/>
            <w:gridSpan w:val="2"/>
            <w:tcBorders>
              <w:top w:val="single" w:sz="4" w:space="0" w:color="auto"/>
              <w:left w:val="nil"/>
              <w:bottom w:val="single" w:sz="4" w:space="0" w:color="auto"/>
              <w:right w:val="single" w:sz="4" w:space="0" w:color="auto"/>
            </w:tcBorders>
            <w:shd w:val="clear" w:color="auto" w:fill="auto"/>
            <w:vAlign w:val="center"/>
          </w:tcPr>
          <w:p w:rsidR="007638F3" w:rsidRPr="001D1857" w:rsidRDefault="007638F3" w:rsidP="00987068">
            <w:pPr>
              <w:jc w:val="both"/>
              <w:rPr>
                <w:rFonts w:ascii="Verdana" w:hAnsi="Verdana"/>
                <w:color w:val="000000"/>
                <w:sz w:val="18"/>
                <w:szCs w:val="18"/>
                <w:lang w:eastAsia="es-ES"/>
              </w:rPr>
            </w:pPr>
            <w:r w:rsidRPr="001D1857">
              <w:rPr>
                <w:rFonts w:ascii="Verdana" w:hAnsi="Verdana"/>
                <w:color w:val="000000"/>
                <w:sz w:val="18"/>
                <w:szCs w:val="18"/>
                <w:lang w:eastAsia="es-ES"/>
              </w:rPr>
              <w:t>Movilización y desmovilización del personal</w:t>
            </w:r>
          </w:p>
        </w:tc>
        <w:tc>
          <w:tcPr>
            <w:tcW w:w="571" w:type="pct"/>
            <w:tcBorders>
              <w:top w:val="single" w:sz="4" w:space="0" w:color="auto"/>
              <w:left w:val="nil"/>
              <w:bottom w:val="single" w:sz="4" w:space="0" w:color="auto"/>
              <w:right w:val="single" w:sz="4" w:space="0" w:color="auto"/>
            </w:tcBorders>
            <w:shd w:val="clear" w:color="auto" w:fill="auto"/>
            <w:vAlign w:val="center"/>
          </w:tcPr>
          <w:p w:rsidR="007638F3" w:rsidRPr="001D1857" w:rsidRDefault="007638F3" w:rsidP="00987068">
            <w:pPr>
              <w:jc w:val="center"/>
              <w:rPr>
                <w:rFonts w:ascii="Calibri" w:hAnsi="Calibri"/>
                <w:color w:val="000000"/>
                <w:sz w:val="16"/>
                <w:szCs w:val="16"/>
                <w:lang w:eastAsia="es-ES"/>
              </w:rPr>
            </w:pPr>
            <w:r>
              <w:rPr>
                <w:rFonts w:ascii="Calibri" w:hAnsi="Calibri"/>
                <w:color w:val="000000"/>
                <w:sz w:val="16"/>
                <w:szCs w:val="16"/>
                <w:lang w:eastAsia="es-ES"/>
              </w:rPr>
              <w:t>1</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7638F3" w:rsidRPr="001D1857" w:rsidRDefault="007638F3" w:rsidP="00987068">
            <w:pPr>
              <w:jc w:val="center"/>
              <w:rPr>
                <w:rFonts w:ascii="Calibri" w:hAnsi="Calibri"/>
                <w:color w:val="000000"/>
                <w:sz w:val="16"/>
                <w:szCs w:val="16"/>
                <w:lang w:eastAsia="es-ES"/>
              </w:rPr>
            </w:pPr>
            <w:r w:rsidRPr="001D1857">
              <w:rPr>
                <w:rFonts w:ascii="Calibri" w:hAnsi="Calibri"/>
                <w:color w:val="000000"/>
                <w:sz w:val="16"/>
                <w:szCs w:val="16"/>
                <w:lang w:eastAsia="es-ES"/>
              </w:rPr>
              <w:t>Kilómetro</w:t>
            </w:r>
          </w:p>
        </w:tc>
        <w:tc>
          <w:tcPr>
            <w:tcW w:w="699" w:type="pct"/>
            <w:tcBorders>
              <w:top w:val="single" w:sz="4" w:space="0" w:color="auto"/>
              <w:left w:val="single" w:sz="4" w:space="0" w:color="auto"/>
              <w:bottom w:val="single" w:sz="4" w:space="0" w:color="auto"/>
              <w:right w:val="single" w:sz="4" w:space="0" w:color="auto"/>
            </w:tcBorders>
            <w:shd w:val="clear" w:color="auto" w:fill="auto"/>
            <w:vAlign w:val="center"/>
          </w:tcPr>
          <w:p w:rsidR="007638F3" w:rsidRPr="001D1857" w:rsidRDefault="007638F3" w:rsidP="00987068">
            <w:pPr>
              <w:jc w:val="center"/>
              <w:rPr>
                <w:rFonts w:ascii="Calibri" w:hAnsi="Calibri"/>
                <w:color w:val="000000"/>
                <w:sz w:val="16"/>
                <w:szCs w:val="16"/>
                <w:lang w:eastAsia="es-ES"/>
              </w:rPr>
            </w:pPr>
          </w:p>
        </w:tc>
      </w:tr>
      <w:tr w:rsidR="007638F3" w:rsidRPr="001D1857" w:rsidTr="00987068">
        <w:trPr>
          <w:trHeight w:val="336"/>
        </w:trPr>
        <w:tc>
          <w:tcPr>
            <w:tcW w:w="4301" w:type="pct"/>
            <w:gridSpan w:val="5"/>
            <w:tcBorders>
              <w:top w:val="single" w:sz="4" w:space="0" w:color="auto"/>
              <w:left w:val="single" w:sz="4" w:space="0" w:color="auto"/>
              <w:bottom w:val="single" w:sz="4" w:space="0" w:color="auto"/>
              <w:right w:val="single" w:sz="4" w:space="0" w:color="auto"/>
            </w:tcBorders>
            <w:shd w:val="clear" w:color="auto" w:fill="auto"/>
            <w:vAlign w:val="center"/>
          </w:tcPr>
          <w:p w:rsidR="007638F3" w:rsidRPr="00FE5804" w:rsidRDefault="007638F3" w:rsidP="00987068">
            <w:pPr>
              <w:jc w:val="right"/>
              <w:rPr>
                <w:rFonts w:ascii="Calibri" w:hAnsi="Calibri"/>
                <w:b/>
                <w:color w:val="000000"/>
                <w:sz w:val="18"/>
                <w:szCs w:val="18"/>
                <w:lang w:eastAsia="es-ES"/>
              </w:rPr>
            </w:pPr>
            <w:r>
              <w:rPr>
                <w:rFonts w:ascii="Calibri" w:hAnsi="Calibri"/>
                <w:b/>
                <w:bCs/>
                <w:color w:val="000000"/>
                <w:lang w:eastAsia="es-ES"/>
              </w:rPr>
              <w:t xml:space="preserve">PRECIO </w:t>
            </w:r>
            <w:r w:rsidRPr="0078276B">
              <w:rPr>
                <w:rFonts w:ascii="Calibri" w:hAnsi="Calibri"/>
                <w:b/>
                <w:bCs/>
                <w:color w:val="000000"/>
                <w:lang w:eastAsia="es-ES"/>
              </w:rPr>
              <w:t>TOTAL (</w:t>
            </w:r>
            <w:r>
              <w:rPr>
                <w:rFonts w:ascii="Calibri" w:hAnsi="Calibri"/>
                <w:b/>
                <w:bCs/>
                <w:color w:val="000000"/>
                <w:lang w:eastAsia="es-ES"/>
              </w:rPr>
              <w:t>Numeral</w:t>
            </w:r>
            <w:r w:rsidRPr="0078276B">
              <w:rPr>
                <w:rFonts w:ascii="Calibri" w:hAnsi="Calibri"/>
                <w:b/>
                <w:bCs/>
                <w:color w:val="000000"/>
                <w:lang w:eastAsia="es-ES"/>
              </w:rPr>
              <w:t>)</w:t>
            </w:r>
          </w:p>
        </w:tc>
        <w:tc>
          <w:tcPr>
            <w:tcW w:w="699" w:type="pct"/>
            <w:tcBorders>
              <w:top w:val="single" w:sz="4" w:space="0" w:color="auto"/>
              <w:left w:val="single" w:sz="4" w:space="0" w:color="auto"/>
              <w:bottom w:val="single" w:sz="4" w:space="0" w:color="auto"/>
              <w:right w:val="single" w:sz="4" w:space="0" w:color="auto"/>
            </w:tcBorders>
            <w:shd w:val="clear" w:color="auto" w:fill="auto"/>
            <w:vAlign w:val="center"/>
          </w:tcPr>
          <w:p w:rsidR="007638F3" w:rsidRPr="00FE5804" w:rsidRDefault="007638F3" w:rsidP="00987068">
            <w:pPr>
              <w:jc w:val="center"/>
              <w:rPr>
                <w:rFonts w:ascii="Calibri" w:hAnsi="Calibri"/>
                <w:b/>
                <w:color w:val="000000"/>
                <w:sz w:val="16"/>
                <w:szCs w:val="16"/>
                <w:lang w:eastAsia="es-ES"/>
              </w:rPr>
            </w:pPr>
          </w:p>
        </w:tc>
      </w:tr>
      <w:tr w:rsidR="007638F3" w:rsidRPr="001D1857" w:rsidTr="00987068">
        <w:trPr>
          <w:trHeight w:val="336"/>
        </w:trPr>
        <w:tc>
          <w:tcPr>
            <w:tcW w:w="143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7638F3" w:rsidRPr="00FE5804" w:rsidRDefault="007638F3" w:rsidP="00987068">
            <w:pPr>
              <w:jc w:val="center"/>
              <w:rPr>
                <w:rFonts w:ascii="Calibri" w:hAnsi="Calibri"/>
                <w:b/>
                <w:color w:val="000000"/>
                <w:sz w:val="18"/>
                <w:szCs w:val="18"/>
                <w:lang w:eastAsia="es-ES"/>
              </w:rPr>
            </w:pPr>
            <w:r>
              <w:rPr>
                <w:rFonts w:ascii="Calibri" w:hAnsi="Calibri"/>
                <w:b/>
                <w:bCs/>
                <w:color w:val="000000"/>
                <w:lang w:eastAsia="es-ES"/>
              </w:rPr>
              <w:t>PRECIO TOTAL (Literal)</w:t>
            </w:r>
          </w:p>
        </w:tc>
        <w:tc>
          <w:tcPr>
            <w:tcW w:w="356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7638F3" w:rsidRPr="00FE5804" w:rsidRDefault="007638F3" w:rsidP="00987068">
            <w:pPr>
              <w:jc w:val="center"/>
              <w:rPr>
                <w:rFonts w:ascii="Calibri" w:hAnsi="Calibri"/>
                <w:b/>
                <w:color w:val="000000"/>
                <w:sz w:val="18"/>
                <w:szCs w:val="16"/>
                <w:lang w:eastAsia="es-ES"/>
              </w:rPr>
            </w:pPr>
          </w:p>
        </w:tc>
      </w:tr>
    </w:tbl>
    <w:p w:rsidR="007638F3" w:rsidRDefault="007638F3" w:rsidP="00FA78A9">
      <w:pPr>
        <w:jc w:val="center"/>
        <w:rPr>
          <w:rFonts w:asciiTheme="minorHAnsi" w:hAnsiTheme="minorHAnsi" w:cstheme="minorHAnsi"/>
          <w:b/>
          <w:sz w:val="22"/>
          <w:szCs w:val="22"/>
          <w:lang w:val="es-BO"/>
        </w:rPr>
      </w:pPr>
    </w:p>
    <w:p w:rsidR="00C426C3" w:rsidRDefault="00C426C3" w:rsidP="007638F3">
      <w:pPr>
        <w:rPr>
          <w:rFonts w:asciiTheme="minorHAnsi" w:hAnsiTheme="minorHAnsi" w:cstheme="minorHAnsi"/>
          <w:b/>
          <w:sz w:val="22"/>
          <w:szCs w:val="22"/>
        </w:rPr>
      </w:pPr>
    </w:p>
    <w:p w:rsidR="00C426C3" w:rsidRPr="00552079" w:rsidRDefault="00C426C3" w:rsidP="00C426C3">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rsidR="00AC362A" w:rsidRPr="00C426C3" w:rsidRDefault="00AC362A" w:rsidP="00FA78A9">
      <w:pPr>
        <w:jc w:val="center"/>
        <w:rPr>
          <w:rFonts w:asciiTheme="minorHAnsi" w:hAnsiTheme="minorHAnsi" w:cstheme="minorHAnsi"/>
          <w:b/>
          <w:sz w:val="22"/>
          <w:szCs w:val="22"/>
        </w:rPr>
      </w:pPr>
    </w:p>
    <w:p w:rsidR="00AC362A" w:rsidRDefault="00AC362A" w:rsidP="00FA78A9">
      <w:pPr>
        <w:jc w:val="center"/>
        <w:rPr>
          <w:rFonts w:asciiTheme="minorHAnsi" w:hAnsiTheme="minorHAnsi" w:cstheme="minorHAnsi"/>
          <w:b/>
          <w:sz w:val="22"/>
          <w:szCs w:val="22"/>
          <w:lang w:val="es-BO"/>
        </w:rPr>
      </w:pPr>
    </w:p>
    <w:p w:rsidR="00FA78A9" w:rsidRPr="00552079" w:rsidRDefault="00FA78A9" w:rsidP="00FA78A9">
      <w:pPr>
        <w:rPr>
          <w:rFonts w:asciiTheme="minorHAnsi" w:hAnsiTheme="minorHAnsi" w:cstheme="minorHAnsi"/>
          <w:sz w:val="22"/>
          <w:szCs w:val="22"/>
        </w:rPr>
      </w:pPr>
    </w:p>
    <w:p w:rsidR="00FA78A9" w:rsidRPr="00552079" w:rsidRDefault="00FA78A9"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537A36" w:rsidRDefault="00537A36" w:rsidP="00537A36">
      <w:pPr>
        <w:tabs>
          <w:tab w:val="left" w:pos="6225"/>
        </w:tabs>
        <w:rPr>
          <w:rFonts w:asciiTheme="minorHAnsi" w:hAnsiTheme="minorHAnsi" w:cstheme="minorHAnsi"/>
          <w:sz w:val="22"/>
          <w:szCs w:val="22"/>
          <w:lang w:val="es-MX"/>
        </w:rPr>
      </w:pPr>
    </w:p>
    <w:p w:rsidR="00537A36" w:rsidRDefault="00537A36" w:rsidP="00537A36">
      <w:pPr>
        <w:tabs>
          <w:tab w:val="left" w:pos="6225"/>
        </w:tabs>
        <w:rPr>
          <w:rFonts w:asciiTheme="minorHAnsi" w:hAnsiTheme="minorHAnsi" w:cstheme="minorHAnsi"/>
          <w:sz w:val="22"/>
          <w:szCs w:val="22"/>
          <w:lang w:val="es-MX"/>
        </w:rPr>
      </w:pPr>
    </w:p>
    <w:p w:rsidR="00537A36" w:rsidRDefault="00537A36" w:rsidP="00537A36">
      <w:pPr>
        <w:tabs>
          <w:tab w:val="left" w:pos="6225"/>
        </w:tabs>
        <w:rPr>
          <w:rFonts w:asciiTheme="minorHAnsi" w:hAnsiTheme="minorHAnsi" w:cstheme="minorHAnsi"/>
          <w:sz w:val="22"/>
          <w:szCs w:val="22"/>
          <w:lang w:val="es-MX"/>
        </w:rPr>
      </w:pPr>
    </w:p>
    <w:p w:rsidR="00537A36" w:rsidRDefault="00537A36" w:rsidP="00537A36">
      <w:pPr>
        <w:tabs>
          <w:tab w:val="left" w:pos="6225"/>
        </w:tabs>
        <w:rPr>
          <w:rFonts w:asciiTheme="minorHAnsi" w:hAnsiTheme="minorHAnsi" w:cstheme="minorHAnsi"/>
          <w:sz w:val="22"/>
          <w:szCs w:val="22"/>
          <w:lang w:val="es-MX"/>
        </w:rPr>
      </w:pPr>
    </w:p>
    <w:p w:rsidR="00537A36" w:rsidRDefault="00537A36" w:rsidP="00537A36">
      <w:pPr>
        <w:tabs>
          <w:tab w:val="left" w:pos="6225"/>
        </w:tabs>
        <w:rPr>
          <w:rFonts w:asciiTheme="minorHAnsi" w:hAnsiTheme="minorHAnsi" w:cstheme="minorHAnsi"/>
          <w:sz w:val="22"/>
          <w:szCs w:val="22"/>
          <w:lang w:val="es-MX"/>
        </w:rPr>
      </w:pPr>
    </w:p>
    <w:p w:rsidR="00537A36" w:rsidRDefault="00537A36" w:rsidP="00537A36">
      <w:pPr>
        <w:tabs>
          <w:tab w:val="left" w:pos="6225"/>
        </w:tabs>
        <w:rPr>
          <w:rFonts w:asciiTheme="minorHAnsi" w:hAnsiTheme="minorHAnsi" w:cstheme="minorHAnsi"/>
          <w:sz w:val="22"/>
          <w:szCs w:val="22"/>
          <w:lang w:val="es-MX"/>
        </w:rPr>
      </w:pPr>
    </w:p>
    <w:p w:rsidR="00537A36" w:rsidRDefault="00537A36" w:rsidP="00537A36">
      <w:pPr>
        <w:tabs>
          <w:tab w:val="left" w:pos="6225"/>
        </w:tabs>
        <w:rPr>
          <w:rFonts w:asciiTheme="minorHAnsi" w:hAnsiTheme="minorHAnsi" w:cstheme="minorHAnsi"/>
          <w:sz w:val="22"/>
          <w:szCs w:val="22"/>
          <w:lang w:val="es-MX"/>
        </w:rPr>
      </w:pPr>
    </w:p>
    <w:p w:rsidR="00537A36" w:rsidRDefault="00537A36" w:rsidP="00537A36">
      <w:pPr>
        <w:tabs>
          <w:tab w:val="left" w:pos="6225"/>
        </w:tabs>
        <w:rPr>
          <w:rFonts w:asciiTheme="minorHAnsi" w:hAnsiTheme="minorHAnsi" w:cstheme="minorHAnsi"/>
          <w:sz w:val="22"/>
          <w:szCs w:val="22"/>
          <w:lang w:val="es-MX"/>
        </w:rPr>
      </w:pPr>
    </w:p>
    <w:p w:rsidR="00537A36" w:rsidRDefault="00537A36" w:rsidP="00537A36">
      <w:pPr>
        <w:tabs>
          <w:tab w:val="left" w:pos="6225"/>
        </w:tabs>
        <w:rPr>
          <w:rFonts w:asciiTheme="minorHAnsi" w:hAnsiTheme="minorHAnsi" w:cstheme="minorHAnsi"/>
          <w:sz w:val="22"/>
          <w:szCs w:val="22"/>
          <w:lang w:val="es-MX"/>
        </w:rPr>
      </w:pPr>
    </w:p>
    <w:p w:rsidR="00537A36" w:rsidRDefault="00537A36" w:rsidP="00537A36">
      <w:pPr>
        <w:tabs>
          <w:tab w:val="left" w:pos="6225"/>
        </w:tabs>
        <w:rPr>
          <w:rFonts w:asciiTheme="minorHAnsi" w:hAnsiTheme="minorHAnsi" w:cstheme="minorHAnsi"/>
          <w:sz w:val="22"/>
          <w:szCs w:val="22"/>
          <w:lang w:val="es-MX"/>
        </w:rPr>
      </w:pPr>
    </w:p>
    <w:p w:rsidR="00537A36" w:rsidRDefault="00537A36" w:rsidP="00537A36">
      <w:pPr>
        <w:tabs>
          <w:tab w:val="left" w:pos="6225"/>
        </w:tabs>
        <w:rPr>
          <w:rFonts w:asciiTheme="minorHAnsi" w:hAnsiTheme="minorHAnsi" w:cstheme="minorHAnsi"/>
          <w:sz w:val="22"/>
          <w:szCs w:val="22"/>
          <w:lang w:val="es-MX"/>
        </w:rPr>
      </w:pPr>
    </w:p>
    <w:p w:rsidR="00537A36" w:rsidRDefault="00537A36" w:rsidP="00537A36">
      <w:pPr>
        <w:tabs>
          <w:tab w:val="left" w:pos="6225"/>
        </w:tabs>
        <w:rPr>
          <w:rFonts w:asciiTheme="minorHAnsi" w:hAnsiTheme="minorHAnsi" w:cstheme="minorHAnsi"/>
          <w:sz w:val="22"/>
          <w:szCs w:val="22"/>
          <w:lang w:val="es-MX"/>
        </w:rPr>
      </w:pPr>
    </w:p>
    <w:p w:rsidR="00537A36" w:rsidRDefault="00537A36" w:rsidP="00537A36">
      <w:pPr>
        <w:tabs>
          <w:tab w:val="left" w:pos="6225"/>
        </w:tabs>
        <w:rPr>
          <w:rFonts w:asciiTheme="minorHAnsi" w:hAnsiTheme="minorHAnsi" w:cstheme="minorHAnsi"/>
          <w:sz w:val="22"/>
          <w:szCs w:val="22"/>
          <w:lang w:val="es-MX"/>
        </w:rPr>
      </w:pPr>
    </w:p>
    <w:p w:rsidR="00537A36" w:rsidRDefault="00537A36" w:rsidP="00537A36">
      <w:pPr>
        <w:tabs>
          <w:tab w:val="left" w:pos="6225"/>
        </w:tabs>
        <w:rPr>
          <w:rFonts w:asciiTheme="minorHAnsi" w:hAnsiTheme="minorHAnsi" w:cstheme="minorHAnsi"/>
          <w:sz w:val="22"/>
          <w:szCs w:val="22"/>
          <w:lang w:val="es-MX"/>
        </w:rPr>
      </w:pPr>
    </w:p>
    <w:p w:rsidR="00537A36" w:rsidRDefault="00537A36" w:rsidP="00537A36">
      <w:pPr>
        <w:tabs>
          <w:tab w:val="left" w:pos="6225"/>
        </w:tabs>
        <w:rPr>
          <w:rFonts w:asciiTheme="minorHAnsi" w:hAnsiTheme="minorHAnsi" w:cstheme="minorHAnsi"/>
          <w:sz w:val="22"/>
          <w:szCs w:val="22"/>
          <w:lang w:val="es-MX"/>
        </w:rPr>
      </w:pPr>
    </w:p>
    <w:p w:rsidR="00537A36" w:rsidRDefault="00537A36" w:rsidP="00537A36">
      <w:pPr>
        <w:tabs>
          <w:tab w:val="left" w:pos="6225"/>
        </w:tabs>
        <w:rPr>
          <w:rFonts w:asciiTheme="minorHAnsi" w:hAnsiTheme="minorHAnsi" w:cstheme="minorHAnsi"/>
          <w:sz w:val="22"/>
          <w:szCs w:val="22"/>
          <w:lang w:val="es-MX"/>
        </w:rPr>
      </w:pPr>
    </w:p>
    <w:p w:rsidR="00537A36" w:rsidRDefault="00537A36" w:rsidP="00537A36">
      <w:pPr>
        <w:tabs>
          <w:tab w:val="left" w:pos="6225"/>
        </w:tabs>
        <w:rPr>
          <w:rFonts w:asciiTheme="minorHAnsi" w:hAnsiTheme="minorHAnsi" w:cstheme="minorHAnsi"/>
          <w:sz w:val="22"/>
          <w:szCs w:val="22"/>
          <w:lang w:val="es-MX"/>
        </w:rPr>
      </w:pPr>
    </w:p>
    <w:p w:rsidR="00C22811" w:rsidRDefault="00C22811" w:rsidP="00537A36">
      <w:pPr>
        <w:tabs>
          <w:tab w:val="left" w:pos="6225"/>
        </w:tabs>
        <w:rPr>
          <w:rFonts w:asciiTheme="minorHAnsi" w:hAnsiTheme="minorHAnsi" w:cstheme="minorHAnsi"/>
          <w:sz w:val="22"/>
          <w:szCs w:val="22"/>
          <w:lang w:val="es-MX"/>
        </w:rPr>
      </w:pPr>
    </w:p>
    <w:p w:rsidR="00C22811" w:rsidRDefault="00C22811" w:rsidP="00537A36">
      <w:pPr>
        <w:tabs>
          <w:tab w:val="left" w:pos="6225"/>
        </w:tabs>
        <w:rPr>
          <w:rFonts w:asciiTheme="minorHAnsi" w:hAnsiTheme="minorHAnsi" w:cstheme="minorHAnsi"/>
          <w:sz w:val="22"/>
          <w:szCs w:val="22"/>
          <w:lang w:val="es-MX"/>
        </w:rPr>
      </w:pPr>
    </w:p>
    <w:p w:rsidR="00C22811" w:rsidRDefault="00C22811" w:rsidP="00537A36">
      <w:pPr>
        <w:tabs>
          <w:tab w:val="left" w:pos="6225"/>
        </w:tabs>
        <w:rPr>
          <w:rFonts w:asciiTheme="minorHAnsi" w:hAnsiTheme="minorHAnsi" w:cstheme="minorHAnsi"/>
          <w:sz w:val="22"/>
          <w:szCs w:val="22"/>
          <w:lang w:val="es-MX"/>
        </w:rPr>
      </w:pPr>
    </w:p>
    <w:p w:rsidR="00C22811" w:rsidRDefault="00C22811" w:rsidP="00537A36">
      <w:pPr>
        <w:tabs>
          <w:tab w:val="left" w:pos="6225"/>
        </w:tabs>
        <w:rPr>
          <w:rFonts w:asciiTheme="minorHAnsi" w:hAnsiTheme="minorHAnsi" w:cstheme="minorHAnsi"/>
          <w:sz w:val="22"/>
          <w:szCs w:val="22"/>
          <w:lang w:val="es-MX"/>
        </w:rPr>
      </w:pPr>
    </w:p>
    <w:p w:rsidR="00C22811" w:rsidRDefault="00C22811" w:rsidP="00537A36">
      <w:pPr>
        <w:tabs>
          <w:tab w:val="left" w:pos="6225"/>
        </w:tabs>
        <w:rPr>
          <w:rFonts w:asciiTheme="minorHAnsi" w:hAnsiTheme="minorHAnsi" w:cstheme="minorHAnsi"/>
          <w:sz w:val="22"/>
          <w:szCs w:val="22"/>
          <w:lang w:val="es-MX"/>
        </w:rPr>
      </w:pPr>
    </w:p>
    <w:p w:rsidR="00C22811" w:rsidRDefault="00C22811" w:rsidP="00537A36">
      <w:pPr>
        <w:tabs>
          <w:tab w:val="left" w:pos="6225"/>
        </w:tabs>
        <w:rPr>
          <w:rFonts w:asciiTheme="minorHAnsi" w:hAnsiTheme="minorHAnsi" w:cstheme="minorHAnsi"/>
          <w:sz w:val="22"/>
          <w:szCs w:val="22"/>
          <w:lang w:val="es-MX"/>
        </w:rPr>
      </w:pPr>
    </w:p>
    <w:p w:rsidR="00C22811" w:rsidRDefault="00C22811" w:rsidP="00537A36">
      <w:pPr>
        <w:tabs>
          <w:tab w:val="left" w:pos="6225"/>
        </w:tabs>
        <w:rPr>
          <w:rFonts w:asciiTheme="minorHAnsi" w:hAnsiTheme="minorHAnsi" w:cstheme="minorHAnsi"/>
          <w:sz w:val="22"/>
          <w:szCs w:val="22"/>
          <w:lang w:val="es-MX"/>
        </w:rPr>
      </w:pPr>
    </w:p>
    <w:p w:rsidR="00C22811" w:rsidRDefault="00C22811" w:rsidP="00537A36">
      <w:pPr>
        <w:tabs>
          <w:tab w:val="left" w:pos="6225"/>
        </w:tabs>
        <w:rPr>
          <w:rFonts w:asciiTheme="minorHAnsi" w:hAnsiTheme="minorHAnsi" w:cstheme="minorHAnsi"/>
          <w:sz w:val="22"/>
          <w:szCs w:val="22"/>
          <w:lang w:val="es-MX"/>
        </w:rPr>
      </w:pPr>
    </w:p>
    <w:p w:rsidR="00C22811" w:rsidRDefault="00C22811" w:rsidP="00537A36">
      <w:pPr>
        <w:tabs>
          <w:tab w:val="left" w:pos="6225"/>
        </w:tabs>
        <w:rPr>
          <w:rFonts w:asciiTheme="minorHAnsi" w:hAnsiTheme="minorHAnsi" w:cstheme="minorHAnsi"/>
          <w:sz w:val="22"/>
          <w:szCs w:val="22"/>
          <w:lang w:val="es-MX"/>
        </w:rPr>
      </w:pPr>
    </w:p>
    <w:p w:rsidR="00C22811" w:rsidRDefault="00C22811" w:rsidP="00537A36">
      <w:pPr>
        <w:tabs>
          <w:tab w:val="left" w:pos="6225"/>
        </w:tabs>
        <w:rPr>
          <w:rFonts w:asciiTheme="minorHAnsi" w:hAnsiTheme="minorHAnsi" w:cstheme="minorHAnsi"/>
          <w:sz w:val="22"/>
          <w:szCs w:val="22"/>
          <w:lang w:val="es-MX"/>
        </w:rPr>
      </w:pPr>
    </w:p>
    <w:p w:rsidR="00C22811" w:rsidRDefault="00C22811" w:rsidP="00537A36">
      <w:pPr>
        <w:tabs>
          <w:tab w:val="left" w:pos="6225"/>
        </w:tabs>
        <w:rPr>
          <w:rFonts w:asciiTheme="minorHAnsi" w:hAnsiTheme="minorHAnsi" w:cstheme="minorHAnsi"/>
          <w:sz w:val="22"/>
          <w:szCs w:val="22"/>
          <w:lang w:val="es-MX"/>
        </w:rPr>
      </w:pPr>
    </w:p>
    <w:p w:rsidR="00C22811" w:rsidRDefault="00C22811" w:rsidP="00537A36">
      <w:pPr>
        <w:tabs>
          <w:tab w:val="left" w:pos="6225"/>
        </w:tabs>
        <w:rPr>
          <w:rFonts w:asciiTheme="minorHAnsi" w:hAnsiTheme="minorHAnsi" w:cstheme="minorHAnsi"/>
          <w:sz w:val="22"/>
          <w:szCs w:val="22"/>
          <w:lang w:val="es-MX"/>
        </w:rPr>
      </w:pPr>
    </w:p>
    <w:p w:rsidR="00C22811" w:rsidRDefault="00C22811" w:rsidP="00537A36">
      <w:pPr>
        <w:tabs>
          <w:tab w:val="left" w:pos="6225"/>
        </w:tabs>
        <w:rPr>
          <w:rFonts w:asciiTheme="minorHAnsi" w:hAnsiTheme="minorHAnsi" w:cstheme="minorHAnsi"/>
          <w:sz w:val="22"/>
          <w:szCs w:val="22"/>
          <w:lang w:val="es-MX"/>
        </w:rPr>
      </w:pPr>
    </w:p>
    <w:p w:rsidR="00596B5C" w:rsidRPr="00537A36" w:rsidRDefault="00596B5C" w:rsidP="00537A36">
      <w:pPr>
        <w:tabs>
          <w:tab w:val="left" w:pos="6225"/>
        </w:tabs>
        <w:jc w:val="center"/>
        <w:rPr>
          <w:rFonts w:asciiTheme="minorHAnsi" w:hAnsiTheme="minorHAnsi" w:cstheme="minorHAnsi"/>
          <w:sz w:val="22"/>
          <w:szCs w:val="22"/>
          <w:lang w:val="es-MX"/>
        </w:rPr>
      </w:pPr>
      <w:r w:rsidRPr="009C66A8">
        <w:rPr>
          <w:rFonts w:ascii="Calibri" w:hAnsi="Calibri" w:cs="Calibri"/>
          <w:b/>
          <w:sz w:val="22"/>
          <w:szCs w:val="22"/>
        </w:rPr>
        <w:lastRenderedPageBreak/>
        <w:t>FORMULARIO C-1</w:t>
      </w:r>
    </w:p>
    <w:p w:rsidR="009C66A8" w:rsidRDefault="00596B5C" w:rsidP="009C66A8">
      <w:pPr>
        <w:pStyle w:val="Normal2"/>
        <w:tabs>
          <w:tab w:val="left" w:pos="1701"/>
          <w:tab w:val="left" w:pos="2835"/>
        </w:tabs>
        <w:jc w:val="center"/>
        <w:rPr>
          <w:rFonts w:ascii="Calibri" w:hAnsi="Calibri" w:cs="Calibri"/>
          <w:b/>
          <w:sz w:val="22"/>
          <w:szCs w:val="22"/>
        </w:rPr>
      </w:pPr>
      <w:r w:rsidRPr="009C66A8">
        <w:rPr>
          <w:rFonts w:ascii="Calibri" w:hAnsi="Calibri" w:cs="Calibri"/>
          <w:b/>
          <w:sz w:val="22"/>
          <w:szCs w:val="22"/>
        </w:rPr>
        <w:t>CARATERISTICAS TECNICAS SOLICITADAS</w:t>
      </w:r>
      <w:r w:rsidR="005A0B2A">
        <w:rPr>
          <w:rFonts w:ascii="Calibri" w:hAnsi="Calibri" w:cs="Calibri"/>
          <w:b/>
          <w:sz w:val="22"/>
          <w:szCs w:val="22"/>
        </w:rPr>
        <w:t xml:space="preserve"> Y OFERTADAS</w:t>
      </w:r>
    </w:p>
    <w:p w:rsidR="00537A36" w:rsidRPr="009C66A8" w:rsidRDefault="00537A36" w:rsidP="009C66A8">
      <w:pPr>
        <w:pStyle w:val="Normal2"/>
        <w:tabs>
          <w:tab w:val="left" w:pos="1701"/>
          <w:tab w:val="left" w:pos="2835"/>
        </w:tabs>
        <w:jc w:val="center"/>
        <w:rPr>
          <w:rFonts w:ascii="Calibri" w:hAnsi="Calibri" w:cs="Calibri"/>
          <w:b/>
          <w:sz w:val="22"/>
          <w:szCs w:val="22"/>
        </w:rPr>
      </w:pPr>
    </w:p>
    <w:tbl>
      <w:tblPr>
        <w:tblW w:w="9281"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663"/>
        <w:gridCol w:w="4618"/>
      </w:tblGrid>
      <w:tr w:rsidR="00BF66A0" w:rsidRPr="008842A3" w:rsidTr="00405640">
        <w:trPr>
          <w:trHeight w:val="236"/>
          <w:tblHeader/>
          <w:jc w:val="center"/>
        </w:trPr>
        <w:tc>
          <w:tcPr>
            <w:tcW w:w="4663" w:type="dxa"/>
            <w:vMerge w:val="restart"/>
            <w:shd w:val="clear" w:color="auto" w:fill="D9D9D9" w:themeFill="background1" w:themeFillShade="D9"/>
            <w:vAlign w:val="center"/>
          </w:tcPr>
          <w:p w:rsidR="00BF66A0" w:rsidRPr="008842A3" w:rsidRDefault="00BF66A0" w:rsidP="005A0B2A">
            <w:pPr>
              <w:jc w:val="center"/>
              <w:rPr>
                <w:rFonts w:ascii="Calibri" w:hAnsi="Calibri" w:cs="Calibri"/>
                <w:b/>
                <w:sz w:val="18"/>
                <w:szCs w:val="18"/>
              </w:rPr>
            </w:pPr>
            <w:r>
              <w:rPr>
                <w:rFonts w:ascii="Calibri" w:hAnsi="Calibri" w:cs="Calibri"/>
                <w:b/>
                <w:sz w:val="18"/>
                <w:szCs w:val="18"/>
              </w:rPr>
              <w:t xml:space="preserve">CARACTERÍSTICAS TÉCNICAS </w:t>
            </w:r>
            <w:r w:rsidR="005A0B2A">
              <w:rPr>
                <w:rFonts w:ascii="Calibri" w:hAnsi="Calibri" w:cs="Calibri"/>
                <w:b/>
                <w:sz w:val="18"/>
                <w:szCs w:val="18"/>
              </w:rPr>
              <w:t xml:space="preserve">SOLICITADAS </w:t>
            </w:r>
            <w:r>
              <w:rPr>
                <w:rFonts w:ascii="Calibri" w:hAnsi="Calibri" w:cs="Calibri"/>
                <w:b/>
                <w:sz w:val="18"/>
                <w:szCs w:val="18"/>
              </w:rPr>
              <w:t>POR YPFB</w:t>
            </w:r>
          </w:p>
        </w:tc>
        <w:tc>
          <w:tcPr>
            <w:tcW w:w="4618" w:type="dxa"/>
            <w:vMerge w:val="restart"/>
            <w:shd w:val="clear" w:color="auto" w:fill="D9D9D9" w:themeFill="background1" w:themeFillShade="D9"/>
            <w:vAlign w:val="center"/>
          </w:tcPr>
          <w:p w:rsidR="00BF66A0" w:rsidRDefault="00BF66A0" w:rsidP="00822B2E">
            <w:pPr>
              <w:jc w:val="center"/>
              <w:rPr>
                <w:rFonts w:ascii="Calibri" w:hAnsi="Calibri" w:cs="Calibri"/>
                <w:b/>
                <w:sz w:val="18"/>
                <w:szCs w:val="18"/>
              </w:rPr>
            </w:pPr>
            <w:r w:rsidRPr="008842A3">
              <w:rPr>
                <w:rFonts w:ascii="Calibri" w:hAnsi="Calibri" w:cs="Calibri"/>
                <w:b/>
                <w:sz w:val="18"/>
                <w:szCs w:val="18"/>
              </w:rPr>
              <w:t xml:space="preserve">CARACTERÍSTICAS </w:t>
            </w:r>
            <w:r>
              <w:rPr>
                <w:rFonts w:ascii="Calibri" w:hAnsi="Calibri" w:cs="Calibri"/>
                <w:b/>
                <w:sz w:val="18"/>
                <w:szCs w:val="18"/>
              </w:rPr>
              <w:t xml:space="preserve">TÉCNICAS OFERTADAS </w:t>
            </w:r>
            <w:r w:rsidRPr="008842A3">
              <w:rPr>
                <w:rFonts w:ascii="Calibri" w:hAnsi="Calibri" w:cs="Calibri"/>
                <w:b/>
                <w:sz w:val="18"/>
                <w:szCs w:val="18"/>
              </w:rPr>
              <w:t xml:space="preserve">POR EL PROPONENTE </w:t>
            </w:r>
          </w:p>
          <w:p w:rsidR="00BF66A0" w:rsidRPr="00316D4A" w:rsidRDefault="00BF66A0" w:rsidP="00822B2E">
            <w:pPr>
              <w:jc w:val="center"/>
              <w:rPr>
                <w:rFonts w:ascii="Calibri" w:hAnsi="Calibri" w:cs="Calibri"/>
                <w:b/>
                <w:i/>
                <w:sz w:val="18"/>
                <w:szCs w:val="18"/>
              </w:rPr>
            </w:pPr>
            <w:r>
              <w:rPr>
                <w:rFonts w:ascii="Calibri" w:hAnsi="Calibri" w:cs="Calibri"/>
                <w:b/>
                <w:i/>
                <w:sz w:val="18"/>
                <w:szCs w:val="18"/>
              </w:rPr>
              <w:t xml:space="preserve"> (</w:t>
            </w:r>
            <w:r w:rsidRPr="00316D4A">
              <w:rPr>
                <w:rFonts w:ascii="Calibri" w:hAnsi="Calibri" w:cs="Calibri"/>
                <w:b/>
                <w:i/>
                <w:sz w:val="18"/>
                <w:szCs w:val="18"/>
              </w:rPr>
              <w:t>Describir su propuesta en base a lo solicitado por YPFB</w:t>
            </w:r>
            <w:r>
              <w:rPr>
                <w:rFonts w:ascii="Calibri" w:hAnsi="Calibri" w:cs="Calibri"/>
                <w:b/>
                <w:i/>
                <w:sz w:val="18"/>
                <w:szCs w:val="18"/>
              </w:rPr>
              <w:t>)</w:t>
            </w:r>
          </w:p>
        </w:tc>
      </w:tr>
      <w:tr w:rsidR="00BF66A0" w:rsidRPr="008842A3" w:rsidTr="00405640">
        <w:trPr>
          <w:cantSplit/>
          <w:trHeight w:val="708"/>
          <w:jc w:val="center"/>
        </w:trPr>
        <w:tc>
          <w:tcPr>
            <w:tcW w:w="4663" w:type="dxa"/>
            <w:vMerge/>
            <w:shd w:val="clear" w:color="auto" w:fill="D9D9D9" w:themeFill="background1" w:themeFillShade="D9"/>
            <w:vAlign w:val="center"/>
          </w:tcPr>
          <w:p w:rsidR="00BF66A0" w:rsidRPr="008842A3" w:rsidRDefault="00BF66A0" w:rsidP="00822B2E">
            <w:pPr>
              <w:jc w:val="center"/>
              <w:rPr>
                <w:rFonts w:ascii="Calibri" w:hAnsi="Calibri" w:cs="Calibri"/>
                <w:b/>
                <w:sz w:val="18"/>
                <w:szCs w:val="18"/>
              </w:rPr>
            </w:pPr>
          </w:p>
        </w:tc>
        <w:tc>
          <w:tcPr>
            <w:tcW w:w="4618" w:type="dxa"/>
            <w:vMerge/>
            <w:shd w:val="clear" w:color="auto" w:fill="D9D9D9" w:themeFill="background1" w:themeFillShade="D9"/>
            <w:vAlign w:val="center"/>
          </w:tcPr>
          <w:p w:rsidR="00BF66A0" w:rsidRPr="008842A3" w:rsidRDefault="00BF66A0" w:rsidP="00822B2E">
            <w:pPr>
              <w:jc w:val="center"/>
              <w:rPr>
                <w:rFonts w:ascii="Calibri" w:hAnsi="Calibri" w:cs="Calibri"/>
                <w:b/>
                <w:sz w:val="18"/>
                <w:szCs w:val="18"/>
              </w:rPr>
            </w:pPr>
          </w:p>
        </w:tc>
      </w:tr>
      <w:tr w:rsidR="00BF66A0" w:rsidRPr="008842A3" w:rsidTr="00405640">
        <w:trPr>
          <w:trHeight w:val="233"/>
          <w:jc w:val="center"/>
        </w:trPr>
        <w:tc>
          <w:tcPr>
            <w:tcW w:w="4663" w:type="dxa"/>
            <w:vAlign w:val="center"/>
          </w:tcPr>
          <w:p w:rsidR="00BF66A0" w:rsidRDefault="00BF66A0" w:rsidP="00822B2E">
            <w:pPr>
              <w:rPr>
                <w:rFonts w:ascii="Calibri" w:hAnsi="Calibri" w:cs="Calibri"/>
                <w:b/>
                <w:sz w:val="18"/>
                <w:szCs w:val="18"/>
              </w:rPr>
            </w:pPr>
          </w:p>
          <w:p w:rsidR="00537A36" w:rsidRDefault="00537A36" w:rsidP="00822B2E">
            <w:pPr>
              <w:rPr>
                <w:rFonts w:ascii="Calibri" w:hAnsi="Calibri" w:cs="Calibri"/>
                <w:b/>
                <w:sz w:val="18"/>
                <w:szCs w:val="18"/>
              </w:rPr>
            </w:pPr>
            <w:r>
              <w:rPr>
                <w:rFonts w:ascii="Verdana" w:hAnsi="Verdana" w:cs="Arial"/>
                <w:b/>
                <w:bCs/>
                <w:sz w:val="16"/>
                <w:szCs w:val="16"/>
                <w:lang w:val="es-BO" w:eastAsia="es-ES"/>
              </w:rPr>
              <w:t xml:space="preserve">1.1 </w:t>
            </w:r>
            <w:r w:rsidRPr="00477BA5">
              <w:rPr>
                <w:rFonts w:ascii="Verdana" w:hAnsi="Verdana" w:cs="Arial"/>
                <w:b/>
                <w:bCs/>
                <w:sz w:val="16"/>
                <w:szCs w:val="16"/>
                <w:lang w:val="es-BO" w:eastAsia="es-ES"/>
              </w:rPr>
              <w:t>EXPERIENCIA ESPECÍFICA DEL PROPONENT</w:t>
            </w:r>
            <w:r>
              <w:rPr>
                <w:rFonts w:ascii="Verdana" w:hAnsi="Verdana" w:cs="Arial"/>
                <w:b/>
                <w:bCs/>
                <w:sz w:val="16"/>
                <w:szCs w:val="16"/>
                <w:lang w:val="es-BO" w:eastAsia="es-ES"/>
              </w:rPr>
              <w:t>E</w:t>
            </w:r>
          </w:p>
          <w:p w:rsidR="00537A36" w:rsidRDefault="00537A36" w:rsidP="00822B2E">
            <w:pPr>
              <w:rPr>
                <w:rFonts w:ascii="Calibri" w:hAnsi="Calibri" w:cs="Calibri"/>
                <w:b/>
                <w:sz w:val="18"/>
                <w:szCs w:val="18"/>
              </w:rPr>
            </w:pPr>
          </w:p>
          <w:p w:rsidR="00C22811" w:rsidRPr="004236EA" w:rsidRDefault="00C22811" w:rsidP="00C22811">
            <w:pPr>
              <w:spacing w:before="240" w:after="120" w:line="360" w:lineRule="auto"/>
              <w:jc w:val="both"/>
              <w:rPr>
                <w:rFonts w:ascii="Verdana" w:hAnsi="Verdana" w:cs="Arial"/>
                <w:bCs/>
                <w:sz w:val="18"/>
                <w:szCs w:val="18"/>
                <w:lang w:eastAsia="es-ES"/>
              </w:rPr>
            </w:pPr>
            <w:r w:rsidRPr="004236EA">
              <w:rPr>
                <w:rFonts w:ascii="Verdana" w:hAnsi="Verdana" w:cs="Arial"/>
                <w:bCs/>
                <w:sz w:val="18"/>
                <w:szCs w:val="18"/>
                <w:lang w:val="es-BO" w:eastAsia="es-ES"/>
              </w:rPr>
              <w:t>Las empresas proponentes deberán tener</w:t>
            </w:r>
            <w:r w:rsidRPr="004236EA">
              <w:rPr>
                <w:rFonts w:ascii="Verdana" w:hAnsi="Verdana" w:cs="Arial"/>
                <w:bCs/>
                <w:sz w:val="18"/>
                <w:szCs w:val="18"/>
                <w:lang w:eastAsia="es-ES"/>
              </w:rPr>
              <w:t xml:space="preserve"> una experiencia específica mínima de tres (3) trabajos en provisión y/o instalación de </w:t>
            </w:r>
            <w:proofErr w:type="spellStart"/>
            <w:r w:rsidRPr="004236EA">
              <w:rPr>
                <w:rFonts w:ascii="Verdana" w:hAnsi="Verdana" w:cs="Arial"/>
                <w:bCs/>
                <w:sz w:val="18"/>
                <w:szCs w:val="18"/>
                <w:lang w:eastAsia="es-ES"/>
              </w:rPr>
              <w:t>Swell</w:t>
            </w:r>
            <w:proofErr w:type="spellEnd"/>
            <w:r w:rsidRPr="004236EA">
              <w:rPr>
                <w:rFonts w:ascii="Verdana" w:hAnsi="Verdana" w:cs="Arial"/>
                <w:bCs/>
                <w:sz w:val="18"/>
                <w:szCs w:val="18"/>
                <w:lang w:eastAsia="es-ES"/>
              </w:rPr>
              <w:t xml:space="preserve"> </w:t>
            </w:r>
            <w:proofErr w:type="spellStart"/>
            <w:r w:rsidRPr="004236EA">
              <w:rPr>
                <w:rFonts w:ascii="Verdana" w:hAnsi="Verdana" w:cs="Arial"/>
                <w:bCs/>
                <w:sz w:val="18"/>
                <w:szCs w:val="18"/>
                <w:lang w:eastAsia="es-ES"/>
              </w:rPr>
              <w:t>Packer</w:t>
            </w:r>
            <w:proofErr w:type="spellEnd"/>
            <w:r w:rsidRPr="004236EA">
              <w:rPr>
                <w:rFonts w:ascii="Verdana" w:hAnsi="Verdana" w:cs="Arial"/>
                <w:bCs/>
                <w:sz w:val="18"/>
                <w:szCs w:val="18"/>
                <w:lang w:eastAsia="es-ES"/>
              </w:rPr>
              <w:t xml:space="preserve"> en pozos petroleros. </w:t>
            </w:r>
          </w:p>
          <w:p w:rsidR="00C22811" w:rsidRPr="004236EA" w:rsidRDefault="00C22811" w:rsidP="00C22811">
            <w:pPr>
              <w:spacing w:before="240" w:after="120" w:line="360" w:lineRule="auto"/>
              <w:jc w:val="both"/>
              <w:rPr>
                <w:rFonts w:ascii="Verdana" w:hAnsi="Verdana" w:cs="Arial"/>
                <w:bCs/>
                <w:sz w:val="18"/>
                <w:szCs w:val="18"/>
                <w:lang w:eastAsia="es-ES"/>
              </w:rPr>
            </w:pPr>
            <w:r w:rsidRPr="004236EA">
              <w:rPr>
                <w:rFonts w:ascii="Verdana" w:hAnsi="Verdana" w:cs="Arial"/>
                <w:bCs/>
                <w:sz w:val="18"/>
                <w:szCs w:val="18"/>
                <w:lang w:eastAsia="es-ES"/>
              </w:rPr>
              <w:t xml:space="preserve">Los Proponentes deberán acreditar su experiencia de trabajo con fotocopias simples de órdenes de servicio, reportes diarios, reportes de servicio y/u operación, tickets de servicio, certificados o actas de cumplimiento de contrato, certificados o actas de conformidad, resumen de operaciones, ticket de campo, órdenes de compra, contratos, certificaciones de servicio, que acrediten el servicio prestado. </w:t>
            </w:r>
          </w:p>
          <w:p w:rsidR="00537A36" w:rsidRPr="008842A3" w:rsidRDefault="00C22811" w:rsidP="00C22811">
            <w:pPr>
              <w:jc w:val="both"/>
              <w:rPr>
                <w:rFonts w:ascii="Calibri" w:hAnsi="Calibri" w:cs="Calibri"/>
                <w:b/>
                <w:sz w:val="18"/>
                <w:szCs w:val="18"/>
              </w:rPr>
            </w:pPr>
            <w:r w:rsidRPr="004236EA">
              <w:rPr>
                <w:rFonts w:ascii="Verdana" w:hAnsi="Verdana" w:cs="Arial"/>
                <w:bCs/>
                <w:sz w:val="18"/>
                <w:szCs w:val="18"/>
                <w:lang w:eastAsia="es-ES"/>
              </w:rPr>
              <w:t>Las empresas que presenten fotocopia simple de un contrato, como respaldo deberán adjuntar por lo menos un reporte o documento equivalente con el que se demuestre que se ejecutó el servicio detallado en dicho contrato.</w:t>
            </w:r>
          </w:p>
        </w:tc>
        <w:tc>
          <w:tcPr>
            <w:tcW w:w="4618" w:type="dxa"/>
            <w:vAlign w:val="center"/>
          </w:tcPr>
          <w:p w:rsidR="00BF66A0" w:rsidRPr="008842A3" w:rsidRDefault="00BF66A0" w:rsidP="00822B2E">
            <w:pPr>
              <w:rPr>
                <w:rFonts w:ascii="Calibri" w:hAnsi="Calibri" w:cs="Calibri"/>
                <w:b/>
                <w:sz w:val="18"/>
                <w:szCs w:val="18"/>
              </w:rPr>
            </w:pPr>
          </w:p>
        </w:tc>
      </w:tr>
    </w:tbl>
    <w:p w:rsidR="00596B5C" w:rsidRPr="00DB5AAF" w:rsidRDefault="00596B5C" w:rsidP="00596B5C">
      <w:pPr>
        <w:jc w:val="center"/>
        <w:rPr>
          <w:rFonts w:ascii="Calibri" w:hAnsi="Calibri" w:cs="Calibri"/>
          <w:b/>
          <w:sz w:val="18"/>
          <w:szCs w:val="18"/>
        </w:rPr>
      </w:pPr>
    </w:p>
    <w:p w:rsidR="00FA78A9" w:rsidRPr="00552079" w:rsidRDefault="00FA78A9" w:rsidP="005D1446">
      <w:pPr>
        <w:rPr>
          <w:rFonts w:asciiTheme="minorHAnsi" w:hAnsiTheme="minorHAnsi" w:cstheme="minorHAnsi"/>
          <w:b/>
          <w:sz w:val="22"/>
          <w:szCs w:val="22"/>
          <w:lang w:val="es-BO"/>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B41ABF" w:rsidP="00B41ABF">
      <w:pPr>
        <w:tabs>
          <w:tab w:val="left" w:pos="6095"/>
        </w:tabs>
        <w:rPr>
          <w:rFonts w:asciiTheme="minorHAnsi" w:hAnsiTheme="minorHAnsi" w:cstheme="minorHAnsi"/>
          <w:b/>
          <w:sz w:val="22"/>
          <w:szCs w:val="22"/>
        </w:rPr>
      </w:pPr>
      <w:r>
        <w:rPr>
          <w:rFonts w:asciiTheme="minorHAnsi" w:hAnsiTheme="minorHAnsi" w:cstheme="minorHAnsi"/>
          <w:b/>
          <w:sz w:val="22"/>
          <w:szCs w:val="22"/>
        </w:rPr>
        <w:tab/>
      </w: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FD2C94" w:rsidRDefault="00FD2C94" w:rsidP="00537A36">
      <w:pP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t>FORMULARIO C-2</w:t>
      </w: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t xml:space="preserve">DECLARACIÓN JURADA DE CUMPLIMIENTO DE LAS CONDICIONES REQUERIDAS EN LAS ESPECIFICACIONES TÉCNICAS </w:t>
      </w:r>
    </w:p>
    <w:p w:rsidR="00BF66A0" w:rsidRPr="009C66A8" w:rsidRDefault="00BF66A0" w:rsidP="00BF66A0">
      <w:pPr>
        <w:jc w:val="center"/>
        <w:rPr>
          <w:rFonts w:ascii="Calibri" w:hAnsi="Calibri" w:cs="Calibri"/>
          <w:b/>
          <w:sz w:val="22"/>
          <w:szCs w:val="22"/>
        </w:rPr>
      </w:pPr>
    </w:p>
    <w:tbl>
      <w:tblPr>
        <w:tblW w:w="864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BF66A0" w:rsidRPr="00E308B3" w:rsidTr="00EA1A79">
        <w:trPr>
          <w:jc w:val="center"/>
        </w:trPr>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BF66A0" w:rsidP="00822B2E">
            <w:pPr>
              <w:jc w:val="center"/>
              <w:rPr>
                <w:rFonts w:asciiTheme="minorHAnsi" w:hAnsiTheme="minorHAnsi" w:cstheme="minorHAnsi"/>
                <w:sz w:val="22"/>
                <w:szCs w:val="22"/>
              </w:rPr>
            </w:pPr>
          </w:p>
          <w:p w:rsidR="00BF66A0" w:rsidRPr="00E308B3" w:rsidRDefault="00BF66A0" w:rsidP="00822B2E">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trHeight w:val="300"/>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BF66A0" w:rsidP="00822B2E">
            <w:pPr>
              <w:rPr>
                <w:rFonts w:asciiTheme="minorHAnsi" w:hAnsiTheme="minorHAnsi" w:cstheme="minorHAnsi"/>
                <w:sz w:val="22"/>
                <w:szCs w:val="22"/>
              </w:rPr>
            </w:pPr>
          </w:p>
          <w:p w:rsidR="00BF66A0" w:rsidRPr="00E308B3" w:rsidRDefault="00BF66A0" w:rsidP="00822B2E">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r>
    </w:tbl>
    <w:p w:rsidR="00BF66A0" w:rsidRPr="00E308B3" w:rsidRDefault="00BF66A0" w:rsidP="00BF66A0">
      <w:pPr>
        <w:jc w:val="center"/>
        <w:rPr>
          <w:rFonts w:asciiTheme="minorHAnsi" w:hAnsiTheme="minorHAnsi" w:cstheme="minorHAnsi"/>
          <w:sz w:val="22"/>
          <w:szCs w:val="22"/>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A nombre de </w:t>
      </w:r>
      <w:r w:rsidRPr="005D2936">
        <w:rPr>
          <w:rFonts w:asciiTheme="minorHAnsi" w:hAnsiTheme="minorHAnsi" w:cs="Calibri"/>
          <w:b/>
          <w:szCs w:val="18"/>
        </w:rPr>
        <w:t>(</w:t>
      </w:r>
      <w:r>
        <w:rPr>
          <w:rFonts w:asciiTheme="minorHAnsi" w:hAnsiTheme="minorHAnsi" w:cs="Calibri"/>
          <w:b/>
          <w:szCs w:val="18"/>
        </w:rPr>
        <w:t>…………………..</w:t>
      </w:r>
      <w:r w:rsidRPr="005D2936">
        <w:rPr>
          <w:rFonts w:asciiTheme="minorHAnsi" w:hAnsiTheme="minorHAnsi" w:cs="Calibri"/>
          <w:b/>
          <w:szCs w:val="18"/>
        </w:rPr>
        <w:t>N</w:t>
      </w:r>
      <w:r w:rsidRPr="005D2936">
        <w:rPr>
          <w:rFonts w:asciiTheme="minorHAnsi" w:hAnsiTheme="minorHAnsi" w:cs="Calibri"/>
          <w:b/>
          <w:i/>
          <w:szCs w:val="18"/>
        </w:rPr>
        <w:t>ombre de la Empresa o Asociación</w:t>
      </w:r>
      <w:r>
        <w:rPr>
          <w:rFonts w:asciiTheme="minorHAnsi" w:hAnsiTheme="minorHAnsi" w:cs="Calibri"/>
          <w:b/>
          <w:i/>
          <w:szCs w:val="18"/>
        </w:rPr>
        <w:t xml:space="preserve"> Accidental según corresponda</w:t>
      </w:r>
      <w:r w:rsidRPr="005D2936">
        <w:rPr>
          <w:rFonts w:asciiTheme="minorHAnsi" w:hAnsiTheme="minorHAnsi" w:cs="Calibri"/>
          <w:b/>
          <w:i/>
          <w:szCs w:val="18"/>
        </w:rPr>
        <w:t xml:space="preserve">) </w:t>
      </w:r>
      <w:r w:rsidRPr="005D2936">
        <w:rPr>
          <w:rFonts w:asciiTheme="minorHAnsi" w:hAnsiTheme="minorHAnsi" w:cs="Calibri"/>
          <w:szCs w:val="18"/>
        </w:rPr>
        <w:t>a la cual represento, declaro expresamente mi conformidad</w:t>
      </w:r>
      <w:r>
        <w:rPr>
          <w:rFonts w:asciiTheme="minorHAnsi" w:hAnsiTheme="minorHAnsi" w:cs="Calibri"/>
          <w:szCs w:val="18"/>
          <w:lang w:val="es-ES_tradnl"/>
        </w:rPr>
        <w:t xml:space="preserve"> y</w:t>
      </w:r>
      <w:r w:rsidRPr="005D2936">
        <w:rPr>
          <w:rFonts w:asciiTheme="minorHAnsi" w:hAnsiTheme="minorHAnsi" w:cs="Calibri"/>
          <w:szCs w:val="18"/>
          <w:lang w:val="es-ES_tradnl"/>
        </w:rPr>
        <w:t xml:space="preserve"> compromiso de cumplimiento </w:t>
      </w:r>
      <w:r>
        <w:rPr>
          <w:rFonts w:asciiTheme="minorHAnsi" w:hAnsiTheme="minorHAnsi" w:cs="Calibri"/>
          <w:szCs w:val="18"/>
          <w:lang w:val="es-ES_tradnl"/>
        </w:rPr>
        <w:t>a</w:t>
      </w:r>
      <w:r w:rsidRPr="005D2936">
        <w:rPr>
          <w:rFonts w:asciiTheme="minorHAnsi" w:hAnsiTheme="minorHAnsi" w:cs="Calibri"/>
          <w:szCs w:val="18"/>
        </w:rPr>
        <w:t xml:space="preserve"> las </w:t>
      </w:r>
      <w:r w:rsidRPr="005D2936">
        <w:rPr>
          <w:rFonts w:asciiTheme="minorHAnsi" w:hAnsiTheme="minorHAnsi" w:cs="Calibri"/>
          <w:b/>
          <w:szCs w:val="18"/>
        </w:rPr>
        <w:t xml:space="preserve">condiciones </w:t>
      </w:r>
      <w:r>
        <w:rPr>
          <w:rFonts w:asciiTheme="minorHAnsi" w:hAnsiTheme="minorHAnsi" w:cs="Calibri"/>
          <w:b/>
          <w:szCs w:val="18"/>
        </w:rPr>
        <w:t xml:space="preserve">técnicas requeridas para el </w:t>
      </w:r>
      <w:r w:rsidR="00F5402E">
        <w:rPr>
          <w:rFonts w:asciiTheme="minorHAnsi" w:hAnsiTheme="minorHAnsi" w:cs="Calibri"/>
          <w:b/>
          <w:szCs w:val="18"/>
        </w:rPr>
        <w:t xml:space="preserve">servicio </w:t>
      </w:r>
      <w:r>
        <w:rPr>
          <w:rFonts w:asciiTheme="minorHAnsi" w:hAnsiTheme="minorHAnsi" w:cs="Calibri"/>
          <w:b/>
          <w:szCs w:val="18"/>
        </w:rPr>
        <w:t xml:space="preserve">y otras condiciones de cumplimiento obligatorio, descritas en el numeral </w:t>
      </w:r>
      <w:r w:rsidRPr="005D2936">
        <w:rPr>
          <w:rFonts w:asciiTheme="minorHAnsi" w:hAnsiTheme="minorHAnsi" w:cs="Calibri"/>
          <w:b/>
          <w:szCs w:val="18"/>
        </w:rPr>
        <w:t>II</w:t>
      </w:r>
      <w:r w:rsidRPr="005D2936">
        <w:rPr>
          <w:rFonts w:asciiTheme="minorHAnsi" w:hAnsiTheme="minorHAnsi" w:cs="Calibri"/>
          <w:szCs w:val="18"/>
        </w:rPr>
        <w:t xml:space="preserve"> </w:t>
      </w:r>
      <w:r>
        <w:rPr>
          <w:rFonts w:asciiTheme="minorHAnsi" w:hAnsiTheme="minorHAnsi" w:cs="Calibri"/>
          <w:szCs w:val="18"/>
        </w:rPr>
        <w:t>de las especificaciones técnicas (</w:t>
      </w:r>
      <w:r w:rsidR="00B41ABF">
        <w:rPr>
          <w:rFonts w:asciiTheme="minorHAnsi" w:hAnsiTheme="minorHAnsi" w:cs="Calibri"/>
          <w:szCs w:val="18"/>
        </w:rPr>
        <w:t>Parte VI</w:t>
      </w:r>
      <w:r>
        <w:rPr>
          <w:rFonts w:asciiTheme="minorHAnsi" w:hAnsiTheme="minorHAnsi" w:cs="Calibri"/>
          <w:szCs w:val="18"/>
        </w:rPr>
        <w:t xml:space="preserve"> del presente DBC).</w:t>
      </w:r>
    </w:p>
    <w:p w:rsidR="00BF66A0" w:rsidRPr="005D2936" w:rsidRDefault="00BF66A0" w:rsidP="00BF66A0">
      <w:pPr>
        <w:ind w:left="360"/>
        <w:jc w:val="both"/>
        <w:rPr>
          <w:rFonts w:asciiTheme="minorHAnsi" w:hAnsiTheme="minorHAnsi" w:cs="Calibri"/>
          <w:szCs w:val="18"/>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Firma en señal de conformidad, </w:t>
      </w:r>
    </w:p>
    <w:p w:rsidR="00BF66A0" w:rsidRPr="002C22EC" w:rsidRDefault="00BF66A0" w:rsidP="00BF66A0">
      <w:pPr>
        <w:jc w:val="both"/>
        <w:rPr>
          <w:rFonts w:asciiTheme="minorHAnsi" w:hAnsiTheme="minorHAnsi" w:cs="Calibri"/>
          <w:sz w:val="18"/>
          <w:szCs w:val="18"/>
        </w:rPr>
      </w:pPr>
    </w:p>
    <w:p w:rsidR="00BF66A0" w:rsidRPr="002C22EC" w:rsidRDefault="00BF66A0" w:rsidP="00BF66A0">
      <w:pPr>
        <w:jc w:val="both"/>
        <w:rPr>
          <w:rFonts w:asciiTheme="minorHAnsi" w:hAnsiTheme="minorHAnsi" w:cs="Arial"/>
          <w:sz w:val="18"/>
          <w:szCs w:val="18"/>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Calibri"/>
          <w:b/>
        </w:rPr>
      </w:pPr>
      <w:r w:rsidRPr="002C22EC">
        <w:rPr>
          <w:rFonts w:asciiTheme="minorHAnsi" w:hAnsiTheme="minorHAnsi" w:cs="Calibri"/>
          <w:b/>
        </w:rPr>
        <w:t>-------------------------------------------------------------------------------</w:t>
      </w:r>
    </w:p>
    <w:p w:rsidR="00BF66A0" w:rsidRPr="002C22EC" w:rsidRDefault="00BF66A0" w:rsidP="00BF66A0">
      <w:pPr>
        <w:jc w:val="center"/>
        <w:rPr>
          <w:rFonts w:asciiTheme="minorHAnsi" w:hAnsiTheme="minorHAnsi" w:cs="Calibri"/>
          <w:b/>
        </w:rPr>
      </w:pPr>
      <w:r w:rsidRPr="002C22EC">
        <w:rPr>
          <w:rFonts w:asciiTheme="minorHAnsi" w:hAnsiTheme="minorHAnsi" w:cs="Calibri"/>
          <w:b/>
        </w:rPr>
        <w:t xml:space="preserve">Firma del Propietario o Representante Legal </w:t>
      </w:r>
    </w:p>
    <w:p w:rsidR="00BF66A0" w:rsidRPr="002C22EC" w:rsidRDefault="00BF66A0" w:rsidP="00BF66A0">
      <w:pPr>
        <w:jc w:val="center"/>
        <w:rPr>
          <w:rFonts w:asciiTheme="minorHAnsi" w:hAnsiTheme="minorHAnsi" w:cstheme="minorHAnsi"/>
          <w:b/>
        </w:rPr>
      </w:pPr>
      <w:r w:rsidRPr="002C22EC">
        <w:rPr>
          <w:rFonts w:asciiTheme="minorHAnsi" w:hAnsiTheme="minorHAnsi" w:cs="Calibri"/>
          <w:b/>
        </w:rPr>
        <w:t xml:space="preserve">Nombre completo del Propietario o Representante Legal </w:t>
      </w: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rPr>
          <w:rFonts w:ascii="Calibri" w:hAnsi="Calibri" w:cs="Calibri"/>
          <w:b/>
          <w:sz w:val="22"/>
          <w:szCs w:val="22"/>
        </w:rPr>
      </w:pPr>
    </w:p>
    <w:p w:rsidR="00BF66A0" w:rsidRDefault="00BF66A0"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5A0B2A" w:rsidRDefault="005A0B2A"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Pr="00552079" w:rsidRDefault="00AF2036" w:rsidP="00AF2036">
      <w:pPr>
        <w:jc w:val="center"/>
        <w:rPr>
          <w:rFonts w:asciiTheme="minorHAnsi" w:hAnsiTheme="minorHAnsi" w:cstheme="minorHAnsi"/>
          <w:b/>
          <w:sz w:val="22"/>
          <w:szCs w:val="22"/>
        </w:rPr>
      </w:pPr>
      <w:r>
        <w:rPr>
          <w:rFonts w:asciiTheme="minorHAnsi" w:hAnsiTheme="minorHAnsi" w:cstheme="minorHAnsi"/>
          <w:b/>
          <w:sz w:val="22"/>
          <w:szCs w:val="22"/>
        </w:rPr>
        <w:t>FOR</w:t>
      </w:r>
      <w:r w:rsidR="00086926">
        <w:rPr>
          <w:rFonts w:asciiTheme="minorHAnsi" w:hAnsiTheme="minorHAnsi" w:cstheme="minorHAnsi"/>
          <w:b/>
          <w:sz w:val="22"/>
          <w:szCs w:val="22"/>
        </w:rPr>
        <w:t>MULARIO C-3</w:t>
      </w:r>
    </w:p>
    <w:p w:rsidR="00AF2036" w:rsidRDefault="00AF2036" w:rsidP="00AF2036">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 xml:space="preserve">EXPERIENCIA ESPECÍFICA </w:t>
      </w:r>
      <w:r>
        <w:rPr>
          <w:rFonts w:asciiTheme="minorHAnsi" w:hAnsiTheme="minorHAnsi" w:cstheme="minorHAnsi"/>
          <w:b/>
          <w:bCs/>
          <w:sz w:val="22"/>
          <w:szCs w:val="22"/>
          <w:lang w:eastAsia="es-BO"/>
        </w:rPr>
        <w:t>DEL PROPONENTE</w:t>
      </w:r>
    </w:p>
    <w:p w:rsidR="00AF2036" w:rsidRPr="00552079" w:rsidRDefault="00AF2036" w:rsidP="00AF2036">
      <w:pPr>
        <w:jc w:val="center"/>
        <w:rPr>
          <w:rFonts w:asciiTheme="minorHAnsi" w:hAnsiTheme="minorHAnsi" w:cstheme="minorHAnsi"/>
          <w:b/>
          <w:bCs/>
          <w:sz w:val="22"/>
          <w:szCs w:val="22"/>
          <w:lang w:eastAsia="es-BO"/>
        </w:rPr>
      </w:pPr>
    </w:p>
    <w:p w:rsidR="00AF2036" w:rsidRDefault="00AF2036" w:rsidP="006D0B90">
      <w:pPr>
        <w:ind w:left="-709" w:firstLine="709"/>
        <w:rPr>
          <w:rFonts w:asciiTheme="minorHAnsi" w:hAnsiTheme="minorHAnsi" w:cstheme="minorHAnsi"/>
          <w:b/>
          <w:sz w:val="22"/>
          <w:szCs w:val="22"/>
        </w:rPr>
      </w:pPr>
      <w:r>
        <w:rPr>
          <w:rFonts w:asciiTheme="minorHAnsi" w:hAnsiTheme="minorHAnsi" w:cstheme="minorHAnsi"/>
          <w:b/>
          <w:sz w:val="22"/>
          <w:szCs w:val="22"/>
        </w:rPr>
        <w:t>NOMBRE DEL PROPONENTE:</w:t>
      </w:r>
    </w:p>
    <w:p w:rsidR="003956A6" w:rsidRDefault="003956A6" w:rsidP="006D0B90">
      <w:pPr>
        <w:ind w:left="-709" w:firstLine="709"/>
        <w:rPr>
          <w:rFonts w:asciiTheme="minorHAnsi" w:hAnsiTheme="minorHAnsi" w:cstheme="minorHAnsi"/>
          <w:b/>
          <w:sz w:val="22"/>
          <w:szCs w:val="22"/>
        </w:rPr>
      </w:pPr>
    </w:p>
    <w:p w:rsidR="003956A6" w:rsidRDefault="003956A6" w:rsidP="003956A6">
      <w:pPr>
        <w:ind w:left="-709" w:firstLine="709"/>
        <w:rPr>
          <w:rFonts w:asciiTheme="minorHAnsi" w:hAnsiTheme="minorHAnsi" w:cstheme="minorHAnsi"/>
          <w:b/>
          <w:sz w:val="22"/>
          <w:szCs w:val="22"/>
        </w:rPr>
      </w:pPr>
    </w:p>
    <w:tbl>
      <w:tblPr>
        <w:tblW w:w="9510" w:type="dxa"/>
        <w:jc w:val="center"/>
        <w:tblLayout w:type="fixed"/>
        <w:tblCellMar>
          <w:left w:w="70" w:type="dxa"/>
          <w:right w:w="70" w:type="dxa"/>
        </w:tblCellMar>
        <w:tblLook w:val="04A0" w:firstRow="1" w:lastRow="0" w:firstColumn="1" w:lastColumn="0" w:noHBand="0" w:noVBand="1"/>
      </w:tblPr>
      <w:tblGrid>
        <w:gridCol w:w="568"/>
        <w:gridCol w:w="2542"/>
        <w:gridCol w:w="3118"/>
        <w:gridCol w:w="3261"/>
        <w:gridCol w:w="21"/>
      </w:tblGrid>
      <w:tr w:rsidR="003956A6" w:rsidRPr="005C439C" w:rsidTr="00F558E8">
        <w:trPr>
          <w:gridAfter w:val="1"/>
          <w:wAfter w:w="21" w:type="dxa"/>
          <w:trHeight w:val="415"/>
          <w:jc w:val="center"/>
        </w:trPr>
        <w:tc>
          <w:tcPr>
            <w:tcW w:w="567"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3956A6" w:rsidRDefault="003956A6" w:rsidP="00F558E8">
            <w:pPr>
              <w:jc w:val="center"/>
              <w:rPr>
                <w:rFonts w:asciiTheme="minorHAnsi" w:hAnsiTheme="minorHAnsi" w:cstheme="minorHAnsi"/>
                <w:b/>
                <w:bCs/>
                <w:szCs w:val="22"/>
                <w:lang w:eastAsia="es-BO"/>
              </w:rPr>
            </w:pPr>
            <w:r>
              <w:rPr>
                <w:rFonts w:asciiTheme="minorHAnsi" w:hAnsiTheme="minorHAnsi" w:cstheme="minorHAnsi"/>
                <w:b/>
                <w:bCs/>
                <w:szCs w:val="22"/>
                <w:lang w:eastAsia="es-BO"/>
              </w:rPr>
              <w:t>N°</w:t>
            </w:r>
          </w:p>
        </w:tc>
        <w:tc>
          <w:tcPr>
            <w:tcW w:w="2542"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3956A6" w:rsidRDefault="003956A6" w:rsidP="00F558E8">
            <w:pPr>
              <w:jc w:val="center"/>
              <w:rPr>
                <w:rFonts w:asciiTheme="minorHAnsi" w:hAnsiTheme="minorHAnsi" w:cstheme="minorHAnsi"/>
                <w:b/>
                <w:bCs/>
                <w:szCs w:val="22"/>
                <w:lang w:eastAsia="es-BO"/>
              </w:rPr>
            </w:pPr>
            <w:r>
              <w:rPr>
                <w:rFonts w:asciiTheme="minorHAnsi" w:hAnsiTheme="minorHAnsi" w:cstheme="minorHAnsi"/>
                <w:b/>
                <w:bCs/>
                <w:szCs w:val="22"/>
                <w:lang w:eastAsia="es-BO"/>
              </w:rPr>
              <w:t>Entidad Contratante</w:t>
            </w:r>
          </w:p>
        </w:tc>
        <w:tc>
          <w:tcPr>
            <w:tcW w:w="3118"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3956A6" w:rsidRDefault="003956A6" w:rsidP="00F558E8">
            <w:pPr>
              <w:jc w:val="center"/>
              <w:rPr>
                <w:rFonts w:asciiTheme="minorHAnsi" w:hAnsiTheme="minorHAnsi" w:cstheme="minorHAnsi"/>
                <w:b/>
                <w:bCs/>
                <w:szCs w:val="22"/>
                <w:lang w:eastAsia="es-BO"/>
              </w:rPr>
            </w:pPr>
            <w:r>
              <w:rPr>
                <w:rFonts w:asciiTheme="minorHAnsi" w:hAnsiTheme="minorHAnsi" w:cstheme="minorHAnsi"/>
                <w:b/>
                <w:bCs/>
                <w:szCs w:val="22"/>
                <w:lang w:eastAsia="es-BO"/>
              </w:rPr>
              <w:t>Objeto de la Contratación</w:t>
            </w:r>
          </w:p>
        </w:tc>
        <w:tc>
          <w:tcPr>
            <w:tcW w:w="3261"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3956A6" w:rsidRDefault="003956A6" w:rsidP="00F558E8">
            <w:pPr>
              <w:jc w:val="center"/>
              <w:rPr>
                <w:rFonts w:asciiTheme="minorHAnsi" w:hAnsiTheme="minorHAnsi" w:cstheme="minorHAnsi"/>
                <w:b/>
                <w:bCs/>
                <w:szCs w:val="22"/>
                <w:lang w:eastAsia="es-BO"/>
              </w:rPr>
            </w:pPr>
            <w:r>
              <w:rPr>
                <w:rFonts w:asciiTheme="minorHAnsi" w:hAnsiTheme="minorHAnsi" w:cstheme="minorHAnsi"/>
                <w:b/>
                <w:bCs/>
                <w:szCs w:val="22"/>
                <w:lang w:eastAsia="es-BO"/>
              </w:rPr>
              <w:t>Detalle de documento de respaldo</w:t>
            </w:r>
          </w:p>
        </w:tc>
      </w:tr>
      <w:tr w:rsidR="003956A6" w:rsidRPr="005C439C" w:rsidTr="00F558E8">
        <w:trPr>
          <w:gridAfter w:val="1"/>
          <w:wAfter w:w="21" w:type="dxa"/>
          <w:cantSplit/>
          <w:trHeight w:val="1076"/>
          <w:jc w:val="center"/>
        </w:trPr>
        <w:tc>
          <w:tcPr>
            <w:tcW w:w="9509" w:type="dxa"/>
            <w:vMerge/>
            <w:tcBorders>
              <w:top w:val="single" w:sz="4" w:space="0" w:color="auto"/>
              <w:left w:val="single" w:sz="8" w:space="0" w:color="auto"/>
              <w:bottom w:val="single" w:sz="12" w:space="0" w:color="000000"/>
              <w:right w:val="single" w:sz="8" w:space="0" w:color="auto"/>
            </w:tcBorders>
            <w:vAlign w:val="center"/>
            <w:hideMark/>
          </w:tcPr>
          <w:p w:rsidR="003956A6" w:rsidRDefault="003956A6" w:rsidP="00F558E8">
            <w:pPr>
              <w:rPr>
                <w:rFonts w:asciiTheme="minorHAnsi" w:hAnsiTheme="minorHAnsi" w:cstheme="minorHAnsi"/>
                <w:b/>
                <w:bCs/>
                <w:szCs w:val="22"/>
                <w:lang w:eastAsia="es-BO"/>
              </w:rPr>
            </w:pPr>
          </w:p>
        </w:tc>
        <w:tc>
          <w:tcPr>
            <w:tcW w:w="2542" w:type="dxa"/>
            <w:vMerge/>
            <w:tcBorders>
              <w:top w:val="single" w:sz="4" w:space="0" w:color="auto"/>
              <w:left w:val="single" w:sz="8" w:space="0" w:color="auto"/>
              <w:bottom w:val="single" w:sz="12" w:space="0" w:color="000000"/>
              <w:right w:val="single" w:sz="8" w:space="0" w:color="auto"/>
            </w:tcBorders>
            <w:vAlign w:val="center"/>
            <w:hideMark/>
          </w:tcPr>
          <w:p w:rsidR="003956A6" w:rsidRDefault="003956A6" w:rsidP="00F558E8">
            <w:pPr>
              <w:rPr>
                <w:rFonts w:asciiTheme="minorHAnsi" w:hAnsiTheme="minorHAnsi" w:cstheme="minorHAnsi"/>
                <w:b/>
                <w:bCs/>
                <w:szCs w:val="22"/>
                <w:lang w:eastAsia="es-BO"/>
              </w:rPr>
            </w:pPr>
          </w:p>
        </w:tc>
        <w:tc>
          <w:tcPr>
            <w:tcW w:w="3118" w:type="dxa"/>
            <w:vMerge/>
            <w:tcBorders>
              <w:top w:val="single" w:sz="4" w:space="0" w:color="auto"/>
              <w:left w:val="single" w:sz="8" w:space="0" w:color="auto"/>
              <w:bottom w:val="single" w:sz="12" w:space="0" w:color="000000"/>
              <w:right w:val="single" w:sz="8" w:space="0" w:color="auto"/>
            </w:tcBorders>
            <w:vAlign w:val="center"/>
            <w:hideMark/>
          </w:tcPr>
          <w:p w:rsidR="003956A6" w:rsidRDefault="003956A6" w:rsidP="00F558E8">
            <w:pPr>
              <w:rPr>
                <w:rFonts w:asciiTheme="minorHAnsi" w:hAnsiTheme="minorHAnsi" w:cstheme="minorHAnsi"/>
                <w:b/>
                <w:bCs/>
                <w:szCs w:val="22"/>
                <w:lang w:eastAsia="es-BO"/>
              </w:rPr>
            </w:pPr>
          </w:p>
        </w:tc>
        <w:tc>
          <w:tcPr>
            <w:tcW w:w="3261" w:type="dxa"/>
            <w:vMerge/>
            <w:tcBorders>
              <w:top w:val="single" w:sz="4" w:space="0" w:color="auto"/>
              <w:left w:val="single" w:sz="8" w:space="0" w:color="auto"/>
              <w:bottom w:val="single" w:sz="12" w:space="0" w:color="000000"/>
              <w:right w:val="single" w:sz="8" w:space="0" w:color="auto"/>
            </w:tcBorders>
            <w:vAlign w:val="center"/>
            <w:hideMark/>
          </w:tcPr>
          <w:p w:rsidR="003956A6" w:rsidRDefault="003956A6" w:rsidP="00F558E8">
            <w:pPr>
              <w:rPr>
                <w:rFonts w:asciiTheme="minorHAnsi" w:hAnsiTheme="minorHAnsi" w:cstheme="minorHAnsi"/>
                <w:b/>
                <w:bCs/>
                <w:szCs w:val="22"/>
                <w:lang w:eastAsia="es-BO"/>
              </w:rPr>
            </w:pPr>
          </w:p>
        </w:tc>
      </w:tr>
      <w:tr w:rsidR="003956A6" w:rsidTr="00F558E8">
        <w:trPr>
          <w:gridAfter w:val="1"/>
          <w:wAfter w:w="21" w:type="dxa"/>
          <w:trHeight w:val="246"/>
          <w:jc w:val="center"/>
        </w:trPr>
        <w:tc>
          <w:tcPr>
            <w:tcW w:w="567" w:type="dxa"/>
            <w:tcBorders>
              <w:top w:val="nil"/>
              <w:left w:val="single" w:sz="8" w:space="0" w:color="auto"/>
              <w:bottom w:val="single" w:sz="8" w:space="0" w:color="auto"/>
              <w:right w:val="single" w:sz="8" w:space="0" w:color="auto"/>
            </w:tcBorders>
            <w:shd w:val="clear" w:color="auto" w:fill="FFFFFF"/>
            <w:vAlign w:val="center"/>
            <w:hideMark/>
          </w:tcPr>
          <w:p w:rsidR="003956A6" w:rsidRDefault="003956A6" w:rsidP="00F558E8">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1</w:t>
            </w:r>
          </w:p>
        </w:tc>
        <w:tc>
          <w:tcPr>
            <w:tcW w:w="2542" w:type="dxa"/>
            <w:tcBorders>
              <w:top w:val="nil"/>
              <w:left w:val="nil"/>
              <w:bottom w:val="single" w:sz="8" w:space="0" w:color="auto"/>
              <w:right w:val="single" w:sz="8" w:space="0" w:color="auto"/>
            </w:tcBorders>
            <w:shd w:val="clear" w:color="auto" w:fill="FFFFFF"/>
            <w:vAlign w:val="center"/>
            <w:hideMark/>
          </w:tcPr>
          <w:p w:rsidR="003956A6" w:rsidRDefault="003956A6" w:rsidP="00F558E8">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c>
          <w:tcPr>
            <w:tcW w:w="3118" w:type="dxa"/>
            <w:tcBorders>
              <w:top w:val="nil"/>
              <w:left w:val="nil"/>
              <w:bottom w:val="single" w:sz="8" w:space="0" w:color="auto"/>
              <w:right w:val="single" w:sz="8" w:space="0" w:color="auto"/>
            </w:tcBorders>
            <w:shd w:val="clear" w:color="auto" w:fill="FFFFFF"/>
            <w:vAlign w:val="center"/>
            <w:hideMark/>
          </w:tcPr>
          <w:p w:rsidR="003956A6" w:rsidRDefault="003956A6" w:rsidP="00F558E8">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p w:rsidR="003956A6" w:rsidRDefault="003956A6" w:rsidP="00F558E8">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c>
          <w:tcPr>
            <w:tcW w:w="3261" w:type="dxa"/>
            <w:tcBorders>
              <w:top w:val="nil"/>
              <w:left w:val="single" w:sz="8" w:space="0" w:color="auto"/>
              <w:bottom w:val="single" w:sz="8" w:space="0" w:color="auto"/>
              <w:right w:val="single" w:sz="8" w:space="0" w:color="auto"/>
            </w:tcBorders>
            <w:shd w:val="clear" w:color="auto" w:fill="FFFFFF"/>
            <w:vAlign w:val="center"/>
            <w:hideMark/>
          </w:tcPr>
          <w:p w:rsidR="003956A6" w:rsidRDefault="003956A6" w:rsidP="00F558E8">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p w:rsidR="003956A6" w:rsidRDefault="003956A6" w:rsidP="00F558E8">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r>
      <w:tr w:rsidR="003956A6" w:rsidTr="00F558E8">
        <w:trPr>
          <w:gridAfter w:val="1"/>
          <w:wAfter w:w="21" w:type="dxa"/>
          <w:trHeight w:val="217"/>
          <w:jc w:val="center"/>
        </w:trPr>
        <w:tc>
          <w:tcPr>
            <w:tcW w:w="567" w:type="dxa"/>
            <w:tcBorders>
              <w:top w:val="nil"/>
              <w:left w:val="single" w:sz="8" w:space="0" w:color="auto"/>
              <w:bottom w:val="single" w:sz="8" w:space="0" w:color="auto"/>
              <w:right w:val="single" w:sz="8" w:space="0" w:color="auto"/>
            </w:tcBorders>
            <w:shd w:val="clear" w:color="auto" w:fill="FFFFFF"/>
            <w:vAlign w:val="center"/>
            <w:hideMark/>
          </w:tcPr>
          <w:p w:rsidR="003956A6" w:rsidRDefault="003956A6" w:rsidP="00F558E8">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2</w:t>
            </w:r>
          </w:p>
        </w:tc>
        <w:tc>
          <w:tcPr>
            <w:tcW w:w="2542" w:type="dxa"/>
            <w:tcBorders>
              <w:top w:val="nil"/>
              <w:left w:val="nil"/>
              <w:bottom w:val="single" w:sz="8" w:space="0" w:color="auto"/>
              <w:right w:val="single" w:sz="8" w:space="0" w:color="auto"/>
            </w:tcBorders>
            <w:shd w:val="clear" w:color="auto" w:fill="FFFFFF"/>
            <w:vAlign w:val="center"/>
            <w:hideMark/>
          </w:tcPr>
          <w:p w:rsidR="003956A6" w:rsidRDefault="003956A6" w:rsidP="00F558E8">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c>
          <w:tcPr>
            <w:tcW w:w="3118" w:type="dxa"/>
            <w:tcBorders>
              <w:top w:val="nil"/>
              <w:left w:val="nil"/>
              <w:bottom w:val="single" w:sz="8" w:space="0" w:color="auto"/>
              <w:right w:val="single" w:sz="8" w:space="0" w:color="auto"/>
            </w:tcBorders>
            <w:shd w:val="clear" w:color="auto" w:fill="FFFFFF"/>
            <w:vAlign w:val="center"/>
            <w:hideMark/>
          </w:tcPr>
          <w:p w:rsidR="003956A6" w:rsidRDefault="003956A6" w:rsidP="00F558E8">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p w:rsidR="003956A6" w:rsidRDefault="003956A6" w:rsidP="00F558E8">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c>
          <w:tcPr>
            <w:tcW w:w="3261" w:type="dxa"/>
            <w:tcBorders>
              <w:top w:val="nil"/>
              <w:left w:val="single" w:sz="8" w:space="0" w:color="auto"/>
              <w:bottom w:val="single" w:sz="8" w:space="0" w:color="auto"/>
              <w:right w:val="single" w:sz="8" w:space="0" w:color="auto"/>
            </w:tcBorders>
            <w:shd w:val="clear" w:color="auto" w:fill="FFFFFF"/>
            <w:vAlign w:val="center"/>
            <w:hideMark/>
          </w:tcPr>
          <w:p w:rsidR="003956A6" w:rsidRDefault="003956A6" w:rsidP="00F558E8">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p w:rsidR="003956A6" w:rsidRDefault="003956A6" w:rsidP="00F558E8">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r>
      <w:tr w:rsidR="003956A6" w:rsidTr="00F558E8">
        <w:trPr>
          <w:gridAfter w:val="1"/>
          <w:wAfter w:w="21" w:type="dxa"/>
          <w:trHeight w:val="239"/>
          <w:jc w:val="center"/>
        </w:trPr>
        <w:tc>
          <w:tcPr>
            <w:tcW w:w="567" w:type="dxa"/>
            <w:tcBorders>
              <w:top w:val="nil"/>
              <w:left w:val="single" w:sz="8" w:space="0" w:color="auto"/>
              <w:bottom w:val="single" w:sz="8" w:space="0" w:color="auto"/>
              <w:right w:val="single" w:sz="8" w:space="0" w:color="auto"/>
            </w:tcBorders>
            <w:shd w:val="clear" w:color="auto" w:fill="FFFFFF"/>
            <w:vAlign w:val="center"/>
            <w:hideMark/>
          </w:tcPr>
          <w:p w:rsidR="003956A6" w:rsidRDefault="003956A6" w:rsidP="00F558E8">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3</w:t>
            </w:r>
          </w:p>
        </w:tc>
        <w:tc>
          <w:tcPr>
            <w:tcW w:w="2542" w:type="dxa"/>
            <w:tcBorders>
              <w:top w:val="nil"/>
              <w:left w:val="nil"/>
              <w:bottom w:val="single" w:sz="8" w:space="0" w:color="auto"/>
              <w:right w:val="single" w:sz="8" w:space="0" w:color="auto"/>
            </w:tcBorders>
            <w:shd w:val="clear" w:color="auto" w:fill="FFFFFF"/>
            <w:vAlign w:val="center"/>
            <w:hideMark/>
          </w:tcPr>
          <w:p w:rsidR="003956A6" w:rsidRDefault="003956A6" w:rsidP="00F558E8">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c>
          <w:tcPr>
            <w:tcW w:w="3118" w:type="dxa"/>
            <w:tcBorders>
              <w:top w:val="nil"/>
              <w:left w:val="nil"/>
              <w:bottom w:val="single" w:sz="8" w:space="0" w:color="auto"/>
              <w:right w:val="single" w:sz="8" w:space="0" w:color="auto"/>
            </w:tcBorders>
            <w:shd w:val="clear" w:color="auto" w:fill="FFFFFF"/>
            <w:vAlign w:val="center"/>
            <w:hideMark/>
          </w:tcPr>
          <w:p w:rsidR="003956A6" w:rsidRDefault="003956A6" w:rsidP="00F558E8">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p w:rsidR="003956A6" w:rsidRDefault="003956A6" w:rsidP="00F558E8">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c>
          <w:tcPr>
            <w:tcW w:w="3261" w:type="dxa"/>
            <w:tcBorders>
              <w:top w:val="nil"/>
              <w:left w:val="single" w:sz="8" w:space="0" w:color="auto"/>
              <w:bottom w:val="single" w:sz="8" w:space="0" w:color="auto"/>
              <w:right w:val="single" w:sz="8" w:space="0" w:color="auto"/>
            </w:tcBorders>
            <w:shd w:val="clear" w:color="auto" w:fill="FFFFFF"/>
            <w:vAlign w:val="center"/>
            <w:hideMark/>
          </w:tcPr>
          <w:p w:rsidR="003956A6" w:rsidRDefault="003956A6" w:rsidP="00F558E8">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p w:rsidR="003956A6" w:rsidRDefault="003956A6" w:rsidP="00F558E8">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r>
      <w:tr w:rsidR="003956A6" w:rsidTr="00F558E8">
        <w:trPr>
          <w:gridAfter w:val="1"/>
          <w:wAfter w:w="21" w:type="dxa"/>
          <w:trHeight w:val="239"/>
          <w:jc w:val="center"/>
        </w:trPr>
        <w:tc>
          <w:tcPr>
            <w:tcW w:w="567" w:type="dxa"/>
            <w:tcBorders>
              <w:top w:val="nil"/>
              <w:left w:val="single" w:sz="8" w:space="0" w:color="auto"/>
              <w:bottom w:val="single" w:sz="8" w:space="0" w:color="auto"/>
              <w:right w:val="single" w:sz="8" w:space="0" w:color="auto"/>
            </w:tcBorders>
            <w:shd w:val="clear" w:color="auto" w:fill="FFFFFF"/>
            <w:vAlign w:val="center"/>
            <w:hideMark/>
          </w:tcPr>
          <w:p w:rsidR="003956A6" w:rsidRDefault="003956A6" w:rsidP="00F558E8">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4</w:t>
            </w:r>
          </w:p>
        </w:tc>
        <w:tc>
          <w:tcPr>
            <w:tcW w:w="2542" w:type="dxa"/>
            <w:tcBorders>
              <w:top w:val="nil"/>
              <w:left w:val="nil"/>
              <w:bottom w:val="single" w:sz="8" w:space="0" w:color="auto"/>
              <w:right w:val="single" w:sz="8" w:space="0" w:color="auto"/>
            </w:tcBorders>
            <w:shd w:val="clear" w:color="auto" w:fill="FFFFFF"/>
            <w:vAlign w:val="center"/>
            <w:hideMark/>
          </w:tcPr>
          <w:p w:rsidR="003956A6" w:rsidRDefault="003956A6" w:rsidP="00F558E8">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c>
          <w:tcPr>
            <w:tcW w:w="3118" w:type="dxa"/>
            <w:tcBorders>
              <w:top w:val="nil"/>
              <w:left w:val="nil"/>
              <w:bottom w:val="single" w:sz="8" w:space="0" w:color="auto"/>
              <w:right w:val="single" w:sz="8" w:space="0" w:color="auto"/>
            </w:tcBorders>
            <w:shd w:val="clear" w:color="auto" w:fill="FFFFFF"/>
            <w:vAlign w:val="center"/>
            <w:hideMark/>
          </w:tcPr>
          <w:p w:rsidR="003956A6" w:rsidRDefault="003956A6" w:rsidP="00F558E8">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p w:rsidR="003956A6" w:rsidRDefault="003956A6" w:rsidP="00F558E8">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c>
          <w:tcPr>
            <w:tcW w:w="3261" w:type="dxa"/>
            <w:tcBorders>
              <w:top w:val="nil"/>
              <w:left w:val="single" w:sz="8" w:space="0" w:color="auto"/>
              <w:bottom w:val="single" w:sz="8" w:space="0" w:color="auto"/>
              <w:right w:val="single" w:sz="8" w:space="0" w:color="auto"/>
            </w:tcBorders>
            <w:shd w:val="clear" w:color="auto" w:fill="FFFFFF"/>
            <w:vAlign w:val="center"/>
            <w:hideMark/>
          </w:tcPr>
          <w:p w:rsidR="003956A6" w:rsidRDefault="003956A6" w:rsidP="00F558E8">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p w:rsidR="003956A6" w:rsidRDefault="003956A6" w:rsidP="00F558E8">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r>
      <w:tr w:rsidR="003956A6" w:rsidTr="00F558E8">
        <w:trPr>
          <w:gridAfter w:val="1"/>
          <w:wAfter w:w="21" w:type="dxa"/>
          <w:trHeight w:val="239"/>
          <w:jc w:val="center"/>
        </w:trPr>
        <w:tc>
          <w:tcPr>
            <w:tcW w:w="567" w:type="dxa"/>
            <w:tcBorders>
              <w:top w:val="nil"/>
              <w:left w:val="single" w:sz="8" w:space="0" w:color="auto"/>
              <w:bottom w:val="single" w:sz="8" w:space="0" w:color="auto"/>
              <w:right w:val="single" w:sz="8" w:space="0" w:color="auto"/>
            </w:tcBorders>
            <w:shd w:val="clear" w:color="auto" w:fill="FFFFFF"/>
            <w:vAlign w:val="center"/>
            <w:hideMark/>
          </w:tcPr>
          <w:p w:rsidR="003956A6" w:rsidRDefault="003956A6" w:rsidP="00F558E8">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w:t>
            </w:r>
          </w:p>
        </w:tc>
        <w:tc>
          <w:tcPr>
            <w:tcW w:w="2542" w:type="dxa"/>
            <w:tcBorders>
              <w:top w:val="nil"/>
              <w:left w:val="nil"/>
              <w:bottom w:val="single" w:sz="8" w:space="0" w:color="auto"/>
              <w:right w:val="single" w:sz="8" w:space="0" w:color="auto"/>
            </w:tcBorders>
            <w:shd w:val="clear" w:color="auto" w:fill="FFFFFF"/>
            <w:vAlign w:val="center"/>
            <w:hideMark/>
          </w:tcPr>
          <w:p w:rsidR="003956A6" w:rsidRDefault="003956A6" w:rsidP="00F558E8">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c>
          <w:tcPr>
            <w:tcW w:w="3118" w:type="dxa"/>
            <w:tcBorders>
              <w:top w:val="nil"/>
              <w:left w:val="nil"/>
              <w:bottom w:val="single" w:sz="8" w:space="0" w:color="auto"/>
              <w:right w:val="single" w:sz="8" w:space="0" w:color="auto"/>
            </w:tcBorders>
            <w:shd w:val="clear" w:color="auto" w:fill="FFFFFF"/>
            <w:vAlign w:val="center"/>
            <w:hideMark/>
          </w:tcPr>
          <w:p w:rsidR="003956A6" w:rsidRDefault="003956A6" w:rsidP="00F558E8">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p w:rsidR="003956A6" w:rsidRDefault="003956A6" w:rsidP="00F558E8">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c>
          <w:tcPr>
            <w:tcW w:w="3261" w:type="dxa"/>
            <w:tcBorders>
              <w:top w:val="nil"/>
              <w:left w:val="single" w:sz="8" w:space="0" w:color="auto"/>
              <w:bottom w:val="single" w:sz="8" w:space="0" w:color="auto"/>
              <w:right w:val="single" w:sz="8" w:space="0" w:color="auto"/>
            </w:tcBorders>
            <w:shd w:val="clear" w:color="auto" w:fill="FFFFFF"/>
            <w:vAlign w:val="center"/>
            <w:hideMark/>
          </w:tcPr>
          <w:p w:rsidR="003956A6" w:rsidRDefault="003956A6" w:rsidP="00F558E8">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p w:rsidR="003956A6" w:rsidRDefault="003956A6" w:rsidP="00F558E8">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r>
      <w:tr w:rsidR="003956A6" w:rsidTr="00F558E8">
        <w:trPr>
          <w:gridAfter w:val="1"/>
          <w:wAfter w:w="21" w:type="dxa"/>
          <w:trHeight w:val="239"/>
          <w:jc w:val="center"/>
        </w:trPr>
        <w:tc>
          <w:tcPr>
            <w:tcW w:w="567" w:type="dxa"/>
            <w:tcBorders>
              <w:top w:val="nil"/>
              <w:left w:val="single" w:sz="8" w:space="0" w:color="auto"/>
              <w:bottom w:val="single" w:sz="12" w:space="0" w:color="auto"/>
              <w:right w:val="single" w:sz="8" w:space="0" w:color="auto"/>
            </w:tcBorders>
            <w:shd w:val="clear" w:color="auto" w:fill="FFFFFF"/>
            <w:vAlign w:val="center"/>
            <w:hideMark/>
          </w:tcPr>
          <w:p w:rsidR="003956A6" w:rsidRDefault="003956A6" w:rsidP="00F558E8">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N</w:t>
            </w:r>
          </w:p>
        </w:tc>
        <w:tc>
          <w:tcPr>
            <w:tcW w:w="2542" w:type="dxa"/>
            <w:tcBorders>
              <w:top w:val="nil"/>
              <w:left w:val="nil"/>
              <w:bottom w:val="single" w:sz="12" w:space="0" w:color="auto"/>
              <w:right w:val="single" w:sz="8" w:space="0" w:color="auto"/>
            </w:tcBorders>
            <w:shd w:val="clear" w:color="auto" w:fill="FFFFFF"/>
            <w:vAlign w:val="center"/>
            <w:hideMark/>
          </w:tcPr>
          <w:p w:rsidR="003956A6" w:rsidRDefault="003956A6" w:rsidP="00F558E8">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c>
          <w:tcPr>
            <w:tcW w:w="3118" w:type="dxa"/>
            <w:tcBorders>
              <w:top w:val="nil"/>
              <w:left w:val="nil"/>
              <w:bottom w:val="single" w:sz="12" w:space="0" w:color="auto"/>
              <w:right w:val="single" w:sz="8" w:space="0" w:color="auto"/>
            </w:tcBorders>
            <w:shd w:val="clear" w:color="auto" w:fill="FFFFFF"/>
            <w:vAlign w:val="center"/>
            <w:hideMark/>
          </w:tcPr>
          <w:p w:rsidR="003956A6" w:rsidRDefault="003956A6" w:rsidP="00F558E8">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p w:rsidR="003956A6" w:rsidRDefault="003956A6" w:rsidP="00F558E8">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c>
          <w:tcPr>
            <w:tcW w:w="3261" w:type="dxa"/>
            <w:tcBorders>
              <w:top w:val="nil"/>
              <w:left w:val="single" w:sz="8" w:space="0" w:color="auto"/>
              <w:bottom w:val="single" w:sz="12" w:space="0" w:color="auto"/>
              <w:right w:val="single" w:sz="8" w:space="0" w:color="auto"/>
            </w:tcBorders>
            <w:shd w:val="clear" w:color="auto" w:fill="FFFFFF"/>
            <w:vAlign w:val="center"/>
            <w:hideMark/>
          </w:tcPr>
          <w:p w:rsidR="003956A6" w:rsidRDefault="003956A6" w:rsidP="00F558E8">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p w:rsidR="003956A6" w:rsidRDefault="003956A6" w:rsidP="00F558E8">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r>
      <w:tr w:rsidR="003956A6" w:rsidRPr="005C439C" w:rsidTr="00F558E8">
        <w:trPr>
          <w:trHeight w:val="2138"/>
          <w:jc w:val="center"/>
        </w:trPr>
        <w:tc>
          <w:tcPr>
            <w:tcW w:w="9509" w:type="dxa"/>
            <w:gridSpan w:val="5"/>
            <w:tcBorders>
              <w:top w:val="single" w:sz="8" w:space="0" w:color="auto"/>
              <w:left w:val="single" w:sz="8" w:space="0" w:color="auto"/>
              <w:bottom w:val="single" w:sz="8" w:space="0" w:color="auto"/>
              <w:right w:val="single" w:sz="4" w:space="0" w:color="auto"/>
            </w:tcBorders>
            <w:vAlign w:val="center"/>
          </w:tcPr>
          <w:p w:rsidR="003956A6" w:rsidRDefault="003956A6" w:rsidP="00F558E8">
            <w:pPr>
              <w:rPr>
                <w:rFonts w:asciiTheme="minorHAnsi" w:hAnsiTheme="minorHAnsi" w:cstheme="minorHAnsi"/>
                <w:b/>
                <w:color w:val="000000"/>
                <w:lang w:eastAsia="es-BO"/>
              </w:rPr>
            </w:pPr>
            <w:r>
              <w:rPr>
                <w:rFonts w:asciiTheme="minorHAnsi" w:hAnsiTheme="minorHAnsi" w:cstheme="minorHAnsi"/>
                <w:b/>
                <w:color w:val="000000"/>
                <w:lang w:eastAsia="es-BO"/>
              </w:rPr>
              <w:t xml:space="preserve">Nota.- </w:t>
            </w:r>
          </w:p>
          <w:p w:rsidR="003956A6" w:rsidRDefault="003956A6" w:rsidP="00F558E8">
            <w:pPr>
              <w:rPr>
                <w:rFonts w:asciiTheme="minorHAnsi" w:hAnsiTheme="minorHAnsi" w:cstheme="minorHAnsi"/>
                <w:b/>
                <w:color w:val="000000"/>
                <w:lang w:eastAsia="es-BO"/>
              </w:rPr>
            </w:pPr>
          </w:p>
          <w:p w:rsidR="003956A6" w:rsidRDefault="003956A6" w:rsidP="00F558E8">
            <w:pPr>
              <w:pStyle w:val="Prrafodelista"/>
              <w:numPr>
                <w:ilvl w:val="3"/>
                <w:numId w:val="14"/>
              </w:numPr>
              <w:ind w:left="610"/>
              <w:jc w:val="both"/>
              <w:rPr>
                <w:rFonts w:asciiTheme="minorHAnsi" w:hAnsiTheme="minorHAnsi" w:cstheme="minorHAnsi"/>
                <w:b/>
                <w:color w:val="000000"/>
                <w:lang w:eastAsia="es-BO"/>
              </w:rPr>
            </w:pPr>
            <w:r>
              <w:rPr>
                <w:rFonts w:asciiTheme="minorHAnsi" w:hAnsiTheme="minorHAnsi" w:cstheme="minorHAnsi"/>
                <w:color w:val="000000"/>
                <w:lang w:eastAsia="es-BO"/>
              </w:rPr>
              <w:t>Adjuntar a la propuesta la documentación de respaldo (conforme a las especificaciones técnicas) de la experiencia declarada en el presente formulario, siempre y cuando haya sido solicitado en las especificaciones técnicas.</w:t>
            </w:r>
          </w:p>
          <w:p w:rsidR="003956A6" w:rsidRDefault="003956A6" w:rsidP="00F558E8">
            <w:pPr>
              <w:pStyle w:val="Prrafodelista"/>
              <w:ind w:left="610"/>
              <w:rPr>
                <w:rFonts w:asciiTheme="minorHAnsi" w:hAnsiTheme="minorHAnsi" w:cstheme="minorHAnsi"/>
                <w:b/>
                <w:color w:val="000000"/>
                <w:lang w:eastAsia="es-BO"/>
              </w:rPr>
            </w:pPr>
          </w:p>
          <w:p w:rsidR="003956A6" w:rsidRDefault="003956A6" w:rsidP="00F558E8">
            <w:pPr>
              <w:pStyle w:val="Prrafodelista"/>
              <w:numPr>
                <w:ilvl w:val="3"/>
                <w:numId w:val="14"/>
              </w:numPr>
              <w:ind w:left="610"/>
              <w:jc w:val="both"/>
              <w:rPr>
                <w:rFonts w:asciiTheme="minorHAnsi" w:hAnsiTheme="minorHAnsi" w:cstheme="minorHAnsi"/>
                <w:bCs/>
                <w:sz w:val="18"/>
                <w:szCs w:val="18"/>
                <w:lang w:eastAsia="es-BO"/>
              </w:rPr>
            </w:pPr>
            <w:r>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3956A6" w:rsidRDefault="003956A6" w:rsidP="006D0B90">
      <w:pPr>
        <w:ind w:left="-709" w:firstLine="709"/>
        <w:rPr>
          <w:rFonts w:asciiTheme="minorHAnsi" w:hAnsiTheme="minorHAnsi" w:cstheme="minorHAnsi"/>
          <w:b/>
          <w:sz w:val="22"/>
          <w:szCs w:val="22"/>
        </w:rPr>
      </w:pPr>
    </w:p>
    <w:p w:rsidR="003956A6" w:rsidRDefault="003956A6" w:rsidP="006D0B90">
      <w:pPr>
        <w:ind w:left="-709" w:firstLine="709"/>
        <w:rPr>
          <w:rFonts w:asciiTheme="minorHAnsi" w:hAnsiTheme="minorHAnsi" w:cstheme="minorHAnsi"/>
          <w:b/>
          <w:sz w:val="22"/>
          <w:szCs w:val="22"/>
        </w:rPr>
      </w:pPr>
    </w:p>
    <w:p w:rsidR="003956A6" w:rsidRDefault="003956A6" w:rsidP="006D0B90">
      <w:pPr>
        <w:ind w:left="-709" w:firstLine="709"/>
        <w:rPr>
          <w:rFonts w:asciiTheme="minorHAnsi" w:hAnsiTheme="minorHAnsi" w:cstheme="minorHAnsi"/>
          <w:b/>
          <w:sz w:val="22"/>
          <w:szCs w:val="22"/>
        </w:rPr>
      </w:pPr>
    </w:p>
    <w:p w:rsidR="003956A6" w:rsidRDefault="003956A6" w:rsidP="006D0B90">
      <w:pPr>
        <w:ind w:left="-709" w:firstLine="709"/>
        <w:rPr>
          <w:rFonts w:asciiTheme="minorHAnsi" w:hAnsiTheme="minorHAnsi" w:cstheme="minorHAnsi"/>
          <w:b/>
          <w:sz w:val="22"/>
          <w:szCs w:val="22"/>
        </w:rPr>
      </w:pPr>
    </w:p>
    <w:p w:rsidR="00AF2036" w:rsidRPr="00C41BD6" w:rsidRDefault="00AF2036" w:rsidP="00AF2036">
      <w:pPr>
        <w:rPr>
          <w:rFonts w:asciiTheme="minorHAnsi" w:hAnsiTheme="minorHAnsi" w:cstheme="minorHAnsi"/>
          <w:b/>
          <w:sz w:val="22"/>
          <w:szCs w:val="22"/>
        </w:rPr>
      </w:pPr>
    </w:p>
    <w:p w:rsidR="00AF2036" w:rsidRPr="00552079" w:rsidRDefault="00AF2036" w:rsidP="00AF2036">
      <w:pPr>
        <w:jc w:val="center"/>
        <w:rPr>
          <w:rFonts w:asciiTheme="minorHAnsi" w:hAnsiTheme="minorHAnsi" w:cstheme="minorHAnsi"/>
          <w:b/>
          <w:bCs/>
          <w:i/>
          <w:iCs/>
          <w:sz w:val="22"/>
          <w:szCs w:val="22"/>
        </w:rPr>
      </w:pPr>
    </w:p>
    <w:p w:rsidR="00AF2036" w:rsidRDefault="00AF2036" w:rsidP="00AF2036">
      <w:pPr>
        <w:jc w:val="center"/>
        <w:rPr>
          <w:rFonts w:asciiTheme="minorHAnsi" w:hAnsiTheme="minorHAnsi" w:cstheme="minorHAnsi"/>
          <w:b/>
          <w:sz w:val="22"/>
          <w:szCs w:val="22"/>
        </w:rPr>
      </w:pPr>
      <w:bookmarkStart w:id="2" w:name="_Toc351628703"/>
    </w:p>
    <w:p w:rsidR="00AF2036" w:rsidRDefault="00AF2036"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bookmarkEnd w:id="2"/>
    <w:p w:rsidR="00BF5D45" w:rsidRPr="003956A6" w:rsidRDefault="00BF5D45" w:rsidP="003956A6">
      <w:pPr>
        <w:tabs>
          <w:tab w:val="left" w:pos="5160"/>
        </w:tabs>
        <w:rPr>
          <w:rFonts w:asciiTheme="minorHAnsi" w:hAnsiTheme="minorHAnsi" w:cstheme="minorHAnsi"/>
          <w:sz w:val="22"/>
          <w:szCs w:val="22"/>
        </w:rPr>
      </w:pPr>
    </w:p>
    <w:p w:rsidR="00BF273A" w:rsidRDefault="00BF273A" w:rsidP="00C00A9F">
      <w:pPr>
        <w:jc w:val="center"/>
        <w:rPr>
          <w:rFonts w:asciiTheme="minorHAnsi" w:hAnsiTheme="minorHAnsi" w:cstheme="minorHAnsi"/>
          <w:b/>
          <w:sz w:val="22"/>
          <w:szCs w:val="22"/>
        </w:rPr>
      </w:pPr>
    </w:p>
    <w:p w:rsidR="00F44111" w:rsidRPr="00365997" w:rsidRDefault="00F44111" w:rsidP="00F44111">
      <w:pPr>
        <w:jc w:val="center"/>
        <w:rPr>
          <w:rFonts w:asciiTheme="minorHAnsi" w:hAnsiTheme="minorHAnsi" w:cstheme="minorHAnsi"/>
          <w:b/>
          <w:sz w:val="22"/>
          <w:szCs w:val="22"/>
        </w:rPr>
      </w:pPr>
      <w:r w:rsidRPr="00365997">
        <w:rPr>
          <w:rFonts w:asciiTheme="minorHAnsi" w:hAnsiTheme="minorHAnsi" w:cstheme="minorHAnsi"/>
          <w:b/>
          <w:sz w:val="22"/>
          <w:szCs w:val="22"/>
        </w:rPr>
        <w:t>PARTE V</w:t>
      </w:r>
    </w:p>
    <w:p w:rsidR="00F44111" w:rsidRPr="00365997" w:rsidRDefault="00F44111" w:rsidP="00F44111">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F44111" w:rsidRPr="00365997" w:rsidRDefault="00F44111" w:rsidP="00F44111">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F44111" w:rsidRPr="00365997" w:rsidRDefault="00F44111" w:rsidP="00F44111">
      <w:pPr>
        <w:jc w:val="both"/>
        <w:rPr>
          <w:rFonts w:asciiTheme="minorHAnsi" w:eastAsia="Calibri" w:hAnsiTheme="minorHAnsi" w:cstheme="minorHAnsi"/>
          <w:sz w:val="22"/>
          <w:szCs w:val="22"/>
        </w:rPr>
      </w:pPr>
    </w:p>
    <w:p w:rsidR="00F44111" w:rsidRPr="00365997" w:rsidRDefault="00F44111" w:rsidP="004C062D">
      <w:pPr>
        <w:pStyle w:val="Sinespaciado"/>
        <w:numPr>
          <w:ilvl w:val="6"/>
          <w:numId w:val="28"/>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F44111" w:rsidRPr="00365997" w:rsidRDefault="00F44111" w:rsidP="00F44111">
      <w:pPr>
        <w:pStyle w:val="Sinespaciado"/>
        <w:ind w:left="426"/>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w:t>
      </w:r>
      <w:r w:rsidRPr="002D60EE">
        <w:rPr>
          <w:rFonts w:asciiTheme="minorHAnsi" w:hAnsiTheme="minorHAnsi" w:cstheme="minorHAnsi"/>
        </w:rPr>
        <w:t>que todos los formularios</w:t>
      </w:r>
      <w:r w:rsidR="002D60EE" w:rsidRPr="002D60EE">
        <w:rPr>
          <w:rFonts w:asciiTheme="minorHAnsi" w:hAnsiTheme="minorHAnsi" w:cstheme="minorHAnsi"/>
        </w:rPr>
        <w:t>, documentos</w:t>
      </w:r>
      <w:r w:rsidRPr="002D60EE">
        <w:rPr>
          <w:rFonts w:asciiTheme="minorHAnsi" w:hAnsiTheme="minorHAnsi" w:cstheme="minorHAnsi"/>
        </w:rPr>
        <w:t xml:space="preserve"> y si la(s) garantía(s) solicitada(s) fueron presentadas.</w:t>
      </w:r>
    </w:p>
    <w:p w:rsidR="00F44111" w:rsidRPr="00365997" w:rsidRDefault="00F44111" w:rsidP="00F44111">
      <w:pPr>
        <w:pStyle w:val="Sinespaciado"/>
        <w:ind w:left="284"/>
        <w:jc w:val="both"/>
        <w:rPr>
          <w:rFonts w:asciiTheme="minorHAnsi" w:hAnsiTheme="minorHAnsi" w:cstheme="minorHAnsi"/>
          <w:b/>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F44111" w:rsidRDefault="00F44111" w:rsidP="00F44111">
      <w:pPr>
        <w:pStyle w:val="Sinespaciado"/>
        <w:ind w:left="284"/>
        <w:jc w:val="both"/>
        <w:rPr>
          <w:rFonts w:asciiTheme="minorHAnsi" w:hAnsiTheme="minorHAnsi" w:cstheme="minorHAnsi"/>
        </w:rPr>
      </w:pPr>
    </w:p>
    <w:p w:rsidR="00F44111" w:rsidRPr="00495C20" w:rsidRDefault="00F44111" w:rsidP="00F44111">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F44111" w:rsidRDefault="00F44111" w:rsidP="00F44111">
      <w:pPr>
        <w:pStyle w:val="Sinespaciado"/>
        <w:ind w:left="284"/>
        <w:jc w:val="both"/>
        <w:rPr>
          <w:rFonts w:asciiTheme="minorHAnsi" w:hAnsiTheme="minorHAnsi" w:cstheme="minorHAnsi"/>
        </w:rPr>
      </w:pPr>
    </w:p>
    <w:p w:rsidR="00F44111" w:rsidRDefault="00EC35B4" w:rsidP="00EC35B4">
      <w:pPr>
        <w:pStyle w:val="Sinespaciado"/>
        <w:ind w:firstLine="284"/>
        <w:jc w:val="both"/>
        <w:rPr>
          <w:rFonts w:asciiTheme="minorHAnsi" w:hAnsiTheme="minorHAnsi" w:cstheme="minorHAnsi"/>
        </w:rPr>
      </w:pPr>
      <w:r w:rsidRPr="00EC35B4">
        <w:rPr>
          <w:rFonts w:asciiTheme="minorHAnsi" w:hAnsiTheme="minorHAnsi" w:cstheme="minorHAnsi"/>
        </w:rPr>
        <w:t xml:space="preserve">La </w:t>
      </w:r>
      <w:r w:rsidR="0065577B" w:rsidRPr="00EC35B4">
        <w:rPr>
          <w:rFonts w:asciiTheme="minorHAnsi" w:hAnsiTheme="minorHAnsi" w:cstheme="minorHAnsi"/>
        </w:rPr>
        <w:t xml:space="preserve">evaluación </w:t>
      </w:r>
      <w:r w:rsidRPr="00EC35B4">
        <w:rPr>
          <w:rFonts w:asciiTheme="minorHAnsi" w:hAnsiTheme="minorHAnsi" w:cstheme="minorHAnsi"/>
        </w:rPr>
        <w:t>administrativa/económica y legal se realizará en forma paralela.</w:t>
      </w:r>
    </w:p>
    <w:p w:rsidR="00EC35B4" w:rsidRPr="00365997" w:rsidRDefault="00EC35B4" w:rsidP="00EC35B4">
      <w:pPr>
        <w:pStyle w:val="Sinespaciado"/>
        <w:ind w:firstLine="284"/>
        <w:jc w:val="both"/>
        <w:rPr>
          <w:rFonts w:asciiTheme="minorHAnsi" w:hAnsiTheme="minorHAnsi" w:cstheme="minorHAnsi"/>
          <w:b/>
        </w:rPr>
      </w:pPr>
    </w:p>
    <w:p w:rsidR="00F44111" w:rsidRPr="00365997" w:rsidRDefault="00F44111" w:rsidP="004C062D">
      <w:pPr>
        <w:pStyle w:val="Sinespaciado"/>
        <w:numPr>
          <w:ilvl w:val="6"/>
          <w:numId w:val="28"/>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F44111" w:rsidRPr="00365997" w:rsidRDefault="00F44111" w:rsidP="00F44111">
      <w:pPr>
        <w:pStyle w:val="Sinespaciado"/>
        <w:jc w:val="both"/>
        <w:rPr>
          <w:rFonts w:asciiTheme="minorHAnsi" w:hAnsiTheme="minorHAnsi" w:cstheme="minorHAnsi"/>
          <w:b/>
        </w:rPr>
      </w:pPr>
    </w:p>
    <w:p w:rsidR="00F44111" w:rsidRPr="00365997" w:rsidRDefault="00F44111" w:rsidP="004C062D">
      <w:pPr>
        <w:pStyle w:val="Sinespaciado"/>
        <w:numPr>
          <w:ilvl w:val="1"/>
          <w:numId w:val="27"/>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F44111" w:rsidRPr="00365997" w:rsidRDefault="00F44111" w:rsidP="00F44111">
      <w:pPr>
        <w:pStyle w:val="Sinespaciado"/>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F44111" w:rsidRPr="00365997" w:rsidRDefault="00F44111" w:rsidP="00F44111">
      <w:pPr>
        <w:pStyle w:val="Sinespaciado"/>
        <w:jc w:val="both"/>
        <w:rPr>
          <w:rFonts w:asciiTheme="minorHAnsi" w:hAnsiTheme="minorHAnsi" w:cstheme="minorHAnsi"/>
        </w:rPr>
      </w:pPr>
    </w:p>
    <w:p w:rsidR="00F44111" w:rsidRPr="00365997" w:rsidRDefault="00F44111" w:rsidP="004C062D">
      <w:pPr>
        <w:pStyle w:val="Sinespaciado"/>
        <w:numPr>
          <w:ilvl w:val="1"/>
          <w:numId w:val="27"/>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F44111" w:rsidRPr="00365997" w:rsidRDefault="00F44111" w:rsidP="00F44111">
      <w:pPr>
        <w:pStyle w:val="Sinespaciado"/>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F44111" w:rsidRPr="00365997" w:rsidRDefault="00F44111" w:rsidP="00F44111">
      <w:pPr>
        <w:pStyle w:val="Sinespaciado"/>
        <w:ind w:left="284"/>
        <w:jc w:val="both"/>
        <w:rPr>
          <w:rFonts w:asciiTheme="minorHAnsi" w:hAnsiTheme="minorHAnsi" w:cstheme="minorHAnsi"/>
        </w:rPr>
      </w:pPr>
    </w:p>
    <w:p w:rsidR="00E66758" w:rsidRDefault="00F44111" w:rsidP="00E66758">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E66758" w:rsidRPr="00365997" w:rsidRDefault="00E66758" w:rsidP="00F44111">
      <w:pPr>
        <w:pStyle w:val="Sinespaciado"/>
        <w:ind w:left="709"/>
        <w:jc w:val="both"/>
        <w:rPr>
          <w:rFonts w:asciiTheme="minorHAnsi" w:hAnsiTheme="minorHAnsi" w:cstheme="minorHAnsi"/>
        </w:rPr>
      </w:pPr>
    </w:p>
    <w:p w:rsidR="002E1317" w:rsidRDefault="00F44111" w:rsidP="004C062D">
      <w:pPr>
        <w:pStyle w:val="Sinespaciado"/>
        <w:numPr>
          <w:ilvl w:val="1"/>
          <w:numId w:val="27"/>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E66758" w:rsidRPr="00E66758" w:rsidRDefault="00E66758" w:rsidP="00E66758">
      <w:pPr>
        <w:pStyle w:val="Sinespaciado"/>
        <w:tabs>
          <w:tab w:val="left" w:pos="709"/>
        </w:tabs>
        <w:ind w:left="993"/>
        <w:jc w:val="both"/>
        <w:rPr>
          <w:rFonts w:asciiTheme="minorHAnsi" w:hAnsiTheme="minorHAnsi" w:cstheme="minorHAnsi"/>
          <w:b/>
        </w:rPr>
      </w:pPr>
    </w:p>
    <w:p w:rsidR="002E1317" w:rsidRPr="00365997" w:rsidRDefault="002E1317" w:rsidP="002E1317">
      <w:pPr>
        <w:pStyle w:val="Sinespaciado"/>
        <w:ind w:left="284"/>
        <w:jc w:val="both"/>
        <w:rPr>
          <w:rFonts w:asciiTheme="minorHAnsi" w:hAnsiTheme="minorHAnsi" w:cstheme="minorHAnsi"/>
        </w:rPr>
      </w:pPr>
      <w:r w:rsidRPr="00365997">
        <w:rPr>
          <w:rFonts w:asciiTheme="minorHAnsi" w:hAnsiTheme="minorHAnsi" w:cstheme="minorHAnsi"/>
        </w:rPr>
        <w:lastRenderedPageBreak/>
        <w:t xml:space="preserve">El </w:t>
      </w:r>
      <w:r>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2E1317" w:rsidRPr="00365997" w:rsidRDefault="002E1317" w:rsidP="002E1317">
      <w:pPr>
        <w:pStyle w:val="Sinespaciado"/>
        <w:jc w:val="both"/>
        <w:rPr>
          <w:rFonts w:asciiTheme="minorHAnsi" w:hAnsiTheme="minorHAnsi" w:cstheme="minorHAnsi"/>
          <w:lang w:val="es-BO"/>
        </w:rPr>
      </w:pPr>
    </w:p>
    <w:p w:rsidR="008E5B7E" w:rsidRDefault="008E5B7E" w:rsidP="004C062D">
      <w:pPr>
        <w:pStyle w:val="Sinespaciado"/>
        <w:numPr>
          <w:ilvl w:val="0"/>
          <w:numId w:val="34"/>
        </w:numPr>
        <w:jc w:val="both"/>
        <w:rPr>
          <w:rFonts w:asciiTheme="minorHAnsi" w:hAnsiTheme="minorHAnsi" w:cstheme="minorHAnsi"/>
        </w:rPr>
      </w:pPr>
      <w:r w:rsidRPr="008E5B7E">
        <w:rPr>
          <w:rFonts w:asciiTheme="minorHAnsi" w:hAnsiTheme="minorHAnsi" w:cstheme="minorHAnsi"/>
        </w:rPr>
        <w:t xml:space="preserve">Cuando exista discrepancia entre los montos indicados en numeral y literal, prevalecerá el literal. </w:t>
      </w:r>
    </w:p>
    <w:p w:rsidR="008E5B7E" w:rsidRDefault="008E5B7E" w:rsidP="004C062D">
      <w:pPr>
        <w:pStyle w:val="Sinespaciado"/>
        <w:numPr>
          <w:ilvl w:val="0"/>
          <w:numId w:val="34"/>
        </w:numPr>
        <w:jc w:val="both"/>
        <w:rPr>
          <w:rFonts w:asciiTheme="minorHAnsi" w:hAnsiTheme="minorHAnsi" w:cstheme="minorHAnsi"/>
        </w:rPr>
      </w:pPr>
      <w:r w:rsidRPr="008E5B7E">
        <w:rPr>
          <w:rFonts w:asciiTheme="minorHAnsi" w:hAnsiTheme="minorHAnsi" w:cstheme="minorHAnsi"/>
        </w:rPr>
        <w:t xml:space="preserve">Cuando el monto, resultado de la multiplicación del precio unitario por la cantidad (requerida o estimada), sea incorrecto, prevalecerá el precio unitario cotizado para obtener el monto correcto. </w:t>
      </w:r>
    </w:p>
    <w:p w:rsidR="008E5B7E" w:rsidRDefault="008E5B7E" w:rsidP="004C062D">
      <w:pPr>
        <w:pStyle w:val="Sinespaciado"/>
        <w:numPr>
          <w:ilvl w:val="0"/>
          <w:numId w:val="34"/>
        </w:numPr>
        <w:jc w:val="both"/>
        <w:rPr>
          <w:rFonts w:asciiTheme="minorHAnsi" w:hAnsiTheme="minorHAnsi" w:cstheme="minorHAnsi"/>
        </w:rPr>
      </w:pPr>
      <w:r w:rsidRPr="008E5B7E">
        <w:rPr>
          <w:rFonts w:asciiTheme="minorHAnsi" w:hAnsiTheme="minorHAnsi" w:cstheme="minorHAnsi"/>
        </w:rPr>
        <w:t xml:space="preserve">Si la diferencia entre el monto leído de la propuesta </w:t>
      </w:r>
      <w:r w:rsidR="00CE1FEF">
        <w:rPr>
          <w:rFonts w:asciiTheme="minorHAnsi" w:hAnsiTheme="minorHAnsi" w:cstheme="minorHAnsi"/>
        </w:rPr>
        <w:t>económica</w:t>
      </w:r>
      <w:r w:rsidRPr="008E5B7E">
        <w:rPr>
          <w:rFonts w:asciiTheme="minorHAnsi" w:hAnsiTheme="minorHAnsi" w:cstheme="minorHAnsi"/>
        </w:rPr>
        <w:t xml:space="preserve"> y el monto ajus</w:t>
      </w:r>
      <w:r>
        <w:rPr>
          <w:rFonts w:asciiTheme="minorHAnsi" w:hAnsiTheme="minorHAnsi" w:cstheme="minorHAnsi"/>
        </w:rPr>
        <w:t>tado de la revisión aritmética</w:t>
      </w:r>
      <w:r w:rsidRPr="008E5B7E">
        <w:rPr>
          <w:rFonts w:asciiTheme="minorHAnsi" w:hAnsiTheme="minorHAnsi" w:cstheme="minorHAnsi"/>
        </w:rPr>
        <w:t xml:space="preserve"> es menor o igual al dos por ciento (2%), se ajustará la propuesta; caso contrario la propuesta será descalificada. </w:t>
      </w:r>
    </w:p>
    <w:p w:rsidR="008E5B7E" w:rsidRPr="008E5B7E" w:rsidRDefault="008E5B7E" w:rsidP="004C062D">
      <w:pPr>
        <w:pStyle w:val="Sinespaciado"/>
        <w:numPr>
          <w:ilvl w:val="0"/>
          <w:numId w:val="34"/>
        </w:numPr>
        <w:jc w:val="both"/>
        <w:rPr>
          <w:rFonts w:asciiTheme="minorHAnsi" w:hAnsiTheme="minorHAnsi" w:cstheme="minorHAnsi"/>
        </w:rPr>
      </w:pPr>
      <w:r w:rsidRPr="008E5B7E">
        <w:rPr>
          <w:rFonts w:asciiTheme="minorHAnsi" w:hAnsiTheme="minorHAnsi" w:cstheme="minorHAnsi"/>
        </w:rPr>
        <w:t xml:space="preserve">Si el monto ajustado por revisión aritmética superara el Precio Referencial la propuesta será descalificada.  </w:t>
      </w:r>
    </w:p>
    <w:p w:rsidR="008E5B7E" w:rsidRPr="008E5B7E" w:rsidRDefault="008E5B7E" w:rsidP="004C062D">
      <w:pPr>
        <w:pStyle w:val="Sinespaciado"/>
        <w:numPr>
          <w:ilvl w:val="0"/>
          <w:numId w:val="34"/>
        </w:numPr>
        <w:jc w:val="both"/>
        <w:rPr>
          <w:rFonts w:asciiTheme="minorHAnsi" w:hAnsiTheme="minorHAnsi" w:cstheme="minorHAnsi"/>
        </w:rPr>
      </w:pPr>
      <w:r w:rsidRPr="008E5B7E">
        <w:rPr>
          <w:rFonts w:asciiTheme="minorHAnsi" w:hAnsiTheme="minorHAnsi" w:cstheme="minorHAnsi"/>
        </w:rPr>
        <w:t>En el caso de servicios discontinuos, cuando el precio unitario ofertado supere el precio referencial unitario, definido por la entidad, será descalificado</w:t>
      </w:r>
      <w:r w:rsidR="00CE1FEF">
        <w:rPr>
          <w:rFonts w:asciiTheme="minorHAnsi" w:hAnsiTheme="minorHAnsi" w:cstheme="minorHAnsi"/>
        </w:rPr>
        <w:t>.</w:t>
      </w:r>
    </w:p>
    <w:p w:rsidR="008E5B7E" w:rsidRDefault="008E5B7E" w:rsidP="002E1317">
      <w:pPr>
        <w:pStyle w:val="Sinespaciado"/>
        <w:ind w:left="284"/>
        <w:jc w:val="both"/>
        <w:rPr>
          <w:rFonts w:asciiTheme="minorHAnsi" w:hAnsiTheme="minorHAnsi" w:cstheme="minorHAnsi"/>
        </w:rPr>
      </w:pPr>
    </w:p>
    <w:p w:rsidR="002E1317" w:rsidRPr="00365997" w:rsidRDefault="002E1317" w:rsidP="002E131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F44111" w:rsidRPr="00365997" w:rsidRDefault="00F44111" w:rsidP="00F44111">
      <w:pPr>
        <w:pStyle w:val="Sinespaciado"/>
        <w:jc w:val="both"/>
        <w:rPr>
          <w:rFonts w:asciiTheme="minorHAnsi" w:hAnsiTheme="minorHAnsi" w:cstheme="minorHAnsi"/>
        </w:rPr>
      </w:pPr>
    </w:p>
    <w:p w:rsidR="00F44111" w:rsidRPr="00365997" w:rsidRDefault="00F44111" w:rsidP="004C062D">
      <w:pPr>
        <w:pStyle w:val="Sinespaciado"/>
        <w:numPr>
          <w:ilvl w:val="1"/>
          <w:numId w:val="27"/>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p>
    <w:p w:rsidR="00F44111" w:rsidRPr="00365997" w:rsidRDefault="00F44111" w:rsidP="00F44111">
      <w:pPr>
        <w:jc w:val="both"/>
        <w:rPr>
          <w:rFonts w:asciiTheme="minorHAnsi" w:hAnsiTheme="minorHAnsi" w:cstheme="minorHAnsi"/>
          <w:sz w:val="22"/>
          <w:szCs w:val="22"/>
          <w:lang w:val="es-BO"/>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F44111" w:rsidRDefault="00F44111" w:rsidP="00F44111">
      <w:pPr>
        <w:pStyle w:val="Sinespaciado"/>
        <w:ind w:left="284"/>
        <w:jc w:val="both"/>
        <w:rPr>
          <w:rFonts w:asciiTheme="minorHAnsi" w:hAnsiTheme="minorHAnsi" w:cstheme="minorHAnsi"/>
        </w:rPr>
      </w:pPr>
    </w:p>
    <w:p w:rsidR="00F44111" w:rsidRPr="00700591" w:rsidRDefault="00F44111" w:rsidP="00F44111">
      <w:pPr>
        <w:pStyle w:val="Sinespaciado"/>
        <w:ind w:left="284"/>
        <w:jc w:val="both"/>
        <w:rPr>
          <w:rFonts w:asciiTheme="minorHAnsi" w:hAnsiTheme="minorHAnsi" w:cstheme="minorHAnsi"/>
        </w:rPr>
      </w:pPr>
      <w:r w:rsidRPr="00700591">
        <w:rPr>
          <w:rFonts w:asciiTheme="minorHAnsi" w:hAnsiTheme="minorHAnsi" w:cstheme="minorHAnsi"/>
        </w:rPr>
        <w:t xml:space="preserve">El </w:t>
      </w:r>
      <w:r w:rsidR="003B2039">
        <w:rPr>
          <w:rFonts w:asciiTheme="minorHAnsi" w:hAnsiTheme="minorHAnsi" w:cstheme="minorHAnsi"/>
        </w:rPr>
        <w:t>Personal de Contrataciones</w:t>
      </w:r>
      <w:r w:rsidRPr="00700591">
        <w:rPr>
          <w:rFonts w:asciiTheme="minorHAnsi" w:hAnsiTheme="minorHAnsi" w:cstheme="minorHAnsi"/>
        </w:rPr>
        <w:t xml:space="preserve"> revisará </w:t>
      </w:r>
      <w:r>
        <w:rPr>
          <w:rFonts w:asciiTheme="minorHAnsi" w:hAnsiTheme="minorHAnsi" w:cstheme="minorHAnsi"/>
        </w:rPr>
        <w:t xml:space="preserve">los certificados presentados por las empresas proponentes como respaldo para la aplicación del margen de preferencia solicitado y que </w:t>
      </w:r>
      <w:r w:rsidRPr="00700591">
        <w:rPr>
          <w:rFonts w:asciiTheme="minorHAnsi" w:hAnsiTheme="minorHAnsi" w:cstheme="minorHAnsi"/>
        </w:rPr>
        <w:t>cumplan con las condiciones e</w:t>
      </w:r>
      <w:r>
        <w:rPr>
          <w:rFonts w:asciiTheme="minorHAnsi" w:hAnsiTheme="minorHAnsi" w:cstheme="minorHAnsi"/>
        </w:rPr>
        <w:t>stablecidas para su aplicación.</w:t>
      </w:r>
    </w:p>
    <w:p w:rsidR="00F44111" w:rsidRDefault="00F44111" w:rsidP="00F44111">
      <w:pPr>
        <w:tabs>
          <w:tab w:val="left" w:pos="2127"/>
          <w:tab w:val="left" w:pos="2977"/>
        </w:tabs>
        <w:ind w:left="851"/>
        <w:jc w:val="both"/>
        <w:rPr>
          <w:rFonts w:ascii="Verdana" w:hAnsi="Verdana"/>
          <w:b/>
          <w:sz w:val="18"/>
          <w:szCs w:val="18"/>
        </w:rPr>
      </w:pPr>
    </w:p>
    <w:p w:rsidR="00F44111" w:rsidRPr="0070385B" w:rsidRDefault="00F44111" w:rsidP="00F44111">
      <w:pPr>
        <w:pStyle w:val="Sinespaciado"/>
        <w:ind w:left="284"/>
        <w:jc w:val="both"/>
        <w:rPr>
          <w:rFonts w:asciiTheme="minorHAnsi" w:hAnsiTheme="minorHAnsi" w:cstheme="minorHAnsi"/>
        </w:rPr>
      </w:pPr>
      <w:r w:rsidRPr="0070385B">
        <w:rPr>
          <w:rFonts w:asciiTheme="minorHAnsi" w:hAnsiTheme="minorHAnsi" w:cstheme="minorHAnsi"/>
        </w:rPr>
        <w:t>Para las Micro y Pequeñas Empresas, se aplicará un margen de preferencia del veinte por ciento (20%) al precio ofertado.</w:t>
      </w:r>
    </w:p>
    <w:p w:rsidR="00F44111" w:rsidRPr="000941A6" w:rsidRDefault="00F44111" w:rsidP="00F44111">
      <w:pPr>
        <w:ind w:left="360"/>
        <w:jc w:val="both"/>
        <w:rPr>
          <w:rFonts w:ascii="Verdana" w:hAnsi="Verdana" w:cs="Arial"/>
          <w:sz w:val="18"/>
          <w:szCs w:val="18"/>
        </w:rPr>
      </w:pPr>
    </w:p>
    <w:tbl>
      <w:tblPr>
        <w:tblW w:w="7205" w:type="dxa"/>
        <w:tblInd w:w="1381"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960"/>
      </w:tblGrid>
      <w:tr w:rsidR="00F44111" w:rsidRPr="000941A6" w:rsidTr="0065577B">
        <w:tc>
          <w:tcPr>
            <w:tcW w:w="3969" w:type="dxa"/>
            <w:tcBorders>
              <w:top w:val="single" w:sz="12" w:space="0" w:color="auto"/>
              <w:bottom w:val="single" w:sz="4" w:space="0" w:color="000000"/>
            </w:tcBorders>
            <w:shd w:val="clear" w:color="auto" w:fill="D9D9D9" w:themeFill="background1" w:themeFillShade="D9"/>
          </w:tcPr>
          <w:p w:rsidR="00F44111" w:rsidRPr="000941A6" w:rsidRDefault="00F44111" w:rsidP="0065577B">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F44111" w:rsidRPr="000941A6" w:rsidRDefault="00F44111" w:rsidP="0065577B">
            <w:pPr>
              <w:jc w:val="center"/>
              <w:rPr>
                <w:rFonts w:ascii="Arial" w:hAnsi="Arial" w:cs="Arial"/>
                <w:b/>
                <w:sz w:val="16"/>
                <w:szCs w:val="16"/>
              </w:rPr>
            </w:pPr>
            <w:r w:rsidRPr="000941A6">
              <w:rPr>
                <w:rFonts w:ascii="Arial" w:hAnsi="Arial" w:cs="Arial"/>
                <w:b/>
                <w:sz w:val="16"/>
                <w:szCs w:val="16"/>
              </w:rPr>
              <w:t>Margen de Preferencia</w:t>
            </w:r>
          </w:p>
        </w:tc>
        <w:tc>
          <w:tcPr>
            <w:tcW w:w="1960" w:type="dxa"/>
            <w:tcBorders>
              <w:top w:val="single" w:sz="12" w:space="0" w:color="auto"/>
              <w:bottom w:val="single" w:sz="4" w:space="0" w:color="000000"/>
            </w:tcBorders>
            <w:shd w:val="clear" w:color="auto" w:fill="D9D9D9" w:themeFill="background1" w:themeFillShade="D9"/>
            <w:vAlign w:val="center"/>
          </w:tcPr>
          <w:p w:rsidR="00F44111" w:rsidRPr="000941A6" w:rsidRDefault="00F44111" w:rsidP="0065577B">
            <w:pPr>
              <w:jc w:val="center"/>
              <w:rPr>
                <w:rFonts w:ascii="Arial" w:hAnsi="Arial" w:cs="Arial"/>
                <w:b/>
                <w:sz w:val="16"/>
                <w:szCs w:val="16"/>
              </w:rPr>
            </w:pPr>
            <w:r>
              <w:rPr>
                <w:rFonts w:ascii="Arial" w:hAnsi="Arial" w:cs="Arial"/>
                <w:b/>
                <w:sz w:val="16"/>
                <w:szCs w:val="16"/>
              </w:rPr>
              <w:t>Factor de Ajuste</w:t>
            </w:r>
          </w:p>
        </w:tc>
      </w:tr>
      <w:tr w:rsidR="00F44111" w:rsidRPr="000941A6" w:rsidTr="0065577B">
        <w:trPr>
          <w:trHeight w:val="291"/>
        </w:trPr>
        <w:tc>
          <w:tcPr>
            <w:tcW w:w="3969"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20%</w:t>
            </w:r>
          </w:p>
        </w:tc>
        <w:tc>
          <w:tcPr>
            <w:tcW w:w="1960"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0.80</w:t>
            </w:r>
          </w:p>
        </w:tc>
      </w:tr>
      <w:tr w:rsidR="00F44111" w:rsidRPr="000941A6" w:rsidTr="0065577B">
        <w:trPr>
          <w:trHeight w:val="291"/>
        </w:trPr>
        <w:tc>
          <w:tcPr>
            <w:tcW w:w="3969"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0%</w:t>
            </w:r>
          </w:p>
        </w:tc>
        <w:tc>
          <w:tcPr>
            <w:tcW w:w="1960"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1.00</w:t>
            </w:r>
          </w:p>
        </w:tc>
      </w:tr>
    </w:tbl>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4C062D">
      <w:pPr>
        <w:pStyle w:val="Sinespaciado"/>
        <w:numPr>
          <w:ilvl w:val="1"/>
          <w:numId w:val="27"/>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F44111" w:rsidRPr="00365997" w:rsidRDefault="00F44111" w:rsidP="00F44111">
      <w:pPr>
        <w:jc w:val="both"/>
        <w:rPr>
          <w:rFonts w:asciiTheme="minorHAnsi" w:hAnsiTheme="minorHAnsi" w:cstheme="minorHAnsi"/>
          <w:sz w:val="22"/>
          <w:szCs w:val="22"/>
        </w:rPr>
      </w:pPr>
    </w:p>
    <w:p w:rsidR="00F44111" w:rsidRPr="00365997" w:rsidRDefault="00F44111" w:rsidP="00F44111">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F44111" w:rsidRPr="00365997" w:rsidRDefault="00F44111" w:rsidP="00F44111">
      <w:pPr>
        <w:ind w:left="428" w:firstLine="706"/>
        <w:jc w:val="both"/>
        <w:rPr>
          <w:rFonts w:asciiTheme="minorHAnsi" w:hAnsiTheme="minorHAnsi" w:cstheme="minorHAnsi"/>
          <w:sz w:val="22"/>
          <w:szCs w:val="22"/>
          <w:lang w:val="es-BO"/>
        </w:rPr>
      </w:pPr>
    </w:p>
    <w:p w:rsidR="00F44111" w:rsidRPr="00365997" w:rsidRDefault="00F44111" w:rsidP="00F44111">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F44111" w:rsidRPr="00365997" w:rsidRDefault="00F44111" w:rsidP="00F44111">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F44111" w:rsidRPr="00365997" w:rsidRDefault="00F44111" w:rsidP="00F44111">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F44111" w:rsidRPr="00365997" w:rsidRDefault="00F44111" w:rsidP="00F44111">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F44111" w:rsidRPr="00365997" w:rsidRDefault="00F558E8" w:rsidP="00F44111">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t>Factor de ajuste</w:t>
      </w:r>
    </w:p>
    <w:p w:rsidR="00F44111" w:rsidRDefault="00F44111" w:rsidP="00F44111">
      <w:pPr>
        <w:ind w:left="428" w:firstLine="706"/>
        <w:jc w:val="both"/>
        <w:rPr>
          <w:rFonts w:asciiTheme="minorHAnsi" w:hAnsiTheme="minorHAnsi" w:cstheme="minorHAnsi"/>
          <w:sz w:val="22"/>
          <w:szCs w:val="22"/>
          <w:lang w:val="es-BO"/>
        </w:rPr>
      </w:pPr>
    </w:p>
    <w:p w:rsidR="00F44111" w:rsidRPr="00365997" w:rsidRDefault="00F44111" w:rsidP="004C062D">
      <w:pPr>
        <w:pStyle w:val="Sinespaciado"/>
        <w:numPr>
          <w:ilvl w:val="1"/>
          <w:numId w:val="27"/>
        </w:numPr>
        <w:tabs>
          <w:tab w:val="left" w:pos="709"/>
        </w:tabs>
        <w:ind w:left="993" w:hanging="709"/>
        <w:jc w:val="both"/>
        <w:rPr>
          <w:rFonts w:asciiTheme="minorHAnsi" w:hAnsiTheme="minorHAnsi" w:cstheme="minorHAnsi"/>
          <w:b/>
        </w:rPr>
      </w:pPr>
      <w:r w:rsidRPr="00365997">
        <w:rPr>
          <w:rFonts w:asciiTheme="minorHAnsi" w:hAnsiTheme="minorHAnsi" w:cstheme="minorHAnsi"/>
          <w:b/>
        </w:rPr>
        <w:lastRenderedPageBreak/>
        <w:t>DETERMINACIÓN DE LA PROPUESTA ECONÓMICA</w:t>
      </w:r>
      <w:r>
        <w:rPr>
          <w:rFonts w:asciiTheme="minorHAnsi" w:hAnsiTheme="minorHAnsi" w:cstheme="minorHAnsi"/>
          <w:b/>
        </w:rPr>
        <w:t xml:space="preserve"> CON EL PRECIO EVALUADO MAS BAJO</w:t>
      </w:r>
    </w:p>
    <w:p w:rsidR="00F44111" w:rsidRPr="00365997" w:rsidRDefault="00F44111" w:rsidP="00F44111">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ind w:left="284"/>
        <w:jc w:val="both"/>
        <w:rPr>
          <w:rFonts w:asciiTheme="minorHAnsi" w:hAnsiTheme="minorHAnsi" w:cstheme="minorHAnsi"/>
          <w:sz w:val="22"/>
          <w:szCs w:val="22"/>
        </w:rPr>
      </w:pPr>
      <w:r w:rsidRPr="00365997">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F44111" w:rsidRPr="00365997" w:rsidRDefault="00F44111" w:rsidP="00F44111">
      <w:pPr>
        <w:pStyle w:val="Sinespaciado"/>
        <w:ind w:left="993"/>
        <w:jc w:val="both"/>
        <w:rPr>
          <w:rFonts w:asciiTheme="minorHAnsi" w:hAnsiTheme="minorHAnsi" w:cstheme="minorHAnsi"/>
        </w:rPr>
      </w:pPr>
    </w:p>
    <w:p w:rsidR="00F44111" w:rsidRPr="00365997" w:rsidRDefault="00F44111" w:rsidP="004C062D">
      <w:pPr>
        <w:pStyle w:val="Sinespaciado"/>
        <w:numPr>
          <w:ilvl w:val="6"/>
          <w:numId w:val="28"/>
        </w:numPr>
        <w:ind w:left="284"/>
        <w:jc w:val="both"/>
        <w:rPr>
          <w:rFonts w:asciiTheme="minorHAnsi" w:hAnsiTheme="minorHAnsi" w:cstheme="minorHAnsi"/>
          <w:b/>
        </w:rPr>
      </w:pPr>
      <w:r w:rsidRPr="00365997">
        <w:rPr>
          <w:rFonts w:asciiTheme="minorHAnsi" w:hAnsiTheme="minorHAnsi" w:cstheme="minorHAnsi"/>
          <w:b/>
        </w:rPr>
        <w:t>EVALUACIÓN LEGAL</w:t>
      </w:r>
    </w:p>
    <w:p w:rsidR="00F44111" w:rsidRPr="00365997" w:rsidRDefault="00F44111" w:rsidP="00F44111">
      <w:pPr>
        <w:jc w:val="center"/>
        <w:rPr>
          <w:rFonts w:asciiTheme="minorHAnsi" w:hAnsiTheme="minorHAnsi" w:cstheme="minorHAnsi"/>
        </w:rPr>
      </w:pPr>
    </w:p>
    <w:p w:rsidR="00F44111" w:rsidRPr="00365997" w:rsidRDefault="00303C66"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r w:rsidR="00F44111" w:rsidRPr="00365997">
        <w:rPr>
          <w:rFonts w:asciiTheme="minorHAnsi" w:hAnsiTheme="minorHAnsi" w:cstheme="minorHAnsi"/>
        </w:rPr>
        <w:t>.</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4C062D">
      <w:pPr>
        <w:pStyle w:val="Sinespaciado"/>
        <w:numPr>
          <w:ilvl w:val="6"/>
          <w:numId w:val="28"/>
        </w:numPr>
        <w:ind w:left="284"/>
        <w:jc w:val="both"/>
        <w:rPr>
          <w:rFonts w:asciiTheme="minorHAnsi" w:hAnsiTheme="minorHAnsi" w:cstheme="minorHAnsi"/>
          <w:b/>
        </w:rPr>
      </w:pPr>
      <w:r w:rsidRPr="00365997">
        <w:rPr>
          <w:rFonts w:asciiTheme="minorHAnsi" w:hAnsiTheme="minorHAnsi" w:cstheme="minorHAnsi"/>
          <w:b/>
        </w:rPr>
        <w:t>EVALUACIÓN TÉCNICA</w:t>
      </w:r>
    </w:p>
    <w:p w:rsidR="00F44111" w:rsidRPr="00365997" w:rsidRDefault="00F44111" w:rsidP="00F44111">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4C062D">
      <w:pPr>
        <w:pStyle w:val="Sinespaciado"/>
        <w:numPr>
          <w:ilvl w:val="6"/>
          <w:numId w:val="28"/>
        </w:numPr>
        <w:ind w:left="284"/>
        <w:jc w:val="both"/>
        <w:rPr>
          <w:rFonts w:asciiTheme="minorHAnsi" w:hAnsiTheme="minorHAnsi" w:cstheme="minorHAnsi"/>
          <w:b/>
        </w:rPr>
      </w:pPr>
      <w:r w:rsidRPr="00365997">
        <w:rPr>
          <w:rFonts w:asciiTheme="minorHAnsi" w:hAnsiTheme="minorHAnsi" w:cstheme="minorHAnsi"/>
          <w:b/>
        </w:rPr>
        <w:t>RESULTADO DE LA EVALUACIÓN</w:t>
      </w:r>
    </w:p>
    <w:p w:rsidR="00F44111" w:rsidRPr="00365997" w:rsidRDefault="00F44111" w:rsidP="00F44111">
      <w:pPr>
        <w:jc w:val="both"/>
        <w:rPr>
          <w:rFonts w:asciiTheme="minorHAnsi" w:hAnsiTheme="minorHAnsi" w:cstheme="minorHAnsi"/>
          <w:sz w:val="22"/>
          <w:szCs w:val="22"/>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F44111" w:rsidRPr="00365997" w:rsidRDefault="00F44111" w:rsidP="00F44111">
      <w:pPr>
        <w:pStyle w:val="Sinespaciado"/>
        <w:ind w:left="284"/>
        <w:jc w:val="both"/>
        <w:rPr>
          <w:rFonts w:asciiTheme="minorHAnsi" w:hAnsiTheme="minorHAnsi" w:cstheme="minorHAnsi"/>
          <w:lang w:val="es-ES_tradnl"/>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de concertación, el Comité de Licitación deberá considerar los criterios descritos en el numeral 2</w:t>
      </w:r>
      <w:r w:rsidR="00EB0814">
        <w:rPr>
          <w:rFonts w:asciiTheme="minorHAnsi" w:hAnsiTheme="minorHAnsi" w:cstheme="minorHAnsi"/>
        </w:rPr>
        <w:t>6</w:t>
      </w:r>
      <w:r w:rsidRPr="00365997">
        <w:rPr>
          <w:rFonts w:asciiTheme="minorHAnsi" w:hAnsiTheme="minorHAnsi" w:cstheme="minorHAnsi"/>
        </w:rPr>
        <w:t xml:space="preserve"> de la parte III del presente DBC.</w:t>
      </w:r>
    </w:p>
    <w:p w:rsidR="00F44111" w:rsidRPr="00EB0814" w:rsidRDefault="00F44111" w:rsidP="00F44111">
      <w:pPr>
        <w:pStyle w:val="Sinespaciado"/>
        <w:ind w:left="426"/>
        <w:jc w:val="both"/>
        <w:rPr>
          <w:rFonts w:asciiTheme="minorHAnsi" w:hAnsiTheme="minorHAnsi" w:cstheme="minorHAnsi"/>
        </w:rPr>
      </w:pPr>
    </w:p>
    <w:p w:rsidR="00F44111" w:rsidRPr="00EB0814" w:rsidRDefault="00F44111" w:rsidP="00EB0814">
      <w:pPr>
        <w:pStyle w:val="Sinespaciado"/>
        <w:jc w:val="both"/>
      </w:pPr>
      <w:r w:rsidRPr="00EB0814">
        <w:t>En el caso de que todas las propuestas sean descalificadas en cualquiera de las etapas descritas, el Comité de Licitación recomendará mediante informe al Responsable del Proceso de Contratación declarar desierta la contratación.</w:t>
      </w:r>
    </w:p>
    <w:p w:rsidR="00F44111" w:rsidRPr="00EB0814" w:rsidRDefault="00F44111" w:rsidP="00F44111">
      <w:pPr>
        <w:pStyle w:val="Sinespaciado"/>
        <w:tabs>
          <w:tab w:val="left" w:pos="284"/>
        </w:tabs>
        <w:ind w:left="284"/>
        <w:jc w:val="both"/>
        <w:rPr>
          <w:rFonts w:asciiTheme="minorHAnsi" w:hAnsiTheme="minorHAnsi" w:cstheme="minorHAnsi"/>
        </w:rPr>
      </w:pPr>
    </w:p>
    <w:p w:rsidR="00F44111" w:rsidRDefault="00F44111" w:rsidP="00F44111">
      <w:pPr>
        <w:pStyle w:val="Sinespaciado"/>
        <w:ind w:left="426"/>
        <w:jc w:val="both"/>
        <w:rPr>
          <w:rFonts w:asciiTheme="minorHAnsi" w:hAnsiTheme="minorHAnsi" w:cstheme="minorHAnsi"/>
        </w:rPr>
      </w:pPr>
    </w:p>
    <w:p w:rsidR="00BF5D45" w:rsidRDefault="00BF5D45" w:rsidP="00F44111">
      <w:pPr>
        <w:pStyle w:val="Sinespaciado"/>
        <w:ind w:left="426"/>
        <w:jc w:val="both"/>
        <w:rPr>
          <w:rFonts w:asciiTheme="minorHAnsi" w:hAnsiTheme="minorHAnsi" w:cstheme="minorHAnsi"/>
        </w:rPr>
      </w:pPr>
    </w:p>
    <w:p w:rsidR="00BF5D45" w:rsidRPr="00365997" w:rsidRDefault="00BF5D45" w:rsidP="00F44111">
      <w:pPr>
        <w:pStyle w:val="Sinespaciado"/>
        <w:ind w:left="426"/>
        <w:jc w:val="both"/>
        <w:rPr>
          <w:rFonts w:asciiTheme="minorHAnsi" w:hAnsiTheme="minorHAnsi" w:cstheme="minorHAnsi"/>
        </w:rPr>
      </w:pPr>
    </w:p>
    <w:p w:rsidR="00F44111" w:rsidRPr="002304AB" w:rsidRDefault="0034106C" w:rsidP="00E66758">
      <w:pPr>
        <w:jc w:val="center"/>
        <w:rPr>
          <w:i/>
        </w:rPr>
      </w:pPr>
      <w:r>
        <w:rPr>
          <w:rFonts w:asciiTheme="minorHAnsi" w:hAnsiTheme="minorHAnsi" w:cstheme="minorHAnsi"/>
          <w:b/>
          <w:bCs/>
          <w:sz w:val="22"/>
          <w:szCs w:val="22"/>
          <w:lang w:val="es-BO"/>
        </w:rPr>
        <w:br w:type="page"/>
      </w:r>
    </w:p>
    <w:p w:rsidR="00303C66" w:rsidRDefault="00303C66" w:rsidP="00E66758">
      <w:pPr>
        <w:pStyle w:val="Sinespaciado"/>
        <w:rPr>
          <w:rFonts w:asciiTheme="minorHAnsi" w:hAnsiTheme="minorHAnsi" w:cstheme="minorHAnsi"/>
          <w:b/>
          <w:lang w:val="es-ES_tradnl"/>
        </w:rPr>
      </w:pPr>
    </w:p>
    <w:p w:rsidR="007D4619" w:rsidRDefault="00B41ABF" w:rsidP="004854C5">
      <w:pPr>
        <w:pStyle w:val="Sinespaciado"/>
        <w:jc w:val="center"/>
        <w:rPr>
          <w:rFonts w:asciiTheme="minorHAnsi" w:hAnsiTheme="minorHAnsi" w:cstheme="minorHAnsi"/>
          <w:b/>
          <w:lang w:val="es-ES_tradnl"/>
        </w:rPr>
      </w:pPr>
      <w:r>
        <w:rPr>
          <w:rFonts w:asciiTheme="minorHAnsi" w:hAnsiTheme="minorHAnsi" w:cstheme="minorHAnsi"/>
          <w:b/>
          <w:lang w:val="es-ES_tradnl"/>
        </w:rPr>
        <w:t>PARTE VI</w:t>
      </w:r>
    </w:p>
    <w:p w:rsidR="00B41ABF" w:rsidRPr="004854C5" w:rsidRDefault="00B41ABF" w:rsidP="004854C5">
      <w:pPr>
        <w:pStyle w:val="Sinespaciado"/>
        <w:jc w:val="center"/>
        <w:rPr>
          <w:rFonts w:asciiTheme="minorHAnsi" w:hAnsiTheme="minorHAnsi" w:cstheme="minorHAnsi"/>
          <w:b/>
          <w:lang w:val="es-ES_tradnl"/>
        </w:rPr>
      </w:pPr>
    </w:p>
    <w:p w:rsidR="007D4619" w:rsidRPr="003C05CC" w:rsidRDefault="007D4619" w:rsidP="003C05CC">
      <w:pPr>
        <w:pStyle w:val="Sinespaciado"/>
        <w:jc w:val="center"/>
        <w:rPr>
          <w:rFonts w:asciiTheme="minorHAnsi" w:eastAsia="Arial Unicode MS" w:hAnsiTheme="minorHAnsi" w:cstheme="minorHAnsi"/>
          <w:b/>
        </w:rPr>
      </w:pPr>
      <w:r w:rsidRPr="004854C5">
        <w:rPr>
          <w:rFonts w:asciiTheme="minorHAnsi" w:eastAsia="Arial Unicode MS" w:hAnsiTheme="minorHAnsi" w:cstheme="minorHAnsi"/>
          <w:b/>
        </w:rPr>
        <w:t>ESPECIFICACIONES TÉCNICAS</w:t>
      </w:r>
    </w:p>
    <w:p w:rsidR="003C05CC" w:rsidRPr="003C05CC" w:rsidRDefault="003C05CC" w:rsidP="003C05CC">
      <w:pPr>
        <w:spacing w:before="120" w:after="120"/>
        <w:contextualSpacing/>
        <w:jc w:val="center"/>
        <w:rPr>
          <w:rFonts w:ascii="Verdana" w:hAnsi="Verdana" w:cs="Arial"/>
          <w:b/>
          <w:sz w:val="18"/>
          <w:szCs w:val="18"/>
          <w:lang w:val="es-BO" w:eastAsia="es-ES"/>
        </w:rPr>
      </w:pPr>
      <w:r w:rsidRPr="003C05CC">
        <w:rPr>
          <w:rFonts w:ascii="Verdana" w:hAnsi="Verdana" w:cs="Arial"/>
          <w:b/>
          <w:sz w:val="18"/>
          <w:szCs w:val="18"/>
          <w:lang w:val="es-BO" w:eastAsia="es-ES"/>
        </w:rPr>
        <w:t xml:space="preserve">SERVICIO DE PROVISIÓN E INSTALACIÓN DE SWELL PACKER </w:t>
      </w:r>
    </w:p>
    <w:p w:rsidR="003C05CC" w:rsidRPr="003C05CC" w:rsidRDefault="003C05CC" w:rsidP="003C05CC">
      <w:pPr>
        <w:spacing w:before="120" w:after="120"/>
        <w:contextualSpacing/>
        <w:jc w:val="center"/>
        <w:rPr>
          <w:rFonts w:ascii="Verdana" w:hAnsi="Verdana" w:cs="Arial"/>
          <w:b/>
          <w:sz w:val="18"/>
          <w:szCs w:val="18"/>
          <w:lang w:val="es-BO" w:eastAsia="es-ES"/>
        </w:rPr>
      </w:pPr>
      <w:r w:rsidRPr="003C05CC">
        <w:rPr>
          <w:rFonts w:ascii="Verdana" w:hAnsi="Verdana" w:cs="Arial"/>
          <w:b/>
          <w:sz w:val="18"/>
          <w:szCs w:val="18"/>
          <w:lang w:val="es-BO" w:eastAsia="es-ES"/>
        </w:rPr>
        <w:t>POZO SIPOTINDI-X1</w:t>
      </w:r>
    </w:p>
    <w:p w:rsidR="003C05CC" w:rsidRPr="003C05CC" w:rsidRDefault="003C05CC" w:rsidP="003C05CC">
      <w:pPr>
        <w:numPr>
          <w:ilvl w:val="0"/>
          <w:numId w:val="73"/>
        </w:numPr>
        <w:spacing w:before="240" w:after="240" w:line="360" w:lineRule="auto"/>
        <w:ind w:right="51"/>
        <w:jc w:val="both"/>
        <w:rPr>
          <w:rFonts w:ascii="Verdana" w:hAnsi="Verdana" w:cs="Arial"/>
          <w:b/>
          <w:bCs/>
          <w:sz w:val="18"/>
          <w:szCs w:val="18"/>
          <w:lang w:val="es-BO" w:eastAsia="es-BO"/>
        </w:rPr>
      </w:pPr>
      <w:r w:rsidRPr="003C05CC">
        <w:rPr>
          <w:rFonts w:ascii="Verdana" w:hAnsi="Verdana" w:cs="Arial"/>
          <w:b/>
          <w:bCs/>
          <w:sz w:val="18"/>
          <w:szCs w:val="18"/>
          <w:lang w:val="es-BO" w:eastAsia="es-ES"/>
        </w:rPr>
        <w:t>CARACTERÍSTICAS DEL SERVICIO (SUJETO A EVALUACIÓN)</w:t>
      </w:r>
    </w:p>
    <w:p w:rsidR="003C05CC" w:rsidRPr="003C05CC" w:rsidRDefault="003C05CC" w:rsidP="003C05CC">
      <w:pPr>
        <w:numPr>
          <w:ilvl w:val="1"/>
          <w:numId w:val="71"/>
        </w:numPr>
        <w:spacing w:before="240" w:after="240" w:line="360" w:lineRule="auto"/>
        <w:ind w:right="51"/>
        <w:jc w:val="both"/>
        <w:rPr>
          <w:rFonts w:ascii="Verdana" w:hAnsi="Verdana" w:cs="Arial"/>
          <w:b/>
          <w:bCs/>
          <w:sz w:val="18"/>
          <w:szCs w:val="18"/>
          <w:lang w:val="es-BO" w:eastAsia="es-ES"/>
        </w:rPr>
      </w:pPr>
      <w:r w:rsidRPr="003C05CC">
        <w:rPr>
          <w:rFonts w:ascii="Verdana" w:hAnsi="Verdana" w:cs="Arial"/>
          <w:b/>
          <w:bCs/>
          <w:sz w:val="18"/>
          <w:szCs w:val="18"/>
          <w:lang w:val="es-BO" w:eastAsia="es-ES"/>
        </w:rPr>
        <w:t>EXPERIENCIA ESPECÍFICA DE LA EMPRESA.</w:t>
      </w:r>
    </w:p>
    <w:p w:rsidR="003C05CC" w:rsidRPr="003C05CC" w:rsidRDefault="003C05CC" w:rsidP="003C05CC">
      <w:pPr>
        <w:spacing w:before="240" w:after="120" w:line="360" w:lineRule="auto"/>
        <w:jc w:val="both"/>
        <w:rPr>
          <w:rFonts w:ascii="Verdana" w:hAnsi="Verdana" w:cs="Arial"/>
          <w:bCs/>
          <w:sz w:val="18"/>
          <w:szCs w:val="18"/>
          <w:lang w:eastAsia="es-ES"/>
        </w:rPr>
      </w:pPr>
      <w:r w:rsidRPr="003C05CC">
        <w:rPr>
          <w:rFonts w:ascii="Verdana" w:hAnsi="Verdana" w:cs="Arial"/>
          <w:bCs/>
          <w:sz w:val="18"/>
          <w:szCs w:val="18"/>
          <w:lang w:val="es-BO" w:eastAsia="es-ES"/>
        </w:rPr>
        <w:t>Las empresas proponentes deberán tener</w:t>
      </w:r>
      <w:r w:rsidRPr="003C05CC">
        <w:rPr>
          <w:rFonts w:ascii="Verdana" w:hAnsi="Verdana" w:cs="Arial"/>
          <w:bCs/>
          <w:sz w:val="18"/>
          <w:szCs w:val="18"/>
          <w:lang w:eastAsia="es-ES"/>
        </w:rPr>
        <w:t xml:space="preserve"> una experiencia específica mínima de tres (3) trabajos en provisión y/o instalación de </w:t>
      </w:r>
      <w:proofErr w:type="spellStart"/>
      <w:r w:rsidRPr="003C05CC">
        <w:rPr>
          <w:rFonts w:ascii="Verdana" w:hAnsi="Verdana" w:cs="Arial"/>
          <w:bCs/>
          <w:sz w:val="18"/>
          <w:szCs w:val="18"/>
          <w:lang w:eastAsia="es-ES"/>
        </w:rPr>
        <w:t>Swell</w:t>
      </w:r>
      <w:proofErr w:type="spellEnd"/>
      <w:r w:rsidRPr="003C05CC">
        <w:rPr>
          <w:rFonts w:ascii="Verdana" w:hAnsi="Verdana" w:cs="Arial"/>
          <w:bCs/>
          <w:sz w:val="18"/>
          <w:szCs w:val="18"/>
          <w:lang w:eastAsia="es-ES"/>
        </w:rPr>
        <w:t xml:space="preserve"> </w:t>
      </w:r>
      <w:proofErr w:type="spellStart"/>
      <w:r w:rsidRPr="003C05CC">
        <w:rPr>
          <w:rFonts w:ascii="Verdana" w:hAnsi="Verdana" w:cs="Arial"/>
          <w:bCs/>
          <w:sz w:val="18"/>
          <w:szCs w:val="18"/>
          <w:lang w:eastAsia="es-ES"/>
        </w:rPr>
        <w:t>Packer</w:t>
      </w:r>
      <w:proofErr w:type="spellEnd"/>
      <w:r w:rsidRPr="003C05CC">
        <w:rPr>
          <w:rFonts w:ascii="Verdana" w:hAnsi="Verdana" w:cs="Arial"/>
          <w:bCs/>
          <w:sz w:val="18"/>
          <w:szCs w:val="18"/>
          <w:lang w:eastAsia="es-ES"/>
        </w:rPr>
        <w:t xml:space="preserve"> en pozos petroleros. </w:t>
      </w:r>
    </w:p>
    <w:p w:rsidR="003C05CC" w:rsidRPr="003C05CC" w:rsidRDefault="003C05CC" w:rsidP="003C05CC">
      <w:pPr>
        <w:spacing w:before="240" w:after="120" w:line="360" w:lineRule="auto"/>
        <w:jc w:val="both"/>
        <w:rPr>
          <w:rFonts w:ascii="Verdana" w:hAnsi="Verdana" w:cs="Arial"/>
          <w:bCs/>
          <w:sz w:val="18"/>
          <w:szCs w:val="18"/>
          <w:lang w:eastAsia="es-ES"/>
        </w:rPr>
      </w:pPr>
      <w:r w:rsidRPr="003C05CC">
        <w:rPr>
          <w:rFonts w:ascii="Verdana" w:hAnsi="Verdana" w:cs="Arial"/>
          <w:bCs/>
          <w:sz w:val="18"/>
          <w:szCs w:val="18"/>
          <w:lang w:eastAsia="es-ES"/>
        </w:rPr>
        <w:t xml:space="preserve">Los Proponentes deberán acreditar su experiencia de trabajo con fotocopias simples de órdenes de servicio, reportes diarios, reportes de servicio y/u operación, tickets de servicio, certificados o actas de cumplimiento de contrato, certificados o actas de conformidad, resumen de operaciones, ticket de campo, órdenes de compra, contratos, certificaciones de servicio, que acrediten el servicio prestado. </w:t>
      </w:r>
    </w:p>
    <w:p w:rsidR="003C05CC" w:rsidRPr="003C05CC" w:rsidRDefault="003C05CC" w:rsidP="003C05CC">
      <w:pPr>
        <w:spacing w:before="240" w:after="120" w:line="360" w:lineRule="auto"/>
        <w:jc w:val="both"/>
        <w:rPr>
          <w:rFonts w:ascii="Verdana" w:hAnsi="Verdana" w:cs="Arial"/>
          <w:bCs/>
          <w:sz w:val="18"/>
          <w:szCs w:val="18"/>
          <w:lang w:eastAsia="es-ES"/>
        </w:rPr>
      </w:pPr>
      <w:r w:rsidRPr="003C05CC">
        <w:rPr>
          <w:rFonts w:ascii="Verdana" w:hAnsi="Verdana" w:cs="Arial"/>
          <w:bCs/>
          <w:sz w:val="18"/>
          <w:szCs w:val="18"/>
          <w:lang w:eastAsia="es-ES"/>
        </w:rPr>
        <w:t>Las empresas que presenten fotocopia simple de un contrato, como respaldo deberán adjuntar por lo menos un reporte o documento equivalente con el que se demuestre que se ejecutó el servicio detallado en dicho contrato.</w:t>
      </w:r>
    </w:p>
    <w:p w:rsidR="003C05CC" w:rsidRPr="003C05CC" w:rsidRDefault="003C05CC" w:rsidP="003C05CC">
      <w:pPr>
        <w:numPr>
          <w:ilvl w:val="0"/>
          <w:numId w:val="73"/>
        </w:numPr>
        <w:spacing w:before="240" w:after="240" w:line="360" w:lineRule="auto"/>
        <w:ind w:right="51"/>
        <w:jc w:val="both"/>
        <w:rPr>
          <w:rFonts w:ascii="Verdana" w:hAnsi="Verdana" w:cs="Arial"/>
          <w:b/>
          <w:bCs/>
          <w:sz w:val="18"/>
          <w:szCs w:val="18"/>
          <w:lang w:val="es-BO" w:eastAsia="es-ES"/>
        </w:rPr>
      </w:pPr>
      <w:r w:rsidRPr="003C05CC">
        <w:rPr>
          <w:rFonts w:ascii="Verdana" w:hAnsi="Verdana" w:cs="Arial"/>
          <w:b/>
          <w:bCs/>
          <w:sz w:val="18"/>
          <w:szCs w:val="18"/>
          <w:lang w:val="es-BO" w:eastAsia="es-ES"/>
        </w:rPr>
        <w:t>CONDICIONES REQUERIDAS PARA EL SERVICIO (DE CUMPLIMIENTO OBLIGATORIO POR EL PROPONENTE).</w:t>
      </w:r>
    </w:p>
    <w:p w:rsidR="003C05CC" w:rsidRPr="003C05CC" w:rsidRDefault="003C05CC" w:rsidP="003C05CC">
      <w:pPr>
        <w:spacing w:before="240" w:after="240" w:line="360" w:lineRule="auto"/>
        <w:ind w:right="51"/>
        <w:jc w:val="both"/>
        <w:rPr>
          <w:rFonts w:ascii="Verdana" w:hAnsi="Verdana" w:cs="Arial"/>
          <w:bCs/>
          <w:sz w:val="18"/>
          <w:szCs w:val="18"/>
          <w:lang w:val="es-BO" w:eastAsia="es-BO"/>
        </w:rPr>
      </w:pPr>
      <w:r w:rsidRPr="003C05CC">
        <w:rPr>
          <w:rFonts w:ascii="Verdana" w:hAnsi="Verdana" w:cs="Arial"/>
          <w:bCs/>
          <w:sz w:val="18"/>
          <w:szCs w:val="18"/>
          <w:lang w:val="es-BO" w:eastAsia="es-BO"/>
        </w:rPr>
        <w:t>El PROPONENTE deberá presentar una propuesta técnica que contenga mínimamente lo siguiente:</w:t>
      </w:r>
    </w:p>
    <w:p w:rsidR="003C05CC" w:rsidRPr="003C05CC" w:rsidRDefault="003C05CC" w:rsidP="003C05CC">
      <w:pPr>
        <w:numPr>
          <w:ilvl w:val="0"/>
          <w:numId w:val="56"/>
        </w:numPr>
        <w:spacing w:before="120" w:after="120" w:line="360" w:lineRule="auto"/>
        <w:ind w:right="51"/>
        <w:jc w:val="both"/>
        <w:rPr>
          <w:rFonts w:ascii="Verdana" w:hAnsi="Verdana" w:cs="Arial"/>
          <w:bCs/>
          <w:sz w:val="18"/>
          <w:szCs w:val="18"/>
          <w:lang w:val="es-BO" w:eastAsia="es-ES"/>
        </w:rPr>
      </w:pPr>
      <w:r w:rsidRPr="003C05CC">
        <w:rPr>
          <w:rFonts w:ascii="Verdana" w:hAnsi="Verdana" w:cs="Arial"/>
          <w:bCs/>
          <w:sz w:val="18"/>
          <w:szCs w:val="18"/>
          <w:lang w:val="es-BO" w:eastAsia="es-ES"/>
        </w:rPr>
        <w:t>Las especificaciones técnicas de las herramientas tomando en cuenta el requerimiento mínimo en el cuadro descrito en el punto 2.5 Características técnicas, así mismo se deberá adjuntar las hojas técnicas de las herramientas y las simulaciones preliminares, tomando en cuenta los datos proporcionados.</w:t>
      </w:r>
    </w:p>
    <w:p w:rsidR="003C05CC" w:rsidRPr="003C05CC" w:rsidRDefault="003C05CC" w:rsidP="003C05CC">
      <w:pPr>
        <w:numPr>
          <w:ilvl w:val="0"/>
          <w:numId w:val="56"/>
        </w:numPr>
        <w:spacing w:before="120" w:after="120" w:line="360" w:lineRule="auto"/>
        <w:ind w:right="51"/>
        <w:jc w:val="both"/>
        <w:rPr>
          <w:rFonts w:ascii="Verdana" w:hAnsi="Verdana" w:cs="Arial"/>
          <w:bCs/>
          <w:sz w:val="18"/>
          <w:szCs w:val="18"/>
          <w:lang w:val="es-BO" w:eastAsia="es-ES"/>
        </w:rPr>
      </w:pPr>
      <w:r w:rsidRPr="003C05CC">
        <w:rPr>
          <w:rFonts w:ascii="Verdana" w:hAnsi="Verdana" w:cs="Arial"/>
          <w:bCs/>
          <w:sz w:val="18"/>
          <w:szCs w:val="18"/>
          <w:lang w:eastAsia="es-ES"/>
        </w:rPr>
        <w:t xml:space="preserve">Organigrama/Estructura del personal propuesto para la provisión de </w:t>
      </w:r>
      <w:proofErr w:type="spellStart"/>
      <w:r w:rsidRPr="003C05CC">
        <w:rPr>
          <w:rFonts w:ascii="Verdana" w:hAnsi="Verdana" w:cs="Arial"/>
          <w:bCs/>
          <w:sz w:val="18"/>
          <w:szCs w:val="18"/>
          <w:lang w:eastAsia="es-ES"/>
        </w:rPr>
        <w:t>Swell</w:t>
      </w:r>
      <w:proofErr w:type="spellEnd"/>
      <w:r w:rsidRPr="003C05CC">
        <w:rPr>
          <w:rFonts w:ascii="Verdana" w:hAnsi="Verdana" w:cs="Arial"/>
          <w:bCs/>
          <w:sz w:val="18"/>
          <w:szCs w:val="18"/>
          <w:lang w:eastAsia="es-ES"/>
        </w:rPr>
        <w:t xml:space="preserve"> </w:t>
      </w:r>
      <w:proofErr w:type="spellStart"/>
      <w:r w:rsidRPr="003C05CC">
        <w:rPr>
          <w:rFonts w:ascii="Verdana" w:hAnsi="Verdana" w:cs="Arial"/>
          <w:bCs/>
          <w:sz w:val="18"/>
          <w:szCs w:val="18"/>
          <w:lang w:eastAsia="es-ES"/>
        </w:rPr>
        <w:t>Packer</w:t>
      </w:r>
      <w:proofErr w:type="spellEnd"/>
      <w:r w:rsidRPr="003C05CC">
        <w:rPr>
          <w:rFonts w:ascii="Verdana" w:hAnsi="Verdana" w:cs="Arial"/>
          <w:bCs/>
          <w:sz w:val="18"/>
          <w:szCs w:val="18"/>
          <w:lang w:eastAsia="es-ES"/>
        </w:rPr>
        <w:t>, l</w:t>
      </w:r>
      <w:proofErr w:type="spellStart"/>
      <w:r w:rsidRPr="003C05CC">
        <w:rPr>
          <w:rFonts w:ascii="Verdana" w:hAnsi="Verdana" w:cs="Arial"/>
          <w:bCs/>
          <w:sz w:val="18"/>
          <w:szCs w:val="18"/>
          <w:lang w:val="es-BO" w:eastAsia="es-ES"/>
        </w:rPr>
        <w:t>istando</w:t>
      </w:r>
      <w:proofErr w:type="spellEnd"/>
      <w:r w:rsidRPr="003C05CC">
        <w:rPr>
          <w:rFonts w:ascii="Verdana" w:hAnsi="Verdana" w:cs="Arial"/>
          <w:bCs/>
          <w:sz w:val="18"/>
          <w:szCs w:val="18"/>
          <w:lang w:val="es-BO" w:eastAsia="es-ES"/>
        </w:rPr>
        <w:t xml:space="preserve">  el nombre del personal asignado para cada cargo solicitado en el punto 2.4 adjuntando su hoja de vida, dicho personal no será evaluable.</w:t>
      </w:r>
    </w:p>
    <w:p w:rsidR="003C05CC" w:rsidRPr="003C05CC" w:rsidRDefault="003C05CC" w:rsidP="003C05CC">
      <w:pPr>
        <w:numPr>
          <w:ilvl w:val="1"/>
          <w:numId w:val="72"/>
        </w:numPr>
        <w:spacing w:before="240" w:after="240" w:line="360" w:lineRule="auto"/>
        <w:ind w:right="51"/>
        <w:jc w:val="both"/>
        <w:rPr>
          <w:rFonts w:ascii="Verdana" w:hAnsi="Verdana" w:cs="Arial"/>
          <w:b/>
          <w:bCs/>
          <w:sz w:val="18"/>
          <w:szCs w:val="18"/>
          <w:lang w:val="es-BO" w:eastAsia="es-BO"/>
        </w:rPr>
      </w:pPr>
      <w:r w:rsidRPr="003C05CC">
        <w:rPr>
          <w:rFonts w:ascii="Verdana" w:hAnsi="Verdana" w:cs="Arial"/>
          <w:b/>
          <w:bCs/>
          <w:sz w:val="18"/>
          <w:szCs w:val="18"/>
          <w:lang w:val="es-BO" w:eastAsia="es-ES"/>
        </w:rPr>
        <w:t>ALCANCE DEL SERVICIO</w:t>
      </w:r>
      <w:r w:rsidRPr="003C05CC">
        <w:rPr>
          <w:rFonts w:ascii="Verdana" w:hAnsi="Verdana" w:cs="Arial"/>
          <w:b/>
          <w:bCs/>
          <w:sz w:val="18"/>
          <w:szCs w:val="18"/>
          <w:lang w:val="es-BO" w:eastAsia="es-BO"/>
        </w:rPr>
        <w:t>.</w:t>
      </w:r>
    </w:p>
    <w:p w:rsidR="003C05CC" w:rsidRPr="003C05CC" w:rsidRDefault="003C05CC" w:rsidP="003C05CC">
      <w:pPr>
        <w:autoSpaceDE w:val="0"/>
        <w:autoSpaceDN w:val="0"/>
        <w:adjustRightInd w:val="0"/>
        <w:spacing w:line="360" w:lineRule="auto"/>
        <w:jc w:val="both"/>
        <w:rPr>
          <w:rFonts w:ascii="Verdana" w:hAnsi="Verdana" w:cs="Calibri"/>
          <w:bCs/>
          <w:sz w:val="18"/>
          <w:szCs w:val="18"/>
          <w:lang w:eastAsia="es-BO"/>
        </w:rPr>
      </w:pPr>
      <w:r w:rsidRPr="003C05CC">
        <w:rPr>
          <w:rFonts w:ascii="Verdana" w:hAnsi="Verdana" w:cs="Calibri"/>
          <w:bCs/>
          <w:sz w:val="18"/>
          <w:szCs w:val="18"/>
          <w:lang w:eastAsia="es-BO"/>
        </w:rPr>
        <w:t xml:space="preserve">El servicio consiste en la provisión e instalación de </w:t>
      </w:r>
      <w:proofErr w:type="spellStart"/>
      <w:r w:rsidRPr="003C05CC">
        <w:rPr>
          <w:rFonts w:ascii="Verdana" w:hAnsi="Verdana" w:cs="Calibri"/>
          <w:bCs/>
          <w:sz w:val="18"/>
          <w:szCs w:val="18"/>
          <w:lang w:eastAsia="es-BO"/>
        </w:rPr>
        <w:t>Swell</w:t>
      </w:r>
      <w:proofErr w:type="spellEnd"/>
      <w:r w:rsidRPr="003C05CC">
        <w:rPr>
          <w:rFonts w:ascii="Verdana" w:hAnsi="Verdana" w:cs="Calibri"/>
          <w:bCs/>
          <w:sz w:val="18"/>
          <w:szCs w:val="18"/>
          <w:lang w:eastAsia="es-BO"/>
        </w:rPr>
        <w:t xml:space="preserve"> </w:t>
      </w:r>
      <w:proofErr w:type="spellStart"/>
      <w:r w:rsidRPr="003C05CC">
        <w:rPr>
          <w:rFonts w:ascii="Verdana" w:hAnsi="Verdana" w:cs="Calibri"/>
          <w:bCs/>
          <w:sz w:val="18"/>
          <w:szCs w:val="18"/>
          <w:lang w:eastAsia="es-BO"/>
        </w:rPr>
        <w:t>Packer</w:t>
      </w:r>
      <w:proofErr w:type="spellEnd"/>
      <w:r w:rsidRPr="003C05CC">
        <w:rPr>
          <w:rFonts w:ascii="Verdana" w:hAnsi="Verdana" w:cs="Calibri"/>
          <w:bCs/>
          <w:sz w:val="18"/>
          <w:szCs w:val="18"/>
          <w:lang w:eastAsia="es-BO"/>
        </w:rPr>
        <w:t>, para el aislamiento de las formaciones (</w:t>
      </w:r>
      <w:proofErr w:type="spellStart"/>
      <w:r w:rsidRPr="003C05CC">
        <w:rPr>
          <w:rFonts w:ascii="Verdana" w:hAnsi="Verdana" w:cs="Calibri"/>
          <w:bCs/>
          <w:sz w:val="18"/>
          <w:szCs w:val="18"/>
          <w:lang w:eastAsia="es-BO"/>
        </w:rPr>
        <w:t>Huamampampa</w:t>
      </w:r>
      <w:proofErr w:type="spellEnd"/>
      <w:r w:rsidRPr="003C05CC">
        <w:rPr>
          <w:rFonts w:ascii="Verdana" w:hAnsi="Verdana" w:cs="Calibri"/>
          <w:bCs/>
          <w:sz w:val="18"/>
          <w:szCs w:val="18"/>
          <w:lang w:eastAsia="es-BO"/>
        </w:rPr>
        <w:t xml:space="preserve">, </w:t>
      </w:r>
      <w:proofErr w:type="spellStart"/>
      <w:r w:rsidRPr="003C05CC">
        <w:rPr>
          <w:rFonts w:ascii="Verdana" w:hAnsi="Verdana" w:cs="Calibri"/>
          <w:bCs/>
          <w:sz w:val="18"/>
          <w:szCs w:val="18"/>
          <w:lang w:eastAsia="es-BO"/>
        </w:rPr>
        <w:t>Icla</w:t>
      </w:r>
      <w:proofErr w:type="spellEnd"/>
      <w:r w:rsidRPr="003C05CC">
        <w:rPr>
          <w:rFonts w:ascii="Verdana" w:hAnsi="Verdana" w:cs="Calibri"/>
          <w:bCs/>
          <w:sz w:val="18"/>
          <w:szCs w:val="18"/>
          <w:lang w:eastAsia="es-BO"/>
        </w:rPr>
        <w:t xml:space="preserve"> y Santa Rosa) consideradas objetivos primario y secundario en el programa de perforación (Anexo C), los mismos que se ejecutaran según el siguiente orden:</w:t>
      </w:r>
    </w:p>
    <w:p w:rsidR="003C05CC" w:rsidRPr="003C05CC" w:rsidRDefault="003C05CC" w:rsidP="003C05CC">
      <w:pPr>
        <w:autoSpaceDE w:val="0"/>
        <w:autoSpaceDN w:val="0"/>
        <w:adjustRightInd w:val="0"/>
        <w:spacing w:line="360" w:lineRule="auto"/>
        <w:jc w:val="both"/>
        <w:rPr>
          <w:rFonts w:ascii="Verdana" w:hAnsi="Verdana" w:cs="Calibri"/>
          <w:bCs/>
          <w:sz w:val="18"/>
          <w:szCs w:val="18"/>
          <w:lang w:eastAsia="es-BO"/>
        </w:rPr>
      </w:pPr>
    </w:p>
    <w:p w:rsidR="003C05CC" w:rsidRPr="003C05CC" w:rsidRDefault="003C05CC" w:rsidP="003C05CC">
      <w:pPr>
        <w:autoSpaceDE w:val="0"/>
        <w:autoSpaceDN w:val="0"/>
        <w:adjustRightInd w:val="0"/>
        <w:spacing w:line="360" w:lineRule="auto"/>
        <w:jc w:val="both"/>
        <w:rPr>
          <w:rFonts w:ascii="Verdana" w:hAnsi="Verdana"/>
          <w:b/>
          <w:sz w:val="18"/>
          <w:szCs w:val="18"/>
          <w:lang w:eastAsia="es-BO"/>
        </w:rPr>
      </w:pPr>
    </w:p>
    <w:tbl>
      <w:tblPr>
        <w:tblStyle w:val="Tablaconcuadrcula"/>
        <w:tblW w:w="8784" w:type="dxa"/>
        <w:jc w:val="center"/>
        <w:tblLook w:val="04A0" w:firstRow="1" w:lastRow="0" w:firstColumn="1" w:lastColumn="0" w:noHBand="0" w:noVBand="1"/>
      </w:tblPr>
      <w:tblGrid>
        <w:gridCol w:w="466"/>
        <w:gridCol w:w="1492"/>
        <w:gridCol w:w="5648"/>
        <w:gridCol w:w="1178"/>
      </w:tblGrid>
      <w:tr w:rsidR="003C05CC" w:rsidRPr="003C05CC" w:rsidTr="00987068">
        <w:trPr>
          <w:trHeight w:val="270"/>
          <w:jc w:val="center"/>
        </w:trPr>
        <w:tc>
          <w:tcPr>
            <w:tcW w:w="466" w:type="dxa"/>
            <w:shd w:val="clear" w:color="auto" w:fill="9CC2E5"/>
            <w:vAlign w:val="center"/>
          </w:tcPr>
          <w:p w:rsidR="003C05CC" w:rsidRPr="003C05CC" w:rsidRDefault="003C05CC" w:rsidP="003C05CC">
            <w:pPr>
              <w:spacing w:before="60" w:after="60"/>
              <w:jc w:val="center"/>
              <w:rPr>
                <w:rFonts w:ascii="Verdana" w:hAnsi="Verdana" w:cs="Calibri"/>
                <w:b/>
                <w:bCs/>
                <w:sz w:val="16"/>
                <w:szCs w:val="16"/>
                <w:lang w:val="es-BO" w:eastAsia="es-ES"/>
              </w:rPr>
            </w:pPr>
            <w:r w:rsidRPr="003C05CC">
              <w:rPr>
                <w:rFonts w:ascii="Verdana" w:hAnsi="Verdana" w:cs="Calibri"/>
                <w:b/>
                <w:bCs/>
                <w:sz w:val="16"/>
                <w:szCs w:val="16"/>
                <w:lang w:val="es-BO" w:eastAsia="es-ES"/>
              </w:rPr>
              <w:lastRenderedPageBreak/>
              <w:t>N°</w:t>
            </w:r>
          </w:p>
        </w:tc>
        <w:tc>
          <w:tcPr>
            <w:tcW w:w="1492" w:type="dxa"/>
            <w:shd w:val="clear" w:color="auto" w:fill="9CC2E5"/>
            <w:noWrap/>
            <w:vAlign w:val="center"/>
            <w:hideMark/>
          </w:tcPr>
          <w:p w:rsidR="003C05CC" w:rsidRPr="003C05CC" w:rsidRDefault="003C05CC" w:rsidP="003C05CC">
            <w:pPr>
              <w:spacing w:before="60" w:after="60"/>
              <w:jc w:val="center"/>
              <w:rPr>
                <w:rFonts w:ascii="Verdana" w:hAnsi="Verdana" w:cs="Calibri"/>
                <w:b/>
                <w:bCs/>
                <w:sz w:val="16"/>
                <w:szCs w:val="16"/>
                <w:lang w:val="es-BO" w:eastAsia="es-ES"/>
              </w:rPr>
            </w:pPr>
            <w:r w:rsidRPr="003C05CC">
              <w:rPr>
                <w:rFonts w:ascii="Verdana" w:hAnsi="Verdana" w:cs="Calibri"/>
                <w:b/>
                <w:bCs/>
                <w:sz w:val="16"/>
                <w:szCs w:val="16"/>
                <w:lang w:val="es-BO" w:eastAsia="es-ES"/>
              </w:rPr>
              <w:t>DESCRIPCIÓN DETALLADA DEL BIEN</w:t>
            </w:r>
          </w:p>
        </w:tc>
        <w:tc>
          <w:tcPr>
            <w:tcW w:w="5648" w:type="dxa"/>
            <w:shd w:val="clear" w:color="auto" w:fill="9CC2E5"/>
            <w:vAlign w:val="center"/>
          </w:tcPr>
          <w:p w:rsidR="003C05CC" w:rsidRPr="003C05CC" w:rsidRDefault="003C05CC" w:rsidP="003C05CC">
            <w:pPr>
              <w:spacing w:before="60" w:after="60"/>
              <w:jc w:val="center"/>
              <w:rPr>
                <w:rFonts w:ascii="Verdana" w:hAnsi="Verdana" w:cs="Calibri"/>
                <w:b/>
                <w:bCs/>
                <w:sz w:val="16"/>
                <w:szCs w:val="16"/>
                <w:lang w:val="es-BO" w:eastAsia="es-ES"/>
              </w:rPr>
            </w:pPr>
            <w:r w:rsidRPr="003C05CC">
              <w:rPr>
                <w:rFonts w:ascii="Verdana" w:hAnsi="Verdana" w:cs="Calibri"/>
                <w:b/>
                <w:bCs/>
                <w:sz w:val="16"/>
                <w:szCs w:val="16"/>
                <w:lang w:val="es-BO" w:eastAsia="es-ES"/>
              </w:rPr>
              <w:t>DIAMETRO (</w:t>
            </w:r>
            <w:proofErr w:type="spellStart"/>
            <w:r w:rsidRPr="003C05CC">
              <w:rPr>
                <w:rFonts w:ascii="Verdana" w:hAnsi="Verdana" w:cs="Calibri"/>
                <w:b/>
                <w:bCs/>
                <w:sz w:val="16"/>
                <w:szCs w:val="16"/>
                <w:lang w:val="es-BO" w:eastAsia="es-ES"/>
              </w:rPr>
              <w:t>pulg</w:t>
            </w:r>
            <w:proofErr w:type="spellEnd"/>
            <w:r w:rsidRPr="003C05CC">
              <w:rPr>
                <w:rFonts w:ascii="Verdana" w:hAnsi="Verdana" w:cs="Calibri"/>
                <w:b/>
                <w:bCs/>
                <w:sz w:val="16"/>
                <w:szCs w:val="16"/>
                <w:lang w:val="es-BO" w:eastAsia="es-ES"/>
              </w:rPr>
              <w:t>.)</w:t>
            </w:r>
          </w:p>
        </w:tc>
        <w:tc>
          <w:tcPr>
            <w:tcW w:w="1178" w:type="dxa"/>
            <w:shd w:val="clear" w:color="auto" w:fill="9CC2E5"/>
            <w:noWrap/>
            <w:vAlign w:val="center"/>
            <w:hideMark/>
          </w:tcPr>
          <w:p w:rsidR="003C05CC" w:rsidRPr="003C05CC" w:rsidRDefault="003C05CC" w:rsidP="003C05CC">
            <w:pPr>
              <w:spacing w:before="60" w:after="60"/>
              <w:jc w:val="center"/>
              <w:rPr>
                <w:rFonts w:ascii="Verdana" w:hAnsi="Verdana" w:cs="Calibri"/>
                <w:b/>
                <w:bCs/>
                <w:sz w:val="16"/>
                <w:szCs w:val="16"/>
                <w:lang w:val="es-BO" w:eastAsia="es-ES"/>
              </w:rPr>
            </w:pPr>
            <w:r w:rsidRPr="003C05CC">
              <w:rPr>
                <w:rFonts w:ascii="Verdana" w:hAnsi="Verdana" w:cs="Calibri"/>
                <w:b/>
                <w:bCs/>
                <w:sz w:val="16"/>
                <w:szCs w:val="16"/>
                <w:lang w:val="es-BO" w:eastAsia="es-ES"/>
              </w:rPr>
              <w:t>CANTIDAD (juego)</w:t>
            </w:r>
          </w:p>
        </w:tc>
      </w:tr>
      <w:tr w:rsidR="003C05CC" w:rsidRPr="003C05CC" w:rsidTr="00987068">
        <w:trPr>
          <w:trHeight w:val="397"/>
          <w:jc w:val="center"/>
        </w:trPr>
        <w:tc>
          <w:tcPr>
            <w:tcW w:w="466" w:type="dxa"/>
          </w:tcPr>
          <w:p w:rsidR="003C05CC" w:rsidRPr="003C05CC" w:rsidRDefault="003C05CC" w:rsidP="003C05CC">
            <w:pPr>
              <w:spacing w:before="60" w:after="60"/>
              <w:jc w:val="center"/>
              <w:rPr>
                <w:rFonts w:ascii="Verdana" w:hAnsi="Verdana" w:cs="Calibri"/>
                <w:b/>
                <w:bCs/>
                <w:sz w:val="18"/>
                <w:szCs w:val="18"/>
                <w:lang w:val="es-BO" w:eastAsia="es-ES"/>
              </w:rPr>
            </w:pPr>
            <w:r w:rsidRPr="003C05CC">
              <w:rPr>
                <w:rFonts w:ascii="Verdana" w:hAnsi="Verdana" w:cs="Calibri"/>
                <w:b/>
                <w:bCs/>
                <w:sz w:val="18"/>
                <w:szCs w:val="18"/>
                <w:lang w:val="es-BO" w:eastAsia="es-ES"/>
              </w:rPr>
              <w:t>1</w:t>
            </w:r>
          </w:p>
        </w:tc>
        <w:tc>
          <w:tcPr>
            <w:tcW w:w="1492" w:type="dxa"/>
            <w:noWrap/>
          </w:tcPr>
          <w:p w:rsidR="003C05CC" w:rsidRPr="003C05CC" w:rsidRDefault="003C05CC" w:rsidP="003C05CC">
            <w:pPr>
              <w:spacing w:before="60" w:after="60"/>
              <w:rPr>
                <w:rFonts w:ascii="Verdana" w:hAnsi="Verdana" w:cs="Calibri"/>
                <w:sz w:val="18"/>
                <w:szCs w:val="18"/>
                <w:lang w:val="es-BO" w:eastAsia="es-ES"/>
              </w:rPr>
            </w:pPr>
            <w:proofErr w:type="spellStart"/>
            <w:r w:rsidRPr="003C05CC">
              <w:rPr>
                <w:rFonts w:ascii="Verdana" w:hAnsi="Verdana" w:cs="Calibri"/>
                <w:sz w:val="18"/>
                <w:szCs w:val="18"/>
                <w:lang w:val="es-BO" w:eastAsia="es-ES"/>
              </w:rPr>
              <w:t>Swell</w:t>
            </w:r>
            <w:proofErr w:type="spellEnd"/>
            <w:r w:rsidRPr="003C05CC">
              <w:rPr>
                <w:rFonts w:ascii="Verdana" w:hAnsi="Verdana" w:cs="Calibri"/>
                <w:sz w:val="18"/>
                <w:szCs w:val="18"/>
                <w:lang w:val="es-BO" w:eastAsia="es-ES"/>
              </w:rPr>
              <w:t xml:space="preserve"> </w:t>
            </w:r>
            <w:proofErr w:type="spellStart"/>
            <w:r w:rsidRPr="003C05CC">
              <w:rPr>
                <w:rFonts w:ascii="Verdana" w:hAnsi="Verdana" w:cs="Calibri"/>
                <w:sz w:val="18"/>
                <w:szCs w:val="18"/>
                <w:lang w:val="es-BO" w:eastAsia="es-ES"/>
              </w:rPr>
              <w:t>Packer</w:t>
            </w:r>
            <w:proofErr w:type="spellEnd"/>
          </w:p>
        </w:tc>
        <w:tc>
          <w:tcPr>
            <w:tcW w:w="5648" w:type="dxa"/>
          </w:tcPr>
          <w:p w:rsidR="003C05CC" w:rsidRPr="003C05CC" w:rsidRDefault="003C05CC" w:rsidP="003C05CC">
            <w:pPr>
              <w:spacing w:before="60" w:after="60"/>
              <w:jc w:val="center"/>
              <w:rPr>
                <w:rFonts w:ascii="Verdana" w:hAnsi="Verdana" w:cs="Calibri"/>
                <w:sz w:val="18"/>
                <w:szCs w:val="18"/>
                <w:lang w:val="es-BO" w:eastAsia="es-ES"/>
              </w:rPr>
            </w:pPr>
            <w:r w:rsidRPr="003C05CC">
              <w:rPr>
                <w:rFonts w:ascii="Verdana" w:hAnsi="Verdana" w:cs="Calibri"/>
                <w:sz w:val="18"/>
                <w:szCs w:val="18"/>
                <w:lang w:val="es-BO" w:eastAsia="es-ES"/>
              </w:rPr>
              <w:t xml:space="preserve">Para cañería </w:t>
            </w:r>
            <w:smartTag w:uri="urn:schemas-microsoft-com:office:smarttags" w:element="metricconverter">
              <w:smartTagPr>
                <w:attr w:name="ProductID" w:val="5”"/>
              </w:smartTagPr>
              <w:r w:rsidRPr="003C05CC">
                <w:rPr>
                  <w:rFonts w:ascii="Verdana" w:hAnsi="Verdana" w:cs="Calibri"/>
                  <w:sz w:val="18"/>
                  <w:szCs w:val="18"/>
                  <w:lang w:val="es-BO" w:eastAsia="es-ES"/>
                </w:rPr>
                <w:t>5”</w:t>
              </w:r>
            </w:smartTag>
            <w:r w:rsidRPr="003C05CC">
              <w:rPr>
                <w:rFonts w:ascii="Verdana" w:hAnsi="Verdana" w:cs="Calibri"/>
                <w:sz w:val="18"/>
                <w:szCs w:val="18"/>
                <w:lang w:val="es-BO" w:eastAsia="es-ES"/>
              </w:rPr>
              <w:t xml:space="preserve">, 18 Lb/ft, P-110, ID 4.276”, </w:t>
            </w:r>
            <w:proofErr w:type="spellStart"/>
            <w:r w:rsidRPr="003C05CC">
              <w:rPr>
                <w:rFonts w:ascii="Verdana" w:hAnsi="Verdana" w:cs="Calibri"/>
                <w:sz w:val="18"/>
                <w:szCs w:val="18"/>
                <w:lang w:val="es-BO" w:eastAsia="es-ES"/>
              </w:rPr>
              <w:t>drift</w:t>
            </w:r>
            <w:proofErr w:type="spellEnd"/>
            <w:r w:rsidRPr="003C05CC">
              <w:rPr>
                <w:rFonts w:ascii="Verdana" w:hAnsi="Verdana" w:cs="Calibri"/>
                <w:sz w:val="18"/>
                <w:szCs w:val="18"/>
                <w:lang w:val="es-BO" w:eastAsia="es-ES"/>
              </w:rPr>
              <w:t xml:space="preserve"> 4.151”</w:t>
            </w:r>
          </w:p>
        </w:tc>
        <w:tc>
          <w:tcPr>
            <w:tcW w:w="1178" w:type="dxa"/>
            <w:noWrap/>
          </w:tcPr>
          <w:p w:rsidR="003C05CC" w:rsidRPr="003C05CC" w:rsidRDefault="003C05CC" w:rsidP="003C05CC">
            <w:pPr>
              <w:spacing w:before="60" w:after="60"/>
              <w:jc w:val="center"/>
              <w:rPr>
                <w:rFonts w:ascii="Verdana" w:hAnsi="Verdana" w:cs="Calibri"/>
                <w:bCs/>
                <w:sz w:val="18"/>
                <w:szCs w:val="18"/>
                <w:lang w:val="es-BO" w:eastAsia="es-ES"/>
              </w:rPr>
            </w:pPr>
            <w:r w:rsidRPr="003C05CC">
              <w:rPr>
                <w:rFonts w:ascii="Verdana" w:hAnsi="Verdana" w:cs="Calibri"/>
                <w:bCs/>
                <w:sz w:val="18"/>
                <w:szCs w:val="18"/>
                <w:lang w:val="es-BO" w:eastAsia="es-ES"/>
              </w:rPr>
              <w:t>4</w:t>
            </w:r>
          </w:p>
        </w:tc>
      </w:tr>
      <w:tr w:rsidR="003C05CC" w:rsidRPr="003C05CC" w:rsidTr="00987068">
        <w:trPr>
          <w:trHeight w:val="397"/>
          <w:jc w:val="center"/>
        </w:trPr>
        <w:tc>
          <w:tcPr>
            <w:tcW w:w="466" w:type="dxa"/>
          </w:tcPr>
          <w:p w:rsidR="003C05CC" w:rsidRPr="003C05CC" w:rsidRDefault="003C05CC" w:rsidP="003C05CC">
            <w:pPr>
              <w:spacing w:before="60" w:after="60"/>
              <w:jc w:val="center"/>
              <w:rPr>
                <w:rFonts w:ascii="Verdana" w:hAnsi="Verdana" w:cs="Calibri"/>
                <w:b/>
                <w:bCs/>
                <w:sz w:val="18"/>
                <w:szCs w:val="18"/>
                <w:lang w:val="es-BO" w:eastAsia="es-ES"/>
              </w:rPr>
            </w:pPr>
            <w:r w:rsidRPr="003C05CC">
              <w:rPr>
                <w:rFonts w:ascii="Verdana" w:hAnsi="Verdana" w:cs="Calibri"/>
                <w:b/>
                <w:bCs/>
                <w:sz w:val="18"/>
                <w:szCs w:val="18"/>
                <w:lang w:val="es-BO" w:eastAsia="es-ES"/>
              </w:rPr>
              <w:t>2</w:t>
            </w:r>
          </w:p>
        </w:tc>
        <w:tc>
          <w:tcPr>
            <w:tcW w:w="1492" w:type="dxa"/>
            <w:noWrap/>
          </w:tcPr>
          <w:p w:rsidR="003C05CC" w:rsidRPr="003C05CC" w:rsidRDefault="003C05CC" w:rsidP="003C05CC">
            <w:pPr>
              <w:spacing w:before="60" w:after="60"/>
              <w:rPr>
                <w:rFonts w:ascii="Verdana" w:hAnsi="Verdana" w:cs="Calibri"/>
                <w:sz w:val="18"/>
                <w:szCs w:val="18"/>
                <w:lang w:val="es-BO" w:eastAsia="es-ES"/>
              </w:rPr>
            </w:pPr>
            <w:proofErr w:type="spellStart"/>
            <w:r w:rsidRPr="003C05CC">
              <w:rPr>
                <w:rFonts w:ascii="Verdana" w:hAnsi="Verdana" w:cs="Calibri"/>
                <w:sz w:val="18"/>
                <w:szCs w:val="18"/>
                <w:lang w:val="es-BO" w:eastAsia="es-ES"/>
              </w:rPr>
              <w:t>Swell</w:t>
            </w:r>
            <w:proofErr w:type="spellEnd"/>
            <w:r w:rsidRPr="003C05CC">
              <w:rPr>
                <w:rFonts w:ascii="Verdana" w:hAnsi="Verdana" w:cs="Calibri"/>
                <w:sz w:val="18"/>
                <w:szCs w:val="18"/>
                <w:lang w:val="es-BO" w:eastAsia="es-ES"/>
              </w:rPr>
              <w:t xml:space="preserve"> </w:t>
            </w:r>
            <w:proofErr w:type="spellStart"/>
            <w:r w:rsidRPr="003C05CC">
              <w:rPr>
                <w:rFonts w:ascii="Verdana" w:hAnsi="Verdana" w:cs="Calibri"/>
                <w:sz w:val="18"/>
                <w:szCs w:val="18"/>
                <w:lang w:val="es-BO" w:eastAsia="es-ES"/>
              </w:rPr>
              <w:t>Packer</w:t>
            </w:r>
            <w:proofErr w:type="spellEnd"/>
          </w:p>
        </w:tc>
        <w:tc>
          <w:tcPr>
            <w:tcW w:w="5648" w:type="dxa"/>
          </w:tcPr>
          <w:p w:rsidR="003C05CC" w:rsidRPr="003C05CC" w:rsidRDefault="003C05CC" w:rsidP="003C05CC">
            <w:pPr>
              <w:spacing w:before="60" w:after="60"/>
              <w:jc w:val="center"/>
              <w:rPr>
                <w:rFonts w:ascii="Verdana" w:hAnsi="Verdana" w:cs="Calibri"/>
                <w:sz w:val="18"/>
                <w:szCs w:val="18"/>
                <w:lang w:val="es-BO" w:eastAsia="es-ES"/>
              </w:rPr>
            </w:pPr>
            <w:r w:rsidRPr="003C05CC">
              <w:rPr>
                <w:rFonts w:ascii="Verdana" w:hAnsi="Verdana" w:cs="Calibri"/>
                <w:sz w:val="18"/>
                <w:szCs w:val="18"/>
                <w:lang w:val="es-BO" w:eastAsia="es-ES"/>
              </w:rPr>
              <w:t xml:space="preserve">Para cañería 7”, 29 Lb/ft, P-110, ID 6.184”, </w:t>
            </w:r>
            <w:proofErr w:type="spellStart"/>
            <w:r w:rsidRPr="003C05CC">
              <w:rPr>
                <w:rFonts w:ascii="Verdana" w:hAnsi="Verdana" w:cs="Calibri"/>
                <w:sz w:val="18"/>
                <w:szCs w:val="18"/>
                <w:lang w:val="es-BO" w:eastAsia="es-ES"/>
              </w:rPr>
              <w:t>drift</w:t>
            </w:r>
            <w:proofErr w:type="spellEnd"/>
            <w:r w:rsidRPr="003C05CC">
              <w:rPr>
                <w:rFonts w:ascii="Verdana" w:hAnsi="Verdana" w:cs="Calibri"/>
                <w:sz w:val="18"/>
                <w:szCs w:val="18"/>
                <w:lang w:val="es-BO" w:eastAsia="es-ES"/>
              </w:rPr>
              <w:t xml:space="preserve"> 6.059”</w:t>
            </w:r>
          </w:p>
        </w:tc>
        <w:tc>
          <w:tcPr>
            <w:tcW w:w="1178" w:type="dxa"/>
            <w:noWrap/>
          </w:tcPr>
          <w:p w:rsidR="003C05CC" w:rsidRPr="003C05CC" w:rsidRDefault="003C05CC" w:rsidP="003C05CC">
            <w:pPr>
              <w:spacing w:before="60" w:after="60"/>
              <w:jc w:val="center"/>
              <w:rPr>
                <w:rFonts w:ascii="Verdana" w:hAnsi="Verdana" w:cs="Calibri"/>
                <w:bCs/>
                <w:sz w:val="18"/>
                <w:szCs w:val="18"/>
                <w:lang w:val="es-BO" w:eastAsia="es-ES"/>
              </w:rPr>
            </w:pPr>
            <w:r w:rsidRPr="003C05CC">
              <w:rPr>
                <w:rFonts w:ascii="Verdana" w:hAnsi="Verdana" w:cs="Calibri"/>
                <w:bCs/>
                <w:sz w:val="18"/>
                <w:szCs w:val="18"/>
                <w:lang w:val="es-BO" w:eastAsia="es-ES"/>
              </w:rPr>
              <w:t>2</w:t>
            </w:r>
          </w:p>
        </w:tc>
      </w:tr>
    </w:tbl>
    <w:p w:rsidR="003C05CC" w:rsidRPr="003C05CC" w:rsidRDefault="003C05CC" w:rsidP="003C05CC">
      <w:pPr>
        <w:autoSpaceDE w:val="0"/>
        <w:autoSpaceDN w:val="0"/>
        <w:adjustRightInd w:val="0"/>
        <w:spacing w:line="360" w:lineRule="auto"/>
        <w:contextualSpacing/>
        <w:jc w:val="both"/>
        <w:rPr>
          <w:rFonts w:ascii="Verdana" w:hAnsi="Verdana" w:cs="Calibri"/>
          <w:bCs/>
          <w:sz w:val="18"/>
          <w:szCs w:val="18"/>
          <w:lang w:eastAsia="es-BO"/>
        </w:rPr>
      </w:pPr>
    </w:p>
    <w:p w:rsidR="003C05CC" w:rsidRPr="003C05CC" w:rsidRDefault="003C05CC" w:rsidP="003C05CC">
      <w:pPr>
        <w:autoSpaceDE w:val="0"/>
        <w:autoSpaceDN w:val="0"/>
        <w:adjustRightInd w:val="0"/>
        <w:spacing w:line="360" w:lineRule="auto"/>
        <w:contextualSpacing/>
        <w:jc w:val="both"/>
        <w:rPr>
          <w:rFonts w:ascii="Verdana" w:hAnsi="Verdana" w:cs="Calibri"/>
          <w:bCs/>
          <w:sz w:val="18"/>
          <w:szCs w:val="18"/>
          <w:lang w:eastAsia="es-BO"/>
        </w:rPr>
      </w:pPr>
      <w:r w:rsidRPr="003C05CC">
        <w:rPr>
          <w:rFonts w:ascii="Verdana" w:hAnsi="Verdana" w:cs="Calibri"/>
          <w:bCs/>
          <w:sz w:val="18"/>
          <w:szCs w:val="18"/>
          <w:lang w:eastAsia="es-BO"/>
        </w:rPr>
        <w:t>El alcance del servicio comprende:</w:t>
      </w:r>
    </w:p>
    <w:p w:rsidR="003C05CC" w:rsidRPr="003C05CC" w:rsidRDefault="003C05CC" w:rsidP="003C05CC">
      <w:pPr>
        <w:numPr>
          <w:ilvl w:val="0"/>
          <w:numId w:val="67"/>
        </w:numPr>
        <w:autoSpaceDE w:val="0"/>
        <w:autoSpaceDN w:val="0"/>
        <w:adjustRightInd w:val="0"/>
        <w:spacing w:line="360" w:lineRule="auto"/>
        <w:contextualSpacing/>
        <w:jc w:val="both"/>
        <w:rPr>
          <w:rFonts w:ascii="Verdana" w:hAnsi="Verdana" w:cs="Calibri"/>
          <w:bCs/>
          <w:sz w:val="18"/>
          <w:szCs w:val="18"/>
          <w:lang w:val="x-none" w:eastAsia="es-BO"/>
        </w:rPr>
      </w:pPr>
      <w:r w:rsidRPr="003C05CC">
        <w:rPr>
          <w:rFonts w:ascii="Verdana" w:hAnsi="Verdana" w:cs="Calibri"/>
          <w:bCs/>
          <w:sz w:val="18"/>
          <w:szCs w:val="18"/>
          <w:lang w:val="x-none" w:eastAsia="es-BO"/>
        </w:rPr>
        <w:t>Entrega de los materiales solicitados en base a las especificaciones técnicas</w:t>
      </w:r>
      <w:r w:rsidRPr="003C05CC">
        <w:rPr>
          <w:rFonts w:ascii="Verdana" w:hAnsi="Verdana" w:cs="Calibri"/>
          <w:bCs/>
          <w:sz w:val="18"/>
          <w:szCs w:val="18"/>
          <w:lang w:val="es-BO" w:eastAsia="es-BO"/>
        </w:rPr>
        <w:t>.</w:t>
      </w:r>
    </w:p>
    <w:p w:rsidR="003C05CC" w:rsidRPr="003C05CC" w:rsidRDefault="003C05CC" w:rsidP="003C05CC">
      <w:pPr>
        <w:numPr>
          <w:ilvl w:val="0"/>
          <w:numId w:val="67"/>
        </w:numPr>
        <w:autoSpaceDE w:val="0"/>
        <w:autoSpaceDN w:val="0"/>
        <w:adjustRightInd w:val="0"/>
        <w:spacing w:line="360" w:lineRule="auto"/>
        <w:jc w:val="both"/>
        <w:rPr>
          <w:rFonts w:ascii="Verdana" w:hAnsi="Verdana" w:cs="Calibri"/>
          <w:bCs/>
          <w:sz w:val="18"/>
          <w:szCs w:val="18"/>
          <w:lang w:val="x-none" w:eastAsia="es-BO"/>
        </w:rPr>
      </w:pPr>
      <w:r w:rsidRPr="003C05CC">
        <w:rPr>
          <w:rFonts w:ascii="Verdana" w:hAnsi="Verdana" w:cs="Calibri"/>
          <w:bCs/>
          <w:sz w:val="18"/>
          <w:szCs w:val="18"/>
          <w:lang w:val="x-none" w:eastAsia="es-BO"/>
        </w:rPr>
        <w:t>Cumplir con</w:t>
      </w:r>
      <w:r w:rsidRPr="003C05CC">
        <w:rPr>
          <w:rFonts w:ascii="Verdana" w:hAnsi="Verdana" w:cs="Calibri"/>
          <w:bCs/>
          <w:sz w:val="18"/>
          <w:szCs w:val="18"/>
          <w:lang w:val="es-BO" w:eastAsia="es-BO"/>
        </w:rPr>
        <w:t xml:space="preserve">: </w:t>
      </w:r>
      <w:r w:rsidRPr="003C05CC">
        <w:rPr>
          <w:rFonts w:ascii="Verdana" w:hAnsi="Verdana" w:cs="Calibri"/>
          <w:bCs/>
          <w:sz w:val="18"/>
          <w:szCs w:val="18"/>
          <w:lang w:val="x-none" w:eastAsia="es-BO"/>
        </w:rPr>
        <w:t>plazos</w:t>
      </w:r>
      <w:r w:rsidRPr="003C05CC">
        <w:rPr>
          <w:rFonts w:ascii="Verdana" w:hAnsi="Verdana" w:cs="Calibri"/>
          <w:bCs/>
          <w:sz w:val="18"/>
          <w:szCs w:val="18"/>
          <w:lang w:val="es-BO" w:eastAsia="es-BO"/>
        </w:rPr>
        <w:t xml:space="preserve"> y lugar </w:t>
      </w:r>
      <w:r w:rsidRPr="003C05CC">
        <w:rPr>
          <w:rFonts w:ascii="Verdana" w:hAnsi="Verdana" w:cs="Calibri"/>
          <w:bCs/>
          <w:sz w:val="18"/>
          <w:szCs w:val="18"/>
          <w:lang w:val="x-none" w:eastAsia="es-BO"/>
        </w:rPr>
        <w:t>de entrega</w:t>
      </w:r>
      <w:r w:rsidRPr="003C05CC">
        <w:rPr>
          <w:rFonts w:ascii="Verdana" w:hAnsi="Verdana" w:cs="Calibri"/>
          <w:bCs/>
          <w:sz w:val="18"/>
          <w:szCs w:val="18"/>
          <w:lang w:val="es-BO" w:eastAsia="es-BO"/>
        </w:rPr>
        <w:t xml:space="preserve">. </w:t>
      </w:r>
    </w:p>
    <w:p w:rsidR="003C05CC" w:rsidRPr="003C05CC" w:rsidRDefault="003C05CC" w:rsidP="003C05CC">
      <w:pPr>
        <w:numPr>
          <w:ilvl w:val="0"/>
          <w:numId w:val="67"/>
        </w:numPr>
        <w:autoSpaceDE w:val="0"/>
        <w:autoSpaceDN w:val="0"/>
        <w:adjustRightInd w:val="0"/>
        <w:spacing w:line="360" w:lineRule="auto"/>
        <w:jc w:val="both"/>
        <w:rPr>
          <w:rFonts w:ascii="Verdana" w:hAnsi="Verdana" w:cs="Calibri"/>
          <w:bCs/>
          <w:sz w:val="18"/>
          <w:szCs w:val="18"/>
          <w:lang w:val="x-none" w:eastAsia="es-BO"/>
        </w:rPr>
      </w:pPr>
      <w:r w:rsidRPr="003C05CC">
        <w:rPr>
          <w:rFonts w:ascii="Verdana" w:hAnsi="Verdana" w:cs="Calibri"/>
          <w:bCs/>
          <w:sz w:val="18"/>
          <w:szCs w:val="18"/>
          <w:lang w:val="es-BO" w:eastAsia="es-BO"/>
        </w:rPr>
        <w:t xml:space="preserve">Al momento de la entrega, todos los materiales deberán ser presentados con: </w:t>
      </w:r>
      <w:r w:rsidRPr="003C05CC">
        <w:rPr>
          <w:rFonts w:ascii="Verdana" w:hAnsi="Verdana" w:cs="Calibri"/>
          <w:bCs/>
          <w:sz w:val="18"/>
          <w:szCs w:val="18"/>
          <w:lang w:eastAsia="es-BO"/>
        </w:rPr>
        <w:t>certificaciones de calidad del fabricante, certificado de inspección realizada en el rubro petrolero por terceras compañías de acuerdo a las normas internacionales.</w:t>
      </w:r>
    </w:p>
    <w:p w:rsidR="003C05CC" w:rsidRPr="003C05CC" w:rsidRDefault="003C05CC" w:rsidP="003C05CC">
      <w:pPr>
        <w:numPr>
          <w:ilvl w:val="0"/>
          <w:numId w:val="67"/>
        </w:numPr>
        <w:autoSpaceDE w:val="0"/>
        <w:autoSpaceDN w:val="0"/>
        <w:adjustRightInd w:val="0"/>
        <w:spacing w:line="360" w:lineRule="auto"/>
        <w:jc w:val="both"/>
        <w:rPr>
          <w:rFonts w:ascii="Verdana" w:hAnsi="Verdana" w:cs="Calibri"/>
          <w:bCs/>
          <w:sz w:val="18"/>
          <w:szCs w:val="18"/>
          <w:lang w:val="es-BO" w:eastAsia="es-BO"/>
        </w:rPr>
      </w:pPr>
      <w:r w:rsidRPr="003C05CC">
        <w:rPr>
          <w:rFonts w:ascii="Verdana" w:hAnsi="Verdana" w:cs="Calibri"/>
          <w:bCs/>
          <w:sz w:val="18"/>
          <w:szCs w:val="18"/>
          <w:lang w:val="es-BO" w:eastAsia="es-BO"/>
        </w:rPr>
        <w:t xml:space="preserve">El proveedor debe contar con Personal técnico suficiente tanto en ciudad como en pozo para la instalación y pruebas de los </w:t>
      </w:r>
      <w:proofErr w:type="spellStart"/>
      <w:r w:rsidRPr="003C05CC">
        <w:rPr>
          <w:rFonts w:ascii="Verdana" w:hAnsi="Verdana" w:cs="Calibri"/>
          <w:bCs/>
          <w:sz w:val="18"/>
          <w:szCs w:val="18"/>
          <w:lang w:val="es-BO" w:eastAsia="es-BO"/>
        </w:rPr>
        <w:t>Swell</w:t>
      </w:r>
      <w:proofErr w:type="spellEnd"/>
      <w:r w:rsidRPr="003C05CC">
        <w:rPr>
          <w:rFonts w:ascii="Verdana" w:hAnsi="Verdana" w:cs="Calibri"/>
          <w:bCs/>
          <w:sz w:val="18"/>
          <w:szCs w:val="18"/>
          <w:lang w:val="es-BO" w:eastAsia="es-BO"/>
        </w:rPr>
        <w:t xml:space="preserve"> </w:t>
      </w:r>
      <w:proofErr w:type="spellStart"/>
      <w:r w:rsidRPr="003C05CC">
        <w:rPr>
          <w:rFonts w:ascii="Verdana" w:hAnsi="Verdana" w:cs="Calibri"/>
          <w:bCs/>
          <w:sz w:val="18"/>
          <w:szCs w:val="18"/>
          <w:lang w:val="es-BO" w:eastAsia="es-BO"/>
        </w:rPr>
        <w:t>Packer</w:t>
      </w:r>
      <w:proofErr w:type="spellEnd"/>
      <w:r w:rsidRPr="003C05CC">
        <w:rPr>
          <w:rFonts w:ascii="Verdana" w:hAnsi="Verdana" w:cs="Calibri"/>
          <w:bCs/>
          <w:sz w:val="18"/>
          <w:szCs w:val="18"/>
          <w:lang w:val="es-BO" w:eastAsia="es-BO"/>
        </w:rPr>
        <w:t>, de ésta</w:t>
      </w:r>
      <w:r w:rsidRPr="003C05CC">
        <w:rPr>
          <w:rFonts w:ascii="Verdana" w:hAnsi="Verdana" w:cs="Calibri"/>
          <w:bCs/>
          <w:color w:val="FF0000"/>
          <w:sz w:val="18"/>
          <w:szCs w:val="18"/>
          <w:lang w:val="es-BO" w:eastAsia="es-BO"/>
        </w:rPr>
        <w:t xml:space="preserve"> </w:t>
      </w:r>
      <w:r w:rsidRPr="003C05CC">
        <w:rPr>
          <w:rFonts w:ascii="Verdana" w:hAnsi="Verdana" w:cs="Calibri"/>
          <w:bCs/>
          <w:sz w:val="18"/>
          <w:szCs w:val="18"/>
          <w:lang w:val="es-BO" w:eastAsia="es-BO"/>
        </w:rPr>
        <w:t>manera garantizar la correcta instalación y funcionamiento de los mismos.</w:t>
      </w:r>
    </w:p>
    <w:p w:rsidR="003C05CC" w:rsidRPr="003C05CC" w:rsidRDefault="003C05CC" w:rsidP="003C05CC">
      <w:pPr>
        <w:numPr>
          <w:ilvl w:val="0"/>
          <w:numId w:val="67"/>
        </w:numPr>
        <w:autoSpaceDE w:val="0"/>
        <w:autoSpaceDN w:val="0"/>
        <w:adjustRightInd w:val="0"/>
        <w:spacing w:line="360" w:lineRule="auto"/>
        <w:jc w:val="both"/>
        <w:rPr>
          <w:sz w:val="24"/>
          <w:szCs w:val="24"/>
          <w:lang w:eastAsia="es-ES"/>
        </w:rPr>
      </w:pPr>
      <w:r w:rsidRPr="003C05CC">
        <w:rPr>
          <w:rFonts w:ascii="Verdana" w:hAnsi="Verdana" w:cs="Calibri"/>
          <w:bCs/>
          <w:sz w:val="18"/>
          <w:szCs w:val="18"/>
          <w:lang w:val="es-BO" w:eastAsia="es-BO"/>
        </w:rPr>
        <w:t xml:space="preserve">Todos los </w:t>
      </w:r>
      <w:proofErr w:type="spellStart"/>
      <w:r w:rsidRPr="003C05CC">
        <w:rPr>
          <w:rFonts w:ascii="Verdana" w:hAnsi="Verdana" w:cs="Calibri"/>
          <w:bCs/>
          <w:sz w:val="18"/>
          <w:szCs w:val="18"/>
          <w:lang w:val="es-BO" w:eastAsia="es-BO"/>
        </w:rPr>
        <w:t>Swell</w:t>
      </w:r>
      <w:proofErr w:type="spellEnd"/>
      <w:r w:rsidRPr="003C05CC">
        <w:rPr>
          <w:rFonts w:ascii="Verdana" w:hAnsi="Verdana" w:cs="Calibri"/>
          <w:bCs/>
          <w:sz w:val="18"/>
          <w:szCs w:val="18"/>
          <w:lang w:val="es-BO" w:eastAsia="es-BO"/>
        </w:rPr>
        <w:t xml:space="preserve"> </w:t>
      </w:r>
      <w:proofErr w:type="spellStart"/>
      <w:r w:rsidRPr="003C05CC">
        <w:rPr>
          <w:rFonts w:ascii="Verdana" w:hAnsi="Verdana" w:cs="Calibri"/>
          <w:bCs/>
          <w:sz w:val="18"/>
          <w:szCs w:val="18"/>
          <w:lang w:val="es-BO" w:eastAsia="es-BO"/>
        </w:rPr>
        <w:t>Packer</w:t>
      </w:r>
      <w:proofErr w:type="spellEnd"/>
      <w:r w:rsidRPr="003C05CC">
        <w:rPr>
          <w:rFonts w:ascii="Verdana" w:hAnsi="Verdana" w:cs="Calibri"/>
          <w:bCs/>
          <w:sz w:val="18"/>
          <w:szCs w:val="18"/>
          <w:lang w:val="es-BO" w:eastAsia="es-BO"/>
        </w:rPr>
        <w:t xml:space="preserve"> solicitados deben de ser compatibles con lodo OBM.</w:t>
      </w:r>
      <w:r w:rsidRPr="003C05CC">
        <w:rPr>
          <w:sz w:val="24"/>
          <w:szCs w:val="24"/>
          <w:lang w:eastAsia="es-ES"/>
        </w:rPr>
        <w:t xml:space="preserve"> </w:t>
      </w:r>
    </w:p>
    <w:p w:rsidR="003C05CC" w:rsidRPr="003C05CC" w:rsidRDefault="003C05CC" w:rsidP="003C05CC">
      <w:pPr>
        <w:numPr>
          <w:ilvl w:val="1"/>
          <w:numId w:val="72"/>
        </w:numPr>
        <w:spacing w:before="240" w:after="240" w:line="360" w:lineRule="auto"/>
        <w:ind w:right="51"/>
        <w:jc w:val="both"/>
        <w:rPr>
          <w:rFonts w:ascii="Verdana" w:hAnsi="Verdana" w:cs="Arial"/>
          <w:b/>
          <w:bCs/>
          <w:sz w:val="18"/>
          <w:szCs w:val="18"/>
          <w:lang w:val="es-BO" w:eastAsia="es-ES"/>
        </w:rPr>
      </w:pPr>
      <w:r w:rsidRPr="003C05CC">
        <w:rPr>
          <w:rFonts w:ascii="Verdana" w:hAnsi="Verdana" w:cs="Arial"/>
          <w:b/>
          <w:bCs/>
          <w:sz w:val="18"/>
          <w:szCs w:val="18"/>
          <w:lang w:val="es-BO" w:eastAsia="es-ES"/>
        </w:rPr>
        <w:t>REQUERIMIENTOS GENERALES PARA EL CONTRATISTA</w:t>
      </w:r>
    </w:p>
    <w:p w:rsidR="003C05CC" w:rsidRPr="003C05CC" w:rsidRDefault="003C05CC" w:rsidP="003C05CC">
      <w:pPr>
        <w:numPr>
          <w:ilvl w:val="0"/>
          <w:numId w:val="65"/>
        </w:numPr>
        <w:autoSpaceDE w:val="0"/>
        <w:autoSpaceDN w:val="0"/>
        <w:adjustRightInd w:val="0"/>
        <w:spacing w:line="360" w:lineRule="auto"/>
        <w:ind w:left="709" w:hanging="283"/>
        <w:contextualSpacing/>
        <w:jc w:val="both"/>
        <w:rPr>
          <w:rFonts w:ascii="Verdana" w:hAnsi="Verdana" w:cs="Calibri"/>
          <w:bCs/>
          <w:sz w:val="18"/>
          <w:szCs w:val="18"/>
          <w:lang w:val="es-BO" w:eastAsia="es-BO"/>
        </w:rPr>
      </w:pPr>
      <w:r w:rsidRPr="003C05CC">
        <w:rPr>
          <w:rFonts w:ascii="Verdana" w:hAnsi="Verdana" w:cs="Calibri"/>
          <w:bCs/>
          <w:sz w:val="18"/>
          <w:szCs w:val="18"/>
          <w:lang w:val="es-BO" w:eastAsia="es-BO"/>
        </w:rPr>
        <w:t xml:space="preserve">El Contratista debe describir de forma clara y explícita los tipos de </w:t>
      </w:r>
      <w:proofErr w:type="spellStart"/>
      <w:r w:rsidRPr="003C05CC">
        <w:rPr>
          <w:rFonts w:ascii="Verdana" w:hAnsi="Verdana" w:cs="Calibri"/>
          <w:bCs/>
          <w:sz w:val="18"/>
          <w:szCs w:val="18"/>
          <w:lang w:val="es-BO" w:eastAsia="es-BO"/>
        </w:rPr>
        <w:t>Swell</w:t>
      </w:r>
      <w:proofErr w:type="spellEnd"/>
      <w:r w:rsidRPr="003C05CC">
        <w:rPr>
          <w:rFonts w:ascii="Verdana" w:hAnsi="Verdana" w:cs="Calibri"/>
          <w:bCs/>
          <w:sz w:val="18"/>
          <w:szCs w:val="18"/>
          <w:lang w:val="es-BO" w:eastAsia="es-BO"/>
        </w:rPr>
        <w:t xml:space="preserve"> </w:t>
      </w:r>
      <w:proofErr w:type="spellStart"/>
      <w:r w:rsidRPr="003C05CC">
        <w:rPr>
          <w:rFonts w:ascii="Verdana" w:hAnsi="Verdana" w:cs="Calibri"/>
          <w:bCs/>
          <w:sz w:val="18"/>
          <w:szCs w:val="18"/>
          <w:lang w:val="es-BO" w:eastAsia="es-BO"/>
        </w:rPr>
        <w:t>Packer</w:t>
      </w:r>
      <w:proofErr w:type="spellEnd"/>
      <w:r w:rsidRPr="003C05CC">
        <w:rPr>
          <w:rFonts w:ascii="Verdana" w:hAnsi="Verdana" w:cs="Calibri"/>
          <w:bCs/>
          <w:sz w:val="18"/>
          <w:szCs w:val="18"/>
          <w:lang w:val="es-BO" w:eastAsia="es-BO"/>
        </w:rPr>
        <w:t xml:space="preserve"> ofertados propios de la compañía en anexo, los mismos tiene que ajustarse a las especificaciones técnicas. </w:t>
      </w:r>
    </w:p>
    <w:p w:rsidR="003C05CC" w:rsidRPr="003C05CC" w:rsidRDefault="003C05CC" w:rsidP="003C05CC">
      <w:pPr>
        <w:numPr>
          <w:ilvl w:val="0"/>
          <w:numId w:val="65"/>
        </w:numPr>
        <w:autoSpaceDE w:val="0"/>
        <w:autoSpaceDN w:val="0"/>
        <w:adjustRightInd w:val="0"/>
        <w:spacing w:line="360" w:lineRule="auto"/>
        <w:ind w:left="709" w:hanging="283"/>
        <w:contextualSpacing/>
        <w:jc w:val="both"/>
        <w:rPr>
          <w:rFonts w:ascii="Verdana" w:hAnsi="Verdana" w:cs="Calibri"/>
          <w:bCs/>
          <w:sz w:val="18"/>
          <w:szCs w:val="18"/>
          <w:lang w:val="es-BO" w:eastAsia="es-BO"/>
        </w:rPr>
      </w:pPr>
      <w:r w:rsidRPr="003C05CC">
        <w:rPr>
          <w:rFonts w:ascii="Verdana" w:hAnsi="Verdana" w:cs="Calibri"/>
          <w:bCs/>
          <w:sz w:val="18"/>
          <w:szCs w:val="18"/>
          <w:lang w:val="es-BO" w:eastAsia="es-BO"/>
        </w:rPr>
        <w:t>El Contratista debe presentar la ficha técnica de las herramientas ofertadas, la cual debe incluir mínimamente: dimensiones, diámetros, grado, conexiones y condiciones de trabajo, todas las unidades de referencia deben ser en el Sistema Ingles.</w:t>
      </w:r>
    </w:p>
    <w:p w:rsidR="003C05CC" w:rsidRPr="003C05CC" w:rsidRDefault="003C05CC" w:rsidP="003C05CC">
      <w:pPr>
        <w:numPr>
          <w:ilvl w:val="0"/>
          <w:numId w:val="65"/>
        </w:numPr>
        <w:autoSpaceDE w:val="0"/>
        <w:autoSpaceDN w:val="0"/>
        <w:adjustRightInd w:val="0"/>
        <w:spacing w:line="360" w:lineRule="auto"/>
        <w:ind w:left="709" w:hanging="283"/>
        <w:contextualSpacing/>
        <w:jc w:val="both"/>
        <w:rPr>
          <w:rFonts w:ascii="Verdana" w:hAnsi="Verdana" w:cs="Calibri"/>
          <w:bCs/>
          <w:sz w:val="18"/>
          <w:szCs w:val="18"/>
          <w:lang w:val="es-BO" w:eastAsia="es-BO"/>
        </w:rPr>
      </w:pPr>
      <w:r w:rsidRPr="003C05CC">
        <w:rPr>
          <w:rFonts w:ascii="Verdana" w:hAnsi="Verdana" w:cs="Calibri"/>
          <w:bCs/>
          <w:sz w:val="18"/>
          <w:szCs w:val="18"/>
          <w:lang w:val="es-BO" w:eastAsia="es-BO"/>
        </w:rPr>
        <w:t xml:space="preserve">Los </w:t>
      </w:r>
      <w:proofErr w:type="spellStart"/>
      <w:r w:rsidRPr="003C05CC">
        <w:rPr>
          <w:rFonts w:ascii="Verdana" w:hAnsi="Verdana" w:cs="Calibri"/>
          <w:bCs/>
          <w:sz w:val="18"/>
          <w:szCs w:val="18"/>
          <w:lang w:val="es-BO" w:eastAsia="es-BO"/>
        </w:rPr>
        <w:t>Swell</w:t>
      </w:r>
      <w:proofErr w:type="spellEnd"/>
      <w:r w:rsidRPr="003C05CC">
        <w:rPr>
          <w:rFonts w:ascii="Verdana" w:hAnsi="Verdana" w:cs="Calibri"/>
          <w:bCs/>
          <w:sz w:val="18"/>
          <w:szCs w:val="18"/>
          <w:lang w:val="es-BO" w:eastAsia="es-BO"/>
        </w:rPr>
        <w:t xml:space="preserve"> </w:t>
      </w:r>
      <w:proofErr w:type="spellStart"/>
      <w:r w:rsidRPr="003C05CC">
        <w:rPr>
          <w:rFonts w:ascii="Verdana" w:hAnsi="Verdana" w:cs="Calibri"/>
          <w:bCs/>
          <w:sz w:val="18"/>
          <w:szCs w:val="18"/>
          <w:lang w:val="es-BO" w:eastAsia="es-BO"/>
        </w:rPr>
        <w:t>Packer</w:t>
      </w:r>
      <w:proofErr w:type="spellEnd"/>
      <w:r w:rsidRPr="003C05CC">
        <w:rPr>
          <w:rFonts w:ascii="Verdana" w:hAnsi="Verdana" w:cs="Calibri"/>
          <w:bCs/>
          <w:sz w:val="18"/>
          <w:szCs w:val="18"/>
          <w:lang w:val="es-BO" w:eastAsia="es-BO"/>
        </w:rPr>
        <w:t xml:space="preserve"> requeridos deben cumplir la norma API del instituto Americano del Petróleo, debiendo cumplir lo siguiente:</w:t>
      </w:r>
    </w:p>
    <w:p w:rsidR="003C05CC" w:rsidRPr="003C05CC" w:rsidRDefault="003C05CC" w:rsidP="003C05CC">
      <w:pPr>
        <w:autoSpaceDE w:val="0"/>
        <w:autoSpaceDN w:val="0"/>
        <w:adjustRightInd w:val="0"/>
        <w:spacing w:line="360" w:lineRule="auto"/>
        <w:ind w:left="709"/>
        <w:contextualSpacing/>
        <w:jc w:val="both"/>
        <w:rPr>
          <w:rFonts w:ascii="Verdana" w:hAnsi="Verdana" w:cs="Calibri"/>
          <w:bCs/>
          <w:sz w:val="18"/>
          <w:szCs w:val="18"/>
          <w:lang w:val="es-BO" w:eastAsia="es-BO"/>
        </w:rPr>
      </w:pPr>
    </w:p>
    <w:p w:rsidR="003C05CC" w:rsidRPr="003C05CC" w:rsidRDefault="003C05CC" w:rsidP="003C05CC">
      <w:pPr>
        <w:numPr>
          <w:ilvl w:val="0"/>
          <w:numId w:val="66"/>
        </w:numPr>
        <w:spacing w:line="360" w:lineRule="auto"/>
        <w:contextualSpacing/>
        <w:jc w:val="both"/>
        <w:rPr>
          <w:rFonts w:ascii="Verdana" w:hAnsi="Verdana" w:cs="Calibri"/>
          <w:bCs/>
          <w:sz w:val="18"/>
          <w:szCs w:val="18"/>
          <w:lang w:val="es-BO" w:eastAsia="es-BO"/>
        </w:rPr>
      </w:pPr>
      <w:r w:rsidRPr="003C05CC">
        <w:rPr>
          <w:rFonts w:ascii="Verdana" w:hAnsi="Verdana" w:cs="Calibri"/>
          <w:bCs/>
          <w:sz w:val="18"/>
          <w:szCs w:val="18"/>
          <w:lang w:val="es-BO" w:eastAsia="es-BO"/>
        </w:rPr>
        <w:t>La presión de trabajo debe ser igual o mayor que la presión diferencial máxima que se espere manejar.</w:t>
      </w:r>
    </w:p>
    <w:p w:rsidR="003C05CC" w:rsidRPr="003C05CC" w:rsidRDefault="003C05CC" w:rsidP="003C05CC">
      <w:pPr>
        <w:numPr>
          <w:ilvl w:val="0"/>
          <w:numId w:val="66"/>
        </w:numPr>
        <w:spacing w:line="360" w:lineRule="auto"/>
        <w:contextualSpacing/>
        <w:jc w:val="both"/>
        <w:rPr>
          <w:rFonts w:ascii="Verdana" w:hAnsi="Verdana" w:cs="Calibri"/>
          <w:bCs/>
          <w:sz w:val="18"/>
          <w:szCs w:val="18"/>
          <w:lang w:val="es-BO" w:eastAsia="es-BO"/>
        </w:rPr>
      </w:pPr>
      <w:r w:rsidRPr="003C05CC">
        <w:rPr>
          <w:rFonts w:ascii="Verdana" w:hAnsi="Verdana" w:cs="Calibri"/>
          <w:bCs/>
          <w:sz w:val="18"/>
          <w:szCs w:val="18"/>
          <w:lang w:val="es-BO" w:eastAsia="es-BO"/>
        </w:rPr>
        <w:t>La resistencia mecánica y capacidad de presión acordes a la tubería de revestimiento en que se conecte.</w:t>
      </w:r>
    </w:p>
    <w:p w:rsidR="003C05CC" w:rsidRPr="003C05CC" w:rsidRDefault="003C05CC" w:rsidP="003C05CC">
      <w:pPr>
        <w:numPr>
          <w:ilvl w:val="0"/>
          <w:numId w:val="66"/>
        </w:numPr>
        <w:spacing w:line="360" w:lineRule="auto"/>
        <w:contextualSpacing/>
        <w:jc w:val="both"/>
        <w:rPr>
          <w:rFonts w:ascii="Verdana" w:hAnsi="Verdana" w:cs="Calibri"/>
          <w:bCs/>
          <w:sz w:val="18"/>
          <w:szCs w:val="18"/>
          <w:lang w:val="es-BO" w:eastAsia="es-BO"/>
        </w:rPr>
      </w:pPr>
      <w:r w:rsidRPr="003C05CC">
        <w:rPr>
          <w:rFonts w:ascii="Verdana" w:hAnsi="Verdana" w:cs="Calibri"/>
          <w:bCs/>
          <w:sz w:val="18"/>
          <w:szCs w:val="18"/>
          <w:lang w:val="es-BO" w:eastAsia="es-BO"/>
        </w:rPr>
        <w:t>Resistencia a la flexión (pandeo) será igual o mayor que la tubería de revestimiento en que se conecte.</w:t>
      </w:r>
    </w:p>
    <w:p w:rsidR="003C05CC" w:rsidRPr="003C05CC" w:rsidRDefault="003C05CC" w:rsidP="003C05CC">
      <w:pPr>
        <w:numPr>
          <w:ilvl w:val="0"/>
          <w:numId w:val="66"/>
        </w:numPr>
        <w:autoSpaceDE w:val="0"/>
        <w:autoSpaceDN w:val="0"/>
        <w:adjustRightInd w:val="0"/>
        <w:spacing w:line="360" w:lineRule="auto"/>
        <w:contextualSpacing/>
        <w:jc w:val="both"/>
        <w:rPr>
          <w:rFonts w:ascii="Verdana" w:hAnsi="Verdana" w:cs="Calibri"/>
          <w:bCs/>
          <w:sz w:val="18"/>
          <w:szCs w:val="18"/>
          <w:lang w:val="es-BO" w:eastAsia="es-BO"/>
        </w:rPr>
      </w:pPr>
      <w:r w:rsidRPr="003C05CC">
        <w:rPr>
          <w:rFonts w:ascii="Verdana" w:hAnsi="Verdana" w:cs="Calibri"/>
          <w:bCs/>
          <w:sz w:val="18"/>
          <w:szCs w:val="18"/>
          <w:lang w:val="es-BO" w:eastAsia="es-BO"/>
        </w:rPr>
        <w:t>Resistencia a la compresión igual o mayor que la tubería de revestimiento en que se conecte.</w:t>
      </w:r>
    </w:p>
    <w:p w:rsidR="003C05CC" w:rsidRPr="003C05CC" w:rsidRDefault="003C05CC" w:rsidP="003C05CC">
      <w:pPr>
        <w:numPr>
          <w:ilvl w:val="0"/>
          <w:numId w:val="65"/>
        </w:numPr>
        <w:autoSpaceDE w:val="0"/>
        <w:autoSpaceDN w:val="0"/>
        <w:adjustRightInd w:val="0"/>
        <w:spacing w:line="360" w:lineRule="auto"/>
        <w:ind w:left="709" w:hanging="283"/>
        <w:contextualSpacing/>
        <w:jc w:val="both"/>
        <w:rPr>
          <w:rFonts w:ascii="Verdana" w:hAnsi="Verdana" w:cs="Arial"/>
          <w:bCs/>
          <w:sz w:val="18"/>
          <w:szCs w:val="18"/>
          <w:lang w:eastAsia="es-ES"/>
        </w:rPr>
      </w:pPr>
      <w:r w:rsidRPr="003C05CC">
        <w:rPr>
          <w:rFonts w:ascii="Verdana" w:hAnsi="Verdana" w:cs="Arial"/>
          <w:bCs/>
          <w:sz w:val="18"/>
          <w:szCs w:val="18"/>
          <w:lang w:eastAsia="es-ES"/>
        </w:rPr>
        <w:t xml:space="preserve">El Contratista debe tener personal técnico en campo, el cual garantice la instalación de los </w:t>
      </w:r>
      <w:proofErr w:type="spellStart"/>
      <w:r w:rsidRPr="003C05CC">
        <w:rPr>
          <w:rFonts w:ascii="Verdana" w:hAnsi="Verdana" w:cs="Arial"/>
          <w:bCs/>
          <w:sz w:val="18"/>
          <w:szCs w:val="18"/>
          <w:lang w:eastAsia="es-ES"/>
        </w:rPr>
        <w:t>Swell</w:t>
      </w:r>
      <w:proofErr w:type="spellEnd"/>
      <w:r w:rsidRPr="003C05CC">
        <w:rPr>
          <w:rFonts w:ascii="Verdana" w:hAnsi="Verdana" w:cs="Arial"/>
          <w:bCs/>
          <w:sz w:val="18"/>
          <w:szCs w:val="18"/>
          <w:lang w:eastAsia="es-ES"/>
        </w:rPr>
        <w:t xml:space="preserve"> </w:t>
      </w:r>
      <w:proofErr w:type="spellStart"/>
      <w:r w:rsidRPr="003C05CC">
        <w:rPr>
          <w:rFonts w:ascii="Verdana" w:hAnsi="Verdana" w:cs="Arial"/>
          <w:bCs/>
          <w:sz w:val="18"/>
          <w:szCs w:val="18"/>
          <w:lang w:eastAsia="es-ES"/>
        </w:rPr>
        <w:t>Packer</w:t>
      </w:r>
      <w:proofErr w:type="spellEnd"/>
      <w:r w:rsidRPr="003C05CC">
        <w:rPr>
          <w:rFonts w:ascii="Verdana" w:hAnsi="Verdana" w:cs="Arial"/>
          <w:bCs/>
          <w:sz w:val="18"/>
          <w:szCs w:val="18"/>
          <w:lang w:eastAsia="es-ES"/>
        </w:rPr>
        <w:t>.</w:t>
      </w:r>
    </w:p>
    <w:p w:rsidR="003C05CC" w:rsidRPr="003C05CC" w:rsidRDefault="003C05CC" w:rsidP="003C05CC">
      <w:pPr>
        <w:numPr>
          <w:ilvl w:val="0"/>
          <w:numId w:val="65"/>
        </w:numPr>
        <w:autoSpaceDE w:val="0"/>
        <w:autoSpaceDN w:val="0"/>
        <w:adjustRightInd w:val="0"/>
        <w:spacing w:line="360" w:lineRule="auto"/>
        <w:ind w:left="709" w:hanging="283"/>
        <w:contextualSpacing/>
        <w:jc w:val="both"/>
        <w:rPr>
          <w:rFonts w:ascii="Tahoma" w:hAnsi="Tahoma" w:cs="Tahoma"/>
          <w:sz w:val="24"/>
          <w:szCs w:val="24"/>
          <w:lang w:eastAsia="es-ES"/>
        </w:rPr>
      </w:pPr>
      <w:r w:rsidRPr="003C05CC">
        <w:rPr>
          <w:sz w:val="22"/>
          <w:szCs w:val="22"/>
          <w:lang w:eastAsia="es-ES"/>
        </w:rPr>
        <w:lastRenderedPageBreak/>
        <w:t>El contratista deberá aclarar en su oferta, el tiempo requerido que necesitan para probar, preparar y tener listas las herramientas para el servicio a desarrollarse bajo el contrato de esta licitación</w:t>
      </w:r>
    </w:p>
    <w:p w:rsidR="003C05CC" w:rsidRPr="003C05CC" w:rsidRDefault="003C05CC" w:rsidP="003C05CC">
      <w:pPr>
        <w:numPr>
          <w:ilvl w:val="0"/>
          <w:numId w:val="65"/>
        </w:numPr>
        <w:autoSpaceDE w:val="0"/>
        <w:autoSpaceDN w:val="0"/>
        <w:adjustRightInd w:val="0"/>
        <w:spacing w:before="240" w:line="360" w:lineRule="auto"/>
        <w:ind w:left="709" w:hanging="283"/>
        <w:contextualSpacing/>
        <w:jc w:val="both"/>
        <w:rPr>
          <w:rFonts w:ascii="Verdana" w:hAnsi="Verdana" w:cs="Arial"/>
          <w:bCs/>
          <w:sz w:val="18"/>
          <w:szCs w:val="18"/>
          <w:lang w:val="es-BO" w:eastAsia="es-ES"/>
        </w:rPr>
      </w:pPr>
      <w:r w:rsidRPr="003C05CC">
        <w:rPr>
          <w:sz w:val="22"/>
          <w:szCs w:val="22"/>
          <w:lang w:eastAsia="es-ES"/>
        </w:rPr>
        <w:t>Los equipos y/o herramientas propuestos podrán superar la capacidad solicitada en el presente documento, con la debida aclaración en la propuesta.</w:t>
      </w:r>
    </w:p>
    <w:p w:rsidR="003C05CC" w:rsidRPr="003C05CC" w:rsidRDefault="003C05CC" w:rsidP="003C05CC">
      <w:pPr>
        <w:numPr>
          <w:ilvl w:val="1"/>
          <w:numId w:val="72"/>
        </w:numPr>
        <w:spacing w:before="240" w:after="240" w:line="360" w:lineRule="auto"/>
        <w:ind w:right="51"/>
        <w:jc w:val="both"/>
        <w:rPr>
          <w:rFonts w:ascii="Verdana" w:hAnsi="Verdana" w:cs="Arial"/>
          <w:b/>
          <w:bCs/>
          <w:sz w:val="18"/>
          <w:szCs w:val="18"/>
          <w:lang w:val="es-BO" w:eastAsia="es-ES"/>
        </w:rPr>
      </w:pPr>
      <w:r w:rsidRPr="003C05CC">
        <w:rPr>
          <w:rFonts w:ascii="Verdana" w:hAnsi="Verdana" w:cs="Arial"/>
          <w:b/>
          <w:bCs/>
          <w:sz w:val="18"/>
          <w:szCs w:val="18"/>
          <w:lang w:val="es-BO" w:eastAsia="es-ES"/>
        </w:rPr>
        <w:t xml:space="preserve">REQUERIMIENTOS DE CERTIFICACIONES. </w:t>
      </w:r>
    </w:p>
    <w:p w:rsidR="003C05CC" w:rsidRPr="003C05CC" w:rsidRDefault="003C05CC" w:rsidP="003C05CC">
      <w:pPr>
        <w:autoSpaceDE w:val="0"/>
        <w:autoSpaceDN w:val="0"/>
        <w:adjustRightInd w:val="0"/>
        <w:spacing w:line="360" w:lineRule="auto"/>
        <w:contextualSpacing/>
        <w:jc w:val="both"/>
        <w:rPr>
          <w:rFonts w:ascii="Verdana" w:hAnsi="Verdana" w:cs="Calibri"/>
          <w:bCs/>
          <w:sz w:val="18"/>
          <w:szCs w:val="18"/>
          <w:lang w:val="es-BO" w:eastAsia="es-BO"/>
        </w:rPr>
      </w:pPr>
      <w:r w:rsidRPr="003C05CC">
        <w:rPr>
          <w:rFonts w:ascii="Verdana" w:hAnsi="Verdana" w:cs="Calibri"/>
          <w:bCs/>
          <w:sz w:val="18"/>
          <w:szCs w:val="18"/>
          <w:lang w:val="es-BO" w:eastAsia="es-BO"/>
        </w:rPr>
        <w:t>El Contratista debe presentar en copia simple a la entrega de los materiales las siguientes certificaciones:</w:t>
      </w:r>
    </w:p>
    <w:p w:rsidR="003C05CC" w:rsidRPr="003C05CC" w:rsidRDefault="003C05CC" w:rsidP="003C05CC">
      <w:pPr>
        <w:autoSpaceDE w:val="0"/>
        <w:autoSpaceDN w:val="0"/>
        <w:adjustRightInd w:val="0"/>
        <w:spacing w:line="360" w:lineRule="auto"/>
        <w:contextualSpacing/>
        <w:jc w:val="both"/>
        <w:rPr>
          <w:rFonts w:ascii="Verdana" w:hAnsi="Verdana" w:cs="Calibri"/>
          <w:bCs/>
          <w:sz w:val="18"/>
          <w:szCs w:val="18"/>
          <w:lang w:val="es-BO" w:eastAsia="es-BO"/>
        </w:rPr>
      </w:pPr>
    </w:p>
    <w:p w:rsidR="003C05CC" w:rsidRPr="003C05CC" w:rsidRDefault="003C05CC" w:rsidP="003C05CC">
      <w:pPr>
        <w:numPr>
          <w:ilvl w:val="0"/>
          <w:numId w:val="68"/>
        </w:numPr>
        <w:autoSpaceDE w:val="0"/>
        <w:autoSpaceDN w:val="0"/>
        <w:adjustRightInd w:val="0"/>
        <w:spacing w:line="360" w:lineRule="auto"/>
        <w:ind w:left="709"/>
        <w:contextualSpacing/>
        <w:jc w:val="both"/>
        <w:rPr>
          <w:rFonts w:ascii="Verdana" w:hAnsi="Verdana" w:cs="Calibri"/>
          <w:bCs/>
          <w:sz w:val="18"/>
          <w:szCs w:val="18"/>
          <w:lang w:val="es-BO" w:eastAsia="es-BO"/>
        </w:rPr>
      </w:pPr>
      <w:r w:rsidRPr="003C05CC">
        <w:rPr>
          <w:rFonts w:ascii="Verdana" w:hAnsi="Verdana" w:cs="Calibri"/>
          <w:bCs/>
          <w:sz w:val="18"/>
          <w:szCs w:val="18"/>
          <w:lang w:val="es-BO" w:eastAsia="es-BO"/>
        </w:rPr>
        <w:t xml:space="preserve">Documentación que certifique la fabricación de acuerdo a normas usadas en la industria petrolera para los </w:t>
      </w:r>
      <w:proofErr w:type="spellStart"/>
      <w:r w:rsidRPr="003C05CC">
        <w:rPr>
          <w:rFonts w:ascii="Verdana" w:hAnsi="Verdana" w:cs="Calibri"/>
          <w:bCs/>
          <w:sz w:val="18"/>
          <w:szCs w:val="18"/>
          <w:lang w:val="es-BO" w:eastAsia="es-BO"/>
        </w:rPr>
        <w:t>Swell</w:t>
      </w:r>
      <w:proofErr w:type="spellEnd"/>
      <w:r w:rsidRPr="003C05CC">
        <w:rPr>
          <w:rFonts w:ascii="Verdana" w:hAnsi="Verdana" w:cs="Calibri"/>
          <w:bCs/>
          <w:sz w:val="18"/>
          <w:szCs w:val="18"/>
          <w:lang w:val="es-BO" w:eastAsia="es-BO"/>
        </w:rPr>
        <w:t xml:space="preserve"> </w:t>
      </w:r>
      <w:proofErr w:type="spellStart"/>
      <w:r w:rsidRPr="003C05CC">
        <w:rPr>
          <w:rFonts w:ascii="Verdana" w:hAnsi="Verdana" w:cs="Calibri"/>
          <w:bCs/>
          <w:sz w:val="18"/>
          <w:szCs w:val="18"/>
          <w:lang w:val="es-BO" w:eastAsia="es-BO"/>
        </w:rPr>
        <w:t>Packer</w:t>
      </w:r>
      <w:proofErr w:type="spellEnd"/>
      <w:r w:rsidRPr="003C05CC">
        <w:rPr>
          <w:rFonts w:ascii="Verdana" w:hAnsi="Verdana" w:cs="Calibri"/>
          <w:bCs/>
          <w:sz w:val="18"/>
          <w:szCs w:val="18"/>
          <w:lang w:val="es-BO" w:eastAsia="es-BO"/>
        </w:rPr>
        <w:t xml:space="preserve"> </w:t>
      </w:r>
      <w:proofErr w:type="gramStart"/>
      <w:r w:rsidRPr="003C05CC">
        <w:rPr>
          <w:rFonts w:ascii="Verdana" w:hAnsi="Verdana" w:cs="Calibri"/>
          <w:bCs/>
          <w:sz w:val="18"/>
          <w:szCs w:val="18"/>
          <w:lang w:val="es-BO" w:eastAsia="es-BO"/>
        </w:rPr>
        <w:t>requeridos</w:t>
      </w:r>
      <w:proofErr w:type="gramEnd"/>
      <w:r w:rsidRPr="003C05CC">
        <w:rPr>
          <w:rFonts w:ascii="Verdana" w:hAnsi="Verdana" w:cs="Calibri"/>
          <w:bCs/>
          <w:sz w:val="18"/>
          <w:szCs w:val="18"/>
          <w:lang w:val="es-BO" w:eastAsia="es-BO"/>
        </w:rPr>
        <w:t>.</w:t>
      </w:r>
    </w:p>
    <w:p w:rsidR="003C05CC" w:rsidRPr="003C05CC" w:rsidRDefault="003C05CC" w:rsidP="003C05CC">
      <w:pPr>
        <w:numPr>
          <w:ilvl w:val="0"/>
          <w:numId w:val="68"/>
        </w:numPr>
        <w:autoSpaceDE w:val="0"/>
        <w:autoSpaceDN w:val="0"/>
        <w:adjustRightInd w:val="0"/>
        <w:spacing w:line="360" w:lineRule="auto"/>
        <w:ind w:left="709"/>
        <w:contextualSpacing/>
        <w:jc w:val="both"/>
        <w:rPr>
          <w:rFonts w:ascii="Verdana" w:hAnsi="Verdana" w:cs="Calibri"/>
          <w:bCs/>
          <w:sz w:val="18"/>
          <w:szCs w:val="18"/>
          <w:lang w:val="es-BO" w:eastAsia="es-BO"/>
        </w:rPr>
      </w:pPr>
      <w:r w:rsidRPr="003C05CC">
        <w:rPr>
          <w:rFonts w:ascii="Verdana" w:hAnsi="Verdana" w:cs="Calibri"/>
          <w:bCs/>
          <w:sz w:val="18"/>
          <w:szCs w:val="18"/>
          <w:lang w:val="es-BO" w:eastAsia="es-BO"/>
        </w:rPr>
        <w:t>Entrega de Certificados de Inspecciones de fabricación emitida por la empresa proveedora al momento de la entrega de los materiales.</w:t>
      </w:r>
    </w:p>
    <w:p w:rsidR="003C05CC" w:rsidRPr="003C05CC" w:rsidRDefault="003C05CC" w:rsidP="003C05CC">
      <w:pPr>
        <w:numPr>
          <w:ilvl w:val="0"/>
          <w:numId w:val="68"/>
        </w:numPr>
        <w:autoSpaceDE w:val="0"/>
        <w:autoSpaceDN w:val="0"/>
        <w:adjustRightInd w:val="0"/>
        <w:spacing w:line="360" w:lineRule="auto"/>
        <w:ind w:left="709"/>
        <w:contextualSpacing/>
        <w:jc w:val="both"/>
        <w:rPr>
          <w:rFonts w:ascii="Verdana" w:hAnsi="Verdana" w:cs="Calibri"/>
          <w:bCs/>
          <w:sz w:val="18"/>
          <w:szCs w:val="18"/>
          <w:lang w:val="es-BO" w:eastAsia="es-BO"/>
        </w:rPr>
      </w:pPr>
      <w:r w:rsidRPr="003C05CC">
        <w:rPr>
          <w:rFonts w:ascii="Verdana" w:hAnsi="Verdana" w:cs="Calibri"/>
          <w:bCs/>
          <w:sz w:val="18"/>
          <w:szCs w:val="18"/>
          <w:lang w:val="es-BO" w:eastAsia="es-BO"/>
        </w:rPr>
        <w:t>Entrega del certificado vigente de la norma API.</w:t>
      </w:r>
    </w:p>
    <w:p w:rsidR="003C05CC" w:rsidRPr="003C05CC" w:rsidRDefault="003C05CC" w:rsidP="003C05CC">
      <w:pPr>
        <w:numPr>
          <w:ilvl w:val="1"/>
          <w:numId w:val="72"/>
        </w:numPr>
        <w:spacing w:before="240" w:after="240" w:line="360" w:lineRule="auto"/>
        <w:ind w:right="51"/>
        <w:jc w:val="both"/>
        <w:rPr>
          <w:rFonts w:ascii="Verdana" w:hAnsi="Verdana" w:cs="Arial"/>
          <w:b/>
          <w:bCs/>
          <w:sz w:val="18"/>
          <w:szCs w:val="18"/>
          <w:lang w:val="es-BO" w:eastAsia="es-BO"/>
        </w:rPr>
      </w:pPr>
      <w:r w:rsidRPr="003C05CC">
        <w:rPr>
          <w:rFonts w:ascii="Verdana" w:hAnsi="Verdana" w:cs="Arial"/>
          <w:b/>
          <w:bCs/>
          <w:sz w:val="18"/>
          <w:szCs w:val="18"/>
          <w:lang w:val="es-BO" w:eastAsia="es-BO"/>
        </w:rPr>
        <w:t>PERSONAL TECNICO REQUERIDO (NO SUJETO A EVALUACIÓN)</w:t>
      </w:r>
    </w:p>
    <w:p w:rsidR="003C05CC" w:rsidRPr="003C05CC" w:rsidRDefault="003C05CC" w:rsidP="003C05CC">
      <w:pPr>
        <w:spacing w:before="240" w:after="120" w:line="360" w:lineRule="auto"/>
        <w:jc w:val="both"/>
        <w:rPr>
          <w:rFonts w:ascii="Verdana" w:hAnsi="Verdana" w:cs="Arial"/>
          <w:bCs/>
          <w:sz w:val="18"/>
          <w:szCs w:val="18"/>
          <w:lang w:eastAsia="es-ES"/>
        </w:rPr>
      </w:pPr>
      <w:r w:rsidRPr="003C05CC">
        <w:rPr>
          <w:rFonts w:ascii="Verdana" w:hAnsi="Verdana" w:cs="Arial"/>
          <w:bCs/>
          <w:sz w:val="18"/>
          <w:szCs w:val="18"/>
          <w:lang w:eastAsia="es-ES"/>
        </w:rPr>
        <w:t>El personal mínimo indispensable para la ejecución del servicio se detalla a continuación, sin embargo el Contratista podrá mejorar este requerimiento:</w:t>
      </w:r>
    </w:p>
    <w:p w:rsidR="003C05CC" w:rsidRPr="003C05CC" w:rsidRDefault="003C05CC" w:rsidP="003C05CC">
      <w:pPr>
        <w:spacing w:before="240" w:after="120" w:line="360" w:lineRule="auto"/>
        <w:ind w:firstLine="708"/>
        <w:jc w:val="both"/>
        <w:rPr>
          <w:rFonts w:ascii="Verdana" w:hAnsi="Verdana" w:cs="Arial"/>
          <w:bCs/>
          <w:sz w:val="18"/>
          <w:szCs w:val="18"/>
          <w:lang w:eastAsia="es-ES"/>
        </w:rPr>
      </w:pPr>
      <w:r w:rsidRPr="003C05CC">
        <w:rPr>
          <w:rFonts w:ascii="Verdana" w:hAnsi="Verdana" w:cs="Arial"/>
          <w:bCs/>
          <w:sz w:val="18"/>
          <w:szCs w:val="18"/>
          <w:lang w:eastAsia="es-ES"/>
        </w:rPr>
        <w:t>Un (1) Coordinador en Ciudad (sin costo para YPFB).</w:t>
      </w:r>
    </w:p>
    <w:p w:rsidR="003C05CC" w:rsidRPr="003C05CC" w:rsidRDefault="003C05CC" w:rsidP="003C05CC">
      <w:pPr>
        <w:spacing w:before="240" w:after="120" w:line="360" w:lineRule="auto"/>
        <w:ind w:firstLine="708"/>
        <w:jc w:val="both"/>
        <w:rPr>
          <w:rFonts w:ascii="Verdana" w:hAnsi="Verdana" w:cs="Arial"/>
          <w:bCs/>
          <w:sz w:val="18"/>
          <w:szCs w:val="18"/>
          <w:lang w:eastAsia="es-ES"/>
        </w:rPr>
      </w:pPr>
      <w:r w:rsidRPr="003C05CC">
        <w:rPr>
          <w:rFonts w:ascii="Verdana" w:hAnsi="Verdana" w:cs="Arial"/>
          <w:bCs/>
          <w:sz w:val="18"/>
          <w:szCs w:val="18"/>
          <w:lang w:eastAsia="es-ES"/>
        </w:rPr>
        <w:t xml:space="preserve">Un (1) Especialista/Operador de </w:t>
      </w:r>
      <w:proofErr w:type="spellStart"/>
      <w:r w:rsidRPr="003C05CC">
        <w:rPr>
          <w:rFonts w:ascii="Verdana" w:hAnsi="Verdana" w:cs="Arial"/>
          <w:bCs/>
          <w:sz w:val="18"/>
          <w:szCs w:val="18"/>
          <w:lang w:eastAsia="es-ES"/>
        </w:rPr>
        <w:t>Swell</w:t>
      </w:r>
      <w:proofErr w:type="spellEnd"/>
      <w:r w:rsidRPr="003C05CC">
        <w:rPr>
          <w:rFonts w:ascii="Verdana" w:hAnsi="Verdana" w:cs="Arial"/>
          <w:bCs/>
          <w:sz w:val="18"/>
          <w:szCs w:val="18"/>
          <w:lang w:eastAsia="es-ES"/>
        </w:rPr>
        <w:t xml:space="preserve"> </w:t>
      </w:r>
      <w:proofErr w:type="spellStart"/>
      <w:r w:rsidRPr="003C05CC">
        <w:rPr>
          <w:rFonts w:ascii="Verdana" w:hAnsi="Verdana" w:cs="Arial"/>
          <w:bCs/>
          <w:sz w:val="18"/>
          <w:szCs w:val="18"/>
          <w:lang w:eastAsia="es-ES"/>
        </w:rPr>
        <w:t>Packer</w:t>
      </w:r>
      <w:proofErr w:type="spellEnd"/>
      <w:r w:rsidRPr="003C05CC">
        <w:rPr>
          <w:rFonts w:ascii="Verdana" w:hAnsi="Verdana" w:cs="Arial"/>
          <w:bCs/>
          <w:sz w:val="18"/>
          <w:szCs w:val="18"/>
          <w:lang w:eastAsia="es-ES"/>
        </w:rPr>
        <w:t>.</w:t>
      </w:r>
    </w:p>
    <w:p w:rsidR="003C05CC" w:rsidRPr="003C05CC" w:rsidRDefault="003C05CC" w:rsidP="003C05CC">
      <w:pPr>
        <w:spacing w:before="240" w:after="240" w:line="360" w:lineRule="auto"/>
        <w:ind w:right="51"/>
        <w:jc w:val="both"/>
        <w:rPr>
          <w:rFonts w:ascii="Verdana" w:hAnsi="Verdana" w:cs="Arial"/>
          <w:sz w:val="18"/>
          <w:szCs w:val="18"/>
          <w:lang w:val="es-BO" w:eastAsia="es-BO"/>
        </w:rPr>
      </w:pPr>
      <w:r w:rsidRPr="003C05CC">
        <w:rPr>
          <w:rFonts w:ascii="Verdana" w:hAnsi="Verdana" w:cs="Arial"/>
          <w:sz w:val="18"/>
          <w:szCs w:val="18"/>
          <w:lang w:val="es-BO" w:eastAsia="es-BO"/>
        </w:rPr>
        <w:t>El Proponente deberá presentar en su propuesta un listado con los nombres del personal asignado para cada cargo, adjuntando su hoja de vida, el mismo no será evaluable.</w:t>
      </w:r>
    </w:p>
    <w:p w:rsidR="003C05CC" w:rsidRPr="003C05CC" w:rsidRDefault="003C05CC" w:rsidP="003C05CC">
      <w:pPr>
        <w:spacing w:before="240" w:after="240" w:line="360" w:lineRule="auto"/>
        <w:ind w:right="51"/>
        <w:jc w:val="both"/>
        <w:rPr>
          <w:rFonts w:ascii="Verdana" w:hAnsi="Verdana" w:cs="Arial"/>
          <w:b/>
          <w:sz w:val="18"/>
          <w:szCs w:val="18"/>
          <w:lang w:val="es-BO" w:eastAsia="es-ES"/>
        </w:rPr>
      </w:pPr>
      <w:r w:rsidRPr="003C05CC">
        <w:rPr>
          <w:rFonts w:ascii="Verdana" w:hAnsi="Verdana" w:cs="Arial"/>
          <w:bCs/>
          <w:sz w:val="18"/>
          <w:szCs w:val="18"/>
          <w:lang w:eastAsia="es-ES"/>
        </w:rPr>
        <w:t>El coordinador del Contratista, mantendrá comunicación continua con YPFB durante todo el servicio, brindando paulatinamente información detallada sobre los avances del servicio y representará al Contratista como responsable del servicio.</w:t>
      </w:r>
    </w:p>
    <w:p w:rsidR="003C05CC" w:rsidRPr="003C05CC" w:rsidRDefault="003C05CC" w:rsidP="003C05CC">
      <w:pPr>
        <w:spacing w:before="240" w:after="240" w:line="360" w:lineRule="auto"/>
        <w:ind w:right="51"/>
        <w:jc w:val="both"/>
        <w:rPr>
          <w:rFonts w:ascii="Verdana" w:hAnsi="Verdana" w:cs="Arial"/>
          <w:bCs/>
          <w:sz w:val="18"/>
          <w:szCs w:val="18"/>
          <w:lang w:eastAsia="es-ES"/>
        </w:rPr>
      </w:pPr>
      <w:r w:rsidRPr="003C05CC">
        <w:rPr>
          <w:rFonts w:ascii="Verdana" w:hAnsi="Verdana" w:cs="Arial"/>
          <w:bCs/>
          <w:sz w:val="18"/>
          <w:szCs w:val="18"/>
          <w:lang w:eastAsia="es-ES"/>
        </w:rPr>
        <w:t xml:space="preserve">YPFB podrá requerir al especialista u operador de </w:t>
      </w:r>
      <w:proofErr w:type="spellStart"/>
      <w:r w:rsidRPr="003C05CC">
        <w:rPr>
          <w:rFonts w:ascii="Verdana" w:hAnsi="Verdana" w:cs="Arial"/>
          <w:bCs/>
          <w:sz w:val="18"/>
          <w:szCs w:val="18"/>
          <w:lang w:eastAsia="es-ES"/>
        </w:rPr>
        <w:t>Swell</w:t>
      </w:r>
      <w:proofErr w:type="spellEnd"/>
      <w:r w:rsidRPr="003C05CC">
        <w:rPr>
          <w:rFonts w:ascii="Verdana" w:hAnsi="Verdana" w:cs="Arial"/>
          <w:bCs/>
          <w:sz w:val="18"/>
          <w:szCs w:val="18"/>
          <w:lang w:eastAsia="es-ES"/>
        </w:rPr>
        <w:t xml:space="preserve"> </w:t>
      </w:r>
      <w:proofErr w:type="spellStart"/>
      <w:r w:rsidRPr="003C05CC">
        <w:rPr>
          <w:rFonts w:ascii="Verdana" w:hAnsi="Verdana" w:cs="Arial"/>
          <w:bCs/>
          <w:sz w:val="18"/>
          <w:szCs w:val="18"/>
          <w:lang w:eastAsia="es-ES"/>
        </w:rPr>
        <w:t>Packer</w:t>
      </w:r>
      <w:proofErr w:type="spellEnd"/>
      <w:r w:rsidRPr="003C05CC">
        <w:rPr>
          <w:rFonts w:ascii="Verdana" w:hAnsi="Verdana" w:cs="Arial"/>
          <w:bCs/>
          <w:sz w:val="18"/>
          <w:szCs w:val="18"/>
          <w:lang w:eastAsia="es-ES"/>
        </w:rPr>
        <w:t xml:space="preserve"> cuando consideré necesario.</w:t>
      </w:r>
    </w:p>
    <w:p w:rsidR="003C05CC" w:rsidRPr="003C05CC" w:rsidRDefault="003C05CC" w:rsidP="003C05CC">
      <w:pPr>
        <w:spacing w:before="240" w:after="240" w:line="360" w:lineRule="auto"/>
        <w:ind w:right="51"/>
        <w:jc w:val="both"/>
        <w:rPr>
          <w:rFonts w:ascii="Verdana" w:hAnsi="Verdana" w:cs="Arial"/>
          <w:bCs/>
          <w:sz w:val="18"/>
          <w:szCs w:val="18"/>
          <w:lang w:eastAsia="es-ES"/>
        </w:rPr>
      </w:pPr>
    </w:p>
    <w:p w:rsidR="003C05CC" w:rsidRPr="003C05CC" w:rsidRDefault="003C05CC" w:rsidP="003C05CC">
      <w:pPr>
        <w:spacing w:before="240" w:after="240" w:line="360" w:lineRule="auto"/>
        <w:ind w:right="51"/>
        <w:jc w:val="both"/>
        <w:rPr>
          <w:rFonts w:ascii="Verdana" w:hAnsi="Verdana" w:cs="Arial"/>
          <w:b/>
          <w:bCs/>
          <w:sz w:val="18"/>
          <w:szCs w:val="18"/>
          <w:lang w:val="es-BO" w:eastAsia="es-BO"/>
        </w:rPr>
      </w:pPr>
    </w:p>
    <w:p w:rsidR="003C05CC" w:rsidRPr="003C05CC" w:rsidRDefault="003C05CC" w:rsidP="003C05CC">
      <w:pPr>
        <w:spacing w:before="240" w:after="240" w:line="360" w:lineRule="auto"/>
        <w:ind w:right="51"/>
        <w:jc w:val="both"/>
        <w:rPr>
          <w:rFonts w:ascii="Verdana" w:hAnsi="Verdana" w:cs="Arial"/>
          <w:b/>
          <w:bCs/>
          <w:sz w:val="18"/>
          <w:szCs w:val="18"/>
          <w:lang w:val="es-BO" w:eastAsia="es-BO"/>
        </w:rPr>
      </w:pPr>
    </w:p>
    <w:p w:rsidR="003C05CC" w:rsidRPr="003C05CC" w:rsidRDefault="003C05CC" w:rsidP="003C05CC">
      <w:pPr>
        <w:spacing w:before="240" w:after="240" w:line="360" w:lineRule="auto"/>
        <w:ind w:right="51"/>
        <w:jc w:val="both"/>
        <w:rPr>
          <w:rFonts w:ascii="Verdana" w:hAnsi="Verdana" w:cs="Arial"/>
          <w:b/>
          <w:bCs/>
          <w:sz w:val="18"/>
          <w:szCs w:val="18"/>
          <w:lang w:val="es-BO" w:eastAsia="es-BO"/>
        </w:rPr>
      </w:pPr>
    </w:p>
    <w:p w:rsidR="003C05CC" w:rsidRPr="003C05CC" w:rsidRDefault="003C05CC" w:rsidP="003C05CC">
      <w:pPr>
        <w:numPr>
          <w:ilvl w:val="1"/>
          <w:numId w:val="72"/>
        </w:numPr>
        <w:spacing w:before="240" w:after="240" w:line="360" w:lineRule="auto"/>
        <w:ind w:right="51"/>
        <w:jc w:val="both"/>
        <w:rPr>
          <w:rFonts w:ascii="Verdana" w:hAnsi="Verdana" w:cs="Arial"/>
          <w:b/>
          <w:bCs/>
          <w:sz w:val="18"/>
          <w:szCs w:val="18"/>
          <w:lang w:val="es-BO" w:eastAsia="es-BO"/>
        </w:rPr>
      </w:pPr>
      <w:r w:rsidRPr="003C05CC">
        <w:rPr>
          <w:rFonts w:ascii="Verdana" w:hAnsi="Verdana" w:cs="Arial"/>
          <w:b/>
          <w:bCs/>
          <w:sz w:val="18"/>
          <w:szCs w:val="18"/>
          <w:lang w:val="es-BO" w:eastAsia="es-BO"/>
        </w:rPr>
        <w:lastRenderedPageBreak/>
        <w:t>CARACTERÍSTICAS TÉCNICAS</w:t>
      </w:r>
    </w:p>
    <w:tbl>
      <w:tblPr>
        <w:tblW w:w="5136" w:type="pct"/>
        <w:tblInd w:w="-115" w:type="dxa"/>
        <w:tblLayout w:type="fixed"/>
        <w:tblCellMar>
          <w:left w:w="70" w:type="dxa"/>
          <w:right w:w="70" w:type="dxa"/>
        </w:tblCellMar>
        <w:tblLook w:val="04A0" w:firstRow="1" w:lastRow="0" w:firstColumn="1" w:lastColumn="0" w:noHBand="0" w:noVBand="1"/>
      </w:tblPr>
      <w:tblGrid>
        <w:gridCol w:w="677"/>
        <w:gridCol w:w="6008"/>
        <w:gridCol w:w="1204"/>
        <w:gridCol w:w="1472"/>
      </w:tblGrid>
      <w:tr w:rsidR="003C05CC" w:rsidRPr="003C05CC" w:rsidTr="00987068">
        <w:trPr>
          <w:trHeight w:val="315"/>
        </w:trPr>
        <w:tc>
          <w:tcPr>
            <w:tcW w:w="5000" w:type="pct"/>
            <w:gridSpan w:val="4"/>
            <w:tcBorders>
              <w:top w:val="single" w:sz="4" w:space="0" w:color="auto"/>
              <w:left w:val="single" w:sz="4" w:space="0" w:color="auto"/>
              <w:bottom w:val="single" w:sz="4" w:space="0" w:color="auto"/>
              <w:right w:val="single" w:sz="4" w:space="0" w:color="auto"/>
            </w:tcBorders>
            <w:shd w:val="clear" w:color="000000" w:fill="D9E1F2"/>
            <w:vAlign w:val="bottom"/>
            <w:hideMark/>
          </w:tcPr>
          <w:p w:rsidR="003C05CC" w:rsidRPr="003C05CC" w:rsidRDefault="003C05CC" w:rsidP="003C05CC">
            <w:pPr>
              <w:jc w:val="center"/>
              <w:rPr>
                <w:rFonts w:ascii="Calibri" w:hAnsi="Calibri"/>
                <w:b/>
                <w:bCs/>
                <w:color w:val="000000"/>
                <w:sz w:val="22"/>
                <w:szCs w:val="22"/>
                <w:lang w:val="en-US" w:eastAsia="es-BO"/>
              </w:rPr>
            </w:pPr>
            <w:r w:rsidRPr="003C05CC">
              <w:rPr>
                <w:rFonts w:ascii="Calibri" w:hAnsi="Calibri"/>
                <w:b/>
                <w:bCs/>
                <w:color w:val="000000"/>
                <w:sz w:val="22"/>
                <w:szCs w:val="22"/>
                <w:lang w:val="en-US" w:eastAsia="es-ES"/>
              </w:rPr>
              <w:t>SWELL PACKER (POZO SIPOTINDI - X1)</w:t>
            </w:r>
          </w:p>
        </w:tc>
      </w:tr>
      <w:tr w:rsidR="003C05CC" w:rsidRPr="003C05CC" w:rsidTr="00987068">
        <w:trPr>
          <w:trHeight w:val="315"/>
        </w:trPr>
        <w:tc>
          <w:tcPr>
            <w:tcW w:w="5000" w:type="pct"/>
            <w:gridSpan w:val="4"/>
            <w:tcBorders>
              <w:top w:val="single" w:sz="4" w:space="0" w:color="auto"/>
              <w:left w:val="single" w:sz="4" w:space="0" w:color="auto"/>
              <w:bottom w:val="single" w:sz="4" w:space="0" w:color="auto"/>
              <w:right w:val="single" w:sz="4" w:space="0" w:color="auto"/>
            </w:tcBorders>
            <w:shd w:val="clear" w:color="000000" w:fill="D9E1F2"/>
            <w:vAlign w:val="bottom"/>
            <w:hideMark/>
          </w:tcPr>
          <w:p w:rsidR="003C05CC" w:rsidRPr="003C05CC" w:rsidRDefault="003C05CC" w:rsidP="003C05CC">
            <w:pPr>
              <w:jc w:val="center"/>
              <w:rPr>
                <w:rFonts w:ascii="Calibri" w:hAnsi="Calibri"/>
                <w:b/>
                <w:bCs/>
                <w:color w:val="000000"/>
                <w:sz w:val="22"/>
                <w:szCs w:val="22"/>
                <w:lang w:val="en-US" w:eastAsia="es-ES"/>
              </w:rPr>
            </w:pPr>
            <w:r w:rsidRPr="003C05CC">
              <w:rPr>
                <w:rFonts w:ascii="Verdana" w:hAnsi="Verdana" w:cs="Calibri"/>
                <w:b/>
                <w:sz w:val="18"/>
                <w:szCs w:val="18"/>
                <w:lang w:val="en-US" w:eastAsia="es-ES"/>
              </w:rPr>
              <w:t xml:space="preserve">SWELL PACKER PARA CAÑERÍA </w:t>
            </w:r>
            <w:smartTag w:uri="urn:schemas-microsoft-com:office:smarttags" w:element="metricconverter">
              <w:smartTagPr>
                <w:attr w:name="ProductID" w:val="5”"/>
              </w:smartTagPr>
              <w:r w:rsidRPr="003C05CC">
                <w:rPr>
                  <w:rFonts w:ascii="Verdana" w:hAnsi="Verdana" w:cs="Calibri"/>
                  <w:b/>
                  <w:sz w:val="18"/>
                  <w:szCs w:val="18"/>
                  <w:lang w:val="en-US" w:eastAsia="es-ES"/>
                </w:rPr>
                <w:t>5”</w:t>
              </w:r>
            </w:smartTag>
            <w:r w:rsidRPr="003C05CC">
              <w:rPr>
                <w:rFonts w:ascii="Verdana" w:hAnsi="Verdana" w:cs="Calibri"/>
                <w:b/>
                <w:sz w:val="18"/>
                <w:szCs w:val="18"/>
                <w:lang w:val="en-US" w:eastAsia="es-ES"/>
              </w:rPr>
              <w:t xml:space="preserve">, 18 </w:t>
            </w:r>
            <w:proofErr w:type="spellStart"/>
            <w:r w:rsidRPr="003C05CC">
              <w:rPr>
                <w:rFonts w:ascii="Verdana" w:hAnsi="Verdana" w:cs="Calibri"/>
                <w:b/>
                <w:sz w:val="18"/>
                <w:szCs w:val="18"/>
                <w:lang w:val="en-US" w:eastAsia="es-ES"/>
              </w:rPr>
              <w:t>Lb</w:t>
            </w:r>
            <w:proofErr w:type="spellEnd"/>
            <w:r w:rsidRPr="003C05CC">
              <w:rPr>
                <w:rFonts w:ascii="Verdana" w:hAnsi="Verdana" w:cs="Calibri"/>
                <w:b/>
                <w:sz w:val="18"/>
                <w:szCs w:val="18"/>
                <w:lang w:val="en-US" w:eastAsia="es-ES"/>
              </w:rPr>
              <w:t>/</w:t>
            </w:r>
            <w:proofErr w:type="spellStart"/>
            <w:r w:rsidRPr="003C05CC">
              <w:rPr>
                <w:rFonts w:ascii="Verdana" w:hAnsi="Verdana" w:cs="Calibri"/>
                <w:b/>
                <w:sz w:val="18"/>
                <w:szCs w:val="18"/>
                <w:lang w:val="en-US" w:eastAsia="es-ES"/>
              </w:rPr>
              <w:t>ft</w:t>
            </w:r>
            <w:proofErr w:type="spellEnd"/>
            <w:r w:rsidRPr="003C05CC">
              <w:rPr>
                <w:rFonts w:ascii="Verdana" w:hAnsi="Verdana" w:cs="Calibri"/>
                <w:b/>
                <w:sz w:val="18"/>
                <w:szCs w:val="18"/>
                <w:lang w:val="en-US" w:eastAsia="es-ES"/>
              </w:rPr>
              <w:t>, P-110, ID 4.276”, DRIFT 4.151”</w:t>
            </w:r>
          </w:p>
        </w:tc>
      </w:tr>
      <w:tr w:rsidR="003C05CC" w:rsidRPr="003C05CC" w:rsidTr="00987068">
        <w:trPr>
          <w:trHeight w:val="176"/>
        </w:trPr>
        <w:tc>
          <w:tcPr>
            <w:tcW w:w="362" w:type="pct"/>
            <w:tcBorders>
              <w:top w:val="single" w:sz="4" w:space="0" w:color="auto"/>
              <w:left w:val="single" w:sz="4" w:space="0" w:color="auto"/>
              <w:bottom w:val="single" w:sz="4" w:space="0" w:color="auto"/>
              <w:right w:val="single" w:sz="4" w:space="0" w:color="auto"/>
            </w:tcBorders>
            <w:shd w:val="clear" w:color="000000" w:fill="D9D9D9"/>
            <w:vAlign w:val="center"/>
            <w:hideMark/>
          </w:tcPr>
          <w:p w:rsidR="003C05CC" w:rsidRPr="003C05CC" w:rsidRDefault="003C05CC" w:rsidP="003C05CC">
            <w:pPr>
              <w:jc w:val="center"/>
              <w:rPr>
                <w:rFonts w:ascii="Calibri" w:hAnsi="Calibri"/>
                <w:b/>
                <w:bCs/>
                <w:color w:val="000000"/>
                <w:lang w:eastAsia="es-ES"/>
              </w:rPr>
            </w:pPr>
            <w:r w:rsidRPr="003C05CC">
              <w:rPr>
                <w:rFonts w:ascii="Calibri" w:hAnsi="Calibri"/>
                <w:b/>
                <w:bCs/>
                <w:color w:val="000000"/>
                <w:lang w:eastAsia="es-ES"/>
              </w:rPr>
              <w:t>N° 1</w:t>
            </w:r>
          </w:p>
        </w:tc>
        <w:tc>
          <w:tcPr>
            <w:tcW w:w="3209" w:type="pct"/>
            <w:tcBorders>
              <w:top w:val="single" w:sz="4" w:space="0" w:color="auto"/>
              <w:left w:val="single" w:sz="4" w:space="0" w:color="auto"/>
              <w:bottom w:val="single" w:sz="4" w:space="0" w:color="auto"/>
              <w:right w:val="single" w:sz="4" w:space="0" w:color="auto"/>
            </w:tcBorders>
            <w:shd w:val="clear" w:color="000000" w:fill="D9D9D9"/>
            <w:vAlign w:val="center"/>
            <w:hideMark/>
          </w:tcPr>
          <w:p w:rsidR="003C05CC" w:rsidRPr="003C05CC" w:rsidRDefault="003C05CC" w:rsidP="003C05CC">
            <w:pPr>
              <w:jc w:val="center"/>
              <w:rPr>
                <w:rFonts w:ascii="Calibri" w:hAnsi="Calibri"/>
                <w:b/>
                <w:bCs/>
                <w:color w:val="000000"/>
                <w:lang w:eastAsia="es-ES"/>
              </w:rPr>
            </w:pPr>
            <w:r w:rsidRPr="003C05CC">
              <w:rPr>
                <w:rFonts w:ascii="Calibri" w:hAnsi="Calibri"/>
                <w:b/>
                <w:bCs/>
                <w:color w:val="000000"/>
                <w:lang w:eastAsia="es-ES"/>
              </w:rPr>
              <w:t>DETALLE DEL SERVICIO</w:t>
            </w:r>
          </w:p>
        </w:tc>
        <w:tc>
          <w:tcPr>
            <w:tcW w:w="643" w:type="pct"/>
            <w:tcBorders>
              <w:top w:val="single" w:sz="4" w:space="0" w:color="auto"/>
              <w:left w:val="single" w:sz="4" w:space="0" w:color="auto"/>
              <w:bottom w:val="single" w:sz="4" w:space="0" w:color="auto"/>
              <w:right w:val="single" w:sz="4" w:space="0" w:color="auto"/>
            </w:tcBorders>
            <w:shd w:val="clear" w:color="000000" w:fill="D9D9D9"/>
            <w:vAlign w:val="center"/>
            <w:hideMark/>
          </w:tcPr>
          <w:p w:rsidR="003C05CC" w:rsidRPr="003C05CC" w:rsidRDefault="003C05CC" w:rsidP="003C05CC">
            <w:pPr>
              <w:jc w:val="center"/>
              <w:rPr>
                <w:rFonts w:ascii="Calibri" w:hAnsi="Calibri"/>
                <w:b/>
                <w:bCs/>
                <w:color w:val="000000"/>
                <w:lang w:eastAsia="es-ES"/>
              </w:rPr>
            </w:pPr>
            <w:r w:rsidRPr="003C05CC">
              <w:rPr>
                <w:rFonts w:ascii="Calibri" w:hAnsi="Calibri"/>
                <w:b/>
                <w:bCs/>
                <w:color w:val="000000"/>
                <w:lang w:eastAsia="es-ES"/>
              </w:rPr>
              <w:t>CANTIDAD</w:t>
            </w:r>
          </w:p>
        </w:tc>
        <w:tc>
          <w:tcPr>
            <w:tcW w:w="786" w:type="pct"/>
            <w:tcBorders>
              <w:top w:val="single" w:sz="4" w:space="0" w:color="auto"/>
              <w:left w:val="single" w:sz="4" w:space="0" w:color="auto"/>
              <w:bottom w:val="single" w:sz="4" w:space="0" w:color="auto"/>
              <w:right w:val="single" w:sz="4" w:space="0" w:color="auto"/>
            </w:tcBorders>
            <w:shd w:val="clear" w:color="000000" w:fill="D9D9D9"/>
            <w:vAlign w:val="center"/>
            <w:hideMark/>
          </w:tcPr>
          <w:p w:rsidR="003C05CC" w:rsidRPr="003C05CC" w:rsidRDefault="003C05CC" w:rsidP="003C05CC">
            <w:pPr>
              <w:jc w:val="center"/>
              <w:rPr>
                <w:rFonts w:ascii="Calibri" w:hAnsi="Calibri"/>
                <w:b/>
                <w:bCs/>
                <w:color w:val="000000"/>
                <w:lang w:eastAsia="es-ES"/>
              </w:rPr>
            </w:pPr>
            <w:r w:rsidRPr="003C05CC">
              <w:rPr>
                <w:rFonts w:ascii="Calibri" w:hAnsi="Calibri"/>
                <w:b/>
                <w:bCs/>
                <w:color w:val="000000"/>
                <w:lang w:eastAsia="es-ES"/>
              </w:rPr>
              <w:t>UNIDAD DE MEDIDA</w:t>
            </w:r>
          </w:p>
        </w:tc>
      </w:tr>
      <w:tr w:rsidR="003C05CC" w:rsidRPr="003C05CC" w:rsidTr="00987068">
        <w:trPr>
          <w:trHeight w:val="478"/>
        </w:trPr>
        <w:tc>
          <w:tcPr>
            <w:tcW w:w="362" w:type="pct"/>
            <w:vMerge w:val="restart"/>
            <w:tcBorders>
              <w:top w:val="single" w:sz="4" w:space="0" w:color="auto"/>
              <w:left w:val="single" w:sz="4" w:space="0" w:color="auto"/>
              <w:right w:val="nil"/>
            </w:tcBorders>
            <w:shd w:val="clear" w:color="auto" w:fill="auto"/>
            <w:vAlign w:val="center"/>
          </w:tcPr>
          <w:p w:rsidR="003C05CC" w:rsidRPr="003C05CC" w:rsidRDefault="003C05CC" w:rsidP="003C05CC">
            <w:pPr>
              <w:jc w:val="center"/>
              <w:rPr>
                <w:rFonts w:ascii="Calibri" w:hAnsi="Calibri"/>
                <w:color w:val="000000"/>
                <w:sz w:val="16"/>
                <w:szCs w:val="16"/>
                <w:lang w:eastAsia="es-ES"/>
              </w:rPr>
            </w:pPr>
            <w:r w:rsidRPr="003C05CC">
              <w:rPr>
                <w:rFonts w:ascii="Calibri" w:hAnsi="Calibri"/>
                <w:color w:val="000000"/>
                <w:sz w:val="16"/>
                <w:szCs w:val="16"/>
                <w:lang w:eastAsia="es-ES"/>
              </w:rPr>
              <w:t>1.1.</w:t>
            </w:r>
          </w:p>
        </w:tc>
        <w:tc>
          <w:tcPr>
            <w:tcW w:w="3209" w:type="pct"/>
            <w:tcBorders>
              <w:top w:val="single" w:sz="4" w:space="0" w:color="auto"/>
              <w:left w:val="single" w:sz="4" w:space="0" w:color="auto"/>
              <w:bottom w:val="single" w:sz="4" w:space="0" w:color="auto"/>
              <w:right w:val="single" w:sz="4" w:space="0" w:color="auto"/>
            </w:tcBorders>
            <w:shd w:val="clear" w:color="auto" w:fill="auto"/>
            <w:vAlign w:val="center"/>
          </w:tcPr>
          <w:p w:rsidR="003C05CC" w:rsidRPr="003C05CC" w:rsidRDefault="003C05CC" w:rsidP="003C05CC">
            <w:pPr>
              <w:rPr>
                <w:rFonts w:ascii="Verdana" w:hAnsi="Verdana"/>
                <w:color w:val="000000"/>
                <w:sz w:val="18"/>
                <w:szCs w:val="18"/>
                <w:lang w:eastAsia="es-ES"/>
              </w:rPr>
            </w:pPr>
          </w:p>
          <w:p w:rsidR="003C05CC" w:rsidRPr="003C05CC" w:rsidRDefault="003C05CC" w:rsidP="003C05CC">
            <w:pPr>
              <w:rPr>
                <w:rFonts w:ascii="Verdana" w:hAnsi="Verdana"/>
                <w:color w:val="000000"/>
                <w:sz w:val="18"/>
                <w:szCs w:val="18"/>
                <w:lang w:eastAsia="es-ES"/>
              </w:rPr>
            </w:pPr>
            <w:proofErr w:type="spellStart"/>
            <w:r w:rsidRPr="003C05CC">
              <w:rPr>
                <w:rFonts w:ascii="Verdana" w:hAnsi="Verdana"/>
                <w:color w:val="000000"/>
                <w:sz w:val="18"/>
                <w:szCs w:val="18"/>
                <w:lang w:eastAsia="es-ES"/>
              </w:rPr>
              <w:t>Swell</w:t>
            </w:r>
            <w:proofErr w:type="spellEnd"/>
            <w:r w:rsidRPr="003C05CC">
              <w:rPr>
                <w:rFonts w:ascii="Verdana" w:hAnsi="Verdana"/>
                <w:color w:val="000000"/>
                <w:sz w:val="18"/>
                <w:szCs w:val="18"/>
                <w:lang w:eastAsia="es-ES"/>
              </w:rPr>
              <w:t xml:space="preserve"> </w:t>
            </w:r>
            <w:proofErr w:type="spellStart"/>
            <w:r w:rsidRPr="003C05CC">
              <w:rPr>
                <w:rFonts w:ascii="Verdana" w:hAnsi="Verdana"/>
                <w:color w:val="000000"/>
                <w:sz w:val="18"/>
                <w:szCs w:val="18"/>
                <w:lang w:eastAsia="es-ES"/>
              </w:rPr>
              <w:t>Packer</w:t>
            </w:r>
            <w:proofErr w:type="spellEnd"/>
            <w:r w:rsidRPr="003C05CC">
              <w:rPr>
                <w:rFonts w:ascii="Verdana" w:hAnsi="Verdana"/>
                <w:color w:val="000000"/>
                <w:sz w:val="18"/>
                <w:szCs w:val="18"/>
                <w:lang w:eastAsia="es-ES"/>
              </w:rPr>
              <w:t xml:space="preserve"> 5” con las siguientes consideraciones a tomar en cuenta:</w:t>
            </w:r>
          </w:p>
          <w:p w:rsidR="003C05CC" w:rsidRPr="003C05CC" w:rsidRDefault="003C05CC" w:rsidP="003C05CC">
            <w:pPr>
              <w:jc w:val="both"/>
              <w:rPr>
                <w:rFonts w:ascii="Verdana" w:hAnsi="Verdana"/>
                <w:color w:val="000000"/>
                <w:sz w:val="18"/>
                <w:szCs w:val="18"/>
                <w:lang w:eastAsia="es-ES"/>
              </w:rPr>
            </w:pPr>
          </w:p>
        </w:tc>
        <w:tc>
          <w:tcPr>
            <w:tcW w:w="643" w:type="pct"/>
            <w:vMerge w:val="restart"/>
            <w:tcBorders>
              <w:top w:val="single" w:sz="4" w:space="0" w:color="auto"/>
              <w:left w:val="nil"/>
              <w:right w:val="nil"/>
            </w:tcBorders>
            <w:shd w:val="clear" w:color="auto" w:fill="auto"/>
            <w:vAlign w:val="center"/>
          </w:tcPr>
          <w:p w:rsidR="003C05CC" w:rsidRPr="003C05CC" w:rsidRDefault="003C05CC" w:rsidP="003C05CC">
            <w:pPr>
              <w:jc w:val="center"/>
              <w:rPr>
                <w:rFonts w:ascii="Calibri" w:hAnsi="Calibri"/>
                <w:color w:val="000000"/>
                <w:sz w:val="16"/>
                <w:szCs w:val="16"/>
                <w:lang w:eastAsia="es-ES"/>
              </w:rPr>
            </w:pPr>
            <w:r w:rsidRPr="003C05CC">
              <w:rPr>
                <w:rFonts w:ascii="Calibri" w:hAnsi="Calibri"/>
                <w:color w:val="000000"/>
                <w:sz w:val="16"/>
                <w:szCs w:val="16"/>
                <w:lang w:eastAsia="es-ES"/>
              </w:rPr>
              <w:t>4</w:t>
            </w:r>
          </w:p>
        </w:tc>
        <w:tc>
          <w:tcPr>
            <w:tcW w:w="786" w:type="pct"/>
            <w:vMerge w:val="restart"/>
            <w:tcBorders>
              <w:top w:val="single" w:sz="4" w:space="0" w:color="auto"/>
              <w:left w:val="single" w:sz="4" w:space="0" w:color="auto"/>
              <w:right w:val="single" w:sz="4" w:space="0" w:color="auto"/>
            </w:tcBorders>
            <w:shd w:val="clear" w:color="auto" w:fill="auto"/>
            <w:vAlign w:val="center"/>
          </w:tcPr>
          <w:p w:rsidR="003C05CC" w:rsidRPr="003C05CC" w:rsidRDefault="003C05CC" w:rsidP="003C05CC">
            <w:pPr>
              <w:jc w:val="center"/>
              <w:rPr>
                <w:rFonts w:ascii="Calibri" w:hAnsi="Calibri"/>
                <w:color w:val="000000"/>
                <w:sz w:val="16"/>
                <w:szCs w:val="16"/>
                <w:lang w:eastAsia="es-ES"/>
              </w:rPr>
            </w:pPr>
            <w:r w:rsidRPr="003C05CC">
              <w:rPr>
                <w:rFonts w:ascii="Calibri" w:hAnsi="Calibri"/>
                <w:color w:val="000000"/>
                <w:sz w:val="16"/>
                <w:szCs w:val="16"/>
                <w:lang w:eastAsia="es-ES"/>
              </w:rPr>
              <w:t>Pieza</w:t>
            </w:r>
          </w:p>
        </w:tc>
      </w:tr>
      <w:tr w:rsidR="003C05CC" w:rsidRPr="003C05CC" w:rsidTr="00987068">
        <w:trPr>
          <w:trHeight w:val="182"/>
        </w:trPr>
        <w:tc>
          <w:tcPr>
            <w:tcW w:w="362" w:type="pct"/>
            <w:vMerge/>
            <w:tcBorders>
              <w:left w:val="single" w:sz="4" w:space="0" w:color="auto"/>
              <w:right w:val="nil"/>
            </w:tcBorders>
            <w:shd w:val="clear" w:color="auto" w:fill="auto"/>
            <w:vAlign w:val="center"/>
            <w:hideMark/>
          </w:tcPr>
          <w:p w:rsidR="003C05CC" w:rsidRPr="003C05CC" w:rsidRDefault="003C05CC" w:rsidP="003C05CC">
            <w:pPr>
              <w:jc w:val="center"/>
              <w:rPr>
                <w:rFonts w:ascii="Calibri" w:hAnsi="Calibri"/>
                <w:color w:val="000000"/>
                <w:sz w:val="16"/>
                <w:szCs w:val="16"/>
                <w:lang w:eastAsia="es-ES"/>
              </w:rPr>
            </w:pPr>
          </w:p>
        </w:tc>
        <w:tc>
          <w:tcPr>
            <w:tcW w:w="3209" w:type="pct"/>
            <w:tcBorders>
              <w:top w:val="nil"/>
              <w:left w:val="single" w:sz="4" w:space="0" w:color="auto"/>
              <w:bottom w:val="single" w:sz="4" w:space="0" w:color="auto"/>
              <w:right w:val="single" w:sz="4" w:space="0" w:color="auto"/>
            </w:tcBorders>
            <w:shd w:val="clear" w:color="auto" w:fill="auto"/>
            <w:vAlign w:val="center"/>
          </w:tcPr>
          <w:p w:rsidR="003C05CC" w:rsidRPr="003C05CC" w:rsidRDefault="003C05CC" w:rsidP="003C05CC">
            <w:pPr>
              <w:jc w:val="both"/>
              <w:rPr>
                <w:rFonts w:ascii="Verdana" w:hAnsi="Verdana"/>
                <w:color w:val="000000"/>
                <w:sz w:val="18"/>
                <w:szCs w:val="18"/>
                <w:lang w:eastAsia="es-ES"/>
              </w:rPr>
            </w:pPr>
            <w:r w:rsidRPr="003C05CC">
              <w:rPr>
                <w:rFonts w:ascii="Verdana" w:hAnsi="Verdana"/>
                <w:color w:val="000000"/>
                <w:sz w:val="18"/>
                <w:szCs w:val="18"/>
                <w:lang w:eastAsia="es-ES"/>
              </w:rPr>
              <w:t xml:space="preserve">Debe ser bajado en lodo OBM Emulsión Inversa (diésel 80%+ agua 20%), </w:t>
            </w:r>
            <w:proofErr w:type="spellStart"/>
            <w:r w:rsidRPr="003C05CC">
              <w:rPr>
                <w:rFonts w:ascii="Verdana" w:hAnsi="Verdana"/>
                <w:color w:val="000000"/>
                <w:sz w:val="18"/>
                <w:szCs w:val="18"/>
                <w:lang w:eastAsia="es-ES"/>
              </w:rPr>
              <w:t>max</w:t>
            </w:r>
            <w:proofErr w:type="spellEnd"/>
            <w:r w:rsidRPr="003C05CC">
              <w:rPr>
                <w:rFonts w:ascii="Verdana" w:hAnsi="Verdana"/>
                <w:color w:val="000000"/>
                <w:sz w:val="18"/>
                <w:szCs w:val="18"/>
                <w:lang w:eastAsia="es-ES"/>
              </w:rPr>
              <w:t xml:space="preserve"> densidad 13.5-14 </w:t>
            </w:r>
            <w:proofErr w:type="spellStart"/>
            <w:r w:rsidRPr="003C05CC">
              <w:rPr>
                <w:rFonts w:ascii="Verdana" w:hAnsi="Verdana"/>
                <w:color w:val="000000"/>
                <w:sz w:val="18"/>
                <w:szCs w:val="18"/>
                <w:lang w:eastAsia="es-ES"/>
              </w:rPr>
              <w:t>ppg</w:t>
            </w:r>
            <w:proofErr w:type="spellEnd"/>
            <w:r w:rsidRPr="003C05CC">
              <w:rPr>
                <w:rFonts w:ascii="Verdana" w:hAnsi="Verdana"/>
                <w:color w:val="000000"/>
                <w:sz w:val="18"/>
                <w:szCs w:val="18"/>
                <w:lang w:eastAsia="es-ES"/>
              </w:rPr>
              <w:t>, salinidad 300000 ppm</w:t>
            </w:r>
          </w:p>
        </w:tc>
        <w:tc>
          <w:tcPr>
            <w:tcW w:w="643" w:type="pct"/>
            <w:vMerge/>
            <w:tcBorders>
              <w:left w:val="nil"/>
              <w:right w:val="nil"/>
            </w:tcBorders>
            <w:shd w:val="clear" w:color="auto" w:fill="auto"/>
            <w:vAlign w:val="center"/>
          </w:tcPr>
          <w:p w:rsidR="003C05CC" w:rsidRPr="003C05CC" w:rsidRDefault="003C05CC" w:rsidP="003C05CC">
            <w:pPr>
              <w:jc w:val="center"/>
              <w:rPr>
                <w:rFonts w:ascii="Calibri" w:hAnsi="Calibri"/>
                <w:color w:val="000000"/>
                <w:sz w:val="16"/>
                <w:szCs w:val="16"/>
                <w:lang w:eastAsia="es-ES"/>
              </w:rPr>
            </w:pPr>
          </w:p>
        </w:tc>
        <w:tc>
          <w:tcPr>
            <w:tcW w:w="786" w:type="pct"/>
            <w:vMerge/>
            <w:tcBorders>
              <w:left w:val="single" w:sz="4" w:space="0" w:color="auto"/>
              <w:right w:val="single" w:sz="4" w:space="0" w:color="auto"/>
            </w:tcBorders>
            <w:shd w:val="clear" w:color="auto" w:fill="auto"/>
            <w:vAlign w:val="center"/>
          </w:tcPr>
          <w:p w:rsidR="003C05CC" w:rsidRPr="003C05CC" w:rsidRDefault="003C05CC" w:rsidP="003C05CC">
            <w:pPr>
              <w:jc w:val="center"/>
              <w:rPr>
                <w:rFonts w:ascii="Calibri" w:hAnsi="Calibri"/>
                <w:color w:val="000000"/>
                <w:sz w:val="16"/>
                <w:szCs w:val="16"/>
                <w:lang w:eastAsia="es-ES"/>
              </w:rPr>
            </w:pPr>
          </w:p>
        </w:tc>
      </w:tr>
      <w:tr w:rsidR="003C05CC" w:rsidRPr="003C05CC" w:rsidTr="00987068">
        <w:trPr>
          <w:trHeight w:val="280"/>
        </w:trPr>
        <w:tc>
          <w:tcPr>
            <w:tcW w:w="362" w:type="pct"/>
            <w:vMerge/>
            <w:tcBorders>
              <w:left w:val="single" w:sz="4" w:space="0" w:color="auto"/>
              <w:right w:val="nil"/>
            </w:tcBorders>
            <w:shd w:val="clear" w:color="auto" w:fill="auto"/>
            <w:vAlign w:val="center"/>
          </w:tcPr>
          <w:p w:rsidR="003C05CC" w:rsidRPr="003C05CC" w:rsidRDefault="003C05CC" w:rsidP="003C05CC">
            <w:pPr>
              <w:jc w:val="center"/>
              <w:rPr>
                <w:rFonts w:ascii="Calibri" w:hAnsi="Calibri"/>
                <w:color w:val="000000"/>
                <w:sz w:val="16"/>
                <w:szCs w:val="16"/>
                <w:lang w:eastAsia="es-ES"/>
              </w:rPr>
            </w:pPr>
          </w:p>
        </w:tc>
        <w:tc>
          <w:tcPr>
            <w:tcW w:w="3209" w:type="pct"/>
            <w:tcBorders>
              <w:top w:val="nil"/>
              <w:left w:val="single" w:sz="4" w:space="0" w:color="auto"/>
              <w:bottom w:val="single" w:sz="4" w:space="0" w:color="auto"/>
              <w:right w:val="single" w:sz="4" w:space="0" w:color="auto"/>
            </w:tcBorders>
            <w:shd w:val="clear" w:color="auto" w:fill="auto"/>
            <w:vAlign w:val="center"/>
          </w:tcPr>
          <w:p w:rsidR="003C05CC" w:rsidRPr="003C05CC" w:rsidRDefault="003C05CC" w:rsidP="003C05CC">
            <w:pPr>
              <w:jc w:val="both"/>
              <w:rPr>
                <w:rFonts w:ascii="Verdana" w:hAnsi="Verdana"/>
                <w:color w:val="000000"/>
                <w:sz w:val="18"/>
                <w:szCs w:val="18"/>
                <w:lang w:eastAsia="es-ES"/>
              </w:rPr>
            </w:pPr>
            <w:r w:rsidRPr="003C05CC">
              <w:rPr>
                <w:rFonts w:ascii="Verdana" w:hAnsi="Verdana"/>
                <w:color w:val="000000"/>
                <w:sz w:val="18"/>
                <w:szCs w:val="18"/>
                <w:lang w:eastAsia="es-ES"/>
              </w:rPr>
              <w:t>Mínimo ID del tubo base, de acuerdo a Cañería de 5” 18 lb/pies</w:t>
            </w:r>
          </w:p>
        </w:tc>
        <w:tc>
          <w:tcPr>
            <w:tcW w:w="643" w:type="pct"/>
            <w:vMerge/>
            <w:tcBorders>
              <w:left w:val="nil"/>
              <w:right w:val="nil"/>
            </w:tcBorders>
            <w:shd w:val="clear" w:color="auto" w:fill="auto"/>
            <w:vAlign w:val="center"/>
          </w:tcPr>
          <w:p w:rsidR="003C05CC" w:rsidRPr="003C05CC" w:rsidRDefault="003C05CC" w:rsidP="003C05CC">
            <w:pPr>
              <w:jc w:val="center"/>
              <w:rPr>
                <w:rFonts w:ascii="Calibri" w:hAnsi="Calibri"/>
                <w:color w:val="000000"/>
                <w:sz w:val="16"/>
                <w:szCs w:val="16"/>
                <w:lang w:eastAsia="es-ES"/>
              </w:rPr>
            </w:pPr>
          </w:p>
        </w:tc>
        <w:tc>
          <w:tcPr>
            <w:tcW w:w="786" w:type="pct"/>
            <w:vMerge/>
            <w:tcBorders>
              <w:left w:val="single" w:sz="4" w:space="0" w:color="auto"/>
              <w:right w:val="single" w:sz="4" w:space="0" w:color="auto"/>
            </w:tcBorders>
            <w:shd w:val="clear" w:color="auto" w:fill="auto"/>
            <w:vAlign w:val="center"/>
          </w:tcPr>
          <w:p w:rsidR="003C05CC" w:rsidRPr="003C05CC" w:rsidRDefault="003C05CC" w:rsidP="003C05CC">
            <w:pPr>
              <w:jc w:val="center"/>
              <w:rPr>
                <w:rFonts w:ascii="Calibri" w:hAnsi="Calibri"/>
                <w:color w:val="000000"/>
                <w:sz w:val="16"/>
                <w:szCs w:val="16"/>
                <w:lang w:eastAsia="es-ES"/>
              </w:rPr>
            </w:pPr>
          </w:p>
        </w:tc>
      </w:tr>
      <w:tr w:rsidR="003C05CC" w:rsidRPr="003C05CC" w:rsidTr="00987068">
        <w:trPr>
          <w:trHeight w:val="307"/>
        </w:trPr>
        <w:tc>
          <w:tcPr>
            <w:tcW w:w="362" w:type="pct"/>
            <w:vMerge/>
            <w:tcBorders>
              <w:left w:val="single" w:sz="4" w:space="0" w:color="auto"/>
              <w:right w:val="nil"/>
            </w:tcBorders>
            <w:shd w:val="clear" w:color="auto" w:fill="auto"/>
            <w:vAlign w:val="center"/>
          </w:tcPr>
          <w:p w:rsidR="003C05CC" w:rsidRPr="003C05CC" w:rsidRDefault="003C05CC" w:rsidP="003C05CC">
            <w:pPr>
              <w:jc w:val="center"/>
              <w:rPr>
                <w:rFonts w:ascii="Calibri" w:hAnsi="Calibri"/>
                <w:color w:val="000000"/>
                <w:sz w:val="16"/>
                <w:szCs w:val="16"/>
                <w:lang w:eastAsia="es-ES"/>
              </w:rPr>
            </w:pPr>
          </w:p>
        </w:tc>
        <w:tc>
          <w:tcPr>
            <w:tcW w:w="3209" w:type="pct"/>
            <w:tcBorders>
              <w:top w:val="nil"/>
              <w:left w:val="single" w:sz="4" w:space="0" w:color="auto"/>
              <w:bottom w:val="single" w:sz="4" w:space="0" w:color="auto"/>
              <w:right w:val="single" w:sz="4" w:space="0" w:color="auto"/>
            </w:tcBorders>
            <w:shd w:val="clear" w:color="auto" w:fill="auto"/>
            <w:vAlign w:val="center"/>
            <w:hideMark/>
          </w:tcPr>
          <w:p w:rsidR="003C05CC" w:rsidRPr="003C05CC" w:rsidRDefault="003C05CC" w:rsidP="003C05CC">
            <w:pPr>
              <w:jc w:val="both"/>
              <w:rPr>
                <w:rFonts w:ascii="Verdana" w:hAnsi="Verdana"/>
                <w:color w:val="000000"/>
                <w:sz w:val="18"/>
                <w:szCs w:val="18"/>
                <w:lang w:eastAsia="es-ES"/>
              </w:rPr>
            </w:pPr>
            <w:r w:rsidRPr="003C05CC">
              <w:rPr>
                <w:rFonts w:ascii="Verdana" w:hAnsi="Verdana"/>
                <w:color w:val="000000"/>
                <w:sz w:val="18"/>
                <w:szCs w:val="18"/>
                <w:lang w:eastAsia="es-ES"/>
              </w:rPr>
              <w:t xml:space="preserve">Conexión del tubo base: 5” 18 lb/pies </w:t>
            </w:r>
            <w:proofErr w:type="spellStart"/>
            <w:r w:rsidRPr="003C05CC">
              <w:rPr>
                <w:rFonts w:ascii="Verdana" w:hAnsi="Verdana"/>
                <w:color w:val="000000"/>
                <w:sz w:val="18"/>
                <w:szCs w:val="18"/>
                <w:lang w:eastAsia="es-ES"/>
              </w:rPr>
              <w:t>Tenaris</w:t>
            </w:r>
            <w:proofErr w:type="spellEnd"/>
            <w:r w:rsidRPr="003C05CC">
              <w:rPr>
                <w:rFonts w:ascii="Verdana" w:hAnsi="Verdana"/>
                <w:color w:val="000000"/>
                <w:sz w:val="18"/>
                <w:szCs w:val="18"/>
                <w:lang w:eastAsia="es-ES"/>
              </w:rPr>
              <w:t xml:space="preserve"> W513 pin x box</w:t>
            </w:r>
          </w:p>
        </w:tc>
        <w:tc>
          <w:tcPr>
            <w:tcW w:w="643" w:type="pct"/>
            <w:vMerge/>
            <w:tcBorders>
              <w:left w:val="nil"/>
              <w:right w:val="nil"/>
            </w:tcBorders>
            <w:shd w:val="clear" w:color="auto" w:fill="auto"/>
            <w:vAlign w:val="center"/>
            <w:hideMark/>
          </w:tcPr>
          <w:p w:rsidR="003C05CC" w:rsidRPr="003C05CC" w:rsidRDefault="003C05CC" w:rsidP="003C05CC">
            <w:pPr>
              <w:jc w:val="center"/>
              <w:rPr>
                <w:rFonts w:ascii="Calibri" w:hAnsi="Calibri"/>
                <w:color w:val="000000"/>
                <w:sz w:val="16"/>
                <w:szCs w:val="16"/>
                <w:lang w:eastAsia="es-ES"/>
              </w:rPr>
            </w:pPr>
          </w:p>
        </w:tc>
        <w:tc>
          <w:tcPr>
            <w:tcW w:w="786" w:type="pct"/>
            <w:vMerge/>
            <w:tcBorders>
              <w:left w:val="single" w:sz="4" w:space="0" w:color="auto"/>
              <w:right w:val="single" w:sz="4" w:space="0" w:color="auto"/>
            </w:tcBorders>
            <w:shd w:val="clear" w:color="auto" w:fill="auto"/>
            <w:vAlign w:val="center"/>
          </w:tcPr>
          <w:p w:rsidR="003C05CC" w:rsidRPr="003C05CC" w:rsidRDefault="003C05CC" w:rsidP="003C05CC">
            <w:pPr>
              <w:jc w:val="center"/>
              <w:rPr>
                <w:rFonts w:ascii="Calibri" w:hAnsi="Calibri"/>
                <w:color w:val="000000"/>
                <w:sz w:val="16"/>
                <w:szCs w:val="16"/>
                <w:lang w:eastAsia="es-ES"/>
              </w:rPr>
            </w:pPr>
          </w:p>
        </w:tc>
      </w:tr>
      <w:tr w:rsidR="003C05CC" w:rsidRPr="003C05CC" w:rsidTr="00987068">
        <w:trPr>
          <w:trHeight w:val="314"/>
        </w:trPr>
        <w:tc>
          <w:tcPr>
            <w:tcW w:w="362" w:type="pct"/>
            <w:vMerge/>
            <w:tcBorders>
              <w:left w:val="single" w:sz="4" w:space="0" w:color="auto"/>
              <w:right w:val="nil"/>
            </w:tcBorders>
            <w:shd w:val="clear" w:color="auto" w:fill="auto"/>
            <w:vAlign w:val="center"/>
          </w:tcPr>
          <w:p w:rsidR="003C05CC" w:rsidRPr="003C05CC" w:rsidRDefault="003C05CC" w:rsidP="003C05CC">
            <w:pPr>
              <w:jc w:val="center"/>
              <w:rPr>
                <w:rFonts w:ascii="Calibri" w:hAnsi="Calibri"/>
                <w:color w:val="000000"/>
                <w:sz w:val="16"/>
                <w:szCs w:val="16"/>
                <w:lang w:eastAsia="es-ES"/>
              </w:rPr>
            </w:pPr>
          </w:p>
        </w:tc>
        <w:tc>
          <w:tcPr>
            <w:tcW w:w="3209" w:type="pct"/>
            <w:tcBorders>
              <w:top w:val="nil"/>
              <w:left w:val="single" w:sz="4" w:space="0" w:color="auto"/>
              <w:bottom w:val="single" w:sz="4" w:space="0" w:color="auto"/>
              <w:right w:val="single" w:sz="4" w:space="0" w:color="auto"/>
            </w:tcBorders>
            <w:shd w:val="clear" w:color="auto" w:fill="auto"/>
            <w:vAlign w:val="center"/>
            <w:hideMark/>
          </w:tcPr>
          <w:p w:rsidR="003C05CC" w:rsidRPr="003C05CC" w:rsidRDefault="003C05CC" w:rsidP="003C05CC">
            <w:pPr>
              <w:jc w:val="both"/>
              <w:rPr>
                <w:rFonts w:ascii="Verdana" w:hAnsi="Verdana"/>
                <w:color w:val="000000"/>
                <w:sz w:val="18"/>
                <w:szCs w:val="18"/>
                <w:lang w:eastAsia="es-ES"/>
              </w:rPr>
            </w:pPr>
            <w:r w:rsidRPr="003C05CC">
              <w:rPr>
                <w:rFonts w:ascii="Verdana" w:hAnsi="Verdana"/>
                <w:color w:val="000000"/>
                <w:sz w:val="18"/>
                <w:szCs w:val="18"/>
                <w:lang w:eastAsia="es-ES"/>
              </w:rPr>
              <w:t>Longitud del tubo base: Menor o igual a 30 pies</w:t>
            </w:r>
          </w:p>
        </w:tc>
        <w:tc>
          <w:tcPr>
            <w:tcW w:w="643" w:type="pct"/>
            <w:vMerge/>
            <w:tcBorders>
              <w:left w:val="nil"/>
              <w:right w:val="nil"/>
            </w:tcBorders>
            <w:shd w:val="clear" w:color="auto" w:fill="auto"/>
            <w:vAlign w:val="center"/>
            <w:hideMark/>
          </w:tcPr>
          <w:p w:rsidR="003C05CC" w:rsidRPr="003C05CC" w:rsidRDefault="003C05CC" w:rsidP="003C05CC">
            <w:pPr>
              <w:rPr>
                <w:rFonts w:ascii="Calibri" w:hAnsi="Calibri"/>
                <w:color w:val="000000"/>
                <w:sz w:val="16"/>
                <w:szCs w:val="16"/>
                <w:lang w:eastAsia="es-ES"/>
              </w:rPr>
            </w:pPr>
          </w:p>
        </w:tc>
        <w:tc>
          <w:tcPr>
            <w:tcW w:w="786" w:type="pct"/>
            <w:vMerge/>
            <w:tcBorders>
              <w:left w:val="single" w:sz="4" w:space="0" w:color="auto"/>
              <w:right w:val="single" w:sz="4" w:space="0" w:color="auto"/>
            </w:tcBorders>
            <w:shd w:val="clear" w:color="auto" w:fill="auto"/>
            <w:vAlign w:val="center"/>
          </w:tcPr>
          <w:p w:rsidR="003C05CC" w:rsidRPr="003C05CC" w:rsidRDefault="003C05CC" w:rsidP="003C05CC">
            <w:pPr>
              <w:jc w:val="center"/>
              <w:rPr>
                <w:rFonts w:ascii="Calibri" w:hAnsi="Calibri"/>
                <w:color w:val="000000"/>
                <w:sz w:val="16"/>
                <w:szCs w:val="16"/>
                <w:lang w:eastAsia="es-ES"/>
              </w:rPr>
            </w:pPr>
          </w:p>
        </w:tc>
      </w:tr>
      <w:tr w:rsidR="003C05CC" w:rsidRPr="003C05CC" w:rsidTr="00987068">
        <w:trPr>
          <w:trHeight w:val="262"/>
        </w:trPr>
        <w:tc>
          <w:tcPr>
            <w:tcW w:w="362" w:type="pct"/>
            <w:vMerge/>
            <w:tcBorders>
              <w:left w:val="single" w:sz="4" w:space="0" w:color="auto"/>
              <w:right w:val="nil"/>
            </w:tcBorders>
            <w:shd w:val="clear" w:color="auto" w:fill="auto"/>
            <w:vAlign w:val="center"/>
          </w:tcPr>
          <w:p w:rsidR="003C05CC" w:rsidRPr="003C05CC" w:rsidRDefault="003C05CC" w:rsidP="003C05CC">
            <w:pPr>
              <w:jc w:val="center"/>
              <w:rPr>
                <w:rFonts w:ascii="Calibri" w:hAnsi="Calibri"/>
                <w:color w:val="000000"/>
                <w:sz w:val="16"/>
                <w:szCs w:val="16"/>
                <w:lang w:eastAsia="es-ES"/>
              </w:rPr>
            </w:pPr>
          </w:p>
        </w:tc>
        <w:tc>
          <w:tcPr>
            <w:tcW w:w="3209" w:type="pct"/>
            <w:tcBorders>
              <w:top w:val="nil"/>
              <w:left w:val="single" w:sz="4" w:space="0" w:color="auto"/>
              <w:bottom w:val="single" w:sz="4" w:space="0" w:color="auto"/>
              <w:right w:val="single" w:sz="4" w:space="0" w:color="auto"/>
            </w:tcBorders>
            <w:shd w:val="clear" w:color="auto" w:fill="auto"/>
            <w:vAlign w:val="center"/>
            <w:hideMark/>
          </w:tcPr>
          <w:p w:rsidR="003C05CC" w:rsidRPr="003C05CC" w:rsidRDefault="003C05CC" w:rsidP="003C05CC">
            <w:pPr>
              <w:rPr>
                <w:sz w:val="24"/>
                <w:szCs w:val="24"/>
                <w:lang w:eastAsia="es-ES"/>
              </w:rPr>
            </w:pPr>
            <w:r w:rsidRPr="003C05CC">
              <w:rPr>
                <w:rFonts w:ascii="Verdana" w:hAnsi="Verdana"/>
                <w:color w:val="000000"/>
                <w:sz w:val="18"/>
                <w:szCs w:val="18"/>
                <w:lang w:eastAsia="es-ES"/>
              </w:rPr>
              <w:t>Longitud del elemento expandible: (</w:t>
            </w:r>
          </w:p>
          <w:p w:rsidR="003C05CC" w:rsidRPr="003C05CC" w:rsidRDefault="003C05CC" w:rsidP="003C05CC">
            <w:pPr>
              <w:rPr>
                <w:sz w:val="24"/>
                <w:szCs w:val="24"/>
                <w:lang w:eastAsia="es-ES"/>
              </w:rPr>
            </w:pPr>
            <w:r w:rsidRPr="003C05CC">
              <w:rPr>
                <w:rFonts w:ascii="Verdana" w:hAnsi="Verdana"/>
                <w:color w:val="000000"/>
                <w:sz w:val="18"/>
                <w:szCs w:val="18"/>
                <w:lang w:eastAsia="es-ES"/>
              </w:rPr>
              <w:t>De acuerdo a Simulación a fin de alcanzar la presión diferencial y temperatura requerida)</w:t>
            </w:r>
          </w:p>
          <w:p w:rsidR="003C05CC" w:rsidRPr="003C05CC" w:rsidRDefault="003C05CC" w:rsidP="003C05CC">
            <w:pPr>
              <w:jc w:val="both"/>
              <w:rPr>
                <w:rFonts w:ascii="Verdana" w:hAnsi="Verdana"/>
                <w:color w:val="000000"/>
                <w:sz w:val="18"/>
                <w:szCs w:val="18"/>
                <w:lang w:eastAsia="es-ES"/>
              </w:rPr>
            </w:pPr>
          </w:p>
        </w:tc>
        <w:tc>
          <w:tcPr>
            <w:tcW w:w="643" w:type="pct"/>
            <w:vMerge/>
            <w:tcBorders>
              <w:left w:val="nil"/>
              <w:right w:val="nil"/>
            </w:tcBorders>
            <w:shd w:val="clear" w:color="auto" w:fill="auto"/>
            <w:vAlign w:val="center"/>
            <w:hideMark/>
          </w:tcPr>
          <w:p w:rsidR="003C05CC" w:rsidRPr="003C05CC" w:rsidRDefault="003C05CC" w:rsidP="003C05CC">
            <w:pPr>
              <w:rPr>
                <w:rFonts w:ascii="Calibri" w:hAnsi="Calibri"/>
                <w:color w:val="000000"/>
                <w:sz w:val="16"/>
                <w:szCs w:val="16"/>
                <w:lang w:eastAsia="es-ES"/>
              </w:rPr>
            </w:pPr>
          </w:p>
        </w:tc>
        <w:tc>
          <w:tcPr>
            <w:tcW w:w="786" w:type="pct"/>
            <w:vMerge/>
            <w:tcBorders>
              <w:left w:val="single" w:sz="4" w:space="0" w:color="auto"/>
              <w:right w:val="single" w:sz="4" w:space="0" w:color="auto"/>
            </w:tcBorders>
            <w:shd w:val="clear" w:color="auto" w:fill="auto"/>
            <w:vAlign w:val="center"/>
          </w:tcPr>
          <w:p w:rsidR="003C05CC" w:rsidRPr="003C05CC" w:rsidRDefault="003C05CC" w:rsidP="003C05CC">
            <w:pPr>
              <w:jc w:val="center"/>
              <w:rPr>
                <w:rFonts w:ascii="Calibri" w:hAnsi="Calibri"/>
                <w:color w:val="000000"/>
                <w:sz w:val="16"/>
                <w:szCs w:val="16"/>
                <w:lang w:eastAsia="es-ES"/>
              </w:rPr>
            </w:pPr>
          </w:p>
        </w:tc>
      </w:tr>
      <w:tr w:rsidR="003C05CC" w:rsidRPr="003C05CC" w:rsidTr="00987068">
        <w:trPr>
          <w:trHeight w:val="340"/>
        </w:trPr>
        <w:tc>
          <w:tcPr>
            <w:tcW w:w="362" w:type="pct"/>
            <w:vMerge/>
            <w:tcBorders>
              <w:left w:val="single" w:sz="4" w:space="0" w:color="auto"/>
              <w:right w:val="nil"/>
            </w:tcBorders>
            <w:shd w:val="clear" w:color="auto" w:fill="auto"/>
            <w:vAlign w:val="center"/>
          </w:tcPr>
          <w:p w:rsidR="003C05CC" w:rsidRPr="003C05CC" w:rsidRDefault="003C05CC" w:rsidP="003C05CC">
            <w:pPr>
              <w:jc w:val="center"/>
              <w:rPr>
                <w:rFonts w:ascii="Calibri" w:hAnsi="Calibri"/>
                <w:color w:val="000000"/>
                <w:sz w:val="16"/>
                <w:szCs w:val="16"/>
                <w:lang w:eastAsia="es-ES"/>
              </w:rPr>
            </w:pPr>
          </w:p>
        </w:tc>
        <w:tc>
          <w:tcPr>
            <w:tcW w:w="3209" w:type="pct"/>
            <w:tcBorders>
              <w:top w:val="nil"/>
              <w:left w:val="single" w:sz="4" w:space="0" w:color="auto"/>
              <w:bottom w:val="single" w:sz="4" w:space="0" w:color="auto"/>
              <w:right w:val="single" w:sz="4" w:space="0" w:color="auto"/>
            </w:tcBorders>
            <w:shd w:val="clear" w:color="auto" w:fill="auto"/>
            <w:vAlign w:val="center"/>
          </w:tcPr>
          <w:p w:rsidR="003C05CC" w:rsidRPr="003C05CC" w:rsidRDefault="003C05CC" w:rsidP="003C05CC">
            <w:pPr>
              <w:jc w:val="both"/>
              <w:rPr>
                <w:rFonts w:ascii="Verdana" w:hAnsi="Verdana"/>
                <w:color w:val="000000"/>
                <w:sz w:val="18"/>
                <w:szCs w:val="18"/>
                <w:lang w:eastAsia="es-ES"/>
              </w:rPr>
            </w:pPr>
            <w:r w:rsidRPr="003C05CC">
              <w:rPr>
                <w:rFonts w:ascii="Verdana" w:hAnsi="Verdana"/>
                <w:color w:val="000000"/>
                <w:sz w:val="18"/>
                <w:szCs w:val="18"/>
                <w:lang w:eastAsia="es-ES"/>
              </w:rPr>
              <w:t>Fluido de Hinchamiento base aceite (diésel 80%+ agua 20%)</w:t>
            </w:r>
          </w:p>
        </w:tc>
        <w:tc>
          <w:tcPr>
            <w:tcW w:w="643" w:type="pct"/>
            <w:vMerge/>
            <w:tcBorders>
              <w:left w:val="nil"/>
              <w:right w:val="nil"/>
            </w:tcBorders>
            <w:shd w:val="clear" w:color="auto" w:fill="auto"/>
            <w:vAlign w:val="center"/>
          </w:tcPr>
          <w:p w:rsidR="003C05CC" w:rsidRPr="003C05CC" w:rsidRDefault="003C05CC" w:rsidP="003C05CC">
            <w:pPr>
              <w:jc w:val="center"/>
              <w:rPr>
                <w:rFonts w:ascii="Calibri" w:hAnsi="Calibri"/>
                <w:color w:val="000000"/>
                <w:sz w:val="16"/>
                <w:szCs w:val="16"/>
                <w:lang w:eastAsia="es-ES"/>
              </w:rPr>
            </w:pPr>
          </w:p>
        </w:tc>
        <w:tc>
          <w:tcPr>
            <w:tcW w:w="786" w:type="pct"/>
            <w:vMerge/>
            <w:tcBorders>
              <w:left w:val="single" w:sz="4" w:space="0" w:color="auto"/>
              <w:right w:val="single" w:sz="4" w:space="0" w:color="auto"/>
            </w:tcBorders>
            <w:shd w:val="clear" w:color="auto" w:fill="auto"/>
            <w:vAlign w:val="center"/>
          </w:tcPr>
          <w:p w:rsidR="003C05CC" w:rsidRPr="003C05CC" w:rsidRDefault="003C05CC" w:rsidP="003C05CC">
            <w:pPr>
              <w:jc w:val="center"/>
              <w:rPr>
                <w:rFonts w:ascii="Calibri" w:hAnsi="Calibri"/>
                <w:color w:val="000000"/>
                <w:sz w:val="16"/>
                <w:szCs w:val="16"/>
                <w:lang w:eastAsia="es-ES"/>
              </w:rPr>
            </w:pPr>
          </w:p>
        </w:tc>
      </w:tr>
      <w:tr w:rsidR="003C05CC" w:rsidRPr="003C05CC" w:rsidTr="00987068">
        <w:trPr>
          <w:trHeight w:val="340"/>
        </w:trPr>
        <w:tc>
          <w:tcPr>
            <w:tcW w:w="362" w:type="pct"/>
            <w:vMerge/>
            <w:tcBorders>
              <w:left w:val="single" w:sz="4" w:space="0" w:color="auto"/>
              <w:right w:val="nil"/>
            </w:tcBorders>
            <w:shd w:val="clear" w:color="auto" w:fill="auto"/>
            <w:vAlign w:val="center"/>
          </w:tcPr>
          <w:p w:rsidR="003C05CC" w:rsidRPr="003C05CC" w:rsidRDefault="003C05CC" w:rsidP="003C05CC">
            <w:pPr>
              <w:jc w:val="center"/>
              <w:rPr>
                <w:rFonts w:ascii="Calibri" w:hAnsi="Calibri"/>
                <w:color w:val="000000"/>
                <w:sz w:val="16"/>
                <w:szCs w:val="16"/>
                <w:lang w:eastAsia="es-ES"/>
              </w:rPr>
            </w:pPr>
          </w:p>
        </w:tc>
        <w:tc>
          <w:tcPr>
            <w:tcW w:w="3209" w:type="pct"/>
            <w:tcBorders>
              <w:top w:val="nil"/>
              <w:left w:val="single" w:sz="4" w:space="0" w:color="auto"/>
              <w:bottom w:val="single" w:sz="4" w:space="0" w:color="auto"/>
              <w:right w:val="single" w:sz="4" w:space="0" w:color="auto"/>
            </w:tcBorders>
            <w:shd w:val="clear" w:color="auto" w:fill="auto"/>
            <w:vAlign w:val="center"/>
          </w:tcPr>
          <w:p w:rsidR="003C05CC" w:rsidRPr="003C05CC" w:rsidRDefault="003C05CC" w:rsidP="003C05CC">
            <w:pPr>
              <w:jc w:val="both"/>
              <w:rPr>
                <w:rFonts w:ascii="Verdana" w:hAnsi="Verdana"/>
                <w:color w:val="000000"/>
                <w:sz w:val="18"/>
                <w:szCs w:val="18"/>
                <w:lang w:eastAsia="es-ES"/>
              </w:rPr>
            </w:pPr>
            <w:r w:rsidRPr="003C05CC">
              <w:rPr>
                <w:rFonts w:ascii="Verdana" w:hAnsi="Verdana"/>
                <w:color w:val="000000"/>
                <w:sz w:val="18"/>
                <w:szCs w:val="18"/>
                <w:lang w:eastAsia="es-ES"/>
              </w:rPr>
              <w:t>Recubrimiento especial para inhibir en hinchamiento sumergido en lodo OBM Para  ruptura a diferentes rangos de temperatura, desde 200° a 280° F (De ser necesario).</w:t>
            </w:r>
          </w:p>
        </w:tc>
        <w:tc>
          <w:tcPr>
            <w:tcW w:w="643" w:type="pct"/>
            <w:vMerge/>
            <w:tcBorders>
              <w:left w:val="nil"/>
              <w:right w:val="nil"/>
            </w:tcBorders>
            <w:shd w:val="clear" w:color="auto" w:fill="auto"/>
            <w:vAlign w:val="center"/>
            <w:hideMark/>
          </w:tcPr>
          <w:p w:rsidR="003C05CC" w:rsidRPr="003C05CC" w:rsidRDefault="003C05CC" w:rsidP="003C05CC">
            <w:pPr>
              <w:jc w:val="center"/>
              <w:rPr>
                <w:rFonts w:ascii="Calibri" w:hAnsi="Calibri"/>
                <w:color w:val="000000"/>
                <w:sz w:val="16"/>
                <w:szCs w:val="16"/>
                <w:lang w:eastAsia="es-ES"/>
              </w:rPr>
            </w:pPr>
          </w:p>
        </w:tc>
        <w:tc>
          <w:tcPr>
            <w:tcW w:w="786" w:type="pct"/>
            <w:vMerge/>
            <w:tcBorders>
              <w:left w:val="single" w:sz="4" w:space="0" w:color="auto"/>
              <w:right w:val="single" w:sz="4" w:space="0" w:color="auto"/>
            </w:tcBorders>
            <w:shd w:val="clear" w:color="auto" w:fill="auto"/>
            <w:vAlign w:val="center"/>
            <w:hideMark/>
          </w:tcPr>
          <w:p w:rsidR="003C05CC" w:rsidRPr="003C05CC" w:rsidRDefault="003C05CC" w:rsidP="003C05CC">
            <w:pPr>
              <w:jc w:val="center"/>
              <w:rPr>
                <w:rFonts w:ascii="Calibri" w:hAnsi="Calibri"/>
                <w:color w:val="000000"/>
                <w:sz w:val="16"/>
                <w:szCs w:val="16"/>
                <w:lang w:eastAsia="es-ES"/>
              </w:rPr>
            </w:pPr>
          </w:p>
        </w:tc>
      </w:tr>
      <w:tr w:rsidR="003C05CC" w:rsidRPr="003C05CC" w:rsidTr="00987068">
        <w:trPr>
          <w:trHeight w:val="315"/>
        </w:trPr>
        <w:tc>
          <w:tcPr>
            <w:tcW w:w="362" w:type="pct"/>
            <w:vMerge/>
            <w:tcBorders>
              <w:left w:val="single" w:sz="4" w:space="0" w:color="auto"/>
              <w:right w:val="nil"/>
            </w:tcBorders>
            <w:shd w:val="clear" w:color="auto" w:fill="auto"/>
            <w:vAlign w:val="center"/>
          </w:tcPr>
          <w:p w:rsidR="003C05CC" w:rsidRPr="003C05CC" w:rsidRDefault="003C05CC" w:rsidP="003C05CC">
            <w:pPr>
              <w:jc w:val="center"/>
              <w:rPr>
                <w:rFonts w:ascii="Calibri" w:hAnsi="Calibri"/>
                <w:color w:val="000000"/>
                <w:sz w:val="16"/>
                <w:szCs w:val="16"/>
                <w:lang w:eastAsia="es-ES"/>
              </w:rPr>
            </w:pPr>
          </w:p>
        </w:tc>
        <w:tc>
          <w:tcPr>
            <w:tcW w:w="3209" w:type="pct"/>
            <w:tcBorders>
              <w:top w:val="nil"/>
              <w:left w:val="single" w:sz="4" w:space="0" w:color="auto"/>
              <w:bottom w:val="single" w:sz="4" w:space="0" w:color="auto"/>
              <w:right w:val="single" w:sz="4" w:space="0" w:color="auto"/>
            </w:tcBorders>
            <w:shd w:val="clear" w:color="000000" w:fill="FFFFFF"/>
            <w:vAlign w:val="center"/>
          </w:tcPr>
          <w:p w:rsidR="003C05CC" w:rsidRPr="003C05CC" w:rsidRDefault="003C05CC" w:rsidP="003C05CC">
            <w:pPr>
              <w:jc w:val="both"/>
              <w:rPr>
                <w:rFonts w:ascii="Verdana" w:hAnsi="Verdana"/>
                <w:color w:val="000000"/>
                <w:sz w:val="18"/>
                <w:szCs w:val="18"/>
                <w:lang w:eastAsia="es-ES"/>
              </w:rPr>
            </w:pPr>
            <w:r w:rsidRPr="003C05CC">
              <w:rPr>
                <w:rFonts w:ascii="Verdana" w:hAnsi="Verdana"/>
                <w:color w:val="000000"/>
                <w:sz w:val="18"/>
                <w:szCs w:val="18"/>
                <w:lang w:eastAsia="es-ES"/>
              </w:rPr>
              <w:t>Tiempo de hinchamiento para que el elemento expandible alcance 5.80” OD  mínimo 36 horas (De acuerdo a Simulación)</w:t>
            </w:r>
          </w:p>
        </w:tc>
        <w:tc>
          <w:tcPr>
            <w:tcW w:w="643" w:type="pct"/>
            <w:vMerge/>
            <w:tcBorders>
              <w:left w:val="nil"/>
              <w:right w:val="nil"/>
            </w:tcBorders>
            <w:shd w:val="clear" w:color="auto" w:fill="auto"/>
            <w:vAlign w:val="center"/>
          </w:tcPr>
          <w:p w:rsidR="003C05CC" w:rsidRPr="003C05CC" w:rsidRDefault="003C05CC" w:rsidP="003C05CC">
            <w:pPr>
              <w:jc w:val="center"/>
              <w:rPr>
                <w:rFonts w:ascii="Calibri" w:hAnsi="Calibri"/>
                <w:color w:val="000000"/>
                <w:sz w:val="16"/>
                <w:szCs w:val="16"/>
                <w:lang w:eastAsia="es-ES"/>
              </w:rPr>
            </w:pPr>
          </w:p>
        </w:tc>
        <w:tc>
          <w:tcPr>
            <w:tcW w:w="786" w:type="pct"/>
            <w:vMerge/>
            <w:tcBorders>
              <w:left w:val="single" w:sz="4" w:space="0" w:color="auto"/>
              <w:right w:val="single" w:sz="4" w:space="0" w:color="auto"/>
            </w:tcBorders>
            <w:shd w:val="clear" w:color="auto" w:fill="auto"/>
            <w:vAlign w:val="center"/>
          </w:tcPr>
          <w:p w:rsidR="003C05CC" w:rsidRPr="003C05CC" w:rsidRDefault="003C05CC" w:rsidP="003C05CC">
            <w:pPr>
              <w:jc w:val="center"/>
              <w:rPr>
                <w:rFonts w:ascii="Calibri" w:hAnsi="Calibri"/>
                <w:color w:val="000000"/>
                <w:sz w:val="16"/>
                <w:szCs w:val="16"/>
                <w:lang w:eastAsia="es-ES"/>
              </w:rPr>
            </w:pPr>
          </w:p>
        </w:tc>
      </w:tr>
      <w:tr w:rsidR="003C05CC" w:rsidRPr="003C05CC" w:rsidTr="00987068">
        <w:trPr>
          <w:trHeight w:val="315"/>
        </w:trPr>
        <w:tc>
          <w:tcPr>
            <w:tcW w:w="362" w:type="pct"/>
            <w:vMerge/>
            <w:tcBorders>
              <w:left w:val="single" w:sz="4" w:space="0" w:color="auto"/>
              <w:right w:val="nil"/>
            </w:tcBorders>
            <w:shd w:val="clear" w:color="auto" w:fill="auto"/>
          </w:tcPr>
          <w:p w:rsidR="003C05CC" w:rsidRPr="003C05CC" w:rsidRDefault="003C05CC" w:rsidP="003C05CC">
            <w:pPr>
              <w:jc w:val="center"/>
              <w:rPr>
                <w:rFonts w:ascii="Calibri" w:hAnsi="Calibri"/>
                <w:color w:val="000000"/>
                <w:sz w:val="16"/>
                <w:szCs w:val="16"/>
                <w:lang w:eastAsia="es-ES"/>
              </w:rPr>
            </w:pPr>
          </w:p>
        </w:tc>
        <w:tc>
          <w:tcPr>
            <w:tcW w:w="3209" w:type="pct"/>
            <w:tcBorders>
              <w:top w:val="single" w:sz="4" w:space="0" w:color="auto"/>
              <w:left w:val="single" w:sz="4" w:space="0" w:color="auto"/>
              <w:bottom w:val="single" w:sz="4" w:space="0" w:color="auto"/>
              <w:right w:val="single" w:sz="4" w:space="0" w:color="auto"/>
            </w:tcBorders>
            <w:shd w:val="clear" w:color="auto" w:fill="auto"/>
            <w:vAlign w:val="center"/>
          </w:tcPr>
          <w:p w:rsidR="003C05CC" w:rsidRPr="003C05CC" w:rsidRDefault="003C05CC" w:rsidP="003C05CC">
            <w:pPr>
              <w:jc w:val="both"/>
              <w:rPr>
                <w:rFonts w:ascii="Verdana" w:hAnsi="Verdana"/>
                <w:color w:val="000000"/>
                <w:sz w:val="18"/>
                <w:szCs w:val="18"/>
                <w:lang w:eastAsia="es-ES"/>
              </w:rPr>
            </w:pPr>
            <w:r w:rsidRPr="003C05CC">
              <w:rPr>
                <w:rFonts w:ascii="Verdana" w:hAnsi="Verdana"/>
                <w:color w:val="000000"/>
                <w:sz w:val="18"/>
                <w:szCs w:val="18"/>
                <w:lang w:eastAsia="es-ES"/>
              </w:rPr>
              <w:t>Tiempo de hinchamiento para que el elemento expandible haga sello en un OH 6” mínimo 60 horas (De acuerdo a Simulación)</w:t>
            </w:r>
          </w:p>
        </w:tc>
        <w:tc>
          <w:tcPr>
            <w:tcW w:w="643" w:type="pct"/>
            <w:vMerge/>
            <w:tcBorders>
              <w:left w:val="nil"/>
              <w:right w:val="nil"/>
            </w:tcBorders>
            <w:shd w:val="clear" w:color="auto" w:fill="auto"/>
            <w:vAlign w:val="center"/>
          </w:tcPr>
          <w:p w:rsidR="003C05CC" w:rsidRPr="003C05CC" w:rsidRDefault="003C05CC" w:rsidP="003C05CC">
            <w:pPr>
              <w:jc w:val="center"/>
              <w:rPr>
                <w:rFonts w:ascii="Calibri" w:hAnsi="Calibri"/>
                <w:color w:val="000000"/>
                <w:sz w:val="16"/>
                <w:szCs w:val="16"/>
                <w:lang w:eastAsia="es-ES"/>
              </w:rPr>
            </w:pPr>
          </w:p>
        </w:tc>
        <w:tc>
          <w:tcPr>
            <w:tcW w:w="786" w:type="pct"/>
            <w:vMerge/>
            <w:tcBorders>
              <w:left w:val="single" w:sz="4" w:space="0" w:color="auto"/>
              <w:right w:val="single" w:sz="4" w:space="0" w:color="auto"/>
            </w:tcBorders>
            <w:shd w:val="clear" w:color="auto" w:fill="auto"/>
            <w:vAlign w:val="center"/>
          </w:tcPr>
          <w:p w:rsidR="003C05CC" w:rsidRPr="003C05CC" w:rsidRDefault="003C05CC" w:rsidP="003C05CC">
            <w:pPr>
              <w:jc w:val="center"/>
              <w:rPr>
                <w:rFonts w:ascii="Calibri" w:hAnsi="Calibri"/>
                <w:color w:val="000000"/>
                <w:sz w:val="16"/>
                <w:szCs w:val="16"/>
                <w:lang w:eastAsia="es-ES"/>
              </w:rPr>
            </w:pPr>
          </w:p>
        </w:tc>
      </w:tr>
      <w:tr w:rsidR="003C05CC" w:rsidRPr="003C05CC" w:rsidTr="00987068">
        <w:trPr>
          <w:trHeight w:val="315"/>
        </w:trPr>
        <w:tc>
          <w:tcPr>
            <w:tcW w:w="362" w:type="pct"/>
            <w:vMerge/>
            <w:tcBorders>
              <w:left w:val="single" w:sz="4" w:space="0" w:color="auto"/>
              <w:right w:val="nil"/>
            </w:tcBorders>
            <w:shd w:val="clear" w:color="auto" w:fill="auto"/>
          </w:tcPr>
          <w:p w:rsidR="003C05CC" w:rsidRPr="003C05CC" w:rsidRDefault="003C05CC" w:rsidP="003C05CC">
            <w:pPr>
              <w:jc w:val="center"/>
              <w:rPr>
                <w:rFonts w:ascii="Calibri" w:hAnsi="Calibri"/>
                <w:color w:val="000000"/>
                <w:sz w:val="16"/>
                <w:szCs w:val="16"/>
                <w:lang w:eastAsia="es-ES"/>
              </w:rPr>
            </w:pPr>
          </w:p>
        </w:tc>
        <w:tc>
          <w:tcPr>
            <w:tcW w:w="3209" w:type="pct"/>
            <w:tcBorders>
              <w:top w:val="single" w:sz="4" w:space="0" w:color="auto"/>
              <w:left w:val="single" w:sz="4" w:space="0" w:color="auto"/>
              <w:bottom w:val="single" w:sz="4" w:space="0" w:color="auto"/>
              <w:right w:val="single" w:sz="4" w:space="0" w:color="auto"/>
            </w:tcBorders>
            <w:shd w:val="clear" w:color="auto" w:fill="auto"/>
            <w:vAlign w:val="center"/>
          </w:tcPr>
          <w:p w:rsidR="003C05CC" w:rsidRPr="003C05CC" w:rsidRDefault="003C05CC" w:rsidP="003C05CC">
            <w:pPr>
              <w:jc w:val="both"/>
              <w:rPr>
                <w:rFonts w:ascii="Verdana" w:hAnsi="Verdana"/>
                <w:color w:val="000000"/>
                <w:sz w:val="18"/>
                <w:szCs w:val="18"/>
                <w:lang w:eastAsia="es-ES"/>
              </w:rPr>
            </w:pPr>
            <w:r w:rsidRPr="003C05CC">
              <w:rPr>
                <w:rFonts w:ascii="Verdana" w:hAnsi="Verdana"/>
                <w:color w:val="000000"/>
                <w:sz w:val="18"/>
                <w:szCs w:val="18"/>
                <w:lang w:eastAsia="es-ES"/>
              </w:rPr>
              <w:t>Máxima Temperatura de trabajo 300°F</w:t>
            </w:r>
          </w:p>
        </w:tc>
        <w:tc>
          <w:tcPr>
            <w:tcW w:w="643" w:type="pct"/>
            <w:vMerge/>
            <w:tcBorders>
              <w:left w:val="nil"/>
              <w:right w:val="nil"/>
            </w:tcBorders>
            <w:shd w:val="clear" w:color="auto" w:fill="auto"/>
            <w:vAlign w:val="center"/>
          </w:tcPr>
          <w:p w:rsidR="003C05CC" w:rsidRPr="003C05CC" w:rsidRDefault="003C05CC" w:rsidP="003C05CC">
            <w:pPr>
              <w:jc w:val="center"/>
              <w:rPr>
                <w:rFonts w:ascii="Calibri" w:hAnsi="Calibri"/>
                <w:color w:val="000000"/>
                <w:sz w:val="16"/>
                <w:szCs w:val="16"/>
                <w:lang w:eastAsia="es-ES"/>
              </w:rPr>
            </w:pPr>
          </w:p>
        </w:tc>
        <w:tc>
          <w:tcPr>
            <w:tcW w:w="786" w:type="pct"/>
            <w:vMerge/>
            <w:tcBorders>
              <w:left w:val="single" w:sz="4" w:space="0" w:color="auto"/>
              <w:right w:val="single" w:sz="4" w:space="0" w:color="auto"/>
            </w:tcBorders>
            <w:shd w:val="clear" w:color="auto" w:fill="auto"/>
            <w:vAlign w:val="center"/>
          </w:tcPr>
          <w:p w:rsidR="003C05CC" w:rsidRPr="003C05CC" w:rsidRDefault="003C05CC" w:rsidP="003C05CC">
            <w:pPr>
              <w:jc w:val="center"/>
              <w:rPr>
                <w:rFonts w:ascii="Calibri" w:hAnsi="Calibri"/>
                <w:color w:val="000000"/>
                <w:sz w:val="16"/>
                <w:szCs w:val="16"/>
                <w:lang w:eastAsia="es-ES"/>
              </w:rPr>
            </w:pPr>
          </w:p>
        </w:tc>
      </w:tr>
      <w:tr w:rsidR="003C05CC" w:rsidRPr="003C05CC" w:rsidTr="00987068">
        <w:trPr>
          <w:trHeight w:val="315"/>
        </w:trPr>
        <w:tc>
          <w:tcPr>
            <w:tcW w:w="362" w:type="pct"/>
            <w:vMerge/>
            <w:tcBorders>
              <w:left w:val="single" w:sz="4" w:space="0" w:color="auto"/>
              <w:right w:val="nil"/>
            </w:tcBorders>
            <w:shd w:val="clear" w:color="auto" w:fill="auto"/>
          </w:tcPr>
          <w:p w:rsidR="003C05CC" w:rsidRPr="003C05CC" w:rsidRDefault="003C05CC" w:rsidP="003C05CC">
            <w:pPr>
              <w:jc w:val="center"/>
              <w:rPr>
                <w:rFonts w:ascii="Calibri" w:hAnsi="Calibri"/>
                <w:color w:val="000000"/>
                <w:sz w:val="16"/>
                <w:szCs w:val="16"/>
                <w:lang w:eastAsia="es-ES"/>
              </w:rPr>
            </w:pPr>
          </w:p>
        </w:tc>
        <w:tc>
          <w:tcPr>
            <w:tcW w:w="3209" w:type="pct"/>
            <w:tcBorders>
              <w:top w:val="single" w:sz="4" w:space="0" w:color="auto"/>
              <w:left w:val="single" w:sz="4" w:space="0" w:color="auto"/>
              <w:bottom w:val="single" w:sz="4" w:space="0" w:color="auto"/>
              <w:right w:val="single" w:sz="4" w:space="0" w:color="auto"/>
            </w:tcBorders>
            <w:shd w:val="clear" w:color="auto" w:fill="auto"/>
            <w:vAlign w:val="center"/>
          </w:tcPr>
          <w:p w:rsidR="003C05CC" w:rsidRPr="003C05CC" w:rsidRDefault="003C05CC" w:rsidP="003C05CC">
            <w:pPr>
              <w:jc w:val="both"/>
              <w:rPr>
                <w:rFonts w:ascii="Verdana" w:hAnsi="Verdana"/>
                <w:color w:val="000000"/>
                <w:sz w:val="18"/>
                <w:szCs w:val="18"/>
                <w:lang w:eastAsia="es-ES"/>
              </w:rPr>
            </w:pPr>
            <w:r w:rsidRPr="003C05CC">
              <w:rPr>
                <w:rFonts w:ascii="Verdana" w:hAnsi="Verdana"/>
                <w:color w:val="000000"/>
                <w:sz w:val="18"/>
                <w:szCs w:val="18"/>
                <w:lang w:eastAsia="es-ES"/>
              </w:rPr>
              <w:t>Diferencial de presión para un diámetro de pozo de 6” 10.000 Psi mínimo</w:t>
            </w:r>
          </w:p>
        </w:tc>
        <w:tc>
          <w:tcPr>
            <w:tcW w:w="643" w:type="pct"/>
            <w:vMerge/>
            <w:tcBorders>
              <w:left w:val="nil"/>
              <w:right w:val="nil"/>
            </w:tcBorders>
            <w:shd w:val="clear" w:color="auto" w:fill="auto"/>
            <w:vAlign w:val="center"/>
          </w:tcPr>
          <w:p w:rsidR="003C05CC" w:rsidRPr="003C05CC" w:rsidRDefault="003C05CC" w:rsidP="003C05CC">
            <w:pPr>
              <w:jc w:val="center"/>
              <w:rPr>
                <w:rFonts w:ascii="Calibri" w:hAnsi="Calibri"/>
                <w:color w:val="000000"/>
                <w:sz w:val="16"/>
                <w:szCs w:val="16"/>
                <w:lang w:eastAsia="es-ES"/>
              </w:rPr>
            </w:pPr>
          </w:p>
        </w:tc>
        <w:tc>
          <w:tcPr>
            <w:tcW w:w="786" w:type="pct"/>
            <w:vMerge/>
            <w:tcBorders>
              <w:left w:val="single" w:sz="4" w:space="0" w:color="auto"/>
              <w:right w:val="single" w:sz="4" w:space="0" w:color="auto"/>
            </w:tcBorders>
            <w:shd w:val="clear" w:color="auto" w:fill="auto"/>
            <w:vAlign w:val="center"/>
          </w:tcPr>
          <w:p w:rsidR="003C05CC" w:rsidRPr="003C05CC" w:rsidRDefault="003C05CC" w:rsidP="003C05CC">
            <w:pPr>
              <w:jc w:val="center"/>
              <w:rPr>
                <w:rFonts w:ascii="Calibri" w:hAnsi="Calibri"/>
                <w:color w:val="000000"/>
                <w:sz w:val="16"/>
                <w:szCs w:val="16"/>
                <w:lang w:eastAsia="es-ES"/>
              </w:rPr>
            </w:pPr>
          </w:p>
        </w:tc>
      </w:tr>
      <w:tr w:rsidR="003C05CC" w:rsidRPr="003C05CC" w:rsidTr="00987068">
        <w:trPr>
          <w:trHeight w:val="315"/>
        </w:trPr>
        <w:tc>
          <w:tcPr>
            <w:tcW w:w="362" w:type="pct"/>
            <w:vMerge/>
            <w:tcBorders>
              <w:left w:val="single" w:sz="4" w:space="0" w:color="auto"/>
              <w:right w:val="nil"/>
            </w:tcBorders>
            <w:shd w:val="clear" w:color="auto" w:fill="auto"/>
          </w:tcPr>
          <w:p w:rsidR="003C05CC" w:rsidRPr="003C05CC" w:rsidRDefault="003C05CC" w:rsidP="003C05CC">
            <w:pPr>
              <w:jc w:val="center"/>
              <w:rPr>
                <w:rFonts w:ascii="Calibri" w:hAnsi="Calibri"/>
                <w:color w:val="000000"/>
                <w:sz w:val="16"/>
                <w:szCs w:val="16"/>
                <w:lang w:eastAsia="es-ES"/>
              </w:rPr>
            </w:pPr>
          </w:p>
        </w:tc>
        <w:tc>
          <w:tcPr>
            <w:tcW w:w="3209" w:type="pct"/>
            <w:tcBorders>
              <w:top w:val="single" w:sz="4" w:space="0" w:color="auto"/>
              <w:left w:val="single" w:sz="4" w:space="0" w:color="auto"/>
              <w:bottom w:val="single" w:sz="4" w:space="0" w:color="auto"/>
              <w:right w:val="single" w:sz="4" w:space="0" w:color="auto"/>
            </w:tcBorders>
            <w:shd w:val="clear" w:color="auto" w:fill="auto"/>
            <w:vAlign w:val="center"/>
          </w:tcPr>
          <w:p w:rsidR="003C05CC" w:rsidRPr="003C05CC" w:rsidRDefault="003C05CC" w:rsidP="003C05CC">
            <w:pPr>
              <w:jc w:val="both"/>
              <w:rPr>
                <w:rFonts w:ascii="Verdana" w:hAnsi="Verdana"/>
                <w:color w:val="000000"/>
                <w:sz w:val="18"/>
                <w:szCs w:val="18"/>
                <w:lang w:eastAsia="es-ES"/>
              </w:rPr>
            </w:pPr>
            <w:r w:rsidRPr="003C05CC">
              <w:rPr>
                <w:rFonts w:ascii="Verdana" w:hAnsi="Verdana"/>
                <w:color w:val="000000"/>
                <w:sz w:val="18"/>
                <w:szCs w:val="18"/>
                <w:lang w:eastAsia="es-ES"/>
              </w:rPr>
              <w:t>Diferencial de presión para un diámetro de pozo de 6 1/4” 8.000 Psi mínimo</w:t>
            </w:r>
          </w:p>
        </w:tc>
        <w:tc>
          <w:tcPr>
            <w:tcW w:w="643" w:type="pct"/>
            <w:vMerge/>
            <w:tcBorders>
              <w:left w:val="nil"/>
              <w:right w:val="nil"/>
            </w:tcBorders>
            <w:shd w:val="clear" w:color="auto" w:fill="auto"/>
            <w:vAlign w:val="center"/>
          </w:tcPr>
          <w:p w:rsidR="003C05CC" w:rsidRPr="003C05CC" w:rsidRDefault="003C05CC" w:rsidP="003C05CC">
            <w:pPr>
              <w:jc w:val="center"/>
              <w:rPr>
                <w:rFonts w:ascii="Calibri" w:hAnsi="Calibri"/>
                <w:color w:val="000000"/>
                <w:sz w:val="16"/>
                <w:szCs w:val="16"/>
                <w:lang w:eastAsia="es-ES"/>
              </w:rPr>
            </w:pPr>
          </w:p>
        </w:tc>
        <w:tc>
          <w:tcPr>
            <w:tcW w:w="786" w:type="pct"/>
            <w:vMerge/>
            <w:tcBorders>
              <w:left w:val="single" w:sz="4" w:space="0" w:color="auto"/>
              <w:right w:val="single" w:sz="4" w:space="0" w:color="auto"/>
            </w:tcBorders>
            <w:shd w:val="clear" w:color="auto" w:fill="auto"/>
            <w:vAlign w:val="center"/>
          </w:tcPr>
          <w:p w:rsidR="003C05CC" w:rsidRPr="003C05CC" w:rsidRDefault="003C05CC" w:rsidP="003C05CC">
            <w:pPr>
              <w:jc w:val="center"/>
              <w:rPr>
                <w:rFonts w:ascii="Calibri" w:hAnsi="Calibri"/>
                <w:color w:val="000000"/>
                <w:sz w:val="16"/>
                <w:szCs w:val="16"/>
                <w:lang w:eastAsia="es-ES"/>
              </w:rPr>
            </w:pPr>
          </w:p>
        </w:tc>
      </w:tr>
      <w:tr w:rsidR="003C05CC" w:rsidRPr="003C05CC" w:rsidTr="00987068">
        <w:trPr>
          <w:trHeight w:val="315"/>
        </w:trPr>
        <w:tc>
          <w:tcPr>
            <w:tcW w:w="362" w:type="pct"/>
            <w:vMerge/>
            <w:tcBorders>
              <w:left w:val="single" w:sz="4" w:space="0" w:color="auto"/>
              <w:bottom w:val="single" w:sz="4" w:space="0" w:color="auto"/>
              <w:right w:val="nil"/>
            </w:tcBorders>
            <w:shd w:val="clear" w:color="auto" w:fill="auto"/>
          </w:tcPr>
          <w:p w:rsidR="003C05CC" w:rsidRPr="003C05CC" w:rsidRDefault="003C05CC" w:rsidP="003C05CC">
            <w:pPr>
              <w:jc w:val="center"/>
              <w:rPr>
                <w:rFonts w:ascii="Calibri" w:hAnsi="Calibri"/>
                <w:color w:val="000000"/>
                <w:sz w:val="16"/>
                <w:szCs w:val="16"/>
                <w:lang w:eastAsia="es-ES"/>
              </w:rPr>
            </w:pPr>
          </w:p>
        </w:tc>
        <w:tc>
          <w:tcPr>
            <w:tcW w:w="3209" w:type="pct"/>
            <w:tcBorders>
              <w:top w:val="single" w:sz="4" w:space="0" w:color="auto"/>
              <w:left w:val="single" w:sz="4" w:space="0" w:color="auto"/>
              <w:bottom w:val="single" w:sz="4" w:space="0" w:color="auto"/>
              <w:right w:val="single" w:sz="4" w:space="0" w:color="auto"/>
            </w:tcBorders>
            <w:shd w:val="clear" w:color="auto" w:fill="auto"/>
            <w:vAlign w:val="center"/>
          </w:tcPr>
          <w:p w:rsidR="003C05CC" w:rsidRPr="003C05CC" w:rsidRDefault="003C05CC" w:rsidP="003C05CC">
            <w:pPr>
              <w:jc w:val="both"/>
              <w:rPr>
                <w:rFonts w:ascii="Verdana" w:hAnsi="Verdana"/>
                <w:color w:val="000000"/>
                <w:sz w:val="18"/>
                <w:szCs w:val="18"/>
                <w:lang w:eastAsia="es-ES"/>
              </w:rPr>
            </w:pPr>
            <w:r w:rsidRPr="003C05CC">
              <w:rPr>
                <w:rFonts w:ascii="Verdana" w:hAnsi="Verdana"/>
                <w:color w:val="000000"/>
                <w:sz w:val="18"/>
                <w:szCs w:val="18"/>
                <w:lang w:eastAsia="es-ES"/>
              </w:rPr>
              <w:t>Elemento expandible resistente a gases: Gas hidrocarburo con un porcentaje de CO2 &lt; 2%</w:t>
            </w:r>
          </w:p>
        </w:tc>
        <w:tc>
          <w:tcPr>
            <w:tcW w:w="643" w:type="pct"/>
            <w:vMerge/>
            <w:tcBorders>
              <w:left w:val="nil"/>
              <w:bottom w:val="single" w:sz="4" w:space="0" w:color="auto"/>
              <w:right w:val="nil"/>
            </w:tcBorders>
            <w:shd w:val="clear" w:color="auto" w:fill="auto"/>
            <w:vAlign w:val="center"/>
          </w:tcPr>
          <w:p w:rsidR="003C05CC" w:rsidRPr="003C05CC" w:rsidRDefault="003C05CC" w:rsidP="003C05CC">
            <w:pPr>
              <w:jc w:val="center"/>
              <w:rPr>
                <w:rFonts w:ascii="Calibri" w:hAnsi="Calibri"/>
                <w:color w:val="000000"/>
                <w:sz w:val="16"/>
                <w:szCs w:val="16"/>
                <w:lang w:eastAsia="es-ES"/>
              </w:rPr>
            </w:pPr>
          </w:p>
        </w:tc>
        <w:tc>
          <w:tcPr>
            <w:tcW w:w="786" w:type="pct"/>
            <w:vMerge/>
            <w:tcBorders>
              <w:left w:val="single" w:sz="4" w:space="0" w:color="auto"/>
              <w:bottom w:val="single" w:sz="4" w:space="0" w:color="auto"/>
              <w:right w:val="single" w:sz="4" w:space="0" w:color="auto"/>
            </w:tcBorders>
            <w:shd w:val="clear" w:color="auto" w:fill="auto"/>
            <w:vAlign w:val="center"/>
          </w:tcPr>
          <w:p w:rsidR="003C05CC" w:rsidRPr="003C05CC" w:rsidRDefault="003C05CC" w:rsidP="003C05CC">
            <w:pPr>
              <w:jc w:val="center"/>
              <w:rPr>
                <w:rFonts w:ascii="Calibri" w:hAnsi="Calibri"/>
                <w:color w:val="000000"/>
                <w:sz w:val="16"/>
                <w:szCs w:val="16"/>
                <w:lang w:eastAsia="es-ES"/>
              </w:rPr>
            </w:pPr>
          </w:p>
        </w:tc>
      </w:tr>
      <w:tr w:rsidR="003C05CC" w:rsidRPr="003C05CC" w:rsidTr="00987068">
        <w:trPr>
          <w:trHeight w:val="315"/>
        </w:trPr>
        <w:tc>
          <w:tcPr>
            <w:tcW w:w="362" w:type="pct"/>
            <w:tcBorders>
              <w:top w:val="single" w:sz="4" w:space="0" w:color="auto"/>
              <w:left w:val="single" w:sz="4" w:space="0" w:color="auto"/>
              <w:bottom w:val="nil"/>
              <w:right w:val="nil"/>
            </w:tcBorders>
            <w:shd w:val="clear" w:color="000000" w:fill="F2F2F2"/>
            <w:vAlign w:val="center"/>
            <w:hideMark/>
          </w:tcPr>
          <w:p w:rsidR="003C05CC" w:rsidRPr="003C05CC" w:rsidRDefault="003C05CC" w:rsidP="003C05CC">
            <w:pPr>
              <w:jc w:val="center"/>
              <w:rPr>
                <w:rFonts w:ascii="Calibri" w:hAnsi="Calibri"/>
                <w:b/>
                <w:bCs/>
                <w:color w:val="000000"/>
                <w:sz w:val="18"/>
                <w:szCs w:val="18"/>
                <w:lang w:eastAsia="es-ES"/>
              </w:rPr>
            </w:pPr>
            <w:r w:rsidRPr="003C05CC">
              <w:rPr>
                <w:rFonts w:ascii="Calibri" w:hAnsi="Calibri"/>
                <w:b/>
                <w:bCs/>
                <w:color w:val="000000"/>
                <w:lang w:eastAsia="es-ES"/>
              </w:rPr>
              <w:t>N° 2</w:t>
            </w:r>
          </w:p>
        </w:tc>
        <w:tc>
          <w:tcPr>
            <w:tcW w:w="3209" w:type="pct"/>
            <w:tcBorders>
              <w:top w:val="single" w:sz="4" w:space="0" w:color="auto"/>
              <w:left w:val="single" w:sz="4" w:space="0" w:color="auto"/>
              <w:bottom w:val="nil"/>
              <w:right w:val="nil"/>
            </w:tcBorders>
            <w:shd w:val="clear" w:color="000000" w:fill="F2F2F2"/>
            <w:vAlign w:val="center"/>
          </w:tcPr>
          <w:p w:rsidR="003C05CC" w:rsidRPr="003C05CC" w:rsidRDefault="003C05CC" w:rsidP="003C05CC">
            <w:pPr>
              <w:jc w:val="center"/>
              <w:rPr>
                <w:rFonts w:ascii="Calibri" w:hAnsi="Calibri"/>
                <w:b/>
                <w:bCs/>
                <w:color w:val="000000"/>
                <w:sz w:val="18"/>
                <w:szCs w:val="18"/>
                <w:lang w:eastAsia="es-ES"/>
              </w:rPr>
            </w:pPr>
            <w:r w:rsidRPr="003C05CC">
              <w:rPr>
                <w:rFonts w:ascii="Calibri" w:hAnsi="Calibri"/>
                <w:b/>
                <w:bCs/>
                <w:color w:val="000000"/>
                <w:sz w:val="18"/>
                <w:szCs w:val="18"/>
                <w:lang w:eastAsia="es-ES"/>
              </w:rPr>
              <w:t>PERSONAL</w:t>
            </w:r>
          </w:p>
        </w:tc>
        <w:tc>
          <w:tcPr>
            <w:tcW w:w="64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C05CC" w:rsidRPr="003C05CC" w:rsidRDefault="003C05CC" w:rsidP="003C05CC">
            <w:pPr>
              <w:jc w:val="center"/>
              <w:rPr>
                <w:rFonts w:ascii="Calibri" w:hAnsi="Calibri"/>
                <w:color w:val="000000"/>
                <w:sz w:val="16"/>
                <w:szCs w:val="16"/>
                <w:lang w:eastAsia="es-ES"/>
              </w:rPr>
            </w:pPr>
            <w:r w:rsidRPr="003C05CC">
              <w:rPr>
                <w:rFonts w:ascii="Calibri" w:hAnsi="Calibri"/>
                <w:color w:val="000000"/>
                <w:sz w:val="16"/>
                <w:szCs w:val="16"/>
                <w:lang w:eastAsia="es-ES"/>
              </w:rPr>
              <w:t> </w:t>
            </w:r>
          </w:p>
        </w:tc>
        <w:tc>
          <w:tcPr>
            <w:tcW w:w="786" w:type="pct"/>
            <w:tcBorders>
              <w:top w:val="single" w:sz="4" w:space="0" w:color="auto"/>
              <w:left w:val="nil"/>
              <w:bottom w:val="nil"/>
              <w:right w:val="single" w:sz="4" w:space="0" w:color="auto"/>
            </w:tcBorders>
            <w:shd w:val="clear" w:color="auto" w:fill="auto"/>
            <w:vAlign w:val="center"/>
            <w:hideMark/>
          </w:tcPr>
          <w:p w:rsidR="003C05CC" w:rsidRPr="003C05CC" w:rsidRDefault="003C05CC" w:rsidP="003C05CC">
            <w:pPr>
              <w:jc w:val="center"/>
              <w:rPr>
                <w:rFonts w:ascii="Calibri" w:hAnsi="Calibri"/>
                <w:color w:val="000000"/>
                <w:sz w:val="16"/>
                <w:szCs w:val="16"/>
                <w:lang w:eastAsia="es-ES"/>
              </w:rPr>
            </w:pPr>
            <w:r w:rsidRPr="003C05CC">
              <w:rPr>
                <w:rFonts w:ascii="Calibri" w:hAnsi="Calibri"/>
                <w:color w:val="000000"/>
                <w:sz w:val="16"/>
                <w:szCs w:val="16"/>
                <w:lang w:eastAsia="es-ES"/>
              </w:rPr>
              <w:t> </w:t>
            </w:r>
          </w:p>
        </w:tc>
      </w:tr>
      <w:tr w:rsidR="003C05CC" w:rsidRPr="003C05CC" w:rsidTr="00987068">
        <w:trPr>
          <w:trHeight w:val="315"/>
        </w:trPr>
        <w:tc>
          <w:tcPr>
            <w:tcW w:w="36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C05CC" w:rsidRPr="003C05CC" w:rsidRDefault="003C05CC" w:rsidP="003C05CC">
            <w:pPr>
              <w:jc w:val="center"/>
              <w:rPr>
                <w:rFonts w:ascii="Calibri" w:hAnsi="Calibri"/>
                <w:color w:val="000000"/>
                <w:sz w:val="16"/>
                <w:szCs w:val="16"/>
                <w:lang w:eastAsia="es-ES"/>
              </w:rPr>
            </w:pPr>
            <w:r w:rsidRPr="003C05CC">
              <w:rPr>
                <w:rFonts w:ascii="Calibri" w:hAnsi="Calibri"/>
                <w:color w:val="000000"/>
                <w:sz w:val="16"/>
                <w:szCs w:val="16"/>
                <w:lang w:eastAsia="es-ES"/>
              </w:rPr>
              <w:t>2.1</w:t>
            </w:r>
          </w:p>
        </w:tc>
        <w:tc>
          <w:tcPr>
            <w:tcW w:w="3209" w:type="pct"/>
            <w:tcBorders>
              <w:top w:val="single" w:sz="4" w:space="0" w:color="auto"/>
              <w:left w:val="nil"/>
              <w:bottom w:val="single" w:sz="4" w:space="0" w:color="auto"/>
              <w:right w:val="single" w:sz="4" w:space="0" w:color="auto"/>
            </w:tcBorders>
            <w:shd w:val="clear" w:color="000000" w:fill="FFFFFF"/>
            <w:vAlign w:val="center"/>
            <w:hideMark/>
          </w:tcPr>
          <w:p w:rsidR="003C05CC" w:rsidRPr="003C05CC" w:rsidRDefault="003C05CC" w:rsidP="003C05CC">
            <w:pPr>
              <w:jc w:val="both"/>
              <w:rPr>
                <w:rFonts w:ascii="Verdana" w:hAnsi="Verdana"/>
                <w:color w:val="000000"/>
                <w:sz w:val="18"/>
                <w:szCs w:val="18"/>
                <w:lang w:eastAsia="es-ES"/>
              </w:rPr>
            </w:pPr>
            <w:r w:rsidRPr="003C05CC">
              <w:rPr>
                <w:rFonts w:ascii="Verdana" w:hAnsi="Verdana"/>
                <w:color w:val="000000"/>
                <w:sz w:val="18"/>
                <w:szCs w:val="18"/>
                <w:lang w:eastAsia="es-ES"/>
              </w:rPr>
              <w:t xml:space="preserve">Especialista/Operador de </w:t>
            </w:r>
            <w:proofErr w:type="spellStart"/>
            <w:r w:rsidRPr="003C05CC">
              <w:rPr>
                <w:rFonts w:ascii="Verdana" w:hAnsi="Verdana"/>
                <w:color w:val="000000"/>
                <w:sz w:val="18"/>
                <w:szCs w:val="18"/>
                <w:lang w:eastAsia="es-ES"/>
              </w:rPr>
              <w:t>Swell</w:t>
            </w:r>
            <w:proofErr w:type="spellEnd"/>
            <w:r w:rsidRPr="003C05CC">
              <w:rPr>
                <w:rFonts w:ascii="Verdana" w:hAnsi="Verdana"/>
                <w:color w:val="000000"/>
                <w:sz w:val="18"/>
                <w:szCs w:val="18"/>
                <w:lang w:eastAsia="es-ES"/>
              </w:rPr>
              <w:t xml:space="preserve"> </w:t>
            </w:r>
            <w:proofErr w:type="spellStart"/>
            <w:r w:rsidRPr="003C05CC">
              <w:rPr>
                <w:rFonts w:ascii="Verdana" w:hAnsi="Verdana"/>
                <w:color w:val="000000"/>
                <w:sz w:val="18"/>
                <w:szCs w:val="18"/>
                <w:lang w:eastAsia="es-ES"/>
              </w:rPr>
              <w:t>Packer</w:t>
            </w:r>
            <w:proofErr w:type="spellEnd"/>
            <w:r w:rsidRPr="003C05CC">
              <w:rPr>
                <w:rFonts w:ascii="Verdana" w:hAnsi="Verdana"/>
                <w:color w:val="000000"/>
                <w:sz w:val="18"/>
                <w:szCs w:val="18"/>
                <w:lang w:eastAsia="es-ES"/>
              </w:rPr>
              <w:t xml:space="preserve"> (operativo)</w:t>
            </w:r>
          </w:p>
        </w:tc>
        <w:tc>
          <w:tcPr>
            <w:tcW w:w="643" w:type="pct"/>
            <w:tcBorders>
              <w:top w:val="nil"/>
              <w:left w:val="nil"/>
              <w:bottom w:val="single" w:sz="4" w:space="0" w:color="auto"/>
              <w:right w:val="single" w:sz="4" w:space="0" w:color="auto"/>
            </w:tcBorders>
            <w:shd w:val="clear" w:color="auto" w:fill="auto"/>
            <w:vAlign w:val="center"/>
            <w:hideMark/>
          </w:tcPr>
          <w:p w:rsidR="003C05CC" w:rsidRPr="003C05CC" w:rsidRDefault="003C05CC" w:rsidP="003C05CC">
            <w:pPr>
              <w:jc w:val="center"/>
              <w:rPr>
                <w:rFonts w:ascii="Calibri" w:hAnsi="Calibri"/>
                <w:color w:val="000000"/>
                <w:sz w:val="16"/>
                <w:szCs w:val="16"/>
                <w:lang w:eastAsia="es-ES"/>
              </w:rPr>
            </w:pPr>
            <w:r w:rsidRPr="003C05CC">
              <w:rPr>
                <w:rFonts w:ascii="Calibri" w:hAnsi="Calibri"/>
                <w:color w:val="000000"/>
                <w:sz w:val="16"/>
                <w:szCs w:val="16"/>
                <w:lang w:eastAsia="es-ES"/>
              </w:rPr>
              <w:t>5</w:t>
            </w:r>
          </w:p>
        </w:tc>
        <w:tc>
          <w:tcPr>
            <w:tcW w:w="786" w:type="pct"/>
            <w:tcBorders>
              <w:top w:val="single" w:sz="4" w:space="0" w:color="auto"/>
              <w:left w:val="nil"/>
              <w:bottom w:val="single" w:sz="4" w:space="0" w:color="auto"/>
              <w:right w:val="single" w:sz="4" w:space="0" w:color="auto"/>
            </w:tcBorders>
            <w:shd w:val="clear" w:color="auto" w:fill="auto"/>
            <w:vAlign w:val="center"/>
            <w:hideMark/>
          </w:tcPr>
          <w:p w:rsidR="003C05CC" w:rsidRPr="003C05CC" w:rsidRDefault="003C05CC" w:rsidP="003C05CC">
            <w:pPr>
              <w:jc w:val="center"/>
              <w:rPr>
                <w:rFonts w:ascii="Calibri" w:hAnsi="Calibri"/>
                <w:color w:val="000000"/>
                <w:sz w:val="16"/>
                <w:szCs w:val="16"/>
                <w:lang w:eastAsia="es-ES"/>
              </w:rPr>
            </w:pPr>
            <w:r w:rsidRPr="003C05CC">
              <w:rPr>
                <w:rFonts w:ascii="Calibri" w:hAnsi="Calibri"/>
                <w:color w:val="000000"/>
                <w:sz w:val="16"/>
                <w:szCs w:val="16"/>
                <w:lang w:eastAsia="es-ES"/>
              </w:rPr>
              <w:t>Día</w:t>
            </w:r>
          </w:p>
        </w:tc>
      </w:tr>
      <w:tr w:rsidR="003C05CC" w:rsidRPr="003C05CC" w:rsidTr="00987068">
        <w:trPr>
          <w:trHeight w:val="330"/>
        </w:trPr>
        <w:tc>
          <w:tcPr>
            <w:tcW w:w="362" w:type="pct"/>
            <w:tcBorders>
              <w:top w:val="nil"/>
              <w:left w:val="single" w:sz="4" w:space="0" w:color="auto"/>
              <w:bottom w:val="single" w:sz="4" w:space="0" w:color="auto"/>
              <w:right w:val="single" w:sz="4" w:space="0" w:color="auto"/>
            </w:tcBorders>
            <w:shd w:val="clear" w:color="auto" w:fill="EDEDED"/>
            <w:vAlign w:val="center"/>
          </w:tcPr>
          <w:p w:rsidR="003C05CC" w:rsidRPr="003C05CC" w:rsidRDefault="003C05CC" w:rsidP="003C05CC">
            <w:pPr>
              <w:jc w:val="center"/>
              <w:rPr>
                <w:rFonts w:ascii="Calibri" w:hAnsi="Calibri"/>
                <w:b/>
                <w:bCs/>
                <w:color w:val="000000"/>
                <w:sz w:val="18"/>
                <w:szCs w:val="18"/>
                <w:lang w:eastAsia="es-ES"/>
              </w:rPr>
            </w:pPr>
            <w:r w:rsidRPr="003C05CC">
              <w:rPr>
                <w:rFonts w:ascii="Calibri" w:hAnsi="Calibri"/>
                <w:b/>
                <w:bCs/>
                <w:color w:val="000000"/>
                <w:lang w:eastAsia="es-ES"/>
              </w:rPr>
              <w:t>N° 3</w:t>
            </w:r>
          </w:p>
        </w:tc>
        <w:tc>
          <w:tcPr>
            <w:tcW w:w="3209" w:type="pct"/>
            <w:tcBorders>
              <w:top w:val="nil"/>
              <w:left w:val="single" w:sz="4" w:space="0" w:color="auto"/>
              <w:bottom w:val="single" w:sz="4" w:space="0" w:color="auto"/>
              <w:right w:val="single" w:sz="4" w:space="0" w:color="auto"/>
            </w:tcBorders>
            <w:shd w:val="clear" w:color="auto" w:fill="EDEDED"/>
            <w:vAlign w:val="center"/>
          </w:tcPr>
          <w:p w:rsidR="003C05CC" w:rsidRPr="003C05CC" w:rsidRDefault="003C05CC" w:rsidP="003C05CC">
            <w:pPr>
              <w:jc w:val="center"/>
              <w:rPr>
                <w:rFonts w:ascii="Calibri" w:hAnsi="Calibri"/>
                <w:b/>
                <w:bCs/>
                <w:color w:val="000000"/>
                <w:sz w:val="18"/>
                <w:szCs w:val="18"/>
                <w:lang w:eastAsia="es-ES"/>
              </w:rPr>
            </w:pPr>
            <w:r w:rsidRPr="003C05CC">
              <w:rPr>
                <w:rFonts w:ascii="Calibri" w:hAnsi="Calibri"/>
                <w:b/>
                <w:bCs/>
                <w:color w:val="000000"/>
                <w:sz w:val="18"/>
                <w:szCs w:val="18"/>
                <w:lang w:eastAsia="es-ES"/>
              </w:rPr>
              <w:t>MOVILIZACIÓN</w:t>
            </w:r>
          </w:p>
        </w:tc>
        <w:tc>
          <w:tcPr>
            <w:tcW w:w="643" w:type="pct"/>
            <w:tcBorders>
              <w:top w:val="nil"/>
              <w:left w:val="nil"/>
              <w:bottom w:val="single" w:sz="4" w:space="0" w:color="auto"/>
              <w:right w:val="single" w:sz="4" w:space="0" w:color="auto"/>
            </w:tcBorders>
            <w:shd w:val="clear" w:color="auto" w:fill="auto"/>
            <w:vAlign w:val="center"/>
          </w:tcPr>
          <w:p w:rsidR="003C05CC" w:rsidRPr="003C05CC" w:rsidRDefault="003C05CC" w:rsidP="003C05CC">
            <w:pPr>
              <w:jc w:val="center"/>
              <w:rPr>
                <w:rFonts w:ascii="Calibri" w:hAnsi="Calibri"/>
                <w:b/>
                <w:bCs/>
                <w:color w:val="000000"/>
                <w:sz w:val="18"/>
                <w:szCs w:val="18"/>
                <w:lang w:eastAsia="es-ES"/>
              </w:rPr>
            </w:pPr>
          </w:p>
        </w:tc>
        <w:tc>
          <w:tcPr>
            <w:tcW w:w="786" w:type="pct"/>
            <w:tcBorders>
              <w:top w:val="nil"/>
              <w:left w:val="nil"/>
              <w:bottom w:val="single" w:sz="4" w:space="0" w:color="auto"/>
              <w:right w:val="single" w:sz="4" w:space="0" w:color="auto"/>
            </w:tcBorders>
            <w:shd w:val="clear" w:color="auto" w:fill="auto"/>
            <w:vAlign w:val="center"/>
          </w:tcPr>
          <w:p w:rsidR="003C05CC" w:rsidRPr="003C05CC" w:rsidRDefault="003C05CC" w:rsidP="003C05CC">
            <w:pPr>
              <w:jc w:val="center"/>
              <w:rPr>
                <w:rFonts w:ascii="Calibri" w:hAnsi="Calibri"/>
                <w:b/>
                <w:bCs/>
                <w:color w:val="000000"/>
                <w:sz w:val="18"/>
                <w:szCs w:val="18"/>
                <w:lang w:eastAsia="es-ES"/>
              </w:rPr>
            </w:pPr>
          </w:p>
        </w:tc>
      </w:tr>
      <w:tr w:rsidR="003C05CC" w:rsidRPr="003C05CC" w:rsidTr="00987068">
        <w:trPr>
          <w:trHeight w:val="330"/>
        </w:trPr>
        <w:tc>
          <w:tcPr>
            <w:tcW w:w="362" w:type="pct"/>
            <w:tcBorders>
              <w:top w:val="nil"/>
              <w:left w:val="single" w:sz="4" w:space="0" w:color="auto"/>
              <w:bottom w:val="single" w:sz="4" w:space="0" w:color="auto"/>
              <w:right w:val="single" w:sz="4" w:space="0" w:color="auto"/>
            </w:tcBorders>
            <w:shd w:val="clear" w:color="auto" w:fill="auto"/>
            <w:vAlign w:val="center"/>
            <w:hideMark/>
          </w:tcPr>
          <w:p w:rsidR="003C05CC" w:rsidRPr="003C05CC" w:rsidRDefault="003C05CC" w:rsidP="003C05CC">
            <w:pPr>
              <w:jc w:val="center"/>
              <w:rPr>
                <w:rFonts w:ascii="Calibri" w:hAnsi="Calibri"/>
                <w:color w:val="000000"/>
                <w:sz w:val="16"/>
                <w:szCs w:val="16"/>
                <w:lang w:eastAsia="es-ES"/>
              </w:rPr>
            </w:pPr>
            <w:r w:rsidRPr="003C05CC">
              <w:rPr>
                <w:rFonts w:ascii="Calibri" w:hAnsi="Calibri"/>
                <w:color w:val="000000"/>
                <w:sz w:val="16"/>
                <w:szCs w:val="16"/>
                <w:lang w:eastAsia="es-ES"/>
              </w:rPr>
              <w:t>3.1.</w:t>
            </w:r>
          </w:p>
        </w:tc>
        <w:tc>
          <w:tcPr>
            <w:tcW w:w="3209" w:type="pct"/>
            <w:tcBorders>
              <w:top w:val="nil"/>
              <w:left w:val="nil"/>
              <w:bottom w:val="single" w:sz="4" w:space="0" w:color="auto"/>
              <w:right w:val="single" w:sz="4" w:space="0" w:color="auto"/>
            </w:tcBorders>
            <w:shd w:val="clear" w:color="auto" w:fill="auto"/>
            <w:vAlign w:val="center"/>
            <w:hideMark/>
          </w:tcPr>
          <w:p w:rsidR="003C05CC" w:rsidRPr="003C05CC" w:rsidRDefault="003C05CC" w:rsidP="003C05CC">
            <w:pPr>
              <w:jc w:val="both"/>
              <w:rPr>
                <w:rFonts w:ascii="Verdana" w:hAnsi="Verdana"/>
                <w:color w:val="000000"/>
                <w:sz w:val="18"/>
                <w:szCs w:val="18"/>
                <w:lang w:eastAsia="es-ES"/>
              </w:rPr>
            </w:pPr>
            <w:r w:rsidRPr="003C05CC">
              <w:rPr>
                <w:rFonts w:ascii="Verdana" w:hAnsi="Verdana"/>
                <w:color w:val="000000"/>
                <w:sz w:val="18"/>
                <w:szCs w:val="18"/>
                <w:lang w:eastAsia="es-ES"/>
              </w:rPr>
              <w:t>Movilización y desmovilización de las herramientas</w:t>
            </w:r>
          </w:p>
        </w:tc>
        <w:tc>
          <w:tcPr>
            <w:tcW w:w="643" w:type="pct"/>
            <w:tcBorders>
              <w:top w:val="nil"/>
              <w:left w:val="nil"/>
              <w:bottom w:val="single" w:sz="4" w:space="0" w:color="auto"/>
              <w:right w:val="single" w:sz="4" w:space="0" w:color="auto"/>
            </w:tcBorders>
            <w:shd w:val="clear" w:color="auto" w:fill="auto"/>
            <w:vAlign w:val="center"/>
            <w:hideMark/>
          </w:tcPr>
          <w:p w:rsidR="003C05CC" w:rsidRPr="003C05CC" w:rsidRDefault="003C05CC" w:rsidP="003C05CC">
            <w:pPr>
              <w:jc w:val="center"/>
              <w:rPr>
                <w:rFonts w:ascii="Calibri" w:hAnsi="Calibri"/>
                <w:color w:val="000000"/>
                <w:sz w:val="16"/>
                <w:szCs w:val="16"/>
                <w:lang w:eastAsia="es-ES"/>
              </w:rPr>
            </w:pPr>
            <w:r w:rsidRPr="003C05CC">
              <w:rPr>
                <w:rFonts w:ascii="Calibri" w:hAnsi="Calibri"/>
                <w:color w:val="000000"/>
                <w:sz w:val="16"/>
                <w:szCs w:val="16"/>
                <w:lang w:eastAsia="es-ES"/>
              </w:rPr>
              <w:t>748</w:t>
            </w:r>
          </w:p>
        </w:tc>
        <w:tc>
          <w:tcPr>
            <w:tcW w:w="786" w:type="pct"/>
            <w:tcBorders>
              <w:top w:val="nil"/>
              <w:left w:val="nil"/>
              <w:bottom w:val="single" w:sz="4" w:space="0" w:color="auto"/>
              <w:right w:val="single" w:sz="4" w:space="0" w:color="auto"/>
            </w:tcBorders>
            <w:shd w:val="clear" w:color="auto" w:fill="auto"/>
            <w:vAlign w:val="center"/>
            <w:hideMark/>
          </w:tcPr>
          <w:p w:rsidR="003C05CC" w:rsidRPr="003C05CC" w:rsidRDefault="003C05CC" w:rsidP="003C05CC">
            <w:pPr>
              <w:jc w:val="center"/>
              <w:rPr>
                <w:rFonts w:ascii="Calibri" w:hAnsi="Calibri"/>
                <w:color w:val="000000"/>
                <w:sz w:val="16"/>
                <w:szCs w:val="16"/>
                <w:lang w:eastAsia="es-ES"/>
              </w:rPr>
            </w:pPr>
            <w:r w:rsidRPr="003C05CC">
              <w:rPr>
                <w:rFonts w:ascii="Calibri" w:hAnsi="Calibri"/>
                <w:color w:val="000000"/>
                <w:sz w:val="16"/>
                <w:szCs w:val="16"/>
                <w:lang w:eastAsia="es-ES"/>
              </w:rPr>
              <w:t>Kilómetro</w:t>
            </w:r>
          </w:p>
        </w:tc>
      </w:tr>
      <w:tr w:rsidR="003C05CC" w:rsidRPr="003C05CC" w:rsidTr="00987068">
        <w:trPr>
          <w:trHeight w:val="320"/>
        </w:trPr>
        <w:tc>
          <w:tcPr>
            <w:tcW w:w="362" w:type="pct"/>
            <w:tcBorders>
              <w:top w:val="single" w:sz="4" w:space="0" w:color="auto"/>
              <w:left w:val="single" w:sz="4" w:space="0" w:color="auto"/>
              <w:bottom w:val="single" w:sz="4" w:space="0" w:color="auto"/>
              <w:right w:val="single" w:sz="4" w:space="0" w:color="auto"/>
            </w:tcBorders>
            <w:shd w:val="clear" w:color="auto" w:fill="auto"/>
            <w:vAlign w:val="center"/>
          </w:tcPr>
          <w:p w:rsidR="003C05CC" w:rsidRPr="003C05CC" w:rsidRDefault="003C05CC" w:rsidP="003C05CC">
            <w:pPr>
              <w:jc w:val="center"/>
              <w:rPr>
                <w:rFonts w:ascii="Calibri" w:hAnsi="Calibri"/>
                <w:color w:val="000000"/>
                <w:sz w:val="16"/>
                <w:szCs w:val="16"/>
                <w:lang w:eastAsia="es-ES"/>
              </w:rPr>
            </w:pPr>
            <w:r w:rsidRPr="003C05CC">
              <w:rPr>
                <w:rFonts w:ascii="Calibri" w:hAnsi="Calibri"/>
                <w:color w:val="000000"/>
                <w:sz w:val="16"/>
                <w:szCs w:val="16"/>
                <w:lang w:eastAsia="es-ES"/>
              </w:rPr>
              <w:t>3.2.</w:t>
            </w:r>
          </w:p>
        </w:tc>
        <w:tc>
          <w:tcPr>
            <w:tcW w:w="3209" w:type="pct"/>
            <w:tcBorders>
              <w:top w:val="single" w:sz="4" w:space="0" w:color="auto"/>
              <w:left w:val="nil"/>
              <w:bottom w:val="single" w:sz="4" w:space="0" w:color="auto"/>
              <w:right w:val="single" w:sz="4" w:space="0" w:color="auto"/>
            </w:tcBorders>
            <w:shd w:val="clear" w:color="auto" w:fill="auto"/>
            <w:vAlign w:val="center"/>
          </w:tcPr>
          <w:p w:rsidR="003C05CC" w:rsidRPr="003C05CC" w:rsidRDefault="003C05CC" w:rsidP="003C05CC">
            <w:pPr>
              <w:jc w:val="both"/>
              <w:rPr>
                <w:rFonts w:ascii="Verdana" w:hAnsi="Verdana"/>
                <w:color w:val="000000"/>
                <w:sz w:val="18"/>
                <w:szCs w:val="18"/>
                <w:lang w:eastAsia="es-ES"/>
              </w:rPr>
            </w:pPr>
            <w:r w:rsidRPr="003C05CC">
              <w:rPr>
                <w:rFonts w:ascii="Verdana" w:hAnsi="Verdana"/>
                <w:color w:val="000000"/>
                <w:sz w:val="18"/>
                <w:szCs w:val="18"/>
                <w:lang w:eastAsia="es-ES"/>
              </w:rPr>
              <w:t>Movilización y desmovilización del personal</w:t>
            </w:r>
          </w:p>
        </w:tc>
        <w:tc>
          <w:tcPr>
            <w:tcW w:w="643" w:type="pct"/>
            <w:tcBorders>
              <w:top w:val="single" w:sz="4" w:space="0" w:color="auto"/>
              <w:left w:val="nil"/>
              <w:bottom w:val="single" w:sz="4" w:space="0" w:color="auto"/>
              <w:right w:val="single" w:sz="4" w:space="0" w:color="auto"/>
            </w:tcBorders>
            <w:shd w:val="clear" w:color="auto" w:fill="auto"/>
            <w:vAlign w:val="center"/>
          </w:tcPr>
          <w:p w:rsidR="003C05CC" w:rsidRPr="003C05CC" w:rsidRDefault="003C05CC" w:rsidP="003C05CC">
            <w:pPr>
              <w:jc w:val="center"/>
              <w:rPr>
                <w:rFonts w:ascii="Calibri" w:hAnsi="Calibri"/>
                <w:color w:val="000000"/>
                <w:sz w:val="16"/>
                <w:szCs w:val="16"/>
                <w:lang w:eastAsia="es-ES"/>
              </w:rPr>
            </w:pPr>
            <w:r w:rsidRPr="003C05CC">
              <w:rPr>
                <w:rFonts w:ascii="Calibri" w:hAnsi="Calibri"/>
                <w:color w:val="000000"/>
                <w:sz w:val="16"/>
                <w:szCs w:val="16"/>
                <w:lang w:eastAsia="es-ES"/>
              </w:rPr>
              <w:t>748</w:t>
            </w:r>
          </w:p>
        </w:tc>
        <w:tc>
          <w:tcPr>
            <w:tcW w:w="786" w:type="pct"/>
            <w:tcBorders>
              <w:top w:val="single" w:sz="4" w:space="0" w:color="auto"/>
              <w:left w:val="nil"/>
              <w:bottom w:val="single" w:sz="4" w:space="0" w:color="auto"/>
              <w:right w:val="single" w:sz="4" w:space="0" w:color="auto"/>
            </w:tcBorders>
            <w:shd w:val="clear" w:color="auto" w:fill="auto"/>
            <w:vAlign w:val="center"/>
          </w:tcPr>
          <w:p w:rsidR="003C05CC" w:rsidRPr="003C05CC" w:rsidRDefault="003C05CC" w:rsidP="003C05CC">
            <w:pPr>
              <w:jc w:val="center"/>
              <w:rPr>
                <w:rFonts w:ascii="Calibri" w:hAnsi="Calibri"/>
                <w:color w:val="000000"/>
                <w:sz w:val="16"/>
                <w:szCs w:val="16"/>
                <w:lang w:eastAsia="es-ES"/>
              </w:rPr>
            </w:pPr>
          </w:p>
          <w:p w:rsidR="003C05CC" w:rsidRPr="003C05CC" w:rsidRDefault="003C05CC" w:rsidP="003C05CC">
            <w:pPr>
              <w:jc w:val="center"/>
              <w:rPr>
                <w:rFonts w:ascii="Calibri" w:hAnsi="Calibri"/>
                <w:color w:val="000000"/>
                <w:sz w:val="16"/>
                <w:szCs w:val="16"/>
                <w:lang w:eastAsia="es-ES"/>
              </w:rPr>
            </w:pPr>
            <w:r w:rsidRPr="003C05CC">
              <w:rPr>
                <w:rFonts w:ascii="Calibri" w:hAnsi="Calibri"/>
                <w:color w:val="000000"/>
                <w:sz w:val="16"/>
                <w:szCs w:val="16"/>
                <w:lang w:eastAsia="es-ES"/>
              </w:rPr>
              <w:t>Kilómetro</w:t>
            </w:r>
          </w:p>
          <w:p w:rsidR="003C05CC" w:rsidRPr="003C05CC" w:rsidRDefault="003C05CC" w:rsidP="003C05CC">
            <w:pPr>
              <w:jc w:val="center"/>
              <w:rPr>
                <w:rFonts w:ascii="Calibri" w:hAnsi="Calibri"/>
                <w:color w:val="000000"/>
                <w:sz w:val="16"/>
                <w:szCs w:val="16"/>
                <w:lang w:eastAsia="es-ES"/>
              </w:rPr>
            </w:pPr>
          </w:p>
        </w:tc>
      </w:tr>
    </w:tbl>
    <w:p w:rsidR="003C05CC" w:rsidRPr="003C05CC" w:rsidRDefault="003C05CC" w:rsidP="003C05CC">
      <w:pPr>
        <w:autoSpaceDE w:val="0"/>
        <w:autoSpaceDN w:val="0"/>
        <w:rPr>
          <w:rFonts w:ascii="Verdana" w:hAnsi="Verdana" w:cs="Arial"/>
          <w:bCs/>
          <w:sz w:val="18"/>
          <w:szCs w:val="18"/>
          <w:lang w:eastAsia="es-ES"/>
        </w:rPr>
      </w:pPr>
    </w:p>
    <w:tbl>
      <w:tblPr>
        <w:tblW w:w="5144" w:type="pct"/>
        <w:tblInd w:w="-130" w:type="dxa"/>
        <w:tblLayout w:type="fixed"/>
        <w:tblCellMar>
          <w:left w:w="70" w:type="dxa"/>
          <w:right w:w="70" w:type="dxa"/>
        </w:tblCellMar>
        <w:tblLook w:val="04A0" w:firstRow="1" w:lastRow="0" w:firstColumn="1" w:lastColumn="0" w:noHBand="0" w:noVBand="1"/>
      </w:tblPr>
      <w:tblGrid>
        <w:gridCol w:w="692"/>
        <w:gridCol w:w="5919"/>
        <w:gridCol w:w="1245"/>
        <w:gridCol w:w="1519"/>
      </w:tblGrid>
      <w:tr w:rsidR="003C05CC" w:rsidRPr="003C05CC" w:rsidTr="00987068">
        <w:trPr>
          <w:trHeight w:val="315"/>
        </w:trPr>
        <w:tc>
          <w:tcPr>
            <w:tcW w:w="5000" w:type="pct"/>
            <w:gridSpan w:val="4"/>
            <w:tcBorders>
              <w:top w:val="single" w:sz="4" w:space="0" w:color="auto"/>
              <w:left w:val="single" w:sz="4" w:space="0" w:color="auto"/>
              <w:bottom w:val="single" w:sz="4" w:space="0" w:color="auto"/>
              <w:right w:val="single" w:sz="4" w:space="0" w:color="auto"/>
            </w:tcBorders>
            <w:shd w:val="clear" w:color="000000" w:fill="D9E1F2"/>
            <w:vAlign w:val="bottom"/>
            <w:hideMark/>
          </w:tcPr>
          <w:p w:rsidR="003C05CC" w:rsidRPr="003C05CC" w:rsidRDefault="003C05CC" w:rsidP="003C05CC">
            <w:pPr>
              <w:jc w:val="center"/>
              <w:rPr>
                <w:rFonts w:ascii="Calibri" w:hAnsi="Calibri"/>
                <w:b/>
                <w:bCs/>
                <w:color w:val="000000"/>
                <w:sz w:val="22"/>
                <w:szCs w:val="22"/>
                <w:lang w:val="en-US" w:eastAsia="es-BO"/>
              </w:rPr>
            </w:pPr>
            <w:r w:rsidRPr="003C05CC">
              <w:rPr>
                <w:rFonts w:ascii="Calibri" w:hAnsi="Calibri"/>
                <w:b/>
                <w:bCs/>
                <w:color w:val="000000"/>
                <w:sz w:val="22"/>
                <w:szCs w:val="22"/>
                <w:lang w:val="en-US" w:eastAsia="es-ES"/>
              </w:rPr>
              <w:t>SWELL PACKER (POZO SIPOTINDI - X1)</w:t>
            </w:r>
          </w:p>
        </w:tc>
      </w:tr>
      <w:tr w:rsidR="003C05CC" w:rsidRPr="003C05CC" w:rsidTr="00987068">
        <w:trPr>
          <w:trHeight w:val="315"/>
        </w:trPr>
        <w:tc>
          <w:tcPr>
            <w:tcW w:w="5000" w:type="pct"/>
            <w:gridSpan w:val="4"/>
            <w:tcBorders>
              <w:top w:val="single" w:sz="4" w:space="0" w:color="auto"/>
              <w:left w:val="single" w:sz="4" w:space="0" w:color="auto"/>
              <w:bottom w:val="single" w:sz="4" w:space="0" w:color="auto"/>
              <w:right w:val="single" w:sz="4" w:space="0" w:color="auto"/>
            </w:tcBorders>
            <w:shd w:val="clear" w:color="000000" w:fill="D9E1F2"/>
            <w:vAlign w:val="bottom"/>
            <w:hideMark/>
          </w:tcPr>
          <w:p w:rsidR="003C05CC" w:rsidRPr="003C05CC" w:rsidRDefault="003C05CC" w:rsidP="003C05CC">
            <w:pPr>
              <w:jc w:val="center"/>
              <w:rPr>
                <w:rFonts w:ascii="Calibri" w:hAnsi="Calibri"/>
                <w:b/>
                <w:bCs/>
                <w:color w:val="000000"/>
                <w:sz w:val="22"/>
                <w:szCs w:val="22"/>
                <w:lang w:val="en-US" w:eastAsia="es-ES"/>
              </w:rPr>
            </w:pPr>
            <w:r w:rsidRPr="003C05CC">
              <w:rPr>
                <w:rFonts w:ascii="Verdana" w:hAnsi="Verdana" w:cs="Calibri"/>
                <w:b/>
                <w:sz w:val="18"/>
                <w:szCs w:val="18"/>
                <w:lang w:val="en-US" w:eastAsia="es-ES"/>
              </w:rPr>
              <w:t xml:space="preserve">SWELL PACKER PARA CAÑERÍA 7”, 29 </w:t>
            </w:r>
            <w:proofErr w:type="spellStart"/>
            <w:r w:rsidRPr="003C05CC">
              <w:rPr>
                <w:rFonts w:ascii="Verdana" w:hAnsi="Verdana" w:cs="Calibri"/>
                <w:b/>
                <w:sz w:val="18"/>
                <w:szCs w:val="18"/>
                <w:lang w:val="en-US" w:eastAsia="es-ES"/>
              </w:rPr>
              <w:t>Lb</w:t>
            </w:r>
            <w:proofErr w:type="spellEnd"/>
            <w:r w:rsidRPr="003C05CC">
              <w:rPr>
                <w:rFonts w:ascii="Verdana" w:hAnsi="Verdana" w:cs="Calibri"/>
                <w:b/>
                <w:sz w:val="18"/>
                <w:szCs w:val="18"/>
                <w:lang w:val="en-US" w:eastAsia="es-ES"/>
              </w:rPr>
              <w:t>/</w:t>
            </w:r>
            <w:proofErr w:type="spellStart"/>
            <w:r w:rsidRPr="003C05CC">
              <w:rPr>
                <w:rFonts w:ascii="Verdana" w:hAnsi="Verdana" w:cs="Calibri"/>
                <w:b/>
                <w:sz w:val="18"/>
                <w:szCs w:val="18"/>
                <w:lang w:val="en-US" w:eastAsia="es-ES"/>
              </w:rPr>
              <w:t>ft</w:t>
            </w:r>
            <w:proofErr w:type="spellEnd"/>
            <w:r w:rsidRPr="003C05CC">
              <w:rPr>
                <w:rFonts w:ascii="Verdana" w:hAnsi="Verdana" w:cs="Calibri"/>
                <w:b/>
                <w:sz w:val="18"/>
                <w:szCs w:val="18"/>
                <w:lang w:val="en-US" w:eastAsia="es-ES"/>
              </w:rPr>
              <w:t>, P-110, ID 6.184”, DRIFT 6.059”</w:t>
            </w:r>
          </w:p>
        </w:tc>
      </w:tr>
      <w:tr w:rsidR="003C05CC" w:rsidRPr="003C05CC" w:rsidTr="00987068">
        <w:trPr>
          <w:trHeight w:val="176"/>
        </w:trPr>
        <w:tc>
          <w:tcPr>
            <w:tcW w:w="369" w:type="pct"/>
            <w:tcBorders>
              <w:top w:val="single" w:sz="4" w:space="0" w:color="auto"/>
              <w:left w:val="single" w:sz="4" w:space="0" w:color="auto"/>
              <w:bottom w:val="single" w:sz="4" w:space="0" w:color="auto"/>
              <w:right w:val="single" w:sz="4" w:space="0" w:color="auto"/>
            </w:tcBorders>
            <w:shd w:val="clear" w:color="000000" w:fill="D9D9D9"/>
            <w:vAlign w:val="center"/>
            <w:hideMark/>
          </w:tcPr>
          <w:p w:rsidR="003C05CC" w:rsidRPr="003C05CC" w:rsidRDefault="003C05CC" w:rsidP="003C05CC">
            <w:pPr>
              <w:jc w:val="center"/>
              <w:rPr>
                <w:rFonts w:ascii="Calibri" w:hAnsi="Calibri"/>
                <w:b/>
                <w:bCs/>
                <w:color w:val="000000"/>
                <w:lang w:eastAsia="es-ES"/>
              </w:rPr>
            </w:pPr>
            <w:r w:rsidRPr="003C05CC">
              <w:rPr>
                <w:rFonts w:ascii="Calibri" w:hAnsi="Calibri"/>
                <w:b/>
                <w:bCs/>
                <w:color w:val="000000"/>
                <w:lang w:eastAsia="es-ES"/>
              </w:rPr>
              <w:t>N° 1</w:t>
            </w:r>
          </w:p>
        </w:tc>
        <w:tc>
          <w:tcPr>
            <w:tcW w:w="3157" w:type="pct"/>
            <w:tcBorders>
              <w:top w:val="single" w:sz="4" w:space="0" w:color="auto"/>
              <w:left w:val="single" w:sz="4" w:space="0" w:color="auto"/>
              <w:bottom w:val="single" w:sz="4" w:space="0" w:color="auto"/>
              <w:right w:val="single" w:sz="4" w:space="0" w:color="auto"/>
            </w:tcBorders>
            <w:shd w:val="clear" w:color="000000" w:fill="D9D9D9"/>
            <w:vAlign w:val="center"/>
            <w:hideMark/>
          </w:tcPr>
          <w:p w:rsidR="003C05CC" w:rsidRPr="003C05CC" w:rsidRDefault="003C05CC" w:rsidP="003C05CC">
            <w:pPr>
              <w:jc w:val="center"/>
              <w:rPr>
                <w:rFonts w:ascii="Calibri" w:hAnsi="Calibri"/>
                <w:b/>
                <w:bCs/>
                <w:color w:val="000000"/>
                <w:lang w:eastAsia="es-ES"/>
              </w:rPr>
            </w:pPr>
            <w:r w:rsidRPr="003C05CC">
              <w:rPr>
                <w:rFonts w:ascii="Calibri" w:hAnsi="Calibri"/>
                <w:b/>
                <w:bCs/>
                <w:color w:val="000000"/>
                <w:lang w:eastAsia="es-ES"/>
              </w:rPr>
              <w:t>DETALLE DEL SERVICIO</w:t>
            </w:r>
          </w:p>
        </w:tc>
        <w:tc>
          <w:tcPr>
            <w:tcW w:w="664" w:type="pct"/>
            <w:tcBorders>
              <w:top w:val="single" w:sz="4" w:space="0" w:color="auto"/>
              <w:left w:val="single" w:sz="4" w:space="0" w:color="auto"/>
              <w:bottom w:val="single" w:sz="4" w:space="0" w:color="auto"/>
              <w:right w:val="single" w:sz="4" w:space="0" w:color="auto"/>
            </w:tcBorders>
            <w:shd w:val="clear" w:color="000000" w:fill="D9D9D9"/>
            <w:vAlign w:val="center"/>
            <w:hideMark/>
          </w:tcPr>
          <w:p w:rsidR="003C05CC" w:rsidRPr="003C05CC" w:rsidRDefault="003C05CC" w:rsidP="003C05CC">
            <w:pPr>
              <w:jc w:val="center"/>
              <w:rPr>
                <w:rFonts w:ascii="Calibri" w:hAnsi="Calibri"/>
                <w:b/>
                <w:bCs/>
                <w:color w:val="000000"/>
                <w:lang w:eastAsia="es-ES"/>
              </w:rPr>
            </w:pPr>
            <w:r w:rsidRPr="003C05CC">
              <w:rPr>
                <w:rFonts w:ascii="Calibri" w:hAnsi="Calibri"/>
                <w:b/>
                <w:bCs/>
                <w:color w:val="000000"/>
                <w:lang w:eastAsia="es-ES"/>
              </w:rPr>
              <w:t>CANTIDAD</w:t>
            </w:r>
          </w:p>
        </w:tc>
        <w:tc>
          <w:tcPr>
            <w:tcW w:w="810" w:type="pct"/>
            <w:tcBorders>
              <w:top w:val="single" w:sz="4" w:space="0" w:color="auto"/>
              <w:left w:val="single" w:sz="4" w:space="0" w:color="auto"/>
              <w:bottom w:val="single" w:sz="4" w:space="0" w:color="auto"/>
              <w:right w:val="single" w:sz="4" w:space="0" w:color="auto"/>
            </w:tcBorders>
            <w:shd w:val="clear" w:color="000000" w:fill="D9D9D9"/>
            <w:vAlign w:val="center"/>
            <w:hideMark/>
          </w:tcPr>
          <w:p w:rsidR="003C05CC" w:rsidRPr="003C05CC" w:rsidRDefault="003C05CC" w:rsidP="003C05CC">
            <w:pPr>
              <w:jc w:val="center"/>
              <w:rPr>
                <w:rFonts w:ascii="Calibri" w:hAnsi="Calibri"/>
                <w:b/>
                <w:bCs/>
                <w:color w:val="000000"/>
                <w:lang w:eastAsia="es-ES"/>
              </w:rPr>
            </w:pPr>
            <w:r w:rsidRPr="003C05CC">
              <w:rPr>
                <w:rFonts w:ascii="Calibri" w:hAnsi="Calibri"/>
                <w:b/>
                <w:bCs/>
                <w:color w:val="000000"/>
                <w:lang w:eastAsia="es-ES"/>
              </w:rPr>
              <w:t>UNIDAD DE MEDIDA</w:t>
            </w:r>
          </w:p>
        </w:tc>
      </w:tr>
      <w:tr w:rsidR="003C05CC" w:rsidRPr="003C05CC" w:rsidTr="00987068">
        <w:trPr>
          <w:trHeight w:val="478"/>
        </w:trPr>
        <w:tc>
          <w:tcPr>
            <w:tcW w:w="369" w:type="pct"/>
            <w:vMerge w:val="restart"/>
            <w:tcBorders>
              <w:top w:val="single" w:sz="4" w:space="0" w:color="auto"/>
              <w:left w:val="single" w:sz="4" w:space="0" w:color="auto"/>
              <w:right w:val="nil"/>
            </w:tcBorders>
            <w:shd w:val="clear" w:color="auto" w:fill="auto"/>
            <w:vAlign w:val="center"/>
          </w:tcPr>
          <w:p w:rsidR="003C05CC" w:rsidRPr="003C05CC" w:rsidRDefault="003C05CC" w:rsidP="003C05CC">
            <w:pPr>
              <w:jc w:val="center"/>
              <w:rPr>
                <w:rFonts w:ascii="Calibri" w:hAnsi="Calibri"/>
                <w:color w:val="000000"/>
                <w:sz w:val="16"/>
                <w:szCs w:val="16"/>
                <w:lang w:eastAsia="es-ES"/>
              </w:rPr>
            </w:pPr>
          </w:p>
          <w:p w:rsidR="003C05CC" w:rsidRPr="003C05CC" w:rsidRDefault="003C05CC" w:rsidP="003C05CC">
            <w:pPr>
              <w:jc w:val="center"/>
              <w:rPr>
                <w:rFonts w:ascii="Calibri" w:hAnsi="Calibri"/>
                <w:color w:val="000000"/>
                <w:sz w:val="16"/>
                <w:szCs w:val="16"/>
                <w:lang w:eastAsia="es-ES"/>
              </w:rPr>
            </w:pPr>
          </w:p>
          <w:p w:rsidR="003C05CC" w:rsidRPr="003C05CC" w:rsidRDefault="003C05CC" w:rsidP="003C05CC">
            <w:pPr>
              <w:jc w:val="center"/>
              <w:rPr>
                <w:rFonts w:ascii="Calibri" w:hAnsi="Calibri"/>
                <w:color w:val="000000"/>
                <w:sz w:val="16"/>
                <w:szCs w:val="16"/>
                <w:lang w:eastAsia="es-ES"/>
              </w:rPr>
            </w:pPr>
          </w:p>
          <w:p w:rsidR="003C05CC" w:rsidRPr="003C05CC" w:rsidRDefault="003C05CC" w:rsidP="003C05CC">
            <w:pPr>
              <w:jc w:val="center"/>
              <w:rPr>
                <w:rFonts w:ascii="Calibri" w:hAnsi="Calibri"/>
                <w:color w:val="000000"/>
                <w:sz w:val="16"/>
                <w:szCs w:val="16"/>
                <w:lang w:eastAsia="es-ES"/>
              </w:rPr>
            </w:pPr>
          </w:p>
          <w:p w:rsidR="003C05CC" w:rsidRPr="003C05CC" w:rsidRDefault="003C05CC" w:rsidP="003C05CC">
            <w:pPr>
              <w:jc w:val="center"/>
              <w:rPr>
                <w:rFonts w:ascii="Calibri" w:hAnsi="Calibri"/>
                <w:color w:val="000000"/>
                <w:sz w:val="16"/>
                <w:szCs w:val="16"/>
                <w:lang w:eastAsia="es-ES"/>
              </w:rPr>
            </w:pPr>
          </w:p>
          <w:p w:rsidR="003C05CC" w:rsidRPr="003C05CC" w:rsidRDefault="003C05CC" w:rsidP="003C05CC">
            <w:pPr>
              <w:jc w:val="center"/>
              <w:rPr>
                <w:rFonts w:ascii="Calibri" w:hAnsi="Calibri"/>
                <w:color w:val="000000"/>
                <w:sz w:val="16"/>
                <w:szCs w:val="16"/>
                <w:lang w:eastAsia="es-ES"/>
              </w:rPr>
            </w:pPr>
          </w:p>
          <w:p w:rsidR="003C05CC" w:rsidRPr="003C05CC" w:rsidRDefault="003C05CC" w:rsidP="003C05CC">
            <w:pPr>
              <w:jc w:val="center"/>
              <w:rPr>
                <w:rFonts w:ascii="Calibri" w:hAnsi="Calibri"/>
                <w:color w:val="000000"/>
                <w:sz w:val="16"/>
                <w:szCs w:val="16"/>
                <w:lang w:eastAsia="es-ES"/>
              </w:rPr>
            </w:pPr>
          </w:p>
          <w:p w:rsidR="003C05CC" w:rsidRPr="003C05CC" w:rsidRDefault="003C05CC" w:rsidP="003C05CC">
            <w:pPr>
              <w:jc w:val="center"/>
              <w:rPr>
                <w:rFonts w:ascii="Calibri" w:hAnsi="Calibri"/>
                <w:color w:val="000000"/>
                <w:sz w:val="16"/>
                <w:szCs w:val="16"/>
                <w:lang w:eastAsia="es-ES"/>
              </w:rPr>
            </w:pPr>
          </w:p>
          <w:p w:rsidR="003C05CC" w:rsidRPr="003C05CC" w:rsidRDefault="003C05CC" w:rsidP="003C05CC">
            <w:pPr>
              <w:jc w:val="center"/>
              <w:rPr>
                <w:rFonts w:ascii="Calibri" w:hAnsi="Calibri"/>
                <w:color w:val="000000"/>
                <w:sz w:val="16"/>
                <w:szCs w:val="16"/>
                <w:lang w:eastAsia="es-ES"/>
              </w:rPr>
            </w:pPr>
          </w:p>
          <w:p w:rsidR="003C05CC" w:rsidRPr="003C05CC" w:rsidRDefault="003C05CC" w:rsidP="003C05CC">
            <w:pPr>
              <w:jc w:val="center"/>
              <w:rPr>
                <w:rFonts w:ascii="Calibri" w:hAnsi="Calibri"/>
                <w:color w:val="000000"/>
                <w:sz w:val="16"/>
                <w:szCs w:val="16"/>
                <w:lang w:eastAsia="es-ES"/>
              </w:rPr>
            </w:pPr>
          </w:p>
          <w:p w:rsidR="003C05CC" w:rsidRPr="003C05CC" w:rsidRDefault="003C05CC" w:rsidP="003C05CC">
            <w:pPr>
              <w:jc w:val="center"/>
              <w:rPr>
                <w:rFonts w:ascii="Calibri" w:hAnsi="Calibri"/>
                <w:color w:val="000000"/>
                <w:sz w:val="16"/>
                <w:szCs w:val="16"/>
                <w:lang w:eastAsia="es-ES"/>
              </w:rPr>
            </w:pPr>
          </w:p>
          <w:p w:rsidR="003C05CC" w:rsidRPr="003C05CC" w:rsidRDefault="003C05CC" w:rsidP="003C05CC">
            <w:pPr>
              <w:jc w:val="center"/>
              <w:rPr>
                <w:rFonts w:ascii="Calibri" w:hAnsi="Calibri"/>
                <w:color w:val="000000"/>
                <w:sz w:val="16"/>
                <w:szCs w:val="16"/>
                <w:lang w:eastAsia="es-ES"/>
              </w:rPr>
            </w:pPr>
            <w:r w:rsidRPr="003C05CC">
              <w:rPr>
                <w:rFonts w:ascii="Calibri" w:hAnsi="Calibri"/>
                <w:color w:val="000000"/>
                <w:sz w:val="16"/>
                <w:szCs w:val="16"/>
                <w:lang w:eastAsia="es-ES"/>
              </w:rPr>
              <w:t>1.1.</w:t>
            </w:r>
          </w:p>
          <w:p w:rsidR="003C05CC" w:rsidRPr="003C05CC" w:rsidRDefault="003C05CC" w:rsidP="003C05CC">
            <w:pPr>
              <w:jc w:val="center"/>
              <w:rPr>
                <w:rFonts w:ascii="Calibri" w:hAnsi="Calibri"/>
                <w:color w:val="000000"/>
                <w:sz w:val="16"/>
                <w:szCs w:val="16"/>
                <w:lang w:eastAsia="es-ES"/>
              </w:rPr>
            </w:pPr>
          </w:p>
        </w:tc>
        <w:tc>
          <w:tcPr>
            <w:tcW w:w="3157" w:type="pct"/>
            <w:tcBorders>
              <w:top w:val="single" w:sz="4" w:space="0" w:color="auto"/>
              <w:left w:val="single" w:sz="4" w:space="0" w:color="auto"/>
              <w:bottom w:val="single" w:sz="4" w:space="0" w:color="auto"/>
              <w:right w:val="single" w:sz="4" w:space="0" w:color="auto"/>
            </w:tcBorders>
            <w:shd w:val="clear" w:color="auto" w:fill="auto"/>
            <w:vAlign w:val="center"/>
          </w:tcPr>
          <w:p w:rsidR="003C05CC" w:rsidRPr="003C05CC" w:rsidRDefault="003C05CC" w:rsidP="003C05CC">
            <w:pPr>
              <w:rPr>
                <w:rFonts w:ascii="Verdana" w:hAnsi="Verdana"/>
                <w:color w:val="000000"/>
                <w:sz w:val="18"/>
                <w:szCs w:val="18"/>
                <w:lang w:eastAsia="es-ES"/>
              </w:rPr>
            </w:pPr>
          </w:p>
          <w:p w:rsidR="003C05CC" w:rsidRPr="003C05CC" w:rsidRDefault="003C05CC" w:rsidP="003C05CC">
            <w:pPr>
              <w:rPr>
                <w:rFonts w:ascii="Verdana" w:hAnsi="Verdana"/>
                <w:color w:val="000000"/>
                <w:sz w:val="18"/>
                <w:szCs w:val="18"/>
                <w:lang w:eastAsia="es-ES"/>
              </w:rPr>
            </w:pPr>
            <w:proofErr w:type="spellStart"/>
            <w:r w:rsidRPr="003C05CC">
              <w:rPr>
                <w:rFonts w:ascii="Verdana" w:hAnsi="Verdana"/>
                <w:color w:val="000000"/>
                <w:sz w:val="18"/>
                <w:szCs w:val="18"/>
                <w:lang w:eastAsia="es-ES"/>
              </w:rPr>
              <w:t>Swell</w:t>
            </w:r>
            <w:proofErr w:type="spellEnd"/>
            <w:r w:rsidRPr="003C05CC">
              <w:rPr>
                <w:rFonts w:ascii="Verdana" w:hAnsi="Verdana"/>
                <w:color w:val="000000"/>
                <w:sz w:val="18"/>
                <w:szCs w:val="18"/>
                <w:lang w:eastAsia="es-ES"/>
              </w:rPr>
              <w:t xml:space="preserve"> </w:t>
            </w:r>
            <w:proofErr w:type="spellStart"/>
            <w:r w:rsidRPr="003C05CC">
              <w:rPr>
                <w:rFonts w:ascii="Verdana" w:hAnsi="Verdana"/>
                <w:color w:val="000000"/>
                <w:sz w:val="18"/>
                <w:szCs w:val="18"/>
                <w:lang w:eastAsia="es-ES"/>
              </w:rPr>
              <w:t>Packer</w:t>
            </w:r>
            <w:proofErr w:type="spellEnd"/>
            <w:r w:rsidRPr="003C05CC">
              <w:rPr>
                <w:rFonts w:ascii="Verdana" w:hAnsi="Verdana"/>
                <w:color w:val="000000"/>
                <w:sz w:val="18"/>
                <w:szCs w:val="18"/>
                <w:lang w:eastAsia="es-ES"/>
              </w:rPr>
              <w:t xml:space="preserve"> 7” con las siguientes consideraciones a tomar en cuenta:</w:t>
            </w:r>
          </w:p>
          <w:p w:rsidR="003C05CC" w:rsidRPr="003C05CC" w:rsidRDefault="003C05CC" w:rsidP="003C05CC">
            <w:pPr>
              <w:jc w:val="both"/>
              <w:rPr>
                <w:rFonts w:ascii="Verdana" w:hAnsi="Verdana"/>
                <w:color w:val="000000"/>
                <w:sz w:val="18"/>
                <w:szCs w:val="18"/>
                <w:lang w:eastAsia="es-ES"/>
              </w:rPr>
            </w:pPr>
          </w:p>
        </w:tc>
        <w:tc>
          <w:tcPr>
            <w:tcW w:w="664" w:type="pct"/>
            <w:vMerge w:val="restart"/>
            <w:tcBorders>
              <w:top w:val="single" w:sz="4" w:space="0" w:color="auto"/>
              <w:left w:val="nil"/>
              <w:right w:val="nil"/>
            </w:tcBorders>
            <w:shd w:val="clear" w:color="auto" w:fill="auto"/>
            <w:vAlign w:val="center"/>
          </w:tcPr>
          <w:p w:rsidR="003C05CC" w:rsidRPr="003C05CC" w:rsidRDefault="003C05CC" w:rsidP="003C05CC">
            <w:pPr>
              <w:jc w:val="center"/>
              <w:rPr>
                <w:rFonts w:ascii="Calibri" w:hAnsi="Calibri"/>
                <w:color w:val="000000"/>
                <w:sz w:val="16"/>
                <w:szCs w:val="16"/>
                <w:lang w:eastAsia="es-ES"/>
              </w:rPr>
            </w:pPr>
            <w:r w:rsidRPr="003C05CC">
              <w:rPr>
                <w:rFonts w:ascii="Calibri" w:hAnsi="Calibri"/>
                <w:color w:val="000000"/>
                <w:sz w:val="16"/>
                <w:szCs w:val="16"/>
                <w:lang w:eastAsia="es-ES"/>
              </w:rPr>
              <w:t>2</w:t>
            </w:r>
          </w:p>
        </w:tc>
        <w:tc>
          <w:tcPr>
            <w:tcW w:w="810" w:type="pct"/>
            <w:vMerge w:val="restart"/>
            <w:tcBorders>
              <w:top w:val="single" w:sz="4" w:space="0" w:color="auto"/>
              <w:left w:val="single" w:sz="4" w:space="0" w:color="auto"/>
              <w:right w:val="single" w:sz="4" w:space="0" w:color="auto"/>
            </w:tcBorders>
            <w:shd w:val="clear" w:color="auto" w:fill="auto"/>
            <w:vAlign w:val="center"/>
          </w:tcPr>
          <w:p w:rsidR="003C05CC" w:rsidRPr="003C05CC" w:rsidRDefault="003C05CC" w:rsidP="003C05CC">
            <w:pPr>
              <w:jc w:val="center"/>
              <w:rPr>
                <w:rFonts w:ascii="Calibri" w:hAnsi="Calibri"/>
                <w:color w:val="000000"/>
                <w:sz w:val="16"/>
                <w:szCs w:val="16"/>
                <w:lang w:eastAsia="es-ES"/>
              </w:rPr>
            </w:pPr>
            <w:r w:rsidRPr="003C05CC">
              <w:rPr>
                <w:rFonts w:ascii="Calibri" w:hAnsi="Calibri"/>
                <w:color w:val="000000"/>
                <w:sz w:val="16"/>
                <w:szCs w:val="16"/>
                <w:lang w:eastAsia="es-ES"/>
              </w:rPr>
              <w:t>Pieza</w:t>
            </w:r>
          </w:p>
        </w:tc>
      </w:tr>
      <w:tr w:rsidR="003C05CC" w:rsidRPr="003C05CC" w:rsidTr="00987068">
        <w:trPr>
          <w:trHeight w:val="182"/>
        </w:trPr>
        <w:tc>
          <w:tcPr>
            <w:tcW w:w="369" w:type="pct"/>
            <w:vMerge/>
            <w:tcBorders>
              <w:left w:val="single" w:sz="4" w:space="0" w:color="auto"/>
              <w:right w:val="nil"/>
            </w:tcBorders>
            <w:shd w:val="clear" w:color="auto" w:fill="auto"/>
            <w:vAlign w:val="center"/>
            <w:hideMark/>
          </w:tcPr>
          <w:p w:rsidR="003C05CC" w:rsidRPr="003C05CC" w:rsidRDefault="003C05CC" w:rsidP="003C05CC">
            <w:pPr>
              <w:jc w:val="center"/>
              <w:rPr>
                <w:rFonts w:ascii="Calibri" w:hAnsi="Calibri"/>
                <w:color w:val="000000"/>
                <w:sz w:val="16"/>
                <w:szCs w:val="16"/>
                <w:lang w:eastAsia="es-ES"/>
              </w:rPr>
            </w:pPr>
          </w:p>
        </w:tc>
        <w:tc>
          <w:tcPr>
            <w:tcW w:w="3157" w:type="pct"/>
            <w:tcBorders>
              <w:top w:val="nil"/>
              <w:left w:val="single" w:sz="4" w:space="0" w:color="auto"/>
              <w:bottom w:val="single" w:sz="4" w:space="0" w:color="auto"/>
              <w:right w:val="single" w:sz="4" w:space="0" w:color="auto"/>
            </w:tcBorders>
            <w:shd w:val="clear" w:color="auto" w:fill="auto"/>
            <w:vAlign w:val="center"/>
          </w:tcPr>
          <w:p w:rsidR="003C05CC" w:rsidRPr="003C05CC" w:rsidRDefault="003C05CC" w:rsidP="003C05CC">
            <w:pPr>
              <w:jc w:val="both"/>
              <w:rPr>
                <w:rFonts w:ascii="Verdana" w:hAnsi="Verdana"/>
                <w:color w:val="000000"/>
                <w:sz w:val="18"/>
                <w:szCs w:val="18"/>
                <w:lang w:eastAsia="es-ES"/>
              </w:rPr>
            </w:pPr>
            <w:r w:rsidRPr="003C05CC">
              <w:rPr>
                <w:rFonts w:ascii="Verdana" w:hAnsi="Verdana"/>
                <w:color w:val="000000"/>
                <w:sz w:val="18"/>
                <w:szCs w:val="18"/>
                <w:lang w:eastAsia="es-ES"/>
              </w:rPr>
              <w:t xml:space="preserve">Debe ser bajado en lodo OBM Emulsión Inversa (diésel 80%+ agua 20%), </w:t>
            </w:r>
            <w:proofErr w:type="spellStart"/>
            <w:r w:rsidRPr="003C05CC">
              <w:rPr>
                <w:rFonts w:ascii="Verdana" w:hAnsi="Verdana"/>
                <w:color w:val="000000"/>
                <w:sz w:val="18"/>
                <w:szCs w:val="18"/>
                <w:lang w:eastAsia="es-ES"/>
              </w:rPr>
              <w:t>max</w:t>
            </w:r>
            <w:proofErr w:type="spellEnd"/>
            <w:r w:rsidRPr="003C05CC">
              <w:rPr>
                <w:rFonts w:ascii="Verdana" w:hAnsi="Verdana"/>
                <w:color w:val="000000"/>
                <w:sz w:val="18"/>
                <w:szCs w:val="18"/>
                <w:lang w:eastAsia="es-ES"/>
              </w:rPr>
              <w:t xml:space="preserve"> densidad 13-13.5 </w:t>
            </w:r>
            <w:proofErr w:type="spellStart"/>
            <w:r w:rsidRPr="003C05CC">
              <w:rPr>
                <w:rFonts w:ascii="Verdana" w:hAnsi="Verdana"/>
                <w:color w:val="000000"/>
                <w:sz w:val="18"/>
                <w:szCs w:val="18"/>
                <w:lang w:eastAsia="es-ES"/>
              </w:rPr>
              <w:t>ppg</w:t>
            </w:r>
            <w:proofErr w:type="spellEnd"/>
            <w:r w:rsidRPr="003C05CC">
              <w:rPr>
                <w:rFonts w:ascii="Verdana" w:hAnsi="Verdana"/>
                <w:color w:val="000000"/>
                <w:sz w:val="18"/>
                <w:szCs w:val="18"/>
                <w:lang w:eastAsia="es-ES"/>
              </w:rPr>
              <w:t>, salinidad 300000 ppm</w:t>
            </w:r>
          </w:p>
        </w:tc>
        <w:tc>
          <w:tcPr>
            <w:tcW w:w="664" w:type="pct"/>
            <w:vMerge/>
            <w:tcBorders>
              <w:left w:val="nil"/>
              <w:right w:val="nil"/>
            </w:tcBorders>
            <w:shd w:val="clear" w:color="auto" w:fill="auto"/>
            <w:vAlign w:val="center"/>
          </w:tcPr>
          <w:p w:rsidR="003C05CC" w:rsidRPr="003C05CC" w:rsidRDefault="003C05CC" w:rsidP="003C05CC">
            <w:pPr>
              <w:jc w:val="center"/>
              <w:rPr>
                <w:rFonts w:ascii="Calibri" w:hAnsi="Calibri"/>
                <w:color w:val="000000"/>
                <w:sz w:val="16"/>
                <w:szCs w:val="16"/>
                <w:lang w:eastAsia="es-ES"/>
              </w:rPr>
            </w:pPr>
          </w:p>
        </w:tc>
        <w:tc>
          <w:tcPr>
            <w:tcW w:w="810" w:type="pct"/>
            <w:vMerge/>
            <w:tcBorders>
              <w:left w:val="single" w:sz="4" w:space="0" w:color="auto"/>
              <w:right w:val="single" w:sz="4" w:space="0" w:color="auto"/>
            </w:tcBorders>
            <w:shd w:val="clear" w:color="auto" w:fill="auto"/>
            <w:vAlign w:val="center"/>
          </w:tcPr>
          <w:p w:rsidR="003C05CC" w:rsidRPr="003C05CC" w:rsidRDefault="003C05CC" w:rsidP="003C05CC">
            <w:pPr>
              <w:jc w:val="center"/>
              <w:rPr>
                <w:rFonts w:ascii="Calibri" w:hAnsi="Calibri"/>
                <w:color w:val="000000"/>
                <w:sz w:val="16"/>
                <w:szCs w:val="16"/>
                <w:lang w:eastAsia="es-ES"/>
              </w:rPr>
            </w:pPr>
          </w:p>
        </w:tc>
      </w:tr>
      <w:tr w:rsidR="003C05CC" w:rsidRPr="003C05CC" w:rsidTr="00987068">
        <w:trPr>
          <w:trHeight w:val="288"/>
        </w:trPr>
        <w:tc>
          <w:tcPr>
            <w:tcW w:w="369" w:type="pct"/>
            <w:vMerge/>
            <w:tcBorders>
              <w:left w:val="single" w:sz="4" w:space="0" w:color="auto"/>
              <w:right w:val="nil"/>
            </w:tcBorders>
            <w:shd w:val="clear" w:color="auto" w:fill="auto"/>
            <w:vAlign w:val="center"/>
          </w:tcPr>
          <w:p w:rsidR="003C05CC" w:rsidRPr="003C05CC" w:rsidRDefault="003C05CC" w:rsidP="003C05CC">
            <w:pPr>
              <w:jc w:val="center"/>
              <w:rPr>
                <w:rFonts w:ascii="Calibri" w:hAnsi="Calibri"/>
                <w:color w:val="000000"/>
                <w:sz w:val="16"/>
                <w:szCs w:val="16"/>
                <w:lang w:eastAsia="es-ES"/>
              </w:rPr>
            </w:pPr>
          </w:p>
        </w:tc>
        <w:tc>
          <w:tcPr>
            <w:tcW w:w="3157" w:type="pct"/>
            <w:tcBorders>
              <w:top w:val="nil"/>
              <w:left w:val="single" w:sz="4" w:space="0" w:color="auto"/>
              <w:bottom w:val="single" w:sz="4" w:space="0" w:color="auto"/>
              <w:right w:val="single" w:sz="4" w:space="0" w:color="auto"/>
            </w:tcBorders>
            <w:shd w:val="clear" w:color="auto" w:fill="auto"/>
            <w:vAlign w:val="center"/>
          </w:tcPr>
          <w:p w:rsidR="003C05CC" w:rsidRPr="003C05CC" w:rsidRDefault="003C05CC" w:rsidP="003C05CC">
            <w:pPr>
              <w:jc w:val="both"/>
              <w:rPr>
                <w:rFonts w:ascii="Verdana" w:hAnsi="Verdana"/>
                <w:color w:val="000000"/>
                <w:sz w:val="18"/>
                <w:szCs w:val="18"/>
                <w:lang w:val="es-BO" w:eastAsia="es-ES"/>
              </w:rPr>
            </w:pPr>
            <w:r w:rsidRPr="003C05CC">
              <w:rPr>
                <w:rFonts w:ascii="Verdana" w:hAnsi="Verdana"/>
                <w:color w:val="000000"/>
                <w:sz w:val="18"/>
                <w:szCs w:val="18"/>
                <w:lang w:eastAsia="es-ES"/>
              </w:rPr>
              <w:t xml:space="preserve">Mínimo ID del tubo base, de acuerdo a Cañería de 7” 29 lb/pies </w:t>
            </w:r>
            <w:r w:rsidRPr="003C05CC">
              <w:rPr>
                <w:rFonts w:ascii="Verdana" w:hAnsi="Verdana" w:cs="Calibri"/>
                <w:sz w:val="18"/>
                <w:szCs w:val="18"/>
                <w:lang w:val="es-BO" w:eastAsia="es-ES"/>
              </w:rPr>
              <w:t xml:space="preserve">P-110 </w:t>
            </w:r>
          </w:p>
        </w:tc>
        <w:tc>
          <w:tcPr>
            <w:tcW w:w="664" w:type="pct"/>
            <w:vMerge/>
            <w:tcBorders>
              <w:left w:val="nil"/>
              <w:right w:val="nil"/>
            </w:tcBorders>
            <w:shd w:val="clear" w:color="auto" w:fill="auto"/>
            <w:vAlign w:val="center"/>
          </w:tcPr>
          <w:p w:rsidR="003C05CC" w:rsidRPr="003C05CC" w:rsidRDefault="003C05CC" w:rsidP="003C05CC">
            <w:pPr>
              <w:jc w:val="center"/>
              <w:rPr>
                <w:rFonts w:ascii="Calibri" w:hAnsi="Calibri"/>
                <w:color w:val="000000"/>
                <w:sz w:val="16"/>
                <w:szCs w:val="16"/>
                <w:lang w:eastAsia="es-ES"/>
              </w:rPr>
            </w:pPr>
          </w:p>
        </w:tc>
        <w:tc>
          <w:tcPr>
            <w:tcW w:w="810" w:type="pct"/>
            <w:vMerge/>
            <w:tcBorders>
              <w:left w:val="single" w:sz="4" w:space="0" w:color="auto"/>
              <w:right w:val="single" w:sz="4" w:space="0" w:color="auto"/>
            </w:tcBorders>
            <w:shd w:val="clear" w:color="auto" w:fill="auto"/>
            <w:vAlign w:val="center"/>
          </w:tcPr>
          <w:p w:rsidR="003C05CC" w:rsidRPr="003C05CC" w:rsidRDefault="003C05CC" w:rsidP="003C05CC">
            <w:pPr>
              <w:jc w:val="center"/>
              <w:rPr>
                <w:rFonts w:ascii="Calibri" w:hAnsi="Calibri"/>
                <w:color w:val="000000"/>
                <w:sz w:val="16"/>
                <w:szCs w:val="16"/>
                <w:lang w:eastAsia="es-ES"/>
              </w:rPr>
            </w:pPr>
          </w:p>
        </w:tc>
      </w:tr>
      <w:tr w:rsidR="003C05CC" w:rsidRPr="003C05CC" w:rsidTr="00987068">
        <w:trPr>
          <w:trHeight w:val="307"/>
        </w:trPr>
        <w:tc>
          <w:tcPr>
            <w:tcW w:w="369" w:type="pct"/>
            <w:vMerge/>
            <w:tcBorders>
              <w:left w:val="single" w:sz="4" w:space="0" w:color="auto"/>
              <w:right w:val="nil"/>
            </w:tcBorders>
            <w:shd w:val="clear" w:color="auto" w:fill="auto"/>
            <w:vAlign w:val="center"/>
            <w:hideMark/>
          </w:tcPr>
          <w:p w:rsidR="003C05CC" w:rsidRPr="003C05CC" w:rsidRDefault="003C05CC" w:rsidP="003C05CC">
            <w:pPr>
              <w:jc w:val="center"/>
              <w:rPr>
                <w:rFonts w:ascii="Calibri" w:hAnsi="Calibri"/>
                <w:color w:val="000000"/>
                <w:sz w:val="16"/>
                <w:szCs w:val="16"/>
                <w:lang w:eastAsia="es-ES"/>
              </w:rPr>
            </w:pPr>
          </w:p>
        </w:tc>
        <w:tc>
          <w:tcPr>
            <w:tcW w:w="3157" w:type="pct"/>
            <w:tcBorders>
              <w:top w:val="nil"/>
              <w:left w:val="single" w:sz="4" w:space="0" w:color="auto"/>
              <w:bottom w:val="single" w:sz="4" w:space="0" w:color="auto"/>
              <w:right w:val="single" w:sz="4" w:space="0" w:color="auto"/>
            </w:tcBorders>
            <w:shd w:val="clear" w:color="auto" w:fill="auto"/>
            <w:vAlign w:val="center"/>
            <w:hideMark/>
          </w:tcPr>
          <w:p w:rsidR="003C05CC" w:rsidRPr="003C05CC" w:rsidRDefault="003C05CC" w:rsidP="003C05CC">
            <w:pPr>
              <w:jc w:val="both"/>
              <w:rPr>
                <w:rFonts w:ascii="Verdana" w:hAnsi="Verdana"/>
                <w:color w:val="000000"/>
                <w:sz w:val="18"/>
                <w:szCs w:val="18"/>
                <w:lang w:eastAsia="es-ES"/>
              </w:rPr>
            </w:pPr>
            <w:r w:rsidRPr="003C05CC">
              <w:rPr>
                <w:rFonts w:ascii="Verdana" w:hAnsi="Verdana"/>
                <w:color w:val="000000"/>
                <w:sz w:val="18"/>
                <w:szCs w:val="18"/>
                <w:lang w:eastAsia="es-ES"/>
              </w:rPr>
              <w:t xml:space="preserve">Conexión del tubo base: 7” 29 lb/pies </w:t>
            </w:r>
            <w:proofErr w:type="spellStart"/>
            <w:r w:rsidRPr="003C05CC">
              <w:rPr>
                <w:rFonts w:ascii="Verdana" w:hAnsi="Verdana"/>
                <w:color w:val="000000"/>
                <w:sz w:val="18"/>
                <w:szCs w:val="18"/>
                <w:lang w:eastAsia="es-ES"/>
              </w:rPr>
              <w:t>Tenaris</w:t>
            </w:r>
            <w:proofErr w:type="spellEnd"/>
            <w:r w:rsidRPr="003C05CC">
              <w:rPr>
                <w:rFonts w:ascii="Verdana" w:hAnsi="Verdana"/>
                <w:color w:val="000000"/>
                <w:sz w:val="18"/>
                <w:szCs w:val="18"/>
                <w:lang w:eastAsia="es-ES"/>
              </w:rPr>
              <w:t xml:space="preserve"> W523 pin x box</w:t>
            </w:r>
          </w:p>
        </w:tc>
        <w:tc>
          <w:tcPr>
            <w:tcW w:w="664" w:type="pct"/>
            <w:vMerge/>
            <w:tcBorders>
              <w:left w:val="nil"/>
              <w:right w:val="nil"/>
            </w:tcBorders>
            <w:shd w:val="clear" w:color="auto" w:fill="auto"/>
            <w:vAlign w:val="center"/>
            <w:hideMark/>
          </w:tcPr>
          <w:p w:rsidR="003C05CC" w:rsidRPr="003C05CC" w:rsidRDefault="003C05CC" w:rsidP="003C05CC">
            <w:pPr>
              <w:jc w:val="center"/>
              <w:rPr>
                <w:rFonts w:ascii="Calibri" w:hAnsi="Calibri"/>
                <w:color w:val="000000"/>
                <w:sz w:val="16"/>
                <w:szCs w:val="16"/>
                <w:lang w:eastAsia="es-ES"/>
              </w:rPr>
            </w:pPr>
          </w:p>
        </w:tc>
        <w:tc>
          <w:tcPr>
            <w:tcW w:w="810" w:type="pct"/>
            <w:vMerge/>
            <w:tcBorders>
              <w:left w:val="single" w:sz="4" w:space="0" w:color="auto"/>
              <w:right w:val="single" w:sz="4" w:space="0" w:color="auto"/>
            </w:tcBorders>
            <w:shd w:val="clear" w:color="auto" w:fill="auto"/>
            <w:vAlign w:val="center"/>
          </w:tcPr>
          <w:p w:rsidR="003C05CC" w:rsidRPr="003C05CC" w:rsidRDefault="003C05CC" w:rsidP="003C05CC">
            <w:pPr>
              <w:jc w:val="center"/>
              <w:rPr>
                <w:rFonts w:ascii="Calibri" w:hAnsi="Calibri"/>
                <w:color w:val="000000"/>
                <w:sz w:val="16"/>
                <w:szCs w:val="16"/>
                <w:lang w:eastAsia="es-ES"/>
              </w:rPr>
            </w:pPr>
          </w:p>
        </w:tc>
      </w:tr>
      <w:tr w:rsidR="003C05CC" w:rsidRPr="003C05CC" w:rsidTr="00987068">
        <w:trPr>
          <w:trHeight w:val="336"/>
        </w:trPr>
        <w:tc>
          <w:tcPr>
            <w:tcW w:w="369" w:type="pct"/>
            <w:vMerge/>
            <w:tcBorders>
              <w:left w:val="single" w:sz="4" w:space="0" w:color="auto"/>
              <w:right w:val="nil"/>
            </w:tcBorders>
            <w:shd w:val="clear" w:color="auto" w:fill="auto"/>
            <w:vAlign w:val="center"/>
            <w:hideMark/>
          </w:tcPr>
          <w:p w:rsidR="003C05CC" w:rsidRPr="003C05CC" w:rsidRDefault="003C05CC" w:rsidP="003C05CC">
            <w:pPr>
              <w:jc w:val="center"/>
              <w:rPr>
                <w:rFonts w:ascii="Calibri" w:hAnsi="Calibri"/>
                <w:color w:val="000000"/>
                <w:sz w:val="16"/>
                <w:szCs w:val="16"/>
                <w:lang w:eastAsia="es-ES"/>
              </w:rPr>
            </w:pPr>
          </w:p>
        </w:tc>
        <w:tc>
          <w:tcPr>
            <w:tcW w:w="3157" w:type="pct"/>
            <w:tcBorders>
              <w:top w:val="nil"/>
              <w:left w:val="single" w:sz="4" w:space="0" w:color="auto"/>
              <w:bottom w:val="single" w:sz="4" w:space="0" w:color="auto"/>
              <w:right w:val="single" w:sz="4" w:space="0" w:color="auto"/>
            </w:tcBorders>
            <w:shd w:val="clear" w:color="auto" w:fill="auto"/>
            <w:vAlign w:val="center"/>
          </w:tcPr>
          <w:p w:rsidR="003C05CC" w:rsidRPr="003C05CC" w:rsidRDefault="003C05CC" w:rsidP="003C05CC">
            <w:pPr>
              <w:jc w:val="both"/>
              <w:rPr>
                <w:rFonts w:ascii="Verdana" w:hAnsi="Verdana"/>
                <w:color w:val="000000"/>
                <w:sz w:val="18"/>
                <w:szCs w:val="18"/>
                <w:lang w:eastAsia="es-ES"/>
              </w:rPr>
            </w:pPr>
            <w:r w:rsidRPr="003C05CC">
              <w:rPr>
                <w:rFonts w:ascii="Verdana" w:hAnsi="Verdana"/>
                <w:color w:val="000000"/>
                <w:sz w:val="18"/>
                <w:szCs w:val="18"/>
                <w:lang w:eastAsia="es-ES"/>
              </w:rPr>
              <w:t>Longitud del tubo base: Menor o igual a 30 pies</w:t>
            </w:r>
          </w:p>
        </w:tc>
        <w:tc>
          <w:tcPr>
            <w:tcW w:w="664" w:type="pct"/>
            <w:vMerge/>
            <w:tcBorders>
              <w:left w:val="nil"/>
              <w:right w:val="nil"/>
            </w:tcBorders>
            <w:shd w:val="clear" w:color="auto" w:fill="auto"/>
            <w:vAlign w:val="center"/>
          </w:tcPr>
          <w:p w:rsidR="003C05CC" w:rsidRPr="003C05CC" w:rsidRDefault="003C05CC" w:rsidP="003C05CC">
            <w:pPr>
              <w:jc w:val="center"/>
              <w:rPr>
                <w:rFonts w:ascii="Calibri" w:hAnsi="Calibri"/>
                <w:color w:val="000000"/>
                <w:sz w:val="16"/>
                <w:szCs w:val="16"/>
                <w:lang w:eastAsia="es-ES"/>
              </w:rPr>
            </w:pPr>
          </w:p>
        </w:tc>
        <w:tc>
          <w:tcPr>
            <w:tcW w:w="810" w:type="pct"/>
            <w:vMerge/>
            <w:tcBorders>
              <w:left w:val="single" w:sz="4" w:space="0" w:color="auto"/>
              <w:right w:val="single" w:sz="4" w:space="0" w:color="auto"/>
            </w:tcBorders>
            <w:shd w:val="clear" w:color="auto" w:fill="auto"/>
            <w:vAlign w:val="center"/>
          </w:tcPr>
          <w:p w:rsidR="003C05CC" w:rsidRPr="003C05CC" w:rsidRDefault="003C05CC" w:rsidP="003C05CC">
            <w:pPr>
              <w:jc w:val="center"/>
              <w:rPr>
                <w:rFonts w:ascii="Calibri" w:hAnsi="Calibri"/>
                <w:color w:val="000000"/>
                <w:sz w:val="16"/>
                <w:szCs w:val="16"/>
                <w:lang w:eastAsia="es-ES"/>
              </w:rPr>
            </w:pPr>
          </w:p>
        </w:tc>
      </w:tr>
      <w:tr w:rsidR="003C05CC" w:rsidRPr="003C05CC" w:rsidTr="00987068">
        <w:trPr>
          <w:trHeight w:val="270"/>
        </w:trPr>
        <w:tc>
          <w:tcPr>
            <w:tcW w:w="369" w:type="pct"/>
            <w:vMerge/>
            <w:tcBorders>
              <w:left w:val="single" w:sz="4" w:space="0" w:color="auto"/>
              <w:right w:val="nil"/>
            </w:tcBorders>
            <w:shd w:val="clear" w:color="auto" w:fill="auto"/>
            <w:vAlign w:val="center"/>
            <w:hideMark/>
          </w:tcPr>
          <w:p w:rsidR="003C05CC" w:rsidRPr="003C05CC" w:rsidRDefault="003C05CC" w:rsidP="003C05CC">
            <w:pPr>
              <w:jc w:val="center"/>
              <w:rPr>
                <w:rFonts w:ascii="Calibri" w:hAnsi="Calibri"/>
                <w:color w:val="000000"/>
                <w:sz w:val="16"/>
                <w:szCs w:val="16"/>
                <w:lang w:eastAsia="es-ES"/>
              </w:rPr>
            </w:pPr>
          </w:p>
        </w:tc>
        <w:tc>
          <w:tcPr>
            <w:tcW w:w="3157" w:type="pct"/>
            <w:tcBorders>
              <w:top w:val="nil"/>
              <w:left w:val="single" w:sz="4" w:space="0" w:color="auto"/>
              <w:bottom w:val="single" w:sz="4" w:space="0" w:color="auto"/>
              <w:right w:val="single" w:sz="4" w:space="0" w:color="auto"/>
            </w:tcBorders>
            <w:shd w:val="clear" w:color="auto" w:fill="auto"/>
            <w:vAlign w:val="center"/>
          </w:tcPr>
          <w:p w:rsidR="003C05CC" w:rsidRPr="003C05CC" w:rsidRDefault="003C05CC" w:rsidP="003C05CC">
            <w:pPr>
              <w:rPr>
                <w:sz w:val="24"/>
                <w:szCs w:val="24"/>
                <w:lang w:eastAsia="es-ES"/>
              </w:rPr>
            </w:pPr>
            <w:r w:rsidRPr="003C05CC">
              <w:rPr>
                <w:rFonts w:ascii="Verdana" w:hAnsi="Verdana"/>
                <w:color w:val="000000"/>
                <w:sz w:val="18"/>
                <w:szCs w:val="18"/>
                <w:lang w:eastAsia="es-ES"/>
              </w:rPr>
              <w:t>Longitud del elemento expandible: De acuerdo a Simulación a fin de alcanzar la presión diferencial y temperatura requerida)</w:t>
            </w:r>
          </w:p>
          <w:p w:rsidR="003C05CC" w:rsidRPr="003C05CC" w:rsidRDefault="003C05CC" w:rsidP="003C05CC">
            <w:pPr>
              <w:jc w:val="both"/>
              <w:rPr>
                <w:rFonts w:ascii="Verdana" w:hAnsi="Verdana"/>
                <w:color w:val="000000"/>
                <w:sz w:val="18"/>
                <w:szCs w:val="18"/>
                <w:lang w:eastAsia="es-ES"/>
              </w:rPr>
            </w:pPr>
          </w:p>
        </w:tc>
        <w:tc>
          <w:tcPr>
            <w:tcW w:w="664" w:type="pct"/>
            <w:vMerge/>
            <w:tcBorders>
              <w:left w:val="nil"/>
              <w:right w:val="nil"/>
            </w:tcBorders>
            <w:shd w:val="clear" w:color="auto" w:fill="auto"/>
            <w:vAlign w:val="center"/>
            <w:hideMark/>
          </w:tcPr>
          <w:p w:rsidR="003C05CC" w:rsidRPr="003C05CC" w:rsidRDefault="003C05CC" w:rsidP="003C05CC">
            <w:pPr>
              <w:jc w:val="center"/>
              <w:rPr>
                <w:rFonts w:ascii="Calibri" w:hAnsi="Calibri"/>
                <w:color w:val="000000"/>
                <w:sz w:val="16"/>
                <w:szCs w:val="16"/>
                <w:lang w:eastAsia="es-ES"/>
              </w:rPr>
            </w:pPr>
          </w:p>
        </w:tc>
        <w:tc>
          <w:tcPr>
            <w:tcW w:w="810" w:type="pct"/>
            <w:vMerge/>
            <w:tcBorders>
              <w:left w:val="single" w:sz="4" w:space="0" w:color="auto"/>
              <w:right w:val="single" w:sz="4" w:space="0" w:color="auto"/>
            </w:tcBorders>
            <w:shd w:val="clear" w:color="auto" w:fill="auto"/>
            <w:vAlign w:val="center"/>
          </w:tcPr>
          <w:p w:rsidR="003C05CC" w:rsidRPr="003C05CC" w:rsidRDefault="003C05CC" w:rsidP="003C05CC">
            <w:pPr>
              <w:jc w:val="center"/>
              <w:rPr>
                <w:rFonts w:ascii="Calibri" w:hAnsi="Calibri"/>
                <w:color w:val="000000"/>
                <w:sz w:val="16"/>
                <w:szCs w:val="16"/>
                <w:lang w:eastAsia="es-ES"/>
              </w:rPr>
            </w:pPr>
          </w:p>
        </w:tc>
      </w:tr>
      <w:tr w:rsidR="003C05CC" w:rsidRPr="003C05CC" w:rsidTr="00987068">
        <w:trPr>
          <w:trHeight w:val="274"/>
        </w:trPr>
        <w:tc>
          <w:tcPr>
            <w:tcW w:w="369" w:type="pct"/>
            <w:vMerge/>
            <w:tcBorders>
              <w:left w:val="single" w:sz="4" w:space="0" w:color="auto"/>
              <w:right w:val="nil"/>
            </w:tcBorders>
            <w:shd w:val="clear" w:color="auto" w:fill="auto"/>
            <w:vAlign w:val="center"/>
            <w:hideMark/>
          </w:tcPr>
          <w:p w:rsidR="003C05CC" w:rsidRPr="003C05CC" w:rsidRDefault="003C05CC" w:rsidP="003C05CC">
            <w:pPr>
              <w:jc w:val="center"/>
              <w:rPr>
                <w:rFonts w:ascii="Calibri" w:hAnsi="Calibri"/>
                <w:color w:val="000000"/>
                <w:sz w:val="16"/>
                <w:szCs w:val="16"/>
                <w:lang w:eastAsia="es-ES"/>
              </w:rPr>
            </w:pPr>
          </w:p>
        </w:tc>
        <w:tc>
          <w:tcPr>
            <w:tcW w:w="3157" w:type="pct"/>
            <w:tcBorders>
              <w:top w:val="nil"/>
              <w:left w:val="single" w:sz="4" w:space="0" w:color="auto"/>
              <w:bottom w:val="single" w:sz="4" w:space="0" w:color="auto"/>
              <w:right w:val="single" w:sz="4" w:space="0" w:color="auto"/>
            </w:tcBorders>
            <w:shd w:val="clear" w:color="auto" w:fill="auto"/>
            <w:vAlign w:val="center"/>
            <w:hideMark/>
          </w:tcPr>
          <w:p w:rsidR="003C05CC" w:rsidRPr="003C05CC" w:rsidRDefault="003C05CC" w:rsidP="003C05CC">
            <w:pPr>
              <w:jc w:val="both"/>
              <w:rPr>
                <w:rFonts w:ascii="Verdana" w:hAnsi="Verdana"/>
                <w:color w:val="000000"/>
                <w:sz w:val="18"/>
                <w:szCs w:val="18"/>
                <w:lang w:eastAsia="es-ES"/>
              </w:rPr>
            </w:pPr>
            <w:r w:rsidRPr="003C05CC">
              <w:rPr>
                <w:rFonts w:ascii="Verdana" w:hAnsi="Verdana"/>
                <w:color w:val="000000"/>
                <w:sz w:val="18"/>
                <w:szCs w:val="18"/>
                <w:lang w:eastAsia="es-ES"/>
              </w:rPr>
              <w:t xml:space="preserve">Fluido de Hinchamiento base agua (Espaciadores de Cementación - </w:t>
            </w:r>
            <w:proofErr w:type="spellStart"/>
            <w:r w:rsidRPr="003C05CC">
              <w:rPr>
                <w:rFonts w:ascii="Verdana" w:hAnsi="Verdana"/>
                <w:color w:val="000000"/>
                <w:sz w:val="18"/>
                <w:szCs w:val="18"/>
                <w:lang w:eastAsia="es-ES"/>
              </w:rPr>
              <w:t>Preflujos</w:t>
            </w:r>
            <w:proofErr w:type="spellEnd"/>
            <w:r w:rsidRPr="003C05CC">
              <w:rPr>
                <w:rFonts w:ascii="Verdana" w:hAnsi="Verdana"/>
                <w:color w:val="000000"/>
                <w:sz w:val="18"/>
                <w:szCs w:val="18"/>
                <w:lang w:eastAsia="es-ES"/>
              </w:rPr>
              <w:t>)</w:t>
            </w:r>
          </w:p>
        </w:tc>
        <w:tc>
          <w:tcPr>
            <w:tcW w:w="664" w:type="pct"/>
            <w:vMerge/>
            <w:tcBorders>
              <w:left w:val="nil"/>
              <w:right w:val="nil"/>
            </w:tcBorders>
            <w:shd w:val="clear" w:color="auto" w:fill="auto"/>
            <w:vAlign w:val="center"/>
            <w:hideMark/>
          </w:tcPr>
          <w:p w:rsidR="003C05CC" w:rsidRPr="003C05CC" w:rsidRDefault="003C05CC" w:rsidP="003C05CC">
            <w:pPr>
              <w:rPr>
                <w:rFonts w:ascii="Calibri" w:hAnsi="Calibri"/>
                <w:color w:val="000000"/>
                <w:sz w:val="16"/>
                <w:szCs w:val="16"/>
                <w:lang w:eastAsia="es-ES"/>
              </w:rPr>
            </w:pPr>
          </w:p>
        </w:tc>
        <w:tc>
          <w:tcPr>
            <w:tcW w:w="810" w:type="pct"/>
            <w:vMerge/>
            <w:tcBorders>
              <w:left w:val="single" w:sz="4" w:space="0" w:color="auto"/>
              <w:right w:val="single" w:sz="4" w:space="0" w:color="auto"/>
            </w:tcBorders>
            <w:shd w:val="clear" w:color="auto" w:fill="auto"/>
            <w:vAlign w:val="center"/>
          </w:tcPr>
          <w:p w:rsidR="003C05CC" w:rsidRPr="003C05CC" w:rsidRDefault="003C05CC" w:rsidP="003C05CC">
            <w:pPr>
              <w:jc w:val="center"/>
              <w:rPr>
                <w:rFonts w:ascii="Calibri" w:hAnsi="Calibri"/>
                <w:color w:val="000000"/>
                <w:sz w:val="16"/>
                <w:szCs w:val="16"/>
                <w:lang w:eastAsia="es-ES"/>
              </w:rPr>
            </w:pPr>
          </w:p>
        </w:tc>
      </w:tr>
      <w:tr w:rsidR="003C05CC" w:rsidRPr="003C05CC" w:rsidTr="00987068">
        <w:trPr>
          <w:trHeight w:val="450"/>
        </w:trPr>
        <w:tc>
          <w:tcPr>
            <w:tcW w:w="369" w:type="pct"/>
            <w:vMerge/>
            <w:tcBorders>
              <w:left w:val="single" w:sz="4" w:space="0" w:color="auto"/>
              <w:right w:val="nil"/>
            </w:tcBorders>
            <w:shd w:val="clear" w:color="auto" w:fill="auto"/>
            <w:vAlign w:val="center"/>
            <w:hideMark/>
          </w:tcPr>
          <w:p w:rsidR="003C05CC" w:rsidRPr="003C05CC" w:rsidRDefault="003C05CC" w:rsidP="003C05CC">
            <w:pPr>
              <w:jc w:val="center"/>
              <w:rPr>
                <w:rFonts w:ascii="Calibri" w:hAnsi="Calibri"/>
                <w:color w:val="000000"/>
                <w:sz w:val="16"/>
                <w:szCs w:val="16"/>
                <w:lang w:eastAsia="es-ES"/>
              </w:rPr>
            </w:pPr>
          </w:p>
        </w:tc>
        <w:tc>
          <w:tcPr>
            <w:tcW w:w="3157" w:type="pct"/>
            <w:tcBorders>
              <w:top w:val="nil"/>
              <w:left w:val="single" w:sz="4" w:space="0" w:color="auto"/>
              <w:bottom w:val="single" w:sz="4" w:space="0" w:color="auto"/>
              <w:right w:val="single" w:sz="4" w:space="0" w:color="auto"/>
            </w:tcBorders>
            <w:shd w:val="clear" w:color="auto" w:fill="auto"/>
            <w:vAlign w:val="center"/>
            <w:hideMark/>
          </w:tcPr>
          <w:p w:rsidR="003C05CC" w:rsidRPr="003C05CC" w:rsidRDefault="003C05CC" w:rsidP="003C05CC">
            <w:pPr>
              <w:jc w:val="both"/>
              <w:rPr>
                <w:rFonts w:ascii="Verdana" w:hAnsi="Verdana"/>
                <w:color w:val="000000"/>
                <w:sz w:val="18"/>
                <w:szCs w:val="18"/>
                <w:lang w:eastAsia="es-ES"/>
              </w:rPr>
            </w:pPr>
            <w:r w:rsidRPr="003C05CC">
              <w:rPr>
                <w:rFonts w:ascii="Verdana" w:hAnsi="Verdana"/>
                <w:color w:val="000000"/>
                <w:sz w:val="18"/>
                <w:szCs w:val="18"/>
                <w:lang w:eastAsia="es-ES"/>
              </w:rPr>
              <w:t>Recubrimiento especial para inhibir en hinchamiento sumergido en lodo OBM Para  ruptura a diferentes rangos de temperatura, desde 200° a 280° F (De ser necesario)</w:t>
            </w:r>
          </w:p>
        </w:tc>
        <w:tc>
          <w:tcPr>
            <w:tcW w:w="664" w:type="pct"/>
            <w:vMerge/>
            <w:tcBorders>
              <w:left w:val="nil"/>
              <w:right w:val="nil"/>
            </w:tcBorders>
            <w:shd w:val="clear" w:color="auto" w:fill="auto"/>
            <w:vAlign w:val="center"/>
            <w:hideMark/>
          </w:tcPr>
          <w:p w:rsidR="003C05CC" w:rsidRPr="003C05CC" w:rsidRDefault="003C05CC" w:rsidP="003C05CC">
            <w:pPr>
              <w:rPr>
                <w:rFonts w:ascii="Calibri" w:hAnsi="Calibri"/>
                <w:color w:val="000000"/>
                <w:sz w:val="16"/>
                <w:szCs w:val="16"/>
                <w:lang w:eastAsia="es-ES"/>
              </w:rPr>
            </w:pPr>
          </w:p>
        </w:tc>
        <w:tc>
          <w:tcPr>
            <w:tcW w:w="810" w:type="pct"/>
            <w:vMerge/>
            <w:tcBorders>
              <w:left w:val="single" w:sz="4" w:space="0" w:color="auto"/>
              <w:right w:val="single" w:sz="4" w:space="0" w:color="auto"/>
            </w:tcBorders>
            <w:shd w:val="clear" w:color="auto" w:fill="auto"/>
            <w:vAlign w:val="center"/>
          </w:tcPr>
          <w:p w:rsidR="003C05CC" w:rsidRPr="003C05CC" w:rsidRDefault="003C05CC" w:rsidP="003C05CC">
            <w:pPr>
              <w:jc w:val="center"/>
              <w:rPr>
                <w:rFonts w:ascii="Calibri" w:hAnsi="Calibri"/>
                <w:color w:val="000000"/>
                <w:sz w:val="16"/>
                <w:szCs w:val="16"/>
                <w:lang w:eastAsia="es-ES"/>
              </w:rPr>
            </w:pPr>
          </w:p>
        </w:tc>
      </w:tr>
      <w:tr w:rsidR="003C05CC" w:rsidRPr="003C05CC" w:rsidTr="00987068">
        <w:trPr>
          <w:trHeight w:val="450"/>
        </w:trPr>
        <w:tc>
          <w:tcPr>
            <w:tcW w:w="369" w:type="pct"/>
            <w:vMerge/>
            <w:tcBorders>
              <w:left w:val="single" w:sz="4" w:space="0" w:color="auto"/>
              <w:right w:val="nil"/>
            </w:tcBorders>
            <w:shd w:val="clear" w:color="auto" w:fill="auto"/>
            <w:vAlign w:val="center"/>
            <w:hideMark/>
          </w:tcPr>
          <w:p w:rsidR="003C05CC" w:rsidRPr="003C05CC" w:rsidRDefault="003C05CC" w:rsidP="003C05CC">
            <w:pPr>
              <w:jc w:val="center"/>
              <w:rPr>
                <w:rFonts w:ascii="Calibri" w:hAnsi="Calibri"/>
                <w:color w:val="000000"/>
                <w:sz w:val="16"/>
                <w:szCs w:val="16"/>
                <w:lang w:eastAsia="es-ES"/>
              </w:rPr>
            </w:pPr>
          </w:p>
        </w:tc>
        <w:tc>
          <w:tcPr>
            <w:tcW w:w="3157" w:type="pct"/>
            <w:tcBorders>
              <w:top w:val="nil"/>
              <w:left w:val="single" w:sz="4" w:space="0" w:color="auto"/>
              <w:bottom w:val="single" w:sz="4" w:space="0" w:color="auto"/>
              <w:right w:val="single" w:sz="4" w:space="0" w:color="auto"/>
            </w:tcBorders>
            <w:shd w:val="clear" w:color="auto" w:fill="auto"/>
            <w:vAlign w:val="center"/>
            <w:hideMark/>
          </w:tcPr>
          <w:p w:rsidR="003C05CC" w:rsidRPr="003C05CC" w:rsidRDefault="003C05CC" w:rsidP="003C05CC">
            <w:pPr>
              <w:jc w:val="both"/>
              <w:rPr>
                <w:rFonts w:ascii="Verdana" w:hAnsi="Verdana"/>
                <w:color w:val="000000"/>
                <w:sz w:val="18"/>
                <w:szCs w:val="18"/>
                <w:lang w:eastAsia="es-ES"/>
              </w:rPr>
            </w:pPr>
            <w:r w:rsidRPr="003C05CC">
              <w:rPr>
                <w:rFonts w:ascii="Verdana" w:hAnsi="Verdana"/>
                <w:color w:val="000000"/>
                <w:sz w:val="18"/>
                <w:szCs w:val="18"/>
                <w:lang w:eastAsia="es-ES"/>
              </w:rPr>
              <w:t>Tiempo de hinchamiento para que el elemento expandible alcance 8.30” OD  mínimo 48 horas (De acuerdo a Simulación)</w:t>
            </w:r>
          </w:p>
        </w:tc>
        <w:tc>
          <w:tcPr>
            <w:tcW w:w="664" w:type="pct"/>
            <w:vMerge/>
            <w:tcBorders>
              <w:left w:val="nil"/>
              <w:right w:val="nil"/>
            </w:tcBorders>
            <w:shd w:val="clear" w:color="auto" w:fill="auto"/>
            <w:vAlign w:val="center"/>
            <w:hideMark/>
          </w:tcPr>
          <w:p w:rsidR="003C05CC" w:rsidRPr="003C05CC" w:rsidRDefault="003C05CC" w:rsidP="003C05CC">
            <w:pPr>
              <w:jc w:val="center"/>
              <w:rPr>
                <w:rFonts w:ascii="Calibri" w:hAnsi="Calibri"/>
                <w:color w:val="000000"/>
                <w:sz w:val="16"/>
                <w:szCs w:val="16"/>
                <w:lang w:eastAsia="es-ES"/>
              </w:rPr>
            </w:pPr>
          </w:p>
        </w:tc>
        <w:tc>
          <w:tcPr>
            <w:tcW w:w="810" w:type="pct"/>
            <w:vMerge/>
            <w:tcBorders>
              <w:left w:val="single" w:sz="4" w:space="0" w:color="auto"/>
              <w:right w:val="single" w:sz="4" w:space="0" w:color="auto"/>
            </w:tcBorders>
            <w:shd w:val="clear" w:color="auto" w:fill="auto"/>
            <w:vAlign w:val="center"/>
          </w:tcPr>
          <w:p w:rsidR="003C05CC" w:rsidRPr="003C05CC" w:rsidRDefault="003C05CC" w:rsidP="003C05CC">
            <w:pPr>
              <w:jc w:val="center"/>
              <w:rPr>
                <w:rFonts w:ascii="Calibri" w:hAnsi="Calibri"/>
                <w:color w:val="000000"/>
                <w:sz w:val="16"/>
                <w:szCs w:val="16"/>
                <w:lang w:eastAsia="es-ES"/>
              </w:rPr>
            </w:pPr>
          </w:p>
        </w:tc>
      </w:tr>
      <w:tr w:rsidR="003C05CC" w:rsidRPr="003C05CC" w:rsidTr="00987068">
        <w:trPr>
          <w:trHeight w:val="315"/>
        </w:trPr>
        <w:tc>
          <w:tcPr>
            <w:tcW w:w="369" w:type="pct"/>
            <w:vMerge/>
            <w:tcBorders>
              <w:left w:val="single" w:sz="4" w:space="0" w:color="auto"/>
              <w:right w:val="nil"/>
            </w:tcBorders>
            <w:shd w:val="clear" w:color="auto" w:fill="auto"/>
            <w:vAlign w:val="center"/>
            <w:hideMark/>
          </w:tcPr>
          <w:p w:rsidR="003C05CC" w:rsidRPr="003C05CC" w:rsidRDefault="003C05CC" w:rsidP="003C05CC">
            <w:pPr>
              <w:jc w:val="center"/>
              <w:rPr>
                <w:rFonts w:ascii="Calibri" w:hAnsi="Calibri"/>
                <w:color w:val="000000"/>
                <w:sz w:val="16"/>
                <w:szCs w:val="16"/>
                <w:lang w:eastAsia="es-ES"/>
              </w:rPr>
            </w:pPr>
          </w:p>
        </w:tc>
        <w:tc>
          <w:tcPr>
            <w:tcW w:w="3157" w:type="pct"/>
            <w:tcBorders>
              <w:top w:val="nil"/>
              <w:left w:val="single" w:sz="4" w:space="0" w:color="auto"/>
              <w:bottom w:val="single" w:sz="4" w:space="0" w:color="auto"/>
              <w:right w:val="single" w:sz="4" w:space="0" w:color="auto"/>
            </w:tcBorders>
            <w:shd w:val="clear" w:color="000000" w:fill="FFFFFF"/>
            <w:vAlign w:val="center"/>
            <w:hideMark/>
          </w:tcPr>
          <w:p w:rsidR="003C05CC" w:rsidRPr="003C05CC" w:rsidRDefault="003C05CC" w:rsidP="003C05CC">
            <w:pPr>
              <w:jc w:val="both"/>
              <w:rPr>
                <w:rFonts w:ascii="Verdana" w:hAnsi="Verdana"/>
                <w:color w:val="000000"/>
                <w:sz w:val="18"/>
                <w:szCs w:val="18"/>
                <w:lang w:eastAsia="es-ES"/>
              </w:rPr>
            </w:pPr>
            <w:r w:rsidRPr="003C05CC">
              <w:rPr>
                <w:rFonts w:ascii="Verdana" w:hAnsi="Verdana"/>
                <w:color w:val="000000"/>
                <w:sz w:val="18"/>
                <w:szCs w:val="18"/>
                <w:lang w:eastAsia="es-ES"/>
              </w:rPr>
              <w:t>Tiempo de hinchamiento para que el elemento expandible haga sello en un OH 8.5” mínimo 60 horas (De acuerdo a Simulación)</w:t>
            </w:r>
          </w:p>
        </w:tc>
        <w:tc>
          <w:tcPr>
            <w:tcW w:w="664" w:type="pct"/>
            <w:vMerge/>
            <w:tcBorders>
              <w:left w:val="nil"/>
              <w:right w:val="nil"/>
            </w:tcBorders>
            <w:shd w:val="clear" w:color="auto" w:fill="auto"/>
            <w:vAlign w:val="center"/>
          </w:tcPr>
          <w:p w:rsidR="003C05CC" w:rsidRPr="003C05CC" w:rsidRDefault="003C05CC" w:rsidP="003C05CC">
            <w:pPr>
              <w:jc w:val="center"/>
              <w:rPr>
                <w:rFonts w:ascii="Calibri" w:hAnsi="Calibri"/>
                <w:color w:val="000000"/>
                <w:sz w:val="16"/>
                <w:szCs w:val="16"/>
                <w:lang w:eastAsia="es-ES"/>
              </w:rPr>
            </w:pPr>
          </w:p>
        </w:tc>
        <w:tc>
          <w:tcPr>
            <w:tcW w:w="810" w:type="pct"/>
            <w:vMerge/>
            <w:tcBorders>
              <w:left w:val="single" w:sz="4" w:space="0" w:color="auto"/>
              <w:right w:val="single" w:sz="4" w:space="0" w:color="auto"/>
            </w:tcBorders>
            <w:shd w:val="clear" w:color="auto" w:fill="auto"/>
            <w:vAlign w:val="center"/>
          </w:tcPr>
          <w:p w:rsidR="003C05CC" w:rsidRPr="003C05CC" w:rsidRDefault="003C05CC" w:rsidP="003C05CC">
            <w:pPr>
              <w:jc w:val="center"/>
              <w:rPr>
                <w:rFonts w:ascii="Calibri" w:hAnsi="Calibri"/>
                <w:color w:val="000000"/>
                <w:sz w:val="16"/>
                <w:szCs w:val="16"/>
                <w:lang w:eastAsia="es-ES"/>
              </w:rPr>
            </w:pPr>
          </w:p>
        </w:tc>
      </w:tr>
      <w:tr w:rsidR="003C05CC" w:rsidRPr="003C05CC" w:rsidTr="00987068">
        <w:trPr>
          <w:trHeight w:val="315"/>
        </w:trPr>
        <w:tc>
          <w:tcPr>
            <w:tcW w:w="369" w:type="pct"/>
            <w:vMerge/>
            <w:tcBorders>
              <w:left w:val="single" w:sz="4" w:space="0" w:color="auto"/>
              <w:right w:val="nil"/>
            </w:tcBorders>
            <w:shd w:val="clear" w:color="auto" w:fill="auto"/>
            <w:vAlign w:val="center"/>
            <w:hideMark/>
          </w:tcPr>
          <w:p w:rsidR="003C05CC" w:rsidRPr="003C05CC" w:rsidRDefault="003C05CC" w:rsidP="003C05CC">
            <w:pPr>
              <w:jc w:val="center"/>
              <w:rPr>
                <w:rFonts w:ascii="Calibri" w:hAnsi="Calibri"/>
                <w:color w:val="000000"/>
                <w:sz w:val="16"/>
                <w:szCs w:val="16"/>
                <w:lang w:eastAsia="es-ES"/>
              </w:rPr>
            </w:pPr>
          </w:p>
        </w:tc>
        <w:tc>
          <w:tcPr>
            <w:tcW w:w="315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C05CC" w:rsidRPr="003C05CC" w:rsidRDefault="003C05CC" w:rsidP="003C05CC">
            <w:pPr>
              <w:jc w:val="both"/>
              <w:rPr>
                <w:rFonts w:ascii="Verdana" w:hAnsi="Verdana"/>
                <w:color w:val="000000"/>
                <w:sz w:val="18"/>
                <w:szCs w:val="18"/>
                <w:lang w:eastAsia="es-ES"/>
              </w:rPr>
            </w:pPr>
            <w:r w:rsidRPr="003C05CC">
              <w:rPr>
                <w:rFonts w:ascii="Verdana" w:hAnsi="Verdana"/>
                <w:color w:val="000000"/>
                <w:sz w:val="18"/>
                <w:szCs w:val="18"/>
                <w:lang w:eastAsia="es-ES"/>
              </w:rPr>
              <w:t>Máxima Temperatura de trabajo 300°F</w:t>
            </w:r>
          </w:p>
        </w:tc>
        <w:tc>
          <w:tcPr>
            <w:tcW w:w="664" w:type="pct"/>
            <w:vMerge/>
            <w:tcBorders>
              <w:left w:val="nil"/>
              <w:right w:val="nil"/>
            </w:tcBorders>
            <w:shd w:val="clear" w:color="auto" w:fill="auto"/>
            <w:vAlign w:val="center"/>
          </w:tcPr>
          <w:p w:rsidR="003C05CC" w:rsidRPr="003C05CC" w:rsidRDefault="003C05CC" w:rsidP="003C05CC">
            <w:pPr>
              <w:jc w:val="center"/>
              <w:rPr>
                <w:rFonts w:ascii="Calibri" w:hAnsi="Calibri"/>
                <w:color w:val="000000"/>
                <w:sz w:val="16"/>
                <w:szCs w:val="16"/>
                <w:lang w:eastAsia="es-ES"/>
              </w:rPr>
            </w:pPr>
          </w:p>
        </w:tc>
        <w:tc>
          <w:tcPr>
            <w:tcW w:w="810" w:type="pct"/>
            <w:vMerge/>
            <w:tcBorders>
              <w:left w:val="single" w:sz="4" w:space="0" w:color="auto"/>
              <w:right w:val="single" w:sz="4" w:space="0" w:color="auto"/>
            </w:tcBorders>
            <w:shd w:val="clear" w:color="auto" w:fill="auto"/>
            <w:vAlign w:val="center"/>
          </w:tcPr>
          <w:p w:rsidR="003C05CC" w:rsidRPr="003C05CC" w:rsidRDefault="003C05CC" w:rsidP="003C05CC">
            <w:pPr>
              <w:jc w:val="center"/>
              <w:rPr>
                <w:rFonts w:ascii="Calibri" w:hAnsi="Calibri"/>
                <w:color w:val="000000"/>
                <w:sz w:val="16"/>
                <w:szCs w:val="16"/>
                <w:lang w:eastAsia="es-ES"/>
              </w:rPr>
            </w:pPr>
          </w:p>
        </w:tc>
      </w:tr>
      <w:tr w:rsidR="003C05CC" w:rsidRPr="003C05CC" w:rsidTr="00987068">
        <w:trPr>
          <w:trHeight w:val="315"/>
        </w:trPr>
        <w:tc>
          <w:tcPr>
            <w:tcW w:w="369" w:type="pct"/>
            <w:vMerge/>
            <w:tcBorders>
              <w:left w:val="single" w:sz="4" w:space="0" w:color="auto"/>
              <w:right w:val="nil"/>
            </w:tcBorders>
            <w:shd w:val="clear" w:color="auto" w:fill="auto"/>
          </w:tcPr>
          <w:p w:rsidR="003C05CC" w:rsidRPr="003C05CC" w:rsidRDefault="003C05CC" w:rsidP="003C05CC">
            <w:pPr>
              <w:jc w:val="center"/>
              <w:rPr>
                <w:rFonts w:ascii="Calibri" w:hAnsi="Calibri"/>
                <w:color w:val="000000"/>
                <w:sz w:val="16"/>
                <w:szCs w:val="16"/>
                <w:lang w:eastAsia="es-ES"/>
              </w:rPr>
            </w:pPr>
          </w:p>
        </w:tc>
        <w:tc>
          <w:tcPr>
            <w:tcW w:w="3157" w:type="pct"/>
            <w:tcBorders>
              <w:top w:val="single" w:sz="4" w:space="0" w:color="auto"/>
              <w:left w:val="single" w:sz="4" w:space="0" w:color="auto"/>
              <w:bottom w:val="single" w:sz="4" w:space="0" w:color="auto"/>
              <w:right w:val="single" w:sz="4" w:space="0" w:color="auto"/>
            </w:tcBorders>
            <w:shd w:val="clear" w:color="auto" w:fill="auto"/>
            <w:vAlign w:val="center"/>
          </w:tcPr>
          <w:p w:rsidR="003C05CC" w:rsidRPr="003C05CC" w:rsidRDefault="003C05CC" w:rsidP="003C05CC">
            <w:pPr>
              <w:jc w:val="both"/>
              <w:rPr>
                <w:rFonts w:ascii="Verdana" w:hAnsi="Verdana"/>
                <w:color w:val="000000"/>
                <w:sz w:val="18"/>
                <w:szCs w:val="18"/>
                <w:lang w:eastAsia="es-ES"/>
              </w:rPr>
            </w:pPr>
            <w:r w:rsidRPr="003C05CC">
              <w:rPr>
                <w:rFonts w:ascii="Verdana" w:hAnsi="Verdana"/>
                <w:color w:val="000000"/>
                <w:sz w:val="18"/>
                <w:szCs w:val="18"/>
                <w:lang w:eastAsia="es-ES"/>
              </w:rPr>
              <w:t>Diferencial de presión para un diámetro de pozo de 8 1/2” 8.500 Psi mínimo</w:t>
            </w:r>
          </w:p>
        </w:tc>
        <w:tc>
          <w:tcPr>
            <w:tcW w:w="664" w:type="pct"/>
            <w:vMerge/>
            <w:tcBorders>
              <w:left w:val="nil"/>
              <w:right w:val="nil"/>
            </w:tcBorders>
            <w:shd w:val="clear" w:color="auto" w:fill="auto"/>
            <w:vAlign w:val="center"/>
          </w:tcPr>
          <w:p w:rsidR="003C05CC" w:rsidRPr="003C05CC" w:rsidRDefault="003C05CC" w:rsidP="003C05CC">
            <w:pPr>
              <w:jc w:val="center"/>
              <w:rPr>
                <w:rFonts w:ascii="Calibri" w:hAnsi="Calibri"/>
                <w:color w:val="000000"/>
                <w:sz w:val="16"/>
                <w:szCs w:val="16"/>
                <w:lang w:eastAsia="es-ES"/>
              </w:rPr>
            </w:pPr>
          </w:p>
        </w:tc>
        <w:tc>
          <w:tcPr>
            <w:tcW w:w="810" w:type="pct"/>
            <w:vMerge/>
            <w:tcBorders>
              <w:left w:val="single" w:sz="4" w:space="0" w:color="auto"/>
              <w:right w:val="single" w:sz="4" w:space="0" w:color="auto"/>
            </w:tcBorders>
            <w:shd w:val="clear" w:color="auto" w:fill="auto"/>
            <w:vAlign w:val="center"/>
          </w:tcPr>
          <w:p w:rsidR="003C05CC" w:rsidRPr="003C05CC" w:rsidRDefault="003C05CC" w:rsidP="003C05CC">
            <w:pPr>
              <w:jc w:val="center"/>
              <w:rPr>
                <w:rFonts w:ascii="Calibri" w:hAnsi="Calibri"/>
                <w:color w:val="000000"/>
                <w:sz w:val="16"/>
                <w:szCs w:val="16"/>
                <w:lang w:eastAsia="es-ES"/>
              </w:rPr>
            </w:pPr>
          </w:p>
        </w:tc>
      </w:tr>
      <w:tr w:rsidR="003C05CC" w:rsidRPr="003C05CC" w:rsidTr="00987068">
        <w:trPr>
          <w:trHeight w:val="315"/>
        </w:trPr>
        <w:tc>
          <w:tcPr>
            <w:tcW w:w="369" w:type="pct"/>
            <w:vMerge/>
            <w:tcBorders>
              <w:left w:val="single" w:sz="4" w:space="0" w:color="auto"/>
              <w:right w:val="nil"/>
            </w:tcBorders>
            <w:shd w:val="clear" w:color="auto" w:fill="auto"/>
          </w:tcPr>
          <w:p w:rsidR="003C05CC" w:rsidRPr="003C05CC" w:rsidRDefault="003C05CC" w:rsidP="003C05CC">
            <w:pPr>
              <w:jc w:val="center"/>
              <w:rPr>
                <w:rFonts w:ascii="Calibri" w:hAnsi="Calibri"/>
                <w:color w:val="000000"/>
                <w:sz w:val="16"/>
                <w:szCs w:val="16"/>
                <w:lang w:eastAsia="es-ES"/>
              </w:rPr>
            </w:pPr>
          </w:p>
        </w:tc>
        <w:tc>
          <w:tcPr>
            <w:tcW w:w="3157" w:type="pct"/>
            <w:tcBorders>
              <w:top w:val="single" w:sz="4" w:space="0" w:color="auto"/>
              <w:left w:val="single" w:sz="4" w:space="0" w:color="auto"/>
              <w:bottom w:val="single" w:sz="4" w:space="0" w:color="auto"/>
              <w:right w:val="single" w:sz="4" w:space="0" w:color="auto"/>
            </w:tcBorders>
            <w:shd w:val="clear" w:color="auto" w:fill="auto"/>
            <w:vAlign w:val="center"/>
          </w:tcPr>
          <w:p w:rsidR="003C05CC" w:rsidRPr="003C05CC" w:rsidRDefault="003C05CC" w:rsidP="003C05CC">
            <w:pPr>
              <w:jc w:val="both"/>
              <w:rPr>
                <w:rFonts w:ascii="Verdana" w:hAnsi="Verdana"/>
                <w:color w:val="000000"/>
                <w:sz w:val="18"/>
                <w:szCs w:val="18"/>
                <w:lang w:eastAsia="es-ES"/>
              </w:rPr>
            </w:pPr>
            <w:r w:rsidRPr="003C05CC">
              <w:rPr>
                <w:rFonts w:ascii="Verdana" w:hAnsi="Verdana"/>
                <w:color w:val="000000"/>
                <w:sz w:val="18"/>
                <w:szCs w:val="18"/>
                <w:lang w:eastAsia="es-ES"/>
              </w:rPr>
              <w:t>Diferencial de presión para un diámetro de pozo de 8 3/4” 7.000 Psi mínimo</w:t>
            </w:r>
          </w:p>
        </w:tc>
        <w:tc>
          <w:tcPr>
            <w:tcW w:w="664" w:type="pct"/>
            <w:vMerge/>
            <w:tcBorders>
              <w:left w:val="nil"/>
              <w:right w:val="nil"/>
            </w:tcBorders>
            <w:shd w:val="clear" w:color="auto" w:fill="auto"/>
            <w:vAlign w:val="center"/>
          </w:tcPr>
          <w:p w:rsidR="003C05CC" w:rsidRPr="003C05CC" w:rsidRDefault="003C05CC" w:rsidP="003C05CC">
            <w:pPr>
              <w:jc w:val="center"/>
              <w:rPr>
                <w:rFonts w:ascii="Calibri" w:hAnsi="Calibri"/>
                <w:color w:val="000000"/>
                <w:sz w:val="16"/>
                <w:szCs w:val="16"/>
                <w:lang w:eastAsia="es-ES"/>
              </w:rPr>
            </w:pPr>
          </w:p>
        </w:tc>
        <w:tc>
          <w:tcPr>
            <w:tcW w:w="810" w:type="pct"/>
            <w:vMerge/>
            <w:tcBorders>
              <w:left w:val="single" w:sz="4" w:space="0" w:color="auto"/>
              <w:right w:val="single" w:sz="4" w:space="0" w:color="auto"/>
            </w:tcBorders>
            <w:shd w:val="clear" w:color="auto" w:fill="auto"/>
            <w:vAlign w:val="center"/>
          </w:tcPr>
          <w:p w:rsidR="003C05CC" w:rsidRPr="003C05CC" w:rsidRDefault="003C05CC" w:rsidP="003C05CC">
            <w:pPr>
              <w:jc w:val="center"/>
              <w:rPr>
                <w:rFonts w:ascii="Calibri" w:hAnsi="Calibri"/>
                <w:color w:val="000000"/>
                <w:sz w:val="16"/>
                <w:szCs w:val="16"/>
                <w:lang w:eastAsia="es-ES"/>
              </w:rPr>
            </w:pPr>
          </w:p>
        </w:tc>
      </w:tr>
      <w:tr w:rsidR="003C05CC" w:rsidRPr="003C05CC" w:rsidTr="00987068">
        <w:trPr>
          <w:trHeight w:val="315"/>
        </w:trPr>
        <w:tc>
          <w:tcPr>
            <w:tcW w:w="369" w:type="pct"/>
            <w:vMerge/>
            <w:tcBorders>
              <w:left w:val="single" w:sz="4" w:space="0" w:color="auto"/>
              <w:bottom w:val="single" w:sz="4" w:space="0" w:color="auto"/>
              <w:right w:val="nil"/>
            </w:tcBorders>
            <w:shd w:val="clear" w:color="auto" w:fill="auto"/>
          </w:tcPr>
          <w:p w:rsidR="003C05CC" w:rsidRPr="003C05CC" w:rsidRDefault="003C05CC" w:rsidP="003C05CC">
            <w:pPr>
              <w:jc w:val="center"/>
              <w:rPr>
                <w:rFonts w:ascii="Calibri" w:hAnsi="Calibri"/>
                <w:color w:val="000000"/>
                <w:sz w:val="16"/>
                <w:szCs w:val="16"/>
                <w:lang w:eastAsia="es-ES"/>
              </w:rPr>
            </w:pPr>
          </w:p>
        </w:tc>
        <w:tc>
          <w:tcPr>
            <w:tcW w:w="3157" w:type="pct"/>
            <w:tcBorders>
              <w:top w:val="single" w:sz="4" w:space="0" w:color="auto"/>
              <w:left w:val="single" w:sz="4" w:space="0" w:color="auto"/>
              <w:bottom w:val="single" w:sz="4" w:space="0" w:color="auto"/>
              <w:right w:val="single" w:sz="4" w:space="0" w:color="auto"/>
            </w:tcBorders>
            <w:shd w:val="clear" w:color="auto" w:fill="auto"/>
            <w:vAlign w:val="center"/>
          </w:tcPr>
          <w:p w:rsidR="003C05CC" w:rsidRPr="003C05CC" w:rsidRDefault="003C05CC" w:rsidP="003C05CC">
            <w:pPr>
              <w:jc w:val="both"/>
              <w:rPr>
                <w:rFonts w:ascii="Verdana" w:hAnsi="Verdana"/>
                <w:color w:val="000000"/>
                <w:sz w:val="18"/>
                <w:szCs w:val="18"/>
                <w:lang w:eastAsia="es-ES"/>
              </w:rPr>
            </w:pPr>
            <w:r w:rsidRPr="003C05CC">
              <w:rPr>
                <w:rFonts w:ascii="Verdana" w:hAnsi="Verdana"/>
                <w:color w:val="000000"/>
                <w:sz w:val="18"/>
                <w:szCs w:val="18"/>
                <w:lang w:eastAsia="es-ES"/>
              </w:rPr>
              <w:t>Elemento expandible resistente a gases: Gas hidrocarburo con un porcentaje de CO2 &lt; 2%</w:t>
            </w:r>
          </w:p>
        </w:tc>
        <w:tc>
          <w:tcPr>
            <w:tcW w:w="664" w:type="pct"/>
            <w:vMerge/>
            <w:tcBorders>
              <w:left w:val="nil"/>
              <w:bottom w:val="single" w:sz="4" w:space="0" w:color="auto"/>
              <w:right w:val="nil"/>
            </w:tcBorders>
            <w:shd w:val="clear" w:color="auto" w:fill="auto"/>
            <w:vAlign w:val="center"/>
          </w:tcPr>
          <w:p w:rsidR="003C05CC" w:rsidRPr="003C05CC" w:rsidRDefault="003C05CC" w:rsidP="003C05CC">
            <w:pPr>
              <w:jc w:val="center"/>
              <w:rPr>
                <w:rFonts w:ascii="Calibri" w:hAnsi="Calibri"/>
                <w:color w:val="000000"/>
                <w:sz w:val="16"/>
                <w:szCs w:val="16"/>
                <w:lang w:eastAsia="es-ES"/>
              </w:rPr>
            </w:pPr>
          </w:p>
        </w:tc>
        <w:tc>
          <w:tcPr>
            <w:tcW w:w="810" w:type="pct"/>
            <w:vMerge/>
            <w:tcBorders>
              <w:left w:val="single" w:sz="4" w:space="0" w:color="auto"/>
              <w:bottom w:val="single" w:sz="4" w:space="0" w:color="auto"/>
              <w:right w:val="single" w:sz="4" w:space="0" w:color="auto"/>
            </w:tcBorders>
            <w:shd w:val="clear" w:color="auto" w:fill="auto"/>
            <w:vAlign w:val="center"/>
          </w:tcPr>
          <w:p w:rsidR="003C05CC" w:rsidRPr="003C05CC" w:rsidRDefault="003C05CC" w:rsidP="003C05CC">
            <w:pPr>
              <w:jc w:val="center"/>
              <w:rPr>
                <w:rFonts w:ascii="Calibri" w:hAnsi="Calibri"/>
                <w:color w:val="000000"/>
                <w:sz w:val="16"/>
                <w:szCs w:val="16"/>
                <w:lang w:eastAsia="es-ES"/>
              </w:rPr>
            </w:pPr>
          </w:p>
        </w:tc>
      </w:tr>
      <w:tr w:rsidR="003C05CC" w:rsidRPr="003C05CC" w:rsidTr="00987068">
        <w:trPr>
          <w:trHeight w:val="315"/>
        </w:trPr>
        <w:tc>
          <w:tcPr>
            <w:tcW w:w="369" w:type="pct"/>
            <w:tcBorders>
              <w:top w:val="single" w:sz="4" w:space="0" w:color="auto"/>
              <w:left w:val="single" w:sz="4" w:space="0" w:color="auto"/>
              <w:bottom w:val="nil"/>
              <w:right w:val="nil"/>
            </w:tcBorders>
            <w:shd w:val="clear" w:color="000000" w:fill="F2F2F2"/>
            <w:vAlign w:val="center"/>
            <w:hideMark/>
          </w:tcPr>
          <w:p w:rsidR="003C05CC" w:rsidRPr="003C05CC" w:rsidRDefault="003C05CC" w:rsidP="003C05CC">
            <w:pPr>
              <w:jc w:val="center"/>
              <w:rPr>
                <w:rFonts w:ascii="Calibri" w:hAnsi="Calibri"/>
                <w:b/>
                <w:bCs/>
                <w:color w:val="000000"/>
                <w:sz w:val="18"/>
                <w:szCs w:val="18"/>
                <w:lang w:eastAsia="es-ES"/>
              </w:rPr>
            </w:pPr>
            <w:r w:rsidRPr="003C05CC">
              <w:rPr>
                <w:rFonts w:ascii="Calibri" w:hAnsi="Calibri"/>
                <w:b/>
                <w:bCs/>
                <w:color w:val="000000"/>
                <w:lang w:eastAsia="es-ES"/>
              </w:rPr>
              <w:t>N° 2</w:t>
            </w:r>
          </w:p>
        </w:tc>
        <w:tc>
          <w:tcPr>
            <w:tcW w:w="3157" w:type="pct"/>
            <w:tcBorders>
              <w:top w:val="single" w:sz="4" w:space="0" w:color="auto"/>
              <w:left w:val="single" w:sz="4" w:space="0" w:color="auto"/>
              <w:bottom w:val="nil"/>
              <w:right w:val="nil"/>
            </w:tcBorders>
            <w:shd w:val="clear" w:color="000000" w:fill="F2F2F2"/>
            <w:vAlign w:val="center"/>
          </w:tcPr>
          <w:p w:rsidR="003C05CC" w:rsidRPr="003C05CC" w:rsidRDefault="003C05CC" w:rsidP="003C05CC">
            <w:pPr>
              <w:jc w:val="center"/>
              <w:rPr>
                <w:rFonts w:ascii="Calibri" w:hAnsi="Calibri"/>
                <w:b/>
                <w:bCs/>
                <w:color w:val="000000"/>
                <w:sz w:val="18"/>
                <w:szCs w:val="18"/>
                <w:lang w:eastAsia="es-ES"/>
              </w:rPr>
            </w:pPr>
            <w:r w:rsidRPr="003C05CC">
              <w:rPr>
                <w:rFonts w:ascii="Calibri" w:hAnsi="Calibri"/>
                <w:b/>
                <w:bCs/>
                <w:color w:val="000000"/>
                <w:sz w:val="18"/>
                <w:szCs w:val="18"/>
                <w:lang w:eastAsia="es-ES"/>
              </w:rPr>
              <w:t>PERSONAL</w:t>
            </w:r>
          </w:p>
        </w:tc>
        <w:tc>
          <w:tcPr>
            <w:tcW w:w="66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C05CC" w:rsidRPr="003C05CC" w:rsidRDefault="003C05CC" w:rsidP="003C05CC">
            <w:pPr>
              <w:jc w:val="center"/>
              <w:rPr>
                <w:rFonts w:ascii="Calibri" w:hAnsi="Calibri"/>
                <w:color w:val="000000"/>
                <w:sz w:val="16"/>
                <w:szCs w:val="16"/>
                <w:lang w:eastAsia="es-ES"/>
              </w:rPr>
            </w:pPr>
            <w:r w:rsidRPr="003C05CC">
              <w:rPr>
                <w:rFonts w:ascii="Calibri" w:hAnsi="Calibri"/>
                <w:color w:val="000000"/>
                <w:sz w:val="16"/>
                <w:szCs w:val="16"/>
                <w:lang w:eastAsia="es-ES"/>
              </w:rPr>
              <w:t> </w:t>
            </w:r>
          </w:p>
        </w:tc>
        <w:tc>
          <w:tcPr>
            <w:tcW w:w="810" w:type="pct"/>
            <w:tcBorders>
              <w:top w:val="single" w:sz="4" w:space="0" w:color="auto"/>
              <w:left w:val="nil"/>
              <w:bottom w:val="nil"/>
              <w:right w:val="single" w:sz="4" w:space="0" w:color="auto"/>
            </w:tcBorders>
            <w:shd w:val="clear" w:color="auto" w:fill="auto"/>
            <w:vAlign w:val="center"/>
            <w:hideMark/>
          </w:tcPr>
          <w:p w:rsidR="003C05CC" w:rsidRPr="003C05CC" w:rsidRDefault="003C05CC" w:rsidP="003C05CC">
            <w:pPr>
              <w:jc w:val="center"/>
              <w:rPr>
                <w:rFonts w:ascii="Calibri" w:hAnsi="Calibri"/>
                <w:color w:val="000000"/>
                <w:sz w:val="16"/>
                <w:szCs w:val="16"/>
                <w:lang w:eastAsia="es-ES"/>
              </w:rPr>
            </w:pPr>
            <w:r w:rsidRPr="003C05CC">
              <w:rPr>
                <w:rFonts w:ascii="Calibri" w:hAnsi="Calibri"/>
                <w:color w:val="000000"/>
                <w:sz w:val="16"/>
                <w:szCs w:val="16"/>
                <w:lang w:eastAsia="es-ES"/>
              </w:rPr>
              <w:t> </w:t>
            </w:r>
          </w:p>
        </w:tc>
      </w:tr>
      <w:tr w:rsidR="003C05CC" w:rsidRPr="003C05CC" w:rsidTr="00987068">
        <w:trPr>
          <w:trHeight w:val="315"/>
        </w:trPr>
        <w:tc>
          <w:tcPr>
            <w:tcW w:w="36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C05CC" w:rsidRPr="003C05CC" w:rsidRDefault="003C05CC" w:rsidP="003C05CC">
            <w:pPr>
              <w:jc w:val="center"/>
              <w:rPr>
                <w:rFonts w:ascii="Calibri" w:hAnsi="Calibri"/>
                <w:color w:val="000000"/>
                <w:sz w:val="16"/>
                <w:szCs w:val="16"/>
                <w:lang w:eastAsia="es-ES"/>
              </w:rPr>
            </w:pPr>
            <w:r w:rsidRPr="003C05CC">
              <w:rPr>
                <w:rFonts w:ascii="Calibri" w:hAnsi="Calibri"/>
                <w:color w:val="000000"/>
                <w:sz w:val="16"/>
                <w:szCs w:val="16"/>
                <w:lang w:eastAsia="es-ES"/>
              </w:rPr>
              <w:t>2.1</w:t>
            </w:r>
          </w:p>
        </w:tc>
        <w:tc>
          <w:tcPr>
            <w:tcW w:w="3157" w:type="pct"/>
            <w:tcBorders>
              <w:top w:val="single" w:sz="4" w:space="0" w:color="auto"/>
              <w:left w:val="nil"/>
              <w:bottom w:val="single" w:sz="4" w:space="0" w:color="auto"/>
              <w:right w:val="single" w:sz="4" w:space="0" w:color="auto"/>
            </w:tcBorders>
            <w:shd w:val="clear" w:color="000000" w:fill="FFFFFF"/>
            <w:vAlign w:val="center"/>
            <w:hideMark/>
          </w:tcPr>
          <w:p w:rsidR="003C05CC" w:rsidRPr="003C05CC" w:rsidRDefault="003C05CC" w:rsidP="003C05CC">
            <w:pPr>
              <w:jc w:val="both"/>
              <w:rPr>
                <w:rFonts w:ascii="Verdana" w:hAnsi="Verdana"/>
                <w:color w:val="000000"/>
                <w:sz w:val="18"/>
                <w:szCs w:val="18"/>
                <w:lang w:eastAsia="es-ES"/>
              </w:rPr>
            </w:pPr>
            <w:r w:rsidRPr="003C05CC">
              <w:rPr>
                <w:rFonts w:ascii="Verdana" w:hAnsi="Verdana"/>
                <w:color w:val="000000"/>
                <w:sz w:val="18"/>
                <w:szCs w:val="18"/>
                <w:lang w:eastAsia="es-ES"/>
              </w:rPr>
              <w:t xml:space="preserve">Especialista/Operador de </w:t>
            </w:r>
            <w:proofErr w:type="spellStart"/>
            <w:r w:rsidRPr="003C05CC">
              <w:rPr>
                <w:rFonts w:ascii="Verdana" w:hAnsi="Verdana"/>
                <w:color w:val="000000"/>
                <w:sz w:val="18"/>
                <w:szCs w:val="18"/>
                <w:lang w:eastAsia="es-ES"/>
              </w:rPr>
              <w:t>Swell</w:t>
            </w:r>
            <w:proofErr w:type="spellEnd"/>
            <w:r w:rsidRPr="003C05CC">
              <w:rPr>
                <w:rFonts w:ascii="Verdana" w:hAnsi="Verdana"/>
                <w:color w:val="000000"/>
                <w:sz w:val="18"/>
                <w:szCs w:val="18"/>
                <w:lang w:eastAsia="es-ES"/>
              </w:rPr>
              <w:t xml:space="preserve"> </w:t>
            </w:r>
            <w:proofErr w:type="spellStart"/>
            <w:r w:rsidRPr="003C05CC">
              <w:rPr>
                <w:rFonts w:ascii="Verdana" w:hAnsi="Verdana"/>
                <w:color w:val="000000"/>
                <w:sz w:val="18"/>
                <w:szCs w:val="18"/>
                <w:lang w:eastAsia="es-ES"/>
              </w:rPr>
              <w:t>Packer</w:t>
            </w:r>
            <w:proofErr w:type="spellEnd"/>
            <w:r w:rsidRPr="003C05CC">
              <w:rPr>
                <w:rFonts w:ascii="Verdana" w:hAnsi="Verdana"/>
                <w:color w:val="000000"/>
                <w:sz w:val="18"/>
                <w:szCs w:val="18"/>
                <w:lang w:eastAsia="es-ES"/>
              </w:rPr>
              <w:t xml:space="preserve"> (operativo)</w:t>
            </w:r>
          </w:p>
        </w:tc>
        <w:tc>
          <w:tcPr>
            <w:tcW w:w="664" w:type="pct"/>
            <w:tcBorders>
              <w:top w:val="nil"/>
              <w:left w:val="nil"/>
              <w:bottom w:val="single" w:sz="4" w:space="0" w:color="auto"/>
              <w:right w:val="single" w:sz="4" w:space="0" w:color="auto"/>
            </w:tcBorders>
            <w:shd w:val="clear" w:color="auto" w:fill="auto"/>
            <w:vAlign w:val="center"/>
            <w:hideMark/>
          </w:tcPr>
          <w:p w:rsidR="003C05CC" w:rsidRPr="003C05CC" w:rsidRDefault="003C05CC" w:rsidP="003C05CC">
            <w:pPr>
              <w:jc w:val="center"/>
              <w:rPr>
                <w:rFonts w:ascii="Calibri" w:hAnsi="Calibri"/>
                <w:color w:val="000000"/>
                <w:sz w:val="16"/>
                <w:szCs w:val="16"/>
                <w:lang w:eastAsia="es-ES"/>
              </w:rPr>
            </w:pPr>
            <w:r w:rsidRPr="003C05CC">
              <w:rPr>
                <w:rFonts w:ascii="Calibri" w:hAnsi="Calibri"/>
                <w:color w:val="000000"/>
                <w:sz w:val="16"/>
                <w:szCs w:val="16"/>
                <w:lang w:eastAsia="es-ES"/>
              </w:rPr>
              <w:t>3</w:t>
            </w:r>
          </w:p>
        </w:tc>
        <w:tc>
          <w:tcPr>
            <w:tcW w:w="810" w:type="pct"/>
            <w:tcBorders>
              <w:top w:val="single" w:sz="4" w:space="0" w:color="auto"/>
              <w:left w:val="nil"/>
              <w:bottom w:val="single" w:sz="4" w:space="0" w:color="auto"/>
              <w:right w:val="single" w:sz="4" w:space="0" w:color="auto"/>
            </w:tcBorders>
            <w:shd w:val="clear" w:color="auto" w:fill="auto"/>
            <w:vAlign w:val="center"/>
            <w:hideMark/>
          </w:tcPr>
          <w:p w:rsidR="003C05CC" w:rsidRPr="003C05CC" w:rsidRDefault="003C05CC" w:rsidP="003C05CC">
            <w:pPr>
              <w:jc w:val="center"/>
              <w:rPr>
                <w:rFonts w:ascii="Calibri" w:hAnsi="Calibri"/>
                <w:color w:val="000000"/>
                <w:sz w:val="16"/>
                <w:szCs w:val="16"/>
                <w:lang w:eastAsia="es-ES"/>
              </w:rPr>
            </w:pPr>
            <w:r w:rsidRPr="003C05CC">
              <w:rPr>
                <w:rFonts w:ascii="Calibri" w:hAnsi="Calibri"/>
                <w:color w:val="000000"/>
                <w:sz w:val="16"/>
                <w:szCs w:val="16"/>
                <w:lang w:eastAsia="es-ES"/>
              </w:rPr>
              <w:t>Día</w:t>
            </w:r>
          </w:p>
        </w:tc>
      </w:tr>
      <w:tr w:rsidR="003C05CC" w:rsidRPr="003C05CC" w:rsidTr="00987068">
        <w:trPr>
          <w:trHeight w:val="330"/>
        </w:trPr>
        <w:tc>
          <w:tcPr>
            <w:tcW w:w="369" w:type="pct"/>
            <w:tcBorders>
              <w:top w:val="nil"/>
              <w:left w:val="single" w:sz="4" w:space="0" w:color="auto"/>
              <w:bottom w:val="single" w:sz="4" w:space="0" w:color="auto"/>
              <w:right w:val="single" w:sz="4" w:space="0" w:color="auto"/>
            </w:tcBorders>
            <w:shd w:val="clear" w:color="auto" w:fill="EDEDED"/>
            <w:vAlign w:val="center"/>
          </w:tcPr>
          <w:p w:rsidR="003C05CC" w:rsidRPr="003C05CC" w:rsidRDefault="003C05CC" w:rsidP="003C05CC">
            <w:pPr>
              <w:jc w:val="center"/>
              <w:rPr>
                <w:rFonts w:ascii="Verdana" w:hAnsi="Verdana"/>
                <w:color w:val="000000"/>
                <w:sz w:val="18"/>
                <w:szCs w:val="18"/>
                <w:lang w:eastAsia="es-ES"/>
              </w:rPr>
            </w:pPr>
            <w:r w:rsidRPr="003C05CC">
              <w:rPr>
                <w:rFonts w:ascii="Calibri" w:hAnsi="Calibri"/>
                <w:b/>
                <w:bCs/>
                <w:color w:val="000000"/>
                <w:lang w:eastAsia="es-ES"/>
              </w:rPr>
              <w:t>N° 3</w:t>
            </w:r>
          </w:p>
        </w:tc>
        <w:tc>
          <w:tcPr>
            <w:tcW w:w="3157" w:type="pct"/>
            <w:tcBorders>
              <w:top w:val="nil"/>
              <w:left w:val="single" w:sz="4" w:space="0" w:color="auto"/>
              <w:bottom w:val="single" w:sz="4" w:space="0" w:color="auto"/>
              <w:right w:val="single" w:sz="4" w:space="0" w:color="auto"/>
            </w:tcBorders>
            <w:shd w:val="clear" w:color="auto" w:fill="EDEDED"/>
            <w:vAlign w:val="center"/>
          </w:tcPr>
          <w:p w:rsidR="003C05CC" w:rsidRPr="003C05CC" w:rsidRDefault="003C05CC" w:rsidP="003C05CC">
            <w:pPr>
              <w:jc w:val="center"/>
              <w:rPr>
                <w:rFonts w:ascii="Verdana" w:hAnsi="Verdana"/>
                <w:color w:val="000000"/>
                <w:sz w:val="18"/>
                <w:szCs w:val="18"/>
                <w:lang w:eastAsia="es-ES"/>
              </w:rPr>
            </w:pPr>
            <w:r w:rsidRPr="003C05CC">
              <w:rPr>
                <w:rFonts w:ascii="Calibri" w:hAnsi="Calibri"/>
                <w:b/>
                <w:bCs/>
                <w:color w:val="000000"/>
                <w:sz w:val="18"/>
                <w:szCs w:val="18"/>
                <w:lang w:eastAsia="es-ES"/>
              </w:rPr>
              <w:t>MOVILIZACIÓN</w:t>
            </w:r>
          </w:p>
        </w:tc>
        <w:tc>
          <w:tcPr>
            <w:tcW w:w="664" w:type="pct"/>
            <w:tcBorders>
              <w:top w:val="nil"/>
              <w:left w:val="nil"/>
              <w:bottom w:val="single" w:sz="4" w:space="0" w:color="auto"/>
              <w:right w:val="single" w:sz="4" w:space="0" w:color="auto"/>
            </w:tcBorders>
            <w:shd w:val="clear" w:color="auto" w:fill="auto"/>
            <w:vAlign w:val="center"/>
          </w:tcPr>
          <w:p w:rsidR="003C05CC" w:rsidRPr="003C05CC" w:rsidRDefault="003C05CC" w:rsidP="003C05CC">
            <w:pPr>
              <w:jc w:val="center"/>
              <w:rPr>
                <w:rFonts w:ascii="Calibri" w:hAnsi="Calibri"/>
                <w:color w:val="000000"/>
                <w:sz w:val="16"/>
                <w:szCs w:val="16"/>
                <w:lang w:eastAsia="es-ES"/>
              </w:rPr>
            </w:pPr>
          </w:p>
        </w:tc>
        <w:tc>
          <w:tcPr>
            <w:tcW w:w="810" w:type="pct"/>
            <w:tcBorders>
              <w:top w:val="nil"/>
              <w:left w:val="nil"/>
              <w:bottom w:val="single" w:sz="4" w:space="0" w:color="auto"/>
              <w:right w:val="single" w:sz="4" w:space="0" w:color="auto"/>
            </w:tcBorders>
            <w:shd w:val="clear" w:color="auto" w:fill="auto"/>
            <w:vAlign w:val="center"/>
          </w:tcPr>
          <w:p w:rsidR="003C05CC" w:rsidRPr="003C05CC" w:rsidRDefault="003C05CC" w:rsidP="003C05CC">
            <w:pPr>
              <w:jc w:val="center"/>
              <w:rPr>
                <w:rFonts w:ascii="Calibri" w:hAnsi="Calibri"/>
                <w:color w:val="000000"/>
                <w:sz w:val="16"/>
                <w:szCs w:val="16"/>
                <w:lang w:eastAsia="es-ES"/>
              </w:rPr>
            </w:pPr>
          </w:p>
        </w:tc>
      </w:tr>
      <w:tr w:rsidR="003C05CC" w:rsidRPr="003C05CC" w:rsidTr="00987068">
        <w:trPr>
          <w:trHeight w:val="330"/>
        </w:trPr>
        <w:tc>
          <w:tcPr>
            <w:tcW w:w="369" w:type="pct"/>
            <w:tcBorders>
              <w:top w:val="nil"/>
              <w:left w:val="single" w:sz="4" w:space="0" w:color="auto"/>
              <w:bottom w:val="single" w:sz="4" w:space="0" w:color="auto"/>
              <w:right w:val="single" w:sz="4" w:space="0" w:color="auto"/>
            </w:tcBorders>
            <w:shd w:val="clear" w:color="auto" w:fill="auto"/>
            <w:vAlign w:val="center"/>
            <w:hideMark/>
          </w:tcPr>
          <w:p w:rsidR="003C05CC" w:rsidRPr="003C05CC" w:rsidRDefault="003C05CC" w:rsidP="003C05CC">
            <w:pPr>
              <w:jc w:val="center"/>
              <w:rPr>
                <w:rFonts w:ascii="Calibri" w:hAnsi="Calibri"/>
                <w:color w:val="000000"/>
                <w:sz w:val="16"/>
                <w:szCs w:val="16"/>
                <w:lang w:eastAsia="es-ES"/>
              </w:rPr>
            </w:pPr>
            <w:r w:rsidRPr="003C05CC">
              <w:rPr>
                <w:rFonts w:ascii="Calibri" w:hAnsi="Calibri"/>
                <w:color w:val="000000"/>
                <w:sz w:val="16"/>
                <w:szCs w:val="16"/>
                <w:lang w:eastAsia="es-ES"/>
              </w:rPr>
              <w:t>3.1.</w:t>
            </w:r>
          </w:p>
        </w:tc>
        <w:tc>
          <w:tcPr>
            <w:tcW w:w="3157" w:type="pct"/>
            <w:tcBorders>
              <w:top w:val="nil"/>
              <w:left w:val="nil"/>
              <w:bottom w:val="single" w:sz="4" w:space="0" w:color="auto"/>
              <w:right w:val="single" w:sz="4" w:space="0" w:color="auto"/>
            </w:tcBorders>
            <w:shd w:val="clear" w:color="auto" w:fill="auto"/>
            <w:vAlign w:val="center"/>
            <w:hideMark/>
          </w:tcPr>
          <w:p w:rsidR="003C05CC" w:rsidRPr="003C05CC" w:rsidRDefault="003C05CC" w:rsidP="003C05CC">
            <w:pPr>
              <w:jc w:val="both"/>
              <w:rPr>
                <w:rFonts w:ascii="Verdana" w:hAnsi="Verdana"/>
                <w:color w:val="000000"/>
                <w:sz w:val="18"/>
                <w:szCs w:val="18"/>
                <w:lang w:eastAsia="es-ES"/>
              </w:rPr>
            </w:pPr>
            <w:r w:rsidRPr="003C05CC">
              <w:rPr>
                <w:rFonts w:ascii="Verdana" w:hAnsi="Verdana"/>
                <w:color w:val="000000"/>
                <w:sz w:val="18"/>
                <w:szCs w:val="18"/>
                <w:lang w:eastAsia="es-ES"/>
              </w:rPr>
              <w:t>Movilización y desmovilización de las herramientas</w:t>
            </w:r>
          </w:p>
        </w:tc>
        <w:tc>
          <w:tcPr>
            <w:tcW w:w="664" w:type="pct"/>
            <w:tcBorders>
              <w:top w:val="nil"/>
              <w:left w:val="nil"/>
              <w:bottom w:val="single" w:sz="4" w:space="0" w:color="auto"/>
              <w:right w:val="single" w:sz="4" w:space="0" w:color="auto"/>
            </w:tcBorders>
            <w:shd w:val="clear" w:color="auto" w:fill="auto"/>
            <w:vAlign w:val="center"/>
            <w:hideMark/>
          </w:tcPr>
          <w:p w:rsidR="003C05CC" w:rsidRPr="003C05CC" w:rsidRDefault="003C05CC" w:rsidP="003C05CC">
            <w:pPr>
              <w:jc w:val="center"/>
              <w:rPr>
                <w:rFonts w:ascii="Calibri" w:hAnsi="Calibri"/>
                <w:color w:val="000000"/>
                <w:sz w:val="16"/>
                <w:szCs w:val="16"/>
                <w:lang w:eastAsia="es-ES"/>
              </w:rPr>
            </w:pPr>
            <w:r w:rsidRPr="003C05CC">
              <w:rPr>
                <w:rFonts w:ascii="Calibri" w:hAnsi="Calibri"/>
                <w:color w:val="000000"/>
                <w:sz w:val="16"/>
                <w:szCs w:val="16"/>
                <w:lang w:eastAsia="es-ES"/>
              </w:rPr>
              <w:t>748</w:t>
            </w:r>
          </w:p>
        </w:tc>
        <w:tc>
          <w:tcPr>
            <w:tcW w:w="810" w:type="pct"/>
            <w:tcBorders>
              <w:top w:val="nil"/>
              <w:left w:val="nil"/>
              <w:bottom w:val="single" w:sz="4" w:space="0" w:color="auto"/>
              <w:right w:val="single" w:sz="4" w:space="0" w:color="auto"/>
            </w:tcBorders>
            <w:shd w:val="clear" w:color="auto" w:fill="auto"/>
            <w:vAlign w:val="center"/>
            <w:hideMark/>
          </w:tcPr>
          <w:p w:rsidR="003C05CC" w:rsidRPr="003C05CC" w:rsidRDefault="003C05CC" w:rsidP="003C05CC">
            <w:pPr>
              <w:jc w:val="center"/>
              <w:rPr>
                <w:rFonts w:ascii="Calibri" w:hAnsi="Calibri"/>
                <w:color w:val="000000"/>
                <w:sz w:val="16"/>
                <w:szCs w:val="16"/>
                <w:lang w:eastAsia="es-ES"/>
              </w:rPr>
            </w:pPr>
            <w:r w:rsidRPr="003C05CC">
              <w:rPr>
                <w:rFonts w:ascii="Calibri" w:hAnsi="Calibri"/>
                <w:color w:val="000000"/>
                <w:sz w:val="16"/>
                <w:szCs w:val="16"/>
                <w:lang w:eastAsia="es-ES"/>
              </w:rPr>
              <w:t>Kilómetro</w:t>
            </w:r>
          </w:p>
        </w:tc>
      </w:tr>
      <w:tr w:rsidR="003C05CC" w:rsidRPr="003C05CC" w:rsidTr="00987068">
        <w:trPr>
          <w:trHeight w:val="330"/>
        </w:trPr>
        <w:tc>
          <w:tcPr>
            <w:tcW w:w="369" w:type="pct"/>
            <w:tcBorders>
              <w:top w:val="single" w:sz="4" w:space="0" w:color="auto"/>
              <w:left w:val="single" w:sz="4" w:space="0" w:color="auto"/>
              <w:bottom w:val="single" w:sz="4" w:space="0" w:color="auto"/>
              <w:right w:val="single" w:sz="4" w:space="0" w:color="auto"/>
            </w:tcBorders>
            <w:shd w:val="clear" w:color="auto" w:fill="auto"/>
            <w:vAlign w:val="center"/>
          </w:tcPr>
          <w:p w:rsidR="003C05CC" w:rsidRPr="003C05CC" w:rsidRDefault="003C05CC" w:rsidP="003C05CC">
            <w:pPr>
              <w:jc w:val="center"/>
              <w:rPr>
                <w:rFonts w:ascii="Calibri" w:hAnsi="Calibri"/>
                <w:color w:val="000000"/>
                <w:sz w:val="16"/>
                <w:szCs w:val="16"/>
                <w:lang w:eastAsia="es-ES"/>
              </w:rPr>
            </w:pPr>
            <w:r w:rsidRPr="003C05CC">
              <w:rPr>
                <w:rFonts w:ascii="Calibri" w:hAnsi="Calibri"/>
                <w:color w:val="000000"/>
                <w:sz w:val="16"/>
                <w:szCs w:val="16"/>
                <w:lang w:eastAsia="es-ES"/>
              </w:rPr>
              <w:t>3.2.</w:t>
            </w:r>
          </w:p>
        </w:tc>
        <w:tc>
          <w:tcPr>
            <w:tcW w:w="3157" w:type="pct"/>
            <w:tcBorders>
              <w:top w:val="single" w:sz="4" w:space="0" w:color="auto"/>
              <w:left w:val="nil"/>
              <w:bottom w:val="single" w:sz="4" w:space="0" w:color="auto"/>
              <w:right w:val="single" w:sz="4" w:space="0" w:color="auto"/>
            </w:tcBorders>
            <w:shd w:val="clear" w:color="auto" w:fill="auto"/>
            <w:vAlign w:val="center"/>
          </w:tcPr>
          <w:p w:rsidR="003C05CC" w:rsidRPr="003C05CC" w:rsidRDefault="003C05CC" w:rsidP="003C05CC">
            <w:pPr>
              <w:jc w:val="both"/>
              <w:rPr>
                <w:rFonts w:ascii="Verdana" w:hAnsi="Verdana"/>
                <w:color w:val="000000"/>
                <w:sz w:val="18"/>
                <w:szCs w:val="18"/>
                <w:lang w:eastAsia="es-ES"/>
              </w:rPr>
            </w:pPr>
            <w:r w:rsidRPr="003C05CC">
              <w:rPr>
                <w:rFonts w:ascii="Verdana" w:hAnsi="Verdana"/>
                <w:color w:val="000000"/>
                <w:sz w:val="18"/>
                <w:szCs w:val="18"/>
                <w:lang w:eastAsia="es-ES"/>
              </w:rPr>
              <w:t>Movilización y desmovilización del personal</w:t>
            </w:r>
          </w:p>
        </w:tc>
        <w:tc>
          <w:tcPr>
            <w:tcW w:w="664" w:type="pct"/>
            <w:tcBorders>
              <w:top w:val="single" w:sz="4" w:space="0" w:color="auto"/>
              <w:left w:val="nil"/>
              <w:bottom w:val="single" w:sz="4" w:space="0" w:color="auto"/>
              <w:right w:val="single" w:sz="4" w:space="0" w:color="auto"/>
            </w:tcBorders>
            <w:shd w:val="clear" w:color="auto" w:fill="auto"/>
            <w:vAlign w:val="center"/>
          </w:tcPr>
          <w:p w:rsidR="003C05CC" w:rsidRPr="003C05CC" w:rsidRDefault="003C05CC" w:rsidP="003C05CC">
            <w:pPr>
              <w:jc w:val="center"/>
              <w:rPr>
                <w:rFonts w:ascii="Calibri" w:hAnsi="Calibri"/>
                <w:color w:val="000000"/>
                <w:sz w:val="16"/>
                <w:szCs w:val="16"/>
                <w:lang w:eastAsia="es-ES"/>
              </w:rPr>
            </w:pPr>
            <w:r w:rsidRPr="003C05CC">
              <w:rPr>
                <w:rFonts w:ascii="Calibri" w:hAnsi="Calibri"/>
                <w:color w:val="000000"/>
                <w:sz w:val="16"/>
                <w:szCs w:val="16"/>
                <w:lang w:eastAsia="es-ES"/>
              </w:rPr>
              <w:t>748</w:t>
            </w:r>
          </w:p>
        </w:tc>
        <w:tc>
          <w:tcPr>
            <w:tcW w:w="810" w:type="pct"/>
            <w:tcBorders>
              <w:top w:val="single" w:sz="4" w:space="0" w:color="auto"/>
              <w:left w:val="nil"/>
              <w:bottom w:val="single" w:sz="4" w:space="0" w:color="auto"/>
              <w:right w:val="single" w:sz="4" w:space="0" w:color="auto"/>
            </w:tcBorders>
            <w:shd w:val="clear" w:color="auto" w:fill="auto"/>
            <w:vAlign w:val="center"/>
          </w:tcPr>
          <w:p w:rsidR="003C05CC" w:rsidRPr="003C05CC" w:rsidRDefault="003C05CC" w:rsidP="003C05CC">
            <w:pPr>
              <w:jc w:val="center"/>
              <w:rPr>
                <w:rFonts w:ascii="Calibri" w:hAnsi="Calibri"/>
                <w:color w:val="000000"/>
                <w:sz w:val="16"/>
                <w:szCs w:val="16"/>
                <w:lang w:eastAsia="es-ES"/>
              </w:rPr>
            </w:pPr>
            <w:r w:rsidRPr="003C05CC">
              <w:rPr>
                <w:rFonts w:ascii="Calibri" w:hAnsi="Calibri"/>
                <w:color w:val="000000"/>
                <w:sz w:val="16"/>
                <w:szCs w:val="16"/>
                <w:lang w:eastAsia="es-ES"/>
              </w:rPr>
              <w:t>Kilómetro</w:t>
            </w:r>
          </w:p>
        </w:tc>
      </w:tr>
    </w:tbl>
    <w:p w:rsidR="003C05CC" w:rsidRPr="003C05CC" w:rsidRDefault="003C05CC" w:rsidP="003C05CC">
      <w:pPr>
        <w:autoSpaceDE w:val="0"/>
        <w:autoSpaceDN w:val="0"/>
        <w:rPr>
          <w:rFonts w:ascii="Verdana" w:hAnsi="Verdana" w:cs="Arial"/>
          <w:bCs/>
          <w:sz w:val="18"/>
          <w:szCs w:val="18"/>
          <w:lang w:eastAsia="es-ES"/>
        </w:rPr>
      </w:pPr>
    </w:p>
    <w:p w:rsidR="003C05CC" w:rsidRPr="003C05CC" w:rsidRDefault="003C05CC" w:rsidP="003C05CC">
      <w:pPr>
        <w:spacing w:before="120" w:line="360" w:lineRule="auto"/>
        <w:jc w:val="both"/>
        <w:rPr>
          <w:rFonts w:ascii="Verdana" w:hAnsi="Verdana" w:cs="Arial"/>
          <w:bCs/>
          <w:color w:val="000000"/>
          <w:sz w:val="18"/>
          <w:szCs w:val="18"/>
          <w:lang w:val="es-BO" w:eastAsia="es-BO"/>
        </w:rPr>
      </w:pPr>
      <w:r w:rsidRPr="003C05CC">
        <w:rPr>
          <w:rFonts w:ascii="Verdana" w:hAnsi="Verdana" w:cs="Arial"/>
          <w:bCs/>
          <w:color w:val="000000"/>
          <w:sz w:val="18"/>
          <w:szCs w:val="18"/>
          <w:lang w:val="es-BO" w:eastAsia="es-BO"/>
        </w:rPr>
        <w:t xml:space="preserve">Todas las cantidades son referenciales, a fin de que el Contratista tome sus previsiones para cumplir con la ejecución del servicio. </w:t>
      </w:r>
    </w:p>
    <w:p w:rsidR="003C05CC" w:rsidRPr="003C05CC" w:rsidRDefault="003C05CC" w:rsidP="003C05CC">
      <w:pPr>
        <w:spacing w:before="120" w:line="360" w:lineRule="auto"/>
        <w:jc w:val="both"/>
        <w:rPr>
          <w:rFonts w:ascii="Verdana" w:hAnsi="Verdana" w:cs="Arial"/>
          <w:bCs/>
          <w:color w:val="000000"/>
          <w:sz w:val="18"/>
          <w:szCs w:val="18"/>
          <w:lang w:val="es-BO" w:eastAsia="es-BO"/>
        </w:rPr>
      </w:pPr>
      <w:r w:rsidRPr="003C05CC">
        <w:rPr>
          <w:rFonts w:ascii="Verdana" w:hAnsi="Verdana" w:cs="Arial"/>
          <w:bCs/>
          <w:color w:val="000000"/>
          <w:sz w:val="18"/>
          <w:szCs w:val="18"/>
          <w:lang w:val="es-BO" w:eastAsia="es-BO"/>
        </w:rPr>
        <w:t>Para efectos de pago se tomaran en cuenta las cantidades reales solicitadas de cada servicio ejecutado.</w:t>
      </w:r>
    </w:p>
    <w:p w:rsidR="003C05CC" w:rsidRPr="003C05CC" w:rsidRDefault="003C05CC" w:rsidP="003C05CC">
      <w:pPr>
        <w:spacing w:before="120" w:line="360" w:lineRule="auto"/>
        <w:jc w:val="both"/>
        <w:rPr>
          <w:rFonts w:ascii="Verdana" w:hAnsi="Verdana" w:cs="Arial"/>
          <w:bCs/>
          <w:color w:val="000000"/>
          <w:sz w:val="18"/>
          <w:szCs w:val="18"/>
          <w:lang w:val="es-BO" w:eastAsia="es-BO"/>
        </w:rPr>
      </w:pPr>
      <w:r w:rsidRPr="003C05CC">
        <w:rPr>
          <w:rFonts w:ascii="Verdana" w:hAnsi="Verdana" w:cs="Arial"/>
          <w:bCs/>
          <w:color w:val="000000"/>
          <w:sz w:val="18"/>
          <w:szCs w:val="18"/>
          <w:lang w:val="es-BO" w:eastAsia="es-BO"/>
        </w:rPr>
        <w:t>Para efectos de evaluación se consideraran los precios unitarios de las propuestas económicas.</w:t>
      </w:r>
    </w:p>
    <w:p w:rsidR="003C05CC" w:rsidRPr="003C05CC" w:rsidRDefault="003C05CC" w:rsidP="003C05CC">
      <w:pPr>
        <w:spacing w:before="120" w:line="360" w:lineRule="auto"/>
        <w:jc w:val="both"/>
        <w:rPr>
          <w:rFonts w:ascii="Verdana" w:hAnsi="Verdana" w:cs="Arial"/>
          <w:bCs/>
          <w:color w:val="000000"/>
          <w:sz w:val="18"/>
          <w:szCs w:val="18"/>
          <w:lang w:val="es-BO" w:eastAsia="es-BO"/>
        </w:rPr>
      </w:pPr>
      <w:r w:rsidRPr="003C05CC">
        <w:rPr>
          <w:rFonts w:ascii="Verdana" w:hAnsi="Verdana" w:cs="Arial"/>
          <w:bCs/>
          <w:color w:val="000000"/>
          <w:sz w:val="18"/>
          <w:szCs w:val="18"/>
          <w:lang w:val="es-BO" w:eastAsia="es-BO"/>
        </w:rPr>
        <w:t>Las empresas que presenten precios unitarios propuestos que sobrepasen el valor del precio de referencia unitario serán descalificadas.</w:t>
      </w:r>
    </w:p>
    <w:p w:rsidR="003C05CC" w:rsidRPr="003C05CC" w:rsidRDefault="003C05CC" w:rsidP="003C05CC">
      <w:pPr>
        <w:numPr>
          <w:ilvl w:val="1"/>
          <w:numId w:val="72"/>
        </w:numPr>
        <w:spacing w:before="240" w:after="240" w:line="360" w:lineRule="auto"/>
        <w:ind w:right="51"/>
        <w:jc w:val="both"/>
        <w:rPr>
          <w:rFonts w:ascii="Verdana" w:hAnsi="Verdana" w:cs="Arial"/>
          <w:b/>
          <w:bCs/>
          <w:sz w:val="18"/>
          <w:szCs w:val="18"/>
          <w:lang w:val="es-BO" w:eastAsia="es-BO"/>
        </w:rPr>
      </w:pPr>
      <w:r w:rsidRPr="003C05CC">
        <w:rPr>
          <w:rFonts w:ascii="Verdana" w:hAnsi="Verdana" w:cs="Arial"/>
          <w:b/>
          <w:bCs/>
          <w:sz w:val="18"/>
          <w:szCs w:val="18"/>
          <w:lang w:val="es-BO" w:eastAsia="es-BO"/>
        </w:rPr>
        <w:t>MOVILIZACIÓN Y DESMOVILIZACIÓN.</w:t>
      </w:r>
    </w:p>
    <w:p w:rsidR="003C05CC" w:rsidRPr="003C05CC" w:rsidRDefault="003C05CC" w:rsidP="003C05CC">
      <w:pPr>
        <w:spacing w:before="240" w:line="360" w:lineRule="auto"/>
        <w:jc w:val="both"/>
        <w:rPr>
          <w:rFonts w:ascii="Verdana" w:hAnsi="Verdana" w:cs="Arial"/>
          <w:bCs/>
          <w:sz w:val="18"/>
          <w:szCs w:val="18"/>
          <w:lang w:eastAsia="es-ES"/>
        </w:rPr>
      </w:pPr>
      <w:r w:rsidRPr="003C05CC">
        <w:rPr>
          <w:rFonts w:ascii="Verdana" w:hAnsi="Verdana" w:cs="Arial"/>
          <w:bCs/>
          <w:sz w:val="18"/>
          <w:szCs w:val="18"/>
          <w:lang w:eastAsia="es-ES"/>
        </w:rPr>
        <w:t>La movilización inicia con el traslado de los equipos, herramientas y termina al finalizar de instalar y probar los equipos inherentes al servicio.</w:t>
      </w:r>
    </w:p>
    <w:p w:rsidR="003C05CC" w:rsidRPr="003C05CC" w:rsidRDefault="003C05CC" w:rsidP="003C05CC">
      <w:pPr>
        <w:spacing w:before="240" w:line="360" w:lineRule="auto"/>
        <w:jc w:val="both"/>
        <w:rPr>
          <w:rFonts w:ascii="Verdana" w:hAnsi="Verdana" w:cs="Arial"/>
          <w:bCs/>
          <w:sz w:val="18"/>
          <w:szCs w:val="18"/>
          <w:lang w:eastAsia="es-ES"/>
        </w:rPr>
      </w:pPr>
      <w:r w:rsidRPr="003C05CC">
        <w:rPr>
          <w:rFonts w:ascii="Verdana" w:hAnsi="Verdana" w:cs="Arial"/>
          <w:bCs/>
          <w:sz w:val="18"/>
          <w:szCs w:val="18"/>
          <w:lang w:eastAsia="es-ES"/>
        </w:rPr>
        <w:lastRenderedPageBreak/>
        <w:t>El Contratista será responsable de las movilizaciones de sus equipos, materiales y personal técnico desde la Base operativa hasta el lugar de trabajo y viceversa concluidas las operaciones.</w:t>
      </w:r>
    </w:p>
    <w:p w:rsidR="003C05CC" w:rsidRPr="003C05CC" w:rsidRDefault="003C05CC" w:rsidP="003C05CC">
      <w:pPr>
        <w:spacing w:before="240" w:line="360" w:lineRule="auto"/>
        <w:jc w:val="both"/>
        <w:rPr>
          <w:rFonts w:ascii="Verdana" w:hAnsi="Verdana" w:cs="Arial"/>
          <w:bCs/>
          <w:sz w:val="18"/>
          <w:szCs w:val="18"/>
          <w:lang w:eastAsia="es-ES"/>
        </w:rPr>
      </w:pPr>
      <w:r w:rsidRPr="003C05CC">
        <w:rPr>
          <w:rFonts w:ascii="Verdana" w:hAnsi="Verdana" w:cs="Arial"/>
          <w:bCs/>
          <w:sz w:val="18"/>
          <w:szCs w:val="18"/>
          <w:lang w:eastAsia="es-ES"/>
        </w:rPr>
        <w:t>De igual manera, debe encargarse de la desmovilización de todas las herramientas y equipos provistos para la ejecución del servicio desde el Lugar de Trabajo hasta la base operativa del Contratista.</w:t>
      </w:r>
    </w:p>
    <w:p w:rsidR="003C05CC" w:rsidRPr="003C05CC" w:rsidRDefault="003C05CC" w:rsidP="003C05CC">
      <w:pPr>
        <w:spacing w:before="240" w:line="360" w:lineRule="auto"/>
        <w:jc w:val="both"/>
        <w:rPr>
          <w:rFonts w:ascii="Verdana" w:hAnsi="Verdana" w:cs="Arial"/>
          <w:bCs/>
          <w:sz w:val="18"/>
          <w:szCs w:val="18"/>
          <w:lang w:eastAsia="es-ES"/>
        </w:rPr>
      </w:pPr>
      <w:r w:rsidRPr="003C05CC">
        <w:rPr>
          <w:rFonts w:ascii="Verdana" w:hAnsi="Verdana" w:cs="Arial"/>
          <w:bCs/>
          <w:sz w:val="18"/>
          <w:szCs w:val="18"/>
          <w:lang w:eastAsia="es-ES"/>
        </w:rPr>
        <w:t>El Contratista, será responsable de la logística de inspección de la ruta para la movilización de equipos, a fin de evaluar su estado y condiciones, para planificar la movilización y desmovilización de los mismos, siendo el Contratista responsable de cualquier daño a terceros.</w:t>
      </w:r>
    </w:p>
    <w:p w:rsidR="003C05CC" w:rsidRPr="003C05CC" w:rsidRDefault="003C05CC" w:rsidP="003C05CC">
      <w:pPr>
        <w:autoSpaceDE w:val="0"/>
        <w:autoSpaceDN w:val="0"/>
        <w:spacing w:line="360" w:lineRule="auto"/>
        <w:jc w:val="both"/>
        <w:rPr>
          <w:rFonts w:ascii="Verdana" w:hAnsi="Verdana" w:cs="Arial"/>
          <w:bCs/>
          <w:sz w:val="18"/>
          <w:szCs w:val="18"/>
          <w:lang w:eastAsia="es-ES"/>
        </w:rPr>
      </w:pPr>
    </w:p>
    <w:p w:rsidR="003C05CC" w:rsidRPr="003C05CC" w:rsidRDefault="003C05CC" w:rsidP="003C05CC">
      <w:pPr>
        <w:autoSpaceDE w:val="0"/>
        <w:autoSpaceDN w:val="0"/>
        <w:spacing w:line="360" w:lineRule="auto"/>
        <w:jc w:val="both"/>
        <w:rPr>
          <w:rFonts w:ascii="Verdana" w:hAnsi="Verdana" w:cs="Arial"/>
          <w:bCs/>
          <w:sz w:val="18"/>
          <w:szCs w:val="18"/>
          <w:lang w:eastAsia="es-ES"/>
        </w:rPr>
      </w:pPr>
      <w:r w:rsidRPr="003C05CC">
        <w:rPr>
          <w:rFonts w:ascii="Verdana" w:hAnsi="Verdana" w:cs="Arial"/>
          <w:bCs/>
          <w:sz w:val="18"/>
          <w:szCs w:val="18"/>
          <w:lang w:eastAsia="es-ES"/>
        </w:rPr>
        <w:t>La movilización y desmovilización de los equipos y personal del Contratista, deberán tener en cuenta los requerimientos de Seguridad, Salud y Medio Ambiente de YPFB (Ver Anexo H). El costo del personal empezara a correr a partir de la llegada al Área de Operación y no desde su movilización de la Base Operativa, aplicando hasta que el personal sea liberado del Área Operativa.</w:t>
      </w:r>
    </w:p>
    <w:p w:rsidR="003C05CC" w:rsidRPr="003C05CC" w:rsidRDefault="003C05CC" w:rsidP="003C05CC">
      <w:pPr>
        <w:numPr>
          <w:ilvl w:val="1"/>
          <w:numId w:val="72"/>
        </w:numPr>
        <w:spacing w:before="240" w:after="240" w:line="360" w:lineRule="auto"/>
        <w:ind w:right="51"/>
        <w:jc w:val="both"/>
        <w:rPr>
          <w:rFonts w:ascii="Verdana" w:hAnsi="Verdana" w:cs="Arial"/>
          <w:b/>
          <w:bCs/>
          <w:sz w:val="18"/>
          <w:szCs w:val="18"/>
          <w:lang w:val="es-BO" w:eastAsia="es-BO"/>
        </w:rPr>
      </w:pPr>
      <w:r w:rsidRPr="003C05CC">
        <w:rPr>
          <w:rFonts w:ascii="Verdana" w:hAnsi="Verdana" w:cs="Arial"/>
          <w:b/>
          <w:bCs/>
          <w:sz w:val="18"/>
          <w:szCs w:val="18"/>
          <w:lang w:val="es-BO" w:eastAsia="es-BO"/>
        </w:rPr>
        <w:t>PLAZO DE EJECUCIÓN DEL SERVICIO.</w:t>
      </w:r>
    </w:p>
    <w:p w:rsidR="003C05CC" w:rsidRPr="003C05CC" w:rsidRDefault="003C05CC" w:rsidP="003C05CC">
      <w:pPr>
        <w:spacing w:before="240" w:line="360" w:lineRule="auto"/>
        <w:jc w:val="both"/>
        <w:rPr>
          <w:rFonts w:ascii="Verdana" w:hAnsi="Verdana" w:cs="Arial"/>
          <w:bCs/>
          <w:sz w:val="18"/>
          <w:szCs w:val="18"/>
          <w:lang w:eastAsia="es-ES"/>
        </w:rPr>
      </w:pPr>
      <w:r w:rsidRPr="003C05CC">
        <w:rPr>
          <w:rFonts w:ascii="Verdana" w:hAnsi="Verdana" w:cs="Arial"/>
          <w:bCs/>
          <w:sz w:val="18"/>
          <w:szCs w:val="18"/>
          <w:lang w:eastAsia="es-ES"/>
        </w:rPr>
        <w:t>El Contratista iniciará las actividades operativas a partir de la emisión de la Orden de Proceder, hasta la conclusión del servicio el cual tendrá una duración de 448 días calendario y cuyas actividades están establecidas en el Cronograma de YPFB.</w:t>
      </w:r>
    </w:p>
    <w:p w:rsidR="003C05CC" w:rsidRPr="003C05CC" w:rsidRDefault="003C05CC" w:rsidP="003C05CC">
      <w:pPr>
        <w:spacing w:before="240" w:line="360" w:lineRule="auto"/>
        <w:jc w:val="both"/>
        <w:rPr>
          <w:rFonts w:ascii="Verdana" w:hAnsi="Verdana" w:cs="Arial"/>
          <w:bCs/>
          <w:sz w:val="18"/>
          <w:szCs w:val="18"/>
          <w:lang w:eastAsia="es-ES"/>
        </w:rPr>
      </w:pPr>
      <w:r w:rsidRPr="003C05CC">
        <w:rPr>
          <w:rFonts w:ascii="Verdana" w:hAnsi="Verdana" w:cs="Arial"/>
          <w:bCs/>
          <w:sz w:val="18"/>
          <w:szCs w:val="18"/>
          <w:lang w:eastAsia="es-ES"/>
        </w:rPr>
        <w:t>El plazo de entrega de</w:t>
      </w:r>
      <w:r w:rsidRPr="003C05CC">
        <w:rPr>
          <w:rFonts w:ascii="Verdana" w:hAnsi="Verdana" w:cs="Calibri"/>
          <w:sz w:val="18"/>
          <w:szCs w:val="18"/>
          <w:lang w:eastAsia="es-ES"/>
        </w:rPr>
        <w:t xml:space="preserve"> los SWELL PACKER PARA EL POZO SIP-X1</w:t>
      </w:r>
      <w:r w:rsidRPr="003C05CC">
        <w:rPr>
          <w:rFonts w:ascii="Verdana" w:hAnsi="Verdana" w:cs="Arial"/>
          <w:bCs/>
          <w:sz w:val="18"/>
          <w:szCs w:val="18"/>
          <w:lang w:eastAsia="es-ES"/>
        </w:rPr>
        <w:t xml:space="preserve">, será de 90 días calendario a partir de la orden de proceder, extensible previo acuerdo escrito entre partes. La instalación de los </w:t>
      </w:r>
      <w:proofErr w:type="spellStart"/>
      <w:r w:rsidRPr="003C05CC">
        <w:rPr>
          <w:rFonts w:ascii="Verdana" w:hAnsi="Verdana" w:cs="Arial"/>
          <w:bCs/>
          <w:sz w:val="18"/>
          <w:szCs w:val="18"/>
          <w:lang w:eastAsia="es-ES"/>
        </w:rPr>
        <w:t>Swell</w:t>
      </w:r>
      <w:proofErr w:type="spellEnd"/>
      <w:r w:rsidRPr="003C05CC">
        <w:rPr>
          <w:rFonts w:ascii="Verdana" w:hAnsi="Verdana" w:cs="Arial"/>
          <w:bCs/>
          <w:sz w:val="18"/>
          <w:szCs w:val="18"/>
          <w:lang w:eastAsia="es-ES"/>
        </w:rPr>
        <w:t xml:space="preserve"> </w:t>
      </w:r>
      <w:proofErr w:type="spellStart"/>
      <w:r w:rsidRPr="003C05CC">
        <w:rPr>
          <w:rFonts w:ascii="Verdana" w:hAnsi="Verdana" w:cs="Arial"/>
          <w:bCs/>
          <w:sz w:val="18"/>
          <w:szCs w:val="18"/>
          <w:lang w:eastAsia="es-ES"/>
        </w:rPr>
        <w:t>Packer</w:t>
      </w:r>
      <w:proofErr w:type="spellEnd"/>
      <w:r w:rsidRPr="003C05CC">
        <w:rPr>
          <w:rFonts w:ascii="Verdana" w:hAnsi="Verdana" w:cs="Arial"/>
          <w:bCs/>
          <w:sz w:val="18"/>
          <w:szCs w:val="18"/>
          <w:lang w:eastAsia="es-ES"/>
        </w:rPr>
        <w:t xml:space="preserve"> está contemplada dentro de los 448 días calendarios del plazo total de duración del servicio.</w:t>
      </w:r>
    </w:p>
    <w:p w:rsidR="003C05CC" w:rsidRPr="003C05CC" w:rsidRDefault="003C05CC" w:rsidP="003C05CC">
      <w:pPr>
        <w:numPr>
          <w:ilvl w:val="1"/>
          <w:numId w:val="72"/>
        </w:numPr>
        <w:spacing w:before="240" w:after="240" w:line="360" w:lineRule="auto"/>
        <w:ind w:right="51"/>
        <w:jc w:val="both"/>
        <w:rPr>
          <w:rFonts w:ascii="Verdana" w:hAnsi="Verdana" w:cs="Arial"/>
          <w:b/>
          <w:bCs/>
          <w:sz w:val="18"/>
          <w:szCs w:val="18"/>
          <w:lang w:val="es-BO" w:eastAsia="es-ES"/>
        </w:rPr>
      </w:pPr>
      <w:r w:rsidRPr="003C05CC">
        <w:rPr>
          <w:rFonts w:ascii="Verdana" w:hAnsi="Verdana" w:cs="Arial"/>
          <w:b/>
          <w:bCs/>
          <w:sz w:val="18"/>
          <w:szCs w:val="18"/>
          <w:lang w:val="es-BO" w:eastAsia="es-ES"/>
        </w:rPr>
        <w:t>CRONOGRAMA.</w:t>
      </w:r>
    </w:p>
    <w:p w:rsidR="003C05CC" w:rsidRPr="003C05CC" w:rsidRDefault="003C05CC" w:rsidP="003C05CC">
      <w:pPr>
        <w:spacing w:before="240" w:line="360" w:lineRule="auto"/>
        <w:jc w:val="both"/>
        <w:rPr>
          <w:rFonts w:ascii="Verdana" w:hAnsi="Verdana" w:cs="Arial"/>
          <w:bCs/>
          <w:sz w:val="18"/>
          <w:szCs w:val="18"/>
          <w:lang w:eastAsia="es-ES"/>
        </w:rPr>
      </w:pPr>
      <w:r w:rsidRPr="003C05CC">
        <w:rPr>
          <w:rFonts w:ascii="Verdana" w:hAnsi="Verdana" w:cs="Arial"/>
          <w:bCs/>
          <w:sz w:val="18"/>
          <w:szCs w:val="18"/>
          <w:lang w:eastAsia="es-ES"/>
        </w:rPr>
        <w:t>El Contratista deberá programar sus actividades dentro del cronograma establecido por YPFB, el mismo podrá ser modificado por YPFB si así se requiere.</w:t>
      </w:r>
    </w:p>
    <w:tbl>
      <w:tblPr>
        <w:tblW w:w="7320" w:type="dxa"/>
        <w:jc w:val="center"/>
        <w:tblCellMar>
          <w:left w:w="70" w:type="dxa"/>
          <w:right w:w="70" w:type="dxa"/>
        </w:tblCellMar>
        <w:tblLook w:val="04A0" w:firstRow="1" w:lastRow="0" w:firstColumn="1" w:lastColumn="0" w:noHBand="0" w:noVBand="1"/>
      </w:tblPr>
      <w:tblGrid>
        <w:gridCol w:w="4183"/>
        <w:gridCol w:w="3137"/>
      </w:tblGrid>
      <w:tr w:rsidR="003C05CC" w:rsidRPr="003C05CC" w:rsidTr="00987068">
        <w:trPr>
          <w:trHeight w:val="321"/>
          <w:jc w:val="center"/>
        </w:trPr>
        <w:tc>
          <w:tcPr>
            <w:tcW w:w="4183" w:type="dxa"/>
            <w:tcBorders>
              <w:top w:val="single" w:sz="8" w:space="0" w:color="9BC2E6"/>
              <w:left w:val="single" w:sz="8" w:space="0" w:color="9BC2E6"/>
              <w:bottom w:val="single" w:sz="8" w:space="0" w:color="9BC2E6"/>
              <w:right w:val="nil"/>
            </w:tcBorders>
            <w:shd w:val="clear" w:color="000000" w:fill="5B9BD5"/>
            <w:noWrap/>
            <w:vAlign w:val="center"/>
            <w:hideMark/>
          </w:tcPr>
          <w:p w:rsidR="003C05CC" w:rsidRPr="003C05CC" w:rsidRDefault="003C05CC" w:rsidP="003C05CC">
            <w:pPr>
              <w:jc w:val="center"/>
              <w:rPr>
                <w:rFonts w:ascii="Verdana" w:hAnsi="Verdana"/>
                <w:b/>
                <w:bCs/>
                <w:color w:val="FFFFFF"/>
                <w:sz w:val="18"/>
                <w:szCs w:val="18"/>
                <w:lang w:val="es-BO" w:eastAsia="es-BO"/>
              </w:rPr>
            </w:pPr>
            <w:r w:rsidRPr="003C05CC">
              <w:rPr>
                <w:rFonts w:ascii="Verdana" w:hAnsi="Verdana"/>
                <w:b/>
                <w:bCs/>
                <w:color w:val="FFFFFF"/>
                <w:sz w:val="18"/>
                <w:szCs w:val="18"/>
                <w:lang w:eastAsia="es-ES"/>
              </w:rPr>
              <w:t>ACTIVIDAD</w:t>
            </w:r>
          </w:p>
        </w:tc>
        <w:tc>
          <w:tcPr>
            <w:tcW w:w="3137" w:type="dxa"/>
            <w:tcBorders>
              <w:top w:val="single" w:sz="8" w:space="0" w:color="9BC2E6"/>
              <w:left w:val="nil"/>
              <w:bottom w:val="single" w:sz="8" w:space="0" w:color="9BC2E6"/>
              <w:right w:val="single" w:sz="8" w:space="0" w:color="9BC2E6"/>
            </w:tcBorders>
            <w:shd w:val="clear" w:color="000000" w:fill="5B9BD5"/>
            <w:noWrap/>
            <w:vAlign w:val="center"/>
            <w:hideMark/>
          </w:tcPr>
          <w:p w:rsidR="003C05CC" w:rsidRPr="003C05CC" w:rsidRDefault="003C05CC" w:rsidP="003C05CC">
            <w:pPr>
              <w:jc w:val="center"/>
              <w:rPr>
                <w:rFonts w:ascii="Verdana" w:hAnsi="Verdana"/>
                <w:b/>
                <w:bCs/>
                <w:color w:val="FFFFFF"/>
                <w:sz w:val="18"/>
                <w:szCs w:val="18"/>
                <w:lang w:eastAsia="es-ES"/>
              </w:rPr>
            </w:pPr>
            <w:r w:rsidRPr="003C05CC">
              <w:rPr>
                <w:rFonts w:ascii="Verdana" w:hAnsi="Verdana"/>
                <w:b/>
                <w:bCs/>
                <w:color w:val="FFFFFF"/>
                <w:sz w:val="18"/>
                <w:szCs w:val="18"/>
                <w:lang w:eastAsia="es-ES"/>
              </w:rPr>
              <w:t>DURACIÓN (DÍAS CALENDARIO)</w:t>
            </w:r>
          </w:p>
        </w:tc>
      </w:tr>
      <w:tr w:rsidR="003C05CC" w:rsidRPr="003C05CC" w:rsidTr="00987068">
        <w:trPr>
          <w:trHeight w:val="219"/>
          <w:jc w:val="center"/>
        </w:trPr>
        <w:tc>
          <w:tcPr>
            <w:tcW w:w="4183" w:type="dxa"/>
            <w:tcBorders>
              <w:top w:val="nil"/>
              <w:left w:val="single" w:sz="8" w:space="0" w:color="9BC2E6"/>
              <w:bottom w:val="single" w:sz="8" w:space="0" w:color="9BC2E6"/>
              <w:right w:val="nil"/>
            </w:tcBorders>
            <w:shd w:val="clear" w:color="000000" w:fill="DDEBF7"/>
            <w:vAlign w:val="center"/>
            <w:hideMark/>
          </w:tcPr>
          <w:p w:rsidR="003C05CC" w:rsidRPr="003C05CC" w:rsidRDefault="003C05CC" w:rsidP="003C05CC">
            <w:pPr>
              <w:rPr>
                <w:rFonts w:ascii="Verdana" w:hAnsi="Verdana"/>
                <w:color w:val="000000"/>
                <w:sz w:val="18"/>
                <w:szCs w:val="18"/>
                <w:lang w:eastAsia="es-ES"/>
              </w:rPr>
            </w:pPr>
            <w:r w:rsidRPr="003C05CC">
              <w:rPr>
                <w:rFonts w:ascii="Verdana" w:hAnsi="Verdana"/>
                <w:color w:val="000000"/>
                <w:sz w:val="18"/>
                <w:szCs w:val="18"/>
                <w:lang w:eastAsia="es-ES"/>
              </w:rPr>
              <w:t>PLAZO DE ENTREGA</w:t>
            </w:r>
          </w:p>
        </w:tc>
        <w:tc>
          <w:tcPr>
            <w:tcW w:w="3137" w:type="dxa"/>
            <w:tcBorders>
              <w:top w:val="nil"/>
              <w:left w:val="nil"/>
              <w:bottom w:val="single" w:sz="8" w:space="0" w:color="9BC2E6"/>
              <w:right w:val="single" w:sz="8" w:space="0" w:color="9BC2E6"/>
            </w:tcBorders>
            <w:shd w:val="clear" w:color="000000" w:fill="DDEBF7"/>
            <w:noWrap/>
            <w:vAlign w:val="center"/>
            <w:hideMark/>
          </w:tcPr>
          <w:p w:rsidR="003C05CC" w:rsidRPr="003C05CC" w:rsidRDefault="003C05CC" w:rsidP="003C05CC">
            <w:pPr>
              <w:jc w:val="center"/>
              <w:rPr>
                <w:rFonts w:ascii="Verdana" w:hAnsi="Verdana"/>
                <w:color w:val="000000"/>
                <w:sz w:val="18"/>
                <w:szCs w:val="18"/>
                <w:lang w:eastAsia="es-ES"/>
              </w:rPr>
            </w:pPr>
            <w:r w:rsidRPr="003C05CC">
              <w:rPr>
                <w:rFonts w:ascii="Verdana" w:hAnsi="Verdana"/>
                <w:color w:val="000000"/>
                <w:sz w:val="18"/>
                <w:szCs w:val="18"/>
                <w:lang w:eastAsia="es-ES"/>
              </w:rPr>
              <w:t>90</w:t>
            </w:r>
          </w:p>
        </w:tc>
      </w:tr>
      <w:tr w:rsidR="003C05CC" w:rsidRPr="003C05CC" w:rsidTr="00987068">
        <w:trPr>
          <w:trHeight w:val="190"/>
          <w:jc w:val="center"/>
        </w:trPr>
        <w:tc>
          <w:tcPr>
            <w:tcW w:w="4183" w:type="dxa"/>
            <w:tcBorders>
              <w:top w:val="nil"/>
              <w:left w:val="single" w:sz="8" w:space="0" w:color="9BC2E6"/>
              <w:bottom w:val="single" w:sz="8" w:space="0" w:color="9BC2E6"/>
              <w:right w:val="nil"/>
            </w:tcBorders>
            <w:shd w:val="clear" w:color="000000" w:fill="DDEBF7"/>
            <w:vAlign w:val="center"/>
            <w:hideMark/>
          </w:tcPr>
          <w:p w:rsidR="003C05CC" w:rsidRPr="003C05CC" w:rsidRDefault="003C05CC" w:rsidP="003C05CC">
            <w:pPr>
              <w:rPr>
                <w:rFonts w:ascii="Verdana" w:hAnsi="Verdana"/>
                <w:color w:val="000000"/>
                <w:sz w:val="18"/>
                <w:szCs w:val="18"/>
                <w:lang w:eastAsia="es-ES"/>
              </w:rPr>
            </w:pPr>
            <w:r w:rsidRPr="003C05CC">
              <w:rPr>
                <w:rFonts w:ascii="Verdana" w:hAnsi="Verdana"/>
                <w:color w:val="000000"/>
                <w:sz w:val="18"/>
                <w:szCs w:val="18"/>
                <w:lang w:eastAsia="es-ES"/>
              </w:rPr>
              <w:t>MOVILIZACIÓN Y MONTAJE</w:t>
            </w:r>
          </w:p>
        </w:tc>
        <w:tc>
          <w:tcPr>
            <w:tcW w:w="3137" w:type="dxa"/>
            <w:tcBorders>
              <w:top w:val="nil"/>
              <w:left w:val="nil"/>
              <w:bottom w:val="single" w:sz="8" w:space="0" w:color="9BC2E6"/>
              <w:right w:val="single" w:sz="8" w:space="0" w:color="9BC2E6"/>
            </w:tcBorders>
            <w:shd w:val="clear" w:color="000000" w:fill="DDEBF7"/>
            <w:noWrap/>
            <w:vAlign w:val="center"/>
            <w:hideMark/>
          </w:tcPr>
          <w:p w:rsidR="003C05CC" w:rsidRPr="003C05CC" w:rsidRDefault="003C05CC" w:rsidP="003C05CC">
            <w:pPr>
              <w:jc w:val="center"/>
              <w:rPr>
                <w:rFonts w:ascii="Verdana" w:hAnsi="Verdana"/>
                <w:color w:val="000000"/>
                <w:sz w:val="18"/>
                <w:szCs w:val="18"/>
                <w:lang w:eastAsia="es-ES"/>
              </w:rPr>
            </w:pPr>
            <w:r w:rsidRPr="003C05CC">
              <w:rPr>
                <w:rFonts w:ascii="Verdana" w:hAnsi="Verdana"/>
                <w:color w:val="000000"/>
                <w:sz w:val="18"/>
                <w:szCs w:val="18"/>
                <w:lang w:eastAsia="es-ES"/>
              </w:rPr>
              <w:t>5</w:t>
            </w:r>
          </w:p>
        </w:tc>
      </w:tr>
      <w:tr w:rsidR="003C05CC" w:rsidRPr="003C05CC" w:rsidTr="00987068">
        <w:trPr>
          <w:trHeight w:val="329"/>
          <w:jc w:val="center"/>
        </w:trPr>
        <w:tc>
          <w:tcPr>
            <w:tcW w:w="4183" w:type="dxa"/>
            <w:tcBorders>
              <w:top w:val="nil"/>
              <w:left w:val="single" w:sz="8" w:space="0" w:color="9BC2E6"/>
              <w:bottom w:val="single" w:sz="8" w:space="0" w:color="9BC2E6"/>
              <w:right w:val="nil"/>
            </w:tcBorders>
            <w:shd w:val="clear" w:color="000000" w:fill="DDEBF7"/>
            <w:vAlign w:val="center"/>
            <w:hideMark/>
          </w:tcPr>
          <w:p w:rsidR="003C05CC" w:rsidRPr="003C05CC" w:rsidRDefault="003C05CC" w:rsidP="003C05CC">
            <w:pPr>
              <w:rPr>
                <w:rFonts w:ascii="Verdana" w:hAnsi="Verdana"/>
                <w:color w:val="000000"/>
                <w:sz w:val="18"/>
                <w:szCs w:val="18"/>
                <w:lang w:eastAsia="es-ES"/>
              </w:rPr>
            </w:pPr>
            <w:r w:rsidRPr="003C05CC">
              <w:rPr>
                <w:rFonts w:ascii="Verdana" w:hAnsi="Verdana"/>
                <w:color w:val="000000"/>
                <w:sz w:val="18"/>
                <w:szCs w:val="18"/>
                <w:lang w:eastAsia="es-ES"/>
              </w:rPr>
              <w:t>PERFORACIÓN SECCIÓN 12 1/4"</w:t>
            </w:r>
          </w:p>
        </w:tc>
        <w:tc>
          <w:tcPr>
            <w:tcW w:w="3137" w:type="dxa"/>
            <w:tcBorders>
              <w:top w:val="nil"/>
              <w:left w:val="nil"/>
              <w:bottom w:val="single" w:sz="8" w:space="0" w:color="9BC2E6"/>
              <w:right w:val="single" w:sz="8" w:space="0" w:color="9BC2E6"/>
            </w:tcBorders>
            <w:shd w:val="clear" w:color="000000" w:fill="DDEBF7"/>
            <w:noWrap/>
            <w:vAlign w:val="center"/>
            <w:hideMark/>
          </w:tcPr>
          <w:p w:rsidR="003C05CC" w:rsidRPr="003C05CC" w:rsidRDefault="003C05CC" w:rsidP="003C05CC">
            <w:pPr>
              <w:jc w:val="center"/>
              <w:rPr>
                <w:rFonts w:ascii="Verdana" w:hAnsi="Verdana"/>
                <w:color w:val="000000"/>
                <w:sz w:val="18"/>
                <w:szCs w:val="18"/>
                <w:lang w:eastAsia="es-ES"/>
              </w:rPr>
            </w:pPr>
            <w:r w:rsidRPr="003C05CC">
              <w:rPr>
                <w:rFonts w:ascii="Verdana" w:hAnsi="Verdana"/>
                <w:color w:val="000000"/>
                <w:sz w:val="18"/>
                <w:szCs w:val="18"/>
                <w:lang w:eastAsia="es-ES"/>
              </w:rPr>
              <w:t>99</w:t>
            </w:r>
          </w:p>
        </w:tc>
      </w:tr>
      <w:tr w:rsidR="003C05CC" w:rsidRPr="003C05CC" w:rsidTr="00987068">
        <w:trPr>
          <w:trHeight w:val="247"/>
          <w:jc w:val="center"/>
        </w:trPr>
        <w:tc>
          <w:tcPr>
            <w:tcW w:w="4183" w:type="dxa"/>
            <w:tcBorders>
              <w:top w:val="nil"/>
              <w:left w:val="single" w:sz="8" w:space="0" w:color="9BC2E6"/>
              <w:bottom w:val="single" w:sz="8" w:space="0" w:color="9BC2E6"/>
              <w:right w:val="nil"/>
            </w:tcBorders>
            <w:shd w:val="clear" w:color="auto" w:fill="auto"/>
            <w:vAlign w:val="center"/>
            <w:hideMark/>
          </w:tcPr>
          <w:p w:rsidR="003C05CC" w:rsidRPr="003C05CC" w:rsidRDefault="003C05CC" w:rsidP="003C05CC">
            <w:pPr>
              <w:rPr>
                <w:rFonts w:ascii="Verdana" w:hAnsi="Verdana"/>
                <w:color w:val="000000"/>
                <w:sz w:val="18"/>
                <w:szCs w:val="18"/>
                <w:lang w:eastAsia="es-ES"/>
              </w:rPr>
            </w:pPr>
            <w:r w:rsidRPr="003C05CC">
              <w:rPr>
                <w:rFonts w:ascii="Verdana" w:hAnsi="Verdana"/>
                <w:color w:val="000000"/>
                <w:sz w:val="18"/>
                <w:szCs w:val="18"/>
                <w:lang w:eastAsia="es-ES"/>
              </w:rPr>
              <w:t>PERFORACIÓN SECCIÓN 8 1/2"</w:t>
            </w:r>
          </w:p>
        </w:tc>
        <w:tc>
          <w:tcPr>
            <w:tcW w:w="3137" w:type="dxa"/>
            <w:tcBorders>
              <w:top w:val="nil"/>
              <w:left w:val="nil"/>
              <w:bottom w:val="single" w:sz="8" w:space="0" w:color="9BC2E6"/>
              <w:right w:val="single" w:sz="8" w:space="0" w:color="9BC2E6"/>
            </w:tcBorders>
            <w:shd w:val="clear" w:color="auto" w:fill="auto"/>
            <w:noWrap/>
            <w:vAlign w:val="center"/>
            <w:hideMark/>
          </w:tcPr>
          <w:p w:rsidR="003C05CC" w:rsidRPr="003C05CC" w:rsidRDefault="003C05CC" w:rsidP="003C05CC">
            <w:pPr>
              <w:jc w:val="center"/>
              <w:rPr>
                <w:rFonts w:ascii="Verdana" w:hAnsi="Verdana"/>
                <w:color w:val="000000"/>
                <w:sz w:val="18"/>
                <w:szCs w:val="18"/>
                <w:lang w:eastAsia="es-ES"/>
              </w:rPr>
            </w:pPr>
            <w:r w:rsidRPr="003C05CC">
              <w:rPr>
                <w:rFonts w:ascii="Verdana" w:hAnsi="Verdana"/>
                <w:color w:val="000000"/>
                <w:sz w:val="18"/>
                <w:szCs w:val="18"/>
                <w:lang w:eastAsia="es-ES"/>
              </w:rPr>
              <w:t>75</w:t>
            </w:r>
          </w:p>
        </w:tc>
      </w:tr>
      <w:tr w:rsidR="003C05CC" w:rsidRPr="003C05CC" w:rsidTr="00987068">
        <w:trPr>
          <w:trHeight w:val="178"/>
          <w:jc w:val="center"/>
        </w:trPr>
        <w:tc>
          <w:tcPr>
            <w:tcW w:w="4183" w:type="dxa"/>
            <w:tcBorders>
              <w:top w:val="nil"/>
              <w:left w:val="single" w:sz="8" w:space="0" w:color="9BC2E6"/>
              <w:bottom w:val="single" w:sz="8" w:space="0" w:color="9BC2E6"/>
              <w:right w:val="nil"/>
            </w:tcBorders>
            <w:shd w:val="clear" w:color="000000" w:fill="DDEBF7"/>
            <w:noWrap/>
            <w:vAlign w:val="center"/>
            <w:hideMark/>
          </w:tcPr>
          <w:p w:rsidR="003C05CC" w:rsidRPr="003C05CC" w:rsidRDefault="003C05CC" w:rsidP="003C05CC">
            <w:pPr>
              <w:rPr>
                <w:rFonts w:ascii="Verdana" w:hAnsi="Verdana"/>
                <w:color w:val="000000"/>
                <w:sz w:val="18"/>
                <w:szCs w:val="18"/>
                <w:lang w:eastAsia="es-ES"/>
              </w:rPr>
            </w:pPr>
            <w:r w:rsidRPr="003C05CC">
              <w:rPr>
                <w:rFonts w:ascii="Verdana" w:hAnsi="Verdana"/>
                <w:color w:val="000000"/>
                <w:sz w:val="18"/>
                <w:szCs w:val="18"/>
                <w:lang w:eastAsia="es-ES"/>
              </w:rPr>
              <w:t>PERFORACIÓN SECCIÓN 6"</w:t>
            </w:r>
          </w:p>
        </w:tc>
        <w:tc>
          <w:tcPr>
            <w:tcW w:w="3137" w:type="dxa"/>
            <w:tcBorders>
              <w:top w:val="nil"/>
              <w:left w:val="nil"/>
              <w:bottom w:val="single" w:sz="8" w:space="0" w:color="9BC2E6"/>
              <w:right w:val="single" w:sz="8" w:space="0" w:color="9BC2E6"/>
            </w:tcBorders>
            <w:shd w:val="clear" w:color="000000" w:fill="DDEBF7"/>
            <w:noWrap/>
            <w:vAlign w:val="center"/>
            <w:hideMark/>
          </w:tcPr>
          <w:p w:rsidR="003C05CC" w:rsidRPr="003C05CC" w:rsidRDefault="003C05CC" w:rsidP="003C05CC">
            <w:pPr>
              <w:jc w:val="center"/>
              <w:rPr>
                <w:rFonts w:ascii="Verdana" w:hAnsi="Verdana"/>
                <w:color w:val="000000"/>
                <w:sz w:val="18"/>
                <w:szCs w:val="18"/>
                <w:lang w:eastAsia="es-ES"/>
              </w:rPr>
            </w:pPr>
            <w:r w:rsidRPr="003C05CC">
              <w:rPr>
                <w:rFonts w:ascii="Verdana" w:hAnsi="Verdana"/>
                <w:color w:val="000000"/>
                <w:sz w:val="18"/>
                <w:szCs w:val="18"/>
                <w:lang w:eastAsia="es-ES"/>
              </w:rPr>
              <w:t>144</w:t>
            </w:r>
          </w:p>
        </w:tc>
      </w:tr>
      <w:tr w:rsidR="003C05CC" w:rsidRPr="003C05CC" w:rsidTr="00987068">
        <w:trPr>
          <w:trHeight w:val="276"/>
          <w:jc w:val="center"/>
        </w:trPr>
        <w:tc>
          <w:tcPr>
            <w:tcW w:w="4183" w:type="dxa"/>
            <w:tcBorders>
              <w:top w:val="nil"/>
              <w:left w:val="single" w:sz="8" w:space="0" w:color="9BC2E6"/>
              <w:bottom w:val="single" w:sz="8" w:space="0" w:color="9BC2E6"/>
              <w:right w:val="nil"/>
            </w:tcBorders>
            <w:shd w:val="clear" w:color="auto" w:fill="auto"/>
            <w:noWrap/>
            <w:vAlign w:val="center"/>
            <w:hideMark/>
          </w:tcPr>
          <w:p w:rsidR="003C05CC" w:rsidRPr="003C05CC" w:rsidRDefault="003C05CC" w:rsidP="003C05CC">
            <w:pPr>
              <w:rPr>
                <w:rFonts w:ascii="Verdana" w:hAnsi="Verdana"/>
                <w:color w:val="000000"/>
                <w:sz w:val="18"/>
                <w:szCs w:val="18"/>
                <w:lang w:eastAsia="es-ES"/>
              </w:rPr>
            </w:pPr>
            <w:r w:rsidRPr="003C05CC">
              <w:rPr>
                <w:rFonts w:ascii="Verdana" w:hAnsi="Verdana"/>
                <w:color w:val="000000"/>
                <w:sz w:val="18"/>
                <w:szCs w:val="18"/>
                <w:lang w:eastAsia="es-ES"/>
              </w:rPr>
              <w:t>DESMOVILIZACIÓN</w:t>
            </w:r>
          </w:p>
        </w:tc>
        <w:tc>
          <w:tcPr>
            <w:tcW w:w="3137" w:type="dxa"/>
            <w:tcBorders>
              <w:top w:val="nil"/>
              <w:left w:val="nil"/>
              <w:bottom w:val="single" w:sz="8" w:space="0" w:color="9BC2E6"/>
              <w:right w:val="single" w:sz="8" w:space="0" w:color="9BC2E6"/>
            </w:tcBorders>
            <w:shd w:val="clear" w:color="auto" w:fill="auto"/>
            <w:noWrap/>
            <w:vAlign w:val="center"/>
            <w:hideMark/>
          </w:tcPr>
          <w:p w:rsidR="003C05CC" w:rsidRPr="003C05CC" w:rsidRDefault="003C05CC" w:rsidP="003C05CC">
            <w:pPr>
              <w:jc w:val="center"/>
              <w:rPr>
                <w:rFonts w:ascii="Verdana" w:hAnsi="Verdana"/>
                <w:color w:val="000000"/>
                <w:sz w:val="18"/>
                <w:szCs w:val="18"/>
                <w:lang w:eastAsia="es-ES"/>
              </w:rPr>
            </w:pPr>
            <w:r w:rsidRPr="003C05CC">
              <w:rPr>
                <w:rFonts w:ascii="Verdana" w:hAnsi="Verdana"/>
                <w:color w:val="000000"/>
                <w:sz w:val="18"/>
                <w:szCs w:val="18"/>
                <w:lang w:eastAsia="es-ES"/>
              </w:rPr>
              <w:t>5</w:t>
            </w:r>
          </w:p>
        </w:tc>
      </w:tr>
      <w:tr w:rsidR="003C05CC" w:rsidRPr="003C05CC" w:rsidTr="00987068">
        <w:trPr>
          <w:trHeight w:val="234"/>
          <w:jc w:val="center"/>
        </w:trPr>
        <w:tc>
          <w:tcPr>
            <w:tcW w:w="4183" w:type="dxa"/>
            <w:tcBorders>
              <w:top w:val="nil"/>
              <w:left w:val="single" w:sz="8" w:space="0" w:color="9BC2E6"/>
              <w:bottom w:val="single" w:sz="8" w:space="0" w:color="9BC2E6"/>
              <w:right w:val="nil"/>
            </w:tcBorders>
            <w:shd w:val="clear" w:color="000000" w:fill="9CC2E5"/>
            <w:noWrap/>
            <w:vAlign w:val="center"/>
            <w:hideMark/>
          </w:tcPr>
          <w:p w:rsidR="003C05CC" w:rsidRPr="003C05CC" w:rsidRDefault="003C05CC" w:rsidP="003C05CC">
            <w:pPr>
              <w:rPr>
                <w:rFonts w:ascii="Verdana" w:hAnsi="Verdana"/>
                <w:color w:val="000000"/>
                <w:sz w:val="18"/>
                <w:szCs w:val="18"/>
                <w:lang w:eastAsia="es-ES"/>
              </w:rPr>
            </w:pPr>
            <w:r w:rsidRPr="003C05CC">
              <w:rPr>
                <w:rFonts w:ascii="Verdana" w:hAnsi="Verdana"/>
                <w:color w:val="000000"/>
                <w:sz w:val="18"/>
                <w:szCs w:val="18"/>
                <w:lang w:eastAsia="es-ES"/>
              </w:rPr>
              <w:t xml:space="preserve">TOTAL DÍAS CALENDARIO </w:t>
            </w:r>
          </w:p>
        </w:tc>
        <w:tc>
          <w:tcPr>
            <w:tcW w:w="3137" w:type="dxa"/>
            <w:tcBorders>
              <w:top w:val="nil"/>
              <w:left w:val="nil"/>
              <w:bottom w:val="single" w:sz="8" w:space="0" w:color="9BC2E6"/>
              <w:right w:val="single" w:sz="8" w:space="0" w:color="9BC2E6"/>
            </w:tcBorders>
            <w:shd w:val="clear" w:color="000000" w:fill="9CC2E5"/>
            <w:noWrap/>
            <w:vAlign w:val="center"/>
            <w:hideMark/>
          </w:tcPr>
          <w:p w:rsidR="003C05CC" w:rsidRPr="003C05CC" w:rsidRDefault="003C05CC" w:rsidP="003C05CC">
            <w:pPr>
              <w:jc w:val="center"/>
              <w:rPr>
                <w:rFonts w:ascii="Verdana" w:hAnsi="Verdana"/>
                <w:color w:val="000000"/>
                <w:sz w:val="18"/>
                <w:szCs w:val="18"/>
                <w:lang w:eastAsia="es-ES"/>
              </w:rPr>
            </w:pPr>
            <w:r w:rsidRPr="003C05CC">
              <w:rPr>
                <w:rFonts w:ascii="Verdana" w:hAnsi="Verdana"/>
                <w:color w:val="000000"/>
                <w:sz w:val="18"/>
                <w:szCs w:val="18"/>
                <w:lang w:eastAsia="es-ES"/>
              </w:rPr>
              <w:t>448</w:t>
            </w:r>
          </w:p>
        </w:tc>
      </w:tr>
    </w:tbl>
    <w:p w:rsidR="003C05CC" w:rsidRPr="003C05CC" w:rsidRDefault="003C05CC" w:rsidP="003C05CC">
      <w:pPr>
        <w:spacing w:line="360" w:lineRule="auto"/>
        <w:ind w:left="1701" w:right="51"/>
        <w:jc w:val="both"/>
        <w:rPr>
          <w:rFonts w:ascii="Verdana" w:hAnsi="Verdana" w:cs="Arial"/>
          <w:sz w:val="14"/>
          <w:szCs w:val="18"/>
          <w:lang w:val="es-BO" w:eastAsia="es-BO"/>
        </w:rPr>
      </w:pPr>
      <w:r w:rsidRPr="003C05CC">
        <w:rPr>
          <w:rFonts w:ascii="Verdana" w:hAnsi="Verdana" w:cs="Arial"/>
          <w:sz w:val="14"/>
          <w:szCs w:val="18"/>
          <w:lang w:val="es-BO" w:eastAsia="es-BO"/>
        </w:rPr>
        <w:t>*Los tiempos de duración señalados son referenciales</w:t>
      </w:r>
    </w:p>
    <w:p w:rsidR="003C05CC" w:rsidRPr="003C05CC" w:rsidRDefault="003C05CC" w:rsidP="003C05CC">
      <w:pPr>
        <w:numPr>
          <w:ilvl w:val="1"/>
          <w:numId w:val="72"/>
        </w:numPr>
        <w:spacing w:before="240" w:after="240" w:line="360" w:lineRule="auto"/>
        <w:ind w:right="51"/>
        <w:jc w:val="both"/>
        <w:rPr>
          <w:rFonts w:ascii="Verdana" w:hAnsi="Verdana" w:cs="Arial"/>
          <w:b/>
          <w:bCs/>
          <w:sz w:val="18"/>
          <w:szCs w:val="18"/>
          <w:lang w:val="es-BO" w:eastAsia="es-BO"/>
        </w:rPr>
      </w:pPr>
      <w:r w:rsidRPr="003C05CC">
        <w:rPr>
          <w:rFonts w:ascii="Verdana" w:hAnsi="Verdana" w:cs="Arial"/>
          <w:b/>
          <w:bCs/>
          <w:sz w:val="18"/>
          <w:szCs w:val="18"/>
          <w:lang w:val="es-BO" w:eastAsia="es-BO"/>
        </w:rPr>
        <w:t>ORDEN DE PROCEDER.</w:t>
      </w:r>
    </w:p>
    <w:p w:rsidR="003C05CC" w:rsidRPr="003C05CC" w:rsidRDefault="003C05CC" w:rsidP="003C05CC">
      <w:pPr>
        <w:spacing w:before="240" w:line="360" w:lineRule="auto"/>
        <w:jc w:val="both"/>
        <w:rPr>
          <w:rFonts w:ascii="Verdana" w:hAnsi="Verdana" w:cs="Arial"/>
          <w:bCs/>
          <w:sz w:val="18"/>
          <w:szCs w:val="18"/>
          <w:lang w:eastAsia="es-ES"/>
        </w:rPr>
      </w:pPr>
      <w:r w:rsidRPr="003C05CC">
        <w:rPr>
          <w:rFonts w:ascii="Verdana" w:hAnsi="Verdana" w:cs="Arial"/>
          <w:bCs/>
          <w:sz w:val="18"/>
          <w:szCs w:val="18"/>
          <w:lang w:eastAsia="es-ES"/>
        </w:rPr>
        <w:lastRenderedPageBreak/>
        <w:t>YPFB notificará al Contratista la Orden de Proceder a efectos de que se inicie la movilización de los equipos, herramientas, materiales y personal técnico respectivo, a partir de dicha notificación el Contratista deberá realizar las gestiones para cumplir con el plazo de ejecución del servicio.</w:t>
      </w:r>
    </w:p>
    <w:p w:rsidR="003C05CC" w:rsidRPr="003C05CC" w:rsidRDefault="003C05CC" w:rsidP="003C05CC">
      <w:pPr>
        <w:numPr>
          <w:ilvl w:val="1"/>
          <w:numId w:val="72"/>
        </w:numPr>
        <w:spacing w:before="240" w:after="240" w:line="360" w:lineRule="auto"/>
        <w:ind w:right="51"/>
        <w:jc w:val="both"/>
        <w:rPr>
          <w:rFonts w:ascii="Verdana" w:hAnsi="Verdana" w:cs="Arial"/>
          <w:b/>
          <w:bCs/>
          <w:sz w:val="18"/>
          <w:szCs w:val="18"/>
          <w:lang w:val="es-BO" w:eastAsia="es-BO"/>
        </w:rPr>
      </w:pPr>
      <w:r w:rsidRPr="003C05CC">
        <w:rPr>
          <w:rFonts w:ascii="Verdana" w:hAnsi="Verdana" w:cs="Arial"/>
          <w:b/>
          <w:bCs/>
          <w:sz w:val="18"/>
          <w:szCs w:val="18"/>
          <w:lang w:val="es-BO" w:eastAsia="es-BO"/>
        </w:rPr>
        <w:t>LUGAR DE PRESTACIÓN DEL SERVICIO</w:t>
      </w:r>
    </w:p>
    <w:p w:rsidR="003C05CC" w:rsidRPr="003C05CC" w:rsidRDefault="003C05CC" w:rsidP="003C05CC">
      <w:pPr>
        <w:spacing w:before="240" w:after="240" w:line="360" w:lineRule="auto"/>
        <w:ind w:right="51"/>
        <w:jc w:val="both"/>
        <w:rPr>
          <w:rFonts w:ascii="Verdana" w:hAnsi="Verdana" w:cs="Arial"/>
          <w:b/>
          <w:sz w:val="18"/>
          <w:szCs w:val="18"/>
          <w:lang w:val="es-BO" w:eastAsia="es-ES"/>
        </w:rPr>
      </w:pPr>
      <w:r w:rsidRPr="003C05CC">
        <w:rPr>
          <w:rFonts w:ascii="Verdana" w:hAnsi="Verdana" w:cs="Arial"/>
          <w:bCs/>
          <w:sz w:val="18"/>
          <w:szCs w:val="18"/>
          <w:lang w:val="es-BO" w:eastAsia="es-ES"/>
        </w:rPr>
        <w:t xml:space="preserve">La entrega de cada </w:t>
      </w:r>
      <w:proofErr w:type="spellStart"/>
      <w:r w:rsidRPr="003C05CC">
        <w:rPr>
          <w:rFonts w:ascii="Verdana" w:hAnsi="Verdana" w:cs="Arial"/>
          <w:bCs/>
          <w:sz w:val="18"/>
          <w:szCs w:val="18"/>
          <w:lang w:val="es-BO" w:eastAsia="es-ES"/>
        </w:rPr>
        <w:t>Swell</w:t>
      </w:r>
      <w:proofErr w:type="spellEnd"/>
      <w:r w:rsidRPr="003C05CC">
        <w:rPr>
          <w:rFonts w:ascii="Verdana" w:hAnsi="Verdana" w:cs="Arial"/>
          <w:bCs/>
          <w:sz w:val="18"/>
          <w:szCs w:val="18"/>
          <w:lang w:val="es-BO" w:eastAsia="es-ES"/>
        </w:rPr>
        <w:t xml:space="preserve"> </w:t>
      </w:r>
      <w:proofErr w:type="spellStart"/>
      <w:r w:rsidRPr="003C05CC">
        <w:rPr>
          <w:rFonts w:ascii="Verdana" w:hAnsi="Verdana" w:cs="Arial"/>
          <w:bCs/>
          <w:sz w:val="18"/>
          <w:szCs w:val="18"/>
          <w:lang w:val="es-BO" w:eastAsia="es-ES"/>
        </w:rPr>
        <w:t>Packer</w:t>
      </w:r>
      <w:proofErr w:type="spellEnd"/>
      <w:r w:rsidRPr="003C05CC">
        <w:rPr>
          <w:rFonts w:ascii="Verdana" w:hAnsi="Verdana" w:cs="Arial"/>
          <w:bCs/>
          <w:sz w:val="18"/>
          <w:szCs w:val="18"/>
          <w:lang w:val="es-BO" w:eastAsia="es-ES"/>
        </w:rPr>
        <w:t xml:space="preserve"> será en almacenes del contratista.</w:t>
      </w:r>
    </w:p>
    <w:p w:rsidR="003C05CC" w:rsidRPr="003C05CC" w:rsidRDefault="003C05CC" w:rsidP="003C05CC">
      <w:pPr>
        <w:spacing w:before="240" w:after="120" w:line="360" w:lineRule="auto"/>
        <w:jc w:val="both"/>
        <w:rPr>
          <w:rFonts w:ascii="Verdana" w:hAnsi="Verdana"/>
          <w:b/>
          <w:sz w:val="18"/>
          <w:szCs w:val="18"/>
          <w:lang w:eastAsia="es-ES"/>
        </w:rPr>
      </w:pPr>
      <w:r w:rsidRPr="003C05CC">
        <w:rPr>
          <w:rFonts w:ascii="Verdana" w:hAnsi="Verdana" w:cs="Arial"/>
          <w:bCs/>
          <w:sz w:val="18"/>
          <w:szCs w:val="18"/>
          <w:lang w:eastAsia="es-ES"/>
        </w:rPr>
        <w:t xml:space="preserve">El lugar de ejecución del SERVICIO DE PROVISIÓN E INSTALACIÓN DE SWELL PACKER POZO SIP-X1 será en el pozo SIPONTINDI-X1 (SIP-X1), ubicado en el Municipio de </w:t>
      </w:r>
      <w:proofErr w:type="spellStart"/>
      <w:r w:rsidRPr="003C05CC">
        <w:rPr>
          <w:rFonts w:ascii="Verdana" w:hAnsi="Verdana" w:cs="Arial"/>
          <w:bCs/>
          <w:sz w:val="18"/>
          <w:szCs w:val="18"/>
          <w:lang w:eastAsia="es-ES"/>
        </w:rPr>
        <w:t>Machareti</w:t>
      </w:r>
      <w:proofErr w:type="spellEnd"/>
      <w:r w:rsidRPr="003C05CC">
        <w:rPr>
          <w:rFonts w:ascii="Verdana" w:hAnsi="Verdana" w:cs="Arial"/>
          <w:bCs/>
          <w:sz w:val="18"/>
          <w:szCs w:val="18"/>
          <w:lang w:eastAsia="es-ES"/>
        </w:rPr>
        <w:t>, Provincia Luis Calvo del Departamento de Chuquisaca, en las coordenadas del sistema WGS-84 Zona 20k proyección UTM (Anexos A y B):</w:t>
      </w:r>
    </w:p>
    <w:tbl>
      <w:tblPr>
        <w:tblW w:w="500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88"/>
        <w:gridCol w:w="2245"/>
        <w:gridCol w:w="2395"/>
      </w:tblGrid>
      <w:tr w:rsidR="003C05CC" w:rsidRPr="003C05CC" w:rsidTr="00987068">
        <w:trPr>
          <w:trHeight w:val="426"/>
          <w:jc w:val="center"/>
        </w:trPr>
        <w:tc>
          <w:tcPr>
            <w:tcW w:w="2458" w:type="pct"/>
            <w:vAlign w:val="center"/>
          </w:tcPr>
          <w:p w:rsidR="003C05CC" w:rsidRPr="003C05CC" w:rsidRDefault="003C05CC" w:rsidP="003C05CC">
            <w:pPr>
              <w:autoSpaceDE w:val="0"/>
              <w:autoSpaceDN w:val="0"/>
              <w:adjustRightInd w:val="0"/>
              <w:rPr>
                <w:rFonts w:ascii="Verdana" w:hAnsi="Verdana" w:cs="Tahoma"/>
                <w:color w:val="000000"/>
                <w:sz w:val="18"/>
                <w:szCs w:val="18"/>
                <w:lang w:val="es-BO" w:eastAsia="es-BO"/>
              </w:rPr>
            </w:pPr>
            <w:r w:rsidRPr="003C05CC">
              <w:rPr>
                <w:rFonts w:ascii="Verdana" w:hAnsi="Verdana" w:cs="Tahoma"/>
                <w:color w:val="000000"/>
                <w:sz w:val="18"/>
                <w:szCs w:val="18"/>
                <w:lang w:val="es-BO" w:eastAsia="es-BO"/>
              </w:rPr>
              <w:t>Coordenadas de Superficie UTM / WGS84</w:t>
            </w:r>
          </w:p>
        </w:tc>
        <w:tc>
          <w:tcPr>
            <w:tcW w:w="1230" w:type="pct"/>
            <w:vAlign w:val="center"/>
          </w:tcPr>
          <w:p w:rsidR="003C05CC" w:rsidRPr="003C05CC" w:rsidRDefault="003C05CC" w:rsidP="003C05CC">
            <w:pPr>
              <w:autoSpaceDE w:val="0"/>
              <w:autoSpaceDN w:val="0"/>
              <w:adjustRightInd w:val="0"/>
              <w:rPr>
                <w:rFonts w:ascii="Verdana" w:hAnsi="Verdana" w:cs="Tahoma"/>
                <w:color w:val="000000"/>
                <w:sz w:val="18"/>
                <w:szCs w:val="18"/>
                <w:lang w:val="es-BO" w:eastAsia="es-BO"/>
              </w:rPr>
            </w:pPr>
            <w:r w:rsidRPr="003C05CC">
              <w:rPr>
                <w:rFonts w:ascii="Verdana" w:hAnsi="Verdana" w:cs="Tahoma"/>
                <w:color w:val="000000"/>
                <w:sz w:val="18"/>
                <w:szCs w:val="18"/>
                <w:lang w:val="es-BO" w:eastAsia="es-BO"/>
              </w:rPr>
              <w:t>: X: 463,259.00 m</w:t>
            </w:r>
          </w:p>
        </w:tc>
        <w:tc>
          <w:tcPr>
            <w:tcW w:w="1312" w:type="pct"/>
            <w:vAlign w:val="center"/>
          </w:tcPr>
          <w:p w:rsidR="003C05CC" w:rsidRPr="003C05CC" w:rsidRDefault="003C05CC" w:rsidP="003C05CC">
            <w:pPr>
              <w:autoSpaceDE w:val="0"/>
              <w:autoSpaceDN w:val="0"/>
              <w:adjustRightInd w:val="0"/>
              <w:rPr>
                <w:rFonts w:ascii="Verdana" w:hAnsi="Verdana" w:cs="Tahoma"/>
                <w:color w:val="000000"/>
                <w:sz w:val="18"/>
                <w:szCs w:val="18"/>
                <w:lang w:val="es-BO" w:eastAsia="es-BO"/>
              </w:rPr>
            </w:pPr>
            <w:r w:rsidRPr="003C05CC">
              <w:rPr>
                <w:rFonts w:ascii="Verdana" w:hAnsi="Verdana" w:cs="Tahoma"/>
                <w:color w:val="000000"/>
                <w:sz w:val="18"/>
                <w:szCs w:val="18"/>
                <w:lang w:val="es-BO" w:eastAsia="es-BO"/>
              </w:rPr>
              <w:t>Y: 7’730,511.00 m.</w:t>
            </w:r>
          </w:p>
        </w:tc>
      </w:tr>
      <w:tr w:rsidR="003C05CC" w:rsidRPr="003C05CC" w:rsidTr="00987068">
        <w:trPr>
          <w:trHeight w:val="426"/>
          <w:jc w:val="center"/>
        </w:trPr>
        <w:tc>
          <w:tcPr>
            <w:tcW w:w="2458" w:type="pct"/>
            <w:vAlign w:val="center"/>
          </w:tcPr>
          <w:p w:rsidR="003C05CC" w:rsidRPr="003C05CC" w:rsidRDefault="003C05CC" w:rsidP="003C05CC">
            <w:pPr>
              <w:autoSpaceDE w:val="0"/>
              <w:autoSpaceDN w:val="0"/>
              <w:adjustRightInd w:val="0"/>
              <w:rPr>
                <w:rFonts w:ascii="Verdana" w:hAnsi="Verdana" w:cs="Tahoma"/>
                <w:color w:val="000000"/>
                <w:sz w:val="18"/>
                <w:szCs w:val="18"/>
                <w:lang w:val="es-BO" w:eastAsia="es-BO"/>
              </w:rPr>
            </w:pPr>
            <w:r w:rsidRPr="003C05CC">
              <w:rPr>
                <w:rFonts w:ascii="Verdana" w:hAnsi="Verdana" w:cs="Tahoma"/>
                <w:color w:val="000000"/>
                <w:sz w:val="18"/>
                <w:szCs w:val="18"/>
                <w:lang w:val="es-BO" w:eastAsia="es-BO"/>
              </w:rPr>
              <w:t xml:space="preserve">Elevación sobre el nivel del mar </w:t>
            </w:r>
          </w:p>
        </w:tc>
        <w:tc>
          <w:tcPr>
            <w:tcW w:w="2542" w:type="pct"/>
            <w:gridSpan w:val="2"/>
            <w:vAlign w:val="center"/>
          </w:tcPr>
          <w:p w:rsidR="003C05CC" w:rsidRPr="003C05CC" w:rsidRDefault="003C05CC" w:rsidP="003C05CC">
            <w:pPr>
              <w:autoSpaceDE w:val="0"/>
              <w:autoSpaceDN w:val="0"/>
              <w:adjustRightInd w:val="0"/>
              <w:rPr>
                <w:rFonts w:ascii="Verdana" w:hAnsi="Verdana" w:cs="Tahoma"/>
                <w:color w:val="000000"/>
                <w:sz w:val="18"/>
                <w:szCs w:val="18"/>
                <w:lang w:val="es-BO" w:eastAsia="es-BO"/>
              </w:rPr>
            </w:pPr>
            <w:r w:rsidRPr="003C05CC">
              <w:rPr>
                <w:rFonts w:ascii="Verdana" w:hAnsi="Verdana" w:cs="Tahoma"/>
                <w:color w:val="000000"/>
                <w:sz w:val="18"/>
                <w:szCs w:val="18"/>
                <w:lang w:val="es-BO" w:eastAsia="es-BO"/>
              </w:rPr>
              <w:t>: 1150.0 m</w:t>
            </w:r>
          </w:p>
        </w:tc>
      </w:tr>
    </w:tbl>
    <w:p w:rsidR="003C05CC" w:rsidRPr="003C05CC" w:rsidRDefault="003C05CC" w:rsidP="003C05CC">
      <w:pPr>
        <w:numPr>
          <w:ilvl w:val="1"/>
          <w:numId w:val="72"/>
        </w:numPr>
        <w:spacing w:before="240" w:after="240" w:line="360" w:lineRule="auto"/>
        <w:ind w:right="51"/>
        <w:jc w:val="both"/>
        <w:rPr>
          <w:rFonts w:ascii="Verdana" w:hAnsi="Verdana" w:cs="Arial"/>
          <w:b/>
          <w:sz w:val="18"/>
          <w:szCs w:val="18"/>
          <w:lang w:val="es-BO" w:eastAsia="es-ES"/>
        </w:rPr>
      </w:pPr>
      <w:r w:rsidRPr="003C05CC">
        <w:rPr>
          <w:rFonts w:ascii="Verdana" w:hAnsi="Verdana" w:cs="Arial"/>
          <w:b/>
          <w:sz w:val="18"/>
          <w:szCs w:val="18"/>
          <w:lang w:val="es-BO" w:eastAsia="es-ES"/>
        </w:rPr>
        <w:t xml:space="preserve">MEDIOS DE TRANSPORTE </w:t>
      </w:r>
    </w:p>
    <w:p w:rsidR="003C05CC" w:rsidRPr="003C05CC" w:rsidRDefault="003C05CC" w:rsidP="003C05CC">
      <w:pPr>
        <w:spacing w:before="240" w:after="120" w:line="360" w:lineRule="auto"/>
        <w:jc w:val="both"/>
        <w:rPr>
          <w:rFonts w:ascii="Verdana" w:hAnsi="Verdana" w:cs="Arial"/>
          <w:bCs/>
          <w:sz w:val="18"/>
          <w:szCs w:val="18"/>
          <w:lang w:eastAsia="es-ES"/>
        </w:rPr>
      </w:pPr>
      <w:r w:rsidRPr="003C05CC">
        <w:rPr>
          <w:rFonts w:ascii="Verdana" w:hAnsi="Verdana" w:cs="Arial"/>
          <w:bCs/>
          <w:sz w:val="18"/>
          <w:szCs w:val="18"/>
          <w:lang w:eastAsia="es-ES"/>
        </w:rPr>
        <w:t>El Contratista deberá hacerse cargo del transporte de su personal desde su base operativa al lugar de trabajo y viceversa.</w:t>
      </w:r>
    </w:p>
    <w:p w:rsidR="003C05CC" w:rsidRPr="003C05CC" w:rsidRDefault="003C05CC" w:rsidP="003C05CC">
      <w:pPr>
        <w:numPr>
          <w:ilvl w:val="1"/>
          <w:numId w:val="72"/>
        </w:numPr>
        <w:spacing w:before="240" w:after="240" w:line="360" w:lineRule="auto"/>
        <w:ind w:right="51"/>
        <w:jc w:val="both"/>
        <w:rPr>
          <w:rFonts w:ascii="Verdana" w:hAnsi="Verdana" w:cs="Arial"/>
          <w:b/>
          <w:sz w:val="18"/>
          <w:szCs w:val="18"/>
          <w:lang w:val="es-BO" w:eastAsia="es-ES"/>
        </w:rPr>
      </w:pPr>
      <w:r w:rsidRPr="003C05CC">
        <w:rPr>
          <w:rFonts w:ascii="Verdana" w:hAnsi="Verdana" w:cs="Arial"/>
          <w:b/>
          <w:sz w:val="18"/>
          <w:szCs w:val="18"/>
          <w:lang w:val="es-BO" w:eastAsia="es-ES"/>
        </w:rPr>
        <w:t>LUBRICANTES Y COMBUSTIBLES.</w:t>
      </w:r>
    </w:p>
    <w:p w:rsidR="003C05CC" w:rsidRPr="003C05CC" w:rsidRDefault="003C05CC" w:rsidP="003C05CC">
      <w:pPr>
        <w:spacing w:before="240" w:after="120" w:line="360" w:lineRule="auto"/>
        <w:jc w:val="both"/>
        <w:rPr>
          <w:rFonts w:ascii="Verdana" w:hAnsi="Verdana" w:cs="Arial"/>
          <w:bCs/>
          <w:sz w:val="18"/>
          <w:szCs w:val="18"/>
          <w:lang w:eastAsia="es-ES"/>
        </w:rPr>
      </w:pPr>
      <w:r w:rsidRPr="003C05CC">
        <w:rPr>
          <w:rFonts w:ascii="Verdana" w:hAnsi="Verdana" w:cs="Arial"/>
          <w:bCs/>
          <w:sz w:val="18"/>
          <w:szCs w:val="18"/>
          <w:lang w:eastAsia="es-ES"/>
        </w:rPr>
        <w:t>El Contratista, durante el periodo que dure el servicio, será el único responsable por el suministro de combustible y consumibles similares que sean requeridos durante la prestación del servicio, de tal forma que se garantice la ejecución del servicio.</w:t>
      </w:r>
    </w:p>
    <w:p w:rsidR="003C05CC" w:rsidRPr="003C05CC" w:rsidRDefault="003C05CC" w:rsidP="003C05CC">
      <w:pPr>
        <w:numPr>
          <w:ilvl w:val="1"/>
          <w:numId w:val="72"/>
        </w:numPr>
        <w:spacing w:before="240" w:after="240" w:line="360" w:lineRule="auto"/>
        <w:ind w:right="51"/>
        <w:jc w:val="both"/>
        <w:rPr>
          <w:rFonts w:ascii="Verdana" w:hAnsi="Verdana" w:cs="Arial"/>
          <w:b/>
          <w:sz w:val="18"/>
          <w:szCs w:val="18"/>
          <w:lang w:val="es-BO" w:eastAsia="es-ES"/>
        </w:rPr>
      </w:pPr>
      <w:r w:rsidRPr="003C05CC">
        <w:rPr>
          <w:rFonts w:ascii="Verdana" w:hAnsi="Verdana" w:cs="Arial"/>
          <w:b/>
          <w:sz w:val="18"/>
          <w:szCs w:val="18"/>
          <w:lang w:val="es-BO" w:eastAsia="es-ES"/>
        </w:rPr>
        <w:t>HERRAMIENTAS ADICIONALES.</w:t>
      </w:r>
    </w:p>
    <w:p w:rsidR="003C05CC" w:rsidRPr="003C05CC" w:rsidRDefault="003C05CC" w:rsidP="003C05CC">
      <w:pPr>
        <w:spacing w:before="240" w:after="120" w:line="360" w:lineRule="auto"/>
        <w:jc w:val="both"/>
        <w:rPr>
          <w:rFonts w:ascii="Verdana" w:hAnsi="Verdana" w:cs="Arial"/>
          <w:bCs/>
          <w:sz w:val="18"/>
          <w:szCs w:val="18"/>
          <w:lang w:eastAsia="es-ES"/>
        </w:rPr>
      </w:pPr>
      <w:r w:rsidRPr="003C05CC">
        <w:rPr>
          <w:rFonts w:ascii="Verdana" w:hAnsi="Verdana" w:cs="Arial"/>
          <w:bCs/>
          <w:sz w:val="18"/>
          <w:szCs w:val="18"/>
          <w:lang w:eastAsia="es-ES"/>
        </w:rPr>
        <w:t>El Contratista deberá hacerse cargo de las herramientas y equipos necesarios para garantizar la prestación del servicio en su totalidad, conforme al diseño, programa de perforación de YPFB y a las presentes especificaciones técnicas.</w:t>
      </w:r>
    </w:p>
    <w:p w:rsidR="003C05CC" w:rsidRPr="003C05CC" w:rsidRDefault="003C05CC" w:rsidP="003C05CC">
      <w:pPr>
        <w:spacing w:line="360" w:lineRule="auto"/>
        <w:rPr>
          <w:rFonts w:ascii="Verdana" w:hAnsi="Verdana" w:cs="Arial"/>
          <w:bCs/>
          <w:sz w:val="18"/>
          <w:szCs w:val="18"/>
          <w:lang w:eastAsia="es-ES"/>
        </w:rPr>
      </w:pPr>
      <w:r w:rsidRPr="003C05CC">
        <w:rPr>
          <w:rFonts w:ascii="Verdana" w:hAnsi="Verdana" w:cs="Arial"/>
          <w:bCs/>
          <w:sz w:val="18"/>
          <w:szCs w:val="18"/>
          <w:lang w:eastAsia="es-ES"/>
        </w:rPr>
        <w:t>El Proponente deberá detallar en su propuesta técnica, las herramientas y materiales que a solicitud de YPFB podrán ser requeridos durante la prestación del servicio, dicho listado no será evaluable.</w:t>
      </w:r>
    </w:p>
    <w:p w:rsidR="003C05CC" w:rsidRPr="003C05CC" w:rsidRDefault="003C05CC" w:rsidP="003C05CC">
      <w:pPr>
        <w:numPr>
          <w:ilvl w:val="1"/>
          <w:numId w:val="72"/>
        </w:numPr>
        <w:spacing w:before="240" w:after="240" w:line="360" w:lineRule="auto"/>
        <w:ind w:right="51"/>
        <w:jc w:val="both"/>
        <w:rPr>
          <w:rFonts w:ascii="Verdana" w:hAnsi="Verdana" w:cs="Arial"/>
          <w:b/>
          <w:sz w:val="18"/>
          <w:szCs w:val="18"/>
          <w:lang w:val="es-BO" w:eastAsia="es-ES"/>
        </w:rPr>
      </w:pPr>
      <w:r w:rsidRPr="003C05CC">
        <w:rPr>
          <w:rFonts w:ascii="Verdana" w:hAnsi="Verdana" w:cs="Arial"/>
          <w:b/>
          <w:sz w:val="18"/>
          <w:szCs w:val="18"/>
          <w:lang w:val="es-BO" w:eastAsia="es-ES"/>
        </w:rPr>
        <w:t>MANTENIMIENTO Y/O REPARACIONES.</w:t>
      </w:r>
    </w:p>
    <w:p w:rsidR="003C05CC" w:rsidRPr="003C05CC" w:rsidRDefault="003C05CC" w:rsidP="003C05CC">
      <w:pPr>
        <w:spacing w:before="240" w:after="120" w:line="360" w:lineRule="auto"/>
        <w:jc w:val="both"/>
        <w:rPr>
          <w:rFonts w:ascii="Verdana" w:hAnsi="Verdana" w:cs="Arial"/>
          <w:bCs/>
          <w:sz w:val="18"/>
          <w:szCs w:val="18"/>
          <w:lang w:eastAsia="es-ES"/>
        </w:rPr>
      </w:pPr>
      <w:r w:rsidRPr="003C05CC">
        <w:rPr>
          <w:rFonts w:ascii="Verdana" w:hAnsi="Verdana" w:cs="Arial"/>
          <w:bCs/>
          <w:sz w:val="18"/>
          <w:szCs w:val="18"/>
          <w:lang w:eastAsia="es-ES"/>
        </w:rPr>
        <w:t>El Contratista, ante cualquier falla que se presente en las herramientas, accesorios, equipos y/o materiales antes de bajada al pozo, será responsable de arreglar, reparar o reemplazar, total o parcialmente las piezas que sean necesarias, de tal forma que se garantice la ejecución del servicio.</w:t>
      </w:r>
    </w:p>
    <w:p w:rsidR="003C05CC" w:rsidRPr="003C05CC" w:rsidRDefault="003C05CC" w:rsidP="003C05CC">
      <w:pPr>
        <w:numPr>
          <w:ilvl w:val="1"/>
          <w:numId w:val="72"/>
        </w:numPr>
        <w:spacing w:before="240" w:after="240" w:line="360" w:lineRule="auto"/>
        <w:ind w:right="51"/>
        <w:jc w:val="both"/>
        <w:rPr>
          <w:rFonts w:ascii="Verdana" w:hAnsi="Verdana" w:cs="Arial"/>
          <w:b/>
          <w:sz w:val="18"/>
          <w:szCs w:val="18"/>
          <w:lang w:val="es-BO" w:eastAsia="es-ES"/>
        </w:rPr>
      </w:pPr>
      <w:r w:rsidRPr="003C05CC">
        <w:rPr>
          <w:rFonts w:ascii="Verdana" w:hAnsi="Verdana" w:cs="Arial"/>
          <w:b/>
          <w:sz w:val="18"/>
          <w:szCs w:val="18"/>
          <w:lang w:val="es-BO" w:eastAsia="es-ES"/>
        </w:rPr>
        <w:t>ALOJAMIENTO Y CATERING.</w:t>
      </w:r>
    </w:p>
    <w:p w:rsidR="003C05CC" w:rsidRPr="003C05CC" w:rsidRDefault="003C05CC" w:rsidP="003C05CC">
      <w:pPr>
        <w:spacing w:before="240" w:after="120" w:line="360" w:lineRule="auto"/>
        <w:jc w:val="both"/>
        <w:rPr>
          <w:rFonts w:ascii="Verdana" w:hAnsi="Verdana" w:cs="Arial"/>
          <w:bCs/>
          <w:sz w:val="18"/>
          <w:szCs w:val="18"/>
          <w:lang w:eastAsia="es-ES"/>
        </w:rPr>
      </w:pPr>
      <w:r w:rsidRPr="003C05CC">
        <w:rPr>
          <w:rFonts w:ascii="Verdana" w:hAnsi="Verdana" w:cs="Arial"/>
          <w:bCs/>
          <w:sz w:val="18"/>
          <w:szCs w:val="18"/>
          <w:lang w:eastAsia="es-ES"/>
        </w:rPr>
        <w:lastRenderedPageBreak/>
        <w:t>El Catering y Alojamiento durante la ejecución del Servicio será provisto por YPFB, en función al personal requerido. Cualquier personal adicional del Contratista, podrá usar el servicio de alimentación bajo su costo. El alojamiento, estará sujeto a disponibilidad, y será responsabilidad del Contratista preparar la logística para tal fin.</w:t>
      </w:r>
    </w:p>
    <w:p w:rsidR="003C05CC" w:rsidRPr="003C05CC" w:rsidRDefault="003C05CC" w:rsidP="003C05CC">
      <w:pPr>
        <w:numPr>
          <w:ilvl w:val="1"/>
          <w:numId w:val="72"/>
        </w:numPr>
        <w:spacing w:before="240" w:after="240" w:line="360" w:lineRule="auto"/>
        <w:ind w:right="51"/>
        <w:jc w:val="both"/>
        <w:rPr>
          <w:rFonts w:ascii="Verdana" w:hAnsi="Verdana" w:cs="Arial"/>
          <w:b/>
          <w:bCs/>
          <w:sz w:val="18"/>
          <w:szCs w:val="18"/>
          <w:lang w:val="es-BO" w:eastAsia="es-ES"/>
        </w:rPr>
      </w:pPr>
      <w:r w:rsidRPr="003C05CC">
        <w:rPr>
          <w:rFonts w:ascii="Verdana" w:hAnsi="Verdana" w:cs="Arial"/>
          <w:b/>
          <w:bCs/>
          <w:sz w:val="18"/>
          <w:szCs w:val="18"/>
          <w:lang w:val="es-BO" w:eastAsia="es-ES"/>
        </w:rPr>
        <w:t>FISCAL DE SERVICIO.</w:t>
      </w:r>
    </w:p>
    <w:p w:rsidR="003C05CC" w:rsidRPr="003C05CC" w:rsidRDefault="003C05CC" w:rsidP="003C05CC">
      <w:pPr>
        <w:spacing w:before="240" w:after="120" w:line="360" w:lineRule="auto"/>
        <w:jc w:val="both"/>
        <w:rPr>
          <w:rFonts w:ascii="Verdana" w:hAnsi="Verdana" w:cs="Arial"/>
          <w:bCs/>
          <w:sz w:val="18"/>
          <w:szCs w:val="18"/>
          <w:lang w:eastAsia="es-ES"/>
        </w:rPr>
      </w:pPr>
      <w:r w:rsidRPr="003C05CC">
        <w:rPr>
          <w:rFonts w:ascii="Verdana" w:hAnsi="Verdana" w:cs="Arial"/>
          <w:bCs/>
          <w:sz w:val="18"/>
          <w:szCs w:val="18"/>
          <w:lang w:eastAsia="es-ES"/>
        </w:rPr>
        <w:t>YPFB designará a los Fiscales de Servicio, quienes estarán a cargo de las operaciones mediante un equipo de profesionales cuyas funciones se detallan a continuación:</w:t>
      </w:r>
    </w:p>
    <w:p w:rsidR="003C05CC" w:rsidRPr="003C05CC" w:rsidRDefault="003C05CC" w:rsidP="003C05CC">
      <w:pPr>
        <w:numPr>
          <w:ilvl w:val="0"/>
          <w:numId w:val="49"/>
        </w:numPr>
        <w:spacing w:before="120" w:line="360" w:lineRule="auto"/>
        <w:jc w:val="both"/>
        <w:rPr>
          <w:rFonts w:ascii="Verdana" w:hAnsi="Verdana" w:cs="Arial"/>
          <w:sz w:val="18"/>
          <w:szCs w:val="18"/>
          <w:lang w:eastAsia="es-ES"/>
        </w:rPr>
      </w:pPr>
      <w:r w:rsidRPr="003C05CC">
        <w:rPr>
          <w:rFonts w:ascii="Verdana" w:hAnsi="Verdana" w:cs="Arial"/>
          <w:sz w:val="18"/>
          <w:szCs w:val="18"/>
          <w:lang w:eastAsia="es-ES"/>
        </w:rPr>
        <w:t>Emitir la Orden de Proceder para dar inicio a las Operaciones del Servicio.</w:t>
      </w:r>
    </w:p>
    <w:p w:rsidR="003C05CC" w:rsidRPr="003C05CC" w:rsidRDefault="003C05CC" w:rsidP="003C05CC">
      <w:pPr>
        <w:numPr>
          <w:ilvl w:val="0"/>
          <w:numId w:val="49"/>
        </w:numPr>
        <w:spacing w:before="120" w:line="360" w:lineRule="auto"/>
        <w:jc w:val="both"/>
        <w:rPr>
          <w:rFonts w:ascii="Verdana" w:hAnsi="Verdana" w:cs="Arial"/>
          <w:sz w:val="18"/>
          <w:szCs w:val="18"/>
          <w:lang w:eastAsia="es-ES"/>
        </w:rPr>
      </w:pPr>
      <w:r w:rsidRPr="003C05CC">
        <w:rPr>
          <w:rFonts w:ascii="Verdana" w:hAnsi="Verdana" w:cs="Arial"/>
          <w:sz w:val="18"/>
          <w:szCs w:val="18"/>
          <w:lang w:eastAsia="es-ES"/>
        </w:rPr>
        <w:t>Coordinar reuniones con el Contratista.</w:t>
      </w:r>
    </w:p>
    <w:p w:rsidR="003C05CC" w:rsidRPr="003C05CC" w:rsidRDefault="003C05CC" w:rsidP="003C05CC">
      <w:pPr>
        <w:numPr>
          <w:ilvl w:val="0"/>
          <w:numId w:val="49"/>
        </w:numPr>
        <w:spacing w:before="120" w:line="360" w:lineRule="auto"/>
        <w:jc w:val="both"/>
        <w:rPr>
          <w:rFonts w:ascii="Verdana" w:hAnsi="Verdana" w:cs="Arial"/>
          <w:sz w:val="18"/>
          <w:szCs w:val="18"/>
          <w:lang w:eastAsia="es-ES"/>
        </w:rPr>
      </w:pPr>
      <w:r w:rsidRPr="003C05CC">
        <w:rPr>
          <w:rFonts w:ascii="Verdana" w:hAnsi="Verdana" w:cs="Arial"/>
          <w:sz w:val="18"/>
          <w:szCs w:val="18"/>
          <w:lang w:eastAsia="es-ES"/>
        </w:rPr>
        <w:t xml:space="preserve">Coordinar las actividades inherentes al servicio con el Company </w:t>
      </w:r>
      <w:proofErr w:type="spellStart"/>
      <w:r w:rsidRPr="003C05CC">
        <w:rPr>
          <w:rFonts w:ascii="Verdana" w:hAnsi="Verdana" w:cs="Arial"/>
          <w:sz w:val="18"/>
          <w:szCs w:val="18"/>
          <w:lang w:eastAsia="es-ES"/>
        </w:rPr>
        <w:t>Man</w:t>
      </w:r>
      <w:proofErr w:type="spellEnd"/>
      <w:r w:rsidRPr="003C05CC">
        <w:rPr>
          <w:rFonts w:ascii="Verdana" w:hAnsi="Verdana" w:cs="Arial"/>
          <w:sz w:val="18"/>
          <w:szCs w:val="18"/>
          <w:lang w:eastAsia="es-ES"/>
        </w:rPr>
        <w:t>.</w:t>
      </w:r>
    </w:p>
    <w:p w:rsidR="003C05CC" w:rsidRPr="003C05CC" w:rsidRDefault="003C05CC" w:rsidP="003C05CC">
      <w:pPr>
        <w:numPr>
          <w:ilvl w:val="0"/>
          <w:numId w:val="49"/>
        </w:numPr>
        <w:spacing w:before="120" w:line="360" w:lineRule="auto"/>
        <w:jc w:val="both"/>
        <w:rPr>
          <w:rFonts w:ascii="Verdana" w:hAnsi="Verdana" w:cs="Arial"/>
          <w:sz w:val="18"/>
          <w:szCs w:val="18"/>
          <w:lang w:eastAsia="es-ES"/>
        </w:rPr>
      </w:pPr>
      <w:r w:rsidRPr="003C05CC">
        <w:rPr>
          <w:rFonts w:ascii="Verdana" w:hAnsi="Verdana" w:cs="Arial"/>
          <w:sz w:val="18"/>
          <w:szCs w:val="18"/>
          <w:lang w:eastAsia="es-ES"/>
        </w:rPr>
        <w:t>Verificar que se ejecute el servicio, tal como se establece en las Especificaciones Técnicas.</w:t>
      </w:r>
    </w:p>
    <w:p w:rsidR="003C05CC" w:rsidRPr="003C05CC" w:rsidRDefault="003C05CC" w:rsidP="003C05CC">
      <w:pPr>
        <w:numPr>
          <w:ilvl w:val="0"/>
          <w:numId w:val="63"/>
        </w:numPr>
        <w:spacing w:before="120" w:line="360" w:lineRule="auto"/>
        <w:ind w:left="709" w:hanging="357"/>
        <w:jc w:val="both"/>
        <w:rPr>
          <w:rFonts w:ascii="Verdana" w:hAnsi="Verdana" w:cs="Arial"/>
          <w:sz w:val="18"/>
          <w:szCs w:val="18"/>
          <w:lang w:eastAsia="es-ES"/>
        </w:rPr>
      </w:pPr>
      <w:r w:rsidRPr="003C05CC">
        <w:rPr>
          <w:rFonts w:ascii="Verdana" w:hAnsi="Verdana" w:cs="Arial"/>
          <w:sz w:val="18"/>
          <w:szCs w:val="18"/>
          <w:lang w:eastAsia="es-ES"/>
        </w:rPr>
        <w:t>Aprobar y/o rechazar los tickets de servicio del contratista para su respectivo pago.</w:t>
      </w:r>
    </w:p>
    <w:p w:rsidR="003C05CC" w:rsidRPr="003C05CC" w:rsidRDefault="003C05CC" w:rsidP="003C05CC">
      <w:pPr>
        <w:numPr>
          <w:ilvl w:val="0"/>
          <w:numId w:val="63"/>
        </w:numPr>
        <w:spacing w:before="120" w:line="360" w:lineRule="auto"/>
        <w:ind w:left="709" w:hanging="357"/>
        <w:jc w:val="both"/>
        <w:rPr>
          <w:rFonts w:ascii="Verdana" w:hAnsi="Verdana" w:cs="Arial"/>
          <w:sz w:val="18"/>
          <w:szCs w:val="18"/>
          <w:lang w:eastAsia="es-ES"/>
        </w:rPr>
      </w:pPr>
      <w:r w:rsidRPr="003C05CC">
        <w:rPr>
          <w:rFonts w:ascii="Verdana" w:hAnsi="Verdana" w:cs="Arial"/>
          <w:sz w:val="18"/>
          <w:szCs w:val="18"/>
          <w:lang w:eastAsia="es-ES"/>
        </w:rPr>
        <w:t>Realizar la solicitud de pago.</w:t>
      </w:r>
    </w:p>
    <w:p w:rsidR="003C05CC" w:rsidRPr="003C05CC" w:rsidRDefault="003C05CC" w:rsidP="003C05CC">
      <w:pPr>
        <w:numPr>
          <w:ilvl w:val="1"/>
          <w:numId w:val="72"/>
        </w:numPr>
        <w:spacing w:before="240" w:after="240" w:line="360" w:lineRule="auto"/>
        <w:ind w:right="51"/>
        <w:jc w:val="both"/>
        <w:rPr>
          <w:rFonts w:ascii="Verdana" w:hAnsi="Verdana" w:cs="Arial"/>
          <w:b/>
          <w:bCs/>
          <w:sz w:val="18"/>
          <w:szCs w:val="18"/>
          <w:lang w:val="es-BO" w:eastAsia="es-ES"/>
        </w:rPr>
      </w:pPr>
      <w:r w:rsidRPr="003C05CC">
        <w:rPr>
          <w:rFonts w:ascii="Verdana" w:hAnsi="Verdana" w:cs="Arial"/>
          <w:b/>
          <w:bCs/>
          <w:sz w:val="18"/>
          <w:szCs w:val="18"/>
          <w:lang w:val="es-BO" w:eastAsia="es-ES"/>
        </w:rPr>
        <w:t>INFORMES.</w:t>
      </w:r>
    </w:p>
    <w:p w:rsidR="003C05CC" w:rsidRPr="003C05CC" w:rsidRDefault="003C05CC" w:rsidP="003C05CC">
      <w:pPr>
        <w:numPr>
          <w:ilvl w:val="2"/>
          <w:numId w:val="72"/>
        </w:numPr>
        <w:spacing w:before="240" w:after="240" w:line="360" w:lineRule="auto"/>
        <w:ind w:right="51"/>
        <w:jc w:val="both"/>
        <w:rPr>
          <w:rFonts w:ascii="Verdana" w:hAnsi="Verdana" w:cs="Arial"/>
          <w:b/>
          <w:bCs/>
          <w:sz w:val="18"/>
          <w:szCs w:val="18"/>
          <w:lang w:val="es-BO" w:eastAsia="es-ES"/>
        </w:rPr>
      </w:pPr>
      <w:r w:rsidRPr="003C05CC">
        <w:rPr>
          <w:rFonts w:ascii="Verdana" w:hAnsi="Verdana" w:cs="Arial"/>
          <w:b/>
          <w:bCs/>
          <w:sz w:val="18"/>
          <w:szCs w:val="18"/>
          <w:lang w:val="es-BO" w:eastAsia="es-ES"/>
        </w:rPr>
        <w:t>INFORME DE ENTREGA.</w:t>
      </w:r>
    </w:p>
    <w:p w:rsidR="003C05CC" w:rsidRPr="003C05CC" w:rsidRDefault="003C05CC" w:rsidP="003C05CC">
      <w:pPr>
        <w:spacing w:before="240" w:after="240" w:line="360" w:lineRule="auto"/>
        <w:jc w:val="both"/>
        <w:rPr>
          <w:rFonts w:ascii="Verdana" w:hAnsi="Verdana" w:cs="Arial"/>
          <w:bCs/>
          <w:sz w:val="18"/>
          <w:szCs w:val="18"/>
          <w:lang w:eastAsia="es-ES"/>
        </w:rPr>
      </w:pPr>
      <w:r w:rsidRPr="003C05CC">
        <w:rPr>
          <w:rFonts w:ascii="Verdana" w:hAnsi="Verdana" w:cs="Arial"/>
          <w:bCs/>
          <w:sz w:val="18"/>
          <w:szCs w:val="18"/>
          <w:lang w:eastAsia="es-ES"/>
        </w:rPr>
        <w:t xml:space="preserve">Para fines de pago, el Contratista deberá presentar un Informe de Entrega de cada </w:t>
      </w:r>
      <w:proofErr w:type="spellStart"/>
      <w:r w:rsidRPr="003C05CC">
        <w:rPr>
          <w:rFonts w:ascii="Verdana" w:hAnsi="Verdana" w:cs="Arial"/>
          <w:bCs/>
          <w:sz w:val="18"/>
          <w:szCs w:val="18"/>
          <w:lang w:eastAsia="es-ES"/>
        </w:rPr>
        <w:t>Swell</w:t>
      </w:r>
      <w:proofErr w:type="spellEnd"/>
      <w:r w:rsidRPr="003C05CC">
        <w:rPr>
          <w:rFonts w:ascii="Verdana" w:hAnsi="Verdana" w:cs="Arial"/>
          <w:bCs/>
          <w:sz w:val="18"/>
          <w:szCs w:val="18"/>
          <w:lang w:eastAsia="es-ES"/>
        </w:rPr>
        <w:t xml:space="preserve"> </w:t>
      </w:r>
      <w:proofErr w:type="spellStart"/>
      <w:r w:rsidRPr="003C05CC">
        <w:rPr>
          <w:rFonts w:ascii="Verdana" w:hAnsi="Verdana" w:cs="Arial"/>
          <w:bCs/>
          <w:sz w:val="18"/>
          <w:szCs w:val="18"/>
          <w:lang w:eastAsia="es-ES"/>
        </w:rPr>
        <w:t>Packer</w:t>
      </w:r>
      <w:proofErr w:type="spellEnd"/>
      <w:r w:rsidRPr="003C05CC">
        <w:rPr>
          <w:rFonts w:ascii="Verdana" w:hAnsi="Verdana" w:cs="Arial"/>
          <w:bCs/>
          <w:sz w:val="18"/>
          <w:szCs w:val="18"/>
          <w:lang w:eastAsia="es-ES"/>
        </w:rPr>
        <w:t>, donde se detalle un inventario de todos los equipos que se entregarán a YPFB en el almacén del Contratista y permanecerán bajo custodia del Contratista hasta que se realice la instalación en pozo. Dicho informe deberá contener una descripción del lugar donde serán almacenado los equipos entregados y el mismo deberá ser aprobado por el fiscal de servicio.</w:t>
      </w:r>
    </w:p>
    <w:p w:rsidR="003C05CC" w:rsidRPr="003C05CC" w:rsidRDefault="003C05CC" w:rsidP="003C05CC">
      <w:pPr>
        <w:numPr>
          <w:ilvl w:val="2"/>
          <w:numId w:val="72"/>
        </w:numPr>
        <w:spacing w:before="240" w:after="240" w:line="360" w:lineRule="auto"/>
        <w:ind w:right="51"/>
        <w:jc w:val="both"/>
        <w:rPr>
          <w:rFonts w:ascii="Verdana" w:hAnsi="Verdana" w:cs="Arial"/>
          <w:b/>
          <w:bCs/>
          <w:sz w:val="18"/>
          <w:szCs w:val="18"/>
          <w:lang w:val="es-BO" w:eastAsia="es-ES"/>
        </w:rPr>
      </w:pPr>
      <w:r w:rsidRPr="003C05CC">
        <w:rPr>
          <w:rFonts w:ascii="Verdana" w:hAnsi="Verdana" w:cs="Arial"/>
          <w:b/>
          <w:bCs/>
          <w:sz w:val="18"/>
          <w:szCs w:val="18"/>
          <w:lang w:val="es-BO" w:eastAsia="es-ES"/>
        </w:rPr>
        <w:t>REPORTE DE ACTIVIDADES.</w:t>
      </w:r>
    </w:p>
    <w:p w:rsidR="003C05CC" w:rsidRPr="003C05CC" w:rsidRDefault="003C05CC" w:rsidP="003C05CC">
      <w:pPr>
        <w:spacing w:before="240" w:after="240" w:line="360" w:lineRule="auto"/>
        <w:jc w:val="both"/>
        <w:rPr>
          <w:rFonts w:ascii="Verdana" w:hAnsi="Verdana" w:cs="Arial"/>
          <w:bCs/>
          <w:sz w:val="18"/>
          <w:szCs w:val="18"/>
          <w:lang w:eastAsia="es-ES"/>
        </w:rPr>
      </w:pPr>
      <w:r w:rsidRPr="003C05CC">
        <w:rPr>
          <w:rFonts w:ascii="Verdana" w:hAnsi="Verdana" w:cs="Arial"/>
          <w:bCs/>
          <w:sz w:val="18"/>
          <w:szCs w:val="18"/>
          <w:lang w:eastAsia="es-ES"/>
        </w:rPr>
        <w:t xml:space="preserve">El Contratista deberá presentar un reporte operacional a YPFB una vez concluida la instalación de cada </w:t>
      </w:r>
      <w:proofErr w:type="spellStart"/>
      <w:r w:rsidRPr="003C05CC">
        <w:rPr>
          <w:rFonts w:ascii="Verdana" w:hAnsi="Verdana" w:cs="Arial"/>
          <w:bCs/>
          <w:sz w:val="18"/>
          <w:szCs w:val="18"/>
          <w:lang w:eastAsia="es-ES"/>
        </w:rPr>
        <w:t>Swell</w:t>
      </w:r>
      <w:proofErr w:type="spellEnd"/>
      <w:r w:rsidRPr="003C05CC">
        <w:rPr>
          <w:rFonts w:ascii="Verdana" w:hAnsi="Verdana" w:cs="Arial"/>
          <w:bCs/>
          <w:sz w:val="18"/>
          <w:szCs w:val="18"/>
          <w:lang w:eastAsia="es-ES"/>
        </w:rPr>
        <w:t xml:space="preserve"> </w:t>
      </w:r>
      <w:proofErr w:type="spellStart"/>
      <w:r w:rsidRPr="003C05CC">
        <w:rPr>
          <w:rFonts w:ascii="Verdana" w:hAnsi="Verdana" w:cs="Arial"/>
          <w:bCs/>
          <w:sz w:val="18"/>
          <w:szCs w:val="18"/>
          <w:lang w:eastAsia="es-ES"/>
        </w:rPr>
        <w:t>Packer</w:t>
      </w:r>
      <w:proofErr w:type="spellEnd"/>
      <w:r w:rsidRPr="003C05CC">
        <w:rPr>
          <w:rFonts w:ascii="Verdana" w:hAnsi="Verdana" w:cs="Arial"/>
          <w:bCs/>
          <w:sz w:val="18"/>
          <w:szCs w:val="18"/>
          <w:lang w:eastAsia="es-ES"/>
        </w:rPr>
        <w:t xml:space="preserve">, en el cual se deberán registrar las actividades realizadas durante la ejecución del servicio, de igual manera se deberá incluir un inventario de todos los equipos, herramientas, materiales e insumos utilizados bajo la aprobación del Company </w:t>
      </w:r>
      <w:proofErr w:type="spellStart"/>
      <w:r w:rsidRPr="003C05CC">
        <w:rPr>
          <w:rFonts w:ascii="Verdana" w:hAnsi="Verdana" w:cs="Arial"/>
          <w:bCs/>
          <w:sz w:val="18"/>
          <w:szCs w:val="18"/>
          <w:lang w:eastAsia="es-ES"/>
        </w:rPr>
        <w:t>Man</w:t>
      </w:r>
      <w:proofErr w:type="spellEnd"/>
      <w:r w:rsidRPr="003C05CC">
        <w:rPr>
          <w:rFonts w:ascii="Verdana" w:hAnsi="Verdana" w:cs="Arial"/>
          <w:bCs/>
          <w:sz w:val="18"/>
          <w:szCs w:val="18"/>
          <w:lang w:eastAsia="es-ES"/>
        </w:rPr>
        <w:t xml:space="preserve"> conforme a las especificaciones técnicas del servicio. Este reporte deberá entregarse en un lapso no mayor a las 24 horas siguientes luego de finalizado el trabajo.</w:t>
      </w:r>
    </w:p>
    <w:p w:rsidR="003C05CC" w:rsidRPr="003C05CC" w:rsidRDefault="003C05CC" w:rsidP="003C05CC">
      <w:pPr>
        <w:spacing w:before="240" w:after="240" w:line="360" w:lineRule="auto"/>
        <w:jc w:val="both"/>
        <w:rPr>
          <w:rFonts w:ascii="Verdana" w:hAnsi="Verdana" w:cs="Arial"/>
          <w:bCs/>
          <w:sz w:val="18"/>
          <w:szCs w:val="18"/>
          <w:lang w:eastAsia="es-ES"/>
        </w:rPr>
      </w:pPr>
      <w:r w:rsidRPr="003C05CC">
        <w:rPr>
          <w:rFonts w:ascii="Verdana" w:hAnsi="Verdana" w:cs="Arial"/>
          <w:bCs/>
          <w:sz w:val="18"/>
          <w:szCs w:val="18"/>
          <w:lang w:eastAsia="es-ES"/>
        </w:rPr>
        <w:t>Todas las herramientas deberán llegar a locación con su respectiva hoja de inspección y en caso que correspondiera, deberá incluir registros fotográficos de la instalación final.</w:t>
      </w:r>
    </w:p>
    <w:p w:rsidR="003C05CC" w:rsidRPr="003C05CC" w:rsidRDefault="003C05CC" w:rsidP="003C05CC">
      <w:pPr>
        <w:numPr>
          <w:ilvl w:val="2"/>
          <w:numId w:val="72"/>
        </w:numPr>
        <w:spacing w:before="240" w:after="240" w:line="360" w:lineRule="auto"/>
        <w:ind w:right="51"/>
        <w:jc w:val="both"/>
        <w:rPr>
          <w:rFonts w:ascii="Verdana" w:hAnsi="Verdana" w:cs="Arial"/>
          <w:b/>
          <w:bCs/>
          <w:sz w:val="18"/>
          <w:szCs w:val="18"/>
          <w:lang w:val="es-BO" w:eastAsia="es-ES"/>
        </w:rPr>
      </w:pPr>
      <w:r w:rsidRPr="003C05CC">
        <w:rPr>
          <w:rFonts w:ascii="Verdana" w:hAnsi="Verdana" w:cs="Arial"/>
          <w:b/>
          <w:bCs/>
          <w:sz w:val="18"/>
          <w:szCs w:val="18"/>
          <w:lang w:val="es-BO" w:eastAsia="es-ES"/>
        </w:rPr>
        <w:t>INFORME DE SERVICIO PRESTADO POR INSTALACIÓN</w:t>
      </w:r>
    </w:p>
    <w:p w:rsidR="003C05CC" w:rsidRPr="003C05CC" w:rsidRDefault="003C05CC" w:rsidP="003C05CC">
      <w:pPr>
        <w:spacing w:before="240" w:after="240" w:line="360" w:lineRule="auto"/>
        <w:ind w:right="51"/>
        <w:jc w:val="both"/>
        <w:rPr>
          <w:rFonts w:ascii="Verdana" w:hAnsi="Verdana" w:cs="Arial"/>
          <w:bCs/>
          <w:sz w:val="18"/>
          <w:szCs w:val="18"/>
          <w:lang w:eastAsia="es-ES"/>
        </w:rPr>
      </w:pPr>
      <w:r w:rsidRPr="003C05CC">
        <w:rPr>
          <w:rFonts w:ascii="Verdana" w:hAnsi="Verdana" w:cs="Arial"/>
          <w:bCs/>
          <w:sz w:val="18"/>
          <w:szCs w:val="18"/>
          <w:lang w:eastAsia="es-ES"/>
        </w:rPr>
        <w:lastRenderedPageBreak/>
        <w:t xml:space="preserve">Para fines de pago, el Contratista deberá presentar un informe del servicio prestado detallando los trabajos realizados durante la instalación de cada </w:t>
      </w:r>
      <w:proofErr w:type="spellStart"/>
      <w:r w:rsidRPr="003C05CC">
        <w:rPr>
          <w:rFonts w:ascii="Verdana" w:hAnsi="Verdana" w:cs="Arial"/>
          <w:bCs/>
          <w:sz w:val="18"/>
          <w:szCs w:val="18"/>
          <w:lang w:eastAsia="es-ES"/>
        </w:rPr>
        <w:t>Swell</w:t>
      </w:r>
      <w:proofErr w:type="spellEnd"/>
      <w:r w:rsidRPr="003C05CC">
        <w:rPr>
          <w:rFonts w:ascii="Verdana" w:hAnsi="Verdana" w:cs="Arial"/>
          <w:bCs/>
          <w:sz w:val="18"/>
          <w:szCs w:val="18"/>
          <w:lang w:eastAsia="es-ES"/>
        </w:rPr>
        <w:t xml:space="preserve"> </w:t>
      </w:r>
      <w:proofErr w:type="spellStart"/>
      <w:r w:rsidRPr="003C05CC">
        <w:rPr>
          <w:rFonts w:ascii="Verdana" w:hAnsi="Verdana" w:cs="Arial"/>
          <w:bCs/>
          <w:sz w:val="18"/>
          <w:szCs w:val="18"/>
          <w:lang w:eastAsia="es-ES"/>
        </w:rPr>
        <w:t>Packer</w:t>
      </w:r>
      <w:proofErr w:type="spellEnd"/>
      <w:r w:rsidRPr="003C05CC">
        <w:rPr>
          <w:rFonts w:ascii="Verdana" w:hAnsi="Verdana" w:cs="Arial"/>
          <w:bCs/>
          <w:sz w:val="18"/>
          <w:szCs w:val="18"/>
          <w:lang w:eastAsia="es-ES"/>
        </w:rPr>
        <w:t>, el mismo deberá incluir un detalle de los costos totales de los servicios, herramientas, accesorios y personal involucrado en las operaciones.</w:t>
      </w:r>
    </w:p>
    <w:p w:rsidR="003C05CC" w:rsidRPr="003C05CC" w:rsidRDefault="003C05CC" w:rsidP="003C05CC">
      <w:pPr>
        <w:numPr>
          <w:ilvl w:val="2"/>
          <w:numId w:val="72"/>
        </w:numPr>
        <w:spacing w:before="240" w:after="240" w:line="360" w:lineRule="auto"/>
        <w:ind w:right="51"/>
        <w:jc w:val="both"/>
        <w:rPr>
          <w:rFonts w:ascii="Verdana" w:hAnsi="Verdana" w:cs="Arial"/>
          <w:b/>
          <w:bCs/>
          <w:sz w:val="18"/>
          <w:szCs w:val="18"/>
          <w:lang w:val="es-BO" w:eastAsia="es-ES"/>
        </w:rPr>
      </w:pPr>
      <w:r w:rsidRPr="003C05CC">
        <w:rPr>
          <w:rFonts w:ascii="Verdana" w:hAnsi="Verdana" w:cs="Arial"/>
          <w:b/>
          <w:bCs/>
          <w:sz w:val="18"/>
          <w:szCs w:val="18"/>
          <w:lang w:val="es-BO" w:eastAsia="es-ES"/>
        </w:rPr>
        <w:t xml:space="preserve">INFORME FINAL. </w:t>
      </w:r>
    </w:p>
    <w:p w:rsidR="003C05CC" w:rsidRPr="003C05CC" w:rsidRDefault="003C05CC" w:rsidP="003C05CC">
      <w:pPr>
        <w:spacing w:before="240" w:after="240" w:line="360" w:lineRule="auto"/>
        <w:ind w:right="51"/>
        <w:jc w:val="both"/>
        <w:rPr>
          <w:rFonts w:ascii="Verdana" w:hAnsi="Verdana" w:cs="Arial"/>
          <w:bCs/>
          <w:sz w:val="18"/>
          <w:szCs w:val="18"/>
          <w:lang w:val="es-BO" w:eastAsia="es-ES"/>
        </w:rPr>
      </w:pPr>
      <w:r w:rsidRPr="003C05CC">
        <w:rPr>
          <w:rFonts w:ascii="Verdana" w:hAnsi="Verdana" w:cs="Arial"/>
          <w:bCs/>
          <w:sz w:val="18"/>
          <w:szCs w:val="18"/>
          <w:lang w:val="es-BO" w:eastAsia="es-ES"/>
        </w:rPr>
        <w:t>El Contratista entregará a YPFB un informe final a la culminación de todas sus actividades, el cual debe entregarse en un lapso no mayor a quince (15) días calendarios, en físico y en digital detallando todas las actividades realizadas durante la ejecución del servicio.</w:t>
      </w:r>
    </w:p>
    <w:p w:rsidR="003C05CC" w:rsidRPr="003C05CC" w:rsidRDefault="003C05CC" w:rsidP="003C05CC">
      <w:pPr>
        <w:spacing w:before="240" w:after="240" w:line="360" w:lineRule="auto"/>
        <w:ind w:right="51"/>
        <w:jc w:val="both"/>
        <w:rPr>
          <w:rFonts w:ascii="Verdana" w:hAnsi="Verdana" w:cs="Arial"/>
          <w:bCs/>
          <w:sz w:val="18"/>
          <w:szCs w:val="18"/>
          <w:lang w:eastAsia="es-ES"/>
        </w:rPr>
      </w:pPr>
      <w:r w:rsidRPr="003C05CC">
        <w:rPr>
          <w:rFonts w:ascii="Verdana" w:hAnsi="Verdana" w:cs="Arial"/>
          <w:bCs/>
          <w:sz w:val="18"/>
          <w:szCs w:val="18"/>
          <w:lang w:eastAsia="es-ES"/>
        </w:rPr>
        <w:t>YPFB aprobará o rechazará el informe final en 10 días hábiles. En caso de la no aprobación del documento el Contratista tendrá un tiempo máximo de 5 días hábiles para la presentación del informe final con las correcciones a las observaciones realizadas por YPFB.</w:t>
      </w:r>
    </w:p>
    <w:p w:rsidR="003C05CC" w:rsidRPr="003C05CC" w:rsidRDefault="003C05CC" w:rsidP="003C05CC">
      <w:pPr>
        <w:numPr>
          <w:ilvl w:val="1"/>
          <w:numId w:val="72"/>
        </w:numPr>
        <w:spacing w:before="240" w:after="240" w:line="360" w:lineRule="auto"/>
        <w:ind w:right="51"/>
        <w:jc w:val="both"/>
        <w:rPr>
          <w:rFonts w:ascii="Verdana" w:hAnsi="Verdana" w:cs="Arial"/>
          <w:b/>
          <w:bCs/>
          <w:sz w:val="18"/>
          <w:szCs w:val="18"/>
          <w:lang w:val="es-BO" w:eastAsia="es-ES"/>
        </w:rPr>
      </w:pPr>
      <w:r w:rsidRPr="003C05CC">
        <w:rPr>
          <w:rFonts w:ascii="Verdana" w:hAnsi="Verdana" w:cs="Arial"/>
          <w:b/>
          <w:bCs/>
          <w:sz w:val="18"/>
          <w:szCs w:val="18"/>
          <w:lang w:val="es-BO" w:eastAsia="es-ES"/>
        </w:rPr>
        <w:t>FORMA DE PAGO.</w:t>
      </w:r>
    </w:p>
    <w:p w:rsidR="003C05CC" w:rsidRPr="003C05CC" w:rsidRDefault="003C05CC" w:rsidP="003C05CC">
      <w:pPr>
        <w:spacing w:before="240" w:after="120" w:line="360" w:lineRule="auto"/>
        <w:jc w:val="both"/>
        <w:rPr>
          <w:rFonts w:ascii="Verdana" w:hAnsi="Verdana" w:cs="Arial"/>
          <w:bCs/>
          <w:sz w:val="18"/>
          <w:szCs w:val="18"/>
          <w:lang w:eastAsia="es-ES"/>
        </w:rPr>
      </w:pPr>
      <w:r w:rsidRPr="003C05CC">
        <w:rPr>
          <w:rFonts w:ascii="Verdana" w:hAnsi="Verdana" w:cs="Arial"/>
          <w:bCs/>
          <w:sz w:val="18"/>
          <w:szCs w:val="18"/>
          <w:lang w:eastAsia="es-ES"/>
        </w:rPr>
        <w:t xml:space="preserve">Los pagos y la facturación se efectuarán de forma mensual en función a los </w:t>
      </w:r>
      <w:proofErr w:type="spellStart"/>
      <w:r w:rsidRPr="003C05CC">
        <w:rPr>
          <w:rFonts w:ascii="Verdana" w:hAnsi="Verdana" w:cs="Arial"/>
          <w:bCs/>
          <w:sz w:val="18"/>
          <w:szCs w:val="18"/>
          <w:lang w:eastAsia="es-ES"/>
        </w:rPr>
        <w:t>Swell</w:t>
      </w:r>
      <w:proofErr w:type="spellEnd"/>
      <w:r w:rsidRPr="003C05CC">
        <w:rPr>
          <w:rFonts w:ascii="Verdana" w:hAnsi="Verdana" w:cs="Arial"/>
          <w:bCs/>
          <w:sz w:val="18"/>
          <w:szCs w:val="18"/>
          <w:lang w:eastAsia="es-ES"/>
        </w:rPr>
        <w:t xml:space="preserve"> </w:t>
      </w:r>
      <w:proofErr w:type="spellStart"/>
      <w:r w:rsidRPr="003C05CC">
        <w:rPr>
          <w:rFonts w:ascii="Verdana" w:hAnsi="Verdana" w:cs="Arial"/>
          <w:bCs/>
          <w:sz w:val="18"/>
          <w:szCs w:val="18"/>
          <w:lang w:eastAsia="es-ES"/>
        </w:rPr>
        <w:t>Packer</w:t>
      </w:r>
      <w:proofErr w:type="spellEnd"/>
      <w:r w:rsidRPr="003C05CC">
        <w:rPr>
          <w:rFonts w:ascii="Verdana" w:hAnsi="Verdana" w:cs="Arial"/>
          <w:bCs/>
          <w:sz w:val="18"/>
          <w:szCs w:val="18"/>
          <w:lang w:eastAsia="es-ES"/>
        </w:rPr>
        <w:t xml:space="preserve"> entregados y los servicios prestados durante este periodo de tiempo, de acuerdo a los precios unitarios de su propuesta económica y los documentos de respaldo aprobados por el Fiscal de Servicio.</w:t>
      </w:r>
    </w:p>
    <w:p w:rsidR="003C05CC" w:rsidRPr="003C05CC" w:rsidRDefault="003C05CC" w:rsidP="003C05CC">
      <w:pPr>
        <w:spacing w:before="240" w:after="120" w:line="360" w:lineRule="auto"/>
        <w:jc w:val="both"/>
        <w:rPr>
          <w:rFonts w:ascii="Verdana" w:hAnsi="Verdana" w:cs="Arial"/>
          <w:bCs/>
          <w:sz w:val="18"/>
          <w:szCs w:val="18"/>
          <w:lang w:eastAsia="es-ES"/>
        </w:rPr>
      </w:pPr>
      <w:r w:rsidRPr="003C05CC">
        <w:rPr>
          <w:rFonts w:ascii="Verdana" w:hAnsi="Verdana" w:cs="Arial"/>
          <w:bCs/>
          <w:sz w:val="18"/>
          <w:szCs w:val="18"/>
          <w:lang w:eastAsia="es-ES"/>
        </w:rPr>
        <w:t>Los documentos necesarios para el pago, previa aprobación del fiscal de servicio son los siguientes: </w:t>
      </w:r>
    </w:p>
    <w:p w:rsidR="003C05CC" w:rsidRPr="003C05CC" w:rsidRDefault="003C05CC" w:rsidP="003C05CC">
      <w:pPr>
        <w:numPr>
          <w:ilvl w:val="0"/>
          <w:numId w:val="50"/>
        </w:numPr>
        <w:spacing w:before="240" w:after="120" w:line="360" w:lineRule="auto"/>
        <w:jc w:val="both"/>
        <w:rPr>
          <w:rFonts w:ascii="Verdana" w:hAnsi="Verdana" w:cs="Arial"/>
          <w:bCs/>
          <w:sz w:val="18"/>
          <w:szCs w:val="18"/>
          <w:lang w:eastAsia="es-ES"/>
        </w:rPr>
      </w:pPr>
      <w:r w:rsidRPr="003C05CC">
        <w:rPr>
          <w:rFonts w:ascii="Verdana" w:hAnsi="Verdana" w:cs="Arial"/>
          <w:bCs/>
          <w:sz w:val="18"/>
          <w:szCs w:val="18"/>
          <w:lang w:eastAsia="es-ES"/>
        </w:rPr>
        <w:t>Carta de solicitud de pago.</w:t>
      </w:r>
    </w:p>
    <w:p w:rsidR="003C05CC" w:rsidRPr="003C05CC" w:rsidRDefault="003C05CC" w:rsidP="003C05CC">
      <w:pPr>
        <w:numPr>
          <w:ilvl w:val="0"/>
          <w:numId w:val="50"/>
        </w:numPr>
        <w:rPr>
          <w:rFonts w:ascii="Verdana" w:hAnsi="Verdana" w:cs="Arial"/>
          <w:bCs/>
          <w:sz w:val="18"/>
          <w:szCs w:val="18"/>
          <w:lang w:eastAsia="es-ES"/>
        </w:rPr>
      </w:pPr>
      <w:r w:rsidRPr="003C05CC">
        <w:rPr>
          <w:rFonts w:ascii="Verdana" w:hAnsi="Verdana" w:cs="Arial"/>
          <w:bCs/>
          <w:sz w:val="18"/>
          <w:szCs w:val="18"/>
          <w:lang w:eastAsia="es-ES"/>
        </w:rPr>
        <w:t>Informe de entrega o de servicio prestado según corresponda.</w:t>
      </w:r>
    </w:p>
    <w:p w:rsidR="003C05CC" w:rsidRPr="003C05CC" w:rsidRDefault="003C05CC" w:rsidP="003C05CC">
      <w:pPr>
        <w:numPr>
          <w:ilvl w:val="0"/>
          <w:numId w:val="50"/>
        </w:numPr>
        <w:spacing w:before="240" w:after="120" w:line="360" w:lineRule="auto"/>
        <w:jc w:val="both"/>
        <w:rPr>
          <w:rFonts w:ascii="Verdana" w:hAnsi="Verdana" w:cs="Arial"/>
          <w:bCs/>
          <w:sz w:val="18"/>
          <w:szCs w:val="18"/>
          <w:lang w:eastAsia="es-ES"/>
        </w:rPr>
      </w:pPr>
      <w:r w:rsidRPr="003C05CC">
        <w:rPr>
          <w:rFonts w:ascii="Verdana" w:hAnsi="Verdana" w:cs="Arial"/>
          <w:bCs/>
          <w:sz w:val="18"/>
          <w:szCs w:val="18"/>
          <w:lang w:eastAsia="es-ES"/>
        </w:rPr>
        <w:t>Factura Original debidamente registrada en Impuestos Nacionales. Consignado el Número de Identificación Tributaria (NIT) 1020269020.</w:t>
      </w:r>
    </w:p>
    <w:p w:rsidR="003C05CC" w:rsidRPr="003C05CC" w:rsidRDefault="003C05CC" w:rsidP="003C05CC">
      <w:pPr>
        <w:numPr>
          <w:ilvl w:val="0"/>
          <w:numId w:val="50"/>
        </w:numPr>
        <w:spacing w:before="240" w:after="120" w:line="360" w:lineRule="auto"/>
        <w:jc w:val="both"/>
        <w:rPr>
          <w:rFonts w:ascii="Verdana" w:hAnsi="Verdana" w:cs="Arial"/>
          <w:bCs/>
          <w:sz w:val="18"/>
          <w:szCs w:val="18"/>
          <w:lang w:eastAsia="es-ES"/>
        </w:rPr>
      </w:pPr>
      <w:r w:rsidRPr="003C05CC">
        <w:rPr>
          <w:rFonts w:ascii="Verdana" w:hAnsi="Verdana" w:cs="Arial"/>
          <w:bCs/>
          <w:sz w:val="18"/>
          <w:szCs w:val="18"/>
          <w:lang w:eastAsia="es-ES"/>
        </w:rPr>
        <w:t>Copia simple de Registro SIGEP. </w:t>
      </w:r>
    </w:p>
    <w:p w:rsidR="003C05CC" w:rsidRPr="003C05CC" w:rsidRDefault="003C05CC" w:rsidP="003C05CC">
      <w:pPr>
        <w:numPr>
          <w:ilvl w:val="0"/>
          <w:numId w:val="50"/>
        </w:numPr>
        <w:spacing w:before="240" w:after="120" w:line="360" w:lineRule="auto"/>
        <w:jc w:val="both"/>
        <w:rPr>
          <w:rFonts w:ascii="Verdana" w:hAnsi="Verdana" w:cs="Arial"/>
          <w:bCs/>
          <w:sz w:val="18"/>
          <w:szCs w:val="18"/>
          <w:lang w:eastAsia="es-ES"/>
        </w:rPr>
      </w:pPr>
      <w:r w:rsidRPr="003C05CC">
        <w:rPr>
          <w:rFonts w:ascii="Verdana" w:hAnsi="Verdana" w:cs="Arial"/>
          <w:bCs/>
          <w:sz w:val="18"/>
          <w:szCs w:val="18"/>
          <w:lang w:eastAsia="es-ES"/>
        </w:rPr>
        <w:t>Copia del documento del Representante Legal (Cédula de Identidad).</w:t>
      </w:r>
    </w:p>
    <w:p w:rsidR="003C05CC" w:rsidRPr="003C05CC" w:rsidRDefault="003C05CC" w:rsidP="003C05CC">
      <w:pPr>
        <w:numPr>
          <w:ilvl w:val="0"/>
          <w:numId w:val="50"/>
        </w:numPr>
        <w:spacing w:before="240" w:after="120" w:line="360" w:lineRule="auto"/>
        <w:jc w:val="both"/>
        <w:rPr>
          <w:rFonts w:ascii="Verdana" w:hAnsi="Verdana" w:cs="Arial"/>
          <w:bCs/>
          <w:sz w:val="18"/>
          <w:szCs w:val="18"/>
          <w:lang w:eastAsia="es-ES"/>
        </w:rPr>
      </w:pPr>
      <w:r w:rsidRPr="003C05CC">
        <w:rPr>
          <w:rFonts w:ascii="Verdana" w:hAnsi="Verdana" w:cs="Arial"/>
          <w:bCs/>
          <w:sz w:val="18"/>
          <w:szCs w:val="18"/>
          <w:lang w:eastAsia="es-ES"/>
        </w:rPr>
        <w:t>Copia simple de Contrato.</w:t>
      </w:r>
    </w:p>
    <w:p w:rsidR="003C05CC" w:rsidRPr="003C05CC" w:rsidRDefault="003C05CC" w:rsidP="003C05CC">
      <w:pPr>
        <w:numPr>
          <w:ilvl w:val="0"/>
          <w:numId w:val="50"/>
        </w:numPr>
        <w:spacing w:before="240" w:after="120" w:line="360" w:lineRule="auto"/>
        <w:jc w:val="both"/>
        <w:rPr>
          <w:rFonts w:ascii="Verdana" w:hAnsi="Verdana" w:cs="Arial"/>
          <w:bCs/>
          <w:sz w:val="18"/>
          <w:szCs w:val="18"/>
          <w:lang w:eastAsia="es-ES"/>
        </w:rPr>
      </w:pPr>
      <w:r w:rsidRPr="003C05CC">
        <w:rPr>
          <w:rFonts w:ascii="Verdana" w:hAnsi="Verdana" w:cs="Arial"/>
          <w:bCs/>
          <w:sz w:val="18"/>
          <w:szCs w:val="18"/>
          <w:lang w:eastAsia="es-ES"/>
        </w:rPr>
        <w:t>Copia del NIT.</w:t>
      </w:r>
    </w:p>
    <w:p w:rsidR="003C05CC" w:rsidRPr="003C05CC" w:rsidRDefault="003C05CC" w:rsidP="003C05CC">
      <w:pPr>
        <w:numPr>
          <w:ilvl w:val="1"/>
          <w:numId w:val="72"/>
        </w:numPr>
        <w:spacing w:before="240" w:after="240" w:line="360" w:lineRule="auto"/>
        <w:ind w:right="51"/>
        <w:jc w:val="both"/>
        <w:rPr>
          <w:rFonts w:ascii="Verdana" w:hAnsi="Verdana" w:cs="Arial"/>
          <w:b/>
          <w:bCs/>
          <w:sz w:val="18"/>
          <w:szCs w:val="18"/>
          <w:lang w:val="es-BO" w:eastAsia="es-ES"/>
        </w:rPr>
      </w:pPr>
      <w:r w:rsidRPr="003C05CC">
        <w:rPr>
          <w:rFonts w:ascii="Verdana" w:hAnsi="Verdana" w:cs="Arial"/>
          <w:b/>
          <w:bCs/>
          <w:sz w:val="18"/>
          <w:szCs w:val="18"/>
          <w:lang w:val="es-BO" w:eastAsia="es-ES"/>
        </w:rPr>
        <w:t>MULTAS Y PENALIDADES.</w:t>
      </w:r>
    </w:p>
    <w:p w:rsidR="003C05CC" w:rsidRPr="003C05CC" w:rsidRDefault="003C05CC" w:rsidP="003C05CC">
      <w:pPr>
        <w:spacing w:before="240" w:after="120" w:line="360" w:lineRule="auto"/>
        <w:jc w:val="both"/>
        <w:rPr>
          <w:rFonts w:ascii="Verdana" w:hAnsi="Verdana" w:cs="Arial"/>
          <w:bCs/>
          <w:sz w:val="18"/>
          <w:szCs w:val="18"/>
          <w:lang w:eastAsia="es-ES"/>
        </w:rPr>
      </w:pPr>
      <w:r w:rsidRPr="003C05CC">
        <w:rPr>
          <w:rFonts w:ascii="Verdana" w:hAnsi="Verdana" w:cs="Arial"/>
          <w:bCs/>
          <w:sz w:val="18"/>
          <w:szCs w:val="18"/>
          <w:lang w:eastAsia="es-ES"/>
        </w:rPr>
        <w:t>El Contratista se obliga a cumplir con todas las actividades normales inherentes al servicio, el retraso en el cumplimiento por parte del Contratista de las obligaciones de la prestación del servicio, en el inicio, ejecución o terminación del mismo, estará sujeto a las siguientes multas:</w:t>
      </w:r>
    </w:p>
    <w:p w:rsidR="003C05CC" w:rsidRPr="003C05CC" w:rsidRDefault="003C05CC" w:rsidP="003C05CC">
      <w:pPr>
        <w:numPr>
          <w:ilvl w:val="0"/>
          <w:numId w:val="50"/>
        </w:numPr>
        <w:spacing w:before="240" w:after="120" w:line="360" w:lineRule="auto"/>
        <w:jc w:val="both"/>
        <w:rPr>
          <w:rFonts w:ascii="Verdana" w:hAnsi="Verdana" w:cs="Arial"/>
          <w:bCs/>
          <w:sz w:val="18"/>
          <w:szCs w:val="18"/>
          <w:lang w:eastAsia="es-ES"/>
        </w:rPr>
      </w:pPr>
      <w:r w:rsidRPr="003C05CC">
        <w:rPr>
          <w:rFonts w:ascii="Verdana" w:hAnsi="Verdana" w:cs="Arial"/>
          <w:bCs/>
          <w:sz w:val="18"/>
          <w:szCs w:val="18"/>
          <w:lang w:eastAsia="es-ES"/>
        </w:rPr>
        <w:lastRenderedPageBreak/>
        <w:t>En caso de retraso del Contratista en el cumplimiento del plazo de movilización, se aplicará una multa del 1% del monto total del contrato por cada día de retraso.</w:t>
      </w:r>
    </w:p>
    <w:p w:rsidR="003C05CC" w:rsidRPr="003C05CC" w:rsidRDefault="003C05CC" w:rsidP="003C05CC">
      <w:pPr>
        <w:numPr>
          <w:ilvl w:val="1"/>
          <w:numId w:val="49"/>
        </w:numPr>
        <w:spacing w:before="240" w:after="120" w:line="360" w:lineRule="auto"/>
        <w:ind w:left="709"/>
        <w:jc w:val="both"/>
        <w:rPr>
          <w:rFonts w:ascii="Verdana" w:hAnsi="Verdana" w:cs="Arial"/>
          <w:bCs/>
          <w:sz w:val="18"/>
          <w:szCs w:val="18"/>
          <w:lang w:eastAsia="es-ES"/>
        </w:rPr>
      </w:pPr>
      <w:r w:rsidRPr="003C05CC">
        <w:rPr>
          <w:rFonts w:ascii="Verdana" w:hAnsi="Verdana" w:cs="Arial"/>
          <w:bCs/>
          <w:sz w:val="18"/>
          <w:szCs w:val="18"/>
          <w:lang w:eastAsia="es-ES"/>
        </w:rPr>
        <w:t>En caso de retraso en la ejecución del servicio por falla parcial o completa en alguno de los equipos u otra causa atribuible al Contratista, se aplicará una multa del 1% del monto total del contrato por cada día de retraso.</w:t>
      </w:r>
    </w:p>
    <w:p w:rsidR="003C05CC" w:rsidRPr="003C05CC" w:rsidRDefault="003C05CC" w:rsidP="003C05CC">
      <w:pPr>
        <w:spacing w:before="240" w:after="120" w:line="360" w:lineRule="auto"/>
        <w:jc w:val="both"/>
        <w:rPr>
          <w:rFonts w:ascii="Verdana" w:hAnsi="Verdana" w:cs="Arial"/>
          <w:bCs/>
          <w:sz w:val="18"/>
          <w:szCs w:val="18"/>
          <w:lang w:eastAsia="es-ES"/>
        </w:rPr>
      </w:pPr>
      <w:r w:rsidRPr="003C05CC">
        <w:rPr>
          <w:rFonts w:ascii="Verdana" w:hAnsi="Verdana" w:cs="Arial"/>
          <w:bCs/>
          <w:sz w:val="18"/>
          <w:szCs w:val="18"/>
          <w:lang w:eastAsia="es-ES"/>
        </w:rPr>
        <w:t>YPFB podrá dar por resuelto el contrato cuando las multas en su conjunto alcancen el diez por ciento (10%) del monto total del Contrato, decisión optativa, o el veinte por ciento (20%) de manera obligatoria. YPFB se reserva el derecho de realizar las gestiones legales y administrativas que correspondan.</w:t>
      </w:r>
    </w:p>
    <w:p w:rsidR="003C05CC" w:rsidRPr="003C05CC" w:rsidRDefault="003C05CC" w:rsidP="003C05CC">
      <w:pPr>
        <w:numPr>
          <w:ilvl w:val="1"/>
          <w:numId w:val="72"/>
        </w:numPr>
        <w:spacing w:before="240" w:after="240" w:line="360" w:lineRule="auto"/>
        <w:ind w:right="51"/>
        <w:jc w:val="both"/>
        <w:rPr>
          <w:rFonts w:ascii="Verdana" w:hAnsi="Verdana" w:cs="Arial"/>
          <w:b/>
          <w:bCs/>
          <w:sz w:val="18"/>
          <w:szCs w:val="18"/>
          <w:lang w:val="es-BO" w:eastAsia="es-ES"/>
        </w:rPr>
      </w:pPr>
      <w:r w:rsidRPr="003C05CC">
        <w:rPr>
          <w:rFonts w:ascii="Verdana" w:hAnsi="Verdana" w:cs="Arial"/>
          <w:b/>
          <w:bCs/>
          <w:sz w:val="18"/>
          <w:szCs w:val="18"/>
          <w:lang w:val="es-BO" w:eastAsia="es-ES"/>
        </w:rPr>
        <w:t>FACTURACION.</w:t>
      </w:r>
    </w:p>
    <w:p w:rsidR="003C05CC" w:rsidRPr="003C05CC" w:rsidRDefault="003C05CC" w:rsidP="003C05CC">
      <w:pPr>
        <w:spacing w:line="360" w:lineRule="auto"/>
        <w:jc w:val="both"/>
        <w:rPr>
          <w:rFonts w:ascii="Verdana" w:hAnsi="Verdana"/>
          <w:color w:val="000000"/>
          <w:sz w:val="18"/>
          <w:szCs w:val="18"/>
          <w:lang w:eastAsia="es-ES"/>
        </w:rPr>
      </w:pPr>
      <w:r w:rsidRPr="003C05CC">
        <w:rPr>
          <w:rFonts w:ascii="Verdana" w:hAnsi="Verdana"/>
          <w:color w:val="000000"/>
          <w:sz w:val="18"/>
          <w:szCs w:val="18"/>
          <w:lang w:eastAsia="es-ES"/>
        </w:rPr>
        <w:t>La factura debe ser emitida de acuerdo a normativa vigente a nombre de Yacimientos Petrolíferos Fiscales Bolivianos consignando el Número de Identificación Tributaria (NIT) 1020269020.</w:t>
      </w:r>
    </w:p>
    <w:p w:rsidR="003C05CC" w:rsidRPr="003C05CC" w:rsidRDefault="003C05CC" w:rsidP="003C05CC">
      <w:pPr>
        <w:jc w:val="both"/>
        <w:rPr>
          <w:rFonts w:ascii="Verdana" w:hAnsi="Verdana"/>
          <w:color w:val="000000"/>
          <w:sz w:val="18"/>
          <w:szCs w:val="18"/>
          <w:lang w:val="es-BO" w:eastAsia="es-BO"/>
        </w:rPr>
      </w:pPr>
      <w:r w:rsidRPr="003C05CC">
        <w:rPr>
          <w:rFonts w:ascii="Verdana" w:hAnsi="Verdana"/>
          <w:color w:val="000000"/>
          <w:sz w:val="18"/>
          <w:szCs w:val="18"/>
          <w:lang w:eastAsia="es-ES"/>
        </w:rPr>
        <w:t xml:space="preserve"> </w:t>
      </w:r>
    </w:p>
    <w:p w:rsidR="003C05CC" w:rsidRPr="003C05CC" w:rsidRDefault="003C05CC" w:rsidP="003C05CC">
      <w:pPr>
        <w:spacing w:line="360" w:lineRule="auto"/>
        <w:jc w:val="both"/>
        <w:rPr>
          <w:rFonts w:ascii="Verdana" w:hAnsi="Verdana"/>
          <w:color w:val="000000"/>
          <w:sz w:val="18"/>
          <w:szCs w:val="18"/>
          <w:lang w:eastAsia="es-ES"/>
        </w:rPr>
      </w:pPr>
      <w:r w:rsidRPr="003C05CC">
        <w:rPr>
          <w:rFonts w:ascii="Verdana" w:hAnsi="Verdana"/>
          <w:color w:val="000000"/>
          <w:sz w:val="18"/>
          <w:szCs w:val="18"/>
          <w:lang w:eastAsia="es-ES"/>
        </w:rPr>
        <w:t xml:space="preserve">La factura deberá emitirse en el momento que finalice la ejecución o la prestación efectiva del servicio o a momento de percibir el pago total o parcial, lo que ocurra primero, sin deducir las multas ni otros cargos. </w:t>
      </w:r>
    </w:p>
    <w:p w:rsidR="003C05CC" w:rsidRPr="003C05CC" w:rsidRDefault="003C05CC" w:rsidP="003C05CC">
      <w:pPr>
        <w:jc w:val="both"/>
        <w:rPr>
          <w:rFonts w:ascii="Verdana" w:hAnsi="Verdana"/>
          <w:color w:val="000000"/>
          <w:sz w:val="18"/>
          <w:szCs w:val="18"/>
          <w:lang w:val="es-BO" w:eastAsia="es-BO"/>
        </w:rPr>
      </w:pPr>
    </w:p>
    <w:p w:rsidR="003C05CC" w:rsidRPr="003C05CC" w:rsidRDefault="003C05CC" w:rsidP="003C05CC">
      <w:pPr>
        <w:spacing w:line="360" w:lineRule="auto"/>
        <w:jc w:val="both"/>
        <w:rPr>
          <w:rFonts w:ascii="Verdana" w:hAnsi="Verdana"/>
          <w:color w:val="000000"/>
          <w:sz w:val="18"/>
          <w:szCs w:val="18"/>
          <w:lang w:val="es-BO" w:eastAsia="es-BO"/>
        </w:rPr>
      </w:pPr>
      <w:r w:rsidRPr="003C05CC">
        <w:rPr>
          <w:rFonts w:ascii="Verdana" w:hAnsi="Verdana"/>
          <w:color w:val="000000"/>
          <w:sz w:val="18"/>
          <w:szCs w:val="18"/>
          <w:lang w:eastAsia="es-ES"/>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p w:rsidR="003C05CC" w:rsidRPr="003C05CC" w:rsidRDefault="003C05CC" w:rsidP="003C05CC">
      <w:pPr>
        <w:numPr>
          <w:ilvl w:val="1"/>
          <w:numId w:val="72"/>
        </w:numPr>
        <w:spacing w:before="240" w:after="240" w:line="360" w:lineRule="auto"/>
        <w:ind w:right="51"/>
        <w:jc w:val="both"/>
        <w:rPr>
          <w:rFonts w:ascii="Verdana" w:hAnsi="Verdana" w:cs="Arial"/>
          <w:b/>
          <w:bCs/>
          <w:sz w:val="18"/>
          <w:szCs w:val="18"/>
          <w:lang w:val="es-BO" w:eastAsia="es-ES"/>
        </w:rPr>
      </w:pPr>
      <w:r w:rsidRPr="003C05CC">
        <w:rPr>
          <w:rFonts w:ascii="Verdana" w:hAnsi="Verdana" w:cs="Arial"/>
          <w:b/>
          <w:bCs/>
          <w:sz w:val="18"/>
          <w:szCs w:val="18"/>
          <w:lang w:val="es-BO" w:eastAsia="es-ES"/>
        </w:rPr>
        <w:t>TRIBUTOS.</w:t>
      </w:r>
    </w:p>
    <w:p w:rsidR="003C05CC" w:rsidRPr="003C05CC" w:rsidRDefault="003C05CC" w:rsidP="003C05CC">
      <w:pPr>
        <w:spacing w:line="360" w:lineRule="auto"/>
        <w:jc w:val="both"/>
        <w:rPr>
          <w:rFonts w:ascii="Verdana" w:hAnsi="Verdana"/>
          <w:color w:val="000000"/>
          <w:sz w:val="18"/>
          <w:szCs w:val="18"/>
          <w:lang w:eastAsia="es-ES"/>
        </w:rPr>
      </w:pPr>
      <w:r w:rsidRPr="003C05CC">
        <w:rPr>
          <w:rFonts w:ascii="Verdana" w:hAnsi="Verdana"/>
          <w:color w:val="000000"/>
          <w:sz w:val="18"/>
          <w:szCs w:val="18"/>
          <w:lang w:eastAsia="es-ES"/>
        </w:rPr>
        <w:t>El adjudicado declara que todos los tributos vigentes a la fecha y que puedan originarse directa o indirectamente en aplicación del contrato, son de su responsabilidad, no correspondiendo ningún reclamo posterior.</w:t>
      </w:r>
    </w:p>
    <w:p w:rsidR="003C05CC" w:rsidRPr="003C05CC" w:rsidRDefault="003C05CC" w:rsidP="003C05CC">
      <w:pPr>
        <w:numPr>
          <w:ilvl w:val="1"/>
          <w:numId w:val="72"/>
        </w:numPr>
        <w:spacing w:before="240" w:after="240" w:line="360" w:lineRule="auto"/>
        <w:ind w:right="51"/>
        <w:jc w:val="both"/>
        <w:rPr>
          <w:rFonts w:ascii="Verdana" w:hAnsi="Verdana" w:cs="Arial"/>
          <w:b/>
          <w:bCs/>
          <w:sz w:val="18"/>
          <w:szCs w:val="18"/>
          <w:lang w:val="es-BO" w:eastAsia="es-ES"/>
        </w:rPr>
      </w:pPr>
      <w:r w:rsidRPr="003C05CC">
        <w:rPr>
          <w:rFonts w:ascii="Verdana" w:hAnsi="Verdana" w:cs="Arial"/>
          <w:b/>
          <w:bCs/>
          <w:sz w:val="18"/>
          <w:szCs w:val="18"/>
          <w:lang w:val="es-BO" w:eastAsia="es-ES"/>
        </w:rPr>
        <w:t>SEGUROS.</w:t>
      </w:r>
    </w:p>
    <w:p w:rsidR="003C05CC" w:rsidRPr="003C05CC" w:rsidRDefault="003C05CC" w:rsidP="003C05CC">
      <w:pPr>
        <w:spacing w:before="240" w:after="120" w:line="360" w:lineRule="auto"/>
        <w:jc w:val="both"/>
        <w:rPr>
          <w:rFonts w:ascii="Verdana" w:hAnsi="Verdana" w:cs="Arial"/>
          <w:bCs/>
          <w:sz w:val="18"/>
          <w:szCs w:val="18"/>
          <w:lang w:eastAsia="es-ES"/>
        </w:rPr>
      </w:pPr>
      <w:r w:rsidRPr="003C05CC">
        <w:rPr>
          <w:rFonts w:ascii="Verdana" w:hAnsi="Verdana" w:cs="Arial"/>
          <w:bCs/>
          <w:sz w:val="18"/>
          <w:szCs w:val="18"/>
          <w:lang w:eastAsia="es-ES"/>
        </w:rPr>
        <w:t>La empresa de servicio adjudicada deberá presentar y mantener vigente de forma ininterrumpida durante todo el periodo del contrato la Póliza de Seguros especificada a continuación:</w:t>
      </w:r>
    </w:p>
    <w:p w:rsidR="003C05CC" w:rsidRPr="003C05CC" w:rsidRDefault="003C05CC" w:rsidP="003C05CC">
      <w:pPr>
        <w:numPr>
          <w:ilvl w:val="0"/>
          <w:numId w:val="64"/>
        </w:numPr>
        <w:spacing w:before="240" w:after="240"/>
        <w:jc w:val="both"/>
        <w:rPr>
          <w:rFonts w:ascii="Verdana" w:hAnsi="Verdana" w:cs="Arial"/>
          <w:b/>
          <w:bCs/>
          <w:iCs/>
          <w:sz w:val="18"/>
          <w:szCs w:val="18"/>
          <w:lang w:val="es-BO" w:eastAsia="es-ES"/>
        </w:rPr>
      </w:pPr>
      <w:r w:rsidRPr="003C05CC">
        <w:rPr>
          <w:rFonts w:ascii="Verdana" w:hAnsi="Verdana" w:cs="Arial"/>
          <w:b/>
          <w:bCs/>
          <w:iCs/>
          <w:sz w:val="18"/>
          <w:szCs w:val="18"/>
          <w:lang w:val="es-BO" w:eastAsia="es-ES"/>
        </w:rPr>
        <w:t>Seguro de Responsabilidad Civil.</w:t>
      </w:r>
    </w:p>
    <w:p w:rsidR="003C05CC" w:rsidRPr="003C05CC" w:rsidRDefault="003C05CC" w:rsidP="003C05CC">
      <w:pPr>
        <w:spacing w:before="240" w:after="240" w:line="360" w:lineRule="auto"/>
        <w:ind w:left="714" w:hanging="6"/>
        <w:jc w:val="both"/>
        <w:rPr>
          <w:rFonts w:ascii="Verdana" w:hAnsi="Verdana" w:cs="Arial"/>
          <w:bCs/>
          <w:iCs/>
          <w:sz w:val="18"/>
          <w:szCs w:val="18"/>
          <w:lang w:val="es-BO" w:eastAsia="es-ES"/>
        </w:rPr>
      </w:pPr>
      <w:r w:rsidRPr="003C05CC">
        <w:rPr>
          <w:rFonts w:ascii="Verdana" w:hAnsi="Verdana" w:cs="Arial"/>
          <w:bCs/>
          <w:iCs/>
          <w:sz w:val="18"/>
          <w:szCs w:val="18"/>
          <w:lang w:val="es-BO" w:eastAsia="es-ES"/>
        </w:rPr>
        <w:t xml:space="preserve">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w:t>
      </w:r>
      <w:r w:rsidRPr="003C05CC">
        <w:rPr>
          <w:rFonts w:ascii="Verdana" w:hAnsi="Verdana" w:cs="Arial"/>
          <w:bCs/>
          <w:iCs/>
          <w:sz w:val="18"/>
          <w:szCs w:val="18"/>
          <w:lang w:val="es-BO" w:eastAsia="es-ES"/>
        </w:rPr>
        <w:lastRenderedPageBreak/>
        <w:t>Contratistas y subcontratistas. Incluyendo daños por gastos de aceleración de siniestros y extraordinarios y remoción de escombros dejando indemne a YPFB por cualquier suceso. En esta póliza YPFB deberá figurar como un tercero.</w:t>
      </w:r>
    </w:p>
    <w:p w:rsidR="003C05CC" w:rsidRPr="003C05CC" w:rsidRDefault="003C05CC" w:rsidP="003C05CC">
      <w:pPr>
        <w:spacing w:before="240" w:after="240" w:line="360" w:lineRule="auto"/>
        <w:ind w:left="714"/>
        <w:jc w:val="both"/>
        <w:rPr>
          <w:rFonts w:ascii="Verdana" w:hAnsi="Verdana" w:cs="Arial"/>
          <w:bCs/>
          <w:iCs/>
          <w:sz w:val="18"/>
          <w:szCs w:val="18"/>
          <w:lang w:val="es-BO" w:eastAsia="es-ES"/>
        </w:rPr>
      </w:pPr>
      <w:r w:rsidRPr="003C05CC">
        <w:rPr>
          <w:rFonts w:ascii="Verdana" w:hAnsi="Verdana" w:cs="Arial"/>
          <w:bCs/>
          <w:iCs/>
          <w:sz w:val="18"/>
          <w:szCs w:val="18"/>
          <w:lang w:val="es-BO" w:eastAsia="es-ES"/>
        </w:rPr>
        <w:t>El límite de indemnización por evento y/o reclamos deberá ser por un monto no menor a $</w:t>
      </w:r>
      <w:proofErr w:type="spellStart"/>
      <w:r w:rsidRPr="003C05CC">
        <w:rPr>
          <w:rFonts w:ascii="Verdana" w:hAnsi="Verdana" w:cs="Arial"/>
          <w:bCs/>
          <w:iCs/>
          <w:sz w:val="18"/>
          <w:szCs w:val="18"/>
          <w:lang w:val="es-BO" w:eastAsia="es-ES"/>
        </w:rPr>
        <w:t>us</w:t>
      </w:r>
      <w:proofErr w:type="spellEnd"/>
      <w:r w:rsidRPr="003C05CC">
        <w:rPr>
          <w:rFonts w:ascii="Verdana" w:hAnsi="Verdana" w:cs="Arial"/>
          <w:bCs/>
          <w:iCs/>
          <w:sz w:val="18"/>
          <w:szCs w:val="18"/>
          <w:lang w:val="es-BO" w:eastAsia="es-ES"/>
        </w:rPr>
        <w:t>. 100.000.-.</w:t>
      </w:r>
    </w:p>
    <w:p w:rsidR="003C05CC" w:rsidRPr="003C05CC" w:rsidRDefault="003C05CC" w:rsidP="003C05CC">
      <w:pPr>
        <w:numPr>
          <w:ilvl w:val="0"/>
          <w:numId w:val="64"/>
        </w:numPr>
        <w:spacing w:before="240" w:after="240"/>
        <w:jc w:val="both"/>
        <w:rPr>
          <w:rFonts w:ascii="Verdana" w:hAnsi="Verdana" w:cs="Arial"/>
          <w:b/>
          <w:bCs/>
          <w:iCs/>
          <w:sz w:val="18"/>
          <w:szCs w:val="18"/>
          <w:lang w:val="es-BO" w:eastAsia="es-ES"/>
        </w:rPr>
      </w:pPr>
      <w:r w:rsidRPr="003C05CC">
        <w:rPr>
          <w:rFonts w:ascii="Verdana" w:hAnsi="Verdana" w:cs="Arial"/>
          <w:b/>
          <w:bCs/>
          <w:iCs/>
          <w:sz w:val="18"/>
          <w:szCs w:val="18"/>
          <w:lang w:val="es-BO" w:eastAsia="es-ES"/>
        </w:rPr>
        <w:t>Póliza de Accidentes Personales.</w:t>
      </w:r>
    </w:p>
    <w:p w:rsidR="003C05CC" w:rsidRPr="003C05CC" w:rsidRDefault="003C05CC" w:rsidP="003C05CC">
      <w:pPr>
        <w:spacing w:before="240" w:after="240" w:line="360" w:lineRule="auto"/>
        <w:ind w:left="714"/>
        <w:jc w:val="both"/>
        <w:rPr>
          <w:rFonts w:ascii="Verdana" w:hAnsi="Verdana" w:cs="Arial"/>
          <w:bCs/>
          <w:iCs/>
          <w:sz w:val="18"/>
          <w:szCs w:val="18"/>
          <w:lang w:val="es-BO" w:eastAsia="es-ES"/>
        </w:rPr>
      </w:pPr>
      <w:r w:rsidRPr="003C05CC">
        <w:rPr>
          <w:rFonts w:ascii="Verdana" w:hAnsi="Verdana" w:cs="Arial"/>
          <w:bCs/>
          <w:iCs/>
          <w:sz w:val="18"/>
          <w:szCs w:val="18"/>
          <w:lang w:val="es-BO" w:eastAsia="es-ES"/>
        </w:rPr>
        <w:t>Los trabajadores, funcionarios y empleados designados por la empresa adjudicada,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w:t>
      </w:r>
    </w:p>
    <w:p w:rsidR="003C05CC" w:rsidRPr="003C05CC" w:rsidRDefault="003C05CC" w:rsidP="003C05CC">
      <w:pPr>
        <w:numPr>
          <w:ilvl w:val="0"/>
          <w:numId w:val="64"/>
        </w:numPr>
        <w:spacing w:before="240" w:after="240"/>
        <w:jc w:val="both"/>
        <w:rPr>
          <w:rFonts w:ascii="Verdana" w:hAnsi="Verdana" w:cs="Arial"/>
          <w:b/>
          <w:bCs/>
          <w:iCs/>
          <w:sz w:val="18"/>
          <w:szCs w:val="18"/>
          <w:lang w:val="es-BO" w:eastAsia="es-ES"/>
        </w:rPr>
      </w:pPr>
      <w:r w:rsidRPr="003C05CC">
        <w:rPr>
          <w:rFonts w:ascii="Verdana" w:hAnsi="Verdana" w:cs="Arial"/>
          <w:b/>
          <w:bCs/>
          <w:iCs/>
          <w:sz w:val="18"/>
          <w:szCs w:val="18"/>
          <w:lang w:val="es-BO" w:eastAsia="es-ES"/>
        </w:rPr>
        <w:t>Condiciones Adicionales.</w:t>
      </w:r>
    </w:p>
    <w:p w:rsidR="003C05CC" w:rsidRPr="003C05CC" w:rsidRDefault="003C05CC" w:rsidP="003C05CC">
      <w:pPr>
        <w:spacing w:before="240" w:after="240" w:line="360" w:lineRule="auto"/>
        <w:ind w:left="714"/>
        <w:jc w:val="both"/>
        <w:rPr>
          <w:rFonts w:ascii="Verdana" w:hAnsi="Verdana" w:cs="Arial"/>
          <w:bCs/>
          <w:iCs/>
          <w:sz w:val="18"/>
          <w:szCs w:val="18"/>
          <w:lang w:val="es-BO" w:eastAsia="es-ES"/>
        </w:rPr>
      </w:pPr>
      <w:r w:rsidRPr="003C05CC">
        <w:rPr>
          <w:rFonts w:ascii="Verdana" w:hAnsi="Verdana" w:cs="Arial"/>
          <w:bCs/>
          <w:iCs/>
          <w:sz w:val="18"/>
          <w:szCs w:val="18"/>
          <w:lang w:val="es-BO" w:eastAsia="es-ES"/>
        </w:rPr>
        <w:t>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w:t>
      </w:r>
    </w:p>
    <w:p w:rsidR="003C05CC" w:rsidRPr="003C05CC" w:rsidRDefault="003C05CC" w:rsidP="003C05CC">
      <w:pPr>
        <w:spacing w:before="240" w:after="240" w:line="360" w:lineRule="auto"/>
        <w:ind w:left="714"/>
        <w:jc w:val="both"/>
        <w:rPr>
          <w:rFonts w:ascii="Verdana" w:hAnsi="Verdana" w:cs="Arial"/>
          <w:bCs/>
          <w:iCs/>
          <w:sz w:val="18"/>
          <w:szCs w:val="18"/>
          <w:lang w:val="es-BO" w:eastAsia="es-ES"/>
        </w:rPr>
      </w:pPr>
      <w:r w:rsidRPr="003C05CC">
        <w:rPr>
          <w:rFonts w:ascii="Verdana" w:hAnsi="Verdana" w:cs="Arial"/>
          <w:bCs/>
          <w:iCs/>
          <w:sz w:val="18"/>
          <w:szCs w:val="18"/>
          <w:lang w:val="es-BO" w:eastAsia="es-ES"/>
        </w:rPr>
        <w:t>La empresa adjudicada, deberá entregar una copia de las citadas pólizas a YPFB antes de la suscripción del contrato.</w:t>
      </w:r>
    </w:p>
    <w:p w:rsidR="003C05CC" w:rsidRPr="003C05CC" w:rsidRDefault="003C05CC" w:rsidP="003C05CC">
      <w:pPr>
        <w:numPr>
          <w:ilvl w:val="1"/>
          <w:numId w:val="72"/>
        </w:numPr>
        <w:spacing w:before="240" w:after="240" w:line="360" w:lineRule="auto"/>
        <w:ind w:right="51"/>
        <w:jc w:val="both"/>
        <w:rPr>
          <w:rFonts w:ascii="Verdana" w:hAnsi="Verdana" w:cs="Arial"/>
          <w:b/>
          <w:bCs/>
          <w:sz w:val="18"/>
          <w:szCs w:val="18"/>
          <w:lang w:val="es-BO" w:eastAsia="es-ES"/>
        </w:rPr>
      </w:pPr>
      <w:r w:rsidRPr="003C05CC">
        <w:rPr>
          <w:rFonts w:ascii="Verdana" w:hAnsi="Verdana" w:cs="Arial"/>
          <w:b/>
          <w:bCs/>
          <w:sz w:val="18"/>
          <w:szCs w:val="18"/>
          <w:lang w:val="es-BO" w:eastAsia="es-ES"/>
        </w:rPr>
        <w:t>SEGURIDAD Y SALUD OCUPACIONAL.</w:t>
      </w:r>
    </w:p>
    <w:p w:rsidR="003C05CC" w:rsidRPr="003C05CC" w:rsidRDefault="003C05CC" w:rsidP="003C05CC">
      <w:pPr>
        <w:numPr>
          <w:ilvl w:val="3"/>
          <w:numId w:val="72"/>
        </w:numPr>
        <w:spacing w:before="100" w:beforeAutospacing="1" w:after="100" w:afterAutospacing="1" w:line="360" w:lineRule="auto"/>
        <w:rPr>
          <w:rFonts w:ascii="Verdana" w:hAnsi="Verdana" w:cs="Arial"/>
          <w:b/>
          <w:sz w:val="18"/>
          <w:szCs w:val="18"/>
          <w:lang w:eastAsia="es-ES"/>
        </w:rPr>
      </w:pPr>
      <w:r w:rsidRPr="003C05CC">
        <w:rPr>
          <w:rFonts w:ascii="Verdana" w:hAnsi="Verdana" w:cs="Arial"/>
          <w:b/>
          <w:sz w:val="18"/>
          <w:szCs w:val="18"/>
          <w:lang w:eastAsia="es-ES"/>
        </w:rPr>
        <w:t>ASPECTOS DE SEGURIDAD Y SALUD OCUPACIONAL</w:t>
      </w:r>
    </w:p>
    <w:p w:rsidR="003C05CC" w:rsidRPr="003C05CC" w:rsidRDefault="003C05CC" w:rsidP="003C05CC">
      <w:pPr>
        <w:autoSpaceDE w:val="0"/>
        <w:autoSpaceDN w:val="0"/>
        <w:adjustRightInd w:val="0"/>
        <w:spacing w:before="100" w:beforeAutospacing="1" w:after="100" w:afterAutospacing="1" w:line="360" w:lineRule="auto"/>
        <w:jc w:val="both"/>
        <w:rPr>
          <w:rFonts w:ascii="Verdana" w:hAnsi="Verdana" w:cs="Arial"/>
          <w:bCs/>
          <w:sz w:val="18"/>
          <w:szCs w:val="18"/>
          <w:lang w:eastAsia="es-ES"/>
        </w:rPr>
      </w:pPr>
      <w:r w:rsidRPr="003C05CC">
        <w:rPr>
          <w:rFonts w:ascii="Verdana" w:hAnsi="Verdana" w:cs="Arial"/>
          <w:b/>
          <w:bCs/>
          <w:sz w:val="18"/>
          <w:szCs w:val="18"/>
          <w:lang w:eastAsia="es-ES"/>
        </w:rPr>
        <w:t xml:space="preserve">Posterior a la firma del contrato, </w:t>
      </w:r>
      <w:r w:rsidRPr="003C05CC">
        <w:rPr>
          <w:rFonts w:ascii="Verdana" w:hAnsi="Verdana" w:cs="Arial"/>
          <w:bCs/>
          <w:sz w:val="18"/>
          <w:szCs w:val="18"/>
          <w:lang w:eastAsia="es-ES"/>
        </w:rPr>
        <w:t xml:space="preserve">la Empresa contratada deberá presentar el siguiente documento para la aprobación de la Dirección de SMS de YPFB: </w:t>
      </w:r>
    </w:p>
    <w:p w:rsidR="003C05CC" w:rsidRPr="003C05CC" w:rsidRDefault="003C05CC" w:rsidP="003C05CC">
      <w:pPr>
        <w:spacing w:line="360" w:lineRule="auto"/>
        <w:jc w:val="both"/>
        <w:rPr>
          <w:rFonts w:ascii="Verdana" w:hAnsi="Verdana" w:cs="Arial"/>
          <w:bCs/>
          <w:sz w:val="18"/>
          <w:szCs w:val="18"/>
          <w:lang w:eastAsia="es-ES"/>
        </w:rPr>
      </w:pPr>
      <w:r w:rsidRPr="003C05CC">
        <w:rPr>
          <w:rFonts w:ascii="Verdana" w:hAnsi="Verdana" w:cs="Arial"/>
          <w:bCs/>
          <w:sz w:val="18"/>
          <w:szCs w:val="18"/>
          <w:lang w:eastAsia="es-ES"/>
        </w:rPr>
        <w:t xml:space="preserve">Declaración jurada “Compromiso de SMS” para Cumplimiento de los Requisitos de Seguridad Industrial, Salud Ocupacional y Medio Ambiente para Contratistas de YPFB Corporación. </w:t>
      </w:r>
    </w:p>
    <w:p w:rsidR="003C05CC" w:rsidRPr="003C05CC" w:rsidRDefault="003C05CC" w:rsidP="003C05CC">
      <w:pPr>
        <w:spacing w:line="360" w:lineRule="auto"/>
        <w:jc w:val="both"/>
        <w:rPr>
          <w:rFonts w:ascii="Verdana" w:hAnsi="Verdana" w:cs="Arial"/>
          <w:bCs/>
          <w:sz w:val="18"/>
          <w:szCs w:val="18"/>
          <w:lang w:eastAsia="es-ES"/>
        </w:rPr>
      </w:pPr>
      <w:r w:rsidRPr="003C05CC">
        <w:rPr>
          <w:rFonts w:ascii="Verdana" w:hAnsi="Verdana" w:cs="Arial"/>
          <w:bCs/>
          <w:sz w:val="18"/>
          <w:szCs w:val="18"/>
          <w:lang w:eastAsia="es-ES"/>
        </w:rPr>
        <w:t>La empresa contratada deberá dar estricto cumplimento a la legislación aplicable, vigentes en el Estado Plurinacional de Bolivia; siendo también responsable del cumplimiento por parte de los subcontratistas que intervengan a nombre suyo ante YPFB.</w:t>
      </w:r>
    </w:p>
    <w:p w:rsidR="003C05CC" w:rsidRPr="003C05CC" w:rsidRDefault="003C05CC" w:rsidP="003C05CC">
      <w:pPr>
        <w:spacing w:line="360" w:lineRule="auto"/>
        <w:ind w:left="360"/>
        <w:jc w:val="both"/>
        <w:rPr>
          <w:rFonts w:ascii="Verdana" w:hAnsi="Verdana" w:cs="Arial"/>
          <w:bCs/>
          <w:sz w:val="18"/>
          <w:szCs w:val="18"/>
          <w:lang w:eastAsia="es-ES"/>
        </w:rPr>
      </w:pPr>
    </w:p>
    <w:p w:rsidR="003C05CC" w:rsidRPr="003C05CC" w:rsidRDefault="003C05CC" w:rsidP="003C05CC">
      <w:pPr>
        <w:spacing w:after="120" w:line="360" w:lineRule="auto"/>
        <w:jc w:val="both"/>
        <w:rPr>
          <w:rFonts w:ascii="Verdana" w:hAnsi="Verdana" w:cs="Arial"/>
          <w:bCs/>
          <w:sz w:val="18"/>
          <w:szCs w:val="18"/>
          <w:lang w:eastAsia="es-ES"/>
        </w:rPr>
      </w:pPr>
      <w:r w:rsidRPr="003C05CC">
        <w:rPr>
          <w:rFonts w:ascii="Verdana" w:hAnsi="Verdana" w:cs="Arial"/>
          <w:bCs/>
          <w:sz w:val="18"/>
          <w:szCs w:val="18"/>
          <w:lang w:eastAsia="es-ES"/>
        </w:rPr>
        <w:t>Deberá presentar la “Declaración Jurada” debidamente firmada por el representante legal de la empresa, adjuntando la fotocopia firmada del documento de identificación (pasaporte/CI), con la impresión dactilar del mismo (pulgar derecho y/o izquierdo).</w:t>
      </w:r>
    </w:p>
    <w:p w:rsidR="003C05CC" w:rsidRPr="003C05CC" w:rsidRDefault="003C05CC" w:rsidP="003C05CC">
      <w:pPr>
        <w:numPr>
          <w:ilvl w:val="3"/>
          <w:numId w:val="72"/>
        </w:numPr>
        <w:spacing w:before="100" w:beforeAutospacing="1" w:after="100" w:afterAutospacing="1" w:line="360" w:lineRule="auto"/>
        <w:rPr>
          <w:rFonts w:ascii="Verdana" w:hAnsi="Verdana" w:cs="Arial"/>
          <w:b/>
          <w:sz w:val="18"/>
          <w:szCs w:val="18"/>
          <w:lang w:eastAsia="es-ES"/>
        </w:rPr>
      </w:pPr>
      <w:r w:rsidRPr="003C05CC">
        <w:rPr>
          <w:rFonts w:ascii="Verdana" w:hAnsi="Verdana" w:cs="Arial"/>
          <w:b/>
          <w:sz w:val="18"/>
          <w:szCs w:val="18"/>
          <w:lang w:eastAsia="es-ES"/>
        </w:rPr>
        <w:lastRenderedPageBreak/>
        <w:t xml:space="preserve">Documentos para Aprobación de YPFB (unidad de SMS – Unidad solicitante) </w:t>
      </w:r>
    </w:p>
    <w:p w:rsidR="003C05CC" w:rsidRPr="003C05CC" w:rsidRDefault="003C05CC" w:rsidP="003C05CC">
      <w:pPr>
        <w:spacing w:before="240" w:line="360" w:lineRule="auto"/>
        <w:jc w:val="both"/>
        <w:rPr>
          <w:rFonts w:ascii="Verdana" w:hAnsi="Verdana"/>
          <w:sz w:val="18"/>
          <w:szCs w:val="18"/>
          <w:lang w:eastAsia="es-ES"/>
        </w:rPr>
      </w:pPr>
      <w:r w:rsidRPr="003C05CC">
        <w:rPr>
          <w:rFonts w:ascii="Verdana" w:hAnsi="Verdana"/>
          <w:sz w:val="18"/>
          <w:szCs w:val="18"/>
          <w:lang w:eastAsia="es-ES"/>
        </w:rPr>
        <w:t>La Empresa contratada deberá presentar en documento oficial para aprobación de YPFB los siguientes Requisitos de SMS:</w:t>
      </w:r>
    </w:p>
    <w:p w:rsidR="003C05CC" w:rsidRPr="003C05CC" w:rsidRDefault="003C05CC" w:rsidP="003C05CC">
      <w:pPr>
        <w:numPr>
          <w:ilvl w:val="0"/>
          <w:numId w:val="69"/>
        </w:numPr>
        <w:spacing w:before="240" w:line="360" w:lineRule="auto"/>
        <w:jc w:val="both"/>
        <w:rPr>
          <w:rFonts w:ascii="Verdana" w:hAnsi="Verdana"/>
          <w:sz w:val="18"/>
          <w:szCs w:val="18"/>
          <w:lang w:eastAsia="es-ES"/>
        </w:rPr>
      </w:pPr>
      <w:r w:rsidRPr="003C05CC">
        <w:rPr>
          <w:rFonts w:ascii="Verdana" w:hAnsi="Verdana"/>
          <w:sz w:val="18"/>
          <w:szCs w:val="18"/>
          <w:lang w:eastAsia="es-ES"/>
        </w:rPr>
        <w:t>Programa o Plan de Seguridad, Salud Ocupacional y Medio Ambiente para el Proyecto.</w:t>
      </w:r>
    </w:p>
    <w:p w:rsidR="003C05CC" w:rsidRPr="003C05CC" w:rsidRDefault="003C05CC" w:rsidP="003C05CC">
      <w:pPr>
        <w:numPr>
          <w:ilvl w:val="0"/>
          <w:numId w:val="69"/>
        </w:numPr>
        <w:spacing w:line="360" w:lineRule="auto"/>
        <w:jc w:val="both"/>
        <w:rPr>
          <w:rFonts w:ascii="Verdana" w:hAnsi="Verdana"/>
          <w:sz w:val="18"/>
          <w:szCs w:val="18"/>
          <w:lang w:eastAsia="es-ES"/>
        </w:rPr>
      </w:pPr>
      <w:r w:rsidRPr="003C05CC">
        <w:rPr>
          <w:rFonts w:ascii="Verdana" w:hAnsi="Verdana"/>
          <w:sz w:val="18"/>
          <w:szCs w:val="18"/>
          <w:lang w:eastAsia="es-ES"/>
        </w:rPr>
        <w:t>Política y programas de control de Alcohol y drogas.</w:t>
      </w:r>
    </w:p>
    <w:p w:rsidR="003C05CC" w:rsidRPr="003C05CC" w:rsidRDefault="003C05CC" w:rsidP="003C05CC">
      <w:pPr>
        <w:numPr>
          <w:ilvl w:val="0"/>
          <w:numId w:val="69"/>
        </w:numPr>
        <w:spacing w:line="360" w:lineRule="auto"/>
        <w:jc w:val="both"/>
        <w:rPr>
          <w:rFonts w:ascii="Verdana" w:hAnsi="Verdana"/>
          <w:sz w:val="18"/>
          <w:szCs w:val="18"/>
          <w:lang w:eastAsia="es-ES"/>
        </w:rPr>
      </w:pPr>
      <w:r w:rsidRPr="003C05CC">
        <w:rPr>
          <w:rFonts w:ascii="Verdana" w:hAnsi="Verdana"/>
          <w:sz w:val="18"/>
          <w:szCs w:val="18"/>
          <w:lang w:eastAsia="es-ES"/>
        </w:rPr>
        <w:t>Programa de capacitación y charlas de seguridad.</w:t>
      </w:r>
    </w:p>
    <w:p w:rsidR="003C05CC" w:rsidRPr="003C05CC" w:rsidRDefault="003C05CC" w:rsidP="003C05CC">
      <w:pPr>
        <w:numPr>
          <w:ilvl w:val="0"/>
          <w:numId w:val="69"/>
        </w:numPr>
        <w:spacing w:line="360" w:lineRule="auto"/>
        <w:jc w:val="both"/>
        <w:rPr>
          <w:rFonts w:ascii="Verdana" w:hAnsi="Verdana"/>
          <w:sz w:val="18"/>
          <w:szCs w:val="18"/>
          <w:lang w:eastAsia="es-ES"/>
        </w:rPr>
      </w:pPr>
      <w:r w:rsidRPr="003C05CC">
        <w:rPr>
          <w:rFonts w:ascii="Verdana" w:hAnsi="Verdana"/>
          <w:sz w:val="18"/>
          <w:szCs w:val="18"/>
          <w:lang w:eastAsia="es-ES"/>
        </w:rPr>
        <w:t>Procedimientos específicos de Seguridad para el Proyecto.</w:t>
      </w:r>
    </w:p>
    <w:p w:rsidR="003C05CC" w:rsidRPr="003C05CC" w:rsidRDefault="003C05CC" w:rsidP="003C05CC">
      <w:pPr>
        <w:numPr>
          <w:ilvl w:val="0"/>
          <w:numId w:val="69"/>
        </w:numPr>
        <w:spacing w:line="360" w:lineRule="auto"/>
        <w:jc w:val="both"/>
        <w:rPr>
          <w:rFonts w:ascii="Verdana" w:hAnsi="Verdana"/>
          <w:sz w:val="18"/>
          <w:szCs w:val="18"/>
          <w:lang w:eastAsia="es-ES"/>
        </w:rPr>
      </w:pPr>
      <w:r w:rsidRPr="003C05CC">
        <w:rPr>
          <w:rFonts w:ascii="Verdana" w:hAnsi="Verdana"/>
          <w:sz w:val="18"/>
          <w:szCs w:val="18"/>
          <w:lang w:eastAsia="es-ES"/>
        </w:rPr>
        <w:t>Plan de respuesta ante Emergencias (Para el proyecto).</w:t>
      </w:r>
    </w:p>
    <w:p w:rsidR="003C05CC" w:rsidRPr="003C05CC" w:rsidRDefault="003C05CC" w:rsidP="003C05CC">
      <w:pPr>
        <w:numPr>
          <w:ilvl w:val="0"/>
          <w:numId w:val="69"/>
        </w:numPr>
        <w:spacing w:line="360" w:lineRule="auto"/>
        <w:jc w:val="both"/>
        <w:rPr>
          <w:rFonts w:ascii="Verdana" w:hAnsi="Verdana"/>
          <w:sz w:val="18"/>
          <w:szCs w:val="18"/>
          <w:lang w:eastAsia="es-ES"/>
        </w:rPr>
      </w:pPr>
      <w:r w:rsidRPr="003C05CC">
        <w:rPr>
          <w:rFonts w:ascii="Verdana" w:hAnsi="Verdana"/>
          <w:sz w:val="18"/>
          <w:szCs w:val="18"/>
          <w:lang w:eastAsia="es-ES"/>
        </w:rPr>
        <w:t>Plan Médico de Evacuación (MEDEVAC).</w:t>
      </w:r>
    </w:p>
    <w:p w:rsidR="003C05CC" w:rsidRPr="003C05CC" w:rsidRDefault="003C05CC" w:rsidP="003C05CC">
      <w:pPr>
        <w:numPr>
          <w:ilvl w:val="0"/>
          <w:numId w:val="69"/>
        </w:numPr>
        <w:spacing w:line="360" w:lineRule="auto"/>
        <w:jc w:val="both"/>
        <w:rPr>
          <w:rFonts w:ascii="Verdana" w:hAnsi="Verdana"/>
          <w:sz w:val="18"/>
          <w:szCs w:val="18"/>
          <w:lang w:eastAsia="es-ES"/>
        </w:rPr>
      </w:pPr>
      <w:r w:rsidRPr="003C05CC">
        <w:rPr>
          <w:rFonts w:ascii="Verdana" w:hAnsi="Verdana"/>
          <w:sz w:val="18"/>
          <w:szCs w:val="18"/>
          <w:lang w:eastAsia="es-ES"/>
        </w:rPr>
        <w:t>Programa de retiro y disposición de los residuos originados en el proyecto.</w:t>
      </w:r>
    </w:p>
    <w:p w:rsidR="003C05CC" w:rsidRPr="003C05CC" w:rsidRDefault="003C05CC" w:rsidP="003C05CC">
      <w:pPr>
        <w:numPr>
          <w:ilvl w:val="0"/>
          <w:numId w:val="69"/>
        </w:numPr>
        <w:spacing w:line="360" w:lineRule="auto"/>
        <w:jc w:val="both"/>
        <w:rPr>
          <w:rFonts w:ascii="Verdana" w:hAnsi="Verdana"/>
          <w:sz w:val="18"/>
          <w:szCs w:val="18"/>
          <w:lang w:eastAsia="es-ES"/>
        </w:rPr>
      </w:pPr>
      <w:r w:rsidRPr="003C05CC">
        <w:rPr>
          <w:rFonts w:ascii="Verdana" w:hAnsi="Verdana"/>
          <w:sz w:val="18"/>
          <w:szCs w:val="18"/>
          <w:lang w:eastAsia="es-ES"/>
        </w:rPr>
        <w:t>Política de Seguridad Industrial y Salud Ocupacional.</w:t>
      </w:r>
    </w:p>
    <w:p w:rsidR="003C05CC" w:rsidRPr="003C05CC" w:rsidRDefault="003C05CC" w:rsidP="003C05CC">
      <w:pPr>
        <w:numPr>
          <w:ilvl w:val="3"/>
          <w:numId w:val="72"/>
        </w:numPr>
        <w:spacing w:before="100" w:beforeAutospacing="1" w:after="100" w:afterAutospacing="1" w:line="360" w:lineRule="auto"/>
        <w:rPr>
          <w:rFonts w:ascii="Verdana" w:hAnsi="Verdana" w:cs="Arial"/>
          <w:b/>
          <w:sz w:val="18"/>
          <w:szCs w:val="18"/>
          <w:lang w:eastAsia="es-ES"/>
        </w:rPr>
      </w:pPr>
      <w:r w:rsidRPr="003C05CC">
        <w:rPr>
          <w:rFonts w:ascii="Verdana" w:hAnsi="Verdana" w:cs="Arial"/>
          <w:b/>
          <w:sz w:val="18"/>
          <w:szCs w:val="18"/>
          <w:lang w:eastAsia="es-ES"/>
        </w:rPr>
        <w:t xml:space="preserve">Aspectos Generales: </w:t>
      </w:r>
    </w:p>
    <w:p w:rsidR="003C05CC" w:rsidRPr="003C05CC" w:rsidRDefault="003C05CC" w:rsidP="003C05CC">
      <w:pPr>
        <w:spacing w:line="360" w:lineRule="auto"/>
        <w:jc w:val="both"/>
        <w:rPr>
          <w:rFonts w:ascii="Verdana" w:hAnsi="Verdana" w:cs="Arial"/>
          <w:b/>
          <w:bCs/>
          <w:sz w:val="18"/>
          <w:szCs w:val="18"/>
          <w:lang w:eastAsia="es-ES"/>
        </w:rPr>
      </w:pPr>
      <w:r w:rsidRPr="003C05CC">
        <w:rPr>
          <w:rFonts w:ascii="Verdana" w:hAnsi="Verdana" w:cs="Arial"/>
          <w:bCs/>
          <w:sz w:val="18"/>
          <w:szCs w:val="18"/>
          <w:lang w:eastAsia="es-ES"/>
        </w:rPr>
        <w:t xml:space="preserve">La Empresa Contratada, deberá dar cumplimiento a la Legislación vigente - DL 16998 – (Ley de Higiene, Seguridad Ocupacional y Bienestar) y </w:t>
      </w:r>
      <w:r w:rsidRPr="003C05CC">
        <w:rPr>
          <w:rFonts w:ascii="Verdana" w:hAnsi="Verdana" w:cs="Arial"/>
          <w:b/>
          <w:bCs/>
          <w:sz w:val="18"/>
          <w:szCs w:val="18"/>
          <w:lang w:eastAsia="es-ES"/>
        </w:rPr>
        <w:t>Estándares y requisitos de SYSO para Contratistas de YPFB Corporación.</w:t>
      </w:r>
    </w:p>
    <w:p w:rsidR="003C05CC" w:rsidRPr="003C05CC" w:rsidRDefault="003C05CC" w:rsidP="003C05CC">
      <w:pPr>
        <w:spacing w:line="360" w:lineRule="auto"/>
        <w:jc w:val="both"/>
        <w:rPr>
          <w:rFonts w:ascii="Verdana" w:hAnsi="Verdana" w:cs="Arial"/>
          <w:bCs/>
          <w:sz w:val="18"/>
          <w:szCs w:val="18"/>
          <w:lang w:eastAsia="es-ES"/>
        </w:rPr>
      </w:pPr>
      <w:r w:rsidRPr="003C05CC">
        <w:rPr>
          <w:rFonts w:ascii="Verdana" w:hAnsi="Verdana" w:cs="Arial"/>
          <w:bCs/>
          <w:sz w:val="18"/>
          <w:szCs w:val="18"/>
          <w:lang w:eastAsia="es-ES"/>
        </w:rPr>
        <w:t xml:space="preserve">La empresa Contratada deberá garantizar el cumplimiento de los requisitos y estándares de Seguridad descritos en el </w:t>
      </w:r>
      <w:r w:rsidRPr="003C05CC">
        <w:rPr>
          <w:rFonts w:ascii="Verdana" w:hAnsi="Verdana"/>
          <w:b/>
          <w:bCs/>
          <w:sz w:val="18"/>
          <w:szCs w:val="18"/>
          <w:lang w:eastAsia="es-ES"/>
        </w:rPr>
        <w:t>Procedimiento General</w:t>
      </w:r>
      <w:r w:rsidRPr="003C05CC">
        <w:rPr>
          <w:rFonts w:ascii="Verdana" w:hAnsi="Verdana"/>
          <w:sz w:val="18"/>
          <w:szCs w:val="18"/>
          <w:lang w:eastAsia="es-ES"/>
        </w:rPr>
        <w:t xml:space="preserve"> </w:t>
      </w:r>
      <w:r w:rsidRPr="003C05CC">
        <w:rPr>
          <w:rFonts w:ascii="Verdana" w:hAnsi="Verdana"/>
          <w:b/>
          <w:bCs/>
          <w:sz w:val="18"/>
          <w:szCs w:val="18"/>
          <w:lang w:eastAsia="es-ES"/>
        </w:rPr>
        <w:t>(PG-1-GSAC/DSIC-15-A)“Requisitos de Seguridad Industrial para Empresas Contratistas” Anexo H</w:t>
      </w:r>
      <w:r w:rsidRPr="003C05CC">
        <w:rPr>
          <w:rFonts w:ascii="Verdana" w:hAnsi="Verdana" w:cs="Arial"/>
          <w:bCs/>
          <w:sz w:val="18"/>
          <w:szCs w:val="18"/>
          <w:lang w:eastAsia="es-ES"/>
        </w:rPr>
        <w:t xml:space="preserve">, documento elaborado conforme a políticas internas de YPFB y en estricto cumplimiento de la normativa legal vigente (D.L. 16998). </w:t>
      </w:r>
    </w:p>
    <w:p w:rsidR="003C05CC" w:rsidRPr="003C05CC" w:rsidRDefault="003C05CC" w:rsidP="003C05CC">
      <w:pPr>
        <w:spacing w:line="360" w:lineRule="auto"/>
        <w:jc w:val="both"/>
        <w:rPr>
          <w:rFonts w:ascii="Verdana" w:hAnsi="Verdana" w:cs="Arial"/>
          <w:bCs/>
          <w:sz w:val="18"/>
          <w:szCs w:val="18"/>
          <w:lang w:eastAsia="es-ES"/>
        </w:rPr>
      </w:pPr>
      <w:r w:rsidRPr="003C05CC">
        <w:rPr>
          <w:rFonts w:ascii="Verdana" w:hAnsi="Verdana" w:cs="Arial"/>
          <w:bCs/>
          <w:sz w:val="18"/>
          <w:szCs w:val="18"/>
          <w:lang w:eastAsia="es-ES"/>
        </w:rPr>
        <w:t xml:space="preserve">La empresa contratada deberá presentar un </w:t>
      </w:r>
      <w:r w:rsidRPr="003C05CC">
        <w:rPr>
          <w:rFonts w:ascii="Verdana" w:hAnsi="Verdana" w:cs="Arial"/>
          <w:b/>
          <w:bCs/>
          <w:sz w:val="18"/>
          <w:szCs w:val="18"/>
          <w:lang w:eastAsia="es-ES"/>
        </w:rPr>
        <w:t>Resumen Ejecutivo</w:t>
      </w:r>
      <w:r w:rsidRPr="003C05CC">
        <w:rPr>
          <w:rFonts w:ascii="Verdana" w:hAnsi="Verdana" w:cs="Arial"/>
          <w:bCs/>
          <w:sz w:val="18"/>
          <w:szCs w:val="18"/>
          <w:lang w:eastAsia="es-ES"/>
        </w:rPr>
        <w:t xml:space="preserve"> del “Plan de SMS” (Seguridad, Medio Ambiente y Salud Ocupacional), el cual (en cumplimiento a la Legislación vigente - DL 16998 – Ley de Higiene, Seguridad Ocupacional y Bienestar) deberá contener mínimamente los siguientes puntos:</w:t>
      </w:r>
    </w:p>
    <w:p w:rsidR="003C05CC" w:rsidRPr="003C05CC" w:rsidRDefault="003C05CC" w:rsidP="003C05CC">
      <w:pPr>
        <w:spacing w:line="360" w:lineRule="auto"/>
        <w:jc w:val="both"/>
        <w:rPr>
          <w:rFonts w:ascii="Verdana" w:hAnsi="Verdana"/>
          <w:sz w:val="18"/>
          <w:szCs w:val="18"/>
          <w:lang w:eastAsia="es-ES"/>
        </w:rPr>
      </w:pPr>
    </w:p>
    <w:p w:rsidR="003C05CC" w:rsidRPr="003C05CC" w:rsidRDefault="003C05CC" w:rsidP="003C05CC">
      <w:pPr>
        <w:numPr>
          <w:ilvl w:val="0"/>
          <w:numId w:val="70"/>
        </w:numPr>
        <w:spacing w:line="360" w:lineRule="auto"/>
        <w:jc w:val="both"/>
        <w:rPr>
          <w:rFonts w:ascii="Verdana" w:hAnsi="Verdana"/>
          <w:sz w:val="18"/>
          <w:szCs w:val="18"/>
          <w:lang w:eastAsia="es-ES"/>
        </w:rPr>
      </w:pPr>
      <w:r w:rsidRPr="003C05CC">
        <w:rPr>
          <w:rFonts w:ascii="Verdana" w:hAnsi="Verdana"/>
          <w:sz w:val="18"/>
          <w:szCs w:val="18"/>
          <w:lang w:eastAsia="es-ES"/>
        </w:rPr>
        <w:t>Medidas preventivas en seguridad, salud Ocupacional (prevención de accidentes)</w:t>
      </w:r>
    </w:p>
    <w:p w:rsidR="003C05CC" w:rsidRPr="003C05CC" w:rsidRDefault="003C05CC" w:rsidP="003C05CC">
      <w:pPr>
        <w:numPr>
          <w:ilvl w:val="0"/>
          <w:numId w:val="70"/>
        </w:numPr>
        <w:spacing w:line="360" w:lineRule="auto"/>
        <w:jc w:val="both"/>
        <w:rPr>
          <w:rFonts w:ascii="Verdana" w:hAnsi="Verdana"/>
          <w:sz w:val="18"/>
          <w:szCs w:val="18"/>
          <w:lang w:eastAsia="es-ES"/>
        </w:rPr>
      </w:pPr>
      <w:r w:rsidRPr="003C05CC">
        <w:rPr>
          <w:rFonts w:ascii="Verdana" w:hAnsi="Verdana"/>
          <w:sz w:val="18"/>
          <w:szCs w:val="18"/>
          <w:lang w:eastAsia="es-ES"/>
        </w:rPr>
        <w:t>Identificación y evaluación de riesgos e impactos en el trabajo</w:t>
      </w:r>
    </w:p>
    <w:p w:rsidR="003C05CC" w:rsidRPr="003C05CC" w:rsidRDefault="003C05CC" w:rsidP="003C05CC">
      <w:pPr>
        <w:numPr>
          <w:ilvl w:val="0"/>
          <w:numId w:val="70"/>
        </w:numPr>
        <w:spacing w:line="360" w:lineRule="auto"/>
        <w:jc w:val="both"/>
        <w:rPr>
          <w:rFonts w:ascii="Verdana" w:hAnsi="Verdana"/>
          <w:sz w:val="18"/>
          <w:szCs w:val="18"/>
          <w:lang w:eastAsia="es-ES"/>
        </w:rPr>
      </w:pPr>
      <w:r w:rsidRPr="003C05CC">
        <w:rPr>
          <w:rFonts w:ascii="Verdana" w:hAnsi="Verdana"/>
          <w:sz w:val="18"/>
          <w:szCs w:val="18"/>
          <w:lang w:eastAsia="es-ES"/>
        </w:rPr>
        <w:t>Lista general de Procedimientos de trabajo (altura, eléctrico, espacios confinados, etc.)</w:t>
      </w:r>
    </w:p>
    <w:p w:rsidR="003C05CC" w:rsidRPr="003C05CC" w:rsidRDefault="003C05CC" w:rsidP="003C05CC">
      <w:pPr>
        <w:numPr>
          <w:ilvl w:val="0"/>
          <w:numId w:val="70"/>
        </w:numPr>
        <w:spacing w:line="360" w:lineRule="auto"/>
        <w:jc w:val="both"/>
        <w:rPr>
          <w:rFonts w:ascii="Verdana" w:hAnsi="Verdana"/>
          <w:sz w:val="18"/>
          <w:szCs w:val="18"/>
          <w:lang w:eastAsia="es-ES"/>
        </w:rPr>
      </w:pPr>
      <w:r w:rsidRPr="003C05CC">
        <w:rPr>
          <w:rFonts w:ascii="Verdana" w:hAnsi="Verdana"/>
          <w:sz w:val="18"/>
          <w:szCs w:val="18"/>
          <w:lang w:eastAsia="es-ES"/>
        </w:rPr>
        <w:t xml:space="preserve">Política de Seguridad, Salud Ocupacional y Medio Ambiente </w:t>
      </w:r>
    </w:p>
    <w:p w:rsidR="003C05CC" w:rsidRPr="003C05CC" w:rsidRDefault="003C05CC" w:rsidP="003C05CC">
      <w:pPr>
        <w:spacing w:line="360" w:lineRule="auto"/>
        <w:ind w:left="720"/>
        <w:jc w:val="both"/>
        <w:rPr>
          <w:rFonts w:ascii="Verdana" w:hAnsi="Verdana"/>
          <w:sz w:val="18"/>
          <w:szCs w:val="18"/>
          <w:lang w:eastAsia="es-ES"/>
        </w:rPr>
      </w:pPr>
    </w:p>
    <w:p w:rsidR="003C05CC" w:rsidRPr="003C05CC" w:rsidRDefault="003C05CC" w:rsidP="003C05CC">
      <w:pPr>
        <w:spacing w:line="360" w:lineRule="auto"/>
        <w:ind w:left="360"/>
        <w:jc w:val="both"/>
        <w:rPr>
          <w:rFonts w:ascii="Verdana" w:hAnsi="Verdana"/>
          <w:sz w:val="18"/>
          <w:szCs w:val="18"/>
          <w:lang w:eastAsia="es-ES"/>
        </w:rPr>
      </w:pPr>
      <w:r w:rsidRPr="003C05CC">
        <w:rPr>
          <w:rFonts w:ascii="Verdana" w:hAnsi="Verdana"/>
          <w:sz w:val="18"/>
          <w:szCs w:val="18"/>
          <w:lang w:eastAsia="es-ES"/>
        </w:rPr>
        <w:t xml:space="preserve"> (En caso de que la empresa cuente con un sistema de Gestión de SYSO)</w:t>
      </w:r>
    </w:p>
    <w:p w:rsidR="003C05CC" w:rsidRPr="003C05CC" w:rsidRDefault="003C05CC" w:rsidP="003C05CC">
      <w:pPr>
        <w:numPr>
          <w:ilvl w:val="0"/>
          <w:numId w:val="52"/>
        </w:numPr>
        <w:spacing w:before="240" w:after="240" w:line="360" w:lineRule="auto"/>
        <w:jc w:val="both"/>
        <w:rPr>
          <w:rFonts w:ascii="Verdana" w:hAnsi="Verdana" w:cs="Arial"/>
          <w:bCs/>
          <w:sz w:val="18"/>
          <w:szCs w:val="18"/>
          <w:lang w:eastAsia="es-ES"/>
        </w:rPr>
      </w:pPr>
      <w:r w:rsidRPr="003C05CC">
        <w:rPr>
          <w:rFonts w:ascii="Verdana" w:hAnsi="Verdana" w:cs="Arial"/>
          <w:bCs/>
          <w:sz w:val="18"/>
          <w:szCs w:val="18"/>
          <w:lang w:eastAsia="es-ES"/>
        </w:rPr>
        <w:t>Antes del inicio de actividades (instalación/colocación de los bienes), la empresa adjudicada/proveedora debe cumplir con los siguientes requisitos de SMS:</w:t>
      </w:r>
    </w:p>
    <w:p w:rsidR="003C05CC" w:rsidRPr="003C05CC" w:rsidRDefault="003C05CC" w:rsidP="003C05CC">
      <w:pPr>
        <w:numPr>
          <w:ilvl w:val="0"/>
          <w:numId w:val="52"/>
        </w:numPr>
        <w:spacing w:after="120" w:line="360" w:lineRule="auto"/>
        <w:jc w:val="both"/>
        <w:rPr>
          <w:rFonts w:ascii="Verdana" w:hAnsi="Verdana" w:cs="Arial"/>
          <w:bCs/>
          <w:sz w:val="18"/>
          <w:szCs w:val="18"/>
          <w:lang w:eastAsia="es-ES"/>
        </w:rPr>
      </w:pPr>
      <w:r w:rsidRPr="003C05CC">
        <w:rPr>
          <w:rFonts w:ascii="Verdana" w:hAnsi="Verdana" w:cs="Arial"/>
          <w:bCs/>
          <w:sz w:val="18"/>
          <w:szCs w:val="18"/>
          <w:lang w:eastAsia="es-ES"/>
        </w:rPr>
        <w:t>Nómina (nombre completo y cédula de identidad) del personal a cargo de los trabajos</w:t>
      </w:r>
    </w:p>
    <w:p w:rsidR="003C05CC" w:rsidRPr="003C05CC" w:rsidRDefault="003C05CC" w:rsidP="003C05CC">
      <w:pPr>
        <w:numPr>
          <w:ilvl w:val="0"/>
          <w:numId w:val="52"/>
        </w:numPr>
        <w:autoSpaceDE w:val="0"/>
        <w:autoSpaceDN w:val="0"/>
        <w:adjustRightInd w:val="0"/>
        <w:spacing w:line="360" w:lineRule="auto"/>
        <w:jc w:val="both"/>
        <w:rPr>
          <w:rFonts w:ascii="Verdana" w:hAnsi="Verdana" w:cs="Arial"/>
          <w:bCs/>
          <w:sz w:val="18"/>
          <w:szCs w:val="18"/>
          <w:lang w:eastAsia="es-ES"/>
        </w:rPr>
      </w:pPr>
      <w:r w:rsidRPr="003C05CC">
        <w:rPr>
          <w:rFonts w:ascii="Verdana" w:hAnsi="Verdana" w:cs="Arial"/>
          <w:bCs/>
          <w:sz w:val="18"/>
          <w:szCs w:val="18"/>
          <w:lang w:eastAsia="es-ES"/>
        </w:rPr>
        <w:lastRenderedPageBreak/>
        <w:t xml:space="preserve">Registro inducción de SMS y/o charlas de seguridad </w:t>
      </w:r>
      <w:r w:rsidRPr="003C05CC">
        <w:rPr>
          <w:rFonts w:ascii="Verdana" w:hAnsi="Verdana" w:cs="Arial"/>
          <w:sz w:val="18"/>
          <w:szCs w:val="18"/>
          <w:lang w:eastAsia="es-ES"/>
        </w:rPr>
        <w:t xml:space="preserve">al 100% del personal inmerso en la actividad, obra y/o servicio </w:t>
      </w:r>
      <w:r w:rsidRPr="003C05CC">
        <w:rPr>
          <w:rFonts w:ascii="Verdana" w:hAnsi="Verdana" w:cs="Arial"/>
          <w:bCs/>
          <w:sz w:val="18"/>
          <w:szCs w:val="18"/>
          <w:lang w:eastAsia="es-ES"/>
        </w:rPr>
        <w:t>(Lo realizara personal de SMS de YPFB).</w:t>
      </w:r>
    </w:p>
    <w:p w:rsidR="003C05CC" w:rsidRPr="003C05CC" w:rsidRDefault="003C05CC" w:rsidP="003C05CC">
      <w:pPr>
        <w:numPr>
          <w:ilvl w:val="0"/>
          <w:numId w:val="52"/>
        </w:numPr>
        <w:autoSpaceDE w:val="0"/>
        <w:autoSpaceDN w:val="0"/>
        <w:adjustRightInd w:val="0"/>
        <w:spacing w:line="360" w:lineRule="auto"/>
        <w:jc w:val="both"/>
        <w:rPr>
          <w:rFonts w:ascii="Verdana" w:hAnsi="Verdana" w:cs="Arial"/>
          <w:bCs/>
          <w:sz w:val="18"/>
          <w:szCs w:val="18"/>
          <w:lang w:eastAsia="es-ES"/>
        </w:rPr>
      </w:pPr>
      <w:r w:rsidRPr="003C05CC">
        <w:rPr>
          <w:rFonts w:ascii="Verdana" w:hAnsi="Verdana" w:cs="Arial"/>
          <w:bCs/>
          <w:iCs/>
          <w:sz w:val="18"/>
          <w:szCs w:val="18"/>
          <w:lang w:eastAsia="es-ES"/>
        </w:rPr>
        <w:t>Capacitaciones básicas de SMS:</w:t>
      </w:r>
      <w:r w:rsidRPr="003C05CC">
        <w:rPr>
          <w:rFonts w:ascii="Verdana" w:hAnsi="Verdana" w:cs="Arial"/>
          <w:b/>
          <w:bCs/>
          <w:iCs/>
          <w:sz w:val="18"/>
          <w:szCs w:val="18"/>
          <w:lang w:eastAsia="es-ES"/>
        </w:rPr>
        <w:t xml:space="preserve"> </w:t>
      </w:r>
      <w:r w:rsidRPr="003C05CC">
        <w:rPr>
          <w:rFonts w:ascii="Verdana" w:hAnsi="Verdana" w:cs="Arial"/>
          <w:bCs/>
          <w:iCs/>
          <w:sz w:val="18"/>
          <w:szCs w:val="18"/>
          <w:lang w:eastAsia="es-ES"/>
        </w:rPr>
        <w:t xml:space="preserve">Manejo defensivo, </w:t>
      </w:r>
      <w:r w:rsidRPr="003C05CC">
        <w:rPr>
          <w:rFonts w:ascii="Verdana" w:hAnsi="Verdana" w:cs="Arial"/>
          <w:sz w:val="18"/>
          <w:szCs w:val="18"/>
          <w:lang w:eastAsia="es-ES"/>
        </w:rPr>
        <w:t xml:space="preserve">Primeros Auxilios, Manejo de Extintores, Plan de Emergencia, uso de EPP y otros aplicables. Aplica a todo el personal inmerso en la actividad, obra y/o servicio. (Personal propio, y sub Contratistas). </w:t>
      </w:r>
    </w:p>
    <w:p w:rsidR="003C05CC" w:rsidRPr="003C05CC" w:rsidRDefault="003C05CC" w:rsidP="003C05CC">
      <w:pPr>
        <w:numPr>
          <w:ilvl w:val="0"/>
          <w:numId w:val="52"/>
        </w:numPr>
        <w:spacing w:after="120" w:line="360" w:lineRule="auto"/>
        <w:jc w:val="both"/>
        <w:rPr>
          <w:rFonts w:ascii="Verdana" w:hAnsi="Verdana" w:cs="Arial"/>
          <w:iCs/>
          <w:sz w:val="18"/>
          <w:szCs w:val="18"/>
          <w:lang w:eastAsia="es-ES"/>
        </w:rPr>
      </w:pPr>
      <w:r w:rsidRPr="003C05CC">
        <w:rPr>
          <w:rFonts w:ascii="Verdana" w:hAnsi="Verdana" w:cs="Arial"/>
          <w:bCs/>
          <w:iCs/>
          <w:sz w:val="18"/>
          <w:szCs w:val="18"/>
          <w:lang w:eastAsia="es-ES"/>
        </w:rPr>
        <w:t>Copia de póliza contra accidentes personales</w:t>
      </w:r>
      <w:r w:rsidRPr="003C05CC">
        <w:rPr>
          <w:rFonts w:ascii="Verdana" w:hAnsi="Verdana" w:cs="Arial"/>
          <w:b/>
          <w:bCs/>
          <w:iCs/>
          <w:sz w:val="18"/>
          <w:szCs w:val="18"/>
          <w:lang w:eastAsia="es-ES"/>
        </w:rPr>
        <w:t xml:space="preserve"> </w:t>
      </w:r>
      <w:r w:rsidRPr="003C05CC">
        <w:rPr>
          <w:rFonts w:ascii="Verdana" w:hAnsi="Verdana" w:cs="Arial"/>
          <w:iCs/>
          <w:sz w:val="18"/>
          <w:szCs w:val="18"/>
          <w:lang w:eastAsia="es-ES"/>
        </w:rPr>
        <w:t>(que cubre gastos médicos, invalidez parcial permanente, invalidez total permanente y muerte).</w:t>
      </w:r>
    </w:p>
    <w:p w:rsidR="003C05CC" w:rsidRPr="003C05CC" w:rsidRDefault="003C05CC" w:rsidP="003C05CC">
      <w:pPr>
        <w:spacing w:before="240" w:after="120" w:line="360" w:lineRule="auto"/>
        <w:jc w:val="both"/>
        <w:rPr>
          <w:rFonts w:ascii="Verdana" w:hAnsi="Verdana" w:cs="Arial"/>
          <w:bCs/>
          <w:sz w:val="18"/>
          <w:szCs w:val="18"/>
          <w:lang w:eastAsia="es-ES"/>
        </w:rPr>
      </w:pPr>
      <w:r w:rsidRPr="003C05CC">
        <w:rPr>
          <w:rFonts w:ascii="Verdana" w:hAnsi="Verdana"/>
          <w:sz w:val="18"/>
          <w:szCs w:val="18"/>
          <w:lang w:eastAsia="es-ES"/>
        </w:rPr>
        <w:t>Al ingreso y</w:t>
      </w:r>
      <w:r w:rsidRPr="003C05CC">
        <w:rPr>
          <w:rFonts w:ascii="Verdana" w:hAnsi="Verdana"/>
          <w:b/>
          <w:sz w:val="18"/>
          <w:szCs w:val="18"/>
          <w:lang w:eastAsia="es-ES"/>
        </w:rPr>
        <w:t xml:space="preserve"> </w:t>
      </w:r>
      <w:r w:rsidRPr="003C05CC">
        <w:rPr>
          <w:rFonts w:ascii="Verdana" w:hAnsi="Verdana"/>
          <w:sz w:val="18"/>
          <w:szCs w:val="18"/>
          <w:lang w:eastAsia="es-ES"/>
        </w:rPr>
        <w:t>durante la actividad, obra y/o servicio</w:t>
      </w:r>
      <w:r w:rsidRPr="003C05CC">
        <w:rPr>
          <w:rFonts w:ascii="Verdana" w:hAnsi="Verdana" w:cs="Arial"/>
          <w:bCs/>
          <w:sz w:val="18"/>
          <w:szCs w:val="18"/>
          <w:lang w:eastAsia="es-ES"/>
        </w:rPr>
        <w:t xml:space="preserve"> la empresa adjudicada deberá cumplir con los siguientes requisitos:</w:t>
      </w:r>
    </w:p>
    <w:p w:rsidR="003C05CC" w:rsidRPr="003C05CC" w:rsidRDefault="003C05CC" w:rsidP="003C05CC">
      <w:pPr>
        <w:numPr>
          <w:ilvl w:val="0"/>
          <w:numId w:val="53"/>
        </w:numPr>
        <w:spacing w:after="120" w:line="360" w:lineRule="auto"/>
        <w:jc w:val="both"/>
        <w:rPr>
          <w:rFonts w:ascii="Verdana" w:hAnsi="Verdana" w:cs="Arial"/>
          <w:bCs/>
          <w:sz w:val="18"/>
          <w:szCs w:val="18"/>
          <w:lang w:eastAsia="es-ES"/>
        </w:rPr>
      </w:pPr>
      <w:r w:rsidRPr="003C05CC">
        <w:rPr>
          <w:rFonts w:ascii="Verdana" w:hAnsi="Verdana" w:cs="Arial"/>
          <w:bCs/>
          <w:sz w:val="18"/>
          <w:szCs w:val="18"/>
          <w:lang w:eastAsia="es-ES"/>
        </w:rPr>
        <w:t>Uso obligatorio de EPP (Equipo de Protección Personal, de acuerdo a las actividades específicas)</w:t>
      </w:r>
    </w:p>
    <w:p w:rsidR="003C05CC" w:rsidRPr="003C05CC" w:rsidRDefault="003C05CC" w:rsidP="003C05CC">
      <w:pPr>
        <w:numPr>
          <w:ilvl w:val="0"/>
          <w:numId w:val="53"/>
        </w:numPr>
        <w:spacing w:after="120" w:line="360" w:lineRule="auto"/>
        <w:jc w:val="both"/>
        <w:rPr>
          <w:rFonts w:ascii="Verdana" w:hAnsi="Verdana" w:cs="Arial"/>
          <w:bCs/>
          <w:sz w:val="18"/>
          <w:szCs w:val="18"/>
          <w:lang w:eastAsia="es-ES"/>
        </w:rPr>
      </w:pPr>
      <w:r w:rsidRPr="003C05CC">
        <w:rPr>
          <w:rFonts w:ascii="Verdana" w:hAnsi="Verdana" w:cs="Arial"/>
          <w:bCs/>
          <w:sz w:val="18"/>
          <w:szCs w:val="18"/>
          <w:lang w:eastAsia="es-ES"/>
        </w:rPr>
        <w:t>Pantalón y camisa jean</w:t>
      </w:r>
    </w:p>
    <w:p w:rsidR="003C05CC" w:rsidRPr="003C05CC" w:rsidRDefault="003C05CC" w:rsidP="003C05CC">
      <w:pPr>
        <w:numPr>
          <w:ilvl w:val="0"/>
          <w:numId w:val="53"/>
        </w:numPr>
        <w:spacing w:after="120" w:line="360" w:lineRule="auto"/>
        <w:jc w:val="both"/>
        <w:rPr>
          <w:rFonts w:ascii="Verdana" w:hAnsi="Verdana" w:cs="Arial"/>
          <w:bCs/>
          <w:sz w:val="18"/>
          <w:szCs w:val="18"/>
          <w:lang w:eastAsia="es-ES"/>
        </w:rPr>
      </w:pPr>
      <w:r w:rsidRPr="003C05CC">
        <w:rPr>
          <w:rFonts w:ascii="Verdana" w:hAnsi="Verdana" w:cs="Arial"/>
          <w:bCs/>
          <w:sz w:val="18"/>
          <w:szCs w:val="18"/>
          <w:lang w:eastAsia="es-ES"/>
        </w:rPr>
        <w:t>Casco de Seguridad</w:t>
      </w:r>
    </w:p>
    <w:p w:rsidR="003C05CC" w:rsidRPr="003C05CC" w:rsidRDefault="003C05CC" w:rsidP="003C05CC">
      <w:pPr>
        <w:numPr>
          <w:ilvl w:val="0"/>
          <w:numId w:val="53"/>
        </w:numPr>
        <w:spacing w:after="120" w:line="360" w:lineRule="auto"/>
        <w:jc w:val="both"/>
        <w:rPr>
          <w:rFonts w:ascii="Verdana" w:hAnsi="Verdana" w:cs="Arial"/>
          <w:bCs/>
          <w:sz w:val="18"/>
          <w:szCs w:val="18"/>
          <w:lang w:eastAsia="es-ES"/>
        </w:rPr>
      </w:pPr>
      <w:r w:rsidRPr="003C05CC">
        <w:rPr>
          <w:rFonts w:ascii="Verdana" w:hAnsi="Verdana" w:cs="Arial"/>
          <w:bCs/>
          <w:sz w:val="18"/>
          <w:szCs w:val="18"/>
          <w:lang w:eastAsia="es-ES"/>
        </w:rPr>
        <w:t>Calzados de Seguridad</w:t>
      </w:r>
    </w:p>
    <w:p w:rsidR="003C05CC" w:rsidRPr="003C05CC" w:rsidRDefault="003C05CC" w:rsidP="003C05CC">
      <w:pPr>
        <w:numPr>
          <w:ilvl w:val="0"/>
          <w:numId w:val="53"/>
        </w:numPr>
        <w:spacing w:after="120" w:line="360" w:lineRule="auto"/>
        <w:jc w:val="both"/>
        <w:rPr>
          <w:rFonts w:ascii="Verdana" w:hAnsi="Verdana" w:cs="Arial"/>
          <w:bCs/>
          <w:sz w:val="18"/>
          <w:szCs w:val="18"/>
          <w:lang w:eastAsia="es-ES"/>
        </w:rPr>
      </w:pPr>
      <w:r w:rsidRPr="003C05CC">
        <w:rPr>
          <w:rFonts w:ascii="Verdana" w:hAnsi="Verdana" w:cs="Arial"/>
          <w:bCs/>
          <w:sz w:val="18"/>
          <w:szCs w:val="18"/>
          <w:lang w:eastAsia="es-ES"/>
        </w:rPr>
        <w:t>Lentes de Seguridad</w:t>
      </w:r>
    </w:p>
    <w:p w:rsidR="003C05CC" w:rsidRPr="003C05CC" w:rsidRDefault="003C05CC" w:rsidP="003C05CC">
      <w:pPr>
        <w:numPr>
          <w:ilvl w:val="0"/>
          <w:numId w:val="53"/>
        </w:numPr>
        <w:spacing w:after="120" w:line="360" w:lineRule="auto"/>
        <w:jc w:val="both"/>
        <w:rPr>
          <w:rFonts w:ascii="Verdana" w:hAnsi="Verdana"/>
          <w:sz w:val="18"/>
          <w:szCs w:val="18"/>
          <w:lang w:eastAsia="es-ES"/>
        </w:rPr>
      </w:pPr>
      <w:r w:rsidRPr="003C05CC">
        <w:rPr>
          <w:rFonts w:ascii="Verdana" w:hAnsi="Verdana" w:cs="Arial"/>
          <w:bCs/>
          <w:sz w:val="18"/>
          <w:szCs w:val="18"/>
          <w:lang w:eastAsia="es-ES"/>
        </w:rPr>
        <w:t xml:space="preserve">Guantes </w:t>
      </w:r>
      <w:r w:rsidRPr="003C05CC">
        <w:rPr>
          <w:rFonts w:ascii="Verdana" w:hAnsi="Verdana"/>
          <w:sz w:val="18"/>
          <w:szCs w:val="18"/>
          <w:lang w:eastAsia="es-ES"/>
        </w:rPr>
        <w:t>(de acuerdo a las actividades a desarrollar)</w:t>
      </w:r>
    </w:p>
    <w:p w:rsidR="003C05CC" w:rsidRPr="003C05CC" w:rsidRDefault="003C05CC" w:rsidP="003C05CC">
      <w:pPr>
        <w:numPr>
          <w:ilvl w:val="0"/>
          <w:numId w:val="53"/>
        </w:numPr>
        <w:spacing w:after="120" w:line="360" w:lineRule="auto"/>
        <w:jc w:val="both"/>
        <w:rPr>
          <w:rFonts w:ascii="Verdana" w:hAnsi="Verdana"/>
          <w:sz w:val="18"/>
          <w:szCs w:val="18"/>
          <w:lang w:eastAsia="es-ES"/>
        </w:rPr>
      </w:pPr>
      <w:r w:rsidRPr="003C05CC">
        <w:rPr>
          <w:rFonts w:ascii="Verdana" w:hAnsi="Verdana"/>
          <w:sz w:val="18"/>
          <w:szCs w:val="18"/>
          <w:lang w:eastAsia="es-ES"/>
        </w:rPr>
        <w:t>Protector auditivo (en caso de intervenir en lugares con generación de ruido)</w:t>
      </w:r>
    </w:p>
    <w:p w:rsidR="003C05CC" w:rsidRPr="003C05CC" w:rsidRDefault="003C05CC" w:rsidP="003C05CC">
      <w:pPr>
        <w:numPr>
          <w:ilvl w:val="0"/>
          <w:numId w:val="53"/>
        </w:numPr>
        <w:spacing w:after="120" w:line="360" w:lineRule="auto"/>
        <w:jc w:val="both"/>
        <w:rPr>
          <w:rFonts w:ascii="Verdana" w:hAnsi="Verdana"/>
          <w:sz w:val="18"/>
          <w:szCs w:val="18"/>
          <w:lang w:eastAsia="es-ES"/>
        </w:rPr>
      </w:pPr>
      <w:r w:rsidRPr="003C05CC">
        <w:rPr>
          <w:rFonts w:ascii="Verdana" w:hAnsi="Verdana"/>
          <w:sz w:val="18"/>
          <w:szCs w:val="18"/>
          <w:lang w:eastAsia="es-ES"/>
        </w:rPr>
        <w:t>Protector respiratorio (en caso de intervenir en lugares con generación de partículas suspendidas, gases, vapores)</w:t>
      </w:r>
    </w:p>
    <w:p w:rsidR="003C05CC" w:rsidRPr="003C05CC" w:rsidRDefault="003C05CC" w:rsidP="003C05CC">
      <w:pPr>
        <w:numPr>
          <w:ilvl w:val="0"/>
          <w:numId w:val="53"/>
        </w:numPr>
        <w:spacing w:after="120" w:line="360" w:lineRule="auto"/>
        <w:jc w:val="both"/>
        <w:rPr>
          <w:rFonts w:ascii="Verdana" w:hAnsi="Verdana"/>
          <w:sz w:val="18"/>
          <w:szCs w:val="18"/>
          <w:lang w:eastAsia="es-ES"/>
        </w:rPr>
      </w:pPr>
      <w:r w:rsidRPr="003C05CC">
        <w:rPr>
          <w:rFonts w:ascii="Verdana" w:hAnsi="Verdana"/>
          <w:sz w:val="18"/>
          <w:szCs w:val="18"/>
          <w:lang w:eastAsia="es-ES"/>
        </w:rPr>
        <w:t>las vacunas correspondientes para el ingreso al pozo las cuales son:</w:t>
      </w:r>
    </w:p>
    <w:p w:rsidR="003C05CC" w:rsidRPr="003C05CC" w:rsidRDefault="003C05CC" w:rsidP="003C05CC">
      <w:pPr>
        <w:ind w:left="720"/>
        <w:rPr>
          <w:sz w:val="24"/>
          <w:szCs w:val="24"/>
          <w:lang w:eastAsia="es-ES"/>
        </w:rPr>
      </w:pPr>
    </w:p>
    <w:tbl>
      <w:tblPr>
        <w:tblW w:w="4260" w:type="dxa"/>
        <w:tblInd w:w="562" w:type="dxa"/>
        <w:tblCellMar>
          <w:left w:w="0" w:type="dxa"/>
          <w:right w:w="0" w:type="dxa"/>
        </w:tblCellMar>
        <w:tblLook w:val="04A0" w:firstRow="1" w:lastRow="0" w:firstColumn="1" w:lastColumn="0" w:noHBand="0" w:noVBand="1"/>
      </w:tblPr>
      <w:tblGrid>
        <w:gridCol w:w="1704"/>
        <w:gridCol w:w="2556"/>
      </w:tblGrid>
      <w:tr w:rsidR="003C05CC" w:rsidRPr="003C05CC" w:rsidTr="00987068">
        <w:trPr>
          <w:trHeight w:val="248"/>
        </w:trPr>
        <w:tc>
          <w:tcPr>
            <w:tcW w:w="170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C05CC" w:rsidRPr="003C05CC" w:rsidRDefault="003C05CC" w:rsidP="003C05CC">
            <w:pPr>
              <w:autoSpaceDE w:val="0"/>
              <w:autoSpaceDN w:val="0"/>
              <w:spacing w:line="252" w:lineRule="auto"/>
              <w:jc w:val="both"/>
              <w:rPr>
                <w:rFonts w:ascii="Verdana" w:hAnsi="Verdana"/>
                <w:sz w:val="18"/>
                <w:szCs w:val="18"/>
                <w:lang w:eastAsia="es-ES"/>
              </w:rPr>
            </w:pPr>
            <w:r w:rsidRPr="003C05CC">
              <w:rPr>
                <w:rFonts w:ascii="Verdana" w:hAnsi="Verdana"/>
                <w:sz w:val="18"/>
                <w:szCs w:val="18"/>
                <w:lang w:eastAsia="es-ES"/>
              </w:rPr>
              <w:t>Tétanos.</w:t>
            </w:r>
          </w:p>
        </w:tc>
        <w:tc>
          <w:tcPr>
            <w:tcW w:w="255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3C05CC" w:rsidRPr="003C05CC" w:rsidRDefault="003C05CC" w:rsidP="003C05CC">
            <w:pPr>
              <w:autoSpaceDE w:val="0"/>
              <w:autoSpaceDN w:val="0"/>
              <w:spacing w:line="252" w:lineRule="auto"/>
              <w:jc w:val="both"/>
              <w:rPr>
                <w:rFonts w:ascii="Verdana" w:hAnsi="Verdana"/>
                <w:sz w:val="18"/>
                <w:szCs w:val="18"/>
                <w:lang w:eastAsia="es-ES"/>
              </w:rPr>
            </w:pPr>
            <w:r w:rsidRPr="003C05CC">
              <w:rPr>
                <w:rFonts w:ascii="Verdana" w:hAnsi="Verdana"/>
                <w:sz w:val="18"/>
                <w:szCs w:val="18"/>
                <w:lang w:eastAsia="es-ES"/>
              </w:rPr>
              <w:t>Solo para Visitas de 1 día.</w:t>
            </w:r>
          </w:p>
        </w:tc>
      </w:tr>
      <w:tr w:rsidR="003C05CC" w:rsidRPr="003C05CC" w:rsidTr="00987068">
        <w:trPr>
          <w:trHeight w:val="262"/>
        </w:trPr>
        <w:tc>
          <w:tcPr>
            <w:tcW w:w="170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C05CC" w:rsidRPr="003C05CC" w:rsidRDefault="003C05CC" w:rsidP="003C05CC">
            <w:pPr>
              <w:autoSpaceDE w:val="0"/>
              <w:autoSpaceDN w:val="0"/>
              <w:spacing w:line="252" w:lineRule="auto"/>
              <w:jc w:val="both"/>
              <w:rPr>
                <w:rFonts w:ascii="Verdana" w:hAnsi="Verdana"/>
                <w:sz w:val="18"/>
                <w:szCs w:val="18"/>
                <w:lang w:eastAsia="es-ES"/>
              </w:rPr>
            </w:pPr>
            <w:r w:rsidRPr="003C05CC">
              <w:rPr>
                <w:rFonts w:ascii="Verdana" w:hAnsi="Verdana"/>
                <w:sz w:val="18"/>
                <w:szCs w:val="18"/>
                <w:lang w:eastAsia="es-ES"/>
              </w:rPr>
              <w:t>Fiebre Amarilla.</w:t>
            </w:r>
          </w:p>
        </w:tc>
        <w:tc>
          <w:tcPr>
            <w:tcW w:w="2552"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rsidR="003C05CC" w:rsidRPr="003C05CC" w:rsidRDefault="003C05CC" w:rsidP="003C05CC">
            <w:pPr>
              <w:autoSpaceDE w:val="0"/>
              <w:autoSpaceDN w:val="0"/>
              <w:spacing w:line="252" w:lineRule="auto"/>
              <w:jc w:val="both"/>
              <w:rPr>
                <w:rFonts w:ascii="Verdana" w:hAnsi="Verdana"/>
                <w:sz w:val="18"/>
                <w:szCs w:val="18"/>
                <w:lang w:eastAsia="es-ES"/>
              </w:rPr>
            </w:pPr>
            <w:r w:rsidRPr="003C05CC">
              <w:rPr>
                <w:rFonts w:ascii="Verdana" w:hAnsi="Verdana"/>
                <w:sz w:val="18"/>
                <w:szCs w:val="18"/>
                <w:lang w:eastAsia="es-ES"/>
              </w:rPr>
              <w:t>Solo para contratistas de más de 1 día.</w:t>
            </w:r>
          </w:p>
        </w:tc>
      </w:tr>
      <w:tr w:rsidR="003C05CC" w:rsidRPr="003C05CC" w:rsidTr="00987068">
        <w:trPr>
          <w:trHeight w:val="262"/>
        </w:trPr>
        <w:tc>
          <w:tcPr>
            <w:tcW w:w="170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C05CC" w:rsidRPr="003C05CC" w:rsidRDefault="003C05CC" w:rsidP="003C05CC">
            <w:pPr>
              <w:autoSpaceDE w:val="0"/>
              <w:autoSpaceDN w:val="0"/>
              <w:spacing w:line="252" w:lineRule="auto"/>
              <w:jc w:val="both"/>
              <w:rPr>
                <w:rFonts w:ascii="Verdana" w:hAnsi="Verdana"/>
                <w:sz w:val="18"/>
                <w:szCs w:val="18"/>
                <w:lang w:eastAsia="es-ES"/>
              </w:rPr>
            </w:pPr>
            <w:r w:rsidRPr="003C05CC">
              <w:rPr>
                <w:rFonts w:ascii="Verdana" w:hAnsi="Verdana"/>
                <w:sz w:val="18"/>
                <w:szCs w:val="18"/>
                <w:lang w:eastAsia="es-ES"/>
              </w:rPr>
              <w:t>Hepatitis B.</w:t>
            </w:r>
          </w:p>
        </w:tc>
        <w:tc>
          <w:tcPr>
            <w:tcW w:w="0" w:type="auto"/>
            <w:vMerge/>
            <w:tcBorders>
              <w:top w:val="nil"/>
              <w:left w:val="nil"/>
              <w:bottom w:val="single" w:sz="8" w:space="0" w:color="auto"/>
              <w:right w:val="single" w:sz="8" w:space="0" w:color="auto"/>
            </w:tcBorders>
            <w:vAlign w:val="center"/>
            <w:hideMark/>
          </w:tcPr>
          <w:p w:rsidR="003C05CC" w:rsidRPr="003C05CC" w:rsidRDefault="003C05CC" w:rsidP="003C05CC">
            <w:pPr>
              <w:rPr>
                <w:rFonts w:ascii="Calibri" w:eastAsia="Calibri" w:hAnsi="Calibri"/>
                <w:sz w:val="22"/>
                <w:szCs w:val="22"/>
                <w:lang w:eastAsia="es-BO"/>
              </w:rPr>
            </w:pPr>
          </w:p>
        </w:tc>
      </w:tr>
      <w:tr w:rsidR="003C05CC" w:rsidRPr="003C05CC" w:rsidTr="00987068">
        <w:trPr>
          <w:trHeight w:val="262"/>
        </w:trPr>
        <w:tc>
          <w:tcPr>
            <w:tcW w:w="170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C05CC" w:rsidRPr="003C05CC" w:rsidRDefault="003C05CC" w:rsidP="003C05CC">
            <w:pPr>
              <w:autoSpaceDE w:val="0"/>
              <w:autoSpaceDN w:val="0"/>
              <w:spacing w:line="252" w:lineRule="auto"/>
              <w:jc w:val="both"/>
              <w:rPr>
                <w:rFonts w:ascii="Verdana" w:hAnsi="Verdana"/>
                <w:sz w:val="18"/>
                <w:szCs w:val="18"/>
                <w:lang w:eastAsia="es-ES"/>
              </w:rPr>
            </w:pPr>
            <w:r w:rsidRPr="003C05CC">
              <w:rPr>
                <w:rFonts w:ascii="Verdana" w:hAnsi="Verdana"/>
                <w:sz w:val="18"/>
                <w:szCs w:val="18"/>
                <w:lang w:eastAsia="es-ES"/>
              </w:rPr>
              <w:t>Fiebre Tifoidea.</w:t>
            </w:r>
          </w:p>
        </w:tc>
        <w:tc>
          <w:tcPr>
            <w:tcW w:w="0" w:type="auto"/>
            <w:vMerge/>
            <w:tcBorders>
              <w:top w:val="nil"/>
              <w:left w:val="nil"/>
              <w:bottom w:val="single" w:sz="8" w:space="0" w:color="auto"/>
              <w:right w:val="single" w:sz="8" w:space="0" w:color="auto"/>
            </w:tcBorders>
            <w:vAlign w:val="center"/>
            <w:hideMark/>
          </w:tcPr>
          <w:p w:rsidR="003C05CC" w:rsidRPr="003C05CC" w:rsidRDefault="003C05CC" w:rsidP="003C05CC">
            <w:pPr>
              <w:rPr>
                <w:rFonts w:ascii="Calibri" w:eastAsia="Calibri" w:hAnsi="Calibri"/>
                <w:sz w:val="22"/>
                <w:szCs w:val="22"/>
                <w:lang w:eastAsia="es-BO"/>
              </w:rPr>
            </w:pPr>
          </w:p>
        </w:tc>
      </w:tr>
    </w:tbl>
    <w:p w:rsidR="003C05CC" w:rsidRPr="003C05CC" w:rsidRDefault="003C05CC" w:rsidP="003C05CC">
      <w:pPr>
        <w:rPr>
          <w:rFonts w:ascii="Verdana" w:hAnsi="Verdana"/>
          <w:sz w:val="18"/>
          <w:szCs w:val="18"/>
          <w:lang w:eastAsia="es-ES"/>
        </w:rPr>
      </w:pPr>
    </w:p>
    <w:p w:rsidR="003C05CC" w:rsidRPr="003C05CC" w:rsidRDefault="003C05CC" w:rsidP="003C05CC">
      <w:pPr>
        <w:rPr>
          <w:rFonts w:ascii="Verdana" w:hAnsi="Verdana" w:cs="Arial"/>
          <w:bCs/>
          <w:sz w:val="18"/>
          <w:szCs w:val="18"/>
          <w:lang w:eastAsia="es-ES"/>
        </w:rPr>
      </w:pPr>
      <w:r w:rsidRPr="003C05CC">
        <w:rPr>
          <w:rFonts w:ascii="Verdana" w:hAnsi="Verdana" w:cs="Arial"/>
          <w:bCs/>
          <w:sz w:val="18"/>
          <w:szCs w:val="18"/>
          <w:lang w:eastAsia="es-ES"/>
        </w:rPr>
        <w:t>EPP para riesgos especiales (</w:t>
      </w:r>
      <w:r w:rsidRPr="003C05CC">
        <w:rPr>
          <w:rFonts w:ascii="Verdana" w:hAnsi="Verdana"/>
          <w:sz w:val="18"/>
          <w:szCs w:val="18"/>
          <w:lang w:eastAsia="es-ES"/>
        </w:rPr>
        <w:t>según Corresponda</w:t>
      </w:r>
      <w:r w:rsidRPr="003C05CC">
        <w:rPr>
          <w:rFonts w:ascii="Verdana" w:hAnsi="Verdana" w:cs="Arial"/>
          <w:bCs/>
          <w:sz w:val="18"/>
          <w:szCs w:val="18"/>
          <w:lang w:eastAsia="es-ES"/>
        </w:rPr>
        <w:t>)</w:t>
      </w:r>
    </w:p>
    <w:p w:rsidR="003C05CC" w:rsidRPr="003C05CC" w:rsidRDefault="003C05CC" w:rsidP="003C05CC">
      <w:pPr>
        <w:rPr>
          <w:rFonts w:ascii="Verdana" w:hAnsi="Verdana"/>
          <w:sz w:val="18"/>
          <w:szCs w:val="18"/>
          <w:lang w:eastAsia="es-ES"/>
        </w:rPr>
      </w:pPr>
    </w:p>
    <w:p w:rsidR="003C05CC" w:rsidRPr="003C05CC" w:rsidRDefault="003C05CC" w:rsidP="003C05CC">
      <w:pPr>
        <w:numPr>
          <w:ilvl w:val="0"/>
          <w:numId w:val="54"/>
        </w:numPr>
        <w:spacing w:after="120" w:line="360" w:lineRule="auto"/>
        <w:jc w:val="both"/>
        <w:rPr>
          <w:rFonts w:ascii="Verdana" w:hAnsi="Verdana" w:cs="Arial"/>
          <w:bCs/>
          <w:sz w:val="18"/>
          <w:szCs w:val="18"/>
          <w:lang w:eastAsia="es-ES"/>
        </w:rPr>
      </w:pPr>
      <w:r w:rsidRPr="003C05CC">
        <w:rPr>
          <w:rFonts w:ascii="Verdana" w:hAnsi="Verdana" w:cs="Arial"/>
          <w:bCs/>
          <w:sz w:val="18"/>
          <w:szCs w:val="18"/>
          <w:lang w:eastAsia="es-ES"/>
        </w:rPr>
        <w:t>Trabajos en alturas</w:t>
      </w:r>
    </w:p>
    <w:p w:rsidR="003C05CC" w:rsidRPr="003C05CC" w:rsidRDefault="003C05CC" w:rsidP="003C05CC">
      <w:pPr>
        <w:numPr>
          <w:ilvl w:val="0"/>
          <w:numId w:val="54"/>
        </w:numPr>
        <w:spacing w:after="120" w:line="360" w:lineRule="auto"/>
        <w:jc w:val="both"/>
        <w:rPr>
          <w:rFonts w:ascii="Verdana" w:hAnsi="Verdana" w:cs="Arial"/>
          <w:bCs/>
          <w:sz w:val="18"/>
          <w:szCs w:val="18"/>
          <w:lang w:eastAsia="es-ES"/>
        </w:rPr>
      </w:pPr>
      <w:r w:rsidRPr="003C05CC">
        <w:rPr>
          <w:rFonts w:ascii="Verdana" w:hAnsi="Verdana" w:cs="Arial"/>
          <w:bCs/>
          <w:sz w:val="18"/>
          <w:szCs w:val="18"/>
          <w:lang w:eastAsia="es-ES"/>
        </w:rPr>
        <w:t>Trabajos en caliente</w:t>
      </w:r>
    </w:p>
    <w:p w:rsidR="003C05CC" w:rsidRPr="003C05CC" w:rsidRDefault="003C05CC" w:rsidP="003C05CC">
      <w:pPr>
        <w:numPr>
          <w:ilvl w:val="0"/>
          <w:numId w:val="54"/>
        </w:numPr>
        <w:spacing w:after="120" w:line="360" w:lineRule="auto"/>
        <w:jc w:val="both"/>
        <w:rPr>
          <w:rFonts w:ascii="Verdana" w:hAnsi="Verdana" w:cs="Arial"/>
          <w:bCs/>
          <w:sz w:val="18"/>
          <w:szCs w:val="18"/>
          <w:lang w:eastAsia="es-ES"/>
        </w:rPr>
      </w:pPr>
      <w:r w:rsidRPr="003C05CC">
        <w:rPr>
          <w:rFonts w:ascii="Verdana" w:hAnsi="Verdana" w:cs="Arial"/>
          <w:bCs/>
          <w:sz w:val="18"/>
          <w:szCs w:val="18"/>
          <w:lang w:eastAsia="es-ES"/>
        </w:rPr>
        <w:t>Trabajos eléctricos</w:t>
      </w:r>
    </w:p>
    <w:p w:rsidR="003C05CC" w:rsidRPr="003C05CC" w:rsidRDefault="003C05CC" w:rsidP="003C05CC">
      <w:pPr>
        <w:numPr>
          <w:ilvl w:val="0"/>
          <w:numId w:val="54"/>
        </w:numPr>
        <w:spacing w:after="120" w:line="360" w:lineRule="auto"/>
        <w:jc w:val="both"/>
        <w:rPr>
          <w:rFonts w:ascii="Verdana" w:hAnsi="Verdana" w:cs="Arial"/>
          <w:bCs/>
          <w:sz w:val="18"/>
          <w:szCs w:val="18"/>
          <w:lang w:eastAsia="es-ES"/>
        </w:rPr>
      </w:pPr>
      <w:r w:rsidRPr="003C05CC">
        <w:rPr>
          <w:rFonts w:ascii="Verdana" w:hAnsi="Verdana" w:cs="Arial"/>
          <w:bCs/>
          <w:sz w:val="18"/>
          <w:szCs w:val="18"/>
          <w:lang w:eastAsia="es-ES"/>
        </w:rPr>
        <w:t>Uso de señalética en el área</w:t>
      </w:r>
      <w:r w:rsidRPr="003C05CC">
        <w:rPr>
          <w:rFonts w:ascii="Verdana" w:hAnsi="Verdana"/>
          <w:sz w:val="18"/>
          <w:szCs w:val="18"/>
          <w:lang w:eastAsia="es-ES"/>
        </w:rPr>
        <w:t xml:space="preserve"> o frentes de trabajo</w:t>
      </w:r>
      <w:r w:rsidRPr="003C05CC">
        <w:rPr>
          <w:rFonts w:ascii="Verdana" w:hAnsi="Verdana" w:cs="Arial"/>
          <w:bCs/>
          <w:sz w:val="18"/>
          <w:szCs w:val="18"/>
          <w:lang w:eastAsia="es-ES"/>
        </w:rPr>
        <w:t>.</w:t>
      </w:r>
    </w:p>
    <w:p w:rsidR="003C05CC" w:rsidRPr="003C05CC" w:rsidRDefault="003C05CC" w:rsidP="003C05CC">
      <w:pPr>
        <w:autoSpaceDE w:val="0"/>
        <w:autoSpaceDN w:val="0"/>
        <w:adjustRightInd w:val="0"/>
        <w:spacing w:after="240" w:line="360" w:lineRule="auto"/>
        <w:jc w:val="both"/>
        <w:rPr>
          <w:rFonts w:ascii="Verdana" w:hAnsi="Verdana" w:cs="Arial"/>
          <w:bCs/>
          <w:iCs/>
          <w:sz w:val="18"/>
          <w:szCs w:val="18"/>
          <w:lang w:eastAsia="es-ES"/>
        </w:rPr>
      </w:pPr>
      <w:r w:rsidRPr="003C05CC">
        <w:rPr>
          <w:rFonts w:ascii="Verdana" w:hAnsi="Verdana" w:cs="Arial"/>
          <w:bCs/>
          <w:iCs/>
          <w:sz w:val="18"/>
          <w:szCs w:val="18"/>
          <w:lang w:eastAsia="es-ES"/>
        </w:rPr>
        <w:t>En caso de necesitar el ingreso de vehículos a la actividad, obra y/o servicio:</w:t>
      </w:r>
    </w:p>
    <w:p w:rsidR="003C05CC" w:rsidRPr="003C05CC" w:rsidRDefault="003C05CC" w:rsidP="003C05CC">
      <w:pPr>
        <w:numPr>
          <w:ilvl w:val="0"/>
          <w:numId w:val="55"/>
        </w:numPr>
        <w:autoSpaceDE w:val="0"/>
        <w:autoSpaceDN w:val="0"/>
        <w:adjustRightInd w:val="0"/>
        <w:spacing w:line="360" w:lineRule="auto"/>
        <w:jc w:val="both"/>
        <w:rPr>
          <w:rFonts w:ascii="Verdana" w:hAnsi="Verdana" w:cs="Arial"/>
          <w:bCs/>
          <w:iCs/>
          <w:sz w:val="18"/>
          <w:szCs w:val="18"/>
          <w:lang w:eastAsia="es-ES"/>
        </w:rPr>
      </w:pPr>
      <w:proofErr w:type="spellStart"/>
      <w:r w:rsidRPr="003C05CC">
        <w:rPr>
          <w:rFonts w:ascii="Verdana" w:hAnsi="Verdana" w:cs="Calibri"/>
          <w:sz w:val="18"/>
          <w:szCs w:val="18"/>
          <w:lang w:val="es-BO" w:eastAsia="es-ES"/>
        </w:rPr>
        <w:t>Check</w:t>
      </w:r>
      <w:proofErr w:type="spellEnd"/>
      <w:r w:rsidRPr="003C05CC">
        <w:rPr>
          <w:rFonts w:ascii="Verdana" w:hAnsi="Verdana" w:cs="Calibri"/>
          <w:sz w:val="18"/>
          <w:szCs w:val="18"/>
          <w:lang w:val="es-BO" w:eastAsia="es-ES"/>
        </w:rPr>
        <w:t xml:space="preserve"> </w:t>
      </w:r>
      <w:proofErr w:type="spellStart"/>
      <w:r w:rsidRPr="003C05CC">
        <w:rPr>
          <w:rFonts w:ascii="Verdana" w:hAnsi="Verdana" w:cs="Calibri"/>
          <w:sz w:val="18"/>
          <w:szCs w:val="18"/>
          <w:lang w:val="es-BO" w:eastAsia="es-ES"/>
        </w:rPr>
        <w:t>list</w:t>
      </w:r>
      <w:proofErr w:type="spellEnd"/>
      <w:r w:rsidRPr="003C05CC">
        <w:rPr>
          <w:rFonts w:ascii="Verdana" w:hAnsi="Verdana" w:cs="Calibri"/>
          <w:sz w:val="18"/>
          <w:szCs w:val="18"/>
          <w:lang w:val="es-BO" w:eastAsia="es-ES"/>
        </w:rPr>
        <w:t xml:space="preserve"> de vehículos livianos y pesados.</w:t>
      </w:r>
    </w:p>
    <w:p w:rsidR="003C05CC" w:rsidRPr="003C05CC" w:rsidRDefault="003C05CC" w:rsidP="003C05CC">
      <w:pPr>
        <w:numPr>
          <w:ilvl w:val="0"/>
          <w:numId w:val="55"/>
        </w:numPr>
        <w:autoSpaceDE w:val="0"/>
        <w:autoSpaceDN w:val="0"/>
        <w:adjustRightInd w:val="0"/>
        <w:spacing w:line="360" w:lineRule="auto"/>
        <w:jc w:val="both"/>
        <w:rPr>
          <w:rFonts w:ascii="Verdana" w:hAnsi="Verdana" w:cs="Arial"/>
          <w:b/>
          <w:bCs/>
          <w:iCs/>
          <w:sz w:val="18"/>
          <w:szCs w:val="18"/>
          <w:lang w:eastAsia="es-ES"/>
        </w:rPr>
      </w:pPr>
      <w:r w:rsidRPr="003C05CC">
        <w:rPr>
          <w:rFonts w:ascii="Verdana" w:hAnsi="Verdana" w:cs="Arial"/>
          <w:bCs/>
          <w:iCs/>
          <w:sz w:val="18"/>
          <w:szCs w:val="18"/>
          <w:lang w:eastAsia="es-ES"/>
        </w:rPr>
        <w:lastRenderedPageBreak/>
        <w:t>Seguro Obligatorio contra Accidentes de Tránsito – SOAT.</w:t>
      </w:r>
    </w:p>
    <w:p w:rsidR="003C05CC" w:rsidRPr="003C05CC" w:rsidRDefault="003C05CC" w:rsidP="003C05CC">
      <w:pPr>
        <w:numPr>
          <w:ilvl w:val="0"/>
          <w:numId w:val="55"/>
        </w:numPr>
        <w:autoSpaceDE w:val="0"/>
        <w:autoSpaceDN w:val="0"/>
        <w:adjustRightInd w:val="0"/>
        <w:spacing w:line="360" w:lineRule="auto"/>
        <w:jc w:val="both"/>
        <w:rPr>
          <w:rFonts w:ascii="Verdana" w:hAnsi="Verdana" w:cs="Arial"/>
          <w:b/>
          <w:bCs/>
          <w:iCs/>
          <w:sz w:val="18"/>
          <w:szCs w:val="18"/>
          <w:lang w:eastAsia="es-ES"/>
        </w:rPr>
      </w:pPr>
      <w:r w:rsidRPr="003C05CC">
        <w:rPr>
          <w:rFonts w:ascii="Verdana" w:hAnsi="Verdana"/>
          <w:sz w:val="18"/>
          <w:szCs w:val="18"/>
          <w:lang w:eastAsia="es-BO"/>
        </w:rPr>
        <w:t>El conductor deberá contar con Licencia de conducir vigente de acuerdo al tipo de vehículo que utilizara la empresa Contratista y capacitación en manejo defensivo.</w:t>
      </w:r>
    </w:p>
    <w:p w:rsidR="003C05CC" w:rsidRPr="003C05CC" w:rsidRDefault="003C05CC" w:rsidP="003C05CC">
      <w:pPr>
        <w:numPr>
          <w:ilvl w:val="0"/>
          <w:numId w:val="55"/>
        </w:numPr>
        <w:autoSpaceDE w:val="0"/>
        <w:autoSpaceDN w:val="0"/>
        <w:adjustRightInd w:val="0"/>
        <w:spacing w:line="360" w:lineRule="auto"/>
        <w:jc w:val="both"/>
        <w:rPr>
          <w:rFonts w:ascii="Verdana" w:hAnsi="Verdana"/>
          <w:sz w:val="18"/>
          <w:szCs w:val="18"/>
          <w:lang w:eastAsia="es-BO"/>
        </w:rPr>
      </w:pPr>
      <w:r w:rsidRPr="003C05CC">
        <w:rPr>
          <w:rFonts w:ascii="Verdana" w:hAnsi="Verdana"/>
          <w:sz w:val="18"/>
          <w:szCs w:val="18"/>
          <w:lang w:eastAsia="es-BO"/>
        </w:rPr>
        <w:t>Estar equipados mínimamente con 1 extintor de polvo químico seco tipo ABC de 5 lb mínimamente.</w:t>
      </w:r>
    </w:p>
    <w:p w:rsidR="003C05CC" w:rsidRPr="003C05CC" w:rsidRDefault="003C05CC" w:rsidP="003C05CC">
      <w:pPr>
        <w:numPr>
          <w:ilvl w:val="0"/>
          <w:numId w:val="55"/>
        </w:numPr>
        <w:autoSpaceDE w:val="0"/>
        <w:autoSpaceDN w:val="0"/>
        <w:adjustRightInd w:val="0"/>
        <w:spacing w:line="360" w:lineRule="auto"/>
        <w:jc w:val="both"/>
        <w:rPr>
          <w:rFonts w:ascii="Verdana" w:hAnsi="Verdana"/>
          <w:sz w:val="18"/>
          <w:szCs w:val="18"/>
          <w:lang w:eastAsia="es-BO"/>
        </w:rPr>
      </w:pPr>
      <w:r w:rsidRPr="003C05CC">
        <w:rPr>
          <w:rFonts w:ascii="Verdana" w:hAnsi="Verdana"/>
          <w:sz w:val="18"/>
          <w:szCs w:val="18"/>
          <w:lang w:eastAsia="es-BO"/>
        </w:rPr>
        <w:t>Tener alarmas audibles de retroceso necesariamente.</w:t>
      </w:r>
    </w:p>
    <w:p w:rsidR="003C05CC" w:rsidRPr="003C05CC" w:rsidRDefault="003C05CC" w:rsidP="003C05CC">
      <w:pPr>
        <w:numPr>
          <w:ilvl w:val="0"/>
          <w:numId w:val="55"/>
        </w:numPr>
        <w:autoSpaceDE w:val="0"/>
        <w:autoSpaceDN w:val="0"/>
        <w:adjustRightInd w:val="0"/>
        <w:spacing w:line="360" w:lineRule="auto"/>
        <w:jc w:val="both"/>
        <w:rPr>
          <w:rFonts w:ascii="Verdana" w:hAnsi="Verdana"/>
          <w:sz w:val="18"/>
          <w:szCs w:val="18"/>
          <w:lang w:eastAsia="es-BO"/>
        </w:rPr>
      </w:pPr>
      <w:r w:rsidRPr="003C05CC">
        <w:rPr>
          <w:rFonts w:ascii="Verdana" w:hAnsi="Verdana" w:cs="Calibri"/>
          <w:bCs/>
          <w:sz w:val="18"/>
          <w:szCs w:val="18"/>
          <w:lang w:eastAsia="es-BO"/>
        </w:rPr>
        <w:t>Deberá contar con arresta llamas para ingresar a planta (deseable).</w:t>
      </w:r>
    </w:p>
    <w:p w:rsidR="003C05CC" w:rsidRPr="003C05CC" w:rsidRDefault="003C05CC" w:rsidP="003C05CC">
      <w:pPr>
        <w:autoSpaceDE w:val="0"/>
        <w:autoSpaceDN w:val="0"/>
        <w:adjustRightInd w:val="0"/>
        <w:spacing w:line="360" w:lineRule="auto"/>
        <w:ind w:left="720"/>
        <w:jc w:val="both"/>
        <w:rPr>
          <w:rFonts w:ascii="Verdana" w:hAnsi="Verdana"/>
          <w:sz w:val="18"/>
          <w:szCs w:val="18"/>
          <w:lang w:eastAsia="es-BO"/>
        </w:rPr>
      </w:pPr>
    </w:p>
    <w:p w:rsidR="003C05CC" w:rsidRPr="003C05CC" w:rsidRDefault="003C05CC" w:rsidP="003C05CC">
      <w:pPr>
        <w:spacing w:after="13" w:line="360" w:lineRule="auto"/>
        <w:jc w:val="both"/>
        <w:rPr>
          <w:rFonts w:ascii="Verdana" w:hAnsi="Verdana"/>
          <w:sz w:val="18"/>
          <w:szCs w:val="18"/>
          <w:lang w:eastAsia="es-BO"/>
        </w:rPr>
      </w:pPr>
      <w:r w:rsidRPr="003C05CC">
        <w:rPr>
          <w:rFonts w:ascii="Verdana" w:hAnsi="Verdana"/>
          <w:sz w:val="18"/>
          <w:szCs w:val="18"/>
          <w:lang w:eastAsia="es-BO"/>
        </w:rPr>
        <w:t>La inspección de vehículos y equipos será realizada por la empresa contratada y validada por personal de SMS de YPFB para garantizar que los mismos estén en buenas condiciones mecánicas y técnicas de funcionamiento previo al ingreso al Pozo Petrolero.</w:t>
      </w:r>
    </w:p>
    <w:p w:rsidR="003C05CC" w:rsidRPr="003C05CC" w:rsidRDefault="003C05CC" w:rsidP="003C05CC">
      <w:pPr>
        <w:spacing w:after="13" w:line="360" w:lineRule="auto"/>
        <w:jc w:val="both"/>
        <w:rPr>
          <w:rFonts w:ascii="Verdana" w:hAnsi="Verdana"/>
          <w:sz w:val="18"/>
          <w:szCs w:val="18"/>
          <w:lang w:eastAsia="es-BO"/>
        </w:rPr>
      </w:pPr>
    </w:p>
    <w:p w:rsidR="003C05CC" w:rsidRPr="003C05CC" w:rsidRDefault="003C05CC" w:rsidP="003C05CC">
      <w:pPr>
        <w:spacing w:after="13" w:line="360" w:lineRule="auto"/>
        <w:jc w:val="both"/>
        <w:rPr>
          <w:rFonts w:ascii="Verdana" w:hAnsi="Verdana"/>
          <w:sz w:val="18"/>
          <w:szCs w:val="18"/>
          <w:lang w:eastAsia="es-BO"/>
        </w:rPr>
      </w:pPr>
      <w:r w:rsidRPr="003C05CC">
        <w:rPr>
          <w:rFonts w:ascii="Verdana" w:hAnsi="Verdana"/>
          <w:sz w:val="18"/>
          <w:szCs w:val="18"/>
          <w:lang w:eastAsia="es-BO"/>
        </w:rPr>
        <w:t>Además el conductor del vehículo deberá presentar previo a su ingreso al Pozo Petrolero:</w:t>
      </w:r>
    </w:p>
    <w:p w:rsidR="003C05CC" w:rsidRPr="003C05CC" w:rsidRDefault="003C05CC" w:rsidP="003C05CC">
      <w:pPr>
        <w:numPr>
          <w:ilvl w:val="0"/>
          <w:numId w:val="51"/>
        </w:numPr>
        <w:spacing w:before="240" w:line="360" w:lineRule="auto"/>
        <w:ind w:left="567"/>
        <w:jc w:val="both"/>
        <w:rPr>
          <w:rFonts w:ascii="Verdana" w:hAnsi="Verdana"/>
          <w:sz w:val="18"/>
          <w:szCs w:val="18"/>
          <w:lang w:val="es-BO" w:eastAsia="es-BO"/>
        </w:rPr>
      </w:pPr>
      <w:r w:rsidRPr="003C05CC">
        <w:rPr>
          <w:rFonts w:ascii="Verdana" w:hAnsi="Verdana"/>
          <w:sz w:val="18"/>
          <w:szCs w:val="18"/>
          <w:lang w:eastAsia="es-BO"/>
        </w:rPr>
        <w:t>Licencia de conducir vigente de acuerdo al tipo de vehículo que utilizara el proveedor.</w:t>
      </w:r>
    </w:p>
    <w:p w:rsidR="003C05CC" w:rsidRPr="003C05CC" w:rsidRDefault="003C05CC" w:rsidP="003C05CC">
      <w:pPr>
        <w:numPr>
          <w:ilvl w:val="0"/>
          <w:numId w:val="51"/>
        </w:numPr>
        <w:autoSpaceDE w:val="0"/>
        <w:autoSpaceDN w:val="0"/>
        <w:spacing w:line="360" w:lineRule="auto"/>
        <w:ind w:left="567"/>
        <w:jc w:val="both"/>
        <w:rPr>
          <w:rFonts w:ascii="Verdana" w:hAnsi="Verdana"/>
          <w:sz w:val="18"/>
          <w:szCs w:val="18"/>
          <w:lang w:eastAsia="es-ES"/>
        </w:rPr>
      </w:pPr>
      <w:r w:rsidRPr="003C05CC">
        <w:rPr>
          <w:rFonts w:ascii="Verdana" w:hAnsi="Verdana"/>
          <w:sz w:val="18"/>
          <w:szCs w:val="18"/>
          <w:lang w:eastAsia="es-BO"/>
        </w:rPr>
        <w:t>Contar con certificado de manejo defensivo vigente.</w:t>
      </w:r>
    </w:p>
    <w:p w:rsidR="003C05CC" w:rsidRPr="003C05CC" w:rsidRDefault="003C05CC" w:rsidP="003C05CC">
      <w:pPr>
        <w:spacing w:before="240" w:after="120" w:line="360" w:lineRule="auto"/>
        <w:jc w:val="both"/>
        <w:rPr>
          <w:rFonts w:ascii="Verdana" w:hAnsi="Verdana" w:cs="Arial"/>
          <w:b/>
          <w:bCs/>
          <w:sz w:val="18"/>
          <w:szCs w:val="18"/>
          <w:lang w:eastAsia="es-ES"/>
        </w:rPr>
      </w:pPr>
      <w:r w:rsidRPr="003C05CC">
        <w:rPr>
          <w:rFonts w:ascii="Verdana" w:hAnsi="Verdana" w:cs="Calibri"/>
          <w:sz w:val="18"/>
          <w:szCs w:val="18"/>
          <w:lang w:eastAsia="es-ES"/>
        </w:rPr>
        <w:t>Se deja claramente establecido la prohibición total y definitiva de ingreso a obra o ejecución de trabajos con pasantes y/o practicantes de la Contratista y/o sub Contratista en proyectos de YPFB</w:t>
      </w:r>
      <w:r w:rsidRPr="003C05CC">
        <w:rPr>
          <w:rFonts w:ascii="Verdana" w:hAnsi="Verdana" w:cs="Arial"/>
          <w:b/>
          <w:bCs/>
          <w:sz w:val="18"/>
          <w:szCs w:val="18"/>
          <w:lang w:eastAsia="es-ES"/>
        </w:rPr>
        <w:t xml:space="preserve"> </w:t>
      </w:r>
    </w:p>
    <w:p w:rsidR="003C05CC" w:rsidRPr="003C05CC" w:rsidRDefault="003C05CC" w:rsidP="003C05CC">
      <w:pPr>
        <w:spacing w:before="240" w:after="120" w:line="360" w:lineRule="auto"/>
        <w:jc w:val="both"/>
        <w:rPr>
          <w:rFonts w:ascii="Verdana" w:hAnsi="Verdana" w:cs="Arial"/>
          <w:bCs/>
          <w:sz w:val="18"/>
          <w:szCs w:val="18"/>
          <w:lang w:eastAsia="es-ES"/>
        </w:rPr>
      </w:pPr>
      <w:r w:rsidRPr="003C05CC">
        <w:rPr>
          <w:rFonts w:ascii="Verdana" w:hAnsi="Verdana" w:cs="Arial"/>
          <w:bCs/>
          <w:sz w:val="18"/>
          <w:szCs w:val="18"/>
          <w:lang w:eastAsia="es-ES"/>
        </w:rPr>
        <w:t>Durante y/o conclusión de la actividad, obra y/o servicio la empresa Contratista deberá hacer disposición final de los residuos originados.</w:t>
      </w:r>
    </w:p>
    <w:p w:rsidR="003C05CC" w:rsidRPr="003C05CC" w:rsidRDefault="003C05CC" w:rsidP="003C05CC">
      <w:pPr>
        <w:jc w:val="both"/>
        <w:rPr>
          <w:rFonts w:ascii="Verdana" w:hAnsi="Verdana" w:cs="Arial"/>
          <w:bCs/>
          <w:sz w:val="18"/>
          <w:szCs w:val="18"/>
          <w:lang w:eastAsia="es-ES"/>
        </w:rPr>
      </w:pPr>
      <w:r w:rsidRPr="003C05CC">
        <w:rPr>
          <w:rFonts w:ascii="Verdana" w:hAnsi="Verdana" w:cs="Calibri"/>
          <w:sz w:val="18"/>
          <w:szCs w:val="18"/>
          <w:lang w:eastAsia="es-ES"/>
        </w:rPr>
        <w:t>Toda empresa Contratista directa de YPFB, que subcontrate servicios de un tercero, deberá cumplir y hacer cumplir los requisitos de seguridad Industrial, salud ocupacional y medio ambiente, remitiendo a YPFB la documentación correspondiente a los requisitos SMS para garantizar la correcta ejecución del Servicio, en el marco de cumplimiento de la normativa legal vigente aplicable al contrato de obras complementarias.</w:t>
      </w:r>
      <w:r w:rsidRPr="003C05CC">
        <w:rPr>
          <w:b/>
          <w:iCs/>
          <w:sz w:val="24"/>
          <w:szCs w:val="24"/>
          <w:lang w:val="es-BO" w:eastAsia="es-ES"/>
        </w:rPr>
        <w:tab/>
      </w:r>
    </w:p>
    <w:p w:rsidR="003C05CC" w:rsidRPr="003C05CC" w:rsidRDefault="003C05CC" w:rsidP="003C05CC">
      <w:pPr>
        <w:rPr>
          <w:rFonts w:asciiTheme="minorHAnsi" w:hAnsiTheme="minorHAnsi" w:cstheme="minorHAnsi"/>
          <w:b/>
          <w:sz w:val="22"/>
          <w:szCs w:val="22"/>
          <w:lang w:val="es-BO"/>
        </w:rPr>
      </w:pPr>
    </w:p>
    <w:p w:rsidR="003C05CC" w:rsidRPr="003C05CC" w:rsidRDefault="003C05CC" w:rsidP="003C05CC">
      <w:pPr>
        <w:rPr>
          <w:rFonts w:asciiTheme="minorHAnsi" w:hAnsiTheme="minorHAnsi" w:cstheme="minorHAnsi"/>
          <w:b/>
          <w:bCs/>
          <w:sz w:val="22"/>
          <w:szCs w:val="22"/>
          <w:lang w:val="es-ES_tradnl"/>
        </w:rPr>
      </w:pPr>
    </w:p>
    <w:p w:rsidR="003C05CC" w:rsidRPr="003C05CC" w:rsidRDefault="003C05CC" w:rsidP="003C05CC">
      <w:pPr>
        <w:rPr>
          <w:rFonts w:asciiTheme="minorHAnsi" w:hAnsiTheme="minorHAnsi" w:cstheme="minorHAnsi"/>
          <w:b/>
          <w:bCs/>
          <w:sz w:val="22"/>
          <w:szCs w:val="22"/>
          <w:lang w:val="es-ES_tradnl"/>
        </w:rPr>
      </w:pPr>
    </w:p>
    <w:p w:rsidR="003C05CC" w:rsidRPr="003C05CC" w:rsidRDefault="003C05CC" w:rsidP="003C05CC">
      <w:pPr>
        <w:jc w:val="center"/>
        <w:rPr>
          <w:rFonts w:asciiTheme="minorHAnsi" w:hAnsiTheme="minorHAnsi" w:cstheme="minorHAnsi"/>
          <w:b/>
          <w:bCs/>
          <w:sz w:val="22"/>
          <w:szCs w:val="22"/>
          <w:lang w:val="es-ES_tradnl"/>
        </w:rPr>
      </w:pPr>
    </w:p>
    <w:p w:rsidR="003C05CC" w:rsidRPr="003C05CC" w:rsidRDefault="003C05CC" w:rsidP="003C05CC">
      <w:pPr>
        <w:jc w:val="center"/>
        <w:rPr>
          <w:rFonts w:asciiTheme="minorHAnsi" w:hAnsiTheme="minorHAnsi" w:cstheme="minorHAnsi"/>
          <w:b/>
          <w:bCs/>
          <w:sz w:val="22"/>
          <w:szCs w:val="22"/>
        </w:rPr>
      </w:pPr>
    </w:p>
    <w:p w:rsidR="003C05CC" w:rsidRPr="003C05CC" w:rsidRDefault="003C05CC" w:rsidP="003C05CC">
      <w:pPr>
        <w:jc w:val="center"/>
        <w:rPr>
          <w:rFonts w:asciiTheme="minorHAnsi" w:hAnsiTheme="minorHAnsi" w:cstheme="minorHAnsi"/>
          <w:b/>
          <w:bCs/>
          <w:sz w:val="22"/>
          <w:szCs w:val="22"/>
        </w:rPr>
      </w:pPr>
    </w:p>
    <w:p w:rsidR="003C05CC" w:rsidRPr="003C05CC" w:rsidRDefault="003C05CC" w:rsidP="003C05CC">
      <w:pPr>
        <w:jc w:val="center"/>
        <w:rPr>
          <w:rFonts w:asciiTheme="minorHAnsi" w:hAnsiTheme="minorHAnsi" w:cstheme="minorHAnsi"/>
          <w:b/>
          <w:bCs/>
          <w:sz w:val="22"/>
          <w:szCs w:val="22"/>
        </w:rPr>
      </w:pPr>
    </w:p>
    <w:p w:rsidR="003C05CC" w:rsidRPr="003C05CC" w:rsidRDefault="003C05CC" w:rsidP="003C05CC">
      <w:pPr>
        <w:jc w:val="center"/>
        <w:rPr>
          <w:rFonts w:asciiTheme="minorHAnsi" w:hAnsiTheme="minorHAnsi" w:cstheme="minorHAnsi"/>
          <w:b/>
          <w:bCs/>
          <w:sz w:val="22"/>
          <w:szCs w:val="22"/>
        </w:rPr>
      </w:pPr>
    </w:p>
    <w:p w:rsidR="003C05CC" w:rsidRPr="003C05CC" w:rsidRDefault="003C05CC" w:rsidP="003C05CC">
      <w:pPr>
        <w:jc w:val="center"/>
        <w:rPr>
          <w:rFonts w:asciiTheme="minorHAnsi" w:hAnsiTheme="minorHAnsi" w:cstheme="minorHAnsi"/>
          <w:b/>
          <w:bCs/>
          <w:sz w:val="22"/>
          <w:szCs w:val="22"/>
        </w:rPr>
      </w:pPr>
    </w:p>
    <w:p w:rsidR="003C05CC" w:rsidRPr="003C05CC" w:rsidRDefault="003C05CC" w:rsidP="003C05CC">
      <w:pPr>
        <w:jc w:val="center"/>
        <w:rPr>
          <w:rFonts w:asciiTheme="minorHAnsi" w:hAnsiTheme="minorHAnsi" w:cstheme="minorHAnsi"/>
          <w:b/>
          <w:bCs/>
          <w:sz w:val="22"/>
          <w:szCs w:val="22"/>
        </w:rPr>
      </w:pPr>
    </w:p>
    <w:p w:rsidR="003C05CC" w:rsidRPr="003C05CC" w:rsidRDefault="003C05CC" w:rsidP="003C05CC">
      <w:pPr>
        <w:jc w:val="center"/>
        <w:rPr>
          <w:rFonts w:asciiTheme="minorHAnsi" w:hAnsiTheme="minorHAnsi" w:cstheme="minorHAnsi"/>
          <w:b/>
          <w:bCs/>
          <w:sz w:val="22"/>
          <w:szCs w:val="22"/>
        </w:rPr>
      </w:pPr>
    </w:p>
    <w:p w:rsidR="003C05CC" w:rsidRPr="003C05CC" w:rsidRDefault="003C05CC" w:rsidP="003C05CC">
      <w:pPr>
        <w:jc w:val="center"/>
        <w:rPr>
          <w:rFonts w:asciiTheme="minorHAnsi" w:hAnsiTheme="minorHAnsi" w:cstheme="minorHAnsi"/>
          <w:b/>
          <w:bCs/>
          <w:sz w:val="22"/>
          <w:szCs w:val="22"/>
        </w:rPr>
      </w:pPr>
    </w:p>
    <w:p w:rsidR="003C05CC" w:rsidRPr="003C05CC" w:rsidRDefault="003C05CC" w:rsidP="003C05CC">
      <w:pPr>
        <w:jc w:val="center"/>
        <w:rPr>
          <w:rFonts w:asciiTheme="minorHAnsi" w:hAnsiTheme="minorHAnsi" w:cstheme="minorHAnsi"/>
          <w:b/>
          <w:bCs/>
          <w:sz w:val="22"/>
          <w:szCs w:val="22"/>
        </w:rPr>
      </w:pPr>
    </w:p>
    <w:p w:rsidR="003C05CC" w:rsidRPr="003C05CC" w:rsidRDefault="003C05CC" w:rsidP="003C05CC">
      <w:pPr>
        <w:jc w:val="center"/>
        <w:rPr>
          <w:rFonts w:asciiTheme="minorHAnsi" w:hAnsiTheme="minorHAnsi" w:cstheme="minorHAnsi"/>
          <w:b/>
          <w:bCs/>
          <w:sz w:val="22"/>
          <w:szCs w:val="22"/>
        </w:rPr>
      </w:pPr>
    </w:p>
    <w:p w:rsidR="003C05CC" w:rsidRPr="003C05CC" w:rsidRDefault="003C05CC" w:rsidP="003C05CC">
      <w:pPr>
        <w:jc w:val="center"/>
        <w:rPr>
          <w:rFonts w:asciiTheme="minorHAnsi" w:hAnsiTheme="minorHAnsi" w:cstheme="minorHAnsi"/>
          <w:b/>
          <w:bCs/>
          <w:sz w:val="22"/>
          <w:szCs w:val="22"/>
        </w:rPr>
      </w:pPr>
    </w:p>
    <w:p w:rsidR="003C05CC" w:rsidRPr="003C05CC" w:rsidRDefault="003C05CC" w:rsidP="003C05CC">
      <w:pPr>
        <w:jc w:val="center"/>
        <w:rPr>
          <w:rFonts w:asciiTheme="minorHAnsi" w:hAnsiTheme="minorHAnsi" w:cstheme="minorHAnsi"/>
          <w:b/>
          <w:bCs/>
          <w:sz w:val="22"/>
          <w:szCs w:val="22"/>
        </w:rPr>
      </w:pPr>
    </w:p>
    <w:p w:rsidR="003C05CC" w:rsidRPr="003C05CC" w:rsidRDefault="003C05CC" w:rsidP="003C05CC">
      <w:pPr>
        <w:rPr>
          <w:rFonts w:asciiTheme="minorHAnsi" w:hAnsiTheme="minorHAnsi" w:cstheme="minorHAnsi"/>
          <w:b/>
          <w:bCs/>
          <w:sz w:val="22"/>
          <w:szCs w:val="22"/>
        </w:rPr>
      </w:pPr>
    </w:p>
    <w:p w:rsidR="003C05CC" w:rsidRPr="003C05CC" w:rsidRDefault="003C05CC" w:rsidP="003C05CC">
      <w:pPr>
        <w:spacing w:after="13" w:line="360" w:lineRule="auto"/>
        <w:contextualSpacing/>
        <w:jc w:val="center"/>
        <w:rPr>
          <w:rFonts w:ascii="Verdana" w:hAnsi="Verdana" w:cs="Arial"/>
          <w:b/>
          <w:sz w:val="18"/>
          <w:szCs w:val="18"/>
          <w:lang w:eastAsia="es-ES"/>
        </w:rPr>
      </w:pPr>
      <w:r w:rsidRPr="003C05CC">
        <w:rPr>
          <w:rFonts w:ascii="Verdana" w:hAnsi="Verdana" w:cs="Arial"/>
          <w:b/>
          <w:sz w:val="18"/>
          <w:szCs w:val="18"/>
          <w:lang w:eastAsia="es-ES"/>
        </w:rPr>
        <w:lastRenderedPageBreak/>
        <w:t>ANEXO A</w:t>
      </w:r>
    </w:p>
    <w:p w:rsidR="003C05CC" w:rsidRPr="003C05CC" w:rsidRDefault="003C05CC" w:rsidP="003C05CC">
      <w:pPr>
        <w:spacing w:after="13" w:line="360" w:lineRule="auto"/>
        <w:contextualSpacing/>
        <w:jc w:val="center"/>
        <w:rPr>
          <w:rFonts w:ascii="Verdana" w:hAnsi="Verdana" w:cs="Arial"/>
          <w:b/>
          <w:sz w:val="18"/>
          <w:szCs w:val="18"/>
          <w:lang w:eastAsia="es-ES"/>
        </w:rPr>
      </w:pPr>
      <w:r w:rsidRPr="003C05CC">
        <w:rPr>
          <w:rFonts w:ascii="Verdana" w:hAnsi="Verdana" w:cs="Arial"/>
          <w:b/>
          <w:sz w:val="18"/>
          <w:szCs w:val="18"/>
          <w:lang w:eastAsia="es-ES"/>
        </w:rPr>
        <w:t>MAPA DE UBICACIÓN</w:t>
      </w:r>
    </w:p>
    <w:p w:rsidR="003C05CC" w:rsidRPr="003C05CC" w:rsidRDefault="003C05CC" w:rsidP="003C05CC">
      <w:pPr>
        <w:jc w:val="center"/>
        <w:rPr>
          <w:rFonts w:ascii="Verdana" w:hAnsi="Verdana" w:cs="Verdana"/>
          <w:bCs/>
          <w:color w:val="000000"/>
          <w:sz w:val="18"/>
          <w:szCs w:val="18"/>
          <w:lang w:eastAsia="es-ES"/>
        </w:rPr>
      </w:pPr>
      <w:r w:rsidRPr="003C05CC">
        <w:rPr>
          <w:rFonts w:ascii="Verdana" w:hAnsi="Verdana" w:cs="Verdana"/>
          <w:bCs/>
          <w:noProof/>
          <w:color w:val="000000"/>
          <w:sz w:val="18"/>
          <w:szCs w:val="18"/>
          <w:lang w:val="es-BO" w:eastAsia="es-BO"/>
        </w:rPr>
        <w:drawing>
          <wp:inline distT="0" distB="0" distL="0" distR="0" wp14:anchorId="674E84FD" wp14:editId="4A50DA5E">
            <wp:extent cx="4787591" cy="6335485"/>
            <wp:effectExtent l="19050" t="19050" r="13335" b="2730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793484" cy="6343284"/>
                    </a:xfrm>
                    <a:prstGeom prst="rect">
                      <a:avLst/>
                    </a:prstGeom>
                    <a:noFill/>
                    <a:ln>
                      <a:solidFill>
                        <a:sysClr val="windowText" lastClr="000000"/>
                      </a:solidFill>
                    </a:ln>
                  </pic:spPr>
                </pic:pic>
              </a:graphicData>
            </a:graphic>
          </wp:inline>
        </w:drawing>
      </w:r>
    </w:p>
    <w:p w:rsidR="003C05CC" w:rsidRPr="003C05CC" w:rsidRDefault="003C05CC" w:rsidP="003C05CC">
      <w:pPr>
        <w:spacing w:after="13" w:line="360" w:lineRule="auto"/>
        <w:contextualSpacing/>
        <w:jc w:val="center"/>
        <w:rPr>
          <w:rFonts w:ascii="Verdana" w:hAnsi="Verdana" w:cs="Arial"/>
          <w:b/>
          <w:sz w:val="18"/>
          <w:szCs w:val="18"/>
          <w:lang w:eastAsia="es-ES"/>
        </w:rPr>
      </w:pPr>
    </w:p>
    <w:p w:rsidR="003C05CC" w:rsidRPr="003C05CC" w:rsidRDefault="003C05CC" w:rsidP="003C05CC">
      <w:pPr>
        <w:spacing w:after="13" w:line="360" w:lineRule="auto"/>
        <w:contextualSpacing/>
        <w:jc w:val="center"/>
        <w:rPr>
          <w:rFonts w:ascii="Verdana" w:hAnsi="Verdana" w:cs="Arial"/>
          <w:b/>
          <w:sz w:val="18"/>
          <w:szCs w:val="18"/>
          <w:lang w:eastAsia="es-ES"/>
        </w:rPr>
      </w:pPr>
    </w:p>
    <w:p w:rsidR="003C05CC" w:rsidRPr="003C05CC" w:rsidRDefault="003C05CC" w:rsidP="003C05CC">
      <w:pPr>
        <w:spacing w:after="13" w:line="360" w:lineRule="auto"/>
        <w:contextualSpacing/>
        <w:jc w:val="center"/>
        <w:rPr>
          <w:rFonts w:ascii="Verdana" w:hAnsi="Verdana" w:cs="Arial"/>
          <w:b/>
          <w:sz w:val="18"/>
          <w:szCs w:val="18"/>
          <w:lang w:eastAsia="es-ES"/>
        </w:rPr>
      </w:pPr>
    </w:p>
    <w:p w:rsidR="003C05CC" w:rsidRPr="003C05CC" w:rsidRDefault="003C05CC" w:rsidP="003C05CC">
      <w:pPr>
        <w:spacing w:after="13" w:line="360" w:lineRule="auto"/>
        <w:contextualSpacing/>
        <w:jc w:val="center"/>
        <w:rPr>
          <w:rFonts w:ascii="Verdana" w:hAnsi="Verdana" w:cs="Arial"/>
          <w:b/>
          <w:sz w:val="18"/>
          <w:szCs w:val="18"/>
          <w:lang w:eastAsia="es-ES"/>
        </w:rPr>
      </w:pPr>
    </w:p>
    <w:p w:rsidR="003C05CC" w:rsidRPr="003C05CC" w:rsidRDefault="003C05CC" w:rsidP="003C05CC">
      <w:pPr>
        <w:spacing w:after="13" w:line="360" w:lineRule="auto"/>
        <w:contextualSpacing/>
        <w:jc w:val="center"/>
        <w:rPr>
          <w:rFonts w:ascii="Verdana" w:hAnsi="Verdana" w:cs="Arial"/>
          <w:b/>
          <w:sz w:val="18"/>
          <w:szCs w:val="18"/>
          <w:lang w:eastAsia="es-ES"/>
        </w:rPr>
      </w:pPr>
    </w:p>
    <w:p w:rsidR="003C05CC" w:rsidRPr="003C05CC" w:rsidRDefault="003C05CC" w:rsidP="003C05CC">
      <w:pPr>
        <w:spacing w:after="13" w:line="360" w:lineRule="auto"/>
        <w:contextualSpacing/>
        <w:jc w:val="center"/>
        <w:rPr>
          <w:rFonts w:ascii="Verdana" w:hAnsi="Verdana" w:cs="Arial"/>
          <w:b/>
          <w:sz w:val="18"/>
          <w:szCs w:val="18"/>
          <w:lang w:eastAsia="es-ES"/>
        </w:rPr>
      </w:pPr>
    </w:p>
    <w:p w:rsidR="003C05CC" w:rsidRPr="003C05CC" w:rsidRDefault="003C05CC" w:rsidP="003C05CC">
      <w:pPr>
        <w:spacing w:after="13" w:line="360" w:lineRule="auto"/>
        <w:contextualSpacing/>
        <w:jc w:val="center"/>
        <w:rPr>
          <w:rFonts w:ascii="Verdana" w:hAnsi="Verdana" w:cs="Arial"/>
          <w:b/>
          <w:sz w:val="18"/>
          <w:szCs w:val="18"/>
          <w:lang w:eastAsia="es-ES"/>
        </w:rPr>
      </w:pPr>
      <w:r w:rsidRPr="003C05CC">
        <w:rPr>
          <w:rFonts w:ascii="Verdana" w:hAnsi="Verdana" w:cs="Arial"/>
          <w:b/>
          <w:sz w:val="18"/>
          <w:szCs w:val="18"/>
          <w:lang w:eastAsia="es-ES"/>
        </w:rPr>
        <w:lastRenderedPageBreak/>
        <w:t>ANEXO B</w:t>
      </w:r>
    </w:p>
    <w:p w:rsidR="003C05CC" w:rsidRPr="003C05CC" w:rsidRDefault="003C05CC" w:rsidP="003C05CC">
      <w:pPr>
        <w:spacing w:after="13" w:line="360" w:lineRule="auto"/>
        <w:contextualSpacing/>
        <w:jc w:val="center"/>
        <w:rPr>
          <w:rFonts w:ascii="Verdana" w:hAnsi="Verdana" w:cs="Arial"/>
          <w:b/>
          <w:sz w:val="18"/>
          <w:szCs w:val="18"/>
          <w:lang w:eastAsia="es-ES"/>
        </w:rPr>
      </w:pPr>
      <w:r w:rsidRPr="003C05CC">
        <w:rPr>
          <w:rFonts w:ascii="Verdana" w:hAnsi="Verdana" w:cs="Arial"/>
          <w:b/>
          <w:sz w:val="18"/>
          <w:szCs w:val="18"/>
          <w:lang w:eastAsia="es-ES"/>
        </w:rPr>
        <w:t>VÍAS DE ACCESO</w:t>
      </w:r>
    </w:p>
    <w:p w:rsidR="003C05CC" w:rsidRPr="003C05CC" w:rsidRDefault="003C05CC" w:rsidP="003C05CC">
      <w:pPr>
        <w:spacing w:after="13" w:line="360" w:lineRule="auto"/>
        <w:contextualSpacing/>
        <w:jc w:val="center"/>
        <w:rPr>
          <w:rFonts w:ascii="Verdana" w:hAnsi="Verdana" w:cs="Arial"/>
          <w:b/>
          <w:sz w:val="18"/>
          <w:szCs w:val="18"/>
          <w:lang w:eastAsia="es-ES"/>
        </w:rPr>
      </w:pPr>
      <w:r w:rsidRPr="003C05CC">
        <w:rPr>
          <w:rFonts w:ascii="Verdana" w:hAnsi="Verdana" w:cs="Arial"/>
          <w:b/>
          <w:noProof/>
          <w:sz w:val="18"/>
          <w:szCs w:val="18"/>
          <w:lang w:val="es-BO" w:eastAsia="es-BO"/>
        </w:rPr>
        <w:drawing>
          <wp:inline distT="0" distB="0" distL="0" distR="0" wp14:anchorId="1AD616AD" wp14:editId="2230AC1D">
            <wp:extent cx="4393870" cy="5783965"/>
            <wp:effectExtent l="19050" t="19050" r="26035" b="2667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398454" cy="5790000"/>
                    </a:xfrm>
                    <a:prstGeom prst="rect">
                      <a:avLst/>
                    </a:prstGeom>
                    <a:noFill/>
                    <a:ln>
                      <a:solidFill>
                        <a:sysClr val="windowText" lastClr="000000"/>
                      </a:solidFill>
                    </a:ln>
                  </pic:spPr>
                </pic:pic>
              </a:graphicData>
            </a:graphic>
          </wp:inline>
        </w:drawing>
      </w:r>
    </w:p>
    <w:tbl>
      <w:tblPr>
        <w:tblW w:w="4337" w:type="pct"/>
        <w:jc w:val="center"/>
        <w:tblCellMar>
          <w:left w:w="0" w:type="dxa"/>
          <w:right w:w="0" w:type="dxa"/>
        </w:tblCellMar>
        <w:tblLook w:val="04A0" w:firstRow="1" w:lastRow="0" w:firstColumn="1" w:lastColumn="0" w:noHBand="0" w:noVBand="1"/>
      </w:tblPr>
      <w:tblGrid>
        <w:gridCol w:w="4275"/>
        <w:gridCol w:w="1600"/>
        <w:gridCol w:w="2021"/>
      </w:tblGrid>
      <w:tr w:rsidR="003C05CC" w:rsidRPr="003C05CC" w:rsidTr="00987068">
        <w:trPr>
          <w:trHeight w:val="199"/>
          <w:jc w:val="center"/>
        </w:trPr>
        <w:tc>
          <w:tcPr>
            <w:tcW w:w="2707" w:type="pct"/>
            <w:tcBorders>
              <w:top w:val="single" w:sz="8" w:space="0" w:color="000000"/>
              <w:left w:val="single" w:sz="8" w:space="0" w:color="000000"/>
              <w:bottom w:val="single" w:sz="8" w:space="0" w:color="000000"/>
              <w:right w:val="single" w:sz="8" w:space="0" w:color="000000"/>
            </w:tcBorders>
            <w:shd w:val="clear" w:color="auto" w:fill="2E74B5"/>
            <w:tcMar>
              <w:top w:w="15" w:type="dxa"/>
              <w:left w:w="101" w:type="dxa"/>
              <w:bottom w:w="0" w:type="dxa"/>
              <w:right w:w="101" w:type="dxa"/>
            </w:tcMar>
            <w:vAlign w:val="center"/>
            <w:hideMark/>
          </w:tcPr>
          <w:p w:rsidR="003C05CC" w:rsidRPr="003C05CC" w:rsidRDefault="003C05CC" w:rsidP="003C05CC">
            <w:pPr>
              <w:ind w:left="709"/>
              <w:rPr>
                <w:rFonts w:ascii="Verdana" w:hAnsi="Verdana" w:cs="Arial"/>
                <w:b/>
                <w:sz w:val="16"/>
                <w:szCs w:val="18"/>
                <w:lang w:val="es-BO" w:eastAsia="es-ES"/>
              </w:rPr>
            </w:pPr>
            <w:r w:rsidRPr="003C05CC">
              <w:rPr>
                <w:rFonts w:ascii="Verdana" w:hAnsi="Verdana" w:cs="Arial"/>
                <w:b/>
                <w:sz w:val="16"/>
                <w:szCs w:val="18"/>
                <w:lang w:val="es-BO" w:eastAsia="es-ES"/>
              </w:rPr>
              <w:t>TRAMO</w:t>
            </w:r>
          </w:p>
        </w:tc>
        <w:tc>
          <w:tcPr>
            <w:tcW w:w="1013" w:type="pct"/>
            <w:tcBorders>
              <w:top w:val="single" w:sz="8" w:space="0" w:color="000000"/>
              <w:left w:val="single" w:sz="8" w:space="0" w:color="000000"/>
              <w:bottom w:val="single" w:sz="8" w:space="0" w:color="000000"/>
              <w:right w:val="single" w:sz="8" w:space="0" w:color="000000"/>
            </w:tcBorders>
            <w:shd w:val="clear" w:color="auto" w:fill="2E74B5"/>
            <w:tcMar>
              <w:top w:w="15" w:type="dxa"/>
              <w:left w:w="101" w:type="dxa"/>
              <w:bottom w:w="0" w:type="dxa"/>
              <w:right w:w="101" w:type="dxa"/>
            </w:tcMar>
            <w:vAlign w:val="center"/>
            <w:hideMark/>
          </w:tcPr>
          <w:p w:rsidR="003C05CC" w:rsidRPr="003C05CC" w:rsidRDefault="003C05CC" w:rsidP="003C05CC">
            <w:pPr>
              <w:ind w:left="205"/>
              <w:rPr>
                <w:rFonts w:ascii="Verdana" w:hAnsi="Verdana" w:cs="Arial"/>
                <w:b/>
                <w:sz w:val="16"/>
                <w:szCs w:val="18"/>
                <w:lang w:val="es-BO" w:eastAsia="es-ES"/>
              </w:rPr>
            </w:pPr>
            <w:r w:rsidRPr="003C05CC">
              <w:rPr>
                <w:rFonts w:ascii="Verdana" w:hAnsi="Verdana" w:cs="Arial"/>
                <w:b/>
                <w:sz w:val="16"/>
                <w:szCs w:val="18"/>
                <w:lang w:val="es-BO" w:eastAsia="es-ES"/>
              </w:rPr>
              <w:t>DISTANCIA (Km)</w:t>
            </w:r>
          </w:p>
        </w:tc>
        <w:tc>
          <w:tcPr>
            <w:tcW w:w="1280" w:type="pct"/>
            <w:tcBorders>
              <w:top w:val="single" w:sz="8" w:space="0" w:color="000000"/>
              <w:left w:val="single" w:sz="8" w:space="0" w:color="000000"/>
              <w:bottom w:val="single" w:sz="8" w:space="0" w:color="000000"/>
              <w:right w:val="single" w:sz="8" w:space="0" w:color="000000"/>
            </w:tcBorders>
            <w:shd w:val="clear" w:color="auto" w:fill="2E74B5"/>
            <w:tcMar>
              <w:top w:w="15" w:type="dxa"/>
              <w:left w:w="101" w:type="dxa"/>
              <w:bottom w:w="0" w:type="dxa"/>
              <w:right w:w="101" w:type="dxa"/>
            </w:tcMar>
            <w:vAlign w:val="center"/>
            <w:hideMark/>
          </w:tcPr>
          <w:p w:rsidR="003C05CC" w:rsidRPr="003C05CC" w:rsidRDefault="003C05CC" w:rsidP="003C05CC">
            <w:pPr>
              <w:ind w:left="238"/>
              <w:rPr>
                <w:rFonts w:ascii="Verdana" w:hAnsi="Verdana" w:cs="Arial"/>
                <w:b/>
                <w:sz w:val="16"/>
                <w:szCs w:val="18"/>
                <w:lang w:val="es-BO" w:eastAsia="es-ES"/>
              </w:rPr>
            </w:pPr>
            <w:r w:rsidRPr="003C05CC">
              <w:rPr>
                <w:rFonts w:ascii="Verdana" w:hAnsi="Verdana" w:cs="Arial"/>
                <w:b/>
                <w:sz w:val="16"/>
                <w:szCs w:val="18"/>
                <w:lang w:val="es-BO" w:eastAsia="es-ES"/>
              </w:rPr>
              <w:t>TIPO DE CAMINO</w:t>
            </w:r>
          </w:p>
        </w:tc>
      </w:tr>
      <w:tr w:rsidR="003C05CC" w:rsidRPr="003C05CC" w:rsidTr="00987068">
        <w:trPr>
          <w:trHeight w:val="193"/>
          <w:jc w:val="center"/>
        </w:trPr>
        <w:tc>
          <w:tcPr>
            <w:tcW w:w="2707" w:type="pct"/>
            <w:tcBorders>
              <w:top w:val="single" w:sz="8" w:space="0" w:color="000000"/>
              <w:left w:val="single" w:sz="8" w:space="0" w:color="000000"/>
              <w:bottom w:val="single" w:sz="8" w:space="0" w:color="000000"/>
              <w:right w:val="single" w:sz="8" w:space="0" w:color="000000"/>
            </w:tcBorders>
            <w:shd w:val="clear" w:color="auto" w:fill="FFFFFF"/>
            <w:tcMar>
              <w:top w:w="15" w:type="dxa"/>
              <w:left w:w="101" w:type="dxa"/>
              <w:bottom w:w="0" w:type="dxa"/>
              <w:right w:w="101" w:type="dxa"/>
            </w:tcMar>
            <w:vAlign w:val="center"/>
            <w:hideMark/>
          </w:tcPr>
          <w:p w:rsidR="003C05CC" w:rsidRPr="003C05CC" w:rsidRDefault="003C05CC" w:rsidP="003C05CC">
            <w:pPr>
              <w:ind w:left="173"/>
              <w:rPr>
                <w:rFonts w:ascii="Verdana" w:hAnsi="Verdana" w:cs="Arial"/>
                <w:sz w:val="16"/>
                <w:szCs w:val="18"/>
                <w:lang w:val="es-BO" w:eastAsia="es-ES"/>
              </w:rPr>
            </w:pPr>
            <w:r w:rsidRPr="003C05CC">
              <w:rPr>
                <w:rFonts w:ascii="Verdana" w:hAnsi="Verdana" w:cs="Arial"/>
                <w:sz w:val="16"/>
                <w:szCs w:val="18"/>
                <w:lang w:val="es-BO" w:eastAsia="es-ES"/>
              </w:rPr>
              <w:t>Santa Cruz - Camiri</w:t>
            </w:r>
          </w:p>
        </w:tc>
        <w:tc>
          <w:tcPr>
            <w:tcW w:w="1013" w:type="pct"/>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rsidR="003C05CC" w:rsidRPr="003C05CC" w:rsidRDefault="003C05CC" w:rsidP="003C05CC">
            <w:pPr>
              <w:ind w:left="205"/>
              <w:jc w:val="right"/>
              <w:rPr>
                <w:rFonts w:ascii="Verdana" w:hAnsi="Verdana" w:cs="Arial"/>
                <w:sz w:val="16"/>
                <w:szCs w:val="18"/>
                <w:lang w:val="es-BO" w:eastAsia="es-ES"/>
              </w:rPr>
            </w:pPr>
            <w:r w:rsidRPr="003C05CC">
              <w:rPr>
                <w:rFonts w:ascii="Verdana" w:hAnsi="Verdana" w:cs="Arial"/>
                <w:sz w:val="16"/>
                <w:szCs w:val="18"/>
                <w:lang w:val="es-BO" w:eastAsia="es-ES"/>
              </w:rPr>
              <w:t>292</w:t>
            </w:r>
          </w:p>
        </w:tc>
        <w:tc>
          <w:tcPr>
            <w:tcW w:w="1280" w:type="pct"/>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rsidR="003C05CC" w:rsidRPr="003C05CC" w:rsidRDefault="003C05CC" w:rsidP="003C05CC">
            <w:pPr>
              <w:ind w:left="238"/>
              <w:rPr>
                <w:rFonts w:ascii="Verdana" w:hAnsi="Verdana" w:cs="Arial"/>
                <w:sz w:val="16"/>
                <w:szCs w:val="18"/>
                <w:lang w:val="es-BO" w:eastAsia="es-ES"/>
              </w:rPr>
            </w:pPr>
            <w:r w:rsidRPr="003C05CC">
              <w:rPr>
                <w:rFonts w:ascii="Verdana" w:hAnsi="Verdana" w:cs="Arial"/>
                <w:sz w:val="16"/>
                <w:szCs w:val="18"/>
                <w:lang w:val="es-BO" w:eastAsia="es-ES"/>
              </w:rPr>
              <w:t>Carretera asfaltada</w:t>
            </w:r>
          </w:p>
        </w:tc>
      </w:tr>
      <w:tr w:rsidR="003C05CC" w:rsidRPr="003C05CC" w:rsidTr="00987068">
        <w:trPr>
          <w:trHeight w:val="241"/>
          <w:jc w:val="center"/>
        </w:trPr>
        <w:tc>
          <w:tcPr>
            <w:tcW w:w="2707" w:type="pct"/>
            <w:tcBorders>
              <w:top w:val="single" w:sz="8" w:space="0" w:color="000000"/>
              <w:left w:val="single" w:sz="8" w:space="0" w:color="000000"/>
              <w:bottom w:val="single" w:sz="8" w:space="0" w:color="000000"/>
              <w:right w:val="single" w:sz="8" w:space="0" w:color="000000"/>
            </w:tcBorders>
            <w:shd w:val="clear" w:color="auto" w:fill="FFFFFF"/>
            <w:tcMar>
              <w:top w:w="15" w:type="dxa"/>
              <w:left w:w="101" w:type="dxa"/>
              <w:bottom w:w="0" w:type="dxa"/>
              <w:right w:w="101" w:type="dxa"/>
            </w:tcMar>
            <w:vAlign w:val="center"/>
            <w:hideMark/>
          </w:tcPr>
          <w:p w:rsidR="003C05CC" w:rsidRPr="003C05CC" w:rsidRDefault="003C05CC" w:rsidP="003C05CC">
            <w:pPr>
              <w:ind w:left="173"/>
              <w:rPr>
                <w:rFonts w:ascii="Verdana" w:hAnsi="Verdana" w:cs="Arial"/>
                <w:sz w:val="16"/>
                <w:szCs w:val="18"/>
                <w:lang w:val="es-BO" w:eastAsia="es-ES"/>
              </w:rPr>
            </w:pPr>
            <w:r w:rsidRPr="003C05CC">
              <w:rPr>
                <w:rFonts w:ascii="Verdana" w:hAnsi="Verdana" w:cs="Arial"/>
                <w:sz w:val="16"/>
                <w:szCs w:val="18"/>
                <w:lang w:val="es-BO" w:eastAsia="es-ES"/>
              </w:rPr>
              <w:t xml:space="preserve">Camiri - </w:t>
            </w:r>
            <w:proofErr w:type="spellStart"/>
            <w:r w:rsidRPr="003C05CC">
              <w:rPr>
                <w:rFonts w:ascii="Verdana" w:hAnsi="Verdana" w:cs="Arial"/>
                <w:sz w:val="16"/>
                <w:szCs w:val="18"/>
                <w:lang w:val="es-BO" w:eastAsia="es-ES"/>
              </w:rPr>
              <w:t>Boyuibe</w:t>
            </w:r>
            <w:proofErr w:type="spellEnd"/>
          </w:p>
        </w:tc>
        <w:tc>
          <w:tcPr>
            <w:tcW w:w="1013" w:type="pct"/>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rsidR="003C05CC" w:rsidRPr="003C05CC" w:rsidRDefault="003C05CC" w:rsidP="003C05CC">
            <w:pPr>
              <w:ind w:left="205"/>
              <w:jc w:val="right"/>
              <w:rPr>
                <w:rFonts w:ascii="Verdana" w:hAnsi="Verdana" w:cs="Arial"/>
                <w:sz w:val="16"/>
                <w:szCs w:val="18"/>
                <w:lang w:val="es-BO" w:eastAsia="es-ES"/>
              </w:rPr>
            </w:pPr>
            <w:r w:rsidRPr="003C05CC">
              <w:rPr>
                <w:rFonts w:ascii="Verdana" w:hAnsi="Verdana" w:cs="Arial"/>
                <w:sz w:val="16"/>
                <w:szCs w:val="18"/>
                <w:lang w:val="es-BO" w:eastAsia="es-ES"/>
              </w:rPr>
              <w:t>62</w:t>
            </w:r>
          </w:p>
        </w:tc>
        <w:tc>
          <w:tcPr>
            <w:tcW w:w="1280" w:type="pct"/>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rsidR="003C05CC" w:rsidRPr="003C05CC" w:rsidRDefault="003C05CC" w:rsidP="003C05CC">
            <w:pPr>
              <w:ind w:left="238"/>
              <w:rPr>
                <w:rFonts w:ascii="Verdana" w:hAnsi="Verdana" w:cs="Arial"/>
                <w:sz w:val="16"/>
                <w:szCs w:val="18"/>
                <w:lang w:val="es-BO" w:eastAsia="es-ES"/>
              </w:rPr>
            </w:pPr>
            <w:r w:rsidRPr="003C05CC">
              <w:rPr>
                <w:rFonts w:ascii="Verdana" w:hAnsi="Verdana" w:cs="Arial"/>
                <w:sz w:val="16"/>
                <w:szCs w:val="18"/>
                <w:lang w:val="es-BO" w:eastAsia="es-ES"/>
              </w:rPr>
              <w:t>Carretera asfaltada</w:t>
            </w:r>
          </w:p>
        </w:tc>
      </w:tr>
      <w:tr w:rsidR="003C05CC" w:rsidRPr="003C05CC" w:rsidTr="00987068">
        <w:trPr>
          <w:trHeight w:val="227"/>
          <w:jc w:val="center"/>
        </w:trPr>
        <w:tc>
          <w:tcPr>
            <w:tcW w:w="2707" w:type="pct"/>
            <w:tcBorders>
              <w:top w:val="single" w:sz="8" w:space="0" w:color="000000"/>
              <w:left w:val="single" w:sz="8" w:space="0" w:color="000000"/>
              <w:bottom w:val="single" w:sz="8" w:space="0" w:color="000000"/>
              <w:right w:val="single" w:sz="8" w:space="0" w:color="000000"/>
            </w:tcBorders>
            <w:shd w:val="clear" w:color="auto" w:fill="FFFFFF"/>
            <w:tcMar>
              <w:top w:w="15" w:type="dxa"/>
              <w:left w:w="101" w:type="dxa"/>
              <w:bottom w:w="0" w:type="dxa"/>
              <w:right w:w="101" w:type="dxa"/>
            </w:tcMar>
            <w:vAlign w:val="center"/>
            <w:hideMark/>
          </w:tcPr>
          <w:p w:rsidR="003C05CC" w:rsidRPr="003C05CC" w:rsidRDefault="003C05CC" w:rsidP="003C05CC">
            <w:pPr>
              <w:ind w:left="173"/>
              <w:rPr>
                <w:rFonts w:ascii="Verdana" w:hAnsi="Verdana" w:cs="Arial"/>
                <w:sz w:val="16"/>
                <w:szCs w:val="18"/>
                <w:lang w:val="es-BO" w:eastAsia="es-ES"/>
              </w:rPr>
            </w:pPr>
            <w:proofErr w:type="spellStart"/>
            <w:r w:rsidRPr="003C05CC">
              <w:rPr>
                <w:rFonts w:ascii="Verdana" w:hAnsi="Verdana" w:cs="Arial"/>
                <w:sz w:val="16"/>
                <w:szCs w:val="18"/>
                <w:lang w:val="es-BO" w:eastAsia="es-ES"/>
              </w:rPr>
              <w:t>Boyuibe</w:t>
            </w:r>
            <w:proofErr w:type="spellEnd"/>
            <w:r w:rsidRPr="003C05CC">
              <w:rPr>
                <w:rFonts w:ascii="Verdana" w:hAnsi="Verdana" w:cs="Arial"/>
                <w:sz w:val="16"/>
                <w:szCs w:val="18"/>
                <w:lang w:val="es-BO" w:eastAsia="es-ES"/>
              </w:rPr>
              <w:t xml:space="preserve"> – Ingreso sobre Ruta 9</w:t>
            </w:r>
          </w:p>
        </w:tc>
        <w:tc>
          <w:tcPr>
            <w:tcW w:w="1013" w:type="pct"/>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rsidR="003C05CC" w:rsidRPr="003C05CC" w:rsidRDefault="003C05CC" w:rsidP="003C05CC">
            <w:pPr>
              <w:ind w:left="205"/>
              <w:jc w:val="right"/>
              <w:rPr>
                <w:rFonts w:ascii="Verdana" w:hAnsi="Verdana" w:cs="Arial"/>
                <w:sz w:val="16"/>
                <w:szCs w:val="18"/>
                <w:lang w:val="es-BO" w:eastAsia="es-ES"/>
              </w:rPr>
            </w:pPr>
            <w:r w:rsidRPr="003C05CC">
              <w:rPr>
                <w:rFonts w:ascii="Verdana" w:hAnsi="Verdana" w:cs="Arial"/>
                <w:sz w:val="16"/>
                <w:szCs w:val="18"/>
                <w:lang w:val="es-BO" w:eastAsia="es-ES"/>
              </w:rPr>
              <w:t>9</w:t>
            </w:r>
          </w:p>
        </w:tc>
        <w:tc>
          <w:tcPr>
            <w:tcW w:w="1280" w:type="pct"/>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rsidR="003C05CC" w:rsidRPr="003C05CC" w:rsidRDefault="003C05CC" w:rsidP="003C05CC">
            <w:pPr>
              <w:ind w:left="238"/>
              <w:rPr>
                <w:rFonts w:ascii="Verdana" w:hAnsi="Verdana" w:cs="Arial"/>
                <w:sz w:val="16"/>
                <w:szCs w:val="18"/>
                <w:lang w:val="es-BO" w:eastAsia="es-ES"/>
              </w:rPr>
            </w:pPr>
            <w:r w:rsidRPr="003C05CC">
              <w:rPr>
                <w:rFonts w:ascii="Verdana" w:hAnsi="Verdana" w:cs="Arial"/>
                <w:sz w:val="16"/>
                <w:szCs w:val="18"/>
                <w:lang w:val="es-BO" w:eastAsia="es-ES"/>
              </w:rPr>
              <w:t>Carretera asfaltada</w:t>
            </w:r>
          </w:p>
        </w:tc>
      </w:tr>
      <w:tr w:rsidR="003C05CC" w:rsidRPr="003C05CC" w:rsidTr="00987068">
        <w:trPr>
          <w:trHeight w:val="383"/>
          <w:jc w:val="center"/>
        </w:trPr>
        <w:tc>
          <w:tcPr>
            <w:tcW w:w="2707" w:type="pct"/>
            <w:tcBorders>
              <w:top w:val="single" w:sz="8" w:space="0" w:color="000000"/>
              <w:left w:val="single" w:sz="8" w:space="0" w:color="000000"/>
              <w:bottom w:val="single" w:sz="8" w:space="0" w:color="000000"/>
              <w:right w:val="single" w:sz="8" w:space="0" w:color="000000"/>
            </w:tcBorders>
            <w:shd w:val="clear" w:color="auto" w:fill="FFFFFF"/>
            <w:tcMar>
              <w:top w:w="15" w:type="dxa"/>
              <w:left w:w="101" w:type="dxa"/>
              <w:bottom w:w="0" w:type="dxa"/>
              <w:right w:w="101" w:type="dxa"/>
            </w:tcMar>
            <w:vAlign w:val="center"/>
            <w:hideMark/>
          </w:tcPr>
          <w:p w:rsidR="003C05CC" w:rsidRPr="003C05CC" w:rsidRDefault="003C05CC" w:rsidP="003C05CC">
            <w:pPr>
              <w:ind w:left="173"/>
              <w:rPr>
                <w:rFonts w:ascii="Verdana" w:hAnsi="Verdana" w:cs="Arial"/>
                <w:sz w:val="16"/>
                <w:szCs w:val="18"/>
                <w:lang w:val="es-BO" w:eastAsia="es-ES"/>
              </w:rPr>
            </w:pPr>
            <w:r w:rsidRPr="003C05CC">
              <w:rPr>
                <w:rFonts w:ascii="Verdana" w:hAnsi="Verdana" w:cs="Arial"/>
                <w:sz w:val="16"/>
                <w:szCs w:val="18"/>
                <w:lang w:val="es-BO" w:eastAsia="es-ES"/>
              </w:rPr>
              <w:t>Ingreso sobre Ruta 9 – Pozo Sipotindi-X1</w:t>
            </w:r>
          </w:p>
        </w:tc>
        <w:tc>
          <w:tcPr>
            <w:tcW w:w="1013" w:type="pct"/>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vAlign w:val="center"/>
            <w:hideMark/>
          </w:tcPr>
          <w:p w:rsidR="003C05CC" w:rsidRPr="003C05CC" w:rsidRDefault="003C05CC" w:rsidP="003C05CC">
            <w:pPr>
              <w:ind w:left="205"/>
              <w:jc w:val="right"/>
              <w:rPr>
                <w:rFonts w:ascii="Verdana" w:hAnsi="Verdana" w:cs="Arial"/>
                <w:sz w:val="16"/>
                <w:szCs w:val="18"/>
                <w:lang w:val="es-BO" w:eastAsia="es-ES"/>
              </w:rPr>
            </w:pPr>
            <w:r w:rsidRPr="003C05CC">
              <w:rPr>
                <w:rFonts w:ascii="Verdana" w:hAnsi="Verdana" w:cs="Arial"/>
                <w:sz w:val="16"/>
                <w:szCs w:val="18"/>
                <w:lang w:val="es-BO" w:eastAsia="es-ES"/>
              </w:rPr>
              <w:t>11</w:t>
            </w:r>
          </w:p>
        </w:tc>
        <w:tc>
          <w:tcPr>
            <w:tcW w:w="1280" w:type="pct"/>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vAlign w:val="center"/>
            <w:hideMark/>
          </w:tcPr>
          <w:p w:rsidR="003C05CC" w:rsidRPr="003C05CC" w:rsidRDefault="003C05CC" w:rsidP="003C05CC">
            <w:pPr>
              <w:ind w:left="238"/>
              <w:rPr>
                <w:rFonts w:ascii="Verdana" w:hAnsi="Verdana" w:cs="Arial"/>
                <w:sz w:val="16"/>
                <w:szCs w:val="18"/>
                <w:lang w:val="es-BO" w:eastAsia="es-ES"/>
              </w:rPr>
            </w:pPr>
            <w:r w:rsidRPr="003C05CC">
              <w:rPr>
                <w:rFonts w:ascii="Verdana" w:hAnsi="Verdana" w:cs="Arial"/>
                <w:sz w:val="16"/>
                <w:szCs w:val="18"/>
                <w:lang w:val="es-BO" w:eastAsia="es-ES"/>
              </w:rPr>
              <w:t>Camino ripiado</w:t>
            </w:r>
          </w:p>
        </w:tc>
      </w:tr>
      <w:tr w:rsidR="003C05CC" w:rsidRPr="003C05CC" w:rsidTr="00987068">
        <w:trPr>
          <w:trHeight w:val="179"/>
          <w:jc w:val="center"/>
        </w:trPr>
        <w:tc>
          <w:tcPr>
            <w:tcW w:w="2707" w:type="pct"/>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rsidR="003C05CC" w:rsidRPr="003C05CC" w:rsidRDefault="003C05CC" w:rsidP="003C05CC">
            <w:pPr>
              <w:ind w:left="173"/>
              <w:rPr>
                <w:rFonts w:ascii="Verdana" w:hAnsi="Verdana" w:cs="Arial"/>
                <w:sz w:val="16"/>
                <w:szCs w:val="18"/>
                <w:lang w:val="es-BO" w:eastAsia="es-ES"/>
              </w:rPr>
            </w:pPr>
            <w:r w:rsidRPr="003C05CC">
              <w:rPr>
                <w:rFonts w:ascii="Verdana" w:hAnsi="Verdana" w:cs="Arial"/>
                <w:sz w:val="16"/>
                <w:szCs w:val="18"/>
                <w:lang w:val="es-BO" w:eastAsia="es-ES"/>
              </w:rPr>
              <w:t>Total Recorrido (Santa Cruz – Pozo SIP-X1 )</w:t>
            </w:r>
          </w:p>
        </w:tc>
        <w:tc>
          <w:tcPr>
            <w:tcW w:w="1013" w:type="pct"/>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rsidR="003C05CC" w:rsidRPr="003C05CC" w:rsidRDefault="003C05CC" w:rsidP="003C05CC">
            <w:pPr>
              <w:ind w:left="205"/>
              <w:jc w:val="right"/>
              <w:rPr>
                <w:rFonts w:ascii="Verdana" w:hAnsi="Verdana" w:cs="Arial"/>
                <w:sz w:val="16"/>
                <w:szCs w:val="18"/>
                <w:lang w:val="es-BO" w:eastAsia="es-ES"/>
              </w:rPr>
            </w:pPr>
            <w:r w:rsidRPr="003C05CC">
              <w:rPr>
                <w:rFonts w:ascii="Verdana" w:hAnsi="Verdana" w:cs="Arial"/>
                <w:sz w:val="16"/>
                <w:szCs w:val="18"/>
                <w:lang w:val="es-BO" w:eastAsia="es-ES"/>
              </w:rPr>
              <w:t>374</w:t>
            </w:r>
          </w:p>
        </w:tc>
        <w:tc>
          <w:tcPr>
            <w:tcW w:w="1280" w:type="pct"/>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rsidR="003C05CC" w:rsidRPr="003C05CC" w:rsidRDefault="003C05CC" w:rsidP="003C05CC">
            <w:pPr>
              <w:ind w:left="238"/>
              <w:rPr>
                <w:rFonts w:ascii="Verdana" w:hAnsi="Verdana" w:cs="Arial"/>
                <w:sz w:val="16"/>
                <w:szCs w:val="18"/>
                <w:lang w:val="es-BO" w:eastAsia="es-ES"/>
              </w:rPr>
            </w:pPr>
            <w:r w:rsidRPr="003C05CC">
              <w:rPr>
                <w:rFonts w:ascii="Verdana" w:hAnsi="Verdana" w:cs="Arial"/>
                <w:sz w:val="16"/>
                <w:szCs w:val="18"/>
                <w:lang w:val="es-BO" w:eastAsia="es-ES"/>
              </w:rPr>
              <w:t> </w:t>
            </w:r>
          </w:p>
        </w:tc>
      </w:tr>
    </w:tbl>
    <w:p w:rsidR="003C05CC" w:rsidRPr="003C05CC" w:rsidRDefault="003C05CC" w:rsidP="003C05CC">
      <w:pPr>
        <w:spacing w:after="13" w:line="360" w:lineRule="auto"/>
        <w:contextualSpacing/>
        <w:jc w:val="center"/>
        <w:rPr>
          <w:rFonts w:ascii="Verdana" w:hAnsi="Verdana" w:cs="Arial"/>
          <w:b/>
          <w:sz w:val="18"/>
          <w:szCs w:val="18"/>
          <w:lang w:eastAsia="es-ES"/>
        </w:rPr>
      </w:pPr>
    </w:p>
    <w:p w:rsidR="003C05CC" w:rsidRPr="003C05CC" w:rsidRDefault="003C05CC" w:rsidP="003C05CC">
      <w:pPr>
        <w:spacing w:after="13" w:line="360" w:lineRule="auto"/>
        <w:contextualSpacing/>
        <w:jc w:val="center"/>
        <w:rPr>
          <w:rFonts w:ascii="Verdana" w:hAnsi="Verdana" w:cs="Arial"/>
          <w:b/>
          <w:sz w:val="18"/>
          <w:szCs w:val="18"/>
          <w:lang w:eastAsia="es-ES"/>
        </w:rPr>
      </w:pPr>
    </w:p>
    <w:p w:rsidR="003C05CC" w:rsidRPr="003C05CC" w:rsidRDefault="003C05CC" w:rsidP="003C05CC">
      <w:pPr>
        <w:spacing w:after="13" w:line="360" w:lineRule="auto"/>
        <w:contextualSpacing/>
        <w:jc w:val="center"/>
        <w:rPr>
          <w:rFonts w:ascii="Verdana" w:hAnsi="Verdana" w:cs="Arial"/>
          <w:b/>
          <w:sz w:val="18"/>
          <w:szCs w:val="18"/>
          <w:lang w:eastAsia="es-ES"/>
        </w:rPr>
      </w:pPr>
    </w:p>
    <w:p w:rsidR="003C05CC" w:rsidRPr="003C05CC" w:rsidRDefault="003C05CC" w:rsidP="003C05CC">
      <w:pPr>
        <w:spacing w:after="13" w:line="360" w:lineRule="auto"/>
        <w:contextualSpacing/>
        <w:jc w:val="center"/>
        <w:rPr>
          <w:rFonts w:ascii="Verdana" w:hAnsi="Verdana" w:cs="Arial"/>
          <w:b/>
          <w:sz w:val="18"/>
          <w:szCs w:val="18"/>
          <w:lang w:eastAsia="es-ES"/>
        </w:rPr>
      </w:pPr>
      <w:r w:rsidRPr="003C05CC">
        <w:rPr>
          <w:rFonts w:ascii="Verdana" w:hAnsi="Verdana" w:cs="Arial"/>
          <w:b/>
          <w:sz w:val="18"/>
          <w:szCs w:val="18"/>
          <w:lang w:eastAsia="es-ES"/>
        </w:rPr>
        <w:lastRenderedPageBreak/>
        <w:t>ANEXO N° C</w:t>
      </w:r>
    </w:p>
    <w:p w:rsidR="003C05CC" w:rsidRPr="003C05CC" w:rsidRDefault="003C05CC" w:rsidP="003C05CC">
      <w:pPr>
        <w:spacing w:after="13" w:line="360" w:lineRule="auto"/>
        <w:contextualSpacing/>
        <w:jc w:val="center"/>
        <w:rPr>
          <w:rFonts w:ascii="Verdana" w:hAnsi="Verdana" w:cs="Arial"/>
          <w:b/>
          <w:sz w:val="18"/>
          <w:szCs w:val="18"/>
          <w:lang w:eastAsia="es-ES"/>
        </w:rPr>
      </w:pPr>
      <w:r w:rsidRPr="003C05CC">
        <w:rPr>
          <w:rFonts w:ascii="Verdana" w:hAnsi="Verdana" w:cs="Arial"/>
          <w:b/>
          <w:sz w:val="18"/>
          <w:szCs w:val="18"/>
          <w:lang w:eastAsia="es-ES"/>
        </w:rPr>
        <w:t>ESTADO SUBSUPERFICIAL DEL POZO SIP-X1</w:t>
      </w:r>
    </w:p>
    <w:p w:rsidR="003C05CC" w:rsidRPr="003C05CC" w:rsidRDefault="003C05CC" w:rsidP="003C05CC">
      <w:pPr>
        <w:contextualSpacing/>
        <w:jc w:val="both"/>
        <w:rPr>
          <w:rFonts w:ascii="Verdana" w:hAnsi="Verdana" w:cs="Calibri"/>
          <w:b/>
          <w:bCs/>
          <w:sz w:val="18"/>
          <w:szCs w:val="18"/>
          <w:lang w:val="es-BO" w:eastAsia="es-BO"/>
        </w:rPr>
      </w:pPr>
      <w:r w:rsidRPr="003C05CC">
        <w:rPr>
          <w:noProof/>
          <w:sz w:val="24"/>
          <w:szCs w:val="24"/>
          <w:lang w:val="es-BO" w:eastAsia="es-BO"/>
        </w:rPr>
        <w:drawing>
          <wp:anchor distT="0" distB="0" distL="114300" distR="114300" simplePos="0" relativeHeight="251662848" behindDoc="0" locked="0" layoutInCell="1" allowOverlap="1" wp14:anchorId="40479007" wp14:editId="146D3EED">
            <wp:simplePos x="0" y="0"/>
            <wp:positionH relativeFrom="column">
              <wp:posOffset>208915</wp:posOffset>
            </wp:positionH>
            <wp:positionV relativeFrom="paragraph">
              <wp:posOffset>121920</wp:posOffset>
            </wp:positionV>
            <wp:extent cx="5739765" cy="7016750"/>
            <wp:effectExtent l="0" t="0" r="0"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39765" cy="70167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C05CC" w:rsidRPr="003C05CC" w:rsidRDefault="003C05CC" w:rsidP="003C05CC">
      <w:pPr>
        <w:contextualSpacing/>
        <w:jc w:val="both"/>
        <w:rPr>
          <w:rFonts w:ascii="Verdana" w:hAnsi="Verdana" w:cs="Calibri"/>
          <w:b/>
          <w:bCs/>
          <w:sz w:val="18"/>
          <w:szCs w:val="18"/>
          <w:lang w:val="es-BO" w:eastAsia="es-BO"/>
        </w:rPr>
      </w:pPr>
    </w:p>
    <w:p w:rsidR="003C05CC" w:rsidRPr="003C05CC" w:rsidRDefault="003C05CC" w:rsidP="003C05CC">
      <w:pPr>
        <w:contextualSpacing/>
        <w:jc w:val="both"/>
        <w:rPr>
          <w:rFonts w:ascii="Verdana" w:hAnsi="Verdana" w:cs="Calibri"/>
          <w:b/>
          <w:bCs/>
          <w:sz w:val="18"/>
          <w:szCs w:val="18"/>
          <w:lang w:val="es-BO" w:eastAsia="es-BO"/>
        </w:rPr>
      </w:pPr>
    </w:p>
    <w:p w:rsidR="003C05CC" w:rsidRPr="003C05CC" w:rsidRDefault="003C05CC" w:rsidP="003C05CC">
      <w:pPr>
        <w:contextualSpacing/>
        <w:jc w:val="both"/>
        <w:rPr>
          <w:rFonts w:ascii="Verdana" w:hAnsi="Verdana" w:cs="Calibri"/>
          <w:b/>
          <w:bCs/>
          <w:sz w:val="18"/>
          <w:szCs w:val="18"/>
          <w:lang w:val="es-BO" w:eastAsia="es-BO"/>
        </w:rPr>
      </w:pPr>
    </w:p>
    <w:p w:rsidR="003C05CC" w:rsidRPr="003C05CC" w:rsidRDefault="003C05CC" w:rsidP="003C05CC">
      <w:pPr>
        <w:contextualSpacing/>
        <w:jc w:val="both"/>
        <w:rPr>
          <w:rFonts w:ascii="Verdana" w:hAnsi="Verdana" w:cs="Calibri"/>
          <w:b/>
          <w:bCs/>
          <w:sz w:val="18"/>
          <w:szCs w:val="18"/>
          <w:lang w:val="es-BO" w:eastAsia="es-BO"/>
        </w:rPr>
      </w:pPr>
    </w:p>
    <w:p w:rsidR="003C05CC" w:rsidRPr="003C05CC" w:rsidRDefault="003C05CC" w:rsidP="003C05CC">
      <w:pPr>
        <w:contextualSpacing/>
        <w:jc w:val="both"/>
        <w:rPr>
          <w:rFonts w:ascii="Verdana" w:hAnsi="Verdana" w:cs="Calibri"/>
          <w:b/>
          <w:bCs/>
          <w:sz w:val="18"/>
          <w:szCs w:val="18"/>
          <w:lang w:val="es-BO" w:eastAsia="es-BO"/>
        </w:rPr>
      </w:pPr>
    </w:p>
    <w:p w:rsidR="003C05CC" w:rsidRPr="003C05CC" w:rsidRDefault="003C05CC" w:rsidP="003C05CC">
      <w:pPr>
        <w:contextualSpacing/>
        <w:jc w:val="both"/>
        <w:rPr>
          <w:rFonts w:ascii="Verdana" w:hAnsi="Verdana" w:cs="Calibri"/>
          <w:b/>
          <w:bCs/>
          <w:sz w:val="18"/>
          <w:szCs w:val="18"/>
          <w:lang w:val="es-BO" w:eastAsia="es-BO"/>
        </w:rPr>
      </w:pPr>
    </w:p>
    <w:p w:rsidR="003C05CC" w:rsidRPr="003C05CC" w:rsidRDefault="003C05CC" w:rsidP="003C05CC">
      <w:pPr>
        <w:contextualSpacing/>
        <w:jc w:val="both"/>
        <w:rPr>
          <w:rFonts w:ascii="Verdana" w:hAnsi="Verdana" w:cs="Calibri"/>
          <w:b/>
          <w:bCs/>
          <w:sz w:val="18"/>
          <w:szCs w:val="18"/>
          <w:lang w:val="es-BO" w:eastAsia="es-BO"/>
        </w:rPr>
      </w:pPr>
    </w:p>
    <w:p w:rsidR="003C05CC" w:rsidRPr="003C05CC" w:rsidRDefault="003C05CC" w:rsidP="003C05CC">
      <w:pPr>
        <w:contextualSpacing/>
        <w:jc w:val="both"/>
        <w:rPr>
          <w:rFonts w:ascii="Verdana" w:hAnsi="Verdana" w:cs="Calibri"/>
          <w:b/>
          <w:bCs/>
          <w:sz w:val="18"/>
          <w:szCs w:val="18"/>
          <w:lang w:val="es-BO" w:eastAsia="es-BO"/>
        </w:rPr>
      </w:pPr>
    </w:p>
    <w:p w:rsidR="003C05CC" w:rsidRPr="003C05CC" w:rsidRDefault="003C05CC" w:rsidP="003C05CC">
      <w:pPr>
        <w:contextualSpacing/>
        <w:jc w:val="both"/>
        <w:rPr>
          <w:rFonts w:ascii="Verdana" w:hAnsi="Verdana" w:cs="Calibri"/>
          <w:b/>
          <w:bCs/>
          <w:sz w:val="18"/>
          <w:szCs w:val="18"/>
          <w:lang w:val="es-BO" w:eastAsia="es-BO"/>
        </w:rPr>
      </w:pPr>
    </w:p>
    <w:p w:rsidR="003C05CC" w:rsidRPr="003C05CC" w:rsidRDefault="003C05CC" w:rsidP="003C05CC">
      <w:pPr>
        <w:contextualSpacing/>
        <w:jc w:val="both"/>
        <w:rPr>
          <w:rFonts w:ascii="Verdana" w:hAnsi="Verdana" w:cs="Calibri"/>
          <w:b/>
          <w:bCs/>
          <w:sz w:val="18"/>
          <w:szCs w:val="18"/>
          <w:lang w:val="es-BO" w:eastAsia="es-BO"/>
        </w:rPr>
      </w:pPr>
    </w:p>
    <w:p w:rsidR="003C05CC" w:rsidRPr="003C05CC" w:rsidRDefault="003C05CC" w:rsidP="003C05CC">
      <w:pPr>
        <w:contextualSpacing/>
        <w:jc w:val="both"/>
        <w:rPr>
          <w:rFonts w:ascii="Verdana" w:hAnsi="Verdana" w:cs="Calibri"/>
          <w:b/>
          <w:bCs/>
          <w:sz w:val="18"/>
          <w:szCs w:val="18"/>
          <w:lang w:val="es-BO" w:eastAsia="es-BO"/>
        </w:rPr>
      </w:pPr>
    </w:p>
    <w:p w:rsidR="003C05CC" w:rsidRPr="003C05CC" w:rsidRDefault="003C05CC" w:rsidP="003C05CC">
      <w:pPr>
        <w:contextualSpacing/>
        <w:jc w:val="both"/>
        <w:rPr>
          <w:rFonts w:ascii="Verdana" w:hAnsi="Verdana" w:cs="Calibri"/>
          <w:b/>
          <w:bCs/>
          <w:sz w:val="18"/>
          <w:szCs w:val="18"/>
          <w:lang w:val="es-BO" w:eastAsia="es-BO"/>
        </w:rPr>
      </w:pPr>
    </w:p>
    <w:p w:rsidR="003C05CC" w:rsidRPr="003C05CC" w:rsidRDefault="003C05CC" w:rsidP="003C05CC">
      <w:pPr>
        <w:contextualSpacing/>
        <w:jc w:val="both"/>
        <w:rPr>
          <w:rFonts w:ascii="Verdana" w:hAnsi="Verdana" w:cs="Calibri"/>
          <w:b/>
          <w:bCs/>
          <w:sz w:val="18"/>
          <w:szCs w:val="18"/>
          <w:lang w:val="es-BO" w:eastAsia="es-BO"/>
        </w:rPr>
      </w:pPr>
    </w:p>
    <w:p w:rsidR="003C05CC" w:rsidRPr="003C05CC" w:rsidRDefault="003C05CC" w:rsidP="003C05CC">
      <w:pPr>
        <w:contextualSpacing/>
        <w:jc w:val="both"/>
        <w:rPr>
          <w:rFonts w:ascii="Verdana" w:hAnsi="Verdana" w:cs="Calibri"/>
          <w:b/>
          <w:bCs/>
          <w:sz w:val="18"/>
          <w:szCs w:val="18"/>
          <w:lang w:val="es-BO" w:eastAsia="es-BO"/>
        </w:rPr>
      </w:pPr>
    </w:p>
    <w:p w:rsidR="003C05CC" w:rsidRPr="003C05CC" w:rsidRDefault="003C05CC" w:rsidP="003C05CC">
      <w:pPr>
        <w:contextualSpacing/>
        <w:jc w:val="both"/>
        <w:rPr>
          <w:rFonts w:ascii="Verdana" w:hAnsi="Verdana" w:cs="Calibri"/>
          <w:b/>
          <w:bCs/>
          <w:sz w:val="18"/>
          <w:szCs w:val="18"/>
          <w:lang w:val="es-BO" w:eastAsia="es-BO"/>
        </w:rPr>
      </w:pPr>
    </w:p>
    <w:p w:rsidR="003C05CC" w:rsidRPr="003C05CC" w:rsidRDefault="003C05CC" w:rsidP="003C05CC">
      <w:pPr>
        <w:contextualSpacing/>
        <w:jc w:val="both"/>
        <w:rPr>
          <w:rFonts w:ascii="Verdana" w:hAnsi="Verdana" w:cs="Calibri"/>
          <w:b/>
          <w:bCs/>
          <w:sz w:val="18"/>
          <w:szCs w:val="18"/>
          <w:lang w:val="es-BO" w:eastAsia="es-BO"/>
        </w:rPr>
      </w:pPr>
    </w:p>
    <w:p w:rsidR="003C05CC" w:rsidRPr="003C05CC" w:rsidRDefault="003C05CC" w:rsidP="003C05CC">
      <w:pPr>
        <w:contextualSpacing/>
        <w:jc w:val="both"/>
        <w:rPr>
          <w:rFonts w:ascii="Verdana" w:hAnsi="Verdana" w:cs="Calibri"/>
          <w:b/>
          <w:bCs/>
          <w:sz w:val="18"/>
          <w:szCs w:val="18"/>
          <w:lang w:val="es-BO" w:eastAsia="es-BO"/>
        </w:rPr>
      </w:pPr>
    </w:p>
    <w:p w:rsidR="003C05CC" w:rsidRPr="003C05CC" w:rsidRDefault="003C05CC" w:rsidP="003C05CC">
      <w:pPr>
        <w:rPr>
          <w:rFonts w:ascii="Verdana" w:hAnsi="Verdana" w:cs="Calibri"/>
          <w:b/>
          <w:bCs/>
          <w:sz w:val="18"/>
          <w:szCs w:val="18"/>
          <w:lang w:val="es-BO" w:eastAsia="es-BO"/>
        </w:rPr>
      </w:pPr>
      <w:r w:rsidRPr="003C05CC">
        <w:rPr>
          <w:rFonts w:ascii="Verdana" w:hAnsi="Verdana" w:cs="Calibri"/>
          <w:b/>
          <w:bCs/>
          <w:sz w:val="18"/>
          <w:szCs w:val="18"/>
          <w:lang w:val="es-BO" w:eastAsia="es-BO"/>
        </w:rPr>
        <w:br w:type="page"/>
      </w:r>
    </w:p>
    <w:p w:rsidR="003C05CC" w:rsidRPr="003C05CC" w:rsidRDefault="003C05CC" w:rsidP="003C05CC">
      <w:pPr>
        <w:spacing w:after="13" w:line="360" w:lineRule="auto"/>
        <w:contextualSpacing/>
        <w:jc w:val="center"/>
        <w:rPr>
          <w:rFonts w:ascii="Verdana" w:hAnsi="Verdana" w:cs="Arial"/>
          <w:b/>
          <w:sz w:val="18"/>
          <w:szCs w:val="18"/>
          <w:lang w:eastAsia="es-ES"/>
        </w:rPr>
      </w:pPr>
      <w:r w:rsidRPr="003C05CC">
        <w:rPr>
          <w:rFonts w:ascii="Verdana" w:hAnsi="Verdana" w:cs="Arial"/>
          <w:b/>
          <w:sz w:val="18"/>
          <w:szCs w:val="18"/>
          <w:lang w:eastAsia="es-ES"/>
        </w:rPr>
        <w:lastRenderedPageBreak/>
        <w:t>ANEXO N° D</w:t>
      </w:r>
    </w:p>
    <w:p w:rsidR="003C05CC" w:rsidRPr="003C05CC" w:rsidRDefault="003C05CC" w:rsidP="003C05CC">
      <w:pPr>
        <w:spacing w:after="13" w:line="360" w:lineRule="auto"/>
        <w:contextualSpacing/>
        <w:jc w:val="center"/>
        <w:rPr>
          <w:rFonts w:ascii="Verdana" w:hAnsi="Verdana" w:cs="Arial"/>
          <w:b/>
          <w:sz w:val="18"/>
          <w:szCs w:val="18"/>
          <w:lang w:eastAsia="es-ES"/>
        </w:rPr>
      </w:pPr>
      <w:r w:rsidRPr="003C05CC">
        <w:rPr>
          <w:rFonts w:ascii="Verdana" w:hAnsi="Verdana" w:cs="Arial"/>
          <w:b/>
          <w:sz w:val="18"/>
          <w:szCs w:val="18"/>
          <w:lang w:eastAsia="es-ES"/>
        </w:rPr>
        <w:t>GRADIENTES PORAL Y DE FRACTURA, PERFIL DE TEMPERATURA ESTÁTICA ESTIMADA  DEL POZO SIP-X1</w:t>
      </w:r>
    </w:p>
    <w:p w:rsidR="003C05CC" w:rsidRPr="003C05CC" w:rsidRDefault="003C05CC" w:rsidP="003C05CC">
      <w:pPr>
        <w:contextualSpacing/>
        <w:jc w:val="both"/>
        <w:rPr>
          <w:b/>
          <w:bCs/>
          <w:lang w:eastAsia="es-ES"/>
        </w:rPr>
      </w:pPr>
      <w:r w:rsidRPr="003C05CC">
        <w:rPr>
          <w:noProof/>
          <w:sz w:val="24"/>
          <w:szCs w:val="24"/>
          <w:lang w:val="es-BO" w:eastAsia="es-BO"/>
        </w:rPr>
        <w:drawing>
          <wp:anchor distT="0" distB="0" distL="114300" distR="114300" simplePos="0" relativeHeight="251663872" behindDoc="0" locked="0" layoutInCell="1" allowOverlap="1" wp14:anchorId="3E13D088" wp14:editId="1933C15C">
            <wp:simplePos x="0" y="0"/>
            <wp:positionH relativeFrom="margin">
              <wp:posOffset>142083</wp:posOffset>
            </wp:positionH>
            <wp:positionV relativeFrom="paragraph">
              <wp:posOffset>-742</wp:posOffset>
            </wp:positionV>
            <wp:extent cx="5603777" cy="7070090"/>
            <wp:effectExtent l="0" t="0" r="0"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18651" cy="708885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C05CC" w:rsidRPr="003C05CC" w:rsidRDefault="003C05CC" w:rsidP="003C05CC">
      <w:pPr>
        <w:contextualSpacing/>
        <w:jc w:val="both"/>
        <w:rPr>
          <w:rFonts w:ascii="Verdana" w:hAnsi="Verdana" w:cs="Calibri"/>
          <w:b/>
          <w:bCs/>
          <w:sz w:val="18"/>
          <w:szCs w:val="18"/>
          <w:lang w:val="es-BO" w:eastAsia="es-BO"/>
        </w:rPr>
      </w:pPr>
    </w:p>
    <w:p w:rsidR="003C05CC" w:rsidRPr="003C05CC" w:rsidRDefault="003C05CC" w:rsidP="003C05CC">
      <w:pPr>
        <w:spacing w:after="13" w:line="360" w:lineRule="auto"/>
        <w:contextualSpacing/>
        <w:jc w:val="center"/>
        <w:rPr>
          <w:rFonts w:ascii="Verdana" w:hAnsi="Verdana" w:cs="Arial"/>
          <w:b/>
          <w:sz w:val="22"/>
          <w:szCs w:val="22"/>
          <w:lang w:val="es-BO"/>
        </w:rPr>
      </w:pPr>
    </w:p>
    <w:p w:rsidR="003C05CC" w:rsidRPr="003C05CC" w:rsidRDefault="003C05CC" w:rsidP="003C05CC">
      <w:pPr>
        <w:spacing w:after="13" w:line="360" w:lineRule="auto"/>
        <w:contextualSpacing/>
        <w:jc w:val="center"/>
        <w:rPr>
          <w:rFonts w:ascii="Verdana" w:hAnsi="Verdana" w:cs="Arial"/>
          <w:b/>
          <w:sz w:val="22"/>
          <w:szCs w:val="22"/>
        </w:rPr>
      </w:pPr>
    </w:p>
    <w:p w:rsidR="003C05CC" w:rsidRPr="003C05CC" w:rsidRDefault="003C05CC" w:rsidP="003C05CC">
      <w:pPr>
        <w:spacing w:after="13" w:line="360" w:lineRule="auto"/>
        <w:contextualSpacing/>
        <w:jc w:val="center"/>
        <w:rPr>
          <w:rFonts w:ascii="Verdana" w:hAnsi="Verdana" w:cs="Arial"/>
          <w:b/>
          <w:sz w:val="22"/>
          <w:szCs w:val="22"/>
        </w:rPr>
      </w:pPr>
    </w:p>
    <w:p w:rsidR="003C05CC" w:rsidRPr="003C05CC" w:rsidRDefault="003C05CC" w:rsidP="003C05CC">
      <w:pPr>
        <w:spacing w:after="13" w:line="360" w:lineRule="auto"/>
        <w:contextualSpacing/>
        <w:jc w:val="center"/>
        <w:rPr>
          <w:rFonts w:ascii="Verdana" w:hAnsi="Verdana" w:cs="Arial"/>
          <w:b/>
          <w:sz w:val="22"/>
          <w:szCs w:val="22"/>
        </w:rPr>
      </w:pPr>
    </w:p>
    <w:p w:rsidR="003C05CC" w:rsidRPr="003C05CC" w:rsidRDefault="003C05CC" w:rsidP="003C05CC">
      <w:pPr>
        <w:spacing w:after="13" w:line="360" w:lineRule="auto"/>
        <w:contextualSpacing/>
        <w:jc w:val="center"/>
        <w:rPr>
          <w:rFonts w:ascii="Verdana" w:hAnsi="Verdana" w:cs="Arial"/>
          <w:b/>
          <w:sz w:val="22"/>
          <w:szCs w:val="22"/>
        </w:rPr>
      </w:pPr>
    </w:p>
    <w:p w:rsidR="003C05CC" w:rsidRPr="003C05CC" w:rsidRDefault="003C05CC" w:rsidP="003C05CC">
      <w:pPr>
        <w:spacing w:after="13" w:line="360" w:lineRule="auto"/>
        <w:contextualSpacing/>
        <w:jc w:val="center"/>
        <w:rPr>
          <w:rFonts w:ascii="Verdana" w:hAnsi="Verdana" w:cs="Arial"/>
          <w:b/>
          <w:sz w:val="22"/>
          <w:szCs w:val="22"/>
        </w:rPr>
      </w:pPr>
    </w:p>
    <w:p w:rsidR="003C05CC" w:rsidRPr="003C05CC" w:rsidRDefault="003C05CC" w:rsidP="003C05CC">
      <w:pPr>
        <w:spacing w:after="13" w:line="360" w:lineRule="auto"/>
        <w:contextualSpacing/>
        <w:jc w:val="center"/>
        <w:rPr>
          <w:rFonts w:ascii="Verdana" w:hAnsi="Verdana" w:cs="Arial"/>
          <w:b/>
          <w:sz w:val="22"/>
          <w:szCs w:val="22"/>
        </w:rPr>
      </w:pPr>
    </w:p>
    <w:p w:rsidR="003C05CC" w:rsidRPr="003C05CC" w:rsidRDefault="003C05CC" w:rsidP="003C05CC">
      <w:pPr>
        <w:spacing w:after="13" w:line="360" w:lineRule="auto"/>
        <w:contextualSpacing/>
        <w:jc w:val="center"/>
        <w:rPr>
          <w:rFonts w:ascii="Verdana" w:hAnsi="Verdana" w:cs="Arial"/>
          <w:b/>
          <w:sz w:val="22"/>
          <w:szCs w:val="22"/>
        </w:rPr>
      </w:pPr>
    </w:p>
    <w:p w:rsidR="003C05CC" w:rsidRPr="003C05CC" w:rsidRDefault="003C05CC" w:rsidP="003C05CC">
      <w:pPr>
        <w:spacing w:after="13" w:line="360" w:lineRule="auto"/>
        <w:contextualSpacing/>
        <w:jc w:val="center"/>
        <w:rPr>
          <w:rFonts w:ascii="Verdana" w:hAnsi="Verdana" w:cs="Arial"/>
          <w:b/>
          <w:sz w:val="22"/>
          <w:szCs w:val="22"/>
        </w:rPr>
      </w:pPr>
    </w:p>
    <w:p w:rsidR="003C05CC" w:rsidRPr="003C05CC" w:rsidRDefault="003C05CC" w:rsidP="003C05CC">
      <w:pPr>
        <w:spacing w:after="13" w:line="360" w:lineRule="auto"/>
        <w:contextualSpacing/>
        <w:jc w:val="center"/>
        <w:rPr>
          <w:rFonts w:ascii="Verdana" w:hAnsi="Verdana" w:cs="Arial"/>
          <w:b/>
          <w:sz w:val="22"/>
          <w:szCs w:val="22"/>
        </w:rPr>
      </w:pPr>
    </w:p>
    <w:p w:rsidR="003C05CC" w:rsidRPr="003C05CC" w:rsidRDefault="003C05CC" w:rsidP="003C05CC">
      <w:pPr>
        <w:spacing w:after="13" w:line="360" w:lineRule="auto"/>
        <w:contextualSpacing/>
        <w:jc w:val="center"/>
        <w:rPr>
          <w:rFonts w:ascii="Verdana" w:hAnsi="Verdana" w:cs="Arial"/>
          <w:b/>
          <w:sz w:val="22"/>
          <w:szCs w:val="22"/>
        </w:rPr>
      </w:pPr>
    </w:p>
    <w:p w:rsidR="003C05CC" w:rsidRPr="003C05CC" w:rsidRDefault="003C05CC" w:rsidP="003C05CC">
      <w:pPr>
        <w:spacing w:after="13" w:line="360" w:lineRule="auto"/>
        <w:contextualSpacing/>
        <w:jc w:val="center"/>
        <w:rPr>
          <w:rFonts w:ascii="Verdana" w:hAnsi="Verdana" w:cs="Arial"/>
          <w:b/>
          <w:sz w:val="22"/>
          <w:szCs w:val="22"/>
        </w:rPr>
      </w:pPr>
    </w:p>
    <w:p w:rsidR="003C05CC" w:rsidRPr="003C05CC" w:rsidRDefault="003C05CC" w:rsidP="003C05CC">
      <w:pPr>
        <w:spacing w:after="13" w:line="360" w:lineRule="auto"/>
        <w:contextualSpacing/>
        <w:jc w:val="center"/>
        <w:rPr>
          <w:rFonts w:ascii="Verdana" w:hAnsi="Verdana" w:cs="Arial"/>
          <w:b/>
          <w:sz w:val="22"/>
          <w:szCs w:val="22"/>
        </w:rPr>
      </w:pPr>
    </w:p>
    <w:p w:rsidR="003C05CC" w:rsidRPr="003C05CC" w:rsidRDefault="003C05CC" w:rsidP="003C05CC">
      <w:pPr>
        <w:spacing w:after="13" w:line="360" w:lineRule="auto"/>
        <w:contextualSpacing/>
        <w:jc w:val="center"/>
        <w:rPr>
          <w:rFonts w:ascii="Verdana" w:hAnsi="Verdana" w:cs="Arial"/>
          <w:b/>
          <w:sz w:val="22"/>
          <w:szCs w:val="22"/>
        </w:rPr>
      </w:pPr>
    </w:p>
    <w:p w:rsidR="003C05CC" w:rsidRPr="003C05CC" w:rsidRDefault="003C05CC" w:rsidP="003C05CC">
      <w:pPr>
        <w:spacing w:after="13" w:line="360" w:lineRule="auto"/>
        <w:contextualSpacing/>
        <w:jc w:val="center"/>
        <w:rPr>
          <w:rFonts w:ascii="Verdana" w:hAnsi="Verdana" w:cs="Arial"/>
          <w:b/>
          <w:sz w:val="22"/>
          <w:szCs w:val="22"/>
        </w:rPr>
      </w:pPr>
    </w:p>
    <w:p w:rsidR="003C05CC" w:rsidRPr="003C05CC" w:rsidRDefault="003C05CC" w:rsidP="003C05CC">
      <w:pPr>
        <w:spacing w:after="13" w:line="360" w:lineRule="auto"/>
        <w:contextualSpacing/>
        <w:jc w:val="center"/>
        <w:rPr>
          <w:rFonts w:ascii="Verdana" w:hAnsi="Verdana" w:cs="Arial"/>
          <w:b/>
          <w:sz w:val="22"/>
          <w:szCs w:val="22"/>
        </w:rPr>
      </w:pPr>
    </w:p>
    <w:p w:rsidR="003C05CC" w:rsidRPr="003C05CC" w:rsidRDefault="003C05CC" w:rsidP="003C05CC">
      <w:pPr>
        <w:spacing w:after="13" w:line="360" w:lineRule="auto"/>
        <w:contextualSpacing/>
        <w:jc w:val="center"/>
        <w:rPr>
          <w:rFonts w:ascii="Verdana" w:hAnsi="Verdana" w:cs="Arial"/>
          <w:b/>
          <w:sz w:val="22"/>
          <w:szCs w:val="22"/>
        </w:rPr>
      </w:pPr>
    </w:p>
    <w:p w:rsidR="003C05CC" w:rsidRPr="003C05CC" w:rsidRDefault="003C05CC" w:rsidP="003C05CC">
      <w:pPr>
        <w:spacing w:after="13" w:line="360" w:lineRule="auto"/>
        <w:contextualSpacing/>
        <w:jc w:val="center"/>
        <w:rPr>
          <w:rFonts w:ascii="Verdana" w:hAnsi="Verdana" w:cs="Arial"/>
          <w:b/>
          <w:sz w:val="22"/>
          <w:szCs w:val="22"/>
        </w:rPr>
      </w:pPr>
    </w:p>
    <w:p w:rsidR="003C05CC" w:rsidRPr="003C05CC" w:rsidRDefault="003C05CC" w:rsidP="003C05CC">
      <w:pPr>
        <w:spacing w:after="13" w:line="360" w:lineRule="auto"/>
        <w:contextualSpacing/>
        <w:jc w:val="center"/>
        <w:rPr>
          <w:rFonts w:ascii="Verdana" w:hAnsi="Verdana" w:cs="Arial"/>
          <w:b/>
          <w:sz w:val="22"/>
          <w:szCs w:val="22"/>
        </w:rPr>
      </w:pPr>
    </w:p>
    <w:p w:rsidR="003C05CC" w:rsidRPr="003C05CC" w:rsidRDefault="003C05CC" w:rsidP="003C05CC">
      <w:pPr>
        <w:spacing w:after="13" w:line="360" w:lineRule="auto"/>
        <w:contextualSpacing/>
        <w:jc w:val="center"/>
        <w:rPr>
          <w:rFonts w:ascii="Verdana" w:hAnsi="Verdana" w:cs="Arial"/>
          <w:b/>
          <w:sz w:val="22"/>
          <w:szCs w:val="22"/>
        </w:rPr>
      </w:pPr>
    </w:p>
    <w:p w:rsidR="003C05CC" w:rsidRPr="003C05CC" w:rsidRDefault="003C05CC" w:rsidP="003C05CC">
      <w:pPr>
        <w:spacing w:after="13" w:line="360" w:lineRule="auto"/>
        <w:contextualSpacing/>
        <w:jc w:val="center"/>
        <w:rPr>
          <w:rFonts w:ascii="Verdana" w:hAnsi="Verdana" w:cs="Arial"/>
          <w:b/>
          <w:sz w:val="22"/>
          <w:szCs w:val="22"/>
        </w:rPr>
      </w:pPr>
    </w:p>
    <w:p w:rsidR="003C05CC" w:rsidRPr="003C05CC" w:rsidRDefault="003C05CC" w:rsidP="003C05CC">
      <w:pPr>
        <w:spacing w:after="13" w:line="360" w:lineRule="auto"/>
        <w:contextualSpacing/>
        <w:jc w:val="center"/>
        <w:rPr>
          <w:rFonts w:ascii="Verdana" w:hAnsi="Verdana" w:cs="Arial"/>
          <w:b/>
          <w:sz w:val="22"/>
          <w:szCs w:val="22"/>
        </w:rPr>
      </w:pPr>
    </w:p>
    <w:p w:rsidR="003C05CC" w:rsidRPr="003C05CC" w:rsidRDefault="003C05CC" w:rsidP="003C05CC">
      <w:pPr>
        <w:spacing w:after="13" w:line="360" w:lineRule="auto"/>
        <w:contextualSpacing/>
        <w:jc w:val="center"/>
        <w:rPr>
          <w:rFonts w:ascii="Verdana" w:hAnsi="Verdana" w:cs="Arial"/>
          <w:b/>
          <w:sz w:val="22"/>
          <w:szCs w:val="22"/>
        </w:rPr>
      </w:pPr>
    </w:p>
    <w:p w:rsidR="003C05CC" w:rsidRPr="003C05CC" w:rsidRDefault="003C05CC" w:rsidP="003C05CC">
      <w:pPr>
        <w:spacing w:after="13" w:line="360" w:lineRule="auto"/>
        <w:contextualSpacing/>
        <w:jc w:val="center"/>
        <w:rPr>
          <w:rFonts w:ascii="Verdana" w:hAnsi="Verdana" w:cs="Arial"/>
          <w:b/>
          <w:sz w:val="22"/>
          <w:szCs w:val="22"/>
        </w:rPr>
      </w:pPr>
    </w:p>
    <w:p w:rsidR="003C05CC" w:rsidRPr="003C05CC" w:rsidRDefault="003C05CC" w:rsidP="003C05CC">
      <w:pPr>
        <w:spacing w:after="13" w:line="360" w:lineRule="auto"/>
        <w:contextualSpacing/>
        <w:jc w:val="center"/>
        <w:rPr>
          <w:rFonts w:ascii="Verdana" w:hAnsi="Verdana" w:cs="Arial"/>
          <w:b/>
          <w:sz w:val="22"/>
          <w:szCs w:val="22"/>
        </w:rPr>
      </w:pPr>
    </w:p>
    <w:p w:rsidR="003C05CC" w:rsidRPr="003C05CC" w:rsidRDefault="003C05CC" w:rsidP="003C05CC">
      <w:pPr>
        <w:spacing w:after="13" w:line="360" w:lineRule="auto"/>
        <w:contextualSpacing/>
        <w:jc w:val="center"/>
        <w:rPr>
          <w:rFonts w:ascii="Verdana" w:hAnsi="Verdana" w:cs="Arial"/>
          <w:b/>
          <w:sz w:val="22"/>
          <w:szCs w:val="22"/>
        </w:rPr>
      </w:pPr>
    </w:p>
    <w:p w:rsidR="003C05CC" w:rsidRPr="003C05CC" w:rsidRDefault="003C05CC" w:rsidP="003C05CC">
      <w:pPr>
        <w:spacing w:after="13" w:line="360" w:lineRule="auto"/>
        <w:contextualSpacing/>
        <w:jc w:val="center"/>
        <w:rPr>
          <w:rFonts w:ascii="Verdana" w:hAnsi="Verdana" w:cs="Arial"/>
          <w:b/>
          <w:sz w:val="22"/>
          <w:szCs w:val="22"/>
        </w:rPr>
      </w:pPr>
    </w:p>
    <w:p w:rsidR="003C05CC" w:rsidRPr="003C05CC" w:rsidRDefault="003C05CC" w:rsidP="003C05CC">
      <w:pPr>
        <w:spacing w:after="13" w:line="360" w:lineRule="auto"/>
        <w:contextualSpacing/>
        <w:rPr>
          <w:rFonts w:ascii="Verdana" w:hAnsi="Verdana" w:cs="Arial"/>
          <w:b/>
          <w:sz w:val="22"/>
          <w:szCs w:val="22"/>
        </w:rPr>
      </w:pPr>
    </w:p>
    <w:p w:rsidR="003C05CC" w:rsidRPr="003C05CC" w:rsidRDefault="003C05CC" w:rsidP="003C05CC">
      <w:pPr>
        <w:spacing w:after="13" w:line="360" w:lineRule="auto"/>
        <w:contextualSpacing/>
        <w:jc w:val="center"/>
        <w:rPr>
          <w:rFonts w:ascii="Verdana" w:hAnsi="Verdana" w:cs="Arial"/>
          <w:b/>
          <w:sz w:val="22"/>
          <w:szCs w:val="22"/>
        </w:rPr>
      </w:pPr>
      <w:r w:rsidRPr="003C05CC">
        <w:rPr>
          <w:rFonts w:ascii="Verdana" w:hAnsi="Verdana" w:cs="Arial"/>
          <w:b/>
          <w:sz w:val="22"/>
          <w:szCs w:val="22"/>
        </w:rPr>
        <w:lastRenderedPageBreak/>
        <w:t>ANEXO 1</w:t>
      </w:r>
    </w:p>
    <w:p w:rsidR="003C05CC" w:rsidRPr="003C05CC" w:rsidRDefault="003C05CC" w:rsidP="003C05CC">
      <w:pPr>
        <w:spacing w:after="13" w:line="360" w:lineRule="auto"/>
        <w:contextualSpacing/>
        <w:jc w:val="center"/>
        <w:rPr>
          <w:rFonts w:ascii="Verdana" w:hAnsi="Verdana" w:cs="Arial"/>
          <w:b/>
          <w:sz w:val="22"/>
          <w:szCs w:val="22"/>
        </w:rPr>
      </w:pPr>
      <w:r w:rsidRPr="003C05CC">
        <w:rPr>
          <w:rFonts w:ascii="Verdana" w:hAnsi="Verdana" w:cs="Arial"/>
          <w:b/>
          <w:sz w:val="22"/>
          <w:szCs w:val="22"/>
        </w:rPr>
        <w:t>GARANTÍAS FINANCIERAS</w:t>
      </w:r>
    </w:p>
    <w:p w:rsidR="003C05CC" w:rsidRPr="003C05CC" w:rsidRDefault="003C05CC" w:rsidP="003C05CC">
      <w:pPr>
        <w:numPr>
          <w:ilvl w:val="0"/>
          <w:numId w:val="57"/>
        </w:numPr>
        <w:autoSpaceDE w:val="0"/>
        <w:autoSpaceDN w:val="0"/>
        <w:adjustRightInd w:val="0"/>
        <w:spacing w:before="240"/>
        <w:jc w:val="both"/>
        <w:rPr>
          <w:rFonts w:ascii="Verdana" w:hAnsi="Verdana" w:cs="Arial"/>
          <w:b/>
          <w:bCs/>
          <w:sz w:val="22"/>
          <w:szCs w:val="22"/>
          <w:u w:val="single"/>
          <w:lang w:val="es-BO" w:eastAsia="es-ES"/>
        </w:rPr>
      </w:pPr>
      <w:r w:rsidRPr="003C05CC">
        <w:rPr>
          <w:rFonts w:ascii="Verdana" w:hAnsi="Verdana" w:cs="Arial"/>
          <w:b/>
          <w:bCs/>
          <w:sz w:val="22"/>
          <w:szCs w:val="22"/>
          <w:u w:val="single"/>
          <w:lang w:val="es-BO" w:eastAsia="es-ES"/>
        </w:rPr>
        <w:t>GARANTÍA DE SERIEDAD DE PROPUESTA.</w:t>
      </w:r>
    </w:p>
    <w:p w:rsidR="003C05CC" w:rsidRPr="003C05CC" w:rsidRDefault="003C05CC" w:rsidP="003C05CC">
      <w:pPr>
        <w:autoSpaceDE w:val="0"/>
        <w:autoSpaceDN w:val="0"/>
        <w:adjustRightInd w:val="0"/>
        <w:spacing w:before="240"/>
        <w:jc w:val="both"/>
        <w:rPr>
          <w:rFonts w:ascii="Verdana" w:hAnsi="Verdana" w:cs="Arial"/>
          <w:b/>
          <w:bCs/>
          <w:sz w:val="22"/>
          <w:szCs w:val="22"/>
          <w:u w:val="single"/>
          <w:lang w:val="es-BO" w:eastAsia="es-ES"/>
        </w:rPr>
      </w:pPr>
    </w:p>
    <w:p w:rsidR="003C05CC" w:rsidRPr="003C05CC" w:rsidRDefault="003C05CC" w:rsidP="003C05CC">
      <w:pPr>
        <w:autoSpaceDE w:val="0"/>
        <w:autoSpaceDN w:val="0"/>
        <w:adjustRightInd w:val="0"/>
        <w:spacing w:before="240" w:after="240"/>
        <w:contextualSpacing/>
        <w:jc w:val="both"/>
        <w:rPr>
          <w:rFonts w:ascii="Calibri" w:hAnsi="Calibri" w:cs="Calibri"/>
          <w:bCs/>
          <w:sz w:val="22"/>
          <w:szCs w:val="18"/>
          <w:lang w:val="es-BO"/>
        </w:rPr>
      </w:pPr>
      <w:r w:rsidRPr="003C05CC">
        <w:rPr>
          <w:rFonts w:ascii="Calibri" w:hAnsi="Calibri" w:cs="Calibri"/>
          <w:bCs/>
          <w:sz w:val="22"/>
          <w:szCs w:val="18"/>
          <w:lang w:val="es-BO"/>
        </w:rPr>
        <w:t>A elección de la empresa proponente ésta podrá optar por uno de los siguientes instrumentos financieros:</w:t>
      </w:r>
    </w:p>
    <w:p w:rsidR="003C05CC" w:rsidRPr="003C05CC" w:rsidRDefault="003C05CC" w:rsidP="003C05CC">
      <w:pPr>
        <w:autoSpaceDE w:val="0"/>
        <w:autoSpaceDN w:val="0"/>
        <w:adjustRightInd w:val="0"/>
        <w:spacing w:before="240" w:after="240"/>
        <w:contextualSpacing/>
        <w:jc w:val="both"/>
        <w:rPr>
          <w:rFonts w:ascii="Calibri" w:hAnsi="Calibri" w:cs="Calibri"/>
          <w:b/>
          <w:bCs/>
          <w:sz w:val="22"/>
          <w:szCs w:val="18"/>
        </w:rPr>
      </w:pPr>
    </w:p>
    <w:p w:rsidR="003C05CC" w:rsidRPr="003C05CC" w:rsidRDefault="003C05CC" w:rsidP="003C05CC">
      <w:pPr>
        <w:autoSpaceDE w:val="0"/>
        <w:autoSpaceDN w:val="0"/>
        <w:adjustRightInd w:val="0"/>
        <w:spacing w:before="240" w:after="240"/>
        <w:contextualSpacing/>
        <w:jc w:val="both"/>
        <w:rPr>
          <w:rFonts w:ascii="Calibri" w:hAnsi="Calibri" w:cs="Calibri"/>
          <w:bCs/>
          <w:sz w:val="22"/>
          <w:szCs w:val="18"/>
        </w:rPr>
      </w:pPr>
      <w:r w:rsidRPr="003C05CC">
        <w:rPr>
          <w:rFonts w:ascii="Calibri" w:hAnsi="Calibri" w:cs="Calibri"/>
          <w:b/>
          <w:bCs/>
          <w:sz w:val="22"/>
          <w:szCs w:val="18"/>
        </w:rPr>
        <w:t xml:space="preserve">Boleta de Garantía, </w:t>
      </w:r>
      <w:r w:rsidRPr="003C05CC">
        <w:rPr>
          <w:rFonts w:ascii="Calibri" w:hAnsi="Calibri" w:cs="Calibri"/>
          <w:bCs/>
          <w:sz w:val="22"/>
          <w:szCs w:val="18"/>
        </w:rPr>
        <w:t>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120 días calendario computables a partir de la fecha de presentación de propuestas, por un monto equivalente al 1% del valor total del presupuesto programado o monto máximo de contratación.</w:t>
      </w:r>
    </w:p>
    <w:p w:rsidR="003C05CC" w:rsidRPr="003C05CC" w:rsidRDefault="003C05CC" w:rsidP="003C05CC">
      <w:pPr>
        <w:autoSpaceDE w:val="0"/>
        <w:autoSpaceDN w:val="0"/>
        <w:adjustRightInd w:val="0"/>
        <w:spacing w:before="240" w:after="240"/>
        <w:contextualSpacing/>
        <w:jc w:val="both"/>
        <w:rPr>
          <w:rFonts w:ascii="Calibri" w:hAnsi="Calibri" w:cs="Calibri"/>
          <w:bCs/>
          <w:sz w:val="22"/>
          <w:szCs w:val="18"/>
        </w:rPr>
      </w:pPr>
    </w:p>
    <w:p w:rsidR="003C05CC" w:rsidRPr="003C05CC" w:rsidRDefault="003C05CC" w:rsidP="003C05CC">
      <w:pPr>
        <w:autoSpaceDE w:val="0"/>
        <w:autoSpaceDN w:val="0"/>
        <w:adjustRightInd w:val="0"/>
        <w:spacing w:before="240" w:after="240"/>
        <w:contextualSpacing/>
        <w:jc w:val="both"/>
        <w:rPr>
          <w:rFonts w:ascii="Calibri" w:hAnsi="Calibri" w:cs="Calibri"/>
          <w:bCs/>
          <w:sz w:val="22"/>
          <w:szCs w:val="18"/>
        </w:rPr>
      </w:pPr>
      <w:r w:rsidRPr="003C05CC">
        <w:rPr>
          <w:rFonts w:ascii="Calibri" w:hAnsi="Calibri" w:cs="Calibri"/>
          <w:b/>
          <w:bCs/>
          <w:sz w:val="22"/>
          <w:szCs w:val="18"/>
        </w:rPr>
        <w:t xml:space="preserve">Garantía a Primer Requerimiento, </w:t>
      </w:r>
      <w:r w:rsidRPr="003C05CC">
        <w:rPr>
          <w:rFonts w:ascii="Calibri" w:hAnsi="Calibri" w:cs="Calibri"/>
          <w:bCs/>
          <w:sz w:val="22"/>
          <w:szCs w:val="18"/>
        </w:rPr>
        <w:t>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120  días calendario computables a partir de la fecha de presentación de propuestas, por un monto equivalente al 1% del valor total del presupuesto programado o monto máximo de contratación.</w:t>
      </w:r>
    </w:p>
    <w:p w:rsidR="003C05CC" w:rsidRPr="003C05CC" w:rsidRDefault="003C05CC" w:rsidP="003C05CC">
      <w:pPr>
        <w:autoSpaceDE w:val="0"/>
        <w:autoSpaceDN w:val="0"/>
        <w:adjustRightInd w:val="0"/>
        <w:spacing w:before="240" w:after="240"/>
        <w:contextualSpacing/>
        <w:jc w:val="both"/>
        <w:rPr>
          <w:rFonts w:ascii="Calibri" w:hAnsi="Calibri" w:cs="Calibri"/>
          <w:bCs/>
          <w:sz w:val="22"/>
          <w:szCs w:val="22"/>
        </w:rPr>
      </w:pPr>
    </w:p>
    <w:p w:rsidR="003C05CC" w:rsidRPr="003C05CC" w:rsidRDefault="003C05CC" w:rsidP="003C05CC">
      <w:pPr>
        <w:autoSpaceDE w:val="0"/>
        <w:autoSpaceDN w:val="0"/>
        <w:adjustRightInd w:val="0"/>
        <w:spacing w:before="240" w:after="240"/>
        <w:contextualSpacing/>
        <w:jc w:val="both"/>
        <w:rPr>
          <w:rFonts w:ascii="Calibri" w:hAnsi="Calibri" w:cs="Calibri"/>
          <w:bCs/>
          <w:sz w:val="22"/>
          <w:szCs w:val="18"/>
        </w:rPr>
      </w:pPr>
      <w:r w:rsidRPr="003C05CC">
        <w:rPr>
          <w:rFonts w:ascii="Calibri" w:hAnsi="Calibri" w:cs="Calibri"/>
          <w:b/>
          <w:bCs/>
          <w:sz w:val="22"/>
          <w:szCs w:val="18"/>
        </w:rPr>
        <w:t>Póliza de caución a Primer requerimiento para Entidades Públicas</w:t>
      </w:r>
      <w:r w:rsidRPr="003C05CC">
        <w:rPr>
          <w:rFonts w:ascii="Calibri" w:hAnsi="Calibri" w:cs="Calibri"/>
          <w:bCs/>
          <w:sz w:val="22"/>
          <w:szCs w:val="18"/>
        </w:rPr>
        <w:t>, emitida por una empresa aseguradora del Estado Plurinacional de Bolivia ,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120 días calendario a contar de la fecha prevista para la presentación de propuestas y por un importe equivalente de al menos a 1% del valor total del presupuesto programado o monto máximo de contratación.</w:t>
      </w:r>
    </w:p>
    <w:p w:rsidR="003C05CC" w:rsidRPr="003C05CC" w:rsidRDefault="003C05CC" w:rsidP="003C05CC">
      <w:pPr>
        <w:autoSpaceDE w:val="0"/>
        <w:autoSpaceDN w:val="0"/>
        <w:adjustRightInd w:val="0"/>
        <w:spacing w:before="240" w:after="240"/>
        <w:contextualSpacing/>
        <w:jc w:val="both"/>
        <w:rPr>
          <w:rFonts w:ascii="Calibri" w:hAnsi="Calibri" w:cs="Calibri"/>
          <w:bCs/>
          <w:sz w:val="22"/>
          <w:szCs w:val="18"/>
        </w:rPr>
      </w:pPr>
    </w:p>
    <w:p w:rsidR="003C05CC" w:rsidRPr="003C05CC" w:rsidRDefault="003C05CC" w:rsidP="003C05CC">
      <w:pPr>
        <w:numPr>
          <w:ilvl w:val="0"/>
          <w:numId w:val="57"/>
        </w:numPr>
        <w:autoSpaceDE w:val="0"/>
        <w:autoSpaceDN w:val="0"/>
        <w:adjustRightInd w:val="0"/>
        <w:spacing w:before="240"/>
        <w:jc w:val="both"/>
        <w:rPr>
          <w:rFonts w:ascii="Verdana" w:hAnsi="Verdana" w:cs="Arial"/>
          <w:b/>
          <w:bCs/>
          <w:sz w:val="22"/>
          <w:szCs w:val="22"/>
          <w:u w:val="single"/>
          <w:lang w:val="es-BO" w:eastAsia="es-ES"/>
        </w:rPr>
      </w:pPr>
      <w:r w:rsidRPr="003C05CC">
        <w:rPr>
          <w:rFonts w:ascii="Verdana" w:hAnsi="Verdana" w:cs="Arial"/>
          <w:b/>
          <w:bCs/>
          <w:sz w:val="22"/>
          <w:szCs w:val="22"/>
          <w:u w:val="single"/>
          <w:lang w:val="es-BO" w:eastAsia="es-ES"/>
        </w:rPr>
        <w:t>GARANTÍA DE CUMPLIMIENTO DE CONTRATO</w:t>
      </w:r>
    </w:p>
    <w:p w:rsidR="003C05CC" w:rsidRPr="003C05CC" w:rsidRDefault="003C05CC" w:rsidP="003C05CC">
      <w:pPr>
        <w:autoSpaceDE w:val="0"/>
        <w:autoSpaceDN w:val="0"/>
        <w:adjustRightInd w:val="0"/>
        <w:spacing w:before="240" w:after="240"/>
        <w:ind w:left="1069"/>
        <w:contextualSpacing/>
        <w:jc w:val="both"/>
        <w:rPr>
          <w:rFonts w:ascii="Calibri" w:hAnsi="Calibri" w:cs="Calibri"/>
          <w:bCs/>
          <w:sz w:val="22"/>
          <w:szCs w:val="18"/>
        </w:rPr>
      </w:pPr>
    </w:p>
    <w:p w:rsidR="003C05CC" w:rsidRPr="003C05CC" w:rsidRDefault="003C05CC" w:rsidP="003C05CC">
      <w:pPr>
        <w:autoSpaceDE w:val="0"/>
        <w:autoSpaceDN w:val="0"/>
        <w:adjustRightInd w:val="0"/>
        <w:spacing w:before="240" w:after="240"/>
        <w:contextualSpacing/>
        <w:jc w:val="both"/>
        <w:rPr>
          <w:rFonts w:ascii="Calibri" w:hAnsi="Calibri" w:cs="Calibri"/>
          <w:bCs/>
          <w:sz w:val="22"/>
          <w:szCs w:val="18"/>
          <w:lang w:val="es-BO"/>
        </w:rPr>
      </w:pPr>
      <w:r w:rsidRPr="003C05CC">
        <w:rPr>
          <w:rFonts w:ascii="Calibri" w:hAnsi="Calibri" w:cs="Calibri"/>
          <w:bCs/>
          <w:sz w:val="22"/>
          <w:szCs w:val="18"/>
          <w:lang w:val="es-BO"/>
        </w:rPr>
        <w:t>A elección de la empresa adjudicada ésta podrá optar por uno de los siguientes instrumentos financieros:</w:t>
      </w:r>
    </w:p>
    <w:p w:rsidR="003C05CC" w:rsidRPr="003C05CC" w:rsidRDefault="003C05CC" w:rsidP="003C05CC">
      <w:pPr>
        <w:autoSpaceDE w:val="0"/>
        <w:autoSpaceDN w:val="0"/>
        <w:adjustRightInd w:val="0"/>
        <w:spacing w:before="240" w:after="240"/>
        <w:contextualSpacing/>
        <w:jc w:val="both"/>
        <w:rPr>
          <w:rFonts w:ascii="Calibri" w:hAnsi="Calibri" w:cs="Calibri"/>
          <w:b/>
          <w:bCs/>
          <w:sz w:val="22"/>
          <w:szCs w:val="18"/>
        </w:rPr>
      </w:pPr>
    </w:p>
    <w:p w:rsidR="003C05CC" w:rsidRPr="003C05CC" w:rsidRDefault="003C05CC" w:rsidP="003C05CC">
      <w:pPr>
        <w:autoSpaceDE w:val="0"/>
        <w:autoSpaceDN w:val="0"/>
        <w:adjustRightInd w:val="0"/>
        <w:spacing w:before="240" w:after="240"/>
        <w:contextualSpacing/>
        <w:jc w:val="both"/>
        <w:rPr>
          <w:rFonts w:ascii="Calibri" w:hAnsi="Calibri" w:cs="Calibri"/>
          <w:bCs/>
          <w:sz w:val="22"/>
          <w:szCs w:val="18"/>
        </w:rPr>
      </w:pPr>
      <w:r w:rsidRPr="003C05CC">
        <w:rPr>
          <w:rFonts w:ascii="Calibri" w:hAnsi="Calibri" w:cs="Calibri"/>
          <w:b/>
          <w:bCs/>
          <w:sz w:val="22"/>
          <w:szCs w:val="18"/>
        </w:rPr>
        <w:t>Boleta de Garantía</w:t>
      </w:r>
      <w:r w:rsidRPr="003C05CC">
        <w:rPr>
          <w:rFonts w:ascii="Calibri" w:hAnsi="Calibri" w:cs="Calibri"/>
          <w:bCs/>
          <w:sz w:val="22"/>
          <w:szCs w:val="18"/>
        </w:rPr>
        <w:t>,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importe equivalente al 7% del valor total del presupuesto programado o monto máximo de contratación.</w:t>
      </w:r>
    </w:p>
    <w:p w:rsidR="003C05CC" w:rsidRPr="003C05CC" w:rsidRDefault="003C05CC" w:rsidP="003C05CC">
      <w:pPr>
        <w:autoSpaceDE w:val="0"/>
        <w:autoSpaceDN w:val="0"/>
        <w:adjustRightInd w:val="0"/>
        <w:spacing w:before="240" w:after="240"/>
        <w:contextualSpacing/>
        <w:jc w:val="both"/>
        <w:rPr>
          <w:rFonts w:ascii="Calibri" w:hAnsi="Calibri" w:cs="Calibri"/>
          <w:bCs/>
          <w:sz w:val="22"/>
          <w:szCs w:val="18"/>
        </w:rPr>
      </w:pPr>
    </w:p>
    <w:p w:rsidR="003C05CC" w:rsidRPr="003C05CC" w:rsidRDefault="003C05CC" w:rsidP="003C05CC">
      <w:pPr>
        <w:autoSpaceDE w:val="0"/>
        <w:autoSpaceDN w:val="0"/>
        <w:adjustRightInd w:val="0"/>
        <w:spacing w:before="240" w:after="240"/>
        <w:contextualSpacing/>
        <w:jc w:val="both"/>
        <w:rPr>
          <w:rFonts w:ascii="Calibri" w:hAnsi="Calibri" w:cs="Calibri"/>
          <w:bCs/>
          <w:sz w:val="22"/>
          <w:szCs w:val="18"/>
        </w:rPr>
      </w:pPr>
      <w:r w:rsidRPr="003C05CC">
        <w:rPr>
          <w:rFonts w:ascii="Calibri" w:hAnsi="Calibri" w:cs="Calibri"/>
          <w:b/>
          <w:bCs/>
          <w:sz w:val="22"/>
          <w:szCs w:val="18"/>
        </w:rPr>
        <w:lastRenderedPageBreak/>
        <w:t>Garantía a Primer Requerimiento</w:t>
      </w:r>
      <w:r w:rsidRPr="003C05CC">
        <w:rPr>
          <w:rFonts w:ascii="Calibri" w:hAnsi="Calibri" w:cs="Calibri"/>
          <w:bCs/>
          <w:sz w:val="22"/>
          <w:szCs w:val="18"/>
        </w:rPr>
        <w:t>,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importe equivalente al 7% del valor total del presupuesto programado o monto máximo de contratación.</w:t>
      </w:r>
    </w:p>
    <w:p w:rsidR="003C05CC" w:rsidRPr="003C05CC" w:rsidRDefault="003C05CC" w:rsidP="003C05CC">
      <w:pPr>
        <w:autoSpaceDE w:val="0"/>
        <w:autoSpaceDN w:val="0"/>
        <w:adjustRightInd w:val="0"/>
        <w:spacing w:before="240" w:after="240"/>
        <w:contextualSpacing/>
        <w:jc w:val="both"/>
        <w:rPr>
          <w:rFonts w:ascii="Calibri" w:hAnsi="Calibri" w:cs="Calibri"/>
          <w:bCs/>
          <w:sz w:val="22"/>
          <w:szCs w:val="18"/>
        </w:rPr>
      </w:pPr>
    </w:p>
    <w:p w:rsidR="003C05CC" w:rsidRPr="003C05CC" w:rsidRDefault="003C05CC" w:rsidP="003C05CC">
      <w:pPr>
        <w:autoSpaceDE w:val="0"/>
        <w:autoSpaceDN w:val="0"/>
        <w:adjustRightInd w:val="0"/>
        <w:spacing w:before="240" w:after="240"/>
        <w:contextualSpacing/>
        <w:jc w:val="both"/>
        <w:rPr>
          <w:rFonts w:ascii="Calibri" w:hAnsi="Calibri" w:cs="Calibri"/>
          <w:bCs/>
          <w:sz w:val="22"/>
          <w:szCs w:val="18"/>
        </w:rPr>
      </w:pPr>
      <w:r w:rsidRPr="003C05CC">
        <w:rPr>
          <w:rFonts w:ascii="Calibri" w:hAnsi="Calibri" w:cs="Calibri"/>
          <w:b/>
          <w:bCs/>
          <w:sz w:val="22"/>
          <w:szCs w:val="18"/>
        </w:rPr>
        <w:t>Póliza de caución a Primer requerimiento para Entidades Públicas</w:t>
      </w:r>
      <w:r w:rsidRPr="003C05CC">
        <w:rPr>
          <w:rFonts w:ascii="Calibri" w:hAnsi="Calibri" w:cs="Calibri"/>
          <w:bCs/>
          <w:sz w:val="22"/>
          <w:szCs w:val="18"/>
        </w:rPr>
        <w:t>, emitida por una empresa aseguradora del Estado Plurinacional de Bolivia,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por un importe equivalente al 7% del valor total del presupuesto programado o monto máximo de contratación.</w:t>
      </w:r>
    </w:p>
    <w:p w:rsidR="003C05CC" w:rsidRPr="003C05CC" w:rsidRDefault="003C05CC" w:rsidP="003C05CC">
      <w:pPr>
        <w:autoSpaceDE w:val="0"/>
        <w:autoSpaceDN w:val="0"/>
        <w:adjustRightInd w:val="0"/>
        <w:spacing w:before="240" w:after="240"/>
        <w:contextualSpacing/>
        <w:jc w:val="both"/>
        <w:rPr>
          <w:rFonts w:ascii="Calibri" w:hAnsi="Calibri" w:cs="Calibri"/>
          <w:bCs/>
          <w:sz w:val="22"/>
          <w:szCs w:val="18"/>
        </w:rPr>
      </w:pPr>
    </w:p>
    <w:p w:rsidR="003C05CC" w:rsidRPr="003C05CC" w:rsidRDefault="003C05CC" w:rsidP="003C05CC">
      <w:pPr>
        <w:autoSpaceDE w:val="0"/>
        <w:autoSpaceDN w:val="0"/>
        <w:adjustRightInd w:val="0"/>
        <w:spacing w:before="240" w:after="240"/>
        <w:contextualSpacing/>
        <w:jc w:val="both"/>
        <w:rPr>
          <w:rFonts w:ascii="Calibri" w:hAnsi="Calibri" w:cs="Calibri"/>
          <w:bCs/>
          <w:sz w:val="22"/>
          <w:szCs w:val="18"/>
        </w:rPr>
      </w:pPr>
    </w:p>
    <w:p w:rsidR="003C05CC" w:rsidRPr="003C05CC" w:rsidRDefault="003C05CC" w:rsidP="003C05CC">
      <w:pPr>
        <w:spacing w:line="360" w:lineRule="auto"/>
        <w:jc w:val="center"/>
        <w:rPr>
          <w:rFonts w:ascii="Calibri" w:hAnsi="Calibri" w:cs="Calibri"/>
          <w:b/>
          <w:bCs/>
          <w:sz w:val="22"/>
          <w:szCs w:val="18"/>
        </w:rPr>
      </w:pPr>
      <w:r w:rsidRPr="003C05CC">
        <w:rPr>
          <w:rFonts w:ascii="Calibri" w:hAnsi="Calibri" w:cs="Calibri"/>
          <w:b/>
          <w:bCs/>
          <w:sz w:val="22"/>
          <w:szCs w:val="18"/>
        </w:rPr>
        <w:t>INSTRUCCIONES PARA LA EMISION DE INSTRUMENTOS FINANCIEROS – V.2</w:t>
      </w:r>
    </w:p>
    <w:p w:rsidR="003C05CC" w:rsidRPr="003C05CC" w:rsidRDefault="003C05CC" w:rsidP="003C05CC">
      <w:pPr>
        <w:jc w:val="both"/>
        <w:rPr>
          <w:rFonts w:ascii="Calibri" w:hAnsi="Calibri" w:cs="Calibri"/>
          <w:bCs/>
          <w:sz w:val="22"/>
          <w:szCs w:val="18"/>
        </w:rPr>
      </w:pPr>
      <w:r w:rsidRPr="003C05CC">
        <w:rPr>
          <w:rFonts w:ascii="Calibri" w:hAnsi="Calibri" w:cs="Calibri"/>
          <w:bCs/>
          <w:sz w:val="22"/>
          <w:szCs w:val="18"/>
        </w:rPr>
        <w:t xml:space="preserve">El Proponente o Adjudicado deberá solicitar o instruir a la entidad de intermediación financiera bancaría, el correcto registro de datos o información en los Instrumentos Financieros de Garantía requeridos, </w:t>
      </w:r>
      <w:r w:rsidRPr="003C05CC">
        <w:rPr>
          <w:rFonts w:ascii="Calibri" w:hAnsi="Calibri" w:cs="Calibri"/>
          <w:bCs/>
          <w:sz w:val="22"/>
          <w:szCs w:val="18"/>
          <w:u w:val="single"/>
        </w:rPr>
        <w:t>cumpliendo obligatoriamente</w:t>
      </w:r>
      <w:r w:rsidRPr="003C05CC">
        <w:rPr>
          <w:rFonts w:ascii="Calibri" w:hAnsi="Calibri" w:cs="Calibri"/>
          <w:bCs/>
          <w:sz w:val="22"/>
          <w:szCs w:val="18"/>
        </w:rPr>
        <w:t xml:space="preserve"> con las siguientes condiciones:</w:t>
      </w:r>
    </w:p>
    <w:p w:rsidR="003C05CC" w:rsidRPr="003C05CC" w:rsidRDefault="003C05CC" w:rsidP="003C05CC">
      <w:pPr>
        <w:jc w:val="both"/>
        <w:rPr>
          <w:rFonts w:ascii="Calibri" w:hAnsi="Calibri" w:cs="Calibri"/>
          <w:bCs/>
          <w:sz w:val="22"/>
          <w:szCs w:val="18"/>
        </w:rPr>
      </w:pPr>
    </w:p>
    <w:tbl>
      <w:tblPr>
        <w:tblW w:w="9629" w:type="dxa"/>
        <w:jc w:val="center"/>
        <w:tblCellMar>
          <w:left w:w="0" w:type="dxa"/>
          <w:right w:w="0" w:type="dxa"/>
        </w:tblCellMar>
        <w:tblLook w:val="04A0" w:firstRow="1" w:lastRow="0" w:firstColumn="1" w:lastColumn="0" w:noHBand="0" w:noVBand="1"/>
      </w:tblPr>
      <w:tblGrid>
        <w:gridCol w:w="2684"/>
        <w:gridCol w:w="6945"/>
      </w:tblGrid>
      <w:tr w:rsidR="003C05CC" w:rsidRPr="003C05CC" w:rsidTr="00987068">
        <w:trPr>
          <w:jc w:val="center"/>
        </w:trPr>
        <w:tc>
          <w:tcPr>
            <w:tcW w:w="2684"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3C05CC" w:rsidRPr="003C05CC" w:rsidRDefault="003C05CC" w:rsidP="003C05CC">
            <w:pPr>
              <w:jc w:val="center"/>
              <w:rPr>
                <w:rFonts w:ascii="Calibri" w:hAnsi="Calibri" w:cs="Calibri"/>
                <w:b/>
                <w:bCs/>
                <w:sz w:val="22"/>
                <w:szCs w:val="18"/>
              </w:rPr>
            </w:pPr>
            <w:r w:rsidRPr="003C05CC">
              <w:rPr>
                <w:rFonts w:ascii="Calibri" w:hAnsi="Calibri" w:cs="Calibri"/>
                <w:b/>
                <w:bCs/>
                <w:sz w:val="22"/>
                <w:szCs w:val="18"/>
              </w:rPr>
              <w:t>VARIABLE</w:t>
            </w:r>
          </w:p>
        </w:tc>
        <w:tc>
          <w:tcPr>
            <w:tcW w:w="6945"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3C05CC" w:rsidRPr="003C05CC" w:rsidRDefault="003C05CC" w:rsidP="003C05CC">
            <w:pPr>
              <w:jc w:val="center"/>
              <w:rPr>
                <w:rFonts w:ascii="Calibri" w:hAnsi="Calibri" w:cs="Calibri"/>
                <w:b/>
                <w:bCs/>
                <w:sz w:val="22"/>
                <w:szCs w:val="18"/>
              </w:rPr>
            </w:pPr>
            <w:r w:rsidRPr="003C05CC">
              <w:rPr>
                <w:rFonts w:ascii="Calibri" w:hAnsi="Calibri" w:cs="Calibri"/>
                <w:b/>
                <w:bCs/>
                <w:sz w:val="22"/>
                <w:szCs w:val="18"/>
              </w:rPr>
              <w:t>INSTRUCCIÓN</w:t>
            </w:r>
          </w:p>
        </w:tc>
      </w:tr>
      <w:tr w:rsidR="003C05CC" w:rsidRPr="003C05CC" w:rsidTr="00987068">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C05CC" w:rsidRPr="003C05CC" w:rsidRDefault="003C05CC" w:rsidP="003C05CC">
            <w:pPr>
              <w:rPr>
                <w:rFonts w:ascii="Calibri" w:hAnsi="Calibri" w:cs="Calibri"/>
                <w:b/>
                <w:bCs/>
                <w:sz w:val="22"/>
                <w:szCs w:val="18"/>
              </w:rPr>
            </w:pPr>
            <w:r w:rsidRPr="003C05CC">
              <w:rPr>
                <w:rFonts w:ascii="Calibri" w:hAnsi="Calibri" w:cs="Calibri"/>
                <w:b/>
                <w:bCs/>
                <w:sz w:val="22"/>
                <w:szCs w:val="18"/>
              </w:rPr>
              <w:t>INSTRUMENTO DE GARANTIA</w:t>
            </w:r>
          </w:p>
        </w:tc>
        <w:tc>
          <w:tcPr>
            <w:tcW w:w="6945" w:type="dxa"/>
            <w:tcBorders>
              <w:top w:val="nil"/>
              <w:left w:val="nil"/>
              <w:bottom w:val="single" w:sz="8" w:space="0" w:color="auto"/>
              <w:right w:val="single" w:sz="8" w:space="0" w:color="auto"/>
            </w:tcBorders>
            <w:tcMar>
              <w:top w:w="0" w:type="dxa"/>
              <w:left w:w="108" w:type="dxa"/>
              <w:bottom w:w="0" w:type="dxa"/>
              <w:right w:w="108" w:type="dxa"/>
            </w:tcMar>
            <w:hideMark/>
          </w:tcPr>
          <w:p w:rsidR="003C05CC" w:rsidRPr="003C05CC" w:rsidRDefault="003C05CC" w:rsidP="003C05CC">
            <w:pPr>
              <w:jc w:val="both"/>
              <w:rPr>
                <w:rFonts w:ascii="Calibri" w:hAnsi="Calibri" w:cs="Calibri"/>
                <w:bCs/>
                <w:i/>
                <w:iCs/>
                <w:sz w:val="22"/>
                <w:szCs w:val="18"/>
              </w:rPr>
            </w:pPr>
            <w:r w:rsidRPr="003C05CC">
              <w:rPr>
                <w:rFonts w:ascii="Calibri" w:hAnsi="Calibri" w:cs="Calibri"/>
                <w:bCs/>
                <w:sz w:val="22"/>
                <w:szCs w:val="18"/>
              </w:rPr>
              <w:t xml:space="preserve">Se aceptará </w:t>
            </w:r>
            <w:r w:rsidRPr="003C05CC">
              <w:rPr>
                <w:rFonts w:ascii="Calibri" w:hAnsi="Calibri" w:cs="Calibri"/>
                <w:b/>
                <w:bCs/>
                <w:sz w:val="22"/>
                <w:szCs w:val="18"/>
                <w:u w:val="single"/>
              </w:rPr>
              <w:t>únicamente</w:t>
            </w:r>
            <w:r w:rsidRPr="003C05CC">
              <w:rPr>
                <w:rFonts w:ascii="Calibri" w:hAnsi="Calibri" w:cs="Calibri"/>
                <w:bCs/>
                <w:sz w:val="22"/>
                <w:szCs w:val="18"/>
              </w:rPr>
              <w:t xml:space="preserve"> los instrumentos detallados en el presente anexo.</w:t>
            </w:r>
          </w:p>
        </w:tc>
      </w:tr>
      <w:tr w:rsidR="003C05CC" w:rsidRPr="003C05CC" w:rsidTr="00987068">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C05CC" w:rsidRPr="003C05CC" w:rsidRDefault="003C05CC" w:rsidP="003C05CC">
            <w:pPr>
              <w:rPr>
                <w:rFonts w:ascii="Calibri" w:hAnsi="Calibri" w:cs="Calibri"/>
                <w:b/>
                <w:bCs/>
                <w:sz w:val="22"/>
                <w:szCs w:val="18"/>
              </w:rPr>
            </w:pPr>
            <w:r w:rsidRPr="003C05CC">
              <w:rPr>
                <w:rFonts w:ascii="Calibri" w:hAnsi="Calibri" w:cs="Calibri"/>
                <w:b/>
                <w:bCs/>
                <w:sz w:val="22"/>
                <w:szCs w:val="18"/>
              </w:rPr>
              <w:t>OBJETO DE LA GARANTÍA</w:t>
            </w:r>
          </w:p>
          <w:p w:rsidR="003C05CC" w:rsidRPr="003C05CC" w:rsidRDefault="003C05CC" w:rsidP="003C05CC">
            <w:pPr>
              <w:rPr>
                <w:rFonts w:ascii="Calibri" w:hAnsi="Calibri" w:cs="Calibri"/>
                <w:b/>
                <w:bCs/>
                <w:sz w:val="22"/>
                <w:szCs w:val="18"/>
              </w:rPr>
            </w:pPr>
            <w:r w:rsidRPr="003C05CC">
              <w:rPr>
                <w:rFonts w:ascii="Calibri" w:hAnsi="Calibri" w:cs="Calibri"/>
                <w:b/>
                <w:bCs/>
                <w:sz w:val="22"/>
                <w:szCs w:val="18"/>
              </w:rPr>
              <w:t xml:space="preserve"> (“Para Garantizar:”)</w:t>
            </w:r>
          </w:p>
        </w:tc>
        <w:tc>
          <w:tcPr>
            <w:tcW w:w="6945" w:type="dxa"/>
            <w:tcBorders>
              <w:top w:val="nil"/>
              <w:left w:val="nil"/>
              <w:bottom w:val="single" w:sz="8" w:space="0" w:color="auto"/>
              <w:right w:val="single" w:sz="8" w:space="0" w:color="auto"/>
            </w:tcBorders>
            <w:tcMar>
              <w:top w:w="0" w:type="dxa"/>
              <w:left w:w="108" w:type="dxa"/>
              <w:bottom w:w="0" w:type="dxa"/>
              <w:right w:w="108" w:type="dxa"/>
            </w:tcMar>
            <w:hideMark/>
          </w:tcPr>
          <w:p w:rsidR="003C05CC" w:rsidRPr="003C05CC" w:rsidRDefault="003C05CC" w:rsidP="003C05CC">
            <w:pPr>
              <w:jc w:val="both"/>
              <w:rPr>
                <w:rFonts w:ascii="Calibri" w:hAnsi="Calibri" w:cs="Calibri"/>
                <w:b/>
                <w:bCs/>
                <w:sz w:val="22"/>
                <w:szCs w:val="18"/>
              </w:rPr>
            </w:pPr>
            <w:r w:rsidRPr="003C05CC">
              <w:rPr>
                <w:rFonts w:ascii="Calibri" w:hAnsi="Calibri" w:cs="Calibri"/>
                <w:bCs/>
                <w:sz w:val="22"/>
                <w:szCs w:val="18"/>
              </w:rPr>
              <w:t xml:space="preserve">Debe consignar correctamente y de manera explícita, </w:t>
            </w:r>
            <w:r w:rsidRPr="003C05CC">
              <w:rPr>
                <w:rFonts w:ascii="Calibri" w:hAnsi="Calibri" w:cs="Calibri"/>
                <w:b/>
                <w:bCs/>
                <w:sz w:val="22"/>
                <w:szCs w:val="18"/>
                <w:u w:val="single"/>
              </w:rPr>
              <w:t>textual</w:t>
            </w:r>
            <w:r w:rsidRPr="003C05CC">
              <w:rPr>
                <w:rFonts w:ascii="Calibri" w:hAnsi="Calibri" w:cs="Calibri"/>
                <w:b/>
                <w:bCs/>
                <w:sz w:val="22"/>
                <w:szCs w:val="18"/>
              </w:rPr>
              <w:t xml:space="preserve"> y </w:t>
            </w:r>
            <w:r w:rsidRPr="003C05CC">
              <w:rPr>
                <w:rFonts w:ascii="Calibri" w:hAnsi="Calibri" w:cs="Calibri"/>
                <w:b/>
                <w:bCs/>
                <w:sz w:val="22"/>
                <w:szCs w:val="18"/>
                <w:u w:val="single"/>
              </w:rPr>
              <w:t>completa</w:t>
            </w:r>
            <w:r w:rsidRPr="003C05CC">
              <w:rPr>
                <w:rFonts w:ascii="Calibri" w:hAnsi="Calibri" w:cs="Calibri"/>
                <w:b/>
                <w:bCs/>
                <w:sz w:val="22"/>
                <w:szCs w:val="18"/>
              </w:rPr>
              <w:t xml:space="preserve">: </w:t>
            </w:r>
          </w:p>
          <w:p w:rsidR="003C05CC" w:rsidRPr="003C05CC" w:rsidRDefault="003C05CC" w:rsidP="003C05CC">
            <w:pPr>
              <w:numPr>
                <w:ilvl w:val="0"/>
                <w:numId w:val="58"/>
              </w:numPr>
              <w:jc w:val="both"/>
              <w:rPr>
                <w:rFonts w:ascii="Calibri" w:hAnsi="Calibri" w:cs="Calibri"/>
                <w:bCs/>
                <w:sz w:val="22"/>
                <w:szCs w:val="18"/>
              </w:rPr>
            </w:pPr>
            <w:r w:rsidRPr="003C05CC">
              <w:rPr>
                <w:rFonts w:ascii="Calibri" w:hAnsi="Calibri" w:cs="Calibri"/>
                <w:b/>
                <w:bCs/>
                <w:sz w:val="22"/>
                <w:szCs w:val="18"/>
              </w:rPr>
              <w:t>Objeto a garantizar (“Garantía según el objeto”)</w:t>
            </w:r>
            <w:r w:rsidRPr="003C05CC">
              <w:rPr>
                <w:rFonts w:ascii="Calibri" w:hAnsi="Calibri" w:cs="Calibri"/>
                <w:b/>
                <w:bCs/>
                <w:sz w:val="22"/>
                <w:szCs w:val="18"/>
              </w:rPr>
              <w:endnoteReference w:id="1"/>
            </w:r>
            <w:r w:rsidRPr="003C05CC">
              <w:rPr>
                <w:rFonts w:ascii="Calibri" w:hAnsi="Calibri" w:cs="Calibri"/>
                <w:bCs/>
                <w:sz w:val="22"/>
                <w:szCs w:val="18"/>
              </w:rPr>
              <w:t xml:space="preserve"> conforme lo requerido en el presente anexo.</w:t>
            </w:r>
          </w:p>
          <w:p w:rsidR="003C05CC" w:rsidRPr="003C05CC" w:rsidRDefault="003C05CC" w:rsidP="003C05CC">
            <w:pPr>
              <w:numPr>
                <w:ilvl w:val="0"/>
                <w:numId w:val="58"/>
              </w:numPr>
              <w:jc w:val="both"/>
              <w:rPr>
                <w:rFonts w:ascii="Calibri" w:hAnsi="Calibri" w:cs="Calibri"/>
                <w:bCs/>
                <w:sz w:val="22"/>
                <w:szCs w:val="18"/>
              </w:rPr>
            </w:pPr>
            <w:r w:rsidRPr="003C05CC">
              <w:rPr>
                <w:rFonts w:ascii="Calibri" w:hAnsi="Calibri" w:cs="Calibri"/>
                <w:b/>
                <w:bCs/>
                <w:sz w:val="22"/>
                <w:szCs w:val="18"/>
              </w:rPr>
              <w:t>Nombre (Objeto de la Contratación) y/o código</w:t>
            </w:r>
            <w:r w:rsidRPr="003C05CC">
              <w:rPr>
                <w:rFonts w:ascii="Calibri" w:hAnsi="Calibri" w:cs="Calibri"/>
                <w:bCs/>
                <w:sz w:val="22"/>
                <w:szCs w:val="18"/>
              </w:rPr>
              <w:t xml:space="preserve"> del proceso de contratación, conforme al registrado en la página web:</w:t>
            </w:r>
          </w:p>
          <w:p w:rsidR="003C05CC" w:rsidRPr="003C05CC" w:rsidRDefault="003C05CC" w:rsidP="003C05CC">
            <w:pPr>
              <w:ind w:left="360"/>
              <w:jc w:val="both"/>
              <w:rPr>
                <w:rFonts w:ascii="Calibri" w:hAnsi="Calibri" w:cs="Calibri"/>
                <w:b/>
                <w:bCs/>
                <w:i/>
                <w:sz w:val="22"/>
                <w:szCs w:val="18"/>
              </w:rPr>
            </w:pPr>
            <w:r w:rsidRPr="003C05CC">
              <w:rPr>
                <w:rFonts w:ascii="Calibri" w:hAnsi="Calibri" w:cs="Calibri"/>
                <w:b/>
                <w:bCs/>
                <w:i/>
                <w:sz w:val="22"/>
                <w:szCs w:val="18"/>
              </w:rPr>
              <w:t>http://contrataciones.ypfb.gob.bo/contrataciones/publicacion</w:t>
            </w:r>
          </w:p>
        </w:tc>
      </w:tr>
      <w:tr w:rsidR="003C05CC" w:rsidRPr="003C05CC" w:rsidTr="00987068">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C05CC" w:rsidRPr="003C05CC" w:rsidRDefault="003C05CC" w:rsidP="003C05CC">
            <w:pPr>
              <w:rPr>
                <w:rFonts w:ascii="Calibri" w:hAnsi="Calibri" w:cs="Calibri"/>
                <w:b/>
                <w:bCs/>
                <w:sz w:val="22"/>
                <w:szCs w:val="18"/>
              </w:rPr>
            </w:pPr>
            <w:r w:rsidRPr="003C05CC">
              <w:rPr>
                <w:rFonts w:ascii="Calibri" w:hAnsi="Calibri" w:cs="Calibri"/>
                <w:b/>
                <w:bCs/>
                <w:sz w:val="22"/>
                <w:szCs w:val="18"/>
              </w:rPr>
              <w:t xml:space="preserve">NOMBRE, RAZÓN SOCIAL O DENOMINACIÓN DEL ORDENANTE </w:t>
            </w:r>
          </w:p>
        </w:tc>
        <w:tc>
          <w:tcPr>
            <w:tcW w:w="6945" w:type="dxa"/>
            <w:tcBorders>
              <w:top w:val="nil"/>
              <w:left w:val="nil"/>
              <w:bottom w:val="single" w:sz="8" w:space="0" w:color="auto"/>
              <w:right w:val="single" w:sz="8" w:space="0" w:color="auto"/>
            </w:tcBorders>
            <w:tcMar>
              <w:top w:w="0" w:type="dxa"/>
              <w:left w:w="108" w:type="dxa"/>
              <w:bottom w:w="0" w:type="dxa"/>
              <w:right w:w="108" w:type="dxa"/>
            </w:tcMar>
            <w:hideMark/>
          </w:tcPr>
          <w:p w:rsidR="003C05CC" w:rsidRPr="003C05CC" w:rsidRDefault="003C05CC" w:rsidP="003C05CC">
            <w:pPr>
              <w:jc w:val="both"/>
              <w:rPr>
                <w:rFonts w:ascii="Calibri" w:hAnsi="Calibri" w:cs="Calibri"/>
                <w:bCs/>
                <w:sz w:val="22"/>
                <w:szCs w:val="18"/>
              </w:rPr>
            </w:pPr>
            <w:r w:rsidRPr="003C05CC">
              <w:rPr>
                <w:rFonts w:ascii="Calibri" w:hAnsi="Calibri" w:cs="Calibri"/>
                <w:bCs/>
                <w:sz w:val="22"/>
                <w:szCs w:val="18"/>
              </w:rPr>
              <w:t xml:space="preserve">Debe consignar el nombre </w:t>
            </w:r>
            <w:r w:rsidRPr="003C05CC">
              <w:rPr>
                <w:rFonts w:ascii="Calibri" w:hAnsi="Calibri" w:cs="Calibri"/>
                <w:bCs/>
                <w:sz w:val="22"/>
                <w:szCs w:val="18"/>
                <w:u w:val="single"/>
              </w:rPr>
              <w:t>plenamente</w:t>
            </w:r>
            <w:r w:rsidRPr="003C05CC">
              <w:rPr>
                <w:rFonts w:ascii="Calibri" w:hAnsi="Calibri" w:cs="Calibri"/>
                <w:bCs/>
                <w:sz w:val="22"/>
                <w:szCs w:val="18"/>
              </w:rPr>
              <w:t xml:space="preserve"> consistente o concordante con el registrado en el Formulario A-1 (campo: Nombre o Razón Social del Proponente). Para </w:t>
            </w:r>
            <w:r w:rsidRPr="003C05CC">
              <w:rPr>
                <w:rFonts w:ascii="Calibri" w:hAnsi="Calibri" w:cs="Calibri"/>
                <w:bCs/>
                <w:sz w:val="22"/>
                <w:szCs w:val="18"/>
                <w:u w:val="single"/>
              </w:rPr>
              <w:t>empresas unipersonales</w:t>
            </w:r>
            <w:r w:rsidRPr="003C05CC">
              <w:rPr>
                <w:rFonts w:ascii="Calibri" w:hAnsi="Calibri" w:cs="Calibri"/>
                <w:bCs/>
                <w:sz w:val="22"/>
                <w:szCs w:val="18"/>
              </w:rPr>
              <w:t xml:space="preserve"> podrá figurar alternativamente el nombre del Contribuyente (NIT).</w:t>
            </w:r>
          </w:p>
          <w:p w:rsidR="003C05CC" w:rsidRPr="003C05CC" w:rsidRDefault="003C05CC" w:rsidP="003C05CC">
            <w:pPr>
              <w:jc w:val="both"/>
              <w:rPr>
                <w:rFonts w:ascii="Calibri" w:hAnsi="Calibri" w:cs="Calibri"/>
                <w:bCs/>
                <w:sz w:val="22"/>
                <w:szCs w:val="18"/>
              </w:rPr>
            </w:pPr>
            <w:r w:rsidRPr="003C05CC">
              <w:rPr>
                <w:rFonts w:ascii="Calibri" w:hAnsi="Calibri" w:cs="Calibri"/>
                <w:bCs/>
                <w:sz w:val="22"/>
                <w:szCs w:val="18"/>
              </w:rPr>
              <w:t xml:space="preserve">Asimismo, el </w:t>
            </w:r>
            <w:r w:rsidRPr="003C05CC">
              <w:rPr>
                <w:rFonts w:ascii="Calibri" w:hAnsi="Calibri" w:cs="Calibri"/>
                <w:bCs/>
                <w:i/>
                <w:sz w:val="22"/>
                <w:szCs w:val="18"/>
              </w:rPr>
              <w:t>Nombre o Razón Social del Proponente</w:t>
            </w:r>
            <w:r w:rsidRPr="003C05CC">
              <w:rPr>
                <w:rFonts w:ascii="Calibri" w:hAnsi="Calibri" w:cs="Calibri"/>
                <w:bCs/>
                <w:sz w:val="22"/>
                <w:szCs w:val="18"/>
              </w:rPr>
              <w:t xml:space="preserve"> (Empresa) deberá estar respaldado por los registrados en los siguientes documentos, según corresponda al documento requerido en el DBC o DCD o EETT o </w:t>
            </w:r>
            <w:proofErr w:type="spellStart"/>
            <w:r w:rsidRPr="003C05CC">
              <w:rPr>
                <w:rFonts w:ascii="Calibri" w:hAnsi="Calibri" w:cs="Calibri"/>
                <w:bCs/>
                <w:sz w:val="22"/>
                <w:szCs w:val="18"/>
              </w:rPr>
              <w:t>TDRs</w:t>
            </w:r>
            <w:proofErr w:type="spellEnd"/>
            <w:r w:rsidRPr="003C05CC">
              <w:rPr>
                <w:rFonts w:ascii="Calibri" w:hAnsi="Calibri" w:cs="Calibri"/>
                <w:bCs/>
                <w:sz w:val="22"/>
                <w:szCs w:val="18"/>
              </w:rPr>
              <w:t>:</w:t>
            </w:r>
          </w:p>
          <w:p w:rsidR="003C05CC" w:rsidRPr="003C05CC" w:rsidRDefault="003C05CC" w:rsidP="003C05CC">
            <w:pPr>
              <w:numPr>
                <w:ilvl w:val="0"/>
                <w:numId w:val="59"/>
              </w:numPr>
              <w:jc w:val="both"/>
              <w:rPr>
                <w:rFonts w:ascii="Calibri" w:hAnsi="Calibri" w:cs="Calibri"/>
                <w:bCs/>
                <w:sz w:val="22"/>
                <w:szCs w:val="18"/>
              </w:rPr>
            </w:pPr>
            <w:r w:rsidRPr="003C05CC">
              <w:rPr>
                <w:rFonts w:ascii="Calibri" w:hAnsi="Calibri" w:cs="Calibri"/>
                <w:bCs/>
                <w:sz w:val="22"/>
                <w:szCs w:val="18"/>
              </w:rPr>
              <w:t>Registros FUNDEMPRESA, (o equivalente en el país de origen); o</w:t>
            </w:r>
          </w:p>
          <w:p w:rsidR="003C05CC" w:rsidRPr="003C05CC" w:rsidRDefault="003C05CC" w:rsidP="003C05CC">
            <w:pPr>
              <w:numPr>
                <w:ilvl w:val="0"/>
                <w:numId w:val="59"/>
              </w:numPr>
              <w:jc w:val="both"/>
              <w:rPr>
                <w:rFonts w:ascii="Calibri" w:hAnsi="Calibri" w:cs="Calibri"/>
                <w:bCs/>
                <w:sz w:val="22"/>
                <w:szCs w:val="18"/>
              </w:rPr>
            </w:pPr>
            <w:r w:rsidRPr="003C05CC">
              <w:rPr>
                <w:rFonts w:ascii="Calibri" w:hAnsi="Calibri" w:cs="Calibri"/>
                <w:bCs/>
                <w:sz w:val="22"/>
                <w:szCs w:val="18"/>
              </w:rPr>
              <w:t>Instrumento de Constitución.</w:t>
            </w:r>
          </w:p>
        </w:tc>
      </w:tr>
      <w:tr w:rsidR="003C05CC" w:rsidRPr="003C05CC" w:rsidTr="00987068">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C05CC" w:rsidRPr="003C05CC" w:rsidRDefault="003C05CC" w:rsidP="003C05CC">
            <w:pPr>
              <w:rPr>
                <w:rFonts w:ascii="Calibri" w:hAnsi="Calibri" w:cs="Calibri"/>
                <w:b/>
                <w:bCs/>
                <w:sz w:val="22"/>
                <w:szCs w:val="18"/>
              </w:rPr>
            </w:pPr>
            <w:r w:rsidRPr="003C05CC">
              <w:rPr>
                <w:rFonts w:ascii="Calibri" w:hAnsi="Calibri" w:cs="Calibri"/>
                <w:b/>
                <w:bCs/>
                <w:sz w:val="22"/>
                <w:szCs w:val="18"/>
              </w:rPr>
              <w:t>NOMBRE DEL BENEFICIARIO</w:t>
            </w:r>
          </w:p>
        </w:tc>
        <w:tc>
          <w:tcPr>
            <w:tcW w:w="6945" w:type="dxa"/>
            <w:tcBorders>
              <w:top w:val="nil"/>
              <w:left w:val="nil"/>
              <w:bottom w:val="single" w:sz="8" w:space="0" w:color="auto"/>
              <w:right w:val="single" w:sz="8" w:space="0" w:color="auto"/>
            </w:tcBorders>
            <w:tcMar>
              <w:top w:w="0" w:type="dxa"/>
              <w:left w:w="108" w:type="dxa"/>
              <w:bottom w:w="0" w:type="dxa"/>
              <w:right w:w="108" w:type="dxa"/>
            </w:tcMar>
            <w:hideMark/>
          </w:tcPr>
          <w:p w:rsidR="003C05CC" w:rsidRPr="003C05CC" w:rsidRDefault="003C05CC" w:rsidP="003C05CC">
            <w:pPr>
              <w:jc w:val="both"/>
              <w:rPr>
                <w:rFonts w:ascii="Calibri" w:hAnsi="Calibri" w:cs="Calibri"/>
                <w:bCs/>
                <w:sz w:val="22"/>
                <w:szCs w:val="18"/>
              </w:rPr>
            </w:pPr>
            <w:r w:rsidRPr="003C05CC">
              <w:rPr>
                <w:rFonts w:ascii="Calibri" w:hAnsi="Calibri" w:cs="Calibri"/>
                <w:bCs/>
                <w:sz w:val="22"/>
                <w:szCs w:val="18"/>
              </w:rPr>
              <w:t>Debe consignar:</w:t>
            </w:r>
          </w:p>
          <w:p w:rsidR="003C05CC" w:rsidRPr="003C05CC" w:rsidRDefault="003C05CC" w:rsidP="003C05CC">
            <w:pPr>
              <w:numPr>
                <w:ilvl w:val="0"/>
                <w:numId w:val="60"/>
              </w:numPr>
              <w:spacing w:line="276" w:lineRule="auto"/>
              <w:ind w:left="357" w:hanging="357"/>
              <w:jc w:val="both"/>
              <w:rPr>
                <w:rFonts w:ascii="Calibri" w:hAnsi="Calibri" w:cs="Calibri"/>
                <w:bCs/>
                <w:sz w:val="22"/>
                <w:szCs w:val="18"/>
              </w:rPr>
            </w:pPr>
            <w:r w:rsidRPr="003C05CC">
              <w:rPr>
                <w:rFonts w:ascii="Calibri" w:hAnsi="Calibri" w:cs="Calibri"/>
                <w:bCs/>
                <w:sz w:val="22"/>
                <w:szCs w:val="18"/>
              </w:rPr>
              <w:t>YACIMIENTOS PETROLIFEROS FISCALES BOLIVIANOS;</w:t>
            </w:r>
          </w:p>
          <w:p w:rsidR="003C05CC" w:rsidRPr="003C05CC" w:rsidRDefault="003C05CC" w:rsidP="003C05CC">
            <w:pPr>
              <w:numPr>
                <w:ilvl w:val="0"/>
                <w:numId w:val="60"/>
              </w:numPr>
              <w:spacing w:line="276" w:lineRule="auto"/>
              <w:ind w:left="357" w:hanging="357"/>
              <w:jc w:val="both"/>
              <w:rPr>
                <w:rFonts w:ascii="Calibri" w:hAnsi="Calibri" w:cs="Calibri"/>
                <w:bCs/>
                <w:i/>
                <w:sz w:val="22"/>
                <w:szCs w:val="18"/>
              </w:rPr>
            </w:pPr>
            <w:r w:rsidRPr="003C05CC">
              <w:rPr>
                <w:rFonts w:ascii="Calibri" w:hAnsi="Calibri" w:cs="Calibri"/>
                <w:bCs/>
                <w:i/>
                <w:sz w:val="22"/>
                <w:szCs w:val="18"/>
              </w:rPr>
              <w:t>YPFB;</w:t>
            </w:r>
          </w:p>
          <w:p w:rsidR="003C05CC" w:rsidRPr="003C05CC" w:rsidRDefault="003C05CC" w:rsidP="003C05CC">
            <w:pPr>
              <w:numPr>
                <w:ilvl w:val="0"/>
                <w:numId w:val="60"/>
              </w:numPr>
              <w:spacing w:line="276" w:lineRule="auto"/>
              <w:ind w:left="357" w:hanging="357"/>
              <w:jc w:val="both"/>
              <w:rPr>
                <w:rFonts w:ascii="Calibri" w:hAnsi="Calibri" w:cs="Calibri"/>
                <w:bCs/>
                <w:sz w:val="22"/>
                <w:szCs w:val="18"/>
              </w:rPr>
            </w:pPr>
            <w:r w:rsidRPr="003C05CC">
              <w:rPr>
                <w:rFonts w:ascii="Calibri" w:hAnsi="Calibri" w:cs="Calibri"/>
                <w:bCs/>
                <w:i/>
                <w:sz w:val="22"/>
                <w:szCs w:val="18"/>
              </w:rPr>
              <w:t>o ambos.</w:t>
            </w:r>
          </w:p>
        </w:tc>
      </w:tr>
      <w:tr w:rsidR="003C05CC" w:rsidRPr="003C05CC" w:rsidTr="00987068">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C05CC" w:rsidRPr="003C05CC" w:rsidRDefault="003C05CC" w:rsidP="003C05CC">
            <w:pPr>
              <w:rPr>
                <w:rFonts w:ascii="Calibri" w:hAnsi="Calibri" w:cs="Calibri"/>
                <w:b/>
                <w:bCs/>
                <w:sz w:val="22"/>
                <w:szCs w:val="18"/>
              </w:rPr>
            </w:pPr>
            <w:r w:rsidRPr="003C05CC">
              <w:rPr>
                <w:rFonts w:ascii="Calibri" w:hAnsi="Calibri" w:cs="Calibri"/>
                <w:b/>
                <w:bCs/>
                <w:sz w:val="22"/>
                <w:szCs w:val="18"/>
              </w:rPr>
              <w:lastRenderedPageBreak/>
              <w:t>MONTO GARANTIZADO</w:t>
            </w:r>
          </w:p>
        </w:tc>
        <w:tc>
          <w:tcPr>
            <w:tcW w:w="6945" w:type="dxa"/>
            <w:tcBorders>
              <w:top w:val="nil"/>
              <w:left w:val="nil"/>
              <w:bottom w:val="single" w:sz="8" w:space="0" w:color="auto"/>
              <w:right w:val="single" w:sz="8" w:space="0" w:color="auto"/>
            </w:tcBorders>
            <w:tcMar>
              <w:top w:w="0" w:type="dxa"/>
              <w:left w:w="108" w:type="dxa"/>
              <w:bottom w:w="0" w:type="dxa"/>
              <w:right w:w="108" w:type="dxa"/>
            </w:tcMar>
            <w:hideMark/>
          </w:tcPr>
          <w:p w:rsidR="003C05CC" w:rsidRPr="003C05CC" w:rsidRDefault="003C05CC" w:rsidP="003C05CC">
            <w:pPr>
              <w:jc w:val="both"/>
              <w:rPr>
                <w:rFonts w:ascii="Calibri" w:hAnsi="Calibri" w:cs="Calibri"/>
                <w:bCs/>
                <w:sz w:val="22"/>
                <w:szCs w:val="18"/>
              </w:rPr>
            </w:pPr>
            <w:r w:rsidRPr="003C05CC">
              <w:rPr>
                <w:rFonts w:ascii="Calibri" w:hAnsi="Calibri" w:cs="Calibri"/>
                <w:bCs/>
                <w:sz w:val="22"/>
                <w:szCs w:val="18"/>
              </w:rPr>
              <w:t>Debe consignar el valor/importe/monto correctamente calculado, conforme el presente anexo y la “</w:t>
            </w:r>
            <w:r w:rsidRPr="003C05CC">
              <w:rPr>
                <w:rFonts w:ascii="Calibri" w:hAnsi="Calibri" w:cs="Calibri"/>
                <w:bCs/>
                <w:i/>
                <w:sz w:val="22"/>
                <w:szCs w:val="18"/>
              </w:rPr>
              <w:t>Garantía según el objeto</w:t>
            </w:r>
            <w:r w:rsidRPr="003C05CC">
              <w:rPr>
                <w:rFonts w:ascii="Calibri" w:hAnsi="Calibri" w:cs="Calibri"/>
                <w:bCs/>
                <w:sz w:val="22"/>
                <w:szCs w:val="18"/>
              </w:rPr>
              <w:t xml:space="preserve">” requerida, considerando el </w:t>
            </w:r>
            <w:proofErr w:type="spellStart"/>
            <w:r w:rsidRPr="003C05CC">
              <w:rPr>
                <w:rFonts w:ascii="Calibri" w:hAnsi="Calibri" w:cs="Calibri"/>
                <w:bCs/>
                <w:sz w:val="22"/>
                <w:szCs w:val="18"/>
              </w:rPr>
              <w:t>inc</w:t>
            </w:r>
            <w:proofErr w:type="spellEnd"/>
            <w:r w:rsidRPr="003C05CC">
              <w:rPr>
                <w:rFonts w:ascii="Calibri" w:hAnsi="Calibri" w:cs="Calibri"/>
                <w:bCs/>
                <w:sz w:val="22"/>
                <w:szCs w:val="18"/>
              </w:rPr>
              <w:t xml:space="preserve"> c) de los Aspectos Subsanables del DBC o DCD.</w:t>
            </w:r>
          </w:p>
        </w:tc>
      </w:tr>
      <w:tr w:rsidR="003C05CC" w:rsidRPr="003C05CC" w:rsidTr="00987068">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C05CC" w:rsidRPr="003C05CC" w:rsidRDefault="003C05CC" w:rsidP="003C05CC">
            <w:pPr>
              <w:rPr>
                <w:rFonts w:ascii="Calibri" w:hAnsi="Calibri" w:cs="Calibri"/>
                <w:b/>
                <w:bCs/>
                <w:sz w:val="22"/>
                <w:szCs w:val="18"/>
              </w:rPr>
            </w:pPr>
            <w:r w:rsidRPr="003C05CC">
              <w:rPr>
                <w:rFonts w:ascii="Calibri" w:hAnsi="Calibri" w:cs="Calibri"/>
                <w:b/>
                <w:bCs/>
                <w:sz w:val="22"/>
                <w:szCs w:val="18"/>
              </w:rPr>
              <w:t>VIGENCIA</w:t>
            </w:r>
          </w:p>
        </w:tc>
        <w:tc>
          <w:tcPr>
            <w:tcW w:w="6945" w:type="dxa"/>
            <w:tcBorders>
              <w:top w:val="nil"/>
              <w:left w:val="nil"/>
              <w:bottom w:val="single" w:sz="8" w:space="0" w:color="auto"/>
              <w:right w:val="single" w:sz="8" w:space="0" w:color="auto"/>
            </w:tcBorders>
            <w:tcMar>
              <w:top w:w="0" w:type="dxa"/>
              <w:left w:w="108" w:type="dxa"/>
              <w:bottom w:w="0" w:type="dxa"/>
              <w:right w:w="108" w:type="dxa"/>
            </w:tcMar>
            <w:hideMark/>
          </w:tcPr>
          <w:p w:rsidR="003C05CC" w:rsidRPr="003C05CC" w:rsidRDefault="003C05CC" w:rsidP="003C05CC">
            <w:pPr>
              <w:jc w:val="both"/>
              <w:rPr>
                <w:rFonts w:ascii="Calibri" w:hAnsi="Calibri" w:cs="Calibri"/>
                <w:bCs/>
                <w:sz w:val="22"/>
                <w:szCs w:val="18"/>
              </w:rPr>
            </w:pPr>
            <w:r w:rsidRPr="003C05CC">
              <w:rPr>
                <w:rFonts w:ascii="Calibri" w:hAnsi="Calibri" w:cs="Calibri"/>
                <w:bCs/>
                <w:sz w:val="22"/>
                <w:szCs w:val="18"/>
              </w:rPr>
              <w:t xml:space="preserve">Debe consignar una vigencia </w:t>
            </w:r>
            <w:r w:rsidRPr="003C05CC">
              <w:rPr>
                <w:rFonts w:ascii="Calibri" w:hAnsi="Calibri" w:cs="Calibri"/>
                <w:bCs/>
                <w:sz w:val="22"/>
                <w:szCs w:val="18"/>
                <w:u w:val="single"/>
              </w:rPr>
              <w:t>igual o mayor</w:t>
            </w:r>
            <w:r w:rsidRPr="003C05CC">
              <w:rPr>
                <w:rFonts w:ascii="Calibri" w:hAnsi="Calibri" w:cs="Calibri"/>
                <w:bCs/>
                <w:sz w:val="22"/>
                <w:szCs w:val="18"/>
              </w:rPr>
              <w:t xml:space="preserve"> a la requerida en el presente Anexo, </w:t>
            </w:r>
          </w:p>
          <w:p w:rsidR="003C05CC" w:rsidRPr="003C05CC" w:rsidRDefault="003C05CC" w:rsidP="003C05CC">
            <w:pPr>
              <w:numPr>
                <w:ilvl w:val="0"/>
                <w:numId w:val="61"/>
              </w:numPr>
              <w:jc w:val="both"/>
              <w:rPr>
                <w:rFonts w:ascii="Calibri" w:hAnsi="Calibri" w:cs="Calibri"/>
                <w:bCs/>
                <w:sz w:val="22"/>
                <w:szCs w:val="18"/>
              </w:rPr>
            </w:pPr>
            <w:r w:rsidRPr="003C05CC">
              <w:rPr>
                <w:rFonts w:ascii="Calibri" w:hAnsi="Calibri" w:cs="Calibri"/>
                <w:b/>
                <w:bCs/>
                <w:sz w:val="22"/>
                <w:szCs w:val="18"/>
                <w:u w:val="single"/>
              </w:rPr>
              <w:t>Para la Garantía de Seriedad de Propuesta:</w:t>
            </w:r>
            <w:r w:rsidRPr="003C05CC">
              <w:rPr>
                <w:rFonts w:ascii="Calibri" w:hAnsi="Calibri" w:cs="Calibri"/>
                <w:bCs/>
                <w:sz w:val="22"/>
                <w:szCs w:val="18"/>
              </w:rPr>
              <w:t xml:space="preserve"> (120 días) computable a partir de la “</w:t>
            </w:r>
            <w:r w:rsidRPr="003C05CC">
              <w:rPr>
                <w:rFonts w:ascii="Calibri" w:hAnsi="Calibri" w:cs="Calibri"/>
                <w:bCs/>
                <w:i/>
                <w:sz w:val="22"/>
                <w:szCs w:val="18"/>
              </w:rPr>
              <w:t>Fecha de presentación de propuesta</w:t>
            </w:r>
            <w:r w:rsidRPr="003C05CC">
              <w:rPr>
                <w:rFonts w:ascii="Calibri" w:hAnsi="Calibri" w:cs="Calibri"/>
                <w:bCs/>
                <w:sz w:val="22"/>
                <w:szCs w:val="18"/>
              </w:rPr>
              <w:t>”, establecida en el “</w:t>
            </w:r>
            <w:r w:rsidRPr="003C05CC">
              <w:rPr>
                <w:rFonts w:ascii="Calibri" w:hAnsi="Calibri" w:cs="Calibri"/>
                <w:bCs/>
                <w:i/>
                <w:sz w:val="22"/>
                <w:szCs w:val="18"/>
              </w:rPr>
              <w:t>Cronograma de Plazos</w:t>
            </w:r>
            <w:r w:rsidRPr="003C05CC">
              <w:rPr>
                <w:rFonts w:ascii="Calibri" w:hAnsi="Calibri" w:cs="Calibri"/>
                <w:bCs/>
                <w:sz w:val="22"/>
                <w:szCs w:val="18"/>
              </w:rPr>
              <w:t xml:space="preserve">” incluidos como parte del DBC y considerando los Aspectos Subsanables admisibles en dicho documento. </w:t>
            </w:r>
          </w:p>
          <w:p w:rsidR="003C05CC" w:rsidRPr="003C05CC" w:rsidRDefault="003C05CC" w:rsidP="003C05CC">
            <w:pPr>
              <w:numPr>
                <w:ilvl w:val="0"/>
                <w:numId w:val="61"/>
              </w:numPr>
              <w:jc w:val="both"/>
              <w:rPr>
                <w:rFonts w:ascii="Calibri" w:hAnsi="Calibri" w:cs="Calibri"/>
                <w:bCs/>
                <w:sz w:val="22"/>
                <w:szCs w:val="18"/>
              </w:rPr>
            </w:pPr>
            <w:r w:rsidRPr="003C05CC">
              <w:rPr>
                <w:rFonts w:ascii="Calibri" w:hAnsi="Calibri" w:cs="Calibri"/>
                <w:b/>
                <w:bCs/>
                <w:sz w:val="22"/>
                <w:szCs w:val="18"/>
                <w:u w:val="single"/>
              </w:rPr>
              <w:t>Para Garantía de Cumplimiento de Contrato y otras Garantías (DS 29506 y DS 181)</w:t>
            </w:r>
            <w:r w:rsidRPr="003C05CC">
              <w:rPr>
                <w:rFonts w:ascii="Calibri" w:hAnsi="Calibri" w:cs="Calibri"/>
                <w:b/>
                <w:bCs/>
                <w:sz w:val="22"/>
                <w:szCs w:val="18"/>
              </w:rPr>
              <w:t>:</w:t>
            </w:r>
            <w:r w:rsidRPr="003C05CC">
              <w:rPr>
                <w:rFonts w:ascii="Calibri" w:hAnsi="Calibri" w:cs="Calibri"/>
                <w:bCs/>
                <w:sz w:val="22"/>
                <w:szCs w:val="18"/>
              </w:rPr>
              <w:t xml:space="preserve"> conforme los días requeridos en el presente anexo, computables a partir de la </w:t>
            </w:r>
            <w:r w:rsidRPr="003C05CC">
              <w:rPr>
                <w:rFonts w:ascii="Calibri" w:hAnsi="Calibri" w:cs="Calibri"/>
                <w:bCs/>
                <w:sz w:val="22"/>
                <w:szCs w:val="18"/>
                <w:u w:val="single"/>
              </w:rPr>
              <w:t>fecha de emisión de los instrumentos financieros</w:t>
            </w:r>
            <w:r w:rsidRPr="003C05CC">
              <w:rPr>
                <w:rFonts w:ascii="Calibri" w:hAnsi="Calibri" w:cs="Calibri"/>
                <w:bCs/>
                <w:sz w:val="22"/>
                <w:szCs w:val="18"/>
              </w:rPr>
              <w:t xml:space="preserve">, entendiéndose la </w:t>
            </w:r>
            <w:r w:rsidRPr="003C05CC">
              <w:rPr>
                <w:rFonts w:ascii="Calibri" w:hAnsi="Calibri" w:cs="Calibri"/>
                <w:b/>
                <w:bCs/>
                <w:sz w:val="22"/>
                <w:szCs w:val="18"/>
                <w:u w:val="single"/>
              </w:rPr>
              <w:t>“Vigencia del contrato”</w:t>
            </w:r>
            <w:r w:rsidRPr="003C05CC">
              <w:rPr>
                <w:rFonts w:ascii="Calibri" w:hAnsi="Calibri" w:cs="Calibri"/>
                <w:bCs/>
                <w:sz w:val="22"/>
                <w:szCs w:val="18"/>
              </w:rPr>
              <w:t xml:space="preserve"> como </w:t>
            </w:r>
            <w:r w:rsidRPr="003C05CC">
              <w:rPr>
                <w:rFonts w:ascii="Calibri" w:hAnsi="Calibri" w:cs="Calibri"/>
                <w:bCs/>
                <w:sz w:val="22"/>
                <w:szCs w:val="18"/>
                <w:u w:val="single"/>
              </w:rPr>
              <w:t xml:space="preserve">la fecha resultante de </w:t>
            </w:r>
            <w:r w:rsidRPr="003C05CC">
              <w:rPr>
                <w:rFonts w:ascii="Calibri" w:hAnsi="Calibri" w:cs="Calibri"/>
                <w:b/>
                <w:bCs/>
                <w:sz w:val="22"/>
                <w:szCs w:val="18"/>
                <w:u w:val="single"/>
              </w:rPr>
              <w:t>adicionar</w:t>
            </w:r>
            <w:r w:rsidRPr="003C05CC">
              <w:rPr>
                <w:rFonts w:ascii="Calibri" w:hAnsi="Calibri" w:cs="Calibri"/>
                <w:bCs/>
                <w:sz w:val="22"/>
                <w:szCs w:val="18"/>
                <w:u w:val="single"/>
              </w:rPr>
              <w:t xml:space="preserve"> el “Plazo de entrega” establecido en el DBC o DCD, a dicha fecha de emisión.</w:t>
            </w:r>
          </w:p>
        </w:tc>
      </w:tr>
      <w:tr w:rsidR="003C05CC" w:rsidRPr="003C05CC" w:rsidTr="00987068">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C05CC" w:rsidRPr="003C05CC" w:rsidRDefault="003C05CC" w:rsidP="003C05CC">
            <w:pPr>
              <w:jc w:val="both"/>
              <w:rPr>
                <w:rFonts w:ascii="Calibri" w:hAnsi="Calibri" w:cs="Calibri"/>
                <w:b/>
                <w:bCs/>
                <w:sz w:val="22"/>
                <w:szCs w:val="18"/>
              </w:rPr>
            </w:pPr>
            <w:r w:rsidRPr="003C05CC">
              <w:rPr>
                <w:rFonts w:ascii="Calibri" w:hAnsi="Calibri" w:cs="Calibri"/>
                <w:b/>
                <w:bCs/>
                <w:sz w:val="22"/>
                <w:szCs w:val="18"/>
              </w:rPr>
              <w:t xml:space="preserve">CLÁUSULAS O CONDICIONES  </w:t>
            </w:r>
          </w:p>
        </w:tc>
        <w:tc>
          <w:tcPr>
            <w:tcW w:w="6945" w:type="dxa"/>
            <w:tcBorders>
              <w:top w:val="nil"/>
              <w:left w:val="nil"/>
              <w:bottom w:val="single" w:sz="8" w:space="0" w:color="auto"/>
              <w:right w:val="single" w:sz="8" w:space="0" w:color="auto"/>
            </w:tcBorders>
            <w:tcMar>
              <w:top w:w="0" w:type="dxa"/>
              <w:left w:w="108" w:type="dxa"/>
              <w:bottom w:w="0" w:type="dxa"/>
              <w:right w:w="108" w:type="dxa"/>
            </w:tcMar>
            <w:hideMark/>
          </w:tcPr>
          <w:p w:rsidR="003C05CC" w:rsidRPr="003C05CC" w:rsidRDefault="003C05CC" w:rsidP="003C05CC">
            <w:pPr>
              <w:jc w:val="both"/>
              <w:rPr>
                <w:rFonts w:ascii="Calibri" w:hAnsi="Calibri" w:cs="Calibri"/>
                <w:bCs/>
                <w:sz w:val="22"/>
                <w:szCs w:val="18"/>
              </w:rPr>
            </w:pPr>
            <w:r w:rsidRPr="003C05CC">
              <w:rPr>
                <w:rFonts w:ascii="Calibri" w:hAnsi="Calibri" w:cs="Calibri"/>
                <w:bCs/>
                <w:sz w:val="22"/>
                <w:szCs w:val="18"/>
              </w:rPr>
              <w:t>Debe incluir las cláusulas de:</w:t>
            </w:r>
          </w:p>
          <w:p w:rsidR="003C05CC" w:rsidRPr="003C05CC" w:rsidRDefault="003C05CC" w:rsidP="003C05CC">
            <w:pPr>
              <w:numPr>
                <w:ilvl w:val="0"/>
                <w:numId w:val="62"/>
              </w:numPr>
              <w:jc w:val="both"/>
              <w:rPr>
                <w:rFonts w:ascii="Calibri" w:hAnsi="Calibri" w:cs="Calibri"/>
                <w:bCs/>
                <w:sz w:val="22"/>
                <w:szCs w:val="18"/>
              </w:rPr>
            </w:pPr>
            <w:r w:rsidRPr="003C05CC">
              <w:rPr>
                <w:rFonts w:ascii="Calibri" w:hAnsi="Calibri" w:cs="Calibri"/>
                <w:bCs/>
                <w:sz w:val="22"/>
                <w:szCs w:val="18"/>
              </w:rPr>
              <w:t xml:space="preserve">Renovable, irrevocable y de </w:t>
            </w:r>
            <w:r w:rsidRPr="003C05CC">
              <w:rPr>
                <w:rFonts w:ascii="Calibri" w:hAnsi="Calibri" w:cs="Calibri"/>
                <w:bCs/>
                <w:sz w:val="22"/>
                <w:szCs w:val="18"/>
                <w:u w:val="single"/>
              </w:rPr>
              <w:t>ejecución inmediata</w:t>
            </w:r>
            <w:r w:rsidRPr="003C05CC">
              <w:rPr>
                <w:rFonts w:ascii="Calibri" w:hAnsi="Calibri" w:cs="Calibri"/>
                <w:bCs/>
                <w:sz w:val="22"/>
                <w:szCs w:val="18"/>
              </w:rPr>
              <w:t xml:space="preserve"> o </w:t>
            </w:r>
            <w:r w:rsidRPr="003C05CC">
              <w:rPr>
                <w:rFonts w:ascii="Calibri" w:hAnsi="Calibri" w:cs="Calibri"/>
                <w:bCs/>
                <w:sz w:val="22"/>
                <w:szCs w:val="18"/>
                <w:u w:val="single"/>
              </w:rPr>
              <w:t>ejecución a primer requerimiento</w:t>
            </w:r>
            <w:r w:rsidRPr="003C05CC">
              <w:rPr>
                <w:rFonts w:ascii="Calibri" w:hAnsi="Calibri" w:cs="Calibri"/>
                <w:bCs/>
                <w:sz w:val="22"/>
                <w:szCs w:val="18"/>
              </w:rPr>
              <w:t xml:space="preserve"> según corresponda al Instrumento Financiero requerido en el presente Anexo. </w:t>
            </w:r>
          </w:p>
        </w:tc>
      </w:tr>
    </w:tbl>
    <w:p w:rsidR="003C05CC" w:rsidRPr="003C05CC" w:rsidRDefault="003C05CC" w:rsidP="003C05CC">
      <w:pPr>
        <w:rPr>
          <w:rFonts w:asciiTheme="minorHAnsi" w:hAnsiTheme="minorHAnsi" w:cstheme="minorHAnsi"/>
          <w:b/>
          <w:bCs/>
          <w:sz w:val="22"/>
          <w:szCs w:val="22"/>
        </w:rPr>
      </w:pPr>
    </w:p>
    <w:p w:rsidR="003C05CC" w:rsidRPr="003C05CC" w:rsidRDefault="003C05CC" w:rsidP="003C05CC">
      <w:pPr>
        <w:rPr>
          <w:rFonts w:asciiTheme="minorHAnsi" w:hAnsiTheme="minorHAnsi" w:cstheme="minorHAnsi"/>
          <w:b/>
          <w:bCs/>
          <w:sz w:val="22"/>
          <w:szCs w:val="22"/>
        </w:rPr>
      </w:pPr>
      <w:r w:rsidRPr="003C05CC">
        <w:rPr>
          <w:rFonts w:ascii="Calibri" w:hAnsi="Calibri" w:cs="Calibri"/>
          <w:b/>
          <w:bCs/>
          <w:sz w:val="22"/>
          <w:szCs w:val="18"/>
        </w:rPr>
        <w:t xml:space="preserve">NOTA: EL INCUMPLIMIENTO DE LOS PARAMETROS ESTABLECIDOS PRECEDENTEMENTE,  </w:t>
      </w:r>
      <w:r w:rsidRPr="003C05CC">
        <w:rPr>
          <w:rFonts w:ascii="Calibri" w:hAnsi="Calibri" w:cs="Calibri"/>
          <w:b/>
          <w:bCs/>
          <w:sz w:val="22"/>
          <w:szCs w:val="18"/>
          <w:u w:val="single"/>
        </w:rPr>
        <w:t>NO DARÁ LUGAR A SUBSANACION ALGUNA</w:t>
      </w:r>
    </w:p>
    <w:p w:rsidR="004854C5" w:rsidRPr="003C05CC" w:rsidRDefault="004854C5" w:rsidP="007D4619">
      <w:pPr>
        <w:rPr>
          <w:rFonts w:asciiTheme="minorHAnsi" w:hAnsiTheme="minorHAnsi" w:cstheme="minorHAnsi"/>
          <w:b/>
          <w:bCs/>
          <w:sz w:val="22"/>
          <w:szCs w:val="22"/>
        </w:rPr>
      </w:pPr>
    </w:p>
    <w:p w:rsidR="004854C5" w:rsidRPr="004854C5" w:rsidRDefault="004854C5" w:rsidP="007D4619">
      <w:pPr>
        <w:rPr>
          <w:rFonts w:asciiTheme="minorHAnsi" w:hAnsiTheme="minorHAnsi" w:cstheme="minorHAnsi"/>
          <w:b/>
          <w:bCs/>
          <w:sz w:val="22"/>
          <w:szCs w:val="22"/>
          <w:lang w:val="es-ES_tradnl"/>
        </w:rPr>
      </w:pPr>
    </w:p>
    <w:p w:rsidR="007D4619" w:rsidRPr="004854C5" w:rsidRDefault="007D4619" w:rsidP="007D4619">
      <w:pPr>
        <w:jc w:val="center"/>
        <w:rPr>
          <w:rFonts w:asciiTheme="minorHAnsi" w:hAnsiTheme="minorHAnsi" w:cstheme="minorHAnsi"/>
          <w:b/>
          <w:bCs/>
          <w:sz w:val="22"/>
          <w:szCs w:val="22"/>
          <w:lang w:val="es-ES_tradnl"/>
        </w:rPr>
      </w:pPr>
    </w:p>
    <w:p w:rsidR="007D4619" w:rsidRPr="004854C5" w:rsidRDefault="007D4619" w:rsidP="007D4619">
      <w:pPr>
        <w:jc w:val="center"/>
        <w:rPr>
          <w:rFonts w:asciiTheme="minorHAnsi" w:hAnsiTheme="minorHAnsi" w:cstheme="minorHAnsi"/>
          <w:b/>
          <w:bCs/>
          <w:sz w:val="22"/>
          <w:szCs w:val="22"/>
        </w:rPr>
      </w:pPr>
    </w:p>
    <w:p w:rsidR="007D4619" w:rsidRPr="004854C5" w:rsidRDefault="007D4619" w:rsidP="007D4619">
      <w:pPr>
        <w:jc w:val="center"/>
        <w:rPr>
          <w:rFonts w:asciiTheme="minorHAnsi" w:hAnsiTheme="minorHAnsi" w:cstheme="minorHAnsi"/>
          <w:b/>
          <w:bCs/>
          <w:sz w:val="22"/>
          <w:szCs w:val="22"/>
        </w:rPr>
      </w:pPr>
    </w:p>
    <w:p w:rsidR="00D858E0" w:rsidRDefault="00D858E0" w:rsidP="007D4619">
      <w:pPr>
        <w:jc w:val="center"/>
        <w:rPr>
          <w:rFonts w:asciiTheme="minorHAnsi" w:hAnsiTheme="minorHAnsi" w:cstheme="minorHAnsi"/>
          <w:b/>
          <w:bCs/>
          <w:sz w:val="22"/>
          <w:szCs w:val="22"/>
        </w:rPr>
      </w:pPr>
    </w:p>
    <w:p w:rsidR="00D858E0" w:rsidRDefault="00D858E0" w:rsidP="007D4619">
      <w:pPr>
        <w:jc w:val="center"/>
        <w:rPr>
          <w:rFonts w:asciiTheme="minorHAnsi" w:hAnsiTheme="minorHAnsi" w:cstheme="minorHAnsi"/>
          <w:b/>
          <w:bCs/>
          <w:sz w:val="22"/>
          <w:szCs w:val="22"/>
        </w:rPr>
      </w:pPr>
    </w:p>
    <w:p w:rsidR="00D858E0" w:rsidRDefault="00D858E0" w:rsidP="007D4619">
      <w:pPr>
        <w:jc w:val="center"/>
        <w:rPr>
          <w:rFonts w:asciiTheme="minorHAnsi" w:hAnsiTheme="minorHAnsi" w:cstheme="minorHAnsi"/>
          <w:b/>
          <w:bCs/>
          <w:sz w:val="22"/>
          <w:szCs w:val="22"/>
        </w:rPr>
      </w:pPr>
    </w:p>
    <w:p w:rsidR="00D858E0" w:rsidRDefault="00D858E0" w:rsidP="007D4619">
      <w:pPr>
        <w:jc w:val="center"/>
        <w:rPr>
          <w:rFonts w:asciiTheme="minorHAnsi" w:hAnsiTheme="minorHAnsi" w:cstheme="minorHAnsi"/>
          <w:b/>
          <w:bCs/>
          <w:sz w:val="22"/>
          <w:szCs w:val="22"/>
        </w:rPr>
      </w:pPr>
    </w:p>
    <w:p w:rsidR="00D858E0" w:rsidRDefault="00D858E0" w:rsidP="007D4619">
      <w:pPr>
        <w:jc w:val="center"/>
        <w:rPr>
          <w:rFonts w:asciiTheme="minorHAnsi" w:hAnsiTheme="minorHAnsi" w:cstheme="minorHAnsi"/>
          <w:b/>
          <w:bCs/>
          <w:sz w:val="22"/>
          <w:szCs w:val="22"/>
        </w:rPr>
      </w:pPr>
    </w:p>
    <w:p w:rsidR="00D858E0" w:rsidRDefault="00D858E0" w:rsidP="007D4619">
      <w:pPr>
        <w:jc w:val="center"/>
        <w:rPr>
          <w:rFonts w:asciiTheme="minorHAnsi" w:hAnsiTheme="minorHAnsi" w:cstheme="minorHAnsi"/>
          <w:b/>
          <w:bCs/>
          <w:sz w:val="22"/>
          <w:szCs w:val="22"/>
        </w:rPr>
      </w:pPr>
    </w:p>
    <w:p w:rsidR="00D858E0" w:rsidRDefault="00D858E0" w:rsidP="007D4619">
      <w:pPr>
        <w:jc w:val="center"/>
        <w:rPr>
          <w:rFonts w:asciiTheme="minorHAnsi" w:hAnsiTheme="minorHAnsi" w:cstheme="minorHAnsi"/>
          <w:b/>
          <w:bCs/>
          <w:sz w:val="22"/>
          <w:szCs w:val="22"/>
        </w:rPr>
      </w:pPr>
    </w:p>
    <w:p w:rsidR="00D858E0" w:rsidRDefault="00D858E0" w:rsidP="007D4619">
      <w:pPr>
        <w:jc w:val="center"/>
        <w:rPr>
          <w:rFonts w:asciiTheme="minorHAnsi" w:hAnsiTheme="minorHAnsi" w:cstheme="minorHAnsi"/>
          <w:b/>
          <w:bCs/>
          <w:sz w:val="22"/>
          <w:szCs w:val="22"/>
        </w:rPr>
      </w:pPr>
    </w:p>
    <w:p w:rsidR="00D858E0" w:rsidRDefault="00D858E0" w:rsidP="007D4619">
      <w:pPr>
        <w:jc w:val="center"/>
        <w:rPr>
          <w:rFonts w:asciiTheme="minorHAnsi" w:hAnsiTheme="minorHAnsi" w:cstheme="minorHAnsi"/>
          <w:b/>
          <w:bCs/>
          <w:sz w:val="22"/>
          <w:szCs w:val="22"/>
        </w:rPr>
      </w:pPr>
    </w:p>
    <w:p w:rsidR="00D858E0" w:rsidRDefault="00D858E0" w:rsidP="007D4619">
      <w:pPr>
        <w:jc w:val="center"/>
        <w:rPr>
          <w:rFonts w:asciiTheme="minorHAnsi" w:hAnsiTheme="minorHAnsi" w:cstheme="minorHAnsi"/>
          <w:b/>
          <w:bCs/>
          <w:sz w:val="22"/>
          <w:szCs w:val="22"/>
        </w:rPr>
      </w:pPr>
    </w:p>
    <w:p w:rsidR="00D858E0" w:rsidRDefault="00D858E0" w:rsidP="007D4619">
      <w:pPr>
        <w:jc w:val="center"/>
        <w:rPr>
          <w:rFonts w:asciiTheme="minorHAnsi" w:hAnsiTheme="minorHAnsi" w:cstheme="minorHAnsi"/>
          <w:b/>
          <w:bCs/>
          <w:sz w:val="22"/>
          <w:szCs w:val="22"/>
        </w:rPr>
      </w:pPr>
    </w:p>
    <w:p w:rsidR="00D858E0" w:rsidRDefault="00D858E0" w:rsidP="007D4619">
      <w:pPr>
        <w:jc w:val="center"/>
        <w:rPr>
          <w:rFonts w:asciiTheme="minorHAnsi" w:hAnsiTheme="minorHAnsi" w:cstheme="minorHAnsi"/>
          <w:b/>
          <w:bCs/>
          <w:sz w:val="22"/>
          <w:szCs w:val="22"/>
        </w:rPr>
      </w:pPr>
    </w:p>
    <w:p w:rsidR="00D858E0" w:rsidRDefault="00D858E0" w:rsidP="007D4619">
      <w:pPr>
        <w:jc w:val="center"/>
        <w:rPr>
          <w:rFonts w:asciiTheme="minorHAnsi" w:hAnsiTheme="minorHAnsi" w:cstheme="minorHAnsi"/>
          <w:b/>
          <w:bCs/>
          <w:sz w:val="22"/>
          <w:szCs w:val="22"/>
        </w:rPr>
      </w:pPr>
    </w:p>
    <w:p w:rsidR="00D858E0" w:rsidRDefault="00D858E0" w:rsidP="007D4619">
      <w:pPr>
        <w:jc w:val="center"/>
        <w:rPr>
          <w:rFonts w:asciiTheme="minorHAnsi" w:hAnsiTheme="minorHAnsi" w:cstheme="minorHAnsi"/>
          <w:b/>
          <w:bCs/>
          <w:sz w:val="22"/>
          <w:szCs w:val="22"/>
        </w:rPr>
      </w:pPr>
    </w:p>
    <w:p w:rsidR="00D858E0" w:rsidRDefault="00D858E0" w:rsidP="007D4619">
      <w:pPr>
        <w:jc w:val="center"/>
        <w:rPr>
          <w:rFonts w:asciiTheme="minorHAnsi" w:hAnsiTheme="minorHAnsi" w:cstheme="minorHAnsi"/>
          <w:b/>
          <w:bCs/>
          <w:sz w:val="22"/>
          <w:szCs w:val="22"/>
        </w:rPr>
      </w:pPr>
    </w:p>
    <w:p w:rsidR="00D858E0" w:rsidRDefault="00D858E0" w:rsidP="007D4619">
      <w:pPr>
        <w:jc w:val="center"/>
        <w:rPr>
          <w:rFonts w:asciiTheme="minorHAnsi" w:hAnsiTheme="minorHAnsi" w:cstheme="minorHAnsi"/>
          <w:b/>
          <w:bCs/>
          <w:sz w:val="22"/>
          <w:szCs w:val="22"/>
        </w:rPr>
      </w:pPr>
    </w:p>
    <w:p w:rsidR="00D858E0" w:rsidRDefault="00D858E0" w:rsidP="007D4619">
      <w:pPr>
        <w:jc w:val="center"/>
        <w:rPr>
          <w:rFonts w:asciiTheme="minorHAnsi" w:hAnsiTheme="minorHAnsi" w:cstheme="minorHAnsi"/>
          <w:b/>
          <w:bCs/>
          <w:sz w:val="22"/>
          <w:szCs w:val="22"/>
        </w:rPr>
      </w:pPr>
    </w:p>
    <w:p w:rsidR="00D858E0" w:rsidRDefault="00D858E0" w:rsidP="007D4619">
      <w:pPr>
        <w:jc w:val="center"/>
        <w:rPr>
          <w:rFonts w:asciiTheme="minorHAnsi" w:hAnsiTheme="minorHAnsi" w:cstheme="minorHAnsi"/>
          <w:b/>
          <w:bCs/>
          <w:sz w:val="22"/>
          <w:szCs w:val="22"/>
        </w:rPr>
      </w:pPr>
    </w:p>
    <w:p w:rsidR="00D858E0" w:rsidRDefault="00D858E0" w:rsidP="007D4619">
      <w:pPr>
        <w:jc w:val="center"/>
        <w:rPr>
          <w:rFonts w:asciiTheme="minorHAnsi" w:hAnsiTheme="minorHAnsi" w:cstheme="minorHAnsi"/>
          <w:b/>
          <w:bCs/>
          <w:sz w:val="22"/>
          <w:szCs w:val="22"/>
        </w:rPr>
      </w:pPr>
    </w:p>
    <w:p w:rsidR="007C221F" w:rsidRDefault="007C221F" w:rsidP="003C05CC">
      <w:pPr>
        <w:rPr>
          <w:rFonts w:asciiTheme="minorHAnsi" w:hAnsiTheme="minorHAnsi" w:cstheme="minorHAnsi"/>
          <w:b/>
          <w:bCs/>
          <w:sz w:val="22"/>
          <w:szCs w:val="22"/>
        </w:rPr>
      </w:pPr>
    </w:p>
    <w:p w:rsidR="007D4619" w:rsidRDefault="00B41ABF" w:rsidP="007D4619">
      <w:pPr>
        <w:jc w:val="center"/>
        <w:rPr>
          <w:rFonts w:asciiTheme="minorHAnsi" w:hAnsiTheme="minorHAnsi" w:cstheme="minorHAnsi"/>
          <w:b/>
          <w:bCs/>
          <w:sz w:val="22"/>
          <w:szCs w:val="22"/>
        </w:rPr>
      </w:pPr>
      <w:r>
        <w:rPr>
          <w:rFonts w:asciiTheme="minorHAnsi" w:hAnsiTheme="minorHAnsi" w:cstheme="minorHAnsi"/>
          <w:b/>
          <w:bCs/>
          <w:sz w:val="22"/>
          <w:szCs w:val="22"/>
        </w:rPr>
        <w:lastRenderedPageBreak/>
        <w:t>PARTE VII</w:t>
      </w:r>
    </w:p>
    <w:p w:rsidR="00B41ABF" w:rsidRPr="004854C5" w:rsidRDefault="00B41ABF" w:rsidP="007D4619">
      <w:pPr>
        <w:jc w:val="center"/>
        <w:rPr>
          <w:rFonts w:asciiTheme="minorHAnsi" w:hAnsiTheme="minorHAnsi" w:cstheme="minorHAnsi"/>
          <w:b/>
          <w:bCs/>
          <w:sz w:val="22"/>
          <w:szCs w:val="22"/>
        </w:rPr>
      </w:pPr>
    </w:p>
    <w:p w:rsidR="004026CA" w:rsidRDefault="007D4619" w:rsidP="004026CA">
      <w:pPr>
        <w:jc w:val="center"/>
        <w:rPr>
          <w:rFonts w:asciiTheme="minorHAnsi" w:hAnsiTheme="minorHAnsi" w:cstheme="minorHAnsi"/>
          <w:b/>
          <w:bCs/>
          <w:sz w:val="22"/>
          <w:szCs w:val="22"/>
        </w:rPr>
      </w:pPr>
      <w:r w:rsidRPr="004854C5">
        <w:rPr>
          <w:rFonts w:asciiTheme="minorHAnsi" w:hAnsiTheme="minorHAnsi" w:cstheme="minorHAnsi"/>
          <w:b/>
          <w:bCs/>
          <w:sz w:val="22"/>
          <w:szCs w:val="22"/>
        </w:rPr>
        <w:t>MODELO DE CONTRATO</w:t>
      </w:r>
    </w:p>
    <w:p w:rsidR="007D4619" w:rsidRPr="004854C5" w:rsidRDefault="007D4619" w:rsidP="00D858E0">
      <w:pPr>
        <w:rPr>
          <w:rFonts w:asciiTheme="minorHAnsi" w:hAnsiTheme="minorHAnsi" w:cstheme="minorHAnsi"/>
          <w:b/>
          <w:bCs/>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5"/>
      </w:tblGrid>
      <w:tr w:rsidR="007D4619" w:rsidRPr="004854C5" w:rsidTr="004854C5">
        <w:trPr>
          <w:trHeight w:val="700"/>
        </w:trPr>
        <w:tc>
          <w:tcPr>
            <w:tcW w:w="9072" w:type="dxa"/>
            <w:shd w:val="clear" w:color="auto" w:fill="auto"/>
            <w:vAlign w:val="center"/>
          </w:tcPr>
          <w:p w:rsidR="007D4619" w:rsidRPr="004854C5" w:rsidRDefault="007D4619" w:rsidP="00C51D4E">
            <w:pPr>
              <w:ind w:right="28"/>
              <w:jc w:val="both"/>
              <w:rPr>
                <w:rFonts w:asciiTheme="minorHAnsi" w:hAnsiTheme="minorHAnsi" w:cstheme="minorHAnsi"/>
                <w:bCs/>
                <w:sz w:val="22"/>
                <w:szCs w:val="22"/>
              </w:rPr>
            </w:pPr>
            <w:r w:rsidRPr="004854C5">
              <w:rPr>
                <w:rFonts w:asciiTheme="minorHAnsi" w:hAnsiTheme="minorHAnsi" w:cstheme="minorHAnsi"/>
                <w:bCs/>
                <w:sz w:val="22"/>
                <w:szCs w:val="22"/>
              </w:rPr>
              <w:t>El presente es un modelo de contrato</w:t>
            </w:r>
            <w:r w:rsidR="00C51D4E" w:rsidRPr="004854C5">
              <w:rPr>
                <w:rFonts w:asciiTheme="minorHAnsi" w:hAnsiTheme="minorHAnsi" w:cstheme="minorHAnsi"/>
                <w:bCs/>
                <w:sz w:val="22"/>
                <w:szCs w:val="22"/>
              </w:rPr>
              <w:t xml:space="preserve"> u orden de servicio</w:t>
            </w:r>
            <w:r w:rsidRPr="004854C5">
              <w:rPr>
                <w:rFonts w:asciiTheme="minorHAnsi" w:hAnsiTheme="minorHAnsi" w:cstheme="minorHAnsi"/>
                <w:bCs/>
                <w:sz w:val="22"/>
                <w:szCs w:val="22"/>
              </w:rPr>
              <w:t xml:space="preserve"> referencial el cual puede sufrir modificaciones de acuerdo a las características particulares del presente proceso de contratación.</w:t>
            </w:r>
          </w:p>
        </w:tc>
      </w:tr>
    </w:tbl>
    <w:p w:rsidR="007D4619" w:rsidRPr="004854C5" w:rsidRDefault="007D4619" w:rsidP="007D4619">
      <w:pPr>
        <w:jc w:val="center"/>
        <w:rPr>
          <w:rFonts w:asciiTheme="minorHAnsi" w:hAnsiTheme="minorHAnsi" w:cstheme="minorHAnsi"/>
          <w:b/>
          <w:bCs/>
          <w:sz w:val="22"/>
          <w:szCs w:val="22"/>
        </w:rPr>
      </w:pPr>
    </w:p>
    <w:p w:rsidR="00D858E0" w:rsidRPr="000416F8" w:rsidRDefault="00D858E0" w:rsidP="00D858E0">
      <w:pPr>
        <w:spacing w:after="120"/>
        <w:jc w:val="right"/>
        <w:rPr>
          <w:rFonts w:ascii="Arial" w:hAnsi="Arial" w:cs="Arial"/>
          <w:b/>
        </w:rPr>
      </w:pPr>
      <w:r>
        <w:rPr>
          <w:rFonts w:ascii="Arial" w:hAnsi="Arial" w:cs="Arial"/>
          <w:b/>
        </w:rPr>
        <w:t>Contrato N° __________/______</w:t>
      </w:r>
    </w:p>
    <w:p w:rsidR="00D858E0" w:rsidRPr="000416F8" w:rsidRDefault="00D858E0" w:rsidP="00D858E0">
      <w:pPr>
        <w:spacing w:after="120"/>
        <w:jc w:val="right"/>
        <w:rPr>
          <w:rFonts w:ascii="Arial" w:hAnsi="Arial" w:cs="Arial"/>
          <w:b/>
        </w:rPr>
      </w:pPr>
      <w:r w:rsidRPr="000416F8">
        <w:rPr>
          <w:rFonts w:ascii="Arial" w:hAnsi="Arial" w:cs="Arial"/>
          <w:b/>
        </w:rPr>
        <w:t>Lugar de suscri</w:t>
      </w:r>
      <w:r>
        <w:rPr>
          <w:rFonts w:ascii="Arial" w:hAnsi="Arial" w:cs="Arial"/>
          <w:b/>
        </w:rPr>
        <w:t xml:space="preserve">pción, _____ de _________de______ </w:t>
      </w:r>
    </w:p>
    <w:p w:rsidR="00D858E0" w:rsidRPr="00F81250" w:rsidRDefault="00D858E0" w:rsidP="00D858E0">
      <w:pPr>
        <w:spacing w:before="120" w:after="120"/>
        <w:jc w:val="both"/>
        <w:rPr>
          <w:rFonts w:ascii="Arial" w:hAnsi="Arial" w:cs="Arial"/>
          <w:b/>
          <w:u w:val="single"/>
        </w:rPr>
      </w:pPr>
    </w:p>
    <w:p w:rsidR="00D858E0" w:rsidRPr="00F81250" w:rsidRDefault="00D858E0" w:rsidP="00D858E0">
      <w:pPr>
        <w:spacing w:before="120" w:after="120"/>
        <w:jc w:val="both"/>
        <w:rPr>
          <w:rFonts w:ascii="Arial" w:hAnsi="Arial" w:cs="Arial"/>
          <w:b/>
        </w:rPr>
      </w:pPr>
      <w:r w:rsidRPr="00F81250">
        <w:rPr>
          <w:rFonts w:ascii="Arial" w:hAnsi="Arial" w:cs="Arial"/>
          <w:b/>
          <w:u w:val="single"/>
        </w:rPr>
        <w:t xml:space="preserve">PRIMERA.- (PARTES </w:t>
      </w:r>
      <w:r w:rsidRPr="00F81250">
        <w:rPr>
          <w:rFonts w:ascii="Arial" w:hAnsi="Arial" w:cs="Arial"/>
          <w:b/>
          <w:bCs/>
          <w:u w:val="single"/>
        </w:rPr>
        <w:t>CONTRATANTE</w:t>
      </w:r>
      <w:r w:rsidRPr="00F81250">
        <w:rPr>
          <w:rFonts w:ascii="Arial" w:hAnsi="Arial" w:cs="Arial"/>
          <w:b/>
          <w:u w:val="single"/>
        </w:rPr>
        <w:t>S)</w:t>
      </w:r>
      <w:r w:rsidRPr="00F81250">
        <w:rPr>
          <w:rFonts w:ascii="Arial" w:hAnsi="Arial" w:cs="Arial"/>
          <w:b/>
        </w:rPr>
        <w:t xml:space="preserve"> </w:t>
      </w:r>
    </w:p>
    <w:p w:rsidR="00D858E0" w:rsidRPr="00F81250" w:rsidRDefault="00D858E0" w:rsidP="00D858E0">
      <w:pPr>
        <w:spacing w:before="120" w:after="120"/>
        <w:jc w:val="both"/>
        <w:rPr>
          <w:rFonts w:ascii="Arial" w:hAnsi="Arial" w:cs="Arial"/>
        </w:rPr>
      </w:pPr>
      <w:r w:rsidRPr="00F81250">
        <w:rPr>
          <w:rFonts w:ascii="Arial" w:hAnsi="Arial" w:cs="Arial"/>
        </w:rPr>
        <w:t xml:space="preserve">Dirá usted que las partes </w:t>
      </w:r>
      <w:r w:rsidRPr="00F81250">
        <w:rPr>
          <w:rFonts w:ascii="Arial" w:hAnsi="Arial" w:cs="Arial"/>
          <w:b/>
          <w:bCs/>
        </w:rPr>
        <w:t>CONTRATANTES</w:t>
      </w:r>
      <w:r w:rsidRPr="00F81250">
        <w:rPr>
          <w:rFonts w:ascii="Arial" w:hAnsi="Arial" w:cs="Arial"/>
        </w:rPr>
        <w:t xml:space="preserve"> son:</w:t>
      </w:r>
    </w:p>
    <w:p w:rsidR="00D858E0" w:rsidRPr="00F81250" w:rsidRDefault="00D858E0" w:rsidP="004C062D">
      <w:pPr>
        <w:numPr>
          <w:ilvl w:val="1"/>
          <w:numId w:val="46"/>
        </w:numPr>
        <w:spacing w:before="120" w:after="120"/>
        <w:ind w:left="709" w:hanging="709"/>
        <w:contextualSpacing/>
        <w:jc w:val="both"/>
        <w:rPr>
          <w:rFonts w:ascii="Arial" w:hAnsi="Arial" w:cs="Arial"/>
        </w:rPr>
      </w:pPr>
      <w:r w:rsidRPr="00F81250">
        <w:rPr>
          <w:rFonts w:ascii="Arial" w:hAnsi="Arial" w:cs="Arial"/>
          <w:b/>
        </w:rPr>
        <w:t>YACIMIENTOS PETROLÍFEROS FISCALES BOLIVIANOS</w:t>
      </w:r>
      <w:r w:rsidRPr="00F81250">
        <w:rPr>
          <w:rFonts w:ascii="Arial" w:hAnsi="Arial" w:cs="Arial"/>
        </w:rPr>
        <w:t xml:space="preserve">, con Número de Identificación Tributaria (NIT) Nº 1020269020, con domicilio en ___________________, Zona __________ de la ciudad de </w:t>
      </w:r>
      <w:r w:rsidRPr="00F81250">
        <w:rPr>
          <w:rFonts w:ascii="Arial" w:hAnsi="Arial" w:cs="Arial"/>
        </w:rPr>
        <w:softHyphen/>
      </w:r>
      <w:r w:rsidRPr="00F81250">
        <w:rPr>
          <w:rFonts w:ascii="Arial" w:hAnsi="Arial" w:cs="Arial"/>
        </w:rPr>
        <w:softHyphen/>
      </w:r>
      <w:r w:rsidRPr="00F81250">
        <w:rPr>
          <w:rFonts w:ascii="Arial" w:hAnsi="Arial" w:cs="Arial"/>
        </w:rPr>
        <w:softHyphen/>
      </w:r>
      <w:r w:rsidRPr="00F81250">
        <w:rPr>
          <w:rFonts w:ascii="Arial" w:hAnsi="Arial" w:cs="Arial"/>
        </w:rPr>
        <w:softHyphen/>
      </w:r>
      <w:r w:rsidRPr="00F81250">
        <w:rPr>
          <w:rFonts w:ascii="Arial" w:hAnsi="Arial" w:cs="Arial"/>
        </w:rPr>
        <w:softHyphen/>
      </w:r>
      <w:r w:rsidRPr="00F81250">
        <w:rPr>
          <w:rFonts w:ascii="Arial" w:hAnsi="Arial" w:cs="Arial"/>
        </w:rPr>
        <w:softHyphen/>
      </w:r>
      <w:r w:rsidRPr="00F81250">
        <w:rPr>
          <w:rFonts w:ascii="Arial" w:hAnsi="Arial" w:cs="Arial"/>
        </w:rPr>
        <w:softHyphen/>
      </w:r>
      <w:r w:rsidRPr="00F81250">
        <w:rPr>
          <w:rFonts w:ascii="Arial" w:hAnsi="Arial" w:cs="Arial"/>
        </w:rPr>
        <w:softHyphen/>
        <w:t xml:space="preserve">_________, representada legalmente por __________________, </w:t>
      </w:r>
      <w:r w:rsidRPr="00F81250">
        <w:rPr>
          <w:rFonts w:ascii="Arial" w:hAnsi="Arial" w:cs="Arial"/>
          <w:lang w:eastAsia="es-BO"/>
        </w:rPr>
        <w:t xml:space="preserve">con cédula de Identidad N° ____________, designado mediante ____________________ de fecha _________________, que en adelante se denominará </w:t>
      </w:r>
      <w:r w:rsidRPr="00F81250">
        <w:rPr>
          <w:rFonts w:ascii="Arial" w:hAnsi="Arial" w:cs="Arial"/>
        </w:rPr>
        <w:t xml:space="preserve">la </w:t>
      </w:r>
      <w:r w:rsidRPr="00F81250">
        <w:rPr>
          <w:rFonts w:ascii="Arial" w:hAnsi="Arial" w:cs="Arial"/>
          <w:b/>
        </w:rPr>
        <w:t>ENTIDAD.</w:t>
      </w:r>
    </w:p>
    <w:p w:rsidR="00D858E0" w:rsidRPr="00F81250" w:rsidRDefault="00D858E0" w:rsidP="00D858E0">
      <w:pPr>
        <w:spacing w:before="120" w:after="120"/>
        <w:ind w:left="709"/>
        <w:jc w:val="both"/>
        <w:rPr>
          <w:rFonts w:ascii="Arial" w:hAnsi="Arial" w:cs="Arial"/>
        </w:rPr>
      </w:pPr>
    </w:p>
    <w:p w:rsidR="00D858E0" w:rsidRPr="00F81250" w:rsidRDefault="00D858E0" w:rsidP="004C062D">
      <w:pPr>
        <w:numPr>
          <w:ilvl w:val="1"/>
          <w:numId w:val="39"/>
        </w:numPr>
        <w:spacing w:before="120" w:after="120"/>
        <w:ind w:left="709" w:hanging="709"/>
        <w:contextualSpacing/>
        <w:jc w:val="both"/>
        <w:rPr>
          <w:rFonts w:ascii="Arial" w:hAnsi="Arial" w:cs="Arial"/>
          <w:i/>
        </w:rPr>
      </w:pPr>
      <w:r w:rsidRPr="00F81250">
        <w:rPr>
          <w:rFonts w:ascii="Arial" w:hAnsi="Arial" w:cs="Arial"/>
          <w:b/>
        </w:rPr>
        <w:t>____________________</w:t>
      </w:r>
      <w:r w:rsidRPr="00F81250">
        <w:rPr>
          <w:rFonts w:ascii="Arial" w:hAnsi="Arial" w:cs="Arial"/>
        </w:rPr>
        <w:t>,</w:t>
      </w:r>
      <w:r w:rsidRPr="00F81250">
        <w:rPr>
          <w:rFonts w:ascii="Arial" w:hAnsi="Arial" w:cs="Arial"/>
          <w:b/>
        </w:rPr>
        <w:t xml:space="preserve"> </w:t>
      </w:r>
      <w:r w:rsidRPr="00F81250">
        <w:rPr>
          <w:rFonts w:ascii="Arial" w:hAnsi="Arial" w:cs="Arial"/>
        </w:rPr>
        <w:t xml:space="preserve">una empresa constituida bajo las leyes del Estado Plurinacional de Bolivia, inscrita en el Registro de Comercio de Bolivia concesionado a FUNDEMPRESA bajo Matrícula N°____________, con Número de Identificación Tributaria (NIT) N° _______________, con domicilio en ________________ de la ciudad de ___________, representada legalmente por _____________________, con Cédula de Identidad N° ________________, en virtud al Testimonio de Poder N° ___________ de fecha _________________, otorgado ante Notaría de Fe Pública N° ________________del Tribunal Departamental de Justicia de _________________, que en adelante se denominará el </w:t>
      </w:r>
      <w:r w:rsidRPr="00F81250">
        <w:rPr>
          <w:rFonts w:ascii="Arial" w:hAnsi="Arial" w:cs="Arial"/>
          <w:b/>
        </w:rPr>
        <w:t>CONTRATISTA</w:t>
      </w:r>
      <w:r w:rsidRPr="00F81250">
        <w:rPr>
          <w:rFonts w:ascii="Arial" w:hAnsi="Arial" w:cs="Arial"/>
          <w:b/>
          <w:bCs/>
        </w:rPr>
        <w:t xml:space="preserve">. </w:t>
      </w:r>
    </w:p>
    <w:p w:rsidR="00D858E0" w:rsidRPr="00F81250" w:rsidRDefault="00D858E0" w:rsidP="00D858E0">
      <w:pPr>
        <w:spacing w:before="120" w:after="120"/>
        <w:contextualSpacing/>
        <w:jc w:val="both"/>
        <w:rPr>
          <w:rFonts w:ascii="Arial" w:hAnsi="Arial" w:cs="Arial"/>
        </w:rPr>
      </w:pPr>
      <w:r w:rsidRPr="00F81250">
        <w:rPr>
          <w:rFonts w:ascii="Arial" w:hAnsi="Arial" w:cs="Arial"/>
        </w:rPr>
        <w:t xml:space="preserve">Tanto la </w:t>
      </w:r>
      <w:r w:rsidRPr="00F81250">
        <w:rPr>
          <w:rFonts w:ascii="Arial" w:hAnsi="Arial" w:cs="Arial"/>
          <w:b/>
        </w:rPr>
        <w:t>ENTIDAD</w:t>
      </w:r>
      <w:r w:rsidRPr="00F81250">
        <w:rPr>
          <w:rFonts w:ascii="Arial" w:hAnsi="Arial" w:cs="Arial"/>
        </w:rPr>
        <w:t xml:space="preserve"> como el </w:t>
      </w:r>
      <w:r w:rsidRPr="00F81250">
        <w:rPr>
          <w:rFonts w:ascii="Arial" w:hAnsi="Arial" w:cs="Arial"/>
          <w:b/>
        </w:rPr>
        <w:t>CONTRATISTA</w:t>
      </w:r>
      <w:r w:rsidRPr="00F81250">
        <w:rPr>
          <w:rFonts w:ascii="Arial" w:hAnsi="Arial" w:cs="Arial"/>
        </w:rPr>
        <w:t xml:space="preserve"> podrán ser denominados individualmente e indistintamente como “Parte” o colectivamente “Partes”</w:t>
      </w:r>
    </w:p>
    <w:p w:rsidR="00D858E0" w:rsidRPr="00F81250" w:rsidRDefault="00D858E0" w:rsidP="00D858E0">
      <w:pPr>
        <w:tabs>
          <w:tab w:val="left" w:pos="7814"/>
        </w:tabs>
        <w:spacing w:before="120" w:after="120"/>
        <w:contextualSpacing/>
        <w:jc w:val="both"/>
        <w:rPr>
          <w:rFonts w:ascii="Arial" w:hAnsi="Arial" w:cs="Arial"/>
        </w:rPr>
      </w:pPr>
      <w:r w:rsidRPr="00F81250">
        <w:rPr>
          <w:rFonts w:ascii="Arial" w:hAnsi="Arial" w:cs="Arial"/>
        </w:rPr>
        <w:tab/>
      </w:r>
    </w:p>
    <w:p w:rsidR="00D858E0" w:rsidRPr="00F81250" w:rsidRDefault="00D858E0" w:rsidP="00D858E0">
      <w:pPr>
        <w:spacing w:before="120" w:after="120"/>
        <w:jc w:val="both"/>
        <w:rPr>
          <w:rFonts w:ascii="Arial" w:hAnsi="Arial" w:cs="Arial"/>
          <w:b/>
          <w:u w:val="single"/>
        </w:rPr>
      </w:pPr>
      <w:r w:rsidRPr="00F81250">
        <w:rPr>
          <w:rFonts w:ascii="Arial" w:hAnsi="Arial" w:cs="Arial"/>
          <w:b/>
          <w:u w:val="single"/>
        </w:rPr>
        <w:t>SEGUNDA.- (ANTECEDENTES)</w:t>
      </w:r>
    </w:p>
    <w:p w:rsidR="00D858E0" w:rsidRPr="00F81250" w:rsidRDefault="00D858E0" w:rsidP="00D858E0">
      <w:pPr>
        <w:spacing w:before="120" w:after="120"/>
        <w:ind w:left="709" w:hanging="709"/>
        <w:jc w:val="both"/>
        <w:rPr>
          <w:rFonts w:ascii="Arial" w:hAnsi="Arial" w:cs="Arial"/>
          <w:b/>
        </w:rPr>
      </w:pPr>
      <w:r w:rsidRPr="00F81250">
        <w:rPr>
          <w:rFonts w:ascii="Arial" w:hAnsi="Arial" w:cs="Arial"/>
          <w:b/>
        </w:rPr>
        <w:t>2.1.</w:t>
      </w:r>
      <w:r w:rsidRPr="00F81250">
        <w:rPr>
          <w:rFonts w:ascii="Arial" w:hAnsi="Arial" w:cs="Arial"/>
        </w:rPr>
        <w:tab/>
      </w:r>
      <w:r w:rsidRPr="00F81250">
        <w:rPr>
          <w:rFonts w:ascii="Arial" w:eastAsia="Calibri" w:hAnsi="Arial" w:cs="Arial"/>
        </w:rPr>
        <w:t xml:space="preserve">La </w:t>
      </w:r>
      <w:r w:rsidRPr="00F81250">
        <w:rPr>
          <w:rFonts w:ascii="Arial" w:eastAsia="Calibri" w:hAnsi="Arial" w:cs="Arial"/>
          <w:b/>
        </w:rPr>
        <w:t>ENTIDAD</w:t>
      </w:r>
      <w:r w:rsidRPr="00F81250">
        <w:rPr>
          <w:rFonts w:ascii="Arial" w:eastAsia="Calibri" w:hAnsi="Arial" w:cs="Arial"/>
        </w:rPr>
        <w:t xml:space="preserve">, mediante la modalidad de contratación ________________ con código </w:t>
      </w:r>
      <w:r w:rsidRPr="00F81250">
        <w:rPr>
          <w:rFonts w:ascii="Arial" w:hAnsi="Arial" w:cs="Arial"/>
        </w:rPr>
        <w:t>__________________</w:t>
      </w:r>
      <w:r w:rsidRPr="00F81250">
        <w:rPr>
          <w:rFonts w:ascii="Arial" w:eastAsia="Calibri" w:hAnsi="Arial" w:cs="Arial"/>
        </w:rPr>
        <w:t xml:space="preserve">, llevó adelante el proceso de contratación para el Servicio de ___________________________, realizado bajo las normas y regulaciones de contratación establecidas en el </w:t>
      </w:r>
      <w:r w:rsidRPr="00F81250">
        <w:rPr>
          <w:rFonts w:ascii="Arial" w:hAnsi="Arial" w:cs="Arial"/>
        </w:rPr>
        <w:t>Reglamento Específico del ______________________________ aprobado mediante Resolución de Directorio N°___________ de fecha_________ y el documento de contratación directa.</w:t>
      </w:r>
    </w:p>
    <w:p w:rsidR="00D858E0" w:rsidRPr="00F81250" w:rsidRDefault="00D858E0" w:rsidP="00D858E0">
      <w:pPr>
        <w:spacing w:before="120" w:after="120"/>
        <w:ind w:left="705" w:hanging="705"/>
        <w:jc w:val="both"/>
        <w:rPr>
          <w:rFonts w:ascii="Arial" w:hAnsi="Arial" w:cs="Arial"/>
        </w:rPr>
      </w:pPr>
      <w:r w:rsidRPr="00F81250">
        <w:rPr>
          <w:rFonts w:ascii="Arial" w:hAnsi="Arial" w:cs="Arial"/>
          <w:b/>
        </w:rPr>
        <w:t>2.2.</w:t>
      </w:r>
      <w:r w:rsidRPr="00F81250">
        <w:rPr>
          <w:rFonts w:ascii="Arial" w:hAnsi="Arial" w:cs="Arial"/>
        </w:rPr>
        <w:tab/>
        <w:t xml:space="preserve">Por su parte el </w:t>
      </w:r>
      <w:r w:rsidRPr="00F81250">
        <w:rPr>
          <w:rFonts w:ascii="Arial" w:hAnsi="Arial" w:cs="Arial"/>
          <w:b/>
        </w:rPr>
        <w:t>CONTRATISTA</w:t>
      </w:r>
      <w:r w:rsidRPr="00F81250">
        <w:rPr>
          <w:rFonts w:ascii="Arial" w:hAnsi="Arial" w:cs="Arial"/>
        </w:rPr>
        <w:t xml:space="preserve"> reúne las condiciones y experiencia para llevar a cabo la prestación del Servicio detallado en el presente Contrato.</w:t>
      </w:r>
    </w:p>
    <w:p w:rsidR="00D858E0" w:rsidRPr="00F81250" w:rsidRDefault="00D858E0" w:rsidP="00D858E0">
      <w:pPr>
        <w:spacing w:before="120" w:after="120"/>
        <w:jc w:val="both"/>
        <w:rPr>
          <w:rFonts w:ascii="Arial" w:hAnsi="Arial" w:cs="Arial"/>
          <w:b/>
          <w:u w:val="single"/>
        </w:rPr>
      </w:pPr>
      <w:r w:rsidRPr="00F81250">
        <w:rPr>
          <w:rFonts w:ascii="Arial" w:hAnsi="Arial" w:cs="Arial"/>
          <w:b/>
          <w:u w:val="single"/>
        </w:rPr>
        <w:t>TERCERA.- (DISPOSICIONES GENERALES)</w:t>
      </w:r>
    </w:p>
    <w:p w:rsidR="00D858E0" w:rsidRPr="00F81250" w:rsidRDefault="00D858E0" w:rsidP="00D858E0">
      <w:pPr>
        <w:spacing w:before="120" w:after="120"/>
        <w:ind w:left="709" w:hanging="709"/>
        <w:jc w:val="both"/>
        <w:rPr>
          <w:rFonts w:ascii="Arial" w:hAnsi="Arial" w:cs="Arial"/>
        </w:rPr>
      </w:pPr>
      <w:r w:rsidRPr="00F81250">
        <w:rPr>
          <w:rFonts w:ascii="Arial" w:hAnsi="Arial" w:cs="Arial"/>
          <w:b/>
        </w:rPr>
        <w:t>3.1.</w:t>
      </w:r>
      <w:r w:rsidRPr="00F81250">
        <w:rPr>
          <w:rFonts w:ascii="Arial" w:hAnsi="Arial" w:cs="Arial"/>
          <w:b/>
        </w:rPr>
        <w:tab/>
        <w:t>Definiciones:</w:t>
      </w:r>
      <w:r w:rsidRPr="00F81250">
        <w:rPr>
          <w:rFonts w:ascii="Arial" w:hAnsi="Arial" w:cs="Arial"/>
        </w:rPr>
        <w:t xml:space="preserve"> A menos que el contexto exija otra cosa, cuando se utilicen en este Contrato, los siguientes términos, en plural o singular, tendrán los significados que se indican a continuación:</w:t>
      </w:r>
    </w:p>
    <w:tbl>
      <w:tblPr>
        <w:tblW w:w="8471" w:type="dxa"/>
        <w:tblInd w:w="709" w:type="dxa"/>
        <w:tblLook w:val="04A0" w:firstRow="1" w:lastRow="0" w:firstColumn="1" w:lastColumn="0" w:noHBand="0" w:noVBand="1"/>
      </w:tblPr>
      <w:tblGrid>
        <w:gridCol w:w="1809"/>
        <w:gridCol w:w="6662"/>
      </w:tblGrid>
      <w:tr w:rsidR="00D858E0" w:rsidRPr="00F81250" w:rsidTr="00F558E8">
        <w:trPr>
          <w:trHeight w:val="556"/>
        </w:trPr>
        <w:tc>
          <w:tcPr>
            <w:tcW w:w="1809" w:type="dxa"/>
            <w:shd w:val="clear" w:color="auto" w:fill="auto"/>
          </w:tcPr>
          <w:p w:rsidR="00D858E0" w:rsidRPr="00F81250" w:rsidRDefault="00D858E0" w:rsidP="00F558E8">
            <w:pPr>
              <w:spacing w:before="120" w:after="120"/>
              <w:jc w:val="both"/>
              <w:rPr>
                <w:rFonts w:ascii="Arial" w:eastAsia="Calibri" w:hAnsi="Arial" w:cs="Arial"/>
                <w:b/>
                <w:lang w:val="es-BO"/>
              </w:rPr>
            </w:pPr>
            <w:r w:rsidRPr="00F81250">
              <w:rPr>
                <w:rFonts w:ascii="Arial" w:eastAsia="Calibri" w:hAnsi="Arial" w:cs="Arial"/>
                <w:b/>
                <w:lang w:val="es-BO"/>
              </w:rPr>
              <w:t>Contrato:</w:t>
            </w:r>
          </w:p>
        </w:tc>
        <w:tc>
          <w:tcPr>
            <w:tcW w:w="6662" w:type="dxa"/>
            <w:shd w:val="clear" w:color="auto" w:fill="auto"/>
          </w:tcPr>
          <w:p w:rsidR="00D858E0" w:rsidRPr="00F81250" w:rsidRDefault="00D858E0" w:rsidP="00F558E8">
            <w:pPr>
              <w:spacing w:before="120" w:after="120"/>
              <w:jc w:val="both"/>
              <w:rPr>
                <w:rFonts w:ascii="Arial" w:eastAsia="Calibri" w:hAnsi="Arial" w:cs="Arial"/>
                <w:lang w:val="es-BO"/>
              </w:rPr>
            </w:pPr>
            <w:r w:rsidRPr="00F81250">
              <w:rPr>
                <w:rFonts w:ascii="Arial" w:eastAsia="Calibri" w:hAnsi="Arial" w:cs="Arial"/>
                <w:lang w:val="es-BO"/>
              </w:rPr>
              <w:t>Es el presente documento celebrado entre las Partes, junto con todos los anexos que forman parte integrante del mismo.</w:t>
            </w:r>
          </w:p>
        </w:tc>
      </w:tr>
      <w:tr w:rsidR="00D858E0" w:rsidRPr="00F81250" w:rsidTr="00F558E8">
        <w:trPr>
          <w:trHeight w:val="1028"/>
        </w:trPr>
        <w:tc>
          <w:tcPr>
            <w:tcW w:w="1809" w:type="dxa"/>
            <w:shd w:val="clear" w:color="auto" w:fill="auto"/>
          </w:tcPr>
          <w:p w:rsidR="00D858E0" w:rsidRPr="00F81250" w:rsidRDefault="00D858E0" w:rsidP="00F558E8">
            <w:pPr>
              <w:tabs>
                <w:tab w:val="left" w:pos="2880"/>
                <w:tab w:val="left" w:pos="3600"/>
                <w:tab w:val="left" w:pos="4320"/>
                <w:tab w:val="left" w:pos="5040"/>
                <w:tab w:val="left" w:pos="5760"/>
                <w:tab w:val="left" w:pos="6480"/>
                <w:tab w:val="left" w:pos="7200"/>
                <w:tab w:val="left" w:pos="7920"/>
                <w:tab w:val="left" w:pos="8640"/>
                <w:tab w:val="left" w:pos="9360"/>
              </w:tabs>
              <w:spacing w:before="120" w:after="120"/>
              <w:rPr>
                <w:rFonts w:ascii="Arial" w:eastAsia="Calibri" w:hAnsi="Arial" w:cs="Arial"/>
                <w:b/>
                <w:lang w:val="es-BO"/>
              </w:rPr>
            </w:pPr>
            <w:r w:rsidRPr="00F81250">
              <w:rPr>
                <w:rFonts w:ascii="Arial" w:eastAsia="Calibri" w:hAnsi="Arial" w:cs="Arial"/>
                <w:b/>
                <w:lang w:val="es-BO"/>
              </w:rPr>
              <w:lastRenderedPageBreak/>
              <w:t>Fiscal  del Servicio:</w:t>
            </w:r>
          </w:p>
        </w:tc>
        <w:tc>
          <w:tcPr>
            <w:tcW w:w="6662" w:type="dxa"/>
            <w:shd w:val="clear" w:color="auto" w:fill="auto"/>
          </w:tcPr>
          <w:p w:rsidR="00D858E0" w:rsidRPr="00F81250" w:rsidRDefault="00D858E0" w:rsidP="00F558E8">
            <w:pPr>
              <w:spacing w:before="120" w:after="120"/>
              <w:jc w:val="both"/>
              <w:rPr>
                <w:rFonts w:ascii="Arial" w:eastAsia="Calibri" w:hAnsi="Arial" w:cs="Arial"/>
                <w:lang w:val="es-BO"/>
              </w:rPr>
            </w:pPr>
            <w:r w:rsidRPr="00F81250">
              <w:rPr>
                <w:rFonts w:ascii="Arial" w:eastAsia="Calibri" w:hAnsi="Arial" w:cs="Arial"/>
                <w:lang w:val="es-BO"/>
              </w:rPr>
              <w:t xml:space="preserve">Es una o más personas designadas por la </w:t>
            </w:r>
            <w:r w:rsidRPr="00F81250">
              <w:rPr>
                <w:rFonts w:ascii="Arial" w:eastAsia="Calibri" w:hAnsi="Arial" w:cs="Arial"/>
                <w:b/>
                <w:lang w:val="es-BO"/>
              </w:rPr>
              <w:t>ENTIDAD</w:t>
            </w:r>
            <w:r w:rsidRPr="00F81250">
              <w:rPr>
                <w:rFonts w:ascii="Arial" w:eastAsia="Calibri" w:hAnsi="Arial" w:cs="Arial"/>
                <w:lang w:val="es-BO"/>
              </w:rPr>
              <w:t xml:space="preserve">, quien será el interlocutor de éste frente al </w:t>
            </w:r>
            <w:r w:rsidRPr="00F81250">
              <w:rPr>
                <w:rFonts w:ascii="Arial" w:eastAsia="Calibri" w:hAnsi="Arial" w:cs="Arial"/>
                <w:b/>
                <w:lang w:val="es-BO"/>
              </w:rPr>
              <w:t>CONTRATISTA</w:t>
            </w:r>
            <w:r w:rsidRPr="00F81250">
              <w:rPr>
                <w:rFonts w:ascii="Arial" w:eastAsia="Calibri" w:hAnsi="Arial" w:cs="Arial"/>
                <w:lang w:val="es-BO"/>
              </w:rPr>
              <w:t xml:space="preserve">, encargado de verificar el cumplimiento de las obligaciones del </w:t>
            </w:r>
            <w:r w:rsidRPr="00F81250">
              <w:rPr>
                <w:rFonts w:ascii="Arial" w:eastAsia="Calibri" w:hAnsi="Arial" w:cs="Arial"/>
                <w:b/>
                <w:lang w:val="es-BO"/>
              </w:rPr>
              <w:t>CONTRATISTA</w:t>
            </w:r>
            <w:r w:rsidRPr="00F81250">
              <w:rPr>
                <w:rFonts w:ascii="Arial" w:eastAsia="Calibri" w:hAnsi="Arial" w:cs="Arial"/>
                <w:lang w:val="es-BO"/>
              </w:rPr>
              <w:t xml:space="preserve">, asegurando que el Servicio sea ejecutado conforme lo establecido en el Contrato. </w:t>
            </w:r>
          </w:p>
        </w:tc>
      </w:tr>
      <w:tr w:rsidR="00D858E0" w:rsidRPr="00F81250" w:rsidTr="00F558E8">
        <w:trPr>
          <w:trHeight w:val="555"/>
        </w:trPr>
        <w:tc>
          <w:tcPr>
            <w:tcW w:w="1809" w:type="dxa"/>
            <w:shd w:val="clear" w:color="auto" w:fill="auto"/>
          </w:tcPr>
          <w:p w:rsidR="00D858E0" w:rsidRPr="00F81250" w:rsidRDefault="00D858E0" w:rsidP="00F558E8">
            <w:pPr>
              <w:spacing w:before="120" w:after="120"/>
              <w:jc w:val="both"/>
              <w:rPr>
                <w:rFonts w:ascii="Arial" w:eastAsia="Calibri" w:hAnsi="Arial" w:cs="Arial"/>
                <w:b/>
                <w:lang w:val="es-BO"/>
              </w:rPr>
            </w:pPr>
            <w:r w:rsidRPr="00F81250">
              <w:rPr>
                <w:rFonts w:ascii="Arial" w:eastAsia="Calibri" w:hAnsi="Arial" w:cs="Arial"/>
                <w:b/>
                <w:lang w:val="es-BO"/>
              </w:rPr>
              <w:t>Ley Aplicable:</w:t>
            </w:r>
          </w:p>
        </w:tc>
        <w:tc>
          <w:tcPr>
            <w:tcW w:w="6662" w:type="dxa"/>
            <w:shd w:val="clear" w:color="auto" w:fill="auto"/>
          </w:tcPr>
          <w:p w:rsidR="00D858E0" w:rsidRPr="00F81250" w:rsidRDefault="00D858E0" w:rsidP="00F558E8">
            <w:pPr>
              <w:spacing w:before="120" w:after="120"/>
              <w:jc w:val="both"/>
              <w:rPr>
                <w:rFonts w:ascii="Arial" w:eastAsia="Calibri" w:hAnsi="Arial" w:cs="Arial"/>
                <w:lang w:val="es-BO"/>
              </w:rPr>
            </w:pPr>
            <w:r w:rsidRPr="00F81250">
              <w:rPr>
                <w:rFonts w:ascii="Arial" w:eastAsia="Calibri" w:hAnsi="Arial" w:cs="Arial"/>
                <w:lang w:val="es-BO"/>
              </w:rPr>
              <w:t>Son las normas constitucionales, leyes, decretos y toda otra disposición  legal vigente y publicada en el Estado Plurinacional de Bolivia.</w:t>
            </w:r>
          </w:p>
        </w:tc>
      </w:tr>
      <w:tr w:rsidR="00D858E0" w:rsidRPr="00F81250" w:rsidTr="00F558E8">
        <w:trPr>
          <w:trHeight w:val="420"/>
        </w:trPr>
        <w:tc>
          <w:tcPr>
            <w:tcW w:w="1809" w:type="dxa"/>
            <w:shd w:val="clear" w:color="auto" w:fill="auto"/>
          </w:tcPr>
          <w:p w:rsidR="00D858E0" w:rsidRPr="00F81250" w:rsidRDefault="00D858E0" w:rsidP="00F558E8">
            <w:pPr>
              <w:spacing w:before="120" w:after="120"/>
              <w:jc w:val="both"/>
              <w:rPr>
                <w:rFonts w:ascii="Arial" w:eastAsia="Calibri" w:hAnsi="Arial" w:cs="Arial"/>
                <w:b/>
                <w:lang w:val="es-BO"/>
              </w:rPr>
            </w:pPr>
            <w:r w:rsidRPr="00F81250">
              <w:rPr>
                <w:rFonts w:ascii="Arial" w:eastAsia="Calibri" w:hAnsi="Arial" w:cs="Arial"/>
                <w:b/>
                <w:lang w:val="es-BO"/>
              </w:rPr>
              <w:t>Personal:</w:t>
            </w:r>
          </w:p>
        </w:tc>
        <w:tc>
          <w:tcPr>
            <w:tcW w:w="6662" w:type="dxa"/>
            <w:shd w:val="clear" w:color="auto" w:fill="auto"/>
          </w:tcPr>
          <w:p w:rsidR="00D858E0" w:rsidRPr="00F81250" w:rsidRDefault="00D858E0" w:rsidP="00F558E8">
            <w:pPr>
              <w:spacing w:before="120" w:after="120"/>
              <w:jc w:val="both"/>
              <w:rPr>
                <w:rFonts w:ascii="Arial" w:eastAsia="Calibri" w:hAnsi="Arial" w:cs="Arial"/>
                <w:lang w:val="es-BO"/>
              </w:rPr>
            </w:pPr>
            <w:r w:rsidRPr="00F81250">
              <w:rPr>
                <w:rFonts w:ascii="Arial" w:eastAsia="Calibri" w:hAnsi="Arial" w:cs="Arial"/>
                <w:lang w:val="es-BO"/>
              </w:rPr>
              <w:t xml:space="preserve">Significa los empleados del </w:t>
            </w:r>
            <w:r w:rsidRPr="00F81250">
              <w:rPr>
                <w:rFonts w:ascii="Arial" w:eastAsia="Calibri" w:hAnsi="Arial" w:cs="Arial"/>
                <w:b/>
                <w:lang w:val="es-BO"/>
              </w:rPr>
              <w:t>CONTRATISTA</w:t>
            </w:r>
            <w:r w:rsidRPr="00F81250">
              <w:rPr>
                <w:rFonts w:ascii="Arial" w:eastAsia="Calibri" w:hAnsi="Arial" w:cs="Arial"/>
                <w:lang w:val="es-BO"/>
              </w:rPr>
              <w:t>.</w:t>
            </w:r>
          </w:p>
        </w:tc>
      </w:tr>
      <w:tr w:rsidR="00D858E0" w:rsidRPr="00F81250" w:rsidTr="00F558E8">
        <w:tc>
          <w:tcPr>
            <w:tcW w:w="1809" w:type="dxa"/>
            <w:shd w:val="clear" w:color="auto" w:fill="auto"/>
          </w:tcPr>
          <w:p w:rsidR="00D858E0" w:rsidRPr="00F81250" w:rsidRDefault="00D858E0" w:rsidP="00F558E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eastAsia="Calibri" w:hAnsi="Arial" w:cs="Arial"/>
                <w:b/>
                <w:lang w:val="es-BO"/>
              </w:rPr>
            </w:pPr>
            <w:r w:rsidRPr="00F81250">
              <w:rPr>
                <w:rFonts w:ascii="Arial" w:eastAsia="Calibri" w:hAnsi="Arial" w:cs="Arial"/>
                <w:b/>
                <w:lang w:val="es-BO"/>
              </w:rPr>
              <w:t>Servicio (s):</w:t>
            </w:r>
          </w:p>
          <w:p w:rsidR="00D858E0" w:rsidRPr="00F81250" w:rsidRDefault="00D858E0" w:rsidP="00F558E8">
            <w:pPr>
              <w:spacing w:before="120" w:after="120"/>
              <w:rPr>
                <w:rFonts w:ascii="Arial" w:eastAsia="Calibri" w:hAnsi="Arial" w:cs="Arial"/>
                <w:b/>
                <w:lang w:val="es-BO"/>
              </w:rPr>
            </w:pPr>
          </w:p>
        </w:tc>
        <w:tc>
          <w:tcPr>
            <w:tcW w:w="6662" w:type="dxa"/>
            <w:shd w:val="clear" w:color="auto" w:fill="auto"/>
          </w:tcPr>
          <w:p w:rsidR="00D858E0" w:rsidRPr="00F81250" w:rsidRDefault="00D858E0" w:rsidP="00F558E8">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Arial" w:eastAsia="Calibri" w:hAnsi="Arial" w:cs="Arial"/>
                <w:lang w:val="es-BO"/>
              </w:rPr>
            </w:pPr>
            <w:r w:rsidRPr="00F81250">
              <w:rPr>
                <w:rFonts w:ascii="Arial" w:eastAsia="Calibri" w:hAnsi="Arial" w:cs="Arial"/>
                <w:lang w:val="es-BO"/>
              </w:rPr>
              <w:t xml:space="preserve">Significa el servicio de ________________________,  que debe desarrollar el </w:t>
            </w:r>
            <w:r w:rsidRPr="00F81250">
              <w:rPr>
                <w:rFonts w:ascii="Arial" w:eastAsia="Calibri" w:hAnsi="Arial" w:cs="Arial"/>
                <w:b/>
                <w:lang w:val="es-BO"/>
              </w:rPr>
              <w:t>CONTRATISTA</w:t>
            </w:r>
            <w:r w:rsidRPr="00F81250">
              <w:rPr>
                <w:rFonts w:ascii="Arial" w:eastAsia="Calibri" w:hAnsi="Arial" w:cs="Arial"/>
                <w:lang w:val="es-BO"/>
              </w:rPr>
              <w:t xml:space="preserve"> a favor de la </w:t>
            </w:r>
            <w:r w:rsidRPr="00F81250">
              <w:rPr>
                <w:rFonts w:ascii="Arial" w:eastAsia="Calibri" w:hAnsi="Arial" w:cs="Arial"/>
                <w:b/>
                <w:lang w:val="es-BO"/>
              </w:rPr>
              <w:t>ENTIDAD</w:t>
            </w:r>
            <w:r w:rsidRPr="00F81250">
              <w:rPr>
                <w:rFonts w:ascii="Arial" w:eastAsia="Calibri" w:hAnsi="Arial" w:cs="Arial"/>
                <w:lang w:val="es-BO"/>
              </w:rPr>
              <w:t xml:space="preserve"> conforme al objeto de este Contrato, con su personal, materiales y recursos, bajo la exclusiva responsabilidad y riesgo, cumpliendo las previsiones de este Contrato, sus anexos y la Ley Aplicable, para lo cual cuenta con los permisos, licencias y autorizaciones correspondientes.</w:t>
            </w:r>
          </w:p>
        </w:tc>
      </w:tr>
      <w:tr w:rsidR="00D858E0" w:rsidRPr="00F81250" w:rsidTr="00F558E8">
        <w:trPr>
          <w:trHeight w:val="783"/>
        </w:trPr>
        <w:tc>
          <w:tcPr>
            <w:tcW w:w="1809" w:type="dxa"/>
            <w:shd w:val="clear" w:color="auto" w:fill="auto"/>
          </w:tcPr>
          <w:p w:rsidR="00D858E0" w:rsidRPr="00F81250" w:rsidRDefault="00D858E0" w:rsidP="00F558E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eastAsia="Calibri" w:hAnsi="Arial" w:cs="Arial"/>
                <w:b/>
                <w:lang w:val="es-BO"/>
              </w:rPr>
            </w:pPr>
            <w:r w:rsidRPr="00F81250">
              <w:rPr>
                <w:rFonts w:ascii="Arial" w:eastAsia="Calibri" w:hAnsi="Arial" w:cs="Arial"/>
                <w:b/>
                <w:lang w:val="es-BO"/>
              </w:rPr>
              <w:t>Informe  de Conformidad:</w:t>
            </w:r>
          </w:p>
        </w:tc>
        <w:tc>
          <w:tcPr>
            <w:tcW w:w="6662" w:type="dxa"/>
            <w:shd w:val="clear" w:color="auto" w:fill="auto"/>
          </w:tcPr>
          <w:p w:rsidR="00D858E0" w:rsidRPr="00F81250" w:rsidRDefault="00D858E0" w:rsidP="00F558E8">
            <w:pPr>
              <w:spacing w:before="120" w:after="120"/>
              <w:jc w:val="both"/>
              <w:rPr>
                <w:rFonts w:ascii="Arial" w:eastAsia="Calibri" w:hAnsi="Arial" w:cs="Arial"/>
                <w:lang w:val="es-BO"/>
              </w:rPr>
            </w:pPr>
            <w:r w:rsidRPr="00F81250">
              <w:rPr>
                <w:rFonts w:ascii="Arial" w:eastAsia="Calibri" w:hAnsi="Arial" w:cs="Arial"/>
                <w:lang w:val="es-BO"/>
              </w:rPr>
              <w:t>Informe elaborado por el Fiscal del Servicio, una vez verificado el cumplimiento del Servicio.</w:t>
            </w:r>
          </w:p>
        </w:tc>
      </w:tr>
    </w:tbl>
    <w:p w:rsidR="00D858E0" w:rsidRPr="00F81250" w:rsidRDefault="00D858E0" w:rsidP="00D858E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F81250">
        <w:rPr>
          <w:rFonts w:ascii="Arial" w:hAnsi="Arial" w:cs="Arial"/>
          <w:b/>
        </w:rPr>
        <w:t>3.2.</w:t>
      </w:r>
      <w:r w:rsidRPr="00F81250">
        <w:rPr>
          <w:rFonts w:ascii="Arial" w:hAnsi="Arial" w:cs="Arial"/>
          <w:b/>
        </w:rPr>
        <w:tab/>
        <w:t xml:space="preserve">Relación entre las Partes: </w:t>
      </w:r>
      <w:r w:rsidRPr="00F81250">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w:t>
      </w:r>
      <w:r w:rsidRPr="00F81250">
        <w:rPr>
          <w:rFonts w:ascii="Arial" w:hAnsi="Arial" w:cs="Arial"/>
          <w:b/>
        </w:rPr>
        <w:t>CONTRATISTA</w:t>
      </w:r>
      <w:r w:rsidRPr="00F81250">
        <w:rPr>
          <w:rFonts w:ascii="Arial" w:hAnsi="Arial" w:cs="Arial"/>
        </w:rPr>
        <w:t>, quien será plenamente responsable por todos los aspectos relacionados con este Contrato y la Ley Aplicable.</w:t>
      </w:r>
    </w:p>
    <w:p w:rsidR="00D858E0" w:rsidRPr="00F81250" w:rsidRDefault="00D858E0" w:rsidP="00D858E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F81250">
        <w:rPr>
          <w:rFonts w:ascii="Arial" w:hAnsi="Arial" w:cs="Arial"/>
          <w:b/>
        </w:rPr>
        <w:t>3.3.</w:t>
      </w:r>
      <w:r w:rsidRPr="00F81250">
        <w:rPr>
          <w:rFonts w:ascii="Arial" w:hAnsi="Arial" w:cs="Arial"/>
        </w:rPr>
        <w:tab/>
      </w:r>
      <w:r w:rsidRPr="00F81250">
        <w:rPr>
          <w:rFonts w:ascii="Arial" w:hAnsi="Arial" w:cs="Arial"/>
          <w:b/>
        </w:rPr>
        <w:t>Ley que rige el Contrato:</w:t>
      </w:r>
      <w:r w:rsidRPr="00F81250">
        <w:rPr>
          <w:rFonts w:ascii="Arial" w:hAnsi="Arial" w:cs="Arial"/>
        </w:rPr>
        <w:t xml:space="preserve"> Este Contrato, su significado e interpretación y la relación que crea entre las Partes se regirá por Ley Aplicable.</w:t>
      </w:r>
    </w:p>
    <w:p w:rsidR="00D858E0" w:rsidRPr="00F81250" w:rsidRDefault="00D858E0" w:rsidP="00D858E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F81250">
        <w:rPr>
          <w:rFonts w:ascii="Arial" w:hAnsi="Arial" w:cs="Arial"/>
          <w:b/>
        </w:rPr>
        <w:t>3.4.</w:t>
      </w:r>
      <w:r w:rsidRPr="00F81250">
        <w:rPr>
          <w:rFonts w:ascii="Arial" w:hAnsi="Arial" w:cs="Arial"/>
        </w:rPr>
        <w:tab/>
      </w:r>
      <w:r w:rsidRPr="00F81250">
        <w:rPr>
          <w:rFonts w:ascii="Arial" w:hAnsi="Arial" w:cs="Arial"/>
          <w:b/>
        </w:rPr>
        <w:t xml:space="preserve">Idioma: </w:t>
      </w:r>
      <w:r w:rsidRPr="00F81250">
        <w:rPr>
          <w:rFonts w:ascii="Arial" w:hAnsi="Arial" w:cs="Arial"/>
        </w:rPr>
        <w:t>Este Contrato se ha celebrado en castellano, idioma por el que se regirán obligatoriamente todas las materias relacionadas con el mismo o su interpretación.</w:t>
      </w:r>
    </w:p>
    <w:p w:rsidR="00D858E0" w:rsidRPr="00F81250" w:rsidRDefault="00D858E0" w:rsidP="00D858E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F81250">
        <w:rPr>
          <w:rFonts w:ascii="Arial" w:hAnsi="Arial" w:cs="Arial"/>
          <w:b/>
        </w:rPr>
        <w:t>3.5.</w:t>
      </w:r>
      <w:r w:rsidRPr="00F81250">
        <w:rPr>
          <w:rFonts w:ascii="Arial" w:hAnsi="Arial" w:cs="Arial"/>
        </w:rPr>
        <w:tab/>
      </w:r>
      <w:r w:rsidRPr="00F81250">
        <w:rPr>
          <w:rFonts w:ascii="Arial" w:hAnsi="Arial" w:cs="Arial"/>
          <w:b/>
        </w:rPr>
        <w:t>Encabezamientos:</w:t>
      </w:r>
      <w:r w:rsidRPr="00F81250">
        <w:rPr>
          <w:rFonts w:ascii="Arial" w:hAnsi="Arial" w:cs="Arial"/>
        </w:rPr>
        <w:t xml:space="preserve"> El contenido de este Contrato no se verá restringido, modificado o afectado por los encabezamientos.</w:t>
      </w:r>
    </w:p>
    <w:p w:rsidR="00D858E0" w:rsidRPr="00F81250" w:rsidRDefault="00D858E0" w:rsidP="00D858E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F81250">
        <w:rPr>
          <w:rFonts w:ascii="Arial" w:hAnsi="Arial" w:cs="Arial"/>
          <w:b/>
        </w:rPr>
        <w:t>3.6.</w:t>
      </w:r>
      <w:r w:rsidRPr="00F81250">
        <w:rPr>
          <w:rFonts w:ascii="Arial" w:hAnsi="Arial" w:cs="Arial"/>
        </w:rPr>
        <w:tab/>
      </w:r>
      <w:r w:rsidRPr="00F81250">
        <w:rPr>
          <w:rFonts w:ascii="Arial" w:hAnsi="Arial" w:cs="Arial"/>
          <w:b/>
        </w:rPr>
        <w:t>Totalidad del acuerdo:</w:t>
      </w:r>
      <w:r w:rsidRPr="00F81250">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D858E0" w:rsidRPr="00F81250" w:rsidRDefault="00D858E0" w:rsidP="00D858E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F81250">
        <w:rPr>
          <w:rFonts w:ascii="Arial" w:hAnsi="Arial" w:cs="Arial"/>
          <w:b/>
        </w:rPr>
        <w:t>3.7.</w:t>
      </w:r>
      <w:r w:rsidRPr="00F81250">
        <w:rPr>
          <w:rFonts w:ascii="Arial" w:hAnsi="Arial" w:cs="Arial"/>
        </w:rPr>
        <w:tab/>
      </w:r>
      <w:r w:rsidRPr="00F81250">
        <w:rPr>
          <w:rFonts w:ascii="Arial" w:hAnsi="Arial" w:cs="Arial"/>
          <w:b/>
        </w:rPr>
        <w:t>Plazos:</w:t>
      </w:r>
      <w:r w:rsidRPr="00F81250">
        <w:rPr>
          <w:rFonts w:ascii="Arial" w:hAnsi="Arial" w:cs="Arial"/>
        </w:rPr>
        <w:t xml:space="preserve"> Todos los plazos establecidos en este Contrato y sus anexos se entenderán como días calendario, salvo indicación expresa en contrario.</w:t>
      </w:r>
    </w:p>
    <w:p w:rsidR="00D858E0" w:rsidRPr="00F81250" w:rsidRDefault="00D858E0" w:rsidP="00D858E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F81250">
        <w:rPr>
          <w:rFonts w:ascii="Arial" w:hAnsi="Arial" w:cs="Arial"/>
          <w:b/>
        </w:rPr>
        <w:t>3.8.</w:t>
      </w:r>
      <w:r w:rsidRPr="00F81250">
        <w:rPr>
          <w:rFonts w:ascii="Arial" w:hAnsi="Arial" w:cs="Arial"/>
        </w:rPr>
        <w:tab/>
      </w:r>
      <w:r w:rsidRPr="00F81250">
        <w:rPr>
          <w:rFonts w:ascii="Arial" w:hAnsi="Arial" w:cs="Arial"/>
          <w:b/>
        </w:rPr>
        <w:t>Mayúsculas:</w:t>
      </w:r>
      <w:r w:rsidRPr="00F81250">
        <w:rPr>
          <w:rFonts w:ascii="Arial" w:hAnsi="Arial" w:cs="Arial"/>
        </w:rPr>
        <w:t xml:space="preserve"> El uso de las mayúsculas se entenderá conforme a las denominaciones otorgadas en este instrumento, o de acuerdo a su contexto, usando indistintamente en plural o singular.</w:t>
      </w:r>
    </w:p>
    <w:p w:rsidR="00D858E0" w:rsidRPr="00F81250" w:rsidRDefault="00D858E0" w:rsidP="00D858E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u w:val="single"/>
        </w:rPr>
      </w:pPr>
      <w:r w:rsidRPr="00F81250">
        <w:rPr>
          <w:rFonts w:ascii="Arial" w:hAnsi="Arial" w:cs="Arial"/>
          <w:b/>
          <w:bCs/>
        </w:rPr>
        <w:t>3.9.</w:t>
      </w:r>
      <w:r w:rsidRPr="00F81250">
        <w:rPr>
          <w:rFonts w:ascii="Arial" w:hAnsi="Arial" w:cs="Arial"/>
          <w:bCs/>
        </w:rPr>
        <w:tab/>
      </w:r>
      <w:r w:rsidRPr="00F81250">
        <w:rPr>
          <w:rFonts w:ascii="Arial" w:hAnsi="Arial" w:cs="Arial"/>
          <w:b/>
          <w:bCs/>
        </w:rPr>
        <w:t xml:space="preserve">Discrepancias: </w:t>
      </w:r>
      <w:r w:rsidRPr="00F81250">
        <w:rPr>
          <w:rFonts w:ascii="Arial" w:hAnsi="Arial" w:cs="Arial"/>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D858E0" w:rsidRPr="00F81250" w:rsidRDefault="00D858E0" w:rsidP="00D858E0">
      <w:pPr>
        <w:spacing w:before="120" w:after="120"/>
        <w:jc w:val="both"/>
        <w:rPr>
          <w:rFonts w:ascii="Arial" w:hAnsi="Arial" w:cs="Arial"/>
          <w:b/>
          <w:u w:val="single"/>
        </w:rPr>
      </w:pPr>
      <w:r w:rsidRPr="00F81250">
        <w:rPr>
          <w:rFonts w:ascii="Arial" w:hAnsi="Arial" w:cs="Arial"/>
          <w:b/>
          <w:u w:val="single"/>
        </w:rPr>
        <w:t xml:space="preserve">CUARTA.- (NATURALEZA DEL CONTRATO) </w:t>
      </w:r>
    </w:p>
    <w:p w:rsidR="00D858E0" w:rsidRPr="00F81250" w:rsidRDefault="00D858E0" w:rsidP="00D858E0">
      <w:pPr>
        <w:spacing w:before="120" w:after="120"/>
        <w:jc w:val="both"/>
        <w:rPr>
          <w:rFonts w:ascii="Arial" w:hAnsi="Arial" w:cs="Arial"/>
        </w:rPr>
      </w:pPr>
      <w:r w:rsidRPr="00F81250">
        <w:rPr>
          <w:rFonts w:ascii="Arial" w:hAnsi="Arial" w:cs="Arial"/>
        </w:rPr>
        <w:t>El presente Contrato es de naturaleza administrativa, por tanto su aplicación e interpretación deberá realizarse en el marco de la normativa legal vigente en el Estado Plurinacional de Bolivia.</w:t>
      </w:r>
    </w:p>
    <w:p w:rsidR="00D858E0" w:rsidRPr="00F81250" w:rsidRDefault="00D858E0" w:rsidP="00D858E0">
      <w:pPr>
        <w:spacing w:before="120" w:after="120" w:line="195" w:lineRule="exact"/>
        <w:jc w:val="both"/>
        <w:rPr>
          <w:rFonts w:ascii="Arial" w:hAnsi="Arial" w:cs="Arial"/>
          <w:b/>
          <w:u w:val="single"/>
        </w:rPr>
      </w:pPr>
      <w:r w:rsidRPr="00F81250">
        <w:rPr>
          <w:rFonts w:ascii="Arial" w:hAnsi="Arial" w:cs="Arial"/>
          <w:b/>
          <w:u w:val="single"/>
        </w:rPr>
        <w:t xml:space="preserve">QUINTA.- (DOCUMENTOS DEL CONTRATO) </w:t>
      </w:r>
    </w:p>
    <w:p w:rsidR="00D858E0" w:rsidRPr="00F81250" w:rsidRDefault="00D858E0" w:rsidP="00D858E0">
      <w:pPr>
        <w:spacing w:before="120" w:after="120"/>
        <w:jc w:val="both"/>
        <w:rPr>
          <w:rFonts w:ascii="Arial" w:hAnsi="Arial" w:cs="Arial"/>
        </w:rPr>
      </w:pPr>
      <w:r w:rsidRPr="00F81250">
        <w:rPr>
          <w:rFonts w:ascii="Arial" w:hAnsi="Arial" w:cs="Arial"/>
        </w:rPr>
        <w:t>Forman parte integrante e indivisible del presente Contrato, los anexos que se detallan a continuación y que tienen por finalidad complementarse mutuamente:</w:t>
      </w:r>
    </w:p>
    <w:p w:rsidR="00D858E0" w:rsidRPr="00F81250" w:rsidRDefault="00D858E0" w:rsidP="00D858E0">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i/>
          <w:u w:val="single"/>
        </w:rPr>
      </w:pPr>
      <w:r w:rsidRPr="00F81250">
        <w:rPr>
          <w:rFonts w:ascii="Arial" w:hAnsi="Arial" w:cs="Arial"/>
        </w:rPr>
        <w:lastRenderedPageBreak/>
        <w:tab/>
        <w:t xml:space="preserve">Anexo 1: </w:t>
      </w:r>
      <w:r w:rsidRPr="00F81250">
        <w:rPr>
          <w:rFonts w:ascii="Arial" w:hAnsi="Arial" w:cs="Arial"/>
          <w:b/>
          <w:i/>
          <w:u w:val="single"/>
        </w:rPr>
        <w:t>Documento de contratación directa o documento base de contratación</w:t>
      </w:r>
    </w:p>
    <w:p w:rsidR="00D858E0" w:rsidRPr="00F81250" w:rsidRDefault="00D858E0" w:rsidP="00D858E0">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F81250">
        <w:rPr>
          <w:rFonts w:ascii="Arial" w:hAnsi="Arial" w:cs="Arial"/>
        </w:rPr>
        <w:tab/>
        <w:t xml:space="preserve">               Aclaraciones y enmiendas</w:t>
      </w:r>
    </w:p>
    <w:p w:rsidR="00D858E0" w:rsidRPr="00F81250" w:rsidRDefault="00D858E0" w:rsidP="00D858E0">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F81250">
        <w:rPr>
          <w:rFonts w:ascii="Arial" w:hAnsi="Arial" w:cs="Arial"/>
        </w:rPr>
        <w:tab/>
        <w:t>Anexo 2: Propuesta adjudicada (oferta técnica y económica).</w:t>
      </w:r>
    </w:p>
    <w:p w:rsidR="00D858E0" w:rsidRPr="00F81250" w:rsidRDefault="00D858E0" w:rsidP="00D858E0">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F81250">
        <w:rPr>
          <w:rFonts w:ascii="Arial" w:hAnsi="Arial" w:cs="Arial"/>
        </w:rPr>
        <w:tab/>
        <w:t>Anexo 3: Acta de concertación (cuando corresponda)</w:t>
      </w:r>
    </w:p>
    <w:p w:rsidR="00D858E0" w:rsidRPr="00F81250" w:rsidRDefault="00D858E0" w:rsidP="00D858E0">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F81250">
        <w:rPr>
          <w:rFonts w:ascii="Arial" w:hAnsi="Arial" w:cs="Arial"/>
        </w:rPr>
        <w:tab/>
        <w:t>Anexo 4: Garantía (cuando corresponda)</w:t>
      </w:r>
    </w:p>
    <w:p w:rsidR="00D858E0" w:rsidRPr="00F81250" w:rsidRDefault="00D858E0" w:rsidP="00D858E0">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F81250">
        <w:rPr>
          <w:rFonts w:ascii="Arial" w:hAnsi="Arial" w:cs="Arial"/>
        </w:rPr>
        <w:tab/>
        <w:t xml:space="preserve">Anexo 5: </w:t>
      </w:r>
      <w:r w:rsidRPr="00F81250">
        <w:rPr>
          <w:rFonts w:ascii="Arial" w:hAnsi="Arial" w:cs="Arial"/>
          <w:b/>
          <w:i/>
          <w:u w:val="single"/>
        </w:rPr>
        <w:t>(insertar otro (s) que se puedan considerar importantes)</w:t>
      </w:r>
    </w:p>
    <w:p w:rsidR="00D858E0" w:rsidRPr="00F81250" w:rsidRDefault="00D858E0" w:rsidP="00D858E0">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u w:val="single"/>
        </w:rPr>
      </w:pPr>
      <w:r w:rsidRPr="00F81250">
        <w:rPr>
          <w:rFonts w:ascii="Arial" w:hAnsi="Arial" w:cs="Arial"/>
          <w:b/>
          <w:u w:val="single"/>
        </w:rPr>
        <w:t>SEXTA.- (OBJETO DEL CONTRATO)</w:t>
      </w:r>
    </w:p>
    <w:p w:rsidR="00D858E0" w:rsidRPr="00F81250" w:rsidRDefault="00D858E0" w:rsidP="00D858E0">
      <w:pPr>
        <w:spacing w:before="120" w:after="120"/>
        <w:jc w:val="both"/>
        <w:rPr>
          <w:rFonts w:ascii="Arial" w:hAnsi="Arial" w:cs="Arial"/>
        </w:rPr>
      </w:pPr>
      <w:r w:rsidRPr="00F81250">
        <w:rPr>
          <w:rFonts w:ascii="Arial" w:hAnsi="Arial" w:cs="Arial"/>
        </w:rPr>
        <w:t xml:space="preserve">El objeto del presente Contrato es la prestación del Servicio consistente en _________________________, realizado por el </w:t>
      </w:r>
      <w:r w:rsidRPr="00F81250">
        <w:rPr>
          <w:rFonts w:ascii="Arial" w:hAnsi="Arial" w:cs="Arial"/>
          <w:b/>
        </w:rPr>
        <w:t>CONTRATISTA</w:t>
      </w:r>
      <w:r w:rsidRPr="00F81250">
        <w:rPr>
          <w:rFonts w:ascii="Arial" w:hAnsi="Arial" w:cs="Arial"/>
        </w:rPr>
        <w:t xml:space="preserve"> con estricta y absoluta sujeción a este Contrato y de conformidad a los anexos que forman parte integrante e indivisible del presente Contrato.</w:t>
      </w:r>
      <w:r w:rsidRPr="00F81250" w:rsidDel="00320C8A">
        <w:rPr>
          <w:rFonts w:ascii="Arial" w:hAnsi="Arial" w:cs="Arial"/>
        </w:rPr>
        <w:t xml:space="preserve"> </w:t>
      </w:r>
    </w:p>
    <w:p w:rsidR="00D858E0" w:rsidRPr="00F81250" w:rsidRDefault="00D858E0" w:rsidP="00D858E0">
      <w:pPr>
        <w:spacing w:before="120" w:after="120"/>
        <w:jc w:val="both"/>
        <w:rPr>
          <w:rFonts w:ascii="Arial" w:hAnsi="Arial" w:cs="Arial"/>
          <w:b/>
          <w:u w:val="single"/>
        </w:rPr>
      </w:pPr>
      <w:r w:rsidRPr="00F81250">
        <w:rPr>
          <w:rFonts w:ascii="Arial" w:hAnsi="Arial" w:cs="Arial"/>
          <w:b/>
          <w:u w:val="single"/>
        </w:rPr>
        <w:t>SÉPTIMA.- (VIGENCIA Y PLAZO DEL CONTRATO)</w:t>
      </w:r>
    </w:p>
    <w:p w:rsidR="00D858E0" w:rsidRPr="00F81250" w:rsidRDefault="00D858E0" w:rsidP="00D858E0">
      <w:pPr>
        <w:spacing w:before="120" w:after="120"/>
        <w:jc w:val="both"/>
        <w:rPr>
          <w:rFonts w:ascii="Arial" w:hAnsi="Arial" w:cs="Arial"/>
          <w:b/>
        </w:rPr>
      </w:pPr>
      <w:r w:rsidRPr="00F81250">
        <w:rPr>
          <w:rFonts w:ascii="Arial" w:hAnsi="Arial" w:cs="Arial"/>
          <w:b/>
        </w:rPr>
        <w:t>7.1 Vigencia.-</w:t>
      </w:r>
    </w:p>
    <w:p w:rsidR="00D858E0" w:rsidRPr="00F81250" w:rsidRDefault="00D858E0" w:rsidP="00D858E0">
      <w:pPr>
        <w:spacing w:before="120" w:after="120"/>
        <w:jc w:val="both"/>
        <w:rPr>
          <w:rFonts w:ascii="Arial" w:hAnsi="Arial" w:cs="Arial"/>
        </w:rPr>
      </w:pPr>
      <w:r w:rsidRPr="00F81250">
        <w:rPr>
          <w:rFonts w:ascii="Arial" w:hAnsi="Arial" w:cs="Arial"/>
        </w:rPr>
        <w:t>El presente Contrato entrará en vigencia desde el día de su suscripción por ambas Partes hasta el ________________________, previa emisión del informe de conformidad aspecto que se hará constar mediante el acta de cierre de Contrato.</w:t>
      </w:r>
    </w:p>
    <w:p w:rsidR="00D858E0" w:rsidRPr="00F81250" w:rsidRDefault="00D858E0" w:rsidP="00D858E0">
      <w:pPr>
        <w:spacing w:before="120" w:after="120"/>
        <w:jc w:val="both"/>
        <w:rPr>
          <w:rFonts w:ascii="Arial" w:hAnsi="Arial" w:cs="Arial"/>
          <w:b/>
        </w:rPr>
      </w:pPr>
      <w:r w:rsidRPr="00F81250">
        <w:rPr>
          <w:rFonts w:ascii="Arial" w:hAnsi="Arial" w:cs="Arial"/>
          <w:b/>
        </w:rPr>
        <w:t>7.2 Plazo de habilitación.-</w:t>
      </w:r>
    </w:p>
    <w:p w:rsidR="00D858E0" w:rsidRPr="00F81250" w:rsidRDefault="00D858E0" w:rsidP="00D858E0">
      <w:pPr>
        <w:spacing w:before="120" w:after="120"/>
        <w:jc w:val="both"/>
        <w:rPr>
          <w:rFonts w:ascii="Arial" w:hAnsi="Arial" w:cs="Arial"/>
        </w:rPr>
      </w:pPr>
      <w:r w:rsidRPr="00F81250">
        <w:rPr>
          <w:rFonts w:ascii="Arial" w:hAnsi="Arial" w:cs="Arial"/>
        </w:rPr>
        <w:t xml:space="preserve">El </w:t>
      </w:r>
      <w:r w:rsidRPr="00F81250">
        <w:rPr>
          <w:rFonts w:ascii="Arial" w:hAnsi="Arial" w:cs="Arial"/>
          <w:b/>
          <w:bCs/>
        </w:rPr>
        <w:t xml:space="preserve">CONTRATISTA </w:t>
      </w:r>
      <w:r w:rsidRPr="00F81250">
        <w:rPr>
          <w:rFonts w:ascii="Arial" w:hAnsi="Arial" w:cs="Arial"/>
          <w:bCs/>
        </w:rPr>
        <w:t>se compromete a ejecutar</w:t>
      </w:r>
      <w:r w:rsidRPr="00F81250">
        <w:rPr>
          <w:rFonts w:ascii="Arial" w:hAnsi="Arial" w:cs="Arial"/>
          <w:b/>
          <w:bCs/>
        </w:rPr>
        <w:t xml:space="preserve"> </w:t>
      </w:r>
      <w:r w:rsidRPr="00F81250">
        <w:rPr>
          <w:rFonts w:ascii="Arial" w:hAnsi="Arial" w:cs="Arial"/>
        </w:rPr>
        <w:t xml:space="preserve">el Servicio en el plazo máximo de </w:t>
      </w:r>
      <w:r w:rsidRPr="00F81250">
        <w:rPr>
          <w:rFonts w:ascii="Arial" w:hAnsi="Arial" w:cs="Arial"/>
          <w:i/>
          <w:u w:val="single"/>
        </w:rPr>
        <w:t>numeral (literal)</w:t>
      </w:r>
      <w:r w:rsidRPr="00F81250">
        <w:rPr>
          <w:rFonts w:ascii="Arial" w:hAnsi="Arial" w:cs="Arial"/>
          <w:i/>
        </w:rPr>
        <w:t xml:space="preserve"> </w:t>
      </w:r>
      <w:r w:rsidRPr="00F81250">
        <w:rPr>
          <w:rFonts w:ascii="Arial" w:hAnsi="Arial" w:cs="Arial"/>
        </w:rPr>
        <w:t>días calendario, computables a partir de la instrucción de la Unidad Solicitante.</w:t>
      </w:r>
    </w:p>
    <w:p w:rsidR="00D858E0" w:rsidRPr="00F81250" w:rsidRDefault="00D858E0" w:rsidP="00D858E0">
      <w:pPr>
        <w:spacing w:before="120" w:after="120"/>
        <w:jc w:val="both"/>
        <w:rPr>
          <w:rFonts w:ascii="Arial" w:hAnsi="Arial" w:cs="Arial"/>
          <w:b/>
          <w:u w:val="single"/>
        </w:rPr>
      </w:pPr>
      <w:r w:rsidRPr="00F81250">
        <w:rPr>
          <w:rFonts w:ascii="Arial" w:hAnsi="Arial" w:cs="Arial"/>
          <w:b/>
          <w:u w:val="single"/>
        </w:rPr>
        <w:t>OCTAVA.- (LUGAR DE ENTREGA)</w:t>
      </w:r>
    </w:p>
    <w:p w:rsidR="00D858E0" w:rsidRPr="00F81250" w:rsidRDefault="00D858E0" w:rsidP="00D858E0">
      <w:pPr>
        <w:spacing w:before="120" w:after="120"/>
        <w:jc w:val="both"/>
        <w:rPr>
          <w:rFonts w:ascii="Arial" w:hAnsi="Arial" w:cs="Arial"/>
        </w:rPr>
      </w:pPr>
      <w:r w:rsidRPr="00F81250">
        <w:rPr>
          <w:rFonts w:ascii="Arial" w:hAnsi="Arial" w:cs="Arial"/>
        </w:rPr>
        <w:t xml:space="preserve">La entrega de los documentos de validez para el Servicio debe ser realizada en oficinas de ___________________________ </w:t>
      </w:r>
      <w:proofErr w:type="spellStart"/>
      <w:r w:rsidRPr="00F81250">
        <w:rPr>
          <w:rFonts w:ascii="Arial" w:hAnsi="Arial" w:cs="Arial"/>
        </w:rPr>
        <w:t>de</w:t>
      </w:r>
      <w:proofErr w:type="spellEnd"/>
      <w:r w:rsidRPr="00F81250">
        <w:rPr>
          <w:rFonts w:ascii="Arial" w:hAnsi="Arial" w:cs="Arial"/>
        </w:rPr>
        <w:t xml:space="preserve"> la </w:t>
      </w:r>
      <w:r w:rsidRPr="00F81250">
        <w:rPr>
          <w:rFonts w:ascii="Arial" w:hAnsi="Arial" w:cs="Arial"/>
          <w:b/>
        </w:rPr>
        <w:t>ENTIDAD</w:t>
      </w:r>
      <w:r w:rsidRPr="00F81250">
        <w:rPr>
          <w:rFonts w:ascii="Arial" w:hAnsi="Arial" w:cs="Arial"/>
        </w:rPr>
        <w:t>, calle _________________ de la ciudad de _____________.</w:t>
      </w:r>
    </w:p>
    <w:p w:rsidR="00D858E0" w:rsidRPr="00F81250" w:rsidRDefault="00D858E0" w:rsidP="00D858E0">
      <w:pPr>
        <w:spacing w:before="120" w:after="120"/>
        <w:jc w:val="both"/>
        <w:rPr>
          <w:rFonts w:ascii="Arial" w:hAnsi="Arial" w:cs="Arial"/>
          <w:b/>
          <w:u w:val="single"/>
        </w:rPr>
      </w:pPr>
      <w:r w:rsidRPr="00F81250">
        <w:rPr>
          <w:rFonts w:ascii="Arial" w:hAnsi="Arial" w:cs="Arial"/>
          <w:b/>
          <w:u w:val="single"/>
        </w:rPr>
        <w:t>NOVENA.- (MONTO DEL CONTRATO)</w:t>
      </w:r>
    </w:p>
    <w:p w:rsidR="00D858E0" w:rsidRPr="00F81250" w:rsidRDefault="00D858E0" w:rsidP="00D858E0">
      <w:pPr>
        <w:spacing w:before="120" w:after="120"/>
        <w:jc w:val="both"/>
        <w:rPr>
          <w:rFonts w:ascii="Arial" w:hAnsi="Arial" w:cs="Arial"/>
          <w:b/>
          <w:u w:val="single"/>
        </w:rPr>
      </w:pPr>
      <w:r w:rsidRPr="00F81250">
        <w:rPr>
          <w:rFonts w:ascii="Arial" w:hAnsi="Arial" w:cs="Arial"/>
        </w:rPr>
        <w:t xml:space="preserve">El monto máximo propuesto y aceptado por las Partes para la ejecución del Servicio es de Bs._____________ (__________________________Bolivianos), mismo que será ejecutado a requerimiento de la </w:t>
      </w:r>
      <w:r w:rsidRPr="00F81250">
        <w:rPr>
          <w:rFonts w:ascii="Arial" w:hAnsi="Arial" w:cs="Arial"/>
          <w:b/>
        </w:rPr>
        <w:t>ENTIDAD</w:t>
      </w:r>
      <w:r w:rsidRPr="00F81250">
        <w:rPr>
          <w:rFonts w:ascii="Arial" w:hAnsi="Arial" w:cs="Arial"/>
        </w:rPr>
        <w:t xml:space="preserve"> y de acuerdo a los precios unitarios detallados a continuación:</w:t>
      </w:r>
    </w:p>
    <w:p w:rsidR="00D858E0" w:rsidRPr="00F81250" w:rsidRDefault="00D858E0" w:rsidP="00D858E0">
      <w:pPr>
        <w:jc w:val="both"/>
        <w:rPr>
          <w:rFonts w:ascii="Arial" w:hAnsi="Arial" w:cs="Arial"/>
        </w:rPr>
      </w:pPr>
    </w:p>
    <w:tbl>
      <w:tblPr>
        <w:tblW w:w="78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7"/>
        <w:gridCol w:w="1832"/>
        <w:gridCol w:w="1185"/>
        <w:gridCol w:w="929"/>
        <w:gridCol w:w="1133"/>
        <w:gridCol w:w="1158"/>
        <w:gridCol w:w="1078"/>
      </w:tblGrid>
      <w:tr w:rsidR="00D858E0" w:rsidRPr="00F81250" w:rsidTr="00F558E8">
        <w:trPr>
          <w:trHeight w:val="562"/>
          <w:jc w:val="center"/>
        </w:trPr>
        <w:tc>
          <w:tcPr>
            <w:tcW w:w="571" w:type="dxa"/>
            <w:shd w:val="clear" w:color="auto" w:fill="D9D9D9"/>
            <w:vAlign w:val="center"/>
            <w:hideMark/>
          </w:tcPr>
          <w:p w:rsidR="00D858E0" w:rsidRPr="00F81250" w:rsidRDefault="00D858E0" w:rsidP="00F558E8">
            <w:pPr>
              <w:jc w:val="center"/>
              <w:rPr>
                <w:rFonts w:ascii="Arial" w:hAnsi="Arial" w:cs="Arial"/>
                <w:b/>
                <w:bCs/>
                <w:lang w:eastAsia="es-BO"/>
              </w:rPr>
            </w:pPr>
            <w:r w:rsidRPr="00F81250">
              <w:rPr>
                <w:rFonts w:ascii="Arial" w:hAnsi="Arial" w:cs="Arial"/>
                <w:b/>
                <w:bCs/>
                <w:lang w:eastAsia="es-BO"/>
              </w:rPr>
              <w:t>Nº</w:t>
            </w:r>
          </w:p>
        </w:tc>
        <w:tc>
          <w:tcPr>
            <w:tcW w:w="1932" w:type="dxa"/>
            <w:shd w:val="clear" w:color="auto" w:fill="D9D9D9"/>
            <w:vAlign w:val="center"/>
            <w:hideMark/>
          </w:tcPr>
          <w:p w:rsidR="00D858E0" w:rsidRPr="00F81250" w:rsidRDefault="00D858E0" w:rsidP="00F558E8">
            <w:pPr>
              <w:jc w:val="center"/>
              <w:rPr>
                <w:rFonts w:ascii="Arial" w:hAnsi="Arial" w:cs="Arial"/>
                <w:b/>
                <w:bCs/>
                <w:lang w:eastAsia="es-BO"/>
              </w:rPr>
            </w:pPr>
            <w:r w:rsidRPr="00F81250">
              <w:rPr>
                <w:rFonts w:ascii="Arial" w:hAnsi="Arial" w:cs="Arial"/>
                <w:b/>
                <w:bCs/>
                <w:lang w:eastAsia="es-BO"/>
              </w:rPr>
              <w:t xml:space="preserve">DESCRIPCIÓN </w:t>
            </w:r>
          </w:p>
        </w:tc>
        <w:tc>
          <w:tcPr>
            <w:tcW w:w="937" w:type="dxa"/>
            <w:shd w:val="clear" w:color="auto" w:fill="D9D9D9"/>
            <w:vAlign w:val="center"/>
          </w:tcPr>
          <w:p w:rsidR="00D858E0" w:rsidRPr="00F81250" w:rsidRDefault="00D858E0" w:rsidP="00F558E8">
            <w:pPr>
              <w:jc w:val="center"/>
              <w:rPr>
                <w:rFonts w:ascii="Arial" w:hAnsi="Arial" w:cs="Arial"/>
                <w:b/>
                <w:bCs/>
                <w:lang w:eastAsia="es-BO"/>
              </w:rPr>
            </w:pPr>
            <w:r w:rsidRPr="00F81250">
              <w:rPr>
                <w:rFonts w:ascii="Arial" w:hAnsi="Arial" w:cs="Arial"/>
                <w:b/>
                <w:bCs/>
                <w:lang w:eastAsia="es-BO"/>
              </w:rPr>
              <w:t>CANTIDAD</w:t>
            </w:r>
          </w:p>
        </w:tc>
        <w:tc>
          <w:tcPr>
            <w:tcW w:w="845" w:type="dxa"/>
            <w:shd w:val="clear" w:color="auto" w:fill="D9D9D9"/>
            <w:vAlign w:val="center"/>
          </w:tcPr>
          <w:p w:rsidR="00D858E0" w:rsidRPr="00F81250" w:rsidRDefault="00D858E0" w:rsidP="00F558E8">
            <w:pPr>
              <w:jc w:val="center"/>
              <w:rPr>
                <w:rFonts w:ascii="Arial" w:hAnsi="Arial" w:cs="Arial"/>
                <w:b/>
                <w:bCs/>
                <w:lang w:eastAsia="es-BO"/>
              </w:rPr>
            </w:pPr>
            <w:r w:rsidRPr="00F81250">
              <w:rPr>
                <w:rFonts w:ascii="Arial" w:hAnsi="Arial" w:cs="Arial"/>
                <w:b/>
                <w:bCs/>
                <w:lang w:eastAsia="es-BO"/>
              </w:rPr>
              <w:t>UNIDAD DE MEDIDA</w:t>
            </w:r>
          </w:p>
        </w:tc>
        <w:tc>
          <w:tcPr>
            <w:tcW w:w="1141" w:type="dxa"/>
            <w:shd w:val="clear" w:color="auto" w:fill="D9D9D9"/>
            <w:vAlign w:val="center"/>
            <w:hideMark/>
          </w:tcPr>
          <w:p w:rsidR="00D858E0" w:rsidRPr="00F81250" w:rsidRDefault="00D858E0" w:rsidP="00F558E8">
            <w:pPr>
              <w:jc w:val="center"/>
              <w:rPr>
                <w:rFonts w:ascii="Arial" w:hAnsi="Arial" w:cs="Arial"/>
                <w:b/>
                <w:bCs/>
                <w:lang w:eastAsia="es-BO"/>
              </w:rPr>
            </w:pPr>
            <w:r w:rsidRPr="00F81250">
              <w:rPr>
                <w:rFonts w:ascii="Arial" w:hAnsi="Arial" w:cs="Arial"/>
                <w:b/>
                <w:bCs/>
                <w:lang w:eastAsia="es-BO"/>
              </w:rPr>
              <w:t>PRECIO UNITARIO (Bs.)</w:t>
            </w:r>
          </w:p>
        </w:tc>
        <w:tc>
          <w:tcPr>
            <w:tcW w:w="1242" w:type="dxa"/>
            <w:shd w:val="clear" w:color="auto" w:fill="D9D9D9"/>
            <w:vAlign w:val="center"/>
          </w:tcPr>
          <w:p w:rsidR="00D858E0" w:rsidRPr="00F81250" w:rsidRDefault="00D858E0" w:rsidP="00F558E8">
            <w:pPr>
              <w:jc w:val="center"/>
              <w:rPr>
                <w:rFonts w:ascii="Arial" w:hAnsi="Arial" w:cs="Arial"/>
                <w:b/>
                <w:bCs/>
                <w:lang w:eastAsia="es-BO"/>
              </w:rPr>
            </w:pPr>
            <w:r w:rsidRPr="00F81250">
              <w:rPr>
                <w:rFonts w:ascii="Arial" w:hAnsi="Arial" w:cs="Arial"/>
                <w:b/>
                <w:bCs/>
                <w:lang w:eastAsia="es-BO"/>
              </w:rPr>
              <w:t>PRECIO TOTAL</w:t>
            </w:r>
          </w:p>
          <w:p w:rsidR="00D858E0" w:rsidRPr="00F81250" w:rsidRDefault="00D858E0" w:rsidP="00F558E8">
            <w:pPr>
              <w:jc w:val="center"/>
              <w:rPr>
                <w:rFonts w:ascii="Arial" w:hAnsi="Arial" w:cs="Arial"/>
                <w:b/>
                <w:bCs/>
                <w:lang w:eastAsia="es-BO"/>
              </w:rPr>
            </w:pPr>
            <w:r w:rsidRPr="00F81250">
              <w:rPr>
                <w:rFonts w:ascii="Arial" w:hAnsi="Arial" w:cs="Arial"/>
                <w:b/>
                <w:bCs/>
                <w:lang w:eastAsia="es-BO"/>
              </w:rPr>
              <w:t>(Bs.)</w:t>
            </w:r>
          </w:p>
        </w:tc>
        <w:tc>
          <w:tcPr>
            <w:tcW w:w="1164" w:type="dxa"/>
            <w:shd w:val="clear" w:color="auto" w:fill="D9D9D9"/>
            <w:vAlign w:val="center"/>
          </w:tcPr>
          <w:p w:rsidR="00D858E0" w:rsidRPr="00F81250" w:rsidRDefault="00D858E0" w:rsidP="00F558E8">
            <w:pPr>
              <w:jc w:val="center"/>
              <w:rPr>
                <w:rFonts w:ascii="Arial" w:hAnsi="Arial" w:cs="Arial"/>
                <w:b/>
                <w:bCs/>
                <w:lang w:eastAsia="es-BO"/>
              </w:rPr>
            </w:pPr>
            <w:r w:rsidRPr="00F81250">
              <w:rPr>
                <w:rFonts w:ascii="Arial" w:hAnsi="Arial" w:cs="Arial"/>
                <w:b/>
                <w:bCs/>
                <w:lang w:eastAsia="es-BO"/>
              </w:rPr>
              <w:t>PLAZO</w:t>
            </w:r>
          </w:p>
        </w:tc>
      </w:tr>
      <w:tr w:rsidR="00D858E0" w:rsidRPr="00F81250" w:rsidTr="00F558E8">
        <w:trPr>
          <w:trHeight w:hRule="exact" w:val="562"/>
          <w:jc w:val="center"/>
        </w:trPr>
        <w:tc>
          <w:tcPr>
            <w:tcW w:w="571" w:type="dxa"/>
            <w:shd w:val="clear" w:color="auto" w:fill="auto"/>
            <w:vAlign w:val="center"/>
          </w:tcPr>
          <w:p w:rsidR="00D858E0" w:rsidRPr="00F81250" w:rsidRDefault="00D858E0" w:rsidP="00F558E8">
            <w:pPr>
              <w:jc w:val="center"/>
              <w:rPr>
                <w:rFonts w:ascii="Arial" w:hAnsi="Arial" w:cs="Arial"/>
              </w:rPr>
            </w:pPr>
          </w:p>
        </w:tc>
        <w:tc>
          <w:tcPr>
            <w:tcW w:w="1932" w:type="dxa"/>
            <w:shd w:val="clear" w:color="auto" w:fill="auto"/>
            <w:vAlign w:val="center"/>
          </w:tcPr>
          <w:p w:rsidR="00D858E0" w:rsidRPr="00F81250" w:rsidRDefault="00D858E0" w:rsidP="00F558E8">
            <w:pPr>
              <w:jc w:val="center"/>
              <w:rPr>
                <w:rFonts w:ascii="Arial" w:hAnsi="Arial" w:cs="Arial"/>
              </w:rPr>
            </w:pPr>
          </w:p>
        </w:tc>
        <w:tc>
          <w:tcPr>
            <w:tcW w:w="937" w:type="dxa"/>
            <w:shd w:val="clear" w:color="auto" w:fill="auto"/>
            <w:vAlign w:val="center"/>
          </w:tcPr>
          <w:p w:rsidR="00D858E0" w:rsidRPr="00F81250" w:rsidRDefault="00D858E0" w:rsidP="00F558E8">
            <w:pPr>
              <w:jc w:val="center"/>
              <w:rPr>
                <w:rFonts w:ascii="Arial" w:hAnsi="Arial" w:cs="Arial"/>
              </w:rPr>
            </w:pPr>
          </w:p>
        </w:tc>
        <w:tc>
          <w:tcPr>
            <w:tcW w:w="845" w:type="dxa"/>
            <w:vAlign w:val="center"/>
          </w:tcPr>
          <w:p w:rsidR="00D858E0" w:rsidRPr="00F81250" w:rsidRDefault="00D858E0" w:rsidP="00F558E8">
            <w:pPr>
              <w:jc w:val="center"/>
              <w:rPr>
                <w:rFonts w:ascii="Arial" w:hAnsi="Arial" w:cs="Arial"/>
              </w:rPr>
            </w:pPr>
          </w:p>
        </w:tc>
        <w:tc>
          <w:tcPr>
            <w:tcW w:w="1141" w:type="dxa"/>
            <w:shd w:val="clear" w:color="auto" w:fill="auto"/>
            <w:vAlign w:val="center"/>
          </w:tcPr>
          <w:p w:rsidR="00D858E0" w:rsidRPr="00F81250" w:rsidRDefault="00D858E0" w:rsidP="00F558E8">
            <w:pPr>
              <w:jc w:val="center"/>
              <w:rPr>
                <w:rFonts w:ascii="Arial" w:hAnsi="Arial" w:cs="Arial"/>
              </w:rPr>
            </w:pPr>
          </w:p>
        </w:tc>
        <w:tc>
          <w:tcPr>
            <w:tcW w:w="1242" w:type="dxa"/>
            <w:vAlign w:val="center"/>
          </w:tcPr>
          <w:p w:rsidR="00D858E0" w:rsidRPr="00F81250" w:rsidRDefault="00D858E0" w:rsidP="00F558E8">
            <w:pPr>
              <w:jc w:val="center"/>
              <w:rPr>
                <w:rFonts w:ascii="Arial" w:hAnsi="Arial" w:cs="Arial"/>
              </w:rPr>
            </w:pPr>
          </w:p>
        </w:tc>
        <w:tc>
          <w:tcPr>
            <w:tcW w:w="1164" w:type="dxa"/>
            <w:vAlign w:val="center"/>
          </w:tcPr>
          <w:p w:rsidR="00D858E0" w:rsidRPr="00F81250" w:rsidRDefault="00D858E0" w:rsidP="00F558E8">
            <w:pPr>
              <w:jc w:val="center"/>
              <w:rPr>
                <w:rFonts w:ascii="Arial" w:hAnsi="Arial" w:cs="Arial"/>
              </w:rPr>
            </w:pPr>
          </w:p>
        </w:tc>
      </w:tr>
    </w:tbl>
    <w:p w:rsidR="00D858E0" w:rsidRPr="00F81250" w:rsidRDefault="00D858E0" w:rsidP="00D858E0">
      <w:pPr>
        <w:widowControl w:val="0"/>
        <w:spacing w:before="120" w:after="120"/>
        <w:jc w:val="both"/>
        <w:rPr>
          <w:rFonts w:ascii="Arial" w:hAnsi="Arial" w:cs="Arial"/>
        </w:rPr>
      </w:pPr>
      <w:r w:rsidRPr="00F81250">
        <w:rPr>
          <w:rFonts w:ascii="Arial" w:hAnsi="Arial" w:cs="Arial"/>
        </w:rPr>
        <w:t xml:space="preserve">El </w:t>
      </w:r>
      <w:r w:rsidRPr="00F81250">
        <w:rPr>
          <w:rFonts w:ascii="Arial" w:hAnsi="Arial" w:cs="Arial"/>
          <w:b/>
        </w:rPr>
        <w:t>CONTRATISTA</w:t>
      </w:r>
      <w:r w:rsidRPr="00F81250">
        <w:rPr>
          <w:rFonts w:ascii="Arial" w:hAnsi="Arial" w:cs="Arial"/>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lugar a ninguna clase de reclamos del </w:t>
      </w:r>
      <w:r w:rsidRPr="00F81250">
        <w:rPr>
          <w:rFonts w:ascii="Arial" w:hAnsi="Arial" w:cs="Arial"/>
          <w:b/>
        </w:rPr>
        <w:t>CONTRATISTA</w:t>
      </w:r>
      <w:r w:rsidRPr="00F81250">
        <w:rPr>
          <w:rFonts w:ascii="Arial" w:hAnsi="Arial" w:cs="Arial"/>
        </w:rPr>
        <w:t xml:space="preserve">, a título de revisión de precio o reembolso, ni cualquier otro similar a la </w:t>
      </w:r>
      <w:r w:rsidRPr="00F81250">
        <w:rPr>
          <w:rFonts w:ascii="Arial" w:hAnsi="Arial" w:cs="Arial"/>
          <w:b/>
        </w:rPr>
        <w:t>ENTIDAD.</w:t>
      </w:r>
    </w:p>
    <w:p w:rsidR="00D858E0" w:rsidRPr="00F81250" w:rsidRDefault="00D858E0" w:rsidP="00D858E0">
      <w:pPr>
        <w:numPr>
          <w:ilvl w:val="1"/>
          <w:numId w:val="0"/>
        </w:numPr>
        <w:tabs>
          <w:tab w:val="num" w:pos="284"/>
        </w:tabs>
        <w:spacing w:before="120" w:after="120"/>
        <w:jc w:val="both"/>
        <w:rPr>
          <w:rFonts w:ascii="Arial" w:hAnsi="Arial" w:cs="Arial"/>
        </w:rPr>
      </w:pPr>
      <w:r w:rsidRPr="00F81250">
        <w:rPr>
          <w:rFonts w:ascii="Arial" w:hAnsi="Arial" w:cs="Arial"/>
        </w:rPr>
        <w:t xml:space="preserve">El precio por trabajos o servicios adicionales no previstos en el Contrato y que fueran necesarios ejecutar, deberá ser objeto de previo acuerdo escrito entre las Partes. En ningún caso, la </w:t>
      </w:r>
      <w:r w:rsidRPr="00F81250">
        <w:rPr>
          <w:rFonts w:ascii="Arial" w:hAnsi="Arial" w:cs="Arial"/>
          <w:b/>
        </w:rPr>
        <w:t>ENTIDAD</w:t>
      </w:r>
      <w:r w:rsidRPr="00F81250">
        <w:rPr>
          <w:rFonts w:ascii="Arial" w:hAnsi="Arial" w:cs="Arial"/>
        </w:rPr>
        <w:t xml:space="preserve"> reconocerá costos por trabajos adicionales que previamente no tuvieran su expresa aprobación y no se haya cumplido lo establecido en el Contrato.</w:t>
      </w:r>
    </w:p>
    <w:p w:rsidR="00D858E0" w:rsidRPr="00F81250" w:rsidRDefault="00D858E0" w:rsidP="00D858E0">
      <w:pPr>
        <w:spacing w:before="120" w:after="120"/>
        <w:jc w:val="both"/>
        <w:rPr>
          <w:rFonts w:ascii="Arial" w:hAnsi="Arial" w:cs="Arial"/>
          <w:u w:val="single"/>
        </w:rPr>
      </w:pPr>
      <w:r w:rsidRPr="00F81250">
        <w:rPr>
          <w:rFonts w:ascii="Arial" w:hAnsi="Arial" w:cs="Arial"/>
          <w:b/>
          <w:u w:val="single"/>
        </w:rPr>
        <w:t>DÉCIMA.- (FORMA DE PAGO)</w:t>
      </w:r>
    </w:p>
    <w:p w:rsidR="00D858E0" w:rsidRPr="00F81250" w:rsidRDefault="00D858E0" w:rsidP="00D858E0">
      <w:pPr>
        <w:spacing w:before="120" w:after="120"/>
        <w:jc w:val="both"/>
        <w:rPr>
          <w:rFonts w:ascii="Arial" w:hAnsi="Arial" w:cs="Arial"/>
        </w:rPr>
      </w:pPr>
      <w:r w:rsidRPr="00F81250">
        <w:rPr>
          <w:rFonts w:ascii="Arial" w:hAnsi="Arial" w:cs="Arial"/>
        </w:rPr>
        <w:lastRenderedPageBreak/>
        <w:t xml:space="preserve">El monto del presente Contrato será pagado por la </w:t>
      </w:r>
      <w:r w:rsidRPr="00F81250">
        <w:rPr>
          <w:rFonts w:ascii="Arial" w:hAnsi="Arial" w:cs="Arial"/>
          <w:b/>
        </w:rPr>
        <w:t>ENTIDAD</w:t>
      </w:r>
      <w:r w:rsidRPr="00F81250">
        <w:rPr>
          <w:rFonts w:ascii="Arial" w:hAnsi="Arial" w:cs="Arial"/>
        </w:rPr>
        <w:t xml:space="preserve"> a favor del </w:t>
      </w:r>
      <w:r w:rsidRPr="00F81250">
        <w:rPr>
          <w:rFonts w:ascii="Arial" w:hAnsi="Arial" w:cs="Arial"/>
          <w:b/>
        </w:rPr>
        <w:t xml:space="preserve">CONTRATISTA </w:t>
      </w:r>
      <w:r w:rsidRPr="00F81250">
        <w:rPr>
          <w:rFonts w:ascii="Arial" w:hAnsi="Arial" w:cs="Arial"/>
        </w:rPr>
        <w:t xml:space="preserve">una vez emitido el Informe de Conformidad por el Fiscal de Servicio. El pago se realizará vía sistema integrado de gestión y modernización administrativa (SIGMA) en moneda nacional (bolivianos), debiendo el </w:t>
      </w:r>
      <w:r w:rsidRPr="00F81250">
        <w:rPr>
          <w:rFonts w:ascii="Arial" w:hAnsi="Arial" w:cs="Arial"/>
          <w:b/>
        </w:rPr>
        <w:t>CONTRATISTA</w:t>
      </w:r>
      <w:r w:rsidRPr="00F81250">
        <w:rPr>
          <w:rFonts w:ascii="Arial" w:hAnsi="Arial" w:cs="Arial"/>
        </w:rPr>
        <w:t xml:space="preserve"> presentar la siguiente documentación para pago:</w:t>
      </w:r>
    </w:p>
    <w:p w:rsidR="00D858E0" w:rsidRPr="00F81250" w:rsidRDefault="00D858E0" w:rsidP="004C062D">
      <w:pPr>
        <w:numPr>
          <w:ilvl w:val="0"/>
          <w:numId w:val="36"/>
        </w:numPr>
        <w:tabs>
          <w:tab w:val="num" w:pos="993"/>
        </w:tabs>
        <w:spacing w:before="120" w:after="120"/>
        <w:contextualSpacing/>
        <w:jc w:val="both"/>
        <w:rPr>
          <w:rFonts w:ascii="Arial" w:hAnsi="Arial" w:cs="Arial"/>
        </w:rPr>
      </w:pPr>
      <w:r w:rsidRPr="00F81250">
        <w:rPr>
          <w:rFonts w:ascii="Arial" w:hAnsi="Arial" w:cs="Arial"/>
        </w:rPr>
        <w:t>Solicitud de pago.</w:t>
      </w:r>
    </w:p>
    <w:p w:rsidR="00D858E0" w:rsidRPr="00F81250" w:rsidRDefault="00D858E0" w:rsidP="004C062D">
      <w:pPr>
        <w:numPr>
          <w:ilvl w:val="0"/>
          <w:numId w:val="36"/>
        </w:numPr>
        <w:tabs>
          <w:tab w:val="num" w:pos="993"/>
        </w:tabs>
        <w:spacing w:before="120" w:after="120"/>
        <w:contextualSpacing/>
        <w:jc w:val="both"/>
        <w:rPr>
          <w:rFonts w:ascii="Arial" w:hAnsi="Arial" w:cs="Arial"/>
        </w:rPr>
      </w:pPr>
      <w:r w:rsidRPr="00F81250">
        <w:rPr>
          <w:rFonts w:ascii="Arial" w:hAnsi="Arial" w:cs="Arial"/>
        </w:rPr>
        <w:t>Factura original.</w:t>
      </w:r>
    </w:p>
    <w:p w:rsidR="00D858E0" w:rsidRPr="00F81250" w:rsidRDefault="00D858E0" w:rsidP="004C062D">
      <w:pPr>
        <w:numPr>
          <w:ilvl w:val="0"/>
          <w:numId w:val="36"/>
        </w:numPr>
        <w:tabs>
          <w:tab w:val="num" w:pos="993"/>
        </w:tabs>
        <w:spacing w:before="120" w:after="120"/>
        <w:contextualSpacing/>
        <w:jc w:val="both"/>
        <w:rPr>
          <w:rFonts w:ascii="Arial" w:hAnsi="Arial" w:cs="Arial"/>
        </w:rPr>
      </w:pPr>
      <w:r w:rsidRPr="00F81250">
        <w:rPr>
          <w:rFonts w:ascii="Arial" w:hAnsi="Arial" w:cs="Arial"/>
        </w:rPr>
        <w:t>Fotocopia de registro Sistema Integrado de Gestión y Modernización Administrativa (SIGMA).</w:t>
      </w:r>
    </w:p>
    <w:p w:rsidR="00D858E0" w:rsidRPr="00F81250" w:rsidRDefault="00D858E0" w:rsidP="004C062D">
      <w:pPr>
        <w:numPr>
          <w:ilvl w:val="0"/>
          <w:numId w:val="36"/>
        </w:numPr>
        <w:tabs>
          <w:tab w:val="num" w:pos="993"/>
        </w:tabs>
        <w:spacing w:before="120" w:after="120"/>
        <w:contextualSpacing/>
        <w:jc w:val="both"/>
        <w:rPr>
          <w:rFonts w:ascii="Arial" w:hAnsi="Arial" w:cs="Arial"/>
        </w:rPr>
      </w:pPr>
      <w:r w:rsidRPr="00F81250">
        <w:rPr>
          <w:rFonts w:ascii="Arial" w:hAnsi="Arial" w:cs="Arial"/>
        </w:rPr>
        <w:t>Cédula de identidad del representante legal.</w:t>
      </w:r>
    </w:p>
    <w:p w:rsidR="00D858E0" w:rsidRPr="00F81250" w:rsidRDefault="00D858E0" w:rsidP="004C062D">
      <w:pPr>
        <w:numPr>
          <w:ilvl w:val="0"/>
          <w:numId w:val="36"/>
        </w:numPr>
        <w:tabs>
          <w:tab w:val="num" w:pos="993"/>
        </w:tabs>
        <w:spacing w:before="120" w:after="120"/>
        <w:contextualSpacing/>
        <w:jc w:val="both"/>
        <w:rPr>
          <w:rFonts w:ascii="Arial" w:hAnsi="Arial" w:cs="Arial"/>
        </w:rPr>
      </w:pPr>
      <w:r w:rsidRPr="00F81250">
        <w:rPr>
          <w:rFonts w:ascii="Arial" w:hAnsi="Arial" w:cs="Arial"/>
        </w:rPr>
        <w:t>Fotocopia de número de identificación tributaria (NIT).</w:t>
      </w:r>
    </w:p>
    <w:p w:rsidR="00D858E0" w:rsidRPr="00F81250" w:rsidRDefault="00D858E0" w:rsidP="00D858E0">
      <w:pPr>
        <w:spacing w:before="120" w:after="120"/>
        <w:jc w:val="both"/>
        <w:rPr>
          <w:rFonts w:ascii="Arial" w:hAnsi="Arial" w:cs="Arial"/>
          <w:b/>
          <w:u w:val="single"/>
        </w:rPr>
      </w:pPr>
      <w:r w:rsidRPr="00F81250">
        <w:rPr>
          <w:rFonts w:ascii="Arial" w:hAnsi="Arial" w:cs="Arial"/>
          <w:b/>
          <w:u w:val="single"/>
        </w:rPr>
        <w:t>DÉCIMA PRIMERA.- (FACTURACIÓN)</w:t>
      </w:r>
    </w:p>
    <w:p w:rsidR="00D858E0" w:rsidRPr="00F81250" w:rsidRDefault="00D858E0" w:rsidP="00D858E0">
      <w:pPr>
        <w:spacing w:before="120" w:after="120"/>
        <w:jc w:val="both"/>
        <w:rPr>
          <w:rFonts w:ascii="Arial" w:hAnsi="Arial" w:cs="Arial"/>
          <w:b/>
        </w:rPr>
      </w:pPr>
      <w:r w:rsidRPr="00F81250">
        <w:rPr>
          <w:rFonts w:ascii="Arial" w:hAnsi="Arial" w:cs="Arial"/>
        </w:rPr>
        <w:t xml:space="preserve">El </w:t>
      </w:r>
      <w:r w:rsidRPr="00F81250">
        <w:rPr>
          <w:rFonts w:ascii="Arial" w:hAnsi="Arial" w:cs="Arial"/>
          <w:b/>
        </w:rPr>
        <w:t>CONTRATISTA</w:t>
      </w:r>
      <w:r w:rsidRPr="00F81250">
        <w:rPr>
          <w:rFonts w:ascii="Arial" w:hAnsi="Arial" w:cs="Arial"/>
        </w:rPr>
        <w:t xml:space="preserve"> en la misma fecha en que sea aprobada su solicitud de pago, deberá  enviar su factura a nombre de Yacimientos Petrolíferos Fiscales Bolivianos consignando el Número de Identificación Tributaria (NIT) 1020269020</w:t>
      </w:r>
      <w:r w:rsidRPr="00F81250">
        <w:rPr>
          <w:rFonts w:ascii="Arial" w:hAnsi="Arial" w:cs="Arial"/>
          <w:b/>
        </w:rPr>
        <w:t>.</w:t>
      </w:r>
    </w:p>
    <w:p w:rsidR="00D858E0" w:rsidRPr="00F81250" w:rsidRDefault="00D858E0" w:rsidP="00D858E0">
      <w:pPr>
        <w:spacing w:before="120" w:after="120"/>
        <w:jc w:val="both"/>
        <w:rPr>
          <w:rFonts w:ascii="Arial" w:hAnsi="Arial" w:cs="Arial"/>
          <w:u w:val="single"/>
        </w:rPr>
      </w:pPr>
      <w:r w:rsidRPr="00F81250">
        <w:rPr>
          <w:rFonts w:ascii="Arial" w:hAnsi="Arial" w:cs="Arial"/>
          <w:b/>
          <w:u w:val="single"/>
        </w:rPr>
        <w:t>DECIMA SEGUNDA.- (GARANTÍA DE CUMPLIMIENTO DE CONTRATO)</w:t>
      </w:r>
    </w:p>
    <w:p w:rsidR="00D858E0" w:rsidRPr="00F81250" w:rsidRDefault="00D858E0" w:rsidP="00D858E0">
      <w:pPr>
        <w:spacing w:before="120" w:after="120"/>
        <w:jc w:val="both"/>
        <w:rPr>
          <w:rFonts w:ascii="Arial" w:hAnsi="Arial" w:cs="Arial"/>
        </w:rPr>
      </w:pPr>
      <w:r w:rsidRPr="00F81250">
        <w:rPr>
          <w:rFonts w:ascii="Arial" w:hAnsi="Arial" w:cs="Arial"/>
        </w:rPr>
        <w:t xml:space="preserve">El </w:t>
      </w:r>
      <w:r w:rsidRPr="00F81250">
        <w:rPr>
          <w:rFonts w:ascii="Arial" w:hAnsi="Arial" w:cs="Arial"/>
          <w:b/>
        </w:rPr>
        <w:t>CONTRATISTA</w:t>
      </w:r>
      <w:r w:rsidRPr="00F81250">
        <w:rPr>
          <w:rFonts w:ascii="Arial" w:hAnsi="Arial" w:cs="Arial"/>
        </w:rPr>
        <w:t xml:space="preserve"> garantiza el correcto cumplimiento y fiel ejecución del presente Contrato en todas sus partes con la boleta de garantía N° _____________________ emitida por el Banco____________________, con vigencia hasta el _________________</w:t>
      </w:r>
      <w:r w:rsidRPr="00F81250">
        <w:rPr>
          <w:rFonts w:ascii="Arial" w:hAnsi="Arial" w:cs="Arial"/>
          <w:b/>
          <w:i/>
        </w:rPr>
        <w:t xml:space="preserve">, </w:t>
      </w:r>
      <w:r w:rsidRPr="00F81250">
        <w:rPr>
          <w:rFonts w:ascii="Arial" w:hAnsi="Arial" w:cs="Arial"/>
        </w:rPr>
        <w:t>a la orden de Yacimientos Petrolíferos Fiscales Bolivianos</w:t>
      </w:r>
      <w:r w:rsidRPr="00F81250">
        <w:rPr>
          <w:rFonts w:ascii="Arial" w:hAnsi="Arial" w:cs="Arial"/>
          <w:i/>
        </w:rPr>
        <w:t xml:space="preserve">, </w:t>
      </w:r>
      <w:r w:rsidRPr="00F81250">
        <w:rPr>
          <w:rFonts w:ascii="Arial" w:hAnsi="Arial" w:cs="Arial"/>
        </w:rPr>
        <w:t>por Bs.________________</w:t>
      </w:r>
      <w:r w:rsidRPr="00F81250">
        <w:rPr>
          <w:rFonts w:ascii="Arial" w:hAnsi="Arial" w:cs="Arial"/>
          <w:b/>
        </w:rPr>
        <w:t xml:space="preserve"> </w:t>
      </w:r>
      <w:r w:rsidRPr="00F81250">
        <w:rPr>
          <w:rFonts w:ascii="Arial" w:hAnsi="Arial" w:cs="Arial"/>
        </w:rPr>
        <w:t xml:space="preserve">(______________________ Bolivianos) equivalente al 7% (siete por ciento) del monto total del Contrato, con las características de irrevocable, renovable y de ejecución inmediata. </w:t>
      </w:r>
    </w:p>
    <w:p w:rsidR="00D858E0" w:rsidRPr="00F81250" w:rsidRDefault="00D858E0" w:rsidP="00D858E0">
      <w:pPr>
        <w:spacing w:before="120" w:after="120"/>
        <w:jc w:val="both"/>
        <w:rPr>
          <w:rFonts w:ascii="Arial" w:hAnsi="Arial" w:cs="Arial"/>
        </w:rPr>
      </w:pPr>
      <w:r w:rsidRPr="00F81250">
        <w:rPr>
          <w:rFonts w:ascii="Arial" w:hAnsi="Arial" w:cs="Arial"/>
        </w:rPr>
        <w:t xml:space="preserve">El importe de dicha garantía en caso de cualquier incumplimiento contractual incurrido por el </w:t>
      </w:r>
      <w:r w:rsidRPr="00F81250">
        <w:rPr>
          <w:rFonts w:ascii="Arial" w:hAnsi="Arial" w:cs="Arial"/>
          <w:b/>
        </w:rPr>
        <w:t>CONTRATISTA,</w:t>
      </w:r>
      <w:r w:rsidRPr="00F81250">
        <w:rPr>
          <w:rFonts w:ascii="Arial" w:hAnsi="Arial" w:cs="Arial"/>
        </w:rPr>
        <w:t xml:space="preserve"> será pagado en favor de la </w:t>
      </w:r>
      <w:r w:rsidRPr="00F81250">
        <w:rPr>
          <w:rFonts w:ascii="Arial" w:hAnsi="Arial" w:cs="Arial"/>
          <w:b/>
        </w:rPr>
        <w:t>ENTIDAD</w:t>
      </w:r>
      <w:r w:rsidRPr="00F81250">
        <w:rPr>
          <w:rFonts w:ascii="Arial" w:hAnsi="Arial" w:cs="Arial"/>
        </w:rPr>
        <w:t xml:space="preserve"> a su sólo requerimiento, sin necesidad de ningún trámite o acción judicial.</w:t>
      </w:r>
    </w:p>
    <w:p w:rsidR="00D858E0" w:rsidRPr="00F81250" w:rsidRDefault="00D858E0" w:rsidP="00D858E0">
      <w:pPr>
        <w:spacing w:line="276" w:lineRule="auto"/>
        <w:jc w:val="both"/>
        <w:rPr>
          <w:rFonts w:ascii="Arial" w:hAnsi="Arial" w:cs="Arial"/>
        </w:rPr>
      </w:pPr>
      <w:r w:rsidRPr="00F81250">
        <w:rPr>
          <w:rFonts w:ascii="Arial" w:hAnsi="Arial" w:cs="Arial"/>
        </w:rPr>
        <w:t>Si se procediera a la prestación del Servicio dentro del plazo contractual y en forma satisfactoria, hecho que se hará constar mediante informe de conformidad, dicha garantía será devuelta y se emitirá el acta de cierre de Contrato.</w:t>
      </w:r>
    </w:p>
    <w:p w:rsidR="00D858E0" w:rsidRPr="00F81250" w:rsidRDefault="00D858E0" w:rsidP="00D858E0">
      <w:pPr>
        <w:tabs>
          <w:tab w:val="left" w:pos="1926"/>
        </w:tabs>
        <w:spacing w:before="120" w:after="120" w:line="276" w:lineRule="auto"/>
        <w:jc w:val="both"/>
        <w:rPr>
          <w:rFonts w:ascii="Arial" w:hAnsi="Arial" w:cs="Arial"/>
        </w:rPr>
      </w:pPr>
      <w:r w:rsidRPr="00F81250">
        <w:rPr>
          <w:rFonts w:ascii="Arial" w:hAnsi="Arial" w:cs="Arial"/>
        </w:rPr>
        <w:t xml:space="preserve">El </w:t>
      </w:r>
      <w:r w:rsidRPr="00F81250">
        <w:rPr>
          <w:rFonts w:ascii="Arial" w:hAnsi="Arial" w:cs="Arial"/>
          <w:b/>
        </w:rPr>
        <w:t>CONTRATISTA</w:t>
      </w:r>
      <w:r w:rsidRPr="00F81250">
        <w:rPr>
          <w:rFonts w:ascii="Arial" w:hAnsi="Arial" w:cs="Arial"/>
        </w:rPr>
        <w:t xml:space="preserve">, tiene la obligación de mantener actualizada la garantía de cumplimiento de Contrato, cuantas veces lo requiera la </w:t>
      </w:r>
      <w:r w:rsidRPr="00F81250">
        <w:rPr>
          <w:rFonts w:ascii="Arial" w:hAnsi="Arial" w:cs="Arial"/>
          <w:b/>
        </w:rPr>
        <w:t>ENTIDAD</w:t>
      </w:r>
      <w:r w:rsidRPr="00F81250">
        <w:rPr>
          <w:rFonts w:ascii="Arial" w:hAnsi="Arial" w:cs="Arial"/>
        </w:rPr>
        <w:t xml:space="preserve"> por razones justificadas, quien llevará el control directo de vigencia de la misma bajo su responsabilidad, dicha garantía estará vigente hasta sesenta (60) días calendario adicionales a la vigencia del Contrato.</w:t>
      </w:r>
    </w:p>
    <w:p w:rsidR="00D858E0" w:rsidRPr="00F81250" w:rsidRDefault="00D858E0" w:rsidP="00D858E0">
      <w:pPr>
        <w:spacing w:before="120" w:after="120"/>
        <w:jc w:val="both"/>
        <w:rPr>
          <w:rFonts w:ascii="Arial" w:hAnsi="Arial" w:cs="Arial"/>
          <w:u w:val="single"/>
        </w:rPr>
      </w:pPr>
      <w:r w:rsidRPr="00F81250">
        <w:rPr>
          <w:rFonts w:ascii="Arial" w:hAnsi="Arial" w:cs="Arial"/>
          <w:b/>
          <w:u w:val="single"/>
        </w:rPr>
        <w:t>DÉCIMA TERCERA.- (MOROSIDAD Y SUS PENALIDADES)</w:t>
      </w:r>
    </w:p>
    <w:p w:rsidR="00D858E0" w:rsidRPr="00F81250" w:rsidRDefault="00D858E0" w:rsidP="00D858E0">
      <w:pPr>
        <w:spacing w:before="120" w:after="120"/>
        <w:jc w:val="both"/>
        <w:rPr>
          <w:rFonts w:ascii="Arial" w:hAnsi="Arial" w:cs="Arial"/>
        </w:rPr>
      </w:pPr>
      <w:r w:rsidRPr="00F81250">
        <w:rPr>
          <w:rFonts w:ascii="Arial" w:hAnsi="Arial" w:cs="Arial"/>
        </w:rPr>
        <w:t xml:space="preserve">Queda convenido entre las Partes, que el </w:t>
      </w:r>
      <w:r w:rsidRPr="00F81250">
        <w:rPr>
          <w:rFonts w:ascii="Arial" w:hAnsi="Arial" w:cs="Arial"/>
          <w:b/>
        </w:rPr>
        <w:t xml:space="preserve">CONTRATISTA </w:t>
      </w:r>
      <w:r w:rsidRPr="00F81250">
        <w:rPr>
          <w:rFonts w:ascii="Arial" w:hAnsi="Arial" w:cs="Arial"/>
        </w:rPr>
        <w:t xml:space="preserve">se obliga a cumplir con lo estipulado en las especificaciones técnicas y en la cláusula (Vigencia y Plazo) del Contrato, caso contrario la </w:t>
      </w:r>
      <w:r w:rsidRPr="00F81250">
        <w:rPr>
          <w:rFonts w:ascii="Arial" w:hAnsi="Arial" w:cs="Arial"/>
          <w:b/>
        </w:rPr>
        <w:t>ENTIDAD</w:t>
      </w:r>
      <w:r w:rsidRPr="00F81250">
        <w:rPr>
          <w:rFonts w:ascii="Arial" w:hAnsi="Arial" w:cs="Arial"/>
        </w:rPr>
        <w:t xml:space="preserve"> aplicará una multa equivalente al </w:t>
      </w:r>
      <w:r w:rsidRPr="00F81250">
        <w:rPr>
          <w:rFonts w:ascii="Arial" w:hAnsi="Arial" w:cs="Arial"/>
          <w:i/>
          <w:u w:val="single"/>
        </w:rPr>
        <w:t>numeral%</w:t>
      </w:r>
      <w:r w:rsidRPr="00F81250">
        <w:rPr>
          <w:rFonts w:ascii="Arial" w:hAnsi="Arial" w:cs="Arial"/>
        </w:rPr>
        <w:t xml:space="preserve"> (</w:t>
      </w:r>
      <w:r w:rsidRPr="00F81250">
        <w:rPr>
          <w:rFonts w:ascii="Arial" w:hAnsi="Arial" w:cs="Arial"/>
          <w:i/>
          <w:u w:val="single"/>
        </w:rPr>
        <w:t>literal</w:t>
      </w:r>
      <w:r w:rsidRPr="00F81250">
        <w:rPr>
          <w:rFonts w:ascii="Arial" w:hAnsi="Arial" w:cs="Arial"/>
        </w:rPr>
        <w:t xml:space="preserve"> por ciento) sobre el monto total del Contrato, por cada día calendario de retraso.</w:t>
      </w:r>
    </w:p>
    <w:p w:rsidR="00D858E0" w:rsidRPr="00F81250" w:rsidRDefault="00D858E0" w:rsidP="00D858E0">
      <w:pPr>
        <w:spacing w:before="120" w:after="120"/>
        <w:jc w:val="both"/>
        <w:rPr>
          <w:rFonts w:ascii="Arial" w:hAnsi="Arial" w:cs="Arial"/>
        </w:rPr>
      </w:pPr>
      <w:r w:rsidRPr="00F81250">
        <w:rPr>
          <w:rFonts w:ascii="Arial" w:hAnsi="Arial" w:cs="Arial"/>
        </w:rPr>
        <w:t xml:space="preserve">De establecer la </w:t>
      </w:r>
      <w:r w:rsidRPr="00F81250">
        <w:rPr>
          <w:rFonts w:ascii="Arial" w:hAnsi="Arial" w:cs="Arial"/>
          <w:b/>
        </w:rPr>
        <w:t>ENTIDAD</w:t>
      </w:r>
      <w:r w:rsidRPr="00F81250">
        <w:rPr>
          <w:rFonts w:ascii="Arial" w:hAnsi="Arial" w:cs="Arial"/>
        </w:rPr>
        <w:t xml:space="preserve"> que por la aplicación de multas por mora se ha llegado al límite del 10% (diez por ciento) del monto total del Contrato, la </w:t>
      </w:r>
      <w:r w:rsidRPr="00F81250">
        <w:rPr>
          <w:rFonts w:ascii="Arial" w:hAnsi="Arial" w:cs="Arial"/>
          <w:b/>
        </w:rPr>
        <w:t>ENTIDAD</w:t>
      </w:r>
      <w:r w:rsidRPr="00F81250">
        <w:rPr>
          <w:rFonts w:ascii="Arial" w:hAnsi="Arial" w:cs="Arial"/>
        </w:rPr>
        <w:t xml:space="preserve"> podrá iniciar el proceso de resolución del Contrato, conforme a lo estipulado en la cláusula (Terminación del Contrato).</w:t>
      </w:r>
    </w:p>
    <w:p w:rsidR="00D858E0" w:rsidRPr="00F81250" w:rsidRDefault="00D858E0" w:rsidP="00D858E0">
      <w:pPr>
        <w:spacing w:before="120" w:after="120"/>
        <w:jc w:val="both"/>
        <w:rPr>
          <w:rFonts w:ascii="Arial" w:hAnsi="Arial" w:cs="Arial"/>
        </w:rPr>
      </w:pPr>
      <w:r w:rsidRPr="00F81250">
        <w:rPr>
          <w:rFonts w:ascii="Arial" w:hAnsi="Arial" w:cs="Arial"/>
        </w:rPr>
        <w:t xml:space="preserve">De establecer la </w:t>
      </w:r>
      <w:r w:rsidRPr="00F81250">
        <w:rPr>
          <w:rFonts w:ascii="Arial" w:hAnsi="Arial" w:cs="Arial"/>
          <w:b/>
        </w:rPr>
        <w:t>ENTIDAD</w:t>
      </w:r>
      <w:r w:rsidRPr="00F81250">
        <w:rPr>
          <w:rFonts w:ascii="Arial" w:hAnsi="Arial" w:cs="Arial"/>
        </w:rPr>
        <w:t xml:space="preserve"> que por la aplicación de multas por mora se ha llegado al límite del 20% (veinte por ciento) del monto total del Contrato, la </w:t>
      </w:r>
      <w:r w:rsidRPr="00F81250">
        <w:rPr>
          <w:rFonts w:ascii="Arial" w:hAnsi="Arial" w:cs="Arial"/>
          <w:b/>
        </w:rPr>
        <w:t>ENTIDAD</w:t>
      </w:r>
      <w:r w:rsidRPr="00F81250">
        <w:rPr>
          <w:rFonts w:ascii="Arial" w:hAnsi="Arial" w:cs="Arial"/>
        </w:rPr>
        <w:t xml:space="preserve"> deberá iniciar el proceso de resolución del Contrato, conforme a lo estipulado en la cláusula (Terminación del Contrato).</w:t>
      </w:r>
    </w:p>
    <w:p w:rsidR="00D858E0" w:rsidRPr="00F81250" w:rsidRDefault="00D858E0" w:rsidP="00D858E0">
      <w:pPr>
        <w:spacing w:before="120" w:after="120"/>
        <w:jc w:val="both"/>
        <w:rPr>
          <w:rFonts w:ascii="Arial" w:hAnsi="Arial" w:cs="Arial"/>
        </w:rPr>
      </w:pPr>
      <w:r w:rsidRPr="00F81250">
        <w:rPr>
          <w:rFonts w:ascii="Arial" w:hAnsi="Arial" w:cs="Arial"/>
        </w:rPr>
        <w:t xml:space="preserve">Las multas serán cobradas mediante descuentos establecidos expresamente por la </w:t>
      </w:r>
      <w:r w:rsidRPr="00F81250">
        <w:rPr>
          <w:rFonts w:ascii="Arial" w:hAnsi="Arial" w:cs="Arial"/>
          <w:b/>
          <w:bCs/>
        </w:rPr>
        <w:t>ENTIDAD</w:t>
      </w:r>
      <w:r w:rsidRPr="00F81250">
        <w:rPr>
          <w:rFonts w:ascii="Arial" w:hAnsi="Arial" w:cs="Arial"/>
        </w:rPr>
        <w:t xml:space="preserve">, con base en el informe específico y documentado de los pagos o liquidación final emitido por el Fiscal del Servicio, sin perjuicio de que la </w:t>
      </w:r>
      <w:r w:rsidRPr="00F81250">
        <w:rPr>
          <w:rFonts w:ascii="Arial" w:hAnsi="Arial" w:cs="Arial"/>
          <w:b/>
        </w:rPr>
        <w:t>ENTIDAD</w:t>
      </w:r>
      <w:r w:rsidRPr="00F81250">
        <w:rPr>
          <w:rFonts w:ascii="Arial" w:hAnsi="Arial" w:cs="Arial"/>
          <w:b/>
          <w:bCs/>
        </w:rPr>
        <w:t xml:space="preserve"> </w:t>
      </w:r>
      <w:r w:rsidRPr="00F81250">
        <w:rPr>
          <w:rFonts w:ascii="Arial" w:hAnsi="Arial" w:cs="Arial"/>
        </w:rPr>
        <w:t>ejecute la garantía de cumplimiento de Contrato y la misma gestione  el resarcimiento de daños y perjuicios por medio de la jurisdicción coactiva fiscal por la naturaleza del Contrato, conforme lo establecido en el Artículo 47 de la Ley 1178.</w:t>
      </w:r>
    </w:p>
    <w:p w:rsidR="00D858E0" w:rsidRPr="00F81250" w:rsidRDefault="00D858E0" w:rsidP="00D858E0">
      <w:pPr>
        <w:spacing w:before="120" w:after="120" w:line="195" w:lineRule="exact"/>
        <w:jc w:val="both"/>
        <w:rPr>
          <w:rFonts w:ascii="Arial" w:hAnsi="Arial" w:cs="Arial"/>
          <w:b/>
          <w:u w:val="single"/>
        </w:rPr>
      </w:pPr>
      <w:r w:rsidRPr="00F81250">
        <w:rPr>
          <w:rFonts w:ascii="Arial" w:hAnsi="Arial" w:cs="Arial"/>
          <w:b/>
          <w:u w:val="single"/>
        </w:rPr>
        <w:lastRenderedPageBreak/>
        <w:t>DÉCIMA CUARTA.- (NOTIFICACIONES)</w:t>
      </w:r>
    </w:p>
    <w:p w:rsidR="00D858E0" w:rsidRPr="00F81250" w:rsidRDefault="00D858E0" w:rsidP="00D858E0">
      <w:pPr>
        <w:widowControl w:val="0"/>
        <w:numPr>
          <w:ilvl w:val="1"/>
          <w:numId w:val="0"/>
        </w:numPr>
        <w:tabs>
          <w:tab w:val="num" w:pos="284"/>
        </w:tabs>
        <w:spacing w:before="120" w:after="120"/>
        <w:ind w:left="709" w:hanging="709"/>
        <w:jc w:val="both"/>
        <w:rPr>
          <w:rFonts w:ascii="Arial" w:hAnsi="Arial" w:cs="Arial"/>
        </w:rPr>
      </w:pPr>
      <w:r w:rsidRPr="00F81250">
        <w:rPr>
          <w:rFonts w:ascii="Arial" w:hAnsi="Arial" w:cs="Arial"/>
          <w:b/>
        </w:rPr>
        <w:t>14.1.</w:t>
      </w:r>
      <w:r w:rsidRPr="00F81250">
        <w:rPr>
          <w:rFonts w:ascii="Arial" w:hAnsi="Arial" w:cs="Arial"/>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080" w:type="dxa"/>
        <w:tblInd w:w="779" w:type="dxa"/>
        <w:tblLayout w:type="fixed"/>
        <w:tblCellMar>
          <w:left w:w="70" w:type="dxa"/>
          <w:right w:w="70" w:type="dxa"/>
        </w:tblCellMar>
        <w:tblLook w:val="0000" w:firstRow="0" w:lastRow="0" w:firstColumn="0" w:lastColumn="0" w:noHBand="0" w:noVBand="0"/>
      </w:tblPr>
      <w:tblGrid>
        <w:gridCol w:w="3827"/>
        <w:gridCol w:w="4253"/>
      </w:tblGrid>
      <w:tr w:rsidR="00D858E0" w:rsidRPr="00F81250" w:rsidTr="00F558E8">
        <w:trPr>
          <w:trHeight w:val="237"/>
        </w:trPr>
        <w:tc>
          <w:tcPr>
            <w:tcW w:w="3827" w:type="dxa"/>
            <w:tcBorders>
              <w:top w:val="single" w:sz="4" w:space="0" w:color="auto"/>
              <w:left w:val="single" w:sz="4" w:space="0" w:color="auto"/>
              <w:bottom w:val="single" w:sz="4" w:space="0" w:color="auto"/>
              <w:right w:val="single" w:sz="4" w:space="0" w:color="auto"/>
            </w:tcBorders>
          </w:tcPr>
          <w:p w:rsidR="00D858E0" w:rsidRPr="00F81250" w:rsidRDefault="00D858E0" w:rsidP="00F558E8">
            <w:pPr>
              <w:widowControl w:val="0"/>
              <w:ind w:left="180" w:hanging="180"/>
              <w:jc w:val="center"/>
              <w:rPr>
                <w:rFonts w:ascii="Arial" w:hAnsi="Arial" w:cs="Arial"/>
                <w:b/>
                <w:bCs/>
              </w:rPr>
            </w:pPr>
            <w:r w:rsidRPr="00F81250">
              <w:rPr>
                <w:rFonts w:ascii="Arial" w:hAnsi="Arial" w:cs="Arial"/>
                <w:b/>
                <w:bCs/>
              </w:rPr>
              <w:t xml:space="preserve">ENTIDAD </w:t>
            </w:r>
          </w:p>
        </w:tc>
        <w:tc>
          <w:tcPr>
            <w:tcW w:w="4253" w:type="dxa"/>
            <w:tcBorders>
              <w:top w:val="single" w:sz="4" w:space="0" w:color="auto"/>
              <w:left w:val="single" w:sz="4" w:space="0" w:color="auto"/>
              <w:bottom w:val="single" w:sz="4" w:space="0" w:color="auto"/>
              <w:right w:val="single" w:sz="4" w:space="0" w:color="auto"/>
            </w:tcBorders>
          </w:tcPr>
          <w:p w:rsidR="00D858E0" w:rsidRPr="00F81250" w:rsidRDefault="00D858E0" w:rsidP="00F558E8">
            <w:pPr>
              <w:widowControl w:val="0"/>
              <w:ind w:left="180" w:hanging="180"/>
              <w:jc w:val="center"/>
              <w:rPr>
                <w:rFonts w:ascii="Arial" w:hAnsi="Arial" w:cs="Arial"/>
                <w:b/>
                <w:bCs/>
              </w:rPr>
            </w:pPr>
            <w:r w:rsidRPr="00F81250">
              <w:rPr>
                <w:rFonts w:ascii="Arial" w:hAnsi="Arial" w:cs="Arial"/>
                <w:b/>
                <w:bCs/>
              </w:rPr>
              <w:t>CONTRATISTA</w:t>
            </w:r>
          </w:p>
        </w:tc>
      </w:tr>
      <w:tr w:rsidR="00D858E0" w:rsidRPr="00F81250" w:rsidTr="00F558E8">
        <w:trPr>
          <w:trHeight w:val="1537"/>
        </w:trPr>
        <w:tc>
          <w:tcPr>
            <w:tcW w:w="3827" w:type="dxa"/>
            <w:tcBorders>
              <w:top w:val="single" w:sz="4" w:space="0" w:color="auto"/>
              <w:left w:val="single" w:sz="4" w:space="0" w:color="auto"/>
              <w:bottom w:val="single" w:sz="4" w:space="0" w:color="auto"/>
              <w:right w:val="single" w:sz="4" w:space="0" w:color="auto"/>
            </w:tcBorders>
          </w:tcPr>
          <w:p w:rsidR="00D858E0" w:rsidRPr="00F81250" w:rsidRDefault="00D858E0" w:rsidP="00F558E8">
            <w:pPr>
              <w:widowControl w:val="0"/>
              <w:jc w:val="both"/>
              <w:rPr>
                <w:rFonts w:ascii="Arial" w:hAnsi="Arial" w:cs="Arial"/>
              </w:rPr>
            </w:pPr>
            <w:r w:rsidRPr="00F81250">
              <w:rPr>
                <w:rFonts w:ascii="Arial" w:hAnsi="Arial" w:cs="Arial"/>
                <w:b/>
              </w:rPr>
              <w:t>Domicilio:</w:t>
            </w:r>
            <w:r w:rsidRPr="00F81250">
              <w:rPr>
                <w:rFonts w:ascii="Arial" w:hAnsi="Arial" w:cs="Arial"/>
              </w:rPr>
              <w:t xml:space="preserve"> _________________</w:t>
            </w:r>
          </w:p>
          <w:p w:rsidR="00D858E0" w:rsidRPr="00F81250" w:rsidRDefault="00D858E0" w:rsidP="00F558E8">
            <w:pPr>
              <w:widowControl w:val="0"/>
              <w:ind w:left="180" w:hanging="180"/>
              <w:jc w:val="both"/>
              <w:rPr>
                <w:rFonts w:ascii="Arial" w:hAnsi="Arial" w:cs="Arial"/>
              </w:rPr>
            </w:pPr>
            <w:r w:rsidRPr="00F81250">
              <w:rPr>
                <w:rFonts w:ascii="Arial" w:hAnsi="Arial" w:cs="Arial"/>
                <w:b/>
              </w:rPr>
              <w:t>N° Telf.:</w:t>
            </w:r>
            <w:r w:rsidRPr="00F81250">
              <w:rPr>
                <w:rFonts w:ascii="Arial" w:hAnsi="Arial" w:cs="Arial"/>
              </w:rPr>
              <w:t xml:space="preserve"> ____________________</w:t>
            </w:r>
          </w:p>
          <w:p w:rsidR="00D858E0" w:rsidRPr="00F81250" w:rsidRDefault="00D858E0" w:rsidP="00F558E8">
            <w:pPr>
              <w:widowControl w:val="0"/>
              <w:ind w:left="180" w:hanging="180"/>
              <w:jc w:val="both"/>
              <w:rPr>
                <w:rFonts w:ascii="Arial" w:hAnsi="Arial" w:cs="Arial"/>
              </w:rPr>
            </w:pPr>
            <w:r w:rsidRPr="00F81250">
              <w:rPr>
                <w:rFonts w:ascii="Arial" w:hAnsi="Arial" w:cs="Arial"/>
                <w:b/>
              </w:rPr>
              <w:t>N° Cel.</w:t>
            </w:r>
            <w:r w:rsidRPr="00F81250">
              <w:rPr>
                <w:rFonts w:ascii="Arial" w:hAnsi="Arial" w:cs="Arial"/>
              </w:rPr>
              <w:t xml:space="preserve"> ______________________</w:t>
            </w:r>
          </w:p>
          <w:p w:rsidR="00D858E0" w:rsidRPr="00F81250" w:rsidRDefault="00D858E0" w:rsidP="00F558E8">
            <w:pPr>
              <w:widowControl w:val="0"/>
              <w:ind w:left="180" w:hanging="180"/>
              <w:jc w:val="both"/>
              <w:rPr>
                <w:rFonts w:ascii="Arial" w:hAnsi="Arial" w:cs="Arial"/>
              </w:rPr>
            </w:pPr>
            <w:r w:rsidRPr="00F81250">
              <w:rPr>
                <w:rFonts w:ascii="Arial" w:hAnsi="Arial" w:cs="Arial"/>
                <w:b/>
              </w:rPr>
              <w:t xml:space="preserve">E-mail: </w:t>
            </w:r>
            <w:r w:rsidRPr="00F81250">
              <w:rPr>
                <w:rFonts w:ascii="Arial" w:hAnsi="Arial" w:cs="Arial"/>
              </w:rPr>
              <w:t>____________________</w:t>
            </w:r>
          </w:p>
          <w:p w:rsidR="00D858E0" w:rsidRPr="00F81250" w:rsidRDefault="00D858E0" w:rsidP="00F558E8">
            <w:pPr>
              <w:widowControl w:val="0"/>
              <w:ind w:left="180" w:hanging="180"/>
              <w:jc w:val="both"/>
              <w:rPr>
                <w:rFonts w:ascii="Arial" w:hAnsi="Arial" w:cs="Arial"/>
                <w:b/>
              </w:rPr>
            </w:pPr>
            <w:proofErr w:type="spellStart"/>
            <w:r w:rsidRPr="00F81250">
              <w:rPr>
                <w:rFonts w:ascii="Arial" w:hAnsi="Arial" w:cs="Arial"/>
                <w:b/>
              </w:rPr>
              <w:t>Attn</w:t>
            </w:r>
            <w:proofErr w:type="spellEnd"/>
            <w:r w:rsidRPr="00F81250">
              <w:rPr>
                <w:rFonts w:ascii="Arial" w:hAnsi="Arial" w:cs="Arial"/>
                <w:b/>
              </w:rPr>
              <w:t xml:space="preserve">.: </w:t>
            </w:r>
            <w:r w:rsidRPr="00F81250">
              <w:rPr>
                <w:rFonts w:ascii="Arial" w:hAnsi="Arial" w:cs="Arial"/>
              </w:rPr>
              <w:t>_____________________</w:t>
            </w:r>
          </w:p>
          <w:p w:rsidR="00D858E0" w:rsidRPr="00F81250" w:rsidRDefault="00D858E0" w:rsidP="00F558E8">
            <w:pPr>
              <w:widowControl w:val="0"/>
              <w:ind w:left="180" w:hanging="180"/>
              <w:jc w:val="both"/>
              <w:rPr>
                <w:rFonts w:ascii="Arial" w:hAnsi="Arial" w:cs="Arial"/>
              </w:rPr>
            </w:pPr>
            <w:r w:rsidRPr="00F81250">
              <w:rPr>
                <w:rFonts w:ascii="Arial" w:hAnsi="Arial" w:cs="Arial"/>
              </w:rPr>
              <w:t>_________ - Bolivia</w:t>
            </w:r>
          </w:p>
        </w:tc>
        <w:tc>
          <w:tcPr>
            <w:tcW w:w="4253" w:type="dxa"/>
            <w:tcBorders>
              <w:top w:val="single" w:sz="4" w:space="0" w:color="auto"/>
              <w:left w:val="single" w:sz="4" w:space="0" w:color="auto"/>
              <w:bottom w:val="single" w:sz="4" w:space="0" w:color="auto"/>
              <w:right w:val="single" w:sz="4" w:space="0" w:color="auto"/>
            </w:tcBorders>
          </w:tcPr>
          <w:p w:rsidR="00D858E0" w:rsidRPr="00F81250" w:rsidRDefault="00D858E0" w:rsidP="00F558E8">
            <w:pPr>
              <w:widowControl w:val="0"/>
              <w:ind w:left="-45"/>
              <w:jc w:val="both"/>
              <w:rPr>
                <w:rFonts w:ascii="Arial" w:hAnsi="Arial" w:cs="Arial"/>
              </w:rPr>
            </w:pPr>
            <w:r w:rsidRPr="00F81250">
              <w:rPr>
                <w:rFonts w:ascii="Arial" w:hAnsi="Arial" w:cs="Arial"/>
                <w:b/>
              </w:rPr>
              <w:t>Domicilio:</w:t>
            </w:r>
            <w:r w:rsidRPr="00F81250">
              <w:rPr>
                <w:rFonts w:ascii="Arial" w:hAnsi="Arial" w:cs="Arial"/>
              </w:rPr>
              <w:t xml:space="preserve"> ___________________</w:t>
            </w:r>
          </w:p>
          <w:p w:rsidR="00D858E0" w:rsidRPr="00F81250" w:rsidRDefault="00D858E0" w:rsidP="00F558E8">
            <w:pPr>
              <w:widowControl w:val="0"/>
              <w:ind w:hanging="45"/>
              <w:jc w:val="both"/>
              <w:rPr>
                <w:rFonts w:ascii="Arial" w:hAnsi="Arial" w:cs="Arial"/>
              </w:rPr>
            </w:pPr>
            <w:r w:rsidRPr="00F81250">
              <w:rPr>
                <w:rFonts w:ascii="Arial" w:hAnsi="Arial" w:cs="Arial"/>
                <w:b/>
              </w:rPr>
              <w:t xml:space="preserve">N° Telf.: </w:t>
            </w:r>
            <w:r w:rsidRPr="00F81250">
              <w:rPr>
                <w:rFonts w:ascii="Arial" w:hAnsi="Arial" w:cs="Arial"/>
              </w:rPr>
              <w:t>_______________________</w:t>
            </w:r>
          </w:p>
          <w:p w:rsidR="00D858E0" w:rsidRPr="00F81250" w:rsidRDefault="00D858E0" w:rsidP="00F558E8">
            <w:pPr>
              <w:tabs>
                <w:tab w:val="left" w:pos="269"/>
              </w:tabs>
              <w:autoSpaceDE w:val="0"/>
              <w:autoSpaceDN w:val="0"/>
              <w:adjustRightInd w:val="0"/>
              <w:rPr>
                <w:rFonts w:ascii="Arial" w:hAnsi="Arial" w:cs="Arial"/>
              </w:rPr>
            </w:pPr>
            <w:r w:rsidRPr="00F81250">
              <w:rPr>
                <w:rFonts w:ascii="Arial" w:hAnsi="Arial" w:cs="Arial"/>
                <w:b/>
              </w:rPr>
              <w:t xml:space="preserve">N° Cel.: </w:t>
            </w:r>
            <w:r w:rsidRPr="00F81250">
              <w:rPr>
                <w:rFonts w:ascii="Arial" w:hAnsi="Arial" w:cs="Arial"/>
              </w:rPr>
              <w:t>______________________</w:t>
            </w:r>
          </w:p>
          <w:p w:rsidR="00D858E0" w:rsidRPr="00F81250" w:rsidRDefault="00D858E0" w:rsidP="00F558E8">
            <w:pPr>
              <w:autoSpaceDE w:val="0"/>
              <w:autoSpaceDN w:val="0"/>
              <w:adjustRightInd w:val="0"/>
              <w:rPr>
                <w:rFonts w:ascii="Arial" w:hAnsi="Arial" w:cs="Arial"/>
                <w:b/>
              </w:rPr>
            </w:pPr>
            <w:r w:rsidRPr="00F81250">
              <w:rPr>
                <w:rFonts w:ascii="Arial" w:hAnsi="Arial" w:cs="Arial"/>
                <w:b/>
              </w:rPr>
              <w:t xml:space="preserve">E-mail: </w:t>
            </w:r>
            <w:r w:rsidRPr="00F81250">
              <w:rPr>
                <w:rFonts w:ascii="Arial" w:hAnsi="Arial" w:cs="Arial"/>
              </w:rPr>
              <w:t>_______________________</w:t>
            </w:r>
          </w:p>
          <w:p w:rsidR="00D858E0" w:rsidRPr="00F81250" w:rsidRDefault="00D858E0" w:rsidP="00F558E8">
            <w:pPr>
              <w:autoSpaceDE w:val="0"/>
              <w:autoSpaceDN w:val="0"/>
              <w:adjustRightInd w:val="0"/>
              <w:rPr>
                <w:rFonts w:ascii="Arial" w:hAnsi="Arial" w:cs="Arial"/>
              </w:rPr>
            </w:pPr>
            <w:proofErr w:type="spellStart"/>
            <w:r w:rsidRPr="00F81250">
              <w:rPr>
                <w:rFonts w:ascii="Arial" w:hAnsi="Arial" w:cs="Arial"/>
                <w:b/>
              </w:rPr>
              <w:t>Attn</w:t>
            </w:r>
            <w:proofErr w:type="spellEnd"/>
            <w:r w:rsidRPr="00F81250">
              <w:rPr>
                <w:rFonts w:ascii="Arial" w:hAnsi="Arial" w:cs="Arial"/>
                <w:b/>
              </w:rPr>
              <w:t xml:space="preserve">.: </w:t>
            </w:r>
            <w:r w:rsidRPr="00F81250">
              <w:rPr>
                <w:rFonts w:ascii="Arial" w:hAnsi="Arial" w:cs="Arial"/>
              </w:rPr>
              <w:t>________________________</w:t>
            </w:r>
          </w:p>
          <w:p w:rsidR="00D858E0" w:rsidRPr="00F81250" w:rsidRDefault="00D858E0" w:rsidP="00F558E8">
            <w:pPr>
              <w:autoSpaceDE w:val="0"/>
              <w:autoSpaceDN w:val="0"/>
              <w:adjustRightInd w:val="0"/>
              <w:ind w:left="180" w:hanging="180"/>
              <w:rPr>
                <w:rFonts w:ascii="Arial" w:hAnsi="Arial" w:cs="Arial"/>
                <w:caps/>
              </w:rPr>
            </w:pPr>
            <w:r w:rsidRPr="00F81250">
              <w:rPr>
                <w:rFonts w:ascii="Arial" w:hAnsi="Arial" w:cs="Arial"/>
              </w:rPr>
              <w:t>___________ - Bolivia</w:t>
            </w:r>
          </w:p>
        </w:tc>
      </w:tr>
    </w:tbl>
    <w:p w:rsidR="00D858E0" w:rsidRPr="00F81250" w:rsidRDefault="00D858E0" w:rsidP="00D858E0">
      <w:pPr>
        <w:widowControl w:val="0"/>
        <w:tabs>
          <w:tab w:val="num" w:pos="720"/>
        </w:tabs>
        <w:spacing w:before="120" w:after="120"/>
        <w:ind w:left="720" w:hanging="720"/>
        <w:jc w:val="both"/>
        <w:rPr>
          <w:rFonts w:ascii="Arial" w:hAnsi="Arial" w:cs="Arial"/>
          <w:bCs/>
        </w:rPr>
      </w:pPr>
      <w:r w:rsidRPr="00F81250">
        <w:rPr>
          <w:rFonts w:ascii="Arial" w:hAnsi="Arial" w:cs="Arial"/>
          <w:b/>
        </w:rPr>
        <w:t>14.2.</w:t>
      </w:r>
      <w:r w:rsidRPr="00F81250">
        <w:rPr>
          <w:rFonts w:ascii="Arial" w:hAnsi="Arial" w:cs="Arial"/>
          <w:bCs/>
        </w:rPr>
        <w:tab/>
        <w:t>Se considerará recibida la notificación o comunicación en la fecha y hora en que se haya realizado la entrega.</w:t>
      </w:r>
    </w:p>
    <w:p w:rsidR="00D858E0" w:rsidRPr="00F81250" w:rsidRDefault="00D858E0" w:rsidP="00D858E0">
      <w:pPr>
        <w:widowControl w:val="0"/>
        <w:tabs>
          <w:tab w:val="num" w:pos="720"/>
        </w:tabs>
        <w:spacing w:before="120" w:after="120"/>
        <w:ind w:left="720" w:hanging="720"/>
        <w:jc w:val="both"/>
        <w:rPr>
          <w:rFonts w:ascii="Arial" w:hAnsi="Arial" w:cs="Arial"/>
        </w:rPr>
      </w:pPr>
      <w:r w:rsidRPr="00F81250">
        <w:rPr>
          <w:rFonts w:ascii="Arial" w:hAnsi="Arial" w:cs="Arial"/>
          <w:b/>
          <w:bCs/>
        </w:rPr>
        <w:t>14.3.</w:t>
      </w:r>
      <w:r w:rsidRPr="00F81250">
        <w:rPr>
          <w:rFonts w:ascii="Arial" w:hAnsi="Arial" w:cs="Arial"/>
          <w:bCs/>
        </w:rPr>
        <w:tab/>
      </w:r>
      <w:r w:rsidRPr="00F81250">
        <w:rPr>
          <w:rFonts w:ascii="Arial" w:hAnsi="Arial" w:cs="Arial"/>
        </w:rPr>
        <w:t>Cuando cualquiera de las Partes, cambiare de domicilio, dirección postal, número fax, correo electrónico o persona de contacto, deberá notificar a la otra Parte, por escrito, por lo menos con 3 (tres) días de anticipación a la fecha efectiva del cambio.</w:t>
      </w:r>
    </w:p>
    <w:p w:rsidR="00D858E0" w:rsidRPr="00F81250" w:rsidRDefault="00D858E0" w:rsidP="00D858E0">
      <w:pPr>
        <w:spacing w:before="120" w:after="120"/>
        <w:jc w:val="both"/>
        <w:rPr>
          <w:rFonts w:ascii="Arial" w:hAnsi="Arial" w:cs="Arial"/>
          <w:b/>
          <w:u w:val="single"/>
        </w:rPr>
      </w:pPr>
      <w:r w:rsidRPr="00F81250">
        <w:rPr>
          <w:rFonts w:ascii="Arial" w:hAnsi="Arial" w:cs="Arial"/>
          <w:b/>
          <w:u w:val="single"/>
        </w:rPr>
        <w:t>DÉCIMA QUINTA.- (RESPONSABILIDAD Y OBLIGACIONES DEL CONTRATISTA)</w:t>
      </w:r>
    </w:p>
    <w:p w:rsidR="00D858E0" w:rsidRPr="00F81250" w:rsidRDefault="00D858E0" w:rsidP="00D858E0">
      <w:pPr>
        <w:spacing w:before="120" w:after="120"/>
        <w:jc w:val="both"/>
        <w:rPr>
          <w:rFonts w:ascii="Arial" w:hAnsi="Arial" w:cs="Arial"/>
        </w:rPr>
      </w:pPr>
      <w:r w:rsidRPr="00F81250">
        <w:rPr>
          <w:rFonts w:ascii="Arial" w:hAnsi="Arial" w:cs="Arial"/>
        </w:rPr>
        <w:t xml:space="preserve">El </w:t>
      </w:r>
      <w:r w:rsidRPr="00F81250">
        <w:rPr>
          <w:rFonts w:ascii="Arial" w:hAnsi="Arial" w:cs="Arial"/>
          <w:b/>
        </w:rPr>
        <w:t>CONTRATISTA</w:t>
      </w:r>
      <w:r w:rsidRPr="00F81250">
        <w:rPr>
          <w:rFonts w:ascii="Arial" w:hAnsi="Arial" w:cs="Arial"/>
        </w:rPr>
        <w:t xml:space="preserve"> se compromete a cumplir con las siguientes responsabilidades y obligaciones, que son de carácter enunciativo y no limitativo:</w:t>
      </w:r>
    </w:p>
    <w:p w:rsidR="00D858E0" w:rsidRPr="00F81250" w:rsidRDefault="00D858E0" w:rsidP="004C062D">
      <w:pPr>
        <w:numPr>
          <w:ilvl w:val="1"/>
          <w:numId w:val="47"/>
        </w:numPr>
        <w:spacing w:before="120" w:after="120"/>
        <w:contextualSpacing/>
        <w:jc w:val="both"/>
        <w:rPr>
          <w:rFonts w:ascii="Arial" w:hAnsi="Arial" w:cs="Arial"/>
          <w:b/>
        </w:rPr>
      </w:pPr>
      <w:r w:rsidRPr="00F81250">
        <w:rPr>
          <w:rFonts w:ascii="Arial" w:hAnsi="Arial" w:cs="Arial"/>
          <w:b/>
        </w:rPr>
        <w:t xml:space="preserve">  Responsabilidades:</w:t>
      </w:r>
    </w:p>
    <w:p w:rsidR="00D858E0" w:rsidRPr="00F81250" w:rsidRDefault="00D858E0" w:rsidP="004C062D">
      <w:pPr>
        <w:numPr>
          <w:ilvl w:val="0"/>
          <w:numId w:val="45"/>
        </w:numPr>
        <w:spacing w:before="120" w:after="120"/>
        <w:jc w:val="both"/>
        <w:rPr>
          <w:rFonts w:ascii="Arial" w:hAnsi="Arial" w:cs="Arial"/>
        </w:rPr>
      </w:pPr>
      <w:r w:rsidRPr="00F81250">
        <w:rPr>
          <w:rFonts w:ascii="Arial" w:hAnsi="Arial" w:cs="Arial"/>
        </w:rPr>
        <w:t xml:space="preserve">El </w:t>
      </w:r>
      <w:r w:rsidRPr="00F81250">
        <w:rPr>
          <w:rFonts w:ascii="Arial" w:hAnsi="Arial" w:cs="Arial"/>
          <w:b/>
        </w:rPr>
        <w:t>CONTRATISTA</w:t>
      </w:r>
      <w:r w:rsidRPr="00F81250">
        <w:rPr>
          <w:rFonts w:ascii="Arial" w:hAnsi="Arial" w:cs="Arial"/>
        </w:rPr>
        <w:t xml:space="preserve"> asume la responsabilidad técnica absoluta, de los servicios profesionales prestados bajo el presente Contrato, conforme lo establecido en los anexos del presente Contrato por lo que deberá desarrollar su trabajo conforme a las especificaciones técnicas señaladas en el documento de contratación directa y las más altas normas técnicas de competencia profesional, conforme a las Leyes Aplicables. </w:t>
      </w:r>
    </w:p>
    <w:p w:rsidR="00D858E0" w:rsidRPr="00F81250" w:rsidRDefault="00D858E0" w:rsidP="00D858E0">
      <w:pPr>
        <w:spacing w:before="120" w:after="120"/>
        <w:ind w:left="1065"/>
        <w:jc w:val="both"/>
        <w:rPr>
          <w:rFonts w:ascii="Arial" w:hAnsi="Arial" w:cs="Arial"/>
        </w:rPr>
      </w:pPr>
    </w:p>
    <w:p w:rsidR="00D858E0" w:rsidRPr="00F81250" w:rsidRDefault="00D858E0" w:rsidP="004C062D">
      <w:pPr>
        <w:numPr>
          <w:ilvl w:val="0"/>
          <w:numId w:val="45"/>
        </w:numPr>
        <w:spacing w:before="120" w:after="120"/>
        <w:jc w:val="both"/>
        <w:rPr>
          <w:rFonts w:ascii="Arial" w:hAnsi="Arial" w:cs="Arial"/>
        </w:rPr>
      </w:pPr>
      <w:r w:rsidRPr="00F81250">
        <w:rPr>
          <w:rFonts w:ascii="Arial" w:hAnsi="Arial" w:cs="Arial"/>
        </w:rPr>
        <w:t xml:space="preserve">En consecuencia el </w:t>
      </w:r>
      <w:r w:rsidRPr="00F81250">
        <w:rPr>
          <w:rFonts w:ascii="Arial" w:hAnsi="Arial" w:cs="Arial"/>
          <w:b/>
        </w:rPr>
        <w:t>CONTRATISTA</w:t>
      </w:r>
      <w:r w:rsidRPr="00F81250">
        <w:rPr>
          <w:rFonts w:ascii="Arial" w:hAnsi="Arial" w:cs="Arial"/>
        </w:rPr>
        <w:t xml:space="preserve"> garantiza y responde del Servicio prestado bajo este Contrato, por lo que en caso de ser requerida su presencia por escrito, para cualquier aclaración, de forma posterior a la liquidación del Contrato, se compromete a no negar su participación.</w:t>
      </w:r>
    </w:p>
    <w:p w:rsidR="00D858E0" w:rsidRPr="00F81250" w:rsidRDefault="00D858E0" w:rsidP="00D858E0">
      <w:pPr>
        <w:spacing w:before="120" w:after="120"/>
        <w:ind w:left="720"/>
        <w:jc w:val="both"/>
        <w:rPr>
          <w:rFonts w:ascii="Arial" w:hAnsi="Arial" w:cs="Arial"/>
        </w:rPr>
      </w:pPr>
    </w:p>
    <w:p w:rsidR="00D858E0" w:rsidRPr="00F81250" w:rsidRDefault="00D858E0" w:rsidP="00D858E0">
      <w:pPr>
        <w:spacing w:before="120" w:after="120"/>
        <w:ind w:left="1065"/>
        <w:jc w:val="both"/>
        <w:rPr>
          <w:rFonts w:ascii="Arial" w:hAnsi="Arial" w:cs="Arial"/>
        </w:rPr>
      </w:pPr>
      <w:r w:rsidRPr="00F81250">
        <w:rPr>
          <w:rFonts w:ascii="Arial" w:hAnsi="Arial" w:cs="Arial"/>
        </w:rPr>
        <w:t xml:space="preserve">En caso de no responder favorablemente al requerimiento, la </w:t>
      </w:r>
      <w:r w:rsidRPr="00F81250">
        <w:rPr>
          <w:rFonts w:ascii="Arial" w:hAnsi="Arial" w:cs="Arial"/>
          <w:b/>
        </w:rPr>
        <w:t xml:space="preserve">ENTIDAD </w:t>
      </w:r>
      <w:r w:rsidRPr="00F81250">
        <w:rPr>
          <w:rFonts w:ascii="Arial" w:hAnsi="Arial" w:cs="Arial"/>
        </w:rPr>
        <w:t xml:space="preserve">hará conocer a la Contraloría General del Estado, para los efectos legales consiguientes, en razón de que el Servicio ha sido prestado bajo un Contrato administrativo, por lo cual el </w:t>
      </w:r>
      <w:r w:rsidRPr="00F81250">
        <w:rPr>
          <w:rFonts w:ascii="Arial" w:hAnsi="Arial" w:cs="Arial"/>
          <w:b/>
        </w:rPr>
        <w:t>CONTRATISTA</w:t>
      </w:r>
      <w:r w:rsidRPr="00F81250">
        <w:rPr>
          <w:rFonts w:ascii="Arial" w:hAnsi="Arial" w:cs="Arial"/>
        </w:rPr>
        <w:t xml:space="preserve"> es responsable ante el Estado.</w:t>
      </w:r>
    </w:p>
    <w:p w:rsidR="00D858E0" w:rsidRPr="00F81250" w:rsidRDefault="00D858E0" w:rsidP="00D858E0">
      <w:pPr>
        <w:spacing w:before="120" w:after="120"/>
        <w:ind w:left="1065"/>
        <w:jc w:val="both"/>
        <w:rPr>
          <w:rFonts w:ascii="Arial" w:hAnsi="Arial" w:cs="Arial"/>
        </w:rPr>
      </w:pPr>
    </w:p>
    <w:p w:rsidR="00D858E0" w:rsidRPr="00F81250" w:rsidRDefault="00D858E0" w:rsidP="004C062D">
      <w:pPr>
        <w:numPr>
          <w:ilvl w:val="0"/>
          <w:numId w:val="45"/>
        </w:numPr>
        <w:spacing w:before="120" w:after="120"/>
        <w:ind w:left="1066"/>
        <w:jc w:val="both"/>
        <w:rPr>
          <w:rFonts w:ascii="Arial" w:hAnsi="Arial" w:cs="Arial"/>
        </w:rPr>
      </w:pPr>
      <w:r w:rsidRPr="00F81250">
        <w:rPr>
          <w:rFonts w:ascii="Arial" w:hAnsi="Arial" w:cs="Arial"/>
        </w:rPr>
        <w:t>Por los efectos resultantes de la inobservancia y/o infracción de las obligaciones del Contrato, leyes, reglamentos y/o cualquier disposición legal.</w:t>
      </w:r>
    </w:p>
    <w:p w:rsidR="00D858E0" w:rsidRPr="00F81250" w:rsidRDefault="00D858E0" w:rsidP="00D858E0">
      <w:pPr>
        <w:spacing w:before="120" w:after="120"/>
        <w:ind w:left="1066"/>
        <w:jc w:val="both"/>
        <w:rPr>
          <w:rFonts w:ascii="Arial" w:hAnsi="Arial" w:cs="Arial"/>
        </w:rPr>
      </w:pPr>
    </w:p>
    <w:p w:rsidR="00D858E0" w:rsidRPr="00F81250" w:rsidRDefault="00D858E0" w:rsidP="004C062D">
      <w:pPr>
        <w:numPr>
          <w:ilvl w:val="0"/>
          <w:numId w:val="45"/>
        </w:numPr>
        <w:tabs>
          <w:tab w:val="num" w:pos="1418"/>
        </w:tabs>
        <w:spacing w:before="120" w:after="120"/>
        <w:ind w:left="1066"/>
        <w:jc w:val="both"/>
        <w:rPr>
          <w:rFonts w:ascii="Arial" w:hAnsi="Arial" w:cs="Arial"/>
        </w:rPr>
      </w:pPr>
      <w:r w:rsidRPr="00F81250">
        <w:rPr>
          <w:rFonts w:ascii="Arial" w:hAnsi="Arial" w:cs="Arial"/>
        </w:rPr>
        <w:t xml:space="preserve">Por todo subcontrato suscrito por el </w:t>
      </w:r>
      <w:r w:rsidRPr="00F81250">
        <w:rPr>
          <w:rFonts w:ascii="Arial" w:hAnsi="Arial" w:cs="Arial"/>
          <w:b/>
        </w:rPr>
        <w:t>CONTRATISTA</w:t>
      </w:r>
      <w:r w:rsidRPr="00F81250">
        <w:rPr>
          <w:rFonts w:ascii="Arial" w:hAnsi="Arial" w:cs="Arial"/>
        </w:rPr>
        <w:t xml:space="preserve">, no obligara o pretenderá obligar a la </w:t>
      </w:r>
      <w:r w:rsidRPr="00F81250">
        <w:rPr>
          <w:rFonts w:ascii="Arial" w:hAnsi="Arial" w:cs="Arial"/>
          <w:b/>
        </w:rPr>
        <w:t>ENTIDAD</w:t>
      </w:r>
      <w:r w:rsidRPr="00F81250">
        <w:rPr>
          <w:rFonts w:ascii="Arial" w:hAnsi="Arial" w:cs="Arial"/>
        </w:rPr>
        <w:t xml:space="preserve"> al cumplimiento de las obligaciones laborales, sociales o patronales de los subcontratista, proveedores y/o fabricantes en este sentido la responsabilidad frente a la </w:t>
      </w:r>
      <w:r w:rsidRPr="00F81250">
        <w:rPr>
          <w:rFonts w:ascii="Arial" w:hAnsi="Arial" w:cs="Arial"/>
          <w:b/>
        </w:rPr>
        <w:t>ENTIDAD</w:t>
      </w:r>
      <w:r w:rsidRPr="00F81250">
        <w:rPr>
          <w:rFonts w:ascii="Arial" w:hAnsi="Arial" w:cs="Arial"/>
        </w:rPr>
        <w:t xml:space="preserve"> por el cumplimiento de las obligaciones laborales, sociales o patronales, que provengan o emanen de la Ley Aplicable son de exclusiva cuenta y riesgo del subcontratista, proveedores, suministradores, vendedores, fabricantes y/o el </w:t>
      </w:r>
      <w:r w:rsidRPr="00F81250">
        <w:rPr>
          <w:rFonts w:ascii="Arial" w:hAnsi="Arial" w:cs="Arial"/>
          <w:b/>
        </w:rPr>
        <w:t>CONTRATISTA.</w:t>
      </w:r>
      <w:r w:rsidRPr="00F81250">
        <w:rPr>
          <w:rFonts w:ascii="Arial" w:hAnsi="Arial" w:cs="Arial"/>
        </w:rPr>
        <w:t xml:space="preserve"> </w:t>
      </w:r>
    </w:p>
    <w:p w:rsidR="00D858E0" w:rsidRPr="00F81250" w:rsidRDefault="00D858E0" w:rsidP="00D858E0">
      <w:pPr>
        <w:spacing w:before="120" w:after="120"/>
        <w:ind w:left="1065"/>
        <w:jc w:val="both"/>
        <w:rPr>
          <w:rFonts w:ascii="Arial" w:hAnsi="Arial" w:cs="Arial"/>
        </w:rPr>
      </w:pPr>
    </w:p>
    <w:p w:rsidR="00D858E0" w:rsidRPr="00F81250" w:rsidRDefault="00D858E0" w:rsidP="004C062D">
      <w:pPr>
        <w:numPr>
          <w:ilvl w:val="0"/>
          <w:numId w:val="45"/>
        </w:numPr>
        <w:spacing w:before="120" w:after="120"/>
        <w:jc w:val="both"/>
        <w:rPr>
          <w:rFonts w:ascii="Arial" w:hAnsi="Arial" w:cs="Arial"/>
        </w:rPr>
      </w:pPr>
      <w:r w:rsidRPr="00F81250">
        <w:rPr>
          <w:rFonts w:ascii="Arial" w:hAnsi="Arial" w:cs="Arial"/>
        </w:rPr>
        <w:t>Por las indemnizaciones o reclamos ocasionados por errores, negligencia y/o impericias practicados en la ejecución de los Servicios.</w:t>
      </w:r>
    </w:p>
    <w:p w:rsidR="00D858E0" w:rsidRPr="00F81250" w:rsidRDefault="00D858E0" w:rsidP="00D858E0">
      <w:pPr>
        <w:spacing w:before="120" w:after="120"/>
        <w:ind w:left="1065"/>
        <w:jc w:val="both"/>
        <w:rPr>
          <w:rFonts w:ascii="Arial" w:hAnsi="Arial" w:cs="Arial"/>
        </w:rPr>
      </w:pPr>
    </w:p>
    <w:p w:rsidR="00D858E0" w:rsidRPr="00F81250" w:rsidRDefault="00D858E0" w:rsidP="004C062D">
      <w:pPr>
        <w:numPr>
          <w:ilvl w:val="0"/>
          <w:numId w:val="45"/>
        </w:numPr>
        <w:spacing w:before="120" w:after="120"/>
        <w:jc w:val="both"/>
        <w:rPr>
          <w:rFonts w:ascii="Arial" w:hAnsi="Arial" w:cs="Arial"/>
        </w:rPr>
      </w:pPr>
      <w:r w:rsidRPr="00F81250">
        <w:rPr>
          <w:rFonts w:ascii="Arial" w:hAnsi="Arial" w:cs="Arial"/>
        </w:rPr>
        <w:t>Por las infracciones por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rsidR="00D858E0" w:rsidRPr="00F81250" w:rsidRDefault="00D858E0" w:rsidP="00D858E0">
      <w:pPr>
        <w:spacing w:before="120" w:after="120"/>
        <w:jc w:val="both"/>
        <w:rPr>
          <w:rFonts w:ascii="Arial" w:hAnsi="Arial" w:cs="Arial"/>
        </w:rPr>
      </w:pPr>
    </w:p>
    <w:p w:rsidR="00D858E0" w:rsidRPr="00F81250" w:rsidRDefault="00D858E0" w:rsidP="004C062D">
      <w:pPr>
        <w:numPr>
          <w:ilvl w:val="0"/>
          <w:numId w:val="45"/>
        </w:numPr>
        <w:spacing w:before="120" w:after="120"/>
        <w:jc w:val="both"/>
        <w:rPr>
          <w:rFonts w:ascii="Arial" w:hAnsi="Arial" w:cs="Arial"/>
        </w:rPr>
      </w:pPr>
      <w:r w:rsidRPr="00F81250">
        <w:rPr>
          <w:rFonts w:ascii="Arial" w:hAnsi="Arial" w:cs="Arial"/>
        </w:rPr>
        <w:t xml:space="preserve">Por rehacer o reparar, a su costo y en los plazos estipulados por la </w:t>
      </w:r>
      <w:r w:rsidRPr="00F81250">
        <w:rPr>
          <w:rFonts w:ascii="Arial" w:hAnsi="Arial" w:cs="Arial"/>
          <w:b/>
        </w:rPr>
        <w:t>ENTIDAD</w:t>
      </w:r>
      <w:r w:rsidRPr="00F81250">
        <w:rPr>
          <w:rFonts w:ascii="Arial" w:hAnsi="Arial" w:cs="Arial"/>
        </w:rPr>
        <w:t xml:space="preserve">, toda y/o cualquier parte de los Servicios que hubiese sido considerada inaceptable por la </w:t>
      </w:r>
      <w:r w:rsidRPr="00F81250">
        <w:rPr>
          <w:rFonts w:ascii="Arial" w:hAnsi="Arial" w:cs="Arial"/>
          <w:b/>
        </w:rPr>
        <w:t>ENTIDAD</w:t>
      </w:r>
      <w:r w:rsidRPr="00F81250">
        <w:rPr>
          <w:rFonts w:ascii="Arial" w:hAnsi="Arial" w:cs="Arial"/>
        </w:rPr>
        <w:t>.</w:t>
      </w:r>
    </w:p>
    <w:p w:rsidR="00D858E0" w:rsidRPr="00F81250" w:rsidRDefault="00D858E0" w:rsidP="00D858E0">
      <w:pPr>
        <w:spacing w:before="120" w:after="120"/>
        <w:ind w:left="1065"/>
        <w:jc w:val="both"/>
        <w:rPr>
          <w:rFonts w:ascii="Arial" w:hAnsi="Arial" w:cs="Arial"/>
        </w:rPr>
      </w:pPr>
    </w:p>
    <w:p w:rsidR="00D858E0" w:rsidRPr="00F81250" w:rsidRDefault="00D858E0" w:rsidP="004C062D">
      <w:pPr>
        <w:numPr>
          <w:ilvl w:val="0"/>
          <w:numId w:val="45"/>
        </w:numPr>
        <w:spacing w:before="120" w:after="120"/>
        <w:jc w:val="both"/>
        <w:rPr>
          <w:rFonts w:ascii="Arial" w:hAnsi="Arial" w:cs="Arial"/>
        </w:rPr>
      </w:pPr>
      <w:r w:rsidRPr="00F81250">
        <w:rPr>
          <w:rFonts w:ascii="Arial" w:hAnsi="Arial" w:cs="Arial"/>
        </w:rPr>
        <w:t xml:space="preserve">El </w:t>
      </w:r>
      <w:r w:rsidRPr="00F81250">
        <w:rPr>
          <w:rFonts w:ascii="Arial" w:hAnsi="Arial" w:cs="Arial"/>
          <w:b/>
        </w:rPr>
        <w:t>CONTRATISTA</w:t>
      </w:r>
      <w:r w:rsidRPr="00F81250">
        <w:rPr>
          <w:rFonts w:ascii="Arial" w:hAnsi="Arial" w:cs="Arial"/>
        </w:rPr>
        <w:t xml:space="preserve"> será el único responsable por reclamos judiciales y/o extrajudiciales efectuados por terceras personas que resulten de actos u omisiones relacionadas exclusivamente con la prestación del Servicio bajo este Contrato.</w:t>
      </w:r>
    </w:p>
    <w:p w:rsidR="00D858E0" w:rsidRPr="00F81250" w:rsidRDefault="00D858E0" w:rsidP="004C062D">
      <w:pPr>
        <w:numPr>
          <w:ilvl w:val="1"/>
          <w:numId w:val="47"/>
        </w:numPr>
        <w:spacing w:before="120" w:after="120"/>
        <w:jc w:val="both"/>
        <w:rPr>
          <w:rFonts w:ascii="Arial" w:hAnsi="Arial" w:cs="Arial"/>
          <w:b/>
        </w:rPr>
      </w:pPr>
      <w:r w:rsidRPr="00F81250">
        <w:rPr>
          <w:rFonts w:ascii="Arial" w:hAnsi="Arial" w:cs="Arial"/>
          <w:b/>
        </w:rPr>
        <w:t xml:space="preserve">  Obligaciones: </w:t>
      </w:r>
    </w:p>
    <w:p w:rsidR="00D858E0" w:rsidRPr="00F81250" w:rsidRDefault="00D858E0" w:rsidP="004C062D">
      <w:pPr>
        <w:numPr>
          <w:ilvl w:val="0"/>
          <w:numId w:val="37"/>
        </w:numPr>
        <w:spacing w:before="120" w:after="120"/>
        <w:ind w:left="1134" w:hanging="425"/>
        <w:jc w:val="both"/>
        <w:rPr>
          <w:rFonts w:ascii="Arial" w:hAnsi="Arial" w:cs="Arial"/>
        </w:rPr>
      </w:pPr>
      <w:r w:rsidRPr="00F81250">
        <w:rPr>
          <w:rFonts w:ascii="Arial" w:hAnsi="Arial" w:cs="Arial"/>
        </w:rPr>
        <w:t>Cumplir con el objeto del Contrato y consiguiente ejecución de los Servicios mediante Personal especializado y dentro de las especificaciones establecidas conforme a padrones y normas técnicas usuales en servicios de esta naturaleza, garantizando la calidad del mismo.</w:t>
      </w:r>
    </w:p>
    <w:p w:rsidR="00D858E0" w:rsidRPr="00F81250" w:rsidRDefault="00D858E0" w:rsidP="004C062D">
      <w:pPr>
        <w:numPr>
          <w:ilvl w:val="0"/>
          <w:numId w:val="37"/>
        </w:numPr>
        <w:spacing w:before="120" w:after="120"/>
        <w:ind w:left="1134" w:hanging="425"/>
        <w:jc w:val="both"/>
        <w:rPr>
          <w:rFonts w:ascii="Arial" w:hAnsi="Arial" w:cs="Arial"/>
        </w:rPr>
      </w:pPr>
      <w:r w:rsidRPr="00F81250">
        <w:rPr>
          <w:rFonts w:ascii="Arial" w:hAnsi="Arial" w:cs="Arial"/>
        </w:rPr>
        <w:t>Ejecutar el Servicio de acuerdo a lo previsto en este Contrato, sus anexos y la Ley Aplicable, siendo el único responsable ante cualquier inobservancia.</w:t>
      </w:r>
    </w:p>
    <w:p w:rsidR="00D858E0" w:rsidRPr="00F81250" w:rsidRDefault="00D858E0" w:rsidP="004C062D">
      <w:pPr>
        <w:numPr>
          <w:ilvl w:val="0"/>
          <w:numId w:val="37"/>
        </w:numPr>
        <w:spacing w:before="120" w:after="120"/>
        <w:ind w:left="1134" w:hanging="425"/>
        <w:jc w:val="both"/>
        <w:rPr>
          <w:rFonts w:ascii="Arial" w:hAnsi="Arial" w:cs="Arial"/>
        </w:rPr>
      </w:pPr>
      <w:r w:rsidRPr="00F81250">
        <w:rPr>
          <w:rFonts w:ascii="Arial" w:hAnsi="Arial" w:cs="Arial"/>
        </w:rPr>
        <w:t>Asumir directa e íntegramente el costo de todos los posibles daños y perjuicios que pudiera sufrir el Personal a su cargo o terceros, durante la ejecución del presente Contrato, por acciones que se deriven de incumplimientos, accidentes, atentados, etc.</w:t>
      </w:r>
    </w:p>
    <w:p w:rsidR="00D858E0" w:rsidRPr="00F81250" w:rsidRDefault="00D858E0" w:rsidP="004C062D">
      <w:pPr>
        <w:numPr>
          <w:ilvl w:val="0"/>
          <w:numId w:val="37"/>
        </w:numPr>
        <w:spacing w:before="120" w:after="120"/>
        <w:ind w:left="1134" w:hanging="425"/>
        <w:jc w:val="both"/>
        <w:rPr>
          <w:rFonts w:ascii="Arial" w:hAnsi="Arial" w:cs="Arial"/>
        </w:rPr>
      </w:pPr>
      <w:r w:rsidRPr="00F81250">
        <w:rPr>
          <w:rFonts w:ascii="Arial" w:hAnsi="Arial" w:cs="Arial"/>
        </w:rPr>
        <w:t>Asegurar que los contratos suscritos con subcontratistas (cuando corresponda) contengan disposiciones que cumplan con las obligaciones laborales, sociales, ambientales y tributarias, además de la Ley Aplicable.</w:t>
      </w:r>
    </w:p>
    <w:p w:rsidR="00D858E0" w:rsidRPr="00F81250" w:rsidRDefault="00D858E0" w:rsidP="004C062D">
      <w:pPr>
        <w:numPr>
          <w:ilvl w:val="0"/>
          <w:numId w:val="37"/>
        </w:numPr>
        <w:spacing w:before="120" w:after="120"/>
        <w:ind w:left="1134" w:hanging="425"/>
        <w:jc w:val="both"/>
        <w:rPr>
          <w:rFonts w:ascii="Arial" w:hAnsi="Arial" w:cs="Arial"/>
        </w:rPr>
      </w:pPr>
      <w:r w:rsidRPr="00F81250">
        <w:rPr>
          <w:rFonts w:ascii="Arial" w:hAnsi="Arial" w:cs="Arial"/>
        </w:rPr>
        <w:t xml:space="preserve">Cumplir y acatar por sí, por su Personal y subcontratistas las estipulaciones contenidas en este Contrato y Ley Aplicable, así como cualquier determinación de orden legal emanadas de autoridades competentes, siendo el </w:t>
      </w:r>
      <w:r w:rsidRPr="00F81250">
        <w:rPr>
          <w:rFonts w:ascii="Arial" w:hAnsi="Arial" w:cs="Arial"/>
          <w:b/>
        </w:rPr>
        <w:t>CONTRATISTA</w:t>
      </w:r>
      <w:r w:rsidRPr="00F81250">
        <w:rPr>
          <w:rFonts w:ascii="Arial" w:hAnsi="Arial" w:cs="Arial"/>
        </w:rPr>
        <w:t xml:space="preserve"> responsable por los efectos que se originaren de eventuales inobservancias, mencionando de manera enunciativa y no limitativa, las siguientes: </w:t>
      </w:r>
    </w:p>
    <w:p w:rsidR="00D858E0" w:rsidRPr="00F81250" w:rsidRDefault="00D858E0" w:rsidP="004C062D">
      <w:pPr>
        <w:numPr>
          <w:ilvl w:val="0"/>
          <w:numId w:val="38"/>
        </w:numPr>
        <w:spacing w:before="120" w:after="120"/>
        <w:ind w:left="1701" w:hanging="567"/>
        <w:jc w:val="both"/>
        <w:rPr>
          <w:rFonts w:ascii="Arial" w:hAnsi="Arial" w:cs="Arial"/>
        </w:rPr>
      </w:pPr>
      <w:r w:rsidRPr="00F81250">
        <w:rPr>
          <w:rFonts w:ascii="Arial" w:hAnsi="Arial" w:cs="Arial"/>
        </w:rPr>
        <w:t xml:space="preserve">Toda norma laboral, social, de pensiones, migratoria y la que sea aplicable para posibilitar el correcto, legal y oportuno desenvolvimiento de su Personal en territorio boliviano. </w:t>
      </w:r>
    </w:p>
    <w:p w:rsidR="00D858E0" w:rsidRPr="00F81250" w:rsidRDefault="00D858E0" w:rsidP="004C062D">
      <w:pPr>
        <w:numPr>
          <w:ilvl w:val="0"/>
          <w:numId w:val="38"/>
        </w:numPr>
        <w:spacing w:before="120" w:after="120"/>
        <w:ind w:left="1701" w:hanging="567"/>
        <w:jc w:val="both"/>
        <w:rPr>
          <w:rFonts w:ascii="Arial" w:hAnsi="Arial" w:cs="Arial"/>
        </w:rPr>
      </w:pPr>
      <w:r w:rsidRPr="00F81250">
        <w:rPr>
          <w:rFonts w:ascii="Arial" w:hAnsi="Arial" w:cs="Arial"/>
        </w:rPr>
        <w:t xml:space="preserve">Las estipulaciones y las obligaciones administrativas y de seguridad, medio ambiente y salud establecidas en este Contrato, que el Contratista declara conocer y aceptar todas y cada una de ellas, eximiendo de cualquier obligación o responsabilidad a la </w:t>
      </w:r>
      <w:r w:rsidRPr="00F81250">
        <w:rPr>
          <w:rFonts w:ascii="Arial" w:hAnsi="Arial" w:cs="Arial"/>
          <w:b/>
        </w:rPr>
        <w:t>ENTIDAD</w:t>
      </w:r>
      <w:r w:rsidRPr="00F81250">
        <w:rPr>
          <w:rFonts w:ascii="Arial" w:hAnsi="Arial" w:cs="Arial"/>
        </w:rPr>
        <w:t xml:space="preserve">. </w:t>
      </w:r>
    </w:p>
    <w:p w:rsidR="00D858E0" w:rsidRPr="00F81250" w:rsidRDefault="00D858E0" w:rsidP="004C062D">
      <w:pPr>
        <w:numPr>
          <w:ilvl w:val="0"/>
          <w:numId w:val="37"/>
        </w:numPr>
        <w:spacing w:before="120" w:after="120"/>
        <w:ind w:left="1134" w:hanging="425"/>
        <w:jc w:val="both"/>
        <w:rPr>
          <w:rFonts w:ascii="Arial" w:hAnsi="Arial" w:cs="Arial"/>
        </w:rPr>
      </w:pPr>
      <w:r w:rsidRPr="00F81250">
        <w:rPr>
          <w:rFonts w:ascii="Arial" w:hAnsi="Arial" w:cs="Arial"/>
        </w:rPr>
        <w:t>Planear, programar, dirigir y ejecutar los Servicios con calidad y seguridad, a fin de garantizar el pleno cumplimiento del Contrato.</w:t>
      </w:r>
    </w:p>
    <w:p w:rsidR="00D858E0" w:rsidRPr="00F81250" w:rsidRDefault="00D858E0" w:rsidP="004C062D">
      <w:pPr>
        <w:numPr>
          <w:ilvl w:val="0"/>
          <w:numId w:val="37"/>
        </w:numPr>
        <w:spacing w:before="120" w:after="120"/>
        <w:ind w:left="1134" w:hanging="425"/>
        <w:jc w:val="both"/>
        <w:rPr>
          <w:rFonts w:ascii="Arial" w:hAnsi="Arial" w:cs="Arial"/>
        </w:rPr>
      </w:pPr>
      <w:r w:rsidRPr="00F81250">
        <w:rPr>
          <w:rFonts w:ascii="Arial" w:hAnsi="Arial" w:cs="Aria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F81250">
        <w:rPr>
          <w:rFonts w:ascii="Arial" w:hAnsi="Arial" w:cs="Arial"/>
        </w:rPr>
        <w:tab/>
      </w:r>
    </w:p>
    <w:p w:rsidR="00D858E0" w:rsidRPr="00F81250" w:rsidRDefault="00D858E0" w:rsidP="004C062D">
      <w:pPr>
        <w:numPr>
          <w:ilvl w:val="0"/>
          <w:numId w:val="37"/>
        </w:numPr>
        <w:spacing w:before="120" w:after="120"/>
        <w:ind w:left="1134" w:hanging="425"/>
        <w:jc w:val="both"/>
        <w:rPr>
          <w:rFonts w:ascii="Arial" w:hAnsi="Arial" w:cs="Arial"/>
        </w:rPr>
      </w:pPr>
      <w:r w:rsidRPr="00F81250">
        <w:rPr>
          <w:rFonts w:ascii="Arial" w:hAnsi="Arial" w:cs="Arial"/>
        </w:rPr>
        <w:lastRenderedPageBreak/>
        <w:t xml:space="preserve">Responder por la supervisión, dirección técnica y administrativa y mano de obra de su Personal, necesarias para la ejecución de los Servicios, siendo para todos los efectos, el </w:t>
      </w:r>
      <w:r w:rsidRPr="00F81250">
        <w:rPr>
          <w:rFonts w:ascii="Arial" w:hAnsi="Arial" w:cs="Arial"/>
          <w:b/>
        </w:rPr>
        <w:t>CONTRATISTA</w:t>
      </w:r>
      <w:r w:rsidRPr="00F81250">
        <w:rPr>
          <w:rFonts w:ascii="Arial" w:hAnsi="Arial" w:cs="Arial"/>
        </w:rPr>
        <w:t xml:space="preserve"> único y exclusivo responsable.</w:t>
      </w:r>
    </w:p>
    <w:p w:rsidR="00D858E0" w:rsidRPr="00F81250" w:rsidRDefault="00D858E0" w:rsidP="004C062D">
      <w:pPr>
        <w:numPr>
          <w:ilvl w:val="0"/>
          <w:numId w:val="37"/>
        </w:numPr>
        <w:spacing w:before="120" w:after="120"/>
        <w:ind w:left="1134" w:hanging="425"/>
        <w:jc w:val="both"/>
        <w:rPr>
          <w:rFonts w:ascii="Arial" w:hAnsi="Arial" w:cs="Arial"/>
        </w:rPr>
      </w:pPr>
      <w:r w:rsidRPr="00F81250">
        <w:rPr>
          <w:rFonts w:ascii="Arial" w:hAnsi="Arial" w:cs="Arial"/>
        </w:rPr>
        <w:t xml:space="preserve">Salvaguardar y liberar a la </w:t>
      </w:r>
      <w:r w:rsidRPr="00F81250">
        <w:rPr>
          <w:rFonts w:ascii="Arial" w:hAnsi="Arial" w:cs="Arial"/>
          <w:b/>
        </w:rPr>
        <w:t>ENTIDAD</w:t>
      </w:r>
      <w:r w:rsidRPr="00F81250">
        <w:rPr>
          <w:rFonts w:ascii="Arial" w:hAnsi="Arial" w:cs="Arial"/>
        </w:rPr>
        <w:t xml:space="preserve"> de la responsabilidad de todos los reclamos, representaciones y procesos judiciales de cualquier naturaleza, relacionados con la ejecución de los Servicios. </w:t>
      </w:r>
    </w:p>
    <w:p w:rsidR="00D858E0" w:rsidRPr="00F81250" w:rsidRDefault="00D858E0" w:rsidP="004C062D">
      <w:pPr>
        <w:numPr>
          <w:ilvl w:val="0"/>
          <w:numId w:val="37"/>
        </w:numPr>
        <w:spacing w:before="120" w:after="120"/>
        <w:ind w:left="1134" w:hanging="425"/>
        <w:jc w:val="both"/>
        <w:rPr>
          <w:rFonts w:ascii="Arial" w:hAnsi="Arial" w:cs="Arial"/>
        </w:rPr>
      </w:pPr>
      <w:r w:rsidRPr="00F81250">
        <w:rPr>
          <w:rFonts w:ascii="Arial" w:hAnsi="Arial" w:cs="Arial"/>
        </w:rPr>
        <w:t xml:space="preserve">Responder por los daños o pérdidas causados a la </w:t>
      </w:r>
      <w:r w:rsidRPr="00F81250">
        <w:rPr>
          <w:rFonts w:ascii="Arial" w:hAnsi="Arial" w:cs="Arial"/>
          <w:b/>
        </w:rPr>
        <w:t>ENTIDAD</w:t>
      </w:r>
      <w:r w:rsidRPr="00F81250">
        <w:rPr>
          <w:rFonts w:ascii="Arial" w:hAnsi="Arial" w:cs="Arial"/>
        </w:rPr>
        <w:t xml:space="preserve"> o a terceros, resultantes de acción u omisión en la ejecución de los Servicios.</w:t>
      </w:r>
    </w:p>
    <w:p w:rsidR="00D858E0" w:rsidRPr="00F81250" w:rsidRDefault="00D858E0" w:rsidP="004C062D">
      <w:pPr>
        <w:numPr>
          <w:ilvl w:val="0"/>
          <w:numId w:val="37"/>
        </w:numPr>
        <w:spacing w:before="120" w:after="120"/>
        <w:ind w:left="1134" w:hanging="425"/>
        <w:jc w:val="both"/>
        <w:rPr>
          <w:rFonts w:ascii="Arial" w:hAnsi="Arial" w:cs="Arial"/>
        </w:rPr>
      </w:pPr>
      <w:r w:rsidRPr="00F81250">
        <w:rPr>
          <w:rFonts w:ascii="Arial" w:hAnsi="Arial" w:cs="Arial"/>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D858E0" w:rsidRPr="00F81250" w:rsidRDefault="00D858E0" w:rsidP="00D858E0">
      <w:pPr>
        <w:spacing w:before="120" w:after="120"/>
        <w:ind w:left="720"/>
        <w:jc w:val="both"/>
        <w:rPr>
          <w:rFonts w:ascii="Arial" w:hAnsi="Arial" w:cs="Arial"/>
        </w:rPr>
      </w:pPr>
    </w:p>
    <w:p w:rsidR="00D858E0" w:rsidRPr="00F81250" w:rsidRDefault="00D858E0" w:rsidP="004C062D">
      <w:pPr>
        <w:numPr>
          <w:ilvl w:val="0"/>
          <w:numId w:val="37"/>
        </w:numPr>
        <w:spacing w:before="120" w:after="120"/>
        <w:ind w:left="1134" w:hanging="425"/>
        <w:jc w:val="both"/>
        <w:rPr>
          <w:rFonts w:ascii="Arial" w:hAnsi="Arial" w:cs="Arial"/>
        </w:rPr>
      </w:pPr>
      <w:r w:rsidRPr="00F81250">
        <w:rPr>
          <w:rFonts w:ascii="Arial" w:hAnsi="Arial" w:cs="Arial"/>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F81250">
        <w:rPr>
          <w:rFonts w:ascii="Arial" w:hAnsi="Arial" w:cs="Arial"/>
          <w:b/>
        </w:rPr>
        <w:t>ENTIDAD</w:t>
      </w:r>
      <w:r w:rsidRPr="00F81250">
        <w:rPr>
          <w:rFonts w:ascii="Arial" w:hAnsi="Arial" w:cs="Arial"/>
        </w:rPr>
        <w:t xml:space="preserve"> de cualquier reclamo. </w:t>
      </w:r>
    </w:p>
    <w:p w:rsidR="00D858E0" w:rsidRPr="00F81250" w:rsidRDefault="00D858E0" w:rsidP="004C062D">
      <w:pPr>
        <w:numPr>
          <w:ilvl w:val="0"/>
          <w:numId w:val="37"/>
        </w:numPr>
        <w:spacing w:before="120" w:after="120"/>
        <w:ind w:left="1134" w:hanging="425"/>
        <w:jc w:val="both"/>
        <w:rPr>
          <w:rFonts w:ascii="Arial" w:hAnsi="Arial" w:cs="Arial"/>
        </w:rPr>
      </w:pPr>
      <w:r w:rsidRPr="00F81250">
        <w:rPr>
          <w:rFonts w:ascii="Arial" w:hAnsi="Arial" w:cs="Arial"/>
        </w:rPr>
        <w:t xml:space="preserve">No utilizar mano de obra de menores de edad en las labores relacionadas con el objeto del presente Contrato, ya sea directa o indirectamente a través de sus proveedores o subcontratistas, dentro de los límites establecidos por Ley Aplicable. La </w:t>
      </w:r>
      <w:r w:rsidRPr="00F81250">
        <w:rPr>
          <w:rFonts w:ascii="Arial" w:hAnsi="Arial" w:cs="Arial"/>
          <w:b/>
        </w:rPr>
        <w:t>ENTIDAD</w:t>
      </w:r>
      <w:r w:rsidRPr="00F81250">
        <w:rPr>
          <w:rFonts w:ascii="Arial" w:hAnsi="Arial" w:cs="Arial"/>
        </w:rPr>
        <w:t xml:space="preserve"> podrá pedir al </w:t>
      </w:r>
      <w:r w:rsidRPr="00F81250">
        <w:rPr>
          <w:rFonts w:ascii="Arial" w:hAnsi="Arial" w:cs="Arial"/>
          <w:b/>
        </w:rPr>
        <w:t>CONTRATISTA</w:t>
      </w:r>
      <w:r w:rsidRPr="00F81250">
        <w:rPr>
          <w:rFonts w:ascii="Arial" w:hAnsi="Arial" w:cs="Arial"/>
        </w:rPr>
        <w:t xml:space="preserve"> en cualquier momento, dentro del término del presente Contrato, una declaración que certifique el cumplimiento de la presente obligación.</w:t>
      </w:r>
    </w:p>
    <w:p w:rsidR="00D858E0" w:rsidRPr="00F81250" w:rsidRDefault="00D858E0" w:rsidP="004C062D">
      <w:pPr>
        <w:numPr>
          <w:ilvl w:val="0"/>
          <w:numId w:val="37"/>
        </w:numPr>
        <w:spacing w:before="120" w:after="120"/>
        <w:ind w:left="1134" w:hanging="425"/>
        <w:jc w:val="both"/>
        <w:rPr>
          <w:rFonts w:ascii="Arial" w:hAnsi="Arial" w:cs="Arial"/>
        </w:rPr>
      </w:pPr>
      <w:r w:rsidRPr="00F81250">
        <w:rPr>
          <w:rFonts w:ascii="Arial" w:hAnsi="Arial" w:cs="Aria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D858E0" w:rsidRPr="00F81250" w:rsidRDefault="00D858E0" w:rsidP="004C062D">
      <w:pPr>
        <w:numPr>
          <w:ilvl w:val="0"/>
          <w:numId w:val="37"/>
        </w:numPr>
        <w:spacing w:before="120" w:after="120"/>
        <w:ind w:left="1134" w:hanging="425"/>
        <w:jc w:val="both"/>
        <w:rPr>
          <w:rFonts w:ascii="Arial" w:hAnsi="Arial" w:cs="Arial"/>
        </w:rPr>
      </w:pPr>
      <w:r w:rsidRPr="00F81250">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rsidR="00D858E0" w:rsidRPr="00F81250" w:rsidRDefault="00D858E0" w:rsidP="004C062D">
      <w:pPr>
        <w:numPr>
          <w:ilvl w:val="0"/>
          <w:numId w:val="37"/>
        </w:numPr>
        <w:spacing w:before="120" w:after="120"/>
        <w:ind w:left="1134" w:hanging="425"/>
        <w:jc w:val="both"/>
        <w:rPr>
          <w:rFonts w:ascii="Arial" w:hAnsi="Arial" w:cs="Arial"/>
        </w:rPr>
      </w:pPr>
      <w:r w:rsidRPr="00F81250">
        <w:rPr>
          <w:rFonts w:ascii="Arial" w:hAnsi="Arial" w:cs="Arial"/>
        </w:rPr>
        <w:t>Cumplir las leyes vigentes y los padrones de la industria sobre el horario de trabajo. Todo servicio ejecutado en horas extras, debe ser remunerado o compensado, respetando las normas vigentes.</w:t>
      </w:r>
    </w:p>
    <w:p w:rsidR="00D858E0" w:rsidRPr="00F81250" w:rsidRDefault="00D858E0" w:rsidP="004C062D">
      <w:pPr>
        <w:numPr>
          <w:ilvl w:val="0"/>
          <w:numId w:val="37"/>
        </w:numPr>
        <w:spacing w:before="120" w:after="120"/>
        <w:ind w:left="1134" w:hanging="425"/>
        <w:jc w:val="both"/>
        <w:rPr>
          <w:rFonts w:ascii="Arial" w:hAnsi="Arial" w:cs="Arial"/>
        </w:rPr>
      </w:pPr>
      <w:r w:rsidRPr="00F81250">
        <w:rPr>
          <w:rFonts w:ascii="Arial" w:hAnsi="Arial" w:cs="Arial"/>
        </w:rPr>
        <w:t>Los sueldos pagados a los trabajadores deben obedecer como mínimo, a lo establecido en la Ley Aplicable.</w:t>
      </w:r>
    </w:p>
    <w:p w:rsidR="00D858E0" w:rsidRPr="00F81250" w:rsidRDefault="00D858E0" w:rsidP="004C062D">
      <w:pPr>
        <w:numPr>
          <w:ilvl w:val="0"/>
          <w:numId w:val="37"/>
        </w:numPr>
        <w:spacing w:before="120" w:after="120"/>
        <w:ind w:left="1134" w:hanging="425"/>
        <w:jc w:val="both"/>
        <w:rPr>
          <w:rFonts w:ascii="Arial" w:hAnsi="Arial" w:cs="Arial"/>
        </w:rPr>
      </w:pPr>
      <w:r w:rsidRPr="00F81250">
        <w:rPr>
          <w:rFonts w:ascii="Arial" w:hAnsi="Arial" w:cs="Arial"/>
        </w:rPr>
        <w:t xml:space="preserve">Responsabilizarse por obtener a su costo todas las licencias y autorizaciones de conformidad a la Ley Aplicable con relación a este Contrato y los registros que le exija la </w:t>
      </w:r>
      <w:r w:rsidRPr="00F81250">
        <w:rPr>
          <w:rFonts w:ascii="Arial" w:hAnsi="Arial" w:cs="Arial"/>
          <w:b/>
        </w:rPr>
        <w:t xml:space="preserve">ENTIDAD </w:t>
      </w:r>
      <w:r w:rsidRPr="00F81250">
        <w:rPr>
          <w:rFonts w:ascii="Arial" w:hAnsi="Arial" w:cs="Arial"/>
        </w:rPr>
        <w:t>en conformidad al Contrato.</w:t>
      </w:r>
    </w:p>
    <w:p w:rsidR="00D858E0" w:rsidRPr="00F81250" w:rsidRDefault="00D858E0" w:rsidP="004C062D">
      <w:pPr>
        <w:numPr>
          <w:ilvl w:val="0"/>
          <w:numId w:val="37"/>
        </w:numPr>
        <w:spacing w:before="120" w:after="120"/>
        <w:ind w:left="1134" w:hanging="425"/>
        <w:jc w:val="both"/>
        <w:rPr>
          <w:rFonts w:ascii="Arial" w:hAnsi="Arial" w:cs="Arial"/>
        </w:rPr>
      </w:pPr>
      <w:r w:rsidRPr="00F81250">
        <w:rPr>
          <w:rFonts w:ascii="Arial" w:hAnsi="Arial" w:cs="Arial"/>
        </w:rPr>
        <w:t>Cumplir la legislación laboral y social vigente en el Estado Plurinacional de Bolivia y será también responsable de dicho cumplimiento por parte de sus subcontratistas.</w:t>
      </w:r>
    </w:p>
    <w:p w:rsidR="00D858E0" w:rsidRPr="00F81250" w:rsidRDefault="00D858E0" w:rsidP="004C062D">
      <w:pPr>
        <w:numPr>
          <w:ilvl w:val="0"/>
          <w:numId w:val="37"/>
        </w:numPr>
        <w:spacing w:before="120" w:after="120"/>
        <w:ind w:left="1134" w:hanging="425"/>
        <w:jc w:val="both"/>
        <w:rPr>
          <w:rFonts w:ascii="Arial" w:hAnsi="Arial" w:cs="Arial"/>
        </w:rPr>
      </w:pPr>
      <w:r w:rsidRPr="00F81250">
        <w:rPr>
          <w:rFonts w:ascii="Arial" w:hAnsi="Arial" w:cs="Arial"/>
        </w:rPr>
        <w:t xml:space="preserve">Mantener a la </w:t>
      </w:r>
      <w:r w:rsidRPr="00F81250">
        <w:rPr>
          <w:rFonts w:ascii="Arial" w:hAnsi="Arial" w:cs="Arial"/>
          <w:b/>
        </w:rPr>
        <w:t>ENTIDAD</w:t>
      </w:r>
      <w:r w:rsidRPr="00F81250">
        <w:rPr>
          <w:rFonts w:ascii="Arial" w:hAnsi="Arial" w:cs="Arial"/>
        </w:rPr>
        <w:t xml:space="preserve"> exonerada contra cualquier multa o penalidad de cualquier tipo o naturaleza que fuera impuesta por causa de incumplimiento o infracción de la legislación laboral o social.</w:t>
      </w:r>
    </w:p>
    <w:p w:rsidR="00D858E0" w:rsidRPr="00F81250" w:rsidRDefault="00D858E0" w:rsidP="004C062D">
      <w:pPr>
        <w:numPr>
          <w:ilvl w:val="0"/>
          <w:numId w:val="37"/>
        </w:numPr>
        <w:spacing w:before="120" w:after="120"/>
        <w:ind w:left="1134" w:hanging="425"/>
        <w:jc w:val="both"/>
        <w:rPr>
          <w:rFonts w:ascii="Arial" w:hAnsi="Arial" w:cs="Arial"/>
        </w:rPr>
      </w:pPr>
      <w:r w:rsidRPr="00F81250">
        <w:rPr>
          <w:rFonts w:ascii="Arial" w:hAnsi="Arial" w:cs="Arial"/>
        </w:rPr>
        <w:t>Asegurar que los contratos suscritos con subcontratistas contengan disposiciones que cumplan con las obligaciones laborales, sociales, ambientales y tributarias, además de la Ley Aplicable.</w:t>
      </w:r>
    </w:p>
    <w:p w:rsidR="00D858E0" w:rsidRPr="00F81250" w:rsidRDefault="00D858E0" w:rsidP="004C062D">
      <w:pPr>
        <w:numPr>
          <w:ilvl w:val="0"/>
          <w:numId w:val="37"/>
        </w:numPr>
        <w:spacing w:before="120" w:after="120"/>
        <w:ind w:left="1134" w:hanging="425"/>
        <w:jc w:val="both"/>
        <w:rPr>
          <w:rFonts w:ascii="Arial" w:hAnsi="Arial" w:cs="Arial"/>
        </w:rPr>
      </w:pPr>
      <w:r w:rsidRPr="00F81250">
        <w:rPr>
          <w:rFonts w:ascii="Arial" w:hAnsi="Arial" w:cs="Arial"/>
        </w:rPr>
        <w:lastRenderedPageBreak/>
        <w:t xml:space="preserve">Cumplir con las normas laborales respecto al pago de incremento salarial, bonos, doble aguinaldo, primas y cualquier otra obligación laboral, las cuales deben ser asumidas exclusivamente a cuenta y cargo del </w:t>
      </w:r>
      <w:r w:rsidRPr="00F81250">
        <w:rPr>
          <w:rFonts w:ascii="Arial" w:hAnsi="Arial" w:cs="Arial"/>
          <w:b/>
        </w:rPr>
        <w:t>CONTRATISTA</w:t>
      </w:r>
      <w:r w:rsidRPr="00F81250">
        <w:rPr>
          <w:rFonts w:ascii="Arial" w:hAnsi="Arial" w:cs="Arial"/>
        </w:rPr>
        <w:t>.</w:t>
      </w:r>
    </w:p>
    <w:p w:rsidR="00D858E0" w:rsidRPr="00F81250" w:rsidRDefault="00D858E0" w:rsidP="004C062D">
      <w:pPr>
        <w:numPr>
          <w:ilvl w:val="0"/>
          <w:numId w:val="37"/>
        </w:numPr>
        <w:spacing w:before="120" w:after="120"/>
        <w:ind w:left="1134" w:hanging="425"/>
        <w:jc w:val="both"/>
        <w:rPr>
          <w:rFonts w:ascii="Arial" w:hAnsi="Arial" w:cs="Arial"/>
        </w:rPr>
      </w:pPr>
      <w:r w:rsidRPr="00F81250">
        <w:rPr>
          <w:rFonts w:ascii="Arial" w:hAnsi="Arial" w:cs="Arial"/>
        </w:rPr>
        <w:t xml:space="preserve">Realizar el trabajo solicitado conforme a detalle y requerimiento realizado por la </w:t>
      </w:r>
      <w:r w:rsidRPr="00F81250">
        <w:rPr>
          <w:rFonts w:ascii="Arial" w:hAnsi="Arial" w:cs="Arial"/>
          <w:b/>
        </w:rPr>
        <w:t>ENTIDAD</w:t>
      </w:r>
      <w:r w:rsidRPr="00F81250">
        <w:rPr>
          <w:rFonts w:ascii="Arial" w:hAnsi="Arial" w:cs="Arial"/>
        </w:rPr>
        <w:t xml:space="preserve">. </w:t>
      </w:r>
    </w:p>
    <w:p w:rsidR="00D858E0" w:rsidRPr="00F81250" w:rsidRDefault="00D858E0" w:rsidP="00D858E0">
      <w:pPr>
        <w:spacing w:before="120" w:after="120"/>
        <w:jc w:val="both"/>
        <w:rPr>
          <w:rFonts w:ascii="Arial" w:hAnsi="Arial" w:cs="Arial"/>
        </w:rPr>
      </w:pPr>
      <w:r w:rsidRPr="00F81250">
        <w:rPr>
          <w:rFonts w:ascii="Arial" w:hAnsi="Arial" w:cs="Arial"/>
        </w:rPr>
        <w:t>Las demás obligaciones y responsabilidades a su cargo que sin estar expresamente mencionadas, emerjan del presente Contrato.</w:t>
      </w:r>
    </w:p>
    <w:p w:rsidR="00D858E0" w:rsidRPr="00F81250" w:rsidRDefault="00D858E0" w:rsidP="00D858E0">
      <w:pPr>
        <w:spacing w:after="120"/>
        <w:jc w:val="both"/>
        <w:rPr>
          <w:rFonts w:ascii="Arial" w:hAnsi="Arial" w:cs="Arial"/>
        </w:rPr>
      </w:pPr>
      <w:r w:rsidRPr="00F81250">
        <w:rPr>
          <w:rFonts w:ascii="Arial" w:hAnsi="Arial" w:cs="Arial"/>
          <w:b/>
          <w:u w:val="single"/>
        </w:rPr>
        <w:t>DÉCIMA SEXTA.- (OBLIGACIONES DE LA ENTIDAD)</w:t>
      </w:r>
    </w:p>
    <w:p w:rsidR="00D858E0" w:rsidRPr="00F81250" w:rsidRDefault="00D858E0" w:rsidP="00D858E0">
      <w:pPr>
        <w:spacing w:before="120" w:after="120"/>
        <w:ind w:left="709" w:hanging="708"/>
        <w:jc w:val="both"/>
        <w:rPr>
          <w:rFonts w:ascii="Arial" w:hAnsi="Arial" w:cs="Arial"/>
        </w:rPr>
      </w:pPr>
      <w:r w:rsidRPr="00F81250">
        <w:rPr>
          <w:rFonts w:ascii="Arial" w:hAnsi="Arial" w:cs="Arial"/>
        </w:rPr>
        <w:t xml:space="preserve">La  </w:t>
      </w:r>
      <w:r w:rsidRPr="00F81250">
        <w:rPr>
          <w:rFonts w:ascii="Arial" w:hAnsi="Arial" w:cs="Arial"/>
          <w:b/>
        </w:rPr>
        <w:t>ENTIDAD</w:t>
      </w:r>
      <w:r w:rsidRPr="00F81250">
        <w:rPr>
          <w:rFonts w:ascii="Arial" w:hAnsi="Arial" w:cs="Arial"/>
        </w:rPr>
        <w:t xml:space="preserve"> se obliga en su sentido más amplio a cumplir con las siguientes obligaciones:</w:t>
      </w:r>
    </w:p>
    <w:p w:rsidR="00D858E0" w:rsidRPr="00F81250" w:rsidRDefault="00D858E0" w:rsidP="004C062D">
      <w:pPr>
        <w:numPr>
          <w:ilvl w:val="0"/>
          <w:numId w:val="43"/>
        </w:numPr>
        <w:spacing w:before="120" w:after="120"/>
        <w:ind w:left="1068"/>
        <w:jc w:val="both"/>
        <w:rPr>
          <w:rFonts w:ascii="Arial" w:hAnsi="Arial" w:cs="Arial"/>
        </w:rPr>
      </w:pPr>
      <w:r w:rsidRPr="00F81250">
        <w:rPr>
          <w:rFonts w:ascii="Arial" w:hAnsi="Arial" w:cs="Arial"/>
        </w:rPr>
        <w:t xml:space="preserve">Notificar al </w:t>
      </w:r>
      <w:r w:rsidRPr="00F81250">
        <w:rPr>
          <w:rFonts w:ascii="Arial" w:hAnsi="Arial" w:cs="Arial"/>
          <w:b/>
        </w:rPr>
        <w:t xml:space="preserve">CONTRATISTA </w:t>
      </w:r>
      <w:r w:rsidRPr="00F81250">
        <w:rPr>
          <w:rFonts w:ascii="Arial" w:hAnsi="Arial" w:cs="Arial"/>
        </w:rPr>
        <w:t>los defectos e irregularidades encontradas en la ejecución del Servicio, fijando plazos para su corrección.</w:t>
      </w:r>
    </w:p>
    <w:p w:rsidR="00D858E0" w:rsidRPr="00F81250" w:rsidRDefault="00D858E0" w:rsidP="004C062D">
      <w:pPr>
        <w:numPr>
          <w:ilvl w:val="0"/>
          <w:numId w:val="43"/>
        </w:numPr>
        <w:spacing w:before="120" w:after="120"/>
        <w:ind w:left="1068"/>
        <w:jc w:val="both"/>
        <w:rPr>
          <w:rFonts w:ascii="Arial" w:hAnsi="Arial" w:cs="Arial"/>
        </w:rPr>
      </w:pPr>
      <w:r w:rsidRPr="00F81250">
        <w:rPr>
          <w:rFonts w:ascii="Arial" w:hAnsi="Arial" w:cs="Arial"/>
        </w:rPr>
        <w:t xml:space="preserve">Proporcionar información y detalle para la ejecución del Servicio, comunicando al </w:t>
      </w:r>
      <w:r w:rsidRPr="00F81250">
        <w:rPr>
          <w:rFonts w:ascii="Arial" w:hAnsi="Arial" w:cs="Arial"/>
          <w:b/>
        </w:rPr>
        <w:t>CONTRATISTA</w:t>
      </w:r>
      <w:r w:rsidRPr="00F81250">
        <w:rPr>
          <w:rFonts w:ascii="Arial" w:hAnsi="Arial" w:cs="Arial"/>
        </w:rPr>
        <w:t xml:space="preserve"> eventuales cambios de normas y horarios de trabajo.</w:t>
      </w:r>
    </w:p>
    <w:p w:rsidR="00D858E0" w:rsidRPr="00F81250" w:rsidRDefault="00D858E0" w:rsidP="00D858E0">
      <w:pPr>
        <w:spacing w:before="120" w:after="120"/>
        <w:contextualSpacing/>
        <w:jc w:val="both"/>
        <w:rPr>
          <w:rFonts w:ascii="Arial" w:hAnsi="Arial" w:cs="Arial"/>
          <w:u w:val="single"/>
        </w:rPr>
      </w:pPr>
      <w:r w:rsidRPr="00F81250">
        <w:rPr>
          <w:rFonts w:ascii="Arial" w:hAnsi="Arial" w:cs="Arial"/>
          <w:b/>
          <w:u w:val="single"/>
        </w:rPr>
        <w:t>DÉCIMA SÉPTIMA.- (FISCALIZACIÓN DEL SERVICIO)</w:t>
      </w:r>
    </w:p>
    <w:p w:rsidR="00D858E0" w:rsidRPr="00F81250" w:rsidRDefault="00D858E0" w:rsidP="00D858E0">
      <w:pPr>
        <w:spacing w:before="120" w:after="120"/>
        <w:ind w:left="705" w:hanging="705"/>
        <w:jc w:val="both"/>
        <w:rPr>
          <w:rFonts w:ascii="Arial" w:hAnsi="Arial" w:cs="Arial"/>
        </w:rPr>
      </w:pPr>
      <w:r w:rsidRPr="00F81250">
        <w:rPr>
          <w:rFonts w:ascii="Arial" w:hAnsi="Arial" w:cs="Arial"/>
          <w:b/>
        </w:rPr>
        <w:t xml:space="preserve">17.1. </w:t>
      </w:r>
      <w:r w:rsidRPr="00F81250">
        <w:rPr>
          <w:rFonts w:ascii="Arial" w:hAnsi="Arial" w:cs="Arial"/>
        </w:rPr>
        <w:tab/>
        <w:t xml:space="preserve">La </w:t>
      </w:r>
      <w:r w:rsidRPr="00F81250">
        <w:rPr>
          <w:rFonts w:ascii="Arial" w:hAnsi="Arial" w:cs="Arial"/>
          <w:b/>
        </w:rPr>
        <w:t xml:space="preserve">ENTIDAD </w:t>
      </w:r>
      <w:r w:rsidRPr="00F81250">
        <w:rPr>
          <w:rFonts w:ascii="Arial" w:hAnsi="Arial" w:cs="Arial"/>
        </w:rPr>
        <w:t>designará un Fiscal del Servicio</w:t>
      </w:r>
      <w:r w:rsidRPr="00F81250">
        <w:rPr>
          <w:rFonts w:ascii="Arial" w:hAnsi="Arial" w:cs="Arial"/>
          <w:b/>
        </w:rPr>
        <w:t xml:space="preserve"> </w:t>
      </w:r>
      <w:r w:rsidRPr="00F81250">
        <w:rPr>
          <w:rFonts w:ascii="Arial" w:hAnsi="Arial" w:cs="Arial"/>
        </w:rPr>
        <w:t xml:space="preserve">de seguimiento y control de la ejecución del Contrato, y comunicará oficialmente esta designación al </w:t>
      </w:r>
      <w:r w:rsidRPr="00F81250">
        <w:rPr>
          <w:rFonts w:ascii="Arial" w:hAnsi="Arial" w:cs="Arial"/>
          <w:b/>
        </w:rPr>
        <w:t xml:space="preserve">CONTRATISTA </w:t>
      </w:r>
      <w:r w:rsidRPr="00F81250">
        <w:rPr>
          <w:rFonts w:ascii="Arial" w:hAnsi="Arial" w:cs="Arial"/>
        </w:rPr>
        <w:t>mediante nota expresa y de conformidad a lo determinado en la cláusula (Notificaciones).</w:t>
      </w:r>
    </w:p>
    <w:p w:rsidR="00D858E0" w:rsidRPr="00F81250" w:rsidRDefault="00D858E0" w:rsidP="00D858E0">
      <w:pPr>
        <w:tabs>
          <w:tab w:val="left" w:pos="900"/>
        </w:tabs>
        <w:spacing w:before="120" w:after="120"/>
        <w:ind w:left="705" w:hanging="705"/>
        <w:jc w:val="both"/>
        <w:rPr>
          <w:rFonts w:ascii="Arial" w:hAnsi="Arial" w:cs="Arial"/>
        </w:rPr>
      </w:pPr>
      <w:r w:rsidRPr="00F81250">
        <w:rPr>
          <w:rFonts w:ascii="Arial" w:hAnsi="Arial" w:cs="Arial"/>
          <w:b/>
        </w:rPr>
        <w:t>17.2.</w:t>
      </w:r>
      <w:r w:rsidRPr="00F81250">
        <w:rPr>
          <w:rFonts w:ascii="Arial" w:hAnsi="Arial" w:cs="Arial"/>
        </w:rPr>
        <w:tab/>
        <w:t xml:space="preserve">El Fiscal del Servicio estará a cargo de realizar las tareas relacionadas con la supervisión, fiscalización, control, evaluación, aplicación de multas y cualquier otra decisión que internamente defina la </w:t>
      </w:r>
      <w:r w:rsidRPr="00F81250">
        <w:rPr>
          <w:rFonts w:ascii="Arial" w:hAnsi="Arial" w:cs="Arial"/>
          <w:b/>
        </w:rPr>
        <w:t>ENTIDAD</w:t>
      </w:r>
      <w:r w:rsidRPr="00F81250">
        <w:rPr>
          <w:rFonts w:ascii="Arial" w:hAnsi="Arial" w:cs="Arial"/>
        </w:rPr>
        <w:t xml:space="preserve"> con relación al Contrato.</w:t>
      </w:r>
    </w:p>
    <w:p w:rsidR="00D858E0" w:rsidRPr="00F81250" w:rsidRDefault="00D858E0" w:rsidP="00D858E0">
      <w:pPr>
        <w:widowControl w:val="0"/>
        <w:spacing w:before="120" w:after="120"/>
        <w:jc w:val="both"/>
        <w:rPr>
          <w:rFonts w:ascii="Arial" w:hAnsi="Arial" w:cs="Arial"/>
        </w:rPr>
      </w:pPr>
      <w:r w:rsidRPr="00F81250">
        <w:rPr>
          <w:rFonts w:ascii="Arial" w:hAnsi="Arial" w:cs="Arial"/>
          <w:b/>
        </w:rPr>
        <w:t>17.3.</w:t>
      </w:r>
      <w:r w:rsidRPr="00F81250">
        <w:rPr>
          <w:rFonts w:ascii="Arial" w:hAnsi="Arial" w:cs="Arial"/>
        </w:rPr>
        <w:tab/>
        <w:t>El Fiscal del Servicio tendrá los más amplios poderes, inclusive para:</w:t>
      </w:r>
    </w:p>
    <w:p w:rsidR="00D858E0" w:rsidRPr="00F81250" w:rsidRDefault="00D858E0" w:rsidP="004C062D">
      <w:pPr>
        <w:widowControl w:val="0"/>
        <w:numPr>
          <w:ilvl w:val="0"/>
          <w:numId w:val="42"/>
        </w:numPr>
        <w:tabs>
          <w:tab w:val="num" w:pos="1134"/>
        </w:tabs>
        <w:spacing w:before="120" w:after="120"/>
        <w:ind w:left="1134" w:hanging="425"/>
        <w:jc w:val="both"/>
        <w:rPr>
          <w:rFonts w:ascii="Arial" w:hAnsi="Arial" w:cs="Arial"/>
        </w:rPr>
      </w:pPr>
      <w:r w:rsidRPr="00F81250">
        <w:rPr>
          <w:rFonts w:ascii="Arial" w:hAnsi="Arial" w:cs="Arial"/>
        </w:rPr>
        <w:t xml:space="preserve">Ordenar la inmediata sustitución de cualquier empleado del </w:t>
      </w:r>
      <w:r w:rsidRPr="00F81250">
        <w:rPr>
          <w:rFonts w:ascii="Arial" w:hAnsi="Arial" w:cs="Arial"/>
          <w:b/>
        </w:rPr>
        <w:t>CONTRATISTA</w:t>
      </w:r>
      <w:r w:rsidRPr="00F81250">
        <w:rPr>
          <w:rFonts w:ascii="Arial" w:hAnsi="Arial" w:cs="Arial"/>
        </w:rPr>
        <w:t xml:space="preserve"> que a exclusivo criterio del Fiscal del Servicio, impida o dificulte la actividad fiscalizadora, que su habilitación y experiencia profesional se considere inadecuada o que su rendimiento o calidad no sean satisfactorios.</w:t>
      </w:r>
    </w:p>
    <w:p w:rsidR="00D858E0" w:rsidRPr="00F81250" w:rsidRDefault="00D858E0" w:rsidP="004C062D">
      <w:pPr>
        <w:widowControl w:val="0"/>
        <w:numPr>
          <w:ilvl w:val="0"/>
          <w:numId w:val="42"/>
        </w:numPr>
        <w:tabs>
          <w:tab w:val="num" w:pos="1134"/>
        </w:tabs>
        <w:spacing w:before="120" w:after="120"/>
        <w:ind w:left="1134" w:hanging="425"/>
        <w:jc w:val="both"/>
        <w:rPr>
          <w:rFonts w:ascii="Arial" w:hAnsi="Arial" w:cs="Arial"/>
        </w:rPr>
      </w:pPr>
      <w:r w:rsidRPr="00F81250">
        <w:rPr>
          <w:rFonts w:ascii="Arial" w:hAnsi="Arial" w:cs="Arial"/>
        </w:rPr>
        <w:t>Interrumpir cualquier parte del Servicio ejecutado en desacuerdo con lo determinado en el Contrato.</w:t>
      </w:r>
    </w:p>
    <w:p w:rsidR="00D858E0" w:rsidRPr="00F81250" w:rsidRDefault="00D858E0" w:rsidP="004C062D">
      <w:pPr>
        <w:widowControl w:val="0"/>
        <w:numPr>
          <w:ilvl w:val="0"/>
          <w:numId w:val="42"/>
        </w:numPr>
        <w:tabs>
          <w:tab w:val="num" w:pos="1134"/>
        </w:tabs>
        <w:spacing w:before="120" w:after="120"/>
        <w:ind w:left="1134" w:hanging="425"/>
        <w:jc w:val="both"/>
        <w:rPr>
          <w:rFonts w:ascii="Arial" w:hAnsi="Arial" w:cs="Arial"/>
        </w:rPr>
      </w:pPr>
      <w:r w:rsidRPr="00F81250">
        <w:rPr>
          <w:rFonts w:ascii="Arial" w:hAnsi="Arial" w:cs="Arial"/>
        </w:rPr>
        <w:t xml:space="preserve">En caso de inobservancia por parte del </w:t>
      </w:r>
      <w:r w:rsidRPr="00F81250">
        <w:rPr>
          <w:rFonts w:ascii="Arial" w:hAnsi="Arial" w:cs="Arial"/>
          <w:b/>
        </w:rPr>
        <w:t>CONTRATISTA</w:t>
      </w:r>
      <w:r w:rsidRPr="00F81250">
        <w:rPr>
          <w:rFonts w:ascii="Arial" w:hAnsi="Arial" w:cs="Arial"/>
        </w:rPr>
        <w:t xml:space="preserve"> a las exigencias de la fiscalización, se tendrá además el derecho de aplicación de multas previstas en el Contrato. </w:t>
      </w:r>
    </w:p>
    <w:p w:rsidR="00D858E0" w:rsidRPr="00F81250" w:rsidRDefault="00D858E0" w:rsidP="00D858E0">
      <w:pPr>
        <w:widowControl w:val="0"/>
        <w:spacing w:before="120" w:after="120"/>
        <w:ind w:left="709" w:hanging="709"/>
        <w:jc w:val="both"/>
        <w:rPr>
          <w:rFonts w:ascii="Arial" w:hAnsi="Arial" w:cs="Arial"/>
        </w:rPr>
      </w:pPr>
      <w:r w:rsidRPr="00F81250">
        <w:rPr>
          <w:rFonts w:ascii="Arial" w:hAnsi="Arial" w:cs="Arial"/>
          <w:b/>
        </w:rPr>
        <w:t>17.4.</w:t>
      </w:r>
      <w:r w:rsidRPr="00F81250">
        <w:rPr>
          <w:rFonts w:ascii="Arial" w:hAnsi="Arial" w:cs="Arial"/>
        </w:rPr>
        <w:t xml:space="preserve"> </w:t>
      </w:r>
      <w:r w:rsidRPr="00F81250">
        <w:rPr>
          <w:rFonts w:ascii="Arial" w:hAnsi="Arial" w:cs="Arial"/>
        </w:rPr>
        <w:tab/>
        <w:t xml:space="preserve">El Fiscal del Servicio podrá efectuar cualquier solicitud de rectificación relativa al Servicio ejecutado en desacuerdo con el Contrato, coordinando con el </w:t>
      </w:r>
      <w:r w:rsidRPr="00F81250">
        <w:rPr>
          <w:rFonts w:ascii="Arial" w:hAnsi="Arial" w:cs="Arial"/>
          <w:b/>
        </w:rPr>
        <w:t>CONTRATISTA</w:t>
      </w:r>
      <w:r w:rsidRPr="00F81250">
        <w:rPr>
          <w:rFonts w:ascii="Arial" w:hAnsi="Arial" w:cs="Arial"/>
        </w:rPr>
        <w:t xml:space="preserve"> un plazo máximo para la solución del problema. Luego de dicho aviso, si transcurrido el plazo, el </w:t>
      </w:r>
      <w:r w:rsidRPr="00F81250">
        <w:rPr>
          <w:rFonts w:ascii="Arial" w:hAnsi="Arial" w:cs="Arial"/>
          <w:b/>
        </w:rPr>
        <w:t>CONTRATISTA</w:t>
      </w:r>
      <w:r w:rsidRPr="00F81250">
        <w:rPr>
          <w:rFonts w:ascii="Arial" w:hAnsi="Arial" w:cs="Arial"/>
        </w:rPr>
        <w:t xml:space="preserve"> no procede con dicha solicitud, la misma se constituirá en causal de resolución por incumplimiento de Contrato, reservándose la </w:t>
      </w:r>
      <w:r w:rsidRPr="00F81250">
        <w:rPr>
          <w:rFonts w:ascii="Arial" w:hAnsi="Arial" w:cs="Arial"/>
          <w:b/>
        </w:rPr>
        <w:t>ENTIDAD</w:t>
      </w:r>
      <w:r w:rsidRPr="00F81250">
        <w:rPr>
          <w:rFonts w:ascii="Arial" w:hAnsi="Arial" w:cs="Arial"/>
        </w:rPr>
        <w:t xml:space="preserve"> el derecho de aplicar las multas de acuerdo al Contrato.</w:t>
      </w:r>
    </w:p>
    <w:p w:rsidR="00D858E0" w:rsidRPr="00F81250" w:rsidRDefault="00D858E0" w:rsidP="00D858E0">
      <w:pPr>
        <w:widowControl w:val="0"/>
        <w:spacing w:before="120" w:after="120"/>
        <w:ind w:left="709" w:hanging="709"/>
        <w:jc w:val="both"/>
        <w:rPr>
          <w:rFonts w:ascii="Arial" w:hAnsi="Arial" w:cs="Arial"/>
        </w:rPr>
      </w:pPr>
      <w:r w:rsidRPr="00F81250">
        <w:rPr>
          <w:rFonts w:ascii="Arial" w:hAnsi="Arial" w:cs="Arial"/>
          <w:b/>
        </w:rPr>
        <w:t>17.5.</w:t>
      </w:r>
      <w:r w:rsidRPr="00F81250">
        <w:rPr>
          <w:rFonts w:ascii="Arial" w:hAnsi="Arial" w:cs="Arial"/>
        </w:rPr>
        <w:tab/>
        <w:t xml:space="preserve">La acción u omisión, total o parcial, de la fiscalización no exime al </w:t>
      </w:r>
      <w:r w:rsidRPr="00F81250">
        <w:rPr>
          <w:rFonts w:ascii="Arial" w:hAnsi="Arial" w:cs="Arial"/>
          <w:b/>
        </w:rPr>
        <w:t>CONTRATISTA</w:t>
      </w:r>
      <w:r w:rsidRPr="00F81250">
        <w:rPr>
          <w:rFonts w:ascii="Arial" w:hAnsi="Arial" w:cs="Arial"/>
        </w:rPr>
        <w:t xml:space="preserve"> de su total responsabilidad por la ejecución del Servicio.</w:t>
      </w:r>
    </w:p>
    <w:p w:rsidR="00D858E0" w:rsidRPr="00F81250" w:rsidRDefault="00D858E0" w:rsidP="00D858E0">
      <w:pPr>
        <w:spacing w:before="120" w:after="120"/>
        <w:jc w:val="both"/>
        <w:rPr>
          <w:rFonts w:ascii="Arial" w:hAnsi="Arial" w:cs="Arial"/>
          <w:b/>
          <w:u w:val="single"/>
        </w:rPr>
      </w:pPr>
      <w:r w:rsidRPr="00F81250">
        <w:rPr>
          <w:rFonts w:ascii="Arial" w:hAnsi="Arial" w:cs="Arial"/>
          <w:b/>
          <w:u w:val="single"/>
        </w:rPr>
        <w:t>DÉCIMA OCTAVA.- (REPRESENTANTE DEL CONTRATISTA)</w:t>
      </w:r>
    </w:p>
    <w:p w:rsidR="00D858E0" w:rsidRPr="00F81250" w:rsidRDefault="00D858E0" w:rsidP="00D858E0">
      <w:pPr>
        <w:spacing w:before="120" w:after="120"/>
        <w:jc w:val="both"/>
        <w:rPr>
          <w:rFonts w:ascii="Arial" w:hAnsi="Arial" w:cs="Arial"/>
        </w:rPr>
      </w:pPr>
      <w:r w:rsidRPr="00F81250">
        <w:rPr>
          <w:rFonts w:ascii="Arial" w:hAnsi="Arial" w:cs="Arial"/>
        </w:rPr>
        <w:t xml:space="preserve">El </w:t>
      </w:r>
      <w:r w:rsidRPr="00F81250">
        <w:rPr>
          <w:rFonts w:ascii="Arial" w:hAnsi="Arial" w:cs="Arial"/>
          <w:b/>
        </w:rPr>
        <w:t>CONTRATISTA</w:t>
      </w:r>
      <w:r w:rsidRPr="00F81250">
        <w:rPr>
          <w:rFonts w:ascii="Arial" w:hAnsi="Arial" w:cs="Arial"/>
        </w:rPr>
        <w:t xml:space="preserve"> designará mediante notificación escrita a la </w:t>
      </w:r>
      <w:r w:rsidRPr="00F81250">
        <w:rPr>
          <w:rFonts w:ascii="Arial" w:hAnsi="Arial" w:cs="Arial"/>
          <w:b/>
        </w:rPr>
        <w:t>ENTIDAD</w:t>
      </w:r>
      <w:r w:rsidRPr="00F81250">
        <w:rPr>
          <w:rFonts w:ascii="Arial" w:hAnsi="Arial" w:cs="Arial"/>
        </w:rPr>
        <w:t xml:space="preserve">, a su representante para la entrega del Servicio, dicho personero será denominado agente del Servicio y será presentado oficialmente por el </w:t>
      </w:r>
      <w:r w:rsidRPr="00F81250">
        <w:rPr>
          <w:rFonts w:ascii="Arial" w:hAnsi="Arial" w:cs="Arial"/>
          <w:b/>
        </w:rPr>
        <w:t>CONTRATISTA</w:t>
      </w:r>
      <w:r w:rsidRPr="00F81250">
        <w:rPr>
          <w:rFonts w:ascii="Arial" w:hAnsi="Arial" w:cs="Arial"/>
        </w:rPr>
        <w:t xml:space="preserve"> antes del inicio del mismo, mediante comunicación escrita dirigida a la </w:t>
      </w:r>
      <w:r w:rsidRPr="00F81250">
        <w:rPr>
          <w:rFonts w:ascii="Arial" w:hAnsi="Arial" w:cs="Arial"/>
          <w:b/>
        </w:rPr>
        <w:t xml:space="preserve">ENTIDAD  </w:t>
      </w:r>
      <w:r w:rsidRPr="00F81250">
        <w:rPr>
          <w:rFonts w:ascii="Arial" w:hAnsi="Arial" w:cs="Arial"/>
        </w:rPr>
        <w:t>de conformidad a la cláusula (Notificaciones) del presente Contrato.</w:t>
      </w:r>
    </w:p>
    <w:p w:rsidR="00D858E0" w:rsidRPr="00F81250" w:rsidRDefault="00D858E0" w:rsidP="00D858E0">
      <w:pPr>
        <w:spacing w:before="120" w:after="120"/>
        <w:jc w:val="both"/>
        <w:rPr>
          <w:rFonts w:ascii="Arial" w:hAnsi="Arial" w:cs="Arial"/>
          <w:b/>
          <w:u w:val="single"/>
        </w:rPr>
      </w:pPr>
      <w:r w:rsidRPr="00F81250">
        <w:rPr>
          <w:rFonts w:ascii="Arial" w:hAnsi="Arial" w:cs="Arial"/>
        </w:rPr>
        <w:t xml:space="preserve">El agente del Servicio representará al </w:t>
      </w:r>
      <w:r w:rsidRPr="00F81250">
        <w:rPr>
          <w:rFonts w:ascii="Arial" w:hAnsi="Arial" w:cs="Arial"/>
          <w:b/>
        </w:rPr>
        <w:t>CONTRATISTA</w:t>
      </w:r>
      <w:r w:rsidRPr="00F81250">
        <w:rPr>
          <w:rFonts w:ascii="Arial" w:hAnsi="Arial" w:cs="Arial"/>
        </w:rPr>
        <w:t xml:space="preserve"> durante toda la prestación del Servicio y mantendrá coordinación permanente y efectiva con la </w:t>
      </w:r>
      <w:r w:rsidRPr="00F81250">
        <w:rPr>
          <w:rFonts w:ascii="Arial" w:hAnsi="Arial" w:cs="Arial"/>
          <w:b/>
        </w:rPr>
        <w:t>ENTIDAD</w:t>
      </w:r>
      <w:r w:rsidRPr="00F81250">
        <w:rPr>
          <w:rFonts w:ascii="Arial" w:hAnsi="Arial" w:cs="Arial"/>
        </w:rPr>
        <w:t xml:space="preserve"> a través del Fiscal del Servicio, a objeto de atender satisfactoriamente los requerimientos y dar fiel cumplimiento al Contrato.</w:t>
      </w:r>
    </w:p>
    <w:p w:rsidR="00D858E0" w:rsidRPr="00F81250" w:rsidRDefault="00D858E0" w:rsidP="00D858E0">
      <w:pPr>
        <w:spacing w:before="120" w:after="120"/>
        <w:jc w:val="both"/>
        <w:rPr>
          <w:rFonts w:ascii="Arial" w:hAnsi="Arial" w:cs="Arial"/>
          <w:b/>
          <w:u w:val="single"/>
        </w:rPr>
      </w:pPr>
      <w:r w:rsidRPr="00F81250">
        <w:rPr>
          <w:rFonts w:ascii="Arial" w:hAnsi="Arial" w:cs="Arial"/>
          <w:b/>
          <w:u w:val="single"/>
        </w:rPr>
        <w:t>DÉCIMA NOVENA.- (INTRANSFERIBILIDAD DEL CONTRATO)</w:t>
      </w:r>
    </w:p>
    <w:p w:rsidR="00D858E0" w:rsidRPr="00F81250" w:rsidRDefault="00D858E0" w:rsidP="00D858E0">
      <w:pPr>
        <w:spacing w:before="120" w:after="120"/>
        <w:jc w:val="both"/>
        <w:rPr>
          <w:rFonts w:ascii="Arial" w:hAnsi="Arial" w:cs="Arial"/>
        </w:rPr>
      </w:pPr>
      <w:r w:rsidRPr="00F81250">
        <w:rPr>
          <w:rFonts w:ascii="Arial" w:hAnsi="Arial" w:cs="Arial"/>
        </w:rPr>
        <w:lastRenderedPageBreak/>
        <w:t xml:space="preserve">El </w:t>
      </w:r>
      <w:r w:rsidRPr="00F81250">
        <w:rPr>
          <w:rFonts w:ascii="Arial" w:hAnsi="Arial" w:cs="Arial"/>
          <w:b/>
        </w:rPr>
        <w:t>CONTRATISTA</w:t>
      </w:r>
      <w:r w:rsidRPr="00F81250">
        <w:rPr>
          <w:rFonts w:ascii="Arial" w:hAnsi="Arial" w:cs="Arial"/>
        </w:rPr>
        <w:t xml:space="preserve"> bajo ningún título podrá ceder, transferir, subrogar, total o parcialmente este Contrato.</w:t>
      </w:r>
    </w:p>
    <w:p w:rsidR="00D858E0" w:rsidRPr="00F81250" w:rsidRDefault="00D858E0" w:rsidP="00D858E0">
      <w:pPr>
        <w:spacing w:before="120" w:after="120"/>
        <w:jc w:val="both"/>
        <w:rPr>
          <w:rFonts w:ascii="Arial" w:hAnsi="Arial" w:cs="Arial"/>
        </w:rPr>
      </w:pPr>
      <w:r w:rsidRPr="00F81250">
        <w:rPr>
          <w:rFonts w:ascii="Arial" w:hAnsi="Arial" w:cs="Arial"/>
        </w:rPr>
        <w:t xml:space="preserve">En caso excepcional, emergente de causa de fuerza mayor, caso fortuito o necesidad pública, las Partes podrán acordar la cesión o subrogación del Contrato total o parcialmente, previa aprobación de la </w:t>
      </w:r>
      <w:r w:rsidRPr="00F81250">
        <w:rPr>
          <w:rFonts w:ascii="Arial" w:hAnsi="Arial" w:cs="Arial"/>
          <w:b/>
        </w:rPr>
        <w:t>ENTIDAD</w:t>
      </w:r>
      <w:r w:rsidRPr="00F81250">
        <w:rPr>
          <w:rFonts w:ascii="Arial" w:hAnsi="Arial" w:cs="Arial"/>
        </w:rPr>
        <w:t>, bajo los mismos términos y condiciones del presente Contrato.</w:t>
      </w:r>
    </w:p>
    <w:p w:rsidR="00D858E0" w:rsidRPr="00F81250" w:rsidRDefault="00D858E0" w:rsidP="00D858E0">
      <w:pPr>
        <w:spacing w:before="120" w:after="120"/>
        <w:jc w:val="both"/>
        <w:rPr>
          <w:rFonts w:ascii="Arial" w:hAnsi="Arial" w:cs="Arial"/>
        </w:rPr>
      </w:pPr>
      <w:r w:rsidRPr="00F81250">
        <w:rPr>
          <w:rFonts w:ascii="Arial" w:hAnsi="Arial" w:cs="Arial"/>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D858E0" w:rsidRPr="00F81250" w:rsidRDefault="00D858E0" w:rsidP="00D858E0">
      <w:pPr>
        <w:spacing w:before="120" w:after="120"/>
        <w:jc w:val="both"/>
        <w:rPr>
          <w:rFonts w:ascii="Arial" w:hAnsi="Arial" w:cs="Arial"/>
        </w:rPr>
      </w:pPr>
      <w:r w:rsidRPr="00F81250">
        <w:rPr>
          <w:rFonts w:ascii="Arial" w:hAnsi="Arial" w:cs="Aria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D858E0" w:rsidRPr="00F81250" w:rsidRDefault="00D858E0" w:rsidP="00D858E0">
      <w:pPr>
        <w:spacing w:before="120" w:after="120"/>
        <w:jc w:val="both"/>
        <w:rPr>
          <w:rFonts w:ascii="Arial" w:hAnsi="Arial" w:cs="Arial"/>
          <w:u w:val="single"/>
        </w:rPr>
      </w:pPr>
      <w:r w:rsidRPr="00F81250">
        <w:rPr>
          <w:rFonts w:ascii="Arial" w:hAnsi="Arial" w:cs="Arial"/>
          <w:b/>
          <w:u w:val="single"/>
        </w:rPr>
        <w:t>VIGÉSIMA.- (IMPUESTOS Y TRIBUTOS)</w:t>
      </w:r>
    </w:p>
    <w:p w:rsidR="00D858E0" w:rsidRPr="00F81250" w:rsidRDefault="00D858E0" w:rsidP="00D858E0">
      <w:pPr>
        <w:widowControl w:val="0"/>
        <w:spacing w:before="120" w:after="120"/>
        <w:ind w:left="720" w:hanging="720"/>
        <w:jc w:val="both"/>
        <w:rPr>
          <w:rFonts w:ascii="Arial" w:hAnsi="Arial" w:cs="Arial"/>
        </w:rPr>
      </w:pPr>
      <w:r w:rsidRPr="00F81250">
        <w:rPr>
          <w:rFonts w:ascii="Arial" w:hAnsi="Arial" w:cs="Arial"/>
          <w:b/>
        </w:rPr>
        <w:t>20.1.</w:t>
      </w:r>
      <w:r w:rsidRPr="00F81250">
        <w:rPr>
          <w:rFonts w:ascii="Arial" w:hAnsi="Arial" w:cs="Arial"/>
          <w:b/>
        </w:rPr>
        <w:tab/>
      </w:r>
      <w:r w:rsidRPr="00F81250">
        <w:rPr>
          <w:rFonts w:ascii="Arial" w:hAnsi="Arial" w:cs="Arial"/>
        </w:rPr>
        <w:t xml:space="preserve">Los tributos e impuestos vigentes a la fecha de suscripción de este Contrato (impuestos, tasas, contribuciones especiales y otros de similar naturaleza) que resulten directa o indirectamente del Contrato, serán de exclusiva responsabilidad del contribuyente, en este caso el </w:t>
      </w:r>
      <w:r w:rsidRPr="00F81250">
        <w:rPr>
          <w:rFonts w:ascii="Arial" w:hAnsi="Arial" w:cs="Arial"/>
          <w:b/>
        </w:rPr>
        <w:t>CONTRATISTA</w:t>
      </w:r>
      <w:r w:rsidRPr="00F81250">
        <w:rPr>
          <w:rFonts w:ascii="Arial" w:hAnsi="Arial" w:cs="Arial"/>
        </w:rPr>
        <w:t xml:space="preserve"> conforme a lo previsto en la Ley Aplicable, sin derecho a reembolso. La </w:t>
      </w:r>
      <w:r w:rsidRPr="00F81250">
        <w:rPr>
          <w:rFonts w:ascii="Arial" w:hAnsi="Arial" w:cs="Arial"/>
          <w:b/>
        </w:rPr>
        <w:t>ENTIDAD</w:t>
      </w:r>
      <w:r w:rsidRPr="00F81250">
        <w:rPr>
          <w:rFonts w:ascii="Arial" w:hAnsi="Arial" w:cs="Arial"/>
        </w:rPr>
        <w:t>, en caso de actuar en condición de agente de retención, podrá descontar y retener, en los plazos previstos por la Ley Aplicable, de los pagos a ser efectuados cualquier monto necesario para cubrir las obligaciones tributarias y/o impuestos.</w:t>
      </w:r>
    </w:p>
    <w:p w:rsidR="00D858E0" w:rsidRPr="00F81250" w:rsidRDefault="00D858E0" w:rsidP="00D858E0">
      <w:pPr>
        <w:widowControl w:val="0"/>
        <w:spacing w:before="120" w:after="120"/>
        <w:ind w:left="720" w:hanging="720"/>
        <w:jc w:val="both"/>
        <w:rPr>
          <w:rFonts w:ascii="Arial" w:hAnsi="Arial" w:cs="Arial"/>
        </w:rPr>
      </w:pPr>
      <w:r w:rsidRPr="00F81250">
        <w:rPr>
          <w:rFonts w:ascii="Arial" w:hAnsi="Arial" w:cs="Arial"/>
          <w:b/>
        </w:rPr>
        <w:t>20.2.</w:t>
      </w:r>
      <w:r w:rsidRPr="00F81250">
        <w:rPr>
          <w:rFonts w:ascii="Arial" w:hAnsi="Arial" w:cs="Arial"/>
        </w:rPr>
        <w:tab/>
        <w:t xml:space="preserve">El </w:t>
      </w:r>
      <w:r w:rsidRPr="00F81250">
        <w:rPr>
          <w:rFonts w:ascii="Arial" w:hAnsi="Arial" w:cs="Arial"/>
          <w:b/>
        </w:rPr>
        <w:t>CONTRATISTA</w:t>
      </w:r>
      <w:r w:rsidRPr="00F81250">
        <w:rPr>
          <w:rFonts w:ascii="Arial" w:hAnsi="Arial" w:cs="Arial"/>
        </w:rPr>
        <w:t xml:space="preserve"> declara haber considerado en su propuesta los impuestos y/o tributos que tengan incidencia en la ejecución del Servicio, no correspondiendo ningún reclamo debido a error en la evaluación, ni solicitar una revisión del precio contractual.</w:t>
      </w:r>
    </w:p>
    <w:p w:rsidR="00D858E0" w:rsidRPr="00F81250" w:rsidRDefault="00D858E0" w:rsidP="00D858E0">
      <w:pPr>
        <w:spacing w:before="120" w:after="120" w:line="195" w:lineRule="exact"/>
        <w:jc w:val="both"/>
        <w:rPr>
          <w:rFonts w:ascii="Arial" w:hAnsi="Arial" w:cs="Arial"/>
          <w:b/>
          <w:u w:val="single"/>
        </w:rPr>
      </w:pPr>
      <w:r w:rsidRPr="00F81250">
        <w:rPr>
          <w:rFonts w:ascii="Arial" w:hAnsi="Arial" w:cs="Arial"/>
          <w:b/>
          <w:u w:val="single"/>
        </w:rPr>
        <w:t>VIGÉSIMA PRIMERA.- (CONFIDENCIALIDAD)</w:t>
      </w:r>
    </w:p>
    <w:p w:rsidR="00D858E0" w:rsidRPr="00F81250" w:rsidRDefault="00D858E0" w:rsidP="00D858E0">
      <w:pPr>
        <w:shd w:val="clear" w:color="auto" w:fill="FFFFFF"/>
        <w:tabs>
          <w:tab w:val="left" w:pos="426"/>
        </w:tabs>
        <w:spacing w:before="120" w:after="120"/>
        <w:ind w:right="-6"/>
        <w:jc w:val="both"/>
        <w:rPr>
          <w:rFonts w:ascii="Arial" w:hAnsi="Arial" w:cs="Arial"/>
        </w:rPr>
      </w:pPr>
      <w:r w:rsidRPr="00F81250">
        <w:rPr>
          <w:rFonts w:ascii="Arial" w:hAnsi="Arial" w:cs="Arial"/>
        </w:rPr>
        <w:t xml:space="preserve">El </w:t>
      </w:r>
      <w:r w:rsidRPr="00F81250">
        <w:rPr>
          <w:rFonts w:ascii="Arial" w:hAnsi="Arial" w:cs="Arial"/>
          <w:b/>
          <w:bCs/>
        </w:rPr>
        <w:t>CONTRATISTA</w:t>
      </w:r>
      <w:r w:rsidRPr="00F81250">
        <w:rPr>
          <w:rFonts w:ascii="Arial" w:hAnsi="Arial" w:cs="Arial"/>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D858E0" w:rsidRPr="00F81250" w:rsidRDefault="00D858E0" w:rsidP="00D858E0">
      <w:pPr>
        <w:shd w:val="clear" w:color="auto" w:fill="FFFFFF"/>
        <w:tabs>
          <w:tab w:val="left" w:pos="426"/>
        </w:tabs>
        <w:spacing w:before="120" w:after="120"/>
        <w:ind w:right="-6"/>
        <w:jc w:val="both"/>
        <w:rPr>
          <w:rFonts w:ascii="Arial" w:hAnsi="Arial" w:cs="Arial"/>
        </w:rPr>
      </w:pPr>
      <w:r w:rsidRPr="00F81250">
        <w:rPr>
          <w:rFonts w:ascii="Arial" w:hAnsi="Arial" w:cs="Arial"/>
        </w:rPr>
        <w:t xml:space="preserve">Las obligaciones que el </w:t>
      </w:r>
      <w:r w:rsidRPr="00F81250">
        <w:rPr>
          <w:rFonts w:ascii="Arial" w:hAnsi="Arial" w:cs="Arial"/>
          <w:b/>
        </w:rPr>
        <w:t xml:space="preserve">CONTRATISTA </w:t>
      </w:r>
      <w:r w:rsidRPr="00F81250">
        <w:rPr>
          <w:rFonts w:ascii="Arial" w:hAnsi="Arial" w:cs="Arial"/>
        </w:rPr>
        <w:t>asume bajo este Contrato con relación a la confidencialidad, subsistirán una vez finalizado el Contrato.</w:t>
      </w:r>
    </w:p>
    <w:p w:rsidR="00D858E0" w:rsidRPr="00F81250" w:rsidRDefault="00D858E0" w:rsidP="00D858E0">
      <w:pPr>
        <w:shd w:val="clear" w:color="auto" w:fill="FFFFFF"/>
        <w:tabs>
          <w:tab w:val="left" w:pos="426"/>
        </w:tabs>
        <w:spacing w:before="120" w:after="120"/>
        <w:ind w:right="-6"/>
        <w:jc w:val="both"/>
        <w:rPr>
          <w:rFonts w:ascii="Arial" w:hAnsi="Arial" w:cs="Arial"/>
        </w:rPr>
      </w:pPr>
      <w:r w:rsidRPr="00F81250">
        <w:rPr>
          <w:rFonts w:ascii="Arial" w:hAnsi="Arial" w:cs="Arial"/>
        </w:rPr>
        <w:t xml:space="preserve">A la terminación del presente Contrato, por resolución o por su cumplimiento, el </w:t>
      </w:r>
      <w:r w:rsidRPr="00F81250">
        <w:rPr>
          <w:rFonts w:ascii="Arial" w:hAnsi="Arial" w:cs="Arial"/>
          <w:b/>
        </w:rPr>
        <w:t xml:space="preserve">CONTRATISTA </w:t>
      </w:r>
      <w:r w:rsidRPr="00F81250">
        <w:rPr>
          <w:rFonts w:ascii="Arial" w:hAnsi="Arial" w:cs="Arial"/>
        </w:rPr>
        <w:t xml:space="preserve">está en la obligación de entregar de manera inmediata a la </w:t>
      </w:r>
      <w:r w:rsidRPr="00F81250">
        <w:rPr>
          <w:rFonts w:ascii="Arial" w:hAnsi="Arial" w:cs="Arial"/>
          <w:b/>
        </w:rPr>
        <w:t>ENTIDAD</w:t>
      </w:r>
      <w:r w:rsidRPr="00F81250">
        <w:rPr>
          <w:rFonts w:ascii="Arial" w:hAnsi="Arial" w:cs="Arial"/>
        </w:rPr>
        <w:t xml:space="preserve"> todos los documentos, notas, datos, información, y otros que hubiera entrado en posesión del </w:t>
      </w:r>
      <w:r w:rsidRPr="00F81250">
        <w:rPr>
          <w:rFonts w:ascii="Arial" w:hAnsi="Arial" w:cs="Arial"/>
          <w:b/>
        </w:rPr>
        <w:t>CONTRATISTA</w:t>
      </w:r>
      <w:r w:rsidRPr="00F81250">
        <w:rPr>
          <w:rFonts w:ascii="Arial" w:hAnsi="Arial" w:cs="Arial"/>
        </w:rPr>
        <w:t xml:space="preserve"> en virtud a la ejecución del presente Contrato, no pudiendo retener el </w:t>
      </w:r>
      <w:r w:rsidRPr="00F81250">
        <w:rPr>
          <w:rFonts w:ascii="Arial" w:hAnsi="Arial" w:cs="Arial"/>
          <w:b/>
        </w:rPr>
        <w:t xml:space="preserve">CONTRATISTA </w:t>
      </w:r>
      <w:r w:rsidRPr="00F81250">
        <w:rPr>
          <w:rFonts w:ascii="Arial" w:hAnsi="Arial" w:cs="Arial"/>
        </w:rPr>
        <w:t>ninguna copia de los mismos, ya sean en papel o en formato electrónico o digital.</w:t>
      </w:r>
    </w:p>
    <w:p w:rsidR="00D858E0" w:rsidRPr="00F81250" w:rsidRDefault="00D858E0" w:rsidP="00D858E0">
      <w:pPr>
        <w:shd w:val="clear" w:color="auto" w:fill="FFFFFF"/>
        <w:tabs>
          <w:tab w:val="left" w:pos="426"/>
        </w:tabs>
        <w:spacing w:before="120" w:after="120"/>
        <w:ind w:right="-6"/>
        <w:jc w:val="both"/>
        <w:rPr>
          <w:rFonts w:ascii="Arial" w:hAnsi="Arial" w:cs="Arial"/>
        </w:rPr>
      </w:pPr>
      <w:r w:rsidRPr="00F81250">
        <w:rPr>
          <w:rFonts w:ascii="Arial" w:hAnsi="Arial" w:cs="Arial"/>
        </w:rPr>
        <w:t>El incumplimiento de la obligación de confidencialidad importara:</w:t>
      </w:r>
    </w:p>
    <w:p w:rsidR="00D858E0" w:rsidRPr="00F81250" w:rsidRDefault="00D858E0" w:rsidP="004C062D">
      <w:pPr>
        <w:numPr>
          <w:ilvl w:val="0"/>
          <w:numId w:val="44"/>
        </w:numPr>
        <w:shd w:val="clear" w:color="auto" w:fill="FFFFFF"/>
        <w:tabs>
          <w:tab w:val="left" w:pos="426"/>
        </w:tabs>
        <w:spacing w:before="120" w:after="120"/>
        <w:ind w:left="993" w:right="-6" w:hanging="284"/>
        <w:jc w:val="both"/>
        <w:rPr>
          <w:rFonts w:ascii="Arial" w:hAnsi="Arial" w:cs="Arial"/>
          <w:b/>
        </w:rPr>
      </w:pPr>
      <w:r w:rsidRPr="00F81250">
        <w:rPr>
          <w:rFonts w:ascii="Arial" w:hAnsi="Arial" w:cs="Arial"/>
        </w:rPr>
        <w:t>La adopción de medidas judiciales y sanciones de acuerdo a normas pertinentes.</w:t>
      </w:r>
    </w:p>
    <w:p w:rsidR="00D858E0" w:rsidRPr="00F81250" w:rsidRDefault="00D858E0" w:rsidP="004C062D">
      <w:pPr>
        <w:numPr>
          <w:ilvl w:val="0"/>
          <w:numId w:val="44"/>
        </w:numPr>
        <w:shd w:val="clear" w:color="auto" w:fill="FFFFFF"/>
        <w:tabs>
          <w:tab w:val="left" w:pos="426"/>
        </w:tabs>
        <w:spacing w:before="120" w:after="120"/>
        <w:ind w:left="993" w:right="-6" w:hanging="284"/>
        <w:jc w:val="both"/>
        <w:rPr>
          <w:rFonts w:ascii="Arial" w:hAnsi="Arial" w:cs="Arial"/>
          <w:b/>
        </w:rPr>
      </w:pPr>
      <w:r w:rsidRPr="00F81250">
        <w:rPr>
          <w:rFonts w:ascii="Arial" w:hAnsi="Arial" w:cs="Arial"/>
        </w:rPr>
        <w:t>Responsabilidad por pérdida y daños.</w:t>
      </w:r>
    </w:p>
    <w:p w:rsidR="00D858E0" w:rsidRPr="00F81250" w:rsidRDefault="00D858E0" w:rsidP="00D858E0">
      <w:pPr>
        <w:spacing w:before="120" w:after="120"/>
        <w:jc w:val="both"/>
        <w:rPr>
          <w:rFonts w:ascii="Arial" w:hAnsi="Arial" w:cs="Arial"/>
          <w:u w:val="single"/>
        </w:rPr>
      </w:pPr>
      <w:r w:rsidRPr="00F81250">
        <w:rPr>
          <w:rFonts w:ascii="Arial" w:hAnsi="Arial" w:cs="Arial"/>
          <w:b/>
          <w:u w:val="single"/>
        </w:rPr>
        <w:t>VIGÉSIMA SEGUNDA.- (CAUSAS DE FUERZA MAYOR Y/O CASO FORTUITO)</w:t>
      </w:r>
    </w:p>
    <w:p w:rsidR="00D858E0" w:rsidRPr="00F81250" w:rsidRDefault="00D858E0" w:rsidP="00D858E0">
      <w:pPr>
        <w:spacing w:before="120" w:after="120"/>
        <w:jc w:val="both"/>
        <w:rPr>
          <w:rFonts w:ascii="Arial" w:hAnsi="Arial" w:cs="Arial"/>
        </w:rPr>
      </w:pPr>
      <w:r w:rsidRPr="00F81250">
        <w:rPr>
          <w:rFonts w:ascii="Arial" w:hAnsi="Arial" w:cs="Aria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D858E0" w:rsidRPr="00F81250" w:rsidRDefault="00D858E0" w:rsidP="00D858E0">
      <w:pPr>
        <w:spacing w:before="120" w:after="120"/>
        <w:jc w:val="both"/>
        <w:rPr>
          <w:rFonts w:ascii="Arial" w:hAnsi="Arial" w:cs="Arial"/>
        </w:rPr>
      </w:pPr>
      <w:r w:rsidRPr="00F81250">
        <w:rPr>
          <w:rFonts w:ascii="Arial" w:hAnsi="Arial" w:cs="Arial"/>
        </w:rPr>
        <w:t xml:space="preserve">Con el fin de exceptuar al </w:t>
      </w:r>
      <w:r w:rsidRPr="00F81250">
        <w:rPr>
          <w:rFonts w:ascii="Arial" w:hAnsi="Arial" w:cs="Arial"/>
          <w:b/>
        </w:rPr>
        <w:t xml:space="preserve">CONTRATISTA </w:t>
      </w:r>
      <w:r w:rsidRPr="00F81250">
        <w:rPr>
          <w:rFonts w:ascii="Arial" w:hAnsi="Arial" w:cs="Arial"/>
        </w:rPr>
        <w:t xml:space="preserve">de determinadas responsabilidades por mora durante la vigencia del presente Contrato, la </w:t>
      </w:r>
      <w:r w:rsidRPr="00F81250">
        <w:rPr>
          <w:rFonts w:ascii="Arial" w:hAnsi="Arial" w:cs="Arial"/>
          <w:b/>
        </w:rPr>
        <w:t>ENTIDAD</w:t>
      </w:r>
      <w:r w:rsidRPr="00F81250">
        <w:rPr>
          <w:rFonts w:ascii="Arial" w:hAnsi="Arial" w:cs="Arial"/>
        </w:rPr>
        <w:t xml:space="preserve"> tendrá la facultad de calificar las causas de fuerza mayor </w:t>
      </w:r>
      <w:r w:rsidRPr="00F81250">
        <w:rPr>
          <w:rFonts w:ascii="Arial" w:hAnsi="Arial" w:cs="Arial"/>
        </w:rPr>
        <w:lastRenderedPageBreak/>
        <w:t>y/o caso fortuito que pudieran tener efectiva consecuencia sobre la ejecución del Contrato, previo cumplimiento de lo establecido en la presente cláusula.</w:t>
      </w:r>
    </w:p>
    <w:p w:rsidR="00D858E0" w:rsidRPr="00F81250" w:rsidRDefault="00D858E0" w:rsidP="00D858E0">
      <w:pPr>
        <w:spacing w:before="120" w:after="120"/>
        <w:jc w:val="both"/>
        <w:rPr>
          <w:rFonts w:ascii="Arial" w:hAnsi="Arial" w:cs="Arial"/>
        </w:rPr>
      </w:pPr>
      <w:r w:rsidRPr="00F81250">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 etc.).</w:t>
      </w:r>
    </w:p>
    <w:p w:rsidR="00D858E0" w:rsidRPr="00F81250" w:rsidRDefault="00D858E0" w:rsidP="00D858E0">
      <w:pPr>
        <w:spacing w:before="120" w:after="120"/>
        <w:jc w:val="both"/>
        <w:rPr>
          <w:rFonts w:ascii="Arial" w:hAnsi="Arial" w:cs="Arial"/>
        </w:rPr>
      </w:pPr>
      <w:r w:rsidRPr="00F81250">
        <w:rPr>
          <w:rFonts w:ascii="Arial" w:hAnsi="Arial" w:cs="Aria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D858E0" w:rsidRPr="00F81250" w:rsidRDefault="00D858E0" w:rsidP="00D858E0">
      <w:pPr>
        <w:spacing w:before="120" w:after="120"/>
        <w:ind w:left="567" w:hanging="567"/>
        <w:jc w:val="both"/>
        <w:rPr>
          <w:rFonts w:ascii="Arial" w:hAnsi="Arial" w:cs="Arial"/>
          <w:b/>
        </w:rPr>
      </w:pPr>
      <w:r w:rsidRPr="00F81250">
        <w:rPr>
          <w:rFonts w:ascii="Arial" w:hAnsi="Arial" w:cs="Arial"/>
          <w:b/>
        </w:rPr>
        <w:t>22.1   Condiciones de Validez:</w:t>
      </w:r>
    </w:p>
    <w:p w:rsidR="00D858E0" w:rsidRPr="00F81250" w:rsidRDefault="00D858E0" w:rsidP="00D858E0">
      <w:pPr>
        <w:spacing w:before="120" w:after="120"/>
        <w:jc w:val="both"/>
        <w:rPr>
          <w:rFonts w:ascii="Arial" w:hAnsi="Arial" w:cs="Arial"/>
        </w:rPr>
      </w:pPr>
      <w:r w:rsidRPr="00F81250">
        <w:rPr>
          <w:rFonts w:ascii="Arial" w:hAnsi="Arial" w:cs="Arial"/>
        </w:rPr>
        <w:t>No se considerará que ninguna de las Partes ha incumplido sus obligaciones bajo el Contrato en la medida en que una fuerza mayor o caso fortuito que surja luego de la fecha del Contrato impida el desempeño de dichas obligaciones, siempre y cuando:</w:t>
      </w:r>
    </w:p>
    <w:p w:rsidR="00D858E0" w:rsidRPr="00F81250" w:rsidRDefault="00D858E0" w:rsidP="004C062D">
      <w:pPr>
        <w:numPr>
          <w:ilvl w:val="0"/>
          <w:numId w:val="35"/>
        </w:numPr>
        <w:spacing w:before="120" w:after="120"/>
        <w:ind w:left="1134" w:hanging="283"/>
        <w:jc w:val="both"/>
        <w:rPr>
          <w:rFonts w:ascii="Arial" w:hAnsi="Arial" w:cs="Arial"/>
        </w:rPr>
      </w:pPr>
      <w:r w:rsidRPr="00F81250">
        <w:rPr>
          <w:rFonts w:ascii="Arial" w:hAnsi="Arial" w:cs="Arial"/>
        </w:rPr>
        <w:t xml:space="preserve">Las circunstancias de la fuerza mayor o caso fortuito no hayan surgido por un incumplimiento, omisión o negligencia de la Parte </w:t>
      </w:r>
      <w:proofErr w:type="spellStart"/>
      <w:r w:rsidRPr="00F81250">
        <w:rPr>
          <w:rFonts w:ascii="Arial" w:hAnsi="Arial" w:cs="Arial"/>
        </w:rPr>
        <w:t>invocante</w:t>
      </w:r>
      <w:proofErr w:type="spellEnd"/>
      <w:r w:rsidRPr="00F81250">
        <w:rPr>
          <w:rFonts w:ascii="Arial" w:hAnsi="Arial" w:cs="Arial"/>
        </w:rPr>
        <w:t xml:space="preserve">, o en el caso del </w:t>
      </w:r>
      <w:r w:rsidRPr="00F81250">
        <w:rPr>
          <w:rFonts w:ascii="Arial" w:hAnsi="Arial" w:cs="Arial"/>
          <w:b/>
        </w:rPr>
        <w:t>CONTRATISTA</w:t>
      </w:r>
      <w:r w:rsidRPr="00F81250">
        <w:rPr>
          <w:rFonts w:ascii="Arial" w:hAnsi="Arial" w:cs="Arial"/>
        </w:rPr>
        <w:t>, será aplicable también a cualquier subcontratista.</w:t>
      </w:r>
    </w:p>
    <w:p w:rsidR="00D858E0" w:rsidRPr="00F81250" w:rsidRDefault="00D858E0" w:rsidP="004C062D">
      <w:pPr>
        <w:numPr>
          <w:ilvl w:val="0"/>
          <w:numId w:val="35"/>
        </w:numPr>
        <w:spacing w:before="120" w:after="120"/>
        <w:ind w:left="1134" w:hanging="283"/>
        <w:contextualSpacing/>
        <w:jc w:val="both"/>
        <w:rPr>
          <w:rFonts w:ascii="Arial" w:hAnsi="Arial" w:cs="Arial"/>
        </w:rPr>
      </w:pPr>
      <w:r w:rsidRPr="00F81250">
        <w:rPr>
          <w:rFonts w:ascii="Arial" w:hAnsi="Arial" w:cs="Arial"/>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p>
    <w:p w:rsidR="00D858E0" w:rsidRPr="00F81250" w:rsidRDefault="00D858E0" w:rsidP="00D858E0">
      <w:pPr>
        <w:tabs>
          <w:tab w:val="left" w:pos="2820"/>
        </w:tabs>
        <w:spacing w:before="120" w:after="120"/>
        <w:ind w:left="1134" w:hanging="283"/>
        <w:contextualSpacing/>
        <w:jc w:val="both"/>
        <w:rPr>
          <w:rFonts w:ascii="Arial" w:hAnsi="Arial" w:cs="Arial"/>
        </w:rPr>
      </w:pPr>
      <w:r w:rsidRPr="00F81250">
        <w:rPr>
          <w:rFonts w:ascii="Arial" w:hAnsi="Arial" w:cs="Arial"/>
        </w:rPr>
        <w:tab/>
      </w:r>
      <w:r w:rsidRPr="00F81250">
        <w:rPr>
          <w:rFonts w:ascii="Arial" w:hAnsi="Arial" w:cs="Arial"/>
        </w:rPr>
        <w:tab/>
      </w:r>
    </w:p>
    <w:p w:rsidR="00D858E0" w:rsidRPr="00F81250" w:rsidRDefault="00D858E0" w:rsidP="004C062D">
      <w:pPr>
        <w:numPr>
          <w:ilvl w:val="0"/>
          <w:numId w:val="35"/>
        </w:numPr>
        <w:spacing w:before="120" w:after="120"/>
        <w:ind w:left="1134" w:hanging="283"/>
        <w:contextualSpacing/>
        <w:jc w:val="both"/>
        <w:rPr>
          <w:rFonts w:ascii="Arial" w:hAnsi="Arial" w:cs="Arial"/>
        </w:rPr>
      </w:pPr>
      <w:r w:rsidRPr="00F81250">
        <w:rPr>
          <w:rFonts w:ascii="Arial" w:hAnsi="Arial" w:cs="Arial"/>
        </w:rPr>
        <w:t>La Parte que invoque la causal de fuerza mayor o caso fortuito haya realizado y continué realizando todos sus esfuerzos para minimizar el efecto de dicha fuerza mayor o caso fortuito, incluido minimizar retrasos en el Servicio</w:t>
      </w:r>
      <w:r w:rsidRPr="00F81250">
        <w:rPr>
          <w:rFonts w:ascii="Arial" w:hAnsi="Arial" w:cs="Arial"/>
          <w:b/>
        </w:rPr>
        <w:t xml:space="preserve"> </w:t>
      </w:r>
      <w:r w:rsidRPr="00F81250">
        <w:rPr>
          <w:rFonts w:ascii="Arial" w:hAnsi="Arial" w:cs="Arial"/>
        </w:rPr>
        <w:t>y limitar el daño al mismo.</w:t>
      </w:r>
    </w:p>
    <w:p w:rsidR="00D858E0" w:rsidRPr="00F81250" w:rsidRDefault="00D858E0" w:rsidP="00D858E0">
      <w:pPr>
        <w:spacing w:before="120" w:after="120"/>
        <w:contextualSpacing/>
        <w:jc w:val="both"/>
        <w:rPr>
          <w:rFonts w:ascii="Arial" w:hAnsi="Arial" w:cs="Arial"/>
        </w:rPr>
      </w:pPr>
    </w:p>
    <w:p w:rsidR="00D858E0" w:rsidRPr="00F81250" w:rsidRDefault="00D858E0" w:rsidP="00D858E0">
      <w:pPr>
        <w:spacing w:before="120" w:after="120"/>
        <w:jc w:val="both"/>
        <w:rPr>
          <w:rFonts w:ascii="Arial" w:hAnsi="Arial" w:cs="Arial"/>
        </w:rPr>
      </w:pPr>
      <w:r w:rsidRPr="00F81250">
        <w:rPr>
          <w:rFonts w:ascii="Arial" w:hAnsi="Arial" w:cs="Arial"/>
        </w:rPr>
        <w:t xml:space="preserve">Previo cumplimiento por parte del </w:t>
      </w:r>
      <w:r w:rsidRPr="00F81250">
        <w:rPr>
          <w:rFonts w:ascii="Arial" w:hAnsi="Arial" w:cs="Arial"/>
          <w:b/>
        </w:rPr>
        <w:t>CONTRATISTA</w:t>
      </w:r>
      <w:r w:rsidRPr="00F81250">
        <w:rPr>
          <w:rFonts w:ascii="Arial" w:hAnsi="Arial" w:cs="Arial"/>
        </w:rPr>
        <w:t xml:space="preserve"> de lo establecido precedentemente dentro de los 2 (dos) días hábiles la </w:t>
      </w:r>
      <w:r w:rsidRPr="00F81250">
        <w:rPr>
          <w:rFonts w:ascii="Arial" w:hAnsi="Arial" w:cs="Arial"/>
          <w:b/>
        </w:rPr>
        <w:t>ENTIDAD</w:t>
      </w:r>
      <w:r w:rsidRPr="00F81250">
        <w:rPr>
          <w:rFonts w:ascii="Arial" w:hAnsi="Arial" w:cs="Arial"/>
        </w:rPr>
        <w:t xml:space="preserve"> debe aprobar la existencia del impedimento, sin el cual, de ninguna manera y por ningún motivo podrá solicitar luego a la </w:t>
      </w:r>
      <w:r w:rsidRPr="00F81250">
        <w:rPr>
          <w:rFonts w:ascii="Arial" w:hAnsi="Arial" w:cs="Arial"/>
          <w:b/>
        </w:rPr>
        <w:t>ENTIDAD</w:t>
      </w:r>
      <w:r w:rsidRPr="00F81250">
        <w:rPr>
          <w:rFonts w:ascii="Arial" w:hAnsi="Arial" w:cs="Arial"/>
        </w:rPr>
        <w:t xml:space="preserve"> por escrito la ampliación del plazo del Contrato y/o pago de multas.</w:t>
      </w:r>
    </w:p>
    <w:p w:rsidR="00D858E0" w:rsidRPr="00F81250" w:rsidRDefault="00D858E0" w:rsidP="00D858E0">
      <w:pPr>
        <w:spacing w:before="120" w:after="120"/>
        <w:ind w:left="567" w:hanging="567"/>
        <w:jc w:val="both"/>
        <w:rPr>
          <w:rFonts w:ascii="Arial" w:hAnsi="Arial" w:cs="Arial"/>
          <w:b/>
        </w:rPr>
      </w:pPr>
      <w:r w:rsidRPr="00F81250">
        <w:rPr>
          <w:rFonts w:ascii="Arial" w:hAnsi="Arial" w:cs="Arial"/>
          <w:b/>
        </w:rPr>
        <w:t>22.2   Cumplimiento ininterrumpido:</w:t>
      </w:r>
    </w:p>
    <w:p w:rsidR="00D858E0" w:rsidRPr="00F81250" w:rsidRDefault="00D858E0" w:rsidP="00D858E0">
      <w:pPr>
        <w:spacing w:before="120" w:after="120"/>
        <w:jc w:val="both"/>
        <w:rPr>
          <w:rFonts w:ascii="Arial" w:hAnsi="Arial" w:cs="Arial"/>
        </w:rPr>
      </w:pPr>
      <w:r w:rsidRPr="00F81250">
        <w:rPr>
          <w:rFonts w:ascii="Arial" w:hAnsi="Arial" w:cs="Arial"/>
        </w:rPr>
        <w:t xml:space="preserve">Cuando ocurra una fuerza mayor o caso fortuito, el </w:t>
      </w:r>
      <w:r w:rsidRPr="00F81250">
        <w:rPr>
          <w:rFonts w:ascii="Arial" w:hAnsi="Arial" w:cs="Arial"/>
          <w:b/>
        </w:rPr>
        <w:t xml:space="preserve">CONTRATISTA </w:t>
      </w:r>
      <w:r w:rsidRPr="00F81250">
        <w:rPr>
          <w:rFonts w:ascii="Arial" w:hAnsi="Arial" w:cs="Arial"/>
        </w:rPr>
        <w:t xml:space="preserve">hará todos los esfuerzos para seguir desempeñando sus obligaciones bajo el Contrato, en la medida en que sea factible y durante el período de dicha fuerza mayor o caso fortuito protegerá y asegurará el Servicio de la manera que lo solicite la </w:t>
      </w:r>
      <w:r w:rsidRPr="00F81250">
        <w:rPr>
          <w:rFonts w:ascii="Arial" w:hAnsi="Arial" w:cs="Arial"/>
          <w:b/>
        </w:rPr>
        <w:t>ENTIDAD</w:t>
      </w:r>
      <w:r w:rsidRPr="00F81250">
        <w:rPr>
          <w:rFonts w:ascii="Arial" w:hAnsi="Arial" w:cs="Arial"/>
        </w:rPr>
        <w:t xml:space="preserve">. </w:t>
      </w:r>
    </w:p>
    <w:p w:rsidR="00D858E0" w:rsidRPr="00F81250" w:rsidRDefault="00D858E0" w:rsidP="00D858E0">
      <w:pPr>
        <w:spacing w:before="120" w:after="120"/>
        <w:ind w:left="567" w:hanging="567"/>
        <w:jc w:val="both"/>
        <w:rPr>
          <w:rFonts w:ascii="Arial" w:hAnsi="Arial" w:cs="Arial"/>
          <w:b/>
        </w:rPr>
      </w:pPr>
      <w:r w:rsidRPr="00F81250">
        <w:rPr>
          <w:rFonts w:ascii="Arial" w:hAnsi="Arial" w:cs="Arial"/>
          <w:b/>
        </w:rPr>
        <w:t>22.3   Prórrogas:</w:t>
      </w:r>
    </w:p>
    <w:p w:rsidR="00D858E0" w:rsidRPr="00F81250" w:rsidRDefault="00D858E0" w:rsidP="00D858E0">
      <w:pPr>
        <w:spacing w:before="120" w:after="120"/>
        <w:jc w:val="both"/>
        <w:rPr>
          <w:rFonts w:ascii="Arial" w:hAnsi="Arial" w:cs="Arial"/>
        </w:rPr>
      </w:pPr>
      <w:r w:rsidRPr="00F81250">
        <w:rPr>
          <w:rFonts w:ascii="Arial" w:hAnsi="Arial" w:cs="Arial"/>
        </w:rPr>
        <w:t>Si una circunstancia de fuerza mayor o caso fortuito afecta el plazo de entrega o cualquier otra fecha límite de realización, dicha fecha límite se prorrogará de conformidad a lo establecido en el presente Contrato.</w:t>
      </w:r>
    </w:p>
    <w:p w:rsidR="00D858E0" w:rsidRPr="00F81250" w:rsidRDefault="00D858E0" w:rsidP="00D858E0">
      <w:pPr>
        <w:autoSpaceDE w:val="0"/>
        <w:autoSpaceDN w:val="0"/>
        <w:spacing w:before="120" w:after="120"/>
        <w:jc w:val="both"/>
        <w:rPr>
          <w:rFonts w:ascii="Arial" w:hAnsi="Arial" w:cs="Arial"/>
        </w:rPr>
      </w:pPr>
      <w:r w:rsidRPr="00F81250">
        <w:rPr>
          <w:rFonts w:ascii="Arial" w:hAnsi="Arial" w:cs="Arial"/>
        </w:rPr>
        <w:t>Durante este periodo las Partes soportaran independientemente sus respectivas perdidas por lo cual no podrán oponerse este argumento a reclamo por pagos debidos bajo el presente Contrato.</w:t>
      </w:r>
    </w:p>
    <w:p w:rsidR="00D858E0" w:rsidRPr="00F81250" w:rsidRDefault="00D858E0" w:rsidP="00D858E0">
      <w:pPr>
        <w:spacing w:before="120" w:after="120"/>
        <w:jc w:val="both"/>
        <w:rPr>
          <w:rFonts w:ascii="Arial" w:hAnsi="Arial" w:cs="Arial"/>
        </w:rPr>
      </w:pPr>
      <w:r w:rsidRPr="00F81250">
        <w:rPr>
          <w:rFonts w:ascii="Arial" w:hAnsi="Arial" w:cs="Arial"/>
        </w:rPr>
        <w:t xml:space="preserve">Si la razón impeditiva o sus causas perduraren por más de 15 (quince) días </w:t>
      </w:r>
      <w:proofErr w:type="gramStart"/>
      <w:r w:rsidRPr="00F81250">
        <w:rPr>
          <w:rFonts w:ascii="Arial" w:hAnsi="Arial" w:cs="Arial"/>
        </w:rPr>
        <w:t>calendario consecutivos</w:t>
      </w:r>
      <w:proofErr w:type="gramEnd"/>
      <w:r w:rsidRPr="00F81250">
        <w:rPr>
          <w:rFonts w:ascii="Arial" w:hAnsi="Arial" w:cs="Arial"/>
        </w:rPr>
        <w:t>, cualquiera de las Partes deberá notificar a la otra, por escrito, la resolución del Contrato de conformidad a la cláusula (Terminación del Contrato).</w:t>
      </w:r>
    </w:p>
    <w:p w:rsidR="00D858E0" w:rsidRPr="00F81250" w:rsidRDefault="00D858E0" w:rsidP="00D858E0">
      <w:pPr>
        <w:spacing w:before="120" w:after="120"/>
        <w:jc w:val="both"/>
        <w:rPr>
          <w:rFonts w:ascii="Arial" w:hAnsi="Arial" w:cs="Arial"/>
          <w:u w:val="single"/>
        </w:rPr>
      </w:pPr>
      <w:r w:rsidRPr="00F81250">
        <w:rPr>
          <w:rFonts w:ascii="Arial" w:hAnsi="Arial" w:cs="Arial"/>
          <w:b/>
          <w:u w:val="single"/>
        </w:rPr>
        <w:t>VIGÉSIMA TERCERA.- (TERMINACIÓN DEL CONTRATO)</w:t>
      </w:r>
    </w:p>
    <w:p w:rsidR="00D858E0" w:rsidRPr="00F81250" w:rsidRDefault="00D858E0" w:rsidP="00D858E0">
      <w:pPr>
        <w:spacing w:before="120" w:after="120"/>
        <w:jc w:val="both"/>
        <w:rPr>
          <w:rFonts w:ascii="Arial" w:hAnsi="Arial" w:cs="Arial"/>
        </w:rPr>
      </w:pPr>
      <w:r w:rsidRPr="00F81250">
        <w:rPr>
          <w:rFonts w:ascii="Arial" w:hAnsi="Arial" w:cs="Arial"/>
        </w:rPr>
        <w:t>El presente Contrato concluirá por una de las siguientes causas:</w:t>
      </w:r>
    </w:p>
    <w:p w:rsidR="00D858E0" w:rsidRPr="00F81250" w:rsidRDefault="00D858E0" w:rsidP="00D858E0">
      <w:pPr>
        <w:spacing w:before="120" w:after="120"/>
        <w:ind w:left="705" w:hanging="705"/>
        <w:jc w:val="both"/>
        <w:rPr>
          <w:rFonts w:ascii="Arial" w:hAnsi="Arial" w:cs="Arial"/>
        </w:rPr>
      </w:pPr>
      <w:r w:rsidRPr="00F81250">
        <w:rPr>
          <w:rFonts w:ascii="Arial" w:hAnsi="Arial" w:cs="Arial"/>
          <w:b/>
        </w:rPr>
        <w:t>23.1.</w:t>
      </w:r>
      <w:r w:rsidRPr="00F81250">
        <w:rPr>
          <w:rFonts w:ascii="Arial" w:hAnsi="Arial" w:cs="Arial"/>
          <w:b/>
        </w:rPr>
        <w:tab/>
        <w:t>Por Cumplimiento del Contrato:</w:t>
      </w:r>
      <w:r w:rsidRPr="00F81250">
        <w:rPr>
          <w:rFonts w:ascii="Arial" w:hAnsi="Arial" w:cs="Arial"/>
        </w:rPr>
        <w:t xml:space="preserve"> </w:t>
      </w:r>
    </w:p>
    <w:p w:rsidR="00D858E0" w:rsidRPr="00F81250" w:rsidRDefault="00D858E0" w:rsidP="00D858E0">
      <w:pPr>
        <w:spacing w:before="120" w:after="120"/>
        <w:ind w:left="705"/>
        <w:jc w:val="both"/>
        <w:rPr>
          <w:rFonts w:ascii="Arial" w:hAnsi="Arial" w:cs="Arial"/>
          <w:b/>
        </w:rPr>
      </w:pPr>
      <w:r w:rsidRPr="00F81250">
        <w:rPr>
          <w:rFonts w:ascii="Arial" w:hAnsi="Arial" w:cs="Arial"/>
        </w:rPr>
        <w:lastRenderedPageBreak/>
        <w:t xml:space="preserve">De forma normal, tanto la </w:t>
      </w:r>
      <w:r w:rsidRPr="00F81250">
        <w:rPr>
          <w:rFonts w:ascii="Arial" w:hAnsi="Arial" w:cs="Arial"/>
          <w:b/>
        </w:rPr>
        <w:t xml:space="preserve">ENTIDAD </w:t>
      </w:r>
      <w:r w:rsidRPr="00F81250">
        <w:rPr>
          <w:rFonts w:ascii="Arial" w:hAnsi="Arial" w:cs="Arial"/>
        </w:rPr>
        <w:t xml:space="preserve">como el </w:t>
      </w:r>
      <w:r w:rsidRPr="00F81250">
        <w:rPr>
          <w:rFonts w:ascii="Arial" w:hAnsi="Arial" w:cs="Arial"/>
          <w:b/>
        </w:rPr>
        <w:t>CONTRATISTA</w:t>
      </w:r>
      <w:r w:rsidRPr="00F81250">
        <w:rPr>
          <w:rFonts w:ascii="Arial" w:hAnsi="Arial" w:cs="Arial"/>
        </w:rPr>
        <w:t xml:space="preserve"> darán por terminado el presente Contrato, una vez que ambas Partes hayan dado cumplimiento a todas las condiciones y estipulaciones contenidas en el mismo, lo cual se hará constar en el acta de cierre de Contrato suscrita por ambas Partes</w:t>
      </w:r>
      <w:r w:rsidRPr="00F81250">
        <w:rPr>
          <w:rFonts w:ascii="Arial" w:hAnsi="Arial" w:cs="Arial"/>
          <w:b/>
        </w:rPr>
        <w:t>.</w:t>
      </w:r>
    </w:p>
    <w:p w:rsidR="00D858E0" w:rsidRPr="00F81250" w:rsidRDefault="00D858E0" w:rsidP="00D858E0">
      <w:pPr>
        <w:spacing w:before="120" w:after="120"/>
        <w:ind w:left="705" w:hanging="705"/>
        <w:jc w:val="both"/>
        <w:rPr>
          <w:rFonts w:ascii="Arial" w:hAnsi="Arial" w:cs="Arial"/>
        </w:rPr>
      </w:pPr>
      <w:r w:rsidRPr="00F81250">
        <w:rPr>
          <w:rFonts w:ascii="Arial" w:hAnsi="Arial" w:cs="Arial"/>
          <w:b/>
        </w:rPr>
        <w:t>23.2.</w:t>
      </w:r>
      <w:r w:rsidRPr="00F81250">
        <w:rPr>
          <w:rFonts w:ascii="Arial" w:hAnsi="Arial" w:cs="Arial"/>
          <w:b/>
        </w:rPr>
        <w:tab/>
        <w:t xml:space="preserve">Por Resolución del Contrato: </w:t>
      </w:r>
    </w:p>
    <w:p w:rsidR="00D858E0" w:rsidRPr="00F81250" w:rsidRDefault="00D858E0" w:rsidP="00D858E0">
      <w:pPr>
        <w:spacing w:before="120" w:after="120"/>
        <w:ind w:left="705"/>
        <w:jc w:val="both"/>
        <w:rPr>
          <w:rFonts w:ascii="Arial" w:hAnsi="Arial" w:cs="Arial"/>
        </w:rPr>
      </w:pPr>
      <w:r w:rsidRPr="00F81250">
        <w:rPr>
          <w:rFonts w:ascii="Arial" w:hAnsi="Arial" w:cs="Arial"/>
        </w:rPr>
        <w:t xml:space="preserve">Si se diera el caso y como una forma excepcional de terminar el Contrato, a los efectos legales correspondientes, la </w:t>
      </w:r>
      <w:r w:rsidRPr="00F81250">
        <w:rPr>
          <w:rFonts w:ascii="Arial" w:hAnsi="Arial" w:cs="Arial"/>
          <w:b/>
        </w:rPr>
        <w:t>ENTIDAD</w:t>
      </w:r>
      <w:r w:rsidRPr="00F81250">
        <w:rPr>
          <w:rFonts w:ascii="Arial" w:hAnsi="Arial" w:cs="Arial"/>
        </w:rPr>
        <w:t xml:space="preserve"> y el </w:t>
      </w:r>
      <w:r w:rsidRPr="00F81250">
        <w:rPr>
          <w:rFonts w:ascii="Arial" w:hAnsi="Arial" w:cs="Arial"/>
          <w:b/>
        </w:rPr>
        <w:t>CONTRATISTA,</w:t>
      </w:r>
      <w:r w:rsidRPr="00F81250">
        <w:rPr>
          <w:rFonts w:ascii="Arial" w:hAnsi="Arial" w:cs="Arial"/>
        </w:rPr>
        <w:t xml:space="preserve"> acuerdan las siguientes causales para procesar la resolución del Contrato:</w:t>
      </w:r>
    </w:p>
    <w:p w:rsidR="00D858E0" w:rsidRPr="00F81250" w:rsidRDefault="00D858E0" w:rsidP="00D858E0">
      <w:pPr>
        <w:spacing w:before="120" w:after="120"/>
        <w:ind w:left="1410" w:hanging="705"/>
        <w:jc w:val="both"/>
        <w:rPr>
          <w:rFonts w:ascii="Arial" w:hAnsi="Arial" w:cs="Arial"/>
          <w:b/>
        </w:rPr>
      </w:pPr>
      <w:r w:rsidRPr="00F81250">
        <w:rPr>
          <w:rFonts w:ascii="Arial" w:hAnsi="Arial" w:cs="Arial"/>
          <w:b/>
        </w:rPr>
        <w:t>23.2.1.</w:t>
      </w:r>
      <w:r w:rsidRPr="00F81250">
        <w:rPr>
          <w:rFonts w:ascii="Arial" w:hAnsi="Arial" w:cs="Arial"/>
          <w:b/>
        </w:rPr>
        <w:tab/>
        <w:t>Resolución a requerimiento de la ENTIDAD, por causales atribuibles al CONTRATISTA.</w:t>
      </w:r>
    </w:p>
    <w:p w:rsidR="00D858E0" w:rsidRPr="00F81250" w:rsidRDefault="00D858E0" w:rsidP="00D858E0">
      <w:pPr>
        <w:spacing w:before="120" w:after="120"/>
        <w:ind w:left="1418" w:hanging="5"/>
        <w:jc w:val="both"/>
        <w:rPr>
          <w:rFonts w:ascii="Arial" w:hAnsi="Arial" w:cs="Arial"/>
        </w:rPr>
      </w:pPr>
      <w:r w:rsidRPr="00F81250">
        <w:rPr>
          <w:rFonts w:ascii="Arial" w:hAnsi="Arial" w:cs="Arial"/>
        </w:rPr>
        <w:t xml:space="preserve">La </w:t>
      </w:r>
      <w:r w:rsidRPr="00F81250">
        <w:rPr>
          <w:rFonts w:ascii="Arial" w:hAnsi="Arial" w:cs="Arial"/>
          <w:b/>
        </w:rPr>
        <w:t>ENTIDAD</w:t>
      </w:r>
      <w:r w:rsidRPr="00F81250">
        <w:rPr>
          <w:rFonts w:ascii="Arial" w:hAnsi="Arial" w:cs="Arial"/>
        </w:rPr>
        <w:t>, podrá proceder al trámite de resolución del Contrato, en los siguientes casos:</w:t>
      </w:r>
    </w:p>
    <w:p w:rsidR="00D858E0" w:rsidRPr="00F81250" w:rsidRDefault="00D858E0" w:rsidP="004C062D">
      <w:pPr>
        <w:numPr>
          <w:ilvl w:val="0"/>
          <w:numId w:val="40"/>
        </w:numPr>
        <w:spacing w:before="120" w:after="120"/>
        <w:ind w:left="1769" w:hanging="357"/>
        <w:jc w:val="both"/>
        <w:rPr>
          <w:rFonts w:ascii="Arial" w:hAnsi="Arial" w:cs="Arial"/>
        </w:rPr>
      </w:pPr>
      <w:r w:rsidRPr="00F81250">
        <w:rPr>
          <w:rFonts w:ascii="Arial" w:hAnsi="Arial" w:cs="Arial"/>
        </w:rPr>
        <w:t xml:space="preserve">Por disolución del </w:t>
      </w:r>
      <w:r w:rsidRPr="00F81250">
        <w:rPr>
          <w:rFonts w:ascii="Arial" w:hAnsi="Arial" w:cs="Arial"/>
          <w:b/>
        </w:rPr>
        <w:t>CONTRATISTA.</w:t>
      </w:r>
    </w:p>
    <w:p w:rsidR="00D858E0" w:rsidRPr="00F81250" w:rsidRDefault="00D858E0" w:rsidP="004C062D">
      <w:pPr>
        <w:numPr>
          <w:ilvl w:val="0"/>
          <w:numId w:val="40"/>
        </w:numPr>
        <w:spacing w:before="120" w:after="120"/>
        <w:jc w:val="both"/>
        <w:rPr>
          <w:rFonts w:ascii="Arial" w:hAnsi="Arial" w:cs="Arial"/>
        </w:rPr>
      </w:pPr>
      <w:r w:rsidRPr="00F81250">
        <w:rPr>
          <w:rFonts w:ascii="Arial" w:hAnsi="Arial" w:cs="Arial"/>
        </w:rPr>
        <w:t xml:space="preserve">Por quiebra declarada del </w:t>
      </w:r>
      <w:r w:rsidRPr="00F81250">
        <w:rPr>
          <w:rFonts w:ascii="Arial" w:hAnsi="Arial" w:cs="Arial"/>
          <w:b/>
        </w:rPr>
        <w:t>CONTRATISTA</w:t>
      </w:r>
      <w:r w:rsidRPr="00F81250">
        <w:rPr>
          <w:rFonts w:ascii="Arial" w:hAnsi="Arial" w:cs="Arial"/>
        </w:rPr>
        <w:t>.</w:t>
      </w:r>
    </w:p>
    <w:p w:rsidR="00D858E0" w:rsidRPr="00F81250" w:rsidRDefault="00D858E0" w:rsidP="004C062D">
      <w:pPr>
        <w:numPr>
          <w:ilvl w:val="0"/>
          <w:numId w:val="40"/>
        </w:numPr>
        <w:spacing w:before="120" w:after="120"/>
        <w:jc w:val="both"/>
        <w:rPr>
          <w:rFonts w:ascii="Arial" w:hAnsi="Arial" w:cs="Arial"/>
        </w:rPr>
      </w:pPr>
      <w:r w:rsidRPr="00F81250">
        <w:rPr>
          <w:rFonts w:ascii="Arial" w:hAnsi="Arial" w:cs="Arial"/>
        </w:rPr>
        <w:t xml:space="preserve">Por incumplimiento en la prestación del Servicio, a requerimiento de la </w:t>
      </w:r>
      <w:r w:rsidRPr="00F81250">
        <w:rPr>
          <w:rFonts w:ascii="Arial" w:hAnsi="Arial" w:cs="Arial"/>
          <w:b/>
        </w:rPr>
        <w:t xml:space="preserve">ENTIDAD </w:t>
      </w:r>
      <w:r w:rsidRPr="00F81250">
        <w:rPr>
          <w:rFonts w:ascii="Arial" w:hAnsi="Arial" w:cs="Arial"/>
        </w:rPr>
        <w:t xml:space="preserve">o el Fiscal del Servicio en asuntos relacionados con el objeto del presente Contrato y lo establecido en las especificaciones técnicas. </w:t>
      </w:r>
    </w:p>
    <w:p w:rsidR="00D858E0" w:rsidRPr="00F81250" w:rsidRDefault="00D858E0" w:rsidP="004C062D">
      <w:pPr>
        <w:numPr>
          <w:ilvl w:val="0"/>
          <w:numId w:val="40"/>
        </w:numPr>
        <w:spacing w:before="120" w:after="120"/>
        <w:jc w:val="both"/>
        <w:rPr>
          <w:rFonts w:ascii="Arial" w:hAnsi="Arial" w:cs="Arial"/>
        </w:rPr>
      </w:pPr>
      <w:r w:rsidRPr="00F81250">
        <w:rPr>
          <w:rFonts w:ascii="Arial" w:hAnsi="Arial" w:cs="Arial"/>
        </w:rPr>
        <w:t>Por paralización del Servicio sin justificación, por el lapso de ____________ días calendario continuos.</w:t>
      </w:r>
    </w:p>
    <w:p w:rsidR="00D858E0" w:rsidRPr="00F81250" w:rsidRDefault="00D858E0" w:rsidP="004C062D">
      <w:pPr>
        <w:numPr>
          <w:ilvl w:val="0"/>
          <w:numId w:val="40"/>
        </w:numPr>
        <w:spacing w:before="120" w:after="120"/>
        <w:jc w:val="both"/>
        <w:rPr>
          <w:rFonts w:ascii="Arial" w:hAnsi="Arial" w:cs="Arial"/>
        </w:rPr>
      </w:pPr>
      <w:r w:rsidRPr="00F81250">
        <w:rPr>
          <w:rFonts w:ascii="Arial" w:hAnsi="Arial" w:cs="Arial"/>
        </w:rPr>
        <w:t>Por negligencia reiterada (2 veces) en el cumplimiento de las especificaciones técnicas, u otras especificaciones, o instrucciones escritas del Fiscal del Servicio</w:t>
      </w:r>
      <w:r w:rsidRPr="00F81250">
        <w:rPr>
          <w:rFonts w:ascii="Arial" w:hAnsi="Arial" w:cs="Arial"/>
          <w:b/>
        </w:rPr>
        <w:t>.</w:t>
      </w:r>
    </w:p>
    <w:p w:rsidR="00D858E0" w:rsidRPr="00F81250" w:rsidRDefault="00D858E0" w:rsidP="004C062D">
      <w:pPr>
        <w:numPr>
          <w:ilvl w:val="0"/>
          <w:numId w:val="40"/>
        </w:numPr>
        <w:spacing w:before="120" w:after="120"/>
        <w:jc w:val="both"/>
        <w:rPr>
          <w:rFonts w:ascii="Arial" w:hAnsi="Arial" w:cs="Arial"/>
        </w:rPr>
      </w:pPr>
      <w:r w:rsidRPr="00F81250">
        <w:rPr>
          <w:rFonts w:ascii="Arial" w:hAnsi="Arial" w:cs="Arial"/>
        </w:rPr>
        <w:t>Por falta de pago de salarios a su personal y otras obligaciones contractuales que afecten al Servicio.</w:t>
      </w:r>
    </w:p>
    <w:p w:rsidR="00D858E0" w:rsidRPr="00F81250" w:rsidRDefault="00D858E0" w:rsidP="004C062D">
      <w:pPr>
        <w:numPr>
          <w:ilvl w:val="0"/>
          <w:numId w:val="40"/>
        </w:numPr>
        <w:spacing w:before="120" w:after="120"/>
        <w:jc w:val="both"/>
        <w:rPr>
          <w:rFonts w:ascii="Arial" w:hAnsi="Arial" w:cs="Arial"/>
        </w:rPr>
      </w:pPr>
      <w:r w:rsidRPr="00F81250">
        <w:rPr>
          <w:rFonts w:ascii="Arial" w:hAnsi="Arial" w:cs="Arial"/>
        </w:rPr>
        <w:t>Cuando el monto de la multa por atraso en la prestación del Servicio alcance el 10% (diez por ciento) del monto total del Contrato, decisión optativa, o el 20% (veinte por ciento), de forma obligatoria.</w:t>
      </w:r>
    </w:p>
    <w:p w:rsidR="00D858E0" w:rsidRPr="00F81250" w:rsidRDefault="00D858E0" w:rsidP="00D858E0">
      <w:pPr>
        <w:spacing w:before="120" w:after="120"/>
        <w:ind w:left="720"/>
        <w:rPr>
          <w:rFonts w:ascii="Arial" w:hAnsi="Arial" w:cs="Arial"/>
        </w:rPr>
      </w:pPr>
    </w:p>
    <w:p w:rsidR="00D858E0" w:rsidRPr="00F81250" w:rsidRDefault="00D858E0" w:rsidP="004C062D">
      <w:pPr>
        <w:numPr>
          <w:ilvl w:val="0"/>
          <w:numId w:val="40"/>
        </w:numPr>
        <w:spacing w:before="120" w:after="120"/>
        <w:jc w:val="both"/>
        <w:rPr>
          <w:rFonts w:ascii="Arial" w:hAnsi="Arial" w:cs="Arial"/>
        </w:rPr>
      </w:pPr>
      <w:r w:rsidRPr="00F81250">
        <w:rPr>
          <w:rFonts w:ascii="Arial" w:hAnsi="Arial" w:cs="Arial"/>
        </w:rPr>
        <w:t>Por fuerza mayor o caso fortuito.</w:t>
      </w:r>
    </w:p>
    <w:p w:rsidR="00D858E0" w:rsidRPr="00F81250" w:rsidRDefault="00D858E0" w:rsidP="004C062D">
      <w:pPr>
        <w:numPr>
          <w:ilvl w:val="0"/>
          <w:numId w:val="40"/>
        </w:numPr>
        <w:spacing w:before="120" w:after="120"/>
        <w:jc w:val="both"/>
        <w:rPr>
          <w:rFonts w:ascii="Arial" w:hAnsi="Arial" w:cs="Arial"/>
        </w:rPr>
      </w:pPr>
      <w:r w:rsidRPr="00F81250">
        <w:rPr>
          <w:rFonts w:ascii="Arial" w:hAnsi="Arial" w:cs="Arial"/>
        </w:rPr>
        <w:t>Por incumplimiento a la cláusula (anticorrupción).</w:t>
      </w:r>
    </w:p>
    <w:p w:rsidR="00D858E0" w:rsidRPr="00F81250" w:rsidRDefault="00D858E0" w:rsidP="00D858E0">
      <w:pPr>
        <w:spacing w:before="120" w:after="120"/>
        <w:ind w:left="1410" w:hanging="702"/>
        <w:jc w:val="both"/>
        <w:rPr>
          <w:rFonts w:ascii="Arial" w:hAnsi="Arial" w:cs="Arial"/>
          <w:b/>
        </w:rPr>
      </w:pPr>
      <w:r w:rsidRPr="00F81250">
        <w:rPr>
          <w:rFonts w:ascii="Arial" w:hAnsi="Arial" w:cs="Arial"/>
          <w:b/>
        </w:rPr>
        <w:t>23.2.2. Resolución a requerimiento del CONTRATISTA por causales atribuibles a la ENTIDAD.</w:t>
      </w:r>
    </w:p>
    <w:p w:rsidR="00D858E0" w:rsidRPr="00F81250" w:rsidRDefault="00D858E0" w:rsidP="00D858E0">
      <w:pPr>
        <w:spacing w:before="120" w:after="120"/>
        <w:ind w:left="1410" w:firstLine="6"/>
        <w:jc w:val="both"/>
        <w:rPr>
          <w:rFonts w:ascii="Arial" w:hAnsi="Arial" w:cs="Arial"/>
        </w:rPr>
      </w:pPr>
      <w:r w:rsidRPr="00F81250">
        <w:rPr>
          <w:rFonts w:ascii="Arial" w:hAnsi="Arial" w:cs="Arial"/>
        </w:rPr>
        <w:t xml:space="preserve">El </w:t>
      </w:r>
      <w:r w:rsidRPr="00F81250">
        <w:rPr>
          <w:rFonts w:ascii="Arial" w:hAnsi="Arial" w:cs="Arial"/>
          <w:b/>
        </w:rPr>
        <w:t>CONTRATISTA,</w:t>
      </w:r>
      <w:r w:rsidRPr="00F81250">
        <w:rPr>
          <w:rFonts w:ascii="Arial" w:hAnsi="Arial" w:cs="Arial"/>
        </w:rPr>
        <w:t xml:space="preserve"> podrá proceder al trámite de resolución del Contrato, en los siguientes casos:</w:t>
      </w:r>
    </w:p>
    <w:p w:rsidR="00D858E0" w:rsidRPr="00F81250" w:rsidRDefault="00D858E0" w:rsidP="004C062D">
      <w:pPr>
        <w:numPr>
          <w:ilvl w:val="0"/>
          <w:numId w:val="41"/>
        </w:numPr>
        <w:spacing w:before="120" w:after="120"/>
        <w:jc w:val="both"/>
        <w:rPr>
          <w:rFonts w:ascii="Arial" w:hAnsi="Arial" w:cs="Arial"/>
        </w:rPr>
      </w:pPr>
      <w:r w:rsidRPr="00F81250">
        <w:rPr>
          <w:rFonts w:ascii="Arial" w:hAnsi="Arial" w:cs="Arial"/>
        </w:rPr>
        <w:t xml:space="preserve">Si apartándose de los términos del Contrato la </w:t>
      </w:r>
      <w:r w:rsidRPr="00F81250">
        <w:rPr>
          <w:rFonts w:ascii="Arial" w:hAnsi="Arial" w:cs="Arial"/>
          <w:b/>
        </w:rPr>
        <w:t>ENTIDAD</w:t>
      </w:r>
      <w:r w:rsidRPr="00F81250">
        <w:rPr>
          <w:rFonts w:ascii="Arial" w:hAnsi="Arial" w:cs="Arial"/>
        </w:rPr>
        <w:t>, a través del Fiscal del Servicio</w:t>
      </w:r>
      <w:r w:rsidRPr="00F81250">
        <w:rPr>
          <w:rFonts w:ascii="Arial" w:hAnsi="Arial" w:cs="Arial"/>
          <w:b/>
        </w:rPr>
        <w:t>,</w:t>
      </w:r>
      <w:r w:rsidRPr="00F81250">
        <w:rPr>
          <w:rFonts w:ascii="Arial" w:hAnsi="Arial" w:cs="Arial"/>
        </w:rPr>
        <w:t xml:space="preserve"> pretende efectuar aumento o disminución en el Servicio, sin cumplir lo establecido por el presente Contrato sin la emisión del Contrato modificatorio correspondiente.</w:t>
      </w:r>
    </w:p>
    <w:p w:rsidR="00D858E0" w:rsidRPr="00F81250" w:rsidRDefault="00D858E0" w:rsidP="004C062D">
      <w:pPr>
        <w:numPr>
          <w:ilvl w:val="0"/>
          <w:numId w:val="41"/>
        </w:numPr>
        <w:spacing w:before="120" w:after="120"/>
        <w:jc w:val="both"/>
        <w:rPr>
          <w:rFonts w:ascii="Arial" w:hAnsi="Arial" w:cs="Arial"/>
        </w:rPr>
      </w:pPr>
      <w:r w:rsidRPr="00F81250">
        <w:rPr>
          <w:rFonts w:ascii="Arial" w:hAnsi="Arial" w:cs="Arial"/>
        </w:rPr>
        <w:t>Por utilizar o requerir aquellos Servicios que son objeto del presente Contrato, en beneficio de terceras personas.</w:t>
      </w:r>
    </w:p>
    <w:p w:rsidR="00D858E0" w:rsidRPr="00F81250" w:rsidRDefault="00D858E0" w:rsidP="004C062D">
      <w:pPr>
        <w:numPr>
          <w:ilvl w:val="0"/>
          <w:numId w:val="41"/>
        </w:numPr>
        <w:spacing w:before="120" w:after="120"/>
        <w:jc w:val="both"/>
        <w:rPr>
          <w:rFonts w:ascii="Arial" w:hAnsi="Arial" w:cs="Arial"/>
        </w:rPr>
      </w:pPr>
      <w:r w:rsidRPr="00F81250">
        <w:rPr>
          <w:rFonts w:ascii="Arial" w:hAnsi="Arial" w:cs="Arial"/>
        </w:rPr>
        <w:t xml:space="preserve">Por suspensión del Servicio por orden escrita de la </w:t>
      </w:r>
      <w:r w:rsidRPr="00F81250">
        <w:rPr>
          <w:rFonts w:ascii="Arial" w:hAnsi="Arial" w:cs="Arial"/>
          <w:b/>
        </w:rPr>
        <w:t>ENTIDAD</w:t>
      </w:r>
      <w:r w:rsidRPr="00F81250">
        <w:rPr>
          <w:rFonts w:ascii="Arial" w:hAnsi="Arial" w:cs="Arial"/>
        </w:rPr>
        <w:t xml:space="preserve"> por un plazo superior a </w:t>
      </w:r>
      <w:r w:rsidRPr="00F81250">
        <w:rPr>
          <w:rFonts w:ascii="Arial" w:hAnsi="Arial" w:cs="Arial"/>
          <w:i/>
          <w:u w:val="single"/>
        </w:rPr>
        <w:t>numeral (literal)</w:t>
      </w:r>
      <w:r w:rsidRPr="00F81250">
        <w:rPr>
          <w:rFonts w:ascii="Arial" w:hAnsi="Arial" w:cs="Arial"/>
        </w:rPr>
        <w:t xml:space="preserve"> días calendario; salvo casos de fuerza mayor o caso fortuito.</w:t>
      </w:r>
    </w:p>
    <w:p w:rsidR="00D858E0" w:rsidRPr="00F81250" w:rsidRDefault="00D858E0" w:rsidP="00D858E0">
      <w:pPr>
        <w:spacing w:before="120" w:after="120"/>
        <w:ind w:left="1413" w:hanging="705"/>
        <w:jc w:val="both"/>
        <w:rPr>
          <w:rFonts w:ascii="Arial" w:hAnsi="Arial" w:cs="Arial"/>
        </w:rPr>
      </w:pPr>
      <w:r w:rsidRPr="00F81250">
        <w:rPr>
          <w:rFonts w:ascii="Arial" w:hAnsi="Arial" w:cs="Arial"/>
          <w:b/>
        </w:rPr>
        <w:t xml:space="preserve">23.2.3. </w:t>
      </w:r>
      <w:r w:rsidRPr="00F81250">
        <w:rPr>
          <w:rFonts w:ascii="Arial" w:hAnsi="Arial" w:cs="Arial"/>
          <w:color w:val="000000"/>
        </w:rPr>
        <w:t>Las Partes podrán terminar el presente Contrato por mutuo acuerdo en cualquier momento. La terminación por mutuo acuerdo deberá constar mediante notificación a través de carta notariada, si corresponde, incluir los montos a reconocer por las prestaciones ejecutadas por las Partes.</w:t>
      </w:r>
      <w:r w:rsidRPr="00F81250">
        <w:rPr>
          <w:rFonts w:ascii="Arial" w:hAnsi="Arial" w:cs="Arial"/>
        </w:rPr>
        <w:t xml:space="preserve"> </w:t>
      </w:r>
    </w:p>
    <w:p w:rsidR="00D858E0" w:rsidRPr="00F81250" w:rsidRDefault="00D858E0" w:rsidP="00D858E0">
      <w:pPr>
        <w:spacing w:before="120" w:after="120"/>
        <w:ind w:left="1418" w:hanging="709"/>
        <w:jc w:val="both"/>
        <w:rPr>
          <w:rFonts w:ascii="Arial" w:hAnsi="Arial" w:cs="Arial"/>
          <w:color w:val="000000"/>
        </w:rPr>
      </w:pPr>
      <w:r w:rsidRPr="00F81250">
        <w:rPr>
          <w:rFonts w:ascii="Arial" w:hAnsi="Arial" w:cs="Arial"/>
          <w:b/>
          <w:color w:val="000000"/>
        </w:rPr>
        <w:lastRenderedPageBreak/>
        <w:t>23.2.4.</w:t>
      </w:r>
      <w:r w:rsidRPr="00F81250">
        <w:rPr>
          <w:rFonts w:ascii="Arial" w:hAnsi="Arial" w:cs="Arial"/>
          <w:b/>
          <w:color w:val="000000"/>
        </w:rPr>
        <w:tab/>
      </w:r>
      <w:r w:rsidRPr="00F81250">
        <w:rPr>
          <w:rFonts w:ascii="Arial" w:hAnsi="Arial" w:cs="Arial"/>
          <w:color w:val="000000"/>
        </w:rPr>
        <w:t xml:space="preserve">La </w:t>
      </w:r>
      <w:r w:rsidRPr="00F81250">
        <w:rPr>
          <w:rFonts w:ascii="Arial" w:hAnsi="Arial" w:cs="Arial"/>
          <w:b/>
          <w:color w:val="000000"/>
        </w:rPr>
        <w:t xml:space="preserve">ENTIDAD </w:t>
      </w:r>
      <w:r w:rsidRPr="00F81250">
        <w:rPr>
          <w:rFonts w:ascii="Arial" w:hAnsi="Arial" w:cs="Arial"/>
          <w:color w:val="000000"/>
        </w:rPr>
        <w:t xml:space="preserve">en cualquier momento podrá resolver de manera unilateral </w:t>
      </w:r>
      <w:r w:rsidRPr="00F81250">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F81250">
        <w:rPr>
          <w:rFonts w:ascii="Arial" w:hAnsi="Arial" w:cs="Arial"/>
          <w:b/>
        </w:rPr>
        <w:t>PROVEEDOR</w:t>
      </w:r>
      <w:r w:rsidRPr="00F81250">
        <w:rPr>
          <w:rFonts w:ascii="Arial" w:hAnsi="Arial" w:cs="Arial"/>
        </w:rPr>
        <w:t>;</w:t>
      </w:r>
      <w:r w:rsidRPr="00F81250">
        <w:rPr>
          <w:rFonts w:ascii="Arial" w:hAnsi="Arial" w:cs="Arial"/>
          <w:b/>
        </w:rPr>
        <w:t xml:space="preserve"> </w:t>
      </w:r>
      <w:r w:rsidRPr="00F81250">
        <w:rPr>
          <w:rFonts w:ascii="Arial" w:hAnsi="Arial" w:cs="Arial"/>
        </w:rPr>
        <w:t>sin lugar a ningún tipo de resarcimiento por parte de la</w:t>
      </w:r>
      <w:r w:rsidRPr="00F81250">
        <w:rPr>
          <w:rFonts w:ascii="Arial" w:hAnsi="Arial" w:cs="Arial"/>
          <w:b/>
        </w:rPr>
        <w:t xml:space="preserve"> ENTIDAD </w:t>
      </w:r>
      <w:r w:rsidRPr="00F81250">
        <w:rPr>
          <w:rFonts w:ascii="Arial" w:hAnsi="Arial" w:cs="Arial"/>
        </w:rPr>
        <w:t>a</w:t>
      </w:r>
      <w:r w:rsidRPr="00F81250">
        <w:rPr>
          <w:rFonts w:ascii="Arial" w:hAnsi="Arial" w:cs="Arial"/>
          <w:b/>
        </w:rPr>
        <w:t xml:space="preserve"> </w:t>
      </w:r>
      <w:r w:rsidRPr="00F81250">
        <w:rPr>
          <w:rFonts w:ascii="Arial" w:hAnsi="Arial" w:cs="Arial"/>
        </w:rPr>
        <w:t>favor del</w:t>
      </w:r>
      <w:r w:rsidRPr="00F81250">
        <w:rPr>
          <w:rFonts w:ascii="Arial" w:hAnsi="Arial" w:cs="Arial"/>
          <w:b/>
        </w:rPr>
        <w:t xml:space="preserve"> PROVEEDOR.</w:t>
      </w:r>
    </w:p>
    <w:p w:rsidR="00D858E0" w:rsidRPr="00F81250" w:rsidRDefault="00D858E0" w:rsidP="00D858E0">
      <w:pPr>
        <w:spacing w:before="120" w:after="120"/>
        <w:ind w:left="1413" w:hanging="705"/>
        <w:jc w:val="both"/>
        <w:rPr>
          <w:rFonts w:ascii="Arial" w:hAnsi="Arial" w:cs="Arial"/>
        </w:rPr>
      </w:pPr>
      <w:r w:rsidRPr="00F81250">
        <w:rPr>
          <w:rFonts w:ascii="Arial" w:hAnsi="Arial" w:cs="Arial"/>
          <w:b/>
        </w:rPr>
        <w:t>23.2.5. Reglas aplicables a la Resolución:</w:t>
      </w:r>
    </w:p>
    <w:p w:rsidR="00D858E0" w:rsidRPr="00F81250" w:rsidRDefault="00D858E0" w:rsidP="00D858E0">
      <w:pPr>
        <w:spacing w:before="120" w:after="120"/>
        <w:ind w:left="1413"/>
        <w:jc w:val="both"/>
        <w:rPr>
          <w:rFonts w:ascii="Arial" w:hAnsi="Arial" w:cs="Arial"/>
        </w:rPr>
      </w:pPr>
      <w:r w:rsidRPr="00F81250">
        <w:rPr>
          <w:rFonts w:ascii="Arial" w:hAnsi="Arial" w:cs="Arial"/>
        </w:rPr>
        <w:t xml:space="preserve">Para procesar la resolución del Contrato por cualquiera de las causales señaladas en los numerales 23.2.1. </w:t>
      </w:r>
      <w:proofErr w:type="gramStart"/>
      <w:r w:rsidRPr="00F81250">
        <w:rPr>
          <w:rFonts w:ascii="Arial" w:hAnsi="Arial" w:cs="Arial"/>
        </w:rPr>
        <w:t>y</w:t>
      </w:r>
      <w:proofErr w:type="gramEnd"/>
      <w:r w:rsidRPr="00F81250">
        <w:rPr>
          <w:rFonts w:ascii="Arial" w:hAnsi="Arial" w:cs="Arial"/>
        </w:rPr>
        <w:t xml:space="preserve"> 23.2.2., la Parte afectada dará aviso escrito mediante carta notariada, a la otra Parte, de su intención de resolver el Contrato, estableciendo claramente la causal que se aduce.</w:t>
      </w:r>
    </w:p>
    <w:p w:rsidR="00D858E0" w:rsidRPr="00F81250" w:rsidRDefault="00D858E0" w:rsidP="00D858E0">
      <w:pPr>
        <w:spacing w:before="120" w:after="120"/>
        <w:ind w:left="1416"/>
        <w:jc w:val="both"/>
        <w:rPr>
          <w:rFonts w:ascii="Arial" w:hAnsi="Arial" w:cs="Arial"/>
        </w:rPr>
      </w:pPr>
      <w:r w:rsidRPr="00F81250">
        <w:rPr>
          <w:rFonts w:ascii="Arial" w:hAnsi="Arial" w:cs="Arial"/>
        </w:rPr>
        <w:t>Si dentro de los 10 (diez) días hábiles siguientes de la fecha de notificación, se enmendaran las fallas, se normalizara el desarrollo de los Servicios y se tomaran las medidas necesarias para continuar normalmente con las estipulaciones del Contrato y el requirente de la resolución, expresará por escrito su conformidad a la solución, el aviso de intención de resolución será retirado.</w:t>
      </w:r>
    </w:p>
    <w:p w:rsidR="00D858E0" w:rsidRPr="00F81250" w:rsidRDefault="00D858E0" w:rsidP="00D858E0">
      <w:pPr>
        <w:spacing w:before="120" w:after="120"/>
        <w:ind w:left="1416"/>
        <w:jc w:val="both"/>
        <w:rPr>
          <w:rFonts w:ascii="Arial" w:hAnsi="Arial" w:cs="Arial"/>
        </w:rPr>
      </w:pPr>
      <w:r w:rsidRPr="00F81250">
        <w:rPr>
          <w:rFonts w:ascii="Arial" w:hAnsi="Arial" w:cs="Arial"/>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efectivo. </w:t>
      </w:r>
    </w:p>
    <w:p w:rsidR="00D858E0" w:rsidRPr="00F81250" w:rsidRDefault="00D858E0" w:rsidP="00D858E0">
      <w:pPr>
        <w:spacing w:before="120" w:after="120"/>
        <w:ind w:left="1416"/>
        <w:jc w:val="both"/>
        <w:rPr>
          <w:rFonts w:ascii="Arial" w:hAnsi="Arial" w:cs="Arial"/>
        </w:rPr>
      </w:pPr>
      <w:r w:rsidRPr="00F81250">
        <w:rPr>
          <w:rFonts w:ascii="Arial" w:hAnsi="Arial" w:cs="Arial"/>
        </w:rPr>
        <w:t xml:space="preserve">Cuando el monto de la multa, alcance al 20% (veinte por ciento) del monto total del Contrato, la </w:t>
      </w:r>
      <w:r w:rsidRPr="00F81250">
        <w:rPr>
          <w:rFonts w:ascii="Arial" w:hAnsi="Arial" w:cs="Arial"/>
          <w:b/>
        </w:rPr>
        <w:t>ENTIDAD</w:t>
      </w:r>
      <w:r w:rsidRPr="00F81250">
        <w:rPr>
          <w:rFonts w:ascii="Arial" w:hAnsi="Arial" w:cs="Arial"/>
        </w:rPr>
        <w:t xml:space="preserve"> deberá notificar mediante carta notariada que la resolución de Contrato se ha hecho efectiva. </w:t>
      </w:r>
    </w:p>
    <w:p w:rsidR="00D858E0" w:rsidRPr="00F81250" w:rsidRDefault="00D858E0" w:rsidP="00D858E0">
      <w:pPr>
        <w:tabs>
          <w:tab w:val="left" w:pos="567"/>
        </w:tabs>
        <w:spacing w:before="120" w:after="120"/>
        <w:ind w:left="1418"/>
        <w:jc w:val="both"/>
        <w:rPr>
          <w:rFonts w:ascii="Arial" w:hAnsi="Arial" w:cs="Arial"/>
        </w:rPr>
      </w:pPr>
      <w:r w:rsidRPr="00F81250">
        <w:rPr>
          <w:rFonts w:ascii="Arial" w:hAnsi="Arial" w:cs="Aria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F81250">
        <w:rPr>
          <w:rFonts w:ascii="Arial" w:hAnsi="Arial" w:cs="Arial"/>
          <w:color w:val="000000"/>
        </w:rPr>
        <w:t>incluir los montos a reconocer por las prestaciones ejecutadas por las Partes.</w:t>
      </w:r>
    </w:p>
    <w:p w:rsidR="00D858E0" w:rsidRPr="00F81250" w:rsidRDefault="00D858E0" w:rsidP="00D858E0">
      <w:pPr>
        <w:tabs>
          <w:tab w:val="left" w:pos="567"/>
        </w:tabs>
        <w:spacing w:before="120" w:after="120"/>
        <w:ind w:left="1418"/>
        <w:jc w:val="both"/>
        <w:rPr>
          <w:rFonts w:ascii="Arial" w:hAnsi="Arial" w:cs="Arial"/>
          <w:b/>
          <w:bCs/>
        </w:rPr>
      </w:pPr>
      <w:r w:rsidRPr="00F81250">
        <w:rPr>
          <w:rFonts w:ascii="Arial" w:hAnsi="Arial" w:cs="Arial"/>
        </w:rPr>
        <w:t xml:space="preserve">En caso que se proceda a la resolución del Contrato, por razones atribuibles al </w:t>
      </w:r>
      <w:r w:rsidRPr="00F81250">
        <w:rPr>
          <w:rFonts w:ascii="Arial" w:hAnsi="Arial" w:cs="Arial"/>
          <w:b/>
        </w:rPr>
        <w:t>CONTRATISTA</w:t>
      </w:r>
      <w:r w:rsidRPr="00F81250">
        <w:rPr>
          <w:rFonts w:ascii="Arial" w:hAnsi="Arial" w:cs="Arial"/>
        </w:rPr>
        <w:t>,</w:t>
      </w:r>
      <w:r w:rsidRPr="00F81250">
        <w:rPr>
          <w:rFonts w:ascii="Arial" w:hAnsi="Arial" w:cs="Arial"/>
          <w:b/>
        </w:rPr>
        <w:t xml:space="preserve"> </w:t>
      </w:r>
      <w:r w:rsidRPr="00F81250">
        <w:rPr>
          <w:rFonts w:ascii="Arial" w:hAnsi="Arial" w:cs="Arial"/>
        </w:rPr>
        <w:t xml:space="preserve">se consolidara en favor de la </w:t>
      </w:r>
      <w:r w:rsidRPr="00F81250">
        <w:rPr>
          <w:rFonts w:ascii="Arial" w:hAnsi="Arial" w:cs="Arial"/>
          <w:b/>
        </w:rPr>
        <w:t>ENTIDAD</w:t>
      </w:r>
      <w:r w:rsidRPr="00F81250">
        <w:rPr>
          <w:rFonts w:ascii="Arial" w:hAnsi="Arial" w:cs="Arial"/>
        </w:rPr>
        <w:t xml:space="preserve"> la garantía de cumplimiento de Contrato. Por otro lado también se consolidan a favor de la </w:t>
      </w:r>
      <w:r w:rsidRPr="00F81250">
        <w:rPr>
          <w:rFonts w:ascii="Arial" w:hAnsi="Arial" w:cs="Arial"/>
          <w:b/>
        </w:rPr>
        <w:t>ENTIDAD</w:t>
      </w:r>
      <w:r w:rsidRPr="00F81250">
        <w:rPr>
          <w:rFonts w:ascii="Arial" w:hAnsi="Arial" w:cs="Arial"/>
        </w:rPr>
        <w:t xml:space="preserve"> las multas o penalidades</w:t>
      </w:r>
      <w:r w:rsidRPr="00F81250">
        <w:rPr>
          <w:rFonts w:ascii="Arial" w:hAnsi="Arial" w:cs="Arial"/>
          <w:b/>
          <w:bCs/>
        </w:rPr>
        <w:t>.</w:t>
      </w:r>
    </w:p>
    <w:p w:rsidR="00D858E0" w:rsidRPr="00F81250" w:rsidRDefault="00D858E0" w:rsidP="00D858E0">
      <w:pPr>
        <w:spacing w:before="120" w:after="120"/>
        <w:jc w:val="both"/>
        <w:rPr>
          <w:rFonts w:ascii="Arial" w:hAnsi="Arial" w:cs="Arial"/>
          <w:b/>
          <w:u w:val="single"/>
        </w:rPr>
      </w:pPr>
      <w:r w:rsidRPr="00F81250">
        <w:rPr>
          <w:rFonts w:ascii="Arial" w:hAnsi="Arial" w:cs="Arial"/>
          <w:b/>
          <w:u w:val="single"/>
        </w:rPr>
        <w:t>VIGÉSIMA CUARTA.- (CIERRE DE CONTRATO)</w:t>
      </w:r>
    </w:p>
    <w:p w:rsidR="00D858E0" w:rsidRPr="00F81250" w:rsidRDefault="00D858E0" w:rsidP="00D858E0">
      <w:pPr>
        <w:widowControl w:val="0"/>
        <w:spacing w:before="120" w:after="120"/>
        <w:jc w:val="both"/>
        <w:rPr>
          <w:rFonts w:ascii="Arial" w:hAnsi="Arial" w:cs="Arial"/>
        </w:rPr>
      </w:pPr>
      <w:r w:rsidRPr="00F81250">
        <w:rPr>
          <w:rFonts w:ascii="Arial" w:hAnsi="Arial" w:cs="Arial"/>
        </w:rPr>
        <w:t>Terminado el Contrato, por su cumplimiento, las Partes firmarán un acta de cierre del Contrato manifestando los términos de recepción o nota de recepción del Servicio efectivamente ejecutado.</w:t>
      </w:r>
    </w:p>
    <w:p w:rsidR="00D858E0" w:rsidRPr="00F81250" w:rsidRDefault="00D858E0" w:rsidP="00D858E0">
      <w:pPr>
        <w:widowControl w:val="0"/>
        <w:spacing w:before="120" w:after="120"/>
        <w:jc w:val="both"/>
        <w:rPr>
          <w:rFonts w:ascii="Arial" w:hAnsi="Arial" w:cs="Arial"/>
        </w:rPr>
      </w:pPr>
      <w:r w:rsidRPr="00F81250">
        <w:rPr>
          <w:rFonts w:ascii="Arial" w:hAnsi="Arial" w:cs="Arial"/>
        </w:rPr>
        <w:t>Terminado el Contrato por resolución, las Partes realizaran la conciliación de cuentas finales a efectos de determinar cualquier saldo pendiente de pago si hubiese o correspondiese, emitiendo un acta de cierre del Contrato.</w:t>
      </w:r>
    </w:p>
    <w:p w:rsidR="00D858E0" w:rsidRPr="00F81250" w:rsidRDefault="00D858E0" w:rsidP="00D858E0">
      <w:pPr>
        <w:spacing w:before="120" w:after="120"/>
        <w:jc w:val="both"/>
        <w:rPr>
          <w:rFonts w:ascii="Arial" w:hAnsi="Arial" w:cs="Arial"/>
          <w:u w:val="single"/>
        </w:rPr>
      </w:pPr>
      <w:r w:rsidRPr="00F81250">
        <w:rPr>
          <w:rFonts w:ascii="Arial" w:hAnsi="Arial" w:cs="Arial"/>
          <w:b/>
          <w:u w:val="single"/>
        </w:rPr>
        <w:t>VIGÉSIMA QUINTA.- (SOLUCIÓN DE CONTROVERSIAS)</w:t>
      </w:r>
    </w:p>
    <w:p w:rsidR="00D858E0" w:rsidRPr="00F81250" w:rsidRDefault="00D858E0" w:rsidP="00D858E0">
      <w:pPr>
        <w:spacing w:before="120" w:after="120"/>
        <w:jc w:val="both"/>
        <w:rPr>
          <w:rFonts w:ascii="Arial" w:hAnsi="Arial" w:cs="Arial"/>
        </w:rPr>
      </w:pPr>
      <w:r w:rsidRPr="00F81250">
        <w:rPr>
          <w:rFonts w:ascii="Arial" w:hAnsi="Arial" w:cs="Arial"/>
        </w:rPr>
        <w:t>En caso de surgir controversias sobre los derechos y obligaciones de las Partes, durante la ejecución del presente Servicio, las Partes acudirán a los términos y condiciones del Contrato, documento de contratación directa y propuesta adjudicada, sometidas a la jurisdicción coactiva fiscal.</w:t>
      </w:r>
    </w:p>
    <w:p w:rsidR="00D858E0" w:rsidRPr="00F81250" w:rsidRDefault="00D858E0" w:rsidP="00D858E0">
      <w:pPr>
        <w:spacing w:before="120" w:after="120"/>
        <w:jc w:val="both"/>
        <w:rPr>
          <w:rFonts w:ascii="Arial" w:hAnsi="Arial" w:cs="Arial"/>
          <w:b/>
          <w:bCs/>
          <w:u w:val="single"/>
        </w:rPr>
      </w:pPr>
      <w:r w:rsidRPr="00F81250">
        <w:rPr>
          <w:rFonts w:ascii="Arial" w:hAnsi="Arial" w:cs="Arial"/>
          <w:b/>
          <w:u w:val="single"/>
        </w:rPr>
        <w:t>VIGÉSIMA SEXTA.-</w:t>
      </w:r>
      <w:r w:rsidRPr="00F81250">
        <w:rPr>
          <w:rFonts w:ascii="Arial" w:hAnsi="Arial" w:cs="Arial"/>
          <w:b/>
          <w:bCs/>
          <w:u w:val="single"/>
        </w:rPr>
        <w:t xml:space="preserve"> (MODIFICACIÓN AL CONTRATO) </w:t>
      </w:r>
    </w:p>
    <w:p w:rsidR="00D858E0" w:rsidRPr="00F81250" w:rsidRDefault="00D858E0" w:rsidP="00D858E0">
      <w:pPr>
        <w:spacing w:before="120" w:after="120"/>
        <w:jc w:val="both"/>
        <w:rPr>
          <w:rFonts w:ascii="Arial" w:hAnsi="Arial" w:cs="Arial"/>
        </w:rPr>
      </w:pPr>
      <w:r w:rsidRPr="00F81250">
        <w:rPr>
          <w:rFonts w:ascii="Arial" w:hAnsi="Arial" w:cs="Arial"/>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D858E0" w:rsidRPr="00F81250" w:rsidRDefault="00D858E0" w:rsidP="00D858E0">
      <w:pPr>
        <w:spacing w:before="120" w:after="120"/>
        <w:jc w:val="both"/>
        <w:rPr>
          <w:rFonts w:ascii="Arial" w:hAnsi="Arial" w:cs="Arial"/>
        </w:rPr>
      </w:pPr>
      <w:r w:rsidRPr="00F81250">
        <w:rPr>
          <w:rFonts w:ascii="Arial" w:hAnsi="Arial" w:cs="Arial"/>
        </w:rPr>
        <w:t xml:space="preserve">Las referidas modificaciones se realizarán a través de uno o varios contratos modificatorios, que sumados no deberán exceder el 10% (diez por ciento) del monto del Contrato principal, de acuerdo con </w:t>
      </w:r>
      <w:r w:rsidRPr="00F81250">
        <w:rPr>
          <w:rFonts w:ascii="Arial" w:hAnsi="Arial" w:cs="Arial"/>
        </w:rPr>
        <w:lastRenderedPageBreak/>
        <w:t>lo establecido en el Artículo 38 del Reglamento Específico del Sistema de Administración de Bienes y Servicios de YPFB (RE-SABS-EPNE-YPFB).</w:t>
      </w:r>
    </w:p>
    <w:p w:rsidR="00D858E0" w:rsidRPr="00F81250" w:rsidRDefault="00D858E0" w:rsidP="00D858E0">
      <w:pPr>
        <w:spacing w:after="120"/>
        <w:jc w:val="both"/>
        <w:rPr>
          <w:rFonts w:ascii="Arial" w:hAnsi="Arial" w:cs="Arial"/>
          <w:b/>
          <w:i/>
          <w:u w:val="single"/>
        </w:rPr>
      </w:pPr>
      <w:r w:rsidRPr="00F81250">
        <w:rPr>
          <w:rFonts w:ascii="Arial" w:hAnsi="Arial" w:cs="Arial"/>
          <w:b/>
          <w:i/>
          <w:u w:val="single"/>
        </w:rPr>
        <w:t>INCLUIR LA SIGUIENTE CLÁUSULA EN CASO DE QUE CORRESPONDA:</w:t>
      </w:r>
    </w:p>
    <w:p w:rsidR="00D858E0" w:rsidRPr="00F81250" w:rsidRDefault="00D858E0" w:rsidP="00D858E0">
      <w:pPr>
        <w:spacing w:after="120"/>
        <w:jc w:val="both"/>
        <w:rPr>
          <w:rFonts w:ascii="Arial" w:hAnsi="Arial" w:cs="Arial"/>
          <w:b/>
          <w:i/>
          <w:u w:val="single"/>
        </w:rPr>
      </w:pPr>
      <w:r w:rsidRPr="00F81250">
        <w:rPr>
          <w:rFonts w:ascii="Arial" w:hAnsi="Arial" w:cs="Arial"/>
          <w:b/>
          <w:i/>
          <w:u w:val="single"/>
        </w:rPr>
        <w:t>(PROTOCOLIZACIÓN DEL CONTRATO)</w:t>
      </w:r>
    </w:p>
    <w:p w:rsidR="00D858E0" w:rsidRPr="00F81250" w:rsidRDefault="00D858E0" w:rsidP="00D858E0">
      <w:pPr>
        <w:spacing w:after="120"/>
        <w:jc w:val="both"/>
        <w:rPr>
          <w:rFonts w:ascii="Arial" w:hAnsi="Arial" w:cs="Arial"/>
          <w:i/>
        </w:rPr>
      </w:pPr>
      <w:r w:rsidRPr="00F81250">
        <w:rPr>
          <w:rFonts w:ascii="Arial" w:hAnsi="Arial" w:cs="Arial"/>
          <w:i/>
        </w:rPr>
        <w:t xml:space="preserve">El presente Contrato será protocolizado con todas las formalidades de Ley por la </w:t>
      </w:r>
      <w:r w:rsidRPr="00F81250">
        <w:rPr>
          <w:rFonts w:ascii="Arial" w:hAnsi="Arial" w:cs="Arial"/>
          <w:b/>
          <w:i/>
        </w:rPr>
        <w:t>Entidad</w:t>
      </w:r>
      <w:r w:rsidRPr="00F81250">
        <w:rPr>
          <w:rFonts w:ascii="Arial" w:hAnsi="Arial" w:cs="Arial"/>
          <w:i/>
        </w:rPr>
        <w:t xml:space="preserve"> en el distrito administrativo correspondiente. El importe que por concepto de protocolización debe ser pagado por el </w:t>
      </w:r>
      <w:r w:rsidRPr="00F81250">
        <w:rPr>
          <w:rFonts w:ascii="Arial" w:hAnsi="Arial" w:cs="Arial"/>
          <w:b/>
          <w:bCs/>
          <w:i/>
        </w:rPr>
        <w:t>Contratista</w:t>
      </w:r>
      <w:r w:rsidRPr="00F81250">
        <w:rPr>
          <w:rFonts w:ascii="Arial" w:hAnsi="Arial" w:cs="Arial"/>
          <w:i/>
        </w:rPr>
        <w:t xml:space="preserve">. En caso que este importe no sea cancelado por el </w:t>
      </w:r>
      <w:r w:rsidRPr="00F81250">
        <w:rPr>
          <w:rFonts w:ascii="Arial" w:hAnsi="Arial" w:cs="Arial"/>
          <w:b/>
          <w:bCs/>
          <w:i/>
        </w:rPr>
        <w:t>Contratista</w:t>
      </w:r>
      <w:r w:rsidRPr="00F81250">
        <w:rPr>
          <w:rFonts w:ascii="Arial" w:hAnsi="Arial" w:cs="Arial"/>
          <w:i/>
        </w:rPr>
        <w:t xml:space="preserve"> podrá ser descontado por la </w:t>
      </w:r>
      <w:r w:rsidRPr="00F81250">
        <w:rPr>
          <w:rFonts w:ascii="Arial" w:hAnsi="Arial" w:cs="Arial"/>
          <w:b/>
          <w:i/>
        </w:rPr>
        <w:t>Entidad</w:t>
      </w:r>
      <w:r w:rsidRPr="00F81250">
        <w:rPr>
          <w:rFonts w:ascii="Arial" w:hAnsi="Arial" w:cs="Arial"/>
          <w:i/>
        </w:rPr>
        <w:t xml:space="preserve"> a tiempo de hacer efectivo el pago de las planillas mensuales o en la planilla final del Contrato. </w:t>
      </w:r>
    </w:p>
    <w:p w:rsidR="00D858E0" w:rsidRPr="00F81250" w:rsidRDefault="00D858E0" w:rsidP="00D858E0">
      <w:pPr>
        <w:spacing w:after="120"/>
        <w:jc w:val="both"/>
        <w:rPr>
          <w:rFonts w:ascii="Arial" w:hAnsi="Arial" w:cs="Arial"/>
          <w:i/>
        </w:rPr>
      </w:pPr>
      <w:r w:rsidRPr="00F81250">
        <w:rPr>
          <w:rFonts w:ascii="Arial" w:hAnsi="Arial" w:cs="Arial"/>
          <w:i/>
        </w:rPr>
        <w:t>Esta protocolización contendrá los siguientes documentos:</w:t>
      </w:r>
    </w:p>
    <w:p w:rsidR="00D858E0" w:rsidRPr="00F81250" w:rsidRDefault="00D858E0" w:rsidP="00D858E0">
      <w:pPr>
        <w:spacing w:after="120"/>
        <w:jc w:val="both"/>
        <w:rPr>
          <w:rFonts w:ascii="Arial" w:hAnsi="Arial" w:cs="Arial"/>
          <w:i/>
        </w:rPr>
      </w:pPr>
      <w:r w:rsidRPr="00F81250">
        <w:rPr>
          <w:rFonts w:ascii="Arial" w:hAnsi="Arial" w:cs="Arial"/>
          <w:i/>
        </w:rPr>
        <w:t>Originales o fotocopias legalizadas de:</w:t>
      </w:r>
    </w:p>
    <w:p w:rsidR="00D858E0" w:rsidRPr="00F81250" w:rsidRDefault="00D858E0" w:rsidP="004C062D">
      <w:pPr>
        <w:numPr>
          <w:ilvl w:val="0"/>
          <w:numId w:val="48"/>
        </w:numPr>
        <w:ind w:left="1134" w:hanging="283"/>
        <w:jc w:val="both"/>
        <w:rPr>
          <w:rFonts w:ascii="Arial" w:hAnsi="Arial" w:cs="Arial"/>
          <w:i/>
        </w:rPr>
      </w:pPr>
      <w:r w:rsidRPr="00F81250">
        <w:rPr>
          <w:rFonts w:ascii="Arial" w:hAnsi="Arial" w:cs="Arial"/>
          <w:i/>
        </w:rPr>
        <w:t xml:space="preserve">Testimonio del poder del representante legal referido en el Contrato. </w:t>
      </w:r>
    </w:p>
    <w:p w:rsidR="00D858E0" w:rsidRPr="00F81250" w:rsidRDefault="00D858E0" w:rsidP="004C062D">
      <w:pPr>
        <w:numPr>
          <w:ilvl w:val="0"/>
          <w:numId w:val="48"/>
        </w:numPr>
        <w:ind w:left="1134" w:hanging="283"/>
        <w:jc w:val="both"/>
        <w:rPr>
          <w:rFonts w:ascii="Arial" w:hAnsi="Arial" w:cs="Arial"/>
          <w:i/>
        </w:rPr>
      </w:pPr>
      <w:r w:rsidRPr="00F81250">
        <w:rPr>
          <w:rFonts w:ascii="Arial" w:hAnsi="Arial" w:cs="Arial"/>
          <w:i/>
        </w:rPr>
        <w:t>Certificado de  matrícula de inscripción en FUNDEMPRESA.</w:t>
      </w:r>
    </w:p>
    <w:p w:rsidR="00D858E0" w:rsidRPr="00F81250" w:rsidRDefault="00D858E0" w:rsidP="004C062D">
      <w:pPr>
        <w:numPr>
          <w:ilvl w:val="0"/>
          <w:numId w:val="48"/>
        </w:numPr>
        <w:ind w:left="1134" w:hanging="283"/>
        <w:jc w:val="both"/>
        <w:rPr>
          <w:rFonts w:ascii="Arial" w:hAnsi="Arial" w:cs="Arial"/>
          <w:i/>
        </w:rPr>
      </w:pPr>
      <w:r w:rsidRPr="00F81250">
        <w:rPr>
          <w:rFonts w:ascii="Arial" w:hAnsi="Arial" w:cs="Arial"/>
          <w:i/>
        </w:rPr>
        <w:t>Minuta del Contrato</w:t>
      </w:r>
    </w:p>
    <w:p w:rsidR="00D858E0" w:rsidRPr="00F81250" w:rsidRDefault="00D858E0" w:rsidP="00D858E0">
      <w:pPr>
        <w:jc w:val="both"/>
        <w:rPr>
          <w:rFonts w:ascii="Arial" w:hAnsi="Arial" w:cs="Arial"/>
          <w:i/>
        </w:rPr>
      </w:pPr>
      <w:r w:rsidRPr="00F81250">
        <w:rPr>
          <w:rFonts w:ascii="Arial" w:hAnsi="Arial" w:cs="Arial"/>
          <w:i/>
        </w:rPr>
        <w:t>Fotocopias simples de:</w:t>
      </w:r>
    </w:p>
    <w:p w:rsidR="00D858E0" w:rsidRPr="00F81250" w:rsidRDefault="00D858E0" w:rsidP="004C062D">
      <w:pPr>
        <w:numPr>
          <w:ilvl w:val="0"/>
          <w:numId w:val="48"/>
        </w:numPr>
        <w:ind w:left="1134" w:hanging="283"/>
        <w:jc w:val="both"/>
        <w:rPr>
          <w:rFonts w:ascii="Arial" w:hAnsi="Arial" w:cs="Arial"/>
          <w:i/>
        </w:rPr>
      </w:pPr>
      <w:r w:rsidRPr="00F81250">
        <w:rPr>
          <w:rFonts w:ascii="Arial" w:hAnsi="Arial" w:cs="Arial"/>
          <w:i/>
        </w:rPr>
        <w:t>Cédula de identidad del representante legal.  </w:t>
      </w:r>
    </w:p>
    <w:p w:rsidR="00D858E0" w:rsidRPr="00F81250" w:rsidRDefault="00D858E0" w:rsidP="004C062D">
      <w:pPr>
        <w:numPr>
          <w:ilvl w:val="0"/>
          <w:numId w:val="48"/>
        </w:numPr>
        <w:ind w:left="1134" w:hanging="283"/>
        <w:jc w:val="both"/>
        <w:rPr>
          <w:rFonts w:ascii="Arial" w:hAnsi="Arial" w:cs="Arial"/>
          <w:i/>
        </w:rPr>
      </w:pPr>
      <w:r w:rsidRPr="00F81250">
        <w:rPr>
          <w:rFonts w:ascii="Arial" w:hAnsi="Arial" w:cs="Arial"/>
          <w:i/>
        </w:rPr>
        <w:t xml:space="preserve">Escritura  de constitución de la empresa.  </w:t>
      </w:r>
    </w:p>
    <w:p w:rsidR="00D858E0" w:rsidRPr="00F81250" w:rsidRDefault="00D858E0" w:rsidP="004C062D">
      <w:pPr>
        <w:numPr>
          <w:ilvl w:val="0"/>
          <w:numId w:val="48"/>
        </w:numPr>
        <w:spacing w:after="120"/>
        <w:ind w:left="1134" w:hanging="283"/>
        <w:jc w:val="both"/>
        <w:rPr>
          <w:rFonts w:ascii="Arial" w:hAnsi="Arial" w:cs="Arial"/>
          <w:i/>
        </w:rPr>
      </w:pPr>
      <w:r w:rsidRPr="00F81250">
        <w:rPr>
          <w:rFonts w:ascii="Arial" w:hAnsi="Arial" w:cs="Arial"/>
          <w:i/>
        </w:rPr>
        <w:t xml:space="preserve">Garantía de cumplimiento de contrato </w:t>
      </w:r>
    </w:p>
    <w:p w:rsidR="00D858E0" w:rsidRPr="00F81250" w:rsidRDefault="00D858E0" w:rsidP="00D858E0">
      <w:pPr>
        <w:spacing w:after="120"/>
        <w:jc w:val="both"/>
        <w:rPr>
          <w:rFonts w:ascii="Arial" w:hAnsi="Arial" w:cs="Arial"/>
          <w:i/>
        </w:rPr>
      </w:pPr>
      <w:r w:rsidRPr="00F81250">
        <w:rPr>
          <w:rFonts w:ascii="Arial" w:hAnsi="Arial" w:cs="Arial"/>
          <w:i/>
        </w:rPr>
        <w:t>En caso de que por cualquier circunstancia, el presente documento no fuese protocolizado, servirá a los efectos de Ley y de su cumplimiento, como documento suficiente a las Partes.</w:t>
      </w:r>
    </w:p>
    <w:p w:rsidR="00D858E0" w:rsidRPr="00F81250" w:rsidRDefault="00D858E0" w:rsidP="00D858E0">
      <w:pPr>
        <w:spacing w:before="120" w:after="120"/>
        <w:jc w:val="both"/>
        <w:rPr>
          <w:rFonts w:ascii="Arial" w:hAnsi="Arial" w:cs="Arial"/>
          <w:b/>
          <w:u w:val="single"/>
        </w:rPr>
      </w:pPr>
      <w:r w:rsidRPr="00F81250">
        <w:rPr>
          <w:rFonts w:ascii="Arial" w:hAnsi="Arial" w:cs="Arial"/>
          <w:b/>
          <w:u w:val="single"/>
        </w:rPr>
        <w:t xml:space="preserve">VIGÉSIMA SÉPTIMA.- (ANTICORRUPCIÓN) </w:t>
      </w:r>
    </w:p>
    <w:p w:rsidR="00D858E0" w:rsidRPr="00F81250" w:rsidRDefault="00D858E0" w:rsidP="00D858E0">
      <w:pPr>
        <w:spacing w:before="120" w:after="120"/>
        <w:jc w:val="both"/>
        <w:rPr>
          <w:rFonts w:ascii="Arial" w:hAnsi="Arial" w:cs="Arial"/>
        </w:rPr>
      </w:pPr>
      <w:r w:rsidRPr="00F81250">
        <w:rPr>
          <w:rFonts w:ascii="Arial" w:hAnsi="Arial" w:cs="Arial"/>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 sin perjuicio de que la </w:t>
      </w:r>
      <w:r w:rsidRPr="00F81250">
        <w:rPr>
          <w:rFonts w:ascii="Arial" w:hAnsi="Arial" w:cs="Arial"/>
          <w:b/>
        </w:rPr>
        <w:t>ENTIDAD</w:t>
      </w:r>
      <w:r w:rsidRPr="00F81250">
        <w:rPr>
          <w:rFonts w:ascii="Arial" w:hAnsi="Arial" w:cs="Arial"/>
        </w:rPr>
        <w:t xml:space="preserve"> resuelva el presente Contrato y se ejecuten las garantías que se encuentren vigentes al momento de la resolución.  </w:t>
      </w:r>
    </w:p>
    <w:p w:rsidR="00D858E0" w:rsidRPr="00F81250" w:rsidRDefault="00D858E0" w:rsidP="00D858E0">
      <w:pPr>
        <w:spacing w:before="120" w:after="120"/>
        <w:jc w:val="both"/>
        <w:rPr>
          <w:rFonts w:ascii="Arial" w:hAnsi="Arial" w:cs="Arial"/>
          <w:u w:val="single"/>
        </w:rPr>
      </w:pPr>
      <w:r w:rsidRPr="00F81250">
        <w:rPr>
          <w:rFonts w:ascii="Arial" w:hAnsi="Arial" w:cs="Arial"/>
          <w:b/>
          <w:u w:val="single"/>
        </w:rPr>
        <w:t>VIGÉSIMA OCTAVA.- (CONFORMIDAD)</w:t>
      </w:r>
    </w:p>
    <w:p w:rsidR="00D858E0" w:rsidRPr="00F81250" w:rsidRDefault="00D858E0" w:rsidP="00D858E0">
      <w:pPr>
        <w:spacing w:before="120" w:after="120"/>
        <w:jc w:val="both"/>
        <w:rPr>
          <w:rFonts w:ascii="Arial" w:hAnsi="Arial" w:cs="Arial"/>
          <w:lang w:eastAsia="es-BO"/>
        </w:rPr>
      </w:pPr>
      <w:r w:rsidRPr="00F81250">
        <w:rPr>
          <w:rFonts w:ascii="Arial" w:hAnsi="Arial" w:cs="Arial"/>
        </w:rPr>
        <w:t>En señal de conformidad y para su fiel y estricto cumplimiento, suscribimos el presente Contrato en 4 (cuatro) ejemplares de un mismo tenor y validez, _______________________</w:t>
      </w:r>
      <w:r w:rsidRPr="00F81250">
        <w:rPr>
          <w:rFonts w:ascii="Arial" w:hAnsi="Arial" w:cs="Arial"/>
          <w:lang w:eastAsia="es-BO"/>
        </w:rPr>
        <w:t xml:space="preserve">, </w:t>
      </w:r>
      <w:r w:rsidRPr="00F81250">
        <w:rPr>
          <w:rFonts w:ascii="Arial" w:hAnsi="Arial" w:cs="Arial"/>
        </w:rPr>
        <w:t xml:space="preserve">en representación legal de la </w:t>
      </w:r>
      <w:r w:rsidRPr="00F81250">
        <w:rPr>
          <w:rFonts w:ascii="Arial" w:hAnsi="Arial" w:cs="Arial"/>
          <w:b/>
        </w:rPr>
        <w:t>ENTIDAD</w:t>
      </w:r>
      <w:r w:rsidRPr="00F81250">
        <w:rPr>
          <w:rFonts w:ascii="Arial" w:hAnsi="Arial" w:cs="Arial"/>
        </w:rPr>
        <w:t xml:space="preserve">, y ______________________ en representación del </w:t>
      </w:r>
      <w:r w:rsidRPr="00F81250">
        <w:rPr>
          <w:rFonts w:ascii="Arial" w:hAnsi="Arial" w:cs="Arial"/>
          <w:b/>
        </w:rPr>
        <w:t>CONTRATISTA</w:t>
      </w:r>
      <w:r w:rsidRPr="00F81250">
        <w:rPr>
          <w:rFonts w:ascii="Arial" w:hAnsi="Arial" w:cs="Arial"/>
        </w:rPr>
        <w:t>.</w:t>
      </w:r>
    </w:p>
    <w:p w:rsidR="00D858E0" w:rsidRPr="00F81250" w:rsidRDefault="00D858E0" w:rsidP="00D858E0">
      <w:pPr>
        <w:spacing w:before="120" w:after="120"/>
        <w:jc w:val="both"/>
        <w:rPr>
          <w:rFonts w:ascii="Arial" w:hAnsi="Arial" w:cs="Arial"/>
        </w:rPr>
      </w:pPr>
      <w:r w:rsidRPr="00F81250">
        <w:rPr>
          <w:rFonts w:ascii="Arial" w:hAnsi="Arial" w:cs="Arial"/>
        </w:rPr>
        <w:t>Este documento, conforme a disposiciones legales de control fiscal vigentes, será registrado ante la Contraloría General del Estado en idioma castellano.</w:t>
      </w:r>
    </w:p>
    <w:p w:rsidR="00D858E0" w:rsidRPr="00F81250" w:rsidRDefault="00D858E0" w:rsidP="00D858E0">
      <w:pPr>
        <w:spacing w:before="120" w:after="120"/>
        <w:jc w:val="both"/>
        <w:rPr>
          <w:rFonts w:ascii="Arial" w:hAnsi="Arial" w:cs="Arial"/>
        </w:rPr>
      </w:pPr>
    </w:p>
    <w:p w:rsidR="00D858E0" w:rsidRPr="00F81250" w:rsidRDefault="00D858E0" w:rsidP="00D858E0">
      <w:pPr>
        <w:spacing w:before="120" w:after="120"/>
        <w:jc w:val="both"/>
        <w:rPr>
          <w:rFonts w:ascii="Arial" w:hAnsi="Arial" w:cs="Arial"/>
        </w:rPr>
      </w:pPr>
      <w:bookmarkStart w:id="3" w:name="_GoBack"/>
      <w:bookmarkEnd w:id="3"/>
    </w:p>
    <w:tbl>
      <w:tblPr>
        <w:tblW w:w="0" w:type="auto"/>
        <w:tblLook w:val="04A0" w:firstRow="1" w:lastRow="0" w:firstColumn="1" w:lastColumn="0" w:noHBand="0" w:noVBand="1"/>
      </w:tblPr>
      <w:tblGrid>
        <w:gridCol w:w="4512"/>
        <w:gridCol w:w="4611"/>
      </w:tblGrid>
      <w:tr w:rsidR="00D858E0" w:rsidRPr="00F81250" w:rsidTr="00F558E8">
        <w:tc>
          <w:tcPr>
            <w:tcW w:w="4914" w:type="dxa"/>
            <w:shd w:val="clear" w:color="auto" w:fill="auto"/>
          </w:tcPr>
          <w:p w:rsidR="00D858E0" w:rsidRPr="00F81250" w:rsidRDefault="00D858E0" w:rsidP="00F558E8">
            <w:pPr>
              <w:jc w:val="both"/>
              <w:rPr>
                <w:rFonts w:ascii="Arial" w:eastAsia="Calibri" w:hAnsi="Arial" w:cs="Arial"/>
                <w:lang w:val="es-BO"/>
              </w:rPr>
            </w:pPr>
            <w:r w:rsidRPr="00F81250">
              <w:rPr>
                <w:rFonts w:ascii="Arial" w:eastAsia="Calibri" w:hAnsi="Arial" w:cs="Arial"/>
                <w:lang w:val="es-BO"/>
              </w:rPr>
              <w:t xml:space="preserve">         Lic. __________________</w:t>
            </w:r>
          </w:p>
        </w:tc>
        <w:tc>
          <w:tcPr>
            <w:tcW w:w="4914" w:type="dxa"/>
            <w:shd w:val="clear" w:color="auto" w:fill="auto"/>
          </w:tcPr>
          <w:p w:rsidR="00D858E0" w:rsidRPr="00F81250" w:rsidRDefault="00D858E0" w:rsidP="00F558E8">
            <w:pPr>
              <w:jc w:val="both"/>
              <w:rPr>
                <w:rFonts w:ascii="Arial" w:eastAsia="Calibri" w:hAnsi="Arial" w:cs="Arial"/>
                <w:lang w:val="es-BO"/>
              </w:rPr>
            </w:pPr>
            <w:r w:rsidRPr="00F81250">
              <w:rPr>
                <w:rFonts w:ascii="Arial" w:eastAsia="Calibri" w:hAnsi="Arial" w:cs="Arial"/>
                <w:lang w:val="es-BO"/>
              </w:rPr>
              <w:t xml:space="preserve">          Sr. ________________________</w:t>
            </w:r>
          </w:p>
        </w:tc>
      </w:tr>
      <w:tr w:rsidR="00D858E0" w:rsidRPr="00F81250" w:rsidTr="00F558E8">
        <w:tc>
          <w:tcPr>
            <w:tcW w:w="4914" w:type="dxa"/>
            <w:shd w:val="clear" w:color="auto" w:fill="auto"/>
          </w:tcPr>
          <w:p w:rsidR="00D858E0" w:rsidRPr="00F81250" w:rsidRDefault="00D858E0" w:rsidP="00F558E8">
            <w:pPr>
              <w:jc w:val="both"/>
              <w:rPr>
                <w:rFonts w:ascii="Arial" w:eastAsia="Calibri" w:hAnsi="Arial" w:cs="Arial"/>
                <w:i/>
                <w:lang w:val="es-BO"/>
              </w:rPr>
            </w:pPr>
            <w:r w:rsidRPr="00F81250">
              <w:rPr>
                <w:rFonts w:ascii="Arial" w:eastAsia="Calibri" w:hAnsi="Arial" w:cs="Arial"/>
                <w:i/>
                <w:lang w:val="es-BO"/>
              </w:rPr>
              <w:t xml:space="preserve">                       cargo</w:t>
            </w:r>
          </w:p>
          <w:p w:rsidR="00D858E0" w:rsidRPr="00F81250" w:rsidRDefault="00D858E0" w:rsidP="00F558E8">
            <w:pPr>
              <w:jc w:val="both"/>
              <w:rPr>
                <w:rFonts w:ascii="Arial" w:eastAsia="Calibri" w:hAnsi="Arial" w:cs="Arial"/>
                <w:b/>
                <w:lang w:val="es-BO"/>
              </w:rPr>
            </w:pPr>
            <w:r w:rsidRPr="00F81250">
              <w:rPr>
                <w:rFonts w:ascii="Arial" w:eastAsia="Calibri" w:hAnsi="Arial" w:cs="Arial"/>
                <w:i/>
                <w:lang w:val="es-BO"/>
              </w:rPr>
              <w:t xml:space="preserve">              </w:t>
            </w:r>
            <w:r w:rsidRPr="00F81250">
              <w:rPr>
                <w:rFonts w:ascii="Arial" w:eastAsia="Calibri" w:hAnsi="Arial" w:cs="Arial"/>
                <w:b/>
                <w:lang w:val="es-BO"/>
              </w:rPr>
              <w:t xml:space="preserve">        YPFB</w:t>
            </w:r>
          </w:p>
          <w:p w:rsidR="00D858E0" w:rsidRPr="00F81250" w:rsidRDefault="00D858E0" w:rsidP="00F558E8">
            <w:pPr>
              <w:jc w:val="both"/>
              <w:rPr>
                <w:rFonts w:ascii="Arial" w:eastAsia="Calibri" w:hAnsi="Arial" w:cs="Arial"/>
                <w:b/>
                <w:lang w:val="es-BO"/>
              </w:rPr>
            </w:pPr>
            <w:r w:rsidRPr="00F81250">
              <w:rPr>
                <w:rFonts w:ascii="Arial" w:eastAsia="Calibri" w:hAnsi="Arial" w:cs="Arial"/>
                <w:b/>
                <w:lang w:val="es-BO"/>
              </w:rPr>
              <w:t xml:space="preserve">                   ENTIDAD</w:t>
            </w:r>
          </w:p>
        </w:tc>
        <w:tc>
          <w:tcPr>
            <w:tcW w:w="4914" w:type="dxa"/>
            <w:shd w:val="clear" w:color="auto" w:fill="auto"/>
          </w:tcPr>
          <w:p w:rsidR="00D858E0" w:rsidRPr="00F81250" w:rsidRDefault="00D858E0" w:rsidP="00F558E8">
            <w:pPr>
              <w:jc w:val="both"/>
              <w:rPr>
                <w:rFonts w:ascii="Arial" w:eastAsia="Calibri" w:hAnsi="Arial" w:cs="Arial"/>
                <w:i/>
                <w:lang w:val="es-BO"/>
              </w:rPr>
            </w:pPr>
            <w:r w:rsidRPr="00F81250">
              <w:rPr>
                <w:rFonts w:ascii="Arial" w:eastAsia="Calibri" w:hAnsi="Arial" w:cs="Arial"/>
                <w:i/>
                <w:lang w:val="es-BO"/>
              </w:rPr>
              <w:t xml:space="preserve">                         nombre empresa</w:t>
            </w:r>
          </w:p>
          <w:p w:rsidR="00D858E0" w:rsidRPr="00F81250" w:rsidRDefault="00D858E0" w:rsidP="00F558E8">
            <w:pPr>
              <w:jc w:val="both"/>
              <w:rPr>
                <w:rFonts w:ascii="Arial" w:eastAsia="Calibri" w:hAnsi="Arial" w:cs="Arial"/>
                <w:b/>
                <w:lang w:val="es-BO"/>
              </w:rPr>
            </w:pPr>
            <w:r w:rsidRPr="00F81250">
              <w:rPr>
                <w:rFonts w:ascii="Arial" w:eastAsia="Calibri" w:hAnsi="Arial" w:cs="Arial"/>
                <w:b/>
                <w:lang w:val="es-BO"/>
              </w:rPr>
              <w:t xml:space="preserve">                            PROVEEDOR</w:t>
            </w:r>
          </w:p>
        </w:tc>
      </w:tr>
    </w:tbl>
    <w:p w:rsidR="007D4619" w:rsidRPr="004854C5" w:rsidRDefault="007D4619" w:rsidP="007D4619">
      <w:pPr>
        <w:jc w:val="center"/>
        <w:rPr>
          <w:rFonts w:asciiTheme="minorHAnsi" w:hAnsiTheme="minorHAnsi" w:cstheme="minorHAnsi"/>
          <w:b/>
          <w:bCs/>
          <w:sz w:val="22"/>
          <w:szCs w:val="22"/>
        </w:rPr>
      </w:pPr>
    </w:p>
    <w:p w:rsidR="007D4619" w:rsidRDefault="007D4619" w:rsidP="00D858E0">
      <w:pPr>
        <w:tabs>
          <w:tab w:val="left" w:pos="2581"/>
        </w:tabs>
        <w:rPr>
          <w:rFonts w:asciiTheme="minorHAnsi" w:hAnsiTheme="minorHAnsi" w:cstheme="minorHAnsi"/>
          <w:b/>
          <w:bCs/>
          <w:sz w:val="22"/>
          <w:szCs w:val="22"/>
          <w:lang w:val="es-ES_tradnl"/>
        </w:rPr>
      </w:pPr>
    </w:p>
    <w:sectPr w:rsidR="007D4619" w:rsidSect="00A72F2D">
      <w:footerReference w:type="default" r:id="rId21"/>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64956" w:rsidRDefault="00864956">
      <w:r>
        <w:separator/>
      </w:r>
    </w:p>
  </w:endnote>
  <w:endnote w:type="continuationSeparator" w:id="0">
    <w:p w:rsidR="00864956" w:rsidRDefault="00864956">
      <w:r>
        <w:continuationSeparator/>
      </w:r>
    </w:p>
  </w:endnote>
  <w:endnote w:id="1">
    <w:p w:rsidR="003C05CC" w:rsidRPr="002E68C3" w:rsidRDefault="003C05CC" w:rsidP="003C05CC">
      <w:pPr>
        <w:pStyle w:val="Textonotaalfinal"/>
        <w:rPr>
          <w:lang w:val="es-BO"/>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58E8" w:rsidRPr="006B79AF" w:rsidRDefault="00F558E8">
    <w:pPr>
      <w:pStyle w:val="Piedepgina"/>
      <w:jc w:val="right"/>
      <w:rPr>
        <w:rFonts w:ascii="Calibri" w:hAnsi="Calibri" w:cs="Calibri"/>
      </w:rPr>
    </w:pPr>
    <w:r w:rsidRPr="006B79AF">
      <w:rPr>
        <w:rFonts w:ascii="Calibri" w:hAnsi="Calibri" w:cs="Calibri"/>
      </w:rPr>
      <w:fldChar w:fldCharType="begin"/>
    </w:r>
    <w:r w:rsidRPr="006B79AF">
      <w:rPr>
        <w:rFonts w:ascii="Calibri" w:hAnsi="Calibri" w:cs="Calibri"/>
      </w:rPr>
      <w:instrText xml:space="preserve"> PAGE   \* MERGEFORMAT </w:instrText>
    </w:r>
    <w:r w:rsidRPr="006B79AF">
      <w:rPr>
        <w:rFonts w:ascii="Calibri" w:hAnsi="Calibri" w:cs="Calibri"/>
      </w:rPr>
      <w:fldChar w:fldCharType="separate"/>
    </w:r>
    <w:r w:rsidR="003C05CC">
      <w:rPr>
        <w:rFonts w:ascii="Calibri" w:hAnsi="Calibri" w:cs="Calibri"/>
        <w:noProof/>
      </w:rPr>
      <w:t>21</w:t>
    </w:r>
    <w:r w:rsidRPr="006B79AF">
      <w:rPr>
        <w:rFonts w:ascii="Calibri" w:hAnsi="Calibri" w:cs="Calibri"/>
      </w:rPr>
      <w:fldChar w:fldCharType="end"/>
    </w:r>
  </w:p>
  <w:p w:rsidR="00F558E8" w:rsidRDefault="00F558E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64956" w:rsidRDefault="00864956">
      <w:r>
        <w:separator/>
      </w:r>
    </w:p>
  </w:footnote>
  <w:footnote w:type="continuationSeparator" w:id="0">
    <w:p w:rsidR="00864956" w:rsidRDefault="0086495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62E4FB3"/>
    <w:multiLevelType w:val="multilevel"/>
    <w:tmpl w:val="74DA5D8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66D3D8D"/>
    <w:multiLevelType w:val="hybridMultilevel"/>
    <w:tmpl w:val="143C800C"/>
    <w:lvl w:ilvl="0" w:tplc="400A0003">
      <w:start w:val="1"/>
      <w:numFmt w:val="bullet"/>
      <w:lvlText w:val="o"/>
      <w:lvlJc w:val="left"/>
      <w:pPr>
        <w:ind w:left="1429" w:hanging="360"/>
      </w:pPr>
      <w:rPr>
        <w:rFonts w:ascii="Courier New" w:hAnsi="Courier New" w:cs="Courier New" w:hint="default"/>
      </w:rPr>
    </w:lvl>
    <w:lvl w:ilvl="1" w:tplc="400A0003">
      <w:start w:val="1"/>
      <w:numFmt w:val="bullet"/>
      <w:lvlText w:val="o"/>
      <w:lvlJc w:val="left"/>
      <w:pPr>
        <w:ind w:left="2149" w:hanging="360"/>
      </w:pPr>
      <w:rPr>
        <w:rFonts w:ascii="Courier New" w:hAnsi="Courier New" w:cs="Courier New" w:hint="default"/>
      </w:rPr>
    </w:lvl>
    <w:lvl w:ilvl="2" w:tplc="400A0005" w:tentative="1">
      <w:start w:val="1"/>
      <w:numFmt w:val="bullet"/>
      <w:lvlText w:val=""/>
      <w:lvlJc w:val="left"/>
      <w:pPr>
        <w:ind w:left="2869" w:hanging="360"/>
      </w:pPr>
      <w:rPr>
        <w:rFonts w:ascii="Wingdings" w:hAnsi="Wingdings" w:hint="default"/>
      </w:rPr>
    </w:lvl>
    <w:lvl w:ilvl="3" w:tplc="400A0001" w:tentative="1">
      <w:start w:val="1"/>
      <w:numFmt w:val="bullet"/>
      <w:lvlText w:val=""/>
      <w:lvlJc w:val="left"/>
      <w:pPr>
        <w:ind w:left="3589" w:hanging="360"/>
      </w:pPr>
      <w:rPr>
        <w:rFonts w:ascii="Symbol" w:hAnsi="Symbol" w:hint="default"/>
      </w:rPr>
    </w:lvl>
    <w:lvl w:ilvl="4" w:tplc="400A0003" w:tentative="1">
      <w:start w:val="1"/>
      <w:numFmt w:val="bullet"/>
      <w:lvlText w:val="o"/>
      <w:lvlJc w:val="left"/>
      <w:pPr>
        <w:ind w:left="4309" w:hanging="360"/>
      </w:pPr>
      <w:rPr>
        <w:rFonts w:ascii="Courier New" w:hAnsi="Courier New" w:cs="Courier New" w:hint="default"/>
      </w:rPr>
    </w:lvl>
    <w:lvl w:ilvl="5" w:tplc="400A0005" w:tentative="1">
      <w:start w:val="1"/>
      <w:numFmt w:val="bullet"/>
      <w:lvlText w:val=""/>
      <w:lvlJc w:val="left"/>
      <w:pPr>
        <w:ind w:left="5029" w:hanging="360"/>
      </w:pPr>
      <w:rPr>
        <w:rFonts w:ascii="Wingdings" w:hAnsi="Wingdings" w:hint="default"/>
      </w:rPr>
    </w:lvl>
    <w:lvl w:ilvl="6" w:tplc="400A0001" w:tentative="1">
      <w:start w:val="1"/>
      <w:numFmt w:val="bullet"/>
      <w:lvlText w:val=""/>
      <w:lvlJc w:val="left"/>
      <w:pPr>
        <w:ind w:left="5749" w:hanging="360"/>
      </w:pPr>
      <w:rPr>
        <w:rFonts w:ascii="Symbol" w:hAnsi="Symbol" w:hint="default"/>
      </w:rPr>
    </w:lvl>
    <w:lvl w:ilvl="7" w:tplc="400A0003" w:tentative="1">
      <w:start w:val="1"/>
      <w:numFmt w:val="bullet"/>
      <w:lvlText w:val="o"/>
      <w:lvlJc w:val="left"/>
      <w:pPr>
        <w:ind w:left="6469" w:hanging="360"/>
      </w:pPr>
      <w:rPr>
        <w:rFonts w:ascii="Courier New" w:hAnsi="Courier New" w:cs="Courier New" w:hint="default"/>
      </w:rPr>
    </w:lvl>
    <w:lvl w:ilvl="8" w:tplc="400A0005" w:tentative="1">
      <w:start w:val="1"/>
      <w:numFmt w:val="bullet"/>
      <w:lvlText w:val=""/>
      <w:lvlJc w:val="left"/>
      <w:pPr>
        <w:ind w:left="7189" w:hanging="360"/>
      </w:pPr>
      <w:rPr>
        <w:rFonts w:ascii="Wingdings" w:hAnsi="Wingdings" w:hint="default"/>
      </w:rPr>
    </w:lvl>
  </w:abstractNum>
  <w:abstractNum w:abstractNumId="5">
    <w:nsid w:val="09B80789"/>
    <w:multiLevelType w:val="hybridMultilevel"/>
    <w:tmpl w:val="8586F2F4"/>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
    <w:nsid w:val="09FE009B"/>
    <w:multiLevelType w:val="multilevel"/>
    <w:tmpl w:val="EF481FBE"/>
    <w:lvl w:ilvl="0">
      <w:start w:val="15"/>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8">
    <w:nsid w:val="0D51141E"/>
    <w:multiLevelType w:val="multilevel"/>
    <w:tmpl w:val="F6D8693E"/>
    <w:lvl w:ilvl="0">
      <w:start w:val="1"/>
      <w:numFmt w:val="decimal"/>
      <w:lvlText w:val="%1"/>
      <w:lvlJc w:val="left"/>
      <w:pPr>
        <w:ind w:left="360" w:hanging="36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9">
    <w:nsid w:val="0E2427CA"/>
    <w:multiLevelType w:val="hybridMultilevel"/>
    <w:tmpl w:val="36A01514"/>
    <w:lvl w:ilvl="0" w:tplc="400A0001">
      <w:start w:val="1"/>
      <w:numFmt w:val="bullet"/>
      <w:lvlText w:val=""/>
      <w:lvlJc w:val="left"/>
      <w:pPr>
        <w:ind w:left="1428" w:hanging="360"/>
      </w:pPr>
      <w:rPr>
        <w:rFonts w:ascii="Symbol" w:hAnsi="Symbol"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10">
    <w:nsid w:val="105E28F2"/>
    <w:multiLevelType w:val="hybridMultilevel"/>
    <w:tmpl w:val="677C63E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nsid w:val="116E5FCA"/>
    <w:multiLevelType w:val="hybridMultilevel"/>
    <w:tmpl w:val="B78870D4"/>
    <w:lvl w:ilvl="0" w:tplc="D6B2EF38">
      <w:start w:val="1"/>
      <w:numFmt w:val="lowerLetter"/>
      <w:lvlText w:val="%1)"/>
      <w:lvlJc w:val="left"/>
      <w:pPr>
        <w:tabs>
          <w:tab w:val="num" w:pos="360"/>
        </w:tabs>
        <w:ind w:left="360" w:hanging="360"/>
      </w:pPr>
      <w:rPr>
        <w:rFonts w:asciiTheme="minorHAnsi" w:eastAsia="Times New Roman" w:hAnsiTheme="minorHAnsi" w:cstheme="minorHAnsi"/>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E0D62B40">
      <w:start w:val="1"/>
      <w:numFmt w:val="decimal"/>
      <w:lvlText w:val="%7."/>
      <w:lvlJc w:val="left"/>
      <w:pPr>
        <w:tabs>
          <w:tab w:val="num" w:pos="4680"/>
        </w:tabs>
        <w:ind w:left="4680" w:hanging="360"/>
      </w:pPr>
      <w:rPr>
        <w:b w:val="0"/>
      </w:r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2">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3">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4">
    <w:nsid w:val="13E72E06"/>
    <w:multiLevelType w:val="hybridMultilevel"/>
    <w:tmpl w:val="D2DE3F56"/>
    <w:lvl w:ilvl="0" w:tplc="0C0A0017">
      <w:start w:val="1"/>
      <w:numFmt w:val="lowerLetter"/>
      <w:lvlText w:val="%1)"/>
      <w:lvlJc w:val="left"/>
      <w:pPr>
        <w:ind w:left="928" w:hanging="360"/>
      </w:pPr>
      <w:rPr>
        <w:rFonts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15">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7">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8">
    <w:nsid w:val="1B431E6D"/>
    <w:multiLevelType w:val="hybridMultilevel"/>
    <w:tmpl w:val="F04E835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9">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0">
    <w:nsid w:val="1D0740F2"/>
    <w:multiLevelType w:val="hybridMultilevel"/>
    <w:tmpl w:val="E23EFF30"/>
    <w:lvl w:ilvl="0" w:tplc="7F880E80">
      <w:start w:val="1"/>
      <w:numFmt w:val="lowerLetter"/>
      <w:lvlText w:val="%1)"/>
      <w:lvlJc w:val="left"/>
      <w:pPr>
        <w:tabs>
          <w:tab w:val="num" w:pos="1683"/>
        </w:tabs>
        <w:ind w:left="1683" w:hanging="975"/>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21">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22">
    <w:nsid w:val="1DB97A7E"/>
    <w:multiLevelType w:val="hybridMultilevel"/>
    <w:tmpl w:val="E140F862"/>
    <w:lvl w:ilvl="0" w:tplc="8FB495D6">
      <w:start w:val="1"/>
      <w:numFmt w:val="decimal"/>
      <w:lvlText w:val="%1."/>
      <w:lvlJc w:val="left"/>
      <w:pPr>
        <w:ind w:left="1440" w:hanging="360"/>
      </w:pPr>
      <w:rPr>
        <w:rFonts w:hint="default"/>
      </w:rPr>
    </w:lvl>
    <w:lvl w:ilvl="1" w:tplc="400A0019" w:tentative="1">
      <w:start w:val="1"/>
      <w:numFmt w:val="lowerLetter"/>
      <w:lvlText w:val="%2."/>
      <w:lvlJc w:val="left"/>
      <w:pPr>
        <w:ind w:left="2160" w:hanging="360"/>
      </w:pPr>
    </w:lvl>
    <w:lvl w:ilvl="2" w:tplc="400A001B" w:tentative="1">
      <w:start w:val="1"/>
      <w:numFmt w:val="lowerRoman"/>
      <w:lvlText w:val="%3."/>
      <w:lvlJc w:val="right"/>
      <w:pPr>
        <w:ind w:left="2880" w:hanging="180"/>
      </w:pPr>
    </w:lvl>
    <w:lvl w:ilvl="3" w:tplc="400A000F" w:tentative="1">
      <w:start w:val="1"/>
      <w:numFmt w:val="decimal"/>
      <w:lvlText w:val="%4."/>
      <w:lvlJc w:val="left"/>
      <w:pPr>
        <w:ind w:left="3600" w:hanging="360"/>
      </w:pPr>
    </w:lvl>
    <w:lvl w:ilvl="4" w:tplc="400A0019" w:tentative="1">
      <w:start w:val="1"/>
      <w:numFmt w:val="lowerLetter"/>
      <w:lvlText w:val="%5."/>
      <w:lvlJc w:val="left"/>
      <w:pPr>
        <w:ind w:left="4320" w:hanging="360"/>
      </w:pPr>
    </w:lvl>
    <w:lvl w:ilvl="5" w:tplc="400A001B" w:tentative="1">
      <w:start w:val="1"/>
      <w:numFmt w:val="lowerRoman"/>
      <w:lvlText w:val="%6."/>
      <w:lvlJc w:val="right"/>
      <w:pPr>
        <w:ind w:left="5040" w:hanging="180"/>
      </w:pPr>
    </w:lvl>
    <w:lvl w:ilvl="6" w:tplc="400A000F" w:tentative="1">
      <w:start w:val="1"/>
      <w:numFmt w:val="decimal"/>
      <w:lvlText w:val="%7."/>
      <w:lvlJc w:val="left"/>
      <w:pPr>
        <w:ind w:left="5760" w:hanging="360"/>
      </w:pPr>
    </w:lvl>
    <w:lvl w:ilvl="7" w:tplc="400A0019" w:tentative="1">
      <w:start w:val="1"/>
      <w:numFmt w:val="lowerLetter"/>
      <w:lvlText w:val="%8."/>
      <w:lvlJc w:val="left"/>
      <w:pPr>
        <w:ind w:left="6480" w:hanging="360"/>
      </w:pPr>
    </w:lvl>
    <w:lvl w:ilvl="8" w:tplc="400A001B" w:tentative="1">
      <w:start w:val="1"/>
      <w:numFmt w:val="lowerRoman"/>
      <w:lvlText w:val="%9."/>
      <w:lvlJc w:val="right"/>
      <w:pPr>
        <w:ind w:left="7200" w:hanging="180"/>
      </w:pPr>
    </w:lvl>
  </w:abstractNum>
  <w:abstractNum w:abstractNumId="23">
    <w:nsid w:val="2417350C"/>
    <w:multiLevelType w:val="hybridMultilevel"/>
    <w:tmpl w:val="493272B4"/>
    <w:lvl w:ilvl="0" w:tplc="D0E8D512">
      <w:start w:val="1"/>
      <w:numFmt w:val="lowerLetter"/>
      <w:lvlText w:val="%1)"/>
      <w:lvlJc w:val="left"/>
      <w:pPr>
        <w:ind w:left="1065" w:hanging="360"/>
      </w:pPr>
      <w:rPr>
        <w:rFonts w:hint="default"/>
        <w:b/>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24">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5">
    <w:nsid w:val="24DB0FDE"/>
    <w:multiLevelType w:val="hybridMultilevel"/>
    <w:tmpl w:val="CE58986E"/>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6">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7">
    <w:nsid w:val="28BD12C8"/>
    <w:multiLevelType w:val="hybridMultilevel"/>
    <w:tmpl w:val="C284CB38"/>
    <w:lvl w:ilvl="0" w:tplc="AA30A276">
      <w:start w:val="1"/>
      <w:numFmt w:val="lowerLetter"/>
      <w:lvlText w:val="%1)"/>
      <w:lvlJc w:val="left"/>
      <w:pPr>
        <w:ind w:left="1776" w:hanging="360"/>
      </w:pPr>
      <w:rPr>
        <w:rFonts w:hint="default"/>
        <w:b/>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28">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9">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30">
    <w:nsid w:val="2D455ECF"/>
    <w:multiLevelType w:val="hybridMultilevel"/>
    <w:tmpl w:val="D976FB7A"/>
    <w:lvl w:ilvl="0" w:tplc="400A0001">
      <w:start w:val="1"/>
      <w:numFmt w:val="bullet"/>
      <w:lvlText w:val=""/>
      <w:lvlJc w:val="left"/>
      <w:pPr>
        <w:ind w:left="1146" w:hanging="360"/>
      </w:pPr>
      <w:rPr>
        <w:rFonts w:ascii="Symbol" w:hAnsi="Symbol" w:hint="default"/>
      </w:rPr>
    </w:lvl>
    <w:lvl w:ilvl="1" w:tplc="400A0003">
      <w:start w:val="1"/>
      <w:numFmt w:val="bullet"/>
      <w:lvlText w:val="o"/>
      <w:lvlJc w:val="left"/>
      <w:pPr>
        <w:ind w:left="1866" w:hanging="360"/>
      </w:pPr>
      <w:rPr>
        <w:rFonts w:ascii="Courier New" w:hAnsi="Courier New" w:cs="Courier New" w:hint="default"/>
      </w:rPr>
    </w:lvl>
    <w:lvl w:ilvl="2" w:tplc="400A0005">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31">
    <w:nsid w:val="2DF12686"/>
    <w:multiLevelType w:val="hybridMultilevel"/>
    <w:tmpl w:val="28E41B8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2">
    <w:nsid w:val="2E373C07"/>
    <w:multiLevelType w:val="hybridMultilevel"/>
    <w:tmpl w:val="0FE87D3E"/>
    <w:lvl w:ilvl="0" w:tplc="71089F24">
      <w:start w:val="1"/>
      <w:numFmt w:val="lowerLetter"/>
      <w:lvlText w:val="%1)"/>
      <w:lvlJc w:val="left"/>
      <w:pPr>
        <w:ind w:left="1785" w:hanging="360"/>
      </w:pPr>
      <w:rPr>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33">
    <w:nsid w:val="30520778"/>
    <w:multiLevelType w:val="hybridMultilevel"/>
    <w:tmpl w:val="AF04C73C"/>
    <w:lvl w:ilvl="0" w:tplc="BC6C03F8">
      <w:start w:val="1"/>
      <w:numFmt w:val="lowerLetter"/>
      <w:lvlText w:val="%1)"/>
      <w:lvlJc w:val="left"/>
      <w:pPr>
        <w:ind w:left="2063" w:hanging="360"/>
      </w:pPr>
      <w:rPr>
        <w:rFonts w:asciiTheme="minorHAnsi" w:eastAsia="Times New Roman" w:hAnsiTheme="minorHAnsi" w:cstheme="minorHAnsi"/>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4">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5">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6">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7">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8">
    <w:nsid w:val="369C3916"/>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9">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0">
    <w:nsid w:val="3BEF04D9"/>
    <w:multiLevelType w:val="hybridMultilevel"/>
    <w:tmpl w:val="4E74184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1">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2">
    <w:nsid w:val="412C67D9"/>
    <w:multiLevelType w:val="hybridMultilevel"/>
    <w:tmpl w:val="6198863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3">
    <w:nsid w:val="45341067"/>
    <w:multiLevelType w:val="hybridMultilevel"/>
    <w:tmpl w:val="FA16B580"/>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4">
    <w:nsid w:val="4A270B68"/>
    <w:multiLevelType w:val="hybridMultilevel"/>
    <w:tmpl w:val="06DA2AE6"/>
    <w:lvl w:ilvl="0" w:tplc="400A000D">
      <w:start w:val="1"/>
      <w:numFmt w:val="bullet"/>
      <w:lvlText w:val=""/>
      <w:lvlJc w:val="left"/>
      <w:pPr>
        <w:ind w:left="3896" w:hanging="360"/>
      </w:pPr>
      <w:rPr>
        <w:rFonts w:ascii="Wingdings" w:hAnsi="Wingdings" w:hint="default"/>
      </w:rPr>
    </w:lvl>
    <w:lvl w:ilvl="1" w:tplc="400A0003">
      <w:start w:val="1"/>
      <w:numFmt w:val="bullet"/>
      <w:lvlText w:val="o"/>
      <w:lvlJc w:val="left"/>
      <w:pPr>
        <w:ind w:left="4550" w:hanging="360"/>
      </w:pPr>
      <w:rPr>
        <w:rFonts w:ascii="Courier New" w:hAnsi="Courier New" w:cs="Courier New" w:hint="default"/>
      </w:rPr>
    </w:lvl>
    <w:lvl w:ilvl="2" w:tplc="400A0005" w:tentative="1">
      <w:start w:val="1"/>
      <w:numFmt w:val="bullet"/>
      <w:lvlText w:val=""/>
      <w:lvlJc w:val="left"/>
      <w:pPr>
        <w:ind w:left="5270" w:hanging="360"/>
      </w:pPr>
      <w:rPr>
        <w:rFonts w:ascii="Wingdings" w:hAnsi="Wingdings" w:hint="default"/>
      </w:rPr>
    </w:lvl>
    <w:lvl w:ilvl="3" w:tplc="400A0001">
      <w:start w:val="1"/>
      <w:numFmt w:val="bullet"/>
      <w:lvlText w:val=""/>
      <w:lvlJc w:val="left"/>
      <w:pPr>
        <w:ind w:left="5990" w:hanging="360"/>
      </w:pPr>
      <w:rPr>
        <w:rFonts w:ascii="Symbol" w:hAnsi="Symbol" w:hint="default"/>
      </w:rPr>
    </w:lvl>
    <w:lvl w:ilvl="4" w:tplc="400A0003" w:tentative="1">
      <w:start w:val="1"/>
      <w:numFmt w:val="bullet"/>
      <w:lvlText w:val="o"/>
      <w:lvlJc w:val="left"/>
      <w:pPr>
        <w:ind w:left="6710" w:hanging="360"/>
      </w:pPr>
      <w:rPr>
        <w:rFonts w:ascii="Courier New" w:hAnsi="Courier New" w:cs="Courier New" w:hint="default"/>
      </w:rPr>
    </w:lvl>
    <w:lvl w:ilvl="5" w:tplc="400A0005" w:tentative="1">
      <w:start w:val="1"/>
      <w:numFmt w:val="bullet"/>
      <w:lvlText w:val=""/>
      <w:lvlJc w:val="left"/>
      <w:pPr>
        <w:ind w:left="7430" w:hanging="360"/>
      </w:pPr>
      <w:rPr>
        <w:rFonts w:ascii="Wingdings" w:hAnsi="Wingdings" w:hint="default"/>
      </w:rPr>
    </w:lvl>
    <w:lvl w:ilvl="6" w:tplc="400A0001" w:tentative="1">
      <w:start w:val="1"/>
      <w:numFmt w:val="bullet"/>
      <w:lvlText w:val=""/>
      <w:lvlJc w:val="left"/>
      <w:pPr>
        <w:ind w:left="8150" w:hanging="360"/>
      </w:pPr>
      <w:rPr>
        <w:rFonts w:ascii="Symbol" w:hAnsi="Symbol" w:hint="default"/>
      </w:rPr>
    </w:lvl>
    <w:lvl w:ilvl="7" w:tplc="400A0003" w:tentative="1">
      <w:start w:val="1"/>
      <w:numFmt w:val="bullet"/>
      <w:lvlText w:val="o"/>
      <w:lvlJc w:val="left"/>
      <w:pPr>
        <w:ind w:left="8870" w:hanging="360"/>
      </w:pPr>
      <w:rPr>
        <w:rFonts w:ascii="Courier New" w:hAnsi="Courier New" w:cs="Courier New" w:hint="default"/>
      </w:rPr>
    </w:lvl>
    <w:lvl w:ilvl="8" w:tplc="400A0005" w:tentative="1">
      <w:start w:val="1"/>
      <w:numFmt w:val="bullet"/>
      <w:lvlText w:val=""/>
      <w:lvlJc w:val="left"/>
      <w:pPr>
        <w:ind w:left="9590" w:hanging="360"/>
      </w:pPr>
      <w:rPr>
        <w:rFonts w:ascii="Wingdings" w:hAnsi="Wingdings" w:hint="default"/>
      </w:rPr>
    </w:lvl>
  </w:abstractNum>
  <w:abstractNum w:abstractNumId="45">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46">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47">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8">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9">
    <w:nsid w:val="50D5543C"/>
    <w:multiLevelType w:val="hybridMultilevel"/>
    <w:tmpl w:val="E2BABEF6"/>
    <w:lvl w:ilvl="0" w:tplc="400A0001">
      <w:start w:val="1"/>
      <w:numFmt w:val="bullet"/>
      <w:lvlText w:val=""/>
      <w:lvlJc w:val="left"/>
      <w:pPr>
        <w:ind w:left="720" w:hanging="360"/>
      </w:pPr>
      <w:rPr>
        <w:rFonts w:ascii="Symbol" w:hAnsi="Symbol" w:hint="default"/>
      </w:rPr>
    </w:lvl>
    <w:lvl w:ilvl="1" w:tplc="7690DB04">
      <w:numFmt w:val="bullet"/>
      <w:lvlText w:val="•"/>
      <w:lvlJc w:val="left"/>
      <w:pPr>
        <w:ind w:left="1440" w:hanging="360"/>
      </w:pPr>
      <w:rPr>
        <w:rFonts w:ascii="Verdana" w:eastAsia="Times New Roman" w:hAnsi="Verdana" w:cs="Arial"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0">
    <w:nsid w:val="55527508"/>
    <w:multiLevelType w:val="hybridMultilevel"/>
    <w:tmpl w:val="2AFC4A38"/>
    <w:lvl w:ilvl="0" w:tplc="400A0009">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1">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2">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nsid w:val="5AC15EA9"/>
    <w:multiLevelType w:val="hybridMultilevel"/>
    <w:tmpl w:val="F28EC5E0"/>
    <w:lvl w:ilvl="0" w:tplc="C4CC586E">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5">
    <w:nsid w:val="5AF95C1C"/>
    <w:multiLevelType w:val="multilevel"/>
    <w:tmpl w:val="E892C14C"/>
    <w:lvl w:ilvl="0">
      <w:start w:val="2"/>
      <w:numFmt w:val="decimal"/>
      <w:lvlText w:val="%1"/>
      <w:lvlJc w:val="left"/>
      <w:pPr>
        <w:ind w:left="360" w:hanging="36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3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56">
    <w:nsid w:val="5B273025"/>
    <w:multiLevelType w:val="hybridMultilevel"/>
    <w:tmpl w:val="789A092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7">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8">
    <w:nsid w:val="5F917CA8"/>
    <w:multiLevelType w:val="hybridMultilevel"/>
    <w:tmpl w:val="2C9A83B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9">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0">
    <w:nsid w:val="66CB44CF"/>
    <w:multiLevelType w:val="hybridMultilevel"/>
    <w:tmpl w:val="FAB82566"/>
    <w:lvl w:ilvl="0" w:tplc="400A0001">
      <w:start w:val="1"/>
      <w:numFmt w:val="bullet"/>
      <w:lvlText w:val=""/>
      <w:lvlJc w:val="left"/>
      <w:pPr>
        <w:ind w:left="1004" w:hanging="360"/>
      </w:pPr>
      <w:rPr>
        <w:rFonts w:ascii="Symbol" w:hAnsi="Symbol" w:hint="default"/>
      </w:rPr>
    </w:lvl>
    <w:lvl w:ilvl="1" w:tplc="400A0003" w:tentative="1">
      <w:start w:val="1"/>
      <w:numFmt w:val="bullet"/>
      <w:lvlText w:val="o"/>
      <w:lvlJc w:val="left"/>
      <w:pPr>
        <w:ind w:left="1724" w:hanging="360"/>
      </w:pPr>
      <w:rPr>
        <w:rFonts w:ascii="Courier New" w:hAnsi="Courier New" w:cs="Courier New" w:hint="default"/>
      </w:rPr>
    </w:lvl>
    <w:lvl w:ilvl="2" w:tplc="400A0005" w:tentative="1">
      <w:start w:val="1"/>
      <w:numFmt w:val="bullet"/>
      <w:lvlText w:val=""/>
      <w:lvlJc w:val="left"/>
      <w:pPr>
        <w:ind w:left="2444" w:hanging="360"/>
      </w:pPr>
      <w:rPr>
        <w:rFonts w:ascii="Wingdings" w:hAnsi="Wingdings" w:hint="default"/>
      </w:rPr>
    </w:lvl>
    <w:lvl w:ilvl="3" w:tplc="400A0001" w:tentative="1">
      <w:start w:val="1"/>
      <w:numFmt w:val="bullet"/>
      <w:lvlText w:val=""/>
      <w:lvlJc w:val="left"/>
      <w:pPr>
        <w:ind w:left="3164" w:hanging="360"/>
      </w:pPr>
      <w:rPr>
        <w:rFonts w:ascii="Symbol" w:hAnsi="Symbol" w:hint="default"/>
      </w:rPr>
    </w:lvl>
    <w:lvl w:ilvl="4" w:tplc="400A0003" w:tentative="1">
      <w:start w:val="1"/>
      <w:numFmt w:val="bullet"/>
      <w:lvlText w:val="o"/>
      <w:lvlJc w:val="left"/>
      <w:pPr>
        <w:ind w:left="3884" w:hanging="360"/>
      </w:pPr>
      <w:rPr>
        <w:rFonts w:ascii="Courier New" w:hAnsi="Courier New" w:cs="Courier New" w:hint="default"/>
      </w:rPr>
    </w:lvl>
    <w:lvl w:ilvl="5" w:tplc="400A0005" w:tentative="1">
      <w:start w:val="1"/>
      <w:numFmt w:val="bullet"/>
      <w:lvlText w:val=""/>
      <w:lvlJc w:val="left"/>
      <w:pPr>
        <w:ind w:left="4604" w:hanging="360"/>
      </w:pPr>
      <w:rPr>
        <w:rFonts w:ascii="Wingdings" w:hAnsi="Wingdings" w:hint="default"/>
      </w:rPr>
    </w:lvl>
    <w:lvl w:ilvl="6" w:tplc="400A0001" w:tentative="1">
      <w:start w:val="1"/>
      <w:numFmt w:val="bullet"/>
      <w:lvlText w:val=""/>
      <w:lvlJc w:val="left"/>
      <w:pPr>
        <w:ind w:left="5324" w:hanging="360"/>
      </w:pPr>
      <w:rPr>
        <w:rFonts w:ascii="Symbol" w:hAnsi="Symbol" w:hint="default"/>
      </w:rPr>
    </w:lvl>
    <w:lvl w:ilvl="7" w:tplc="400A0003" w:tentative="1">
      <w:start w:val="1"/>
      <w:numFmt w:val="bullet"/>
      <w:lvlText w:val="o"/>
      <w:lvlJc w:val="left"/>
      <w:pPr>
        <w:ind w:left="6044" w:hanging="360"/>
      </w:pPr>
      <w:rPr>
        <w:rFonts w:ascii="Courier New" w:hAnsi="Courier New" w:cs="Courier New" w:hint="default"/>
      </w:rPr>
    </w:lvl>
    <w:lvl w:ilvl="8" w:tplc="400A0005" w:tentative="1">
      <w:start w:val="1"/>
      <w:numFmt w:val="bullet"/>
      <w:lvlText w:val=""/>
      <w:lvlJc w:val="left"/>
      <w:pPr>
        <w:ind w:left="6764" w:hanging="360"/>
      </w:pPr>
      <w:rPr>
        <w:rFonts w:ascii="Wingdings" w:hAnsi="Wingdings" w:hint="default"/>
      </w:rPr>
    </w:lvl>
  </w:abstractNum>
  <w:abstractNum w:abstractNumId="61">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62">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63">
    <w:nsid w:val="6C780360"/>
    <w:multiLevelType w:val="hybridMultilevel"/>
    <w:tmpl w:val="571A0760"/>
    <w:lvl w:ilvl="0" w:tplc="400A000D">
      <w:start w:val="1"/>
      <w:numFmt w:val="bullet"/>
      <w:lvlText w:val=""/>
      <w:lvlJc w:val="left"/>
      <w:pPr>
        <w:ind w:left="1080" w:hanging="360"/>
      </w:pPr>
      <w:rPr>
        <w:rFonts w:ascii="Wingdings" w:hAnsi="Wingdings"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4">
    <w:nsid w:val="6D773CA8"/>
    <w:multiLevelType w:val="multilevel"/>
    <w:tmpl w:val="67C6A49E"/>
    <w:lvl w:ilvl="0">
      <w:start w:val="1"/>
      <w:numFmt w:val="decimal"/>
      <w:lvlText w:val="%1."/>
      <w:lvlJc w:val="left"/>
      <w:pPr>
        <w:ind w:left="360" w:hanging="360"/>
      </w:pPr>
      <w:rPr>
        <w:rFonts w:hint="default"/>
        <w:b/>
      </w:rPr>
    </w:lvl>
    <w:lvl w:ilvl="1">
      <w:start w:val="1"/>
      <w:numFmt w:val="decimal"/>
      <w:lvlText w:val="%1.%2."/>
      <w:lvlJc w:val="left"/>
      <w:pPr>
        <w:ind w:left="1069" w:hanging="360"/>
      </w:pPr>
      <w:rPr>
        <w:rFonts w:hint="default"/>
        <w:b/>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b/>
      </w:rPr>
    </w:lvl>
    <w:lvl w:ilvl="4">
      <w:start w:val="1"/>
      <w:numFmt w:val="decimal"/>
      <w:lvlText w:val="%1.%2.%3.%4.%5."/>
      <w:lvlJc w:val="left"/>
      <w:pPr>
        <w:ind w:left="3916" w:hanging="1080"/>
      </w:pPr>
      <w:rPr>
        <w:rFonts w:hint="default"/>
        <w:b/>
      </w:rPr>
    </w:lvl>
    <w:lvl w:ilvl="5">
      <w:start w:val="1"/>
      <w:numFmt w:val="decimal"/>
      <w:lvlText w:val="%1.%2.%3.%4.%5.%6."/>
      <w:lvlJc w:val="left"/>
      <w:pPr>
        <w:ind w:left="4625" w:hanging="1080"/>
      </w:pPr>
      <w:rPr>
        <w:rFonts w:hint="default"/>
        <w:b/>
      </w:rPr>
    </w:lvl>
    <w:lvl w:ilvl="6">
      <w:start w:val="1"/>
      <w:numFmt w:val="decimal"/>
      <w:lvlText w:val="%1.%2.%3.%4.%5.%6.%7."/>
      <w:lvlJc w:val="left"/>
      <w:pPr>
        <w:ind w:left="5694" w:hanging="1440"/>
      </w:pPr>
      <w:rPr>
        <w:rFonts w:hint="default"/>
        <w:b/>
      </w:rPr>
    </w:lvl>
    <w:lvl w:ilvl="7">
      <w:start w:val="1"/>
      <w:numFmt w:val="decimal"/>
      <w:lvlText w:val="%1.%2.%3.%4.%5.%6.%7.%8."/>
      <w:lvlJc w:val="left"/>
      <w:pPr>
        <w:ind w:left="6403" w:hanging="1440"/>
      </w:pPr>
      <w:rPr>
        <w:rFonts w:hint="default"/>
        <w:b/>
      </w:rPr>
    </w:lvl>
    <w:lvl w:ilvl="8">
      <w:start w:val="1"/>
      <w:numFmt w:val="decimal"/>
      <w:lvlText w:val="%1.%2.%3.%4.%5.%6.%7.%8.%9."/>
      <w:lvlJc w:val="left"/>
      <w:pPr>
        <w:ind w:left="7472" w:hanging="1800"/>
      </w:pPr>
      <w:rPr>
        <w:rFonts w:hint="default"/>
        <w:b/>
      </w:rPr>
    </w:lvl>
  </w:abstractNum>
  <w:abstractNum w:abstractNumId="65">
    <w:nsid w:val="6F560E40"/>
    <w:multiLevelType w:val="hybridMultilevel"/>
    <w:tmpl w:val="E9807DDE"/>
    <w:lvl w:ilvl="0" w:tplc="40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66">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7">
    <w:nsid w:val="754763F2"/>
    <w:multiLevelType w:val="hybridMultilevel"/>
    <w:tmpl w:val="83528004"/>
    <w:lvl w:ilvl="0" w:tplc="97147AAE">
      <w:start w:val="1"/>
      <w:numFmt w:val="lowerLetter"/>
      <w:lvlText w:val="%1)"/>
      <w:lvlJc w:val="left"/>
      <w:pPr>
        <w:ind w:left="721" w:hanging="360"/>
      </w:pPr>
      <w:rPr>
        <w:rFonts w:hint="default"/>
        <w:b/>
      </w:rPr>
    </w:lvl>
    <w:lvl w:ilvl="1" w:tplc="400A0003" w:tentative="1">
      <w:start w:val="1"/>
      <w:numFmt w:val="bullet"/>
      <w:lvlText w:val="o"/>
      <w:lvlJc w:val="left"/>
      <w:pPr>
        <w:ind w:left="1441" w:hanging="360"/>
      </w:pPr>
      <w:rPr>
        <w:rFonts w:ascii="Courier New" w:hAnsi="Courier New" w:cs="Courier New" w:hint="default"/>
      </w:rPr>
    </w:lvl>
    <w:lvl w:ilvl="2" w:tplc="400A0005" w:tentative="1">
      <w:start w:val="1"/>
      <w:numFmt w:val="bullet"/>
      <w:lvlText w:val=""/>
      <w:lvlJc w:val="left"/>
      <w:pPr>
        <w:ind w:left="2161" w:hanging="360"/>
      </w:pPr>
      <w:rPr>
        <w:rFonts w:ascii="Wingdings" w:hAnsi="Wingdings" w:hint="default"/>
      </w:rPr>
    </w:lvl>
    <w:lvl w:ilvl="3" w:tplc="400A0001" w:tentative="1">
      <w:start w:val="1"/>
      <w:numFmt w:val="bullet"/>
      <w:lvlText w:val=""/>
      <w:lvlJc w:val="left"/>
      <w:pPr>
        <w:ind w:left="2881" w:hanging="360"/>
      </w:pPr>
      <w:rPr>
        <w:rFonts w:ascii="Symbol" w:hAnsi="Symbol" w:hint="default"/>
      </w:rPr>
    </w:lvl>
    <w:lvl w:ilvl="4" w:tplc="400A0003" w:tentative="1">
      <w:start w:val="1"/>
      <w:numFmt w:val="bullet"/>
      <w:lvlText w:val="o"/>
      <w:lvlJc w:val="left"/>
      <w:pPr>
        <w:ind w:left="3601" w:hanging="360"/>
      </w:pPr>
      <w:rPr>
        <w:rFonts w:ascii="Courier New" w:hAnsi="Courier New" w:cs="Courier New" w:hint="default"/>
      </w:rPr>
    </w:lvl>
    <w:lvl w:ilvl="5" w:tplc="400A0005" w:tentative="1">
      <w:start w:val="1"/>
      <w:numFmt w:val="bullet"/>
      <w:lvlText w:val=""/>
      <w:lvlJc w:val="left"/>
      <w:pPr>
        <w:ind w:left="4321" w:hanging="360"/>
      </w:pPr>
      <w:rPr>
        <w:rFonts w:ascii="Wingdings" w:hAnsi="Wingdings" w:hint="default"/>
      </w:rPr>
    </w:lvl>
    <w:lvl w:ilvl="6" w:tplc="400A0001" w:tentative="1">
      <w:start w:val="1"/>
      <w:numFmt w:val="bullet"/>
      <w:lvlText w:val=""/>
      <w:lvlJc w:val="left"/>
      <w:pPr>
        <w:ind w:left="5041" w:hanging="360"/>
      </w:pPr>
      <w:rPr>
        <w:rFonts w:ascii="Symbol" w:hAnsi="Symbol" w:hint="default"/>
      </w:rPr>
    </w:lvl>
    <w:lvl w:ilvl="7" w:tplc="400A0003" w:tentative="1">
      <w:start w:val="1"/>
      <w:numFmt w:val="bullet"/>
      <w:lvlText w:val="o"/>
      <w:lvlJc w:val="left"/>
      <w:pPr>
        <w:ind w:left="5761" w:hanging="360"/>
      </w:pPr>
      <w:rPr>
        <w:rFonts w:ascii="Courier New" w:hAnsi="Courier New" w:cs="Courier New" w:hint="default"/>
      </w:rPr>
    </w:lvl>
    <w:lvl w:ilvl="8" w:tplc="400A0005" w:tentative="1">
      <w:start w:val="1"/>
      <w:numFmt w:val="bullet"/>
      <w:lvlText w:val=""/>
      <w:lvlJc w:val="left"/>
      <w:pPr>
        <w:ind w:left="6481" w:hanging="360"/>
      </w:pPr>
      <w:rPr>
        <w:rFonts w:ascii="Wingdings" w:hAnsi="Wingdings" w:hint="default"/>
      </w:rPr>
    </w:lvl>
  </w:abstractNum>
  <w:abstractNum w:abstractNumId="68">
    <w:nsid w:val="79017BE5"/>
    <w:multiLevelType w:val="hybridMultilevel"/>
    <w:tmpl w:val="45B6CFB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9">
    <w:nsid w:val="7F203E06"/>
    <w:multiLevelType w:val="hybridMultilevel"/>
    <w:tmpl w:val="870688A8"/>
    <w:lvl w:ilvl="0" w:tplc="3284735A">
      <w:start w:val="1"/>
      <w:numFmt w:val="lowerLetter"/>
      <w:lvlText w:val="%1)"/>
      <w:lvlJc w:val="left"/>
      <w:pPr>
        <w:ind w:left="1770" w:hanging="360"/>
      </w:pPr>
      <w:rPr>
        <w:rFonts w:hint="default"/>
        <w:b/>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abstractNum w:abstractNumId="70">
    <w:nsid w:val="7FCA2ED7"/>
    <w:multiLevelType w:val="hybridMultilevel"/>
    <w:tmpl w:val="045EF578"/>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1">
    <w:nsid w:val="7FDD0F10"/>
    <w:multiLevelType w:val="multilevel"/>
    <w:tmpl w:val="2C622830"/>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num w:numId="1">
    <w:abstractNumId w:val="17"/>
  </w:num>
  <w:num w:numId="2">
    <w:abstractNumId w:val="24"/>
  </w:num>
  <w:num w:numId="3">
    <w:abstractNumId w:val="57"/>
  </w:num>
  <w:num w:numId="4">
    <w:abstractNumId w:val="12"/>
  </w:num>
  <w:num w:numId="5">
    <w:abstractNumId w:val="35"/>
  </w:num>
  <w:num w:numId="6">
    <w:abstractNumId w:val="37"/>
  </w:num>
  <w:num w:numId="7">
    <w:abstractNumId w:val="0"/>
  </w:num>
  <w:num w:numId="8">
    <w:abstractNumId w:val="65"/>
  </w:num>
  <w:num w:numId="9">
    <w:abstractNumId w:val="11"/>
  </w:num>
  <w:num w:numId="10">
    <w:abstractNumId w:val="13"/>
  </w:num>
  <w:num w:numId="11">
    <w:abstractNumId w:val="48"/>
  </w:num>
  <w:num w:numId="12">
    <w:abstractNumId w:val="47"/>
  </w:num>
  <w:num w:numId="13">
    <w:abstractNumId w:val="1"/>
  </w:num>
  <w:num w:numId="1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
  </w:num>
  <w:num w:numId="16">
    <w:abstractNumId w:val="51"/>
  </w:num>
  <w:num w:numId="17">
    <w:abstractNumId w:val="33"/>
  </w:num>
  <w:num w:numId="18">
    <w:abstractNumId w:val="3"/>
  </w:num>
  <w:num w:numId="19">
    <w:abstractNumId w:val="68"/>
  </w:num>
  <w:num w:numId="20">
    <w:abstractNumId w:val="58"/>
  </w:num>
  <w:num w:numId="21">
    <w:abstractNumId w:val="39"/>
  </w:num>
  <w:num w:numId="22">
    <w:abstractNumId w:val="28"/>
  </w:num>
  <w:num w:numId="23">
    <w:abstractNumId w:val="70"/>
  </w:num>
  <w:num w:numId="24">
    <w:abstractNumId w:val="71"/>
  </w:num>
  <w:num w:numId="25">
    <w:abstractNumId w:val="15"/>
  </w:num>
  <w:num w:numId="26">
    <w:abstractNumId w:val="26"/>
  </w:num>
  <w:num w:numId="27">
    <w:abstractNumId w:val="66"/>
  </w:num>
  <w:num w:numId="28">
    <w:abstractNumId w:val="19"/>
  </w:num>
  <w:num w:numId="29">
    <w:abstractNumId w:val="3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41"/>
  </w:num>
  <w:num w:numId="33">
    <w:abstractNumId w:val="38"/>
  </w:num>
  <w:num w:numId="34">
    <w:abstractNumId w:val="5"/>
  </w:num>
  <w:num w:numId="3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1"/>
  </w:num>
  <w:num w:numId="37">
    <w:abstractNumId w:val="52"/>
  </w:num>
  <w:num w:numId="38">
    <w:abstractNumId w:val="59"/>
  </w:num>
  <w:num w:numId="39">
    <w:abstractNumId w:val="45"/>
  </w:num>
  <w:num w:numId="40">
    <w:abstractNumId w:val="69"/>
  </w:num>
  <w:num w:numId="41">
    <w:abstractNumId w:val="27"/>
  </w:num>
  <w:num w:numId="42">
    <w:abstractNumId w:val="20"/>
  </w:num>
  <w:num w:numId="43">
    <w:abstractNumId w:val="67"/>
  </w:num>
  <w:num w:numId="44">
    <w:abstractNumId w:val="14"/>
  </w:num>
  <w:num w:numId="45">
    <w:abstractNumId w:val="23"/>
  </w:num>
  <w:num w:numId="46">
    <w:abstractNumId w:val="64"/>
  </w:num>
  <w:num w:numId="47">
    <w:abstractNumId w:val="6"/>
  </w:num>
  <w:num w:numId="48">
    <w:abstractNumId w:val="53"/>
  </w:num>
  <w:num w:numId="49">
    <w:abstractNumId w:val="49"/>
  </w:num>
  <w:num w:numId="50">
    <w:abstractNumId w:val="31"/>
  </w:num>
  <w:num w:numId="51">
    <w:abstractNumId w:val="60"/>
  </w:num>
  <w:num w:numId="52">
    <w:abstractNumId w:val="18"/>
  </w:num>
  <w:num w:numId="53">
    <w:abstractNumId w:val="25"/>
  </w:num>
  <w:num w:numId="54">
    <w:abstractNumId w:val="43"/>
  </w:num>
  <w:num w:numId="55">
    <w:abstractNumId w:val="50"/>
  </w:num>
  <w:num w:numId="56">
    <w:abstractNumId w:val="56"/>
  </w:num>
  <w:num w:numId="57">
    <w:abstractNumId w:val="40"/>
  </w:num>
  <w:num w:numId="58">
    <w:abstractNumId w:val="46"/>
  </w:num>
  <w:num w:numId="59">
    <w:abstractNumId w:val="62"/>
  </w:num>
  <w:num w:numId="60">
    <w:abstractNumId w:val="61"/>
  </w:num>
  <w:num w:numId="61">
    <w:abstractNumId w:val="16"/>
  </w:num>
  <w:num w:numId="62">
    <w:abstractNumId w:val="36"/>
  </w:num>
  <w:num w:numId="63">
    <w:abstractNumId w:val="30"/>
  </w:num>
  <w:num w:numId="64">
    <w:abstractNumId w:val="10"/>
  </w:num>
  <w:num w:numId="65">
    <w:abstractNumId w:val="44"/>
  </w:num>
  <w:num w:numId="66">
    <w:abstractNumId w:val="4"/>
  </w:num>
  <w:num w:numId="67">
    <w:abstractNumId w:val="54"/>
  </w:num>
  <w:num w:numId="68">
    <w:abstractNumId w:val="9"/>
  </w:num>
  <w:num w:numId="69">
    <w:abstractNumId w:val="63"/>
  </w:num>
  <w:num w:numId="70">
    <w:abstractNumId w:val="42"/>
  </w:num>
  <w:num w:numId="71">
    <w:abstractNumId w:val="8"/>
  </w:num>
  <w:num w:numId="72">
    <w:abstractNumId w:val="55"/>
  </w:num>
  <w:num w:numId="73">
    <w:abstractNumId w:val="22"/>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5A60"/>
    <w:rsid w:val="00005B1C"/>
    <w:rsid w:val="00006133"/>
    <w:rsid w:val="00006F3A"/>
    <w:rsid w:val="0000706F"/>
    <w:rsid w:val="000073E2"/>
    <w:rsid w:val="000074CE"/>
    <w:rsid w:val="000076CC"/>
    <w:rsid w:val="00007AD8"/>
    <w:rsid w:val="00007D31"/>
    <w:rsid w:val="00007E85"/>
    <w:rsid w:val="00007FDB"/>
    <w:rsid w:val="00010390"/>
    <w:rsid w:val="00010561"/>
    <w:rsid w:val="0001095E"/>
    <w:rsid w:val="00010E7A"/>
    <w:rsid w:val="00011007"/>
    <w:rsid w:val="00011802"/>
    <w:rsid w:val="00011826"/>
    <w:rsid w:val="00011C62"/>
    <w:rsid w:val="00012141"/>
    <w:rsid w:val="0001227E"/>
    <w:rsid w:val="00012718"/>
    <w:rsid w:val="00012AA2"/>
    <w:rsid w:val="00013722"/>
    <w:rsid w:val="00013CD4"/>
    <w:rsid w:val="00014021"/>
    <w:rsid w:val="0001453D"/>
    <w:rsid w:val="00014DCE"/>
    <w:rsid w:val="00014DF1"/>
    <w:rsid w:val="00015362"/>
    <w:rsid w:val="000156A3"/>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4F3A"/>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C27"/>
    <w:rsid w:val="00030F1C"/>
    <w:rsid w:val="00031573"/>
    <w:rsid w:val="00031593"/>
    <w:rsid w:val="000318EC"/>
    <w:rsid w:val="0003211B"/>
    <w:rsid w:val="0003230A"/>
    <w:rsid w:val="0003289F"/>
    <w:rsid w:val="00032E26"/>
    <w:rsid w:val="00033025"/>
    <w:rsid w:val="00033622"/>
    <w:rsid w:val="00033E95"/>
    <w:rsid w:val="00034FC0"/>
    <w:rsid w:val="00035015"/>
    <w:rsid w:val="000354A8"/>
    <w:rsid w:val="0003571D"/>
    <w:rsid w:val="000359E1"/>
    <w:rsid w:val="000359FE"/>
    <w:rsid w:val="00035CD0"/>
    <w:rsid w:val="00035D82"/>
    <w:rsid w:val="00035E8E"/>
    <w:rsid w:val="0003611E"/>
    <w:rsid w:val="0003650E"/>
    <w:rsid w:val="00036656"/>
    <w:rsid w:val="000369FB"/>
    <w:rsid w:val="000370F6"/>
    <w:rsid w:val="000374C4"/>
    <w:rsid w:val="00037F05"/>
    <w:rsid w:val="00037FB9"/>
    <w:rsid w:val="00040FAF"/>
    <w:rsid w:val="00041672"/>
    <w:rsid w:val="00041B15"/>
    <w:rsid w:val="00042063"/>
    <w:rsid w:val="000425C0"/>
    <w:rsid w:val="00042B73"/>
    <w:rsid w:val="00042C0E"/>
    <w:rsid w:val="00042E00"/>
    <w:rsid w:val="00043751"/>
    <w:rsid w:val="00043756"/>
    <w:rsid w:val="00043A22"/>
    <w:rsid w:val="00043F80"/>
    <w:rsid w:val="0004402C"/>
    <w:rsid w:val="00044232"/>
    <w:rsid w:val="00044308"/>
    <w:rsid w:val="000443E3"/>
    <w:rsid w:val="00044646"/>
    <w:rsid w:val="0004491A"/>
    <w:rsid w:val="00044D78"/>
    <w:rsid w:val="00044FF2"/>
    <w:rsid w:val="00045098"/>
    <w:rsid w:val="000455AD"/>
    <w:rsid w:val="00045C3F"/>
    <w:rsid w:val="00045E2B"/>
    <w:rsid w:val="000473BF"/>
    <w:rsid w:val="000473E4"/>
    <w:rsid w:val="000475FA"/>
    <w:rsid w:val="000502D9"/>
    <w:rsid w:val="0005060D"/>
    <w:rsid w:val="00050879"/>
    <w:rsid w:val="00050C77"/>
    <w:rsid w:val="00050E13"/>
    <w:rsid w:val="00051551"/>
    <w:rsid w:val="00051777"/>
    <w:rsid w:val="000518A5"/>
    <w:rsid w:val="000522C1"/>
    <w:rsid w:val="00052798"/>
    <w:rsid w:val="00052B41"/>
    <w:rsid w:val="00052C29"/>
    <w:rsid w:val="000533F0"/>
    <w:rsid w:val="00053E83"/>
    <w:rsid w:val="00053FB3"/>
    <w:rsid w:val="00054C3E"/>
    <w:rsid w:val="00054D62"/>
    <w:rsid w:val="00055A07"/>
    <w:rsid w:val="0005625D"/>
    <w:rsid w:val="00056B4B"/>
    <w:rsid w:val="00056C3F"/>
    <w:rsid w:val="0005772D"/>
    <w:rsid w:val="000577E0"/>
    <w:rsid w:val="00057DB7"/>
    <w:rsid w:val="000607B0"/>
    <w:rsid w:val="00060C0C"/>
    <w:rsid w:val="00060E96"/>
    <w:rsid w:val="00061EFF"/>
    <w:rsid w:val="00061F6B"/>
    <w:rsid w:val="00061FB5"/>
    <w:rsid w:val="00062500"/>
    <w:rsid w:val="00062864"/>
    <w:rsid w:val="00063CE9"/>
    <w:rsid w:val="00064787"/>
    <w:rsid w:val="00064E40"/>
    <w:rsid w:val="000651C9"/>
    <w:rsid w:val="0006538A"/>
    <w:rsid w:val="000654CD"/>
    <w:rsid w:val="00065839"/>
    <w:rsid w:val="00065D7A"/>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0E"/>
    <w:rsid w:val="00074BA1"/>
    <w:rsid w:val="00074BD9"/>
    <w:rsid w:val="00075294"/>
    <w:rsid w:val="000752EC"/>
    <w:rsid w:val="0007538C"/>
    <w:rsid w:val="00075BD7"/>
    <w:rsid w:val="00075F1F"/>
    <w:rsid w:val="0007639D"/>
    <w:rsid w:val="000765BE"/>
    <w:rsid w:val="00076A7A"/>
    <w:rsid w:val="00076C3D"/>
    <w:rsid w:val="0007774A"/>
    <w:rsid w:val="00080324"/>
    <w:rsid w:val="0008079A"/>
    <w:rsid w:val="00080C94"/>
    <w:rsid w:val="000810D3"/>
    <w:rsid w:val="000816EC"/>
    <w:rsid w:val="00081B83"/>
    <w:rsid w:val="00081F8F"/>
    <w:rsid w:val="00082F69"/>
    <w:rsid w:val="0008311C"/>
    <w:rsid w:val="000837C9"/>
    <w:rsid w:val="00083844"/>
    <w:rsid w:val="00084055"/>
    <w:rsid w:val="00084286"/>
    <w:rsid w:val="00084310"/>
    <w:rsid w:val="00084434"/>
    <w:rsid w:val="0008443D"/>
    <w:rsid w:val="00084DEA"/>
    <w:rsid w:val="00084EB7"/>
    <w:rsid w:val="00084ED5"/>
    <w:rsid w:val="00085040"/>
    <w:rsid w:val="0008517B"/>
    <w:rsid w:val="0008603B"/>
    <w:rsid w:val="0008656B"/>
    <w:rsid w:val="00086926"/>
    <w:rsid w:val="0008715C"/>
    <w:rsid w:val="00087A59"/>
    <w:rsid w:val="00087BF0"/>
    <w:rsid w:val="00087D81"/>
    <w:rsid w:val="0009024E"/>
    <w:rsid w:val="000906BA"/>
    <w:rsid w:val="0009082A"/>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627"/>
    <w:rsid w:val="000A1813"/>
    <w:rsid w:val="000A1C2F"/>
    <w:rsid w:val="000A2071"/>
    <w:rsid w:val="000A27E6"/>
    <w:rsid w:val="000A2BD2"/>
    <w:rsid w:val="000A3E3C"/>
    <w:rsid w:val="000A57EC"/>
    <w:rsid w:val="000A5D55"/>
    <w:rsid w:val="000A6045"/>
    <w:rsid w:val="000A6917"/>
    <w:rsid w:val="000A6A64"/>
    <w:rsid w:val="000A7140"/>
    <w:rsid w:val="000A7526"/>
    <w:rsid w:val="000A7B9A"/>
    <w:rsid w:val="000B039A"/>
    <w:rsid w:val="000B0C60"/>
    <w:rsid w:val="000B1491"/>
    <w:rsid w:val="000B1D29"/>
    <w:rsid w:val="000B1FCD"/>
    <w:rsid w:val="000B2197"/>
    <w:rsid w:val="000B2246"/>
    <w:rsid w:val="000B22A7"/>
    <w:rsid w:val="000B2468"/>
    <w:rsid w:val="000B279B"/>
    <w:rsid w:val="000B2B20"/>
    <w:rsid w:val="000B32BF"/>
    <w:rsid w:val="000B35D9"/>
    <w:rsid w:val="000B3C5C"/>
    <w:rsid w:val="000B3CE4"/>
    <w:rsid w:val="000B4214"/>
    <w:rsid w:val="000B4965"/>
    <w:rsid w:val="000B4FBD"/>
    <w:rsid w:val="000B54AA"/>
    <w:rsid w:val="000B55A8"/>
    <w:rsid w:val="000B5A8A"/>
    <w:rsid w:val="000C0F62"/>
    <w:rsid w:val="000C1455"/>
    <w:rsid w:val="000C146F"/>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5C5"/>
    <w:rsid w:val="000C760B"/>
    <w:rsid w:val="000C7F0F"/>
    <w:rsid w:val="000D08EC"/>
    <w:rsid w:val="000D0A4E"/>
    <w:rsid w:val="000D1730"/>
    <w:rsid w:val="000D1E18"/>
    <w:rsid w:val="000D253C"/>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55C5"/>
    <w:rsid w:val="000E5658"/>
    <w:rsid w:val="000E5F4B"/>
    <w:rsid w:val="000E730F"/>
    <w:rsid w:val="000E7AEE"/>
    <w:rsid w:val="000E7AEF"/>
    <w:rsid w:val="000F04FC"/>
    <w:rsid w:val="000F06AC"/>
    <w:rsid w:val="000F0CDC"/>
    <w:rsid w:val="000F0E6C"/>
    <w:rsid w:val="000F146A"/>
    <w:rsid w:val="000F16BE"/>
    <w:rsid w:val="000F199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72CE"/>
    <w:rsid w:val="001001A5"/>
    <w:rsid w:val="001004AA"/>
    <w:rsid w:val="001009F5"/>
    <w:rsid w:val="00100BA4"/>
    <w:rsid w:val="00100EE9"/>
    <w:rsid w:val="00100F56"/>
    <w:rsid w:val="00101462"/>
    <w:rsid w:val="001018AB"/>
    <w:rsid w:val="00101A19"/>
    <w:rsid w:val="00101D19"/>
    <w:rsid w:val="00101D4D"/>
    <w:rsid w:val="00101ECB"/>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6351"/>
    <w:rsid w:val="0010717D"/>
    <w:rsid w:val="00107211"/>
    <w:rsid w:val="001073E3"/>
    <w:rsid w:val="001074D5"/>
    <w:rsid w:val="001074F4"/>
    <w:rsid w:val="00110171"/>
    <w:rsid w:val="001103BA"/>
    <w:rsid w:val="0011057E"/>
    <w:rsid w:val="001106B1"/>
    <w:rsid w:val="00110A04"/>
    <w:rsid w:val="00110DA4"/>
    <w:rsid w:val="0011125B"/>
    <w:rsid w:val="001114DC"/>
    <w:rsid w:val="00111DD9"/>
    <w:rsid w:val="0011229D"/>
    <w:rsid w:val="0011248A"/>
    <w:rsid w:val="00112BC5"/>
    <w:rsid w:val="00112D17"/>
    <w:rsid w:val="0011359D"/>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88B"/>
    <w:rsid w:val="00123B21"/>
    <w:rsid w:val="00123C4F"/>
    <w:rsid w:val="001240D6"/>
    <w:rsid w:val="001247B2"/>
    <w:rsid w:val="00125C15"/>
    <w:rsid w:val="001265D7"/>
    <w:rsid w:val="001267FE"/>
    <w:rsid w:val="0012721E"/>
    <w:rsid w:val="00127239"/>
    <w:rsid w:val="0012738C"/>
    <w:rsid w:val="00130175"/>
    <w:rsid w:val="0013117E"/>
    <w:rsid w:val="0013190A"/>
    <w:rsid w:val="001319C4"/>
    <w:rsid w:val="00131A81"/>
    <w:rsid w:val="00131BA1"/>
    <w:rsid w:val="00131C5B"/>
    <w:rsid w:val="0013201A"/>
    <w:rsid w:val="0013208D"/>
    <w:rsid w:val="00132381"/>
    <w:rsid w:val="0013238E"/>
    <w:rsid w:val="0013269F"/>
    <w:rsid w:val="00132C31"/>
    <w:rsid w:val="00133104"/>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2428"/>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67C"/>
    <w:rsid w:val="001457EF"/>
    <w:rsid w:val="00146C6C"/>
    <w:rsid w:val="00147009"/>
    <w:rsid w:val="00147216"/>
    <w:rsid w:val="0014788C"/>
    <w:rsid w:val="00150701"/>
    <w:rsid w:val="00150AAE"/>
    <w:rsid w:val="001511AE"/>
    <w:rsid w:val="001516A7"/>
    <w:rsid w:val="0015175D"/>
    <w:rsid w:val="00151B1D"/>
    <w:rsid w:val="00152BB9"/>
    <w:rsid w:val="00152F9F"/>
    <w:rsid w:val="001530AF"/>
    <w:rsid w:val="00153247"/>
    <w:rsid w:val="00153433"/>
    <w:rsid w:val="00153BB6"/>
    <w:rsid w:val="0015541C"/>
    <w:rsid w:val="0015554E"/>
    <w:rsid w:val="00155578"/>
    <w:rsid w:val="00155CC1"/>
    <w:rsid w:val="00155D23"/>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297A"/>
    <w:rsid w:val="00164453"/>
    <w:rsid w:val="001653E0"/>
    <w:rsid w:val="00165E0F"/>
    <w:rsid w:val="00166E29"/>
    <w:rsid w:val="0016735F"/>
    <w:rsid w:val="0017013E"/>
    <w:rsid w:val="00170175"/>
    <w:rsid w:val="001701D0"/>
    <w:rsid w:val="001706CA"/>
    <w:rsid w:val="00170771"/>
    <w:rsid w:val="001709A5"/>
    <w:rsid w:val="00171F4B"/>
    <w:rsid w:val="0017246C"/>
    <w:rsid w:val="001726C8"/>
    <w:rsid w:val="00173ABB"/>
    <w:rsid w:val="001741E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8E7"/>
    <w:rsid w:val="00184A55"/>
    <w:rsid w:val="00184B64"/>
    <w:rsid w:val="00184CE9"/>
    <w:rsid w:val="00184D16"/>
    <w:rsid w:val="001850AF"/>
    <w:rsid w:val="001852C4"/>
    <w:rsid w:val="001856B5"/>
    <w:rsid w:val="001856E6"/>
    <w:rsid w:val="00185F48"/>
    <w:rsid w:val="0018632E"/>
    <w:rsid w:val="001868A1"/>
    <w:rsid w:val="00186EE7"/>
    <w:rsid w:val="0018789E"/>
    <w:rsid w:val="00190976"/>
    <w:rsid w:val="00190BB0"/>
    <w:rsid w:val="00190FAB"/>
    <w:rsid w:val="00191471"/>
    <w:rsid w:val="00191B40"/>
    <w:rsid w:val="00192A44"/>
    <w:rsid w:val="0019353B"/>
    <w:rsid w:val="00193F70"/>
    <w:rsid w:val="001940C8"/>
    <w:rsid w:val="001940FC"/>
    <w:rsid w:val="0019468E"/>
    <w:rsid w:val="00194AED"/>
    <w:rsid w:val="00194CC7"/>
    <w:rsid w:val="00195275"/>
    <w:rsid w:val="00195C5B"/>
    <w:rsid w:val="00196825"/>
    <w:rsid w:val="00196858"/>
    <w:rsid w:val="00196E05"/>
    <w:rsid w:val="00197CE6"/>
    <w:rsid w:val="001A0022"/>
    <w:rsid w:val="001A0388"/>
    <w:rsid w:val="001A0483"/>
    <w:rsid w:val="001A0801"/>
    <w:rsid w:val="001A1D50"/>
    <w:rsid w:val="001A1FC0"/>
    <w:rsid w:val="001A208B"/>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D13"/>
    <w:rsid w:val="001A7D50"/>
    <w:rsid w:val="001B0878"/>
    <w:rsid w:val="001B0F06"/>
    <w:rsid w:val="001B1039"/>
    <w:rsid w:val="001B1268"/>
    <w:rsid w:val="001B1416"/>
    <w:rsid w:val="001B1B12"/>
    <w:rsid w:val="001B1B69"/>
    <w:rsid w:val="001B2272"/>
    <w:rsid w:val="001B2D16"/>
    <w:rsid w:val="001B3B25"/>
    <w:rsid w:val="001B3CAD"/>
    <w:rsid w:val="001B3CE1"/>
    <w:rsid w:val="001B4564"/>
    <w:rsid w:val="001B4598"/>
    <w:rsid w:val="001B4BAB"/>
    <w:rsid w:val="001B515E"/>
    <w:rsid w:val="001B5615"/>
    <w:rsid w:val="001B5C12"/>
    <w:rsid w:val="001B6006"/>
    <w:rsid w:val="001B66AE"/>
    <w:rsid w:val="001B755A"/>
    <w:rsid w:val="001B7792"/>
    <w:rsid w:val="001B77E6"/>
    <w:rsid w:val="001B7816"/>
    <w:rsid w:val="001B7910"/>
    <w:rsid w:val="001B7F26"/>
    <w:rsid w:val="001C026C"/>
    <w:rsid w:val="001C046E"/>
    <w:rsid w:val="001C0B10"/>
    <w:rsid w:val="001C103B"/>
    <w:rsid w:val="001C15B3"/>
    <w:rsid w:val="001C1F2B"/>
    <w:rsid w:val="001C260C"/>
    <w:rsid w:val="001C28B3"/>
    <w:rsid w:val="001C28E7"/>
    <w:rsid w:val="001C2B07"/>
    <w:rsid w:val="001C4795"/>
    <w:rsid w:val="001C4B31"/>
    <w:rsid w:val="001C5370"/>
    <w:rsid w:val="001C5758"/>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303E"/>
    <w:rsid w:val="001D38EF"/>
    <w:rsid w:val="001D4E74"/>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557"/>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807"/>
    <w:rsid w:val="001F4CAD"/>
    <w:rsid w:val="001F4D0A"/>
    <w:rsid w:val="001F4ED2"/>
    <w:rsid w:val="001F4F94"/>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BCC"/>
    <w:rsid w:val="002060CB"/>
    <w:rsid w:val="00206231"/>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014"/>
    <w:rsid w:val="00215711"/>
    <w:rsid w:val="00215857"/>
    <w:rsid w:val="002160BD"/>
    <w:rsid w:val="002201B4"/>
    <w:rsid w:val="0022251F"/>
    <w:rsid w:val="00222A9A"/>
    <w:rsid w:val="00222AA6"/>
    <w:rsid w:val="00223744"/>
    <w:rsid w:val="00223B73"/>
    <w:rsid w:val="00223EFA"/>
    <w:rsid w:val="0022421D"/>
    <w:rsid w:val="0022421E"/>
    <w:rsid w:val="0022442E"/>
    <w:rsid w:val="002255D6"/>
    <w:rsid w:val="00225B34"/>
    <w:rsid w:val="00225CB0"/>
    <w:rsid w:val="00225D4A"/>
    <w:rsid w:val="00226731"/>
    <w:rsid w:val="0022723C"/>
    <w:rsid w:val="00227951"/>
    <w:rsid w:val="00230EBC"/>
    <w:rsid w:val="002310EA"/>
    <w:rsid w:val="002312FC"/>
    <w:rsid w:val="00231472"/>
    <w:rsid w:val="002319AD"/>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498C"/>
    <w:rsid w:val="002451C7"/>
    <w:rsid w:val="0024530E"/>
    <w:rsid w:val="00245489"/>
    <w:rsid w:val="002454C6"/>
    <w:rsid w:val="0024576D"/>
    <w:rsid w:val="00246E57"/>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5A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ABC"/>
    <w:rsid w:val="00261C36"/>
    <w:rsid w:val="00261C67"/>
    <w:rsid w:val="00261F3F"/>
    <w:rsid w:val="00262032"/>
    <w:rsid w:val="00262224"/>
    <w:rsid w:val="00262417"/>
    <w:rsid w:val="002624A3"/>
    <w:rsid w:val="00262E54"/>
    <w:rsid w:val="00262F53"/>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0845"/>
    <w:rsid w:val="00271B62"/>
    <w:rsid w:val="002729B6"/>
    <w:rsid w:val="00273198"/>
    <w:rsid w:val="00274BFE"/>
    <w:rsid w:val="00274FD0"/>
    <w:rsid w:val="00275027"/>
    <w:rsid w:val="002750AD"/>
    <w:rsid w:val="00275AAB"/>
    <w:rsid w:val="00275B2A"/>
    <w:rsid w:val="00275F57"/>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B69"/>
    <w:rsid w:val="00282CC5"/>
    <w:rsid w:val="00283A0E"/>
    <w:rsid w:val="00283DBB"/>
    <w:rsid w:val="0028424D"/>
    <w:rsid w:val="00284995"/>
    <w:rsid w:val="00284F1B"/>
    <w:rsid w:val="002851CF"/>
    <w:rsid w:val="00285AA7"/>
    <w:rsid w:val="00285CA4"/>
    <w:rsid w:val="002865C3"/>
    <w:rsid w:val="00286B08"/>
    <w:rsid w:val="0028735A"/>
    <w:rsid w:val="0028743D"/>
    <w:rsid w:val="002876E9"/>
    <w:rsid w:val="00287A97"/>
    <w:rsid w:val="00287FE2"/>
    <w:rsid w:val="002902F6"/>
    <w:rsid w:val="002907FD"/>
    <w:rsid w:val="00291134"/>
    <w:rsid w:val="002918FA"/>
    <w:rsid w:val="00291E36"/>
    <w:rsid w:val="0029297E"/>
    <w:rsid w:val="00292A55"/>
    <w:rsid w:val="002940EF"/>
    <w:rsid w:val="002947F1"/>
    <w:rsid w:val="002951A9"/>
    <w:rsid w:val="00295B70"/>
    <w:rsid w:val="00295EE0"/>
    <w:rsid w:val="00296E7A"/>
    <w:rsid w:val="002977CA"/>
    <w:rsid w:val="00297CCD"/>
    <w:rsid w:val="002A0037"/>
    <w:rsid w:val="002A018E"/>
    <w:rsid w:val="002A03F3"/>
    <w:rsid w:val="002A0439"/>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9E7"/>
    <w:rsid w:val="002B5C8F"/>
    <w:rsid w:val="002B5D92"/>
    <w:rsid w:val="002B6556"/>
    <w:rsid w:val="002B6CBA"/>
    <w:rsid w:val="002B7A40"/>
    <w:rsid w:val="002B7F15"/>
    <w:rsid w:val="002B7FB4"/>
    <w:rsid w:val="002C0234"/>
    <w:rsid w:val="002C0306"/>
    <w:rsid w:val="002C0802"/>
    <w:rsid w:val="002C09D7"/>
    <w:rsid w:val="002C0FF8"/>
    <w:rsid w:val="002C1729"/>
    <w:rsid w:val="002C18E7"/>
    <w:rsid w:val="002C2C5C"/>
    <w:rsid w:val="002C32D1"/>
    <w:rsid w:val="002C3571"/>
    <w:rsid w:val="002C3804"/>
    <w:rsid w:val="002C38B8"/>
    <w:rsid w:val="002C4B35"/>
    <w:rsid w:val="002C4E2F"/>
    <w:rsid w:val="002C53D9"/>
    <w:rsid w:val="002C5771"/>
    <w:rsid w:val="002C5796"/>
    <w:rsid w:val="002C5A28"/>
    <w:rsid w:val="002C5D51"/>
    <w:rsid w:val="002C63CD"/>
    <w:rsid w:val="002C68EE"/>
    <w:rsid w:val="002C772A"/>
    <w:rsid w:val="002C7790"/>
    <w:rsid w:val="002D06BF"/>
    <w:rsid w:val="002D0F77"/>
    <w:rsid w:val="002D13B7"/>
    <w:rsid w:val="002D2E83"/>
    <w:rsid w:val="002D35A7"/>
    <w:rsid w:val="002D3ADE"/>
    <w:rsid w:val="002D3F1B"/>
    <w:rsid w:val="002D42D7"/>
    <w:rsid w:val="002D438D"/>
    <w:rsid w:val="002D4FA8"/>
    <w:rsid w:val="002D51DA"/>
    <w:rsid w:val="002D5B17"/>
    <w:rsid w:val="002D5CE3"/>
    <w:rsid w:val="002D5D34"/>
    <w:rsid w:val="002D60EE"/>
    <w:rsid w:val="002D61B8"/>
    <w:rsid w:val="002D738F"/>
    <w:rsid w:val="002D7D64"/>
    <w:rsid w:val="002D7F83"/>
    <w:rsid w:val="002E0127"/>
    <w:rsid w:val="002E0BE6"/>
    <w:rsid w:val="002E0C63"/>
    <w:rsid w:val="002E0E5B"/>
    <w:rsid w:val="002E1317"/>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A68"/>
    <w:rsid w:val="002F1389"/>
    <w:rsid w:val="002F1400"/>
    <w:rsid w:val="002F1745"/>
    <w:rsid w:val="002F184C"/>
    <w:rsid w:val="002F1BDB"/>
    <w:rsid w:val="002F49CD"/>
    <w:rsid w:val="002F575B"/>
    <w:rsid w:val="002F5AEA"/>
    <w:rsid w:val="002F6496"/>
    <w:rsid w:val="002F6A06"/>
    <w:rsid w:val="002F6F9F"/>
    <w:rsid w:val="002F7849"/>
    <w:rsid w:val="003000F6"/>
    <w:rsid w:val="00300202"/>
    <w:rsid w:val="00300A3C"/>
    <w:rsid w:val="00300CDE"/>
    <w:rsid w:val="00301799"/>
    <w:rsid w:val="0030214F"/>
    <w:rsid w:val="0030265B"/>
    <w:rsid w:val="00302687"/>
    <w:rsid w:val="00302DCC"/>
    <w:rsid w:val="00302DFD"/>
    <w:rsid w:val="00303C66"/>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3E4C"/>
    <w:rsid w:val="003148AD"/>
    <w:rsid w:val="00314F24"/>
    <w:rsid w:val="00315297"/>
    <w:rsid w:val="003152A4"/>
    <w:rsid w:val="003154D1"/>
    <w:rsid w:val="003159E3"/>
    <w:rsid w:val="00316569"/>
    <w:rsid w:val="00316993"/>
    <w:rsid w:val="00316EF5"/>
    <w:rsid w:val="00317599"/>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FAC"/>
    <w:rsid w:val="00327323"/>
    <w:rsid w:val="003277C8"/>
    <w:rsid w:val="00327C91"/>
    <w:rsid w:val="0033039E"/>
    <w:rsid w:val="0033051A"/>
    <w:rsid w:val="00331805"/>
    <w:rsid w:val="00332081"/>
    <w:rsid w:val="003322F6"/>
    <w:rsid w:val="00332904"/>
    <w:rsid w:val="00333A28"/>
    <w:rsid w:val="003351A3"/>
    <w:rsid w:val="00335D13"/>
    <w:rsid w:val="00335F35"/>
    <w:rsid w:val="00335F9E"/>
    <w:rsid w:val="0033714D"/>
    <w:rsid w:val="003374AD"/>
    <w:rsid w:val="0033772D"/>
    <w:rsid w:val="00340DE2"/>
    <w:rsid w:val="0034106C"/>
    <w:rsid w:val="00343340"/>
    <w:rsid w:val="003433E5"/>
    <w:rsid w:val="00343519"/>
    <w:rsid w:val="00343FB9"/>
    <w:rsid w:val="00344139"/>
    <w:rsid w:val="0034464E"/>
    <w:rsid w:val="00345A75"/>
    <w:rsid w:val="003465E9"/>
    <w:rsid w:val="0034690F"/>
    <w:rsid w:val="003469B3"/>
    <w:rsid w:val="00346E8D"/>
    <w:rsid w:val="0034710A"/>
    <w:rsid w:val="00350044"/>
    <w:rsid w:val="003505C0"/>
    <w:rsid w:val="00350625"/>
    <w:rsid w:val="003508EA"/>
    <w:rsid w:val="00350A36"/>
    <w:rsid w:val="00351339"/>
    <w:rsid w:val="00352224"/>
    <w:rsid w:val="00352780"/>
    <w:rsid w:val="003527E8"/>
    <w:rsid w:val="00352F56"/>
    <w:rsid w:val="003531D9"/>
    <w:rsid w:val="00353225"/>
    <w:rsid w:val="00353802"/>
    <w:rsid w:val="003538C9"/>
    <w:rsid w:val="00353A26"/>
    <w:rsid w:val="0035465A"/>
    <w:rsid w:val="003548CF"/>
    <w:rsid w:val="003552F4"/>
    <w:rsid w:val="003554D9"/>
    <w:rsid w:val="00355930"/>
    <w:rsid w:val="00355D6D"/>
    <w:rsid w:val="00356490"/>
    <w:rsid w:val="00357016"/>
    <w:rsid w:val="003604D0"/>
    <w:rsid w:val="003606AD"/>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605"/>
    <w:rsid w:val="003657FE"/>
    <w:rsid w:val="003658F0"/>
    <w:rsid w:val="00365A4D"/>
    <w:rsid w:val="00366215"/>
    <w:rsid w:val="003662B4"/>
    <w:rsid w:val="0036656D"/>
    <w:rsid w:val="00366A4F"/>
    <w:rsid w:val="00367302"/>
    <w:rsid w:val="003701C7"/>
    <w:rsid w:val="003701F4"/>
    <w:rsid w:val="003702C2"/>
    <w:rsid w:val="00370AE5"/>
    <w:rsid w:val="003719BB"/>
    <w:rsid w:val="00371F2B"/>
    <w:rsid w:val="00372B27"/>
    <w:rsid w:val="00373ABA"/>
    <w:rsid w:val="00374646"/>
    <w:rsid w:val="0037479A"/>
    <w:rsid w:val="00374840"/>
    <w:rsid w:val="0037485B"/>
    <w:rsid w:val="00374E19"/>
    <w:rsid w:val="00374FCB"/>
    <w:rsid w:val="0037542E"/>
    <w:rsid w:val="00375675"/>
    <w:rsid w:val="00375CF9"/>
    <w:rsid w:val="00376664"/>
    <w:rsid w:val="003767A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A6"/>
    <w:rsid w:val="0039606F"/>
    <w:rsid w:val="00396D06"/>
    <w:rsid w:val="0039761A"/>
    <w:rsid w:val="00397F05"/>
    <w:rsid w:val="003A0594"/>
    <w:rsid w:val="003A08C4"/>
    <w:rsid w:val="003A09C2"/>
    <w:rsid w:val="003A1C43"/>
    <w:rsid w:val="003A2188"/>
    <w:rsid w:val="003A2910"/>
    <w:rsid w:val="003A32DE"/>
    <w:rsid w:val="003A34C5"/>
    <w:rsid w:val="003A3D28"/>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2039"/>
    <w:rsid w:val="003B4565"/>
    <w:rsid w:val="003B461B"/>
    <w:rsid w:val="003B4B31"/>
    <w:rsid w:val="003B4E6C"/>
    <w:rsid w:val="003B52A1"/>
    <w:rsid w:val="003B56FD"/>
    <w:rsid w:val="003B5838"/>
    <w:rsid w:val="003B6067"/>
    <w:rsid w:val="003B657B"/>
    <w:rsid w:val="003B6696"/>
    <w:rsid w:val="003B6AEF"/>
    <w:rsid w:val="003B6BFF"/>
    <w:rsid w:val="003B77DA"/>
    <w:rsid w:val="003B7B1E"/>
    <w:rsid w:val="003C02F2"/>
    <w:rsid w:val="003C05CC"/>
    <w:rsid w:val="003C05D1"/>
    <w:rsid w:val="003C1458"/>
    <w:rsid w:val="003C163A"/>
    <w:rsid w:val="003C1939"/>
    <w:rsid w:val="003C1B9C"/>
    <w:rsid w:val="003C1D32"/>
    <w:rsid w:val="003C2736"/>
    <w:rsid w:val="003C2770"/>
    <w:rsid w:val="003C2861"/>
    <w:rsid w:val="003C2D72"/>
    <w:rsid w:val="003C62D2"/>
    <w:rsid w:val="003C6661"/>
    <w:rsid w:val="003C6ADB"/>
    <w:rsid w:val="003C6B87"/>
    <w:rsid w:val="003C6CA2"/>
    <w:rsid w:val="003C7097"/>
    <w:rsid w:val="003C742C"/>
    <w:rsid w:val="003C76E2"/>
    <w:rsid w:val="003C7DDB"/>
    <w:rsid w:val="003C7E69"/>
    <w:rsid w:val="003D0003"/>
    <w:rsid w:val="003D09DB"/>
    <w:rsid w:val="003D1703"/>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1991"/>
    <w:rsid w:val="003E1D0D"/>
    <w:rsid w:val="003E2AF0"/>
    <w:rsid w:val="003E39BA"/>
    <w:rsid w:val="003E3A21"/>
    <w:rsid w:val="003E3AC3"/>
    <w:rsid w:val="003E467A"/>
    <w:rsid w:val="003E467B"/>
    <w:rsid w:val="003E4707"/>
    <w:rsid w:val="003E534F"/>
    <w:rsid w:val="003E5540"/>
    <w:rsid w:val="003E5B6B"/>
    <w:rsid w:val="003E667B"/>
    <w:rsid w:val="003E72EC"/>
    <w:rsid w:val="003E74F4"/>
    <w:rsid w:val="003E774A"/>
    <w:rsid w:val="003F01C5"/>
    <w:rsid w:val="003F05AA"/>
    <w:rsid w:val="003F07B7"/>
    <w:rsid w:val="003F0C8E"/>
    <w:rsid w:val="003F0DCE"/>
    <w:rsid w:val="003F11E2"/>
    <w:rsid w:val="003F144D"/>
    <w:rsid w:val="003F1899"/>
    <w:rsid w:val="003F2A48"/>
    <w:rsid w:val="003F2B95"/>
    <w:rsid w:val="003F2CC8"/>
    <w:rsid w:val="003F2DC1"/>
    <w:rsid w:val="003F3161"/>
    <w:rsid w:val="003F32C6"/>
    <w:rsid w:val="003F3327"/>
    <w:rsid w:val="003F36A0"/>
    <w:rsid w:val="003F3DFD"/>
    <w:rsid w:val="003F58E9"/>
    <w:rsid w:val="003F59A7"/>
    <w:rsid w:val="003F5A23"/>
    <w:rsid w:val="003F5A49"/>
    <w:rsid w:val="003F5B49"/>
    <w:rsid w:val="003F6A81"/>
    <w:rsid w:val="003F7883"/>
    <w:rsid w:val="00400AFB"/>
    <w:rsid w:val="00400EB7"/>
    <w:rsid w:val="00401A9A"/>
    <w:rsid w:val="00401BB8"/>
    <w:rsid w:val="00401CC6"/>
    <w:rsid w:val="0040217E"/>
    <w:rsid w:val="004022DC"/>
    <w:rsid w:val="004025F5"/>
    <w:rsid w:val="004026CA"/>
    <w:rsid w:val="0040310D"/>
    <w:rsid w:val="004040A3"/>
    <w:rsid w:val="0040476C"/>
    <w:rsid w:val="00405098"/>
    <w:rsid w:val="00405640"/>
    <w:rsid w:val="00405886"/>
    <w:rsid w:val="0040641E"/>
    <w:rsid w:val="00406832"/>
    <w:rsid w:val="00406C52"/>
    <w:rsid w:val="004071A0"/>
    <w:rsid w:val="00407298"/>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694"/>
    <w:rsid w:val="004157E0"/>
    <w:rsid w:val="00415B5B"/>
    <w:rsid w:val="00415EEE"/>
    <w:rsid w:val="004165BF"/>
    <w:rsid w:val="00416719"/>
    <w:rsid w:val="00416984"/>
    <w:rsid w:val="004171D3"/>
    <w:rsid w:val="00417626"/>
    <w:rsid w:val="00417898"/>
    <w:rsid w:val="0042072B"/>
    <w:rsid w:val="00420F40"/>
    <w:rsid w:val="00421804"/>
    <w:rsid w:val="00421BF6"/>
    <w:rsid w:val="00421F22"/>
    <w:rsid w:val="004228B4"/>
    <w:rsid w:val="00422A5F"/>
    <w:rsid w:val="0042339C"/>
    <w:rsid w:val="00423924"/>
    <w:rsid w:val="00423F35"/>
    <w:rsid w:val="00424979"/>
    <w:rsid w:val="00424C65"/>
    <w:rsid w:val="00424F72"/>
    <w:rsid w:val="00425240"/>
    <w:rsid w:val="00426141"/>
    <w:rsid w:val="00426410"/>
    <w:rsid w:val="004264B8"/>
    <w:rsid w:val="0042668B"/>
    <w:rsid w:val="00426E58"/>
    <w:rsid w:val="00426E8F"/>
    <w:rsid w:val="00427C11"/>
    <w:rsid w:val="00427CE7"/>
    <w:rsid w:val="004301A9"/>
    <w:rsid w:val="00430415"/>
    <w:rsid w:val="004306DD"/>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5E50"/>
    <w:rsid w:val="00436A1E"/>
    <w:rsid w:val="00436E15"/>
    <w:rsid w:val="0044084D"/>
    <w:rsid w:val="004410B5"/>
    <w:rsid w:val="0044137A"/>
    <w:rsid w:val="0044242A"/>
    <w:rsid w:val="00442629"/>
    <w:rsid w:val="00442869"/>
    <w:rsid w:val="004429A2"/>
    <w:rsid w:val="004430B0"/>
    <w:rsid w:val="004431F1"/>
    <w:rsid w:val="004432A5"/>
    <w:rsid w:val="00443A9C"/>
    <w:rsid w:val="0044485C"/>
    <w:rsid w:val="00444DED"/>
    <w:rsid w:val="0044569A"/>
    <w:rsid w:val="00445B24"/>
    <w:rsid w:val="0044652A"/>
    <w:rsid w:val="00446916"/>
    <w:rsid w:val="00446C07"/>
    <w:rsid w:val="004476AC"/>
    <w:rsid w:val="00447896"/>
    <w:rsid w:val="004478F9"/>
    <w:rsid w:val="00447A2D"/>
    <w:rsid w:val="004522D4"/>
    <w:rsid w:val="00452B99"/>
    <w:rsid w:val="00452BE0"/>
    <w:rsid w:val="00452D02"/>
    <w:rsid w:val="00453223"/>
    <w:rsid w:val="00453516"/>
    <w:rsid w:val="004539D4"/>
    <w:rsid w:val="0045450C"/>
    <w:rsid w:val="0045459C"/>
    <w:rsid w:val="00454C34"/>
    <w:rsid w:val="00454DEA"/>
    <w:rsid w:val="00454E7A"/>
    <w:rsid w:val="00455377"/>
    <w:rsid w:val="004553F9"/>
    <w:rsid w:val="00455BF1"/>
    <w:rsid w:val="00455D64"/>
    <w:rsid w:val="00455ED0"/>
    <w:rsid w:val="00456012"/>
    <w:rsid w:val="00456588"/>
    <w:rsid w:val="004567A9"/>
    <w:rsid w:val="00456A53"/>
    <w:rsid w:val="0045714B"/>
    <w:rsid w:val="00457190"/>
    <w:rsid w:val="0045740E"/>
    <w:rsid w:val="004575B5"/>
    <w:rsid w:val="00457795"/>
    <w:rsid w:val="00457CE7"/>
    <w:rsid w:val="00457D85"/>
    <w:rsid w:val="00457FDA"/>
    <w:rsid w:val="0046012E"/>
    <w:rsid w:val="004605FC"/>
    <w:rsid w:val="00460621"/>
    <w:rsid w:val="004613BD"/>
    <w:rsid w:val="0046161E"/>
    <w:rsid w:val="00461BAA"/>
    <w:rsid w:val="00461E9D"/>
    <w:rsid w:val="00462174"/>
    <w:rsid w:val="0046265F"/>
    <w:rsid w:val="00462CB5"/>
    <w:rsid w:val="00463337"/>
    <w:rsid w:val="00464AC8"/>
    <w:rsid w:val="0046518E"/>
    <w:rsid w:val="004658CC"/>
    <w:rsid w:val="00465B66"/>
    <w:rsid w:val="004666DF"/>
    <w:rsid w:val="004668B6"/>
    <w:rsid w:val="00466DDC"/>
    <w:rsid w:val="00466F21"/>
    <w:rsid w:val="0046742C"/>
    <w:rsid w:val="00467468"/>
    <w:rsid w:val="004676EF"/>
    <w:rsid w:val="00467EC3"/>
    <w:rsid w:val="00470D3B"/>
    <w:rsid w:val="00470E55"/>
    <w:rsid w:val="0047195C"/>
    <w:rsid w:val="00471C38"/>
    <w:rsid w:val="0047258B"/>
    <w:rsid w:val="00472B9F"/>
    <w:rsid w:val="00472D6C"/>
    <w:rsid w:val="00474282"/>
    <w:rsid w:val="0047483A"/>
    <w:rsid w:val="0047493F"/>
    <w:rsid w:val="00474BF2"/>
    <w:rsid w:val="00475394"/>
    <w:rsid w:val="00475BA2"/>
    <w:rsid w:val="00476B5A"/>
    <w:rsid w:val="00476DAB"/>
    <w:rsid w:val="00477842"/>
    <w:rsid w:val="004803DD"/>
    <w:rsid w:val="00480436"/>
    <w:rsid w:val="00480D2C"/>
    <w:rsid w:val="00481CF6"/>
    <w:rsid w:val="00481D7D"/>
    <w:rsid w:val="00481E42"/>
    <w:rsid w:val="00482167"/>
    <w:rsid w:val="004821FF"/>
    <w:rsid w:val="00482305"/>
    <w:rsid w:val="004829DF"/>
    <w:rsid w:val="00482B96"/>
    <w:rsid w:val="00482E35"/>
    <w:rsid w:val="0048361C"/>
    <w:rsid w:val="0048391E"/>
    <w:rsid w:val="00483F84"/>
    <w:rsid w:val="0048477E"/>
    <w:rsid w:val="004848F4"/>
    <w:rsid w:val="004854C5"/>
    <w:rsid w:val="00485A76"/>
    <w:rsid w:val="00485E2C"/>
    <w:rsid w:val="00486168"/>
    <w:rsid w:val="00487267"/>
    <w:rsid w:val="004904A4"/>
    <w:rsid w:val="00490649"/>
    <w:rsid w:val="00490B2A"/>
    <w:rsid w:val="004912E1"/>
    <w:rsid w:val="00491795"/>
    <w:rsid w:val="0049190A"/>
    <w:rsid w:val="0049191F"/>
    <w:rsid w:val="0049194E"/>
    <w:rsid w:val="00491DA2"/>
    <w:rsid w:val="00492851"/>
    <w:rsid w:val="00492A2F"/>
    <w:rsid w:val="00492B7A"/>
    <w:rsid w:val="00493A6F"/>
    <w:rsid w:val="00493D4E"/>
    <w:rsid w:val="004944FE"/>
    <w:rsid w:val="00494ABA"/>
    <w:rsid w:val="00495147"/>
    <w:rsid w:val="00495EB4"/>
    <w:rsid w:val="00495EC9"/>
    <w:rsid w:val="00496097"/>
    <w:rsid w:val="004961C1"/>
    <w:rsid w:val="00497958"/>
    <w:rsid w:val="00497BB2"/>
    <w:rsid w:val="004A01AB"/>
    <w:rsid w:val="004A027B"/>
    <w:rsid w:val="004A0309"/>
    <w:rsid w:val="004A0382"/>
    <w:rsid w:val="004A04C7"/>
    <w:rsid w:val="004A08D6"/>
    <w:rsid w:val="004A0B0A"/>
    <w:rsid w:val="004A0BBA"/>
    <w:rsid w:val="004A11B1"/>
    <w:rsid w:val="004A2277"/>
    <w:rsid w:val="004A26C8"/>
    <w:rsid w:val="004A2996"/>
    <w:rsid w:val="004A2D91"/>
    <w:rsid w:val="004A2DBA"/>
    <w:rsid w:val="004A3192"/>
    <w:rsid w:val="004A3439"/>
    <w:rsid w:val="004A3455"/>
    <w:rsid w:val="004A375B"/>
    <w:rsid w:val="004A3CBE"/>
    <w:rsid w:val="004A3FD2"/>
    <w:rsid w:val="004A4604"/>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09F"/>
    <w:rsid w:val="004B339B"/>
    <w:rsid w:val="004B3FC5"/>
    <w:rsid w:val="004B4920"/>
    <w:rsid w:val="004B54B5"/>
    <w:rsid w:val="004B59AB"/>
    <w:rsid w:val="004B5EB0"/>
    <w:rsid w:val="004B6657"/>
    <w:rsid w:val="004B68F8"/>
    <w:rsid w:val="004B6BDC"/>
    <w:rsid w:val="004B6CD7"/>
    <w:rsid w:val="004B7A33"/>
    <w:rsid w:val="004B7CFB"/>
    <w:rsid w:val="004B7F5A"/>
    <w:rsid w:val="004C043F"/>
    <w:rsid w:val="004C062D"/>
    <w:rsid w:val="004C0895"/>
    <w:rsid w:val="004C0ACC"/>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86E"/>
    <w:rsid w:val="004C6E36"/>
    <w:rsid w:val="004C777B"/>
    <w:rsid w:val="004C7CF1"/>
    <w:rsid w:val="004D0EFC"/>
    <w:rsid w:val="004D1C2F"/>
    <w:rsid w:val="004D1CE6"/>
    <w:rsid w:val="004D2543"/>
    <w:rsid w:val="004D25C0"/>
    <w:rsid w:val="004D26A9"/>
    <w:rsid w:val="004D2786"/>
    <w:rsid w:val="004D35DC"/>
    <w:rsid w:val="004D4159"/>
    <w:rsid w:val="004D4344"/>
    <w:rsid w:val="004D46C0"/>
    <w:rsid w:val="004D4E70"/>
    <w:rsid w:val="004D552D"/>
    <w:rsid w:val="004D5E0C"/>
    <w:rsid w:val="004D6900"/>
    <w:rsid w:val="004D6B1C"/>
    <w:rsid w:val="004D6C8F"/>
    <w:rsid w:val="004D70BB"/>
    <w:rsid w:val="004D76B0"/>
    <w:rsid w:val="004D7CEE"/>
    <w:rsid w:val="004D7F5A"/>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97D"/>
    <w:rsid w:val="004E5B00"/>
    <w:rsid w:val="004E610A"/>
    <w:rsid w:val="004E62C7"/>
    <w:rsid w:val="004E63E9"/>
    <w:rsid w:val="004E6C4D"/>
    <w:rsid w:val="004E6E43"/>
    <w:rsid w:val="004E72F7"/>
    <w:rsid w:val="004E7E1D"/>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76C1"/>
    <w:rsid w:val="005018F6"/>
    <w:rsid w:val="00501B51"/>
    <w:rsid w:val="00501FF5"/>
    <w:rsid w:val="005029F9"/>
    <w:rsid w:val="00502ED4"/>
    <w:rsid w:val="005030D2"/>
    <w:rsid w:val="00503534"/>
    <w:rsid w:val="00503944"/>
    <w:rsid w:val="005039F1"/>
    <w:rsid w:val="00504407"/>
    <w:rsid w:val="005051D4"/>
    <w:rsid w:val="005053AC"/>
    <w:rsid w:val="00506730"/>
    <w:rsid w:val="005072FD"/>
    <w:rsid w:val="00507577"/>
    <w:rsid w:val="00507E4D"/>
    <w:rsid w:val="0051009F"/>
    <w:rsid w:val="0051074C"/>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17A47"/>
    <w:rsid w:val="00520E1D"/>
    <w:rsid w:val="00520E6E"/>
    <w:rsid w:val="0052176E"/>
    <w:rsid w:val="005217E0"/>
    <w:rsid w:val="00521F98"/>
    <w:rsid w:val="0052220F"/>
    <w:rsid w:val="005224E6"/>
    <w:rsid w:val="005227AB"/>
    <w:rsid w:val="0052316F"/>
    <w:rsid w:val="0052317B"/>
    <w:rsid w:val="005231D5"/>
    <w:rsid w:val="0052353A"/>
    <w:rsid w:val="005237CA"/>
    <w:rsid w:val="00523D46"/>
    <w:rsid w:val="005240ED"/>
    <w:rsid w:val="005247D8"/>
    <w:rsid w:val="00525CC7"/>
    <w:rsid w:val="00526090"/>
    <w:rsid w:val="00526255"/>
    <w:rsid w:val="00526607"/>
    <w:rsid w:val="00526A18"/>
    <w:rsid w:val="00526C6A"/>
    <w:rsid w:val="00526D6B"/>
    <w:rsid w:val="00526DB5"/>
    <w:rsid w:val="00527525"/>
    <w:rsid w:val="00530423"/>
    <w:rsid w:val="00530703"/>
    <w:rsid w:val="00530EB9"/>
    <w:rsid w:val="00531903"/>
    <w:rsid w:val="005326ED"/>
    <w:rsid w:val="00532D7B"/>
    <w:rsid w:val="00532E52"/>
    <w:rsid w:val="005330EE"/>
    <w:rsid w:val="00533B59"/>
    <w:rsid w:val="00533FED"/>
    <w:rsid w:val="005346F3"/>
    <w:rsid w:val="0053537E"/>
    <w:rsid w:val="00535505"/>
    <w:rsid w:val="00535AD6"/>
    <w:rsid w:val="00535F18"/>
    <w:rsid w:val="00536091"/>
    <w:rsid w:val="005367E8"/>
    <w:rsid w:val="005372F3"/>
    <w:rsid w:val="0053752E"/>
    <w:rsid w:val="00537960"/>
    <w:rsid w:val="00537A36"/>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5B3C"/>
    <w:rsid w:val="0054667A"/>
    <w:rsid w:val="00546903"/>
    <w:rsid w:val="00547B25"/>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6D0E"/>
    <w:rsid w:val="00557124"/>
    <w:rsid w:val="005575D7"/>
    <w:rsid w:val="005607EB"/>
    <w:rsid w:val="005608CB"/>
    <w:rsid w:val="005609B5"/>
    <w:rsid w:val="00560DB8"/>
    <w:rsid w:val="00560E3B"/>
    <w:rsid w:val="00560E8B"/>
    <w:rsid w:val="00560F45"/>
    <w:rsid w:val="005619EA"/>
    <w:rsid w:val="00561EC9"/>
    <w:rsid w:val="005624D2"/>
    <w:rsid w:val="00562D71"/>
    <w:rsid w:val="00562EE0"/>
    <w:rsid w:val="00563034"/>
    <w:rsid w:val="005644BC"/>
    <w:rsid w:val="005652C1"/>
    <w:rsid w:val="005663EB"/>
    <w:rsid w:val="005665A7"/>
    <w:rsid w:val="00566881"/>
    <w:rsid w:val="00567017"/>
    <w:rsid w:val="005675C2"/>
    <w:rsid w:val="00567EF0"/>
    <w:rsid w:val="00567F7C"/>
    <w:rsid w:val="00570017"/>
    <w:rsid w:val="005703E9"/>
    <w:rsid w:val="00571489"/>
    <w:rsid w:val="0057257F"/>
    <w:rsid w:val="00572611"/>
    <w:rsid w:val="00572D85"/>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25"/>
    <w:rsid w:val="00583FC4"/>
    <w:rsid w:val="00584A0D"/>
    <w:rsid w:val="00584CB9"/>
    <w:rsid w:val="005855E2"/>
    <w:rsid w:val="00585ABF"/>
    <w:rsid w:val="00586246"/>
    <w:rsid w:val="005863FF"/>
    <w:rsid w:val="00586567"/>
    <w:rsid w:val="00586C3A"/>
    <w:rsid w:val="00586DB3"/>
    <w:rsid w:val="0058713B"/>
    <w:rsid w:val="00587332"/>
    <w:rsid w:val="005875C4"/>
    <w:rsid w:val="005900A9"/>
    <w:rsid w:val="00590E89"/>
    <w:rsid w:val="00591037"/>
    <w:rsid w:val="00591690"/>
    <w:rsid w:val="00591752"/>
    <w:rsid w:val="00591C50"/>
    <w:rsid w:val="00592E04"/>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5F92"/>
    <w:rsid w:val="005964AA"/>
    <w:rsid w:val="005966AA"/>
    <w:rsid w:val="005967EE"/>
    <w:rsid w:val="00596B5C"/>
    <w:rsid w:val="00596BFB"/>
    <w:rsid w:val="00596E07"/>
    <w:rsid w:val="005972D8"/>
    <w:rsid w:val="0059756C"/>
    <w:rsid w:val="005A0B2A"/>
    <w:rsid w:val="005A0D35"/>
    <w:rsid w:val="005A0D55"/>
    <w:rsid w:val="005A125B"/>
    <w:rsid w:val="005A12CC"/>
    <w:rsid w:val="005A1800"/>
    <w:rsid w:val="005A187A"/>
    <w:rsid w:val="005A1D31"/>
    <w:rsid w:val="005A1FAE"/>
    <w:rsid w:val="005A20C1"/>
    <w:rsid w:val="005A20F4"/>
    <w:rsid w:val="005A2441"/>
    <w:rsid w:val="005A247F"/>
    <w:rsid w:val="005A2A0A"/>
    <w:rsid w:val="005A31A7"/>
    <w:rsid w:val="005A352D"/>
    <w:rsid w:val="005A3FA5"/>
    <w:rsid w:val="005A4C8F"/>
    <w:rsid w:val="005A4D64"/>
    <w:rsid w:val="005A4E8F"/>
    <w:rsid w:val="005A535B"/>
    <w:rsid w:val="005A5B1D"/>
    <w:rsid w:val="005A606E"/>
    <w:rsid w:val="005A66A5"/>
    <w:rsid w:val="005A68B8"/>
    <w:rsid w:val="005A741A"/>
    <w:rsid w:val="005A7BE8"/>
    <w:rsid w:val="005B0190"/>
    <w:rsid w:val="005B0327"/>
    <w:rsid w:val="005B089F"/>
    <w:rsid w:val="005B08C6"/>
    <w:rsid w:val="005B09C2"/>
    <w:rsid w:val="005B0E7D"/>
    <w:rsid w:val="005B11C1"/>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66D7"/>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39C"/>
    <w:rsid w:val="005D1446"/>
    <w:rsid w:val="005D1548"/>
    <w:rsid w:val="005D1900"/>
    <w:rsid w:val="005D1D46"/>
    <w:rsid w:val="005D25D2"/>
    <w:rsid w:val="005D26FC"/>
    <w:rsid w:val="005D2BB4"/>
    <w:rsid w:val="005D3BC0"/>
    <w:rsid w:val="005D4073"/>
    <w:rsid w:val="005D4B1C"/>
    <w:rsid w:val="005D4FF3"/>
    <w:rsid w:val="005D5A72"/>
    <w:rsid w:val="005D5DF8"/>
    <w:rsid w:val="005D63FF"/>
    <w:rsid w:val="005D6463"/>
    <w:rsid w:val="005D6504"/>
    <w:rsid w:val="005D6816"/>
    <w:rsid w:val="005D73B2"/>
    <w:rsid w:val="005D7450"/>
    <w:rsid w:val="005D757E"/>
    <w:rsid w:val="005D7A73"/>
    <w:rsid w:val="005E02B0"/>
    <w:rsid w:val="005E03AC"/>
    <w:rsid w:val="005E131A"/>
    <w:rsid w:val="005E18C9"/>
    <w:rsid w:val="005E1BB7"/>
    <w:rsid w:val="005E20D6"/>
    <w:rsid w:val="005E2416"/>
    <w:rsid w:val="005E4C8F"/>
    <w:rsid w:val="005E4D15"/>
    <w:rsid w:val="005E4F05"/>
    <w:rsid w:val="005E517F"/>
    <w:rsid w:val="005E54B4"/>
    <w:rsid w:val="005E57CD"/>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C94"/>
    <w:rsid w:val="005F6EAF"/>
    <w:rsid w:val="005F7504"/>
    <w:rsid w:val="005F761D"/>
    <w:rsid w:val="005F7839"/>
    <w:rsid w:val="005F79F5"/>
    <w:rsid w:val="005F7F2B"/>
    <w:rsid w:val="006001FB"/>
    <w:rsid w:val="006003B5"/>
    <w:rsid w:val="0060054C"/>
    <w:rsid w:val="006008C2"/>
    <w:rsid w:val="00601036"/>
    <w:rsid w:val="006013D6"/>
    <w:rsid w:val="00601939"/>
    <w:rsid w:val="006025E6"/>
    <w:rsid w:val="00602677"/>
    <w:rsid w:val="00602851"/>
    <w:rsid w:val="00602948"/>
    <w:rsid w:val="00603340"/>
    <w:rsid w:val="0060335B"/>
    <w:rsid w:val="006038D2"/>
    <w:rsid w:val="00604746"/>
    <w:rsid w:val="006050CB"/>
    <w:rsid w:val="00605AD0"/>
    <w:rsid w:val="00605F05"/>
    <w:rsid w:val="00606540"/>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116"/>
    <w:rsid w:val="0061656D"/>
    <w:rsid w:val="006166DC"/>
    <w:rsid w:val="00616E49"/>
    <w:rsid w:val="0061746D"/>
    <w:rsid w:val="006179D0"/>
    <w:rsid w:val="00617A34"/>
    <w:rsid w:val="00620053"/>
    <w:rsid w:val="00620C21"/>
    <w:rsid w:val="0062119E"/>
    <w:rsid w:val="0062145E"/>
    <w:rsid w:val="00621B8F"/>
    <w:rsid w:val="00622672"/>
    <w:rsid w:val="0062325F"/>
    <w:rsid w:val="0062371F"/>
    <w:rsid w:val="00623C8F"/>
    <w:rsid w:val="00623F31"/>
    <w:rsid w:val="006241C0"/>
    <w:rsid w:val="006243F9"/>
    <w:rsid w:val="006253AD"/>
    <w:rsid w:val="006256AA"/>
    <w:rsid w:val="006258C3"/>
    <w:rsid w:val="006259BE"/>
    <w:rsid w:val="00626971"/>
    <w:rsid w:val="00626D88"/>
    <w:rsid w:val="0062797D"/>
    <w:rsid w:val="00627AC9"/>
    <w:rsid w:val="00627B24"/>
    <w:rsid w:val="00630725"/>
    <w:rsid w:val="00631E07"/>
    <w:rsid w:val="00631E32"/>
    <w:rsid w:val="00632077"/>
    <w:rsid w:val="00632A95"/>
    <w:rsid w:val="00632F38"/>
    <w:rsid w:val="006330F0"/>
    <w:rsid w:val="006338BC"/>
    <w:rsid w:val="00633963"/>
    <w:rsid w:val="00633980"/>
    <w:rsid w:val="00633A31"/>
    <w:rsid w:val="00633AFA"/>
    <w:rsid w:val="0063420D"/>
    <w:rsid w:val="00635436"/>
    <w:rsid w:val="00635500"/>
    <w:rsid w:val="006358D4"/>
    <w:rsid w:val="006361E6"/>
    <w:rsid w:val="006362AE"/>
    <w:rsid w:val="00636527"/>
    <w:rsid w:val="006368E4"/>
    <w:rsid w:val="006369B8"/>
    <w:rsid w:val="00637029"/>
    <w:rsid w:val="006378C9"/>
    <w:rsid w:val="00637E1B"/>
    <w:rsid w:val="006406F5"/>
    <w:rsid w:val="00640737"/>
    <w:rsid w:val="006412BB"/>
    <w:rsid w:val="006415D2"/>
    <w:rsid w:val="00641C2C"/>
    <w:rsid w:val="00642405"/>
    <w:rsid w:val="0064391D"/>
    <w:rsid w:val="0064432A"/>
    <w:rsid w:val="006445FB"/>
    <w:rsid w:val="006445FD"/>
    <w:rsid w:val="00644997"/>
    <w:rsid w:val="00646225"/>
    <w:rsid w:val="00646B54"/>
    <w:rsid w:val="00646E71"/>
    <w:rsid w:val="006473DA"/>
    <w:rsid w:val="0064769D"/>
    <w:rsid w:val="00647D60"/>
    <w:rsid w:val="006504C5"/>
    <w:rsid w:val="00650ACC"/>
    <w:rsid w:val="0065161F"/>
    <w:rsid w:val="0065181D"/>
    <w:rsid w:val="00651BE1"/>
    <w:rsid w:val="00651CC8"/>
    <w:rsid w:val="00651D2A"/>
    <w:rsid w:val="006522E5"/>
    <w:rsid w:val="00652318"/>
    <w:rsid w:val="00652A32"/>
    <w:rsid w:val="0065314B"/>
    <w:rsid w:val="006534ED"/>
    <w:rsid w:val="00653941"/>
    <w:rsid w:val="00654584"/>
    <w:rsid w:val="00654B5F"/>
    <w:rsid w:val="00654BCC"/>
    <w:rsid w:val="00654EC2"/>
    <w:rsid w:val="00655701"/>
    <w:rsid w:val="0065577B"/>
    <w:rsid w:val="00655E2D"/>
    <w:rsid w:val="00656615"/>
    <w:rsid w:val="00656CBC"/>
    <w:rsid w:val="006572BC"/>
    <w:rsid w:val="00657832"/>
    <w:rsid w:val="0065799F"/>
    <w:rsid w:val="00657BB8"/>
    <w:rsid w:val="00657E90"/>
    <w:rsid w:val="00657F0F"/>
    <w:rsid w:val="006601C2"/>
    <w:rsid w:val="00660871"/>
    <w:rsid w:val="00660968"/>
    <w:rsid w:val="00660E78"/>
    <w:rsid w:val="00663536"/>
    <w:rsid w:val="00663B64"/>
    <w:rsid w:val="00663CDB"/>
    <w:rsid w:val="00664BAD"/>
    <w:rsid w:val="00664EF7"/>
    <w:rsid w:val="006651AB"/>
    <w:rsid w:val="00665632"/>
    <w:rsid w:val="00665B16"/>
    <w:rsid w:val="006662BF"/>
    <w:rsid w:val="00666D9F"/>
    <w:rsid w:val="00667375"/>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605"/>
    <w:rsid w:val="006754CE"/>
    <w:rsid w:val="006755F6"/>
    <w:rsid w:val="0067599B"/>
    <w:rsid w:val="00676330"/>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094A"/>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558"/>
    <w:rsid w:val="006A060C"/>
    <w:rsid w:val="006A0B76"/>
    <w:rsid w:val="006A0D54"/>
    <w:rsid w:val="006A0DF0"/>
    <w:rsid w:val="006A17FF"/>
    <w:rsid w:val="006A1965"/>
    <w:rsid w:val="006A256D"/>
    <w:rsid w:val="006A2B0F"/>
    <w:rsid w:val="006A3366"/>
    <w:rsid w:val="006A3B96"/>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A9B"/>
    <w:rsid w:val="006B1F1C"/>
    <w:rsid w:val="006B2160"/>
    <w:rsid w:val="006B2774"/>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AF"/>
    <w:rsid w:val="006B79DD"/>
    <w:rsid w:val="006B7E1D"/>
    <w:rsid w:val="006C0612"/>
    <w:rsid w:val="006C0A6D"/>
    <w:rsid w:val="006C17AA"/>
    <w:rsid w:val="006C19EF"/>
    <w:rsid w:val="006C2277"/>
    <w:rsid w:val="006C2562"/>
    <w:rsid w:val="006C27DC"/>
    <w:rsid w:val="006C2915"/>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05"/>
    <w:rsid w:val="006C7DE3"/>
    <w:rsid w:val="006D0B90"/>
    <w:rsid w:val="006D0E53"/>
    <w:rsid w:val="006D14B8"/>
    <w:rsid w:val="006D1F42"/>
    <w:rsid w:val="006D21DE"/>
    <w:rsid w:val="006D2404"/>
    <w:rsid w:val="006D2565"/>
    <w:rsid w:val="006D301E"/>
    <w:rsid w:val="006D33D5"/>
    <w:rsid w:val="006D3A45"/>
    <w:rsid w:val="006D4168"/>
    <w:rsid w:val="006D4388"/>
    <w:rsid w:val="006D4AF7"/>
    <w:rsid w:val="006D4FF5"/>
    <w:rsid w:val="006D5659"/>
    <w:rsid w:val="006D57F1"/>
    <w:rsid w:val="006D58BA"/>
    <w:rsid w:val="006D5A63"/>
    <w:rsid w:val="006D5D61"/>
    <w:rsid w:val="006D5F7E"/>
    <w:rsid w:val="006D61A9"/>
    <w:rsid w:val="006D6586"/>
    <w:rsid w:val="006D7655"/>
    <w:rsid w:val="006D7E35"/>
    <w:rsid w:val="006D7E6A"/>
    <w:rsid w:val="006E006B"/>
    <w:rsid w:val="006E1045"/>
    <w:rsid w:val="006E12BE"/>
    <w:rsid w:val="006E15A1"/>
    <w:rsid w:val="006E164A"/>
    <w:rsid w:val="006E16B4"/>
    <w:rsid w:val="006E1C4E"/>
    <w:rsid w:val="006E2A0B"/>
    <w:rsid w:val="006E2A73"/>
    <w:rsid w:val="006E3D39"/>
    <w:rsid w:val="006E3FF6"/>
    <w:rsid w:val="006E48AA"/>
    <w:rsid w:val="006E50FA"/>
    <w:rsid w:val="006E5946"/>
    <w:rsid w:val="006E5968"/>
    <w:rsid w:val="006E6036"/>
    <w:rsid w:val="006E6755"/>
    <w:rsid w:val="006E6798"/>
    <w:rsid w:val="006E707E"/>
    <w:rsid w:val="006E7208"/>
    <w:rsid w:val="006E745B"/>
    <w:rsid w:val="006E77AF"/>
    <w:rsid w:val="006E7816"/>
    <w:rsid w:val="006E7871"/>
    <w:rsid w:val="006E7C09"/>
    <w:rsid w:val="006F03B7"/>
    <w:rsid w:val="006F058D"/>
    <w:rsid w:val="006F0B51"/>
    <w:rsid w:val="006F1C54"/>
    <w:rsid w:val="006F25B8"/>
    <w:rsid w:val="006F29B9"/>
    <w:rsid w:val="006F2AD7"/>
    <w:rsid w:val="006F2D53"/>
    <w:rsid w:val="006F32A2"/>
    <w:rsid w:val="006F3CEC"/>
    <w:rsid w:val="006F3D59"/>
    <w:rsid w:val="006F4CEA"/>
    <w:rsid w:val="006F56EF"/>
    <w:rsid w:val="006F5956"/>
    <w:rsid w:val="006F5990"/>
    <w:rsid w:val="006F5F5E"/>
    <w:rsid w:val="006F64D7"/>
    <w:rsid w:val="006F7CE6"/>
    <w:rsid w:val="006F7DB0"/>
    <w:rsid w:val="007000F6"/>
    <w:rsid w:val="00700591"/>
    <w:rsid w:val="00701146"/>
    <w:rsid w:val="0070119F"/>
    <w:rsid w:val="00701E28"/>
    <w:rsid w:val="0070204C"/>
    <w:rsid w:val="00702448"/>
    <w:rsid w:val="00702811"/>
    <w:rsid w:val="00702D16"/>
    <w:rsid w:val="00702DC6"/>
    <w:rsid w:val="0070385B"/>
    <w:rsid w:val="00703989"/>
    <w:rsid w:val="00703B74"/>
    <w:rsid w:val="007051AB"/>
    <w:rsid w:val="00705E85"/>
    <w:rsid w:val="00706627"/>
    <w:rsid w:val="0070674C"/>
    <w:rsid w:val="00706E25"/>
    <w:rsid w:val="00706EA8"/>
    <w:rsid w:val="00707591"/>
    <w:rsid w:val="00707B02"/>
    <w:rsid w:val="00707D5E"/>
    <w:rsid w:val="0071028E"/>
    <w:rsid w:val="00710342"/>
    <w:rsid w:val="0071059C"/>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67F"/>
    <w:rsid w:val="00726778"/>
    <w:rsid w:val="00726A60"/>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D64"/>
    <w:rsid w:val="00735E05"/>
    <w:rsid w:val="007360D7"/>
    <w:rsid w:val="0073682A"/>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87B"/>
    <w:rsid w:val="00747E3C"/>
    <w:rsid w:val="00750271"/>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42F2"/>
    <w:rsid w:val="0075504C"/>
    <w:rsid w:val="0075538E"/>
    <w:rsid w:val="007554B5"/>
    <w:rsid w:val="0075587A"/>
    <w:rsid w:val="00755FA0"/>
    <w:rsid w:val="0075626C"/>
    <w:rsid w:val="007565FF"/>
    <w:rsid w:val="0075692C"/>
    <w:rsid w:val="007604CD"/>
    <w:rsid w:val="00760CE2"/>
    <w:rsid w:val="00760E8E"/>
    <w:rsid w:val="00760F7D"/>
    <w:rsid w:val="007610EF"/>
    <w:rsid w:val="007614F4"/>
    <w:rsid w:val="007615BB"/>
    <w:rsid w:val="00761AA3"/>
    <w:rsid w:val="007621D2"/>
    <w:rsid w:val="00762573"/>
    <w:rsid w:val="00763841"/>
    <w:rsid w:val="007638F3"/>
    <w:rsid w:val="00763B60"/>
    <w:rsid w:val="00763D69"/>
    <w:rsid w:val="00764745"/>
    <w:rsid w:val="00764BFB"/>
    <w:rsid w:val="00764C26"/>
    <w:rsid w:val="007665A5"/>
    <w:rsid w:val="007669A5"/>
    <w:rsid w:val="00766F6D"/>
    <w:rsid w:val="0076781E"/>
    <w:rsid w:val="0077033E"/>
    <w:rsid w:val="00770483"/>
    <w:rsid w:val="00770E73"/>
    <w:rsid w:val="007717BF"/>
    <w:rsid w:val="007719D5"/>
    <w:rsid w:val="00772A35"/>
    <w:rsid w:val="00772DA5"/>
    <w:rsid w:val="00772FC5"/>
    <w:rsid w:val="00773071"/>
    <w:rsid w:val="00773448"/>
    <w:rsid w:val="00773D5A"/>
    <w:rsid w:val="007748AD"/>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86C56"/>
    <w:rsid w:val="0079099D"/>
    <w:rsid w:val="00790BDA"/>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A75F5"/>
    <w:rsid w:val="007B00D3"/>
    <w:rsid w:val="007B0219"/>
    <w:rsid w:val="007B04D5"/>
    <w:rsid w:val="007B0AF7"/>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546"/>
    <w:rsid w:val="007B68B1"/>
    <w:rsid w:val="007B6F25"/>
    <w:rsid w:val="007B6FBA"/>
    <w:rsid w:val="007B73EE"/>
    <w:rsid w:val="007B7B6C"/>
    <w:rsid w:val="007C0A84"/>
    <w:rsid w:val="007C1F40"/>
    <w:rsid w:val="007C1F63"/>
    <w:rsid w:val="007C20ED"/>
    <w:rsid w:val="007C210F"/>
    <w:rsid w:val="007C221F"/>
    <w:rsid w:val="007C2585"/>
    <w:rsid w:val="007C28F2"/>
    <w:rsid w:val="007C2B2B"/>
    <w:rsid w:val="007C357C"/>
    <w:rsid w:val="007C37C5"/>
    <w:rsid w:val="007C45C9"/>
    <w:rsid w:val="007C45DD"/>
    <w:rsid w:val="007C5233"/>
    <w:rsid w:val="007C56D7"/>
    <w:rsid w:val="007C5FEA"/>
    <w:rsid w:val="007C6D34"/>
    <w:rsid w:val="007C6D81"/>
    <w:rsid w:val="007C71A3"/>
    <w:rsid w:val="007C71FC"/>
    <w:rsid w:val="007C7340"/>
    <w:rsid w:val="007C7668"/>
    <w:rsid w:val="007D05D4"/>
    <w:rsid w:val="007D06E4"/>
    <w:rsid w:val="007D0C3F"/>
    <w:rsid w:val="007D0E91"/>
    <w:rsid w:val="007D1694"/>
    <w:rsid w:val="007D16E8"/>
    <w:rsid w:val="007D17B3"/>
    <w:rsid w:val="007D240E"/>
    <w:rsid w:val="007D2AEA"/>
    <w:rsid w:val="007D31A4"/>
    <w:rsid w:val="007D3625"/>
    <w:rsid w:val="007D37FC"/>
    <w:rsid w:val="007D3CBD"/>
    <w:rsid w:val="007D4619"/>
    <w:rsid w:val="007D4654"/>
    <w:rsid w:val="007D47D5"/>
    <w:rsid w:val="007D4866"/>
    <w:rsid w:val="007D4D2A"/>
    <w:rsid w:val="007D5053"/>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6DF5"/>
    <w:rsid w:val="007E712E"/>
    <w:rsid w:val="007E71BA"/>
    <w:rsid w:val="007E747C"/>
    <w:rsid w:val="007E7A97"/>
    <w:rsid w:val="007E7B24"/>
    <w:rsid w:val="007E7C1C"/>
    <w:rsid w:val="007E7D3C"/>
    <w:rsid w:val="007E7D82"/>
    <w:rsid w:val="007F09B4"/>
    <w:rsid w:val="007F11DE"/>
    <w:rsid w:val="007F11E1"/>
    <w:rsid w:val="007F12D8"/>
    <w:rsid w:val="007F1F88"/>
    <w:rsid w:val="007F2400"/>
    <w:rsid w:val="007F2711"/>
    <w:rsid w:val="007F2821"/>
    <w:rsid w:val="007F2FB2"/>
    <w:rsid w:val="007F2FB7"/>
    <w:rsid w:val="007F3186"/>
    <w:rsid w:val="007F32D2"/>
    <w:rsid w:val="007F33E8"/>
    <w:rsid w:val="007F3C33"/>
    <w:rsid w:val="007F46AA"/>
    <w:rsid w:val="007F4CC2"/>
    <w:rsid w:val="007F4F91"/>
    <w:rsid w:val="007F565D"/>
    <w:rsid w:val="007F56FF"/>
    <w:rsid w:val="007F61A5"/>
    <w:rsid w:val="007F61DD"/>
    <w:rsid w:val="007F6467"/>
    <w:rsid w:val="007F6A76"/>
    <w:rsid w:val="007F752C"/>
    <w:rsid w:val="007F760C"/>
    <w:rsid w:val="007F7668"/>
    <w:rsid w:val="007F779B"/>
    <w:rsid w:val="007F7963"/>
    <w:rsid w:val="007F7C9B"/>
    <w:rsid w:val="008004AB"/>
    <w:rsid w:val="00800619"/>
    <w:rsid w:val="008008F7"/>
    <w:rsid w:val="00800E82"/>
    <w:rsid w:val="008010FC"/>
    <w:rsid w:val="008012E2"/>
    <w:rsid w:val="0080149B"/>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139"/>
    <w:rsid w:val="0081042E"/>
    <w:rsid w:val="00812E51"/>
    <w:rsid w:val="008137AA"/>
    <w:rsid w:val="00813A50"/>
    <w:rsid w:val="00813ED1"/>
    <w:rsid w:val="00814095"/>
    <w:rsid w:val="008144B4"/>
    <w:rsid w:val="008144BF"/>
    <w:rsid w:val="008148A8"/>
    <w:rsid w:val="00814B4D"/>
    <w:rsid w:val="00815FF1"/>
    <w:rsid w:val="00816162"/>
    <w:rsid w:val="008161B3"/>
    <w:rsid w:val="00816DFE"/>
    <w:rsid w:val="008170EE"/>
    <w:rsid w:val="00817198"/>
    <w:rsid w:val="00817219"/>
    <w:rsid w:val="00820ABA"/>
    <w:rsid w:val="00820CB6"/>
    <w:rsid w:val="00820EE2"/>
    <w:rsid w:val="00821235"/>
    <w:rsid w:val="008218D7"/>
    <w:rsid w:val="008221D8"/>
    <w:rsid w:val="008223A2"/>
    <w:rsid w:val="0082251B"/>
    <w:rsid w:val="0082271D"/>
    <w:rsid w:val="0082277A"/>
    <w:rsid w:val="00822B2E"/>
    <w:rsid w:val="00823021"/>
    <w:rsid w:val="00823825"/>
    <w:rsid w:val="00823929"/>
    <w:rsid w:val="00823F51"/>
    <w:rsid w:val="008240F8"/>
    <w:rsid w:val="008247AD"/>
    <w:rsid w:val="00825854"/>
    <w:rsid w:val="0082631E"/>
    <w:rsid w:val="008272D5"/>
    <w:rsid w:val="00827662"/>
    <w:rsid w:val="00827E32"/>
    <w:rsid w:val="00830046"/>
    <w:rsid w:val="0083013D"/>
    <w:rsid w:val="00830672"/>
    <w:rsid w:val="008309A4"/>
    <w:rsid w:val="008309DF"/>
    <w:rsid w:val="00830BC6"/>
    <w:rsid w:val="00831635"/>
    <w:rsid w:val="00831D8D"/>
    <w:rsid w:val="00832256"/>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2AB"/>
    <w:rsid w:val="0084130F"/>
    <w:rsid w:val="0084199F"/>
    <w:rsid w:val="00841A1E"/>
    <w:rsid w:val="00841C5F"/>
    <w:rsid w:val="00841F9B"/>
    <w:rsid w:val="00842940"/>
    <w:rsid w:val="00842C1F"/>
    <w:rsid w:val="00842F0C"/>
    <w:rsid w:val="00843024"/>
    <w:rsid w:val="0084307A"/>
    <w:rsid w:val="00843BC1"/>
    <w:rsid w:val="00843D23"/>
    <w:rsid w:val="00844C43"/>
    <w:rsid w:val="00844F59"/>
    <w:rsid w:val="00845E14"/>
    <w:rsid w:val="00845E2F"/>
    <w:rsid w:val="008464E5"/>
    <w:rsid w:val="00846F4D"/>
    <w:rsid w:val="00846F51"/>
    <w:rsid w:val="00847705"/>
    <w:rsid w:val="0084774E"/>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142"/>
    <w:rsid w:val="00854EE4"/>
    <w:rsid w:val="008552B9"/>
    <w:rsid w:val="008553A2"/>
    <w:rsid w:val="008553F6"/>
    <w:rsid w:val="00855EAD"/>
    <w:rsid w:val="00855EEB"/>
    <w:rsid w:val="0085600C"/>
    <w:rsid w:val="0085752B"/>
    <w:rsid w:val="00857BFD"/>
    <w:rsid w:val="00857FF2"/>
    <w:rsid w:val="00860301"/>
    <w:rsid w:val="008604E3"/>
    <w:rsid w:val="00860A42"/>
    <w:rsid w:val="00860C5C"/>
    <w:rsid w:val="00861362"/>
    <w:rsid w:val="008617A8"/>
    <w:rsid w:val="00861B6A"/>
    <w:rsid w:val="00861D92"/>
    <w:rsid w:val="00862256"/>
    <w:rsid w:val="008628F3"/>
    <w:rsid w:val="00862B96"/>
    <w:rsid w:val="008635F9"/>
    <w:rsid w:val="0086373E"/>
    <w:rsid w:val="0086380E"/>
    <w:rsid w:val="00863BC0"/>
    <w:rsid w:val="00864780"/>
    <w:rsid w:val="00864956"/>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2F3"/>
    <w:rsid w:val="00870360"/>
    <w:rsid w:val="008715A5"/>
    <w:rsid w:val="00871DB1"/>
    <w:rsid w:val="0087291F"/>
    <w:rsid w:val="00872E43"/>
    <w:rsid w:val="00873A22"/>
    <w:rsid w:val="00873B45"/>
    <w:rsid w:val="00874455"/>
    <w:rsid w:val="0087477E"/>
    <w:rsid w:val="00874AD4"/>
    <w:rsid w:val="00875D75"/>
    <w:rsid w:val="00875E1C"/>
    <w:rsid w:val="00876128"/>
    <w:rsid w:val="008762A9"/>
    <w:rsid w:val="00876820"/>
    <w:rsid w:val="00877D3D"/>
    <w:rsid w:val="00877E84"/>
    <w:rsid w:val="00880A90"/>
    <w:rsid w:val="00880E32"/>
    <w:rsid w:val="008814FC"/>
    <w:rsid w:val="00882397"/>
    <w:rsid w:val="0088265D"/>
    <w:rsid w:val="008826F5"/>
    <w:rsid w:val="00883445"/>
    <w:rsid w:val="0088350D"/>
    <w:rsid w:val="00883795"/>
    <w:rsid w:val="008837AC"/>
    <w:rsid w:val="00883A2C"/>
    <w:rsid w:val="00883D0A"/>
    <w:rsid w:val="00883E5B"/>
    <w:rsid w:val="00884DFA"/>
    <w:rsid w:val="00885096"/>
    <w:rsid w:val="00885CCA"/>
    <w:rsid w:val="00886787"/>
    <w:rsid w:val="00886AC9"/>
    <w:rsid w:val="0088719E"/>
    <w:rsid w:val="00887207"/>
    <w:rsid w:val="00887EC4"/>
    <w:rsid w:val="008900D4"/>
    <w:rsid w:val="00890901"/>
    <w:rsid w:val="008916E1"/>
    <w:rsid w:val="008917CD"/>
    <w:rsid w:val="0089180E"/>
    <w:rsid w:val="008920A9"/>
    <w:rsid w:val="008925BD"/>
    <w:rsid w:val="00892EA2"/>
    <w:rsid w:val="00893445"/>
    <w:rsid w:val="00893457"/>
    <w:rsid w:val="0089370C"/>
    <w:rsid w:val="008937F7"/>
    <w:rsid w:val="008939C8"/>
    <w:rsid w:val="00893E1D"/>
    <w:rsid w:val="008942E9"/>
    <w:rsid w:val="00894F70"/>
    <w:rsid w:val="00895376"/>
    <w:rsid w:val="00895747"/>
    <w:rsid w:val="00895A3B"/>
    <w:rsid w:val="00896298"/>
    <w:rsid w:val="00896423"/>
    <w:rsid w:val="00896497"/>
    <w:rsid w:val="00896830"/>
    <w:rsid w:val="00896ADA"/>
    <w:rsid w:val="00896B4B"/>
    <w:rsid w:val="008973C8"/>
    <w:rsid w:val="0089741D"/>
    <w:rsid w:val="00897791"/>
    <w:rsid w:val="00897820"/>
    <w:rsid w:val="008978CB"/>
    <w:rsid w:val="008A0D32"/>
    <w:rsid w:val="008A1583"/>
    <w:rsid w:val="008A16D1"/>
    <w:rsid w:val="008A2641"/>
    <w:rsid w:val="008A2874"/>
    <w:rsid w:val="008A3BD7"/>
    <w:rsid w:val="008A3BDE"/>
    <w:rsid w:val="008A43D1"/>
    <w:rsid w:val="008A44F1"/>
    <w:rsid w:val="008A4ADD"/>
    <w:rsid w:val="008A4C42"/>
    <w:rsid w:val="008A5316"/>
    <w:rsid w:val="008A571C"/>
    <w:rsid w:val="008A585D"/>
    <w:rsid w:val="008A58B6"/>
    <w:rsid w:val="008A632C"/>
    <w:rsid w:val="008A6387"/>
    <w:rsid w:val="008A658C"/>
    <w:rsid w:val="008A6A64"/>
    <w:rsid w:val="008A7560"/>
    <w:rsid w:val="008A78B4"/>
    <w:rsid w:val="008B012C"/>
    <w:rsid w:val="008B0281"/>
    <w:rsid w:val="008B05C5"/>
    <w:rsid w:val="008B068A"/>
    <w:rsid w:val="008B10C8"/>
    <w:rsid w:val="008B13C0"/>
    <w:rsid w:val="008B1477"/>
    <w:rsid w:val="008B18F4"/>
    <w:rsid w:val="008B1C27"/>
    <w:rsid w:val="008B2C74"/>
    <w:rsid w:val="008B2EB6"/>
    <w:rsid w:val="008B3549"/>
    <w:rsid w:val="008B3A2B"/>
    <w:rsid w:val="008B3C8C"/>
    <w:rsid w:val="008B3F19"/>
    <w:rsid w:val="008B45EB"/>
    <w:rsid w:val="008B5837"/>
    <w:rsid w:val="008B5BBF"/>
    <w:rsid w:val="008B5CB0"/>
    <w:rsid w:val="008B5D30"/>
    <w:rsid w:val="008B5D5F"/>
    <w:rsid w:val="008B6C4C"/>
    <w:rsid w:val="008B749B"/>
    <w:rsid w:val="008B7735"/>
    <w:rsid w:val="008B77C9"/>
    <w:rsid w:val="008B7941"/>
    <w:rsid w:val="008B7DAA"/>
    <w:rsid w:val="008C0299"/>
    <w:rsid w:val="008C0616"/>
    <w:rsid w:val="008C085F"/>
    <w:rsid w:val="008C1D32"/>
    <w:rsid w:val="008C1F9D"/>
    <w:rsid w:val="008C206C"/>
    <w:rsid w:val="008C31C3"/>
    <w:rsid w:val="008C33CF"/>
    <w:rsid w:val="008C35B9"/>
    <w:rsid w:val="008C3ABE"/>
    <w:rsid w:val="008C3CD5"/>
    <w:rsid w:val="008C3F68"/>
    <w:rsid w:val="008C4214"/>
    <w:rsid w:val="008C4991"/>
    <w:rsid w:val="008C4C0B"/>
    <w:rsid w:val="008C5520"/>
    <w:rsid w:val="008C5558"/>
    <w:rsid w:val="008C611A"/>
    <w:rsid w:val="008C6572"/>
    <w:rsid w:val="008C6610"/>
    <w:rsid w:val="008C66C2"/>
    <w:rsid w:val="008C6B0E"/>
    <w:rsid w:val="008C6DC6"/>
    <w:rsid w:val="008C6E3F"/>
    <w:rsid w:val="008C6E83"/>
    <w:rsid w:val="008C7125"/>
    <w:rsid w:val="008C757E"/>
    <w:rsid w:val="008C76DD"/>
    <w:rsid w:val="008C7CAD"/>
    <w:rsid w:val="008D111C"/>
    <w:rsid w:val="008D1F5D"/>
    <w:rsid w:val="008D1F9D"/>
    <w:rsid w:val="008D2566"/>
    <w:rsid w:val="008D2F9D"/>
    <w:rsid w:val="008D3238"/>
    <w:rsid w:val="008D3DB7"/>
    <w:rsid w:val="008D4398"/>
    <w:rsid w:val="008D43F2"/>
    <w:rsid w:val="008D44B3"/>
    <w:rsid w:val="008D4DB1"/>
    <w:rsid w:val="008D4F47"/>
    <w:rsid w:val="008D4FED"/>
    <w:rsid w:val="008D5238"/>
    <w:rsid w:val="008D57BA"/>
    <w:rsid w:val="008D598A"/>
    <w:rsid w:val="008D5BF3"/>
    <w:rsid w:val="008D5FB2"/>
    <w:rsid w:val="008D6076"/>
    <w:rsid w:val="008D6122"/>
    <w:rsid w:val="008D6BAD"/>
    <w:rsid w:val="008D6FF5"/>
    <w:rsid w:val="008D71BB"/>
    <w:rsid w:val="008D728A"/>
    <w:rsid w:val="008D7375"/>
    <w:rsid w:val="008D7511"/>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5B7E"/>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298"/>
    <w:rsid w:val="008F58F1"/>
    <w:rsid w:val="008F6680"/>
    <w:rsid w:val="008F6B16"/>
    <w:rsid w:val="008F7172"/>
    <w:rsid w:val="008F7CC0"/>
    <w:rsid w:val="00900059"/>
    <w:rsid w:val="00900663"/>
    <w:rsid w:val="00900893"/>
    <w:rsid w:val="00900FA3"/>
    <w:rsid w:val="00901B7E"/>
    <w:rsid w:val="009039BF"/>
    <w:rsid w:val="00903D1A"/>
    <w:rsid w:val="009042C1"/>
    <w:rsid w:val="00904C39"/>
    <w:rsid w:val="00904ECD"/>
    <w:rsid w:val="009052F9"/>
    <w:rsid w:val="00905841"/>
    <w:rsid w:val="009059CC"/>
    <w:rsid w:val="00905F9A"/>
    <w:rsid w:val="009061F2"/>
    <w:rsid w:val="00906857"/>
    <w:rsid w:val="0090763E"/>
    <w:rsid w:val="009077F5"/>
    <w:rsid w:val="00907AD7"/>
    <w:rsid w:val="00907C48"/>
    <w:rsid w:val="00910890"/>
    <w:rsid w:val="00910C38"/>
    <w:rsid w:val="009115CD"/>
    <w:rsid w:val="00911A3E"/>
    <w:rsid w:val="00911B0E"/>
    <w:rsid w:val="00911D94"/>
    <w:rsid w:val="00911D9F"/>
    <w:rsid w:val="00911DB8"/>
    <w:rsid w:val="00912931"/>
    <w:rsid w:val="00913139"/>
    <w:rsid w:val="00913387"/>
    <w:rsid w:val="00913663"/>
    <w:rsid w:val="00913BD0"/>
    <w:rsid w:val="00913CBE"/>
    <w:rsid w:val="00913D11"/>
    <w:rsid w:val="00913E63"/>
    <w:rsid w:val="009145BB"/>
    <w:rsid w:val="00914633"/>
    <w:rsid w:val="0091470F"/>
    <w:rsid w:val="00914A62"/>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29E3"/>
    <w:rsid w:val="00923499"/>
    <w:rsid w:val="0092397A"/>
    <w:rsid w:val="00923AB3"/>
    <w:rsid w:val="00923F39"/>
    <w:rsid w:val="009247EB"/>
    <w:rsid w:val="009248E1"/>
    <w:rsid w:val="00924927"/>
    <w:rsid w:val="0092498A"/>
    <w:rsid w:val="00924B4C"/>
    <w:rsid w:val="00925A8C"/>
    <w:rsid w:val="00925AB0"/>
    <w:rsid w:val="00925FA4"/>
    <w:rsid w:val="00926550"/>
    <w:rsid w:val="00926DF9"/>
    <w:rsid w:val="00926F04"/>
    <w:rsid w:val="009271AF"/>
    <w:rsid w:val="00927537"/>
    <w:rsid w:val="00927D0E"/>
    <w:rsid w:val="00927FA4"/>
    <w:rsid w:val="00927FED"/>
    <w:rsid w:val="009306BF"/>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EE9"/>
    <w:rsid w:val="00944F79"/>
    <w:rsid w:val="00945579"/>
    <w:rsid w:val="009456B5"/>
    <w:rsid w:val="009456E1"/>
    <w:rsid w:val="00945733"/>
    <w:rsid w:val="00945B9C"/>
    <w:rsid w:val="00945ED1"/>
    <w:rsid w:val="00945EE4"/>
    <w:rsid w:val="009465F7"/>
    <w:rsid w:val="00946A9E"/>
    <w:rsid w:val="00946B76"/>
    <w:rsid w:val="009470C4"/>
    <w:rsid w:val="00947182"/>
    <w:rsid w:val="009476DC"/>
    <w:rsid w:val="00947F19"/>
    <w:rsid w:val="00947F43"/>
    <w:rsid w:val="0095024C"/>
    <w:rsid w:val="00950318"/>
    <w:rsid w:val="0095079F"/>
    <w:rsid w:val="00950B50"/>
    <w:rsid w:val="00951011"/>
    <w:rsid w:val="00951075"/>
    <w:rsid w:val="00951090"/>
    <w:rsid w:val="00951BD3"/>
    <w:rsid w:val="0095200E"/>
    <w:rsid w:val="00952100"/>
    <w:rsid w:val="00952BED"/>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0"/>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87B"/>
    <w:rsid w:val="00977EB4"/>
    <w:rsid w:val="009808BA"/>
    <w:rsid w:val="00980E18"/>
    <w:rsid w:val="00980E7B"/>
    <w:rsid w:val="0098101E"/>
    <w:rsid w:val="0098135F"/>
    <w:rsid w:val="009813C4"/>
    <w:rsid w:val="0098183C"/>
    <w:rsid w:val="00982CC6"/>
    <w:rsid w:val="00982EFE"/>
    <w:rsid w:val="00983489"/>
    <w:rsid w:val="00983825"/>
    <w:rsid w:val="0098384C"/>
    <w:rsid w:val="00983926"/>
    <w:rsid w:val="00983FBB"/>
    <w:rsid w:val="00984520"/>
    <w:rsid w:val="00984F02"/>
    <w:rsid w:val="00984F60"/>
    <w:rsid w:val="009855E2"/>
    <w:rsid w:val="00986295"/>
    <w:rsid w:val="009869C1"/>
    <w:rsid w:val="00986B08"/>
    <w:rsid w:val="00987138"/>
    <w:rsid w:val="0098782D"/>
    <w:rsid w:val="00987B76"/>
    <w:rsid w:val="00987E32"/>
    <w:rsid w:val="0099020F"/>
    <w:rsid w:val="00990234"/>
    <w:rsid w:val="00990648"/>
    <w:rsid w:val="009906CD"/>
    <w:rsid w:val="0099195B"/>
    <w:rsid w:val="00991D12"/>
    <w:rsid w:val="00991D14"/>
    <w:rsid w:val="00991D70"/>
    <w:rsid w:val="0099215B"/>
    <w:rsid w:val="00992301"/>
    <w:rsid w:val="00992338"/>
    <w:rsid w:val="009925AF"/>
    <w:rsid w:val="00992745"/>
    <w:rsid w:val="009927D3"/>
    <w:rsid w:val="009928CE"/>
    <w:rsid w:val="00992DC8"/>
    <w:rsid w:val="00992E3F"/>
    <w:rsid w:val="00993D07"/>
    <w:rsid w:val="00993E06"/>
    <w:rsid w:val="00993FCB"/>
    <w:rsid w:val="00994012"/>
    <w:rsid w:val="00994E9D"/>
    <w:rsid w:val="00995C03"/>
    <w:rsid w:val="00996217"/>
    <w:rsid w:val="009966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276"/>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A0B"/>
    <w:rsid w:val="009B4BB6"/>
    <w:rsid w:val="009B52CC"/>
    <w:rsid w:val="009B6146"/>
    <w:rsid w:val="009B6E82"/>
    <w:rsid w:val="009B7046"/>
    <w:rsid w:val="009B789F"/>
    <w:rsid w:val="009B7F71"/>
    <w:rsid w:val="009C0A0A"/>
    <w:rsid w:val="009C0BF9"/>
    <w:rsid w:val="009C0E54"/>
    <w:rsid w:val="009C0F09"/>
    <w:rsid w:val="009C10CB"/>
    <w:rsid w:val="009C123D"/>
    <w:rsid w:val="009C1312"/>
    <w:rsid w:val="009C2A6C"/>
    <w:rsid w:val="009C32B4"/>
    <w:rsid w:val="009C35C5"/>
    <w:rsid w:val="009C42A3"/>
    <w:rsid w:val="009C4C22"/>
    <w:rsid w:val="009C4FAD"/>
    <w:rsid w:val="009C66A8"/>
    <w:rsid w:val="009C69DC"/>
    <w:rsid w:val="009C6D3C"/>
    <w:rsid w:val="009C6F33"/>
    <w:rsid w:val="009C7726"/>
    <w:rsid w:val="009D0E14"/>
    <w:rsid w:val="009D0F0C"/>
    <w:rsid w:val="009D1212"/>
    <w:rsid w:val="009D190B"/>
    <w:rsid w:val="009D25C4"/>
    <w:rsid w:val="009D271A"/>
    <w:rsid w:val="009D3867"/>
    <w:rsid w:val="009D3A8F"/>
    <w:rsid w:val="009D3E2D"/>
    <w:rsid w:val="009D49EA"/>
    <w:rsid w:val="009D4C03"/>
    <w:rsid w:val="009D4EEF"/>
    <w:rsid w:val="009D5B1A"/>
    <w:rsid w:val="009D602D"/>
    <w:rsid w:val="009D63DF"/>
    <w:rsid w:val="009D6E68"/>
    <w:rsid w:val="009D74CA"/>
    <w:rsid w:val="009D755B"/>
    <w:rsid w:val="009D787B"/>
    <w:rsid w:val="009D78DE"/>
    <w:rsid w:val="009E031E"/>
    <w:rsid w:val="009E03FE"/>
    <w:rsid w:val="009E05D1"/>
    <w:rsid w:val="009E06BD"/>
    <w:rsid w:val="009E0B3E"/>
    <w:rsid w:val="009E1381"/>
    <w:rsid w:val="009E1453"/>
    <w:rsid w:val="009E1C9E"/>
    <w:rsid w:val="009E2493"/>
    <w:rsid w:val="009E29DA"/>
    <w:rsid w:val="009E2B18"/>
    <w:rsid w:val="009E2DB0"/>
    <w:rsid w:val="009E3413"/>
    <w:rsid w:val="009E3E4A"/>
    <w:rsid w:val="009E45BB"/>
    <w:rsid w:val="009E5516"/>
    <w:rsid w:val="009E5CE8"/>
    <w:rsid w:val="009E5EDF"/>
    <w:rsid w:val="009E6896"/>
    <w:rsid w:val="009E6935"/>
    <w:rsid w:val="009E72DF"/>
    <w:rsid w:val="009E7617"/>
    <w:rsid w:val="009E79E7"/>
    <w:rsid w:val="009E7C96"/>
    <w:rsid w:val="009E7DD0"/>
    <w:rsid w:val="009E7E19"/>
    <w:rsid w:val="009F0C4F"/>
    <w:rsid w:val="009F0D0A"/>
    <w:rsid w:val="009F1A8F"/>
    <w:rsid w:val="009F1BDB"/>
    <w:rsid w:val="009F2128"/>
    <w:rsid w:val="009F2F3D"/>
    <w:rsid w:val="009F3620"/>
    <w:rsid w:val="009F3A9D"/>
    <w:rsid w:val="009F3F2A"/>
    <w:rsid w:val="009F4C2D"/>
    <w:rsid w:val="009F68D3"/>
    <w:rsid w:val="009F697E"/>
    <w:rsid w:val="009F70B9"/>
    <w:rsid w:val="009F7E52"/>
    <w:rsid w:val="00A0031B"/>
    <w:rsid w:val="00A00575"/>
    <w:rsid w:val="00A007FB"/>
    <w:rsid w:val="00A00BD3"/>
    <w:rsid w:val="00A00DE9"/>
    <w:rsid w:val="00A017D3"/>
    <w:rsid w:val="00A024C5"/>
    <w:rsid w:val="00A02DB5"/>
    <w:rsid w:val="00A02EE7"/>
    <w:rsid w:val="00A04264"/>
    <w:rsid w:val="00A04704"/>
    <w:rsid w:val="00A047DF"/>
    <w:rsid w:val="00A04BB6"/>
    <w:rsid w:val="00A0550A"/>
    <w:rsid w:val="00A05681"/>
    <w:rsid w:val="00A05895"/>
    <w:rsid w:val="00A0603F"/>
    <w:rsid w:val="00A0614D"/>
    <w:rsid w:val="00A063D2"/>
    <w:rsid w:val="00A06771"/>
    <w:rsid w:val="00A06B2B"/>
    <w:rsid w:val="00A07115"/>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2D45"/>
    <w:rsid w:val="00A137F2"/>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199"/>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46"/>
    <w:rsid w:val="00A30175"/>
    <w:rsid w:val="00A303EE"/>
    <w:rsid w:val="00A30771"/>
    <w:rsid w:val="00A30C96"/>
    <w:rsid w:val="00A30FD9"/>
    <w:rsid w:val="00A31377"/>
    <w:rsid w:val="00A3165C"/>
    <w:rsid w:val="00A32372"/>
    <w:rsid w:val="00A3398A"/>
    <w:rsid w:val="00A343ED"/>
    <w:rsid w:val="00A34584"/>
    <w:rsid w:val="00A34594"/>
    <w:rsid w:val="00A346BC"/>
    <w:rsid w:val="00A34C0A"/>
    <w:rsid w:val="00A34D09"/>
    <w:rsid w:val="00A34DF4"/>
    <w:rsid w:val="00A35115"/>
    <w:rsid w:val="00A35132"/>
    <w:rsid w:val="00A3578B"/>
    <w:rsid w:val="00A35855"/>
    <w:rsid w:val="00A366BF"/>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754"/>
    <w:rsid w:val="00A54E5E"/>
    <w:rsid w:val="00A558CF"/>
    <w:rsid w:val="00A559C1"/>
    <w:rsid w:val="00A55E66"/>
    <w:rsid w:val="00A55FCA"/>
    <w:rsid w:val="00A56580"/>
    <w:rsid w:val="00A5667D"/>
    <w:rsid w:val="00A57F89"/>
    <w:rsid w:val="00A60318"/>
    <w:rsid w:val="00A60E5E"/>
    <w:rsid w:val="00A6133B"/>
    <w:rsid w:val="00A6143A"/>
    <w:rsid w:val="00A622E9"/>
    <w:rsid w:val="00A62932"/>
    <w:rsid w:val="00A62BF0"/>
    <w:rsid w:val="00A63306"/>
    <w:rsid w:val="00A63878"/>
    <w:rsid w:val="00A63FB1"/>
    <w:rsid w:val="00A642CA"/>
    <w:rsid w:val="00A645E8"/>
    <w:rsid w:val="00A64775"/>
    <w:rsid w:val="00A64C59"/>
    <w:rsid w:val="00A65B03"/>
    <w:rsid w:val="00A65BF9"/>
    <w:rsid w:val="00A66394"/>
    <w:rsid w:val="00A671E1"/>
    <w:rsid w:val="00A67468"/>
    <w:rsid w:val="00A6762E"/>
    <w:rsid w:val="00A71937"/>
    <w:rsid w:val="00A72210"/>
    <w:rsid w:val="00A72373"/>
    <w:rsid w:val="00A729FE"/>
    <w:rsid w:val="00A72BBB"/>
    <w:rsid w:val="00A72D06"/>
    <w:rsid w:val="00A72EED"/>
    <w:rsid w:val="00A72F2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3F2"/>
    <w:rsid w:val="00A84500"/>
    <w:rsid w:val="00A84757"/>
    <w:rsid w:val="00A84F3F"/>
    <w:rsid w:val="00A85695"/>
    <w:rsid w:val="00A85A91"/>
    <w:rsid w:val="00A86396"/>
    <w:rsid w:val="00A86B79"/>
    <w:rsid w:val="00A87AA1"/>
    <w:rsid w:val="00A90780"/>
    <w:rsid w:val="00A909F8"/>
    <w:rsid w:val="00A90BB2"/>
    <w:rsid w:val="00A91303"/>
    <w:rsid w:val="00A916C7"/>
    <w:rsid w:val="00A91748"/>
    <w:rsid w:val="00A918BF"/>
    <w:rsid w:val="00A92203"/>
    <w:rsid w:val="00A92995"/>
    <w:rsid w:val="00A92AD2"/>
    <w:rsid w:val="00A92F96"/>
    <w:rsid w:val="00A9336F"/>
    <w:rsid w:val="00A93D75"/>
    <w:rsid w:val="00A94E21"/>
    <w:rsid w:val="00A955BC"/>
    <w:rsid w:val="00A959CE"/>
    <w:rsid w:val="00A95AF3"/>
    <w:rsid w:val="00A962B1"/>
    <w:rsid w:val="00A96A23"/>
    <w:rsid w:val="00A96B27"/>
    <w:rsid w:val="00A97263"/>
    <w:rsid w:val="00AA010A"/>
    <w:rsid w:val="00AA04AB"/>
    <w:rsid w:val="00AA0A9A"/>
    <w:rsid w:val="00AA1D9E"/>
    <w:rsid w:val="00AA2030"/>
    <w:rsid w:val="00AA20F8"/>
    <w:rsid w:val="00AA308C"/>
    <w:rsid w:val="00AA373D"/>
    <w:rsid w:val="00AA3B29"/>
    <w:rsid w:val="00AA43B6"/>
    <w:rsid w:val="00AA4499"/>
    <w:rsid w:val="00AA469A"/>
    <w:rsid w:val="00AA4B1F"/>
    <w:rsid w:val="00AA4CEA"/>
    <w:rsid w:val="00AA5BFC"/>
    <w:rsid w:val="00AA5FF9"/>
    <w:rsid w:val="00AA73CA"/>
    <w:rsid w:val="00AA761D"/>
    <w:rsid w:val="00AA7773"/>
    <w:rsid w:val="00AA7CBA"/>
    <w:rsid w:val="00AB0118"/>
    <w:rsid w:val="00AB0619"/>
    <w:rsid w:val="00AB0907"/>
    <w:rsid w:val="00AB0F9C"/>
    <w:rsid w:val="00AB1056"/>
    <w:rsid w:val="00AB1D02"/>
    <w:rsid w:val="00AB1FDF"/>
    <w:rsid w:val="00AB20DF"/>
    <w:rsid w:val="00AB241E"/>
    <w:rsid w:val="00AB28BC"/>
    <w:rsid w:val="00AB3921"/>
    <w:rsid w:val="00AB3AC9"/>
    <w:rsid w:val="00AB41EE"/>
    <w:rsid w:val="00AB5D3D"/>
    <w:rsid w:val="00AB5FF7"/>
    <w:rsid w:val="00AB6500"/>
    <w:rsid w:val="00AB7CF4"/>
    <w:rsid w:val="00AC01F1"/>
    <w:rsid w:val="00AC05BD"/>
    <w:rsid w:val="00AC0C03"/>
    <w:rsid w:val="00AC12E8"/>
    <w:rsid w:val="00AC18E7"/>
    <w:rsid w:val="00AC1900"/>
    <w:rsid w:val="00AC1FFE"/>
    <w:rsid w:val="00AC226A"/>
    <w:rsid w:val="00AC253A"/>
    <w:rsid w:val="00AC2642"/>
    <w:rsid w:val="00AC3613"/>
    <w:rsid w:val="00AC362A"/>
    <w:rsid w:val="00AC3814"/>
    <w:rsid w:val="00AC3EE8"/>
    <w:rsid w:val="00AC4952"/>
    <w:rsid w:val="00AC50D0"/>
    <w:rsid w:val="00AC53E5"/>
    <w:rsid w:val="00AC5554"/>
    <w:rsid w:val="00AC5FA0"/>
    <w:rsid w:val="00AC6656"/>
    <w:rsid w:val="00AC6B03"/>
    <w:rsid w:val="00AC6BFE"/>
    <w:rsid w:val="00AC7208"/>
    <w:rsid w:val="00AC7276"/>
    <w:rsid w:val="00AC75C2"/>
    <w:rsid w:val="00AD0D4B"/>
    <w:rsid w:val="00AD1667"/>
    <w:rsid w:val="00AD1A76"/>
    <w:rsid w:val="00AD2546"/>
    <w:rsid w:val="00AD3214"/>
    <w:rsid w:val="00AD3FDB"/>
    <w:rsid w:val="00AD4C7B"/>
    <w:rsid w:val="00AD4E0C"/>
    <w:rsid w:val="00AD541F"/>
    <w:rsid w:val="00AD5EFF"/>
    <w:rsid w:val="00AD61AE"/>
    <w:rsid w:val="00AD6748"/>
    <w:rsid w:val="00AD6863"/>
    <w:rsid w:val="00AD6A3B"/>
    <w:rsid w:val="00AD6A7E"/>
    <w:rsid w:val="00AD74A7"/>
    <w:rsid w:val="00AD7C61"/>
    <w:rsid w:val="00AD7F60"/>
    <w:rsid w:val="00AE0388"/>
    <w:rsid w:val="00AE0730"/>
    <w:rsid w:val="00AE0745"/>
    <w:rsid w:val="00AE0A5D"/>
    <w:rsid w:val="00AE1F48"/>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5A8"/>
    <w:rsid w:val="00AE776C"/>
    <w:rsid w:val="00AE79C5"/>
    <w:rsid w:val="00AE7FA3"/>
    <w:rsid w:val="00AF02D2"/>
    <w:rsid w:val="00AF0BBA"/>
    <w:rsid w:val="00AF1504"/>
    <w:rsid w:val="00AF2036"/>
    <w:rsid w:val="00AF22A8"/>
    <w:rsid w:val="00AF2568"/>
    <w:rsid w:val="00AF2A97"/>
    <w:rsid w:val="00AF32C1"/>
    <w:rsid w:val="00AF3316"/>
    <w:rsid w:val="00AF347B"/>
    <w:rsid w:val="00AF35CD"/>
    <w:rsid w:val="00AF44E5"/>
    <w:rsid w:val="00AF457A"/>
    <w:rsid w:val="00AF4AC0"/>
    <w:rsid w:val="00AF4B5E"/>
    <w:rsid w:val="00AF4BFB"/>
    <w:rsid w:val="00AF4D45"/>
    <w:rsid w:val="00AF4D65"/>
    <w:rsid w:val="00AF508A"/>
    <w:rsid w:val="00AF5627"/>
    <w:rsid w:val="00AF5B94"/>
    <w:rsid w:val="00AF6040"/>
    <w:rsid w:val="00AF6AD3"/>
    <w:rsid w:val="00AF6C56"/>
    <w:rsid w:val="00AF6F58"/>
    <w:rsid w:val="00B00651"/>
    <w:rsid w:val="00B0082C"/>
    <w:rsid w:val="00B00EF8"/>
    <w:rsid w:val="00B00F9F"/>
    <w:rsid w:val="00B0133B"/>
    <w:rsid w:val="00B0141F"/>
    <w:rsid w:val="00B01BAA"/>
    <w:rsid w:val="00B01D3C"/>
    <w:rsid w:val="00B02BF7"/>
    <w:rsid w:val="00B02C1A"/>
    <w:rsid w:val="00B02FB1"/>
    <w:rsid w:val="00B03145"/>
    <w:rsid w:val="00B03486"/>
    <w:rsid w:val="00B03531"/>
    <w:rsid w:val="00B0394C"/>
    <w:rsid w:val="00B039B9"/>
    <w:rsid w:val="00B03A8F"/>
    <w:rsid w:val="00B040EB"/>
    <w:rsid w:val="00B0444E"/>
    <w:rsid w:val="00B057B6"/>
    <w:rsid w:val="00B0584E"/>
    <w:rsid w:val="00B058C9"/>
    <w:rsid w:val="00B05A95"/>
    <w:rsid w:val="00B06282"/>
    <w:rsid w:val="00B06380"/>
    <w:rsid w:val="00B0656B"/>
    <w:rsid w:val="00B0671B"/>
    <w:rsid w:val="00B06A41"/>
    <w:rsid w:val="00B06BA7"/>
    <w:rsid w:val="00B06CAB"/>
    <w:rsid w:val="00B0794B"/>
    <w:rsid w:val="00B1069F"/>
    <w:rsid w:val="00B1105D"/>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5B09"/>
    <w:rsid w:val="00B16502"/>
    <w:rsid w:val="00B1654B"/>
    <w:rsid w:val="00B169F1"/>
    <w:rsid w:val="00B16AA3"/>
    <w:rsid w:val="00B17267"/>
    <w:rsid w:val="00B17356"/>
    <w:rsid w:val="00B17818"/>
    <w:rsid w:val="00B17BE5"/>
    <w:rsid w:val="00B17EE3"/>
    <w:rsid w:val="00B2028F"/>
    <w:rsid w:val="00B20427"/>
    <w:rsid w:val="00B215E0"/>
    <w:rsid w:val="00B220F3"/>
    <w:rsid w:val="00B22144"/>
    <w:rsid w:val="00B22F71"/>
    <w:rsid w:val="00B231B0"/>
    <w:rsid w:val="00B2320A"/>
    <w:rsid w:val="00B23F9C"/>
    <w:rsid w:val="00B24254"/>
    <w:rsid w:val="00B249B8"/>
    <w:rsid w:val="00B26014"/>
    <w:rsid w:val="00B268F5"/>
    <w:rsid w:val="00B26B7F"/>
    <w:rsid w:val="00B26F20"/>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ABF"/>
    <w:rsid w:val="00B41B9E"/>
    <w:rsid w:val="00B41F6C"/>
    <w:rsid w:val="00B41FA0"/>
    <w:rsid w:val="00B425A2"/>
    <w:rsid w:val="00B428E9"/>
    <w:rsid w:val="00B4312C"/>
    <w:rsid w:val="00B43504"/>
    <w:rsid w:val="00B43BC7"/>
    <w:rsid w:val="00B43C84"/>
    <w:rsid w:val="00B446E5"/>
    <w:rsid w:val="00B450FB"/>
    <w:rsid w:val="00B4555F"/>
    <w:rsid w:val="00B458BB"/>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C36"/>
    <w:rsid w:val="00B56E7B"/>
    <w:rsid w:val="00B56FA1"/>
    <w:rsid w:val="00B57618"/>
    <w:rsid w:val="00B57EDF"/>
    <w:rsid w:val="00B57FD5"/>
    <w:rsid w:val="00B61C46"/>
    <w:rsid w:val="00B61CD6"/>
    <w:rsid w:val="00B61FA1"/>
    <w:rsid w:val="00B6237C"/>
    <w:rsid w:val="00B62604"/>
    <w:rsid w:val="00B62A58"/>
    <w:rsid w:val="00B62B49"/>
    <w:rsid w:val="00B63971"/>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0CB"/>
    <w:rsid w:val="00B8211F"/>
    <w:rsid w:val="00B822C2"/>
    <w:rsid w:val="00B8304E"/>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367"/>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C6"/>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A7C85"/>
    <w:rsid w:val="00BB0023"/>
    <w:rsid w:val="00BB023D"/>
    <w:rsid w:val="00BB07E2"/>
    <w:rsid w:val="00BB0C60"/>
    <w:rsid w:val="00BB1147"/>
    <w:rsid w:val="00BB114F"/>
    <w:rsid w:val="00BB1651"/>
    <w:rsid w:val="00BB1D44"/>
    <w:rsid w:val="00BB1DD9"/>
    <w:rsid w:val="00BB25CD"/>
    <w:rsid w:val="00BB2727"/>
    <w:rsid w:val="00BB3376"/>
    <w:rsid w:val="00BB3587"/>
    <w:rsid w:val="00BB39F3"/>
    <w:rsid w:val="00BB3DA7"/>
    <w:rsid w:val="00BB41E9"/>
    <w:rsid w:val="00BB468D"/>
    <w:rsid w:val="00BB498B"/>
    <w:rsid w:val="00BB49D3"/>
    <w:rsid w:val="00BB4F56"/>
    <w:rsid w:val="00BB5206"/>
    <w:rsid w:val="00BB5B7F"/>
    <w:rsid w:val="00BB5C81"/>
    <w:rsid w:val="00BB5FCD"/>
    <w:rsid w:val="00BB604C"/>
    <w:rsid w:val="00BB7E3F"/>
    <w:rsid w:val="00BC05CC"/>
    <w:rsid w:val="00BC071C"/>
    <w:rsid w:val="00BC08BF"/>
    <w:rsid w:val="00BC0F5A"/>
    <w:rsid w:val="00BC0F5D"/>
    <w:rsid w:val="00BC1113"/>
    <w:rsid w:val="00BC1695"/>
    <w:rsid w:val="00BC1805"/>
    <w:rsid w:val="00BC1C8F"/>
    <w:rsid w:val="00BC21BB"/>
    <w:rsid w:val="00BC263C"/>
    <w:rsid w:val="00BC2A39"/>
    <w:rsid w:val="00BC336D"/>
    <w:rsid w:val="00BC3528"/>
    <w:rsid w:val="00BC3827"/>
    <w:rsid w:val="00BC3C2A"/>
    <w:rsid w:val="00BC3D55"/>
    <w:rsid w:val="00BC3E2A"/>
    <w:rsid w:val="00BC416C"/>
    <w:rsid w:val="00BC44D2"/>
    <w:rsid w:val="00BC4A52"/>
    <w:rsid w:val="00BC4E8D"/>
    <w:rsid w:val="00BC520F"/>
    <w:rsid w:val="00BC5400"/>
    <w:rsid w:val="00BC5519"/>
    <w:rsid w:val="00BC5659"/>
    <w:rsid w:val="00BC5BF9"/>
    <w:rsid w:val="00BC5CD1"/>
    <w:rsid w:val="00BC60A0"/>
    <w:rsid w:val="00BC6236"/>
    <w:rsid w:val="00BC69C7"/>
    <w:rsid w:val="00BC6C77"/>
    <w:rsid w:val="00BC6EA3"/>
    <w:rsid w:val="00BC7027"/>
    <w:rsid w:val="00BC714C"/>
    <w:rsid w:val="00BC7FEC"/>
    <w:rsid w:val="00BD06C7"/>
    <w:rsid w:val="00BD0774"/>
    <w:rsid w:val="00BD0C63"/>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D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1182"/>
    <w:rsid w:val="00BF24DD"/>
    <w:rsid w:val="00BF273A"/>
    <w:rsid w:val="00BF2DF0"/>
    <w:rsid w:val="00BF3596"/>
    <w:rsid w:val="00BF38A2"/>
    <w:rsid w:val="00BF3984"/>
    <w:rsid w:val="00BF3D0F"/>
    <w:rsid w:val="00BF3EE7"/>
    <w:rsid w:val="00BF4057"/>
    <w:rsid w:val="00BF4253"/>
    <w:rsid w:val="00BF4430"/>
    <w:rsid w:val="00BF45BC"/>
    <w:rsid w:val="00BF4809"/>
    <w:rsid w:val="00BF4B81"/>
    <w:rsid w:val="00BF5545"/>
    <w:rsid w:val="00BF58B6"/>
    <w:rsid w:val="00BF5D45"/>
    <w:rsid w:val="00BF5F2D"/>
    <w:rsid w:val="00BF612D"/>
    <w:rsid w:val="00BF6275"/>
    <w:rsid w:val="00BF66A0"/>
    <w:rsid w:val="00BF6A46"/>
    <w:rsid w:val="00BF6B49"/>
    <w:rsid w:val="00BF730C"/>
    <w:rsid w:val="00BF766D"/>
    <w:rsid w:val="00BF7A36"/>
    <w:rsid w:val="00BF7B8C"/>
    <w:rsid w:val="00BF7EA2"/>
    <w:rsid w:val="00C00A9F"/>
    <w:rsid w:val="00C01069"/>
    <w:rsid w:val="00C01560"/>
    <w:rsid w:val="00C017A2"/>
    <w:rsid w:val="00C01DAC"/>
    <w:rsid w:val="00C01DFF"/>
    <w:rsid w:val="00C01E90"/>
    <w:rsid w:val="00C01FC8"/>
    <w:rsid w:val="00C03125"/>
    <w:rsid w:val="00C03630"/>
    <w:rsid w:val="00C03ABA"/>
    <w:rsid w:val="00C03ACB"/>
    <w:rsid w:val="00C04337"/>
    <w:rsid w:val="00C04EF3"/>
    <w:rsid w:val="00C0503B"/>
    <w:rsid w:val="00C05749"/>
    <w:rsid w:val="00C05B7B"/>
    <w:rsid w:val="00C06CFA"/>
    <w:rsid w:val="00C070F4"/>
    <w:rsid w:val="00C070F8"/>
    <w:rsid w:val="00C076A5"/>
    <w:rsid w:val="00C07A83"/>
    <w:rsid w:val="00C1001E"/>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10"/>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811"/>
    <w:rsid w:val="00C22E0F"/>
    <w:rsid w:val="00C23306"/>
    <w:rsid w:val="00C2353B"/>
    <w:rsid w:val="00C246B9"/>
    <w:rsid w:val="00C248ED"/>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6C3"/>
    <w:rsid w:val="00C42922"/>
    <w:rsid w:val="00C42A33"/>
    <w:rsid w:val="00C430BB"/>
    <w:rsid w:val="00C43D41"/>
    <w:rsid w:val="00C43EF5"/>
    <w:rsid w:val="00C446E1"/>
    <w:rsid w:val="00C44EBC"/>
    <w:rsid w:val="00C45077"/>
    <w:rsid w:val="00C452AF"/>
    <w:rsid w:val="00C458A6"/>
    <w:rsid w:val="00C45B30"/>
    <w:rsid w:val="00C45DEC"/>
    <w:rsid w:val="00C46316"/>
    <w:rsid w:val="00C468CF"/>
    <w:rsid w:val="00C471FD"/>
    <w:rsid w:val="00C47589"/>
    <w:rsid w:val="00C476F5"/>
    <w:rsid w:val="00C5022E"/>
    <w:rsid w:val="00C50382"/>
    <w:rsid w:val="00C51319"/>
    <w:rsid w:val="00C515B0"/>
    <w:rsid w:val="00C519B8"/>
    <w:rsid w:val="00C519DC"/>
    <w:rsid w:val="00C51D4E"/>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126"/>
    <w:rsid w:val="00C57494"/>
    <w:rsid w:val="00C574E0"/>
    <w:rsid w:val="00C57699"/>
    <w:rsid w:val="00C5771C"/>
    <w:rsid w:val="00C579BB"/>
    <w:rsid w:val="00C6019E"/>
    <w:rsid w:val="00C60B10"/>
    <w:rsid w:val="00C61436"/>
    <w:rsid w:val="00C61C95"/>
    <w:rsid w:val="00C62041"/>
    <w:rsid w:val="00C62224"/>
    <w:rsid w:val="00C6291D"/>
    <w:rsid w:val="00C62AC1"/>
    <w:rsid w:val="00C64893"/>
    <w:rsid w:val="00C64A90"/>
    <w:rsid w:val="00C64F37"/>
    <w:rsid w:val="00C65971"/>
    <w:rsid w:val="00C65DF3"/>
    <w:rsid w:val="00C65FCF"/>
    <w:rsid w:val="00C66495"/>
    <w:rsid w:val="00C66CE6"/>
    <w:rsid w:val="00C67504"/>
    <w:rsid w:val="00C70FB1"/>
    <w:rsid w:val="00C71AA7"/>
    <w:rsid w:val="00C71DEB"/>
    <w:rsid w:val="00C72169"/>
    <w:rsid w:val="00C72EA5"/>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0D1"/>
    <w:rsid w:val="00C8236D"/>
    <w:rsid w:val="00C823D4"/>
    <w:rsid w:val="00C82566"/>
    <w:rsid w:val="00C830A6"/>
    <w:rsid w:val="00C833A6"/>
    <w:rsid w:val="00C833D7"/>
    <w:rsid w:val="00C83936"/>
    <w:rsid w:val="00C843BA"/>
    <w:rsid w:val="00C84457"/>
    <w:rsid w:val="00C84B60"/>
    <w:rsid w:val="00C8522A"/>
    <w:rsid w:val="00C85330"/>
    <w:rsid w:val="00C8571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59A"/>
    <w:rsid w:val="00C91979"/>
    <w:rsid w:val="00C92D35"/>
    <w:rsid w:val="00C92E68"/>
    <w:rsid w:val="00C92F43"/>
    <w:rsid w:val="00C933C4"/>
    <w:rsid w:val="00C9344F"/>
    <w:rsid w:val="00C94010"/>
    <w:rsid w:val="00C942F3"/>
    <w:rsid w:val="00C943EE"/>
    <w:rsid w:val="00C94491"/>
    <w:rsid w:val="00C94BAF"/>
    <w:rsid w:val="00C95420"/>
    <w:rsid w:val="00C957F2"/>
    <w:rsid w:val="00C95B35"/>
    <w:rsid w:val="00C95E4D"/>
    <w:rsid w:val="00C963B5"/>
    <w:rsid w:val="00C96409"/>
    <w:rsid w:val="00C96912"/>
    <w:rsid w:val="00C97631"/>
    <w:rsid w:val="00C97762"/>
    <w:rsid w:val="00C97FB2"/>
    <w:rsid w:val="00CA0233"/>
    <w:rsid w:val="00CA0290"/>
    <w:rsid w:val="00CA0B5B"/>
    <w:rsid w:val="00CA0C8F"/>
    <w:rsid w:val="00CA0D61"/>
    <w:rsid w:val="00CA0D8C"/>
    <w:rsid w:val="00CA0F4D"/>
    <w:rsid w:val="00CA1164"/>
    <w:rsid w:val="00CA16B4"/>
    <w:rsid w:val="00CA18F0"/>
    <w:rsid w:val="00CA2584"/>
    <w:rsid w:val="00CA2F05"/>
    <w:rsid w:val="00CA30C3"/>
    <w:rsid w:val="00CA4CAF"/>
    <w:rsid w:val="00CA5804"/>
    <w:rsid w:val="00CA589B"/>
    <w:rsid w:val="00CA732F"/>
    <w:rsid w:val="00CA75D2"/>
    <w:rsid w:val="00CA7ECB"/>
    <w:rsid w:val="00CB0802"/>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3F"/>
    <w:rsid w:val="00CB6BD5"/>
    <w:rsid w:val="00CB6DB2"/>
    <w:rsid w:val="00CB74DA"/>
    <w:rsid w:val="00CC0848"/>
    <w:rsid w:val="00CC0DD0"/>
    <w:rsid w:val="00CC1358"/>
    <w:rsid w:val="00CC17E8"/>
    <w:rsid w:val="00CC274B"/>
    <w:rsid w:val="00CC2851"/>
    <w:rsid w:val="00CC2C2F"/>
    <w:rsid w:val="00CC2D73"/>
    <w:rsid w:val="00CC31B0"/>
    <w:rsid w:val="00CC4BF3"/>
    <w:rsid w:val="00CC5026"/>
    <w:rsid w:val="00CC57E0"/>
    <w:rsid w:val="00CC597B"/>
    <w:rsid w:val="00CC772D"/>
    <w:rsid w:val="00CC7AC2"/>
    <w:rsid w:val="00CC7D56"/>
    <w:rsid w:val="00CD03F3"/>
    <w:rsid w:val="00CD05F8"/>
    <w:rsid w:val="00CD0C7A"/>
    <w:rsid w:val="00CD0FE2"/>
    <w:rsid w:val="00CD1062"/>
    <w:rsid w:val="00CD126E"/>
    <w:rsid w:val="00CD1667"/>
    <w:rsid w:val="00CD19BD"/>
    <w:rsid w:val="00CD20A3"/>
    <w:rsid w:val="00CD2BD1"/>
    <w:rsid w:val="00CD3004"/>
    <w:rsid w:val="00CD3075"/>
    <w:rsid w:val="00CD317C"/>
    <w:rsid w:val="00CD3B9B"/>
    <w:rsid w:val="00CD3CDF"/>
    <w:rsid w:val="00CD3D8E"/>
    <w:rsid w:val="00CD436C"/>
    <w:rsid w:val="00CD44AA"/>
    <w:rsid w:val="00CD4798"/>
    <w:rsid w:val="00CD4C1F"/>
    <w:rsid w:val="00CD50AB"/>
    <w:rsid w:val="00CD560C"/>
    <w:rsid w:val="00CD5D61"/>
    <w:rsid w:val="00CD5DEF"/>
    <w:rsid w:val="00CD6724"/>
    <w:rsid w:val="00CD6ED1"/>
    <w:rsid w:val="00CD71EA"/>
    <w:rsid w:val="00CD7DE0"/>
    <w:rsid w:val="00CE06A1"/>
    <w:rsid w:val="00CE0881"/>
    <w:rsid w:val="00CE09EA"/>
    <w:rsid w:val="00CE139C"/>
    <w:rsid w:val="00CE1955"/>
    <w:rsid w:val="00CE1B5E"/>
    <w:rsid w:val="00CE1FEF"/>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B5F"/>
    <w:rsid w:val="00CF0B47"/>
    <w:rsid w:val="00CF220A"/>
    <w:rsid w:val="00CF2CD9"/>
    <w:rsid w:val="00CF2E6D"/>
    <w:rsid w:val="00CF3230"/>
    <w:rsid w:val="00CF3A0C"/>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6B"/>
    <w:rsid w:val="00D05478"/>
    <w:rsid w:val="00D05EF3"/>
    <w:rsid w:val="00D0603E"/>
    <w:rsid w:val="00D06316"/>
    <w:rsid w:val="00D063C6"/>
    <w:rsid w:val="00D06AE3"/>
    <w:rsid w:val="00D06B73"/>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6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1E"/>
    <w:rsid w:val="00D35542"/>
    <w:rsid w:val="00D35873"/>
    <w:rsid w:val="00D35983"/>
    <w:rsid w:val="00D36167"/>
    <w:rsid w:val="00D36349"/>
    <w:rsid w:val="00D3635B"/>
    <w:rsid w:val="00D36400"/>
    <w:rsid w:val="00D3693C"/>
    <w:rsid w:val="00D36D59"/>
    <w:rsid w:val="00D36E8E"/>
    <w:rsid w:val="00D36EE0"/>
    <w:rsid w:val="00D37B8F"/>
    <w:rsid w:val="00D40DAB"/>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56B"/>
    <w:rsid w:val="00D46917"/>
    <w:rsid w:val="00D46EA0"/>
    <w:rsid w:val="00D4789E"/>
    <w:rsid w:val="00D50A1E"/>
    <w:rsid w:val="00D515E6"/>
    <w:rsid w:val="00D52164"/>
    <w:rsid w:val="00D5238E"/>
    <w:rsid w:val="00D52AFE"/>
    <w:rsid w:val="00D52D31"/>
    <w:rsid w:val="00D530E0"/>
    <w:rsid w:val="00D53306"/>
    <w:rsid w:val="00D535AC"/>
    <w:rsid w:val="00D54605"/>
    <w:rsid w:val="00D5496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6B6"/>
    <w:rsid w:val="00D6480A"/>
    <w:rsid w:val="00D6489A"/>
    <w:rsid w:val="00D6497A"/>
    <w:rsid w:val="00D655B9"/>
    <w:rsid w:val="00D658FE"/>
    <w:rsid w:val="00D6768E"/>
    <w:rsid w:val="00D67B11"/>
    <w:rsid w:val="00D70417"/>
    <w:rsid w:val="00D7048A"/>
    <w:rsid w:val="00D7093A"/>
    <w:rsid w:val="00D70DD3"/>
    <w:rsid w:val="00D71120"/>
    <w:rsid w:val="00D7113F"/>
    <w:rsid w:val="00D7244E"/>
    <w:rsid w:val="00D724BA"/>
    <w:rsid w:val="00D724FB"/>
    <w:rsid w:val="00D72687"/>
    <w:rsid w:val="00D72D98"/>
    <w:rsid w:val="00D72DEC"/>
    <w:rsid w:val="00D734E8"/>
    <w:rsid w:val="00D73E19"/>
    <w:rsid w:val="00D73F87"/>
    <w:rsid w:val="00D74A51"/>
    <w:rsid w:val="00D75257"/>
    <w:rsid w:val="00D7589D"/>
    <w:rsid w:val="00D75B1F"/>
    <w:rsid w:val="00D7649F"/>
    <w:rsid w:val="00D7735A"/>
    <w:rsid w:val="00D77BCF"/>
    <w:rsid w:val="00D80D81"/>
    <w:rsid w:val="00D8139F"/>
    <w:rsid w:val="00D81414"/>
    <w:rsid w:val="00D817DE"/>
    <w:rsid w:val="00D8192F"/>
    <w:rsid w:val="00D824C6"/>
    <w:rsid w:val="00D829E3"/>
    <w:rsid w:val="00D82C8A"/>
    <w:rsid w:val="00D83253"/>
    <w:rsid w:val="00D83490"/>
    <w:rsid w:val="00D83EC4"/>
    <w:rsid w:val="00D8404D"/>
    <w:rsid w:val="00D843B3"/>
    <w:rsid w:val="00D8463F"/>
    <w:rsid w:val="00D84A87"/>
    <w:rsid w:val="00D84D90"/>
    <w:rsid w:val="00D856B4"/>
    <w:rsid w:val="00D858E0"/>
    <w:rsid w:val="00D859BD"/>
    <w:rsid w:val="00D85C7F"/>
    <w:rsid w:val="00D8603E"/>
    <w:rsid w:val="00D870AD"/>
    <w:rsid w:val="00D87182"/>
    <w:rsid w:val="00D8755D"/>
    <w:rsid w:val="00D877F4"/>
    <w:rsid w:val="00D87A30"/>
    <w:rsid w:val="00D87A31"/>
    <w:rsid w:val="00D9014C"/>
    <w:rsid w:val="00D90612"/>
    <w:rsid w:val="00D90794"/>
    <w:rsid w:val="00D909B1"/>
    <w:rsid w:val="00D91096"/>
    <w:rsid w:val="00D91A4D"/>
    <w:rsid w:val="00D91EC3"/>
    <w:rsid w:val="00D92643"/>
    <w:rsid w:val="00D931A1"/>
    <w:rsid w:val="00D93821"/>
    <w:rsid w:val="00D939CF"/>
    <w:rsid w:val="00D93B01"/>
    <w:rsid w:val="00D93DD9"/>
    <w:rsid w:val="00D93E1E"/>
    <w:rsid w:val="00D93E23"/>
    <w:rsid w:val="00D944DB"/>
    <w:rsid w:val="00D94CE2"/>
    <w:rsid w:val="00D951F9"/>
    <w:rsid w:val="00D95A3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C73"/>
    <w:rsid w:val="00DA3D13"/>
    <w:rsid w:val="00DA426E"/>
    <w:rsid w:val="00DA45E7"/>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A7A"/>
    <w:rsid w:val="00DB0DB1"/>
    <w:rsid w:val="00DB0E86"/>
    <w:rsid w:val="00DB137D"/>
    <w:rsid w:val="00DB2126"/>
    <w:rsid w:val="00DB229E"/>
    <w:rsid w:val="00DB2349"/>
    <w:rsid w:val="00DB2598"/>
    <w:rsid w:val="00DB28FD"/>
    <w:rsid w:val="00DB2E86"/>
    <w:rsid w:val="00DB2F35"/>
    <w:rsid w:val="00DB379C"/>
    <w:rsid w:val="00DB3BF1"/>
    <w:rsid w:val="00DB3CE6"/>
    <w:rsid w:val="00DB414D"/>
    <w:rsid w:val="00DB48D6"/>
    <w:rsid w:val="00DB4B30"/>
    <w:rsid w:val="00DB4BE2"/>
    <w:rsid w:val="00DB4EC3"/>
    <w:rsid w:val="00DB59B3"/>
    <w:rsid w:val="00DB5EEE"/>
    <w:rsid w:val="00DB6865"/>
    <w:rsid w:val="00DB6956"/>
    <w:rsid w:val="00DB7056"/>
    <w:rsid w:val="00DB71A5"/>
    <w:rsid w:val="00DB7208"/>
    <w:rsid w:val="00DC0164"/>
    <w:rsid w:val="00DC03C1"/>
    <w:rsid w:val="00DC088D"/>
    <w:rsid w:val="00DC0A20"/>
    <w:rsid w:val="00DC106A"/>
    <w:rsid w:val="00DC1436"/>
    <w:rsid w:val="00DC145F"/>
    <w:rsid w:val="00DC29BA"/>
    <w:rsid w:val="00DC2AD9"/>
    <w:rsid w:val="00DC2B4E"/>
    <w:rsid w:val="00DC3106"/>
    <w:rsid w:val="00DC32F6"/>
    <w:rsid w:val="00DC34D7"/>
    <w:rsid w:val="00DC3DDD"/>
    <w:rsid w:val="00DC3F9E"/>
    <w:rsid w:val="00DC4513"/>
    <w:rsid w:val="00DC470E"/>
    <w:rsid w:val="00DC4D3E"/>
    <w:rsid w:val="00DC56B7"/>
    <w:rsid w:val="00DC59FF"/>
    <w:rsid w:val="00DC6062"/>
    <w:rsid w:val="00DC6AA0"/>
    <w:rsid w:val="00DC6B0E"/>
    <w:rsid w:val="00DC6CC7"/>
    <w:rsid w:val="00DC7DC9"/>
    <w:rsid w:val="00DD0874"/>
    <w:rsid w:val="00DD0B60"/>
    <w:rsid w:val="00DD0DFE"/>
    <w:rsid w:val="00DD1B36"/>
    <w:rsid w:val="00DD1B65"/>
    <w:rsid w:val="00DD1E7E"/>
    <w:rsid w:val="00DD219E"/>
    <w:rsid w:val="00DD220F"/>
    <w:rsid w:val="00DD24D1"/>
    <w:rsid w:val="00DD2A83"/>
    <w:rsid w:val="00DD2AAD"/>
    <w:rsid w:val="00DD2C71"/>
    <w:rsid w:val="00DD361C"/>
    <w:rsid w:val="00DD4188"/>
    <w:rsid w:val="00DD4FD8"/>
    <w:rsid w:val="00DD5A22"/>
    <w:rsid w:val="00DD617F"/>
    <w:rsid w:val="00DD655E"/>
    <w:rsid w:val="00DD6F19"/>
    <w:rsid w:val="00DD7550"/>
    <w:rsid w:val="00DD76E8"/>
    <w:rsid w:val="00DE1547"/>
    <w:rsid w:val="00DE19F3"/>
    <w:rsid w:val="00DE21AB"/>
    <w:rsid w:val="00DE230A"/>
    <w:rsid w:val="00DE2F99"/>
    <w:rsid w:val="00DE2FF2"/>
    <w:rsid w:val="00DE34E4"/>
    <w:rsid w:val="00DE3B5E"/>
    <w:rsid w:val="00DE4323"/>
    <w:rsid w:val="00DE44EE"/>
    <w:rsid w:val="00DE4BC1"/>
    <w:rsid w:val="00DE4C13"/>
    <w:rsid w:val="00DE4D61"/>
    <w:rsid w:val="00DE5881"/>
    <w:rsid w:val="00DE5EF4"/>
    <w:rsid w:val="00DE600B"/>
    <w:rsid w:val="00DE620B"/>
    <w:rsid w:val="00DE6299"/>
    <w:rsid w:val="00DE6929"/>
    <w:rsid w:val="00DE6D96"/>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3CB"/>
    <w:rsid w:val="00DF561F"/>
    <w:rsid w:val="00DF5681"/>
    <w:rsid w:val="00DF5A6B"/>
    <w:rsid w:val="00DF67FE"/>
    <w:rsid w:val="00DF6ADC"/>
    <w:rsid w:val="00DF6DC2"/>
    <w:rsid w:val="00DF75F9"/>
    <w:rsid w:val="00E01674"/>
    <w:rsid w:val="00E016C3"/>
    <w:rsid w:val="00E01E52"/>
    <w:rsid w:val="00E0359F"/>
    <w:rsid w:val="00E03F91"/>
    <w:rsid w:val="00E04873"/>
    <w:rsid w:val="00E04B1A"/>
    <w:rsid w:val="00E05CB4"/>
    <w:rsid w:val="00E0625C"/>
    <w:rsid w:val="00E062DC"/>
    <w:rsid w:val="00E06C0A"/>
    <w:rsid w:val="00E07758"/>
    <w:rsid w:val="00E1075B"/>
    <w:rsid w:val="00E10AFE"/>
    <w:rsid w:val="00E10B34"/>
    <w:rsid w:val="00E10F00"/>
    <w:rsid w:val="00E116DC"/>
    <w:rsid w:val="00E11991"/>
    <w:rsid w:val="00E12034"/>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BAF"/>
    <w:rsid w:val="00E17F4F"/>
    <w:rsid w:val="00E20B61"/>
    <w:rsid w:val="00E20CB7"/>
    <w:rsid w:val="00E21031"/>
    <w:rsid w:val="00E21DAB"/>
    <w:rsid w:val="00E220CC"/>
    <w:rsid w:val="00E222C7"/>
    <w:rsid w:val="00E22604"/>
    <w:rsid w:val="00E2275D"/>
    <w:rsid w:val="00E22B4D"/>
    <w:rsid w:val="00E22C86"/>
    <w:rsid w:val="00E23410"/>
    <w:rsid w:val="00E23671"/>
    <w:rsid w:val="00E2389E"/>
    <w:rsid w:val="00E2424B"/>
    <w:rsid w:val="00E24B1D"/>
    <w:rsid w:val="00E24B9E"/>
    <w:rsid w:val="00E24C48"/>
    <w:rsid w:val="00E25A76"/>
    <w:rsid w:val="00E25CF7"/>
    <w:rsid w:val="00E25F6A"/>
    <w:rsid w:val="00E26898"/>
    <w:rsid w:val="00E308B3"/>
    <w:rsid w:val="00E30E64"/>
    <w:rsid w:val="00E315CF"/>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1E3"/>
    <w:rsid w:val="00E41713"/>
    <w:rsid w:val="00E423E9"/>
    <w:rsid w:val="00E425C3"/>
    <w:rsid w:val="00E4381F"/>
    <w:rsid w:val="00E443D7"/>
    <w:rsid w:val="00E44B49"/>
    <w:rsid w:val="00E45615"/>
    <w:rsid w:val="00E458FE"/>
    <w:rsid w:val="00E4660B"/>
    <w:rsid w:val="00E468F0"/>
    <w:rsid w:val="00E4797F"/>
    <w:rsid w:val="00E50FF0"/>
    <w:rsid w:val="00E515EF"/>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155"/>
    <w:rsid w:val="00E5567D"/>
    <w:rsid w:val="00E56556"/>
    <w:rsid w:val="00E57038"/>
    <w:rsid w:val="00E572DF"/>
    <w:rsid w:val="00E57479"/>
    <w:rsid w:val="00E57D3B"/>
    <w:rsid w:val="00E6059F"/>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758"/>
    <w:rsid w:val="00E66B9F"/>
    <w:rsid w:val="00E66CB3"/>
    <w:rsid w:val="00E67026"/>
    <w:rsid w:val="00E702F9"/>
    <w:rsid w:val="00E7039F"/>
    <w:rsid w:val="00E703F8"/>
    <w:rsid w:val="00E713EA"/>
    <w:rsid w:val="00E71F46"/>
    <w:rsid w:val="00E71F59"/>
    <w:rsid w:val="00E72253"/>
    <w:rsid w:val="00E723CA"/>
    <w:rsid w:val="00E72B71"/>
    <w:rsid w:val="00E73459"/>
    <w:rsid w:val="00E7359E"/>
    <w:rsid w:val="00E736C9"/>
    <w:rsid w:val="00E73728"/>
    <w:rsid w:val="00E73899"/>
    <w:rsid w:val="00E73922"/>
    <w:rsid w:val="00E739F7"/>
    <w:rsid w:val="00E73A3E"/>
    <w:rsid w:val="00E73B44"/>
    <w:rsid w:val="00E73E84"/>
    <w:rsid w:val="00E74021"/>
    <w:rsid w:val="00E741A7"/>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555"/>
    <w:rsid w:val="00E93686"/>
    <w:rsid w:val="00E9397A"/>
    <w:rsid w:val="00E93E18"/>
    <w:rsid w:val="00E940C4"/>
    <w:rsid w:val="00E9454A"/>
    <w:rsid w:val="00E94E49"/>
    <w:rsid w:val="00E9574D"/>
    <w:rsid w:val="00E95F1B"/>
    <w:rsid w:val="00E968AE"/>
    <w:rsid w:val="00E96962"/>
    <w:rsid w:val="00E96BB7"/>
    <w:rsid w:val="00E96FD8"/>
    <w:rsid w:val="00E979C2"/>
    <w:rsid w:val="00E97F8A"/>
    <w:rsid w:val="00EA02EE"/>
    <w:rsid w:val="00EA0B45"/>
    <w:rsid w:val="00EA101A"/>
    <w:rsid w:val="00EA1317"/>
    <w:rsid w:val="00EA133F"/>
    <w:rsid w:val="00EA1803"/>
    <w:rsid w:val="00EA1996"/>
    <w:rsid w:val="00EA1A79"/>
    <w:rsid w:val="00EA1D1E"/>
    <w:rsid w:val="00EA26C7"/>
    <w:rsid w:val="00EA301F"/>
    <w:rsid w:val="00EA3779"/>
    <w:rsid w:val="00EA4357"/>
    <w:rsid w:val="00EA44EA"/>
    <w:rsid w:val="00EA4735"/>
    <w:rsid w:val="00EA47B7"/>
    <w:rsid w:val="00EA4CA8"/>
    <w:rsid w:val="00EA50DC"/>
    <w:rsid w:val="00EA539B"/>
    <w:rsid w:val="00EA586A"/>
    <w:rsid w:val="00EA59E1"/>
    <w:rsid w:val="00EA5DB8"/>
    <w:rsid w:val="00EA645A"/>
    <w:rsid w:val="00EA6FA2"/>
    <w:rsid w:val="00EA7F2B"/>
    <w:rsid w:val="00EB02F9"/>
    <w:rsid w:val="00EB0814"/>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B2F"/>
    <w:rsid w:val="00EC2D8C"/>
    <w:rsid w:val="00EC322E"/>
    <w:rsid w:val="00EC35B4"/>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C77"/>
    <w:rsid w:val="00ED1E5E"/>
    <w:rsid w:val="00ED2910"/>
    <w:rsid w:val="00ED2FAD"/>
    <w:rsid w:val="00ED3132"/>
    <w:rsid w:val="00ED31FF"/>
    <w:rsid w:val="00ED39A5"/>
    <w:rsid w:val="00ED3DB8"/>
    <w:rsid w:val="00ED44C3"/>
    <w:rsid w:val="00ED469C"/>
    <w:rsid w:val="00ED495F"/>
    <w:rsid w:val="00ED5505"/>
    <w:rsid w:val="00ED5CB9"/>
    <w:rsid w:val="00ED5E7A"/>
    <w:rsid w:val="00ED6137"/>
    <w:rsid w:val="00ED694C"/>
    <w:rsid w:val="00ED70DA"/>
    <w:rsid w:val="00ED741F"/>
    <w:rsid w:val="00ED7EE7"/>
    <w:rsid w:val="00EE000F"/>
    <w:rsid w:val="00EE08F2"/>
    <w:rsid w:val="00EE0D10"/>
    <w:rsid w:val="00EE135B"/>
    <w:rsid w:val="00EE1858"/>
    <w:rsid w:val="00EE2B03"/>
    <w:rsid w:val="00EE32EF"/>
    <w:rsid w:val="00EE3671"/>
    <w:rsid w:val="00EE4101"/>
    <w:rsid w:val="00EE42D2"/>
    <w:rsid w:val="00EE431F"/>
    <w:rsid w:val="00EE4572"/>
    <w:rsid w:val="00EE48CA"/>
    <w:rsid w:val="00EE4FA8"/>
    <w:rsid w:val="00EE5138"/>
    <w:rsid w:val="00EE5FE9"/>
    <w:rsid w:val="00EE68CD"/>
    <w:rsid w:val="00EE690B"/>
    <w:rsid w:val="00EE69D5"/>
    <w:rsid w:val="00EE6C8F"/>
    <w:rsid w:val="00EE74C4"/>
    <w:rsid w:val="00EE7A73"/>
    <w:rsid w:val="00EE7C67"/>
    <w:rsid w:val="00EE7C79"/>
    <w:rsid w:val="00EE7CFD"/>
    <w:rsid w:val="00EF02F0"/>
    <w:rsid w:val="00EF0448"/>
    <w:rsid w:val="00EF0767"/>
    <w:rsid w:val="00EF0C82"/>
    <w:rsid w:val="00EF1735"/>
    <w:rsid w:val="00EF1762"/>
    <w:rsid w:val="00EF18A4"/>
    <w:rsid w:val="00EF1FAB"/>
    <w:rsid w:val="00EF21D2"/>
    <w:rsid w:val="00EF2C5D"/>
    <w:rsid w:val="00EF30A6"/>
    <w:rsid w:val="00EF3ACC"/>
    <w:rsid w:val="00EF3AE9"/>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23"/>
    <w:rsid w:val="00F044A5"/>
    <w:rsid w:val="00F044D9"/>
    <w:rsid w:val="00F04618"/>
    <w:rsid w:val="00F04721"/>
    <w:rsid w:val="00F04B0E"/>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0C70"/>
    <w:rsid w:val="00F11864"/>
    <w:rsid w:val="00F119DA"/>
    <w:rsid w:val="00F11EDA"/>
    <w:rsid w:val="00F1232E"/>
    <w:rsid w:val="00F12387"/>
    <w:rsid w:val="00F123D1"/>
    <w:rsid w:val="00F12CE5"/>
    <w:rsid w:val="00F12DD2"/>
    <w:rsid w:val="00F133D4"/>
    <w:rsid w:val="00F14835"/>
    <w:rsid w:val="00F14C5A"/>
    <w:rsid w:val="00F14C7E"/>
    <w:rsid w:val="00F14D05"/>
    <w:rsid w:val="00F1531A"/>
    <w:rsid w:val="00F15C8D"/>
    <w:rsid w:val="00F166CC"/>
    <w:rsid w:val="00F16E26"/>
    <w:rsid w:val="00F17954"/>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177"/>
    <w:rsid w:val="00F2784E"/>
    <w:rsid w:val="00F27C07"/>
    <w:rsid w:val="00F309D5"/>
    <w:rsid w:val="00F30C0A"/>
    <w:rsid w:val="00F30C28"/>
    <w:rsid w:val="00F30EA6"/>
    <w:rsid w:val="00F3110F"/>
    <w:rsid w:val="00F3129C"/>
    <w:rsid w:val="00F31D30"/>
    <w:rsid w:val="00F32667"/>
    <w:rsid w:val="00F32A0A"/>
    <w:rsid w:val="00F32AD2"/>
    <w:rsid w:val="00F32CB3"/>
    <w:rsid w:val="00F32CDE"/>
    <w:rsid w:val="00F3467D"/>
    <w:rsid w:val="00F3497D"/>
    <w:rsid w:val="00F35016"/>
    <w:rsid w:val="00F352D4"/>
    <w:rsid w:val="00F358E8"/>
    <w:rsid w:val="00F359E4"/>
    <w:rsid w:val="00F36B09"/>
    <w:rsid w:val="00F36DD6"/>
    <w:rsid w:val="00F36FE2"/>
    <w:rsid w:val="00F3735F"/>
    <w:rsid w:val="00F3754A"/>
    <w:rsid w:val="00F3755F"/>
    <w:rsid w:val="00F379BB"/>
    <w:rsid w:val="00F379EF"/>
    <w:rsid w:val="00F408C8"/>
    <w:rsid w:val="00F40D69"/>
    <w:rsid w:val="00F413E4"/>
    <w:rsid w:val="00F429EF"/>
    <w:rsid w:val="00F42D94"/>
    <w:rsid w:val="00F42F19"/>
    <w:rsid w:val="00F42F23"/>
    <w:rsid w:val="00F43DE2"/>
    <w:rsid w:val="00F44111"/>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54E"/>
    <w:rsid w:val="00F52600"/>
    <w:rsid w:val="00F52896"/>
    <w:rsid w:val="00F528B9"/>
    <w:rsid w:val="00F528BD"/>
    <w:rsid w:val="00F529C8"/>
    <w:rsid w:val="00F52D5A"/>
    <w:rsid w:val="00F533C3"/>
    <w:rsid w:val="00F53C66"/>
    <w:rsid w:val="00F5402E"/>
    <w:rsid w:val="00F54181"/>
    <w:rsid w:val="00F5428D"/>
    <w:rsid w:val="00F54F4E"/>
    <w:rsid w:val="00F55108"/>
    <w:rsid w:val="00F5575A"/>
    <w:rsid w:val="00F558E8"/>
    <w:rsid w:val="00F55CEE"/>
    <w:rsid w:val="00F56712"/>
    <w:rsid w:val="00F56CDF"/>
    <w:rsid w:val="00F56EA5"/>
    <w:rsid w:val="00F57BA7"/>
    <w:rsid w:val="00F57DBD"/>
    <w:rsid w:val="00F6024F"/>
    <w:rsid w:val="00F604AF"/>
    <w:rsid w:val="00F60A25"/>
    <w:rsid w:val="00F612CA"/>
    <w:rsid w:val="00F61DEE"/>
    <w:rsid w:val="00F62602"/>
    <w:rsid w:val="00F6267A"/>
    <w:rsid w:val="00F626F2"/>
    <w:rsid w:val="00F6314A"/>
    <w:rsid w:val="00F6341B"/>
    <w:rsid w:val="00F63453"/>
    <w:rsid w:val="00F63B57"/>
    <w:rsid w:val="00F645AD"/>
    <w:rsid w:val="00F646B7"/>
    <w:rsid w:val="00F64872"/>
    <w:rsid w:val="00F64DD7"/>
    <w:rsid w:val="00F64F17"/>
    <w:rsid w:val="00F64FB8"/>
    <w:rsid w:val="00F65087"/>
    <w:rsid w:val="00F6567C"/>
    <w:rsid w:val="00F65C77"/>
    <w:rsid w:val="00F65F57"/>
    <w:rsid w:val="00F661E9"/>
    <w:rsid w:val="00F6668E"/>
    <w:rsid w:val="00F667E2"/>
    <w:rsid w:val="00F668F1"/>
    <w:rsid w:val="00F6702D"/>
    <w:rsid w:val="00F671CB"/>
    <w:rsid w:val="00F678FB"/>
    <w:rsid w:val="00F67900"/>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699"/>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905E0"/>
    <w:rsid w:val="00F9080D"/>
    <w:rsid w:val="00F91B01"/>
    <w:rsid w:val="00F91B34"/>
    <w:rsid w:val="00F91C3B"/>
    <w:rsid w:val="00F92094"/>
    <w:rsid w:val="00F937E3"/>
    <w:rsid w:val="00F952DC"/>
    <w:rsid w:val="00F955C1"/>
    <w:rsid w:val="00F956F1"/>
    <w:rsid w:val="00F957F9"/>
    <w:rsid w:val="00F961F2"/>
    <w:rsid w:val="00F966BD"/>
    <w:rsid w:val="00F966F2"/>
    <w:rsid w:val="00F96943"/>
    <w:rsid w:val="00F96FB8"/>
    <w:rsid w:val="00F97611"/>
    <w:rsid w:val="00FA104D"/>
    <w:rsid w:val="00FA10CF"/>
    <w:rsid w:val="00FA16BA"/>
    <w:rsid w:val="00FA29DD"/>
    <w:rsid w:val="00FA2D49"/>
    <w:rsid w:val="00FA3338"/>
    <w:rsid w:val="00FA3DC6"/>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39E0"/>
    <w:rsid w:val="00FB41FC"/>
    <w:rsid w:val="00FB449E"/>
    <w:rsid w:val="00FB4BE8"/>
    <w:rsid w:val="00FB4C2D"/>
    <w:rsid w:val="00FB4E5D"/>
    <w:rsid w:val="00FB6E43"/>
    <w:rsid w:val="00FB74EC"/>
    <w:rsid w:val="00FB7A62"/>
    <w:rsid w:val="00FB7DF1"/>
    <w:rsid w:val="00FC0324"/>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2C94"/>
    <w:rsid w:val="00FD3420"/>
    <w:rsid w:val="00FD36AB"/>
    <w:rsid w:val="00FD4274"/>
    <w:rsid w:val="00FD4753"/>
    <w:rsid w:val="00FD563C"/>
    <w:rsid w:val="00FD58EF"/>
    <w:rsid w:val="00FD59E7"/>
    <w:rsid w:val="00FD5C17"/>
    <w:rsid w:val="00FD6718"/>
    <w:rsid w:val="00FD732D"/>
    <w:rsid w:val="00FD73A2"/>
    <w:rsid w:val="00FD7D73"/>
    <w:rsid w:val="00FD7F49"/>
    <w:rsid w:val="00FD7F91"/>
    <w:rsid w:val="00FE00FF"/>
    <w:rsid w:val="00FE0B24"/>
    <w:rsid w:val="00FE0BAF"/>
    <w:rsid w:val="00FE17C4"/>
    <w:rsid w:val="00FE1BF6"/>
    <w:rsid w:val="00FE2227"/>
    <w:rsid w:val="00FE230A"/>
    <w:rsid w:val="00FE2484"/>
    <w:rsid w:val="00FE282A"/>
    <w:rsid w:val="00FE475C"/>
    <w:rsid w:val="00FE4B1C"/>
    <w:rsid w:val="00FE4E83"/>
    <w:rsid w:val="00FE55DB"/>
    <w:rsid w:val="00FE5A4C"/>
    <w:rsid w:val="00FE5AE8"/>
    <w:rsid w:val="00FE7741"/>
    <w:rsid w:val="00FE7AEE"/>
    <w:rsid w:val="00FE7FD0"/>
    <w:rsid w:val="00FF0106"/>
    <w:rsid w:val="00FF09E8"/>
    <w:rsid w:val="00FF0E5C"/>
    <w:rsid w:val="00FF1555"/>
    <w:rsid w:val="00FF24AD"/>
    <w:rsid w:val="00FF2BAE"/>
    <w:rsid w:val="00FF2CF7"/>
    <w:rsid w:val="00FF2DB4"/>
    <w:rsid w:val="00FF2DBE"/>
    <w:rsid w:val="00FF377C"/>
    <w:rsid w:val="00FF3C2B"/>
    <w:rsid w:val="00FF418B"/>
    <w:rsid w:val="00FF4409"/>
    <w:rsid w:val="00FF5045"/>
    <w:rsid w:val="00FF5102"/>
    <w:rsid w:val="00FF5363"/>
    <w:rsid w:val="00FF5C94"/>
    <w:rsid w:val="00FF624B"/>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5:docId w15:val="{EBDC4F0F-5568-4369-AF66-F753501A7A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titulo 5"/>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titulo 5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styleId="Textonotaalfinal">
    <w:name w:val="endnote text"/>
    <w:basedOn w:val="Normal"/>
    <w:link w:val="TextonotaalfinalCar"/>
    <w:uiPriority w:val="99"/>
    <w:semiHidden/>
    <w:unhideWhenUsed/>
    <w:rsid w:val="003C05CC"/>
    <w:rPr>
      <w:lang w:eastAsia="es-ES"/>
    </w:rPr>
  </w:style>
  <w:style w:type="character" w:customStyle="1" w:styleId="TextonotaalfinalCar">
    <w:name w:val="Texto nota al final Car"/>
    <w:basedOn w:val="Fuentedeprrafopredeter"/>
    <w:link w:val="Textonotaalfinal"/>
    <w:uiPriority w:val="99"/>
    <w:semiHidden/>
    <w:rsid w:val="003C05CC"/>
    <w:rPr>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902599">
      <w:bodyDiv w:val="1"/>
      <w:marLeft w:val="0"/>
      <w:marRight w:val="0"/>
      <w:marTop w:val="0"/>
      <w:marBottom w:val="0"/>
      <w:divBdr>
        <w:top w:val="none" w:sz="0" w:space="0" w:color="auto"/>
        <w:left w:val="none" w:sz="0" w:space="0" w:color="auto"/>
        <w:bottom w:val="none" w:sz="0" w:space="0" w:color="auto"/>
        <w:right w:val="none" w:sz="0" w:space="0" w:color="auto"/>
      </w:divBdr>
      <w:divsChild>
        <w:div w:id="984697276">
          <w:marLeft w:val="0"/>
          <w:marRight w:val="0"/>
          <w:marTop w:val="0"/>
          <w:marBottom w:val="0"/>
          <w:divBdr>
            <w:top w:val="none" w:sz="0" w:space="0" w:color="auto"/>
            <w:left w:val="none" w:sz="0" w:space="0" w:color="auto"/>
            <w:bottom w:val="none" w:sz="0" w:space="0" w:color="auto"/>
            <w:right w:val="none" w:sz="0" w:space="0" w:color="auto"/>
          </w:divBdr>
        </w:div>
        <w:div w:id="1610431924">
          <w:marLeft w:val="0"/>
          <w:marRight w:val="0"/>
          <w:marTop w:val="0"/>
          <w:marBottom w:val="0"/>
          <w:divBdr>
            <w:top w:val="none" w:sz="0" w:space="0" w:color="auto"/>
            <w:left w:val="none" w:sz="0" w:space="0" w:color="auto"/>
            <w:bottom w:val="none" w:sz="0" w:space="0" w:color="auto"/>
            <w:right w:val="none" w:sz="0" w:space="0" w:color="auto"/>
          </w:divBdr>
        </w:div>
        <w:div w:id="799425205">
          <w:marLeft w:val="0"/>
          <w:marRight w:val="0"/>
          <w:marTop w:val="0"/>
          <w:marBottom w:val="0"/>
          <w:divBdr>
            <w:top w:val="none" w:sz="0" w:space="0" w:color="auto"/>
            <w:left w:val="none" w:sz="0" w:space="0" w:color="auto"/>
            <w:bottom w:val="none" w:sz="0" w:space="0" w:color="auto"/>
            <w:right w:val="none" w:sz="0" w:space="0" w:color="auto"/>
          </w:divBdr>
        </w:div>
        <w:div w:id="1044863202">
          <w:marLeft w:val="0"/>
          <w:marRight w:val="0"/>
          <w:marTop w:val="0"/>
          <w:marBottom w:val="0"/>
          <w:divBdr>
            <w:top w:val="none" w:sz="0" w:space="0" w:color="auto"/>
            <w:left w:val="none" w:sz="0" w:space="0" w:color="auto"/>
            <w:bottom w:val="none" w:sz="0" w:space="0" w:color="auto"/>
            <w:right w:val="none" w:sz="0" w:space="0" w:color="auto"/>
          </w:divBdr>
        </w:div>
      </w:divsChild>
    </w:div>
    <w:div w:id="54091592">
      <w:bodyDiv w:val="1"/>
      <w:marLeft w:val="0"/>
      <w:marRight w:val="0"/>
      <w:marTop w:val="0"/>
      <w:marBottom w:val="0"/>
      <w:divBdr>
        <w:top w:val="none" w:sz="0" w:space="0" w:color="auto"/>
        <w:left w:val="none" w:sz="0" w:space="0" w:color="auto"/>
        <w:bottom w:val="none" w:sz="0" w:space="0" w:color="auto"/>
        <w:right w:val="none" w:sz="0" w:space="0" w:color="auto"/>
      </w:divBdr>
      <w:divsChild>
        <w:div w:id="1299609328">
          <w:marLeft w:val="0"/>
          <w:marRight w:val="0"/>
          <w:marTop w:val="0"/>
          <w:marBottom w:val="0"/>
          <w:divBdr>
            <w:top w:val="none" w:sz="0" w:space="0" w:color="auto"/>
            <w:left w:val="none" w:sz="0" w:space="0" w:color="auto"/>
            <w:bottom w:val="none" w:sz="0" w:space="0" w:color="auto"/>
            <w:right w:val="none" w:sz="0" w:space="0" w:color="auto"/>
          </w:divBdr>
        </w:div>
        <w:div w:id="2071882544">
          <w:marLeft w:val="0"/>
          <w:marRight w:val="0"/>
          <w:marTop w:val="0"/>
          <w:marBottom w:val="0"/>
          <w:divBdr>
            <w:top w:val="none" w:sz="0" w:space="0" w:color="auto"/>
            <w:left w:val="none" w:sz="0" w:space="0" w:color="auto"/>
            <w:bottom w:val="none" w:sz="0" w:space="0" w:color="auto"/>
            <w:right w:val="none" w:sz="0" w:space="0" w:color="auto"/>
          </w:divBdr>
        </w:div>
        <w:div w:id="678043080">
          <w:marLeft w:val="0"/>
          <w:marRight w:val="0"/>
          <w:marTop w:val="0"/>
          <w:marBottom w:val="0"/>
          <w:divBdr>
            <w:top w:val="none" w:sz="0" w:space="0" w:color="auto"/>
            <w:left w:val="none" w:sz="0" w:space="0" w:color="auto"/>
            <w:bottom w:val="none" w:sz="0" w:space="0" w:color="auto"/>
            <w:right w:val="none" w:sz="0" w:space="0" w:color="auto"/>
          </w:divBdr>
        </w:div>
        <w:div w:id="244610532">
          <w:marLeft w:val="0"/>
          <w:marRight w:val="0"/>
          <w:marTop w:val="0"/>
          <w:marBottom w:val="0"/>
          <w:divBdr>
            <w:top w:val="none" w:sz="0" w:space="0" w:color="auto"/>
            <w:left w:val="none" w:sz="0" w:space="0" w:color="auto"/>
            <w:bottom w:val="none" w:sz="0" w:space="0" w:color="auto"/>
            <w:right w:val="none" w:sz="0" w:space="0" w:color="auto"/>
          </w:divBdr>
        </w:div>
        <w:div w:id="1430277452">
          <w:marLeft w:val="0"/>
          <w:marRight w:val="0"/>
          <w:marTop w:val="0"/>
          <w:marBottom w:val="0"/>
          <w:divBdr>
            <w:top w:val="none" w:sz="0" w:space="0" w:color="auto"/>
            <w:left w:val="none" w:sz="0" w:space="0" w:color="auto"/>
            <w:bottom w:val="none" w:sz="0" w:space="0" w:color="auto"/>
            <w:right w:val="none" w:sz="0" w:space="0" w:color="auto"/>
          </w:divBdr>
        </w:div>
        <w:div w:id="1809518676">
          <w:marLeft w:val="0"/>
          <w:marRight w:val="0"/>
          <w:marTop w:val="0"/>
          <w:marBottom w:val="0"/>
          <w:divBdr>
            <w:top w:val="none" w:sz="0" w:space="0" w:color="auto"/>
            <w:left w:val="none" w:sz="0" w:space="0" w:color="auto"/>
            <w:bottom w:val="none" w:sz="0" w:space="0" w:color="auto"/>
            <w:right w:val="none" w:sz="0" w:space="0" w:color="auto"/>
          </w:divBdr>
        </w:div>
        <w:div w:id="1918830601">
          <w:marLeft w:val="0"/>
          <w:marRight w:val="0"/>
          <w:marTop w:val="0"/>
          <w:marBottom w:val="0"/>
          <w:divBdr>
            <w:top w:val="none" w:sz="0" w:space="0" w:color="auto"/>
            <w:left w:val="none" w:sz="0" w:space="0" w:color="auto"/>
            <w:bottom w:val="none" w:sz="0" w:space="0" w:color="auto"/>
            <w:right w:val="none" w:sz="0" w:space="0" w:color="auto"/>
          </w:divBdr>
        </w:div>
        <w:div w:id="1107391636">
          <w:marLeft w:val="0"/>
          <w:marRight w:val="0"/>
          <w:marTop w:val="0"/>
          <w:marBottom w:val="0"/>
          <w:divBdr>
            <w:top w:val="none" w:sz="0" w:space="0" w:color="auto"/>
            <w:left w:val="none" w:sz="0" w:space="0" w:color="auto"/>
            <w:bottom w:val="none" w:sz="0" w:space="0" w:color="auto"/>
            <w:right w:val="none" w:sz="0" w:space="0" w:color="auto"/>
          </w:divBdr>
        </w:div>
        <w:div w:id="45880812">
          <w:marLeft w:val="0"/>
          <w:marRight w:val="0"/>
          <w:marTop w:val="0"/>
          <w:marBottom w:val="0"/>
          <w:divBdr>
            <w:top w:val="none" w:sz="0" w:space="0" w:color="auto"/>
            <w:left w:val="none" w:sz="0" w:space="0" w:color="auto"/>
            <w:bottom w:val="none" w:sz="0" w:space="0" w:color="auto"/>
            <w:right w:val="none" w:sz="0" w:space="0" w:color="auto"/>
          </w:divBdr>
        </w:div>
        <w:div w:id="32196398">
          <w:marLeft w:val="0"/>
          <w:marRight w:val="0"/>
          <w:marTop w:val="0"/>
          <w:marBottom w:val="0"/>
          <w:divBdr>
            <w:top w:val="none" w:sz="0" w:space="0" w:color="auto"/>
            <w:left w:val="none" w:sz="0" w:space="0" w:color="auto"/>
            <w:bottom w:val="none" w:sz="0" w:space="0" w:color="auto"/>
            <w:right w:val="none" w:sz="0" w:space="0" w:color="auto"/>
          </w:divBdr>
        </w:div>
        <w:div w:id="1151412600">
          <w:marLeft w:val="0"/>
          <w:marRight w:val="0"/>
          <w:marTop w:val="0"/>
          <w:marBottom w:val="0"/>
          <w:divBdr>
            <w:top w:val="none" w:sz="0" w:space="0" w:color="auto"/>
            <w:left w:val="none" w:sz="0" w:space="0" w:color="auto"/>
            <w:bottom w:val="none" w:sz="0" w:space="0" w:color="auto"/>
            <w:right w:val="none" w:sz="0" w:space="0" w:color="auto"/>
          </w:divBdr>
        </w:div>
        <w:div w:id="29303811">
          <w:marLeft w:val="0"/>
          <w:marRight w:val="0"/>
          <w:marTop w:val="0"/>
          <w:marBottom w:val="0"/>
          <w:divBdr>
            <w:top w:val="none" w:sz="0" w:space="0" w:color="auto"/>
            <w:left w:val="none" w:sz="0" w:space="0" w:color="auto"/>
            <w:bottom w:val="none" w:sz="0" w:space="0" w:color="auto"/>
            <w:right w:val="none" w:sz="0" w:space="0" w:color="auto"/>
          </w:divBdr>
        </w:div>
        <w:div w:id="680545840">
          <w:marLeft w:val="0"/>
          <w:marRight w:val="0"/>
          <w:marTop w:val="0"/>
          <w:marBottom w:val="0"/>
          <w:divBdr>
            <w:top w:val="none" w:sz="0" w:space="0" w:color="auto"/>
            <w:left w:val="none" w:sz="0" w:space="0" w:color="auto"/>
            <w:bottom w:val="none" w:sz="0" w:space="0" w:color="auto"/>
            <w:right w:val="none" w:sz="0" w:space="0" w:color="auto"/>
          </w:divBdr>
        </w:div>
        <w:div w:id="587933422">
          <w:marLeft w:val="0"/>
          <w:marRight w:val="0"/>
          <w:marTop w:val="0"/>
          <w:marBottom w:val="0"/>
          <w:divBdr>
            <w:top w:val="none" w:sz="0" w:space="0" w:color="auto"/>
            <w:left w:val="none" w:sz="0" w:space="0" w:color="auto"/>
            <w:bottom w:val="none" w:sz="0" w:space="0" w:color="auto"/>
            <w:right w:val="none" w:sz="0" w:space="0" w:color="auto"/>
          </w:divBdr>
        </w:div>
        <w:div w:id="431777874">
          <w:marLeft w:val="0"/>
          <w:marRight w:val="0"/>
          <w:marTop w:val="0"/>
          <w:marBottom w:val="0"/>
          <w:divBdr>
            <w:top w:val="none" w:sz="0" w:space="0" w:color="auto"/>
            <w:left w:val="none" w:sz="0" w:space="0" w:color="auto"/>
            <w:bottom w:val="none" w:sz="0" w:space="0" w:color="auto"/>
            <w:right w:val="none" w:sz="0" w:space="0" w:color="auto"/>
          </w:divBdr>
        </w:div>
        <w:div w:id="793250192">
          <w:marLeft w:val="0"/>
          <w:marRight w:val="0"/>
          <w:marTop w:val="0"/>
          <w:marBottom w:val="0"/>
          <w:divBdr>
            <w:top w:val="none" w:sz="0" w:space="0" w:color="auto"/>
            <w:left w:val="none" w:sz="0" w:space="0" w:color="auto"/>
            <w:bottom w:val="none" w:sz="0" w:space="0" w:color="auto"/>
            <w:right w:val="none" w:sz="0" w:space="0" w:color="auto"/>
          </w:divBdr>
        </w:div>
        <w:div w:id="1524244501">
          <w:marLeft w:val="0"/>
          <w:marRight w:val="0"/>
          <w:marTop w:val="0"/>
          <w:marBottom w:val="0"/>
          <w:divBdr>
            <w:top w:val="none" w:sz="0" w:space="0" w:color="auto"/>
            <w:left w:val="none" w:sz="0" w:space="0" w:color="auto"/>
            <w:bottom w:val="none" w:sz="0" w:space="0" w:color="auto"/>
            <w:right w:val="none" w:sz="0" w:space="0" w:color="auto"/>
          </w:divBdr>
        </w:div>
        <w:div w:id="1168979396">
          <w:marLeft w:val="0"/>
          <w:marRight w:val="0"/>
          <w:marTop w:val="0"/>
          <w:marBottom w:val="0"/>
          <w:divBdr>
            <w:top w:val="none" w:sz="0" w:space="0" w:color="auto"/>
            <w:left w:val="none" w:sz="0" w:space="0" w:color="auto"/>
            <w:bottom w:val="none" w:sz="0" w:space="0" w:color="auto"/>
            <w:right w:val="none" w:sz="0" w:space="0" w:color="auto"/>
          </w:divBdr>
        </w:div>
        <w:div w:id="910237989">
          <w:marLeft w:val="0"/>
          <w:marRight w:val="0"/>
          <w:marTop w:val="0"/>
          <w:marBottom w:val="0"/>
          <w:divBdr>
            <w:top w:val="none" w:sz="0" w:space="0" w:color="auto"/>
            <w:left w:val="none" w:sz="0" w:space="0" w:color="auto"/>
            <w:bottom w:val="none" w:sz="0" w:space="0" w:color="auto"/>
            <w:right w:val="none" w:sz="0" w:space="0" w:color="auto"/>
          </w:divBdr>
        </w:div>
        <w:div w:id="258025551">
          <w:marLeft w:val="0"/>
          <w:marRight w:val="0"/>
          <w:marTop w:val="0"/>
          <w:marBottom w:val="0"/>
          <w:divBdr>
            <w:top w:val="none" w:sz="0" w:space="0" w:color="auto"/>
            <w:left w:val="none" w:sz="0" w:space="0" w:color="auto"/>
            <w:bottom w:val="none" w:sz="0" w:space="0" w:color="auto"/>
            <w:right w:val="none" w:sz="0" w:space="0" w:color="auto"/>
          </w:divBdr>
        </w:div>
      </w:divsChild>
    </w:div>
    <w:div w:id="55707256">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5857752">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64369597">
      <w:bodyDiv w:val="1"/>
      <w:marLeft w:val="0"/>
      <w:marRight w:val="0"/>
      <w:marTop w:val="0"/>
      <w:marBottom w:val="0"/>
      <w:divBdr>
        <w:top w:val="none" w:sz="0" w:space="0" w:color="auto"/>
        <w:left w:val="none" w:sz="0" w:space="0" w:color="auto"/>
        <w:bottom w:val="none" w:sz="0" w:space="0" w:color="auto"/>
        <w:right w:val="none" w:sz="0" w:space="0" w:color="auto"/>
      </w:divBdr>
      <w:divsChild>
        <w:div w:id="1158687093">
          <w:marLeft w:val="0"/>
          <w:marRight w:val="0"/>
          <w:marTop w:val="0"/>
          <w:marBottom w:val="0"/>
          <w:divBdr>
            <w:top w:val="none" w:sz="0" w:space="0" w:color="auto"/>
            <w:left w:val="none" w:sz="0" w:space="0" w:color="auto"/>
            <w:bottom w:val="none" w:sz="0" w:space="0" w:color="auto"/>
            <w:right w:val="none" w:sz="0" w:space="0" w:color="auto"/>
          </w:divBdr>
        </w:div>
        <w:div w:id="104811364">
          <w:marLeft w:val="0"/>
          <w:marRight w:val="0"/>
          <w:marTop w:val="0"/>
          <w:marBottom w:val="0"/>
          <w:divBdr>
            <w:top w:val="none" w:sz="0" w:space="0" w:color="auto"/>
            <w:left w:val="none" w:sz="0" w:space="0" w:color="auto"/>
            <w:bottom w:val="none" w:sz="0" w:space="0" w:color="auto"/>
            <w:right w:val="none" w:sz="0" w:space="0" w:color="auto"/>
          </w:divBdr>
        </w:div>
        <w:div w:id="1620256064">
          <w:marLeft w:val="0"/>
          <w:marRight w:val="0"/>
          <w:marTop w:val="0"/>
          <w:marBottom w:val="0"/>
          <w:divBdr>
            <w:top w:val="none" w:sz="0" w:space="0" w:color="auto"/>
            <w:left w:val="none" w:sz="0" w:space="0" w:color="auto"/>
            <w:bottom w:val="none" w:sz="0" w:space="0" w:color="auto"/>
            <w:right w:val="none" w:sz="0" w:space="0" w:color="auto"/>
          </w:divBdr>
        </w:div>
        <w:div w:id="157580660">
          <w:marLeft w:val="0"/>
          <w:marRight w:val="0"/>
          <w:marTop w:val="0"/>
          <w:marBottom w:val="0"/>
          <w:divBdr>
            <w:top w:val="none" w:sz="0" w:space="0" w:color="auto"/>
            <w:left w:val="none" w:sz="0" w:space="0" w:color="auto"/>
            <w:bottom w:val="none" w:sz="0" w:space="0" w:color="auto"/>
            <w:right w:val="none" w:sz="0" w:space="0" w:color="auto"/>
          </w:divBdr>
        </w:div>
        <w:div w:id="2053384871">
          <w:marLeft w:val="0"/>
          <w:marRight w:val="0"/>
          <w:marTop w:val="0"/>
          <w:marBottom w:val="0"/>
          <w:divBdr>
            <w:top w:val="none" w:sz="0" w:space="0" w:color="auto"/>
            <w:left w:val="none" w:sz="0" w:space="0" w:color="auto"/>
            <w:bottom w:val="none" w:sz="0" w:space="0" w:color="auto"/>
            <w:right w:val="none" w:sz="0" w:space="0" w:color="auto"/>
          </w:divBdr>
        </w:div>
        <w:div w:id="1788739830">
          <w:marLeft w:val="0"/>
          <w:marRight w:val="0"/>
          <w:marTop w:val="0"/>
          <w:marBottom w:val="0"/>
          <w:divBdr>
            <w:top w:val="none" w:sz="0" w:space="0" w:color="auto"/>
            <w:left w:val="none" w:sz="0" w:space="0" w:color="auto"/>
            <w:bottom w:val="none" w:sz="0" w:space="0" w:color="auto"/>
            <w:right w:val="none" w:sz="0" w:space="0" w:color="auto"/>
          </w:divBdr>
        </w:div>
        <w:div w:id="1410545061">
          <w:marLeft w:val="0"/>
          <w:marRight w:val="0"/>
          <w:marTop w:val="0"/>
          <w:marBottom w:val="0"/>
          <w:divBdr>
            <w:top w:val="none" w:sz="0" w:space="0" w:color="auto"/>
            <w:left w:val="none" w:sz="0" w:space="0" w:color="auto"/>
            <w:bottom w:val="none" w:sz="0" w:space="0" w:color="auto"/>
            <w:right w:val="none" w:sz="0" w:space="0" w:color="auto"/>
          </w:divBdr>
        </w:div>
        <w:div w:id="528377009">
          <w:marLeft w:val="0"/>
          <w:marRight w:val="0"/>
          <w:marTop w:val="0"/>
          <w:marBottom w:val="0"/>
          <w:divBdr>
            <w:top w:val="none" w:sz="0" w:space="0" w:color="auto"/>
            <w:left w:val="none" w:sz="0" w:space="0" w:color="auto"/>
            <w:bottom w:val="none" w:sz="0" w:space="0" w:color="auto"/>
            <w:right w:val="none" w:sz="0" w:space="0" w:color="auto"/>
          </w:divBdr>
        </w:div>
        <w:div w:id="277301861">
          <w:marLeft w:val="0"/>
          <w:marRight w:val="0"/>
          <w:marTop w:val="0"/>
          <w:marBottom w:val="0"/>
          <w:divBdr>
            <w:top w:val="none" w:sz="0" w:space="0" w:color="auto"/>
            <w:left w:val="none" w:sz="0" w:space="0" w:color="auto"/>
            <w:bottom w:val="none" w:sz="0" w:space="0" w:color="auto"/>
            <w:right w:val="none" w:sz="0" w:space="0" w:color="auto"/>
          </w:divBdr>
        </w:div>
        <w:div w:id="761143365">
          <w:marLeft w:val="0"/>
          <w:marRight w:val="0"/>
          <w:marTop w:val="0"/>
          <w:marBottom w:val="0"/>
          <w:divBdr>
            <w:top w:val="none" w:sz="0" w:space="0" w:color="auto"/>
            <w:left w:val="none" w:sz="0" w:space="0" w:color="auto"/>
            <w:bottom w:val="none" w:sz="0" w:space="0" w:color="auto"/>
            <w:right w:val="none" w:sz="0" w:space="0" w:color="auto"/>
          </w:divBdr>
        </w:div>
        <w:div w:id="447622616">
          <w:marLeft w:val="0"/>
          <w:marRight w:val="0"/>
          <w:marTop w:val="0"/>
          <w:marBottom w:val="0"/>
          <w:divBdr>
            <w:top w:val="none" w:sz="0" w:space="0" w:color="auto"/>
            <w:left w:val="none" w:sz="0" w:space="0" w:color="auto"/>
            <w:bottom w:val="none" w:sz="0" w:space="0" w:color="auto"/>
            <w:right w:val="none" w:sz="0" w:space="0" w:color="auto"/>
          </w:divBdr>
        </w:div>
        <w:div w:id="1542093445">
          <w:marLeft w:val="0"/>
          <w:marRight w:val="0"/>
          <w:marTop w:val="0"/>
          <w:marBottom w:val="0"/>
          <w:divBdr>
            <w:top w:val="none" w:sz="0" w:space="0" w:color="auto"/>
            <w:left w:val="none" w:sz="0" w:space="0" w:color="auto"/>
            <w:bottom w:val="none" w:sz="0" w:space="0" w:color="auto"/>
            <w:right w:val="none" w:sz="0" w:space="0" w:color="auto"/>
          </w:divBdr>
        </w:div>
        <w:div w:id="1606189033">
          <w:marLeft w:val="0"/>
          <w:marRight w:val="0"/>
          <w:marTop w:val="0"/>
          <w:marBottom w:val="0"/>
          <w:divBdr>
            <w:top w:val="none" w:sz="0" w:space="0" w:color="auto"/>
            <w:left w:val="none" w:sz="0" w:space="0" w:color="auto"/>
            <w:bottom w:val="none" w:sz="0" w:space="0" w:color="auto"/>
            <w:right w:val="none" w:sz="0" w:space="0" w:color="auto"/>
          </w:divBdr>
        </w:div>
        <w:div w:id="1111239291">
          <w:marLeft w:val="0"/>
          <w:marRight w:val="0"/>
          <w:marTop w:val="0"/>
          <w:marBottom w:val="0"/>
          <w:divBdr>
            <w:top w:val="none" w:sz="0" w:space="0" w:color="auto"/>
            <w:left w:val="none" w:sz="0" w:space="0" w:color="auto"/>
            <w:bottom w:val="none" w:sz="0" w:space="0" w:color="auto"/>
            <w:right w:val="none" w:sz="0" w:space="0" w:color="auto"/>
          </w:divBdr>
        </w:div>
        <w:div w:id="1024667690">
          <w:marLeft w:val="0"/>
          <w:marRight w:val="0"/>
          <w:marTop w:val="0"/>
          <w:marBottom w:val="0"/>
          <w:divBdr>
            <w:top w:val="none" w:sz="0" w:space="0" w:color="auto"/>
            <w:left w:val="none" w:sz="0" w:space="0" w:color="auto"/>
            <w:bottom w:val="none" w:sz="0" w:space="0" w:color="auto"/>
            <w:right w:val="none" w:sz="0" w:space="0" w:color="auto"/>
          </w:divBdr>
        </w:div>
        <w:div w:id="1148090853">
          <w:marLeft w:val="0"/>
          <w:marRight w:val="0"/>
          <w:marTop w:val="0"/>
          <w:marBottom w:val="0"/>
          <w:divBdr>
            <w:top w:val="none" w:sz="0" w:space="0" w:color="auto"/>
            <w:left w:val="none" w:sz="0" w:space="0" w:color="auto"/>
            <w:bottom w:val="none" w:sz="0" w:space="0" w:color="auto"/>
            <w:right w:val="none" w:sz="0" w:space="0" w:color="auto"/>
          </w:divBdr>
        </w:div>
        <w:div w:id="1798143052">
          <w:marLeft w:val="0"/>
          <w:marRight w:val="0"/>
          <w:marTop w:val="0"/>
          <w:marBottom w:val="0"/>
          <w:divBdr>
            <w:top w:val="none" w:sz="0" w:space="0" w:color="auto"/>
            <w:left w:val="none" w:sz="0" w:space="0" w:color="auto"/>
            <w:bottom w:val="none" w:sz="0" w:space="0" w:color="auto"/>
            <w:right w:val="none" w:sz="0" w:space="0" w:color="auto"/>
          </w:divBdr>
        </w:div>
      </w:divsChild>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4352410">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68419603">
      <w:bodyDiv w:val="1"/>
      <w:marLeft w:val="0"/>
      <w:marRight w:val="0"/>
      <w:marTop w:val="0"/>
      <w:marBottom w:val="0"/>
      <w:divBdr>
        <w:top w:val="none" w:sz="0" w:space="0" w:color="auto"/>
        <w:left w:val="none" w:sz="0" w:space="0" w:color="auto"/>
        <w:bottom w:val="none" w:sz="0" w:space="0" w:color="auto"/>
        <w:right w:val="none" w:sz="0" w:space="0" w:color="auto"/>
      </w:divBdr>
    </w:div>
    <w:div w:id="580917157">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02961284">
      <w:bodyDiv w:val="1"/>
      <w:marLeft w:val="0"/>
      <w:marRight w:val="0"/>
      <w:marTop w:val="0"/>
      <w:marBottom w:val="0"/>
      <w:divBdr>
        <w:top w:val="none" w:sz="0" w:space="0" w:color="auto"/>
        <w:left w:val="none" w:sz="0" w:space="0" w:color="auto"/>
        <w:bottom w:val="none" w:sz="0" w:space="0" w:color="auto"/>
        <w:right w:val="none" w:sz="0" w:space="0" w:color="auto"/>
      </w:divBdr>
    </w:div>
    <w:div w:id="636447537">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26801331">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55791555">
      <w:bodyDiv w:val="1"/>
      <w:marLeft w:val="0"/>
      <w:marRight w:val="0"/>
      <w:marTop w:val="0"/>
      <w:marBottom w:val="0"/>
      <w:divBdr>
        <w:top w:val="none" w:sz="0" w:space="0" w:color="auto"/>
        <w:left w:val="none" w:sz="0" w:space="0" w:color="auto"/>
        <w:bottom w:val="none" w:sz="0" w:space="0" w:color="auto"/>
        <w:right w:val="none" w:sz="0" w:space="0" w:color="auto"/>
      </w:divBdr>
    </w:div>
    <w:div w:id="1673218767">
      <w:bodyDiv w:val="1"/>
      <w:marLeft w:val="0"/>
      <w:marRight w:val="0"/>
      <w:marTop w:val="0"/>
      <w:marBottom w:val="0"/>
      <w:divBdr>
        <w:top w:val="none" w:sz="0" w:space="0" w:color="auto"/>
        <w:left w:val="none" w:sz="0" w:space="0" w:color="auto"/>
        <w:bottom w:val="none" w:sz="0" w:space="0" w:color="auto"/>
        <w:right w:val="none" w:sz="0" w:space="0" w:color="auto"/>
      </w:divBdr>
      <w:divsChild>
        <w:div w:id="2006544797">
          <w:marLeft w:val="0"/>
          <w:marRight w:val="0"/>
          <w:marTop w:val="0"/>
          <w:marBottom w:val="0"/>
          <w:divBdr>
            <w:top w:val="none" w:sz="0" w:space="0" w:color="auto"/>
            <w:left w:val="none" w:sz="0" w:space="0" w:color="auto"/>
            <w:bottom w:val="none" w:sz="0" w:space="0" w:color="auto"/>
            <w:right w:val="none" w:sz="0" w:space="0" w:color="auto"/>
          </w:divBdr>
        </w:div>
        <w:div w:id="1040474338">
          <w:marLeft w:val="0"/>
          <w:marRight w:val="0"/>
          <w:marTop w:val="0"/>
          <w:marBottom w:val="0"/>
          <w:divBdr>
            <w:top w:val="none" w:sz="0" w:space="0" w:color="auto"/>
            <w:left w:val="none" w:sz="0" w:space="0" w:color="auto"/>
            <w:bottom w:val="none" w:sz="0" w:space="0" w:color="auto"/>
            <w:right w:val="none" w:sz="0" w:space="0" w:color="auto"/>
          </w:divBdr>
        </w:div>
        <w:div w:id="1741715105">
          <w:marLeft w:val="0"/>
          <w:marRight w:val="0"/>
          <w:marTop w:val="0"/>
          <w:marBottom w:val="0"/>
          <w:divBdr>
            <w:top w:val="none" w:sz="0" w:space="0" w:color="auto"/>
            <w:left w:val="none" w:sz="0" w:space="0" w:color="auto"/>
            <w:bottom w:val="none" w:sz="0" w:space="0" w:color="auto"/>
            <w:right w:val="none" w:sz="0" w:space="0" w:color="auto"/>
          </w:divBdr>
        </w:div>
        <w:div w:id="571548058">
          <w:marLeft w:val="0"/>
          <w:marRight w:val="0"/>
          <w:marTop w:val="0"/>
          <w:marBottom w:val="0"/>
          <w:divBdr>
            <w:top w:val="none" w:sz="0" w:space="0" w:color="auto"/>
            <w:left w:val="none" w:sz="0" w:space="0" w:color="auto"/>
            <w:bottom w:val="none" w:sz="0" w:space="0" w:color="auto"/>
            <w:right w:val="none" w:sz="0" w:space="0" w:color="auto"/>
          </w:divBdr>
        </w:div>
        <w:div w:id="373965993">
          <w:marLeft w:val="0"/>
          <w:marRight w:val="0"/>
          <w:marTop w:val="0"/>
          <w:marBottom w:val="0"/>
          <w:divBdr>
            <w:top w:val="none" w:sz="0" w:space="0" w:color="auto"/>
            <w:left w:val="none" w:sz="0" w:space="0" w:color="auto"/>
            <w:bottom w:val="none" w:sz="0" w:space="0" w:color="auto"/>
            <w:right w:val="none" w:sz="0" w:space="0" w:color="auto"/>
          </w:divBdr>
        </w:div>
        <w:div w:id="359939456">
          <w:marLeft w:val="0"/>
          <w:marRight w:val="0"/>
          <w:marTop w:val="0"/>
          <w:marBottom w:val="0"/>
          <w:divBdr>
            <w:top w:val="none" w:sz="0" w:space="0" w:color="auto"/>
            <w:left w:val="none" w:sz="0" w:space="0" w:color="auto"/>
            <w:bottom w:val="none" w:sz="0" w:space="0" w:color="auto"/>
            <w:right w:val="none" w:sz="0" w:space="0" w:color="auto"/>
          </w:divBdr>
        </w:div>
        <w:div w:id="2076009359">
          <w:marLeft w:val="0"/>
          <w:marRight w:val="0"/>
          <w:marTop w:val="0"/>
          <w:marBottom w:val="0"/>
          <w:divBdr>
            <w:top w:val="none" w:sz="0" w:space="0" w:color="auto"/>
            <w:left w:val="none" w:sz="0" w:space="0" w:color="auto"/>
            <w:bottom w:val="none" w:sz="0" w:space="0" w:color="auto"/>
            <w:right w:val="none" w:sz="0" w:space="0" w:color="auto"/>
          </w:divBdr>
        </w:div>
        <w:div w:id="6059647">
          <w:marLeft w:val="0"/>
          <w:marRight w:val="0"/>
          <w:marTop w:val="0"/>
          <w:marBottom w:val="0"/>
          <w:divBdr>
            <w:top w:val="none" w:sz="0" w:space="0" w:color="auto"/>
            <w:left w:val="none" w:sz="0" w:space="0" w:color="auto"/>
            <w:bottom w:val="none" w:sz="0" w:space="0" w:color="auto"/>
            <w:right w:val="none" w:sz="0" w:space="0" w:color="auto"/>
          </w:divBdr>
        </w:div>
        <w:div w:id="509223309">
          <w:marLeft w:val="0"/>
          <w:marRight w:val="0"/>
          <w:marTop w:val="0"/>
          <w:marBottom w:val="0"/>
          <w:divBdr>
            <w:top w:val="none" w:sz="0" w:space="0" w:color="auto"/>
            <w:left w:val="none" w:sz="0" w:space="0" w:color="auto"/>
            <w:bottom w:val="none" w:sz="0" w:space="0" w:color="auto"/>
            <w:right w:val="none" w:sz="0" w:space="0" w:color="auto"/>
          </w:divBdr>
        </w:div>
        <w:div w:id="495919318">
          <w:marLeft w:val="0"/>
          <w:marRight w:val="0"/>
          <w:marTop w:val="0"/>
          <w:marBottom w:val="0"/>
          <w:divBdr>
            <w:top w:val="none" w:sz="0" w:space="0" w:color="auto"/>
            <w:left w:val="none" w:sz="0" w:space="0" w:color="auto"/>
            <w:bottom w:val="none" w:sz="0" w:space="0" w:color="auto"/>
            <w:right w:val="none" w:sz="0" w:space="0" w:color="auto"/>
          </w:divBdr>
        </w:div>
        <w:div w:id="971208293">
          <w:marLeft w:val="0"/>
          <w:marRight w:val="0"/>
          <w:marTop w:val="0"/>
          <w:marBottom w:val="0"/>
          <w:divBdr>
            <w:top w:val="none" w:sz="0" w:space="0" w:color="auto"/>
            <w:left w:val="none" w:sz="0" w:space="0" w:color="auto"/>
            <w:bottom w:val="none" w:sz="0" w:space="0" w:color="auto"/>
            <w:right w:val="none" w:sz="0" w:space="0" w:color="auto"/>
          </w:divBdr>
        </w:div>
        <w:div w:id="646208019">
          <w:marLeft w:val="0"/>
          <w:marRight w:val="0"/>
          <w:marTop w:val="0"/>
          <w:marBottom w:val="0"/>
          <w:divBdr>
            <w:top w:val="none" w:sz="0" w:space="0" w:color="auto"/>
            <w:left w:val="none" w:sz="0" w:space="0" w:color="auto"/>
            <w:bottom w:val="none" w:sz="0" w:space="0" w:color="auto"/>
            <w:right w:val="none" w:sz="0" w:space="0" w:color="auto"/>
          </w:divBdr>
        </w:div>
        <w:div w:id="1019939636">
          <w:marLeft w:val="0"/>
          <w:marRight w:val="0"/>
          <w:marTop w:val="0"/>
          <w:marBottom w:val="0"/>
          <w:divBdr>
            <w:top w:val="none" w:sz="0" w:space="0" w:color="auto"/>
            <w:left w:val="none" w:sz="0" w:space="0" w:color="auto"/>
            <w:bottom w:val="none" w:sz="0" w:space="0" w:color="auto"/>
            <w:right w:val="none" w:sz="0" w:space="0" w:color="auto"/>
          </w:divBdr>
        </w:div>
        <w:div w:id="1568300863">
          <w:marLeft w:val="0"/>
          <w:marRight w:val="0"/>
          <w:marTop w:val="0"/>
          <w:marBottom w:val="0"/>
          <w:divBdr>
            <w:top w:val="none" w:sz="0" w:space="0" w:color="auto"/>
            <w:left w:val="none" w:sz="0" w:space="0" w:color="auto"/>
            <w:bottom w:val="none" w:sz="0" w:space="0" w:color="auto"/>
            <w:right w:val="none" w:sz="0" w:space="0" w:color="auto"/>
          </w:divBdr>
        </w:div>
        <w:div w:id="299502331">
          <w:marLeft w:val="0"/>
          <w:marRight w:val="0"/>
          <w:marTop w:val="0"/>
          <w:marBottom w:val="0"/>
          <w:divBdr>
            <w:top w:val="none" w:sz="0" w:space="0" w:color="auto"/>
            <w:left w:val="none" w:sz="0" w:space="0" w:color="auto"/>
            <w:bottom w:val="none" w:sz="0" w:space="0" w:color="auto"/>
            <w:right w:val="none" w:sz="0" w:space="0" w:color="auto"/>
          </w:divBdr>
        </w:div>
        <w:div w:id="1563716509">
          <w:marLeft w:val="0"/>
          <w:marRight w:val="0"/>
          <w:marTop w:val="0"/>
          <w:marBottom w:val="0"/>
          <w:divBdr>
            <w:top w:val="none" w:sz="0" w:space="0" w:color="auto"/>
            <w:left w:val="none" w:sz="0" w:space="0" w:color="auto"/>
            <w:bottom w:val="none" w:sz="0" w:space="0" w:color="auto"/>
            <w:right w:val="none" w:sz="0" w:space="0" w:color="auto"/>
          </w:divBdr>
        </w:div>
        <w:div w:id="19358081">
          <w:marLeft w:val="0"/>
          <w:marRight w:val="0"/>
          <w:marTop w:val="0"/>
          <w:marBottom w:val="0"/>
          <w:divBdr>
            <w:top w:val="none" w:sz="0" w:space="0" w:color="auto"/>
            <w:left w:val="none" w:sz="0" w:space="0" w:color="auto"/>
            <w:bottom w:val="none" w:sz="0" w:space="0" w:color="auto"/>
            <w:right w:val="none" w:sz="0" w:space="0" w:color="auto"/>
          </w:divBdr>
        </w:div>
        <w:div w:id="829954183">
          <w:marLeft w:val="0"/>
          <w:marRight w:val="0"/>
          <w:marTop w:val="0"/>
          <w:marBottom w:val="0"/>
          <w:divBdr>
            <w:top w:val="none" w:sz="0" w:space="0" w:color="auto"/>
            <w:left w:val="none" w:sz="0" w:space="0" w:color="auto"/>
            <w:bottom w:val="none" w:sz="0" w:space="0" w:color="auto"/>
            <w:right w:val="none" w:sz="0" w:space="0" w:color="auto"/>
          </w:divBdr>
        </w:div>
        <w:div w:id="167523039">
          <w:marLeft w:val="0"/>
          <w:marRight w:val="0"/>
          <w:marTop w:val="0"/>
          <w:marBottom w:val="0"/>
          <w:divBdr>
            <w:top w:val="none" w:sz="0" w:space="0" w:color="auto"/>
            <w:left w:val="none" w:sz="0" w:space="0" w:color="auto"/>
            <w:bottom w:val="none" w:sz="0" w:space="0" w:color="auto"/>
            <w:right w:val="none" w:sz="0" w:space="0" w:color="auto"/>
          </w:divBdr>
        </w:div>
        <w:div w:id="756635829">
          <w:marLeft w:val="0"/>
          <w:marRight w:val="0"/>
          <w:marTop w:val="0"/>
          <w:marBottom w:val="0"/>
          <w:divBdr>
            <w:top w:val="none" w:sz="0" w:space="0" w:color="auto"/>
            <w:left w:val="none" w:sz="0" w:space="0" w:color="auto"/>
            <w:bottom w:val="none" w:sz="0" w:space="0" w:color="auto"/>
            <w:right w:val="none" w:sz="0" w:space="0" w:color="auto"/>
          </w:divBdr>
        </w:div>
        <w:div w:id="821969037">
          <w:marLeft w:val="0"/>
          <w:marRight w:val="0"/>
          <w:marTop w:val="0"/>
          <w:marBottom w:val="0"/>
          <w:divBdr>
            <w:top w:val="none" w:sz="0" w:space="0" w:color="auto"/>
            <w:left w:val="none" w:sz="0" w:space="0" w:color="auto"/>
            <w:bottom w:val="none" w:sz="0" w:space="0" w:color="auto"/>
            <w:right w:val="none" w:sz="0" w:space="0" w:color="auto"/>
          </w:divBdr>
        </w:div>
        <w:div w:id="1795246055">
          <w:marLeft w:val="0"/>
          <w:marRight w:val="0"/>
          <w:marTop w:val="0"/>
          <w:marBottom w:val="0"/>
          <w:divBdr>
            <w:top w:val="none" w:sz="0" w:space="0" w:color="auto"/>
            <w:left w:val="none" w:sz="0" w:space="0" w:color="auto"/>
            <w:bottom w:val="none" w:sz="0" w:space="0" w:color="auto"/>
            <w:right w:val="none" w:sz="0" w:space="0" w:color="auto"/>
          </w:divBdr>
        </w:div>
        <w:div w:id="41833056">
          <w:marLeft w:val="0"/>
          <w:marRight w:val="0"/>
          <w:marTop w:val="0"/>
          <w:marBottom w:val="0"/>
          <w:divBdr>
            <w:top w:val="none" w:sz="0" w:space="0" w:color="auto"/>
            <w:left w:val="none" w:sz="0" w:space="0" w:color="auto"/>
            <w:bottom w:val="none" w:sz="0" w:space="0" w:color="auto"/>
            <w:right w:val="none" w:sz="0" w:space="0" w:color="auto"/>
          </w:divBdr>
        </w:div>
        <w:div w:id="1077675145">
          <w:marLeft w:val="0"/>
          <w:marRight w:val="0"/>
          <w:marTop w:val="0"/>
          <w:marBottom w:val="0"/>
          <w:divBdr>
            <w:top w:val="none" w:sz="0" w:space="0" w:color="auto"/>
            <w:left w:val="none" w:sz="0" w:space="0" w:color="auto"/>
            <w:bottom w:val="none" w:sz="0" w:space="0" w:color="auto"/>
            <w:right w:val="none" w:sz="0" w:space="0" w:color="auto"/>
          </w:divBdr>
        </w:div>
        <w:div w:id="364798056">
          <w:marLeft w:val="0"/>
          <w:marRight w:val="0"/>
          <w:marTop w:val="0"/>
          <w:marBottom w:val="0"/>
          <w:divBdr>
            <w:top w:val="none" w:sz="0" w:space="0" w:color="auto"/>
            <w:left w:val="none" w:sz="0" w:space="0" w:color="auto"/>
            <w:bottom w:val="none" w:sz="0" w:space="0" w:color="auto"/>
            <w:right w:val="none" w:sz="0" w:space="0" w:color="auto"/>
          </w:divBdr>
        </w:div>
        <w:div w:id="709035076">
          <w:marLeft w:val="0"/>
          <w:marRight w:val="0"/>
          <w:marTop w:val="0"/>
          <w:marBottom w:val="0"/>
          <w:divBdr>
            <w:top w:val="none" w:sz="0" w:space="0" w:color="auto"/>
            <w:left w:val="none" w:sz="0" w:space="0" w:color="auto"/>
            <w:bottom w:val="none" w:sz="0" w:space="0" w:color="auto"/>
            <w:right w:val="none" w:sz="0" w:space="0" w:color="auto"/>
          </w:divBdr>
        </w:div>
        <w:div w:id="721633251">
          <w:marLeft w:val="0"/>
          <w:marRight w:val="0"/>
          <w:marTop w:val="0"/>
          <w:marBottom w:val="0"/>
          <w:divBdr>
            <w:top w:val="none" w:sz="0" w:space="0" w:color="auto"/>
            <w:left w:val="none" w:sz="0" w:space="0" w:color="auto"/>
            <w:bottom w:val="none" w:sz="0" w:space="0" w:color="auto"/>
            <w:right w:val="none" w:sz="0" w:space="0" w:color="auto"/>
          </w:divBdr>
        </w:div>
        <w:div w:id="2144275815">
          <w:marLeft w:val="0"/>
          <w:marRight w:val="0"/>
          <w:marTop w:val="0"/>
          <w:marBottom w:val="0"/>
          <w:divBdr>
            <w:top w:val="none" w:sz="0" w:space="0" w:color="auto"/>
            <w:left w:val="none" w:sz="0" w:space="0" w:color="auto"/>
            <w:bottom w:val="none" w:sz="0" w:space="0" w:color="auto"/>
            <w:right w:val="none" w:sz="0" w:space="0" w:color="auto"/>
          </w:divBdr>
        </w:div>
        <w:div w:id="659885778">
          <w:marLeft w:val="0"/>
          <w:marRight w:val="0"/>
          <w:marTop w:val="0"/>
          <w:marBottom w:val="0"/>
          <w:divBdr>
            <w:top w:val="none" w:sz="0" w:space="0" w:color="auto"/>
            <w:left w:val="none" w:sz="0" w:space="0" w:color="auto"/>
            <w:bottom w:val="none" w:sz="0" w:space="0" w:color="auto"/>
            <w:right w:val="none" w:sz="0" w:space="0" w:color="auto"/>
          </w:divBdr>
        </w:div>
        <w:div w:id="643434983">
          <w:marLeft w:val="0"/>
          <w:marRight w:val="0"/>
          <w:marTop w:val="0"/>
          <w:marBottom w:val="0"/>
          <w:divBdr>
            <w:top w:val="none" w:sz="0" w:space="0" w:color="auto"/>
            <w:left w:val="none" w:sz="0" w:space="0" w:color="auto"/>
            <w:bottom w:val="none" w:sz="0" w:space="0" w:color="auto"/>
            <w:right w:val="none" w:sz="0" w:space="0" w:color="auto"/>
          </w:divBdr>
        </w:div>
        <w:div w:id="1870486617">
          <w:marLeft w:val="0"/>
          <w:marRight w:val="0"/>
          <w:marTop w:val="0"/>
          <w:marBottom w:val="0"/>
          <w:divBdr>
            <w:top w:val="none" w:sz="0" w:space="0" w:color="auto"/>
            <w:left w:val="none" w:sz="0" w:space="0" w:color="auto"/>
            <w:bottom w:val="none" w:sz="0" w:space="0" w:color="auto"/>
            <w:right w:val="none" w:sz="0" w:space="0" w:color="auto"/>
          </w:divBdr>
        </w:div>
        <w:div w:id="1945072493">
          <w:marLeft w:val="0"/>
          <w:marRight w:val="0"/>
          <w:marTop w:val="0"/>
          <w:marBottom w:val="0"/>
          <w:divBdr>
            <w:top w:val="none" w:sz="0" w:space="0" w:color="auto"/>
            <w:left w:val="none" w:sz="0" w:space="0" w:color="auto"/>
            <w:bottom w:val="none" w:sz="0" w:space="0" w:color="auto"/>
            <w:right w:val="none" w:sz="0" w:space="0" w:color="auto"/>
          </w:divBdr>
        </w:div>
        <w:div w:id="957906896">
          <w:marLeft w:val="0"/>
          <w:marRight w:val="0"/>
          <w:marTop w:val="0"/>
          <w:marBottom w:val="0"/>
          <w:divBdr>
            <w:top w:val="none" w:sz="0" w:space="0" w:color="auto"/>
            <w:left w:val="none" w:sz="0" w:space="0" w:color="auto"/>
            <w:bottom w:val="none" w:sz="0" w:space="0" w:color="auto"/>
            <w:right w:val="none" w:sz="0" w:space="0" w:color="auto"/>
          </w:divBdr>
        </w:div>
        <w:div w:id="240992262">
          <w:marLeft w:val="0"/>
          <w:marRight w:val="0"/>
          <w:marTop w:val="0"/>
          <w:marBottom w:val="0"/>
          <w:divBdr>
            <w:top w:val="none" w:sz="0" w:space="0" w:color="auto"/>
            <w:left w:val="none" w:sz="0" w:space="0" w:color="auto"/>
            <w:bottom w:val="none" w:sz="0" w:space="0" w:color="auto"/>
            <w:right w:val="none" w:sz="0" w:space="0" w:color="auto"/>
          </w:divBdr>
        </w:div>
        <w:div w:id="1204634561">
          <w:marLeft w:val="0"/>
          <w:marRight w:val="0"/>
          <w:marTop w:val="0"/>
          <w:marBottom w:val="0"/>
          <w:divBdr>
            <w:top w:val="none" w:sz="0" w:space="0" w:color="auto"/>
            <w:left w:val="none" w:sz="0" w:space="0" w:color="auto"/>
            <w:bottom w:val="none" w:sz="0" w:space="0" w:color="auto"/>
            <w:right w:val="none" w:sz="0" w:space="0" w:color="auto"/>
          </w:divBdr>
        </w:div>
        <w:div w:id="1862084317">
          <w:marLeft w:val="0"/>
          <w:marRight w:val="0"/>
          <w:marTop w:val="0"/>
          <w:marBottom w:val="0"/>
          <w:divBdr>
            <w:top w:val="none" w:sz="0" w:space="0" w:color="auto"/>
            <w:left w:val="none" w:sz="0" w:space="0" w:color="auto"/>
            <w:bottom w:val="none" w:sz="0" w:space="0" w:color="auto"/>
            <w:right w:val="none" w:sz="0" w:space="0" w:color="auto"/>
          </w:divBdr>
        </w:div>
        <w:div w:id="220137557">
          <w:marLeft w:val="0"/>
          <w:marRight w:val="0"/>
          <w:marTop w:val="0"/>
          <w:marBottom w:val="0"/>
          <w:divBdr>
            <w:top w:val="none" w:sz="0" w:space="0" w:color="auto"/>
            <w:left w:val="none" w:sz="0" w:space="0" w:color="auto"/>
            <w:bottom w:val="none" w:sz="0" w:space="0" w:color="auto"/>
            <w:right w:val="none" w:sz="0" w:space="0" w:color="auto"/>
          </w:divBdr>
        </w:div>
        <w:div w:id="903955271">
          <w:marLeft w:val="0"/>
          <w:marRight w:val="0"/>
          <w:marTop w:val="0"/>
          <w:marBottom w:val="0"/>
          <w:divBdr>
            <w:top w:val="none" w:sz="0" w:space="0" w:color="auto"/>
            <w:left w:val="none" w:sz="0" w:space="0" w:color="auto"/>
            <w:bottom w:val="none" w:sz="0" w:space="0" w:color="auto"/>
            <w:right w:val="none" w:sz="0" w:space="0" w:color="auto"/>
          </w:divBdr>
        </w:div>
        <w:div w:id="503054929">
          <w:marLeft w:val="0"/>
          <w:marRight w:val="0"/>
          <w:marTop w:val="0"/>
          <w:marBottom w:val="0"/>
          <w:divBdr>
            <w:top w:val="none" w:sz="0" w:space="0" w:color="auto"/>
            <w:left w:val="none" w:sz="0" w:space="0" w:color="auto"/>
            <w:bottom w:val="none" w:sz="0" w:space="0" w:color="auto"/>
            <w:right w:val="none" w:sz="0" w:space="0" w:color="auto"/>
          </w:divBdr>
        </w:div>
        <w:div w:id="1980375183">
          <w:marLeft w:val="0"/>
          <w:marRight w:val="0"/>
          <w:marTop w:val="0"/>
          <w:marBottom w:val="0"/>
          <w:divBdr>
            <w:top w:val="none" w:sz="0" w:space="0" w:color="auto"/>
            <w:left w:val="none" w:sz="0" w:space="0" w:color="auto"/>
            <w:bottom w:val="none" w:sz="0" w:space="0" w:color="auto"/>
            <w:right w:val="none" w:sz="0" w:space="0" w:color="auto"/>
          </w:divBdr>
        </w:div>
        <w:div w:id="745759891">
          <w:marLeft w:val="0"/>
          <w:marRight w:val="0"/>
          <w:marTop w:val="0"/>
          <w:marBottom w:val="0"/>
          <w:divBdr>
            <w:top w:val="none" w:sz="0" w:space="0" w:color="auto"/>
            <w:left w:val="none" w:sz="0" w:space="0" w:color="auto"/>
            <w:bottom w:val="none" w:sz="0" w:space="0" w:color="auto"/>
            <w:right w:val="none" w:sz="0" w:space="0" w:color="auto"/>
          </w:divBdr>
        </w:div>
        <w:div w:id="7559766">
          <w:marLeft w:val="0"/>
          <w:marRight w:val="0"/>
          <w:marTop w:val="0"/>
          <w:marBottom w:val="0"/>
          <w:divBdr>
            <w:top w:val="none" w:sz="0" w:space="0" w:color="auto"/>
            <w:left w:val="none" w:sz="0" w:space="0" w:color="auto"/>
            <w:bottom w:val="none" w:sz="0" w:space="0" w:color="auto"/>
            <w:right w:val="none" w:sz="0" w:space="0" w:color="auto"/>
          </w:divBdr>
        </w:div>
        <w:div w:id="734934401">
          <w:marLeft w:val="0"/>
          <w:marRight w:val="0"/>
          <w:marTop w:val="0"/>
          <w:marBottom w:val="0"/>
          <w:divBdr>
            <w:top w:val="none" w:sz="0" w:space="0" w:color="auto"/>
            <w:left w:val="none" w:sz="0" w:space="0" w:color="auto"/>
            <w:bottom w:val="none" w:sz="0" w:space="0" w:color="auto"/>
            <w:right w:val="none" w:sz="0" w:space="0" w:color="auto"/>
          </w:divBdr>
        </w:div>
        <w:div w:id="523858689">
          <w:marLeft w:val="0"/>
          <w:marRight w:val="0"/>
          <w:marTop w:val="0"/>
          <w:marBottom w:val="0"/>
          <w:divBdr>
            <w:top w:val="none" w:sz="0" w:space="0" w:color="auto"/>
            <w:left w:val="none" w:sz="0" w:space="0" w:color="auto"/>
            <w:bottom w:val="none" w:sz="0" w:space="0" w:color="auto"/>
            <w:right w:val="none" w:sz="0" w:space="0" w:color="auto"/>
          </w:divBdr>
        </w:div>
        <w:div w:id="340401648">
          <w:marLeft w:val="0"/>
          <w:marRight w:val="0"/>
          <w:marTop w:val="0"/>
          <w:marBottom w:val="0"/>
          <w:divBdr>
            <w:top w:val="none" w:sz="0" w:space="0" w:color="auto"/>
            <w:left w:val="none" w:sz="0" w:space="0" w:color="auto"/>
            <w:bottom w:val="none" w:sz="0" w:space="0" w:color="auto"/>
            <w:right w:val="none" w:sz="0" w:space="0" w:color="auto"/>
          </w:divBdr>
        </w:div>
        <w:div w:id="239676472">
          <w:marLeft w:val="0"/>
          <w:marRight w:val="0"/>
          <w:marTop w:val="0"/>
          <w:marBottom w:val="0"/>
          <w:divBdr>
            <w:top w:val="none" w:sz="0" w:space="0" w:color="auto"/>
            <w:left w:val="none" w:sz="0" w:space="0" w:color="auto"/>
            <w:bottom w:val="none" w:sz="0" w:space="0" w:color="auto"/>
            <w:right w:val="none" w:sz="0" w:space="0" w:color="auto"/>
          </w:divBdr>
        </w:div>
        <w:div w:id="25251293">
          <w:marLeft w:val="0"/>
          <w:marRight w:val="0"/>
          <w:marTop w:val="0"/>
          <w:marBottom w:val="0"/>
          <w:divBdr>
            <w:top w:val="none" w:sz="0" w:space="0" w:color="auto"/>
            <w:left w:val="none" w:sz="0" w:space="0" w:color="auto"/>
            <w:bottom w:val="none" w:sz="0" w:space="0" w:color="auto"/>
            <w:right w:val="none" w:sz="0" w:space="0" w:color="auto"/>
          </w:divBdr>
        </w:div>
        <w:div w:id="1158840144">
          <w:marLeft w:val="0"/>
          <w:marRight w:val="0"/>
          <w:marTop w:val="0"/>
          <w:marBottom w:val="0"/>
          <w:divBdr>
            <w:top w:val="none" w:sz="0" w:space="0" w:color="auto"/>
            <w:left w:val="none" w:sz="0" w:space="0" w:color="auto"/>
            <w:bottom w:val="none" w:sz="0" w:space="0" w:color="auto"/>
            <w:right w:val="none" w:sz="0" w:space="0" w:color="auto"/>
          </w:divBdr>
        </w:div>
        <w:div w:id="1272861026">
          <w:marLeft w:val="0"/>
          <w:marRight w:val="0"/>
          <w:marTop w:val="0"/>
          <w:marBottom w:val="0"/>
          <w:divBdr>
            <w:top w:val="none" w:sz="0" w:space="0" w:color="auto"/>
            <w:left w:val="none" w:sz="0" w:space="0" w:color="auto"/>
            <w:bottom w:val="none" w:sz="0" w:space="0" w:color="auto"/>
            <w:right w:val="none" w:sz="0" w:space="0" w:color="auto"/>
          </w:divBdr>
        </w:div>
        <w:div w:id="797841822">
          <w:marLeft w:val="0"/>
          <w:marRight w:val="0"/>
          <w:marTop w:val="0"/>
          <w:marBottom w:val="0"/>
          <w:divBdr>
            <w:top w:val="none" w:sz="0" w:space="0" w:color="auto"/>
            <w:left w:val="none" w:sz="0" w:space="0" w:color="auto"/>
            <w:bottom w:val="none" w:sz="0" w:space="0" w:color="auto"/>
            <w:right w:val="none" w:sz="0" w:space="0" w:color="auto"/>
          </w:divBdr>
        </w:div>
        <w:div w:id="1154222734">
          <w:marLeft w:val="0"/>
          <w:marRight w:val="0"/>
          <w:marTop w:val="0"/>
          <w:marBottom w:val="0"/>
          <w:divBdr>
            <w:top w:val="none" w:sz="0" w:space="0" w:color="auto"/>
            <w:left w:val="none" w:sz="0" w:space="0" w:color="auto"/>
            <w:bottom w:val="none" w:sz="0" w:space="0" w:color="auto"/>
            <w:right w:val="none" w:sz="0" w:space="0" w:color="auto"/>
          </w:divBdr>
        </w:div>
        <w:div w:id="1988389936">
          <w:marLeft w:val="0"/>
          <w:marRight w:val="0"/>
          <w:marTop w:val="0"/>
          <w:marBottom w:val="0"/>
          <w:divBdr>
            <w:top w:val="none" w:sz="0" w:space="0" w:color="auto"/>
            <w:left w:val="none" w:sz="0" w:space="0" w:color="auto"/>
            <w:bottom w:val="none" w:sz="0" w:space="0" w:color="auto"/>
            <w:right w:val="none" w:sz="0" w:space="0" w:color="auto"/>
          </w:divBdr>
        </w:div>
        <w:div w:id="154034114">
          <w:marLeft w:val="0"/>
          <w:marRight w:val="0"/>
          <w:marTop w:val="0"/>
          <w:marBottom w:val="0"/>
          <w:divBdr>
            <w:top w:val="none" w:sz="0" w:space="0" w:color="auto"/>
            <w:left w:val="none" w:sz="0" w:space="0" w:color="auto"/>
            <w:bottom w:val="none" w:sz="0" w:space="0" w:color="auto"/>
            <w:right w:val="none" w:sz="0" w:space="0" w:color="auto"/>
          </w:divBdr>
        </w:div>
        <w:div w:id="1069881758">
          <w:marLeft w:val="0"/>
          <w:marRight w:val="0"/>
          <w:marTop w:val="0"/>
          <w:marBottom w:val="0"/>
          <w:divBdr>
            <w:top w:val="none" w:sz="0" w:space="0" w:color="auto"/>
            <w:left w:val="none" w:sz="0" w:space="0" w:color="auto"/>
            <w:bottom w:val="none" w:sz="0" w:space="0" w:color="auto"/>
            <w:right w:val="none" w:sz="0" w:space="0" w:color="auto"/>
          </w:divBdr>
        </w:div>
        <w:div w:id="1190945378">
          <w:marLeft w:val="0"/>
          <w:marRight w:val="0"/>
          <w:marTop w:val="0"/>
          <w:marBottom w:val="0"/>
          <w:divBdr>
            <w:top w:val="none" w:sz="0" w:space="0" w:color="auto"/>
            <w:left w:val="none" w:sz="0" w:space="0" w:color="auto"/>
            <w:bottom w:val="none" w:sz="0" w:space="0" w:color="auto"/>
            <w:right w:val="none" w:sz="0" w:space="0" w:color="auto"/>
          </w:divBdr>
        </w:div>
        <w:div w:id="1821723889">
          <w:marLeft w:val="0"/>
          <w:marRight w:val="0"/>
          <w:marTop w:val="0"/>
          <w:marBottom w:val="0"/>
          <w:divBdr>
            <w:top w:val="none" w:sz="0" w:space="0" w:color="auto"/>
            <w:left w:val="none" w:sz="0" w:space="0" w:color="auto"/>
            <w:bottom w:val="none" w:sz="0" w:space="0" w:color="auto"/>
            <w:right w:val="none" w:sz="0" w:space="0" w:color="auto"/>
          </w:divBdr>
        </w:div>
        <w:div w:id="1707872381">
          <w:marLeft w:val="0"/>
          <w:marRight w:val="0"/>
          <w:marTop w:val="0"/>
          <w:marBottom w:val="0"/>
          <w:divBdr>
            <w:top w:val="none" w:sz="0" w:space="0" w:color="auto"/>
            <w:left w:val="none" w:sz="0" w:space="0" w:color="auto"/>
            <w:bottom w:val="none" w:sz="0" w:space="0" w:color="auto"/>
            <w:right w:val="none" w:sz="0" w:space="0" w:color="auto"/>
          </w:divBdr>
        </w:div>
        <w:div w:id="173690376">
          <w:marLeft w:val="0"/>
          <w:marRight w:val="0"/>
          <w:marTop w:val="0"/>
          <w:marBottom w:val="0"/>
          <w:divBdr>
            <w:top w:val="none" w:sz="0" w:space="0" w:color="auto"/>
            <w:left w:val="none" w:sz="0" w:space="0" w:color="auto"/>
            <w:bottom w:val="none" w:sz="0" w:space="0" w:color="auto"/>
            <w:right w:val="none" w:sz="0" w:space="0" w:color="auto"/>
          </w:divBdr>
        </w:div>
        <w:div w:id="900868396">
          <w:marLeft w:val="0"/>
          <w:marRight w:val="0"/>
          <w:marTop w:val="0"/>
          <w:marBottom w:val="0"/>
          <w:divBdr>
            <w:top w:val="none" w:sz="0" w:space="0" w:color="auto"/>
            <w:left w:val="none" w:sz="0" w:space="0" w:color="auto"/>
            <w:bottom w:val="none" w:sz="0" w:space="0" w:color="auto"/>
            <w:right w:val="none" w:sz="0" w:space="0" w:color="auto"/>
          </w:divBdr>
        </w:div>
        <w:div w:id="183059902">
          <w:marLeft w:val="0"/>
          <w:marRight w:val="0"/>
          <w:marTop w:val="0"/>
          <w:marBottom w:val="0"/>
          <w:divBdr>
            <w:top w:val="none" w:sz="0" w:space="0" w:color="auto"/>
            <w:left w:val="none" w:sz="0" w:space="0" w:color="auto"/>
            <w:bottom w:val="none" w:sz="0" w:space="0" w:color="auto"/>
            <w:right w:val="none" w:sz="0" w:space="0" w:color="auto"/>
          </w:divBdr>
        </w:div>
        <w:div w:id="367993466">
          <w:marLeft w:val="0"/>
          <w:marRight w:val="0"/>
          <w:marTop w:val="0"/>
          <w:marBottom w:val="0"/>
          <w:divBdr>
            <w:top w:val="none" w:sz="0" w:space="0" w:color="auto"/>
            <w:left w:val="none" w:sz="0" w:space="0" w:color="auto"/>
            <w:bottom w:val="none" w:sz="0" w:space="0" w:color="auto"/>
            <w:right w:val="none" w:sz="0" w:space="0" w:color="auto"/>
          </w:divBdr>
        </w:div>
        <w:div w:id="610623348">
          <w:marLeft w:val="0"/>
          <w:marRight w:val="0"/>
          <w:marTop w:val="0"/>
          <w:marBottom w:val="0"/>
          <w:divBdr>
            <w:top w:val="none" w:sz="0" w:space="0" w:color="auto"/>
            <w:left w:val="none" w:sz="0" w:space="0" w:color="auto"/>
            <w:bottom w:val="none" w:sz="0" w:space="0" w:color="auto"/>
            <w:right w:val="none" w:sz="0" w:space="0" w:color="auto"/>
          </w:divBdr>
        </w:div>
        <w:div w:id="331417017">
          <w:marLeft w:val="0"/>
          <w:marRight w:val="0"/>
          <w:marTop w:val="0"/>
          <w:marBottom w:val="0"/>
          <w:divBdr>
            <w:top w:val="none" w:sz="0" w:space="0" w:color="auto"/>
            <w:left w:val="none" w:sz="0" w:space="0" w:color="auto"/>
            <w:bottom w:val="none" w:sz="0" w:space="0" w:color="auto"/>
            <w:right w:val="none" w:sz="0" w:space="0" w:color="auto"/>
          </w:divBdr>
        </w:div>
        <w:div w:id="636882676">
          <w:marLeft w:val="0"/>
          <w:marRight w:val="0"/>
          <w:marTop w:val="0"/>
          <w:marBottom w:val="0"/>
          <w:divBdr>
            <w:top w:val="none" w:sz="0" w:space="0" w:color="auto"/>
            <w:left w:val="none" w:sz="0" w:space="0" w:color="auto"/>
            <w:bottom w:val="none" w:sz="0" w:space="0" w:color="auto"/>
            <w:right w:val="none" w:sz="0" w:space="0" w:color="auto"/>
          </w:divBdr>
        </w:div>
        <w:div w:id="616253009">
          <w:marLeft w:val="0"/>
          <w:marRight w:val="0"/>
          <w:marTop w:val="0"/>
          <w:marBottom w:val="0"/>
          <w:divBdr>
            <w:top w:val="none" w:sz="0" w:space="0" w:color="auto"/>
            <w:left w:val="none" w:sz="0" w:space="0" w:color="auto"/>
            <w:bottom w:val="none" w:sz="0" w:space="0" w:color="auto"/>
            <w:right w:val="none" w:sz="0" w:space="0" w:color="auto"/>
          </w:divBdr>
        </w:div>
        <w:div w:id="818495302">
          <w:marLeft w:val="0"/>
          <w:marRight w:val="0"/>
          <w:marTop w:val="0"/>
          <w:marBottom w:val="0"/>
          <w:divBdr>
            <w:top w:val="none" w:sz="0" w:space="0" w:color="auto"/>
            <w:left w:val="none" w:sz="0" w:space="0" w:color="auto"/>
            <w:bottom w:val="none" w:sz="0" w:space="0" w:color="auto"/>
            <w:right w:val="none" w:sz="0" w:space="0" w:color="auto"/>
          </w:divBdr>
        </w:div>
        <w:div w:id="172646935">
          <w:marLeft w:val="0"/>
          <w:marRight w:val="0"/>
          <w:marTop w:val="0"/>
          <w:marBottom w:val="0"/>
          <w:divBdr>
            <w:top w:val="none" w:sz="0" w:space="0" w:color="auto"/>
            <w:left w:val="none" w:sz="0" w:space="0" w:color="auto"/>
            <w:bottom w:val="none" w:sz="0" w:space="0" w:color="auto"/>
            <w:right w:val="none" w:sz="0" w:space="0" w:color="auto"/>
          </w:divBdr>
        </w:div>
        <w:div w:id="646782514">
          <w:marLeft w:val="0"/>
          <w:marRight w:val="0"/>
          <w:marTop w:val="0"/>
          <w:marBottom w:val="0"/>
          <w:divBdr>
            <w:top w:val="none" w:sz="0" w:space="0" w:color="auto"/>
            <w:left w:val="none" w:sz="0" w:space="0" w:color="auto"/>
            <w:bottom w:val="none" w:sz="0" w:space="0" w:color="auto"/>
            <w:right w:val="none" w:sz="0" w:space="0" w:color="auto"/>
          </w:divBdr>
        </w:div>
        <w:div w:id="1947344437">
          <w:marLeft w:val="0"/>
          <w:marRight w:val="0"/>
          <w:marTop w:val="0"/>
          <w:marBottom w:val="0"/>
          <w:divBdr>
            <w:top w:val="none" w:sz="0" w:space="0" w:color="auto"/>
            <w:left w:val="none" w:sz="0" w:space="0" w:color="auto"/>
            <w:bottom w:val="none" w:sz="0" w:space="0" w:color="auto"/>
            <w:right w:val="none" w:sz="0" w:space="0" w:color="auto"/>
          </w:divBdr>
        </w:div>
      </w:divsChild>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49964164">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32285746">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image" Target="media/image5.emf"/><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image" Target="media/image4.emf"/><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theme" Target="theme/theme1.xml"/><Relationship Id="rId10" Type="http://schemas.openxmlformats.org/officeDocument/2006/relationships/hyperlink" Target="http://www.ypfb.gob.bo" TargetMode="Externa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6BA695-ED8D-4CA4-ABA6-69104A7D2D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187</TotalTime>
  <Pages>67</Pages>
  <Words>20534</Words>
  <Characters>112941</Characters>
  <Application>Microsoft Office Word</Application>
  <DocSecurity>0</DocSecurity>
  <Lines>941</Lines>
  <Paragraphs>266</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133209</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Jaime Toro Liendo</cp:lastModifiedBy>
  <cp:revision>33</cp:revision>
  <cp:lastPrinted>2019-03-18T23:11:00Z</cp:lastPrinted>
  <dcterms:created xsi:type="dcterms:W3CDTF">2019-02-22T19:19:00Z</dcterms:created>
  <dcterms:modified xsi:type="dcterms:W3CDTF">2019-03-18T23:19:00Z</dcterms:modified>
</cp:coreProperties>
</file>