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30168" w:rsidRDefault="0063016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30168" w:rsidRDefault="00630168" w:rsidP="00B8304E">
                            <w:pPr>
                              <w:ind w:left="142"/>
                              <w:jc w:val="center"/>
                              <w:rPr>
                                <w:rFonts w:ascii="Verdana" w:hAnsi="Verdana"/>
                                <w:b/>
                              </w:rPr>
                            </w:pPr>
                          </w:p>
                          <w:p w:rsidR="00630168" w:rsidRDefault="0063016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30168" w:rsidRPr="00103622" w:rsidRDefault="00630168" w:rsidP="00B8304E">
                            <w:pPr>
                              <w:ind w:left="142"/>
                              <w:jc w:val="center"/>
                              <w:rPr>
                                <w:rFonts w:ascii="Century Gothic" w:hAnsi="Century Gothic" w:cs="Arial"/>
                                <w:b/>
                                <w:sz w:val="32"/>
                                <w:szCs w:val="32"/>
                                <w:lang w:val="es-MX"/>
                              </w:rPr>
                            </w:pPr>
                          </w:p>
                          <w:p w:rsidR="00630168" w:rsidRPr="00103622" w:rsidRDefault="0063016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30168" w:rsidRDefault="0063016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30168" w:rsidRDefault="00630168" w:rsidP="00B8304E">
                            <w:pPr>
                              <w:jc w:val="center"/>
                              <w:rPr>
                                <w:rFonts w:ascii="Century Gothic" w:hAnsi="Century Gothic" w:cs="Arial"/>
                                <w:b/>
                                <w:sz w:val="28"/>
                                <w:szCs w:val="32"/>
                              </w:rPr>
                            </w:pPr>
                          </w:p>
                          <w:p w:rsidR="00630168" w:rsidRDefault="00630168" w:rsidP="00B8304E">
                            <w:pPr>
                              <w:jc w:val="center"/>
                              <w:rPr>
                                <w:rFonts w:ascii="Century Gothic" w:hAnsi="Century Gothic" w:cs="Arial"/>
                                <w:b/>
                                <w:sz w:val="28"/>
                                <w:szCs w:val="32"/>
                              </w:rPr>
                            </w:pPr>
                          </w:p>
                          <w:p w:rsidR="00630168" w:rsidRPr="00D94CE2" w:rsidRDefault="0063016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30168" w:rsidRPr="00D94CE2" w:rsidRDefault="0063016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30168" w:rsidRPr="00F40D69" w:rsidRDefault="00630168" w:rsidP="00B8304E">
                            <w:pPr>
                              <w:ind w:left="142"/>
                              <w:jc w:val="center"/>
                              <w:rPr>
                                <w:rFonts w:ascii="Century Gothic" w:hAnsi="Century Gothic" w:cs="Arial"/>
                                <w:b/>
                                <w:sz w:val="28"/>
                                <w:szCs w:val="28"/>
                              </w:rPr>
                            </w:pPr>
                          </w:p>
                          <w:p w:rsidR="00630168" w:rsidRPr="00103622" w:rsidRDefault="0063016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30168" w:rsidRPr="005F6C94" w:rsidRDefault="00630168" w:rsidP="00B8304E">
                            <w:pPr>
                              <w:ind w:left="142"/>
                              <w:rPr>
                                <w:rFonts w:ascii="Century Gothic" w:hAnsi="Century Gothic"/>
                                <w:b/>
                                <w:sz w:val="28"/>
                                <w:szCs w:val="28"/>
                                <w:lang w:val="es-MX"/>
                              </w:rPr>
                            </w:pPr>
                          </w:p>
                          <w:p w:rsidR="00630168" w:rsidRPr="00D94CE2" w:rsidRDefault="00630168"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95AAD">
                              <w:rPr>
                                <w:rFonts w:ascii="Century Gothic" w:hAnsi="Century Gothic" w:cs="Century Gothic"/>
                                <w:b/>
                                <w:bCs/>
                                <w:color w:val="FF0000"/>
                                <w:sz w:val="28"/>
                                <w:szCs w:val="28"/>
                              </w:rPr>
                              <w:t>SERVICIO DE MUD LOGGING PARA LA PERFORACIÓN DEL POZO YRA-X1</w:t>
                            </w:r>
                          </w:p>
                          <w:p w:rsidR="00630168" w:rsidRPr="00D94CE2" w:rsidRDefault="00630168" w:rsidP="00B8304E">
                            <w:pPr>
                              <w:jc w:val="center"/>
                              <w:rPr>
                                <w:rFonts w:ascii="Century Gothic" w:hAnsi="Century Gothic" w:cs="Century Gothic"/>
                                <w:b/>
                                <w:bCs/>
                                <w:color w:val="FF0000"/>
                                <w:sz w:val="28"/>
                                <w:szCs w:val="28"/>
                              </w:rPr>
                            </w:pPr>
                          </w:p>
                          <w:p w:rsidR="00630168" w:rsidRPr="00D94CE2" w:rsidRDefault="00630168"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95AAD">
                              <w:rPr>
                                <w:rFonts w:ascii="Century Gothic" w:hAnsi="Century Gothic" w:cs="Century Gothic"/>
                                <w:b/>
                                <w:bCs/>
                                <w:color w:val="FF0000"/>
                                <w:sz w:val="28"/>
                                <w:szCs w:val="28"/>
                              </w:rPr>
                              <w:t>DCO-CDL-GNEE-60-19</w:t>
                            </w:r>
                          </w:p>
                          <w:p w:rsidR="00630168" w:rsidRPr="00D94CE2" w:rsidRDefault="00630168" w:rsidP="00B8304E">
                            <w:pPr>
                              <w:jc w:val="center"/>
                              <w:rPr>
                                <w:rFonts w:ascii="Century Gothic" w:hAnsi="Century Gothic" w:cs="Century Gothic"/>
                                <w:b/>
                                <w:bCs/>
                                <w:color w:val="FF0000"/>
                                <w:sz w:val="28"/>
                                <w:szCs w:val="28"/>
                              </w:rPr>
                            </w:pPr>
                          </w:p>
                          <w:p w:rsidR="00630168" w:rsidRPr="00103622" w:rsidRDefault="00630168" w:rsidP="00B8304E">
                            <w:pPr>
                              <w:jc w:val="center"/>
                              <w:rPr>
                                <w:rFonts w:ascii="Century Gothic" w:hAnsi="Century Gothic"/>
                                <w:sz w:val="32"/>
                                <w:szCs w:val="32"/>
                                <w:lang w:val="es-ES_tradnl"/>
                              </w:rPr>
                            </w:pPr>
                            <w:r w:rsidRPr="00A95AAD">
                              <w:rPr>
                                <w:rFonts w:ascii="Century Gothic" w:hAnsi="Century Gothic" w:cs="Century Gothic"/>
                                <w:b/>
                                <w:bCs/>
                                <w:color w:val="FF0000"/>
                                <w:sz w:val="28"/>
                                <w:szCs w:val="28"/>
                              </w:rPr>
                              <w:t>(</w:t>
                            </w:r>
                            <w:r w:rsidR="00A61552">
                              <w:rPr>
                                <w:rFonts w:ascii="Century Gothic" w:hAnsi="Century Gothic" w:cs="Century Gothic"/>
                                <w:b/>
                                <w:bCs/>
                                <w:color w:val="FF0000"/>
                                <w:sz w:val="28"/>
                                <w:szCs w:val="28"/>
                              </w:rPr>
                              <w:t>Segunda</w:t>
                            </w:r>
                            <w:r w:rsidRPr="00A95AAD">
                              <w:rPr>
                                <w:rFonts w:ascii="Century Gothic" w:hAnsi="Century Gothic" w:cs="Century Gothic"/>
                                <w:b/>
                                <w:bCs/>
                                <w:color w:val="FF0000"/>
                                <w:sz w:val="28"/>
                                <w:szCs w:val="28"/>
                              </w:rPr>
                              <w:t xml:space="preserve"> Convocatoria)</w:t>
                            </w:r>
                          </w:p>
                          <w:p w:rsidR="00630168" w:rsidRPr="00103622" w:rsidRDefault="00630168" w:rsidP="00B8304E">
                            <w:pPr>
                              <w:ind w:right="930"/>
                              <w:jc w:val="center"/>
                              <w:rPr>
                                <w:rFonts w:ascii="Century Gothic" w:hAnsi="Century Gothic"/>
                                <w:sz w:val="32"/>
                                <w:szCs w:val="32"/>
                                <w:lang w:val="es-ES_tradnl"/>
                              </w:rPr>
                            </w:pPr>
                          </w:p>
                          <w:p w:rsidR="00630168" w:rsidRPr="00103622" w:rsidRDefault="00630168" w:rsidP="00B8304E">
                            <w:pPr>
                              <w:ind w:right="930"/>
                              <w:jc w:val="center"/>
                              <w:rPr>
                                <w:rFonts w:ascii="Century Gothic" w:hAnsi="Century Gothic"/>
                                <w:sz w:val="32"/>
                                <w:szCs w:val="32"/>
                                <w:lang w:val="es-ES_tradnl"/>
                              </w:rPr>
                            </w:pPr>
                          </w:p>
                          <w:p w:rsidR="00630168" w:rsidRDefault="00630168" w:rsidP="00B8304E">
                            <w:pPr>
                              <w:ind w:right="930"/>
                              <w:jc w:val="center"/>
                              <w:rPr>
                                <w:rFonts w:ascii="Century Gothic" w:hAnsi="Century Gothic"/>
                                <w:lang w:val="es-ES_tradnl"/>
                              </w:rPr>
                            </w:pPr>
                          </w:p>
                          <w:p w:rsidR="00630168" w:rsidRPr="009C5A35" w:rsidRDefault="00630168"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630168" w:rsidRDefault="0063016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30168" w:rsidRDefault="00630168" w:rsidP="00B8304E">
                      <w:pPr>
                        <w:ind w:left="142"/>
                        <w:jc w:val="center"/>
                        <w:rPr>
                          <w:rFonts w:ascii="Verdana" w:hAnsi="Verdana"/>
                          <w:b/>
                        </w:rPr>
                      </w:pPr>
                    </w:p>
                    <w:p w:rsidR="00630168" w:rsidRDefault="0063016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30168" w:rsidRPr="00103622" w:rsidRDefault="00630168" w:rsidP="00B8304E">
                      <w:pPr>
                        <w:ind w:left="142"/>
                        <w:jc w:val="center"/>
                        <w:rPr>
                          <w:rFonts w:ascii="Century Gothic" w:hAnsi="Century Gothic" w:cs="Arial"/>
                          <w:b/>
                          <w:sz w:val="32"/>
                          <w:szCs w:val="32"/>
                          <w:lang w:val="es-MX"/>
                        </w:rPr>
                      </w:pPr>
                    </w:p>
                    <w:p w:rsidR="00630168" w:rsidRPr="00103622" w:rsidRDefault="0063016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30168" w:rsidRDefault="0063016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30168" w:rsidRDefault="00630168" w:rsidP="00B8304E">
                      <w:pPr>
                        <w:jc w:val="center"/>
                        <w:rPr>
                          <w:rFonts w:ascii="Century Gothic" w:hAnsi="Century Gothic" w:cs="Arial"/>
                          <w:b/>
                          <w:sz w:val="28"/>
                          <w:szCs w:val="32"/>
                        </w:rPr>
                      </w:pPr>
                    </w:p>
                    <w:p w:rsidR="00630168" w:rsidRDefault="00630168" w:rsidP="00B8304E">
                      <w:pPr>
                        <w:jc w:val="center"/>
                        <w:rPr>
                          <w:rFonts w:ascii="Century Gothic" w:hAnsi="Century Gothic" w:cs="Arial"/>
                          <w:b/>
                          <w:sz w:val="28"/>
                          <w:szCs w:val="32"/>
                        </w:rPr>
                      </w:pPr>
                    </w:p>
                    <w:p w:rsidR="00630168" w:rsidRPr="00D94CE2" w:rsidRDefault="0063016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30168" w:rsidRPr="00D94CE2" w:rsidRDefault="0063016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30168" w:rsidRPr="00F40D69" w:rsidRDefault="00630168" w:rsidP="00B8304E">
                      <w:pPr>
                        <w:ind w:left="142"/>
                        <w:jc w:val="center"/>
                        <w:rPr>
                          <w:rFonts w:ascii="Century Gothic" w:hAnsi="Century Gothic" w:cs="Arial"/>
                          <w:b/>
                          <w:sz w:val="28"/>
                          <w:szCs w:val="28"/>
                        </w:rPr>
                      </w:pPr>
                    </w:p>
                    <w:p w:rsidR="00630168" w:rsidRPr="00103622" w:rsidRDefault="0063016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30168" w:rsidRPr="005F6C94" w:rsidRDefault="00630168" w:rsidP="00B8304E">
                      <w:pPr>
                        <w:ind w:left="142"/>
                        <w:rPr>
                          <w:rFonts w:ascii="Century Gothic" w:hAnsi="Century Gothic"/>
                          <w:b/>
                          <w:sz w:val="28"/>
                          <w:szCs w:val="28"/>
                          <w:lang w:val="es-MX"/>
                        </w:rPr>
                      </w:pPr>
                    </w:p>
                    <w:p w:rsidR="00630168" w:rsidRPr="00D94CE2" w:rsidRDefault="00630168"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95AAD">
                        <w:rPr>
                          <w:rFonts w:ascii="Century Gothic" w:hAnsi="Century Gothic" w:cs="Century Gothic"/>
                          <w:b/>
                          <w:bCs/>
                          <w:color w:val="FF0000"/>
                          <w:sz w:val="28"/>
                          <w:szCs w:val="28"/>
                        </w:rPr>
                        <w:t>SERVICIO DE MUD LOGGING PARA LA PERFORACIÓN DEL POZO YRA-X1</w:t>
                      </w:r>
                    </w:p>
                    <w:p w:rsidR="00630168" w:rsidRPr="00D94CE2" w:rsidRDefault="00630168" w:rsidP="00B8304E">
                      <w:pPr>
                        <w:jc w:val="center"/>
                        <w:rPr>
                          <w:rFonts w:ascii="Century Gothic" w:hAnsi="Century Gothic" w:cs="Century Gothic"/>
                          <w:b/>
                          <w:bCs/>
                          <w:color w:val="FF0000"/>
                          <w:sz w:val="28"/>
                          <w:szCs w:val="28"/>
                        </w:rPr>
                      </w:pPr>
                    </w:p>
                    <w:p w:rsidR="00630168" w:rsidRPr="00D94CE2" w:rsidRDefault="00630168"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95AAD">
                        <w:rPr>
                          <w:rFonts w:ascii="Century Gothic" w:hAnsi="Century Gothic" w:cs="Century Gothic"/>
                          <w:b/>
                          <w:bCs/>
                          <w:color w:val="FF0000"/>
                          <w:sz w:val="28"/>
                          <w:szCs w:val="28"/>
                        </w:rPr>
                        <w:t>DCO-CDL-GNEE-60-19</w:t>
                      </w:r>
                    </w:p>
                    <w:p w:rsidR="00630168" w:rsidRPr="00D94CE2" w:rsidRDefault="00630168" w:rsidP="00B8304E">
                      <w:pPr>
                        <w:jc w:val="center"/>
                        <w:rPr>
                          <w:rFonts w:ascii="Century Gothic" w:hAnsi="Century Gothic" w:cs="Century Gothic"/>
                          <w:b/>
                          <w:bCs/>
                          <w:color w:val="FF0000"/>
                          <w:sz w:val="28"/>
                          <w:szCs w:val="28"/>
                        </w:rPr>
                      </w:pPr>
                    </w:p>
                    <w:p w:rsidR="00630168" w:rsidRPr="00103622" w:rsidRDefault="00630168" w:rsidP="00B8304E">
                      <w:pPr>
                        <w:jc w:val="center"/>
                        <w:rPr>
                          <w:rFonts w:ascii="Century Gothic" w:hAnsi="Century Gothic"/>
                          <w:sz w:val="32"/>
                          <w:szCs w:val="32"/>
                          <w:lang w:val="es-ES_tradnl"/>
                        </w:rPr>
                      </w:pPr>
                      <w:r w:rsidRPr="00A95AAD">
                        <w:rPr>
                          <w:rFonts w:ascii="Century Gothic" w:hAnsi="Century Gothic" w:cs="Century Gothic"/>
                          <w:b/>
                          <w:bCs/>
                          <w:color w:val="FF0000"/>
                          <w:sz w:val="28"/>
                          <w:szCs w:val="28"/>
                        </w:rPr>
                        <w:t>(</w:t>
                      </w:r>
                      <w:r w:rsidR="00A61552">
                        <w:rPr>
                          <w:rFonts w:ascii="Century Gothic" w:hAnsi="Century Gothic" w:cs="Century Gothic"/>
                          <w:b/>
                          <w:bCs/>
                          <w:color w:val="FF0000"/>
                          <w:sz w:val="28"/>
                          <w:szCs w:val="28"/>
                        </w:rPr>
                        <w:t>Segunda</w:t>
                      </w:r>
                      <w:r w:rsidRPr="00A95AAD">
                        <w:rPr>
                          <w:rFonts w:ascii="Century Gothic" w:hAnsi="Century Gothic" w:cs="Century Gothic"/>
                          <w:b/>
                          <w:bCs/>
                          <w:color w:val="FF0000"/>
                          <w:sz w:val="28"/>
                          <w:szCs w:val="28"/>
                        </w:rPr>
                        <w:t xml:space="preserve"> Convocatoria)</w:t>
                      </w:r>
                    </w:p>
                    <w:p w:rsidR="00630168" w:rsidRPr="00103622" w:rsidRDefault="00630168" w:rsidP="00B8304E">
                      <w:pPr>
                        <w:ind w:right="930"/>
                        <w:jc w:val="center"/>
                        <w:rPr>
                          <w:rFonts w:ascii="Century Gothic" w:hAnsi="Century Gothic"/>
                          <w:sz w:val="32"/>
                          <w:szCs w:val="32"/>
                          <w:lang w:val="es-ES_tradnl"/>
                        </w:rPr>
                      </w:pPr>
                    </w:p>
                    <w:p w:rsidR="00630168" w:rsidRPr="00103622" w:rsidRDefault="00630168" w:rsidP="00B8304E">
                      <w:pPr>
                        <w:ind w:right="930"/>
                        <w:jc w:val="center"/>
                        <w:rPr>
                          <w:rFonts w:ascii="Century Gothic" w:hAnsi="Century Gothic"/>
                          <w:sz w:val="32"/>
                          <w:szCs w:val="32"/>
                          <w:lang w:val="es-ES_tradnl"/>
                        </w:rPr>
                      </w:pPr>
                    </w:p>
                    <w:p w:rsidR="00630168" w:rsidRDefault="00630168" w:rsidP="00B8304E">
                      <w:pPr>
                        <w:ind w:right="930"/>
                        <w:jc w:val="center"/>
                        <w:rPr>
                          <w:rFonts w:ascii="Century Gothic" w:hAnsi="Century Gothic"/>
                          <w:lang w:val="es-ES_tradnl"/>
                        </w:rPr>
                      </w:pPr>
                    </w:p>
                    <w:p w:rsidR="00630168" w:rsidRPr="009C5A35" w:rsidRDefault="00630168"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30168" w:rsidRPr="00AD6AF2" w:rsidRDefault="00630168" w:rsidP="00B26F20">
                            <w:pPr>
                              <w:ind w:right="930"/>
                              <w:jc w:val="center"/>
                              <w:rPr>
                                <w:rFonts w:ascii="Century Gothic" w:hAnsi="Century Gothic"/>
                                <w:sz w:val="14"/>
                                <w:lang w:val="es-ES_tradnl"/>
                              </w:rPr>
                            </w:pPr>
                          </w:p>
                          <w:p w:rsidR="00630168" w:rsidRDefault="0063016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630168" w:rsidRPr="00AD6AF2" w:rsidRDefault="0063016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630168" w:rsidRPr="00AD6AF2" w:rsidRDefault="00630168" w:rsidP="00B26F20">
                      <w:pPr>
                        <w:ind w:right="930"/>
                        <w:jc w:val="center"/>
                        <w:rPr>
                          <w:rFonts w:ascii="Century Gothic" w:hAnsi="Century Gothic"/>
                          <w:sz w:val="14"/>
                          <w:lang w:val="es-ES_tradnl"/>
                        </w:rPr>
                      </w:pPr>
                    </w:p>
                    <w:p w:rsidR="00630168" w:rsidRDefault="0063016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630168" w:rsidRPr="00AD6AF2" w:rsidRDefault="0063016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95AAD" w:rsidRDefault="00A95AAD">
      <w:pPr>
        <w:rPr>
          <w:rFonts w:asciiTheme="minorHAnsi" w:hAnsiTheme="minorHAnsi" w:cstheme="minorHAnsi"/>
          <w:b/>
          <w:sz w:val="22"/>
          <w:szCs w:val="22"/>
          <w:lang w:val="es-BO" w:eastAsia="es-BO"/>
        </w:rPr>
      </w:pPr>
      <w:r>
        <w:rPr>
          <w:rFonts w:asciiTheme="minorHAnsi" w:hAnsiTheme="minorHAnsi" w:cstheme="minorHAnsi"/>
          <w:b/>
        </w:rPr>
        <w:br w:type="page"/>
      </w: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95AAD" w:rsidP="00A95AAD">
            <w:pPr>
              <w:rPr>
                <w:rFonts w:asciiTheme="minorHAnsi" w:eastAsia="Calibri" w:hAnsiTheme="minorHAnsi" w:cstheme="minorHAnsi"/>
                <w:b/>
                <w:i/>
                <w:sz w:val="22"/>
                <w:szCs w:val="22"/>
              </w:rPr>
            </w:pPr>
            <w:r w:rsidRPr="00A95AAD">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95AAD" w:rsidP="00A95AAD">
            <w:pPr>
              <w:rPr>
                <w:rFonts w:asciiTheme="minorHAnsi" w:eastAsia="Calibri" w:hAnsiTheme="minorHAnsi" w:cstheme="minorHAnsi"/>
                <w:b/>
                <w:i/>
                <w:sz w:val="22"/>
                <w:szCs w:val="22"/>
              </w:rPr>
            </w:pPr>
            <w:r w:rsidRPr="00A95AAD">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95AAD" w:rsidP="00A95AAD">
            <w:pPr>
              <w:rPr>
                <w:rFonts w:asciiTheme="minorHAnsi" w:eastAsia="Calibri" w:hAnsiTheme="minorHAnsi" w:cstheme="minorHAnsi"/>
                <w:b/>
                <w:i/>
                <w:sz w:val="22"/>
                <w:szCs w:val="22"/>
              </w:rPr>
            </w:pPr>
            <w:r w:rsidRPr="00A95AAD">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A95AAD" w:rsidP="00480436">
            <w:pPr>
              <w:rPr>
                <w:rFonts w:asciiTheme="minorHAnsi" w:eastAsia="Calibri" w:hAnsiTheme="minorHAnsi" w:cstheme="minorHAnsi"/>
                <w:b/>
                <w:i/>
                <w:sz w:val="22"/>
                <w:szCs w:val="22"/>
              </w:rPr>
            </w:pPr>
            <w:r w:rsidRPr="00A95AAD">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89"/>
        <w:gridCol w:w="1278"/>
        <w:gridCol w:w="28"/>
        <w:gridCol w:w="1048"/>
        <w:gridCol w:w="3574"/>
      </w:tblGrid>
      <w:tr w:rsidR="00CE7B5F" w:rsidRPr="00552079" w:rsidTr="00A95AAD">
        <w:trPr>
          <w:trHeight w:val="410"/>
        </w:trPr>
        <w:tc>
          <w:tcPr>
            <w:tcW w:w="9351"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A95AAD">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64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A95AAD">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80" w:type="dxa"/>
            <w:gridSpan w:val="4"/>
            <w:vAlign w:val="center"/>
          </w:tcPr>
          <w:p w:rsidR="00EE7C79" w:rsidRPr="00365997" w:rsidRDefault="00EE7C79" w:rsidP="0066262B">
            <w:pPr>
              <w:rPr>
                <w:rFonts w:asciiTheme="minorHAnsi" w:hAnsiTheme="minorHAnsi" w:cstheme="minorHAnsi"/>
                <w:sz w:val="22"/>
                <w:szCs w:val="22"/>
              </w:rPr>
            </w:pPr>
            <w:r w:rsidRPr="00276B80">
              <w:rPr>
                <w:rFonts w:asciiTheme="minorHAnsi" w:hAnsiTheme="minorHAnsi" w:cstheme="minorHAnsi"/>
                <w:sz w:val="22"/>
                <w:szCs w:val="22"/>
              </w:rPr>
              <w:t>Fecha:</w:t>
            </w:r>
            <w:r w:rsidR="00A95AAD">
              <w:rPr>
                <w:rFonts w:asciiTheme="minorHAnsi" w:hAnsiTheme="minorHAnsi" w:cstheme="minorHAnsi"/>
                <w:sz w:val="22"/>
                <w:szCs w:val="22"/>
              </w:rPr>
              <w:t xml:space="preserve"> 1</w:t>
            </w:r>
            <w:r w:rsidR="0066262B">
              <w:rPr>
                <w:rFonts w:asciiTheme="minorHAnsi" w:hAnsiTheme="minorHAnsi" w:cstheme="minorHAnsi"/>
                <w:sz w:val="22"/>
                <w:szCs w:val="22"/>
              </w:rPr>
              <w:t>9</w:t>
            </w:r>
            <w:r w:rsidR="00A95AAD">
              <w:rPr>
                <w:rFonts w:asciiTheme="minorHAnsi" w:hAnsiTheme="minorHAnsi" w:cstheme="minorHAnsi"/>
                <w:sz w:val="22"/>
                <w:szCs w:val="22"/>
              </w:rPr>
              <w:t>/03/2019</w:t>
            </w:r>
          </w:p>
        </w:tc>
      </w:tr>
      <w:tr w:rsidR="00EE7C79" w:rsidRPr="00552079" w:rsidTr="00A95AAD">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649" w:type="dxa"/>
          </w:tcPr>
          <w:p w:rsidR="00EE7C79" w:rsidRPr="00552079" w:rsidRDefault="00EE7C79" w:rsidP="00F77699">
            <w:pPr>
              <w:rPr>
                <w:rFonts w:asciiTheme="minorHAnsi" w:hAnsiTheme="minorHAnsi" w:cstheme="minorHAnsi"/>
                <w:sz w:val="22"/>
                <w:szCs w:val="22"/>
              </w:rPr>
            </w:pPr>
          </w:p>
        </w:tc>
      </w:tr>
      <w:tr w:rsidR="00CE7B5F" w:rsidRPr="00552079" w:rsidTr="00A95AAD">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A95AAD">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649" w:type="dxa"/>
            <w:vAlign w:val="center"/>
          </w:tcPr>
          <w:p w:rsidR="00CE7B5F" w:rsidRPr="001C15EE" w:rsidRDefault="007C1F40" w:rsidP="00F77699">
            <w:pPr>
              <w:jc w:val="both"/>
              <w:rPr>
                <w:rFonts w:asciiTheme="minorHAnsi" w:hAnsiTheme="minorHAnsi" w:cstheme="minorHAnsi"/>
                <w:color w:val="000000"/>
                <w:sz w:val="22"/>
                <w:szCs w:val="22"/>
                <w:lang w:val="es-ES_tradnl"/>
              </w:rPr>
            </w:pPr>
            <w:r w:rsidRPr="001C15EE">
              <w:rPr>
                <w:rFonts w:asciiTheme="minorHAnsi" w:hAnsiTheme="minorHAnsi" w:cstheme="minorHAnsi"/>
                <w:color w:val="000000"/>
                <w:sz w:val="22"/>
                <w:szCs w:val="22"/>
                <w:lang w:val="es-ES_tradnl"/>
              </w:rPr>
              <w:t xml:space="preserve"> </w:t>
            </w:r>
            <w:r w:rsidR="00A95AAD">
              <w:rPr>
                <w:rFonts w:ascii="Calibri" w:hAnsi="Calibri" w:cs="Arial"/>
                <w:i/>
                <w:color w:val="FF0000"/>
                <w:sz w:val="16"/>
                <w:szCs w:val="16"/>
              </w:rPr>
              <w:t>(N/A  No aplica)</w:t>
            </w:r>
          </w:p>
        </w:tc>
      </w:tr>
      <w:tr w:rsidR="00CE7B5F" w:rsidRPr="00552079" w:rsidTr="00A95AAD">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649" w:type="dxa"/>
          </w:tcPr>
          <w:p w:rsidR="00CE7B5F" w:rsidRPr="00552079" w:rsidRDefault="00CE7B5F" w:rsidP="00F77699">
            <w:pPr>
              <w:jc w:val="both"/>
              <w:rPr>
                <w:rFonts w:asciiTheme="minorHAnsi" w:hAnsiTheme="minorHAnsi" w:cstheme="minorHAnsi"/>
                <w:sz w:val="22"/>
                <w:szCs w:val="22"/>
              </w:rPr>
            </w:pPr>
          </w:p>
        </w:tc>
      </w:tr>
      <w:tr w:rsidR="00CE7B5F" w:rsidRPr="00552079" w:rsidTr="00A95AAD">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95AA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649" w:type="dxa"/>
            <w:vAlign w:val="center"/>
          </w:tcPr>
          <w:p w:rsidR="00CE7B5F" w:rsidRPr="00405640" w:rsidRDefault="0066262B" w:rsidP="00F77699">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CE7B5F" w:rsidRPr="00552079" w:rsidTr="00A95AAD">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F77699">
            <w:pPr>
              <w:rPr>
                <w:rFonts w:asciiTheme="minorHAnsi" w:hAnsiTheme="minorHAnsi" w:cstheme="minorHAnsi"/>
                <w:sz w:val="22"/>
                <w:szCs w:val="22"/>
              </w:rPr>
            </w:pPr>
          </w:p>
        </w:tc>
        <w:tc>
          <w:tcPr>
            <w:tcW w:w="3649"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A95AAD">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649" w:type="dxa"/>
            <w:vAlign w:val="center"/>
          </w:tcPr>
          <w:p w:rsidR="00CE7B5F" w:rsidRPr="00A95AAD" w:rsidRDefault="0066262B" w:rsidP="00A95AAD">
            <w:pPr>
              <w:jc w:val="both"/>
              <w:rPr>
                <w:rFonts w:ascii="Calibri" w:hAnsi="Calibri" w:cs="Arial"/>
                <w:i/>
                <w:color w:val="FF0000"/>
                <w:sz w:val="16"/>
                <w:szCs w:val="16"/>
              </w:rPr>
            </w:pPr>
            <w:r>
              <w:rPr>
                <w:rFonts w:ascii="Calibri" w:hAnsi="Calibri" w:cs="Arial"/>
                <w:i/>
                <w:color w:val="FF0000"/>
                <w:sz w:val="16"/>
                <w:szCs w:val="16"/>
              </w:rPr>
              <w:t>(N/A  No aplica)</w:t>
            </w:r>
          </w:p>
        </w:tc>
      </w:tr>
      <w:tr w:rsidR="00CE7B5F" w:rsidRPr="00552079" w:rsidTr="00A95AAD">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649"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66262B">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AF624D" w:rsidRDefault="00CE7B5F" w:rsidP="00F77699">
            <w:pPr>
              <w:rPr>
                <w:rFonts w:asciiTheme="minorHAnsi" w:hAnsiTheme="minorHAnsi" w:cstheme="minorHAnsi"/>
                <w:sz w:val="22"/>
                <w:szCs w:val="22"/>
              </w:rPr>
            </w:pPr>
            <w:r w:rsidRPr="00AF624D">
              <w:rPr>
                <w:rFonts w:asciiTheme="minorHAnsi" w:hAnsiTheme="minorHAnsi" w:cstheme="minorHAnsi"/>
                <w:sz w:val="22"/>
                <w:szCs w:val="22"/>
              </w:rPr>
              <w:t>Fecha:</w:t>
            </w:r>
          </w:p>
          <w:p w:rsidR="00CE7B5F" w:rsidRPr="00AF624D" w:rsidRDefault="0066262B" w:rsidP="00F77699">
            <w:pPr>
              <w:rPr>
                <w:rFonts w:asciiTheme="minorHAnsi" w:hAnsiTheme="minorHAnsi" w:cstheme="minorHAnsi"/>
                <w:sz w:val="22"/>
                <w:szCs w:val="22"/>
              </w:rPr>
            </w:pPr>
            <w:r w:rsidRPr="00AF624D">
              <w:rPr>
                <w:rFonts w:asciiTheme="minorHAnsi" w:hAnsiTheme="minorHAnsi" w:cstheme="minorHAnsi"/>
                <w:sz w:val="22"/>
                <w:szCs w:val="22"/>
              </w:rPr>
              <w:t>27/03/2019</w:t>
            </w:r>
          </w:p>
        </w:tc>
        <w:tc>
          <w:tcPr>
            <w:tcW w:w="1088" w:type="dxa"/>
            <w:gridSpan w:val="2"/>
            <w:vAlign w:val="center"/>
          </w:tcPr>
          <w:p w:rsidR="00CE7B5F" w:rsidRPr="00AF624D" w:rsidRDefault="00CE7B5F" w:rsidP="0066262B">
            <w:pPr>
              <w:jc w:val="center"/>
              <w:rPr>
                <w:rFonts w:asciiTheme="minorHAnsi" w:hAnsiTheme="minorHAnsi" w:cstheme="minorHAnsi"/>
                <w:sz w:val="22"/>
                <w:szCs w:val="22"/>
              </w:rPr>
            </w:pPr>
            <w:r w:rsidRPr="00AF624D">
              <w:rPr>
                <w:rFonts w:asciiTheme="minorHAnsi" w:hAnsiTheme="minorHAnsi" w:cstheme="minorHAnsi"/>
                <w:sz w:val="22"/>
                <w:szCs w:val="22"/>
              </w:rPr>
              <w:t>Hasta hora:</w:t>
            </w:r>
          </w:p>
          <w:p w:rsidR="00CE7B5F" w:rsidRPr="00AF624D" w:rsidRDefault="0066262B" w:rsidP="0066262B">
            <w:pPr>
              <w:jc w:val="center"/>
              <w:rPr>
                <w:rFonts w:asciiTheme="minorHAnsi" w:hAnsiTheme="minorHAnsi" w:cstheme="minorHAnsi"/>
                <w:sz w:val="22"/>
                <w:szCs w:val="22"/>
              </w:rPr>
            </w:pPr>
            <w:r w:rsidRPr="00AF624D">
              <w:rPr>
                <w:rFonts w:asciiTheme="minorHAnsi" w:hAnsiTheme="minorHAnsi" w:cstheme="minorHAnsi"/>
                <w:sz w:val="22"/>
                <w:szCs w:val="22"/>
              </w:rPr>
              <w:t>10:30</w:t>
            </w:r>
          </w:p>
        </w:tc>
        <w:tc>
          <w:tcPr>
            <w:tcW w:w="3649" w:type="dxa"/>
          </w:tcPr>
          <w:p w:rsidR="00CE7B5F" w:rsidRPr="00AF624D" w:rsidRDefault="00A95AAD" w:rsidP="00A95AAD">
            <w:pPr>
              <w:jc w:val="both"/>
              <w:rPr>
                <w:rFonts w:ascii="Calibri" w:hAnsi="Calibri" w:cs="Arial"/>
                <w:i/>
                <w:sz w:val="16"/>
                <w:szCs w:val="16"/>
              </w:rPr>
            </w:pPr>
            <w:r w:rsidRPr="00AF624D">
              <w:rPr>
                <w:rFonts w:ascii="Calibri" w:hAnsi="Calibri" w:cs="Arial"/>
                <w:b/>
                <w:sz w:val="16"/>
                <w:szCs w:val="16"/>
              </w:rPr>
              <w:t xml:space="preserve">Lugar: </w:t>
            </w:r>
            <w:r w:rsidRPr="00AF624D">
              <w:rPr>
                <w:rFonts w:ascii="Calibri" w:hAnsi="Calibri" w:cs="Arial"/>
                <w:i/>
                <w:sz w:val="16"/>
                <w:szCs w:val="16"/>
              </w:rPr>
              <w:t>YPFB-Vicepresidencia Nacional de Operaciones - Dirección Regional de Contrataciones, (Edificio Nuevo) ubicado en Av. Doble Vía a la Guardia S/N entre el 3er. Anillo Externo (Av. Mario R. Gutiérrez) y Calle Las Palmas. Santa Cruz de la Sierra – Bolivia</w:t>
            </w:r>
          </w:p>
        </w:tc>
      </w:tr>
      <w:tr w:rsidR="00CE7B5F" w:rsidRPr="00552079" w:rsidTr="0066262B">
        <w:trPr>
          <w:trHeight w:val="64"/>
        </w:trPr>
        <w:tc>
          <w:tcPr>
            <w:tcW w:w="433" w:type="dxa"/>
            <w:vAlign w:val="center"/>
          </w:tcPr>
          <w:p w:rsidR="00CE7B5F" w:rsidRPr="00A95AAD" w:rsidRDefault="00CE7B5F" w:rsidP="00F77699">
            <w:pPr>
              <w:jc w:val="center"/>
              <w:rPr>
                <w:rFonts w:asciiTheme="minorHAnsi" w:hAnsiTheme="minorHAnsi" w:cstheme="minorHAnsi"/>
                <w:sz w:val="16"/>
                <w:szCs w:val="22"/>
              </w:rPr>
            </w:pPr>
          </w:p>
        </w:tc>
        <w:tc>
          <w:tcPr>
            <w:tcW w:w="3038" w:type="dxa"/>
            <w:vAlign w:val="center"/>
          </w:tcPr>
          <w:p w:rsidR="00CE7B5F" w:rsidRPr="00A95AAD" w:rsidRDefault="00CE7B5F" w:rsidP="00F77699">
            <w:pPr>
              <w:rPr>
                <w:rFonts w:asciiTheme="minorHAnsi" w:hAnsiTheme="minorHAnsi" w:cstheme="minorHAnsi"/>
                <w:sz w:val="16"/>
                <w:szCs w:val="22"/>
              </w:rPr>
            </w:pPr>
          </w:p>
        </w:tc>
        <w:tc>
          <w:tcPr>
            <w:tcW w:w="2231" w:type="dxa"/>
            <w:gridSpan w:val="3"/>
            <w:vAlign w:val="center"/>
          </w:tcPr>
          <w:p w:rsidR="00CE7B5F" w:rsidRPr="00AF624D" w:rsidRDefault="00CE7B5F" w:rsidP="0066262B">
            <w:pPr>
              <w:jc w:val="center"/>
              <w:rPr>
                <w:rFonts w:asciiTheme="minorHAnsi" w:hAnsiTheme="minorHAnsi" w:cstheme="minorHAnsi"/>
                <w:sz w:val="16"/>
                <w:szCs w:val="22"/>
              </w:rPr>
            </w:pPr>
          </w:p>
        </w:tc>
        <w:tc>
          <w:tcPr>
            <w:tcW w:w="3649" w:type="dxa"/>
          </w:tcPr>
          <w:p w:rsidR="00CE7B5F" w:rsidRPr="00AF624D" w:rsidRDefault="00CE7B5F" w:rsidP="00F77699">
            <w:pPr>
              <w:jc w:val="both"/>
              <w:rPr>
                <w:rFonts w:asciiTheme="minorHAnsi" w:hAnsiTheme="minorHAnsi" w:cstheme="minorHAnsi"/>
                <w:sz w:val="16"/>
                <w:szCs w:val="22"/>
              </w:rPr>
            </w:pPr>
          </w:p>
        </w:tc>
      </w:tr>
      <w:tr w:rsidR="00F67900" w:rsidRPr="00552079" w:rsidTr="0066262B">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AF624D" w:rsidRDefault="00F67900" w:rsidP="00F77699">
            <w:pPr>
              <w:rPr>
                <w:rFonts w:asciiTheme="minorHAnsi" w:hAnsiTheme="minorHAnsi" w:cstheme="minorHAnsi"/>
                <w:sz w:val="22"/>
                <w:szCs w:val="22"/>
              </w:rPr>
            </w:pPr>
            <w:r w:rsidRPr="00AF624D">
              <w:rPr>
                <w:rFonts w:asciiTheme="minorHAnsi" w:hAnsiTheme="minorHAnsi" w:cstheme="minorHAnsi"/>
                <w:sz w:val="22"/>
                <w:szCs w:val="22"/>
              </w:rPr>
              <w:t>Fecha:</w:t>
            </w:r>
          </w:p>
          <w:p w:rsidR="00F67900" w:rsidRPr="00AF624D" w:rsidRDefault="0066262B" w:rsidP="00F77699">
            <w:pPr>
              <w:rPr>
                <w:rFonts w:asciiTheme="minorHAnsi" w:hAnsiTheme="minorHAnsi" w:cstheme="minorHAnsi"/>
                <w:sz w:val="22"/>
                <w:szCs w:val="22"/>
              </w:rPr>
            </w:pPr>
            <w:r w:rsidRPr="00AF624D">
              <w:rPr>
                <w:rFonts w:asciiTheme="minorHAnsi" w:hAnsiTheme="minorHAnsi" w:cstheme="minorHAnsi"/>
                <w:sz w:val="22"/>
                <w:szCs w:val="22"/>
              </w:rPr>
              <w:t>27/03/2019</w:t>
            </w:r>
          </w:p>
        </w:tc>
        <w:tc>
          <w:tcPr>
            <w:tcW w:w="1088" w:type="dxa"/>
            <w:gridSpan w:val="2"/>
            <w:vAlign w:val="center"/>
          </w:tcPr>
          <w:p w:rsidR="00F67900" w:rsidRPr="00AF624D" w:rsidRDefault="00F67900" w:rsidP="0066262B">
            <w:pPr>
              <w:jc w:val="center"/>
              <w:rPr>
                <w:rFonts w:asciiTheme="minorHAnsi" w:hAnsiTheme="minorHAnsi" w:cstheme="minorHAnsi"/>
                <w:sz w:val="22"/>
                <w:szCs w:val="22"/>
              </w:rPr>
            </w:pPr>
            <w:r w:rsidRPr="00AF624D">
              <w:rPr>
                <w:rFonts w:asciiTheme="minorHAnsi" w:hAnsiTheme="minorHAnsi" w:cstheme="minorHAnsi"/>
                <w:sz w:val="22"/>
                <w:szCs w:val="22"/>
              </w:rPr>
              <w:t>Hora:</w:t>
            </w:r>
          </w:p>
          <w:p w:rsidR="00F67900" w:rsidRPr="00AF624D" w:rsidRDefault="0066262B" w:rsidP="0066262B">
            <w:pPr>
              <w:jc w:val="center"/>
              <w:rPr>
                <w:rFonts w:asciiTheme="minorHAnsi" w:hAnsiTheme="minorHAnsi" w:cstheme="minorHAnsi"/>
                <w:sz w:val="22"/>
                <w:szCs w:val="22"/>
              </w:rPr>
            </w:pPr>
            <w:r w:rsidRPr="00AF624D">
              <w:rPr>
                <w:rFonts w:asciiTheme="minorHAnsi" w:hAnsiTheme="minorHAnsi" w:cstheme="minorHAnsi"/>
                <w:sz w:val="22"/>
                <w:szCs w:val="22"/>
              </w:rPr>
              <w:t>11:00</w:t>
            </w:r>
          </w:p>
        </w:tc>
        <w:tc>
          <w:tcPr>
            <w:tcW w:w="3649" w:type="dxa"/>
            <w:vAlign w:val="center"/>
          </w:tcPr>
          <w:p w:rsidR="00A95AAD" w:rsidRPr="00AF624D" w:rsidRDefault="00A95AAD" w:rsidP="00A95AAD">
            <w:pPr>
              <w:jc w:val="both"/>
              <w:rPr>
                <w:rFonts w:ascii="Calibri" w:hAnsi="Calibri" w:cs="Arial"/>
                <w:i/>
                <w:sz w:val="16"/>
                <w:szCs w:val="16"/>
              </w:rPr>
            </w:pPr>
            <w:r w:rsidRPr="00AF624D">
              <w:rPr>
                <w:rFonts w:ascii="Calibri" w:hAnsi="Calibri" w:cs="Arial"/>
                <w:b/>
                <w:sz w:val="16"/>
                <w:szCs w:val="16"/>
              </w:rPr>
              <w:t xml:space="preserve">Lugar: </w:t>
            </w:r>
            <w:r w:rsidRPr="00AF624D">
              <w:rPr>
                <w:rFonts w:ascii="Calibri" w:hAnsi="Calibri" w:cs="Arial"/>
                <w:i/>
                <w:sz w:val="16"/>
                <w:szCs w:val="16"/>
              </w:rPr>
              <w:t>YPFB-Vicepresidencia Nacional de Operaciones - Dirección Regional de Contrataciones, (Edificio Nuevo) ubicado en Av. Doble Vía a la Guardia S/N entre el 3er. Anillo Externo (Av. Mario R. Gutiérrez) y Calle Las Palmas.</w:t>
            </w:r>
          </w:p>
          <w:p w:rsidR="00A95AAD" w:rsidRPr="00AF624D" w:rsidRDefault="00A95AAD" w:rsidP="00A95AAD">
            <w:pPr>
              <w:jc w:val="both"/>
              <w:rPr>
                <w:rFonts w:ascii="Calibri" w:hAnsi="Calibri" w:cs="Arial"/>
                <w:i/>
                <w:sz w:val="16"/>
                <w:szCs w:val="16"/>
              </w:rPr>
            </w:pPr>
            <w:r w:rsidRPr="00AF624D">
              <w:rPr>
                <w:rFonts w:ascii="Calibri" w:hAnsi="Calibri" w:cs="Arial"/>
                <w:i/>
                <w:sz w:val="16"/>
                <w:szCs w:val="16"/>
              </w:rPr>
              <w:t xml:space="preserve"> Santa Cruz de la Sierra – Bolivia</w:t>
            </w:r>
          </w:p>
          <w:p w:rsidR="00F67900" w:rsidRPr="00AF624D" w:rsidRDefault="00A95AAD" w:rsidP="00A95AAD">
            <w:pPr>
              <w:jc w:val="both"/>
              <w:rPr>
                <w:rFonts w:asciiTheme="minorHAnsi" w:hAnsiTheme="minorHAnsi" w:cstheme="minorHAnsi"/>
                <w:sz w:val="22"/>
                <w:szCs w:val="22"/>
                <w:lang w:val="es-BO"/>
              </w:rPr>
            </w:pPr>
            <w:r w:rsidRPr="00AF624D">
              <w:rPr>
                <w:rFonts w:ascii="Calibri" w:hAnsi="Calibri"/>
                <w:b/>
                <w:sz w:val="16"/>
                <w:szCs w:val="16"/>
              </w:rPr>
              <w:t xml:space="preserve">Responsable: </w:t>
            </w:r>
            <w:r w:rsidRPr="00AF624D">
              <w:rPr>
                <w:rFonts w:ascii="Calibri" w:hAnsi="Calibri" w:cs="Arial"/>
                <w:i/>
                <w:sz w:val="16"/>
                <w:szCs w:val="16"/>
              </w:rPr>
              <w:t>Lic. Carla Valeria Pérez Quintanilla</w:t>
            </w:r>
          </w:p>
        </w:tc>
      </w:tr>
      <w:tr w:rsidR="00F67900" w:rsidRPr="00552079" w:rsidTr="00A95AAD">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AF624D" w:rsidRDefault="00F67900" w:rsidP="00F77699">
            <w:pPr>
              <w:rPr>
                <w:rFonts w:asciiTheme="minorHAnsi" w:hAnsiTheme="minorHAnsi" w:cstheme="minorHAnsi"/>
                <w:sz w:val="22"/>
                <w:szCs w:val="22"/>
              </w:rPr>
            </w:pPr>
          </w:p>
        </w:tc>
        <w:tc>
          <w:tcPr>
            <w:tcW w:w="1088" w:type="dxa"/>
            <w:gridSpan w:val="2"/>
            <w:vAlign w:val="center"/>
          </w:tcPr>
          <w:p w:rsidR="00F67900" w:rsidRPr="00AF624D" w:rsidRDefault="00F67900" w:rsidP="00F77699">
            <w:pPr>
              <w:jc w:val="center"/>
              <w:rPr>
                <w:rFonts w:asciiTheme="minorHAnsi" w:hAnsiTheme="minorHAnsi" w:cstheme="minorHAnsi"/>
                <w:sz w:val="22"/>
                <w:szCs w:val="22"/>
              </w:rPr>
            </w:pPr>
          </w:p>
        </w:tc>
        <w:tc>
          <w:tcPr>
            <w:tcW w:w="3649" w:type="dxa"/>
            <w:vAlign w:val="center"/>
          </w:tcPr>
          <w:p w:rsidR="00F67900" w:rsidRPr="00AF624D" w:rsidRDefault="00F67900" w:rsidP="00F77699">
            <w:pPr>
              <w:rPr>
                <w:rFonts w:asciiTheme="minorHAnsi" w:hAnsiTheme="minorHAnsi" w:cstheme="minorHAnsi"/>
                <w:sz w:val="22"/>
                <w:szCs w:val="22"/>
                <w:lang w:val="es-BO"/>
              </w:rPr>
            </w:pPr>
          </w:p>
        </w:tc>
      </w:tr>
      <w:tr w:rsidR="00CE7B5F" w:rsidRPr="00552079" w:rsidTr="0066262B">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AF624D" w:rsidRDefault="00CE7B5F" w:rsidP="0066262B">
            <w:pPr>
              <w:jc w:val="center"/>
              <w:rPr>
                <w:rFonts w:asciiTheme="minorHAnsi" w:hAnsiTheme="minorHAnsi" w:cstheme="minorHAnsi"/>
                <w:sz w:val="22"/>
                <w:szCs w:val="22"/>
              </w:rPr>
            </w:pPr>
            <w:r w:rsidRPr="00AF624D">
              <w:rPr>
                <w:rFonts w:asciiTheme="minorHAnsi" w:hAnsiTheme="minorHAnsi" w:cstheme="minorHAnsi"/>
                <w:sz w:val="22"/>
                <w:szCs w:val="22"/>
              </w:rPr>
              <w:t>Fecha Estimada:</w:t>
            </w:r>
          </w:p>
          <w:p w:rsidR="00CE7B5F" w:rsidRPr="00AF624D" w:rsidRDefault="0066262B" w:rsidP="0066262B">
            <w:pPr>
              <w:jc w:val="center"/>
              <w:rPr>
                <w:rFonts w:asciiTheme="minorHAnsi" w:hAnsiTheme="minorHAnsi" w:cstheme="minorHAnsi"/>
                <w:sz w:val="22"/>
                <w:szCs w:val="22"/>
              </w:rPr>
            </w:pPr>
            <w:r w:rsidRPr="00AF624D">
              <w:rPr>
                <w:rFonts w:asciiTheme="minorHAnsi" w:hAnsiTheme="minorHAnsi" w:cstheme="minorHAnsi"/>
                <w:i/>
                <w:szCs w:val="22"/>
              </w:rPr>
              <w:t>15/04/2019</w:t>
            </w:r>
          </w:p>
        </w:tc>
        <w:tc>
          <w:tcPr>
            <w:tcW w:w="3649" w:type="dxa"/>
            <w:vAlign w:val="center"/>
          </w:tcPr>
          <w:p w:rsidR="00CE7B5F" w:rsidRPr="00AF624D" w:rsidRDefault="00CE7B5F" w:rsidP="00F77699">
            <w:pPr>
              <w:jc w:val="both"/>
              <w:rPr>
                <w:rFonts w:asciiTheme="minorHAnsi" w:hAnsiTheme="minorHAnsi" w:cstheme="minorHAnsi"/>
                <w:sz w:val="18"/>
                <w:szCs w:val="18"/>
                <w:lang w:val="es-BO"/>
              </w:rPr>
            </w:pPr>
            <w:r w:rsidRPr="00AF624D">
              <w:rPr>
                <w:rFonts w:asciiTheme="minorHAnsi" w:hAnsiTheme="minorHAnsi" w:cstheme="minorHAnsi"/>
                <w:sz w:val="18"/>
                <w:szCs w:val="18"/>
                <w:lang w:val="es-BO"/>
              </w:rPr>
              <w:t xml:space="preserve">Página web de YPFB: </w:t>
            </w:r>
            <w:hyperlink r:id="rId11" w:history="1">
              <w:r w:rsidRPr="00AF624D">
                <w:rPr>
                  <w:rStyle w:val="Hipervnculo"/>
                  <w:rFonts w:asciiTheme="minorHAnsi" w:hAnsiTheme="minorHAnsi" w:cstheme="minorHAnsi"/>
                  <w:color w:val="auto"/>
                  <w:sz w:val="18"/>
                  <w:szCs w:val="18"/>
                  <w:lang w:val="es-BO"/>
                </w:rPr>
                <w:t>www.ypfb.gob.bo</w:t>
              </w:r>
            </w:hyperlink>
            <w:r w:rsidRPr="00AF624D">
              <w:rPr>
                <w:rFonts w:asciiTheme="minorHAnsi" w:hAnsiTheme="minorHAnsi" w:cstheme="minorHAnsi"/>
                <w:sz w:val="18"/>
                <w:szCs w:val="18"/>
                <w:lang w:val="es-BO"/>
              </w:rPr>
              <w:t xml:space="preserve">  </w:t>
            </w:r>
          </w:p>
        </w:tc>
      </w:tr>
      <w:tr w:rsidR="00CE7B5F" w:rsidRPr="00552079" w:rsidTr="00A95AAD">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AF624D" w:rsidRDefault="00CE7B5F" w:rsidP="00F77699">
            <w:pPr>
              <w:jc w:val="center"/>
              <w:rPr>
                <w:rFonts w:asciiTheme="minorHAnsi" w:hAnsiTheme="minorHAnsi" w:cstheme="minorHAnsi"/>
                <w:sz w:val="22"/>
                <w:szCs w:val="22"/>
              </w:rPr>
            </w:pPr>
          </w:p>
        </w:tc>
        <w:tc>
          <w:tcPr>
            <w:tcW w:w="3649" w:type="dxa"/>
            <w:vAlign w:val="center"/>
          </w:tcPr>
          <w:p w:rsidR="00CE7B5F" w:rsidRPr="00AF624D" w:rsidRDefault="00CE7B5F" w:rsidP="00F77699">
            <w:pPr>
              <w:rPr>
                <w:rFonts w:asciiTheme="minorHAnsi" w:hAnsiTheme="minorHAnsi" w:cstheme="minorHAnsi"/>
                <w:sz w:val="22"/>
                <w:szCs w:val="22"/>
                <w:lang w:val="es-BO"/>
              </w:rPr>
            </w:pPr>
          </w:p>
        </w:tc>
      </w:tr>
      <w:tr w:rsidR="00CE7B5F" w:rsidRPr="00552079" w:rsidTr="0066262B">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880" w:type="dxa"/>
            <w:gridSpan w:val="4"/>
            <w:vAlign w:val="center"/>
          </w:tcPr>
          <w:p w:rsidR="00A047DF" w:rsidRPr="00AF624D" w:rsidRDefault="00A047DF" w:rsidP="0066262B">
            <w:pPr>
              <w:jc w:val="center"/>
              <w:rPr>
                <w:rFonts w:asciiTheme="minorHAnsi" w:hAnsiTheme="minorHAnsi" w:cstheme="minorHAnsi"/>
                <w:sz w:val="22"/>
                <w:szCs w:val="22"/>
              </w:rPr>
            </w:pPr>
            <w:r w:rsidRPr="00AF624D">
              <w:rPr>
                <w:rFonts w:asciiTheme="minorHAnsi" w:hAnsiTheme="minorHAnsi" w:cstheme="minorHAnsi"/>
                <w:sz w:val="22"/>
                <w:szCs w:val="22"/>
              </w:rPr>
              <w:t>Fecha Estimada:</w:t>
            </w:r>
          </w:p>
          <w:p w:rsidR="00CE7B5F" w:rsidRPr="00AF624D" w:rsidRDefault="0066262B" w:rsidP="0066262B">
            <w:pPr>
              <w:jc w:val="center"/>
              <w:rPr>
                <w:rFonts w:asciiTheme="minorHAnsi" w:hAnsiTheme="minorHAnsi" w:cstheme="minorHAnsi"/>
                <w:sz w:val="22"/>
                <w:szCs w:val="22"/>
                <w:lang w:val="es-BO"/>
              </w:rPr>
            </w:pPr>
            <w:r w:rsidRPr="00AF624D">
              <w:rPr>
                <w:rFonts w:asciiTheme="minorHAnsi" w:hAnsiTheme="minorHAnsi" w:cstheme="minorHAnsi"/>
                <w:i/>
                <w:szCs w:val="22"/>
              </w:rPr>
              <w:t>11/05/209</w:t>
            </w:r>
          </w:p>
        </w:tc>
      </w:tr>
    </w:tbl>
    <w:p w:rsidR="0066262B" w:rsidRDefault="0066262B" w:rsidP="00CD7DE0">
      <w:pPr>
        <w:tabs>
          <w:tab w:val="left" w:pos="5691"/>
        </w:tabs>
        <w:rPr>
          <w:rFonts w:asciiTheme="minorHAnsi" w:hAnsiTheme="minorHAnsi" w:cstheme="minorHAnsi"/>
          <w:b/>
          <w:sz w:val="22"/>
          <w:szCs w:val="22"/>
        </w:rPr>
      </w:pPr>
    </w:p>
    <w:p w:rsidR="0066262B" w:rsidRDefault="0066262B">
      <w:pPr>
        <w:rPr>
          <w:rFonts w:asciiTheme="minorHAnsi" w:hAnsiTheme="minorHAnsi" w:cstheme="minorHAnsi"/>
          <w:b/>
          <w:sz w:val="22"/>
          <w:szCs w:val="22"/>
        </w:rPr>
      </w:pPr>
      <w:r>
        <w:rPr>
          <w:rFonts w:asciiTheme="minorHAnsi" w:hAnsiTheme="minorHAnsi" w:cstheme="minorHAnsi"/>
          <w:b/>
          <w:sz w:val="22"/>
          <w:szCs w:val="22"/>
        </w:rPr>
        <w:br w:type="page"/>
      </w: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tbl>
      <w:tblPr>
        <w:tblW w:w="8221" w:type="dxa"/>
        <w:tblInd w:w="421" w:type="dxa"/>
        <w:tblCellMar>
          <w:left w:w="70" w:type="dxa"/>
          <w:right w:w="70" w:type="dxa"/>
        </w:tblCellMar>
        <w:tblLook w:val="04A0" w:firstRow="1" w:lastRow="0" w:firstColumn="1" w:lastColumn="0" w:noHBand="0" w:noVBand="1"/>
      </w:tblPr>
      <w:tblGrid>
        <w:gridCol w:w="4390"/>
        <w:gridCol w:w="1025"/>
        <w:gridCol w:w="829"/>
        <w:gridCol w:w="1977"/>
      </w:tblGrid>
      <w:tr w:rsidR="0066262B" w:rsidTr="00A61552">
        <w:trPr>
          <w:trHeight w:val="505"/>
        </w:trPr>
        <w:tc>
          <w:tcPr>
            <w:tcW w:w="822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262B" w:rsidRDefault="0066262B" w:rsidP="00630168">
            <w:pPr>
              <w:jc w:val="center"/>
              <w:rPr>
                <w:rFonts w:ascii="Calibri" w:hAnsi="Calibri" w:cs="Calibri"/>
                <w:b/>
                <w:bCs/>
                <w:color w:val="000000"/>
              </w:rPr>
            </w:pPr>
            <w:r w:rsidRPr="00365997">
              <w:rPr>
                <w:rFonts w:asciiTheme="minorHAnsi" w:hAnsiTheme="minorHAnsi" w:cstheme="minorHAnsi"/>
                <w:b/>
                <w:sz w:val="22"/>
                <w:szCs w:val="22"/>
              </w:rPr>
              <w:t>PRECIO REFERENCIAL DE ACUERDO A LA MONEDA ESTABLECIDA EN EL PROCESO DE CONTRATACIÓN</w:t>
            </w:r>
          </w:p>
        </w:tc>
      </w:tr>
      <w:tr w:rsidR="0066262B" w:rsidTr="00630168">
        <w:trPr>
          <w:trHeight w:val="344"/>
        </w:trPr>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6262B" w:rsidRDefault="0066262B" w:rsidP="00630168">
            <w:pPr>
              <w:jc w:val="center"/>
              <w:rPr>
                <w:rFonts w:ascii="Calibri" w:hAnsi="Calibri" w:cs="Calibri"/>
                <w:b/>
                <w:bCs/>
                <w:color w:val="000000"/>
                <w:lang w:val="es-BO" w:eastAsia="es-BO"/>
              </w:rPr>
            </w:pPr>
            <w:r>
              <w:rPr>
                <w:rFonts w:ascii="Calibri" w:hAnsi="Calibri" w:cs="Calibri"/>
                <w:b/>
                <w:bCs/>
                <w:color w:val="000000"/>
              </w:rPr>
              <w:t>DETALLE</w:t>
            </w:r>
          </w:p>
        </w:tc>
        <w:tc>
          <w:tcPr>
            <w:tcW w:w="102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6262B" w:rsidRDefault="0066262B" w:rsidP="00630168">
            <w:pPr>
              <w:jc w:val="center"/>
              <w:rPr>
                <w:rFonts w:ascii="Calibri" w:hAnsi="Calibri" w:cs="Calibri"/>
                <w:b/>
                <w:bCs/>
                <w:color w:val="000000"/>
              </w:rPr>
            </w:pPr>
            <w:r>
              <w:rPr>
                <w:rFonts w:ascii="Calibri" w:hAnsi="Calibri" w:cs="Calibri"/>
                <w:b/>
                <w:bCs/>
                <w:color w:val="000000"/>
              </w:rPr>
              <w:t>CANTIDAD</w:t>
            </w:r>
          </w:p>
        </w:tc>
        <w:tc>
          <w:tcPr>
            <w:tcW w:w="82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6262B" w:rsidRDefault="0066262B" w:rsidP="00630168">
            <w:pPr>
              <w:jc w:val="center"/>
              <w:rPr>
                <w:rFonts w:ascii="Calibri" w:hAnsi="Calibri" w:cs="Calibri"/>
                <w:b/>
                <w:bCs/>
                <w:color w:val="000000"/>
              </w:rPr>
            </w:pPr>
            <w:r>
              <w:rPr>
                <w:rFonts w:ascii="Calibri" w:hAnsi="Calibri" w:cs="Calibri"/>
                <w:b/>
                <w:bCs/>
                <w:color w:val="000000"/>
              </w:rPr>
              <w:t>UNIDAD</w:t>
            </w:r>
          </w:p>
        </w:tc>
        <w:tc>
          <w:tcPr>
            <w:tcW w:w="197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6262B" w:rsidRDefault="0066262B" w:rsidP="00630168">
            <w:pPr>
              <w:jc w:val="center"/>
              <w:rPr>
                <w:rFonts w:ascii="Calibri" w:hAnsi="Calibri" w:cs="Calibri"/>
                <w:b/>
                <w:bCs/>
                <w:color w:val="000000"/>
              </w:rPr>
            </w:pPr>
            <w:r>
              <w:rPr>
                <w:rFonts w:ascii="Calibri" w:hAnsi="Calibri" w:cs="Calibri"/>
                <w:b/>
                <w:bCs/>
                <w:color w:val="000000"/>
              </w:rPr>
              <w:t xml:space="preserve">PRECIO UNITARIO </w:t>
            </w:r>
          </w:p>
          <w:p w:rsidR="0066262B" w:rsidRDefault="0066262B" w:rsidP="00630168">
            <w:pPr>
              <w:jc w:val="center"/>
              <w:rPr>
                <w:rFonts w:ascii="Calibri" w:hAnsi="Calibri" w:cs="Calibri"/>
                <w:b/>
                <w:bCs/>
                <w:color w:val="000000"/>
              </w:rPr>
            </w:pPr>
            <w:r>
              <w:rPr>
                <w:rFonts w:ascii="Calibri" w:hAnsi="Calibri" w:cs="Calibri"/>
                <w:b/>
                <w:bCs/>
                <w:color w:val="000000"/>
              </w:rPr>
              <w:t xml:space="preserve">  Bs.</w:t>
            </w:r>
          </w:p>
        </w:tc>
      </w:tr>
      <w:tr w:rsidR="0066262B" w:rsidTr="00630168">
        <w:trPr>
          <w:trHeight w:val="288"/>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66262B" w:rsidRDefault="0066262B" w:rsidP="00630168">
            <w:pPr>
              <w:rPr>
                <w:rFonts w:ascii="Calibri" w:hAnsi="Calibri" w:cs="Calibri"/>
                <w:color w:val="000000"/>
              </w:rPr>
            </w:pPr>
            <w:r>
              <w:rPr>
                <w:rFonts w:ascii="Calibri" w:hAnsi="Calibri" w:cs="Calibri"/>
                <w:color w:val="000000"/>
              </w:rPr>
              <w:t>Movilización y Desmovilización</w:t>
            </w:r>
          </w:p>
        </w:tc>
        <w:tc>
          <w:tcPr>
            <w:tcW w:w="1025"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1</w:t>
            </w:r>
          </w:p>
        </w:tc>
        <w:tc>
          <w:tcPr>
            <w:tcW w:w="829"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Global</w:t>
            </w:r>
          </w:p>
        </w:tc>
        <w:tc>
          <w:tcPr>
            <w:tcW w:w="1977"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 xml:space="preserve">          16.704,00 </w:t>
            </w:r>
          </w:p>
        </w:tc>
      </w:tr>
      <w:tr w:rsidR="0066262B" w:rsidTr="00630168">
        <w:trPr>
          <w:trHeight w:val="288"/>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66262B" w:rsidRDefault="0066262B" w:rsidP="00630168">
            <w:pPr>
              <w:rPr>
                <w:rFonts w:ascii="Calibri" w:hAnsi="Calibri" w:cs="Calibri"/>
                <w:color w:val="000000"/>
              </w:rPr>
            </w:pPr>
            <w:r>
              <w:rPr>
                <w:rFonts w:ascii="Calibri" w:hAnsi="Calibri" w:cs="Calibri"/>
                <w:color w:val="000000"/>
              </w:rPr>
              <w:t>Montaje y Desmontaje</w:t>
            </w:r>
          </w:p>
        </w:tc>
        <w:tc>
          <w:tcPr>
            <w:tcW w:w="1025"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1</w:t>
            </w:r>
          </w:p>
        </w:tc>
        <w:tc>
          <w:tcPr>
            <w:tcW w:w="829"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Global</w:t>
            </w:r>
          </w:p>
        </w:tc>
        <w:tc>
          <w:tcPr>
            <w:tcW w:w="1977"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 xml:space="preserve">          24.220,00 </w:t>
            </w:r>
          </w:p>
        </w:tc>
      </w:tr>
      <w:tr w:rsidR="0066262B" w:rsidTr="00630168">
        <w:trPr>
          <w:trHeight w:val="288"/>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66262B" w:rsidRDefault="0066262B" w:rsidP="00630168">
            <w:pPr>
              <w:rPr>
                <w:rFonts w:ascii="Calibri" w:hAnsi="Calibri" w:cs="Calibri"/>
                <w:color w:val="000000"/>
              </w:rPr>
            </w:pPr>
            <w:r>
              <w:rPr>
                <w:rFonts w:ascii="Calibri" w:hAnsi="Calibri" w:cs="Calibri"/>
                <w:color w:val="000000"/>
              </w:rPr>
              <w:t>Operación de Perforación</w:t>
            </w:r>
          </w:p>
        </w:tc>
        <w:tc>
          <w:tcPr>
            <w:tcW w:w="1025"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1</w:t>
            </w:r>
          </w:p>
        </w:tc>
        <w:tc>
          <w:tcPr>
            <w:tcW w:w="829"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Días</w:t>
            </w:r>
          </w:p>
        </w:tc>
        <w:tc>
          <w:tcPr>
            <w:tcW w:w="1977"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 xml:space="preserve">          16.244,64 </w:t>
            </w:r>
          </w:p>
        </w:tc>
      </w:tr>
      <w:tr w:rsidR="0066262B" w:rsidTr="00630168">
        <w:trPr>
          <w:trHeight w:val="288"/>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66262B" w:rsidRDefault="0066262B" w:rsidP="00630168">
            <w:pPr>
              <w:rPr>
                <w:rFonts w:ascii="Calibri" w:hAnsi="Calibri" w:cs="Calibri"/>
                <w:color w:val="000000"/>
              </w:rPr>
            </w:pPr>
            <w:r>
              <w:rPr>
                <w:rFonts w:ascii="Calibri" w:hAnsi="Calibri" w:cs="Calibri"/>
                <w:color w:val="000000"/>
              </w:rPr>
              <w:t>Stand By con Personal en Locación</w:t>
            </w:r>
          </w:p>
        </w:tc>
        <w:tc>
          <w:tcPr>
            <w:tcW w:w="1025"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1</w:t>
            </w:r>
          </w:p>
        </w:tc>
        <w:tc>
          <w:tcPr>
            <w:tcW w:w="829"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Días</w:t>
            </w:r>
          </w:p>
        </w:tc>
        <w:tc>
          <w:tcPr>
            <w:tcW w:w="1977"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 xml:space="preserve">            8.352,00 </w:t>
            </w:r>
          </w:p>
        </w:tc>
      </w:tr>
      <w:tr w:rsidR="0066262B" w:rsidTr="00630168">
        <w:trPr>
          <w:trHeight w:val="301"/>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66262B" w:rsidRDefault="0066262B" w:rsidP="00630168">
            <w:pPr>
              <w:rPr>
                <w:rFonts w:ascii="Calibri" w:hAnsi="Calibri" w:cs="Calibri"/>
                <w:color w:val="000000"/>
              </w:rPr>
            </w:pPr>
            <w:r>
              <w:rPr>
                <w:rFonts w:ascii="Calibri" w:hAnsi="Calibri" w:cs="Calibri"/>
                <w:color w:val="000000"/>
              </w:rPr>
              <w:t>Consumibles Geológicos (Sólo etapa de Perforación)</w:t>
            </w:r>
          </w:p>
        </w:tc>
        <w:tc>
          <w:tcPr>
            <w:tcW w:w="1025"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1</w:t>
            </w:r>
          </w:p>
        </w:tc>
        <w:tc>
          <w:tcPr>
            <w:tcW w:w="829"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Días</w:t>
            </w:r>
          </w:p>
        </w:tc>
        <w:tc>
          <w:tcPr>
            <w:tcW w:w="1977"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 xml:space="preserve">               626,00 </w:t>
            </w:r>
          </w:p>
        </w:tc>
      </w:tr>
      <w:tr w:rsidR="0066262B" w:rsidTr="00630168">
        <w:trPr>
          <w:trHeight w:val="288"/>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66262B" w:rsidRDefault="0066262B" w:rsidP="00630168">
            <w:pPr>
              <w:rPr>
                <w:rFonts w:ascii="Calibri" w:hAnsi="Calibri" w:cs="Calibri"/>
                <w:color w:val="000000"/>
              </w:rPr>
            </w:pPr>
            <w:r>
              <w:rPr>
                <w:rFonts w:ascii="Calibri" w:hAnsi="Calibri" w:cs="Calibri"/>
                <w:color w:val="000000"/>
              </w:rPr>
              <w:t xml:space="preserve">Magnetos en Zaranda </w:t>
            </w:r>
          </w:p>
        </w:tc>
        <w:tc>
          <w:tcPr>
            <w:tcW w:w="1025"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1</w:t>
            </w:r>
          </w:p>
        </w:tc>
        <w:tc>
          <w:tcPr>
            <w:tcW w:w="829"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Días</w:t>
            </w:r>
          </w:p>
        </w:tc>
        <w:tc>
          <w:tcPr>
            <w:tcW w:w="1977"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 xml:space="preserve">               490,00 </w:t>
            </w:r>
          </w:p>
        </w:tc>
      </w:tr>
      <w:tr w:rsidR="0066262B" w:rsidTr="00630168">
        <w:trPr>
          <w:trHeight w:val="68"/>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66262B" w:rsidRDefault="0066262B" w:rsidP="00630168">
            <w:pPr>
              <w:rPr>
                <w:rFonts w:ascii="Calibri" w:hAnsi="Calibri" w:cs="Calibri"/>
                <w:color w:val="000000"/>
              </w:rPr>
            </w:pPr>
            <w:r>
              <w:rPr>
                <w:rFonts w:ascii="Calibri" w:hAnsi="Calibri" w:cs="Calibri"/>
                <w:color w:val="000000"/>
              </w:rPr>
              <w:t>Operación de Terminación</w:t>
            </w:r>
          </w:p>
        </w:tc>
        <w:tc>
          <w:tcPr>
            <w:tcW w:w="1025"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1</w:t>
            </w:r>
          </w:p>
        </w:tc>
        <w:tc>
          <w:tcPr>
            <w:tcW w:w="829"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Días</w:t>
            </w:r>
          </w:p>
        </w:tc>
        <w:tc>
          <w:tcPr>
            <w:tcW w:w="1977"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 xml:space="preserve">          11.140,00 </w:t>
            </w:r>
          </w:p>
        </w:tc>
      </w:tr>
      <w:tr w:rsidR="0066262B" w:rsidTr="00630168">
        <w:trPr>
          <w:trHeight w:val="552"/>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66262B" w:rsidRDefault="0066262B" w:rsidP="00630168">
            <w:pPr>
              <w:rPr>
                <w:rFonts w:ascii="Calibri" w:hAnsi="Calibri" w:cs="Calibri"/>
                <w:color w:val="000000"/>
              </w:rPr>
            </w:pPr>
            <w:r>
              <w:rPr>
                <w:rFonts w:ascii="Calibri" w:hAnsi="Calibri" w:cs="Calibri"/>
                <w:color w:val="000000"/>
              </w:rPr>
              <w:t>Transmisión de Datos en tiempo real (Etapa de Perforación) + Comunicación Pozo</w:t>
            </w:r>
          </w:p>
        </w:tc>
        <w:tc>
          <w:tcPr>
            <w:tcW w:w="1025"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1</w:t>
            </w:r>
          </w:p>
        </w:tc>
        <w:tc>
          <w:tcPr>
            <w:tcW w:w="829"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Días</w:t>
            </w:r>
          </w:p>
        </w:tc>
        <w:tc>
          <w:tcPr>
            <w:tcW w:w="1977" w:type="dxa"/>
            <w:tcBorders>
              <w:top w:val="nil"/>
              <w:left w:val="nil"/>
              <w:bottom w:val="single" w:sz="4" w:space="0" w:color="auto"/>
              <w:right w:val="single" w:sz="4" w:space="0" w:color="auto"/>
            </w:tcBorders>
            <w:shd w:val="clear" w:color="auto" w:fill="auto"/>
            <w:vAlign w:val="center"/>
            <w:hideMark/>
          </w:tcPr>
          <w:p w:rsidR="0066262B" w:rsidRDefault="0066262B" w:rsidP="00630168">
            <w:pPr>
              <w:jc w:val="center"/>
              <w:rPr>
                <w:rFonts w:ascii="Calibri" w:hAnsi="Calibri" w:cs="Calibri"/>
                <w:color w:val="000000"/>
              </w:rPr>
            </w:pPr>
            <w:r>
              <w:rPr>
                <w:rFonts w:ascii="Calibri" w:hAnsi="Calibri" w:cs="Calibri"/>
                <w:color w:val="000000"/>
              </w:rPr>
              <w:t xml:space="preserve">            1.740,00 </w:t>
            </w:r>
          </w:p>
        </w:tc>
      </w:tr>
    </w:tbl>
    <w:p w:rsidR="0066262B" w:rsidRDefault="0066262B" w:rsidP="0066262B">
      <w:pPr>
        <w:rPr>
          <w:rFonts w:ascii="Calibri" w:hAnsi="Calibri" w:cs="Calibri"/>
          <w:sz w:val="22"/>
          <w:szCs w:val="22"/>
        </w:rPr>
      </w:pPr>
    </w:p>
    <w:p w:rsidR="0066262B" w:rsidRPr="001A2A23" w:rsidRDefault="0066262B" w:rsidP="0066262B">
      <w:pPr>
        <w:spacing w:after="120" w:line="276" w:lineRule="auto"/>
        <w:jc w:val="both"/>
        <w:rPr>
          <w:rFonts w:ascii="Verdana" w:hAnsi="Verdana" w:cs="Arial"/>
          <w:bCs/>
          <w:sz w:val="18"/>
          <w:szCs w:val="18"/>
        </w:rPr>
      </w:pPr>
      <w:r w:rsidRPr="0080249A">
        <w:rPr>
          <w:rFonts w:ascii="Verdana" w:hAnsi="Verdana" w:cs="Arial"/>
          <w:bCs/>
          <w:sz w:val="18"/>
          <w:szCs w:val="18"/>
        </w:rPr>
        <w:t>Se realizará</w:t>
      </w:r>
      <w:r>
        <w:rPr>
          <w:rFonts w:ascii="Verdana" w:hAnsi="Verdana" w:cs="Arial"/>
          <w:bCs/>
          <w:sz w:val="18"/>
          <w:szCs w:val="18"/>
        </w:rPr>
        <w:t xml:space="preserve"> el</w:t>
      </w:r>
      <w:r w:rsidRPr="0080249A">
        <w:rPr>
          <w:rFonts w:ascii="Verdana" w:hAnsi="Verdana" w:cs="Arial"/>
          <w:bCs/>
          <w:sz w:val="18"/>
          <w:szCs w:val="18"/>
        </w:rPr>
        <w:t xml:space="preserve"> </w:t>
      </w:r>
      <w:r>
        <w:rPr>
          <w:rFonts w:ascii="Calibri" w:hAnsi="Calibri" w:cs="Calibri"/>
          <w:sz w:val="22"/>
          <w:szCs w:val="22"/>
        </w:rPr>
        <w:t>SERVICIO DE MUDLOGGING PARA LA PERFORACION DEL P</w:t>
      </w:r>
      <w:r w:rsidRPr="005E4B34">
        <w:rPr>
          <w:rFonts w:ascii="Calibri" w:hAnsi="Calibri" w:cs="Calibri"/>
          <w:sz w:val="22"/>
          <w:szCs w:val="22"/>
        </w:rPr>
        <w:t>OZO YRA-X1</w:t>
      </w:r>
      <w:r>
        <w:rPr>
          <w:rFonts w:ascii="Calibri" w:hAnsi="Calibri" w:cs="Calibri"/>
          <w:sz w:val="22"/>
          <w:szCs w:val="22"/>
        </w:rPr>
        <w:t xml:space="preserve"> </w:t>
      </w:r>
      <w:r w:rsidRPr="0080249A">
        <w:rPr>
          <w:rFonts w:ascii="Verdana" w:hAnsi="Verdana" w:cs="Arial"/>
          <w:bCs/>
          <w:sz w:val="18"/>
          <w:szCs w:val="18"/>
        </w:rPr>
        <w:t xml:space="preserve">a requerimiento de YPFB, en función a los precios unitarios, hasta un </w:t>
      </w:r>
      <w:r>
        <w:rPr>
          <w:rFonts w:ascii="Verdana" w:hAnsi="Verdana" w:cs="Arial"/>
          <w:bCs/>
          <w:sz w:val="18"/>
          <w:szCs w:val="18"/>
        </w:rPr>
        <w:t xml:space="preserve">monto máximo de Bs </w:t>
      </w:r>
      <w:r>
        <w:rPr>
          <w:rFonts w:ascii="Calibri" w:hAnsi="Calibri" w:cs="Calibri"/>
          <w:color w:val="000000"/>
        </w:rPr>
        <w:t xml:space="preserve">1.779.790,00 </w:t>
      </w:r>
      <w:r w:rsidRPr="0042374D">
        <w:rPr>
          <w:rFonts w:ascii="Verdana" w:hAnsi="Verdana" w:cs="Arial"/>
          <w:bCs/>
          <w:sz w:val="18"/>
          <w:szCs w:val="18"/>
        </w:rPr>
        <w:t>(</w:t>
      </w:r>
      <w:r>
        <w:rPr>
          <w:rFonts w:ascii="Verdana" w:hAnsi="Verdana" w:cs="Arial"/>
          <w:bCs/>
          <w:sz w:val="18"/>
          <w:szCs w:val="18"/>
        </w:rPr>
        <w:t>Un millón setecientos setenta y nueve mil setecientos noventa 00</w:t>
      </w:r>
      <w:r w:rsidRPr="0042374D">
        <w:rPr>
          <w:rFonts w:ascii="Verdana" w:hAnsi="Verdana" w:cs="Arial"/>
          <w:bCs/>
          <w:sz w:val="18"/>
          <w:szCs w:val="18"/>
        </w:rPr>
        <w:t>/100 bolivianos).</w:t>
      </w: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F624D" w:rsidRDefault="00AF624D">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C52E41">
        <w:rPr>
          <w:rFonts w:asciiTheme="minorHAnsi" w:hAnsiTheme="minorHAnsi" w:cstheme="minorHAnsi"/>
          <w:b/>
          <w:color w:val="FF0000"/>
          <w:sz w:val="22"/>
          <w:szCs w:val="22"/>
        </w:rPr>
        <w:t>“</w:t>
      </w:r>
      <w:r w:rsidR="00C52E41" w:rsidRPr="00207ADB">
        <w:rPr>
          <w:rFonts w:asciiTheme="minorHAnsi" w:hAnsiTheme="minorHAnsi" w:cstheme="minorHAnsi"/>
          <w:b/>
          <w:color w:val="FF0000"/>
          <w:sz w:val="22"/>
          <w:szCs w:val="22"/>
        </w:rPr>
        <w:t>NO APLICA</w:t>
      </w:r>
      <w:r w:rsidR="00C52E41">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301240">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301240">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301240">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301240">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301240">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301240">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301240">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301240">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301240">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301240">
      <w:pPr>
        <w:pStyle w:val="Sinespaciado4"/>
        <w:numPr>
          <w:ilvl w:val="0"/>
          <w:numId w:val="20"/>
        </w:numPr>
        <w:ind w:left="851"/>
        <w:jc w:val="both"/>
      </w:pPr>
      <w:r w:rsidRPr="008842A3">
        <w:t>Que tengan sentencia ejecutoriada, con impedimento para ejercer el comercio.</w:t>
      </w:r>
    </w:p>
    <w:p w:rsidR="00983825" w:rsidRDefault="00983825" w:rsidP="00301240">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301240">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301240">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301240">
      <w:pPr>
        <w:pStyle w:val="Sinespaciado4"/>
        <w:numPr>
          <w:ilvl w:val="0"/>
          <w:numId w:val="20"/>
        </w:numPr>
        <w:ind w:left="851"/>
        <w:jc w:val="both"/>
      </w:pPr>
      <w:r w:rsidRPr="00747E3C">
        <w:lastRenderedPageBreak/>
        <w:t>Que hubiesen declarado su disolución o quiebra.</w:t>
      </w:r>
    </w:p>
    <w:p w:rsidR="00983825" w:rsidRDefault="00983825" w:rsidP="00301240">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301240">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301240">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301240">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301240">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C52E41">
        <w:rPr>
          <w:rFonts w:asciiTheme="minorHAnsi" w:hAnsiTheme="minorHAnsi" w:cstheme="minorHAnsi"/>
          <w:color w:val="FF0000"/>
          <w:sz w:val="22"/>
          <w:szCs w:val="22"/>
        </w:rPr>
        <w:t>.</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301240">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301240">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301240">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301240">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301240">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301240">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301240">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301240">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301240">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301240">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30124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301240">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301240">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301240">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30124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301240">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AF624D" w:rsidRDefault="00900663" w:rsidP="00AF624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AF624D" w:rsidRPr="00AF624D">
        <w:rPr>
          <w:rFonts w:asciiTheme="minorHAnsi" w:hAnsiTheme="minorHAnsi" w:cstheme="minorHAnsi"/>
          <w:b/>
          <w:bCs/>
          <w:i/>
          <w:iCs/>
          <w:color w:val="FF0000"/>
          <w:lang w:eastAsia="es-BO"/>
        </w:rPr>
        <w:t xml:space="preserve"> “No corresponde”</w:t>
      </w:r>
    </w:p>
    <w:p w:rsidR="00AF624D" w:rsidRPr="00AF624D" w:rsidRDefault="00AF624D" w:rsidP="00AF624D">
      <w:pPr>
        <w:pStyle w:val="Prrafodelista"/>
        <w:ind w:left="426"/>
        <w:jc w:val="both"/>
        <w:rPr>
          <w:rFonts w:asciiTheme="minorHAnsi" w:hAnsiTheme="minorHAnsi" w:cstheme="minorHAnsi"/>
          <w:b/>
          <w:sz w:val="22"/>
          <w:szCs w:val="22"/>
        </w:rPr>
      </w:pPr>
    </w:p>
    <w:p w:rsidR="005A4C8F" w:rsidRPr="00AF624D" w:rsidRDefault="00900663" w:rsidP="00AF624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AF624D">
        <w:rPr>
          <w:rFonts w:asciiTheme="minorHAnsi" w:hAnsiTheme="minorHAnsi" w:cstheme="minorHAnsi"/>
          <w:b/>
          <w:bCs/>
          <w:i/>
          <w:iCs/>
          <w:color w:val="FF0000"/>
          <w:lang w:eastAsia="es-BO"/>
        </w:rPr>
        <w:t xml:space="preserve"> “No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5A4C8F" w:rsidRPr="00AF624D" w:rsidRDefault="005F6C94" w:rsidP="00AF624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AF624D">
        <w:rPr>
          <w:rFonts w:asciiTheme="minorHAnsi" w:hAnsiTheme="minorHAnsi" w:cstheme="minorHAnsi"/>
          <w:b/>
          <w:bCs/>
          <w:i/>
          <w:iCs/>
          <w:color w:val="FF0000"/>
          <w:lang w:eastAsia="es-BO"/>
        </w:rPr>
        <w:t xml:space="preserve"> “No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301240">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301240">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301240">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AF624D" w:rsidRDefault="00AF624D">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301240">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301240">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w:t>
      </w:r>
      <w:r>
        <w:rPr>
          <w:rFonts w:asciiTheme="minorHAnsi" w:hAnsiTheme="minorHAnsi" w:cstheme="minorHAnsi"/>
          <w:sz w:val="22"/>
          <w:szCs w:val="22"/>
        </w:rPr>
        <w:lastRenderedPageBreak/>
        <w:t xml:space="preserve">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AF624D" w:rsidRDefault="00AF624D">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301240">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301240">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301240">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301240">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301240">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del Proponente</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Experiencia Específica del Personal Clave</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AF624D" w:rsidRDefault="00AF624D" w:rsidP="00AF624D">
      <w:pPr>
        <w:tabs>
          <w:tab w:val="left" w:pos="5025"/>
        </w:tabs>
        <w:ind w:left="709"/>
        <w:jc w:val="both"/>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Otros</w:t>
      </w:r>
      <w:r>
        <w:rPr>
          <w:rFonts w:asciiTheme="minorHAnsi" w:hAnsiTheme="minorHAnsi" w:cstheme="minorHAnsi"/>
          <w:sz w:val="22"/>
          <w:szCs w:val="22"/>
          <w:lang w:val="es-BO"/>
        </w:rPr>
        <w:t xml:space="preserve"> 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A61552" w:rsidRDefault="00A61552" w:rsidP="00AF624D">
      <w:pPr>
        <w:ind w:left="709" w:hanging="1"/>
        <w:jc w:val="both"/>
        <w:rPr>
          <w:rFonts w:ascii="Calibri" w:hAnsi="Calibri" w:cs="Calibri"/>
          <w:sz w:val="22"/>
          <w:szCs w:val="22"/>
          <w:lang w:val="es-BO"/>
        </w:rPr>
      </w:pPr>
    </w:p>
    <w:p w:rsidR="00AF624D" w:rsidRPr="004B2E91" w:rsidRDefault="00AF624D" w:rsidP="00AF624D">
      <w:pPr>
        <w:ind w:left="709" w:hanging="1"/>
        <w:jc w:val="both"/>
        <w:rPr>
          <w:rFonts w:ascii="Calibri" w:hAnsi="Calibri" w:cs="Calibri"/>
          <w:sz w:val="22"/>
          <w:szCs w:val="22"/>
          <w:lang w:val="es-BO"/>
        </w:rPr>
      </w:pPr>
      <w:r w:rsidRPr="004B2E91">
        <w:rPr>
          <w:rFonts w:ascii="Calibri" w:hAnsi="Calibri" w:cs="Calibri"/>
          <w:sz w:val="22"/>
          <w:szCs w:val="22"/>
          <w:lang w:val="es-BO"/>
        </w:rPr>
        <w:t>Propuesta técnica en la que describa de forma clara y explícita las características</w:t>
      </w:r>
      <w:r>
        <w:rPr>
          <w:rFonts w:ascii="Calibri" w:hAnsi="Calibri" w:cs="Calibri"/>
          <w:sz w:val="22"/>
          <w:szCs w:val="22"/>
          <w:lang w:val="es-BO"/>
        </w:rPr>
        <w:t xml:space="preserve"> del servicio </w:t>
      </w:r>
      <w:r w:rsidRPr="004B2E91">
        <w:rPr>
          <w:rFonts w:ascii="Calibri" w:hAnsi="Calibri" w:cs="Calibri"/>
          <w:sz w:val="22"/>
          <w:szCs w:val="22"/>
          <w:lang w:val="es-BO"/>
        </w:rPr>
        <w:t>ofertado en base a las especificaciones técnicas.</w:t>
      </w:r>
    </w:p>
    <w:p w:rsidR="00590E89" w:rsidRDefault="00590E89"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AF624D" w:rsidRDefault="00AF624D">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301240">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301240">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301240">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301240">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301240">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301240">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301240">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301240">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301240">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301240">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301240">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301240">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301240">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30124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30124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30124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30124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30124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30124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30124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30124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301240">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30124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30124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301240">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30124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30124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301240">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301240">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301240">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4345"/>
        <w:gridCol w:w="1184"/>
        <w:gridCol w:w="1129"/>
        <w:gridCol w:w="1984"/>
      </w:tblGrid>
      <w:tr w:rsidR="00630168" w:rsidRPr="00552079" w:rsidTr="00630168">
        <w:trPr>
          <w:trHeight w:val="602"/>
          <w:jc w:val="center"/>
        </w:trPr>
        <w:tc>
          <w:tcPr>
            <w:tcW w:w="425" w:type="dxa"/>
            <w:shd w:val="clear" w:color="auto" w:fill="D9D9D9" w:themeFill="background1" w:themeFillShade="D9"/>
            <w:tcMar>
              <w:left w:w="0" w:type="dxa"/>
              <w:right w:w="0" w:type="dxa"/>
            </w:tcMar>
            <w:vAlign w:val="center"/>
          </w:tcPr>
          <w:p w:rsidR="00630168" w:rsidRPr="00552079" w:rsidRDefault="00630168" w:rsidP="00630168">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345" w:type="dxa"/>
            <w:shd w:val="clear" w:color="auto" w:fill="D9D9D9" w:themeFill="background1" w:themeFillShade="D9"/>
            <w:vAlign w:val="center"/>
          </w:tcPr>
          <w:p w:rsidR="00630168" w:rsidRPr="00596B5C" w:rsidRDefault="00630168" w:rsidP="00630168">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184" w:type="dxa"/>
            <w:shd w:val="clear" w:color="auto" w:fill="D9D9D9" w:themeFill="background1" w:themeFillShade="D9"/>
            <w:vAlign w:val="center"/>
          </w:tcPr>
          <w:p w:rsidR="00630168" w:rsidRDefault="00630168" w:rsidP="00630168">
            <w:pPr>
              <w:jc w:val="center"/>
              <w:rPr>
                <w:rFonts w:ascii="Calibri" w:hAnsi="Calibri" w:cs="Calibri"/>
                <w:b/>
                <w:bCs/>
                <w:color w:val="000000"/>
              </w:rPr>
            </w:pPr>
            <w:r>
              <w:rPr>
                <w:rFonts w:ascii="Calibri" w:hAnsi="Calibri" w:cs="Calibri"/>
                <w:b/>
                <w:bCs/>
                <w:color w:val="000000"/>
              </w:rPr>
              <w:t>Cantidad</w:t>
            </w:r>
          </w:p>
        </w:tc>
        <w:tc>
          <w:tcPr>
            <w:tcW w:w="1129" w:type="dxa"/>
            <w:shd w:val="clear" w:color="auto" w:fill="D9D9D9" w:themeFill="background1" w:themeFillShade="D9"/>
            <w:vAlign w:val="center"/>
          </w:tcPr>
          <w:p w:rsidR="00630168" w:rsidRDefault="00630168" w:rsidP="00630168">
            <w:pPr>
              <w:jc w:val="center"/>
              <w:rPr>
                <w:rFonts w:ascii="Calibri" w:hAnsi="Calibri" w:cs="Calibri"/>
                <w:b/>
                <w:bCs/>
                <w:color w:val="000000"/>
              </w:rPr>
            </w:pPr>
            <w:r>
              <w:rPr>
                <w:rFonts w:ascii="Calibri" w:hAnsi="Calibri" w:cs="Calibri"/>
                <w:b/>
                <w:bCs/>
                <w:color w:val="000000"/>
              </w:rPr>
              <w:t>Unidad</w:t>
            </w:r>
          </w:p>
        </w:tc>
        <w:tc>
          <w:tcPr>
            <w:tcW w:w="1984" w:type="dxa"/>
            <w:shd w:val="clear" w:color="auto" w:fill="D9D9D9" w:themeFill="background1" w:themeFillShade="D9"/>
            <w:vAlign w:val="center"/>
          </w:tcPr>
          <w:p w:rsidR="00630168" w:rsidRPr="00552079" w:rsidRDefault="00630168" w:rsidP="0063016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r>
      <w:tr w:rsidR="00630168" w:rsidRPr="00552079" w:rsidTr="00630168">
        <w:trPr>
          <w:trHeight w:val="401"/>
          <w:jc w:val="center"/>
        </w:trPr>
        <w:tc>
          <w:tcPr>
            <w:tcW w:w="425" w:type="dxa"/>
            <w:shd w:val="clear" w:color="auto" w:fill="FFFFFF"/>
            <w:tcMar>
              <w:left w:w="0" w:type="dxa"/>
              <w:right w:w="0" w:type="dxa"/>
            </w:tcMar>
            <w:vAlign w:val="center"/>
          </w:tcPr>
          <w:p w:rsidR="00630168" w:rsidRPr="00552079" w:rsidRDefault="00630168" w:rsidP="00630168">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45" w:type="dxa"/>
            <w:shd w:val="clear" w:color="auto" w:fill="FFFFFF"/>
            <w:vAlign w:val="center"/>
          </w:tcPr>
          <w:p w:rsidR="00630168" w:rsidRDefault="00630168" w:rsidP="00630168">
            <w:pPr>
              <w:rPr>
                <w:rFonts w:ascii="Calibri" w:hAnsi="Calibri" w:cs="Calibri"/>
                <w:color w:val="000000"/>
              </w:rPr>
            </w:pPr>
            <w:r>
              <w:rPr>
                <w:rFonts w:ascii="Calibri" w:hAnsi="Calibri" w:cs="Calibri"/>
                <w:color w:val="000000"/>
              </w:rPr>
              <w:t>Movilización y Desmovilización</w:t>
            </w:r>
          </w:p>
        </w:tc>
        <w:tc>
          <w:tcPr>
            <w:tcW w:w="1184" w:type="dxa"/>
            <w:shd w:val="clear" w:color="auto" w:fill="FFFFFF"/>
            <w:vAlign w:val="center"/>
          </w:tcPr>
          <w:p w:rsidR="00630168" w:rsidRDefault="00630168" w:rsidP="00630168">
            <w:pPr>
              <w:jc w:val="center"/>
              <w:rPr>
                <w:rFonts w:ascii="Calibri" w:hAnsi="Calibri" w:cs="Calibri"/>
                <w:color w:val="000000"/>
              </w:rPr>
            </w:pPr>
            <w:r>
              <w:rPr>
                <w:rFonts w:ascii="Calibri" w:hAnsi="Calibri" w:cs="Calibri"/>
                <w:color w:val="000000"/>
              </w:rPr>
              <w:t>1</w:t>
            </w:r>
          </w:p>
        </w:tc>
        <w:tc>
          <w:tcPr>
            <w:tcW w:w="1129" w:type="dxa"/>
            <w:shd w:val="clear" w:color="auto" w:fill="FFFFFF"/>
            <w:vAlign w:val="center"/>
          </w:tcPr>
          <w:p w:rsidR="00630168" w:rsidRDefault="00630168" w:rsidP="00630168">
            <w:pPr>
              <w:jc w:val="center"/>
              <w:rPr>
                <w:rFonts w:ascii="Calibri" w:hAnsi="Calibri" w:cs="Calibri"/>
                <w:color w:val="000000"/>
              </w:rPr>
            </w:pPr>
            <w:r>
              <w:rPr>
                <w:rFonts w:ascii="Calibri" w:hAnsi="Calibri" w:cs="Calibri"/>
                <w:color w:val="000000"/>
              </w:rPr>
              <w:t>Global</w:t>
            </w:r>
          </w:p>
        </w:tc>
        <w:tc>
          <w:tcPr>
            <w:tcW w:w="1984" w:type="dxa"/>
            <w:shd w:val="clear" w:color="auto" w:fill="FFFFFF"/>
            <w:vAlign w:val="center"/>
          </w:tcPr>
          <w:p w:rsidR="00630168" w:rsidRPr="00552079" w:rsidRDefault="00630168" w:rsidP="00630168">
            <w:pPr>
              <w:jc w:val="center"/>
              <w:rPr>
                <w:rFonts w:asciiTheme="minorHAnsi" w:hAnsiTheme="minorHAnsi" w:cstheme="minorHAnsi"/>
                <w:sz w:val="22"/>
                <w:szCs w:val="22"/>
                <w:lang w:val="es-BO"/>
              </w:rPr>
            </w:pPr>
          </w:p>
        </w:tc>
      </w:tr>
      <w:tr w:rsidR="00630168" w:rsidRPr="00552079" w:rsidTr="00630168">
        <w:trPr>
          <w:trHeight w:val="401"/>
          <w:jc w:val="center"/>
        </w:trPr>
        <w:tc>
          <w:tcPr>
            <w:tcW w:w="425" w:type="dxa"/>
            <w:shd w:val="clear" w:color="auto" w:fill="FFFFFF"/>
            <w:tcMar>
              <w:left w:w="0" w:type="dxa"/>
              <w:right w:w="0" w:type="dxa"/>
            </w:tcMar>
            <w:vAlign w:val="center"/>
          </w:tcPr>
          <w:p w:rsidR="00630168" w:rsidRPr="00552079" w:rsidRDefault="00630168" w:rsidP="00630168">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45" w:type="dxa"/>
            <w:shd w:val="clear" w:color="auto" w:fill="FFFFFF"/>
            <w:vAlign w:val="center"/>
          </w:tcPr>
          <w:p w:rsidR="00630168" w:rsidRDefault="00630168" w:rsidP="00630168">
            <w:pPr>
              <w:rPr>
                <w:rFonts w:ascii="Calibri" w:hAnsi="Calibri" w:cs="Calibri"/>
                <w:color w:val="000000"/>
              </w:rPr>
            </w:pPr>
            <w:r>
              <w:rPr>
                <w:rFonts w:ascii="Calibri" w:hAnsi="Calibri" w:cs="Calibri"/>
                <w:color w:val="000000"/>
              </w:rPr>
              <w:t>Montaje y Desmontaje</w:t>
            </w:r>
          </w:p>
        </w:tc>
        <w:tc>
          <w:tcPr>
            <w:tcW w:w="1184" w:type="dxa"/>
            <w:shd w:val="clear" w:color="auto" w:fill="FFFFFF"/>
            <w:vAlign w:val="center"/>
          </w:tcPr>
          <w:p w:rsidR="00630168" w:rsidRDefault="00630168" w:rsidP="00630168">
            <w:pPr>
              <w:jc w:val="center"/>
              <w:rPr>
                <w:rFonts w:ascii="Calibri" w:hAnsi="Calibri" w:cs="Calibri"/>
                <w:color w:val="000000"/>
              </w:rPr>
            </w:pPr>
            <w:r>
              <w:rPr>
                <w:rFonts w:ascii="Calibri" w:hAnsi="Calibri" w:cs="Calibri"/>
                <w:color w:val="000000"/>
              </w:rPr>
              <w:t>1</w:t>
            </w:r>
          </w:p>
        </w:tc>
        <w:tc>
          <w:tcPr>
            <w:tcW w:w="1129" w:type="dxa"/>
            <w:shd w:val="clear" w:color="auto" w:fill="FFFFFF"/>
            <w:vAlign w:val="center"/>
          </w:tcPr>
          <w:p w:rsidR="00630168" w:rsidRDefault="00630168" w:rsidP="00630168">
            <w:pPr>
              <w:jc w:val="center"/>
              <w:rPr>
                <w:rFonts w:ascii="Calibri" w:hAnsi="Calibri" w:cs="Calibri"/>
                <w:color w:val="000000"/>
              </w:rPr>
            </w:pPr>
            <w:r>
              <w:rPr>
                <w:rFonts w:ascii="Calibri" w:hAnsi="Calibri" w:cs="Calibri"/>
                <w:color w:val="000000"/>
              </w:rPr>
              <w:t>Global</w:t>
            </w:r>
          </w:p>
        </w:tc>
        <w:tc>
          <w:tcPr>
            <w:tcW w:w="1984" w:type="dxa"/>
            <w:shd w:val="clear" w:color="auto" w:fill="FFFFFF"/>
            <w:vAlign w:val="center"/>
          </w:tcPr>
          <w:p w:rsidR="00630168" w:rsidRPr="00552079" w:rsidRDefault="00630168" w:rsidP="00630168">
            <w:pPr>
              <w:jc w:val="center"/>
              <w:rPr>
                <w:rFonts w:asciiTheme="minorHAnsi" w:hAnsiTheme="minorHAnsi" w:cstheme="minorHAnsi"/>
                <w:sz w:val="22"/>
                <w:szCs w:val="22"/>
                <w:lang w:val="es-BO"/>
              </w:rPr>
            </w:pPr>
          </w:p>
        </w:tc>
      </w:tr>
      <w:tr w:rsidR="00630168" w:rsidRPr="00552079" w:rsidTr="00630168">
        <w:trPr>
          <w:trHeight w:val="401"/>
          <w:jc w:val="center"/>
        </w:trPr>
        <w:tc>
          <w:tcPr>
            <w:tcW w:w="425" w:type="dxa"/>
            <w:shd w:val="clear" w:color="auto" w:fill="FFFFFF"/>
            <w:tcMar>
              <w:left w:w="0" w:type="dxa"/>
              <w:right w:w="0" w:type="dxa"/>
            </w:tcMar>
            <w:vAlign w:val="center"/>
          </w:tcPr>
          <w:p w:rsidR="00630168" w:rsidRPr="00552079" w:rsidRDefault="00630168" w:rsidP="00630168">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45" w:type="dxa"/>
            <w:shd w:val="clear" w:color="auto" w:fill="FFFFFF"/>
            <w:vAlign w:val="center"/>
          </w:tcPr>
          <w:p w:rsidR="00630168" w:rsidRDefault="00630168" w:rsidP="00630168">
            <w:pPr>
              <w:rPr>
                <w:rFonts w:ascii="Calibri" w:hAnsi="Calibri" w:cs="Calibri"/>
                <w:color w:val="000000"/>
              </w:rPr>
            </w:pPr>
            <w:r>
              <w:rPr>
                <w:rFonts w:ascii="Calibri" w:hAnsi="Calibri" w:cs="Calibri"/>
                <w:color w:val="000000"/>
              </w:rPr>
              <w:t>Operación de Perforación</w:t>
            </w:r>
          </w:p>
        </w:tc>
        <w:tc>
          <w:tcPr>
            <w:tcW w:w="1184" w:type="dxa"/>
            <w:shd w:val="clear" w:color="auto" w:fill="FFFFFF"/>
            <w:vAlign w:val="center"/>
          </w:tcPr>
          <w:p w:rsidR="00630168" w:rsidRDefault="00630168" w:rsidP="00630168">
            <w:pPr>
              <w:jc w:val="center"/>
              <w:rPr>
                <w:rFonts w:ascii="Calibri" w:hAnsi="Calibri" w:cs="Calibri"/>
                <w:color w:val="000000"/>
              </w:rPr>
            </w:pPr>
            <w:r>
              <w:rPr>
                <w:rFonts w:ascii="Calibri" w:hAnsi="Calibri" w:cs="Calibri"/>
                <w:color w:val="000000"/>
              </w:rPr>
              <w:t>1</w:t>
            </w:r>
          </w:p>
        </w:tc>
        <w:tc>
          <w:tcPr>
            <w:tcW w:w="1129" w:type="dxa"/>
            <w:shd w:val="clear" w:color="auto" w:fill="FFFFFF"/>
            <w:vAlign w:val="center"/>
          </w:tcPr>
          <w:p w:rsidR="00630168" w:rsidRDefault="00630168" w:rsidP="00630168">
            <w:pPr>
              <w:jc w:val="center"/>
              <w:rPr>
                <w:rFonts w:ascii="Calibri" w:hAnsi="Calibri" w:cs="Calibri"/>
                <w:color w:val="000000"/>
              </w:rPr>
            </w:pPr>
            <w:r>
              <w:rPr>
                <w:rFonts w:ascii="Calibri" w:hAnsi="Calibri" w:cs="Calibri"/>
                <w:color w:val="000000"/>
              </w:rPr>
              <w:t>Días</w:t>
            </w:r>
          </w:p>
        </w:tc>
        <w:tc>
          <w:tcPr>
            <w:tcW w:w="1984" w:type="dxa"/>
            <w:shd w:val="clear" w:color="auto" w:fill="FFFFFF"/>
            <w:vAlign w:val="center"/>
          </w:tcPr>
          <w:p w:rsidR="00630168" w:rsidRPr="00552079" w:rsidRDefault="00630168" w:rsidP="00630168">
            <w:pPr>
              <w:jc w:val="center"/>
              <w:rPr>
                <w:rFonts w:asciiTheme="minorHAnsi" w:hAnsiTheme="minorHAnsi" w:cstheme="minorHAnsi"/>
                <w:sz w:val="22"/>
                <w:szCs w:val="22"/>
                <w:lang w:val="es-BO"/>
              </w:rPr>
            </w:pPr>
          </w:p>
        </w:tc>
      </w:tr>
      <w:tr w:rsidR="00630168" w:rsidRPr="00552079" w:rsidTr="00630168">
        <w:trPr>
          <w:trHeight w:val="401"/>
          <w:jc w:val="center"/>
        </w:trPr>
        <w:tc>
          <w:tcPr>
            <w:tcW w:w="425" w:type="dxa"/>
            <w:shd w:val="clear" w:color="auto" w:fill="FFFFFF"/>
            <w:tcMar>
              <w:left w:w="0" w:type="dxa"/>
              <w:right w:w="0" w:type="dxa"/>
            </w:tcMar>
            <w:vAlign w:val="center"/>
          </w:tcPr>
          <w:p w:rsidR="00630168" w:rsidRPr="00552079" w:rsidRDefault="00630168" w:rsidP="00630168">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345" w:type="dxa"/>
            <w:shd w:val="clear" w:color="auto" w:fill="FFFFFF"/>
            <w:vAlign w:val="center"/>
          </w:tcPr>
          <w:p w:rsidR="00630168" w:rsidRDefault="00630168" w:rsidP="00630168">
            <w:pPr>
              <w:rPr>
                <w:rFonts w:ascii="Calibri" w:hAnsi="Calibri" w:cs="Calibri"/>
                <w:color w:val="000000"/>
              </w:rPr>
            </w:pPr>
            <w:r>
              <w:rPr>
                <w:rFonts w:ascii="Calibri" w:hAnsi="Calibri" w:cs="Calibri"/>
                <w:color w:val="000000"/>
              </w:rPr>
              <w:t>Stand By con Personal en Locación</w:t>
            </w:r>
          </w:p>
        </w:tc>
        <w:tc>
          <w:tcPr>
            <w:tcW w:w="1184" w:type="dxa"/>
            <w:shd w:val="clear" w:color="auto" w:fill="FFFFFF"/>
            <w:vAlign w:val="center"/>
          </w:tcPr>
          <w:p w:rsidR="00630168" w:rsidRDefault="00630168" w:rsidP="00630168">
            <w:pPr>
              <w:jc w:val="center"/>
              <w:rPr>
                <w:rFonts w:ascii="Calibri" w:hAnsi="Calibri" w:cs="Calibri"/>
                <w:color w:val="000000"/>
              </w:rPr>
            </w:pPr>
            <w:r>
              <w:rPr>
                <w:rFonts w:ascii="Calibri" w:hAnsi="Calibri" w:cs="Calibri"/>
                <w:color w:val="000000"/>
              </w:rPr>
              <w:t>1</w:t>
            </w:r>
          </w:p>
        </w:tc>
        <w:tc>
          <w:tcPr>
            <w:tcW w:w="1129" w:type="dxa"/>
            <w:shd w:val="clear" w:color="auto" w:fill="FFFFFF"/>
            <w:vAlign w:val="center"/>
          </w:tcPr>
          <w:p w:rsidR="00630168" w:rsidRDefault="00630168" w:rsidP="00630168">
            <w:pPr>
              <w:jc w:val="center"/>
              <w:rPr>
                <w:rFonts w:ascii="Calibri" w:hAnsi="Calibri" w:cs="Calibri"/>
                <w:color w:val="000000"/>
              </w:rPr>
            </w:pPr>
            <w:r>
              <w:rPr>
                <w:rFonts w:ascii="Calibri" w:hAnsi="Calibri" w:cs="Calibri"/>
                <w:color w:val="000000"/>
              </w:rPr>
              <w:t>Días</w:t>
            </w:r>
          </w:p>
        </w:tc>
        <w:tc>
          <w:tcPr>
            <w:tcW w:w="1984" w:type="dxa"/>
            <w:shd w:val="clear" w:color="auto" w:fill="FFFFFF"/>
            <w:vAlign w:val="center"/>
          </w:tcPr>
          <w:p w:rsidR="00630168" w:rsidRPr="00552079" w:rsidRDefault="00630168" w:rsidP="00630168">
            <w:pPr>
              <w:jc w:val="center"/>
              <w:rPr>
                <w:rFonts w:asciiTheme="minorHAnsi" w:hAnsiTheme="minorHAnsi" w:cstheme="minorHAnsi"/>
                <w:sz w:val="22"/>
                <w:szCs w:val="22"/>
                <w:lang w:val="es-BO"/>
              </w:rPr>
            </w:pPr>
          </w:p>
        </w:tc>
      </w:tr>
      <w:tr w:rsidR="00630168" w:rsidRPr="00552079" w:rsidTr="00630168">
        <w:trPr>
          <w:trHeight w:val="401"/>
          <w:jc w:val="center"/>
        </w:trPr>
        <w:tc>
          <w:tcPr>
            <w:tcW w:w="425" w:type="dxa"/>
            <w:shd w:val="clear" w:color="auto" w:fill="FFFFFF"/>
            <w:tcMar>
              <w:left w:w="0" w:type="dxa"/>
              <w:right w:w="0" w:type="dxa"/>
            </w:tcMar>
            <w:vAlign w:val="center"/>
          </w:tcPr>
          <w:p w:rsidR="00630168" w:rsidRPr="00552079" w:rsidRDefault="00630168" w:rsidP="00630168">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345" w:type="dxa"/>
            <w:shd w:val="clear" w:color="auto" w:fill="FFFFFF"/>
            <w:vAlign w:val="center"/>
          </w:tcPr>
          <w:p w:rsidR="00630168" w:rsidRDefault="00630168" w:rsidP="00630168">
            <w:pPr>
              <w:rPr>
                <w:rFonts w:ascii="Calibri" w:hAnsi="Calibri" w:cs="Calibri"/>
                <w:color w:val="000000"/>
              </w:rPr>
            </w:pPr>
            <w:r>
              <w:rPr>
                <w:rFonts w:ascii="Calibri" w:hAnsi="Calibri" w:cs="Calibri"/>
                <w:color w:val="000000"/>
              </w:rPr>
              <w:t>Consumibles Geológicos (Sólo etapa de Perforación)</w:t>
            </w:r>
          </w:p>
        </w:tc>
        <w:tc>
          <w:tcPr>
            <w:tcW w:w="1184" w:type="dxa"/>
            <w:shd w:val="clear" w:color="auto" w:fill="FFFFFF"/>
            <w:vAlign w:val="center"/>
          </w:tcPr>
          <w:p w:rsidR="00630168" w:rsidRDefault="00630168" w:rsidP="00630168">
            <w:pPr>
              <w:jc w:val="center"/>
              <w:rPr>
                <w:rFonts w:ascii="Calibri" w:hAnsi="Calibri" w:cs="Calibri"/>
                <w:color w:val="000000"/>
              </w:rPr>
            </w:pPr>
            <w:r>
              <w:rPr>
                <w:rFonts w:ascii="Calibri" w:hAnsi="Calibri" w:cs="Calibri"/>
                <w:color w:val="000000"/>
              </w:rPr>
              <w:t>1</w:t>
            </w:r>
          </w:p>
        </w:tc>
        <w:tc>
          <w:tcPr>
            <w:tcW w:w="1129" w:type="dxa"/>
            <w:shd w:val="clear" w:color="auto" w:fill="FFFFFF"/>
            <w:vAlign w:val="center"/>
          </w:tcPr>
          <w:p w:rsidR="00630168" w:rsidRDefault="00630168" w:rsidP="00630168">
            <w:pPr>
              <w:jc w:val="center"/>
              <w:rPr>
                <w:rFonts w:ascii="Calibri" w:hAnsi="Calibri" w:cs="Calibri"/>
                <w:color w:val="000000"/>
              </w:rPr>
            </w:pPr>
            <w:r>
              <w:rPr>
                <w:rFonts w:ascii="Calibri" w:hAnsi="Calibri" w:cs="Calibri"/>
                <w:color w:val="000000"/>
              </w:rPr>
              <w:t>Días</w:t>
            </w:r>
          </w:p>
        </w:tc>
        <w:tc>
          <w:tcPr>
            <w:tcW w:w="1984" w:type="dxa"/>
            <w:shd w:val="clear" w:color="auto" w:fill="FFFFFF"/>
            <w:vAlign w:val="center"/>
          </w:tcPr>
          <w:p w:rsidR="00630168" w:rsidRPr="00552079" w:rsidRDefault="00630168" w:rsidP="00630168">
            <w:pPr>
              <w:jc w:val="center"/>
              <w:rPr>
                <w:rFonts w:asciiTheme="minorHAnsi" w:hAnsiTheme="minorHAnsi" w:cstheme="minorHAnsi"/>
                <w:sz w:val="22"/>
                <w:szCs w:val="22"/>
                <w:lang w:val="es-BO"/>
              </w:rPr>
            </w:pPr>
          </w:p>
        </w:tc>
      </w:tr>
      <w:tr w:rsidR="00630168" w:rsidRPr="00552079" w:rsidTr="00630168">
        <w:trPr>
          <w:trHeight w:val="401"/>
          <w:jc w:val="center"/>
        </w:trPr>
        <w:tc>
          <w:tcPr>
            <w:tcW w:w="425" w:type="dxa"/>
            <w:shd w:val="clear" w:color="auto" w:fill="FFFFFF"/>
            <w:tcMar>
              <w:left w:w="0" w:type="dxa"/>
              <w:right w:w="0" w:type="dxa"/>
            </w:tcMar>
            <w:vAlign w:val="center"/>
          </w:tcPr>
          <w:p w:rsidR="00630168" w:rsidRPr="00552079" w:rsidRDefault="00630168" w:rsidP="00630168">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345" w:type="dxa"/>
            <w:shd w:val="clear" w:color="auto" w:fill="FFFFFF"/>
            <w:vAlign w:val="center"/>
          </w:tcPr>
          <w:p w:rsidR="00630168" w:rsidRDefault="00630168" w:rsidP="00630168">
            <w:pPr>
              <w:rPr>
                <w:rFonts w:ascii="Calibri" w:hAnsi="Calibri" w:cs="Calibri"/>
                <w:color w:val="000000"/>
              </w:rPr>
            </w:pPr>
            <w:r>
              <w:rPr>
                <w:rFonts w:ascii="Calibri" w:hAnsi="Calibri" w:cs="Calibri"/>
                <w:color w:val="000000"/>
              </w:rPr>
              <w:t xml:space="preserve">Magnetos en Zaranda </w:t>
            </w:r>
          </w:p>
        </w:tc>
        <w:tc>
          <w:tcPr>
            <w:tcW w:w="1184" w:type="dxa"/>
            <w:shd w:val="clear" w:color="auto" w:fill="FFFFFF"/>
            <w:vAlign w:val="center"/>
          </w:tcPr>
          <w:p w:rsidR="00630168" w:rsidRDefault="00630168" w:rsidP="00630168">
            <w:pPr>
              <w:jc w:val="center"/>
              <w:rPr>
                <w:rFonts w:ascii="Calibri" w:hAnsi="Calibri" w:cs="Calibri"/>
                <w:color w:val="000000"/>
              </w:rPr>
            </w:pPr>
            <w:r>
              <w:rPr>
                <w:rFonts w:ascii="Calibri" w:hAnsi="Calibri" w:cs="Calibri"/>
                <w:color w:val="000000"/>
              </w:rPr>
              <w:t>1</w:t>
            </w:r>
          </w:p>
        </w:tc>
        <w:tc>
          <w:tcPr>
            <w:tcW w:w="1129" w:type="dxa"/>
            <w:shd w:val="clear" w:color="auto" w:fill="FFFFFF"/>
            <w:vAlign w:val="center"/>
          </w:tcPr>
          <w:p w:rsidR="00630168" w:rsidRDefault="00630168" w:rsidP="00630168">
            <w:pPr>
              <w:jc w:val="center"/>
              <w:rPr>
                <w:rFonts w:ascii="Calibri" w:hAnsi="Calibri" w:cs="Calibri"/>
                <w:color w:val="000000"/>
              </w:rPr>
            </w:pPr>
            <w:r>
              <w:rPr>
                <w:rFonts w:ascii="Calibri" w:hAnsi="Calibri" w:cs="Calibri"/>
                <w:color w:val="000000"/>
              </w:rPr>
              <w:t>Días</w:t>
            </w:r>
          </w:p>
        </w:tc>
        <w:tc>
          <w:tcPr>
            <w:tcW w:w="1984" w:type="dxa"/>
            <w:shd w:val="clear" w:color="auto" w:fill="FFFFFF"/>
            <w:vAlign w:val="center"/>
          </w:tcPr>
          <w:p w:rsidR="00630168" w:rsidRPr="00552079" w:rsidRDefault="00630168" w:rsidP="00630168">
            <w:pPr>
              <w:jc w:val="center"/>
              <w:rPr>
                <w:rFonts w:asciiTheme="minorHAnsi" w:hAnsiTheme="minorHAnsi" w:cstheme="minorHAnsi"/>
                <w:sz w:val="22"/>
                <w:szCs w:val="22"/>
                <w:lang w:val="es-BO"/>
              </w:rPr>
            </w:pPr>
          </w:p>
        </w:tc>
      </w:tr>
      <w:tr w:rsidR="00630168" w:rsidRPr="00552079" w:rsidTr="00630168">
        <w:trPr>
          <w:trHeight w:val="401"/>
          <w:jc w:val="center"/>
        </w:trPr>
        <w:tc>
          <w:tcPr>
            <w:tcW w:w="425" w:type="dxa"/>
            <w:shd w:val="clear" w:color="auto" w:fill="FFFFFF"/>
            <w:tcMar>
              <w:left w:w="0" w:type="dxa"/>
              <w:right w:w="0" w:type="dxa"/>
            </w:tcMar>
            <w:vAlign w:val="center"/>
          </w:tcPr>
          <w:p w:rsidR="00630168" w:rsidRPr="00552079" w:rsidRDefault="00630168" w:rsidP="00630168">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345" w:type="dxa"/>
            <w:shd w:val="clear" w:color="auto" w:fill="FFFFFF"/>
            <w:vAlign w:val="center"/>
          </w:tcPr>
          <w:p w:rsidR="00630168" w:rsidRDefault="00630168" w:rsidP="00630168">
            <w:pPr>
              <w:rPr>
                <w:rFonts w:ascii="Calibri" w:hAnsi="Calibri" w:cs="Calibri"/>
                <w:color w:val="000000"/>
              </w:rPr>
            </w:pPr>
            <w:r>
              <w:rPr>
                <w:rFonts w:ascii="Calibri" w:hAnsi="Calibri" w:cs="Calibri"/>
                <w:color w:val="000000"/>
              </w:rPr>
              <w:t>Operación de Terminación</w:t>
            </w:r>
          </w:p>
        </w:tc>
        <w:tc>
          <w:tcPr>
            <w:tcW w:w="1184" w:type="dxa"/>
            <w:shd w:val="clear" w:color="auto" w:fill="FFFFFF"/>
            <w:vAlign w:val="center"/>
          </w:tcPr>
          <w:p w:rsidR="00630168" w:rsidRDefault="00630168" w:rsidP="00630168">
            <w:pPr>
              <w:jc w:val="center"/>
              <w:rPr>
                <w:rFonts w:ascii="Calibri" w:hAnsi="Calibri" w:cs="Calibri"/>
                <w:color w:val="000000"/>
              </w:rPr>
            </w:pPr>
            <w:r>
              <w:rPr>
                <w:rFonts w:ascii="Calibri" w:hAnsi="Calibri" w:cs="Calibri"/>
                <w:color w:val="000000"/>
              </w:rPr>
              <w:t>1</w:t>
            </w:r>
          </w:p>
        </w:tc>
        <w:tc>
          <w:tcPr>
            <w:tcW w:w="1129" w:type="dxa"/>
            <w:shd w:val="clear" w:color="auto" w:fill="FFFFFF"/>
            <w:vAlign w:val="center"/>
          </w:tcPr>
          <w:p w:rsidR="00630168" w:rsidRDefault="00630168" w:rsidP="00630168">
            <w:pPr>
              <w:jc w:val="center"/>
              <w:rPr>
                <w:rFonts w:ascii="Calibri" w:hAnsi="Calibri" w:cs="Calibri"/>
                <w:color w:val="000000"/>
              </w:rPr>
            </w:pPr>
            <w:r>
              <w:rPr>
                <w:rFonts w:ascii="Calibri" w:hAnsi="Calibri" w:cs="Calibri"/>
                <w:color w:val="000000"/>
              </w:rPr>
              <w:t>Días</w:t>
            </w:r>
          </w:p>
        </w:tc>
        <w:tc>
          <w:tcPr>
            <w:tcW w:w="1984" w:type="dxa"/>
            <w:shd w:val="clear" w:color="auto" w:fill="FFFFFF"/>
            <w:vAlign w:val="center"/>
          </w:tcPr>
          <w:p w:rsidR="00630168" w:rsidRPr="00552079" w:rsidRDefault="00630168" w:rsidP="00630168">
            <w:pPr>
              <w:jc w:val="center"/>
              <w:rPr>
                <w:rFonts w:asciiTheme="minorHAnsi" w:hAnsiTheme="minorHAnsi" w:cstheme="minorHAnsi"/>
                <w:sz w:val="22"/>
                <w:szCs w:val="22"/>
                <w:lang w:val="es-BO"/>
              </w:rPr>
            </w:pPr>
          </w:p>
        </w:tc>
      </w:tr>
      <w:tr w:rsidR="00630168" w:rsidRPr="00552079" w:rsidTr="00630168">
        <w:trPr>
          <w:trHeight w:val="401"/>
          <w:jc w:val="center"/>
        </w:trPr>
        <w:tc>
          <w:tcPr>
            <w:tcW w:w="425" w:type="dxa"/>
            <w:shd w:val="clear" w:color="auto" w:fill="FFFFFF"/>
            <w:tcMar>
              <w:left w:w="0" w:type="dxa"/>
              <w:right w:w="0" w:type="dxa"/>
            </w:tcMar>
            <w:vAlign w:val="center"/>
          </w:tcPr>
          <w:p w:rsidR="00630168" w:rsidRPr="00552079" w:rsidRDefault="00630168" w:rsidP="00630168">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345" w:type="dxa"/>
            <w:shd w:val="clear" w:color="auto" w:fill="FFFFFF"/>
            <w:vAlign w:val="center"/>
          </w:tcPr>
          <w:p w:rsidR="00630168" w:rsidRDefault="00630168" w:rsidP="00630168">
            <w:pPr>
              <w:rPr>
                <w:rFonts w:ascii="Calibri" w:hAnsi="Calibri" w:cs="Calibri"/>
                <w:color w:val="000000"/>
              </w:rPr>
            </w:pPr>
            <w:r>
              <w:rPr>
                <w:rFonts w:ascii="Calibri" w:hAnsi="Calibri" w:cs="Calibri"/>
                <w:color w:val="000000"/>
              </w:rPr>
              <w:t>Transmisión de Datos en tiempo real (Etapa de Perforación) + Comunicación Pozo</w:t>
            </w:r>
          </w:p>
        </w:tc>
        <w:tc>
          <w:tcPr>
            <w:tcW w:w="1184" w:type="dxa"/>
            <w:shd w:val="clear" w:color="auto" w:fill="FFFFFF"/>
            <w:vAlign w:val="center"/>
          </w:tcPr>
          <w:p w:rsidR="00630168" w:rsidRDefault="00630168" w:rsidP="00630168">
            <w:pPr>
              <w:jc w:val="center"/>
              <w:rPr>
                <w:rFonts w:ascii="Calibri" w:hAnsi="Calibri" w:cs="Calibri"/>
                <w:color w:val="000000"/>
              </w:rPr>
            </w:pPr>
            <w:r>
              <w:rPr>
                <w:rFonts w:ascii="Calibri" w:hAnsi="Calibri" w:cs="Calibri"/>
                <w:color w:val="000000"/>
              </w:rPr>
              <w:t>1</w:t>
            </w:r>
          </w:p>
        </w:tc>
        <w:tc>
          <w:tcPr>
            <w:tcW w:w="1129" w:type="dxa"/>
            <w:shd w:val="clear" w:color="auto" w:fill="FFFFFF"/>
            <w:vAlign w:val="center"/>
          </w:tcPr>
          <w:p w:rsidR="00630168" w:rsidRDefault="00630168" w:rsidP="00630168">
            <w:pPr>
              <w:jc w:val="center"/>
              <w:rPr>
                <w:rFonts w:ascii="Calibri" w:hAnsi="Calibri" w:cs="Calibri"/>
                <w:color w:val="000000"/>
              </w:rPr>
            </w:pPr>
            <w:r>
              <w:rPr>
                <w:rFonts w:ascii="Calibri" w:hAnsi="Calibri" w:cs="Calibri"/>
                <w:color w:val="000000"/>
              </w:rPr>
              <w:t>Días</w:t>
            </w:r>
          </w:p>
        </w:tc>
        <w:tc>
          <w:tcPr>
            <w:tcW w:w="1984" w:type="dxa"/>
            <w:shd w:val="clear" w:color="auto" w:fill="FFFFFF"/>
            <w:vAlign w:val="center"/>
          </w:tcPr>
          <w:p w:rsidR="00630168" w:rsidRPr="00552079" w:rsidRDefault="00630168" w:rsidP="00630168">
            <w:pPr>
              <w:jc w:val="center"/>
              <w:rPr>
                <w:rFonts w:asciiTheme="minorHAnsi" w:hAnsiTheme="minorHAnsi" w:cstheme="minorHAnsi"/>
                <w:sz w:val="22"/>
                <w:szCs w:val="22"/>
                <w:lang w:val="es-BO"/>
              </w:rPr>
            </w:pPr>
          </w:p>
        </w:tc>
      </w:tr>
    </w:tbl>
    <w:p w:rsidR="00630168" w:rsidRDefault="00630168" w:rsidP="00630168">
      <w:pPr>
        <w:ind w:left="-851"/>
        <w:jc w:val="center"/>
        <w:rPr>
          <w:rFonts w:asciiTheme="minorHAnsi" w:hAnsiTheme="minorHAnsi" w:cstheme="minorHAnsi"/>
          <w:b/>
          <w:sz w:val="22"/>
          <w:szCs w:val="22"/>
        </w:rPr>
      </w:pPr>
    </w:p>
    <w:p w:rsidR="00630168" w:rsidRPr="00552079" w:rsidRDefault="00630168" w:rsidP="00630168">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deben ser expresados máximo con dos decimales.</w:t>
      </w:r>
    </w:p>
    <w:p w:rsidR="00630168" w:rsidRPr="00552079" w:rsidRDefault="00630168"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0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4548"/>
      </w:tblGrid>
      <w:tr w:rsidR="00BF66A0" w:rsidRPr="008842A3" w:rsidTr="00B95979">
        <w:trPr>
          <w:trHeight w:val="236"/>
          <w:tblHeader/>
          <w:jc w:val="center"/>
        </w:trPr>
        <w:tc>
          <w:tcPr>
            <w:tcW w:w="5514" w:type="dxa"/>
            <w:vMerge w:val="restart"/>
            <w:shd w:val="clear" w:color="auto" w:fill="D9D9D9" w:themeFill="background1" w:themeFillShade="D9"/>
            <w:vAlign w:val="center"/>
          </w:tcPr>
          <w:p w:rsidR="00BF66A0" w:rsidRPr="00B95979" w:rsidRDefault="00BF66A0" w:rsidP="005A0B2A">
            <w:pPr>
              <w:jc w:val="center"/>
              <w:rPr>
                <w:rFonts w:asciiTheme="minorHAnsi" w:hAnsiTheme="minorHAnsi" w:cstheme="minorHAnsi"/>
                <w:b/>
                <w:sz w:val="18"/>
                <w:szCs w:val="18"/>
              </w:rPr>
            </w:pPr>
            <w:r w:rsidRPr="00B95979">
              <w:rPr>
                <w:rFonts w:asciiTheme="minorHAnsi" w:hAnsiTheme="minorHAnsi" w:cstheme="minorHAnsi"/>
                <w:b/>
                <w:sz w:val="18"/>
                <w:szCs w:val="18"/>
              </w:rPr>
              <w:t xml:space="preserve">CARACTERÍSTICAS TÉCNICAS </w:t>
            </w:r>
            <w:r w:rsidR="005A0B2A" w:rsidRPr="00B95979">
              <w:rPr>
                <w:rFonts w:asciiTheme="minorHAnsi" w:hAnsiTheme="minorHAnsi" w:cstheme="minorHAnsi"/>
                <w:b/>
                <w:sz w:val="18"/>
                <w:szCs w:val="18"/>
              </w:rPr>
              <w:t xml:space="preserve">SOLICITADAS </w:t>
            </w:r>
            <w:r w:rsidRPr="00B95979">
              <w:rPr>
                <w:rFonts w:asciiTheme="minorHAnsi" w:hAnsiTheme="minorHAnsi" w:cstheme="minorHAnsi"/>
                <w:b/>
                <w:sz w:val="18"/>
                <w:szCs w:val="18"/>
              </w:rPr>
              <w:t>POR YPFB</w:t>
            </w:r>
          </w:p>
        </w:tc>
        <w:tc>
          <w:tcPr>
            <w:tcW w:w="454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B95979">
        <w:trPr>
          <w:cantSplit/>
          <w:trHeight w:val="708"/>
          <w:jc w:val="center"/>
        </w:trPr>
        <w:tc>
          <w:tcPr>
            <w:tcW w:w="5514" w:type="dxa"/>
            <w:vMerge/>
            <w:shd w:val="clear" w:color="auto" w:fill="D9D9D9" w:themeFill="background1" w:themeFillShade="D9"/>
            <w:vAlign w:val="center"/>
          </w:tcPr>
          <w:p w:rsidR="00BF66A0" w:rsidRPr="00B95979" w:rsidRDefault="00BF66A0" w:rsidP="00822B2E">
            <w:pPr>
              <w:jc w:val="center"/>
              <w:rPr>
                <w:rFonts w:asciiTheme="minorHAnsi" w:hAnsiTheme="minorHAnsi" w:cstheme="minorHAnsi"/>
                <w:b/>
                <w:sz w:val="18"/>
                <w:szCs w:val="18"/>
              </w:rPr>
            </w:pPr>
          </w:p>
        </w:tc>
        <w:tc>
          <w:tcPr>
            <w:tcW w:w="454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B95979">
        <w:trPr>
          <w:trHeight w:val="233"/>
          <w:jc w:val="center"/>
        </w:trPr>
        <w:tc>
          <w:tcPr>
            <w:tcW w:w="5514" w:type="dxa"/>
            <w:vAlign w:val="center"/>
          </w:tcPr>
          <w:p w:rsidR="00B95979" w:rsidRPr="00B95979" w:rsidRDefault="00B95979" w:rsidP="00B95979">
            <w:pPr>
              <w:autoSpaceDE w:val="0"/>
              <w:autoSpaceDN w:val="0"/>
              <w:adjustRightInd w:val="0"/>
              <w:spacing w:line="276" w:lineRule="auto"/>
              <w:jc w:val="both"/>
              <w:rPr>
                <w:rFonts w:asciiTheme="minorHAnsi" w:hAnsiTheme="minorHAnsi" w:cstheme="minorHAnsi"/>
                <w:bCs/>
                <w:szCs w:val="18"/>
                <w:lang w:val="es-BO"/>
              </w:rPr>
            </w:pPr>
            <w:r w:rsidRPr="00B95979">
              <w:rPr>
                <w:rFonts w:asciiTheme="minorHAnsi" w:hAnsiTheme="minorHAnsi" w:cstheme="minorHAnsi"/>
                <w:bCs/>
                <w:szCs w:val="18"/>
                <w:lang w:val="es-BO"/>
              </w:rPr>
              <w:t xml:space="preserve">El </w:t>
            </w:r>
            <w:r w:rsidRPr="00B95979">
              <w:rPr>
                <w:rFonts w:asciiTheme="minorHAnsi" w:hAnsiTheme="minorHAnsi" w:cstheme="minorHAnsi"/>
                <w:b/>
                <w:bCs/>
                <w:szCs w:val="18"/>
                <w:lang w:val="es-BO"/>
              </w:rPr>
              <w:t>PROPONENTE</w:t>
            </w:r>
            <w:r w:rsidRPr="00B95979">
              <w:rPr>
                <w:rFonts w:asciiTheme="minorHAnsi" w:hAnsiTheme="minorHAnsi" w:cstheme="minorHAnsi"/>
                <w:bCs/>
                <w:szCs w:val="18"/>
                <w:lang w:val="es-BO"/>
              </w:rPr>
              <w:t xml:space="preserve"> deberá cumplir mínimamente con la siguiente experiencia:</w:t>
            </w:r>
          </w:p>
          <w:p w:rsidR="00B95979" w:rsidRPr="00B95979" w:rsidRDefault="00B95979" w:rsidP="00B95979">
            <w:pPr>
              <w:autoSpaceDE w:val="0"/>
              <w:autoSpaceDN w:val="0"/>
              <w:adjustRightInd w:val="0"/>
              <w:spacing w:line="276" w:lineRule="auto"/>
              <w:jc w:val="both"/>
              <w:rPr>
                <w:rFonts w:asciiTheme="minorHAnsi" w:hAnsiTheme="minorHAnsi" w:cstheme="minorHAnsi"/>
                <w:b/>
                <w:bCs/>
                <w:i/>
                <w:szCs w:val="18"/>
                <w:u w:val="single"/>
                <w:lang w:val="es-BO"/>
              </w:rPr>
            </w:pPr>
          </w:p>
          <w:p w:rsidR="00B95979" w:rsidRPr="00B95979" w:rsidRDefault="00B95979" w:rsidP="00B95979">
            <w:pPr>
              <w:autoSpaceDE w:val="0"/>
              <w:autoSpaceDN w:val="0"/>
              <w:adjustRightInd w:val="0"/>
              <w:spacing w:line="276" w:lineRule="auto"/>
              <w:jc w:val="both"/>
              <w:rPr>
                <w:rFonts w:asciiTheme="minorHAnsi" w:hAnsiTheme="minorHAnsi" w:cstheme="minorHAnsi"/>
                <w:bCs/>
                <w:szCs w:val="18"/>
                <w:lang w:val="es-BO"/>
              </w:rPr>
            </w:pPr>
            <w:r w:rsidRPr="00B95979">
              <w:rPr>
                <w:rFonts w:asciiTheme="minorHAnsi" w:hAnsiTheme="minorHAnsi" w:cstheme="minorHAnsi"/>
                <w:bCs/>
                <w:szCs w:val="18"/>
                <w:lang w:val="es-BO"/>
              </w:rPr>
              <w:t>Mínimamente en 10 pozos en los últimos diez 10 años en Bolivia en Registro de Mud Logging o Control Geológico de Pozo.</w:t>
            </w:r>
          </w:p>
          <w:p w:rsidR="00BF66A0" w:rsidRPr="00B95979" w:rsidRDefault="00B95979" w:rsidP="00B95979">
            <w:pPr>
              <w:spacing w:before="240" w:line="276" w:lineRule="auto"/>
              <w:jc w:val="both"/>
              <w:rPr>
                <w:rFonts w:asciiTheme="minorHAnsi" w:hAnsiTheme="minorHAnsi" w:cstheme="minorHAnsi"/>
                <w:bCs/>
                <w:szCs w:val="18"/>
                <w:lang w:val="es-BO"/>
              </w:rPr>
            </w:pPr>
            <w:r w:rsidRPr="00B95979">
              <w:rPr>
                <w:rFonts w:asciiTheme="minorHAnsi" w:hAnsiTheme="minorHAnsi" w:cstheme="minorHAnsi"/>
                <w:bCs/>
                <w:szCs w:val="18"/>
                <w:lang w:val="es-BO"/>
              </w:rPr>
              <w:t>Los proponentes deberán acreditar su experiencia con fotocopias simples de toda la documentación que acredite su experiencia a través de actas o informes de conformidad, actas o certificados de cumplimiento de contrato, ordenes de servicio, tickets de servicio, reportes diarios de control geológico o equivalentes Master Logs realizados, Field Tickets, certificados de trabajo, informes mensuales o informes finales de control geológico u otro documento que acredite el servicio prestado.</w:t>
            </w:r>
          </w:p>
        </w:tc>
        <w:tc>
          <w:tcPr>
            <w:tcW w:w="4548" w:type="dxa"/>
            <w:vAlign w:val="center"/>
          </w:tcPr>
          <w:p w:rsidR="00BF66A0" w:rsidRPr="008842A3" w:rsidRDefault="00BF66A0" w:rsidP="00822B2E">
            <w:pPr>
              <w:rPr>
                <w:rFonts w:ascii="Calibri" w:hAnsi="Calibri" w:cs="Calibri"/>
                <w:b/>
                <w:sz w:val="18"/>
                <w:szCs w:val="18"/>
              </w:rPr>
            </w:pPr>
          </w:p>
        </w:tc>
      </w:tr>
      <w:tr w:rsidR="00BF66A0" w:rsidRPr="008842A3" w:rsidTr="00B95979">
        <w:trPr>
          <w:trHeight w:val="215"/>
          <w:jc w:val="center"/>
        </w:trPr>
        <w:tc>
          <w:tcPr>
            <w:tcW w:w="5514" w:type="dxa"/>
            <w:vAlign w:val="center"/>
          </w:tcPr>
          <w:p w:rsidR="00B95979" w:rsidRPr="00B95979" w:rsidRDefault="00B95979" w:rsidP="00B95979">
            <w:pPr>
              <w:pStyle w:val="A2"/>
              <w:spacing w:line="240" w:lineRule="auto"/>
              <w:rPr>
                <w:rFonts w:asciiTheme="minorHAnsi" w:hAnsiTheme="minorHAnsi" w:cstheme="minorHAnsi"/>
                <w:sz w:val="20"/>
                <w:szCs w:val="20"/>
              </w:rPr>
            </w:pPr>
            <w:r w:rsidRPr="00B95979">
              <w:rPr>
                <w:rFonts w:asciiTheme="minorHAnsi" w:hAnsiTheme="minorHAnsi" w:cstheme="minorHAnsi"/>
                <w:sz w:val="20"/>
                <w:szCs w:val="20"/>
              </w:rPr>
              <w:t>PERSONAL REQUERIDO (EVALUABLE)</w:t>
            </w:r>
          </w:p>
          <w:p w:rsidR="00B95979" w:rsidRPr="00B95979" w:rsidRDefault="00B95979" w:rsidP="00B95979">
            <w:pPr>
              <w:spacing w:before="240"/>
              <w:jc w:val="both"/>
              <w:rPr>
                <w:rFonts w:asciiTheme="minorHAnsi" w:hAnsiTheme="minorHAnsi" w:cstheme="minorHAnsi"/>
                <w:bCs/>
                <w:lang w:val="es-BO"/>
              </w:rPr>
            </w:pPr>
            <w:r w:rsidRPr="00B95979">
              <w:rPr>
                <w:rFonts w:asciiTheme="minorHAnsi" w:hAnsiTheme="minorHAnsi" w:cstheme="minorHAnsi"/>
                <w:bCs/>
                <w:lang w:val="es-BO"/>
              </w:rPr>
              <w:t>El Servicio técnico requerido durante la ejecución del Servicio de Mud Logging para la Perforación del Pozo YRA-X1 consta de:</w:t>
            </w:r>
          </w:p>
          <w:tbl>
            <w:tblPr>
              <w:tblW w:w="4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3"/>
              <w:gridCol w:w="992"/>
            </w:tblGrid>
            <w:tr w:rsidR="00B95979" w:rsidRPr="00B95979" w:rsidTr="00B95979">
              <w:trPr>
                <w:trHeight w:val="328"/>
                <w:jc w:val="center"/>
              </w:trPr>
              <w:tc>
                <w:tcPr>
                  <w:tcW w:w="3513" w:type="dxa"/>
                  <w:shd w:val="clear" w:color="auto" w:fill="FFFF00"/>
                </w:tcPr>
                <w:p w:rsidR="00B95979" w:rsidRPr="00B95979" w:rsidRDefault="00B95979" w:rsidP="00B95979">
                  <w:pPr>
                    <w:autoSpaceDE w:val="0"/>
                    <w:autoSpaceDN w:val="0"/>
                    <w:adjustRightInd w:val="0"/>
                    <w:jc w:val="both"/>
                    <w:rPr>
                      <w:rFonts w:asciiTheme="minorHAnsi" w:hAnsiTheme="minorHAnsi" w:cstheme="minorHAnsi"/>
                      <w:b/>
                    </w:rPr>
                  </w:pPr>
                  <w:r w:rsidRPr="00B95979">
                    <w:rPr>
                      <w:rFonts w:asciiTheme="minorHAnsi" w:hAnsiTheme="minorHAnsi" w:cstheme="minorHAnsi"/>
                      <w:b/>
                    </w:rPr>
                    <w:t>Personal de Campo</w:t>
                  </w:r>
                </w:p>
              </w:tc>
              <w:tc>
                <w:tcPr>
                  <w:tcW w:w="992" w:type="dxa"/>
                  <w:shd w:val="clear" w:color="auto" w:fill="FFFF00"/>
                </w:tcPr>
                <w:p w:rsidR="00B95979" w:rsidRPr="00B95979" w:rsidRDefault="00B95979" w:rsidP="00B95979">
                  <w:pPr>
                    <w:autoSpaceDE w:val="0"/>
                    <w:autoSpaceDN w:val="0"/>
                    <w:adjustRightInd w:val="0"/>
                    <w:jc w:val="both"/>
                    <w:rPr>
                      <w:rFonts w:asciiTheme="minorHAnsi" w:hAnsiTheme="minorHAnsi" w:cstheme="minorHAnsi"/>
                      <w:b/>
                    </w:rPr>
                  </w:pPr>
                  <w:r w:rsidRPr="00B95979">
                    <w:rPr>
                      <w:rFonts w:asciiTheme="minorHAnsi" w:hAnsiTheme="minorHAnsi" w:cstheme="minorHAnsi"/>
                      <w:b/>
                    </w:rPr>
                    <w:t>Titular</w:t>
                  </w:r>
                </w:p>
              </w:tc>
            </w:tr>
            <w:tr w:rsidR="00B95979" w:rsidRPr="00B95979" w:rsidTr="00B95979">
              <w:trPr>
                <w:trHeight w:val="322"/>
                <w:jc w:val="center"/>
              </w:trPr>
              <w:tc>
                <w:tcPr>
                  <w:tcW w:w="3513" w:type="dxa"/>
                  <w:shd w:val="clear" w:color="auto" w:fill="auto"/>
                </w:tcPr>
                <w:p w:rsidR="00B95979" w:rsidRPr="00B95979" w:rsidRDefault="00B95979" w:rsidP="00B95979">
                  <w:pPr>
                    <w:autoSpaceDE w:val="0"/>
                    <w:autoSpaceDN w:val="0"/>
                    <w:adjustRightInd w:val="0"/>
                    <w:jc w:val="both"/>
                    <w:rPr>
                      <w:rFonts w:asciiTheme="minorHAnsi" w:hAnsiTheme="minorHAnsi" w:cstheme="minorHAnsi"/>
                    </w:rPr>
                  </w:pPr>
                  <w:r w:rsidRPr="00B95979">
                    <w:rPr>
                      <w:rFonts w:asciiTheme="minorHAnsi" w:hAnsiTheme="minorHAnsi" w:cstheme="minorHAnsi"/>
                    </w:rPr>
                    <w:t xml:space="preserve">Supervisor o Coordinador del Servicio </w:t>
                  </w:r>
                </w:p>
                <w:p w:rsidR="00B95979" w:rsidRPr="00B95979" w:rsidRDefault="00B95979" w:rsidP="00B95979">
                  <w:pPr>
                    <w:autoSpaceDE w:val="0"/>
                    <w:autoSpaceDN w:val="0"/>
                    <w:adjustRightInd w:val="0"/>
                    <w:jc w:val="both"/>
                    <w:rPr>
                      <w:rFonts w:asciiTheme="minorHAnsi" w:hAnsiTheme="minorHAnsi" w:cstheme="minorHAnsi"/>
                    </w:rPr>
                  </w:pPr>
                  <w:r w:rsidRPr="00B95979">
                    <w:rPr>
                      <w:rFonts w:asciiTheme="minorHAnsi" w:hAnsiTheme="minorHAnsi" w:cstheme="minorHAnsi"/>
                    </w:rPr>
                    <w:t>(Representante del servicio ante YPFB)</w:t>
                  </w:r>
                </w:p>
              </w:tc>
              <w:tc>
                <w:tcPr>
                  <w:tcW w:w="992" w:type="dxa"/>
                  <w:shd w:val="clear" w:color="auto" w:fill="auto"/>
                </w:tcPr>
                <w:p w:rsidR="00B95979" w:rsidRPr="00B95979" w:rsidRDefault="00B95979" w:rsidP="00B95979">
                  <w:pPr>
                    <w:autoSpaceDE w:val="0"/>
                    <w:autoSpaceDN w:val="0"/>
                    <w:adjustRightInd w:val="0"/>
                    <w:jc w:val="both"/>
                    <w:rPr>
                      <w:rFonts w:asciiTheme="minorHAnsi" w:hAnsiTheme="minorHAnsi" w:cstheme="minorHAnsi"/>
                    </w:rPr>
                  </w:pPr>
                  <w:r w:rsidRPr="00B95979">
                    <w:rPr>
                      <w:rFonts w:asciiTheme="minorHAnsi" w:hAnsiTheme="minorHAnsi" w:cstheme="minorHAnsi"/>
                    </w:rPr>
                    <w:t>1</w:t>
                  </w:r>
                </w:p>
              </w:tc>
            </w:tr>
            <w:tr w:rsidR="00B95979" w:rsidRPr="00B95979" w:rsidTr="00B95979">
              <w:trPr>
                <w:trHeight w:val="322"/>
                <w:jc w:val="center"/>
              </w:trPr>
              <w:tc>
                <w:tcPr>
                  <w:tcW w:w="3513" w:type="dxa"/>
                  <w:shd w:val="clear" w:color="auto" w:fill="auto"/>
                </w:tcPr>
                <w:p w:rsidR="00B95979" w:rsidRPr="00B95979" w:rsidRDefault="00B95979" w:rsidP="00B95979">
                  <w:pPr>
                    <w:autoSpaceDE w:val="0"/>
                    <w:autoSpaceDN w:val="0"/>
                    <w:adjustRightInd w:val="0"/>
                    <w:jc w:val="both"/>
                    <w:rPr>
                      <w:rFonts w:asciiTheme="minorHAnsi" w:hAnsiTheme="minorHAnsi" w:cstheme="minorHAnsi"/>
                    </w:rPr>
                  </w:pPr>
                  <w:r w:rsidRPr="00B95979">
                    <w:rPr>
                      <w:rFonts w:asciiTheme="minorHAnsi" w:hAnsiTheme="minorHAnsi" w:cstheme="minorHAnsi"/>
                    </w:rPr>
                    <w:t>Ingeniero de Datos 1</w:t>
                  </w:r>
                </w:p>
              </w:tc>
              <w:tc>
                <w:tcPr>
                  <w:tcW w:w="992" w:type="dxa"/>
                  <w:shd w:val="clear" w:color="auto" w:fill="auto"/>
                </w:tcPr>
                <w:p w:rsidR="00B95979" w:rsidRPr="00B95979" w:rsidRDefault="00B95979" w:rsidP="00B95979">
                  <w:pPr>
                    <w:autoSpaceDE w:val="0"/>
                    <w:autoSpaceDN w:val="0"/>
                    <w:adjustRightInd w:val="0"/>
                    <w:jc w:val="both"/>
                    <w:rPr>
                      <w:rFonts w:asciiTheme="minorHAnsi" w:hAnsiTheme="minorHAnsi" w:cstheme="minorHAnsi"/>
                    </w:rPr>
                  </w:pPr>
                  <w:r w:rsidRPr="00B95979">
                    <w:rPr>
                      <w:rFonts w:asciiTheme="minorHAnsi" w:hAnsiTheme="minorHAnsi" w:cstheme="minorHAnsi"/>
                    </w:rPr>
                    <w:t>1</w:t>
                  </w:r>
                </w:p>
              </w:tc>
            </w:tr>
            <w:tr w:rsidR="00B95979" w:rsidRPr="00B95979" w:rsidTr="00B95979">
              <w:trPr>
                <w:trHeight w:val="328"/>
                <w:jc w:val="center"/>
              </w:trPr>
              <w:tc>
                <w:tcPr>
                  <w:tcW w:w="3513" w:type="dxa"/>
                  <w:shd w:val="clear" w:color="auto" w:fill="auto"/>
                </w:tcPr>
                <w:p w:rsidR="00B95979" w:rsidRPr="00B95979" w:rsidRDefault="00B95979" w:rsidP="00B95979">
                  <w:pPr>
                    <w:autoSpaceDE w:val="0"/>
                    <w:autoSpaceDN w:val="0"/>
                    <w:adjustRightInd w:val="0"/>
                    <w:jc w:val="both"/>
                    <w:rPr>
                      <w:rFonts w:asciiTheme="minorHAnsi" w:hAnsiTheme="minorHAnsi" w:cstheme="minorHAnsi"/>
                    </w:rPr>
                  </w:pPr>
                  <w:r w:rsidRPr="00B95979">
                    <w:rPr>
                      <w:rFonts w:asciiTheme="minorHAnsi" w:hAnsiTheme="minorHAnsi" w:cstheme="minorHAnsi"/>
                    </w:rPr>
                    <w:t xml:space="preserve">Logger 1 </w:t>
                  </w:r>
                </w:p>
              </w:tc>
              <w:tc>
                <w:tcPr>
                  <w:tcW w:w="992" w:type="dxa"/>
                  <w:shd w:val="clear" w:color="auto" w:fill="auto"/>
                </w:tcPr>
                <w:p w:rsidR="00B95979" w:rsidRPr="00B95979" w:rsidRDefault="00B95979" w:rsidP="00B95979">
                  <w:pPr>
                    <w:autoSpaceDE w:val="0"/>
                    <w:autoSpaceDN w:val="0"/>
                    <w:adjustRightInd w:val="0"/>
                    <w:jc w:val="both"/>
                    <w:rPr>
                      <w:rFonts w:asciiTheme="minorHAnsi" w:hAnsiTheme="minorHAnsi" w:cstheme="minorHAnsi"/>
                    </w:rPr>
                  </w:pPr>
                  <w:r w:rsidRPr="00B95979">
                    <w:rPr>
                      <w:rFonts w:asciiTheme="minorHAnsi" w:hAnsiTheme="minorHAnsi" w:cstheme="minorHAnsi"/>
                    </w:rPr>
                    <w:t>1</w:t>
                  </w:r>
                </w:p>
              </w:tc>
            </w:tr>
            <w:tr w:rsidR="00B95979" w:rsidRPr="00B95979" w:rsidTr="00B95979">
              <w:trPr>
                <w:trHeight w:val="328"/>
                <w:jc w:val="center"/>
              </w:trPr>
              <w:tc>
                <w:tcPr>
                  <w:tcW w:w="3513" w:type="dxa"/>
                  <w:shd w:val="clear" w:color="auto" w:fill="auto"/>
                </w:tcPr>
                <w:p w:rsidR="00B95979" w:rsidRPr="00B95979" w:rsidRDefault="00B95979" w:rsidP="00B95979">
                  <w:pPr>
                    <w:autoSpaceDE w:val="0"/>
                    <w:autoSpaceDN w:val="0"/>
                    <w:adjustRightInd w:val="0"/>
                    <w:jc w:val="both"/>
                    <w:rPr>
                      <w:rFonts w:asciiTheme="minorHAnsi" w:hAnsiTheme="minorHAnsi" w:cstheme="minorHAnsi"/>
                    </w:rPr>
                  </w:pPr>
                  <w:r w:rsidRPr="00B95979">
                    <w:rPr>
                      <w:rFonts w:asciiTheme="minorHAnsi" w:hAnsiTheme="minorHAnsi" w:cstheme="minorHAnsi"/>
                    </w:rPr>
                    <w:t xml:space="preserve">Logger 2 </w:t>
                  </w:r>
                </w:p>
              </w:tc>
              <w:tc>
                <w:tcPr>
                  <w:tcW w:w="992" w:type="dxa"/>
                  <w:shd w:val="clear" w:color="auto" w:fill="auto"/>
                </w:tcPr>
                <w:p w:rsidR="00B95979" w:rsidRPr="00B95979" w:rsidRDefault="00B95979" w:rsidP="00B95979">
                  <w:pPr>
                    <w:autoSpaceDE w:val="0"/>
                    <w:autoSpaceDN w:val="0"/>
                    <w:adjustRightInd w:val="0"/>
                    <w:jc w:val="both"/>
                    <w:rPr>
                      <w:rFonts w:asciiTheme="minorHAnsi" w:hAnsiTheme="minorHAnsi" w:cstheme="minorHAnsi"/>
                    </w:rPr>
                  </w:pPr>
                  <w:r w:rsidRPr="00B95979">
                    <w:rPr>
                      <w:rFonts w:asciiTheme="minorHAnsi" w:hAnsiTheme="minorHAnsi" w:cstheme="minorHAnsi"/>
                    </w:rPr>
                    <w:t>1</w:t>
                  </w:r>
                </w:p>
              </w:tc>
            </w:tr>
          </w:tbl>
          <w:p w:rsidR="00BF66A0" w:rsidRPr="00B95979" w:rsidRDefault="00B95979" w:rsidP="00B95979">
            <w:pPr>
              <w:autoSpaceDE w:val="0"/>
              <w:autoSpaceDN w:val="0"/>
              <w:adjustRightInd w:val="0"/>
              <w:jc w:val="both"/>
              <w:rPr>
                <w:rFonts w:asciiTheme="minorHAnsi" w:hAnsiTheme="minorHAnsi" w:cstheme="minorHAnsi"/>
                <w:b/>
                <w:i/>
                <w:lang w:val="es-BO"/>
              </w:rPr>
            </w:pPr>
            <w:r w:rsidRPr="00B95979">
              <w:rPr>
                <w:rFonts w:asciiTheme="minorHAnsi" w:hAnsiTheme="minorHAnsi" w:cstheme="minorHAnsi"/>
                <w:b/>
                <w:i/>
                <w:lang w:val="es-BO"/>
              </w:rPr>
              <w:t xml:space="preserve"> </w:t>
            </w:r>
            <w:r>
              <w:rPr>
                <w:rFonts w:asciiTheme="minorHAnsi" w:hAnsiTheme="minorHAnsi" w:cstheme="minorHAnsi"/>
                <w:b/>
                <w:i/>
                <w:lang w:val="es-BO"/>
              </w:rPr>
              <w:t xml:space="preserve"> </w:t>
            </w:r>
            <w:r w:rsidRPr="00B95979">
              <w:rPr>
                <w:rFonts w:asciiTheme="minorHAnsi" w:hAnsiTheme="minorHAnsi" w:cstheme="minorHAnsi"/>
                <w:b/>
                <w:i/>
                <w:lang w:val="es-BO"/>
              </w:rPr>
              <w:t>El personal clave contemplado para la evaluación serán los titulares</w:t>
            </w:r>
            <w:r w:rsidRPr="00B95979">
              <w:rPr>
                <w:rFonts w:asciiTheme="minorHAnsi" w:hAnsiTheme="minorHAnsi" w:cstheme="minorHAnsi"/>
                <w:b/>
                <w:i/>
                <w:sz w:val="18"/>
                <w:szCs w:val="18"/>
                <w:lang w:val="es-BO"/>
              </w:rPr>
              <w:t xml:space="preserve"> </w:t>
            </w:r>
          </w:p>
        </w:tc>
        <w:tc>
          <w:tcPr>
            <w:tcW w:w="4548" w:type="dxa"/>
            <w:vAlign w:val="center"/>
          </w:tcPr>
          <w:p w:rsidR="00BF66A0" w:rsidRPr="008842A3" w:rsidRDefault="00BF66A0" w:rsidP="00822B2E">
            <w:pPr>
              <w:rPr>
                <w:rFonts w:ascii="Calibri" w:hAnsi="Calibri" w:cs="Calibri"/>
                <w:b/>
                <w:sz w:val="18"/>
                <w:szCs w:val="18"/>
              </w:rPr>
            </w:pPr>
          </w:p>
        </w:tc>
      </w:tr>
      <w:tr w:rsidR="00BF66A0" w:rsidRPr="008842A3" w:rsidTr="00B95979">
        <w:trPr>
          <w:trHeight w:val="233"/>
          <w:jc w:val="center"/>
        </w:trPr>
        <w:tc>
          <w:tcPr>
            <w:tcW w:w="5514" w:type="dxa"/>
            <w:vAlign w:val="center"/>
          </w:tcPr>
          <w:p w:rsidR="00B95979" w:rsidRPr="00B95979" w:rsidRDefault="00B95979" w:rsidP="00B95979">
            <w:pPr>
              <w:autoSpaceDE w:val="0"/>
              <w:autoSpaceDN w:val="0"/>
              <w:adjustRightInd w:val="0"/>
              <w:jc w:val="both"/>
              <w:rPr>
                <w:rFonts w:asciiTheme="minorHAnsi" w:hAnsiTheme="minorHAnsi" w:cstheme="minorHAnsi"/>
                <w:b/>
                <w:sz w:val="18"/>
                <w:szCs w:val="18"/>
                <w:lang w:val="es-BO"/>
              </w:rPr>
            </w:pPr>
            <w:r w:rsidRPr="00B95979">
              <w:rPr>
                <w:rFonts w:asciiTheme="minorHAnsi" w:hAnsiTheme="minorHAnsi" w:cstheme="minorHAnsi"/>
                <w:b/>
                <w:sz w:val="18"/>
                <w:szCs w:val="18"/>
                <w:lang w:val="es-BO"/>
              </w:rPr>
              <w:t>PERSONAL CLAVE (EVALUABLE)</w:t>
            </w:r>
          </w:p>
          <w:p w:rsidR="00B95979" w:rsidRPr="00B95979" w:rsidRDefault="00B95979" w:rsidP="00B95979">
            <w:pPr>
              <w:autoSpaceDE w:val="0"/>
              <w:autoSpaceDN w:val="0"/>
              <w:adjustRightInd w:val="0"/>
              <w:jc w:val="both"/>
              <w:rPr>
                <w:rFonts w:asciiTheme="minorHAnsi" w:hAnsiTheme="minorHAnsi" w:cstheme="minorHAnsi"/>
                <w:b/>
                <w:sz w:val="18"/>
                <w:szCs w:val="18"/>
                <w:lang w:val="es-BO"/>
              </w:rPr>
            </w:pPr>
            <w:r w:rsidRPr="00B95979">
              <w:rPr>
                <w:rFonts w:asciiTheme="minorHAnsi" w:hAnsiTheme="minorHAnsi" w:cstheme="minorHAnsi"/>
                <w:b/>
                <w:sz w:val="18"/>
                <w:szCs w:val="18"/>
                <w:lang w:val="es-BO"/>
              </w:rPr>
              <w:t>SUPERVISOR O COORDINADOR DEL SERVICIO TITULAR</w:t>
            </w:r>
          </w:p>
          <w:p w:rsidR="00B95979" w:rsidRPr="00B95979" w:rsidRDefault="00B95979" w:rsidP="00B95979">
            <w:pPr>
              <w:autoSpaceDE w:val="0"/>
              <w:autoSpaceDN w:val="0"/>
              <w:adjustRightInd w:val="0"/>
              <w:jc w:val="both"/>
              <w:rPr>
                <w:rFonts w:asciiTheme="minorHAnsi" w:hAnsiTheme="minorHAnsi" w:cstheme="minorHAnsi"/>
                <w:b/>
                <w:sz w:val="18"/>
                <w:szCs w:val="18"/>
                <w:lang w:val="es-BO"/>
              </w:rPr>
            </w:pPr>
            <w:r w:rsidRPr="00B95979">
              <w:rPr>
                <w:rFonts w:asciiTheme="minorHAnsi" w:hAnsiTheme="minorHAnsi" w:cstheme="minorHAnsi"/>
                <w:b/>
                <w:sz w:val="18"/>
                <w:szCs w:val="18"/>
                <w:lang w:val="es-BO"/>
              </w:rPr>
              <w:t>(REPRESENTANTE DEL SERVICIO ANTE EL YPFB)</w:t>
            </w:r>
          </w:p>
          <w:p w:rsidR="00B95979" w:rsidRPr="00B95979" w:rsidRDefault="00B95979" w:rsidP="00B95979">
            <w:pPr>
              <w:autoSpaceDE w:val="0"/>
              <w:autoSpaceDN w:val="0"/>
              <w:adjustRightInd w:val="0"/>
              <w:jc w:val="both"/>
              <w:rPr>
                <w:rFonts w:asciiTheme="minorHAnsi" w:hAnsiTheme="minorHAnsi" w:cstheme="minorHAnsi"/>
                <w:bCs/>
                <w:sz w:val="18"/>
                <w:szCs w:val="18"/>
                <w:lang w:val="es-BO"/>
              </w:rPr>
            </w:pPr>
            <w:r w:rsidRPr="00B95979">
              <w:rPr>
                <w:rFonts w:asciiTheme="minorHAnsi" w:hAnsiTheme="minorHAnsi" w:cstheme="minorHAnsi"/>
                <w:b/>
                <w:bCs/>
                <w:sz w:val="18"/>
                <w:szCs w:val="18"/>
                <w:lang w:val="es-BO"/>
              </w:rPr>
              <w:t>Formación:</w:t>
            </w:r>
            <w:r w:rsidRPr="00B95979">
              <w:rPr>
                <w:rFonts w:asciiTheme="minorHAnsi" w:hAnsiTheme="minorHAnsi" w:cstheme="minorHAnsi"/>
                <w:bCs/>
                <w:sz w:val="18"/>
                <w:szCs w:val="18"/>
                <w:lang w:val="es-BO"/>
              </w:rPr>
              <w:t xml:space="preserve"> Ingeniero Geólogo o Geólogo o Ingeniero Petrolero o Ingeniero Industrial o Ingeniero Químico o Ingeniero Electrónico. </w:t>
            </w:r>
          </w:p>
          <w:p w:rsidR="00B95979" w:rsidRPr="00B95979" w:rsidRDefault="00B95979" w:rsidP="00B95979">
            <w:pPr>
              <w:autoSpaceDE w:val="0"/>
              <w:autoSpaceDN w:val="0"/>
              <w:adjustRightInd w:val="0"/>
              <w:jc w:val="both"/>
              <w:rPr>
                <w:rFonts w:asciiTheme="minorHAnsi" w:hAnsiTheme="minorHAnsi" w:cstheme="minorHAnsi"/>
                <w:bCs/>
                <w:sz w:val="18"/>
                <w:szCs w:val="18"/>
                <w:lang w:val="es-BO"/>
              </w:rPr>
            </w:pPr>
            <w:r w:rsidRPr="00B95979">
              <w:rPr>
                <w:rFonts w:asciiTheme="minorHAnsi" w:hAnsiTheme="minorHAnsi" w:cstheme="minorHAnsi"/>
                <w:b/>
                <w:bCs/>
                <w:sz w:val="18"/>
                <w:szCs w:val="18"/>
                <w:lang w:val="es-BO"/>
              </w:rPr>
              <w:t>Experiencia específica:</w:t>
            </w:r>
            <w:r w:rsidRPr="00B95979">
              <w:rPr>
                <w:rFonts w:asciiTheme="minorHAnsi" w:hAnsiTheme="minorHAnsi" w:cstheme="minorHAnsi"/>
                <w:bCs/>
                <w:sz w:val="18"/>
                <w:szCs w:val="18"/>
                <w:lang w:val="es-BO"/>
              </w:rPr>
              <w:t xml:space="preserve"> Mínimo cinco (5) trabajos de experiencia como logger o ingeniero de datos o supervisor o wellsite en pozos de Bolivia, computables a partir del título académico.</w:t>
            </w:r>
          </w:p>
          <w:p w:rsidR="00B95979" w:rsidRPr="00B95979" w:rsidRDefault="00B95979" w:rsidP="00B95979">
            <w:pPr>
              <w:pStyle w:val="Prrafodelista"/>
              <w:spacing w:before="240" w:after="120"/>
              <w:ind w:left="0"/>
              <w:jc w:val="both"/>
              <w:rPr>
                <w:rFonts w:asciiTheme="minorHAnsi" w:hAnsiTheme="minorHAnsi" w:cstheme="minorHAnsi"/>
                <w:bCs/>
                <w:sz w:val="18"/>
                <w:szCs w:val="18"/>
              </w:rPr>
            </w:pPr>
            <w:r w:rsidRPr="00B95979">
              <w:rPr>
                <w:rFonts w:asciiTheme="minorHAnsi" w:hAnsiTheme="minorHAnsi" w:cstheme="minorHAnsi"/>
                <w:bCs/>
                <w:sz w:val="18"/>
                <w:szCs w:val="18"/>
              </w:rPr>
              <w:t>El profesional coordinador del Servicio en Ciudad del Contratista, mantendrá comunicación continua con YPFB, brindando paulatinamente información detallada sobre los avances del servicio y represente al Contratista como responsable del servicio.</w:t>
            </w:r>
          </w:p>
          <w:p w:rsidR="00B95979" w:rsidRPr="00B95979" w:rsidRDefault="00B95979" w:rsidP="00B95979">
            <w:pPr>
              <w:autoSpaceDE w:val="0"/>
              <w:autoSpaceDN w:val="0"/>
              <w:adjustRightInd w:val="0"/>
              <w:spacing w:before="240"/>
              <w:jc w:val="both"/>
              <w:rPr>
                <w:rFonts w:asciiTheme="minorHAnsi" w:hAnsiTheme="minorHAnsi" w:cstheme="minorHAnsi"/>
                <w:b/>
                <w:sz w:val="18"/>
                <w:szCs w:val="18"/>
                <w:lang w:val="es-BO"/>
              </w:rPr>
            </w:pPr>
            <w:r w:rsidRPr="00B95979">
              <w:rPr>
                <w:rFonts w:asciiTheme="minorHAnsi" w:hAnsiTheme="minorHAnsi" w:cstheme="minorHAnsi"/>
                <w:b/>
                <w:sz w:val="18"/>
                <w:szCs w:val="18"/>
                <w:lang w:val="es-BO"/>
              </w:rPr>
              <w:lastRenderedPageBreak/>
              <w:t xml:space="preserve">INGENIERO DE DATOS 1 TITULAR (RESPONSABLE EN LUGAR DE TRABAJO) </w:t>
            </w:r>
          </w:p>
          <w:p w:rsidR="00B95979" w:rsidRPr="00B95979" w:rsidRDefault="00B95979" w:rsidP="00B95979">
            <w:pPr>
              <w:autoSpaceDE w:val="0"/>
              <w:autoSpaceDN w:val="0"/>
              <w:adjustRightInd w:val="0"/>
              <w:jc w:val="both"/>
              <w:rPr>
                <w:rFonts w:asciiTheme="minorHAnsi" w:hAnsiTheme="minorHAnsi" w:cstheme="minorHAnsi"/>
                <w:bCs/>
                <w:sz w:val="18"/>
                <w:szCs w:val="18"/>
                <w:lang w:val="es-BO"/>
              </w:rPr>
            </w:pPr>
            <w:r w:rsidRPr="00B95979">
              <w:rPr>
                <w:rFonts w:asciiTheme="minorHAnsi" w:hAnsiTheme="minorHAnsi" w:cstheme="minorHAnsi"/>
                <w:b/>
                <w:bCs/>
                <w:sz w:val="18"/>
                <w:szCs w:val="18"/>
                <w:lang w:val="es-BO"/>
              </w:rPr>
              <w:t>Formación:</w:t>
            </w:r>
            <w:r w:rsidRPr="00B95979">
              <w:rPr>
                <w:rFonts w:asciiTheme="minorHAnsi" w:hAnsiTheme="minorHAnsi" w:cstheme="minorHAnsi"/>
                <w:bCs/>
                <w:sz w:val="18"/>
                <w:szCs w:val="18"/>
                <w:lang w:val="es-BO"/>
              </w:rPr>
              <w:t xml:space="preserve"> Ingeniero Geólogo o Ingeniero Petrolero</w:t>
            </w:r>
          </w:p>
          <w:p w:rsidR="00B95979" w:rsidRPr="00B95979" w:rsidRDefault="00B95979" w:rsidP="00B95979">
            <w:pPr>
              <w:autoSpaceDE w:val="0"/>
              <w:autoSpaceDN w:val="0"/>
              <w:adjustRightInd w:val="0"/>
              <w:jc w:val="both"/>
              <w:rPr>
                <w:rFonts w:asciiTheme="minorHAnsi" w:hAnsiTheme="minorHAnsi" w:cstheme="minorHAnsi"/>
                <w:bCs/>
                <w:sz w:val="18"/>
                <w:szCs w:val="18"/>
                <w:lang w:val="es-BO"/>
              </w:rPr>
            </w:pPr>
            <w:r w:rsidRPr="00B95979">
              <w:rPr>
                <w:rFonts w:asciiTheme="minorHAnsi" w:hAnsiTheme="minorHAnsi" w:cstheme="minorHAnsi"/>
                <w:b/>
                <w:bCs/>
                <w:sz w:val="18"/>
                <w:szCs w:val="18"/>
                <w:lang w:val="es-BO"/>
              </w:rPr>
              <w:t>Experiencia específica:</w:t>
            </w:r>
            <w:r w:rsidRPr="00B95979">
              <w:rPr>
                <w:rFonts w:asciiTheme="minorHAnsi" w:hAnsiTheme="minorHAnsi" w:cstheme="minorHAnsi"/>
                <w:bCs/>
                <w:sz w:val="18"/>
                <w:szCs w:val="18"/>
                <w:lang w:val="es-BO"/>
              </w:rPr>
              <w:t xml:space="preserve"> Mínimo cinco (5) trabajos de experiencia como ingeniero de datos en pozos de Bolivia, computables a partir del título académico.</w:t>
            </w:r>
          </w:p>
          <w:p w:rsidR="00B95979" w:rsidRPr="00B95979" w:rsidRDefault="00B95979" w:rsidP="00B95979">
            <w:pPr>
              <w:autoSpaceDE w:val="0"/>
              <w:autoSpaceDN w:val="0"/>
              <w:adjustRightInd w:val="0"/>
              <w:jc w:val="both"/>
              <w:rPr>
                <w:rFonts w:asciiTheme="minorHAnsi" w:hAnsiTheme="minorHAnsi" w:cstheme="minorHAnsi"/>
                <w:bCs/>
                <w:sz w:val="18"/>
                <w:szCs w:val="18"/>
                <w:lang w:val="es-BO"/>
              </w:rPr>
            </w:pPr>
          </w:p>
          <w:p w:rsidR="00B95979" w:rsidRPr="00B95979" w:rsidRDefault="00B95979" w:rsidP="00B95979">
            <w:pPr>
              <w:autoSpaceDE w:val="0"/>
              <w:autoSpaceDN w:val="0"/>
              <w:adjustRightInd w:val="0"/>
              <w:jc w:val="both"/>
              <w:rPr>
                <w:rFonts w:asciiTheme="minorHAnsi" w:hAnsiTheme="minorHAnsi" w:cstheme="minorHAnsi"/>
                <w:b/>
                <w:sz w:val="18"/>
                <w:szCs w:val="18"/>
                <w:lang w:val="es-BO"/>
              </w:rPr>
            </w:pPr>
            <w:r w:rsidRPr="00B95979">
              <w:rPr>
                <w:rFonts w:asciiTheme="minorHAnsi" w:hAnsiTheme="minorHAnsi" w:cstheme="minorHAnsi"/>
                <w:b/>
                <w:sz w:val="18"/>
                <w:szCs w:val="18"/>
                <w:lang w:val="es-BO"/>
              </w:rPr>
              <w:t>LOGGER. 1 TITULAR</w:t>
            </w:r>
          </w:p>
          <w:p w:rsidR="00B95979" w:rsidRPr="00B95979" w:rsidRDefault="00B95979" w:rsidP="00B95979">
            <w:pPr>
              <w:autoSpaceDE w:val="0"/>
              <w:autoSpaceDN w:val="0"/>
              <w:adjustRightInd w:val="0"/>
              <w:jc w:val="both"/>
              <w:rPr>
                <w:rFonts w:asciiTheme="minorHAnsi" w:hAnsiTheme="minorHAnsi" w:cstheme="minorHAnsi"/>
                <w:bCs/>
                <w:sz w:val="18"/>
                <w:szCs w:val="18"/>
                <w:lang w:val="es-BO"/>
              </w:rPr>
            </w:pPr>
            <w:r w:rsidRPr="00B95979">
              <w:rPr>
                <w:rFonts w:asciiTheme="minorHAnsi" w:hAnsiTheme="minorHAnsi" w:cstheme="minorHAnsi"/>
                <w:b/>
                <w:bCs/>
                <w:sz w:val="18"/>
                <w:szCs w:val="18"/>
                <w:lang w:val="es-BO"/>
              </w:rPr>
              <w:t>Formación:</w:t>
            </w:r>
            <w:r w:rsidRPr="00B95979">
              <w:rPr>
                <w:rFonts w:asciiTheme="minorHAnsi" w:hAnsiTheme="minorHAnsi" w:cstheme="minorHAnsi"/>
                <w:bCs/>
                <w:sz w:val="18"/>
                <w:szCs w:val="18"/>
                <w:lang w:val="es-BO"/>
              </w:rPr>
              <w:t xml:space="preserve"> Geólogo o Ingeniero Geólogo.</w:t>
            </w:r>
          </w:p>
          <w:p w:rsidR="00B95979" w:rsidRPr="00B95979" w:rsidRDefault="00B95979" w:rsidP="00B95979">
            <w:pPr>
              <w:autoSpaceDE w:val="0"/>
              <w:autoSpaceDN w:val="0"/>
              <w:adjustRightInd w:val="0"/>
              <w:jc w:val="both"/>
              <w:rPr>
                <w:rFonts w:asciiTheme="minorHAnsi" w:hAnsiTheme="minorHAnsi" w:cstheme="minorHAnsi"/>
                <w:bCs/>
                <w:sz w:val="18"/>
                <w:szCs w:val="18"/>
                <w:lang w:val="es-BO"/>
              </w:rPr>
            </w:pPr>
            <w:r w:rsidRPr="00B95979">
              <w:rPr>
                <w:rFonts w:asciiTheme="minorHAnsi" w:hAnsiTheme="minorHAnsi" w:cstheme="minorHAnsi"/>
                <w:b/>
                <w:bCs/>
                <w:sz w:val="18"/>
                <w:szCs w:val="18"/>
                <w:lang w:val="es-BO"/>
              </w:rPr>
              <w:t xml:space="preserve">Experiencia específica: </w:t>
            </w:r>
            <w:r w:rsidRPr="00B95979">
              <w:rPr>
                <w:rFonts w:asciiTheme="minorHAnsi" w:hAnsiTheme="minorHAnsi" w:cstheme="minorHAnsi"/>
                <w:bCs/>
                <w:sz w:val="18"/>
                <w:szCs w:val="18"/>
                <w:lang w:val="es-BO"/>
              </w:rPr>
              <w:t>Mínimo cinco (5) trabajos de experiencia como Logger en pozos de Bolivia, computables a partir del título académico</w:t>
            </w:r>
          </w:p>
          <w:p w:rsidR="00B95979" w:rsidRPr="00B95979" w:rsidRDefault="00B95979" w:rsidP="00B95979">
            <w:pPr>
              <w:autoSpaceDE w:val="0"/>
              <w:autoSpaceDN w:val="0"/>
              <w:adjustRightInd w:val="0"/>
              <w:jc w:val="both"/>
              <w:rPr>
                <w:rFonts w:asciiTheme="minorHAnsi" w:hAnsiTheme="minorHAnsi" w:cstheme="minorHAnsi"/>
                <w:b/>
                <w:sz w:val="18"/>
                <w:szCs w:val="18"/>
                <w:lang w:val="es-BO"/>
              </w:rPr>
            </w:pPr>
          </w:p>
          <w:p w:rsidR="00B95979" w:rsidRPr="00B95979" w:rsidRDefault="00B95979" w:rsidP="00B95979">
            <w:pPr>
              <w:autoSpaceDE w:val="0"/>
              <w:autoSpaceDN w:val="0"/>
              <w:adjustRightInd w:val="0"/>
              <w:jc w:val="both"/>
              <w:rPr>
                <w:rFonts w:asciiTheme="minorHAnsi" w:hAnsiTheme="minorHAnsi" w:cstheme="minorHAnsi"/>
                <w:b/>
                <w:sz w:val="18"/>
                <w:szCs w:val="18"/>
                <w:lang w:val="es-BO"/>
              </w:rPr>
            </w:pPr>
            <w:r w:rsidRPr="00B95979">
              <w:rPr>
                <w:rFonts w:asciiTheme="minorHAnsi" w:hAnsiTheme="minorHAnsi" w:cstheme="minorHAnsi"/>
                <w:b/>
                <w:sz w:val="18"/>
                <w:szCs w:val="18"/>
                <w:lang w:val="es-BO"/>
              </w:rPr>
              <w:t xml:space="preserve">LOGGER. 2 TITULAR </w:t>
            </w:r>
          </w:p>
          <w:p w:rsidR="00B95979" w:rsidRPr="00B95979" w:rsidRDefault="00B95979" w:rsidP="00B95979">
            <w:pPr>
              <w:autoSpaceDE w:val="0"/>
              <w:autoSpaceDN w:val="0"/>
              <w:adjustRightInd w:val="0"/>
              <w:jc w:val="both"/>
              <w:rPr>
                <w:rFonts w:asciiTheme="minorHAnsi" w:hAnsiTheme="minorHAnsi" w:cstheme="minorHAnsi"/>
                <w:bCs/>
                <w:sz w:val="18"/>
                <w:szCs w:val="18"/>
                <w:lang w:val="es-BO"/>
              </w:rPr>
            </w:pPr>
            <w:r w:rsidRPr="00B95979">
              <w:rPr>
                <w:rFonts w:asciiTheme="minorHAnsi" w:hAnsiTheme="minorHAnsi" w:cstheme="minorHAnsi"/>
                <w:b/>
                <w:bCs/>
                <w:sz w:val="18"/>
                <w:szCs w:val="18"/>
                <w:lang w:val="es-BO"/>
              </w:rPr>
              <w:t>Formación:</w:t>
            </w:r>
            <w:r w:rsidRPr="00B95979">
              <w:rPr>
                <w:rFonts w:asciiTheme="minorHAnsi" w:hAnsiTheme="minorHAnsi" w:cstheme="minorHAnsi"/>
                <w:bCs/>
                <w:sz w:val="18"/>
                <w:szCs w:val="18"/>
                <w:lang w:val="es-BO"/>
              </w:rPr>
              <w:t xml:space="preserve"> Geólogo o Ingeniero Geólogo o Ingeniero petrolero.</w:t>
            </w:r>
          </w:p>
          <w:p w:rsidR="00B95979" w:rsidRPr="00B95979" w:rsidRDefault="00B95979" w:rsidP="00B95979">
            <w:pPr>
              <w:autoSpaceDE w:val="0"/>
              <w:autoSpaceDN w:val="0"/>
              <w:adjustRightInd w:val="0"/>
              <w:jc w:val="both"/>
              <w:rPr>
                <w:rFonts w:asciiTheme="minorHAnsi" w:hAnsiTheme="minorHAnsi" w:cstheme="minorHAnsi"/>
                <w:bCs/>
                <w:sz w:val="18"/>
                <w:szCs w:val="18"/>
                <w:lang w:val="es-BO"/>
              </w:rPr>
            </w:pPr>
            <w:r w:rsidRPr="00B95979">
              <w:rPr>
                <w:rFonts w:asciiTheme="minorHAnsi" w:hAnsiTheme="minorHAnsi" w:cstheme="minorHAnsi"/>
                <w:b/>
                <w:bCs/>
                <w:sz w:val="18"/>
                <w:szCs w:val="18"/>
                <w:lang w:val="es-BO"/>
              </w:rPr>
              <w:t xml:space="preserve">Experiencia específica: </w:t>
            </w:r>
            <w:r w:rsidRPr="00B95979">
              <w:rPr>
                <w:rFonts w:asciiTheme="minorHAnsi" w:hAnsiTheme="minorHAnsi" w:cstheme="minorHAnsi"/>
                <w:bCs/>
                <w:sz w:val="18"/>
                <w:szCs w:val="18"/>
                <w:lang w:val="es-BO"/>
              </w:rPr>
              <w:t>Mínimo cinco (5) trabajos de experiencia como logger en pozos de Bolivia, computables a partir del título académico</w:t>
            </w:r>
          </w:p>
          <w:p w:rsidR="00B95979" w:rsidRPr="00B95979" w:rsidRDefault="00B95979" w:rsidP="00B95979">
            <w:pPr>
              <w:autoSpaceDE w:val="0"/>
              <w:autoSpaceDN w:val="0"/>
              <w:adjustRightInd w:val="0"/>
              <w:jc w:val="both"/>
              <w:rPr>
                <w:rFonts w:asciiTheme="minorHAnsi" w:hAnsiTheme="minorHAnsi" w:cstheme="minorHAnsi"/>
                <w:bCs/>
                <w:sz w:val="18"/>
                <w:szCs w:val="18"/>
                <w:lang w:val="es-BO"/>
              </w:rPr>
            </w:pPr>
          </w:p>
          <w:p w:rsidR="00BF66A0" w:rsidRPr="00B95979" w:rsidRDefault="00B95979" w:rsidP="00B95979">
            <w:pPr>
              <w:autoSpaceDE w:val="0"/>
              <w:autoSpaceDN w:val="0"/>
              <w:adjustRightInd w:val="0"/>
              <w:jc w:val="both"/>
              <w:rPr>
                <w:rFonts w:asciiTheme="minorHAnsi" w:hAnsiTheme="minorHAnsi" w:cstheme="minorHAnsi"/>
                <w:bCs/>
                <w:sz w:val="18"/>
                <w:szCs w:val="18"/>
                <w:lang w:val="es-BO"/>
              </w:rPr>
            </w:pPr>
            <w:r w:rsidRPr="00B95979">
              <w:rPr>
                <w:rFonts w:asciiTheme="minorHAnsi" w:hAnsiTheme="minorHAnsi" w:cstheme="minorHAnsi"/>
                <w:bCs/>
                <w:sz w:val="18"/>
                <w:szCs w:val="18"/>
                <w:lang w:val="es-BO"/>
              </w:rPr>
              <w:t>El PROPONENTE deberá respaldar la formación con una fotocopia simple del título académico o título en provisión nacional o título profesional u otro documento que respalde la formación; y la experiencia especifica de su personal con la presentación de: certificado de trabajo, actas, reportes diarios, partes diarios, cabezales de perfil geológico o cualquier otro documento que acredite la experiencia en fotocopia simple, adjuntos en su propuesta.</w:t>
            </w:r>
          </w:p>
        </w:tc>
        <w:tc>
          <w:tcPr>
            <w:tcW w:w="4548" w:type="dxa"/>
            <w:vAlign w:val="center"/>
          </w:tcPr>
          <w:p w:rsidR="00BF66A0" w:rsidRPr="008842A3" w:rsidRDefault="00BF66A0" w:rsidP="00822B2E">
            <w:pPr>
              <w:rPr>
                <w:rFonts w:ascii="Calibri" w:hAnsi="Calibri" w:cs="Calibri"/>
                <w:b/>
                <w:sz w:val="18"/>
                <w:szCs w:val="18"/>
              </w:rPr>
            </w:pPr>
          </w:p>
        </w:tc>
      </w:tr>
      <w:tr w:rsidR="00B95979" w:rsidRPr="008842A3" w:rsidTr="00B95979">
        <w:trPr>
          <w:trHeight w:val="233"/>
          <w:jc w:val="center"/>
        </w:trPr>
        <w:tc>
          <w:tcPr>
            <w:tcW w:w="5514" w:type="dxa"/>
            <w:vAlign w:val="center"/>
          </w:tcPr>
          <w:p w:rsidR="00B95979" w:rsidRPr="00B95979" w:rsidRDefault="00B95979" w:rsidP="00B95979">
            <w:pPr>
              <w:pStyle w:val="A2"/>
              <w:spacing w:line="240" w:lineRule="auto"/>
              <w:rPr>
                <w:rFonts w:asciiTheme="minorHAnsi" w:hAnsiTheme="minorHAnsi" w:cstheme="minorHAnsi"/>
              </w:rPr>
            </w:pPr>
            <w:r w:rsidRPr="00B95979">
              <w:rPr>
                <w:rFonts w:asciiTheme="minorHAnsi" w:hAnsiTheme="minorHAnsi" w:cstheme="minorHAnsi"/>
              </w:rPr>
              <w:lastRenderedPageBreak/>
              <w:t>PERSONAL REQUERIDO (NO EVALUABLE)</w:t>
            </w:r>
          </w:p>
          <w:p w:rsidR="00B95979" w:rsidRPr="00B95979" w:rsidRDefault="00B95979" w:rsidP="00B95979">
            <w:pPr>
              <w:spacing w:before="240"/>
              <w:jc w:val="both"/>
              <w:rPr>
                <w:rFonts w:asciiTheme="minorHAnsi" w:hAnsiTheme="minorHAnsi" w:cstheme="minorHAnsi"/>
                <w:bCs/>
                <w:sz w:val="18"/>
                <w:szCs w:val="18"/>
                <w:lang w:val="es-BO"/>
              </w:rPr>
            </w:pPr>
            <w:r w:rsidRPr="00B95979">
              <w:rPr>
                <w:rFonts w:asciiTheme="minorHAnsi" w:hAnsiTheme="minorHAnsi" w:cstheme="minorHAnsi"/>
                <w:bCs/>
                <w:sz w:val="18"/>
                <w:szCs w:val="18"/>
                <w:lang w:val="es-BO"/>
              </w:rPr>
              <w:t>El Servicio técnico requerido durante la ejecución del Servicio de Mud Logging para la Perforación del Pozo YRA-X1 consta de:</w:t>
            </w:r>
          </w:p>
          <w:tbl>
            <w:tblPr>
              <w:tblW w:w="4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882"/>
              <w:gridCol w:w="1394"/>
            </w:tblGrid>
            <w:tr w:rsidR="00B95979" w:rsidRPr="00B95979" w:rsidTr="00B97486">
              <w:trPr>
                <w:trHeight w:val="328"/>
                <w:jc w:val="center"/>
              </w:trPr>
              <w:tc>
                <w:tcPr>
                  <w:tcW w:w="2636" w:type="dxa"/>
                  <w:shd w:val="clear" w:color="auto" w:fill="FFFF00"/>
                </w:tcPr>
                <w:p w:rsidR="00B95979" w:rsidRPr="00B95979" w:rsidRDefault="00B95979" w:rsidP="00B95979">
                  <w:pPr>
                    <w:autoSpaceDE w:val="0"/>
                    <w:autoSpaceDN w:val="0"/>
                    <w:adjustRightInd w:val="0"/>
                    <w:jc w:val="both"/>
                    <w:rPr>
                      <w:rFonts w:asciiTheme="minorHAnsi" w:hAnsiTheme="minorHAnsi" w:cstheme="minorHAnsi"/>
                      <w:b/>
                      <w:sz w:val="18"/>
                      <w:szCs w:val="18"/>
                    </w:rPr>
                  </w:pPr>
                  <w:r w:rsidRPr="00B95979">
                    <w:rPr>
                      <w:rFonts w:asciiTheme="minorHAnsi" w:hAnsiTheme="minorHAnsi" w:cstheme="minorHAnsi"/>
                      <w:b/>
                      <w:sz w:val="18"/>
                      <w:szCs w:val="18"/>
                    </w:rPr>
                    <w:t>Personal de Campo</w:t>
                  </w:r>
                </w:p>
              </w:tc>
              <w:tc>
                <w:tcPr>
                  <w:tcW w:w="882" w:type="dxa"/>
                  <w:shd w:val="clear" w:color="auto" w:fill="FFFF00"/>
                </w:tcPr>
                <w:p w:rsidR="00B95979" w:rsidRPr="00B95979" w:rsidRDefault="00B95979" w:rsidP="00B95979">
                  <w:pPr>
                    <w:autoSpaceDE w:val="0"/>
                    <w:autoSpaceDN w:val="0"/>
                    <w:adjustRightInd w:val="0"/>
                    <w:jc w:val="both"/>
                    <w:rPr>
                      <w:rFonts w:asciiTheme="minorHAnsi" w:hAnsiTheme="minorHAnsi" w:cstheme="minorHAnsi"/>
                      <w:b/>
                      <w:sz w:val="18"/>
                      <w:szCs w:val="18"/>
                    </w:rPr>
                  </w:pPr>
                  <w:r w:rsidRPr="00B95979">
                    <w:rPr>
                      <w:rFonts w:asciiTheme="minorHAnsi" w:hAnsiTheme="minorHAnsi" w:cstheme="minorHAnsi"/>
                      <w:b/>
                      <w:sz w:val="18"/>
                      <w:szCs w:val="18"/>
                    </w:rPr>
                    <w:t>Titular</w:t>
                  </w:r>
                </w:p>
              </w:tc>
              <w:tc>
                <w:tcPr>
                  <w:tcW w:w="1394" w:type="dxa"/>
                  <w:shd w:val="clear" w:color="auto" w:fill="FFFF00"/>
                </w:tcPr>
                <w:p w:rsidR="00B95979" w:rsidRPr="00B95979" w:rsidRDefault="00B95979" w:rsidP="00B95979">
                  <w:pPr>
                    <w:autoSpaceDE w:val="0"/>
                    <w:autoSpaceDN w:val="0"/>
                    <w:adjustRightInd w:val="0"/>
                    <w:jc w:val="both"/>
                    <w:rPr>
                      <w:rFonts w:asciiTheme="minorHAnsi" w:hAnsiTheme="minorHAnsi" w:cstheme="minorHAnsi"/>
                      <w:b/>
                      <w:sz w:val="18"/>
                      <w:szCs w:val="18"/>
                    </w:rPr>
                  </w:pPr>
                  <w:r w:rsidRPr="00B95979">
                    <w:rPr>
                      <w:rFonts w:asciiTheme="minorHAnsi" w:hAnsiTheme="minorHAnsi" w:cstheme="minorHAnsi"/>
                      <w:b/>
                      <w:sz w:val="18"/>
                      <w:szCs w:val="18"/>
                    </w:rPr>
                    <w:t>Relevo</w:t>
                  </w:r>
                </w:p>
              </w:tc>
            </w:tr>
            <w:tr w:rsidR="00B95979" w:rsidRPr="00B95979" w:rsidTr="00B97486">
              <w:trPr>
                <w:trHeight w:val="322"/>
                <w:jc w:val="center"/>
              </w:trPr>
              <w:tc>
                <w:tcPr>
                  <w:tcW w:w="2636" w:type="dxa"/>
                  <w:shd w:val="clear" w:color="auto" w:fill="auto"/>
                </w:tcPr>
                <w:p w:rsidR="00B95979" w:rsidRPr="00B95979" w:rsidRDefault="00B95979" w:rsidP="00B95979">
                  <w:pPr>
                    <w:autoSpaceDE w:val="0"/>
                    <w:autoSpaceDN w:val="0"/>
                    <w:adjustRightInd w:val="0"/>
                    <w:jc w:val="both"/>
                    <w:rPr>
                      <w:rFonts w:asciiTheme="minorHAnsi" w:hAnsiTheme="minorHAnsi" w:cstheme="minorHAnsi"/>
                      <w:sz w:val="18"/>
                      <w:szCs w:val="18"/>
                    </w:rPr>
                  </w:pPr>
                  <w:r w:rsidRPr="00B95979">
                    <w:rPr>
                      <w:rFonts w:asciiTheme="minorHAnsi" w:hAnsiTheme="minorHAnsi" w:cstheme="minorHAnsi"/>
                      <w:sz w:val="18"/>
                      <w:szCs w:val="18"/>
                    </w:rPr>
                    <w:t>Ingeniero de Datos Relevo</w:t>
                  </w:r>
                </w:p>
              </w:tc>
              <w:tc>
                <w:tcPr>
                  <w:tcW w:w="882" w:type="dxa"/>
                  <w:shd w:val="clear" w:color="auto" w:fill="auto"/>
                </w:tcPr>
                <w:p w:rsidR="00B95979" w:rsidRPr="00B95979" w:rsidRDefault="00B95979" w:rsidP="00B95979">
                  <w:pPr>
                    <w:autoSpaceDE w:val="0"/>
                    <w:autoSpaceDN w:val="0"/>
                    <w:adjustRightInd w:val="0"/>
                    <w:jc w:val="both"/>
                    <w:rPr>
                      <w:rFonts w:asciiTheme="minorHAnsi" w:hAnsiTheme="minorHAnsi" w:cstheme="minorHAnsi"/>
                      <w:strike/>
                      <w:sz w:val="18"/>
                      <w:szCs w:val="18"/>
                    </w:rPr>
                  </w:pPr>
                </w:p>
              </w:tc>
              <w:tc>
                <w:tcPr>
                  <w:tcW w:w="1394" w:type="dxa"/>
                  <w:shd w:val="clear" w:color="auto" w:fill="auto"/>
                </w:tcPr>
                <w:p w:rsidR="00B95979" w:rsidRPr="00B95979" w:rsidRDefault="00B95979" w:rsidP="00B95979">
                  <w:pPr>
                    <w:autoSpaceDE w:val="0"/>
                    <w:autoSpaceDN w:val="0"/>
                    <w:adjustRightInd w:val="0"/>
                    <w:jc w:val="both"/>
                    <w:rPr>
                      <w:rFonts w:asciiTheme="minorHAnsi" w:hAnsiTheme="minorHAnsi" w:cstheme="minorHAnsi"/>
                      <w:sz w:val="18"/>
                      <w:szCs w:val="18"/>
                    </w:rPr>
                  </w:pPr>
                  <w:r w:rsidRPr="00B95979">
                    <w:rPr>
                      <w:rFonts w:asciiTheme="minorHAnsi" w:hAnsiTheme="minorHAnsi" w:cstheme="minorHAnsi"/>
                      <w:sz w:val="18"/>
                      <w:szCs w:val="18"/>
                    </w:rPr>
                    <w:t>1</w:t>
                  </w:r>
                </w:p>
              </w:tc>
            </w:tr>
            <w:tr w:rsidR="00B95979" w:rsidRPr="00B95979" w:rsidTr="00B97486">
              <w:trPr>
                <w:trHeight w:val="322"/>
                <w:jc w:val="center"/>
              </w:trPr>
              <w:tc>
                <w:tcPr>
                  <w:tcW w:w="2636" w:type="dxa"/>
                  <w:shd w:val="clear" w:color="auto" w:fill="auto"/>
                </w:tcPr>
                <w:p w:rsidR="00B95979" w:rsidRPr="00B95979" w:rsidRDefault="00B95979" w:rsidP="00B95979">
                  <w:pPr>
                    <w:rPr>
                      <w:rFonts w:asciiTheme="minorHAnsi" w:hAnsiTheme="minorHAnsi" w:cstheme="minorHAnsi"/>
                      <w:sz w:val="18"/>
                    </w:rPr>
                  </w:pPr>
                  <w:r w:rsidRPr="00B95979">
                    <w:rPr>
                      <w:rFonts w:asciiTheme="minorHAnsi" w:hAnsiTheme="minorHAnsi" w:cstheme="minorHAnsi"/>
                      <w:sz w:val="18"/>
                    </w:rPr>
                    <w:t>Logger 1 Relevo</w:t>
                  </w:r>
                </w:p>
              </w:tc>
              <w:tc>
                <w:tcPr>
                  <w:tcW w:w="882" w:type="dxa"/>
                  <w:shd w:val="clear" w:color="auto" w:fill="auto"/>
                </w:tcPr>
                <w:p w:rsidR="00B95979" w:rsidRPr="00B95979" w:rsidRDefault="00B95979" w:rsidP="00B95979">
                  <w:pPr>
                    <w:autoSpaceDE w:val="0"/>
                    <w:autoSpaceDN w:val="0"/>
                    <w:adjustRightInd w:val="0"/>
                    <w:jc w:val="both"/>
                    <w:rPr>
                      <w:rFonts w:asciiTheme="minorHAnsi" w:hAnsiTheme="minorHAnsi" w:cstheme="minorHAnsi"/>
                      <w:strike/>
                      <w:sz w:val="18"/>
                      <w:szCs w:val="18"/>
                    </w:rPr>
                  </w:pPr>
                </w:p>
              </w:tc>
              <w:tc>
                <w:tcPr>
                  <w:tcW w:w="1394" w:type="dxa"/>
                  <w:shd w:val="clear" w:color="auto" w:fill="auto"/>
                </w:tcPr>
                <w:p w:rsidR="00B95979" w:rsidRPr="00B95979" w:rsidRDefault="00B95979" w:rsidP="00B95979">
                  <w:pPr>
                    <w:autoSpaceDE w:val="0"/>
                    <w:autoSpaceDN w:val="0"/>
                    <w:adjustRightInd w:val="0"/>
                    <w:jc w:val="both"/>
                    <w:rPr>
                      <w:rFonts w:asciiTheme="minorHAnsi" w:hAnsiTheme="minorHAnsi" w:cstheme="minorHAnsi"/>
                      <w:sz w:val="18"/>
                      <w:szCs w:val="18"/>
                    </w:rPr>
                  </w:pPr>
                  <w:r w:rsidRPr="00B95979">
                    <w:rPr>
                      <w:rFonts w:asciiTheme="minorHAnsi" w:hAnsiTheme="minorHAnsi" w:cstheme="minorHAnsi"/>
                      <w:sz w:val="18"/>
                      <w:szCs w:val="18"/>
                    </w:rPr>
                    <w:t>1</w:t>
                  </w:r>
                </w:p>
              </w:tc>
            </w:tr>
            <w:tr w:rsidR="00B95979" w:rsidRPr="00B95979" w:rsidTr="00B97486">
              <w:trPr>
                <w:trHeight w:val="322"/>
                <w:jc w:val="center"/>
              </w:trPr>
              <w:tc>
                <w:tcPr>
                  <w:tcW w:w="2636" w:type="dxa"/>
                  <w:shd w:val="clear" w:color="auto" w:fill="auto"/>
                </w:tcPr>
                <w:p w:rsidR="00B95979" w:rsidRPr="00B95979" w:rsidRDefault="00B95979" w:rsidP="00B95979">
                  <w:pPr>
                    <w:rPr>
                      <w:rFonts w:asciiTheme="minorHAnsi" w:hAnsiTheme="minorHAnsi" w:cstheme="minorHAnsi"/>
                      <w:sz w:val="18"/>
                    </w:rPr>
                  </w:pPr>
                  <w:r w:rsidRPr="00B95979">
                    <w:rPr>
                      <w:rFonts w:asciiTheme="minorHAnsi" w:hAnsiTheme="minorHAnsi" w:cstheme="minorHAnsi"/>
                      <w:sz w:val="18"/>
                    </w:rPr>
                    <w:t xml:space="preserve">Logger 2 Relevo </w:t>
                  </w:r>
                </w:p>
              </w:tc>
              <w:tc>
                <w:tcPr>
                  <w:tcW w:w="882" w:type="dxa"/>
                  <w:shd w:val="clear" w:color="auto" w:fill="auto"/>
                </w:tcPr>
                <w:p w:rsidR="00B95979" w:rsidRPr="00B95979" w:rsidRDefault="00B95979" w:rsidP="00B95979">
                  <w:pPr>
                    <w:autoSpaceDE w:val="0"/>
                    <w:autoSpaceDN w:val="0"/>
                    <w:adjustRightInd w:val="0"/>
                    <w:jc w:val="both"/>
                    <w:rPr>
                      <w:rFonts w:asciiTheme="minorHAnsi" w:hAnsiTheme="minorHAnsi" w:cstheme="minorHAnsi"/>
                      <w:strike/>
                      <w:sz w:val="18"/>
                      <w:szCs w:val="18"/>
                    </w:rPr>
                  </w:pPr>
                </w:p>
              </w:tc>
              <w:tc>
                <w:tcPr>
                  <w:tcW w:w="1394" w:type="dxa"/>
                  <w:shd w:val="clear" w:color="auto" w:fill="auto"/>
                </w:tcPr>
                <w:p w:rsidR="00B95979" w:rsidRPr="00B95979" w:rsidRDefault="00B95979" w:rsidP="00B95979">
                  <w:pPr>
                    <w:autoSpaceDE w:val="0"/>
                    <w:autoSpaceDN w:val="0"/>
                    <w:adjustRightInd w:val="0"/>
                    <w:jc w:val="both"/>
                    <w:rPr>
                      <w:rFonts w:asciiTheme="minorHAnsi" w:hAnsiTheme="minorHAnsi" w:cstheme="minorHAnsi"/>
                      <w:sz w:val="18"/>
                      <w:szCs w:val="18"/>
                    </w:rPr>
                  </w:pPr>
                  <w:r w:rsidRPr="00B95979">
                    <w:rPr>
                      <w:rFonts w:asciiTheme="minorHAnsi" w:hAnsiTheme="minorHAnsi" w:cstheme="minorHAnsi"/>
                      <w:sz w:val="18"/>
                      <w:szCs w:val="18"/>
                    </w:rPr>
                    <w:t>1</w:t>
                  </w:r>
                </w:p>
              </w:tc>
            </w:tr>
            <w:tr w:rsidR="00B95979" w:rsidRPr="00B95979" w:rsidTr="00B97486">
              <w:trPr>
                <w:trHeight w:val="328"/>
                <w:jc w:val="center"/>
              </w:trPr>
              <w:tc>
                <w:tcPr>
                  <w:tcW w:w="2636" w:type="dxa"/>
                  <w:shd w:val="clear" w:color="auto" w:fill="auto"/>
                </w:tcPr>
                <w:p w:rsidR="00B95979" w:rsidRPr="00B95979" w:rsidRDefault="00B95979" w:rsidP="00B95979">
                  <w:pPr>
                    <w:autoSpaceDE w:val="0"/>
                    <w:autoSpaceDN w:val="0"/>
                    <w:adjustRightInd w:val="0"/>
                    <w:jc w:val="both"/>
                    <w:rPr>
                      <w:rFonts w:asciiTheme="minorHAnsi" w:hAnsiTheme="minorHAnsi" w:cstheme="minorHAnsi"/>
                      <w:sz w:val="18"/>
                      <w:szCs w:val="18"/>
                    </w:rPr>
                  </w:pPr>
                  <w:r w:rsidRPr="00B95979">
                    <w:rPr>
                      <w:rFonts w:asciiTheme="minorHAnsi" w:hAnsiTheme="minorHAnsi" w:cstheme="minorHAnsi"/>
                      <w:sz w:val="18"/>
                      <w:szCs w:val="18"/>
                    </w:rPr>
                    <w:t xml:space="preserve">Recolector de Muestras 1 </w:t>
                  </w:r>
                </w:p>
              </w:tc>
              <w:tc>
                <w:tcPr>
                  <w:tcW w:w="882" w:type="dxa"/>
                  <w:shd w:val="clear" w:color="auto" w:fill="auto"/>
                </w:tcPr>
                <w:p w:rsidR="00B95979" w:rsidRPr="00B95979" w:rsidRDefault="00B95979" w:rsidP="00B95979">
                  <w:pPr>
                    <w:autoSpaceDE w:val="0"/>
                    <w:autoSpaceDN w:val="0"/>
                    <w:adjustRightInd w:val="0"/>
                    <w:jc w:val="both"/>
                    <w:rPr>
                      <w:rFonts w:asciiTheme="minorHAnsi" w:hAnsiTheme="minorHAnsi" w:cstheme="minorHAnsi"/>
                      <w:sz w:val="18"/>
                      <w:szCs w:val="18"/>
                    </w:rPr>
                  </w:pPr>
                  <w:r w:rsidRPr="00B95979">
                    <w:rPr>
                      <w:rFonts w:asciiTheme="minorHAnsi" w:hAnsiTheme="minorHAnsi" w:cstheme="minorHAnsi"/>
                      <w:sz w:val="18"/>
                      <w:szCs w:val="18"/>
                    </w:rPr>
                    <w:t>1</w:t>
                  </w:r>
                </w:p>
              </w:tc>
              <w:tc>
                <w:tcPr>
                  <w:tcW w:w="1394" w:type="dxa"/>
                  <w:shd w:val="clear" w:color="auto" w:fill="auto"/>
                </w:tcPr>
                <w:p w:rsidR="00B95979" w:rsidRPr="00B95979" w:rsidRDefault="00B95979" w:rsidP="00B95979">
                  <w:pPr>
                    <w:autoSpaceDE w:val="0"/>
                    <w:autoSpaceDN w:val="0"/>
                    <w:adjustRightInd w:val="0"/>
                    <w:jc w:val="both"/>
                    <w:rPr>
                      <w:rFonts w:asciiTheme="minorHAnsi" w:hAnsiTheme="minorHAnsi" w:cstheme="minorHAnsi"/>
                      <w:sz w:val="18"/>
                      <w:szCs w:val="18"/>
                    </w:rPr>
                  </w:pPr>
                  <w:r w:rsidRPr="00B95979">
                    <w:rPr>
                      <w:rFonts w:asciiTheme="minorHAnsi" w:hAnsiTheme="minorHAnsi" w:cstheme="minorHAnsi"/>
                      <w:sz w:val="18"/>
                      <w:szCs w:val="18"/>
                    </w:rPr>
                    <w:t>1</w:t>
                  </w:r>
                </w:p>
              </w:tc>
            </w:tr>
            <w:tr w:rsidR="00B95979" w:rsidRPr="00B95979" w:rsidTr="00B97486">
              <w:trPr>
                <w:trHeight w:val="328"/>
                <w:jc w:val="center"/>
              </w:trPr>
              <w:tc>
                <w:tcPr>
                  <w:tcW w:w="2636" w:type="dxa"/>
                  <w:shd w:val="clear" w:color="auto" w:fill="auto"/>
                </w:tcPr>
                <w:p w:rsidR="00B95979" w:rsidRPr="00B95979" w:rsidRDefault="00B95979" w:rsidP="00B95979">
                  <w:pPr>
                    <w:autoSpaceDE w:val="0"/>
                    <w:autoSpaceDN w:val="0"/>
                    <w:adjustRightInd w:val="0"/>
                    <w:jc w:val="both"/>
                    <w:rPr>
                      <w:rFonts w:asciiTheme="minorHAnsi" w:hAnsiTheme="minorHAnsi" w:cstheme="minorHAnsi"/>
                      <w:sz w:val="18"/>
                      <w:szCs w:val="18"/>
                    </w:rPr>
                  </w:pPr>
                  <w:r w:rsidRPr="00B95979">
                    <w:rPr>
                      <w:rFonts w:asciiTheme="minorHAnsi" w:hAnsiTheme="minorHAnsi" w:cstheme="minorHAnsi"/>
                      <w:sz w:val="18"/>
                      <w:szCs w:val="18"/>
                    </w:rPr>
                    <w:t xml:space="preserve">Recolector de Muestras 2 </w:t>
                  </w:r>
                </w:p>
              </w:tc>
              <w:tc>
                <w:tcPr>
                  <w:tcW w:w="882" w:type="dxa"/>
                  <w:shd w:val="clear" w:color="auto" w:fill="auto"/>
                </w:tcPr>
                <w:p w:rsidR="00B95979" w:rsidRPr="00B95979" w:rsidRDefault="00B95979" w:rsidP="00B95979">
                  <w:pPr>
                    <w:autoSpaceDE w:val="0"/>
                    <w:autoSpaceDN w:val="0"/>
                    <w:adjustRightInd w:val="0"/>
                    <w:jc w:val="both"/>
                    <w:rPr>
                      <w:rFonts w:asciiTheme="minorHAnsi" w:hAnsiTheme="minorHAnsi" w:cstheme="minorHAnsi"/>
                      <w:sz w:val="18"/>
                      <w:szCs w:val="18"/>
                    </w:rPr>
                  </w:pPr>
                  <w:r w:rsidRPr="00B95979">
                    <w:rPr>
                      <w:rFonts w:asciiTheme="minorHAnsi" w:hAnsiTheme="minorHAnsi" w:cstheme="minorHAnsi"/>
                      <w:sz w:val="18"/>
                      <w:szCs w:val="18"/>
                    </w:rPr>
                    <w:t>1</w:t>
                  </w:r>
                </w:p>
              </w:tc>
              <w:tc>
                <w:tcPr>
                  <w:tcW w:w="1394" w:type="dxa"/>
                  <w:shd w:val="clear" w:color="auto" w:fill="auto"/>
                </w:tcPr>
                <w:p w:rsidR="00B95979" w:rsidRPr="00B95979" w:rsidRDefault="00B95979" w:rsidP="00B95979">
                  <w:pPr>
                    <w:autoSpaceDE w:val="0"/>
                    <w:autoSpaceDN w:val="0"/>
                    <w:adjustRightInd w:val="0"/>
                    <w:jc w:val="both"/>
                    <w:rPr>
                      <w:rFonts w:asciiTheme="minorHAnsi" w:hAnsiTheme="minorHAnsi" w:cstheme="minorHAnsi"/>
                      <w:sz w:val="18"/>
                      <w:szCs w:val="18"/>
                    </w:rPr>
                  </w:pPr>
                  <w:r w:rsidRPr="00B95979">
                    <w:rPr>
                      <w:rFonts w:asciiTheme="minorHAnsi" w:hAnsiTheme="minorHAnsi" w:cstheme="minorHAnsi"/>
                      <w:sz w:val="18"/>
                      <w:szCs w:val="18"/>
                    </w:rPr>
                    <w:t>1</w:t>
                  </w:r>
                </w:p>
              </w:tc>
            </w:tr>
          </w:tbl>
          <w:p w:rsidR="00B95979" w:rsidRPr="00B95979" w:rsidRDefault="00B95979" w:rsidP="00B95979">
            <w:pPr>
              <w:autoSpaceDE w:val="0"/>
              <w:autoSpaceDN w:val="0"/>
              <w:adjustRightInd w:val="0"/>
              <w:jc w:val="both"/>
              <w:rPr>
                <w:rFonts w:asciiTheme="minorHAnsi" w:hAnsiTheme="minorHAnsi" w:cstheme="minorHAnsi"/>
                <w:b/>
                <w:sz w:val="18"/>
                <w:szCs w:val="18"/>
                <w:lang w:val="es-BO"/>
              </w:rPr>
            </w:pPr>
            <w:r w:rsidRPr="00B95979">
              <w:rPr>
                <w:rFonts w:asciiTheme="minorHAnsi" w:hAnsiTheme="minorHAnsi" w:cstheme="minorHAnsi"/>
                <w:bCs/>
                <w:sz w:val="18"/>
                <w:szCs w:val="18"/>
              </w:rPr>
              <w:t>El Proponente deberá presentar un listado con los nombres del personal asignado para cada cargo, adjuntando su hoja de vida; el mismo no será evaluable.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tc>
        <w:tc>
          <w:tcPr>
            <w:tcW w:w="4548" w:type="dxa"/>
            <w:vAlign w:val="center"/>
          </w:tcPr>
          <w:p w:rsidR="00B95979" w:rsidRPr="008842A3" w:rsidRDefault="00B95979" w:rsidP="00822B2E">
            <w:pPr>
              <w:rPr>
                <w:rFonts w:ascii="Calibri" w:hAnsi="Calibri" w:cs="Calibri"/>
                <w:b/>
                <w:sz w:val="18"/>
                <w:szCs w:val="18"/>
              </w:rPr>
            </w:pPr>
          </w:p>
        </w:tc>
      </w:tr>
    </w:tbl>
    <w:p w:rsidR="00B95979" w:rsidRDefault="00B95979" w:rsidP="00BF66A0">
      <w:pPr>
        <w:jc w:val="center"/>
        <w:rPr>
          <w:rFonts w:asciiTheme="minorHAnsi" w:hAnsiTheme="minorHAnsi" w:cstheme="minorHAnsi"/>
          <w:b/>
          <w:sz w:val="22"/>
          <w:szCs w:val="22"/>
        </w:rPr>
      </w:pPr>
    </w:p>
    <w:p w:rsidR="00B95979" w:rsidRDefault="00B95979">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9F1551" w:rsidRDefault="009F1551" w:rsidP="009F1551">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DEL PROPONENTE</w:t>
      </w:r>
    </w:p>
    <w:p w:rsidR="009F1551" w:rsidRDefault="009F1551" w:rsidP="009F1551">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9F1551" w:rsidRPr="00EB5ED3" w:rsidRDefault="009F1551" w:rsidP="009F1551">
      <w:pPr>
        <w:ind w:left="-709"/>
        <w:rPr>
          <w:rFonts w:asciiTheme="minorHAnsi" w:hAnsiTheme="minorHAnsi" w:cstheme="minorHAnsi"/>
          <w:b/>
          <w:sz w:val="8"/>
          <w:szCs w:val="22"/>
        </w:rPr>
      </w:pPr>
    </w:p>
    <w:tbl>
      <w:tblPr>
        <w:tblW w:w="9536" w:type="dxa"/>
        <w:jc w:val="center"/>
        <w:tblLayout w:type="fixed"/>
        <w:tblCellMar>
          <w:left w:w="70" w:type="dxa"/>
          <w:right w:w="70" w:type="dxa"/>
        </w:tblCellMar>
        <w:tblLook w:val="04A0" w:firstRow="1" w:lastRow="0" w:firstColumn="1" w:lastColumn="0" w:noHBand="0" w:noVBand="1"/>
      </w:tblPr>
      <w:tblGrid>
        <w:gridCol w:w="699"/>
        <w:gridCol w:w="1276"/>
        <w:gridCol w:w="2864"/>
        <w:gridCol w:w="1530"/>
        <w:gridCol w:w="1573"/>
        <w:gridCol w:w="1588"/>
        <w:gridCol w:w="6"/>
      </w:tblGrid>
      <w:tr w:rsidR="009F1551" w:rsidRPr="00C41BD6" w:rsidTr="00B97486">
        <w:trPr>
          <w:gridAfter w:val="1"/>
          <w:wAfter w:w="6" w:type="dxa"/>
          <w:trHeight w:val="415"/>
          <w:jc w:val="center"/>
        </w:trPr>
        <w:tc>
          <w:tcPr>
            <w:tcW w:w="69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9F1551" w:rsidRPr="00C41BD6" w:rsidRDefault="009F1551" w:rsidP="00B9748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9F1551" w:rsidRPr="00C41BD6" w:rsidRDefault="009F1551" w:rsidP="00B9748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864" w:type="dxa"/>
            <w:vMerge w:val="restart"/>
            <w:tcBorders>
              <w:top w:val="single" w:sz="4" w:space="0" w:color="auto"/>
              <w:left w:val="single" w:sz="8" w:space="0" w:color="auto"/>
              <w:right w:val="single" w:sz="4" w:space="0" w:color="auto"/>
            </w:tcBorders>
            <w:shd w:val="clear" w:color="auto" w:fill="D9D9D9" w:themeFill="background1" w:themeFillShade="D9"/>
            <w:vAlign w:val="center"/>
            <w:hideMark/>
          </w:tcPr>
          <w:p w:rsidR="009F1551" w:rsidRPr="00C41BD6" w:rsidRDefault="009F1551" w:rsidP="00B9748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9F1551" w:rsidRPr="00C41BD6" w:rsidRDefault="009F1551" w:rsidP="00B97486">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6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9F1551" w:rsidRPr="00C41BD6" w:rsidRDefault="009F1551" w:rsidP="00B9748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9F1551" w:rsidRPr="00552079" w:rsidTr="00B97486">
        <w:trPr>
          <w:gridAfter w:val="1"/>
          <w:wAfter w:w="6" w:type="dxa"/>
          <w:cantSplit/>
          <w:trHeight w:val="618"/>
          <w:jc w:val="center"/>
        </w:trPr>
        <w:tc>
          <w:tcPr>
            <w:tcW w:w="69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9F1551" w:rsidRPr="00552079" w:rsidRDefault="009F1551" w:rsidP="00B97486">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9F1551" w:rsidRPr="00552079" w:rsidRDefault="009F1551" w:rsidP="00B97486">
            <w:pPr>
              <w:rPr>
                <w:rFonts w:asciiTheme="minorHAnsi" w:hAnsiTheme="minorHAnsi" w:cstheme="minorHAnsi"/>
                <w:b/>
                <w:bCs/>
                <w:sz w:val="22"/>
                <w:szCs w:val="22"/>
                <w:lang w:eastAsia="es-BO"/>
              </w:rPr>
            </w:pPr>
          </w:p>
        </w:tc>
        <w:tc>
          <w:tcPr>
            <w:tcW w:w="2864" w:type="dxa"/>
            <w:vMerge/>
            <w:tcBorders>
              <w:left w:val="single" w:sz="8" w:space="0" w:color="auto"/>
              <w:bottom w:val="single" w:sz="12" w:space="0" w:color="000000"/>
              <w:right w:val="single" w:sz="4" w:space="0" w:color="auto"/>
            </w:tcBorders>
            <w:shd w:val="clear" w:color="auto" w:fill="D9D9D9" w:themeFill="background1" w:themeFillShade="D9"/>
            <w:vAlign w:val="center"/>
            <w:hideMark/>
          </w:tcPr>
          <w:p w:rsidR="009F1551" w:rsidRPr="00552079" w:rsidRDefault="009F1551" w:rsidP="00B97486">
            <w:pPr>
              <w:rPr>
                <w:rFonts w:asciiTheme="minorHAnsi" w:hAnsiTheme="minorHAnsi" w:cstheme="minorHAnsi"/>
                <w:b/>
                <w:bCs/>
                <w:sz w:val="22"/>
                <w:szCs w:val="22"/>
                <w:lang w:eastAsia="es-BO"/>
              </w:rPr>
            </w:pPr>
          </w:p>
        </w:tc>
        <w:tc>
          <w:tcPr>
            <w:tcW w:w="153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9F1551" w:rsidRPr="00552079" w:rsidRDefault="009F1551" w:rsidP="00B97486">
            <w:pPr>
              <w:rPr>
                <w:rFonts w:asciiTheme="minorHAnsi" w:hAnsiTheme="minorHAnsi" w:cstheme="minorHAnsi"/>
                <w:b/>
                <w:bCs/>
                <w:sz w:val="22"/>
                <w:szCs w:val="22"/>
                <w:lang w:eastAsia="es-BO"/>
              </w:rPr>
            </w:pPr>
          </w:p>
        </w:tc>
        <w:tc>
          <w:tcPr>
            <w:tcW w:w="1573" w:type="dxa"/>
            <w:tcBorders>
              <w:top w:val="nil"/>
              <w:left w:val="nil"/>
              <w:bottom w:val="single" w:sz="12" w:space="0" w:color="auto"/>
              <w:right w:val="single" w:sz="8" w:space="0" w:color="auto"/>
            </w:tcBorders>
            <w:shd w:val="clear" w:color="auto" w:fill="D9D9D9" w:themeFill="background1" w:themeFillShade="D9"/>
            <w:vAlign w:val="center"/>
            <w:hideMark/>
          </w:tcPr>
          <w:p w:rsidR="009F1551" w:rsidRPr="00C41BD6" w:rsidRDefault="009F1551" w:rsidP="00B9748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9F1551" w:rsidRPr="00C41BD6" w:rsidRDefault="009F1551" w:rsidP="00B9748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8" w:type="dxa"/>
            <w:tcBorders>
              <w:top w:val="nil"/>
              <w:left w:val="nil"/>
              <w:bottom w:val="single" w:sz="12" w:space="0" w:color="auto"/>
              <w:right w:val="single" w:sz="4" w:space="0" w:color="auto"/>
            </w:tcBorders>
            <w:shd w:val="clear" w:color="auto" w:fill="D9D9D9" w:themeFill="background1" w:themeFillShade="D9"/>
            <w:vAlign w:val="center"/>
            <w:hideMark/>
          </w:tcPr>
          <w:p w:rsidR="009F1551" w:rsidRPr="00C41BD6" w:rsidRDefault="009F1551" w:rsidP="00B9748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9F1551" w:rsidRPr="00C41BD6" w:rsidRDefault="009F1551" w:rsidP="00B9748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9F1551" w:rsidRPr="00552079" w:rsidTr="00B97486">
        <w:trPr>
          <w:gridAfter w:val="1"/>
          <w:wAfter w:w="6" w:type="dxa"/>
          <w:trHeight w:val="246"/>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F1551" w:rsidRPr="00552079" w:rsidTr="00B97486">
        <w:trPr>
          <w:gridAfter w:val="1"/>
          <w:wAfter w:w="6" w:type="dxa"/>
          <w:trHeight w:val="217"/>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F1551" w:rsidRPr="00552079" w:rsidTr="00B97486">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F1551" w:rsidRPr="00552079" w:rsidTr="00B97486">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F1551" w:rsidRPr="00552079" w:rsidTr="00B97486">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F1551" w:rsidRPr="00552079" w:rsidTr="00B97486">
        <w:trPr>
          <w:gridAfter w:val="1"/>
          <w:wAfter w:w="6" w:type="dxa"/>
          <w:trHeight w:val="239"/>
          <w:jc w:val="center"/>
        </w:trPr>
        <w:tc>
          <w:tcPr>
            <w:tcW w:w="699" w:type="dxa"/>
            <w:tcBorders>
              <w:top w:val="nil"/>
              <w:left w:val="single" w:sz="8" w:space="0" w:color="auto"/>
              <w:bottom w:val="single" w:sz="12"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12" w:space="0" w:color="auto"/>
              <w:right w:val="single" w:sz="4"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12"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12" w:space="0" w:color="auto"/>
              <w:right w:val="single" w:sz="8"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12" w:space="0" w:color="auto"/>
              <w:right w:val="single" w:sz="4" w:space="0" w:color="auto"/>
            </w:tcBorders>
            <w:shd w:val="clear" w:color="000000" w:fill="FFFFFF"/>
            <w:vAlign w:val="center"/>
            <w:hideMark/>
          </w:tcPr>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F1551" w:rsidRPr="00552079" w:rsidRDefault="009F1551" w:rsidP="00B974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F1551" w:rsidRPr="00552079" w:rsidTr="00B97486">
        <w:trPr>
          <w:trHeight w:val="449"/>
          <w:jc w:val="center"/>
        </w:trPr>
        <w:tc>
          <w:tcPr>
            <w:tcW w:w="9536"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9F1551" w:rsidRPr="0030274D" w:rsidRDefault="009F1551" w:rsidP="00B97486">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9F1551" w:rsidRPr="005D1446" w:rsidTr="00B97486">
        <w:trPr>
          <w:trHeight w:val="2138"/>
          <w:jc w:val="center"/>
        </w:trPr>
        <w:tc>
          <w:tcPr>
            <w:tcW w:w="9536"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9F1551" w:rsidRDefault="009F1551" w:rsidP="00B97486">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9F1551" w:rsidRPr="00582371" w:rsidRDefault="009F1551" w:rsidP="00B97486">
            <w:pPr>
              <w:rPr>
                <w:rFonts w:asciiTheme="minorHAnsi" w:hAnsiTheme="minorHAnsi" w:cstheme="minorHAnsi"/>
                <w:b/>
                <w:color w:val="000000"/>
                <w:lang w:eastAsia="es-BO"/>
              </w:rPr>
            </w:pPr>
          </w:p>
          <w:p w:rsidR="009F1551" w:rsidRPr="009229E3" w:rsidRDefault="009F1551" w:rsidP="00B97486">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F1551" w:rsidRDefault="009F1551" w:rsidP="00B97486">
            <w:pPr>
              <w:pStyle w:val="Prrafodelista"/>
              <w:ind w:left="487"/>
              <w:jc w:val="both"/>
              <w:rPr>
                <w:rFonts w:ascii="Calibri" w:hAnsi="Calibri" w:cs="Calibri"/>
                <w:b/>
                <w:bCs/>
                <w:color w:val="000000"/>
              </w:rPr>
            </w:pPr>
          </w:p>
          <w:p w:rsidR="009F1551" w:rsidRPr="009229E3" w:rsidRDefault="009F1551" w:rsidP="00B97486">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9F1551" w:rsidRDefault="009F1551" w:rsidP="00B97486">
            <w:pPr>
              <w:rPr>
                <w:rFonts w:asciiTheme="minorHAnsi" w:hAnsiTheme="minorHAnsi" w:cstheme="minorHAnsi"/>
                <w:bCs/>
                <w:sz w:val="18"/>
                <w:szCs w:val="18"/>
                <w:lang w:eastAsia="es-BO"/>
              </w:rPr>
            </w:pPr>
          </w:p>
          <w:p w:rsidR="009F1551" w:rsidRPr="00223744" w:rsidRDefault="009F1551" w:rsidP="00B97486">
            <w:pPr>
              <w:pStyle w:val="Prrafodelista"/>
              <w:ind w:left="3087"/>
              <w:jc w:val="both"/>
              <w:rPr>
                <w:rFonts w:asciiTheme="minorHAnsi" w:hAnsiTheme="minorHAnsi" w:cstheme="minorHAnsi"/>
                <w:bCs/>
                <w:sz w:val="18"/>
                <w:szCs w:val="18"/>
                <w:lang w:eastAsia="es-BO"/>
              </w:rPr>
            </w:pPr>
          </w:p>
        </w:tc>
      </w:tr>
    </w:tbl>
    <w:p w:rsidR="009F1551" w:rsidRPr="00C41BD6" w:rsidRDefault="009F1551" w:rsidP="009F1551">
      <w:pPr>
        <w:rPr>
          <w:rFonts w:asciiTheme="minorHAnsi" w:hAnsiTheme="minorHAnsi" w:cstheme="minorHAnsi"/>
          <w:b/>
          <w:sz w:val="22"/>
          <w:szCs w:val="22"/>
        </w:rPr>
      </w:pPr>
    </w:p>
    <w:p w:rsidR="009F1551" w:rsidRPr="00552079" w:rsidRDefault="009F1551" w:rsidP="009F1551">
      <w:pPr>
        <w:jc w:val="center"/>
        <w:rPr>
          <w:rFonts w:asciiTheme="minorHAnsi" w:hAnsiTheme="minorHAnsi" w:cstheme="minorHAnsi"/>
          <w:b/>
          <w:bCs/>
          <w:i/>
          <w:iCs/>
          <w:sz w:val="22"/>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9F1551" w:rsidRDefault="009F1551">
      <w:pPr>
        <w:rPr>
          <w:rFonts w:asciiTheme="minorHAnsi" w:hAnsiTheme="minorHAnsi" w:cstheme="minorHAnsi"/>
          <w:b/>
          <w:sz w:val="22"/>
          <w:szCs w:val="22"/>
        </w:rPr>
      </w:pPr>
      <w:r>
        <w:rPr>
          <w:rFonts w:asciiTheme="minorHAnsi" w:hAnsiTheme="minorHAnsi" w:cstheme="minorHAnsi"/>
          <w:b/>
          <w:sz w:val="22"/>
          <w:szCs w:val="22"/>
        </w:rPr>
        <w:br w:type="page"/>
      </w: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9F1551" w:rsidRDefault="009F1551" w:rsidP="009F1551">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REQUERIDO</w:t>
      </w:r>
    </w:p>
    <w:p w:rsidR="009F1551" w:rsidRPr="008842A3" w:rsidRDefault="009F1551" w:rsidP="009F1551">
      <w:pPr>
        <w:jc w:val="center"/>
        <w:rPr>
          <w:rFonts w:asciiTheme="minorHAnsi" w:hAnsiTheme="minorHAnsi" w:cstheme="minorHAnsi"/>
          <w:b/>
          <w:sz w:val="22"/>
          <w:szCs w:val="22"/>
        </w:rPr>
      </w:pPr>
      <w:r>
        <w:rPr>
          <w:rFonts w:asciiTheme="minorHAnsi" w:hAnsiTheme="minorHAnsi" w:cstheme="minorHAnsi"/>
          <w:b/>
          <w:sz w:val="22"/>
          <w:szCs w:val="22"/>
        </w:rPr>
        <w:t>CARGO: …………………………………………………………</w:t>
      </w:r>
    </w:p>
    <w:p w:rsidR="009F1551" w:rsidRPr="00B41ABF" w:rsidRDefault="009F1551" w:rsidP="009F1551">
      <w:pPr>
        <w:jc w:val="center"/>
        <w:rPr>
          <w:rFonts w:asciiTheme="minorHAnsi" w:hAnsiTheme="minorHAnsi" w:cstheme="minorHAnsi"/>
          <w:b/>
          <w:i/>
          <w:color w:val="365F91" w:themeColor="accent1" w:themeShade="BF"/>
          <w:sz w:val="22"/>
          <w:szCs w:val="22"/>
        </w:rPr>
      </w:pPr>
      <w:r w:rsidRPr="00B5765B">
        <w:rPr>
          <w:rFonts w:asciiTheme="minorHAnsi" w:hAnsiTheme="minorHAnsi" w:cstheme="minorHAnsi"/>
          <w:b/>
          <w:i/>
          <w:color w:val="365F91" w:themeColor="accent1" w:themeShade="BF"/>
          <w:sz w:val="22"/>
          <w:szCs w:val="22"/>
          <w:highlight w:val="yellow"/>
        </w:rPr>
        <w:t>(El Proponente deberá indicar el cargo del personal de acuerdo a lo solicitado en las especificaciones técnicas y realizar un formulario para cada cargo)</w:t>
      </w:r>
      <w:r w:rsidRPr="00B41ABF">
        <w:rPr>
          <w:rFonts w:asciiTheme="minorHAnsi" w:hAnsiTheme="minorHAnsi" w:cstheme="minorHAnsi"/>
          <w:b/>
          <w:i/>
          <w:color w:val="365F91" w:themeColor="accent1" w:themeShade="BF"/>
          <w:sz w:val="22"/>
          <w:szCs w:val="22"/>
        </w:rPr>
        <w:t xml:space="preserve"> </w:t>
      </w:r>
    </w:p>
    <w:p w:rsidR="009F1551" w:rsidRPr="00552079" w:rsidRDefault="009F1551" w:rsidP="009F1551">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F1551" w:rsidRPr="00552079" w:rsidTr="00B97486">
        <w:trPr>
          <w:jc w:val="center"/>
        </w:trPr>
        <w:tc>
          <w:tcPr>
            <w:tcW w:w="9781" w:type="dxa"/>
            <w:gridSpan w:val="10"/>
            <w:tcBorders>
              <w:top w:val="single" w:sz="12" w:space="0" w:color="auto"/>
            </w:tcBorders>
            <w:shd w:val="clear" w:color="auto" w:fill="D9D9D9" w:themeFill="background1" w:themeFillShade="D9"/>
            <w:vAlign w:val="center"/>
          </w:tcPr>
          <w:p w:rsidR="009F1551" w:rsidRPr="00552079" w:rsidRDefault="009F1551" w:rsidP="00B97486">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9F1551" w:rsidRPr="00552079" w:rsidTr="00B9748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F1551" w:rsidRPr="00275733" w:rsidRDefault="009F1551" w:rsidP="00B97486">
            <w:pPr>
              <w:jc w:val="right"/>
              <w:rPr>
                <w:rFonts w:asciiTheme="minorHAnsi" w:hAnsiTheme="minorHAnsi" w:cstheme="minorHAnsi"/>
                <w:sz w:val="6"/>
                <w:szCs w:val="22"/>
              </w:rPr>
            </w:pPr>
          </w:p>
        </w:tc>
        <w:tc>
          <w:tcPr>
            <w:tcW w:w="180" w:type="dxa"/>
            <w:tcBorders>
              <w:top w:val="single" w:sz="4" w:space="0" w:color="auto"/>
              <w:left w:val="nil"/>
              <w:bottom w:val="nil"/>
              <w:right w:val="nil"/>
            </w:tcBorders>
            <w:shd w:val="clear" w:color="auto" w:fill="auto"/>
            <w:vAlign w:val="center"/>
          </w:tcPr>
          <w:p w:rsidR="009F1551" w:rsidRPr="00275733" w:rsidRDefault="009F1551" w:rsidP="00B97486">
            <w:pPr>
              <w:jc w:val="center"/>
              <w:rPr>
                <w:rFonts w:asciiTheme="minorHAnsi" w:hAnsiTheme="minorHAnsi" w:cstheme="minorHAnsi"/>
                <w:b/>
                <w:sz w:val="6"/>
                <w:szCs w:val="22"/>
              </w:rPr>
            </w:pPr>
          </w:p>
        </w:tc>
        <w:tc>
          <w:tcPr>
            <w:tcW w:w="180" w:type="dxa"/>
            <w:tcBorders>
              <w:top w:val="single" w:sz="4" w:space="0" w:color="auto"/>
              <w:left w:val="nil"/>
              <w:bottom w:val="nil"/>
              <w:right w:val="nil"/>
            </w:tcBorders>
            <w:shd w:val="clear" w:color="auto" w:fill="auto"/>
            <w:vAlign w:val="center"/>
          </w:tcPr>
          <w:p w:rsidR="009F1551" w:rsidRPr="00275733" w:rsidRDefault="009F1551" w:rsidP="00B97486">
            <w:pPr>
              <w:jc w:val="center"/>
              <w:rPr>
                <w:rFonts w:asciiTheme="minorHAnsi" w:hAnsiTheme="minorHAnsi" w:cstheme="minorHAnsi"/>
                <w:b/>
                <w:sz w:val="6"/>
                <w:szCs w:val="22"/>
              </w:rPr>
            </w:pPr>
          </w:p>
        </w:tc>
        <w:tc>
          <w:tcPr>
            <w:tcW w:w="5828" w:type="dxa"/>
            <w:gridSpan w:val="7"/>
            <w:tcBorders>
              <w:top w:val="single" w:sz="4" w:space="0" w:color="auto"/>
              <w:left w:val="nil"/>
              <w:bottom w:val="nil"/>
            </w:tcBorders>
            <w:shd w:val="clear" w:color="auto" w:fill="auto"/>
            <w:vAlign w:val="center"/>
          </w:tcPr>
          <w:p w:rsidR="009F1551" w:rsidRPr="00275733" w:rsidRDefault="009F1551" w:rsidP="00B97486">
            <w:pPr>
              <w:jc w:val="center"/>
              <w:rPr>
                <w:rFonts w:asciiTheme="minorHAnsi" w:hAnsiTheme="minorHAnsi" w:cstheme="minorHAnsi"/>
                <w:b/>
                <w:sz w:val="6"/>
                <w:szCs w:val="22"/>
              </w:rPr>
            </w:pPr>
          </w:p>
        </w:tc>
      </w:tr>
      <w:tr w:rsidR="009F1551" w:rsidRPr="00552079" w:rsidTr="00B9748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F1551" w:rsidRPr="00552079" w:rsidRDefault="009F1551" w:rsidP="00B9748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1551" w:rsidRPr="00552079" w:rsidRDefault="009F1551" w:rsidP="00B9748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1551" w:rsidRPr="00552079" w:rsidRDefault="009F1551" w:rsidP="00B9748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F1551" w:rsidRPr="00552079" w:rsidRDefault="009F1551" w:rsidP="00B97486">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F1551" w:rsidRPr="00552079" w:rsidRDefault="009F1551" w:rsidP="00B9748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F1551" w:rsidRPr="00552079" w:rsidRDefault="009F1551" w:rsidP="00B97486">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F1551" w:rsidRPr="00552079" w:rsidRDefault="009F1551" w:rsidP="00B9748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F1551" w:rsidRPr="00552079" w:rsidRDefault="009F1551" w:rsidP="00B97486">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F1551" w:rsidRPr="00552079" w:rsidRDefault="009F1551" w:rsidP="00B97486">
            <w:pPr>
              <w:rPr>
                <w:rFonts w:asciiTheme="minorHAnsi" w:hAnsiTheme="minorHAnsi" w:cstheme="minorHAnsi"/>
                <w:sz w:val="22"/>
                <w:szCs w:val="22"/>
              </w:rPr>
            </w:pPr>
          </w:p>
        </w:tc>
      </w:tr>
      <w:tr w:rsidR="009F1551" w:rsidRPr="00552079" w:rsidTr="00B974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1551" w:rsidRPr="00552079" w:rsidRDefault="009F1551" w:rsidP="00B97486">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F1551" w:rsidRPr="00552079" w:rsidRDefault="009F1551" w:rsidP="00B9748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F1551" w:rsidRPr="00552079" w:rsidRDefault="009F1551" w:rsidP="00B9748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F1551" w:rsidRPr="00552079" w:rsidRDefault="009F1551" w:rsidP="00B9748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F1551" w:rsidRPr="00552079" w:rsidRDefault="009F1551" w:rsidP="00B9748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F1551" w:rsidRPr="00552079" w:rsidRDefault="009F1551" w:rsidP="00B9748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F1551" w:rsidRPr="00552079" w:rsidRDefault="009F1551" w:rsidP="00B9748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F1551" w:rsidRPr="00552079" w:rsidRDefault="009F1551" w:rsidP="00B9748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F1551" w:rsidRPr="00552079" w:rsidRDefault="009F1551" w:rsidP="00B97486">
            <w:pPr>
              <w:rPr>
                <w:rFonts w:asciiTheme="minorHAnsi" w:hAnsiTheme="minorHAnsi" w:cstheme="minorHAnsi"/>
                <w:sz w:val="22"/>
                <w:szCs w:val="22"/>
              </w:rPr>
            </w:pPr>
          </w:p>
        </w:tc>
      </w:tr>
      <w:tr w:rsidR="009F1551" w:rsidRPr="00552079" w:rsidTr="00B9748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F1551" w:rsidRPr="00275733" w:rsidRDefault="009F1551" w:rsidP="00B97486">
            <w:pPr>
              <w:rPr>
                <w:rFonts w:asciiTheme="minorHAnsi" w:hAnsiTheme="minorHAnsi" w:cstheme="minorHAnsi"/>
                <w:b/>
                <w:sz w:val="6"/>
                <w:szCs w:val="22"/>
              </w:rPr>
            </w:pPr>
          </w:p>
        </w:tc>
        <w:tc>
          <w:tcPr>
            <w:tcW w:w="180" w:type="dxa"/>
            <w:tcBorders>
              <w:top w:val="nil"/>
              <w:left w:val="nil"/>
              <w:bottom w:val="nil"/>
              <w:right w:val="nil"/>
            </w:tcBorders>
            <w:shd w:val="clear" w:color="auto" w:fill="auto"/>
            <w:vAlign w:val="center"/>
          </w:tcPr>
          <w:p w:rsidR="009F1551" w:rsidRPr="00275733" w:rsidRDefault="009F1551" w:rsidP="00B97486">
            <w:pPr>
              <w:jc w:val="center"/>
              <w:rPr>
                <w:rFonts w:asciiTheme="minorHAnsi" w:hAnsiTheme="minorHAnsi" w:cstheme="minorHAnsi"/>
                <w:b/>
                <w:sz w:val="6"/>
                <w:szCs w:val="22"/>
              </w:rPr>
            </w:pPr>
          </w:p>
        </w:tc>
        <w:tc>
          <w:tcPr>
            <w:tcW w:w="180" w:type="dxa"/>
            <w:tcBorders>
              <w:top w:val="nil"/>
              <w:left w:val="nil"/>
              <w:bottom w:val="nil"/>
              <w:right w:val="nil"/>
            </w:tcBorders>
            <w:shd w:val="clear" w:color="auto" w:fill="auto"/>
            <w:vAlign w:val="center"/>
          </w:tcPr>
          <w:p w:rsidR="009F1551" w:rsidRPr="00275733" w:rsidRDefault="009F1551" w:rsidP="00B97486">
            <w:pPr>
              <w:rPr>
                <w:rFonts w:asciiTheme="minorHAnsi" w:hAnsiTheme="minorHAnsi" w:cstheme="minorHAnsi"/>
                <w:sz w:val="6"/>
                <w:szCs w:val="22"/>
              </w:rPr>
            </w:pPr>
          </w:p>
        </w:tc>
        <w:tc>
          <w:tcPr>
            <w:tcW w:w="5828" w:type="dxa"/>
            <w:gridSpan w:val="7"/>
            <w:tcBorders>
              <w:top w:val="nil"/>
              <w:left w:val="nil"/>
              <w:bottom w:val="nil"/>
            </w:tcBorders>
            <w:shd w:val="clear" w:color="auto" w:fill="auto"/>
            <w:vAlign w:val="center"/>
          </w:tcPr>
          <w:p w:rsidR="009F1551" w:rsidRPr="00275733" w:rsidRDefault="009F1551" w:rsidP="00B97486">
            <w:pPr>
              <w:rPr>
                <w:rFonts w:asciiTheme="minorHAnsi" w:hAnsiTheme="minorHAnsi" w:cstheme="minorHAnsi"/>
                <w:sz w:val="6"/>
                <w:szCs w:val="22"/>
              </w:rPr>
            </w:pPr>
          </w:p>
        </w:tc>
      </w:tr>
      <w:tr w:rsidR="009F1551" w:rsidRPr="00552079" w:rsidTr="00B9748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F1551" w:rsidRPr="00552079" w:rsidRDefault="009F1551" w:rsidP="00B9748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1551" w:rsidRPr="00552079" w:rsidRDefault="009F1551" w:rsidP="00B9748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1551" w:rsidRPr="00552079" w:rsidRDefault="009F1551" w:rsidP="00B9748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F1551" w:rsidRPr="00552079" w:rsidRDefault="009F1551" w:rsidP="00B97486">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F1551" w:rsidRPr="00552079" w:rsidRDefault="009F1551" w:rsidP="00B9748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F1551" w:rsidRPr="00552079" w:rsidRDefault="009F1551" w:rsidP="00B97486">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F1551" w:rsidRPr="00552079" w:rsidRDefault="009F1551" w:rsidP="00B9748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F1551" w:rsidRPr="00552079" w:rsidRDefault="009F1551" w:rsidP="00B97486">
            <w:pPr>
              <w:rPr>
                <w:rFonts w:asciiTheme="minorHAnsi" w:hAnsiTheme="minorHAnsi" w:cstheme="minorHAnsi"/>
                <w:sz w:val="22"/>
                <w:szCs w:val="22"/>
              </w:rPr>
            </w:pPr>
          </w:p>
        </w:tc>
      </w:tr>
      <w:tr w:rsidR="009F1551" w:rsidRPr="00552079" w:rsidTr="00B974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1551" w:rsidRPr="00552079" w:rsidRDefault="009F1551" w:rsidP="00B97486">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F1551" w:rsidRPr="00552079" w:rsidRDefault="009F1551" w:rsidP="00B9748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F1551" w:rsidRPr="00552079" w:rsidRDefault="009F1551" w:rsidP="00B9748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F1551" w:rsidRPr="00552079" w:rsidRDefault="009F1551" w:rsidP="00B9748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F1551" w:rsidRPr="00552079" w:rsidRDefault="009F1551" w:rsidP="00B9748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F1551" w:rsidRPr="00552079" w:rsidRDefault="009F1551" w:rsidP="00B9748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F1551" w:rsidRPr="00552079" w:rsidRDefault="009F1551" w:rsidP="00B97486">
            <w:pPr>
              <w:rPr>
                <w:rFonts w:asciiTheme="minorHAnsi" w:hAnsiTheme="minorHAnsi" w:cstheme="minorHAnsi"/>
                <w:sz w:val="22"/>
                <w:szCs w:val="22"/>
              </w:rPr>
            </w:pPr>
          </w:p>
        </w:tc>
      </w:tr>
      <w:tr w:rsidR="009F1551" w:rsidRPr="00552079" w:rsidTr="00B974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1551" w:rsidRPr="00552079" w:rsidRDefault="009F1551" w:rsidP="00B9748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F1551" w:rsidRPr="00552079" w:rsidRDefault="009F1551" w:rsidP="00B9748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1551" w:rsidRPr="00552079" w:rsidRDefault="009F1551" w:rsidP="00B9748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F1551" w:rsidRPr="00552079" w:rsidRDefault="009F1551" w:rsidP="00B97486">
            <w:pPr>
              <w:jc w:val="center"/>
              <w:rPr>
                <w:rFonts w:asciiTheme="minorHAnsi" w:hAnsiTheme="minorHAnsi" w:cstheme="minorHAnsi"/>
                <w:b/>
                <w:sz w:val="22"/>
                <w:szCs w:val="22"/>
              </w:rPr>
            </w:pPr>
          </w:p>
        </w:tc>
      </w:tr>
      <w:tr w:rsidR="009F1551" w:rsidRPr="00552079" w:rsidTr="00B974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1551" w:rsidRPr="00552079" w:rsidRDefault="009F1551" w:rsidP="00B97486">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F1551" w:rsidRPr="00552079" w:rsidRDefault="009F1551" w:rsidP="00B9748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F1551" w:rsidRPr="00552079" w:rsidRDefault="009F1551" w:rsidP="00B9748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F1551" w:rsidRPr="00552079" w:rsidRDefault="009F1551" w:rsidP="00B9748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F1551" w:rsidRPr="00552079" w:rsidRDefault="009F1551" w:rsidP="00B97486">
            <w:pPr>
              <w:rPr>
                <w:rFonts w:asciiTheme="minorHAnsi" w:hAnsiTheme="minorHAnsi" w:cstheme="minorHAnsi"/>
                <w:sz w:val="22"/>
                <w:szCs w:val="22"/>
              </w:rPr>
            </w:pPr>
          </w:p>
        </w:tc>
      </w:tr>
      <w:tr w:rsidR="009F1551" w:rsidRPr="00552079" w:rsidTr="00B974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1551" w:rsidRPr="00552079" w:rsidRDefault="009F1551" w:rsidP="00B9748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F1551" w:rsidRPr="00552079" w:rsidRDefault="009F1551" w:rsidP="00B9748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1551" w:rsidRPr="00552079" w:rsidRDefault="009F1551" w:rsidP="00B9748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F1551" w:rsidRPr="00552079" w:rsidRDefault="009F1551" w:rsidP="00B97486">
            <w:pPr>
              <w:jc w:val="center"/>
              <w:rPr>
                <w:rFonts w:asciiTheme="minorHAnsi" w:hAnsiTheme="minorHAnsi" w:cstheme="minorHAnsi"/>
                <w:b/>
                <w:sz w:val="22"/>
                <w:szCs w:val="22"/>
              </w:rPr>
            </w:pPr>
          </w:p>
        </w:tc>
      </w:tr>
      <w:tr w:rsidR="009F1551" w:rsidRPr="00552079" w:rsidTr="00B974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1551" w:rsidRPr="00552079" w:rsidRDefault="009F1551" w:rsidP="00B97486">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9F1551" w:rsidRPr="00552079" w:rsidRDefault="009F1551" w:rsidP="00B9748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F1551" w:rsidRPr="00552079" w:rsidRDefault="009F1551" w:rsidP="00B9748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9F1551" w:rsidRPr="00552079" w:rsidRDefault="009F1551" w:rsidP="00B9748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F1551" w:rsidRPr="00552079" w:rsidRDefault="009F1551" w:rsidP="00B97486">
            <w:pPr>
              <w:rPr>
                <w:rFonts w:asciiTheme="minorHAnsi" w:hAnsiTheme="minorHAnsi" w:cstheme="minorHAnsi"/>
                <w:sz w:val="22"/>
                <w:szCs w:val="22"/>
              </w:rPr>
            </w:pPr>
          </w:p>
        </w:tc>
      </w:tr>
      <w:tr w:rsidR="009F1551" w:rsidRPr="00552079" w:rsidTr="00B9748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F1551" w:rsidRPr="00552079" w:rsidRDefault="009F1551" w:rsidP="00B9748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F1551" w:rsidRPr="00552079" w:rsidRDefault="009F1551" w:rsidP="00B9748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F1551" w:rsidRPr="00552079" w:rsidRDefault="009F1551" w:rsidP="00B9748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9F1551" w:rsidRPr="00552079" w:rsidRDefault="009F1551" w:rsidP="00B97486">
            <w:pPr>
              <w:rPr>
                <w:rFonts w:asciiTheme="minorHAnsi" w:hAnsiTheme="minorHAnsi" w:cstheme="minorHAnsi"/>
                <w:sz w:val="22"/>
                <w:szCs w:val="22"/>
              </w:rPr>
            </w:pPr>
          </w:p>
        </w:tc>
      </w:tr>
    </w:tbl>
    <w:p w:rsidR="009F1551" w:rsidRDefault="009F1551" w:rsidP="009F1551">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9F1551" w:rsidRPr="00552079" w:rsidTr="00B9748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F1551" w:rsidRPr="00552079" w:rsidRDefault="009F1551" w:rsidP="00B97486">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9F1551" w:rsidRPr="00552079" w:rsidTr="00B9748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9F1551" w:rsidRPr="00552079" w:rsidRDefault="009F1551" w:rsidP="00B97486">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F1551" w:rsidRPr="00552079" w:rsidRDefault="009F1551" w:rsidP="00B97486">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F1551" w:rsidRDefault="009F1551" w:rsidP="00B97486">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9F1551" w:rsidRDefault="009F1551" w:rsidP="00B97486">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9F1551" w:rsidRPr="00552079" w:rsidRDefault="009F1551" w:rsidP="00B97486">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9F1551" w:rsidRPr="00552079" w:rsidTr="00B9748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1551" w:rsidRPr="00552079" w:rsidRDefault="009F1551" w:rsidP="00B9748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F1551" w:rsidRPr="00552079" w:rsidRDefault="009F1551" w:rsidP="00B9748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F1551" w:rsidRPr="00552079" w:rsidRDefault="009F1551" w:rsidP="00B97486">
            <w:pPr>
              <w:jc w:val="center"/>
              <w:rPr>
                <w:rFonts w:asciiTheme="minorHAnsi" w:hAnsiTheme="minorHAnsi" w:cstheme="minorHAnsi"/>
                <w:b/>
                <w:sz w:val="22"/>
                <w:szCs w:val="22"/>
              </w:rPr>
            </w:pPr>
          </w:p>
        </w:tc>
      </w:tr>
      <w:tr w:rsidR="009F1551" w:rsidRPr="00552079" w:rsidTr="00B9748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1551" w:rsidRPr="00552079" w:rsidRDefault="009F1551" w:rsidP="00B9748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F1551" w:rsidRPr="00552079" w:rsidRDefault="009F1551" w:rsidP="00B9748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9F1551" w:rsidRPr="00552079" w:rsidRDefault="009F1551" w:rsidP="00B97486">
            <w:pPr>
              <w:jc w:val="center"/>
              <w:rPr>
                <w:rFonts w:asciiTheme="minorHAnsi" w:hAnsiTheme="minorHAnsi" w:cstheme="minorHAnsi"/>
                <w:b/>
                <w:sz w:val="22"/>
                <w:szCs w:val="22"/>
              </w:rPr>
            </w:pPr>
          </w:p>
        </w:tc>
      </w:tr>
      <w:tr w:rsidR="009F1551" w:rsidRPr="00552079" w:rsidTr="00B9748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F1551" w:rsidRPr="00552079" w:rsidRDefault="009F1551" w:rsidP="00B9748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F1551" w:rsidRPr="00552079" w:rsidRDefault="009F1551" w:rsidP="00B9748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F1551" w:rsidRPr="00552079" w:rsidRDefault="009F1551" w:rsidP="00B97486">
            <w:pPr>
              <w:jc w:val="center"/>
              <w:rPr>
                <w:rFonts w:asciiTheme="minorHAnsi" w:hAnsiTheme="minorHAnsi" w:cstheme="minorHAnsi"/>
                <w:b/>
                <w:sz w:val="22"/>
                <w:szCs w:val="22"/>
              </w:rPr>
            </w:pPr>
          </w:p>
        </w:tc>
      </w:tr>
    </w:tbl>
    <w:p w:rsidR="009F1551" w:rsidRPr="00552079" w:rsidRDefault="009F1551" w:rsidP="009F1551">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F1551" w:rsidRPr="00552079" w:rsidTr="00B9748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F1551" w:rsidRPr="00552079" w:rsidRDefault="009F1551" w:rsidP="00B97486">
            <w:pPr>
              <w:rPr>
                <w:rFonts w:asciiTheme="minorHAnsi" w:hAnsiTheme="minorHAnsi" w:cstheme="minorHAnsi"/>
                <w:b/>
                <w:sz w:val="22"/>
                <w:szCs w:val="22"/>
              </w:rPr>
            </w:pPr>
            <w:r>
              <w:rPr>
                <w:rFonts w:asciiTheme="minorHAnsi" w:hAnsiTheme="minorHAnsi" w:cstheme="minorHAnsi"/>
                <w:b/>
                <w:sz w:val="22"/>
                <w:szCs w:val="22"/>
              </w:rPr>
              <w:t>3</w:t>
            </w:r>
            <w:r w:rsidRPr="00552079">
              <w:rPr>
                <w:rFonts w:asciiTheme="minorHAnsi" w:hAnsiTheme="minorHAnsi" w:cstheme="minorHAnsi"/>
                <w:b/>
                <w:sz w:val="22"/>
                <w:szCs w:val="22"/>
              </w:rPr>
              <w:t xml:space="preserve">. EXPERIENCIA ESPECÍFICA </w:t>
            </w:r>
          </w:p>
        </w:tc>
      </w:tr>
      <w:tr w:rsidR="009F1551" w:rsidRPr="00552079" w:rsidTr="00B9748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F1551" w:rsidRPr="00552079" w:rsidRDefault="009F1551" w:rsidP="00B97486">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F1551" w:rsidRPr="00552079" w:rsidRDefault="009F1551" w:rsidP="00B9748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F1551" w:rsidRPr="00552079" w:rsidRDefault="009F1551" w:rsidP="00B9748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F1551" w:rsidRPr="00552079" w:rsidRDefault="009F1551" w:rsidP="00B97486">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F1551" w:rsidRPr="00552079" w:rsidRDefault="009F1551" w:rsidP="00B97486">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F1551" w:rsidRDefault="009F1551" w:rsidP="00B9748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9F1551" w:rsidRPr="00552079" w:rsidRDefault="009F1551" w:rsidP="00B97486">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9F1551" w:rsidRPr="00552079" w:rsidTr="00B9748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F1551" w:rsidRPr="00552079" w:rsidRDefault="009F1551" w:rsidP="00B9748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F1551" w:rsidRPr="00552079" w:rsidRDefault="009F1551" w:rsidP="00B9748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F1551" w:rsidRPr="00552079" w:rsidRDefault="009F1551" w:rsidP="00B9748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F1551" w:rsidRPr="00552079" w:rsidRDefault="009F1551" w:rsidP="00B9748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F1551" w:rsidRPr="00552079" w:rsidRDefault="009F1551" w:rsidP="00B9748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F1551" w:rsidRPr="00552079" w:rsidRDefault="009F1551" w:rsidP="00B9748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F1551" w:rsidRPr="00552079" w:rsidRDefault="009F1551" w:rsidP="00B9748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F1551" w:rsidRPr="00552079" w:rsidTr="00B9748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1551" w:rsidRPr="00552079" w:rsidRDefault="009F1551" w:rsidP="00B9748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F1551" w:rsidRPr="00552079" w:rsidRDefault="009F1551" w:rsidP="00B9748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F1551" w:rsidRPr="00552079" w:rsidRDefault="009F1551" w:rsidP="00B9748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F1551" w:rsidRPr="00552079" w:rsidRDefault="009F1551" w:rsidP="00B9748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F1551" w:rsidRPr="00552079" w:rsidRDefault="009F1551" w:rsidP="00B9748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F1551" w:rsidRPr="00552079" w:rsidRDefault="009F1551" w:rsidP="00B9748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F1551" w:rsidRPr="00552079" w:rsidRDefault="009F1551" w:rsidP="00B97486">
            <w:pPr>
              <w:jc w:val="center"/>
              <w:rPr>
                <w:rFonts w:asciiTheme="minorHAnsi" w:hAnsiTheme="minorHAnsi" w:cstheme="minorHAnsi"/>
                <w:sz w:val="22"/>
                <w:szCs w:val="22"/>
              </w:rPr>
            </w:pPr>
          </w:p>
        </w:tc>
      </w:tr>
      <w:tr w:rsidR="009F1551" w:rsidRPr="00552079" w:rsidTr="00B9748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1551" w:rsidRPr="00552079" w:rsidRDefault="009F1551" w:rsidP="00B97486">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F1551" w:rsidRPr="00552079" w:rsidRDefault="009F1551" w:rsidP="00B9748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F1551" w:rsidRPr="00552079" w:rsidRDefault="009F1551" w:rsidP="00B9748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1551" w:rsidRPr="00552079" w:rsidRDefault="009F1551" w:rsidP="00B9748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F1551" w:rsidRPr="00552079" w:rsidRDefault="009F1551" w:rsidP="00B9748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F1551" w:rsidRPr="00552079" w:rsidRDefault="009F1551" w:rsidP="00B9748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F1551" w:rsidRPr="00552079" w:rsidRDefault="009F1551" w:rsidP="00B97486">
            <w:pPr>
              <w:jc w:val="center"/>
              <w:rPr>
                <w:rFonts w:asciiTheme="minorHAnsi" w:hAnsiTheme="minorHAnsi" w:cstheme="minorHAnsi"/>
                <w:sz w:val="22"/>
                <w:szCs w:val="22"/>
              </w:rPr>
            </w:pPr>
          </w:p>
        </w:tc>
      </w:tr>
      <w:tr w:rsidR="009F1551" w:rsidRPr="00552079" w:rsidTr="00B9748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1551" w:rsidRPr="000F4EEA" w:rsidRDefault="009F1551" w:rsidP="00B97486">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F1551" w:rsidRPr="000F4EEA" w:rsidRDefault="009F1551" w:rsidP="00B9748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F1551" w:rsidRPr="00552079" w:rsidRDefault="009F1551" w:rsidP="00B9748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1551" w:rsidRPr="00552079" w:rsidRDefault="009F1551" w:rsidP="00B9748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F1551" w:rsidRPr="00552079" w:rsidRDefault="009F1551" w:rsidP="00B9748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F1551" w:rsidRPr="00552079" w:rsidRDefault="009F1551" w:rsidP="00B9748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F1551" w:rsidRPr="00552079" w:rsidRDefault="009F1551" w:rsidP="00B97486">
            <w:pPr>
              <w:jc w:val="center"/>
              <w:rPr>
                <w:rFonts w:asciiTheme="minorHAnsi" w:hAnsiTheme="minorHAnsi" w:cstheme="minorHAnsi"/>
                <w:sz w:val="22"/>
                <w:szCs w:val="22"/>
              </w:rPr>
            </w:pPr>
          </w:p>
        </w:tc>
      </w:tr>
      <w:tr w:rsidR="009F1551" w:rsidRPr="005D1446" w:rsidTr="00B97486">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9F1551" w:rsidRDefault="009F1551" w:rsidP="00B97486">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9F1551" w:rsidRPr="009229E3" w:rsidRDefault="009F1551" w:rsidP="00301240">
            <w:pPr>
              <w:pStyle w:val="Prrafodelista"/>
              <w:numPr>
                <w:ilvl w:val="3"/>
                <w:numId w:val="29"/>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F1551" w:rsidRDefault="009F1551" w:rsidP="00B97486">
            <w:pPr>
              <w:pStyle w:val="Prrafodelista"/>
              <w:ind w:left="552"/>
              <w:jc w:val="both"/>
              <w:rPr>
                <w:rFonts w:ascii="Calibri" w:hAnsi="Calibri" w:cs="Calibri"/>
                <w:b/>
                <w:bCs/>
                <w:color w:val="000000"/>
              </w:rPr>
            </w:pPr>
          </w:p>
          <w:p w:rsidR="009F1551" w:rsidRPr="00275733" w:rsidRDefault="009F1551" w:rsidP="00301240">
            <w:pPr>
              <w:pStyle w:val="Prrafodelista"/>
              <w:numPr>
                <w:ilvl w:val="3"/>
                <w:numId w:val="29"/>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BF273A" w:rsidRDefault="009F1551" w:rsidP="00C20202">
      <w:pPr>
        <w:tabs>
          <w:tab w:val="left" w:pos="5160"/>
        </w:tabs>
        <w:rPr>
          <w:rFonts w:asciiTheme="minorHAnsi" w:hAnsiTheme="minorHAnsi" w:cstheme="minorHAnsi"/>
          <w:b/>
          <w:sz w:val="22"/>
          <w:szCs w:val="22"/>
        </w:rPr>
      </w:pPr>
      <w:r>
        <w:rPr>
          <w:rFonts w:asciiTheme="minorHAnsi" w:hAnsiTheme="minorHAnsi" w:cstheme="minorHAnsi"/>
          <w:sz w:val="22"/>
          <w:szCs w:val="22"/>
        </w:rPr>
        <w:tab/>
      </w:r>
      <w:bookmarkEnd w:id="2"/>
    </w:p>
    <w:p w:rsidR="00C20202" w:rsidRDefault="00C20202">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301240">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301240">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301240">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301240">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301240">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301240">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301240">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301240">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301240">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301240">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301240">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301240">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01240">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50390E"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301240">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301240">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01240">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01240">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03C66" w:rsidP="004854C5">
      <w:pPr>
        <w:pStyle w:val="Sinespaciado"/>
        <w:jc w:val="center"/>
        <w:rPr>
          <w:rFonts w:asciiTheme="minorHAnsi" w:hAnsiTheme="minorHAnsi" w:cstheme="minorHAnsi"/>
          <w:b/>
          <w:lang w:val="es-ES_tradnl"/>
        </w:rPr>
      </w:pPr>
    </w:p>
    <w:p w:rsidR="009918A9" w:rsidRDefault="009918A9">
      <w:pPr>
        <w:rPr>
          <w:rFonts w:asciiTheme="minorHAnsi" w:hAnsiTheme="minorHAnsi" w:cstheme="minorHAnsi"/>
          <w:b/>
          <w:sz w:val="22"/>
          <w:szCs w:val="22"/>
          <w:lang w:val="es-ES_tradnl"/>
        </w:rPr>
      </w:pPr>
      <w:r>
        <w:rPr>
          <w:rFonts w:asciiTheme="minorHAnsi" w:hAnsiTheme="minorHAnsi" w:cstheme="minorHAnsi"/>
          <w:b/>
          <w:lang w:val="es-ES_tradnl"/>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211654" w:rsidRDefault="00211654" w:rsidP="00211654">
      <w:pPr>
        <w:pStyle w:val="A1"/>
        <w:spacing w:before="0" w:after="0"/>
        <w:jc w:val="center"/>
        <w:rPr>
          <w:sz w:val="20"/>
          <w:szCs w:val="20"/>
          <w:u w:val="none"/>
        </w:rPr>
      </w:pPr>
      <w:r w:rsidRPr="00873811">
        <w:rPr>
          <w:sz w:val="20"/>
          <w:szCs w:val="20"/>
          <w:u w:val="none"/>
          <w:lang w:eastAsia="es-BO"/>
        </w:rPr>
        <w:t>“</w:t>
      </w:r>
      <w:r w:rsidRPr="00873811">
        <w:rPr>
          <w:sz w:val="20"/>
          <w:szCs w:val="20"/>
          <w:lang w:eastAsia="es-BO"/>
        </w:rPr>
        <w:t>SERVICIO DE</w:t>
      </w:r>
      <w:r w:rsidRPr="00873811">
        <w:rPr>
          <w:sz w:val="20"/>
          <w:szCs w:val="20"/>
        </w:rPr>
        <w:t xml:space="preserve"> MUD LOGGING</w:t>
      </w:r>
      <w:r>
        <w:rPr>
          <w:sz w:val="20"/>
          <w:szCs w:val="20"/>
        </w:rPr>
        <w:t xml:space="preserve"> PARA LA PERFORACION DEL </w:t>
      </w:r>
      <w:r w:rsidRPr="00873811">
        <w:rPr>
          <w:sz w:val="20"/>
          <w:szCs w:val="20"/>
        </w:rPr>
        <w:t xml:space="preserve">POZO </w:t>
      </w:r>
      <w:r>
        <w:rPr>
          <w:sz w:val="20"/>
          <w:szCs w:val="20"/>
        </w:rPr>
        <w:t>YRA-X1</w:t>
      </w:r>
      <w:r w:rsidRPr="00873811">
        <w:rPr>
          <w:sz w:val="20"/>
          <w:szCs w:val="20"/>
          <w:u w:val="none"/>
        </w:rPr>
        <w:t>”</w:t>
      </w:r>
    </w:p>
    <w:p w:rsidR="00211654" w:rsidRPr="00873811" w:rsidRDefault="00211654" w:rsidP="00211654">
      <w:pPr>
        <w:pStyle w:val="A1"/>
        <w:spacing w:before="0"/>
        <w:jc w:val="center"/>
        <w:rPr>
          <w:sz w:val="20"/>
          <w:szCs w:val="20"/>
          <w:u w:val="none"/>
        </w:rPr>
      </w:pPr>
      <w:r>
        <w:rPr>
          <w:sz w:val="20"/>
          <w:szCs w:val="20"/>
          <w:u w:val="none"/>
        </w:rPr>
        <w:t>(SEGUNDA CONVOCATORIA)</w:t>
      </w:r>
    </w:p>
    <w:tbl>
      <w:tblPr>
        <w:tblW w:w="9118" w:type="dxa"/>
        <w:tblInd w:w="-5" w:type="dxa"/>
        <w:tblCellMar>
          <w:left w:w="70" w:type="dxa"/>
          <w:right w:w="70" w:type="dxa"/>
        </w:tblCellMar>
        <w:tblLook w:val="04A0" w:firstRow="1" w:lastRow="0" w:firstColumn="1" w:lastColumn="0" w:noHBand="0" w:noVBand="1"/>
      </w:tblPr>
      <w:tblGrid>
        <w:gridCol w:w="1080"/>
        <w:gridCol w:w="8038"/>
      </w:tblGrid>
      <w:tr w:rsidR="00211654" w:rsidRPr="004F69BC" w:rsidTr="00B97486">
        <w:trPr>
          <w:trHeight w:val="502"/>
        </w:trPr>
        <w:tc>
          <w:tcPr>
            <w:tcW w:w="1080" w:type="dxa"/>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tcPr>
          <w:p w:rsidR="00211654" w:rsidRPr="004F69BC" w:rsidRDefault="00211654" w:rsidP="00B97486">
            <w:pPr>
              <w:jc w:val="center"/>
              <w:rPr>
                <w:rFonts w:ascii="Verdana" w:hAnsi="Verdana" w:cs="Calibri"/>
                <w:b/>
                <w:bCs/>
                <w:sz w:val="18"/>
                <w:szCs w:val="18"/>
                <w:lang w:val="es-BO"/>
              </w:rPr>
            </w:pPr>
            <w:r>
              <w:rPr>
                <w:rFonts w:ascii="Verdana" w:hAnsi="Verdana" w:cs="Calibri"/>
                <w:b/>
                <w:bCs/>
                <w:sz w:val="18"/>
                <w:szCs w:val="18"/>
                <w:lang w:val="es-BO"/>
              </w:rPr>
              <w:t>N°</w:t>
            </w:r>
          </w:p>
        </w:tc>
        <w:tc>
          <w:tcPr>
            <w:tcW w:w="8038" w:type="dxa"/>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rsidR="00211654" w:rsidRPr="004F69BC" w:rsidRDefault="00211654" w:rsidP="00B97486">
            <w:pPr>
              <w:jc w:val="center"/>
              <w:rPr>
                <w:rFonts w:ascii="Verdana" w:hAnsi="Verdana" w:cs="Calibri"/>
                <w:b/>
                <w:bCs/>
                <w:sz w:val="18"/>
                <w:szCs w:val="18"/>
                <w:lang w:val="es-BO"/>
              </w:rPr>
            </w:pPr>
            <w:r w:rsidRPr="004F69BC">
              <w:rPr>
                <w:rFonts w:ascii="Verdana" w:hAnsi="Verdana" w:cs="Calibri"/>
                <w:b/>
                <w:bCs/>
                <w:sz w:val="18"/>
                <w:szCs w:val="18"/>
                <w:lang w:val="es-BO"/>
              </w:rPr>
              <w:t xml:space="preserve">DESCRIPCIÓN DETALLADA DEL SERVICIO </w:t>
            </w:r>
          </w:p>
        </w:tc>
      </w:tr>
      <w:tr w:rsidR="00211654" w:rsidRPr="004F69BC" w:rsidTr="00B97486">
        <w:trPr>
          <w:trHeight w:val="397"/>
        </w:trPr>
        <w:tc>
          <w:tcPr>
            <w:tcW w:w="1080" w:type="dxa"/>
            <w:tcBorders>
              <w:top w:val="single" w:sz="4" w:space="0" w:color="auto"/>
              <w:left w:val="single" w:sz="4" w:space="0" w:color="auto"/>
              <w:bottom w:val="single" w:sz="4" w:space="0" w:color="auto"/>
              <w:right w:val="single" w:sz="4" w:space="0" w:color="000000"/>
            </w:tcBorders>
            <w:vAlign w:val="center"/>
          </w:tcPr>
          <w:p w:rsidR="00211654" w:rsidRPr="004F69BC" w:rsidRDefault="00211654" w:rsidP="00B97486">
            <w:pPr>
              <w:jc w:val="center"/>
              <w:rPr>
                <w:rFonts w:ascii="Verdana" w:hAnsi="Verdana" w:cs="Calibri"/>
                <w:b/>
                <w:bCs/>
                <w:sz w:val="18"/>
                <w:szCs w:val="18"/>
                <w:lang w:val="es-BO"/>
              </w:rPr>
            </w:pPr>
            <w:r w:rsidRPr="004F69BC">
              <w:rPr>
                <w:rFonts w:ascii="Verdana" w:hAnsi="Verdana" w:cs="Calibri"/>
                <w:b/>
                <w:bCs/>
                <w:sz w:val="18"/>
                <w:szCs w:val="18"/>
                <w:lang w:val="es-BO"/>
              </w:rPr>
              <w:t>1</w:t>
            </w:r>
          </w:p>
        </w:tc>
        <w:tc>
          <w:tcPr>
            <w:tcW w:w="80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11654" w:rsidRPr="004F69BC" w:rsidRDefault="00211654" w:rsidP="00B97486">
            <w:pPr>
              <w:pStyle w:val="Prrafodelista"/>
              <w:spacing w:line="360" w:lineRule="auto"/>
              <w:ind w:left="0"/>
              <w:contextualSpacing/>
              <w:rPr>
                <w:rFonts w:ascii="Verdana" w:hAnsi="Verdana" w:cs="Arial"/>
                <w:color w:val="000000"/>
                <w:sz w:val="18"/>
                <w:szCs w:val="18"/>
              </w:rPr>
            </w:pPr>
            <w:r w:rsidRPr="004F69BC">
              <w:rPr>
                <w:rFonts w:ascii="Verdana" w:hAnsi="Verdana" w:cs="Calibri"/>
                <w:sz w:val="18"/>
                <w:szCs w:val="18"/>
                <w:lang w:val="es-BO"/>
              </w:rPr>
              <w:t xml:space="preserve">Servicio de Mud Logging </w:t>
            </w:r>
            <w:r>
              <w:rPr>
                <w:rFonts w:ascii="Verdana" w:hAnsi="Verdana" w:cs="Calibri"/>
                <w:sz w:val="18"/>
                <w:szCs w:val="18"/>
                <w:lang w:val="es-BO"/>
              </w:rPr>
              <w:t xml:space="preserve">para la Perforación del </w:t>
            </w:r>
            <w:r w:rsidRPr="004F69BC">
              <w:rPr>
                <w:rFonts w:ascii="Verdana" w:hAnsi="Verdana" w:cs="Calibri"/>
                <w:sz w:val="18"/>
                <w:szCs w:val="18"/>
                <w:lang w:val="es-BO"/>
              </w:rPr>
              <w:t xml:space="preserve">Pozo </w:t>
            </w:r>
            <w:r>
              <w:rPr>
                <w:rFonts w:ascii="Verdana" w:hAnsi="Verdana" w:cs="Calibri"/>
                <w:sz w:val="18"/>
                <w:szCs w:val="18"/>
                <w:lang w:val="es-BO"/>
              </w:rPr>
              <w:t>YRA-X1</w:t>
            </w:r>
          </w:p>
        </w:tc>
      </w:tr>
    </w:tbl>
    <w:p w:rsidR="00211654" w:rsidRPr="001E672E" w:rsidRDefault="00211654" w:rsidP="00211654">
      <w:pPr>
        <w:pStyle w:val="A2"/>
        <w:rPr>
          <w:sz w:val="20"/>
          <w:szCs w:val="20"/>
        </w:rPr>
      </w:pPr>
      <w:r w:rsidRPr="001E672E">
        <w:rPr>
          <w:rFonts w:cs="Verdana"/>
          <w:color w:val="000000"/>
          <w:sz w:val="20"/>
          <w:szCs w:val="20"/>
          <w:lang w:val="es-ES"/>
        </w:rPr>
        <w:t xml:space="preserve">I </w:t>
      </w:r>
      <w:r w:rsidRPr="001E672E">
        <w:rPr>
          <w:sz w:val="20"/>
          <w:szCs w:val="20"/>
        </w:rPr>
        <w:t>CONDICIONES EVALUABLES EXPERI</w:t>
      </w:r>
      <w:r>
        <w:rPr>
          <w:sz w:val="20"/>
          <w:szCs w:val="20"/>
        </w:rPr>
        <w:t>ENCIA ESPECIFICA DE LA EMPRESA</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El</w:t>
      </w:r>
      <w:r w:rsidRPr="004F69BC">
        <w:rPr>
          <w:rFonts w:ascii="Verdana" w:hAnsi="Verdana" w:cs="Calibri"/>
          <w:bCs/>
          <w:sz w:val="18"/>
          <w:szCs w:val="18"/>
          <w:lang w:val="es-BO"/>
        </w:rPr>
        <w:t xml:space="preserve"> </w:t>
      </w:r>
      <w:r w:rsidRPr="008A044A">
        <w:rPr>
          <w:rFonts w:ascii="Verdana" w:hAnsi="Verdana" w:cs="Calibri"/>
          <w:b/>
          <w:bCs/>
          <w:sz w:val="18"/>
          <w:szCs w:val="18"/>
          <w:lang w:val="es-BO"/>
        </w:rPr>
        <w:t>PROPONENTE</w:t>
      </w:r>
      <w:r>
        <w:rPr>
          <w:rFonts w:ascii="Verdana" w:hAnsi="Verdana" w:cs="Calibri"/>
          <w:bCs/>
          <w:sz w:val="18"/>
          <w:szCs w:val="18"/>
          <w:lang w:val="es-BO"/>
        </w:rPr>
        <w:t xml:space="preserve"> </w:t>
      </w:r>
      <w:r w:rsidRPr="004F69BC">
        <w:rPr>
          <w:rFonts w:ascii="Verdana" w:hAnsi="Verdana" w:cs="Calibri"/>
          <w:bCs/>
          <w:sz w:val="18"/>
          <w:szCs w:val="18"/>
          <w:lang w:val="es-BO"/>
        </w:rPr>
        <w:t>deberá cumplir mínimamente con la siguiente experiencia:</w:t>
      </w:r>
    </w:p>
    <w:p w:rsidR="00211654" w:rsidRDefault="00211654" w:rsidP="00211654">
      <w:pPr>
        <w:autoSpaceDE w:val="0"/>
        <w:autoSpaceDN w:val="0"/>
        <w:adjustRightInd w:val="0"/>
        <w:spacing w:line="360" w:lineRule="auto"/>
        <w:jc w:val="both"/>
        <w:rPr>
          <w:rFonts w:ascii="Verdana" w:hAnsi="Verdana" w:cs="Calibri"/>
          <w:b/>
          <w:bCs/>
          <w:i/>
          <w:sz w:val="18"/>
          <w:szCs w:val="18"/>
          <w:u w:val="single"/>
          <w:lang w:val="es-BO"/>
        </w:rPr>
      </w:pP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Mínimamente </w:t>
      </w:r>
      <w:r>
        <w:rPr>
          <w:rFonts w:ascii="Verdana" w:hAnsi="Verdana" w:cs="Calibri"/>
          <w:bCs/>
          <w:sz w:val="18"/>
          <w:szCs w:val="18"/>
          <w:lang w:val="es-BO"/>
        </w:rPr>
        <w:t>en 10 pozos en los últimos diez 10</w:t>
      </w:r>
      <w:r w:rsidRPr="004F69BC">
        <w:rPr>
          <w:rFonts w:ascii="Verdana" w:hAnsi="Verdana" w:cs="Calibri"/>
          <w:bCs/>
          <w:sz w:val="18"/>
          <w:szCs w:val="18"/>
          <w:lang w:val="es-BO"/>
        </w:rPr>
        <w:t xml:space="preserve"> años en Bolivia</w:t>
      </w:r>
      <w:r>
        <w:rPr>
          <w:rFonts w:ascii="Verdana" w:hAnsi="Verdana" w:cs="Calibri"/>
          <w:bCs/>
          <w:sz w:val="18"/>
          <w:szCs w:val="18"/>
          <w:lang w:val="es-BO"/>
        </w:rPr>
        <w:t xml:space="preserve"> </w:t>
      </w:r>
      <w:r w:rsidRPr="004F69BC">
        <w:rPr>
          <w:rFonts w:ascii="Verdana" w:hAnsi="Verdana" w:cs="Calibri"/>
          <w:bCs/>
          <w:sz w:val="18"/>
          <w:szCs w:val="18"/>
          <w:lang w:val="es-BO"/>
        </w:rPr>
        <w:t>en Registro de Mud Logging o</w:t>
      </w:r>
      <w:r>
        <w:rPr>
          <w:rFonts w:ascii="Verdana" w:hAnsi="Verdana" w:cs="Calibri"/>
          <w:bCs/>
          <w:sz w:val="18"/>
          <w:szCs w:val="18"/>
          <w:lang w:val="es-BO"/>
        </w:rPr>
        <w:t xml:space="preserve"> Control Geológico de Pozo.</w:t>
      </w:r>
    </w:p>
    <w:p w:rsidR="00211654" w:rsidRDefault="00211654" w:rsidP="00211654">
      <w:pPr>
        <w:spacing w:before="240" w:line="360" w:lineRule="auto"/>
        <w:jc w:val="both"/>
        <w:rPr>
          <w:rFonts w:ascii="Verdana" w:hAnsi="Verdana" w:cs="Calibri"/>
          <w:bCs/>
          <w:sz w:val="18"/>
          <w:szCs w:val="18"/>
          <w:lang w:val="es-BO"/>
        </w:rPr>
      </w:pPr>
      <w:r>
        <w:rPr>
          <w:rFonts w:ascii="Verdana" w:hAnsi="Verdana" w:cs="Calibri"/>
          <w:bCs/>
          <w:sz w:val="18"/>
          <w:szCs w:val="18"/>
          <w:lang w:val="es-BO"/>
        </w:rPr>
        <w:t>Los proponentes</w:t>
      </w:r>
      <w:r w:rsidRPr="004F69BC">
        <w:rPr>
          <w:rFonts w:ascii="Verdana" w:hAnsi="Verdana" w:cs="Calibri"/>
          <w:bCs/>
          <w:sz w:val="18"/>
          <w:szCs w:val="18"/>
          <w:lang w:val="es-BO"/>
        </w:rPr>
        <w:t xml:space="preserve"> deberá</w:t>
      </w:r>
      <w:r>
        <w:rPr>
          <w:rFonts w:ascii="Verdana" w:hAnsi="Verdana" w:cs="Calibri"/>
          <w:bCs/>
          <w:sz w:val="18"/>
          <w:szCs w:val="18"/>
          <w:lang w:val="es-BO"/>
        </w:rPr>
        <w:t>n acreditar su experiencia con fotocopias simples de</w:t>
      </w:r>
      <w:r w:rsidRPr="004F69BC">
        <w:rPr>
          <w:rFonts w:ascii="Verdana" w:hAnsi="Verdana" w:cs="Calibri"/>
          <w:bCs/>
          <w:sz w:val="18"/>
          <w:szCs w:val="18"/>
          <w:lang w:val="es-BO"/>
        </w:rPr>
        <w:t xml:space="preserve"> toda la documentación que acredite su experiencia a través de actas o informes de conformidad, actas o certificados de cumplimiento de contrato, </w:t>
      </w:r>
      <w:r>
        <w:rPr>
          <w:rFonts w:ascii="Verdana" w:hAnsi="Verdana" w:cs="Calibri"/>
          <w:bCs/>
          <w:sz w:val="18"/>
          <w:szCs w:val="18"/>
          <w:lang w:val="es-BO"/>
        </w:rPr>
        <w:t>ordenes de servicio, tickets de servicio, reportes diarios de control geológico o equivalentes Master Logs realizados,</w:t>
      </w:r>
      <w:r w:rsidRPr="004F69BC">
        <w:rPr>
          <w:rFonts w:ascii="Verdana" w:hAnsi="Verdana" w:cs="Calibri"/>
          <w:bCs/>
          <w:sz w:val="18"/>
          <w:szCs w:val="18"/>
          <w:lang w:val="es-BO"/>
        </w:rPr>
        <w:t xml:space="preserve"> </w:t>
      </w:r>
      <w:r>
        <w:rPr>
          <w:rFonts w:ascii="Verdana" w:hAnsi="Verdana" w:cs="Calibri"/>
          <w:bCs/>
          <w:sz w:val="18"/>
          <w:szCs w:val="18"/>
          <w:lang w:val="es-BO"/>
        </w:rPr>
        <w:t>Field Tickets, certificados de trabajo, informes mensuales o</w:t>
      </w:r>
      <w:r w:rsidRPr="004F69BC">
        <w:rPr>
          <w:rFonts w:ascii="Verdana" w:hAnsi="Verdana" w:cs="Calibri"/>
          <w:bCs/>
          <w:sz w:val="18"/>
          <w:szCs w:val="18"/>
          <w:lang w:val="es-BO"/>
        </w:rPr>
        <w:t xml:space="preserve"> informes finales</w:t>
      </w:r>
      <w:r>
        <w:rPr>
          <w:rFonts w:ascii="Verdana" w:hAnsi="Verdana" w:cs="Calibri"/>
          <w:bCs/>
          <w:sz w:val="18"/>
          <w:szCs w:val="18"/>
          <w:lang w:val="es-BO"/>
        </w:rPr>
        <w:t xml:space="preserve"> de control geológico u otro documento que acredite el servicio prestado.</w:t>
      </w:r>
    </w:p>
    <w:p w:rsidR="00211654" w:rsidRPr="004F69BC" w:rsidRDefault="00211654" w:rsidP="00211654">
      <w:pPr>
        <w:pStyle w:val="A2"/>
      </w:pPr>
      <w:r>
        <w:t>PERSONAL REQUERIDO (EVALUABLE)</w:t>
      </w:r>
    </w:p>
    <w:p w:rsidR="00211654" w:rsidRDefault="00211654" w:rsidP="00211654">
      <w:pPr>
        <w:spacing w:before="240"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Servicio técnico requerido durante la ejecución del Servicio de Mud Logging para la Perforación del Pozo </w:t>
      </w:r>
      <w:r>
        <w:rPr>
          <w:rFonts w:ascii="Verdana" w:hAnsi="Verdana" w:cs="Calibri"/>
          <w:bCs/>
          <w:sz w:val="18"/>
          <w:szCs w:val="18"/>
          <w:lang w:val="es-BO"/>
        </w:rPr>
        <w:t>YRA-X1</w:t>
      </w:r>
      <w:r w:rsidRPr="004F69BC">
        <w:rPr>
          <w:rFonts w:ascii="Verdana" w:hAnsi="Verdana" w:cs="Calibri"/>
          <w:bCs/>
          <w:sz w:val="18"/>
          <w:szCs w:val="18"/>
          <w:lang w:val="es-BO"/>
        </w:rPr>
        <w:t xml:space="preserve"> consta de:</w:t>
      </w:r>
    </w:p>
    <w:tbl>
      <w:tblPr>
        <w:tblW w:w="7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6"/>
        <w:gridCol w:w="1371"/>
      </w:tblGrid>
      <w:tr w:rsidR="00211654" w:rsidRPr="004F69BC" w:rsidTr="00B97486">
        <w:trPr>
          <w:trHeight w:val="328"/>
          <w:jc w:val="center"/>
        </w:trPr>
        <w:tc>
          <w:tcPr>
            <w:tcW w:w="0" w:type="auto"/>
            <w:shd w:val="clear" w:color="auto" w:fill="FFFF00"/>
          </w:tcPr>
          <w:p w:rsidR="00211654" w:rsidRPr="004F69BC" w:rsidRDefault="00211654" w:rsidP="00B97486">
            <w:pPr>
              <w:autoSpaceDE w:val="0"/>
              <w:autoSpaceDN w:val="0"/>
              <w:adjustRightInd w:val="0"/>
              <w:jc w:val="both"/>
              <w:rPr>
                <w:rFonts w:ascii="Verdana" w:hAnsi="Verdana" w:cs="Calibri"/>
                <w:b/>
                <w:sz w:val="18"/>
                <w:szCs w:val="18"/>
              </w:rPr>
            </w:pPr>
            <w:r w:rsidRPr="004F69BC">
              <w:rPr>
                <w:rFonts w:ascii="Verdana" w:hAnsi="Verdana" w:cs="Calibri"/>
                <w:b/>
                <w:sz w:val="18"/>
                <w:szCs w:val="18"/>
              </w:rPr>
              <w:t>Personal de Campo</w:t>
            </w:r>
          </w:p>
        </w:tc>
        <w:tc>
          <w:tcPr>
            <w:tcW w:w="0" w:type="auto"/>
            <w:shd w:val="clear" w:color="auto" w:fill="FFFF00"/>
          </w:tcPr>
          <w:p w:rsidR="00211654" w:rsidRPr="004F69BC" w:rsidRDefault="00211654" w:rsidP="00B97486">
            <w:pPr>
              <w:autoSpaceDE w:val="0"/>
              <w:autoSpaceDN w:val="0"/>
              <w:adjustRightInd w:val="0"/>
              <w:jc w:val="both"/>
              <w:rPr>
                <w:rFonts w:ascii="Verdana" w:hAnsi="Verdana" w:cs="Calibri"/>
                <w:b/>
                <w:sz w:val="18"/>
                <w:szCs w:val="18"/>
              </w:rPr>
            </w:pPr>
            <w:r w:rsidRPr="004F69BC">
              <w:rPr>
                <w:rFonts w:ascii="Verdana" w:hAnsi="Verdana" w:cs="Calibri"/>
                <w:b/>
                <w:sz w:val="18"/>
                <w:szCs w:val="18"/>
              </w:rPr>
              <w:t>Titular</w:t>
            </w:r>
          </w:p>
        </w:tc>
      </w:tr>
      <w:tr w:rsidR="00211654" w:rsidRPr="004F69BC" w:rsidTr="00B97486">
        <w:trPr>
          <w:trHeight w:val="322"/>
          <w:jc w:val="center"/>
        </w:trPr>
        <w:tc>
          <w:tcPr>
            <w:tcW w:w="0" w:type="auto"/>
            <w:shd w:val="clear" w:color="auto" w:fill="auto"/>
          </w:tcPr>
          <w:p w:rsidR="00211654" w:rsidRDefault="00211654" w:rsidP="00B97486">
            <w:pPr>
              <w:autoSpaceDE w:val="0"/>
              <w:autoSpaceDN w:val="0"/>
              <w:adjustRightInd w:val="0"/>
              <w:jc w:val="both"/>
              <w:rPr>
                <w:rFonts w:ascii="Verdana" w:hAnsi="Verdana" w:cs="Calibri"/>
                <w:sz w:val="18"/>
                <w:szCs w:val="18"/>
              </w:rPr>
            </w:pPr>
            <w:r w:rsidRPr="004F69BC">
              <w:rPr>
                <w:rFonts w:ascii="Verdana" w:hAnsi="Verdana" w:cs="Calibri"/>
                <w:sz w:val="18"/>
                <w:szCs w:val="18"/>
              </w:rPr>
              <w:t xml:space="preserve">Supervisor o Coordinador del Servicio </w:t>
            </w:r>
          </w:p>
          <w:p w:rsidR="00211654" w:rsidRPr="004F69BC" w:rsidRDefault="00211654" w:rsidP="00B97486">
            <w:pPr>
              <w:autoSpaceDE w:val="0"/>
              <w:autoSpaceDN w:val="0"/>
              <w:adjustRightInd w:val="0"/>
              <w:jc w:val="both"/>
              <w:rPr>
                <w:rFonts w:ascii="Verdana" w:hAnsi="Verdana" w:cs="Calibri"/>
                <w:sz w:val="18"/>
                <w:szCs w:val="18"/>
              </w:rPr>
            </w:pPr>
            <w:r w:rsidRPr="004F69BC">
              <w:rPr>
                <w:rFonts w:ascii="Verdana" w:hAnsi="Verdana" w:cs="Calibri"/>
                <w:sz w:val="18"/>
                <w:szCs w:val="18"/>
              </w:rPr>
              <w:t>(Representante del servicio ante YPFB)</w:t>
            </w:r>
          </w:p>
        </w:tc>
        <w:tc>
          <w:tcPr>
            <w:tcW w:w="0" w:type="auto"/>
            <w:shd w:val="clear" w:color="auto" w:fill="auto"/>
          </w:tcPr>
          <w:p w:rsidR="00211654" w:rsidRPr="004F69BC" w:rsidRDefault="00211654" w:rsidP="00B97486">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r>
      <w:tr w:rsidR="00211654" w:rsidRPr="004F69BC" w:rsidTr="00B97486">
        <w:trPr>
          <w:trHeight w:val="322"/>
          <w:jc w:val="center"/>
        </w:trPr>
        <w:tc>
          <w:tcPr>
            <w:tcW w:w="0" w:type="auto"/>
            <w:shd w:val="clear" w:color="auto" w:fill="auto"/>
          </w:tcPr>
          <w:p w:rsidR="00211654" w:rsidRPr="004F69BC" w:rsidRDefault="00211654" w:rsidP="00B97486">
            <w:pPr>
              <w:autoSpaceDE w:val="0"/>
              <w:autoSpaceDN w:val="0"/>
              <w:adjustRightInd w:val="0"/>
              <w:jc w:val="both"/>
              <w:rPr>
                <w:rFonts w:ascii="Verdana" w:hAnsi="Verdana" w:cs="Calibri"/>
                <w:sz w:val="18"/>
                <w:szCs w:val="18"/>
              </w:rPr>
            </w:pPr>
            <w:r>
              <w:rPr>
                <w:rFonts w:ascii="Verdana" w:hAnsi="Verdana" w:cs="Calibri"/>
                <w:sz w:val="18"/>
                <w:szCs w:val="18"/>
              </w:rPr>
              <w:t>Ingeniero de Datos 1</w:t>
            </w:r>
          </w:p>
        </w:tc>
        <w:tc>
          <w:tcPr>
            <w:tcW w:w="0" w:type="auto"/>
            <w:shd w:val="clear" w:color="auto" w:fill="auto"/>
          </w:tcPr>
          <w:p w:rsidR="00211654" w:rsidRPr="004F69BC" w:rsidRDefault="00211654" w:rsidP="00B97486">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r>
      <w:tr w:rsidR="00211654" w:rsidRPr="004F69BC" w:rsidTr="00B97486">
        <w:trPr>
          <w:trHeight w:val="328"/>
          <w:jc w:val="center"/>
        </w:trPr>
        <w:tc>
          <w:tcPr>
            <w:tcW w:w="0" w:type="auto"/>
            <w:shd w:val="clear" w:color="auto" w:fill="auto"/>
          </w:tcPr>
          <w:p w:rsidR="00211654" w:rsidRPr="004F69BC" w:rsidRDefault="00211654" w:rsidP="00B97486">
            <w:pPr>
              <w:autoSpaceDE w:val="0"/>
              <w:autoSpaceDN w:val="0"/>
              <w:adjustRightInd w:val="0"/>
              <w:jc w:val="both"/>
              <w:rPr>
                <w:rFonts w:ascii="Verdana" w:hAnsi="Verdana" w:cs="Calibri"/>
                <w:sz w:val="18"/>
                <w:szCs w:val="18"/>
              </w:rPr>
            </w:pPr>
            <w:r w:rsidRPr="004F69BC">
              <w:rPr>
                <w:rFonts w:ascii="Verdana" w:hAnsi="Verdana" w:cs="Calibri"/>
                <w:sz w:val="18"/>
                <w:szCs w:val="18"/>
              </w:rPr>
              <w:t xml:space="preserve">Logger 1 </w:t>
            </w:r>
          </w:p>
        </w:tc>
        <w:tc>
          <w:tcPr>
            <w:tcW w:w="0" w:type="auto"/>
            <w:shd w:val="clear" w:color="auto" w:fill="auto"/>
          </w:tcPr>
          <w:p w:rsidR="00211654" w:rsidRPr="004F69BC" w:rsidRDefault="00211654" w:rsidP="00B97486">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r>
      <w:tr w:rsidR="00211654" w:rsidRPr="004F69BC" w:rsidTr="00B97486">
        <w:trPr>
          <w:trHeight w:val="328"/>
          <w:jc w:val="center"/>
        </w:trPr>
        <w:tc>
          <w:tcPr>
            <w:tcW w:w="0" w:type="auto"/>
            <w:shd w:val="clear" w:color="auto" w:fill="auto"/>
          </w:tcPr>
          <w:p w:rsidR="00211654" w:rsidRPr="004F69BC" w:rsidRDefault="00211654" w:rsidP="00B97486">
            <w:pPr>
              <w:autoSpaceDE w:val="0"/>
              <w:autoSpaceDN w:val="0"/>
              <w:adjustRightInd w:val="0"/>
              <w:jc w:val="both"/>
              <w:rPr>
                <w:rFonts w:ascii="Verdana" w:hAnsi="Verdana" w:cs="Calibri"/>
                <w:sz w:val="18"/>
                <w:szCs w:val="18"/>
              </w:rPr>
            </w:pPr>
            <w:r>
              <w:rPr>
                <w:rFonts w:ascii="Verdana" w:hAnsi="Verdana" w:cs="Calibri"/>
                <w:sz w:val="18"/>
                <w:szCs w:val="18"/>
              </w:rPr>
              <w:t xml:space="preserve">Logger 2 </w:t>
            </w:r>
          </w:p>
        </w:tc>
        <w:tc>
          <w:tcPr>
            <w:tcW w:w="0" w:type="auto"/>
            <w:shd w:val="clear" w:color="auto" w:fill="auto"/>
          </w:tcPr>
          <w:p w:rsidR="00211654" w:rsidRPr="004F69BC" w:rsidRDefault="00211654" w:rsidP="00B97486">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r>
    </w:tbl>
    <w:p w:rsidR="00211654" w:rsidRDefault="00211654" w:rsidP="00211654">
      <w:pPr>
        <w:autoSpaceDE w:val="0"/>
        <w:autoSpaceDN w:val="0"/>
        <w:adjustRightInd w:val="0"/>
        <w:spacing w:line="360" w:lineRule="auto"/>
        <w:jc w:val="both"/>
        <w:rPr>
          <w:rFonts w:ascii="Verdana" w:hAnsi="Verdana" w:cs="Calibri"/>
          <w:b/>
          <w:i/>
          <w:sz w:val="18"/>
          <w:szCs w:val="18"/>
          <w:lang w:val="es-BO"/>
        </w:rPr>
      </w:pPr>
      <w:r>
        <w:rPr>
          <w:rFonts w:ascii="Verdana" w:hAnsi="Verdana" w:cs="Calibri"/>
          <w:b/>
          <w:i/>
          <w:sz w:val="18"/>
          <w:szCs w:val="18"/>
          <w:lang w:val="es-BO"/>
        </w:rPr>
        <w:t xml:space="preserve">            </w:t>
      </w:r>
    </w:p>
    <w:p w:rsidR="00211654" w:rsidRPr="0040682C" w:rsidRDefault="00211654" w:rsidP="00211654">
      <w:pPr>
        <w:autoSpaceDE w:val="0"/>
        <w:autoSpaceDN w:val="0"/>
        <w:adjustRightInd w:val="0"/>
        <w:spacing w:line="360" w:lineRule="auto"/>
        <w:jc w:val="both"/>
        <w:rPr>
          <w:rFonts w:ascii="Verdana" w:hAnsi="Verdana" w:cs="Calibri"/>
          <w:b/>
          <w:i/>
          <w:sz w:val="18"/>
          <w:szCs w:val="18"/>
          <w:lang w:val="es-BO"/>
        </w:rPr>
      </w:pPr>
      <w:r>
        <w:rPr>
          <w:rFonts w:ascii="Verdana" w:hAnsi="Verdana" w:cs="Calibri"/>
          <w:b/>
          <w:i/>
          <w:sz w:val="18"/>
          <w:szCs w:val="18"/>
          <w:lang w:val="es-BO"/>
        </w:rPr>
        <w:t xml:space="preserve">              </w:t>
      </w:r>
      <w:r w:rsidRPr="0040682C">
        <w:rPr>
          <w:rFonts w:ascii="Verdana" w:hAnsi="Verdana" w:cs="Calibri"/>
          <w:b/>
          <w:i/>
          <w:sz w:val="18"/>
          <w:szCs w:val="18"/>
          <w:lang w:val="es-BO"/>
        </w:rPr>
        <w:t xml:space="preserve">El personal clave contemplado para la evaluación serán los titulares </w:t>
      </w:r>
    </w:p>
    <w:p w:rsidR="00211654" w:rsidRPr="0040682C" w:rsidRDefault="00211654" w:rsidP="00211654">
      <w:pPr>
        <w:autoSpaceDE w:val="0"/>
        <w:autoSpaceDN w:val="0"/>
        <w:adjustRightInd w:val="0"/>
        <w:spacing w:line="360" w:lineRule="auto"/>
        <w:jc w:val="both"/>
        <w:rPr>
          <w:rFonts w:ascii="Verdana" w:hAnsi="Verdana" w:cs="Calibri"/>
          <w:b/>
          <w:sz w:val="18"/>
          <w:szCs w:val="18"/>
          <w:lang w:val="es-BO"/>
        </w:rPr>
      </w:pPr>
    </w:p>
    <w:p w:rsidR="00211654" w:rsidRDefault="00211654" w:rsidP="00211654">
      <w:pPr>
        <w:autoSpaceDE w:val="0"/>
        <w:autoSpaceDN w:val="0"/>
        <w:adjustRightInd w:val="0"/>
        <w:spacing w:line="360" w:lineRule="auto"/>
        <w:jc w:val="both"/>
        <w:rPr>
          <w:rFonts w:ascii="Verdana" w:hAnsi="Verdana" w:cs="Calibri"/>
          <w:b/>
          <w:sz w:val="18"/>
          <w:szCs w:val="18"/>
          <w:lang w:val="es-BO"/>
        </w:rPr>
      </w:pPr>
      <w:r>
        <w:rPr>
          <w:rFonts w:ascii="Verdana" w:hAnsi="Verdana" w:cs="Calibri"/>
          <w:b/>
          <w:sz w:val="18"/>
          <w:szCs w:val="18"/>
          <w:lang w:val="es-BO"/>
        </w:rPr>
        <w:t>PERSONAL CLAVE (EVALUABLE)</w:t>
      </w:r>
    </w:p>
    <w:p w:rsidR="00211654" w:rsidRPr="00C76E00" w:rsidRDefault="00211654" w:rsidP="00211654">
      <w:pPr>
        <w:autoSpaceDE w:val="0"/>
        <w:autoSpaceDN w:val="0"/>
        <w:adjustRightInd w:val="0"/>
        <w:spacing w:line="360" w:lineRule="auto"/>
        <w:jc w:val="both"/>
        <w:rPr>
          <w:rFonts w:ascii="Verdana" w:hAnsi="Verdana" w:cs="Calibri"/>
          <w:b/>
          <w:sz w:val="18"/>
          <w:szCs w:val="18"/>
          <w:lang w:val="es-BO"/>
        </w:rPr>
      </w:pPr>
      <w:r w:rsidRPr="00C76E00">
        <w:rPr>
          <w:rFonts w:ascii="Verdana" w:hAnsi="Verdana" w:cs="Calibri"/>
          <w:b/>
          <w:sz w:val="18"/>
          <w:szCs w:val="18"/>
          <w:lang w:val="es-BO"/>
        </w:rPr>
        <w:t xml:space="preserve">SUPERVISOR O COORDINADOR DEL </w:t>
      </w:r>
      <w:r w:rsidRPr="00CB61AB">
        <w:rPr>
          <w:rFonts w:ascii="Verdana" w:hAnsi="Verdana" w:cs="Calibri"/>
          <w:b/>
          <w:sz w:val="18"/>
          <w:szCs w:val="18"/>
          <w:lang w:val="es-BO"/>
        </w:rPr>
        <w:t>SERVICIO TITULAR</w:t>
      </w:r>
    </w:p>
    <w:p w:rsidR="00211654" w:rsidRPr="004F69BC" w:rsidRDefault="00211654" w:rsidP="00211654">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 xml:space="preserve">(REPRESENTANTE </w:t>
      </w:r>
      <w:r>
        <w:rPr>
          <w:rFonts w:ascii="Verdana" w:hAnsi="Verdana" w:cs="Calibri"/>
          <w:b/>
          <w:sz w:val="18"/>
          <w:szCs w:val="18"/>
          <w:lang w:val="es-BO"/>
        </w:rPr>
        <w:t xml:space="preserve">DEL SERVICIO </w:t>
      </w:r>
      <w:r w:rsidRPr="004F69BC">
        <w:rPr>
          <w:rFonts w:ascii="Verdana" w:hAnsi="Verdana" w:cs="Calibri"/>
          <w:b/>
          <w:sz w:val="18"/>
          <w:szCs w:val="18"/>
          <w:lang w:val="es-BO"/>
        </w:rPr>
        <w:t>A</w:t>
      </w:r>
      <w:r>
        <w:rPr>
          <w:rFonts w:ascii="Verdana" w:hAnsi="Verdana" w:cs="Calibri"/>
          <w:b/>
          <w:sz w:val="18"/>
          <w:szCs w:val="18"/>
          <w:lang w:val="es-BO"/>
        </w:rPr>
        <w:t>NTE EL YPFB)</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B954F3">
        <w:rPr>
          <w:rFonts w:ascii="Verdana" w:hAnsi="Verdana" w:cs="Calibri"/>
          <w:b/>
          <w:bCs/>
          <w:sz w:val="18"/>
          <w:szCs w:val="18"/>
          <w:lang w:val="es-BO"/>
        </w:rPr>
        <w:t>Formación:</w:t>
      </w:r>
      <w:r>
        <w:rPr>
          <w:rFonts w:ascii="Verdana" w:hAnsi="Verdana" w:cs="Calibri"/>
          <w:bCs/>
          <w:sz w:val="18"/>
          <w:szCs w:val="18"/>
          <w:lang w:val="es-BO"/>
        </w:rPr>
        <w:t xml:space="preserve"> Ingeniero Geólogo o Geólogo o</w:t>
      </w:r>
      <w:r w:rsidRPr="004F69BC">
        <w:rPr>
          <w:rFonts w:ascii="Verdana" w:hAnsi="Verdana" w:cs="Calibri"/>
          <w:bCs/>
          <w:sz w:val="18"/>
          <w:szCs w:val="18"/>
          <w:lang w:val="es-BO"/>
        </w:rPr>
        <w:t xml:space="preserve"> Ingeniero </w:t>
      </w:r>
      <w:r>
        <w:rPr>
          <w:rFonts w:ascii="Verdana" w:hAnsi="Verdana" w:cs="Calibri"/>
          <w:bCs/>
          <w:sz w:val="18"/>
          <w:szCs w:val="18"/>
          <w:lang w:val="es-BO"/>
        </w:rPr>
        <w:t>Petrolero o</w:t>
      </w:r>
      <w:r w:rsidRPr="00916B90">
        <w:rPr>
          <w:rFonts w:ascii="Verdana" w:hAnsi="Verdana" w:cs="Calibri"/>
          <w:bCs/>
          <w:sz w:val="18"/>
          <w:szCs w:val="18"/>
          <w:lang w:val="es-BO"/>
        </w:rPr>
        <w:t xml:space="preserve"> Ingeniero</w:t>
      </w:r>
      <w:r>
        <w:rPr>
          <w:rFonts w:ascii="Verdana" w:hAnsi="Verdana" w:cs="Calibri"/>
          <w:bCs/>
          <w:sz w:val="18"/>
          <w:szCs w:val="18"/>
          <w:lang w:val="es-BO"/>
        </w:rPr>
        <w:t xml:space="preserve"> Industrial o Ingeniero Químico o Ingeniero Electrónico.</w:t>
      </w:r>
      <w:r w:rsidRPr="004F69BC">
        <w:rPr>
          <w:rFonts w:ascii="Verdana" w:hAnsi="Verdana" w:cs="Calibri"/>
          <w:bCs/>
          <w:sz w:val="18"/>
          <w:szCs w:val="18"/>
          <w:lang w:val="es-BO"/>
        </w:rPr>
        <w:t xml:space="preserve"> </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B954F3">
        <w:rPr>
          <w:rFonts w:ascii="Verdana" w:hAnsi="Verdana" w:cs="Calibri"/>
          <w:b/>
          <w:bCs/>
          <w:sz w:val="18"/>
          <w:szCs w:val="18"/>
          <w:lang w:val="es-BO"/>
        </w:rPr>
        <w:lastRenderedPageBreak/>
        <w:t>Experiencia</w:t>
      </w:r>
      <w:r>
        <w:rPr>
          <w:rFonts w:ascii="Verdana" w:hAnsi="Verdana" w:cs="Calibri"/>
          <w:b/>
          <w:bCs/>
          <w:sz w:val="18"/>
          <w:szCs w:val="18"/>
          <w:lang w:val="es-BO"/>
        </w:rPr>
        <w:t xml:space="preserve"> específica</w:t>
      </w:r>
      <w:r w:rsidRPr="00B954F3">
        <w:rPr>
          <w:rFonts w:ascii="Verdana" w:hAnsi="Verdana" w:cs="Calibri"/>
          <w:b/>
          <w:bCs/>
          <w:sz w:val="18"/>
          <w:szCs w:val="18"/>
          <w:lang w:val="es-BO"/>
        </w:rPr>
        <w:t>:</w:t>
      </w:r>
      <w:r>
        <w:rPr>
          <w:rFonts w:ascii="Verdana" w:hAnsi="Verdana" w:cs="Calibri"/>
          <w:bCs/>
          <w:sz w:val="18"/>
          <w:szCs w:val="18"/>
          <w:lang w:val="es-BO"/>
        </w:rPr>
        <w:t xml:space="preserve"> M</w:t>
      </w:r>
      <w:r w:rsidRPr="004F69BC">
        <w:rPr>
          <w:rFonts w:ascii="Verdana" w:hAnsi="Verdana" w:cs="Calibri"/>
          <w:bCs/>
          <w:sz w:val="18"/>
          <w:szCs w:val="18"/>
          <w:lang w:val="es-BO"/>
        </w:rPr>
        <w:t>ínimo cinco (5) trabajos de experiencia</w:t>
      </w:r>
      <w:r>
        <w:rPr>
          <w:rFonts w:ascii="Verdana" w:hAnsi="Verdana" w:cs="Calibri"/>
          <w:bCs/>
          <w:sz w:val="18"/>
          <w:szCs w:val="18"/>
          <w:lang w:val="es-BO"/>
        </w:rPr>
        <w:t xml:space="preserve"> como logger o ingeniero de datos o supervisor o wellsite </w:t>
      </w:r>
      <w:r w:rsidRPr="004F69BC">
        <w:rPr>
          <w:rFonts w:ascii="Verdana" w:hAnsi="Verdana" w:cs="Calibri"/>
          <w:bCs/>
          <w:sz w:val="18"/>
          <w:szCs w:val="18"/>
          <w:lang w:val="es-BO"/>
        </w:rPr>
        <w:t>en pozos de Bolivia</w:t>
      </w:r>
      <w:r>
        <w:rPr>
          <w:rFonts w:ascii="Verdana" w:hAnsi="Verdana" w:cs="Calibri"/>
          <w:bCs/>
          <w:sz w:val="18"/>
          <w:szCs w:val="18"/>
          <w:lang w:val="es-BO"/>
        </w:rPr>
        <w:t>, computables a partir del título académico.</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Default="00211654" w:rsidP="0021165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profesional </w:t>
      </w:r>
      <w:r w:rsidRPr="007418D5">
        <w:rPr>
          <w:rFonts w:ascii="Verdana" w:hAnsi="Verdana" w:cs="Arial"/>
          <w:bCs/>
          <w:sz w:val="18"/>
          <w:szCs w:val="18"/>
        </w:rPr>
        <w:t>coordinador del Servicio en Ciudad del Contratista</w:t>
      </w:r>
      <w:r w:rsidRPr="000276D8">
        <w:rPr>
          <w:rFonts w:ascii="Verdana" w:hAnsi="Verdana" w:cs="Arial"/>
          <w:bCs/>
          <w:sz w:val="18"/>
          <w:szCs w:val="18"/>
        </w:rPr>
        <w:t>, mantendrá comunicación continua con YPFB, brindando paulatinamente información detallada sobre los avances del servicio y represente al Contratista como responsable del servicio.</w:t>
      </w:r>
    </w:p>
    <w:p w:rsidR="00211654" w:rsidRPr="004F69BC" w:rsidRDefault="00211654" w:rsidP="00211654">
      <w:pPr>
        <w:autoSpaceDE w:val="0"/>
        <w:autoSpaceDN w:val="0"/>
        <w:adjustRightInd w:val="0"/>
        <w:spacing w:before="240" w:line="360" w:lineRule="auto"/>
        <w:jc w:val="both"/>
        <w:rPr>
          <w:rFonts w:ascii="Verdana" w:hAnsi="Verdana" w:cs="Calibri"/>
          <w:b/>
          <w:sz w:val="18"/>
          <w:szCs w:val="18"/>
          <w:lang w:val="es-BO"/>
        </w:rPr>
      </w:pPr>
      <w:r w:rsidRPr="004F69BC">
        <w:rPr>
          <w:rFonts w:ascii="Verdana" w:hAnsi="Verdana" w:cs="Calibri"/>
          <w:b/>
          <w:sz w:val="18"/>
          <w:szCs w:val="18"/>
          <w:lang w:val="es-BO"/>
        </w:rPr>
        <w:t>INGENIERO DE DATOS</w:t>
      </w:r>
      <w:r>
        <w:rPr>
          <w:rFonts w:ascii="Verdana" w:hAnsi="Verdana" w:cs="Calibri"/>
          <w:b/>
          <w:sz w:val="18"/>
          <w:szCs w:val="18"/>
          <w:lang w:val="es-BO"/>
        </w:rPr>
        <w:t xml:space="preserve"> 1</w:t>
      </w:r>
      <w:r w:rsidRPr="004F69BC">
        <w:rPr>
          <w:rFonts w:ascii="Verdana" w:hAnsi="Verdana" w:cs="Calibri"/>
          <w:b/>
          <w:sz w:val="18"/>
          <w:szCs w:val="18"/>
          <w:lang w:val="es-BO"/>
        </w:rPr>
        <w:t xml:space="preserve"> </w:t>
      </w:r>
      <w:r w:rsidRPr="00CB61AB">
        <w:rPr>
          <w:rFonts w:ascii="Verdana" w:hAnsi="Verdana" w:cs="Calibri"/>
          <w:b/>
          <w:sz w:val="18"/>
          <w:szCs w:val="18"/>
          <w:lang w:val="es-BO"/>
        </w:rPr>
        <w:t>TITULAR</w:t>
      </w:r>
      <w:r>
        <w:rPr>
          <w:rFonts w:ascii="Verdana" w:hAnsi="Verdana" w:cs="Calibri"/>
          <w:b/>
          <w:sz w:val="18"/>
          <w:szCs w:val="18"/>
          <w:lang w:val="es-BO"/>
        </w:rPr>
        <w:t xml:space="preserve"> (</w:t>
      </w:r>
      <w:r w:rsidRPr="004F69BC">
        <w:rPr>
          <w:rFonts w:ascii="Verdana" w:hAnsi="Verdana" w:cs="Calibri"/>
          <w:b/>
          <w:sz w:val="18"/>
          <w:szCs w:val="18"/>
          <w:lang w:val="es-BO"/>
        </w:rPr>
        <w:t>R</w:t>
      </w:r>
      <w:r>
        <w:rPr>
          <w:rFonts w:ascii="Verdana" w:hAnsi="Verdana" w:cs="Calibri"/>
          <w:b/>
          <w:sz w:val="18"/>
          <w:szCs w:val="18"/>
          <w:lang w:val="es-BO"/>
        </w:rPr>
        <w:t xml:space="preserve">ESPONSABLE EN LUGAR DE TRABAJO) </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Formación:</w:t>
      </w:r>
      <w:r>
        <w:rPr>
          <w:rFonts w:ascii="Verdana" w:hAnsi="Verdana" w:cs="Calibri"/>
          <w:bCs/>
          <w:sz w:val="18"/>
          <w:szCs w:val="18"/>
          <w:lang w:val="es-BO"/>
        </w:rPr>
        <w:t xml:space="preserve"> I</w:t>
      </w:r>
      <w:r w:rsidRPr="004F69BC">
        <w:rPr>
          <w:rFonts w:ascii="Verdana" w:hAnsi="Verdana" w:cs="Calibri"/>
          <w:bCs/>
          <w:sz w:val="18"/>
          <w:szCs w:val="18"/>
          <w:lang w:val="es-BO"/>
        </w:rPr>
        <w:t>ngeniero Geólogo o Ingeniero Petrolero</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Experiencia específica:</w:t>
      </w:r>
      <w:r w:rsidRPr="004F69BC">
        <w:rPr>
          <w:rFonts w:ascii="Verdana" w:hAnsi="Verdana" w:cs="Calibri"/>
          <w:bCs/>
          <w:sz w:val="18"/>
          <w:szCs w:val="18"/>
          <w:lang w:val="es-BO"/>
        </w:rPr>
        <w:t xml:space="preserve"> </w:t>
      </w:r>
      <w:r>
        <w:rPr>
          <w:rFonts w:ascii="Verdana" w:hAnsi="Verdana" w:cs="Calibri"/>
          <w:bCs/>
          <w:sz w:val="18"/>
          <w:szCs w:val="18"/>
          <w:lang w:val="es-BO"/>
        </w:rPr>
        <w:t>M</w:t>
      </w:r>
      <w:r w:rsidRPr="004F69BC">
        <w:rPr>
          <w:rFonts w:ascii="Verdana" w:hAnsi="Verdana" w:cs="Calibri"/>
          <w:bCs/>
          <w:sz w:val="18"/>
          <w:szCs w:val="18"/>
          <w:lang w:val="es-BO"/>
        </w:rPr>
        <w:t xml:space="preserve">ínimo cinco (5) trabajos de experiencia </w:t>
      </w:r>
      <w:r>
        <w:rPr>
          <w:rFonts w:ascii="Verdana" w:hAnsi="Verdana" w:cs="Calibri"/>
          <w:bCs/>
          <w:sz w:val="18"/>
          <w:szCs w:val="18"/>
          <w:lang w:val="es-BO"/>
        </w:rPr>
        <w:t xml:space="preserve">como ingeniero de datos </w:t>
      </w:r>
      <w:r w:rsidRPr="004F69BC">
        <w:rPr>
          <w:rFonts w:ascii="Verdana" w:hAnsi="Verdana" w:cs="Calibri"/>
          <w:bCs/>
          <w:sz w:val="18"/>
          <w:szCs w:val="18"/>
          <w:lang w:val="es-BO"/>
        </w:rPr>
        <w:t xml:space="preserve">en pozos </w:t>
      </w:r>
      <w:r>
        <w:rPr>
          <w:rFonts w:ascii="Verdana" w:hAnsi="Verdana" w:cs="Calibri"/>
          <w:bCs/>
          <w:sz w:val="18"/>
          <w:szCs w:val="18"/>
          <w:lang w:val="es-BO"/>
        </w:rPr>
        <w:t>de Bolivia,</w:t>
      </w:r>
      <w:r w:rsidRPr="00C92DD4">
        <w:rPr>
          <w:rFonts w:ascii="Verdana" w:hAnsi="Verdana" w:cs="Calibri"/>
          <w:bCs/>
          <w:sz w:val="18"/>
          <w:szCs w:val="18"/>
          <w:lang w:val="es-BO"/>
        </w:rPr>
        <w:t xml:space="preserve"> </w:t>
      </w:r>
      <w:r>
        <w:rPr>
          <w:rFonts w:ascii="Verdana" w:hAnsi="Verdana" w:cs="Calibri"/>
          <w:bCs/>
          <w:sz w:val="18"/>
          <w:szCs w:val="18"/>
          <w:lang w:val="es-BO"/>
        </w:rPr>
        <w:t>computables a partir del título académico.</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211654">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LOGGER.</w:t>
      </w:r>
      <w:r>
        <w:rPr>
          <w:rFonts w:ascii="Verdana" w:hAnsi="Verdana" w:cs="Calibri"/>
          <w:b/>
          <w:sz w:val="18"/>
          <w:szCs w:val="18"/>
          <w:lang w:val="es-BO"/>
        </w:rPr>
        <w:t xml:space="preserve"> 1 </w:t>
      </w:r>
      <w:r w:rsidRPr="00CB61AB">
        <w:rPr>
          <w:rFonts w:ascii="Verdana" w:hAnsi="Verdana" w:cs="Calibri"/>
          <w:b/>
          <w:sz w:val="18"/>
          <w:szCs w:val="18"/>
          <w:lang w:val="es-BO"/>
        </w:rPr>
        <w:t>TITULAR</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Formación:</w:t>
      </w:r>
      <w:r>
        <w:rPr>
          <w:rFonts w:ascii="Verdana" w:hAnsi="Verdana" w:cs="Calibri"/>
          <w:bCs/>
          <w:sz w:val="18"/>
          <w:szCs w:val="18"/>
          <w:lang w:val="es-BO"/>
        </w:rPr>
        <w:t xml:space="preserve"> </w:t>
      </w:r>
      <w:r w:rsidRPr="004F69BC">
        <w:rPr>
          <w:rFonts w:ascii="Verdana" w:hAnsi="Verdana" w:cs="Calibri"/>
          <w:bCs/>
          <w:sz w:val="18"/>
          <w:szCs w:val="18"/>
          <w:lang w:val="es-BO"/>
        </w:rPr>
        <w:t>Geólogo o Ingeniero Geólogo</w:t>
      </w:r>
      <w:r>
        <w:rPr>
          <w:rFonts w:ascii="Verdana" w:hAnsi="Verdana" w:cs="Calibri"/>
          <w:bCs/>
          <w:sz w:val="18"/>
          <w:szCs w:val="18"/>
          <w:lang w:val="es-BO"/>
        </w:rPr>
        <w:t>.</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 xml:space="preserve">Experiencia específica: </w:t>
      </w:r>
      <w:r>
        <w:rPr>
          <w:rFonts w:ascii="Verdana" w:hAnsi="Verdana" w:cs="Calibri"/>
          <w:bCs/>
          <w:sz w:val="18"/>
          <w:szCs w:val="18"/>
          <w:lang w:val="es-BO"/>
        </w:rPr>
        <w:t>M</w:t>
      </w:r>
      <w:r w:rsidRPr="004F69BC">
        <w:rPr>
          <w:rFonts w:ascii="Verdana" w:hAnsi="Verdana" w:cs="Calibri"/>
          <w:bCs/>
          <w:sz w:val="18"/>
          <w:szCs w:val="18"/>
          <w:lang w:val="es-BO"/>
        </w:rPr>
        <w:t xml:space="preserve">ínimo cinco (5) trabajos de experiencia </w:t>
      </w:r>
      <w:r>
        <w:rPr>
          <w:rFonts w:ascii="Verdana" w:hAnsi="Verdana" w:cs="Calibri"/>
          <w:bCs/>
          <w:sz w:val="18"/>
          <w:szCs w:val="18"/>
          <w:lang w:val="es-BO"/>
        </w:rPr>
        <w:t xml:space="preserve">como Logger </w:t>
      </w:r>
      <w:r w:rsidRPr="004F69BC">
        <w:rPr>
          <w:rFonts w:ascii="Verdana" w:hAnsi="Verdana" w:cs="Calibri"/>
          <w:bCs/>
          <w:sz w:val="18"/>
          <w:szCs w:val="18"/>
          <w:lang w:val="es-BO"/>
        </w:rPr>
        <w:t xml:space="preserve">en pozos </w:t>
      </w:r>
      <w:r>
        <w:rPr>
          <w:rFonts w:ascii="Verdana" w:hAnsi="Verdana" w:cs="Calibri"/>
          <w:bCs/>
          <w:sz w:val="18"/>
          <w:szCs w:val="18"/>
          <w:lang w:val="es-BO"/>
        </w:rPr>
        <w:t>de</w:t>
      </w:r>
      <w:r w:rsidRPr="004F69BC">
        <w:rPr>
          <w:rFonts w:ascii="Verdana" w:hAnsi="Verdana" w:cs="Calibri"/>
          <w:bCs/>
          <w:sz w:val="18"/>
          <w:szCs w:val="18"/>
          <w:lang w:val="es-BO"/>
        </w:rPr>
        <w:t xml:space="preserve"> Bolivia</w:t>
      </w:r>
      <w:r>
        <w:rPr>
          <w:rFonts w:ascii="Verdana" w:hAnsi="Verdana" w:cs="Calibri"/>
          <w:bCs/>
          <w:sz w:val="18"/>
          <w:szCs w:val="18"/>
          <w:lang w:val="es-BO"/>
        </w:rPr>
        <w:t>,</w:t>
      </w:r>
      <w:r w:rsidRPr="00C92DD4">
        <w:rPr>
          <w:rFonts w:ascii="Verdana" w:hAnsi="Verdana" w:cs="Calibri"/>
          <w:bCs/>
          <w:sz w:val="18"/>
          <w:szCs w:val="18"/>
          <w:lang w:val="es-BO"/>
        </w:rPr>
        <w:t xml:space="preserve"> </w:t>
      </w:r>
      <w:r>
        <w:rPr>
          <w:rFonts w:ascii="Verdana" w:hAnsi="Verdana" w:cs="Calibri"/>
          <w:bCs/>
          <w:sz w:val="18"/>
          <w:szCs w:val="18"/>
          <w:lang w:val="es-BO"/>
        </w:rPr>
        <w:t>computables a partir del título académico</w:t>
      </w:r>
    </w:p>
    <w:p w:rsidR="00211654" w:rsidRPr="004F69BC" w:rsidRDefault="00211654" w:rsidP="00211654">
      <w:pPr>
        <w:autoSpaceDE w:val="0"/>
        <w:autoSpaceDN w:val="0"/>
        <w:adjustRightInd w:val="0"/>
        <w:spacing w:line="360" w:lineRule="auto"/>
        <w:jc w:val="both"/>
        <w:rPr>
          <w:rFonts w:ascii="Verdana" w:hAnsi="Verdana" w:cs="Calibri"/>
          <w:b/>
          <w:sz w:val="18"/>
          <w:szCs w:val="18"/>
          <w:lang w:val="es-BO"/>
        </w:rPr>
      </w:pPr>
    </w:p>
    <w:p w:rsidR="00211654" w:rsidRPr="004F69BC" w:rsidRDefault="00211654" w:rsidP="00211654">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LOGGER.</w:t>
      </w:r>
      <w:r>
        <w:rPr>
          <w:rFonts w:ascii="Verdana" w:hAnsi="Verdana" w:cs="Calibri"/>
          <w:b/>
          <w:sz w:val="18"/>
          <w:szCs w:val="18"/>
          <w:lang w:val="es-BO"/>
        </w:rPr>
        <w:t xml:space="preserve"> 2 </w:t>
      </w:r>
      <w:r w:rsidRPr="00CB61AB">
        <w:rPr>
          <w:rFonts w:ascii="Verdana" w:hAnsi="Verdana" w:cs="Calibri"/>
          <w:b/>
          <w:sz w:val="18"/>
          <w:szCs w:val="18"/>
          <w:lang w:val="es-BO"/>
        </w:rPr>
        <w:t>TITULAR</w:t>
      </w:r>
      <w:r>
        <w:rPr>
          <w:rFonts w:ascii="Verdana" w:hAnsi="Verdana" w:cs="Calibri"/>
          <w:b/>
          <w:sz w:val="18"/>
          <w:szCs w:val="18"/>
          <w:lang w:val="es-BO"/>
        </w:rPr>
        <w:t xml:space="preserve"> </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Formación:</w:t>
      </w:r>
      <w:r>
        <w:rPr>
          <w:rFonts w:ascii="Verdana" w:hAnsi="Verdana" w:cs="Calibri"/>
          <w:bCs/>
          <w:sz w:val="18"/>
          <w:szCs w:val="18"/>
          <w:lang w:val="es-BO"/>
        </w:rPr>
        <w:t xml:space="preserve"> </w:t>
      </w:r>
      <w:r w:rsidRPr="004F69BC">
        <w:rPr>
          <w:rFonts w:ascii="Verdana" w:hAnsi="Verdana" w:cs="Calibri"/>
          <w:bCs/>
          <w:sz w:val="18"/>
          <w:szCs w:val="18"/>
          <w:lang w:val="es-BO"/>
        </w:rPr>
        <w:t xml:space="preserve">Geólogo o Ingeniero Geólogo </w:t>
      </w:r>
      <w:r>
        <w:rPr>
          <w:rFonts w:ascii="Verdana" w:hAnsi="Verdana" w:cs="Calibri"/>
          <w:bCs/>
          <w:sz w:val="18"/>
          <w:szCs w:val="18"/>
          <w:lang w:val="es-BO"/>
        </w:rPr>
        <w:t>o Ingeniero petrolero.</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 xml:space="preserve">Experiencia específica: </w:t>
      </w:r>
      <w:r>
        <w:rPr>
          <w:rFonts w:ascii="Verdana" w:hAnsi="Verdana" w:cs="Calibri"/>
          <w:bCs/>
          <w:sz w:val="18"/>
          <w:szCs w:val="18"/>
          <w:lang w:val="es-BO"/>
        </w:rPr>
        <w:t>M</w:t>
      </w:r>
      <w:r w:rsidRPr="004F69BC">
        <w:rPr>
          <w:rFonts w:ascii="Verdana" w:hAnsi="Verdana" w:cs="Calibri"/>
          <w:bCs/>
          <w:sz w:val="18"/>
          <w:szCs w:val="18"/>
          <w:lang w:val="es-BO"/>
        </w:rPr>
        <w:t xml:space="preserve">ínimo cinco (5) trabajos de experiencia </w:t>
      </w:r>
      <w:r>
        <w:rPr>
          <w:rFonts w:ascii="Verdana" w:hAnsi="Verdana" w:cs="Calibri"/>
          <w:bCs/>
          <w:sz w:val="18"/>
          <w:szCs w:val="18"/>
          <w:lang w:val="es-BO"/>
        </w:rPr>
        <w:t xml:space="preserve">como logger </w:t>
      </w:r>
      <w:r w:rsidRPr="004F69BC">
        <w:rPr>
          <w:rFonts w:ascii="Verdana" w:hAnsi="Verdana" w:cs="Calibri"/>
          <w:bCs/>
          <w:sz w:val="18"/>
          <w:szCs w:val="18"/>
          <w:lang w:val="es-BO"/>
        </w:rPr>
        <w:t xml:space="preserve">en pozos </w:t>
      </w:r>
      <w:r>
        <w:rPr>
          <w:rFonts w:ascii="Verdana" w:hAnsi="Verdana" w:cs="Calibri"/>
          <w:bCs/>
          <w:sz w:val="18"/>
          <w:szCs w:val="18"/>
          <w:lang w:val="es-BO"/>
        </w:rPr>
        <w:t>de</w:t>
      </w:r>
      <w:r w:rsidRPr="004F69BC">
        <w:rPr>
          <w:rFonts w:ascii="Verdana" w:hAnsi="Verdana" w:cs="Calibri"/>
          <w:bCs/>
          <w:sz w:val="18"/>
          <w:szCs w:val="18"/>
          <w:lang w:val="es-BO"/>
        </w:rPr>
        <w:t xml:space="preserve"> Bolivia</w:t>
      </w:r>
      <w:r>
        <w:rPr>
          <w:rFonts w:ascii="Verdana" w:hAnsi="Verdana" w:cs="Calibri"/>
          <w:bCs/>
          <w:sz w:val="18"/>
          <w:szCs w:val="18"/>
          <w:lang w:val="es-BO"/>
        </w:rPr>
        <w:t>, computables a partir del título académico</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6A4706">
        <w:rPr>
          <w:rFonts w:ascii="Verdana" w:hAnsi="Verdana" w:cs="Calibri"/>
          <w:bCs/>
          <w:sz w:val="18"/>
          <w:szCs w:val="18"/>
          <w:lang w:val="es-BO"/>
        </w:rPr>
        <w:t>El PROPONENTE deberá respaldar la formación con una fotocopia simple del título académico</w:t>
      </w:r>
      <w:r>
        <w:rPr>
          <w:rFonts w:ascii="Verdana" w:hAnsi="Verdana" w:cs="Calibri"/>
          <w:bCs/>
          <w:sz w:val="18"/>
          <w:szCs w:val="18"/>
          <w:lang w:val="es-BO"/>
        </w:rPr>
        <w:t xml:space="preserve"> o título en provisión nacional o título profesional u otro documento que respalde la formación; y la experiencia especifica de su </w:t>
      </w:r>
      <w:r w:rsidRPr="00BE7417">
        <w:rPr>
          <w:rFonts w:ascii="Verdana" w:hAnsi="Verdana" w:cs="Calibri"/>
          <w:bCs/>
          <w:sz w:val="18"/>
          <w:szCs w:val="18"/>
          <w:lang w:val="es-BO"/>
        </w:rPr>
        <w:t xml:space="preserve">personal con la presentación </w:t>
      </w:r>
      <w:r>
        <w:rPr>
          <w:rFonts w:ascii="Verdana" w:hAnsi="Verdana" w:cs="Calibri"/>
          <w:bCs/>
          <w:sz w:val="18"/>
          <w:szCs w:val="18"/>
          <w:lang w:val="es-BO"/>
        </w:rPr>
        <w:t>d</w:t>
      </w:r>
      <w:r w:rsidRPr="00BE7417">
        <w:rPr>
          <w:rFonts w:ascii="Verdana" w:hAnsi="Verdana" w:cs="Calibri"/>
          <w:bCs/>
          <w:sz w:val="18"/>
          <w:szCs w:val="18"/>
          <w:lang w:val="es-BO"/>
        </w:rPr>
        <w:t>e</w:t>
      </w:r>
      <w:r>
        <w:rPr>
          <w:rFonts w:ascii="Verdana" w:hAnsi="Verdana" w:cs="Calibri"/>
          <w:bCs/>
          <w:sz w:val="18"/>
          <w:szCs w:val="18"/>
          <w:lang w:val="es-BO"/>
        </w:rPr>
        <w:t>: certificado de trabajo,</w:t>
      </w:r>
      <w:r w:rsidRPr="00BE7417">
        <w:rPr>
          <w:rFonts w:ascii="Verdana" w:hAnsi="Verdana" w:cs="Calibri"/>
          <w:bCs/>
          <w:sz w:val="18"/>
          <w:szCs w:val="18"/>
          <w:lang w:val="es-BO"/>
        </w:rPr>
        <w:t xml:space="preserve"> actas, reportes diarios, partes diarios, </w:t>
      </w:r>
      <w:r>
        <w:rPr>
          <w:rFonts w:ascii="Verdana" w:hAnsi="Verdana" w:cs="Calibri"/>
          <w:bCs/>
          <w:sz w:val="18"/>
          <w:szCs w:val="18"/>
          <w:lang w:val="es-BO"/>
        </w:rPr>
        <w:t>cabezales de perfil geológico o cualquier otro documento que acredite la experiencia</w:t>
      </w:r>
      <w:r w:rsidRPr="00BE7417">
        <w:rPr>
          <w:rFonts w:ascii="Verdana" w:hAnsi="Verdana" w:cs="Calibri"/>
          <w:bCs/>
          <w:sz w:val="18"/>
          <w:szCs w:val="18"/>
          <w:lang w:val="es-BO"/>
        </w:rPr>
        <w:t xml:space="preserve"> en fotocopia simple, adjuntos en su propuesta.</w:t>
      </w:r>
    </w:p>
    <w:p w:rsidR="00211654" w:rsidRPr="004F69BC" w:rsidRDefault="00211654" w:rsidP="00211654">
      <w:pPr>
        <w:pStyle w:val="A2"/>
      </w:pPr>
      <w:r w:rsidRPr="004F69BC">
        <w:t>PERSONAL REQUERIDO</w:t>
      </w:r>
      <w:r>
        <w:t xml:space="preserve"> (NO EVALUABLE)</w:t>
      </w:r>
    </w:p>
    <w:p w:rsidR="00211654" w:rsidRDefault="00211654" w:rsidP="00211654">
      <w:pPr>
        <w:spacing w:before="240"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Servicio técnico requerido durante la ejecución del Servicio de Mud Logging para la Perforación del Pozo </w:t>
      </w:r>
      <w:r>
        <w:rPr>
          <w:rFonts w:ascii="Verdana" w:hAnsi="Verdana" w:cs="Calibri"/>
          <w:bCs/>
          <w:sz w:val="18"/>
          <w:szCs w:val="18"/>
          <w:lang w:val="es-BO"/>
        </w:rPr>
        <w:t>YRA-X1</w:t>
      </w:r>
      <w:r w:rsidRPr="004F69BC">
        <w:rPr>
          <w:rFonts w:ascii="Verdana" w:hAnsi="Verdana" w:cs="Calibri"/>
          <w:bCs/>
          <w:sz w:val="18"/>
          <w:szCs w:val="18"/>
          <w:lang w:val="es-BO"/>
        </w:rPr>
        <w:t xml:space="preserve"> consta de:</w:t>
      </w:r>
    </w:p>
    <w:tbl>
      <w:tblPr>
        <w:tblW w:w="8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4"/>
        <w:gridCol w:w="1723"/>
        <w:gridCol w:w="1755"/>
      </w:tblGrid>
      <w:tr w:rsidR="00211654" w:rsidRPr="004F69BC" w:rsidTr="00B97486">
        <w:trPr>
          <w:trHeight w:val="328"/>
          <w:jc w:val="center"/>
        </w:trPr>
        <w:tc>
          <w:tcPr>
            <w:tcW w:w="0" w:type="auto"/>
            <w:shd w:val="clear" w:color="auto" w:fill="FFFF00"/>
          </w:tcPr>
          <w:p w:rsidR="00211654" w:rsidRPr="004F69BC" w:rsidRDefault="00211654" w:rsidP="00B97486">
            <w:pPr>
              <w:autoSpaceDE w:val="0"/>
              <w:autoSpaceDN w:val="0"/>
              <w:adjustRightInd w:val="0"/>
              <w:jc w:val="both"/>
              <w:rPr>
                <w:rFonts w:ascii="Verdana" w:hAnsi="Verdana" w:cs="Calibri"/>
                <w:b/>
                <w:sz w:val="18"/>
                <w:szCs w:val="18"/>
              </w:rPr>
            </w:pPr>
            <w:r w:rsidRPr="004F69BC">
              <w:rPr>
                <w:rFonts w:ascii="Verdana" w:hAnsi="Verdana" w:cs="Calibri"/>
                <w:b/>
                <w:sz w:val="18"/>
                <w:szCs w:val="18"/>
              </w:rPr>
              <w:t>Personal de Campo</w:t>
            </w:r>
          </w:p>
        </w:tc>
        <w:tc>
          <w:tcPr>
            <w:tcW w:w="0" w:type="auto"/>
            <w:shd w:val="clear" w:color="auto" w:fill="FFFF00"/>
          </w:tcPr>
          <w:p w:rsidR="00211654" w:rsidRPr="004F69BC" w:rsidRDefault="00211654" w:rsidP="00B97486">
            <w:pPr>
              <w:autoSpaceDE w:val="0"/>
              <w:autoSpaceDN w:val="0"/>
              <w:adjustRightInd w:val="0"/>
              <w:jc w:val="both"/>
              <w:rPr>
                <w:rFonts w:ascii="Verdana" w:hAnsi="Verdana" w:cs="Calibri"/>
                <w:b/>
                <w:sz w:val="18"/>
                <w:szCs w:val="18"/>
              </w:rPr>
            </w:pPr>
            <w:r w:rsidRPr="004F69BC">
              <w:rPr>
                <w:rFonts w:ascii="Verdana" w:hAnsi="Verdana" w:cs="Calibri"/>
                <w:b/>
                <w:sz w:val="18"/>
                <w:szCs w:val="18"/>
              </w:rPr>
              <w:t>Titular</w:t>
            </w:r>
          </w:p>
        </w:tc>
        <w:tc>
          <w:tcPr>
            <w:tcW w:w="0" w:type="auto"/>
            <w:shd w:val="clear" w:color="auto" w:fill="FFFF00"/>
          </w:tcPr>
          <w:p w:rsidR="00211654" w:rsidRPr="004F69BC" w:rsidRDefault="00211654" w:rsidP="00B97486">
            <w:pPr>
              <w:autoSpaceDE w:val="0"/>
              <w:autoSpaceDN w:val="0"/>
              <w:adjustRightInd w:val="0"/>
              <w:jc w:val="both"/>
              <w:rPr>
                <w:rFonts w:ascii="Verdana" w:hAnsi="Verdana" w:cs="Calibri"/>
                <w:b/>
                <w:sz w:val="18"/>
                <w:szCs w:val="18"/>
              </w:rPr>
            </w:pPr>
            <w:r w:rsidRPr="004F69BC">
              <w:rPr>
                <w:rFonts w:ascii="Verdana" w:hAnsi="Verdana" w:cs="Calibri"/>
                <w:b/>
                <w:sz w:val="18"/>
                <w:szCs w:val="18"/>
              </w:rPr>
              <w:t>Relevo</w:t>
            </w:r>
          </w:p>
        </w:tc>
      </w:tr>
      <w:tr w:rsidR="00211654" w:rsidRPr="004F69BC" w:rsidTr="00B97486">
        <w:trPr>
          <w:trHeight w:val="322"/>
          <w:jc w:val="center"/>
        </w:trPr>
        <w:tc>
          <w:tcPr>
            <w:tcW w:w="0" w:type="auto"/>
            <w:shd w:val="clear" w:color="auto" w:fill="auto"/>
          </w:tcPr>
          <w:p w:rsidR="00211654" w:rsidRPr="004F69BC" w:rsidRDefault="00211654" w:rsidP="00B97486">
            <w:pPr>
              <w:autoSpaceDE w:val="0"/>
              <w:autoSpaceDN w:val="0"/>
              <w:adjustRightInd w:val="0"/>
              <w:jc w:val="both"/>
              <w:rPr>
                <w:rFonts w:ascii="Verdana" w:hAnsi="Verdana" w:cs="Calibri"/>
                <w:sz w:val="18"/>
                <w:szCs w:val="18"/>
              </w:rPr>
            </w:pPr>
            <w:r>
              <w:rPr>
                <w:rFonts w:ascii="Verdana" w:hAnsi="Verdana" w:cs="Calibri"/>
                <w:sz w:val="18"/>
                <w:szCs w:val="18"/>
              </w:rPr>
              <w:t xml:space="preserve">Ingeniero de Datos </w:t>
            </w:r>
            <w:r w:rsidRPr="00CB61AB">
              <w:rPr>
                <w:rFonts w:ascii="Verdana" w:hAnsi="Verdana" w:cs="Calibri"/>
                <w:sz w:val="18"/>
                <w:szCs w:val="18"/>
              </w:rPr>
              <w:t>Relevo</w:t>
            </w:r>
          </w:p>
        </w:tc>
        <w:tc>
          <w:tcPr>
            <w:tcW w:w="0" w:type="auto"/>
            <w:shd w:val="clear" w:color="auto" w:fill="auto"/>
          </w:tcPr>
          <w:p w:rsidR="00211654" w:rsidRPr="004C647C" w:rsidRDefault="00211654" w:rsidP="00B97486">
            <w:pPr>
              <w:autoSpaceDE w:val="0"/>
              <w:autoSpaceDN w:val="0"/>
              <w:adjustRightInd w:val="0"/>
              <w:jc w:val="both"/>
              <w:rPr>
                <w:rFonts w:ascii="Verdana" w:hAnsi="Verdana" w:cs="Calibri"/>
                <w:strike/>
                <w:sz w:val="18"/>
                <w:szCs w:val="18"/>
              </w:rPr>
            </w:pPr>
          </w:p>
        </w:tc>
        <w:tc>
          <w:tcPr>
            <w:tcW w:w="0" w:type="auto"/>
            <w:shd w:val="clear" w:color="auto" w:fill="auto"/>
          </w:tcPr>
          <w:p w:rsidR="00211654" w:rsidRPr="004F69BC" w:rsidRDefault="00211654" w:rsidP="00B97486">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r>
      <w:tr w:rsidR="00211654" w:rsidRPr="004F69BC" w:rsidTr="00B97486">
        <w:trPr>
          <w:trHeight w:val="322"/>
          <w:jc w:val="center"/>
        </w:trPr>
        <w:tc>
          <w:tcPr>
            <w:tcW w:w="0" w:type="auto"/>
            <w:shd w:val="clear" w:color="auto" w:fill="auto"/>
          </w:tcPr>
          <w:p w:rsidR="00211654" w:rsidRPr="004C647C" w:rsidRDefault="00211654" w:rsidP="00B97486">
            <w:pPr>
              <w:rPr>
                <w:rFonts w:ascii="Verdana" w:hAnsi="Verdana"/>
                <w:sz w:val="18"/>
              </w:rPr>
            </w:pPr>
            <w:r w:rsidRPr="004C647C">
              <w:rPr>
                <w:rFonts w:ascii="Verdana" w:hAnsi="Verdana"/>
                <w:sz w:val="18"/>
              </w:rPr>
              <w:t xml:space="preserve">Logger </w:t>
            </w:r>
            <w:r w:rsidRPr="00CB61AB">
              <w:rPr>
                <w:rFonts w:ascii="Verdana" w:hAnsi="Verdana"/>
                <w:sz w:val="18"/>
              </w:rPr>
              <w:t>1 Relevo</w:t>
            </w:r>
          </w:p>
        </w:tc>
        <w:tc>
          <w:tcPr>
            <w:tcW w:w="0" w:type="auto"/>
            <w:shd w:val="clear" w:color="auto" w:fill="auto"/>
          </w:tcPr>
          <w:p w:rsidR="00211654" w:rsidRPr="004C647C" w:rsidRDefault="00211654" w:rsidP="00B97486">
            <w:pPr>
              <w:autoSpaceDE w:val="0"/>
              <w:autoSpaceDN w:val="0"/>
              <w:adjustRightInd w:val="0"/>
              <w:jc w:val="both"/>
              <w:rPr>
                <w:rFonts w:ascii="Verdana" w:hAnsi="Verdana" w:cs="Calibri"/>
                <w:strike/>
                <w:sz w:val="18"/>
                <w:szCs w:val="18"/>
              </w:rPr>
            </w:pPr>
          </w:p>
        </w:tc>
        <w:tc>
          <w:tcPr>
            <w:tcW w:w="0" w:type="auto"/>
            <w:shd w:val="clear" w:color="auto" w:fill="auto"/>
          </w:tcPr>
          <w:p w:rsidR="00211654" w:rsidRPr="00CB61AB" w:rsidRDefault="00211654" w:rsidP="00B97486">
            <w:pPr>
              <w:autoSpaceDE w:val="0"/>
              <w:autoSpaceDN w:val="0"/>
              <w:adjustRightInd w:val="0"/>
              <w:jc w:val="both"/>
              <w:rPr>
                <w:rFonts w:ascii="Verdana" w:hAnsi="Verdana" w:cs="Calibri"/>
                <w:sz w:val="18"/>
                <w:szCs w:val="18"/>
              </w:rPr>
            </w:pPr>
            <w:r w:rsidRPr="00CB61AB">
              <w:rPr>
                <w:rFonts w:ascii="Verdana" w:hAnsi="Verdana" w:cs="Calibri"/>
                <w:sz w:val="18"/>
                <w:szCs w:val="18"/>
              </w:rPr>
              <w:t>1</w:t>
            </w:r>
          </w:p>
        </w:tc>
      </w:tr>
      <w:tr w:rsidR="00211654" w:rsidRPr="004F69BC" w:rsidTr="00B97486">
        <w:trPr>
          <w:trHeight w:val="322"/>
          <w:jc w:val="center"/>
        </w:trPr>
        <w:tc>
          <w:tcPr>
            <w:tcW w:w="0" w:type="auto"/>
            <w:shd w:val="clear" w:color="auto" w:fill="auto"/>
          </w:tcPr>
          <w:p w:rsidR="00211654" w:rsidRPr="004C647C" w:rsidRDefault="00211654" w:rsidP="00B97486">
            <w:pPr>
              <w:rPr>
                <w:rFonts w:ascii="Verdana" w:hAnsi="Verdana"/>
                <w:sz w:val="18"/>
              </w:rPr>
            </w:pPr>
            <w:r w:rsidRPr="004C647C">
              <w:rPr>
                <w:rFonts w:ascii="Verdana" w:hAnsi="Verdana"/>
                <w:sz w:val="18"/>
              </w:rPr>
              <w:t xml:space="preserve">Logger 2 </w:t>
            </w:r>
            <w:r w:rsidRPr="00CB61AB">
              <w:rPr>
                <w:rFonts w:ascii="Verdana" w:hAnsi="Verdana"/>
                <w:sz w:val="18"/>
              </w:rPr>
              <w:t>Relevo</w:t>
            </w:r>
            <w:r>
              <w:rPr>
                <w:rFonts w:ascii="Verdana" w:hAnsi="Verdana"/>
                <w:sz w:val="18"/>
              </w:rPr>
              <w:t xml:space="preserve"> </w:t>
            </w:r>
          </w:p>
        </w:tc>
        <w:tc>
          <w:tcPr>
            <w:tcW w:w="0" w:type="auto"/>
            <w:shd w:val="clear" w:color="auto" w:fill="auto"/>
          </w:tcPr>
          <w:p w:rsidR="00211654" w:rsidRPr="004C647C" w:rsidRDefault="00211654" w:rsidP="00B97486">
            <w:pPr>
              <w:autoSpaceDE w:val="0"/>
              <w:autoSpaceDN w:val="0"/>
              <w:adjustRightInd w:val="0"/>
              <w:jc w:val="both"/>
              <w:rPr>
                <w:rFonts w:ascii="Verdana" w:hAnsi="Verdana" w:cs="Calibri"/>
                <w:strike/>
                <w:sz w:val="18"/>
                <w:szCs w:val="18"/>
              </w:rPr>
            </w:pPr>
          </w:p>
        </w:tc>
        <w:tc>
          <w:tcPr>
            <w:tcW w:w="0" w:type="auto"/>
            <w:shd w:val="clear" w:color="auto" w:fill="auto"/>
          </w:tcPr>
          <w:p w:rsidR="00211654" w:rsidRPr="00CB61AB" w:rsidRDefault="00211654" w:rsidP="00B97486">
            <w:pPr>
              <w:autoSpaceDE w:val="0"/>
              <w:autoSpaceDN w:val="0"/>
              <w:adjustRightInd w:val="0"/>
              <w:jc w:val="both"/>
              <w:rPr>
                <w:rFonts w:ascii="Verdana" w:hAnsi="Verdana" w:cs="Calibri"/>
                <w:sz w:val="18"/>
                <w:szCs w:val="18"/>
              </w:rPr>
            </w:pPr>
            <w:r w:rsidRPr="00CB61AB">
              <w:rPr>
                <w:rFonts w:ascii="Verdana" w:hAnsi="Verdana" w:cs="Calibri"/>
                <w:sz w:val="18"/>
                <w:szCs w:val="18"/>
              </w:rPr>
              <w:t>1</w:t>
            </w:r>
          </w:p>
        </w:tc>
      </w:tr>
      <w:tr w:rsidR="00211654" w:rsidRPr="004F69BC" w:rsidTr="00B97486">
        <w:trPr>
          <w:trHeight w:val="328"/>
          <w:jc w:val="center"/>
        </w:trPr>
        <w:tc>
          <w:tcPr>
            <w:tcW w:w="0" w:type="auto"/>
            <w:shd w:val="clear" w:color="auto" w:fill="auto"/>
          </w:tcPr>
          <w:p w:rsidR="00211654" w:rsidRPr="004F69BC" w:rsidRDefault="00211654" w:rsidP="00B97486">
            <w:pPr>
              <w:autoSpaceDE w:val="0"/>
              <w:autoSpaceDN w:val="0"/>
              <w:adjustRightInd w:val="0"/>
              <w:jc w:val="both"/>
              <w:rPr>
                <w:rFonts w:ascii="Verdana" w:hAnsi="Verdana" w:cs="Calibri"/>
                <w:sz w:val="18"/>
                <w:szCs w:val="18"/>
              </w:rPr>
            </w:pPr>
            <w:r w:rsidRPr="004F69BC">
              <w:rPr>
                <w:rFonts w:ascii="Verdana" w:hAnsi="Verdana" w:cs="Calibri"/>
                <w:sz w:val="18"/>
                <w:szCs w:val="18"/>
              </w:rPr>
              <w:t>Recolector de Muestras 1</w:t>
            </w:r>
            <w:r>
              <w:rPr>
                <w:rFonts w:ascii="Verdana" w:hAnsi="Verdana" w:cs="Calibri"/>
                <w:sz w:val="18"/>
                <w:szCs w:val="18"/>
              </w:rPr>
              <w:t xml:space="preserve"> </w:t>
            </w:r>
          </w:p>
        </w:tc>
        <w:tc>
          <w:tcPr>
            <w:tcW w:w="0" w:type="auto"/>
            <w:shd w:val="clear" w:color="auto" w:fill="auto"/>
          </w:tcPr>
          <w:p w:rsidR="00211654" w:rsidRPr="004F69BC" w:rsidRDefault="00211654" w:rsidP="00B97486">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c>
          <w:tcPr>
            <w:tcW w:w="0" w:type="auto"/>
            <w:shd w:val="clear" w:color="auto" w:fill="auto"/>
          </w:tcPr>
          <w:p w:rsidR="00211654" w:rsidRPr="004F69BC" w:rsidRDefault="00211654" w:rsidP="00B97486">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r>
      <w:tr w:rsidR="00211654" w:rsidRPr="004F69BC" w:rsidTr="00B97486">
        <w:trPr>
          <w:trHeight w:val="328"/>
          <w:jc w:val="center"/>
        </w:trPr>
        <w:tc>
          <w:tcPr>
            <w:tcW w:w="0" w:type="auto"/>
            <w:shd w:val="clear" w:color="auto" w:fill="auto"/>
          </w:tcPr>
          <w:p w:rsidR="00211654" w:rsidRPr="004F69BC" w:rsidRDefault="00211654" w:rsidP="00B97486">
            <w:pPr>
              <w:autoSpaceDE w:val="0"/>
              <w:autoSpaceDN w:val="0"/>
              <w:adjustRightInd w:val="0"/>
              <w:jc w:val="both"/>
              <w:rPr>
                <w:rFonts w:ascii="Verdana" w:hAnsi="Verdana" w:cs="Calibri"/>
                <w:sz w:val="18"/>
                <w:szCs w:val="18"/>
              </w:rPr>
            </w:pPr>
            <w:r w:rsidRPr="004F69BC">
              <w:rPr>
                <w:rFonts w:ascii="Verdana" w:hAnsi="Verdana" w:cs="Calibri"/>
                <w:sz w:val="18"/>
                <w:szCs w:val="18"/>
              </w:rPr>
              <w:t>Recolector de Muestras 2</w:t>
            </w:r>
            <w:r>
              <w:rPr>
                <w:rFonts w:ascii="Verdana" w:hAnsi="Verdana" w:cs="Calibri"/>
                <w:sz w:val="18"/>
                <w:szCs w:val="18"/>
              </w:rPr>
              <w:t xml:space="preserve"> </w:t>
            </w:r>
          </w:p>
        </w:tc>
        <w:tc>
          <w:tcPr>
            <w:tcW w:w="0" w:type="auto"/>
            <w:shd w:val="clear" w:color="auto" w:fill="auto"/>
          </w:tcPr>
          <w:p w:rsidR="00211654" w:rsidRPr="004F69BC" w:rsidRDefault="00211654" w:rsidP="00B97486">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c>
          <w:tcPr>
            <w:tcW w:w="0" w:type="auto"/>
            <w:shd w:val="clear" w:color="auto" w:fill="auto"/>
          </w:tcPr>
          <w:p w:rsidR="00211654" w:rsidRPr="004F69BC" w:rsidRDefault="00211654" w:rsidP="00B97486">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r>
    </w:tbl>
    <w:p w:rsidR="00211654" w:rsidRPr="006E0980" w:rsidRDefault="00211654" w:rsidP="00211654">
      <w:pPr>
        <w:spacing w:before="240" w:after="120" w:line="360" w:lineRule="auto"/>
        <w:jc w:val="both"/>
        <w:rPr>
          <w:rFonts w:ascii="Verdana" w:hAnsi="Verdana" w:cs="Arial"/>
          <w:bCs/>
          <w:sz w:val="18"/>
          <w:szCs w:val="18"/>
        </w:rPr>
      </w:pPr>
      <w:r w:rsidRPr="00BB3527">
        <w:rPr>
          <w:rFonts w:ascii="Verdana" w:hAnsi="Verdana" w:cs="Arial"/>
          <w:bCs/>
          <w:sz w:val="18"/>
          <w:szCs w:val="18"/>
        </w:rPr>
        <w:lastRenderedPageBreak/>
        <w:t>El Proponente deberá presentar un listado con los nombres del personal asignado para cada ca</w:t>
      </w:r>
      <w:r>
        <w:rPr>
          <w:rFonts w:ascii="Verdana" w:hAnsi="Verdana" w:cs="Arial"/>
          <w:bCs/>
          <w:sz w:val="18"/>
          <w:szCs w:val="18"/>
        </w:rPr>
        <w:t>rgo, adjuntando su hoja de vida; el mismo</w:t>
      </w:r>
      <w:r w:rsidRPr="00455FFB">
        <w:rPr>
          <w:rFonts w:ascii="Verdana" w:hAnsi="Verdana" w:cs="Arial"/>
          <w:bCs/>
          <w:sz w:val="18"/>
          <w:szCs w:val="18"/>
        </w:rPr>
        <w:t xml:space="preserve"> no será evaluable.</w:t>
      </w:r>
      <w:r>
        <w:rPr>
          <w:rFonts w:ascii="Verdana" w:hAnsi="Verdana" w:cs="Arial"/>
          <w:bCs/>
          <w:sz w:val="18"/>
          <w:szCs w:val="18"/>
        </w:rPr>
        <w:t xml:space="preserve"> Sin embargo, durante la administración del contrato, antes de iniciar el servicio se verificará que el personal del Contratista sea el adecuado para llevar a cabo los servicios, en ese sentido, YPFB se reserva la aprobación de dicho personal y podrá </w:t>
      </w:r>
      <w:r w:rsidRPr="000276D8">
        <w:rPr>
          <w:rFonts w:ascii="Verdana" w:hAnsi="Verdana" w:cs="Arial"/>
          <w:bCs/>
          <w:sz w:val="18"/>
          <w:szCs w:val="18"/>
        </w:rPr>
        <w:t>exigir el cambio inmediato del personal técnico que no cumpla con las expectativas de YPFB</w:t>
      </w:r>
      <w:r>
        <w:rPr>
          <w:rFonts w:ascii="Verdana" w:hAnsi="Verdana" w:cs="Arial"/>
          <w:bCs/>
          <w:sz w:val="18"/>
          <w:szCs w:val="18"/>
        </w:rPr>
        <w:t>.</w:t>
      </w:r>
    </w:p>
    <w:p w:rsidR="00211654" w:rsidRPr="00C76E00" w:rsidRDefault="00211654" w:rsidP="00211654">
      <w:pPr>
        <w:pStyle w:val="A1"/>
        <w:spacing w:line="360" w:lineRule="auto"/>
        <w:rPr>
          <w:sz w:val="20"/>
          <w:szCs w:val="20"/>
          <w:u w:val="none"/>
        </w:rPr>
      </w:pPr>
      <w:r>
        <w:rPr>
          <w:sz w:val="20"/>
          <w:szCs w:val="20"/>
          <w:u w:val="none"/>
        </w:rPr>
        <w:t xml:space="preserve">II </w:t>
      </w:r>
      <w:r w:rsidRPr="00C76E00">
        <w:rPr>
          <w:sz w:val="20"/>
          <w:szCs w:val="20"/>
          <w:u w:val="none"/>
        </w:rPr>
        <w:t>CONDICIONES REQUERIDAS PARA EL SERVICIO (DE CUMPLIMIENTO OBLIGATORIO POR EL PROPONENTE)</w:t>
      </w:r>
    </w:p>
    <w:p w:rsidR="00211654" w:rsidRPr="00112B89" w:rsidRDefault="00211654" w:rsidP="00211654">
      <w:pPr>
        <w:pStyle w:val="A1"/>
        <w:spacing w:line="360" w:lineRule="auto"/>
        <w:rPr>
          <w:rFonts w:cs="Calibri"/>
          <w:b w:val="0"/>
          <w:u w:val="none"/>
          <w:lang w:val="es-BO"/>
        </w:rPr>
      </w:pPr>
      <w:r>
        <w:rPr>
          <w:rFonts w:cs="Calibri"/>
          <w:b w:val="0"/>
          <w:u w:val="none"/>
          <w:lang w:val="es-BO"/>
        </w:rPr>
        <w:t>E</w:t>
      </w:r>
      <w:r w:rsidRPr="00112B89">
        <w:rPr>
          <w:rFonts w:cs="Calibri"/>
          <w:b w:val="0"/>
          <w:u w:val="none"/>
          <w:lang w:val="es-BO"/>
        </w:rPr>
        <w:t>l proponente deberá presentar una propuesta técnica en la que describa de forma clara y explícita las características del servicio ofertado en base a las especificaciones técnicas. la misma deberá contemplar mínimamente el siguiente contenido:</w:t>
      </w:r>
    </w:p>
    <w:p w:rsidR="00211654" w:rsidRDefault="00211654" w:rsidP="00301240">
      <w:pPr>
        <w:pStyle w:val="A2"/>
        <w:numPr>
          <w:ilvl w:val="0"/>
          <w:numId w:val="49"/>
        </w:numPr>
        <w:spacing w:before="120" w:after="120"/>
        <w:ind w:left="714" w:hanging="357"/>
        <w:rPr>
          <w:b w:val="0"/>
        </w:rPr>
      </w:pPr>
      <w:r>
        <w:rPr>
          <w:b w:val="0"/>
        </w:rPr>
        <w:t>Descripción del servicio ofertado.</w:t>
      </w:r>
    </w:p>
    <w:p w:rsidR="00211654" w:rsidRDefault="00211654" w:rsidP="00301240">
      <w:pPr>
        <w:pStyle w:val="A2"/>
        <w:numPr>
          <w:ilvl w:val="0"/>
          <w:numId w:val="49"/>
        </w:numPr>
        <w:spacing w:before="120" w:after="120"/>
        <w:ind w:left="714" w:hanging="357"/>
        <w:rPr>
          <w:b w:val="0"/>
        </w:rPr>
      </w:pPr>
      <w:r>
        <w:rPr>
          <w:b w:val="0"/>
        </w:rPr>
        <w:t>Descripción de los equipos y herramientas.</w:t>
      </w:r>
    </w:p>
    <w:p w:rsidR="00211654" w:rsidRPr="00176C21" w:rsidRDefault="00211654" w:rsidP="00301240">
      <w:pPr>
        <w:pStyle w:val="A2"/>
        <w:numPr>
          <w:ilvl w:val="0"/>
          <w:numId w:val="49"/>
        </w:numPr>
        <w:spacing w:before="120" w:after="120"/>
        <w:rPr>
          <w:b w:val="0"/>
        </w:rPr>
      </w:pPr>
      <w:r>
        <w:rPr>
          <w:b w:val="0"/>
        </w:rPr>
        <w:t>Listado</w:t>
      </w:r>
      <w:r w:rsidRPr="00F45C24">
        <w:rPr>
          <w:b w:val="0"/>
        </w:rPr>
        <w:t xml:space="preserve"> con el nombre del personal asignado para cada cargo</w:t>
      </w:r>
      <w:r>
        <w:rPr>
          <w:b w:val="0"/>
        </w:rPr>
        <w:t xml:space="preserve"> solicitado.</w:t>
      </w:r>
    </w:p>
    <w:p w:rsidR="00211654" w:rsidRPr="004F69BC" w:rsidRDefault="00211654" w:rsidP="00211654">
      <w:pPr>
        <w:pStyle w:val="A2"/>
        <w:ind w:left="360"/>
      </w:pPr>
      <w:r>
        <w:t>ALCANCE DEL SERVICIO</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1E672E">
        <w:rPr>
          <w:rFonts w:ascii="Verdana" w:hAnsi="Verdana" w:cs="Calibri"/>
          <w:bCs/>
          <w:sz w:val="18"/>
          <w:szCs w:val="18"/>
          <w:lang w:val="es-BO"/>
        </w:rPr>
        <w:t>El Servicio de Mud Logging Pozo YRA-X1, consistirá básicamente en el suministro y operación de equipos, materiales, logística, transporte y personal técnico necesarios para realizar el servicio durante la perforación del Pozo YRA-X1, incluyendo de manera enunciativa y no limitativa el registro de lodos y parámetros de perforación, trabajos de detección de gas en el fluido de perforación, control de los parámetros de perforación, descripción litológica de los recortes de formación, elaboración de registros de lodos, preservación y almacenaje de los recortes y otras operaciones a su cargo que sin estar expresamente mencionadas en este documento emerjan de este servicio. Será parte fundamental de este servicio la provisión de un imán para captura de viruta metálica.</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1E672E"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1E672E"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1E672E" w:rsidRDefault="00211654" w:rsidP="00211654">
      <w:pPr>
        <w:autoSpaceDE w:val="0"/>
        <w:autoSpaceDN w:val="0"/>
        <w:adjustRightInd w:val="0"/>
        <w:spacing w:line="360" w:lineRule="auto"/>
        <w:jc w:val="both"/>
        <w:rPr>
          <w:rFonts w:ascii="Verdana" w:hAnsi="Verdana" w:cs="Calibri"/>
          <w:bCs/>
          <w:sz w:val="18"/>
          <w:szCs w:val="18"/>
          <w:lang w:val="es-BO"/>
        </w:rPr>
      </w:pPr>
      <w:r w:rsidRPr="001E672E">
        <w:rPr>
          <w:rFonts w:ascii="Verdana" w:hAnsi="Verdana" w:cs="Calibri"/>
          <w:bCs/>
          <w:sz w:val="18"/>
          <w:szCs w:val="18"/>
          <w:lang w:val="es-BO"/>
        </w:rPr>
        <w:t>El alcance del Servicio incluye lo siguiente:</w:t>
      </w:r>
    </w:p>
    <w:p w:rsidR="00211654" w:rsidRDefault="00211654" w:rsidP="00211654">
      <w:pPr>
        <w:pStyle w:val="A3"/>
      </w:pPr>
      <w:r>
        <w:t xml:space="preserve">MOVILIZACIÓN Y </w:t>
      </w:r>
      <w:r w:rsidRPr="006F5C0F">
        <w:t>DESMOVILIZACIÓN.</w:t>
      </w:r>
    </w:p>
    <w:p w:rsidR="00211654" w:rsidRPr="000276D8" w:rsidRDefault="00211654" w:rsidP="00211654">
      <w:pPr>
        <w:spacing w:before="240" w:line="360" w:lineRule="auto"/>
        <w:jc w:val="both"/>
        <w:rPr>
          <w:rFonts w:ascii="Verdana" w:hAnsi="Verdana" w:cs="Arial"/>
          <w:bCs/>
          <w:sz w:val="18"/>
          <w:szCs w:val="18"/>
        </w:rPr>
      </w:pPr>
      <w:r w:rsidRPr="000276D8">
        <w:rPr>
          <w:rFonts w:ascii="Verdana" w:hAnsi="Verdana" w:cs="Arial"/>
          <w:bCs/>
          <w:sz w:val="18"/>
          <w:szCs w:val="18"/>
        </w:rPr>
        <w:t xml:space="preserve">El Contratista deberá proveer los equipos, herramientas y materiales necesarios para realizar el servicio desde su base operativa hasta el lugar de trabajo libre </w:t>
      </w:r>
      <w:r>
        <w:rPr>
          <w:rFonts w:ascii="Verdana" w:hAnsi="Verdana" w:cs="Arial"/>
          <w:bCs/>
          <w:sz w:val="18"/>
          <w:szCs w:val="18"/>
        </w:rPr>
        <w:t xml:space="preserve">de costo, </w:t>
      </w:r>
      <w:r w:rsidRPr="000276D8">
        <w:rPr>
          <w:rFonts w:ascii="Verdana" w:hAnsi="Verdana" w:cs="Arial"/>
          <w:bCs/>
          <w:sz w:val="18"/>
          <w:szCs w:val="18"/>
        </w:rPr>
        <w:t>impuestos, derechos, seguros y otros conceptos para YPFB.</w:t>
      </w:r>
    </w:p>
    <w:p w:rsidR="00211654" w:rsidRPr="000276D8" w:rsidRDefault="00211654" w:rsidP="00211654">
      <w:pPr>
        <w:spacing w:before="240" w:line="360" w:lineRule="auto"/>
        <w:jc w:val="both"/>
        <w:rPr>
          <w:rFonts w:ascii="Verdana" w:hAnsi="Verdana" w:cs="Arial"/>
          <w:bCs/>
          <w:sz w:val="18"/>
          <w:szCs w:val="18"/>
        </w:rPr>
      </w:pPr>
      <w:r w:rsidRPr="000276D8">
        <w:rPr>
          <w:rFonts w:ascii="Verdana" w:hAnsi="Verdana" w:cs="Arial"/>
          <w:bCs/>
          <w:sz w:val="18"/>
          <w:szCs w:val="18"/>
        </w:rPr>
        <w:t>La movilización inicia con el traslado de los equipos y termina al finalizar de instalar y probar los equipos inherentes al servicio.</w:t>
      </w:r>
    </w:p>
    <w:p w:rsidR="00211654" w:rsidRPr="000276D8" w:rsidRDefault="00211654" w:rsidP="00211654">
      <w:pPr>
        <w:spacing w:before="240" w:line="360" w:lineRule="auto"/>
        <w:jc w:val="both"/>
        <w:rPr>
          <w:rFonts w:ascii="Verdana" w:hAnsi="Verdana" w:cs="Arial"/>
          <w:bCs/>
          <w:sz w:val="18"/>
          <w:szCs w:val="18"/>
        </w:rPr>
      </w:pPr>
      <w:r w:rsidRPr="000276D8">
        <w:rPr>
          <w:rFonts w:ascii="Verdana" w:hAnsi="Verdana" w:cs="Arial"/>
          <w:bCs/>
          <w:sz w:val="18"/>
          <w:szCs w:val="18"/>
        </w:rPr>
        <w:lastRenderedPageBreak/>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211654" w:rsidRPr="00455FFB" w:rsidRDefault="00211654" w:rsidP="00211654">
      <w:pPr>
        <w:spacing w:before="240" w:line="360" w:lineRule="auto"/>
        <w:jc w:val="both"/>
        <w:rPr>
          <w:rFonts w:ascii="Verdana" w:hAnsi="Verdana" w:cs="Arial"/>
          <w:bCs/>
          <w:sz w:val="18"/>
          <w:szCs w:val="18"/>
        </w:rPr>
      </w:pPr>
      <w:r w:rsidRPr="000276D8">
        <w:rPr>
          <w:rFonts w:ascii="Verdana" w:hAnsi="Verdana" w:cs="Arial"/>
          <w:bCs/>
          <w:sz w:val="18"/>
          <w:szCs w:val="18"/>
        </w:rPr>
        <w:t>La movilización y desmovilización de los equipos y personal del Contratista, deberán tener en cuenta los requerimientos de Seguridad, Salud y Medio Ambiente de YPFB.</w:t>
      </w:r>
    </w:p>
    <w:p w:rsidR="00211654" w:rsidRDefault="00211654" w:rsidP="00211654">
      <w:pPr>
        <w:pStyle w:val="A3"/>
      </w:pPr>
      <w:r>
        <w:t>MONTAJE Y DESMONTAJE</w:t>
      </w:r>
      <w:r w:rsidRPr="006F5C0F">
        <w:t>.</w:t>
      </w:r>
    </w:p>
    <w:p w:rsidR="00211654" w:rsidRDefault="00211654" w:rsidP="00211654">
      <w:pPr>
        <w:autoSpaceDE w:val="0"/>
        <w:autoSpaceDN w:val="0"/>
        <w:adjustRightInd w:val="0"/>
        <w:spacing w:line="360" w:lineRule="auto"/>
        <w:jc w:val="both"/>
        <w:rPr>
          <w:rFonts w:ascii="Segoe UI" w:hAnsi="Segoe UI" w:cs="Segoe UI"/>
          <w:color w:val="000000"/>
          <w:lang w:val="es-MX"/>
        </w:rPr>
      </w:pPr>
      <w:r w:rsidRPr="003504CB">
        <w:rPr>
          <w:rFonts w:ascii="Verdana" w:hAnsi="Verdana" w:cs="Calibri"/>
          <w:bCs/>
          <w:sz w:val="18"/>
          <w:szCs w:val="18"/>
          <w:lang w:val="es-BO"/>
        </w:rPr>
        <w:t xml:space="preserve">El Contratista debe </w:t>
      </w:r>
      <w:r>
        <w:rPr>
          <w:rFonts w:ascii="Verdana" w:hAnsi="Verdana" w:cs="Calibri"/>
          <w:bCs/>
          <w:sz w:val="18"/>
          <w:szCs w:val="18"/>
          <w:lang w:val="es-BO"/>
        </w:rPr>
        <w:t>encargarse de</w:t>
      </w:r>
      <w:r>
        <w:rPr>
          <w:rFonts w:ascii="Segoe UI" w:hAnsi="Segoe UI" w:cs="Segoe UI"/>
          <w:color w:val="000000"/>
          <w:lang w:val="es-MX"/>
        </w:rPr>
        <w:t> la instalación de sensores de parámetros de perforación, equipos de detección de gas y cromatografía, la caseta de muestreo, insumos de laboratorio y todo lo requerido para la ejecución del servicio.</w:t>
      </w:r>
    </w:p>
    <w:p w:rsidR="00211654" w:rsidRPr="003504CB" w:rsidRDefault="00211654" w:rsidP="00211654">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 xml:space="preserve">De igual manera, el Contratista debe encargarse de la </w:t>
      </w:r>
      <w:r>
        <w:rPr>
          <w:rFonts w:ascii="Segoe UI" w:hAnsi="Segoe UI" w:cs="Segoe UI"/>
          <w:color w:val="000000"/>
          <w:lang w:val="es-MX"/>
        </w:rPr>
        <w:t>desinstalación de todo lo que se ha montado para la ejecución del servicio.</w:t>
      </w:r>
    </w:p>
    <w:p w:rsidR="00211654" w:rsidRDefault="00211654" w:rsidP="00211654">
      <w:pPr>
        <w:pStyle w:val="A3"/>
      </w:pPr>
      <w:r>
        <w:t>OPERACIÓN DE PERFORACION.</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4B6618">
        <w:rPr>
          <w:rFonts w:ascii="Verdana" w:hAnsi="Verdana" w:cs="Calibri"/>
          <w:bCs/>
          <w:sz w:val="18"/>
          <w:szCs w:val="18"/>
          <w:lang w:val="es-BO"/>
        </w:rPr>
        <w:t xml:space="preserve">Corresponde al suministro de todas las instalaciones (Cabina de Mud Logging, Caceta y/o Carpa de Muestreadores), materiales, equipos, insumos y herramientas necesarias para registrar los parámetros durante la perforación del Pozo </w:t>
      </w:r>
      <w:r>
        <w:rPr>
          <w:rFonts w:ascii="Verdana" w:hAnsi="Verdana" w:cs="Calibri"/>
          <w:bCs/>
          <w:sz w:val="18"/>
          <w:szCs w:val="18"/>
          <w:lang w:val="es-BO"/>
        </w:rPr>
        <w:t>YRA-X1,</w:t>
      </w:r>
      <w:r w:rsidRPr="004B6618">
        <w:rPr>
          <w:rFonts w:ascii="Verdana" w:hAnsi="Verdana" w:cs="Calibri"/>
          <w:bCs/>
          <w:sz w:val="18"/>
          <w:szCs w:val="18"/>
          <w:lang w:val="es-BO"/>
        </w:rPr>
        <w:t xml:space="preserve"> conforme</w:t>
      </w:r>
      <w:r>
        <w:rPr>
          <w:rFonts w:ascii="Verdana" w:hAnsi="Verdana" w:cs="Calibri"/>
          <w:bCs/>
          <w:sz w:val="18"/>
          <w:szCs w:val="18"/>
          <w:lang w:val="es-BO"/>
        </w:rPr>
        <w:t xml:space="preserve"> a</w:t>
      </w:r>
      <w:r w:rsidRPr="004B6618">
        <w:rPr>
          <w:rFonts w:ascii="Verdana" w:hAnsi="Verdana" w:cs="Calibri"/>
          <w:bCs/>
          <w:sz w:val="18"/>
          <w:szCs w:val="18"/>
          <w:lang w:val="es-BO"/>
        </w:rPr>
        <w:t xml:space="preserve"> las </w:t>
      </w:r>
      <w:r>
        <w:rPr>
          <w:rFonts w:ascii="Verdana" w:hAnsi="Verdana" w:cs="Calibri"/>
          <w:bCs/>
          <w:sz w:val="18"/>
          <w:szCs w:val="18"/>
          <w:lang w:val="es-BO"/>
        </w:rPr>
        <w:t>Características Técnicas del Servicio, detalladas en el punto 2.2</w:t>
      </w:r>
      <w:r w:rsidRPr="004B6618">
        <w:rPr>
          <w:rFonts w:ascii="Verdana" w:hAnsi="Verdana" w:cs="Calibri"/>
          <w:bCs/>
          <w:sz w:val="18"/>
          <w:szCs w:val="18"/>
          <w:lang w:val="es-BO"/>
        </w:rPr>
        <w:t>.</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 xml:space="preserve">El </w:t>
      </w:r>
      <w:r w:rsidRPr="004B6618">
        <w:rPr>
          <w:rFonts w:ascii="Verdana" w:hAnsi="Verdana" w:cs="Calibri"/>
          <w:b/>
          <w:bCs/>
          <w:sz w:val="18"/>
          <w:szCs w:val="18"/>
          <w:lang w:val="es-BO"/>
        </w:rPr>
        <w:t>CONTRATISTA</w:t>
      </w:r>
      <w:r>
        <w:rPr>
          <w:rFonts w:ascii="Verdana" w:hAnsi="Verdana" w:cs="Calibri"/>
          <w:bCs/>
          <w:sz w:val="18"/>
          <w:szCs w:val="18"/>
          <w:lang w:val="es-BO"/>
        </w:rPr>
        <w:t xml:space="preserve"> será responsable de </w:t>
      </w:r>
      <w:r w:rsidRPr="003504CB">
        <w:rPr>
          <w:rFonts w:ascii="Verdana" w:hAnsi="Verdana" w:cs="Calibri"/>
          <w:bCs/>
          <w:sz w:val="18"/>
          <w:szCs w:val="18"/>
          <w:lang w:val="es-BO"/>
        </w:rPr>
        <w:t>que la cabina de mud</w:t>
      </w:r>
      <w:r>
        <w:rPr>
          <w:rFonts w:ascii="Verdana" w:hAnsi="Verdana" w:cs="Calibri"/>
          <w:bCs/>
          <w:sz w:val="18"/>
          <w:szCs w:val="18"/>
          <w:lang w:val="es-BO"/>
        </w:rPr>
        <w:t xml:space="preserve"> </w:t>
      </w:r>
      <w:r w:rsidRPr="003504CB">
        <w:rPr>
          <w:rFonts w:ascii="Verdana" w:hAnsi="Verdana" w:cs="Calibri"/>
          <w:bCs/>
          <w:sz w:val="18"/>
          <w:szCs w:val="18"/>
          <w:lang w:val="es-BO"/>
        </w:rPr>
        <w:t xml:space="preserve">logging </w:t>
      </w:r>
      <w:r>
        <w:rPr>
          <w:rFonts w:ascii="Verdana" w:hAnsi="Verdana" w:cs="Calibri"/>
          <w:bCs/>
          <w:sz w:val="18"/>
          <w:szCs w:val="18"/>
          <w:lang w:val="es-BO"/>
        </w:rPr>
        <w:t>trabaje</w:t>
      </w:r>
      <w:r w:rsidRPr="003504CB">
        <w:rPr>
          <w:rFonts w:ascii="Verdana" w:hAnsi="Verdana" w:cs="Calibri"/>
          <w:bCs/>
          <w:sz w:val="18"/>
          <w:szCs w:val="18"/>
          <w:lang w:val="es-BO"/>
        </w:rPr>
        <w:t xml:space="preserve"> en forma completa, es decir control geológico con detección de gas en forma continua, cromatografía, descripción de litología, evaluación de hidrocarburos, densid</w:t>
      </w:r>
      <w:r>
        <w:rPr>
          <w:rFonts w:ascii="Verdana" w:hAnsi="Verdana" w:cs="Calibri"/>
          <w:bCs/>
          <w:sz w:val="18"/>
          <w:szCs w:val="18"/>
          <w:lang w:val="es-BO"/>
        </w:rPr>
        <w:t>ad de lutitas, toma de muestras,</w:t>
      </w:r>
      <w:r w:rsidRPr="003504CB">
        <w:rPr>
          <w:rFonts w:ascii="Verdana" w:hAnsi="Verdana" w:cs="Calibri"/>
          <w:bCs/>
          <w:sz w:val="18"/>
          <w:szCs w:val="18"/>
          <w:lang w:val="es-BO"/>
        </w:rPr>
        <w:t xml:space="preserve"> recortes, geoquímica, palinología y control</w:t>
      </w:r>
      <w:r>
        <w:rPr>
          <w:rFonts w:ascii="Verdana" w:hAnsi="Verdana" w:cs="Calibri"/>
          <w:bCs/>
          <w:sz w:val="18"/>
          <w:szCs w:val="18"/>
          <w:lang w:val="es-BO"/>
        </w:rPr>
        <w:t xml:space="preserve"> de parámetros de perforación durante toda la etapa de perforación.</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será el responsable de medir, registrar, predecir, respaldar los datos adquiridos, transmitir e imprimir de manera continua, en tiempo real y profundidad, todos los parámetros y variables relacionados al proceso de perforación y control geológico operacional del Pozo </w:t>
      </w:r>
      <w:r>
        <w:rPr>
          <w:rFonts w:ascii="Verdana" w:hAnsi="Verdana" w:cs="Calibri"/>
          <w:bCs/>
          <w:sz w:val="18"/>
          <w:szCs w:val="18"/>
          <w:lang w:val="es-BO"/>
        </w:rPr>
        <w:t>YRA-X1</w:t>
      </w:r>
      <w:r w:rsidRPr="004F69BC">
        <w:rPr>
          <w:rFonts w:ascii="Verdana" w:hAnsi="Verdana" w:cs="Calibri"/>
          <w:bCs/>
          <w:sz w:val="18"/>
          <w:szCs w:val="18"/>
          <w:lang w:val="es-BO"/>
        </w:rPr>
        <w:t>.</w:t>
      </w:r>
    </w:p>
    <w:p w:rsidR="00211654" w:rsidRDefault="00211654" w:rsidP="00211654">
      <w:pPr>
        <w:pStyle w:val="A3"/>
        <w:rPr>
          <w:lang w:val="en-US"/>
        </w:rPr>
      </w:pPr>
      <w:r w:rsidRPr="003504CB">
        <w:rPr>
          <w:lang w:val="en-US"/>
        </w:rPr>
        <w:t>STAND BY CON PERSONAL LOCAL</w:t>
      </w:r>
    </w:p>
    <w:p w:rsidR="00211654" w:rsidRPr="004B6618" w:rsidRDefault="00211654" w:rsidP="00211654">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Al ser este un servicio que se ejecuta durante</w:t>
      </w:r>
      <w:r w:rsidRPr="004B6618">
        <w:rPr>
          <w:rFonts w:ascii="Verdana" w:hAnsi="Verdana" w:cs="Calibri"/>
          <w:bCs/>
          <w:sz w:val="18"/>
          <w:szCs w:val="18"/>
          <w:lang w:val="es-BO"/>
        </w:rPr>
        <w:t xml:space="preserve"> la etapa de perforación</w:t>
      </w:r>
      <w:r>
        <w:rPr>
          <w:rFonts w:ascii="Verdana" w:hAnsi="Verdana" w:cs="Calibri"/>
          <w:bCs/>
          <w:sz w:val="18"/>
          <w:szCs w:val="18"/>
          <w:lang w:val="es-BO"/>
        </w:rPr>
        <w:t xml:space="preserve"> </w:t>
      </w:r>
      <w:r w:rsidRPr="004B6618">
        <w:rPr>
          <w:rFonts w:ascii="Verdana" w:hAnsi="Verdana" w:cs="Calibri"/>
          <w:bCs/>
          <w:sz w:val="18"/>
          <w:szCs w:val="18"/>
          <w:lang w:val="es-BO"/>
        </w:rPr>
        <w:t>la etapa de perforación</w:t>
      </w:r>
      <w:r>
        <w:rPr>
          <w:rFonts w:ascii="Verdana" w:hAnsi="Verdana" w:cs="Calibri"/>
          <w:bCs/>
          <w:sz w:val="18"/>
          <w:szCs w:val="18"/>
          <w:lang w:val="es-BO"/>
        </w:rPr>
        <w:t>, en caso de que ocurriera un aprisionamiento de herramienta o algún imprevisto que impida continuar con las operaciones de perforación, se realizará un pago de stand by con el personal en locación por un máximo de tres (3) días calendario, alcanzado este tiempo máximo se desafectará el personal del lugar de trabajo</w:t>
      </w:r>
      <w:r w:rsidRPr="004B6618">
        <w:rPr>
          <w:rFonts w:ascii="Verdana" w:hAnsi="Verdana" w:cs="Calibri"/>
          <w:bCs/>
          <w:sz w:val="18"/>
          <w:szCs w:val="18"/>
          <w:lang w:val="es-BO"/>
        </w:rPr>
        <w:t>.</w:t>
      </w:r>
    </w:p>
    <w:p w:rsidR="00211654" w:rsidRDefault="00211654" w:rsidP="00211654">
      <w:pPr>
        <w:pStyle w:val="A3"/>
      </w:pPr>
      <w:r>
        <w:t>CONSUMIBLES OPERATIVOS</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lastRenderedPageBreak/>
        <w:t xml:space="preserve">Durante la etapa de perforación, el Contratista debe proporcionar </w:t>
      </w:r>
      <w:r w:rsidRPr="006A4706">
        <w:rPr>
          <w:rFonts w:ascii="Verdana" w:hAnsi="Verdana" w:cs="Calibri"/>
          <w:bCs/>
          <w:sz w:val="18"/>
          <w:szCs w:val="18"/>
          <w:lang w:val="es-BO"/>
        </w:rPr>
        <w:t>todos los sobres para muestras, envases para muestras geoquímicas, cajones para testigos, bolsas plásticas para muestras húmedas y cajitas de plástico para muestras de comparación en laboratorio.</w:t>
      </w:r>
    </w:p>
    <w:p w:rsidR="00211654" w:rsidRPr="006A4706" w:rsidRDefault="00211654" w:rsidP="00211654">
      <w:pPr>
        <w:pStyle w:val="A3"/>
        <w:autoSpaceDE w:val="0"/>
        <w:autoSpaceDN w:val="0"/>
        <w:adjustRightInd w:val="0"/>
        <w:rPr>
          <w:rFonts w:cs="Calibri"/>
        </w:rPr>
      </w:pPr>
      <w:r>
        <w:t>MAGNETOS EN ZARANDA</w:t>
      </w:r>
    </w:p>
    <w:p w:rsidR="00211654" w:rsidRPr="006A4706" w:rsidRDefault="00211654" w:rsidP="00211654">
      <w:pPr>
        <w:autoSpaceDE w:val="0"/>
        <w:autoSpaceDN w:val="0"/>
        <w:adjustRightInd w:val="0"/>
        <w:spacing w:line="360" w:lineRule="auto"/>
        <w:jc w:val="both"/>
        <w:rPr>
          <w:rFonts w:ascii="Verdana" w:hAnsi="Verdana" w:cs="Calibri"/>
          <w:bCs/>
          <w:sz w:val="18"/>
          <w:szCs w:val="18"/>
          <w:lang w:val="es-BO"/>
        </w:rPr>
      </w:pPr>
      <w:r w:rsidRPr="00491763">
        <w:rPr>
          <w:rFonts w:ascii="Verdana" w:hAnsi="Verdana" w:cs="Calibri"/>
          <w:bCs/>
          <w:sz w:val="18"/>
          <w:szCs w:val="18"/>
          <w:lang w:val="es-BO"/>
        </w:rPr>
        <w:t xml:space="preserve">El </w:t>
      </w:r>
      <w:r w:rsidRPr="006A4706">
        <w:rPr>
          <w:rFonts w:ascii="Verdana" w:hAnsi="Verdana" w:cs="Calibri"/>
          <w:b/>
          <w:bCs/>
          <w:sz w:val="18"/>
          <w:szCs w:val="18"/>
          <w:lang w:val="es-BO"/>
        </w:rPr>
        <w:t>CONTRATISTA</w:t>
      </w:r>
      <w:r w:rsidRPr="00491763">
        <w:rPr>
          <w:rFonts w:ascii="Verdana" w:hAnsi="Verdana" w:cs="Calibri"/>
          <w:bCs/>
          <w:sz w:val="18"/>
          <w:szCs w:val="18"/>
          <w:lang w:val="es-BO"/>
        </w:rPr>
        <w:t xml:space="preserve"> deberá suministrar dos magnetos para ser colocados en la zaranda y un magneto de repuesto para alguna contingencia</w:t>
      </w:r>
      <w:r>
        <w:rPr>
          <w:rFonts w:ascii="Verdana" w:hAnsi="Verdana" w:cs="Calibri"/>
          <w:bCs/>
          <w:sz w:val="18"/>
          <w:szCs w:val="18"/>
          <w:lang w:val="es-BO"/>
        </w:rPr>
        <w:t xml:space="preserve"> (back up)</w:t>
      </w:r>
      <w:r w:rsidRPr="00491763">
        <w:rPr>
          <w:rFonts w:ascii="Verdana" w:hAnsi="Verdana" w:cs="Calibri"/>
          <w:bCs/>
          <w:sz w:val="18"/>
          <w:szCs w:val="18"/>
          <w:lang w:val="es-BO"/>
        </w:rPr>
        <w:t>. El trabajo de estos imanes es de 24 horas, al cabo de ese tiempo el encargado del imán deberá entregar al Company Man un informe y toda la viruta capturada por estos imanes en un sobre con todos los datos. El trabajo de</w:t>
      </w:r>
      <w:r>
        <w:rPr>
          <w:rFonts w:ascii="Verdana" w:hAnsi="Verdana" w:cs="Calibri"/>
          <w:bCs/>
          <w:sz w:val="18"/>
          <w:szCs w:val="18"/>
          <w:lang w:val="es-BO"/>
        </w:rPr>
        <w:t xml:space="preserve">be efectuarse </w:t>
      </w:r>
      <w:r w:rsidRPr="00B95B69">
        <w:rPr>
          <w:rFonts w:ascii="Verdana" w:hAnsi="Verdana" w:cs="Calibri"/>
          <w:bCs/>
          <w:sz w:val="18"/>
          <w:szCs w:val="18"/>
          <w:lang w:val="es-BO"/>
        </w:rPr>
        <w:t xml:space="preserve">según las necesidades en todas las secciones donde se requiera el control de viruta metálica colectada </w:t>
      </w:r>
      <w:r w:rsidRPr="005A1965">
        <w:rPr>
          <w:rFonts w:ascii="Verdana" w:hAnsi="Verdana" w:cs="Calibri"/>
          <w:bCs/>
          <w:sz w:val="18"/>
          <w:szCs w:val="18"/>
          <w:lang w:val="es-BO"/>
        </w:rPr>
        <w:t>en la sección de 12 1/4” y 8 1/2” que en conjunto tien</w:t>
      </w:r>
      <w:r>
        <w:rPr>
          <w:rFonts w:ascii="Verdana" w:hAnsi="Verdana" w:cs="Calibri"/>
          <w:bCs/>
          <w:sz w:val="18"/>
          <w:szCs w:val="18"/>
          <w:lang w:val="es-BO"/>
        </w:rPr>
        <w:t>en una duración aproximada de 75</w:t>
      </w:r>
      <w:r w:rsidRPr="005A1965">
        <w:rPr>
          <w:rFonts w:ascii="Verdana" w:hAnsi="Verdana" w:cs="Calibri"/>
          <w:bCs/>
          <w:sz w:val="18"/>
          <w:szCs w:val="18"/>
          <w:lang w:val="es-BO"/>
        </w:rPr>
        <w:t xml:space="preserve"> días. El personal</w:t>
      </w:r>
      <w:r w:rsidRPr="00B95B69">
        <w:rPr>
          <w:rFonts w:ascii="Verdana" w:hAnsi="Verdana" w:cs="Calibri"/>
          <w:bCs/>
          <w:sz w:val="18"/>
          <w:szCs w:val="18"/>
          <w:lang w:val="es-BO"/>
        </w:rPr>
        <w:t xml:space="preserve"> de la cabina de Mud Logging deberá en la sección de 12 1/4” y 8 1/2” que en conjunto tienen una </w:t>
      </w:r>
      <w:r>
        <w:rPr>
          <w:rFonts w:ascii="Verdana" w:hAnsi="Verdana" w:cs="Calibri"/>
          <w:bCs/>
          <w:sz w:val="18"/>
          <w:szCs w:val="18"/>
          <w:lang w:val="es-BO"/>
        </w:rPr>
        <w:t>duración aproximada de 54</w:t>
      </w:r>
      <w:r w:rsidRPr="00491763">
        <w:rPr>
          <w:rFonts w:ascii="Verdana" w:hAnsi="Verdana" w:cs="Calibri"/>
          <w:bCs/>
          <w:sz w:val="18"/>
          <w:szCs w:val="18"/>
          <w:lang w:val="es-BO"/>
        </w:rPr>
        <w:t xml:space="preserve"> días. Los muestreros podrán hacerse cargo del control de los imanes. El pago se realizará por los imanes efectivamente utilizados.</w:t>
      </w:r>
    </w:p>
    <w:p w:rsidR="00211654" w:rsidRDefault="00211654" w:rsidP="00211654">
      <w:pPr>
        <w:pStyle w:val="A3"/>
      </w:pPr>
      <w:r>
        <w:t>OPERACIÓN DE TERMINACION</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Durante la etapa de Terminación</w:t>
      </w:r>
      <w:r w:rsidRPr="006A4706">
        <w:rPr>
          <w:rFonts w:ascii="Verdana" w:hAnsi="Verdana" w:cs="Calibri"/>
          <w:bCs/>
          <w:sz w:val="18"/>
          <w:szCs w:val="18"/>
          <w:lang w:val="es-BO"/>
        </w:rPr>
        <w:t xml:space="preserve"> </w:t>
      </w:r>
      <w:r>
        <w:rPr>
          <w:rFonts w:ascii="Verdana" w:hAnsi="Verdana" w:cs="Calibri"/>
          <w:bCs/>
          <w:sz w:val="18"/>
          <w:szCs w:val="18"/>
          <w:lang w:val="es-BO"/>
        </w:rPr>
        <w:t>(P</w:t>
      </w:r>
      <w:r w:rsidRPr="006A4706">
        <w:rPr>
          <w:rFonts w:ascii="Verdana" w:hAnsi="Verdana" w:cs="Calibri"/>
          <w:bCs/>
          <w:sz w:val="18"/>
          <w:szCs w:val="18"/>
          <w:lang w:val="es-BO"/>
        </w:rPr>
        <w:t>ruebas</w:t>
      </w:r>
      <w:r>
        <w:rPr>
          <w:rFonts w:ascii="Verdana" w:hAnsi="Verdana" w:cs="Calibri"/>
          <w:bCs/>
          <w:sz w:val="18"/>
          <w:szCs w:val="18"/>
          <w:lang w:val="es-BO"/>
        </w:rPr>
        <w:t xml:space="preserve"> de pozo), la cabina de mud logging só</w:t>
      </w:r>
      <w:r w:rsidRPr="006A4706">
        <w:rPr>
          <w:rFonts w:ascii="Verdana" w:hAnsi="Verdana" w:cs="Calibri"/>
          <w:bCs/>
          <w:sz w:val="18"/>
          <w:szCs w:val="18"/>
          <w:lang w:val="es-BO"/>
        </w:rPr>
        <w:t>lo trabaja</w:t>
      </w:r>
      <w:r>
        <w:rPr>
          <w:rFonts w:ascii="Verdana" w:hAnsi="Verdana" w:cs="Calibri"/>
          <w:bCs/>
          <w:sz w:val="18"/>
          <w:szCs w:val="18"/>
          <w:lang w:val="es-BO"/>
        </w:rPr>
        <w:t>rá</w:t>
      </w:r>
      <w:r w:rsidRPr="006A4706">
        <w:rPr>
          <w:rFonts w:ascii="Verdana" w:hAnsi="Verdana" w:cs="Calibri"/>
          <w:bCs/>
          <w:sz w:val="18"/>
          <w:szCs w:val="18"/>
          <w:lang w:val="es-BO"/>
        </w:rPr>
        <w:t xml:space="preserve"> con </w:t>
      </w:r>
      <w:r>
        <w:rPr>
          <w:rFonts w:ascii="Verdana" w:hAnsi="Verdana" w:cs="Calibri"/>
          <w:bCs/>
          <w:sz w:val="18"/>
          <w:szCs w:val="18"/>
          <w:lang w:val="es-BO"/>
        </w:rPr>
        <w:t xml:space="preserve">el </w:t>
      </w:r>
      <w:r w:rsidRPr="006A4706">
        <w:rPr>
          <w:rFonts w:ascii="Verdana" w:hAnsi="Verdana" w:cs="Calibri"/>
          <w:bCs/>
          <w:sz w:val="18"/>
          <w:szCs w:val="18"/>
          <w:lang w:val="es-BO"/>
        </w:rPr>
        <w:t>detector de gas y cromatografía, por tanto</w:t>
      </w:r>
      <w:r>
        <w:rPr>
          <w:rFonts w:ascii="Verdana" w:hAnsi="Verdana" w:cs="Calibri"/>
          <w:bCs/>
          <w:sz w:val="18"/>
          <w:szCs w:val="18"/>
          <w:lang w:val="es-BO"/>
        </w:rPr>
        <w:t>, só</w:t>
      </w:r>
      <w:r w:rsidRPr="006A4706">
        <w:rPr>
          <w:rFonts w:ascii="Verdana" w:hAnsi="Verdana" w:cs="Calibri"/>
          <w:bCs/>
          <w:sz w:val="18"/>
          <w:szCs w:val="18"/>
          <w:lang w:val="es-BO"/>
        </w:rPr>
        <w:t>lo se requiere dos log</w:t>
      </w:r>
      <w:r>
        <w:rPr>
          <w:rFonts w:ascii="Verdana" w:hAnsi="Verdana" w:cs="Calibri"/>
          <w:bCs/>
          <w:sz w:val="18"/>
          <w:szCs w:val="18"/>
          <w:lang w:val="es-BO"/>
        </w:rPr>
        <w:t>g</w:t>
      </w:r>
      <w:r w:rsidRPr="006A4706">
        <w:rPr>
          <w:rFonts w:ascii="Verdana" w:hAnsi="Verdana" w:cs="Calibri"/>
          <w:bCs/>
          <w:sz w:val="18"/>
          <w:szCs w:val="18"/>
          <w:lang w:val="es-BO"/>
        </w:rPr>
        <w:t>ers</w:t>
      </w:r>
      <w:r>
        <w:rPr>
          <w:rFonts w:ascii="Verdana" w:hAnsi="Verdana" w:cs="Calibri"/>
          <w:bCs/>
          <w:sz w:val="18"/>
          <w:szCs w:val="18"/>
          <w:lang w:val="es-BO"/>
        </w:rPr>
        <w:t xml:space="preserve"> en campo</w:t>
      </w:r>
      <w:r w:rsidRPr="006A4706">
        <w:rPr>
          <w:rFonts w:ascii="Verdana" w:hAnsi="Verdana" w:cs="Calibri"/>
          <w:bCs/>
          <w:sz w:val="18"/>
          <w:szCs w:val="18"/>
          <w:lang w:val="es-BO"/>
        </w:rPr>
        <w:t>, uno en el día y otro en la noche. El trabajo consiste en detectar la cantidad de gas de las maniobras para evitar probables descontroles de pozo.</w:t>
      </w:r>
      <w:r>
        <w:rPr>
          <w:rFonts w:ascii="Verdana" w:hAnsi="Verdana" w:cs="Calibri"/>
          <w:bCs/>
          <w:sz w:val="18"/>
          <w:szCs w:val="18"/>
          <w:lang w:val="es-BO"/>
        </w:rPr>
        <w:t xml:space="preserve"> Las características técnicas se describen en el numeral 2.2.</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6A4706"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Default="00211654" w:rsidP="00211654">
      <w:pPr>
        <w:pStyle w:val="A3"/>
      </w:pPr>
      <w:r w:rsidRPr="00C81C44">
        <w:t>TRANSMISIÓN DE DATOS EN TIEM</w:t>
      </w:r>
      <w:r>
        <w:t>PO REAL (ETAPA DE PERFORACIÓN) Y</w:t>
      </w:r>
      <w:r w:rsidRPr="00C81C44">
        <w:t xml:space="preserve"> COMUNICACIÓN</w:t>
      </w:r>
      <w:r>
        <w:t xml:space="preserve"> EN</w:t>
      </w:r>
      <w:r w:rsidRPr="00C81C44">
        <w:t xml:space="preserve"> POZO</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El Contratista debe hacerse cargo de la</w:t>
      </w:r>
      <w:r w:rsidRPr="00C81C44">
        <w:rPr>
          <w:rFonts w:ascii="Verdana" w:hAnsi="Verdana" w:cs="Calibri"/>
          <w:bCs/>
          <w:sz w:val="18"/>
          <w:szCs w:val="18"/>
          <w:lang w:val="es-BO"/>
        </w:rPr>
        <w:t xml:space="preserve"> transmisión de los datos de gas, cromatografí</w:t>
      </w:r>
      <w:r>
        <w:rPr>
          <w:rFonts w:ascii="Verdana" w:hAnsi="Verdana" w:cs="Calibri"/>
          <w:bCs/>
          <w:sz w:val="18"/>
          <w:szCs w:val="18"/>
          <w:lang w:val="es-BO"/>
        </w:rPr>
        <w:t>a</w:t>
      </w:r>
      <w:r w:rsidRPr="00C81C44">
        <w:rPr>
          <w:rFonts w:ascii="Verdana" w:hAnsi="Verdana" w:cs="Calibri"/>
          <w:bCs/>
          <w:sz w:val="18"/>
          <w:szCs w:val="18"/>
          <w:lang w:val="es-BO"/>
        </w:rPr>
        <w:t xml:space="preserve"> y parámetros de perforación en el mismo instante </w:t>
      </w:r>
      <w:r>
        <w:rPr>
          <w:rFonts w:ascii="Verdana" w:hAnsi="Verdana" w:cs="Calibri"/>
          <w:bCs/>
          <w:sz w:val="18"/>
          <w:szCs w:val="18"/>
          <w:lang w:val="es-BO"/>
        </w:rPr>
        <w:t>que se produce</w:t>
      </w:r>
      <w:r w:rsidRPr="00C81C44">
        <w:rPr>
          <w:rFonts w:ascii="Verdana" w:hAnsi="Verdana" w:cs="Calibri"/>
          <w:bCs/>
          <w:sz w:val="18"/>
          <w:szCs w:val="18"/>
          <w:lang w:val="es-BO"/>
        </w:rPr>
        <w:t xml:space="preserve"> el dato</w:t>
      </w:r>
      <w:r>
        <w:rPr>
          <w:rFonts w:ascii="Verdana" w:hAnsi="Verdana" w:cs="Calibri"/>
          <w:bCs/>
          <w:sz w:val="18"/>
          <w:szCs w:val="18"/>
          <w:lang w:val="es-BO"/>
        </w:rPr>
        <w:t>.</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YPFB requiere una comunicación permanente y en tiempo real de las operaciones del pozo, para lo cual, 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 proveer durante toda la ejecución del Servicio de Mud Logging para la Perforación del Pozo </w:t>
      </w:r>
      <w:r>
        <w:rPr>
          <w:rFonts w:ascii="Verdana" w:hAnsi="Verdana" w:cs="Calibri"/>
          <w:bCs/>
          <w:sz w:val="18"/>
          <w:szCs w:val="18"/>
          <w:lang w:val="es-BO"/>
        </w:rPr>
        <w:t>YRA-X1</w:t>
      </w:r>
      <w:r w:rsidRPr="004F69BC">
        <w:rPr>
          <w:rFonts w:ascii="Verdana" w:hAnsi="Verdana" w:cs="Calibri"/>
          <w:bCs/>
          <w:sz w:val="18"/>
          <w:szCs w:val="18"/>
          <w:lang w:val="es-BO"/>
        </w:rPr>
        <w:t xml:space="preserve"> equipos de transmisión y visualización de datos según el siguiente detalle:</w:t>
      </w:r>
    </w:p>
    <w:p w:rsidR="00211654" w:rsidRPr="004F69BC" w:rsidRDefault="00211654" w:rsidP="00301240">
      <w:pPr>
        <w:numPr>
          <w:ilvl w:val="0"/>
          <w:numId w:val="40"/>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1 Monitor YPFB GNEE – Camiri</w:t>
      </w:r>
    </w:p>
    <w:p w:rsidR="00211654" w:rsidRPr="005E247E" w:rsidRDefault="00211654" w:rsidP="00301240">
      <w:pPr>
        <w:numPr>
          <w:ilvl w:val="0"/>
          <w:numId w:val="40"/>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7</w:t>
      </w:r>
      <w:r w:rsidRPr="005E247E">
        <w:rPr>
          <w:rFonts w:ascii="Verdana" w:hAnsi="Verdana" w:cs="Calibri"/>
          <w:bCs/>
          <w:sz w:val="18"/>
          <w:szCs w:val="18"/>
          <w:lang w:val="es-BO"/>
        </w:rPr>
        <w:t xml:space="preserve"> Licencias de usuario para la visualización de transmisión de datos vía internet.</w:t>
      </w:r>
    </w:p>
    <w:p w:rsidR="00211654" w:rsidRPr="007619EB" w:rsidRDefault="00211654" w:rsidP="00211654">
      <w:pPr>
        <w:pStyle w:val="A2"/>
        <w:rPr>
          <w:rFonts w:cs="Verdana"/>
          <w:color w:val="000000"/>
          <w:sz w:val="20"/>
          <w:szCs w:val="20"/>
        </w:rPr>
      </w:pPr>
      <w:r w:rsidRPr="007619EB">
        <w:rPr>
          <w:sz w:val="20"/>
          <w:szCs w:val="20"/>
        </w:rPr>
        <w:t>CARACTERÍSTICAS TÉCNICAS DEL SERVICIO</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 xml:space="preserve">Para el Servicio de Mud Logging Pozo </w:t>
      </w:r>
      <w:r>
        <w:rPr>
          <w:rFonts w:ascii="Verdana" w:hAnsi="Verdana" w:cs="Calibri"/>
          <w:bCs/>
          <w:sz w:val="18"/>
          <w:szCs w:val="18"/>
          <w:lang w:val="es-BO"/>
        </w:rPr>
        <w:t>YRA-X1</w:t>
      </w:r>
      <w:r w:rsidRPr="004F69BC">
        <w:rPr>
          <w:rFonts w:ascii="Verdana" w:hAnsi="Verdana" w:cs="Calibri"/>
          <w:bCs/>
          <w:sz w:val="18"/>
          <w:szCs w:val="18"/>
          <w:lang w:val="es-BO"/>
        </w:rPr>
        <w:t xml:space="preserve"> el</w:t>
      </w:r>
      <w:r w:rsidRPr="004F69BC">
        <w:rPr>
          <w:rFonts w:ascii="Verdana" w:hAnsi="Verdana" w:cs="Calibri"/>
          <w:b/>
          <w:bCs/>
          <w:sz w:val="18"/>
          <w:szCs w:val="18"/>
          <w:lang w:val="es-BO"/>
        </w:rPr>
        <w:t xml:space="preserve"> CONTRATISTA</w:t>
      </w:r>
      <w:r w:rsidRPr="004F69BC">
        <w:rPr>
          <w:rFonts w:ascii="Verdana" w:hAnsi="Verdana" w:cs="Calibri"/>
          <w:bCs/>
          <w:sz w:val="18"/>
          <w:szCs w:val="18"/>
          <w:lang w:val="es-BO"/>
        </w:rPr>
        <w:t xml:space="preserve"> deberá ejecutar </w:t>
      </w:r>
      <w:r>
        <w:rPr>
          <w:rFonts w:ascii="Verdana" w:hAnsi="Verdana" w:cs="Calibri"/>
          <w:bCs/>
          <w:sz w:val="18"/>
          <w:szCs w:val="18"/>
          <w:lang w:val="es-BO"/>
        </w:rPr>
        <w:t>el servicio, contemplando lo descrito a continuación</w:t>
      </w:r>
      <w:r w:rsidRPr="004F69BC">
        <w:rPr>
          <w:rFonts w:ascii="Verdana" w:hAnsi="Verdana" w:cs="Calibri"/>
          <w:bCs/>
          <w:sz w:val="18"/>
          <w:szCs w:val="18"/>
          <w:lang w:val="es-BO"/>
        </w:rPr>
        <w:t>:</w:t>
      </w:r>
    </w:p>
    <w:p w:rsidR="00211654" w:rsidRPr="004F69BC" w:rsidRDefault="00211654" w:rsidP="00301240">
      <w:pPr>
        <w:numPr>
          <w:ilvl w:val="0"/>
          <w:numId w:val="35"/>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M</w:t>
      </w:r>
      <w:r w:rsidRPr="004F69BC">
        <w:rPr>
          <w:rFonts w:ascii="Verdana" w:hAnsi="Verdana" w:cs="Calibri"/>
          <w:bCs/>
          <w:sz w:val="18"/>
          <w:szCs w:val="18"/>
          <w:lang w:val="es-BO"/>
        </w:rPr>
        <w:t>onitoreo y control de parámetros de perforación.</w:t>
      </w:r>
    </w:p>
    <w:p w:rsidR="00211654" w:rsidRPr="004F69BC" w:rsidRDefault="00211654" w:rsidP="00301240">
      <w:pPr>
        <w:numPr>
          <w:ilvl w:val="0"/>
          <w:numId w:val="35"/>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C</w:t>
      </w:r>
      <w:r w:rsidRPr="004F69BC">
        <w:rPr>
          <w:rFonts w:ascii="Verdana" w:hAnsi="Verdana" w:cs="Calibri"/>
          <w:bCs/>
          <w:sz w:val="18"/>
          <w:szCs w:val="18"/>
          <w:lang w:val="es-BO"/>
        </w:rPr>
        <w:t>ontrol geológico de pozo.</w:t>
      </w:r>
    </w:p>
    <w:p w:rsidR="00211654" w:rsidRPr="004F69BC" w:rsidRDefault="00211654" w:rsidP="00301240">
      <w:pPr>
        <w:numPr>
          <w:ilvl w:val="0"/>
          <w:numId w:val="35"/>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D</w:t>
      </w:r>
      <w:r w:rsidRPr="004F69BC">
        <w:rPr>
          <w:rFonts w:ascii="Verdana" w:hAnsi="Verdana" w:cs="Calibri"/>
          <w:bCs/>
          <w:sz w:val="18"/>
          <w:szCs w:val="18"/>
          <w:lang w:val="es-BO"/>
        </w:rPr>
        <w:t>etección de gases de formación y cromatografías.</w:t>
      </w:r>
    </w:p>
    <w:p w:rsidR="00211654" w:rsidRPr="004F69BC" w:rsidRDefault="00211654" w:rsidP="00301240">
      <w:pPr>
        <w:numPr>
          <w:ilvl w:val="0"/>
          <w:numId w:val="35"/>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D</w:t>
      </w:r>
      <w:r w:rsidRPr="004F69BC">
        <w:rPr>
          <w:rFonts w:ascii="Verdana" w:hAnsi="Verdana" w:cs="Calibri"/>
          <w:bCs/>
          <w:sz w:val="18"/>
          <w:szCs w:val="18"/>
          <w:lang w:val="es-BO"/>
        </w:rPr>
        <w:t>etección de gases tóxicos (H</w:t>
      </w:r>
      <w:r w:rsidRPr="004F69BC">
        <w:rPr>
          <w:rFonts w:ascii="Verdana" w:hAnsi="Verdana" w:cs="Calibri"/>
          <w:bCs/>
          <w:sz w:val="18"/>
          <w:szCs w:val="18"/>
          <w:vertAlign w:val="subscript"/>
          <w:lang w:val="es-BO"/>
        </w:rPr>
        <w:t>2</w:t>
      </w:r>
      <w:r w:rsidRPr="004F69BC">
        <w:rPr>
          <w:rFonts w:ascii="Verdana" w:hAnsi="Verdana" w:cs="Calibri"/>
          <w:bCs/>
          <w:sz w:val="18"/>
          <w:szCs w:val="18"/>
          <w:lang w:val="es-BO"/>
        </w:rPr>
        <w:t>S) de pozo.</w:t>
      </w:r>
    </w:p>
    <w:p w:rsidR="00211654" w:rsidRPr="004F69BC" w:rsidRDefault="00211654" w:rsidP="00301240">
      <w:pPr>
        <w:numPr>
          <w:ilvl w:val="0"/>
          <w:numId w:val="35"/>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D</w:t>
      </w:r>
      <w:r w:rsidRPr="004F69BC">
        <w:rPr>
          <w:rFonts w:ascii="Verdana" w:hAnsi="Verdana" w:cs="Calibri"/>
          <w:bCs/>
          <w:sz w:val="18"/>
          <w:szCs w:val="18"/>
          <w:lang w:val="es-BO"/>
        </w:rPr>
        <w:t>escripción de los recortes, análisis geomecánico y elaboración de los registros de lodo.</w:t>
      </w:r>
    </w:p>
    <w:p w:rsidR="00211654" w:rsidRPr="004F69BC" w:rsidRDefault="00211654" w:rsidP="00301240">
      <w:pPr>
        <w:numPr>
          <w:ilvl w:val="0"/>
          <w:numId w:val="3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Recolección, preservación y almacenaje sistemático de los recortes de formación.</w:t>
      </w:r>
    </w:p>
    <w:p w:rsidR="00211654" w:rsidRPr="004F69BC" w:rsidRDefault="00211654" w:rsidP="00301240">
      <w:pPr>
        <w:numPr>
          <w:ilvl w:val="0"/>
          <w:numId w:val="3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Monitoreo de los parámetros del lodo de perforación.</w:t>
      </w:r>
    </w:p>
    <w:p w:rsidR="00211654" w:rsidRPr="004F69BC" w:rsidRDefault="00211654" w:rsidP="00301240">
      <w:pPr>
        <w:numPr>
          <w:ilvl w:val="0"/>
          <w:numId w:val="35"/>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C</w:t>
      </w:r>
      <w:r w:rsidRPr="004F69BC">
        <w:rPr>
          <w:rFonts w:ascii="Verdana" w:hAnsi="Verdana" w:cs="Calibri"/>
          <w:bCs/>
          <w:sz w:val="18"/>
          <w:szCs w:val="18"/>
          <w:lang w:val="es-BO"/>
        </w:rPr>
        <w:t>aptura de viruta metálica</w:t>
      </w:r>
      <w:r>
        <w:rPr>
          <w:rFonts w:ascii="Verdana" w:hAnsi="Verdana" w:cs="Calibri"/>
          <w:bCs/>
          <w:sz w:val="18"/>
          <w:szCs w:val="18"/>
          <w:lang w:val="es-BO"/>
        </w:rPr>
        <w:t xml:space="preserve"> mediante imanes</w:t>
      </w:r>
      <w:r w:rsidRPr="004F69BC">
        <w:rPr>
          <w:rFonts w:ascii="Verdana" w:hAnsi="Verdana" w:cs="Calibri"/>
          <w:bCs/>
          <w:sz w:val="18"/>
          <w:szCs w:val="18"/>
          <w:lang w:val="es-BO"/>
        </w:rPr>
        <w:t>.</w:t>
      </w:r>
    </w:p>
    <w:p w:rsidR="00211654" w:rsidRPr="004F69BC" w:rsidRDefault="00211654" w:rsidP="00301240">
      <w:pPr>
        <w:numPr>
          <w:ilvl w:val="0"/>
          <w:numId w:val="3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Elaboración diaria de reportes geológicos y de perforación.</w:t>
      </w:r>
    </w:p>
    <w:p w:rsidR="00211654" w:rsidRPr="004F69BC" w:rsidRDefault="00211654" w:rsidP="00301240">
      <w:pPr>
        <w:numPr>
          <w:ilvl w:val="0"/>
          <w:numId w:val="3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Elaboración mensual de informes de operaciones.</w:t>
      </w:r>
    </w:p>
    <w:p w:rsidR="00211654" w:rsidRPr="004F69BC" w:rsidRDefault="00211654" w:rsidP="00301240">
      <w:pPr>
        <w:numPr>
          <w:ilvl w:val="0"/>
          <w:numId w:val="3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Comunicación diaria (mañana y tarde) con la Oficina Central Santa Cruz, YPFB.</w:t>
      </w:r>
    </w:p>
    <w:p w:rsidR="00211654" w:rsidRPr="004F69BC" w:rsidRDefault="00211654" w:rsidP="00211654">
      <w:pPr>
        <w:pStyle w:val="A3"/>
        <w:rPr>
          <w:i/>
        </w:rPr>
      </w:pPr>
      <w:bookmarkStart w:id="3" w:name="_Ref422329929"/>
      <w:r w:rsidRPr="004F69BC">
        <w:t>EQUIPOS Y MATERIALES MÍNIMOS COMPROMETIDOS</w:t>
      </w:r>
      <w:bookmarkEnd w:id="3"/>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Para realizar las actividades relacionadas al presente servicio 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proveer los siguientes equipos y herramientas:</w:t>
      </w:r>
    </w:p>
    <w:p w:rsidR="00211654" w:rsidRPr="004F69BC" w:rsidRDefault="00211654" w:rsidP="00211654">
      <w:pPr>
        <w:autoSpaceDE w:val="0"/>
        <w:autoSpaceDN w:val="0"/>
        <w:adjustRightInd w:val="0"/>
        <w:spacing w:line="360" w:lineRule="auto"/>
        <w:jc w:val="both"/>
        <w:rPr>
          <w:rFonts w:ascii="Verdana" w:hAnsi="Verdana" w:cs="Calibri"/>
          <w:b/>
          <w:sz w:val="18"/>
          <w:szCs w:val="18"/>
          <w:lang w:val="es-BO"/>
        </w:rPr>
      </w:pPr>
    </w:p>
    <w:p w:rsidR="00211654" w:rsidRDefault="00211654" w:rsidP="00211654">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CABINA DE MUD LOGGING</w:t>
      </w:r>
    </w:p>
    <w:p w:rsidR="00211654" w:rsidRPr="004F69BC" w:rsidRDefault="00211654" w:rsidP="00211654">
      <w:pPr>
        <w:autoSpaceDE w:val="0"/>
        <w:autoSpaceDN w:val="0"/>
        <w:adjustRightInd w:val="0"/>
        <w:spacing w:line="360" w:lineRule="auto"/>
        <w:jc w:val="both"/>
        <w:rPr>
          <w:rFonts w:ascii="Verdana" w:hAnsi="Verdana" w:cs="Calibri"/>
          <w:b/>
          <w:sz w:val="18"/>
          <w:szCs w:val="18"/>
          <w:lang w:val="es-BO"/>
        </w:rPr>
      </w:pP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ser presurizada con sistema de anti-ruido y anti-explosivo, con ambientes de trabajo independientes, debe estar diseñada y construida para albergar equipos de control y seguimiento operacional, con equipos de laboratorio durante la construcción del pozo, capaz de resistir las condiciones de trabajo (lluvia, vientos, polvo y gases) y operaciones externas (vibración), características de las operaciones de perforación de pozos. Debe estar diseñada para su traslado a la localización a través de las carreteras nacionales. La unidad debe tener suficiente espacio para el normal desenvolvimiento de 6 personas, sin perturbar las funciones operacionales.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llevar adjunta la caseta y/o carpa del lavado de muestras, la cual debe estar equipada con lavaderos de muestras, conexiones de agua para lavar recortes con lodos base agua y/o dispositivos para lavar recortes con lodos base aceite, sus gabinetes para productos químicos necesarios en el lavado de las muestras y accesorios, la caseta y/o carpa de lavado debe cumplir con todos los requisitos ambientales y de seguridad industrial con unas dimensiones de al menos 2 metros de ancho por 1.5 de largo y bien ventilada.</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 </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Los materiales de cabina deben ser de alta calidad y con tratamiento anticorrosivo. La instalación se debe hacer bajo Normas de la Industria petrolera y poseer salida de emergencia y puntos de primeros </w:t>
      </w:r>
      <w:r w:rsidRPr="004F69BC">
        <w:rPr>
          <w:rFonts w:ascii="Verdana" w:hAnsi="Verdana" w:cs="Calibri"/>
          <w:bCs/>
          <w:sz w:val="18"/>
          <w:szCs w:val="18"/>
          <w:lang w:val="es-BO"/>
        </w:rPr>
        <w:lastRenderedPageBreak/>
        <w:t>auxilios con extintores, claramente identificados. La dimensión de la Cabina debe ser al menos de 8 metros de largo por 2.4 metros de ancho.</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poseer sistemas de adquisición de datos en línea aislado del campo de sensores por barreras de seguridad; conexiones por cables múltiples, funcionando desde enchufes externos al tablero; suministro de corriente ininterrumpida en todos los equipos electrónicos con autonomía de promedio 10 minutos por carga completa; comunicación de data a través de terminales gráficos y otros medios electrónicos.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
          <w:bCs/>
          <w:sz w:val="18"/>
          <w:szCs w:val="18"/>
          <w:lang w:val="es-BO"/>
        </w:rPr>
        <w:t>Nota:</w:t>
      </w:r>
      <w:r w:rsidRPr="004F69BC">
        <w:rPr>
          <w:rFonts w:ascii="Verdana" w:hAnsi="Verdana" w:cs="Calibri"/>
          <w:bCs/>
          <w:sz w:val="18"/>
          <w:szCs w:val="18"/>
          <w:lang w:val="es-BO"/>
        </w:rPr>
        <w:t xml:space="preserve"> La cabina a utilizar será previamente inspeccionada por YPFB, en funcionamiento y previo arranque de la perforación del Pozo </w:t>
      </w:r>
      <w:r>
        <w:rPr>
          <w:rFonts w:ascii="Verdana" w:hAnsi="Verdana" w:cs="Calibri"/>
          <w:bCs/>
          <w:sz w:val="18"/>
          <w:szCs w:val="18"/>
          <w:lang w:val="es-BO"/>
        </w:rPr>
        <w:t>YRA-X1</w:t>
      </w:r>
      <w:r w:rsidRPr="004F69BC">
        <w:rPr>
          <w:rFonts w:ascii="Verdana" w:hAnsi="Verdana" w:cs="Calibri"/>
          <w:bCs/>
          <w:sz w:val="18"/>
          <w:szCs w:val="18"/>
          <w:lang w:val="es-BO"/>
        </w:rPr>
        <w:t xml:space="preserve">. </w:t>
      </w:r>
      <w:r>
        <w:rPr>
          <w:rFonts w:ascii="Verdana" w:hAnsi="Verdana" w:cs="Calibri"/>
          <w:bCs/>
          <w:sz w:val="18"/>
          <w:szCs w:val="18"/>
          <w:lang w:val="es-BO"/>
        </w:rPr>
        <w:t>De igual manera,</w:t>
      </w:r>
      <w:r w:rsidRPr="004F69BC">
        <w:rPr>
          <w:rFonts w:ascii="Verdana" w:hAnsi="Verdana" w:cs="Calibri"/>
          <w:bCs/>
          <w:sz w:val="18"/>
          <w:szCs w:val="18"/>
          <w:lang w:val="es-BO"/>
        </w:rPr>
        <w:t xml:space="preserve"> si </w:t>
      </w:r>
      <w:r>
        <w:rPr>
          <w:rFonts w:ascii="Verdana" w:hAnsi="Verdana" w:cs="Calibri"/>
          <w:bCs/>
          <w:sz w:val="18"/>
          <w:szCs w:val="18"/>
          <w:lang w:val="es-BO"/>
        </w:rPr>
        <w:t>fuese</w:t>
      </w:r>
      <w:r w:rsidRPr="004F69BC">
        <w:rPr>
          <w:rFonts w:ascii="Verdana" w:hAnsi="Verdana" w:cs="Calibri"/>
          <w:bCs/>
          <w:sz w:val="18"/>
          <w:szCs w:val="18"/>
          <w:lang w:val="es-BO"/>
        </w:rPr>
        <w:t xml:space="preserve"> necesario</w:t>
      </w:r>
      <w:r>
        <w:rPr>
          <w:rFonts w:ascii="Verdana" w:hAnsi="Verdana" w:cs="Calibri"/>
          <w:bCs/>
          <w:sz w:val="18"/>
          <w:szCs w:val="18"/>
          <w:lang w:val="es-BO"/>
        </w:rPr>
        <w:t>, se procederá</w:t>
      </w:r>
      <w:r w:rsidRPr="004F69BC">
        <w:rPr>
          <w:rFonts w:ascii="Verdana" w:hAnsi="Verdana" w:cs="Calibri"/>
          <w:bCs/>
          <w:sz w:val="18"/>
          <w:szCs w:val="18"/>
          <w:lang w:val="es-BO"/>
        </w:rPr>
        <w:t xml:space="preserve"> a inspeccionar la base operacional de</w:t>
      </w:r>
      <w:r>
        <w:rPr>
          <w:rFonts w:ascii="Verdana" w:hAnsi="Verdana" w:cs="Calibri"/>
          <w:bCs/>
          <w:sz w:val="18"/>
          <w:szCs w:val="18"/>
          <w:lang w:val="es-BO"/>
        </w:rPr>
        <w:t xml:space="preserve">l </w:t>
      </w:r>
      <w:r w:rsidRPr="004F69BC">
        <w:rPr>
          <w:rFonts w:ascii="Verdana" w:hAnsi="Verdana" w:cs="Calibri"/>
          <w:b/>
          <w:bCs/>
          <w:sz w:val="18"/>
          <w:szCs w:val="18"/>
          <w:lang w:val="es-BO"/>
        </w:rPr>
        <w:t>CONTRATISTA</w:t>
      </w:r>
      <w:r w:rsidRPr="004F69BC">
        <w:rPr>
          <w:rFonts w:ascii="Verdana" w:hAnsi="Verdana" w:cs="Calibri"/>
          <w:bCs/>
          <w:sz w:val="18"/>
          <w:szCs w:val="18"/>
          <w:lang w:val="es-BO"/>
        </w:rPr>
        <w:t>.</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 Mud Logging deberá estar provista de los siguientes equipos y Software:</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301240">
      <w:pPr>
        <w:numPr>
          <w:ilvl w:val="0"/>
          <w:numId w:val="36"/>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Sistema de Adquisición de Datos</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sistema de adquisición de datos “en línea” deberá ser de tecnología </w:t>
      </w:r>
      <w:r w:rsidRPr="005E247E">
        <w:rPr>
          <w:rFonts w:ascii="Verdana" w:hAnsi="Verdana" w:cs="Calibri"/>
          <w:bCs/>
          <w:sz w:val="18"/>
          <w:szCs w:val="18"/>
          <w:lang w:val="es-BO"/>
        </w:rPr>
        <w:t>reci</w:t>
      </w:r>
      <w:r>
        <w:rPr>
          <w:rFonts w:ascii="Verdana" w:hAnsi="Verdana" w:cs="Calibri"/>
          <w:bCs/>
          <w:sz w:val="18"/>
          <w:szCs w:val="18"/>
          <w:lang w:val="es-BO"/>
        </w:rPr>
        <w:t>ente (2015</w:t>
      </w:r>
      <w:r w:rsidRPr="005E247E">
        <w:rPr>
          <w:rFonts w:ascii="Verdana" w:hAnsi="Verdana" w:cs="Calibri"/>
          <w:bCs/>
          <w:sz w:val="18"/>
          <w:szCs w:val="18"/>
          <w:lang w:val="es-BO"/>
        </w:rPr>
        <w:t xml:space="preserve"> o en adelante),</w:t>
      </w:r>
      <w:r w:rsidRPr="004F69BC">
        <w:rPr>
          <w:rFonts w:ascii="Verdana" w:hAnsi="Verdana" w:cs="Calibri"/>
          <w:bCs/>
          <w:sz w:val="18"/>
          <w:szCs w:val="18"/>
          <w:lang w:val="es-BO"/>
        </w:rPr>
        <w:t xml:space="preserve"> totalmente automatizado que permita la obtención de los parámetros de perforación en alta resolución tanto en base al tiempo como a la profundidad. Este sistema debe realizar todos los cálculos de los parámetros, además de graficar y guardar la información en archivos temporales y definitivos, según lo disponga YPFB.</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301240">
      <w:pPr>
        <w:numPr>
          <w:ilvl w:val="0"/>
          <w:numId w:val="36"/>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Programas en Tiempo Real</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Este grupo de programas colecta los datos de perforación “en línea” desde el sistema de adquisición de datos.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Los programas deben ser de fácil acceso con despliegue a través de ventanas y menús que conduzcan a varios sub-programas que permitan la visualización de forma numérica y gráfica tanto en pantalla como en impresoras (Windows compatible).</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Los datos pueden ser presentados ya sea como tabulaciones digitales en formato ASCII o como selecciones gráficas, seleccionados desde la computadora de la estación de trabajo.</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Todos los formatos deben ser grabados en modo de archivos separados para su rápido manejo y elección inmediata.</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formato de las presentaciones gráficas de datos debe ser enteramente configurable con accesos de pantalla y menús que permita contar con un sistema de impresión de registros y reportes, </w:t>
      </w:r>
      <w:r w:rsidRPr="004F69BC">
        <w:rPr>
          <w:rFonts w:ascii="Verdana" w:hAnsi="Verdana" w:cs="Calibri"/>
          <w:bCs/>
          <w:sz w:val="18"/>
          <w:szCs w:val="18"/>
          <w:lang w:val="es-BO"/>
        </w:rPr>
        <w:lastRenderedPageBreak/>
        <w:t>encabezados configurables, pantalla para edición numérica y gráficas, importación de datos desde archivos, impresión continua alfanumérica y gráficas, exportación de datos a archivos de texto.</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5E247E" w:rsidRDefault="00211654" w:rsidP="00301240">
      <w:pPr>
        <w:numPr>
          <w:ilvl w:val="0"/>
          <w:numId w:val="36"/>
        </w:numPr>
        <w:autoSpaceDE w:val="0"/>
        <w:autoSpaceDN w:val="0"/>
        <w:adjustRightInd w:val="0"/>
        <w:spacing w:line="360" w:lineRule="auto"/>
        <w:jc w:val="both"/>
        <w:rPr>
          <w:rFonts w:ascii="Verdana" w:hAnsi="Verdana" w:cs="Calibri"/>
          <w:b/>
          <w:bCs/>
          <w:sz w:val="18"/>
          <w:szCs w:val="18"/>
          <w:lang w:val="es-BO"/>
        </w:rPr>
      </w:pPr>
      <w:r w:rsidRPr="005E247E">
        <w:rPr>
          <w:rFonts w:ascii="Verdana" w:hAnsi="Verdana" w:cs="Calibri"/>
          <w:b/>
          <w:bCs/>
          <w:sz w:val="18"/>
          <w:szCs w:val="18"/>
          <w:lang w:val="es-BO"/>
        </w:rPr>
        <w:t>Estación de trabajo.</w:t>
      </w:r>
    </w:p>
    <w:p w:rsidR="00211654" w:rsidRPr="005E247E" w:rsidRDefault="00211654" w:rsidP="00211654">
      <w:p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 xml:space="preserve">Esta computadora es la consola principal que recibe y procesa desde el sistema de adquisición de datos. En cuanto a sus características, </w:t>
      </w:r>
      <w:r>
        <w:rPr>
          <w:rFonts w:ascii="Verdana" w:hAnsi="Verdana" w:cs="Calibri"/>
          <w:bCs/>
          <w:sz w:val="18"/>
          <w:szCs w:val="18"/>
          <w:lang w:val="es-BO"/>
        </w:rPr>
        <w:t>esta debe ser de tecnología 2015</w:t>
      </w:r>
      <w:r w:rsidRPr="005E247E">
        <w:rPr>
          <w:rFonts w:ascii="Verdana" w:hAnsi="Verdana" w:cs="Calibri"/>
          <w:bCs/>
          <w:sz w:val="18"/>
          <w:szCs w:val="18"/>
          <w:lang w:val="es-BO"/>
        </w:rPr>
        <w:t xml:space="preserve"> o en adelante, las mismas podrán variar (en grado superior) dependiendo del tipo y estado del equipo que utilice las empresas de servicios, sin embargo se establece como mínimo un Intel® Xeon® Quad-Core ó Core i7 con una velocidad de 3.2 GHz como mínima, capacidad de almacenamiento en disco duro tipo SAS o SATA de 2 TB con 10.000 o 15.000 RMP y 12 Gb expandible al doble en memoria RAM como mínimo, este equipo se encargará de integrar la información que va a ser desplegada en tiempo real en los PC instalados en las diferentes áreas dentro y fuera del Lugar de Trabajo, así como también debe almacenar un respaldo de la información generada en el proyecto continuamente y/o cada 24 horas como mínimo.</w:t>
      </w:r>
    </w:p>
    <w:p w:rsidR="00211654" w:rsidRPr="005E247E"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5E247E" w:rsidRDefault="00211654" w:rsidP="00301240">
      <w:pPr>
        <w:numPr>
          <w:ilvl w:val="0"/>
          <w:numId w:val="36"/>
        </w:numPr>
        <w:autoSpaceDE w:val="0"/>
        <w:autoSpaceDN w:val="0"/>
        <w:adjustRightInd w:val="0"/>
        <w:spacing w:line="360" w:lineRule="auto"/>
        <w:jc w:val="both"/>
        <w:rPr>
          <w:rFonts w:ascii="Verdana" w:hAnsi="Verdana" w:cs="Calibri"/>
          <w:b/>
          <w:bCs/>
          <w:sz w:val="18"/>
          <w:szCs w:val="18"/>
          <w:lang w:val="es-BO"/>
        </w:rPr>
      </w:pPr>
      <w:r w:rsidRPr="005E247E">
        <w:rPr>
          <w:rFonts w:ascii="Verdana" w:hAnsi="Verdana" w:cs="Calibri"/>
          <w:b/>
          <w:bCs/>
          <w:sz w:val="18"/>
          <w:szCs w:val="18"/>
          <w:lang w:val="es-BO"/>
        </w:rPr>
        <w:t>Procesadores.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Podrá va</w:t>
      </w:r>
      <w:r>
        <w:rPr>
          <w:rFonts w:ascii="Verdana" w:hAnsi="Verdana" w:cs="Calibri"/>
          <w:bCs/>
          <w:sz w:val="18"/>
          <w:szCs w:val="18"/>
          <w:lang w:val="es-BO"/>
        </w:rPr>
        <w:t>riar (en grado superior año 2015</w:t>
      </w:r>
      <w:r w:rsidRPr="005E247E">
        <w:rPr>
          <w:rFonts w:ascii="Verdana" w:hAnsi="Verdana" w:cs="Calibri"/>
          <w:bCs/>
          <w:sz w:val="18"/>
          <w:szCs w:val="18"/>
          <w:lang w:val="es-BO"/>
        </w:rPr>
        <w:t xml:space="preserve"> o en adelante) dependiendo del tipo y estado de los equipos de computación que utilicen las empresas de servicios. Sin embargo, se establece como mínimo Core i7 con velocidad mínima de 3.2 GHz, capacidad mínima de almacenamiento de datos en disco duro tipo SAS o SATA de 1 TB, 7200 RMP y 8 Gb en memoria RAM como mínimo. Estos computadores reciben vía transmisión los datos desde la estación de trabajo principal y deben permitir visualizar la base de datos, correr los programas on-line y off-line (geología /ingeniería), utilizar las pantallas gráficas en función de tiempo, profundidad o combinadas, realizar gráficas en tiempo real o diferidos (PlayBack).</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301240">
      <w:pPr>
        <w:numPr>
          <w:ilvl w:val="0"/>
          <w:numId w:val="36"/>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Sistema de alarmas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estar provista de un sistema de alarmas que sea controlado desde la computadora Playback (estación de trabajo). El mismo debe contar con sistema de alarma acústico y visual.</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Igualmente debe existir un sistema de alarma externo en la parte superior de la cabina constituido por un sistema de luces las cuales puedan visualizarse a gran distancia.</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301240">
      <w:pPr>
        <w:numPr>
          <w:ilvl w:val="0"/>
          <w:numId w:val="36"/>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Sistema de respaldo de información</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contar con sistema de respaldo de información interno y externo. El sistema de almacenamiento interno debe realizarse continuamente o como mínimo cada 24 horas y en diferentes computadoras conectadas a la red. La unidad debe contar con un almacenamiento externo de gran capacidad y el respaldo debe hacerse al menos cada 2 días.</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5E247E" w:rsidRDefault="00211654" w:rsidP="00301240">
      <w:pPr>
        <w:numPr>
          <w:ilvl w:val="0"/>
          <w:numId w:val="36"/>
        </w:numPr>
        <w:autoSpaceDE w:val="0"/>
        <w:autoSpaceDN w:val="0"/>
        <w:adjustRightInd w:val="0"/>
        <w:spacing w:line="360" w:lineRule="auto"/>
        <w:jc w:val="both"/>
        <w:rPr>
          <w:rFonts w:ascii="Verdana" w:hAnsi="Verdana" w:cs="Calibri"/>
          <w:b/>
          <w:bCs/>
          <w:sz w:val="18"/>
          <w:szCs w:val="18"/>
          <w:lang w:val="es-BO"/>
        </w:rPr>
      </w:pPr>
      <w:r w:rsidRPr="005E247E">
        <w:rPr>
          <w:rFonts w:ascii="Verdana" w:hAnsi="Verdana" w:cs="Calibri"/>
          <w:b/>
          <w:bCs/>
          <w:sz w:val="18"/>
          <w:szCs w:val="18"/>
          <w:lang w:val="es-BO"/>
        </w:rPr>
        <w:t>Equipo de impresión de datos</w:t>
      </w:r>
    </w:p>
    <w:p w:rsidR="00211654" w:rsidRPr="005E247E" w:rsidRDefault="00211654" w:rsidP="00211654">
      <w:p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lastRenderedPageBreak/>
        <w:t>La cabina debe contar, sin limitarse a ello, con 4 impresoras. Una impres</w:t>
      </w:r>
      <w:r>
        <w:rPr>
          <w:rFonts w:ascii="Verdana" w:hAnsi="Verdana" w:cs="Calibri"/>
          <w:bCs/>
          <w:sz w:val="18"/>
          <w:szCs w:val="18"/>
          <w:lang w:val="es-BO"/>
        </w:rPr>
        <w:t>ora de tecnología reciente (2015</w:t>
      </w:r>
      <w:r w:rsidRPr="005E247E">
        <w:rPr>
          <w:rFonts w:ascii="Verdana" w:hAnsi="Verdana" w:cs="Calibri"/>
          <w:bCs/>
          <w:sz w:val="18"/>
          <w:szCs w:val="18"/>
          <w:lang w:val="es-BO"/>
        </w:rPr>
        <w:t xml:space="preserve"> o en adelante), con carro de acción continua para la impresión a colores de todos los registros generados. Dos impresoras estándar para la generación de reportes e informes, las cuales se ubicarán; una de las impresoras en la cabina de mud logging y la otra en las oficinas del Well Site.</w:t>
      </w:r>
    </w:p>
    <w:p w:rsidR="00211654" w:rsidRPr="005E247E"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5E247E" w:rsidRDefault="00211654" w:rsidP="00301240">
      <w:pPr>
        <w:numPr>
          <w:ilvl w:val="0"/>
          <w:numId w:val="36"/>
        </w:numPr>
        <w:autoSpaceDE w:val="0"/>
        <w:autoSpaceDN w:val="0"/>
        <w:adjustRightInd w:val="0"/>
        <w:spacing w:line="360" w:lineRule="auto"/>
        <w:jc w:val="both"/>
        <w:rPr>
          <w:rFonts w:ascii="Verdana" w:hAnsi="Verdana" w:cs="Calibri"/>
          <w:b/>
          <w:bCs/>
          <w:sz w:val="18"/>
          <w:szCs w:val="18"/>
          <w:lang w:val="es-BO"/>
        </w:rPr>
      </w:pPr>
      <w:r w:rsidRPr="005E247E">
        <w:rPr>
          <w:rFonts w:ascii="Verdana" w:hAnsi="Verdana" w:cs="Calibri"/>
          <w:b/>
          <w:bCs/>
          <w:sz w:val="18"/>
          <w:szCs w:val="18"/>
          <w:lang w:val="es-BO"/>
        </w:rPr>
        <w:t>Sistema de transmisión de datos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La cabina debe contener un sistema de transmisión remota de datos mediante una computadora conectada a la red propia de YPFB, igualmente y en caso de ser requerido, también debe contar con su propio sistema de transmisión por Internet vía satélite.</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Estos sistemas de transmisión deben permitir a todas las personas autorizadas acceder al sistema y ver la información en tiempo real desde las oficinas de YPFB. El protocolo de transmisión debe ser bajo el formato WITSML o algún equivalente.</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301240">
      <w:pPr>
        <w:numPr>
          <w:ilvl w:val="0"/>
          <w:numId w:val="36"/>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Sistema de comunicación</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contar con un sistema de comunicación con al menos 11 líneas (Caseta del Perforador, Área de Tanques activos y de retorno, Oficina del Fiscal de Campo, Oficina del Geólogo, Oficina del Químico, Oficina de la Operadora del Equipo, Caseta de Vigilancia, Cabina de control de Verticalidad, Cabina de Perfilaje, Cabina de Mud Logging) y con parlantes que tengan la capacidad de escucharse en toda la localización y que a su vez permita la comunicación individual de una línea a otra. Los teléfonos o similares instalados en las áreas de seguridad (planchada, tanques, entre otros.) deben estar empotrados en cajas con sistema de seguridad antiexplosiva.</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301240">
      <w:pPr>
        <w:numPr>
          <w:ilvl w:val="0"/>
          <w:numId w:val="36"/>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Programas de ingeniería</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Como parte del requerimiento del equipo de perforación, la cabina debe contar con programas auxiliares de ingeniería necesarios para la perforación del pozo.</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301240">
      <w:pPr>
        <w:numPr>
          <w:ilvl w:val="0"/>
          <w:numId w:val="36"/>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Hidráulica</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contar con programas que permitan realizar un diseño hidráulico teórico en función del tamaño y número de chorros, diseño hidráulico real, cálculo del ECD, dinámica de flujo laminar, reporte, reporte de hidráulica, entre otros.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301240">
      <w:pPr>
        <w:numPr>
          <w:ilvl w:val="0"/>
          <w:numId w:val="36"/>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Programa de presiones</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contar con programas que permitan el cálculo en tiempo real de parámetros de sobre presión (exponente “d”, Sigma, presión de poros, gradiente de fractura, ECD, entre otros).</w:t>
      </w:r>
    </w:p>
    <w:p w:rsidR="00211654" w:rsidRPr="004F69BC" w:rsidRDefault="00211654" w:rsidP="00301240">
      <w:pPr>
        <w:numPr>
          <w:ilvl w:val="0"/>
          <w:numId w:val="36"/>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Programa direccional y de desviación</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contar con un programa que permita el cálculo en tiempo real de la profundidad vertical basado en datos ingresados de medición de desviación, ángulo de desviación, sección vertical, severidad de pata de perro, coordenadas rectangulares, entre otros.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301240">
      <w:pPr>
        <w:numPr>
          <w:ilvl w:val="0"/>
          <w:numId w:val="36"/>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Programa de suabeo y surgencia (Surge and Swab)</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contar con un programa que permita estimar la velocidad óptima para sacar y/o meter la tubería de perforación y cañería.</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301240">
      <w:pPr>
        <w:numPr>
          <w:ilvl w:val="0"/>
          <w:numId w:val="36"/>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Otros programas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contar con programas adicionales de control de pozo, análisis de costo de perforación, análisis de mecha, análisis de fatiga de tubería, cementación, interpretación de gases.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5E247E" w:rsidRDefault="00211654" w:rsidP="00301240">
      <w:pPr>
        <w:numPr>
          <w:ilvl w:val="0"/>
          <w:numId w:val="36"/>
        </w:numPr>
        <w:autoSpaceDE w:val="0"/>
        <w:autoSpaceDN w:val="0"/>
        <w:adjustRightInd w:val="0"/>
        <w:spacing w:line="360" w:lineRule="auto"/>
        <w:jc w:val="both"/>
        <w:rPr>
          <w:rFonts w:ascii="Verdana" w:hAnsi="Verdana" w:cs="Calibri"/>
          <w:b/>
          <w:bCs/>
          <w:sz w:val="18"/>
          <w:szCs w:val="18"/>
          <w:lang w:val="es-BO"/>
        </w:rPr>
      </w:pPr>
      <w:r w:rsidRPr="005E247E">
        <w:rPr>
          <w:rFonts w:ascii="Verdana" w:hAnsi="Verdana" w:cs="Calibri"/>
          <w:b/>
          <w:bCs/>
          <w:sz w:val="18"/>
          <w:szCs w:val="18"/>
          <w:lang w:val="es-BO"/>
        </w:rPr>
        <w:t>Programa de Elaboración de Registros Geológicos (Master LOG)</w:t>
      </w:r>
    </w:p>
    <w:p w:rsidR="00211654" w:rsidRPr="005E247E" w:rsidRDefault="00211654" w:rsidP="00211654">
      <w:p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La cabina debe disponer de programas para la elaboración de registros geológicos. Estos programas deben ser capaces de generar registros de alta calidad. El programa debe contener una serie de formatos predeterminados con las especificaciones utilizadas comúnmente en la industria petrolera, y también debe permitir la creación de cualquier formato a solicitud de YPFB incluidos registros de geología: registro litológico que incluye pista de profundidad, parámetros de perforación, pista de gas total, pista de cromatografía, litología interpretada, datos de lodo, registros de presiones, registros con relaciones de gases, los cabezales de los registros deben de ser editables. El programa debe permitir la inserción de imágenes en la elaboración de los registros, así como la generación completa de los registros en cualquier formato de imagen (tif, jpg, Gif, bmp, entre otros). También debe permitir la elaboración de registros compuestos con datos de otros pozos (información en formato ASCII, LAS o LIS).</w:t>
      </w:r>
    </w:p>
    <w:p w:rsidR="00211654" w:rsidRPr="005E247E"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06256D" w:rsidRDefault="00211654" w:rsidP="00301240">
      <w:pPr>
        <w:pStyle w:val="Prrafodelista"/>
        <w:numPr>
          <w:ilvl w:val="0"/>
          <w:numId w:val="36"/>
        </w:numPr>
        <w:autoSpaceDE w:val="0"/>
        <w:autoSpaceDN w:val="0"/>
        <w:adjustRightInd w:val="0"/>
        <w:spacing w:line="360" w:lineRule="auto"/>
        <w:jc w:val="both"/>
        <w:rPr>
          <w:rFonts w:ascii="Verdana" w:hAnsi="Verdana" w:cs="Calibri"/>
          <w:b/>
          <w:sz w:val="18"/>
          <w:szCs w:val="18"/>
          <w:lang w:val="es-BO"/>
        </w:rPr>
      </w:pPr>
      <w:r w:rsidRPr="0006256D">
        <w:rPr>
          <w:rFonts w:ascii="Verdana" w:hAnsi="Verdana" w:cs="Calibri"/>
          <w:b/>
          <w:sz w:val="18"/>
          <w:szCs w:val="18"/>
          <w:lang w:val="es-BO"/>
        </w:rPr>
        <w:t>Computadoras Tipo Escritorio</w:t>
      </w:r>
    </w:p>
    <w:p w:rsidR="00211654" w:rsidRPr="005E247E" w:rsidRDefault="00211654" w:rsidP="00211654">
      <w:p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Son cuatro computadoras tipo escritorio con Monitor LCD a</w:t>
      </w:r>
      <w:r>
        <w:rPr>
          <w:rFonts w:ascii="Verdana" w:hAnsi="Verdana" w:cs="Calibri"/>
          <w:bCs/>
          <w:sz w:val="18"/>
          <w:szCs w:val="18"/>
          <w:lang w:val="es-BO"/>
        </w:rPr>
        <w:t xml:space="preserve"> color de 21,5 pulgadas año 2015</w:t>
      </w:r>
      <w:r w:rsidRPr="005E247E">
        <w:rPr>
          <w:rFonts w:ascii="Verdana" w:hAnsi="Verdana" w:cs="Calibri"/>
          <w:bCs/>
          <w:sz w:val="18"/>
          <w:szCs w:val="18"/>
          <w:lang w:val="es-BO"/>
        </w:rPr>
        <w:t xml:space="preserve"> o en adelante, con resolución mínima de 1024 puntos horizontales y 800 puntos verticales, los proce</w:t>
      </w:r>
      <w:r>
        <w:rPr>
          <w:rFonts w:ascii="Verdana" w:hAnsi="Verdana" w:cs="Calibri"/>
          <w:bCs/>
          <w:sz w:val="18"/>
          <w:szCs w:val="18"/>
          <w:lang w:val="es-BO"/>
        </w:rPr>
        <w:t>sadores deben ser mínimo Core i7</w:t>
      </w:r>
      <w:r w:rsidRPr="005E247E">
        <w:rPr>
          <w:rFonts w:ascii="Verdana" w:hAnsi="Verdana" w:cs="Calibri"/>
          <w:bCs/>
          <w:sz w:val="18"/>
          <w:szCs w:val="18"/>
          <w:lang w:val="es-BO"/>
        </w:rPr>
        <w:t xml:space="preserve"> con velocidad mínima de 3.2 GHz, capacidad mínima de almacenamiento de datos en disco duro de 750 Gb y 6 Gb en memoria RAM como mínimo, con unidad que permita copiar información digital en DVD/CD. Estas computadoras deben estar en red con el computador central y deben permitir visualizar la base de datos, correr los programas on- line y off-line (geología/ingeniería), utilizar las pantallas gráficas en función de tiempo, profundidad o combinadas, realizar gráficas en tiempo real o diferidos (Play Back).</w:t>
      </w:r>
    </w:p>
    <w:p w:rsidR="00211654" w:rsidRPr="005E247E"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5E247E" w:rsidRDefault="00211654" w:rsidP="00211654">
      <w:p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Estas computadoras se ubicarán en la oficina del Company Man y Well Site o donde lo requiera YPFB. Cada una deberá tener su licencia de Windows 7 Ultimate de 64 Bits, al igual que licencia de Office 2010 Profesional, debe tener su respectivo regulador de voltaje (UPS). Se requiere que las computadoras estén equipadas con los programas comerciales necesarios para la realización de reportes e informes.</w:t>
      </w:r>
    </w:p>
    <w:p w:rsidR="00211654" w:rsidRPr="005E247E"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5E247E" w:rsidRDefault="00211654" w:rsidP="00211654">
      <w:p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lastRenderedPageBreak/>
        <w:t>Para el seguimiento geológico operacional, en tiempo real y mediante el formato WITSML o su equivalente, desde las oficinas de YPFB, se requerirá mínimamente lo siguiente:</w:t>
      </w:r>
    </w:p>
    <w:p w:rsidR="00211654" w:rsidRPr="005E247E"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5E247E" w:rsidRDefault="00211654" w:rsidP="00211654">
      <w:pPr>
        <w:autoSpaceDE w:val="0"/>
        <w:autoSpaceDN w:val="0"/>
        <w:adjustRightInd w:val="0"/>
        <w:spacing w:line="360" w:lineRule="auto"/>
        <w:jc w:val="both"/>
        <w:rPr>
          <w:rFonts w:ascii="Verdana" w:hAnsi="Verdana" w:cs="Calibri"/>
          <w:b/>
          <w:bCs/>
          <w:sz w:val="18"/>
          <w:szCs w:val="18"/>
          <w:lang w:val="es-BO"/>
        </w:rPr>
      </w:pPr>
      <w:r w:rsidRPr="005E247E">
        <w:rPr>
          <w:rFonts w:ascii="Verdana" w:hAnsi="Verdana" w:cs="Calibri"/>
          <w:b/>
          <w:bCs/>
          <w:sz w:val="18"/>
          <w:szCs w:val="18"/>
          <w:lang w:val="es-BO"/>
        </w:rPr>
        <w:t>Hardware:</w:t>
      </w:r>
    </w:p>
    <w:p w:rsidR="00211654" w:rsidRPr="005E247E" w:rsidRDefault="00211654" w:rsidP="00301240">
      <w:pPr>
        <w:numPr>
          <w:ilvl w:val="0"/>
          <w:numId w:val="36"/>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PC Instalados en el Lugar de Trabajo.</w:t>
      </w:r>
    </w:p>
    <w:p w:rsidR="00211654" w:rsidRPr="005E247E" w:rsidRDefault="00211654" w:rsidP="00301240">
      <w:pPr>
        <w:numPr>
          <w:ilvl w:val="0"/>
          <w:numId w:val="36"/>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Core i7</w:t>
      </w:r>
      <w:r w:rsidRPr="005E247E">
        <w:rPr>
          <w:rFonts w:ascii="Verdana" w:hAnsi="Verdana" w:cs="Calibri"/>
          <w:bCs/>
          <w:sz w:val="18"/>
          <w:szCs w:val="18"/>
          <w:lang w:val="es-BO"/>
        </w:rPr>
        <w:t>; 3.2 GHZ. Memoria de 4 GB. Tarjeta de vídeo: 1 TB</w:t>
      </w:r>
    </w:p>
    <w:p w:rsidR="00211654" w:rsidRPr="005E247E" w:rsidRDefault="00211654" w:rsidP="00301240">
      <w:pPr>
        <w:numPr>
          <w:ilvl w:val="0"/>
          <w:numId w:val="36"/>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Disco Duro de 500 GB, 7200 RPM. Tarjeta de red Intel.</w:t>
      </w:r>
    </w:p>
    <w:p w:rsidR="00211654" w:rsidRPr="005E247E" w:rsidRDefault="00211654" w:rsidP="00301240">
      <w:pPr>
        <w:numPr>
          <w:ilvl w:val="0"/>
          <w:numId w:val="36"/>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Monitor plano (21,5” mínimo).</w:t>
      </w:r>
    </w:p>
    <w:p w:rsidR="00211654" w:rsidRPr="005E247E" w:rsidRDefault="00211654" w:rsidP="00301240">
      <w:pPr>
        <w:numPr>
          <w:ilvl w:val="0"/>
          <w:numId w:val="36"/>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SImpresora a color con capacidad para imprimir en papel continúo.</w:t>
      </w:r>
    </w:p>
    <w:p w:rsidR="00211654" w:rsidRPr="005E247E" w:rsidRDefault="00211654" w:rsidP="00211654">
      <w:pPr>
        <w:autoSpaceDE w:val="0"/>
        <w:autoSpaceDN w:val="0"/>
        <w:adjustRightInd w:val="0"/>
        <w:spacing w:line="360" w:lineRule="auto"/>
        <w:jc w:val="both"/>
        <w:rPr>
          <w:rFonts w:ascii="Verdana" w:hAnsi="Verdana" w:cs="Calibri"/>
          <w:b/>
          <w:bCs/>
          <w:sz w:val="18"/>
          <w:szCs w:val="18"/>
          <w:lang w:val="es-BO"/>
        </w:rPr>
      </w:pPr>
      <w:r w:rsidRPr="005E247E">
        <w:rPr>
          <w:rFonts w:ascii="Verdana" w:hAnsi="Verdana" w:cs="Calibri"/>
          <w:b/>
          <w:bCs/>
          <w:sz w:val="18"/>
          <w:szCs w:val="18"/>
          <w:lang w:val="es-BO"/>
        </w:rPr>
        <w:t>Servidor: (Año 2009 adelante)</w:t>
      </w:r>
    </w:p>
    <w:p w:rsidR="00211654" w:rsidRPr="005E247E" w:rsidRDefault="00211654" w:rsidP="00301240">
      <w:pPr>
        <w:numPr>
          <w:ilvl w:val="0"/>
          <w:numId w:val="37"/>
        </w:numPr>
        <w:autoSpaceDE w:val="0"/>
        <w:autoSpaceDN w:val="0"/>
        <w:adjustRightInd w:val="0"/>
        <w:spacing w:line="360" w:lineRule="auto"/>
        <w:jc w:val="both"/>
        <w:rPr>
          <w:rFonts w:ascii="Verdana" w:hAnsi="Verdana" w:cs="Calibri"/>
          <w:bCs/>
          <w:sz w:val="18"/>
          <w:szCs w:val="18"/>
          <w:lang w:val="en-US"/>
        </w:rPr>
      </w:pPr>
      <w:r w:rsidRPr="005E247E">
        <w:rPr>
          <w:rFonts w:ascii="Verdana" w:hAnsi="Verdana" w:cs="Calibri"/>
          <w:bCs/>
          <w:sz w:val="18"/>
          <w:szCs w:val="18"/>
          <w:lang w:val="en-US"/>
        </w:rPr>
        <w:t>Intel® Xeon® Quad-Core ó Core i7 3.2 GHz.</w:t>
      </w:r>
    </w:p>
    <w:p w:rsidR="00211654" w:rsidRPr="005E247E" w:rsidRDefault="00211654" w:rsidP="00301240">
      <w:pPr>
        <w:numPr>
          <w:ilvl w:val="0"/>
          <w:numId w:val="37"/>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Memoria de 8 GB. Tarjeta de video: 1 TB. Disco duro de 750 Gb. Tarjeta de red Intel.</w:t>
      </w:r>
    </w:p>
    <w:p w:rsidR="00211654" w:rsidRPr="005E247E" w:rsidRDefault="00211654" w:rsidP="00301240">
      <w:pPr>
        <w:numPr>
          <w:ilvl w:val="0"/>
          <w:numId w:val="37"/>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Monitor plano (21,5” mínimo).</w:t>
      </w:r>
    </w:p>
    <w:p w:rsidR="00211654" w:rsidRPr="005E247E" w:rsidRDefault="00211654" w:rsidP="00211654">
      <w:pPr>
        <w:autoSpaceDE w:val="0"/>
        <w:autoSpaceDN w:val="0"/>
        <w:adjustRightInd w:val="0"/>
        <w:spacing w:line="360" w:lineRule="auto"/>
        <w:jc w:val="both"/>
        <w:rPr>
          <w:rFonts w:ascii="Verdana" w:hAnsi="Verdana" w:cs="Calibri"/>
          <w:b/>
          <w:bCs/>
          <w:sz w:val="18"/>
          <w:szCs w:val="18"/>
          <w:lang w:val="en-US"/>
        </w:rPr>
      </w:pPr>
      <w:r w:rsidRPr="005E247E">
        <w:rPr>
          <w:rFonts w:ascii="Verdana" w:hAnsi="Verdana" w:cs="Calibri"/>
          <w:b/>
          <w:bCs/>
          <w:sz w:val="18"/>
          <w:szCs w:val="18"/>
          <w:lang w:val="en-US"/>
        </w:rPr>
        <w:t>Software:</w:t>
      </w:r>
    </w:p>
    <w:p w:rsidR="00211654" w:rsidRPr="005E247E" w:rsidRDefault="00211654" w:rsidP="00301240">
      <w:pPr>
        <w:numPr>
          <w:ilvl w:val="0"/>
          <w:numId w:val="38"/>
        </w:numPr>
        <w:autoSpaceDE w:val="0"/>
        <w:autoSpaceDN w:val="0"/>
        <w:adjustRightInd w:val="0"/>
        <w:spacing w:line="360" w:lineRule="auto"/>
        <w:jc w:val="both"/>
        <w:rPr>
          <w:rFonts w:ascii="Verdana" w:hAnsi="Verdana" w:cs="Calibri"/>
          <w:bCs/>
          <w:sz w:val="18"/>
          <w:szCs w:val="18"/>
          <w:lang w:val="en-US"/>
        </w:rPr>
      </w:pPr>
      <w:r w:rsidRPr="005E247E">
        <w:rPr>
          <w:rFonts w:ascii="Verdana" w:hAnsi="Verdana" w:cs="Calibri"/>
          <w:bCs/>
          <w:sz w:val="18"/>
          <w:szCs w:val="18"/>
          <w:lang w:val="en-US"/>
        </w:rPr>
        <w:t>Windows 7 Ultimate. Office 2010.</w:t>
      </w:r>
    </w:p>
    <w:p w:rsidR="00211654" w:rsidRPr="005E247E" w:rsidRDefault="00211654" w:rsidP="00301240">
      <w:pPr>
        <w:numPr>
          <w:ilvl w:val="0"/>
          <w:numId w:val="38"/>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Programa antivirus actualizado. Adobe Acrobat 10.0</w:t>
      </w:r>
    </w:p>
    <w:p w:rsidR="00211654" w:rsidRPr="005E247E" w:rsidRDefault="00211654" w:rsidP="00301240">
      <w:pPr>
        <w:numPr>
          <w:ilvl w:val="0"/>
          <w:numId w:val="38"/>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Programa FTP actualizado.</w:t>
      </w:r>
    </w:p>
    <w:p w:rsidR="00211654" w:rsidRPr="005E247E" w:rsidRDefault="00211654" w:rsidP="00301240">
      <w:pPr>
        <w:numPr>
          <w:ilvl w:val="0"/>
          <w:numId w:val="38"/>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Software de manejo del registro Gamma Ray para incluir en el Log Litológico.</w:t>
      </w:r>
    </w:p>
    <w:p w:rsidR="00211654" w:rsidRPr="005E247E" w:rsidRDefault="00211654" w:rsidP="00211654">
      <w:p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 xml:space="preserve">  </w:t>
      </w:r>
    </w:p>
    <w:p w:rsidR="00211654" w:rsidRDefault="00211654" w:rsidP="00301240">
      <w:pPr>
        <w:pStyle w:val="Prrafodelista"/>
        <w:numPr>
          <w:ilvl w:val="0"/>
          <w:numId w:val="38"/>
        </w:numPr>
        <w:autoSpaceDE w:val="0"/>
        <w:autoSpaceDN w:val="0"/>
        <w:adjustRightInd w:val="0"/>
        <w:spacing w:line="360" w:lineRule="auto"/>
        <w:jc w:val="both"/>
        <w:rPr>
          <w:rFonts w:ascii="Verdana" w:hAnsi="Verdana" w:cs="Calibri"/>
          <w:b/>
          <w:sz w:val="18"/>
          <w:szCs w:val="18"/>
          <w:lang w:val="es-BO"/>
        </w:rPr>
      </w:pPr>
      <w:r w:rsidRPr="0006256D">
        <w:rPr>
          <w:rFonts w:ascii="Verdana" w:hAnsi="Verdana" w:cs="Calibri"/>
          <w:b/>
          <w:sz w:val="18"/>
          <w:szCs w:val="18"/>
          <w:lang w:val="es-BO"/>
        </w:rPr>
        <w:t>MONITORES REMOTOS</w:t>
      </w:r>
    </w:p>
    <w:p w:rsidR="00211654" w:rsidRPr="005E247E" w:rsidRDefault="00211654" w:rsidP="00211654">
      <w:p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 xml:space="preserve">El </w:t>
      </w:r>
      <w:r w:rsidRPr="005E247E">
        <w:rPr>
          <w:rFonts w:ascii="Verdana" w:hAnsi="Verdana" w:cs="Calibri"/>
          <w:b/>
          <w:bCs/>
          <w:sz w:val="18"/>
          <w:szCs w:val="18"/>
          <w:lang w:val="es-BO"/>
        </w:rPr>
        <w:t>CONTRATISTA</w:t>
      </w:r>
      <w:r w:rsidRPr="005E247E">
        <w:rPr>
          <w:rFonts w:ascii="Verdana" w:hAnsi="Verdana" w:cs="Calibri"/>
          <w:bCs/>
          <w:sz w:val="18"/>
          <w:szCs w:val="18"/>
          <w:lang w:val="es-BO"/>
        </w:rPr>
        <w:t xml:space="preserve"> deberá proveer los equipos necesarios para enviar la información en tiempo real hasta cinco monitores remotos (Mesa del Equipo de Perforación, Company man, Geólogo, Ingeniero de lodos) todos conectados a la estación de trabajo o consola principal.</w:t>
      </w:r>
    </w:p>
    <w:p w:rsidR="00211654" w:rsidRPr="005E247E"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Los monitores instalados en la planchada y zona de tanques deben estar provistos de</w:t>
      </w:r>
      <w:r w:rsidRPr="004F69BC">
        <w:rPr>
          <w:rFonts w:ascii="Verdana" w:hAnsi="Verdana" w:cs="Calibri"/>
          <w:bCs/>
          <w:sz w:val="18"/>
          <w:szCs w:val="18"/>
          <w:lang w:val="es-BO"/>
        </w:rPr>
        <w:t xml:space="preserve"> sistemas de protección antiexplosivos.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06256D" w:rsidRDefault="00211654" w:rsidP="00301240">
      <w:pPr>
        <w:pStyle w:val="Prrafodelista"/>
        <w:numPr>
          <w:ilvl w:val="0"/>
          <w:numId w:val="50"/>
        </w:numPr>
        <w:autoSpaceDE w:val="0"/>
        <w:autoSpaceDN w:val="0"/>
        <w:adjustRightInd w:val="0"/>
        <w:spacing w:line="360" w:lineRule="auto"/>
        <w:jc w:val="both"/>
        <w:rPr>
          <w:rFonts w:ascii="Verdana" w:hAnsi="Verdana" w:cs="Calibri"/>
          <w:b/>
          <w:sz w:val="18"/>
          <w:szCs w:val="18"/>
          <w:lang w:val="es-BO"/>
        </w:rPr>
      </w:pPr>
      <w:r w:rsidRPr="0006256D">
        <w:rPr>
          <w:rFonts w:ascii="Verdana" w:hAnsi="Verdana" w:cs="Calibri"/>
          <w:b/>
          <w:sz w:val="18"/>
          <w:szCs w:val="18"/>
          <w:lang w:val="es-BO"/>
        </w:rPr>
        <w:t>EQUIPOS DE LABORATORIO GEOLÓGICO</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equipo geológico debe permitir identificar y cuantificar todos los componentes de la muestra recuperada, fundamentalmente la descripción litológica bien detallada de recortes y núcleos, detección en zonas con hidrocarburos y gas, condiciones de las muestras.</w:t>
      </w:r>
    </w:p>
    <w:p w:rsidR="00211654" w:rsidRPr="005E247E" w:rsidRDefault="00211654" w:rsidP="00301240">
      <w:pPr>
        <w:numPr>
          <w:ilvl w:val="0"/>
          <w:numId w:val="39"/>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Microscopio Binocular (Zoom 2000, 10X – 45X)</w:t>
      </w:r>
    </w:p>
    <w:p w:rsidR="00211654" w:rsidRPr="005E247E" w:rsidRDefault="00211654" w:rsidP="00301240">
      <w:pPr>
        <w:numPr>
          <w:ilvl w:val="0"/>
          <w:numId w:val="39"/>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Cámara fotográfica digital, de alta resolución; para ser adaptada al microscopio.</w:t>
      </w:r>
    </w:p>
    <w:p w:rsidR="00211654" w:rsidRPr="005E247E" w:rsidRDefault="00211654" w:rsidP="00301240">
      <w:pPr>
        <w:numPr>
          <w:ilvl w:val="0"/>
          <w:numId w:val="39"/>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Iluminador de fibras ópticas de alta intensidad (doble bombilla) y regulador de (repuestos).</w:t>
      </w:r>
    </w:p>
    <w:p w:rsidR="00211654" w:rsidRPr="005E247E" w:rsidRDefault="00211654" w:rsidP="00301240">
      <w:pPr>
        <w:numPr>
          <w:ilvl w:val="0"/>
          <w:numId w:val="39"/>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Horno eléctrico para secado de muestra con regulador de temperatura.</w:t>
      </w:r>
    </w:p>
    <w:p w:rsidR="00211654" w:rsidRPr="004F69BC" w:rsidRDefault="00211654" w:rsidP="00301240">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juegos de tamices (10, 40, 80, 200).</w:t>
      </w:r>
    </w:p>
    <w:p w:rsidR="00211654" w:rsidRPr="004F69BC" w:rsidRDefault="00211654" w:rsidP="00301240">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Equipo para medir la densidad de lutitas.</w:t>
      </w:r>
    </w:p>
    <w:p w:rsidR="00211654" w:rsidRPr="004F69BC" w:rsidRDefault="00211654" w:rsidP="00301240">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Balanza eléctrica con precisión de 0.01 gr. (diferencias de pesos, aire y sumergido).</w:t>
      </w:r>
    </w:p>
    <w:p w:rsidR="00211654" w:rsidRPr="004F69BC" w:rsidRDefault="00211654" w:rsidP="00301240">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Productos Químicos y reactivos tales como: ácido clorhídrico al 10%, fenolftaleína, solvente para hidrocarburos (acetona y/o tricloretano), carburo.</w:t>
      </w:r>
    </w:p>
    <w:p w:rsidR="00211654" w:rsidRPr="004F69BC" w:rsidRDefault="00211654" w:rsidP="00301240">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Bandejas metálicas para muestras.</w:t>
      </w:r>
    </w:p>
    <w:p w:rsidR="00211654" w:rsidRPr="004F69BC" w:rsidRDefault="00211654" w:rsidP="00301240">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Cajitas plásticas para análisis de muestras secas.</w:t>
      </w:r>
    </w:p>
    <w:p w:rsidR="00211654" w:rsidRPr="004F69BC" w:rsidRDefault="00211654" w:rsidP="00301240">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Porta muestras.</w:t>
      </w:r>
    </w:p>
    <w:p w:rsidR="00211654" w:rsidRPr="004F69BC" w:rsidRDefault="00211654" w:rsidP="00301240">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Detergente para el respectivo lavado de las muestras.</w:t>
      </w:r>
    </w:p>
    <w:p w:rsidR="00211654" w:rsidRPr="004F69BC" w:rsidRDefault="00211654" w:rsidP="00301240">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Pinzas, punzones, porcelanas de titulación, vidrios de reloj, mortero, espátulas, tubos de ensayo, vasos de precipitación, probetas.</w:t>
      </w:r>
    </w:p>
    <w:p w:rsidR="00211654" w:rsidRPr="004F69BC" w:rsidRDefault="00211654" w:rsidP="00301240">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Bolsas plásticas, de tela y de papel debidamente rotuladas para identificar las muestras húmedas (compañía, campo, pozo, profundidad, entre otros.).</w:t>
      </w:r>
    </w:p>
    <w:p w:rsidR="00211654" w:rsidRPr="004F69BC" w:rsidRDefault="00211654" w:rsidP="00301240">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Calibración diámetro del hoyo por varios métodos (Dif. Volumen, píldoras, entre otros)</w:t>
      </w:r>
    </w:p>
    <w:p w:rsidR="00211654" w:rsidRPr="004F69BC" w:rsidRDefault="00211654" w:rsidP="00301240">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Presión de poros en tiempo real y play back.</w:t>
      </w:r>
    </w:p>
    <w:p w:rsidR="00211654" w:rsidRPr="004F69BC" w:rsidRDefault="00211654" w:rsidP="00301240">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Presión de fractura en tiempo real y play back.</w:t>
      </w:r>
    </w:p>
    <w:p w:rsidR="00211654" w:rsidRPr="004F69BC" w:rsidRDefault="00211654" w:rsidP="00301240">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Exponente “Dxc” en tiempo real y play back.</w:t>
      </w:r>
    </w:p>
    <w:p w:rsidR="00211654" w:rsidRPr="004F69BC" w:rsidRDefault="00211654" w:rsidP="00301240">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Registro de la densidad de lutita y descripción del método en la cabina.</w:t>
      </w:r>
    </w:p>
    <w:p w:rsidR="00211654" w:rsidRPr="004F69BC" w:rsidRDefault="00211654" w:rsidP="00301240">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Fluoroscopio: Fluoroscopía cuantitativa y cualitativa.</w:t>
      </w:r>
    </w:p>
    <w:p w:rsidR="00211654" w:rsidRPr="004F69BC" w:rsidRDefault="00211654" w:rsidP="00301240">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Calcímetro digital electrónico y manual.</w:t>
      </w:r>
    </w:p>
    <w:p w:rsidR="00211654" w:rsidRPr="004F69BC" w:rsidRDefault="00211654" w:rsidP="00301240">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Registro de Cromatografía de gases.</w:t>
      </w:r>
    </w:p>
    <w:p w:rsidR="00211654" w:rsidRPr="004F69BC" w:rsidRDefault="00211654" w:rsidP="00301240">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Registro de Relaciones de gases en tiempo real.</w:t>
      </w:r>
    </w:p>
    <w:p w:rsidR="00211654" w:rsidRDefault="00211654" w:rsidP="00211654">
      <w:pPr>
        <w:autoSpaceDE w:val="0"/>
        <w:autoSpaceDN w:val="0"/>
        <w:adjustRightInd w:val="0"/>
        <w:spacing w:line="360" w:lineRule="auto"/>
        <w:jc w:val="both"/>
        <w:rPr>
          <w:rFonts w:ascii="Verdana" w:hAnsi="Verdana" w:cs="Calibri"/>
          <w:b/>
          <w:sz w:val="18"/>
          <w:szCs w:val="18"/>
          <w:lang w:val="es-BO"/>
        </w:rPr>
      </w:pPr>
    </w:p>
    <w:p w:rsidR="00211654" w:rsidRPr="0006256D" w:rsidRDefault="00211654" w:rsidP="00301240">
      <w:pPr>
        <w:pStyle w:val="Prrafodelista"/>
        <w:numPr>
          <w:ilvl w:val="0"/>
          <w:numId w:val="39"/>
        </w:numPr>
        <w:autoSpaceDE w:val="0"/>
        <w:autoSpaceDN w:val="0"/>
        <w:adjustRightInd w:val="0"/>
        <w:spacing w:line="360" w:lineRule="auto"/>
        <w:jc w:val="both"/>
        <w:rPr>
          <w:rFonts w:ascii="Verdana" w:hAnsi="Verdana" w:cs="Calibri"/>
          <w:b/>
          <w:sz w:val="18"/>
          <w:szCs w:val="18"/>
          <w:lang w:val="es-BO"/>
        </w:rPr>
      </w:pPr>
      <w:r w:rsidRPr="0006256D">
        <w:rPr>
          <w:rFonts w:ascii="Verdana" w:hAnsi="Verdana" w:cs="Calibri"/>
          <w:b/>
          <w:sz w:val="18"/>
          <w:szCs w:val="18"/>
          <w:lang w:val="es-BO"/>
        </w:rPr>
        <w:t>REGISTROS DE GEOPRESIONES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registro de presiones y/o parámetros para calcular sobre presiones tales como exponente “dc”, Sigma, presión de poros, gradiente de fractura, ECD, debe ser continuo y debe ser presentado en formato gráfico y planillas.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06256D" w:rsidRDefault="00211654" w:rsidP="00301240">
      <w:pPr>
        <w:pStyle w:val="Prrafodelista"/>
        <w:numPr>
          <w:ilvl w:val="0"/>
          <w:numId w:val="51"/>
        </w:numPr>
        <w:autoSpaceDE w:val="0"/>
        <w:autoSpaceDN w:val="0"/>
        <w:adjustRightInd w:val="0"/>
        <w:spacing w:line="360" w:lineRule="auto"/>
        <w:jc w:val="both"/>
        <w:rPr>
          <w:rFonts w:ascii="Verdana" w:hAnsi="Verdana" w:cs="Calibri"/>
          <w:b/>
          <w:sz w:val="18"/>
          <w:szCs w:val="18"/>
          <w:lang w:val="es-BO"/>
        </w:rPr>
      </w:pPr>
      <w:r w:rsidRPr="0006256D">
        <w:rPr>
          <w:rFonts w:ascii="Verdana" w:hAnsi="Verdana" w:cs="Calibri"/>
          <w:b/>
          <w:sz w:val="18"/>
          <w:szCs w:val="18"/>
          <w:lang w:val="es-BO"/>
        </w:rPr>
        <w:t>TRAMPA DE GAS</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trampa de gas debe ser de flujo constante independientemente del nivel del lodo, debe contar con agitador de gran potencia y un tanque de desgasificación totalmente sellado de tal manera que no permita la entrada de aire. El diseño de la trampa debe ser de tal manera que permita su ubicación lo más cercano posible a la campana de la zaranda o directamente en la línea de flujo tomando en cuenta la seguridad y facilidad de mantenimiento. La trampa no debe ser situada en ninguna zona de turbulencia debajo de la línea de flujo. La salida de lodo desde la trampa debe estar por debajo del nivel del lodo.</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06256D" w:rsidRDefault="00211654" w:rsidP="00301240">
      <w:pPr>
        <w:pStyle w:val="Prrafodelista"/>
        <w:numPr>
          <w:ilvl w:val="0"/>
          <w:numId w:val="51"/>
        </w:numPr>
        <w:autoSpaceDE w:val="0"/>
        <w:autoSpaceDN w:val="0"/>
        <w:adjustRightInd w:val="0"/>
        <w:spacing w:line="360" w:lineRule="auto"/>
        <w:jc w:val="both"/>
        <w:rPr>
          <w:rFonts w:ascii="Verdana" w:hAnsi="Verdana" w:cs="Calibri"/>
          <w:b/>
          <w:sz w:val="18"/>
          <w:szCs w:val="18"/>
          <w:lang w:val="es-BO"/>
        </w:rPr>
      </w:pPr>
      <w:r w:rsidRPr="0006256D">
        <w:rPr>
          <w:rFonts w:ascii="Verdana" w:hAnsi="Verdana" w:cs="Calibri"/>
          <w:b/>
          <w:sz w:val="18"/>
          <w:szCs w:val="18"/>
          <w:lang w:val="es-BO"/>
        </w:rPr>
        <w:t>LÍNEA DE GAS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Debe haber dos líneas de gas independientes con capacidad de auto limpieza continua. Las líneas deben ser lo más cortas posibles en función de la distancia de la cabina a la línea de flujo. La línea debe ser de material PVC y con el menor diámetro posible y debe tener botellas de condensación a </w:t>
      </w:r>
      <w:r w:rsidRPr="004F69BC">
        <w:rPr>
          <w:rFonts w:ascii="Verdana" w:hAnsi="Verdana" w:cs="Calibri"/>
          <w:bCs/>
          <w:sz w:val="18"/>
          <w:szCs w:val="18"/>
          <w:lang w:val="es-BO"/>
        </w:rPr>
        <w:lastRenderedPageBreak/>
        <w:t>lo largo de la misma. Se recomienda el uso de cloruro de calcio como material secante y no se permite el uso de silica para tal fin.</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calibrarse el equipo de succión de la muestra de tal manera que el tiempo de viaje de la muestra a través de la línea de gas no sea mayor a 2 minutos dependiendo de la longitud y diámetro de la misma.</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mezcla de gas y aire y el flujo de succión deben ser constantes de acuerdo con las especificaciones de los equipos de gas y debe tener una pantalla de control visual dentro de la unidad.</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sistema debe contar con alarmas en caso de taponamiento o pérdida de succión de la muestra de gas. La línea de succión debe ser revisada diariamente y cualquier cambio debe ser reportado en el registro litológico. La línea de gas debe ser completamente hermética y soportar temperaturas extremas.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Default="00211654" w:rsidP="00301240">
      <w:pPr>
        <w:pStyle w:val="Prrafodelista"/>
        <w:numPr>
          <w:ilvl w:val="0"/>
          <w:numId w:val="51"/>
        </w:numPr>
        <w:autoSpaceDE w:val="0"/>
        <w:autoSpaceDN w:val="0"/>
        <w:adjustRightInd w:val="0"/>
        <w:spacing w:line="360" w:lineRule="auto"/>
        <w:jc w:val="both"/>
        <w:rPr>
          <w:rFonts w:ascii="Verdana" w:hAnsi="Verdana" w:cs="Calibri"/>
          <w:b/>
          <w:sz w:val="18"/>
          <w:szCs w:val="18"/>
          <w:lang w:val="es-BO"/>
        </w:rPr>
      </w:pPr>
      <w:r w:rsidRPr="0006256D">
        <w:rPr>
          <w:rFonts w:ascii="Verdana" w:hAnsi="Verdana" w:cs="Calibri"/>
          <w:b/>
          <w:sz w:val="18"/>
          <w:szCs w:val="18"/>
          <w:lang w:val="es-BO"/>
        </w:rPr>
        <w:t>DETECTOR DE GAS TOTAL</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equipo de detección de gas total debe ser del tipo de detector de ionizador de llamas (FID). La frecuencia de muestreo no debe ser más de 10 segundos. Las unidades de medida deben ser ppm y unidades totales. La información debe ser guardada en ppm en la base de datos, pero debe ser mostrada en unidades en la parte frontal del detector.</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detector debe tener como mínimo una exactitud de 5% y una resolución de 5 ppm. El tiempo de viaje de la muestra de gas desde la trampa hasta el detector de gas total debe ser revisado constantemente.</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Debe aplicarse la normalización del gas total de acuerdo a los algoritmos empleados por 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para tal fin. La calibración debe usar botellas cuyo contenido sea solo gas metano (no usar mezclas) y las mismas deben tener su certificado de envase y calibración (no se permitirá el llenado manual en el pozo). Las botellas de calibración deben permanecer en el pozo durante toda la etapa de perforación.</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equipo detector de gas total debe tener una calibración inicial al iniciar el pozo y el certificado de calibración debe estar en un lugar visible dentro de la unidad. La calibración inicial debe ser realizada con 3 puntos como mínimo con diferentes concentraciones de gas metano (C1: 1000 ppm, C1: 10000 ppm, C1: 100000 ppm). La calibración de rutina se realizará con 2 puntos con diferentes concentraciones de gas metano (C1: 10000 ppm, C1: 100000 ppm).</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A60C09" w:rsidRDefault="00211654" w:rsidP="00301240">
      <w:pPr>
        <w:pStyle w:val="Prrafodelista"/>
        <w:numPr>
          <w:ilvl w:val="0"/>
          <w:numId w:val="51"/>
        </w:numPr>
        <w:autoSpaceDE w:val="0"/>
        <w:autoSpaceDN w:val="0"/>
        <w:adjustRightInd w:val="0"/>
        <w:spacing w:line="360" w:lineRule="auto"/>
        <w:jc w:val="both"/>
        <w:rPr>
          <w:rFonts w:ascii="Verdana" w:hAnsi="Verdana" w:cs="Calibri"/>
          <w:b/>
          <w:sz w:val="18"/>
          <w:szCs w:val="18"/>
          <w:lang w:val="es-BO"/>
        </w:rPr>
      </w:pPr>
      <w:r w:rsidRPr="00A60C09">
        <w:rPr>
          <w:rFonts w:ascii="Verdana" w:hAnsi="Verdana" w:cs="Calibri"/>
          <w:b/>
          <w:sz w:val="18"/>
          <w:szCs w:val="18"/>
          <w:lang w:val="es-BO"/>
        </w:rPr>
        <w:t>CROMATÓGRAFO</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equipo de Cromatografía de gas total debe ser del tipo de detector de Ionizador de Llamas (FID) ó alguno de nueva tecnología como el cromatógrafo acoplado a un espectrómetro de masas (GC-MS).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Debe realizar el análisis cromatográfico de gases desde C1 hasta NC5 + en un ciclo de tiempo máximo de 60 segundos. En caso de usar el Cromatógrafo acoplado a un espectrómetro de masas el análisis debe ser desde C1 hasta C8. Las unidades de medida deben ser en ppm con una exactitud de 5% y una resolución de 1 ppm.</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límite de saturación del equipo debe estar claramente definido. La capacidad de separación de la relación C1/C2 debe ser como mínimo 200 con un valor recomendado de 500.</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Cromatógrafo debe tener una pantalla donde se observen la temperatura del horno y la presión y flujo de la muestra. (Estos valores deben ser insertados en la base de datos). El Cromatógrafo no debe contener muestras de gas para análisis posterior, para evitar posible alteración o deterioro del gas.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calibración inicial debe ser realizada con 3 puntos como mínimo con diferentes concentraciones de mezcla de gas C1–NC5 con concentración de componentes conocida (con C1: 1000 ppm, C1: 10000 ppm, C1: 100000 ppm), con 1 punto como mínimo con diferentes concentraciones de mezcla de gas C1–NC5 con concentración de componentes conocida (con C1: 10000 ppm). Para la calibración deben usarse botellas que contengan certificado de envase y calibración (No se permite el llenado manual en el pozo). Las botellas de calibración (capacidad mínima 650 cc) deben permanecer en el pozo durante toda la etapa de perforación.</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Las botellas necesarias para calibrar el equipo de gas total y el Cromatógrafo deben permanecer en el Lugar de Trabajo hasta la finalización del Servicio de Mud Logging. </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A60C09" w:rsidRDefault="00211654" w:rsidP="00301240">
      <w:pPr>
        <w:pStyle w:val="Prrafodelista"/>
        <w:numPr>
          <w:ilvl w:val="0"/>
          <w:numId w:val="51"/>
        </w:numPr>
        <w:autoSpaceDE w:val="0"/>
        <w:autoSpaceDN w:val="0"/>
        <w:adjustRightInd w:val="0"/>
        <w:spacing w:line="360" w:lineRule="auto"/>
        <w:jc w:val="both"/>
        <w:rPr>
          <w:rFonts w:ascii="Verdana" w:hAnsi="Verdana" w:cs="Calibri"/>
          <w:b/>
          <w:sz w:val="18"/>
          <w:szCs w:val="18"/>
          <w:lang w:val="es-BO"/>
        </w:rPr>
      </w:pPr>
      <w:r w:rsidRPr="00A60C09">
        <w:rPr>
          <w:rFonts w:ascii="Verdana" w:hAnsi="Verdana" w:cs="Calibri"/>
          <w:b/>
          <w:sz w:val="18"/>
          <w:szCs w:val="18"/>
          <w:lang w:val="es-BO"/>
        </w:rPr>
        <w:t>DETECTOR DE CO2</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detector de gas debe permitir la detección de dióxido de carbono (CO</w:t>
      </w:r>
      <w:r w:rsidRPr="004F69BC">
        <w:rPr>
          <w:rFonts w:ascii="Verdana" w:hAnsi="Verdana" w:cs="Calibri"/>
          <w:bCs/>
          <w:sz w:val="18"/>
          <w:szCs w:val="18"/>
          <w:vertAlign w:val="subscript"/>
          <w:lang w:val="es-BO"/>
        </w:rPr>
        <w:t>2</w:t>
      </w:r>
      <w:r w:rsidRPr="004F69BC">
        <w:rPr>
          <w:rFonts w:ascii="Verdana" w:hAnsi="Verdana" w:cs="Calibri"/>
          <w:bCs/>
          <w:sz w:val="18"/>
          <w:szCs w:val="18"/>
          <w:lang w:val="es-BO"/>
        </w:rPr>
        <w:t>), en diferentes escalas porcentuales (1 – 100 %). Sensibilidad de +/- 0,1 %. Despliegue en tiempo real. Salida análoga en las cartas de registro y en la computadora.</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A60C09" w:rsidRDefault="00211654" w:rsidP="00301240">
      <w:pPr>
        <w:pStyle w:val="Prrafodelista"/>
        <w:numPr>
          <w:ilvl w:val="0"/>
          <w:numId w:val="51"/>
        </w:numPr>
        <w:autoSpaceDE w:val="0"/>
        <w:autoSpaceDN w:val="0"/>
        <w:adjustRightInd w:val="0"/>
        <w:spacing w:line="360" w:lineRule="auto"/>
        <w:jc w:val="both"/>
        <w:rPr>
          <w:rFonts w:ascii="Verdana" w:hAnsi="Verdana" w:cs="Calibri"/>
          <w:b/>
          <w:sz w:val="18"/>
          <w:szCs w:val="18"/>
          <w:lang w:val="es-BO"/>
        </w:rPr>
      </w:pPr>
      <w:r w:rsidRPr="00A60C09">
        <w:rPr>
          <w:rFonts w:ascii="Verdana" w:hAnsi="Verdana" w:cs="Calibri"/>
          <w:b/>
          <w:sz w:val="18"/>
          <w:szCs w:val="18"/>
          <w:lang w:val="es-BO"/>
        </w:rPr>
        <w:t>DETECTOR DE ÁCIDO SULFHÍDRICO (H</w:t>
      </w:r>
      <w:r w:rsidRPr="00A60C09">
        <w:rPr>
          <w:rFonts w:ascii="Verdana" w:hAnsi="Verdana" w:cs="Calibri"/>
          <w:b/>
          <w:sz w:val="18"/>
          <w:szCs w:val="18"/>
          <w:vertAlign w:val="subscript"/>
          <w:lang w:val="es-BO"/>
        </w:rPr>
        <w:t>2</w:t>
      </w:r>
      <w:r w:rsidRPr="00A60C09">
        <w:rPr>
          <w:rFonts w:ascii="Verdana" w:hAnsi="Verdana" w:cs="Calibri"/>
          <w:b/>
          <w:sz w:val="18"/>
          <w:szCs w:val="18"/>
          <w:lang w:val="es-BO"/>
        </w:rPr>
        <w:t>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Deben poderse instalar en cualquier parte del área de mayor riesgo: boca del pozo, zarandas, trampa de gas, entre otros. Trabajan por difusión capilar. La data no debe ser afectada por temperatura o presión. Son medidas de H</w:t>
      </w:r>
      <w:r w:rsidRPr="004F69BC">
        <w:rPr>
          <w:rFonts w:ascii="Verdana" w:hAnsi="Verdana" w:cs="Calibri"/>
          <w:bCs/>
          <w:sz w:val="18"/>
          <w:szCs w:val="18"/>
          <w:vertAlign w:val="subscript"/>
          <w:lang w:val="es-BO"/>
        </w:rPr>
        <w:t>2</w:t>
      </w:r>
      <w:r w:rsidRPr="004F69BC">
        <w:rPr>
          <w:rFonts w:ascii="Verdana" w:hAnsi="Verdana" w:cs="Calibri"/>
          <w:bCs/>
          <w:sz w:val="18"/>
          <w:szCs w:val="18"/>
          <w:lang w:val="es-BO"/>
        </w:rPr>
        <w:t>S en concentraciones al aire libre y en muestras de gas.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tiempo de respuesta promedio debe ser de unos 60 segundos para 15 ppm. Despliegue local en ppm., salida análoga y/o digital en cada sensor. Sensores de larga estabilidad. Alarmas visuales y acústicas.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Los sensores y herramientas para adquirir los datos crudos del pozo no deben estar afectados por temperatura y deben estar conectados independientes del sistema de instrumentación y sensores del taladro; tener medición exacta de calibración y de sensibilidad promedio.</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A60C09" w:rsidRDefault="00211654" w:rsidP="00301240">
      <w:pPr>
        <w:pStyle w:val="Prrafodelista"/>
        <w:numPr>
          <w:ilvl w:val="0"/>
          <w:numId w:val="51"/>
        </w:numPr>
        <w:autoSpaceDE w:val="0"/>
        <w:autoSpaceDN w:val="0"/>
        <w:adjustRightInd w:val="0"/>
        <w:spacing w:line="360" w:lineRule="auto"/>
        <w:jc w:val="both"/>
        <w:rPr>
          <w:rFonts w:ascii="Verdana" w:hAnsi="Verdana" w:cs="Calibri"/>
          <w:b/>
          <w:sz w:val="18"/>
          <w:szCs w:val="18"/>
          <w:lang w:val="es-BO"/>
        </w:rPr>
      </w:pPr>
      <w:r w:rsidRPr="00A60C09">
        <w:rPr>
          <w:rFonts w:ascii="Verdana" w:hAnsi="Verdana" w:cs="Calibri"/>
          <w:b/>
          <w:sz w:val="18"/>
          <w:szCs w:val="18"/>
          <w:lang w:val="es-BO"/>
        </w:rPr>
        <w:t>EQUIPOS DE APOYO.</w:t>
      </w:r>
    </w:p>
    <w:p w:rsidR="00211654" w:rsidRPr="005E247E" w:rsidRDefault="00211654" w:rsidP="00301240">
      <w:pPr>
        <w:numPr>
          <w:ilvl w:val="0"/>
          <w:numId w:val="52"/>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Intercomunicadores o teléfonos antiexplosivos en el área de perforador y en el área de tanques.</w:t>
      </w:r>
    </w:p>
    <w:p w:rsidR="00211654" w:rsidRPr="005E247E" w:rsidRDefault="00211654" w:rsidP="00301240">
      <w:pPr>
        <w:numPr>
          <w:ilvl w:val="0"/>
          <w:numId w:val="52"/>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Radio de comunicación (Handy) para personal de YPFB en ferecuencia con la cabina de logging.</w:t>
      </w:r>
    </w:p>
    <w:p w:rsidR="00211654" w:rsidRPr="004F69BC" w:rsidRDefault="00211654" w:rsidP="00301240">
      <w:pPr>
        <w:numPr>
          <w:ilvl w:val="0"/>
          <w:numId w:val="52"/>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Intercomunicador normal en oficina de YPFB, oficina del Well Site, oficina del químico, oficina de supervisión de YPFB y de requerirse en oficina del personal de Control de Verticalidad</w:t>
      </w:r>
      <w:r w:rsidRPr="004F69BC">
        <w:rPr>
          <w:rFonts w:ascii="Verdana" w:hAnsi="Verdana" w:cs="Calibri"/>
          <w:bCs/>
          <w:sz w:val="18"/>
          <w:szCs w:val="18"/>
          <w:lang w:val="es-BO"/>
        </w:rPr>
        <w:t>.</w:t>
      </w:r>
    </w:p>
    <w:p w:rsidR="00211654" w:rsidRPr="004F69BC" w:rsidRDefault="00211654" w:rsidP="00301240">
      <w:pPr>
        <w:numPr>
          <w:ilvl w:val="0"/>
          <w:numId w:val="52"/>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Monitores planos para lecturas de parámetros conectados a la unidad de Mud Logging y planchada con protector metálico.</w:t>
      </w:r>
    </w:p>
    <w:p w:rsidR="00211654" w:rsidRPr="004F69BC" w:rsidRDefault="00211654" w:rsidP="00301240">
      <w:pPr>
        <w:numPr>
          <w:ilvl w:val="0"/>
          <w:numId w:val="52"/>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Alarmas sonoras y visuales de gran alcance.</w:t>
      </w:r>
    </w:p>
    <w:p w:rsidR="00211654" w:rsidRPr="004F69BC" w:rsidRDefault="00211654" w:rsidP="00301240">
      <w:pPr>
        <w:numPr>
          <w:ilvl w:val="0"/>
          <w:numId w:val="52"/>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Equipos de seguridad.</w:t>
      </w:r>
    </w:p>
    <w:p w:rsidR="00211654" w:rsidRPr="004F69BC" w:rsidRDefault="00211654" w:rsidP="00301240">
      <w:pPr>
        <w:numPr>
          <w:ilvl w:val="0"/>
          <w:numId w:val="52"/>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Equipos de primeros auxilios.</w:t>
      </w:r>
    </w:p>
    <w:p w:rsidR="00211654" w:rsidRPr="004F69BC" w:rsidRDefault="00211654" w:rsidP="00301240">
      <w:pPr>
        <w:numPr>
          <w:ilvl w:val="0"/>
          <w:numId w:val="52"/>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Trampa de gas.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
          <w:bCs/>
          <w:sz w:val="18"/>
          <w:szCs w:val="18"/>
          <w:lang w:val="es-BO"/>
        </w:rPr>
        <w:t xml:space="preserve">Nota: </w:t>
      </w:r>
      <w:r w:rsidRPr="004F69BC">
        <w:rPr>
          <w:rFonts w:ascii="Verdana" w:hAnsi="Verdana" w:cs="Calibri"/>
          <w:bCs/>
          <w:sz w:val="18"/>
          <w:szCs w:val="18"/>
          <w:lang w:val="es-BO"/>
        </w:rPr>
        <w:t xml:space="preserve">Todos los equipos anteriormente mencionados deberán contar con su respectivo Backup indispensablemente. </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7619EB" w:rsidRDefault="00211654" w:rsidP="00301240">
      <w:pPr>
        <w:pStyle w:val="Prrafodelista"/>
        <w:numPr>
          <w:ilvl w:val="0"/>
          <w:numId w:val="51"/>
        </w:numPr>
        <w:autoSpaceDE w:val="0"/>
        <w:autoSpaceDN w:val="0"/>
        <w:adjustRightInd w:val="0"/>
        <w:spacing w:line="360" w:lineRule="auto"/>
        <w:jc w:val="both"/>
        <w:rPr>
          <w:rFonts w:ascii="Verdana" w:hAnsi="Verdana" w:cs="Calibri"/>
          <w:b/>
          <w:bCs/>
          <w:i/>
          <w:iCs/>
          <w:sz w:val="18"/>
          <w:szCs w:val="18"/>
        </w:rPr>
      </w:pPr>
      <w:r w:rsidRPr="007619EB">
        <w:rPr>
          <w:rFonts w:ascii="Verdana" w:hAnsi="Verdana" w:cs="Calibri"/>
          <w:b/>
          <w:bCs/>
          <w:iCs/>
          <w:sz w:val="18"/>
          <w:szCs w:val="18"/>
        </w:rPr>
        <w:t>CALIBRACIÓN DE EQUIPOS</w:t>
      </w:r>
      <w:r w:rsidRPr="007619EB">
        <w:rPr>
          <w:rFonts w:ascii="Verdana" w:hAnsi="Verdana" w:cs="Calibri"/>
          <w:b/>
          <w:bCs/>
          <w:i/>
          <w:iCs/>
          <w:sz w:val="18"/>
          <w:szCs w:val="18"/>
        </w:rPr>
        <w:t>.</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Se requiere efectuar trabajos y revisiones en los componentes de la unidad para garantizar un buen funcionamiento en la locación. Previo inicio de operaciones y durante la ejecución del Servicio, 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realizar revisión y calibraciones de todos los equipos, materiales e instrumentos. Se deberá respaldar estas actividades con un Informe Técnico aprobado por el representante de YPFB en el área del Proyecto.</w:t>
      </w:r>
    </w:p>
    <w:p w:rsidR="00211654" w:rsidRPr="004F69BC" w:rsidRDefault="00211654" w:rsidP="00211654">
      <w:pPr>
        <w:autoSpaceDE w:val="0"/>
        <w:autoSpaceDN w:val="0"/>
        <w:adjustRightInd w:val="0"/>
        <w:spacing w:line="360" w:lineRule="auto"/>
        <w:jc w:val="both"/>
        <w:rPr>
          <w:rFonts w:ascii="Verdana" w:hAnsi="Verdana" w:cs="Calibri"/>
          <w:b/>
          <w:bCs/>
          <w:iCs/>
          <w:sz w:val="18"/>
          <w:szCs w:val="18"/>
        </w:rPr>
      </w:pPr>
      <w:r w:rsidRPr="004F69BC">
        <w:rPr>
          <w:rFonts w:ascii="Verdana" w:hAnsi="Verdana" w:cs="Calibri"/>
          <w:b/>
          <w:bCs/>
          <w:iCs/>
          <w:sz w:val="18"/>
          <w:szCs w:val="18"/>
        </w:rPr>
        <w:t>COMUNICACIÓN</w:t>
      </w:r>
      <w:r w:rsidRPr="004F69BC">
        <w:rPr>
          <w:rFonts w:ascii="Verdana" w:hAnsi="Verdana" w:cs="Calibri"/>
          <w:b/>
          <w:bCs/>
          <w:i/>
          <w:iCs/>
          <w:sz w:val="18"/>
          <w:szCs w:val="18"/>
        </w:rPr>
        <w:t>.</w:t>
      </w:r>
    </w:p>
    <w:p w:rsidR="00211654" w:rsidRDefault="00211654" w:rsidP="00211654">
      <w:pPr>
        <w:spacing w:before="240" w:after="240"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 xml:space="preserve">CONTRATISTA </w:t>
      </w:r>
      <w:r w:rsidRPr="004F69BC">
        <w:rPr>
          <w:rFonts w:ascii="Verdana" w:hAnsi="Verdana" w:cs="Calibri"/>
          <w:bCs/>
          <w:sz w:val="18"/>
          <w:szCs w:val="18"/>
          <w:lang w:val="es-BO"/>
        </w:rPr>
        <w:t xml:space="preserve">debe proporcionar 1 (un) celular para uso del </w:t>
      </w:r>
      <w:r>
        <w:rPr>
          <w:rFonts w:ascii="Verdana" w:hAnsi="Verdana" w:cs="Calibri"/>
          <w:bCs/>
          <w:sz w:val="18"/>
          <w:szCs w:val="18"/>
          <w:lang w:val="es-BO"/>
        </w:rPr>
        <w:t xml:space="preserve">fiscal de </w:t>
      </w:r>
      <w:r w:rsidRPr="004F69BC">
        <w:rPr>
          <w:rFonts w:ascii="Verdana" w:hAnsi="Verdana" w:cs="Calibri"/>
          <w:bCs/>
          <w:sz w:val="18"/>
          <w:szCs w:val="18"/>
          <w:lang w:val="es-BO"/>
        </w:rPr>
        <w:t>servicio durante las operaciones de perforación y pruebas, hasta el pago de la última factura con Bs 600 por mes de consumo.</w:t>
      </w:r>
      <w:r>
        <w:rPr>
          <w:rFonts w:ascii="Verdana" w:hAnsi="Verdana" w:cs="Calibri"/>
          <w:bCs/>
          <w:sz w:val="18"/>
          <w:szCs w:val="18"/>
          <w:lang w:val="es-BO"/>
        </w:rPr>
        <w:t xml:space="preserve"> Este celular será devuelto al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al cierre del contrato.</w:t>
      </w:r>
    </w:p>
    <w:p w:rsidR="00211654" w:rsidRPr="00A60C09" w:rsidRDefault="00211654" w:rsidP="00211654">
      <w:pPr>
        <w:pStyle w:val="A1"/>
        <w:rPr>
          <w:sz w:val="20"/>
          <w:szCs w:val="20"/>
          <w:u w:val="none"/>
        </w:rPr>
      </w:pPr>
      <w:r w:rsidRPr="00A60C09">
        <w:rPr>
          <w:sz w:val="20"/>
          <w:szCs w:val="20"/>
          <w:u w:val="none"/>
        </w:rPr>
        <w:t>RECOLECCIÓN, PRESERVACIÓN, EMBALAJE Y RESGUARDO DE MUESTRAS.</w:t>
      </w:r>
    </w:p>
    <w:p w:rsidR="00211654" w:rsidRPr="004F69BC" w:rsidRDefault="00211654" w:rsidP="00211654">
      <w:pPr>
        <w:spacing w:line="360" w:lineRule="auto"/>
        <w:jc w:val="both"/>
        <w:rPr>
          <w:rFonts w:ascii="Verdana" w:hAnsi="Verdana" w:cs="Calibri"/>
          <w:b/>
          <w:bCs/>
          <w:iCs/>
          <w:sz w:val="18"/>
          <w:szCs w:val="18"/>
        </w:rPr>
      </w:pPr>
    </w:p>
    <w:p w:rsidR="00211654" w:rsidRPr="001E672E" w:rsidRDefault="00211654" w:rsidP="0021165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RECOLECCIÓN DE MUESTRAS.</w:t>
      </w:r>
    </w:p>
    <w:p w:rsidR="00211654" w:rsidRPr="004F69BC" w:rsidRDefault="00211654" w:rsidP="00211654">
      <w:pPr>
        <w:spacing w:line="360" w:lineRule="auto"/>
        <w:ind w:left="1008"/>
        <w:jc w:val="both"/>
        <w:rPr>
          <w:rFonts w:ascii="Verdana" w:hAnsi="Verdana" w:cs="Calibri"/>
          <w:b/>
          <w:bCs/>
          <w:sz w:val="18"/>
          <w:szCs w:val="18"/>
          <w:lang w:val="es-BO"/>
        </w:rPr>
      </w:pPr>
    </w:p>
    <w:p w:rsidR="00211654" w:rsidRPr="004F69BC" w:rsidRDefault="00211654" w:rsidP="0021165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El equipo geológico debe permitir identificar y cuantificar todos los componentes de la muestra recuperada, fundamentalmente la descripción litológica bien detallada de recortes y núcleos, detección de zonas con hidrocarburos y gas, condiciones de las muestras para la elaboración de secciones finas.</w:t>
      </w:r>
    </w:p>
    <w:p w:rsidR="00211654" w:rsidRDefault="00211654" w:rsidP="0021165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intervalo de muestreo estará sujeto a la Propuesta Geológica y estará supeditado a la proximidad de topes formacionales, zonas de interés y cambios Litológicos; sin embargo, inicialmente se realizará </w:t>
      </w:r>
      <w:r w:rsidRPr="004F69BC">
        <w:rPr>
          <w:rFonts w:ascii="Verdana" w:hAnsi="Verdana" w:cs="Calibri"/>
          <w:bCs/>
          <w:sz w:val="18"/>
          <w:szCs w:val="18"/>
          <w:lang w:val="es-BO"/>
        </w:rPr>
        <w:lastRenderedPageBreak/>
        <w:t>la toma de muestras de recortes a partir del inicio de operaciones de la unidad de Mud Logging y bajo el siguiente esquema: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72"/>
      </w:tblGrid>
      <w:tr w:rsidR="00211654" w:rsidRPr="005E247E" w:rsidTr="00B97486">
        <w:tc>
          <w:tcPr>
            <w:tcW w:w="5524" w:type="dxa"/>
            <w:shd w:val="clear" w:color="auto" w:fill="FFFF00"/>
          </w:tcPr>
          <w:p w:rsidR="00211654" w:rsidRPr="005E247E" w:rsidRDefault="00211654" w:rsidP="00B97486">
            <w:pPr>
              <w:spacing w:before="100" w:beforeAutospacing="1" w:after="100" w:afterAutospacing="1" w:line="360" w:lineRule="auto"/>
              <w:jc w:val="center"/>
              <w:rPr>
                <w:rFonts w:ascii="Verdana" w:hAnsi="Verdana" w:cs="Arial"/>
                <w:b/>
                <w:bCs/>
                <w:sz w:val="18"/>
                <w:szCs w:val="18"/>
                <w:lang w:val="es-BO"/>
              </w:rPr>
            </w:pPr>
            <w:r w:rsidRPr="005E247E">
              <w:rPr>
                <w:rFonts w:ascii="Verdana" w:hAnsi="Verdana" w:cs="Arial"/>
                <w:b/>
                <w:bCs/>
                <w:sz w:val="18"/>
                <w:szCs w:val="18"/>
                <w:lang w:val="es-BO"/>
              </w:rPr>
              <w:t>Tramo</w:t>
            </w:r>
          </w:p>
        </w:tc>
        <w:tc>
          <w:tcPr>
            <w:tcW w:w="3572" w:type="dxa"/>
            <w:shd w:val="clear" w:color="auto" w:fill="FFFF00"/>
          </w:tcPr>
          <w:p w:rsidR="00211654" w:rsidRPr="005E247E" w:rsidRDefault="00211654" w:rsidP="00B97486">
            <w:pPr>
              <w:spacing w:before="100" w:beforeAutospacing="1" w:after="100" w:afterAutospacing="1" w:line="360" w:lineRule="auto"/>
              <w:jc w:val="center"/>
              <w:rPr>
                <w:rFonts w:ascii="Verdana" w:hAnsi="Verdana" w:cs="Arial"/>
                <w:b/>
                <w:bCs/>
                <w:sz w:val="18"/>
                <w:szCs w:val="18"/>
                <w:lang w:val="es-BO"/>
              </w:rPr>
            </w:pPr>
            <w:r w:rsidRPr="005E247E">
              <w:rPr>
                <w:rFonts w:ascii="Verdana" w:hAnsi="Verdana" w:cs="Arial"/>
                <w:b/>
                <w:bCs/>
                <w:sz w:val="18"/>
                <w:szCs w:val="18"/>
                <w:lang w:val="es-BO"/>
              </w:rPr>
              <w:t>Detalle</w:t>
            </w:r>
          </w:p>
        </w:tc>
      </w:tr>
      <w:tr w:rsidR="00211654" w:rsidRPr="005E247E" w:rsidTr="00B97486">
        <w:tc>
          <w:tcPr>
            <w:tcW w:w="5524" w:type="dxa"/>
            <w:shd w:val="clear" w:color="auto" w:fill="auto"/>
          </w:tcPr>
          <w:p w:rsidR="00211654" w:rsidRPr="005E247E" w:rsidRDefault="00211654" w:rsidP="00B97486">
            <w:pPr>
              <w:spacing w:before="100" w:beforeAutospacing="1" w:after="100" w:afterAutospacing="1" w:line="360" w:lineRule="auto"/>
              <w:jc w:val="center"/>
              <w:rPr>
                <w:rFonts w:ascii="Verdana" w:hAnsi="Verdana" w:cs="Arial"/>
                <w:bCs/>
                <w:color w:val="000000"/>
                <w:sz w:val="18"/>
                <w:szCs w:val="18"/>
                <w:lang w:val="es-BO"/>
              </w:rPr>
            </w:pPr>
            <w:r w:rsidRPr="005E247E">
              <w:rPr>
                <w:rFonts w:ascii="Verdana" w:hAnsi="Verdana" w:cs="Arial"/>
                <w:bCs/>
                <w:color w:val="000000"/>
                <w:sz w:val="18"/>
                <w:szCs w:val="18"/>
                <w:lang w:val="es-BO"/>
              </w:rPr>
              <w:t>0 – 2100 m.</w:t>
            </w:r>
          </w:p>
        </w:tc>
        <w:tc>
          <w:tcPr>
            <w:tcW w:w="3572" w:type="dxa"/>
            <w:shd w:val="clear" w:color="auto" w:fill="auto"/>
          </w:tcPr>
          <w:p w:rsidR="00211654" w:rsidRPr="005E247E" w:rsidRDefault="00211654" w:rsidP="00B97486">
            <w:pPr>
              <w:spacing w:before="100" w:beforeAutospacing="1" w:after="100" w:afterAutospacing="1" w:line="360" w:lineRule="auto"/>
              <w:jc w:val="center"/>
              <w:rPr>
                <w:rFonts w:ascii="Verdana" w:hAnsi="Verdana" w:cs="Arial"/>
                <w:bCs/>
                <w:color w:val="000000"/>
                <w:sz w:val="18"/>
                <w:szCs w:val="18"/>
                <w:lang w:val="es-BO"/>
              </w:rPr>
            </w:pPr>
            <w:r w:rsidRPr="005E247E">
              <w:rPr>
                <w:rFonts w:ascii="Verdana" w:hAnsi="Verdana" w:cs="Arial"/>
                <w:bCs/>
                <w:color w:val="000000"/>
                <w:sz w:val="18"/>
                <w:szCs w:val="18"/>
                <w:lang w:val="es-BO"/>
              </w:rPr>
              <w:t>Sacar muestras cada 10 m.</w:t>
            </w:r>
          </w:p>
        </w:tc>
      </w:tr>
      <w:tr w:rsidR="00211654" w:rsidRPr="005E247E" w:rsidTr="00B97486">
        <w:tc>
          <w:tcPr>
            <w:tcW w:w="5524" w:type="dxa"/>
            <w:shd w:val="clear" w:color="auto" w:fill="auto"/>
          </w:tcPr>
          <w:p w:rsidR="00211654" w:rsidRPr="005E247E" w:rsidRDefault="00211654" w:rsidP="00B97486">
            <w:pPr>
              <w:spacing w:before="100" w:beforeAutospacing="1" w:after="100" w:afterAutospacing="1" w:line="360" w:lineRule="auto"/>
              <w:jc w:val="center"/>
              <w:rPr>
                <w:rFonts w:ascii="Verdana" w:hAnsi="Verdana" w:cs="Arial"/>
                <w:bCs/>
                <w:color w:val="000000"/>
                <w:sz w:val="18"/>
                <w:szCs w:val="18"/>
                <w:lang w:val="es-BO"/>
              </w:rPr>
            </w:pPr>
            <w:r w:rsidRPr="005E247E">
              <w:rPr>
                <w:rFonts w:ascii="Verdana" w:hAnsi="Verdana" w:cs="Arial"/>
                <w:bCs/>
                <w:color w:val="000000"/>
                <w:sz w:val="18"/>
                <w:szCs w:val="18"/>
                <w:lang w:val="es-BO"/>
              </w:rPr>
              <w:t>2100 – 3000 m.</w:t>
            </w:r>
          </w:p>
        </w:tc>
        <w:tc>
          <w:tcPr>
            <w:tcW w:w="3572" w:type="dxa"/>
            <w:shd w:val="clear" w:color="auto" w:fill="auto"/>
          </w:tcPr>
          <w:p w:rsidR="00211654" w:rsidRPr="005E247E" w:rsidRDefault="00211654" w:rsidP="00B97486">
            <w:pPr>
              <w:spacing w:before="100" w:beforeAutospacing="1" w:after="100" w:afterAutospacing="1" w:line="360" w:lineRule="auto"/>
              <w:jc w:val="center"/>
              <w:rPr>
                <w:rFonts w:ascii="Verdana" w:hAnsi="Verdana" w:cs="Arial"/>
                <w:bCs/>
                <w:color w:val="000000"/>
                <w:sz w:val="18"/>
                <w:szCs w:val="18"/>
                <w:lang w:val="es-BO"/>
              </w:rPr>
            </w:pPr>
            <w:r>
              <w:rPr>
                <w:rFonts w:ascii="Verdana" w:hAnsi="Verdana" w:cs="Arial"/>
                <w:bCs/>
                <w:color w:val="000000"/>
                <w:sz w:val="18"/>
                <w:szCs w:val="18"/>
                <w:lang w:val="es-BO"/>
              </w:rPr>
              <w:t>Sacar muestras cada 3</w:t>
            </w:r>
            <w:r w:rsidRPr="005E247E">
              <w:rPr>
                <w:rFonts w:ascii="Verdana" w:hAnsi="Verdana" w:cs="Arial"/>
                <w:bCs/>
                <w:color w:val="000000"/>
                <w:sz w:val="18"/>
                <w:szCs w:val="18"/>
                <w:lang w:val="es-BO"/>
              </w:rPr>
              <w:t xml:space="preserve"> m.</w:t>
            </w:r>
          </w:p>
        </w:tc>
      </w:tr>
    </w:tbl>
    <w:p w:rsidR="00211654" w:rsidRPr="005E247E" w:rsidRDefault="00211654" w:rsidP="00211654">
      <w:pPr>
        <w:spacing w:line="360" w:lineRule="auto"/>
        <w:jc w:val="both"/>
        <w:rPr>
          <w:rFonts w:ascii="Verdana" w:hAnsi="Verdana" w:cs="Calibri"/>
          <w:b/>
          <w:bCs/>
          <w:sz w:val="18"/>
          <w:szCs w:val="18"/>
          <w:lang w:val="es-BO"/>
        </w:rPr>
      </w:pPr>
    </w:p>
    <w:p w:rsidR="00211654" w:rsidRDefault="00211654" w:rsidP="00211654">
      <w:pPr>
        <w:spacing w:line="360" w:lineRule="auto"/>
        <w:jc w:val="both"/>
        <w:rPr>
          <w:rFonts w:ascii="Verdana" w:hAnsi="Verdana" w:cs="Calibri"/>
          <w:bCs/>
          <w:sz w:val="18"/>
          <w:szCs w:val="18"/>
          <w:lang w:val="es-BO"/>
        </w:rPr>
      </w:pPr>
      <w:r w:rsidRPr="005E247E">
        <w:rPr>
          <w:rFonts w:ascii="Verdana" w:hAnsi="Verdana" w:cs="Calibri"/>
          <w:b/>
          <w:bCs/>
          <w:sz w:val="18"/>
          <w:szCs w:val="18"/>
          <w:lang w:val="es-BO"/>
        </w:rPr>
        <w:t>Nota:</w:t>
      </w:r>
      <w:r w:rsidRPr="005E247E">
        <w:rPr>
          <w:rFonts w:ascii="Verdana" w:hAnsi="Verdana" w:cs="Calibri"/>
          <w:bCs/>
          <w:sz w:val="18"/>
          <w:szCs w:val="18"/>
          <w:lang w:val="es-BO"/>
        </w:rPr>
        <w:t xml:space="preserve"> Los cambios en la frecuencia de muestreo están sujetos a condiciones de la secuencia litológica durante la perforación, control geológico y de investigación en los principales eventos de interés geológico y al criterio del geólogo de pozo.</w:t>
      </w:r>
    </w:p>
    <w:p w:rsidR="00211654" w:rsidRPr="00A60C09" w:rsidRDefault="00211654" w:rsidP="00211654">
      <w:pPr>
        <w:spacing w:line="360" w:lineRule="auto"/>
        <w:jc w:val="both"/>
        <w:rPr>
          <w:rFonts w:ascii="Verdana" w:hAnsi="Verdana" w:cs="Calibri"/>
          <w:b/>
          <w:bCs/>
          <w:sz w:val="18"/>
          <w:szCs w:val="18"/>
          <w:lang w:val="es-BO"/>
        </w:rPr>
      </w:pPr>
    </w:p>
    <w:p w:rsidR="00211654" w:rsidRPr="001E672E" w:rsidRDefault="00211654" w:rsidP="0021165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PRESERVACIÓN DE MUESTRAS</w:t>
      </w:r>
    </w:p>
    <w:p w:rsidR="00211654" w:rsidRPr="004F69BC" w:rsidRDefault="00211654" w:rsidP="00211654">
      <w:pPr>
        <w:pStyle w:val="Prrafodelista"/>
        <w:spacing w:line="360" w:lineRule="auto"/>
        <w:jc w:val="both"/>
        <w:rPr>
          <w:rFonts w:ascii="Verdana" w:hAnsi="Verdana" w:cs="Calibri"/>
          <w:b/>
          <w:bCs/>
          <w:sz w:val="18"/>
          <w:szCs w:val="18"/>
          <w:lang w:val="es-BO"/>
        </w:rPr>
      </w:pPr>
    </w:p>
    <w:p w:rsidR="00211654" w:rsidRPr="004F69BC" w:rsidRDefault="00211654" w:rsidP="00301240">
      <w:pPr>
        <w:numPr>
          <w:ilvl w:val="0"/>
          <w:numId w:val="4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Las muestras húmedas: se recolectarán en intervalos pelíticos de colores grises y oscuros. Se recolectará un (1) juego de muestras húmedas en intervalos de diez (10) metros, directamente de la zaranda, sin lavar ni tamizar, calculándose un promedio de 600 gramos de material por muestras, la cual se colocará dentro de una bolsa plástica de cierre hermético identificadas con el nombre del pozo, la profundidad a la que pertenece la muestra, el nombre de YPFB y del </w:t>
      </w:r>
      <w:r w:rsidRPr="00D12171">
        <w:rPr>
          <w:rFonts w:ascii="Verdana" w:hAnsi="Verdana" w:cs="Calibri"/>
          <w:b/>
          <w:bCs/>
          <w:sz w:val="18"/>
          <w:szCs w:val="18"/>
          <w:lang w:val="es-BO"/>
        </w:rPr>
        <w:t>CONTRATISTA</w:t>
      </w:r>
      <w:r w:rsidRPr="004F69BC">
        <w:rPr>
          <w:rFonts w:ascii="Verdana" w:hAnsi="Verdana" w:cs="Calibri"/>
          <w:bCs/>
          <w:sz w:val="18"/>
          <w:szCs w:val="18"/>
          <w:lang w:val="es-BO"/>
        </w:rPr>
        <w:t>, estas muestras irán directamente a laboratorio con el fin de encontrar fósiles o microfósiles. Luego esta bolsa se colocará dentro de una bolsa de tela resistente con las mismas identificaciones antes mencionadas.</w:t>
      </w:r>
    </w:p>
    <w:p w:rsidR="00211654" w:rsidRDefault="00211654" w:rsidP="00301240">
      <w:pPr>
        <w:numPr>
          <w:ilvl w:val="0"/>
          <w:numId w:val="4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Las muestras secas: se</w:t>
      </w:r>
      <w:r>
        <w:rPr>
          <w:rFonts w:ascii="Verdana" w:hAnsi="Verdana" w:cs="Calibri"/>
          <w:bCs/>
          <w:sz w:val="18"/>
          <w:szCs w:val="18"/>
          <w:lang w:val="es-BO"/>
        </w:rPr>
        <w:t xml:space="preserve"> realizará la adquisición de tres (3</w:t>
      </w:r>
      <w:r w:rsidRPr="004F69BC">
        <w:rPr>
          <w:rFonts w:ascii="Verdana" w:hAnsi="Verdana" w:cs="Calibri"/>
          <w:bCs/>
          <w:sz w:val="18"/>
          <w:szCs w:val="18"/>
          <w:lang w:val="es-BO"/>
        </w:rPr>
        <w:t>) juegos de muestras, una vez lavadas, tamizadas y secadas, en bolsas de papel de fuerte contextura. Las muestras de geoquímica también serán dos (2) juegos.</w:t>
      </w:r>
    </w:p>
    <w:p w:rsidR="00211654" w:rsidRPr="004F69BC" w:rsidRDefault="00211654" w:rsidP="00211654">
      <w:pPr>
        <w:spacing w:line="360" w:lineRule="auto"/>
        <w:ind w:left="720"/>
        <w:jc w:val="both"/>
        <w:rPr>
          <w:rFonts w:ascii="Verdana" w:hAnsi="Verdana" w:cs="Calibri"/>
          <w:bCs/>
          <w:sz w:val="18"/>
          <w:szCs w:val="18"/>
          <w:lang w:val="es-BO"/>
        </w:rPr>
      </w:pPr>
    </w:p>
    <w:p w:rsidR="00211654" w:rsidRDefault="00211654" w:rsidP="00211654">
      <w:pPr>
        <w:spacing w:line="360" w:lineRule="auto"/>
        <w:jc w:val="both"/>
        <w:rPr>
          <w:rFonts w:ascii="Verdana" w:hAnsi="Verdana" w:cs="Calibri"/>
          <w:bCs/>
          <w:sz w:val="18"/>
          <w:szCs w:val="18"/>
          <w:lang w:val="es-BO"/>
        </w:rPr>
      </w:pPr>
      <w:r w:rsidRPr="004F69BC">
        <w:rPr>
          <w:rFonts w:ascii="Verdana" w:hAnsi="Verdana" w:cs="Calibri"/>
          <w:b/>
          <w:bCs/>
          <w:sz w:val="18"/>
          <w:szCs w:val="18"/>
          <w:lang w:val="es-BO"/>
        </w:rPr>
        <w:t>Nota:</w:t>
      </w:r>
      <w:r w:rsidRPr="004F69BC">
        <w:rPr>
          <w:rFonts w:ascii="Verdana" w:hAnsi="Verdana" w:cs="Calibri"/>
          <w:bCs/>
          <w:sz w:val="18"/>
          <w:szCs w:val="18"/>
          <w:lang w:val="es-BO"/>
        </w:rPr>
        <w:t xml:space="preserve"> Es importante que 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mantenga en su cabina muestras de respaldo en sobres seleccionados y preferentemente en cajitas de plásticos. Se colocará en la bolsa de papel la identificación del Pozo, intervalo muestreado, nombre de YPFB y del </w:t>
      </w:r>
      <w:r w:rsidRPr="00D12171">
        <w:rPr>
          <w:rFonts w:ascii="Verdana" w:hAnsi="Verdana" w:cs="Calibri"/>
          <w:b/>
          <w:bCs/>
          <w:sz w:val="18"/>
          <w:szCs w:val="18"/>
          <w:lang w:val="es-BO"/>
        </w:rPr>
        <w:t>CONTRATISTA</w:t>
      </w:r>
      <w:r w:rsidRPr="004F69BC">
        <w:rPr>
          <w:rFonts w:ascii="Verdana" w:hAnsi="Verdana" w:cs="Calibri"/>
          <w:bCs/>
          <w:sz w:val="18"/>
          <w:szCs w:val="18"/>
          <w:lang w:val="es-BO"/>
        </w:rPr>
        <w:t>, el número de tamiz a que corresponde la muestra.</w:t>
      </w:r>
    </w:p>
    <w:p w:rsidR="00211654" w:rsidRPr="00A60C09" w:rsidRDefault="00211654" w:rsidP="00211654">
      <w:pPr>
        <w:pStyle w:val="Prrafodelista"/>
        <w:spacing w:line="360" w:lineRule="auto"/>
        <w:jc w:val="both"/>
        <w:rPr>
          <w:rFonts w:ascii="Verdana" w:hAnsi="Verdana" w:cs="Calibri"/>
          <w:b/>
          <w:bCs/>
          <w:sz w:val="18"/>
          <w:szCs w:val="18"/>
          <w:lang w:val="es-BO"/>
        </w:rPr>
      </w:pPr>
    </w:p>
    <w:p w:rsidR="00211654" w:rsidRPr="001E672E" w:rsidRDefault="00211654" w:rsidP="0021165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EMBALAJE DE MUESTRAS</w:t>
      </w:r>
    </w:p>
    <w:p w:rsidR="00211654" w:rsidRPr="004F69BC" w:rsidRDefault="00211654" w:rsidP="00211654">
      <w:pPr>
        <w:pStyle w:val="Prrafodelista"/>
        <w:spacing w:line="360" w:lineRule="auto"/>
        <w:jc w:val="both"/>
        <w:rPr>
          <w:rFonts w:ascii="Verdana" w:hAnsi="Verdana" w:cs="Calibri"/>
          <w:b/>
          <w:bCs/>
          <w:sz w:val="18"/>
          <w:szCs w:val="18"/>
          <w:lang w:val="es-BO"/>
        </w:rPr>
      </w:pPr>
    </w:p>
    <w:p w:rsidR="00211654" w:rsidRPr="004F69BC" w:rsidRDefault="00211654" w:rsidP="00211654">
      <w:pPr>
        <w:spacing w:line="360" w:lineRule="auto"/>
        <w:jc w:val="both"/>
        <w:rPr>
          <w:rFonts w:ascii="Verdana" w:hAnsi="Verdana" w:cs="Calibri"/>
          <w:bCs/>
          <w:sz w:val="18"/>
          <w:szCs w:val="18"/>
          <w:lang w:val="es-BO"/>
        </w:rPr>
      </w:pPr>
      <w:r w:rsidRPr="004F69BC">
        <w:rPr>
          <w:rFonts w:ascii="Verdana" w:hAnsi="Verdana" w:cs="Calibri"/>
          <w:bCs/>
          <w:sz w:val="18"/>
          <w:szCs w:val="18"/>
        </w:rPr>
        <w:t>Se realizará p</w:t>
      </w:r>
      <w:r w:rsidRPr="004F69BC">
        <w:rPr>
          <w:rFonts w:ascii="Verdana" w:hAnsi="Verdana" w:cs="Calibri"/>
          <w:bCs/>
          <w:sz w:val="18"/>
          <w:szCs w:val="18"/>
          <w:lang w:val="es-BO"/>
        </w:rPr>
        <w:t>ara las muestras secas en Cajas con las siguientes características:</w:t>
      </w:r>
    </w:p>
    <w:p w:rsidR="00211654" w:rsidRPr="004F69BC" w:rsidRDefault="00211654" w:rsidP="00301240">
      <w:pPr>
        <w:numPr>
          <w:ilvl w:val="0"/>
          <w:numId w:val="4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Dimensiones: 96x12x12 centímetros.</w:t>
      </w:r>
    </w:p>
    <w:p w:rsidR="00211654" w:rsidRPr="004F69BC" w:rsidRDefault="00211654" w:rsidP="00301240">
      <w:pPr>
        <w:numPr>
          <w:ilvl w:val="0"/>
          <w:numId w:val="4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Material: Polipropileno (anti fuego, color rojo), resistente al peso y/o cartón resistente.</w:t>
      </w:r>
    </w:p>
    <w:p w:rsidR="00211654" w:rsidRPr="004F69BC" w:rsidRDefault="00211654" w:rsidP="00301240">
      <w:pPr>
        <w:numPr>
          <w:ilvl w:val="0"/>
          <w:numId w:val="4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Accesorios: guías para que se acoplen unas sobre otra, asas en los extremos, tapas con guía. Cada una de ellas identificadas por el nombre del pozo, intervalos embalados, nombre de YPFB.</w:t>
      </w:r>
    </w:p>
    <w:p w:rsidR="00211654" w:rsidRPr="004F69BC" w:rsidRDefault="00211654" w:rsidP="0021165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Para las </w:t>
      </w:r>
      <w:r w:rsidRPr="004F69BC">
        <w:rPr>
          <w:rFonts w:ascii="Verdana" w:hAnsi="Verdana" w:cs="Calibri"/>
          <w:bCs/>
          <w:sz w:val="18"/>
          <w:szCs w:val="18"/>
        </w:rPr>
        <w:t>muestras</w:t>
      </w:r>
      <w:r w:rsidRPr="004F69BC">
        <w:rPr>
          <w:rFonts w:ascii="Verdana" w:hAnsi="Verdana" w:cs="Calibri"/>
          <w:bCs/>
          <w:sz w:val="18"/>
          <w:szCs w:val="18"/>
          <w:lang w:val="es-BO"/>
        </w:rPr>
        <w:t xml:space="preserve"> húmedas se deberá prever cajas con las siguientes características:</w:t>
      </w:r>
    </w:p>
    <w:p w:rsidR="00211654" w:rsidRPr="004F69BC" w:rsidRDefault="00211654" w:rsidP="00301240">
      <w:pPr>
        <w:numPr>
          <w:ilvl w:val="0"/>
          <w:numId w:val="4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 Dimensiones: Cajas de Madera </w:t>
      </w:r>
      <w:r w:rsidRPr="00D013FC">
        <w:rPr>
          <w:rFonts w:ascii="Verdana" w:hAnsi="Verdana" w:cs="Calibri"/>
          <w:bCs/>
          <w:sz w:val="18"/>
          <w:szCs w:val="18"/>
          <w:lang w:val="es-BO"/>
        </w:rPr>
        <w:t>96x12x12 centímetros.</w:t>
      </w:r>
    </w:p>
    <w:p w:rsidR="00211654" w:rsidRPr="004F69BC" w:rsidRDefault="00211654" w:rsidP="00301240">
      <w:pPr>
        <w:numPr>
          <w:ilvl w:val="0"/>
          <w:numId w:val="4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Accesorios: guías para que se acoplen unas sobre otra, asas en los extremos, tapas con guía. Cada una de ellas identificadas por el nombre del pozo, intervalos embalados, nombre de LA EMPRESA.</w:t>
      </w:r>
    </w:p>
    <w:p w:rsidR="00211654" w:rsidRPr="004F69BC" w:rsidRDefault="00211654" w:rsidP="00211654">
      <w:pPr>
        <w:spacing w:line="360" w:lineRule="auto"/>
        <w:ind w:left="720"/>
        <w:jc w:val="both"/>
        <w:rPr>
          <w:rFonts w:ascii="Verdana" w:hAnsi="Verdana" w:cs="Calibri"/>
          <w:bCs/>
          <w:sz w:val="18"/>
          <w:szCs w:val="18"/>
          <w:lang w:val="es-BO"/>
        </w:rPr>
      </w:pPr>
    </w:p>
    <w:p w:rsidR="00211654" w:rsidRDefault="00211654" w:rsidP="00211654">
      <w:pPr>
        <w:spacing w:line="360" w:lineRule="auto"/>
        <w:jc w:val="both"/>
        <w:rPr>
          <w:rFonts w:ascii="Verdana" w:hAnsi="Verdana" w:cs="Calibri"/>
          <w:b/>
          <w:bCs/>
          <w:sz w:val="18"/>
          <w:szCs w:val="18"/>
          <w:lang w:val="es-BO"/>
        </w:rPr>
      </w:pPr>
      <w:r>
        <w:rPr>
          <w:rFonts w:ascii="Verdana" w:hAnsi="Verdana" w:cs="Calibri"/>
          <w:b/>
          <w:bCs/>
          <w:sz w:val="18"/>
          <w:szCs w:val="18"/>
          <w:lang w:val="es-BO"/>
        </w:rPr>
        <w:t>RESGUARDO DE MUESTRAS</w:t>
      </w:r>
    </w:p>
    <w:p w:rsidR="00211654" w:rsidRDefault="00211654" w:rsidP="0021165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Las muestras secas deben ser tamizadas con los siguientes tamices: 40, 80 y 200, estas muestras serán resguardadas, luego 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deberá transportarlas a las oficinas centrales de YPFB en Santa Cruz, perfectamente etiquetadas y rotuladas, para su preparación y distribución a las diferentes disciplinas que las requieran, con un promedio de 100 gramos de material de muestra. Se realizará la adquisición de un juego de muestras húmedas, calculándose un promedio de 600 gramos de material en muestras húmedas. Cada muestra deberá ser debidamente identificada, colocándosele la profundidad del intervalo, nombre del pozo y tamiz correspondiente.</w:t>
      </w:r>
    </w:p>
    <w:p w:rsidR="00211654" w:rsidRDefault="00211654" w:rsidP="00211654">
      <w:pPr>
        <w:spacing w:line="360" w:lineRule="auto"/>
        <w:jc w:val="both"/>
        <w:rPr>
          <w:rFonts w:ascii="Verdana" w:hAnsi="Verdana" w:cs="Calibri"/>
          <w:bCs/>
          <w:sz w:val="18"/>
          <w:szCs w:val="18"/>
          <w:lang w:val="es-BO"/>
        </w:rPr>
      </w:pPr>
    </w:p>
    <w:p w:rsidR="00211654" w:rsidRPr="00A60C09" w:rsidRDefault="00211654" w:rsidP="00211654">
      <w:pPr>
        <w:pStyle w:val="A1"/>
        <w:rPr>
          <w:sz w:val="20"/>
          <w:szCs w:val="20"/>
          <w:u w:val="none"/>
        </w:rPr>
      </w:pPr>
      <w:r w:rsidRPr="00A60C09">
        <w:rPr>
          <w:sz w:val="20"/>
          <w:szCs w:val="20"/>
          <w:u w:val="none"/>
        </w:rPr>
        <w:t>FUNCIONES DEL PERSONAL</w:t>
      </w:r>
    </w:p>
    <w:p w:rsidR="00211654" w:rsidRPr="001E672E" w:rsidRDefault="00211654" w:rsidP="0021165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 xml:space="preserve">SUPERVISOR O COORDINADOR DEL SERVICIO (REPRESENTANTE ANTE EL SERVICIO). </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Las funciones del Supervisor o Coordinador del Servicio de Mud Logging para la Perforación del Pozo </w:t>
      </w:r>
      <w:r>
        <w:rPr>
          <w:rFonts w:ascii="Verdana" w:hAnsi="Verdana" w:cs="Calibri"/>
          <w:bCs/>
          <w:sz w:val="18"/>
          <w:szCs w:val="18"/>
          <w:lang w:val="es-BO"/>
        </w:rPr>
        <w:t>YRA-X1</w:t>
      </w:r>
      <w:r w:rsidRPr="004F69BC">
        <w:rPr>
          <w:rFonts w:ascii="Verdana" w:hAnsi="Verdana" w:cs="Calibri"/>
          <w:bCs/>
          <w:sz w:val="18"/>
          <w:szCs w:val="18"/>
          <w:lang w:val="es-BO"/>
        </w:rPr>
        <w:t xml:space="preserve"> son:</w:t>
      </w:r>
    </w:p>
    <w:p w:rsidR="00211654" w:rsidRPr="004F69BC" w:rsidRDefault="00211654" w:rsidP="00301240">
      <w:pPr>
        <w:numPr>
          <w:ilvl w:val="0"/>
          <w:numId w:val="4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Coordinar todo lo referente al Servicio de Mud Logging para la Perforación del Pozo </w:t>
      </w:r>
      <w:r>
        <w:rPr>
          <w:rFonts w:ascii="Verdana" w:hAnsi="Verdana" w:cs="Calibri"/>
          <w:bCs/>
          <w:sz w:val="18"/>
          <w:szCs w:val="18"/>
          <w:lang w:val="es-BO"/>
        </w:rPr>
        <w:t>YRA-X1</w:t>
      </w:r>
      <w:r w:rsidRPr="004F69BC">
        <w:rPr>
          <w:rFonts w:ascii="Verdana" w:hAnsi="Verdana" w:cs="Calibri"/>
          <w:bCs/>
          <w:sz w:val="18"/>
          <w:szCs w:val="18"/>
          <w:lang w:val="es-BO"/>
        </w:rPr>
        <w:t>, mantener una constante interacción con el personal de YPFB a cargo de las operaciones del pozo.</w:t>
      </w:r>
    </w:p>
    <w:p w:rsidR="00211654" w:rsidRPr="004F69BC" w:rsidRDefault="00211654" w:rsidP="00301240">
      <w:pPr>
        <w:numPr>
          <w:ilvl w:val="0"/>
          <w:numId w:val="4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Velar por el estricto cumplimiento de las labores de todos sus supervisados. Así como también por la armonía entre el grupo de trabajo.</w:t>
      </w:r>
    </w:p>
    <w:p w:rsidR="00211654" w:rsidRPr="004F69BC" w:rsidRDefault="00211654" w:rsidP="00301240">
      <w:pPr>
        <w:numPr>
          <w:ilvl w:val="0"/>
          <w:numId w:val="4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Mantener un archivo de los reportes semanales y finales y toda otra información del pozo.</w:t>
      </w:r>
    </w:p>
    <w:p w:rsidR="00211654" w:rsidRPr="004F69BC" w:rsidRDefault="00211654" w:rsidP="00301240">
      <w:pPr>
        <w:numPr>
          <w:ilvl w:val="0"/>
          <w:numId w:val="4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Recopilar la información geológica operacional y suministrarla en las oficinas de YPFB los reportes diarios, semanales y final del pozo.</w:t>
      </w:r>
    </w:p>
    <w:p w:rsidR="00211654" w:rsidRPr="004F69BC" w:rsidRDefault="00211654" w:rsidP="00301240">
      <w:pPr>
        <w:numPr>
          <w:ilvl w:val="0"/>
          <w:numId w:val="4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Coordinar con todo el personal de operaciones y supervisor del equipo de perforación las actividades que se realicen en el pozo.</w:t>
      </w:r>
    </w:p>
    <w:p w:rsidR="00211654" w:rsidRPr="004F69BC" w:rsidRDefault="00211654" w:rsidP="00301240">
      <w:pPr>
        <w:numPr>
          <w:ilvl w:val="0"/>
          <w:numId w:val="4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Promover la seguridad en las operaciones de taladro y asegurarse que estas se desarrollen bajo condiciones óptimas.</w:t>
      </w:r>
    </w:p>
    <w:p w:rsidR="00211654" w:rsidRPr="004F69BC" w:rsidRDefault="00211654" w:rsidP="00301240">
      <w:pPr>
        <w:numPr>
          <w:ilvl w:val="0"/>
          <w:numId w:val="4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Mantener dotada la cabina con todos los materiales, equipos e insumos necesarios para el desarrollo de las operaciones de Mud Logging.</w:t>
      </w:r>
    </w:p>
    <w:p w:rsidR="00211654" w:rsidRPr="004F69BC" w:rsidRDefault="00211654" w:rsidP="00301240">
      <w:pPr>
        <w:numPr>
          <w:ilvl w:val="0"/>
          <w:numId w:val="4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Cumplir con el apoyo técnico y logístico durante todo el proyecto.</w:t>
      </w:r>
    </w:p>
    <w:p w:rsidR="00211654" w:rsidRDefault="00211654" w:rsidP="00301240">
      <w:pPr>
        <w:numPr>
          <w:ilvl w:val="0"/>
          <w:numId w:val="4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Chequear los reportes de servicio y someter la facturación a tiempo (mínimo cada 30 días).</w:t>
      </w:r>
    </w:p>
    <w:p w:rsidR="00211654" w:rsidRPr="004F69BC" w:rsidRDefault="00211654" w:rsidP="00301240">
      <w:pPr>
        <w:numPr>
          <w:ilvl w:val="0"/>
          <w:numId w:val="45"/>
        </w:numPr>
        <w:autoSpaceDE w:val="0"/>
        <w:autoSpaceDN w:val="0"/>
        <w:adjustRightInd w:val="0"/>
        <w:spacing w:line="360" w:lineRule="auto"/>
        <w:jc w:val="both"/>
        <w:rPr>
          <w:rFonts w:ascii="Verdana" w:hAnsi="Verdana" w:cs="Calibri"/>
          <w:bCs/>
          <w:sz w:val="18"/>
          <w:szCs w:val="18"/>
          <w:lang w:val="es-BO"/>
        </w:rPr>
      </w:pPr>
      <w:r w:rsidRPr="005D2F67">
        <w:rPr>
          <w:rFonts w:ascii="Verdana" w:hAnsi="Verdana" w:cs="Calibri"/>
          <w:bCs/>
          <w:sz w:val="18"/>
          <w:szCs w:val="18"/>
          <w:lang w:val="es-BO"/>
        </w:rPr>
        <w:t>La base de este Supervisor debe ser Santa Cruz de la Sierra.</w:t>
      </w:r>
    </w:p>
    <w:p w:rsidR="00211654" w:rsidRPr="001E672E" w:rsidRDefault="00211654" w:rsidP="0021165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INGENIEROS DE DATOS 1 y 2 (RESPONSABLE EN LUGAR DE TRABAJO).</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Este Ingeniero de datos debe:</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Supervisar y participar en la instalación de los equipos de Mud Logging durante el montaje en el Lugar de Trabajo, (Cableado y conexión de sensores, computadoras, entre otros.)</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Realizar el control de los parámetros de perforación e informar continuamente al personal de YPFB en el lugar de trabajo. Así como reportar todas las incidencias de las operaciones que se realicen en el pozo (movimiento de fluidos, nivel de los tanques, ensamblajes utilizados con las calibraciones respectivas; Operaciones de cementación, dirección del pozo, entre otros).</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Mantener constante interacción con personal de YPFB sobre el avance del pozo.</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Correr los programas de ingeniería relacionados con la perforación y operaciones de perforación: Ejemplo: Perfil Litológico, Hidráulica, Cementación, Suabeo y Surgencia, Geopresiones, entre otros.</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Chequear diariamente el funcionamiento de los sensores instalados en el taladro.</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Realizar los informes diarios y resumen semanal referente al funcionamiento de la cabina, sensores y calibración de los equipos.</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Realizar el reporte diario operacional con su respectiva información geológica suministrada y supervisada por el Coordinador del servicio.</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Reportar inmediatamente al supervisor de taladro y/o Well site al detectar condiciones con potencial de riesgo.</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Reportar condiciones inseguras o desviaciones que pudieran poner en riesgo el personal y las instalaciones en el taladro.</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Interactuar con el personal de la Unidad Mud Logging, sin limitarse.</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Realizar todo lo referente a Geología Operacional durante la perforación de un pozo y archivar toda la información en físico y/o digital en forma secuencial.</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Interpretar los registros realizados sobre el avance del pozo (Perfil Litológico) y correlacionarlos con los registros de los pozos vecinos.</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Actualizar la columna geológica sobre la base a la interpretación de las muestras de canal, registros eléctricos, y presiones existentes.</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Responsable de revisar los porcentajes de las muestras de canal, en consenso con el Logger de campo e informar al equipo de operaciones.</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Analizar las condiciones Geomecánicas de la formación para recomendar la dirección óptima en la cual se debe orientar la dirección del pozo, considerando los mínimos esfuerzos e informar al personal de YPFB.</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analizar la forma y tipo de corte de ripios de formación, para identificar las condiciones de los estratos e informar al geólogo de Operaciones y personal de Operaciones.</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revisar el análisis de Geopresiones presentado por el supervisor de unidad y notificar al personal de YPFB y operaciones.</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Determinar con precisión los topes formacionales y recomendar los puntos óptimos para asentar la cañería de revestimiento, así como también detectar posibles fallas u otros eventos geológicos.</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Mantener informado al Geólogo de pozo (Well Site) de YPFB a cargo de la perforación del pozo, dando las mejores recomendaciones que aporten soluciones a las operaciones y prevengan cualquier eventualidad.</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Velar por el control de la información y de los datos que la cabina y el personal de Mud Logging generen y suministrar al personal de operaciones de YPFB.</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Es responsable de las operaciones de recolección de muestras y procesamiento (Toma de muestras, identificación, lavado, análisis geológico, preservación y embalaje). Así como de la elaboración de la bandeja de recolección de muestras.</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Es responsable del envío de muestras e información solicitada por el personal de YPFB.</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Es responsable del orden y limpieza de las instalaciones a cargo de Mud logging. (Cabina) y es responsable del cuaderno de operaciones diarias, para facilitar los cambios de turno entre el personal.</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Responsable de mantener todos los insumos necesarios para el funcionamiento de la cabina (Materiales, Químicos, Equipos, otros).</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Responsable de dar respuesta a personal de YPFB a cualquier requerimiento que facilite el control y seguimiento de parámetros y/o análisis de datos.</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Responsable de verificar con la operadora de perforación y con el personal de YPFB, la información de las herramientas que se bajen al pozo.</w:t>
      </w:r>
    </w:p>
    <w:p w:rsidR="00211654" w:rsidRPr="004F69BC"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Responsable de participar activamente en las diferentes reuniones de operaciones y de seguridad en el taladro.</w:t>
      </w:r>
    </w:p>
    <w:p w:rsidR="00211654" w:rsidRPr="00427BCE" w:rsidRDefault="00211654" w:rsidP="00301240">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Cumplir con los lineamientos del personal de YPFB, en cuanto a recolectar muestras y procesar cualquier ensayo que se requiera para mejorar la interpretación y el buen desarrollo de las operaciones.</w:t>
      </w:r>
    </w:p>
    <w:p w:rsidR="00211654" w:rsidRPr="001E672E" w:rsidRDefault="00211654" w:rsidP="0021165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LOGGER 1 y 2</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Las funciones del Logger son:</w:t>
      </w:r>
    </w:p>
    <w:p w:rsidR="00211654" w:rsidRPr="004F69BC" w:rsidRDefault="00211654" w:rsidP="00301240">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Realizar el seguimiento geológico del pozo, garantizando la calidad de los datos generados. Analizar las muestras de canal, estableciendo porcentajes en consenso con el Supervisor de Cabina de turno.</w:t>
      </w:r>
    </w:p>
    <w:p w:rsidR="00211654" w:rsidRPr="004F69BC" w:rsidRDefault="00211654" w:rsidP="00301240">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Correlacionar la información del avance del pozo con registros eléctricos de pozos vecinos. Limpiar y clasificar las muestras recolectadas, Utilizar los químicos necesarios para obtener óptimos resultados en la limpieza (HCl, fenolftaleína, solventes entre otros) y así obtener un buen porcentaje durante el análisis de muestras, facilitando descartar la presencia de contaminantes dentro de la muestra como Cal, carbonato de calcio, grafito, entre otros, que pueden enmascarar y alterar los análisis de las mismas.</w:t>
      </w:r>
    </w:p>
    <w:p w:rsidR="00211654" w:rsidRPr="004F69BC" w:rsidRDefault="00211654" w:rsidP="00301240">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Disponer en la cabina de Mud logging una muestra de todos los productos agregados al lodo por parte del Ingeniero Químico. Para tener un comparador y así evitar la confusión entre la litología y los productos,</w:t>
      </w:r>
    </w:p>
    <w:p w:rsidR="00211654" w:rsidRPr="004F69BC" w:rsidRDefault="00211654" w:rsidP="00301240">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Realizar el seguimiento calcimétrico y dolométrico del pozo, con el fin de detectar zonas con concentraciones de carbonato de calcio.</w:t>
      </w:r>
    </w:p>
    <w:p w:rsidR="00211654" w:rsidRPr="004F69BC" w:rsidRDefault="00211654" w:rsidP="00301240">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Realizar mantenimiento y calibración a todos sus equipos de trabajo, durante cada viaje de tubería. (Auto calcímetro, horno de secado, microscopio con cámara digital, computadora, entre otros).</w:t>
      </w:r>
    </w:p>
    <w:p w:rsidR="00211654" w:rsidRPr="004F69BC" w:rsidRDefault="00211654" w:rsidP="00301240">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Mantener el control de la volumetría del pozo durante los viajes de tubería, corrida de revestidores y perfilaje del pozo.</w:t>
      </w:r>
    </w:p>
    <w:p w:rsidR="00211654" w:rsidRPr="004F69BC" w:rsidRDefault="00211654" w:rsidP="00301240">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Realizar el análisis de la densidad de lutitas, con la finalidad de detectar zonas de alta presión y viceversa.</w:t>
      </w:r>
    </w:p>
    <w:p w:rsidR="00211654" w:rsidRPr="004F69BC" w:rsidRDefault="00211654" w:rsidP="00301240">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informar sobre cualquier observación geológica de importancia, que amerite interpretación.</w:t>
      </w:r>
    </w:p>
    <w:p w:rsidR="00211654" w:rsidRPr="004F69BC" w:rsidRDefault="00211654" w:rsidP="00301240">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cumplir con los intervalos de recolección de muestras establecidos en el programa y/o los indicados por personal de YPFB.</w:t>
      </w:r>
    </w:p>
    <w:p w:rsidR="00211654" w:rsidRPr="004F69BC" w:rsidRDefault="00211654" w:rsidP="00301240">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capturar fotografías representativas de cada muestra, indicando las características o los cambios litológicos, formaciones o cualquier otro evento de interés si existiese, que a su vez esté relacionado con cambios de parámetros, entre otros.</w:t>
      </w:r>
    </w:p>
    <w:p w:rsidR="00211654" w:rsidRPr="004F69BC" w:rsidRDefault="00211654" w:rsidP="00301240">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Es responsable de cuantificar la cantidad (en peso) de las limaduras de hierro recuperado en el imán, así como del mantenimiento del mismo.</w:t>
      </w:r>
    </w:p>
    <w:p w:rsidR="00211654" w:rsidRPr="004F69BC" w:rsidRDefault="00211654" w:rsidP="00301240">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velar por la seguridad industrial, y participar activamente en las charlas de seguridad. Mantener continua comunicación con el recolector de muestras.</w:t>
      </w:r>
    </w:p>
    <w:p w:rsidR="00211654" w:rsidRPr="004F69BC" w:rsidRDefault="00211654" w:rsidP="00301240">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Velar por el óptimo funcionamiento de la trampa de gas, y su mantenimiento preventivo. Velar por el buen funcionamiento de la bandeja recolectora de muestras.</w:t>
      </w:r>
    </w:p>
    <w:p w:rsidR="00211654" w:rsidRPr="004F69BC" w:rsidRDefault="00211654" w:rsidP="00301240">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Velar por el resguardo y preservación de las muestras, así como la supervisión del envío al Laboratorio Geológico.</w:t>
      </w:r>
    </w:p>
    <w:p w:rsidR="00211654" w:rsidRPr="004F69BC" w:rsidRDefault="00211654" w:rsidP="00301240">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Velar por el buen estado de los tamices e instrumentos necesarios en el procesamiento y análisis de las muestras.</w:t>
      </w:r>
    </w:p>
    <w:p w:rsidR="00211654" w:rsidRPr="004F69BC" w:rsidRDefault="00211654" w:rsidP="00301240">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Acatar las órdenes que el Supervisor de Cabina le imparta, para mantener el buen funcionamiento integral del Mud logging, y la calidad del dato.</w:t>
      </w:r>
    </w:p>
    <w:p w:rsidR="00211654" w:rsidRPr="008A044A" w:rsidRDefault="00211654" w:rsidP="00301240">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Ejecutar los lineamientos del personal de YPFB, para recolectar muestras y procesar cualquier ensayo que se requiera para mejorar la interpretación y el buen funcionamiento de las operaciones.</w:t>
      </w:r>
    </w:p>
    <w:p w:rsidR="00211654" w:rsidRPr="001E672E" w:rsidRDefault="00211654" w:rsidP="0021165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RECOLECTORES DE MUESTRAS.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Las funciones de los recolectores de muestras serán:</w:t>
      </w:r>
    </w:p>
    <w:p w:rsidR="00211654" w:rsidRPr="004F69BC" w:rsidRDefault="00211654" w:rsidP="00301240">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Recolectar las muestras de canal según el intervalo indicado por YPFB, identificar los datos al cual corresponde cada muestra (Fecha, hora, profundidad, peso, tipo de lodo, entre otros).</w:t>
      </w:r>
    </w:p>
    <w:p w:rsidR="00211654" w:rsidRPr="004F69BC" w:rsidRDefault="00211654" w:rsidP="00301240">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utilizar los tamices 10, 40, 80, 200 para recolección y lavado de muestras. Lavado, secado y embolsado de las muestras secas.</w:t>
      </w:r>
    </w:p>
    <w:p w:rsidR="00211654" w:rsidRPr="004F69BC" w:rsidRDefault="00211654" w:rsidP="00301240">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Recolectar una muestra húmeda en cada intervalo.</w:t>
      </w:r>
    </w:p>
    <w:p w:rsidR="00211654" w:rsidRPr="004F69BC" w:rsidRDefault="00211654" w:rsidP="00301240">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Etiquetar y embalar las cajas de muestras enviadas al cliente. Debe limpiar la bandeja recolectora después de cada recolección.</w:t>
      </w:r>
    </w:p>
    <w:p w:rsidR="00211654" w:rsidRPr="004F69BC" w:rsidRDefault="00211654" w:rsidP="00301240">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Prestar colaboración al Mud Logger, sin interferir en su trabajo y bajo supervisión del mismo. Mantener limpio todos sus implementos y sitio de trabajo.</w:t>
      </w:r>
    </w:p>
    <w:p w:rsidR="00211654" w:rsidRPr="004F69BC" w:rsidRDefault="00211654" w:rsidP="00301240">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Disponer de los implementos necesarios y suficientes para realizar la recolección de muestras de canal bajo condiciones seguras. (Caseta de lavado, guantes plásticos, botas, braga manga larga, mascarilla, envase para recolectar muestra entre otros.</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Responsable de informar cualquier anomalía o evento al Loggers y al TDC, a fin de mantener la continuidad operativa de la cabina.</w:t>
      </w:r>
    </w:p>
    <w:p w:rsidR="00211654"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A60C09" w:rsidRDefault="00211654" w:rsidP="00211654">
      <w:pPr>
        <w:pStyle w:val="A1"/>
        <w:rPr>
          <w:sz w:val="20"/>
          <w:szCs w:val="20"/>
          <w:u w:val="none"/>
        </w:rPr>
      </w:pPr>
      <w:r w:rsidRPr="00A60C09">
        <w:rPr>
          <w:sz w:val="20"/>
          <w:szCs w:val="20"/>
          <w:u w:val="none"/>
        </w:rPr>
        <w:t>CONSIDERACIONES GENERALES</w:t>
      </w:r>
    </w:p>
    <w:p w:rsidR="00211654" w:rsidRPr="008A044A" w:rsidRDefault="00211654" w:rsidP="00211654">
      <w:pPr>
        <w:spacing w:before="240" w:line="360" w:lineRule="auto"/>
        <w:jc w:val="both"/>
        <w:rPr>
          <w:rFonts w:ascii="Verdana" w:hAnsi="Verdana" w:cs="Calibri"/>
          <w:bCs/>
          <w:sz w:val="18"/>
          <w:szCs w:val="18"/>
        </w:rPr>
      </w:pPr>
      <w:r w:rsidRPr="008A044A">
        <w:rPr>
          <w:rFonts w:ascii="Verdana" w:hAnsi="Verdana" w:cs="Calibri"/>
          <w:bCs/>
          <w:sz w:val="18"/>
          <w:szCs w:val="18"/>
        </w:rPr>
        <w:t xml:space="preserve">El </w:t>
      </w:r>
      <w:r w:rsidRPr="00D12171">
        <w:rPr>
          <w:rFonts w:ascii="Verdana" w:hAnsi="Verdana" w:cs="Calibri"/>
          <w:b/>
          <w:bCs/>
          <w:sz w:val="18"/>
          <w:szCs w:val="18"/>
        </w:rPr>
        <w:t>CONTRATISTA</w:t>
      </w:r>
      <w:r w:rsidRPr="008A044A">
        <w:rPr>
          <w:rFonts w:ascii="Verdana" w:hAnsi="Verdana" w:cs="Calibri"/>
          <w:bCs/>
          <w:sz w:val="18"/>
          <w:szCs w:val="18"/>
        </w:rPr>
        <w:t>, deberá proveer a YPFB el organigrama del personal requerido para la ejecución del Servicio especificando sus funciones y responsabilidades. Asimismo, deberá designar a su Representante ante este servicio y Responsable en el Lugar de trabajo.</w:t>
      </w:r>
    </w:p>
    <w:p w:rsidR="00211654" w:rsidRPr="008A044A" w:rsidRDefault="00211654" w:rsidP="00211654">
      <w:pPr>
        <w:spacing w:before="240" w:line="360" w:lineRule="auto"/>
        <w:jc w:val="both"/>
        <w:rPr>
          <w:rFonts w:ascii="Verdana" w:hAnsi="Verdana" w:cs="Calibri"/>
          <w:bCs/>
          <w:sz w:val="18"/>
          <w:szCs w:val="18"/>
        </w:rPr>
      </w:pPr>
      <w:r w:rsidRPr="008A044A">
        <w:rPr>
          <w:rFonts w:ascii="Verdana" w:hAnsi="Verdana" w:cs="Calibri"/>
          <w:bCs/>
          <w:sz w:val="18"/>
          <w:szCs w:val="18"/>
        </w:rPr>
        <w:t xml:space="preserve">El resto del personal a laborar en el pozo, será designado por el </w:t>
      </w:r>
      <w:r w:rsidRPr="00D12171">
        <w:rPr>
          <w:rFonts w:ascii="Verdana" w:hAnsi="Verdana" w:cs="Calibri"/>
          <w:b/>
          <w:bCs/>
          <w:sz w:val="18"/>
          <w:szCs w:val="18"/>
        </w:rPr>
        <w:t>CONTRATISTA</w:t>
      </w:r>
      <w:r w:rsidRPr="008A044A">
        <w:rPr>
          <w:rFonts w:ascii="Verdana" w:hAnsi="Verdana" w:cs="Calibri"/>
          <w:bCs/>
          <w:sz w:val="18"/>
          <w:szCs w:val="18"/>
        </w:rPr>
        <w:t xml:space="preserve"> con previo aval por parte de YPFB y formará parte de la propuesta técnica dada por el </w:t>
      </w:r>
      <w:r>
        <w:rPr>
          <w:rFonts w:ascii="Verdana" w:hAnsi="Verdana" w:cs="Calibri"/>
          <w:b/>
          <w:bCs/>
          <w:sz w:val="18"/>
          <w:szCs w:val="18"/>
        </w:rPr>
        <w:t>PROPONENTE</w:t>
      </w:r>
      <w:r w:rsidRPr="008A044A">
        <w:rPr>
          <w:rFonts w:ascii="Verdana" w:hAnsi="Verdana" w:cs="Calibri"/>
          <w:bCs/>
          <w:sz w:val="18"/>
          <w:szCs w:val="18"/>
        </w:rPr>
        <w:t xml:space="preserve"> para la perforación del pozo.</w:t>
      </w:r>
    </w:p>
    <w:p w:rsidR="00211654" w:rsidRPr="008A044A" w:rsidRDefault="00211654" w:rsidP="00211654">
      <w:pPr>
        <w:spacing w:before="240" w:line="360" w:lineRule="auto"/>
        <w:jc w:val="both"/>
        <w:rPr>
          <w:rFonts w:ascii="Verdana" w:hAnsi="Verdana" w:cs="Calibri"/>
          <w:bCs/>
          <w:sz w:val="18"/>
          <w:szCs w:val="18"/>
        </w:rPr>
      </w:pPr>
      <w:r w:rsidRPr="008A044A">
        <w:rPr>
          <w:rFonts w:ascii="Verdana" w:hAnsi="Verdana" w:cs="Calibri"/>
          <w:bCs/>
          <w:sz w:val="18"/>
          <w:szCs w:val="18"/>
        </w:rPr>
        <w:t>El personal técnico del CONTRATISTA deberá cumplir y hacer cumplir la Legislación Boliviana vigente, políticas, normas y procedimientos internos de YPFB, además deberá demostrar profesionalismo, ética y alto compromiso con la Seguridad y el Medio Ambiente.</w:t>
      </w:r>
    </w:p>
    <w:p w:rsidR="00211654" w:rsidRDefault="00211654" w:rsidP="00211654">
      <w:pPr>
        <w:spacing w:before="240" w:line="360" w:lineRule="auto"/>
        <w:jc w:val="both"/>
        <w:rPr>
          <w:rFonts w:ascii="Verdana" w:hAnsi="Verdana" w:cs="Calibri"/>
          <w:bCs/>
          <w:sz w:val="18"/>
          <w:szCs w:val="18"/>
        </w:rPr>
      </w:pPr>
      <w:r w:rsidRPr="008A044A">
        <w:rPr>
          <w:rFonts w:ascii="Verdana" w:hAnsi="Verdana" w:cs="Calibri"/>
          <w:bCs/>
          <w:sz w:val="18"/>
          <w:szCs w:val="18"/>
        </w:rPr>
        <w:t>Para la etapa de las pruebas de formación (Terminación), considerar solamente 2 loggers en campo, el personal restante será desafectado.</w:t>
      </w:r>
    </w:p>
    <w:p w:rsidR="00211654" w:rsidRDefault="00211654" w:rsidP="00211654">
      <w:pPr>
        <w:spacing w:line="360" w:lineRule="auto"/>
        <w:jc w:val="both"/>
        <w:rPr>
          <w:rFonts w:ascii="Verdana" w:hAnsi="Verdana" w:cs="Calibri"/>
          <w:b/>
          <w:bCs/>
          <w:sz w:val="18"/>
          <w:szCs w:val="18"/>
          <w:lang w:val="es-BO"/>
        </w:rPr>
      </w:pPr>
    </w:p>
    <w:p w:rsidR="00211654" w:rsidRPr="001E672E" w:rsidRDefault="00211654" w:rsidP="0021165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PLAZO DE EJECUCIÓN DEL SERVICIO</w:t>
      </w:r>
    </w:p>
    <w:p w:rsidR="00211654" w:rsidRDefault="00211654" w:rsidP="00211654">
      <w:pPr>
        <w:spacing w:before="240" w:line="360" w:lineRule="auto"/>
        <w:jc w:val="both"/>
        <w:rPr>
          <w:rFonts w:ascii="Verdana" w:hAnsi="Verdana" w:cs="Arial"/>
          <w:bCs/>
          <w:sz w:val="18"/>
          <w:szCs w:val="18"/>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iniciará las actividades operativas a partir de la emisión de la Orden de Proceder, hasta la conclusión del registro de los parámetros geológicos, perforación y pruebas con el respectivo informe final del servicio, cuyas actividades están establecidas en el Cronograma estimado por YPFB, mismo que podrá ser modificado por YPFB</w:t>
      </w:r>
      <w:r w:rsidRPr="004F69BC">
        <w:rPr>
          <w:rFonts w:ascii="Verdana" w:hAnsi="Verdana" w:cs="Arial"/>
          <w:bCs/>
          <w:sz w:val="18"/>
          <w:szCs w:val="18"/>
        </w:rPr>
        <w:t>. El servicio se realizará durante las etapas de perforación y pruebas de formación</w:t>
      </w:r>
      <w:r>
        <w:rPr>
          <w:rFonts w:ascii="Verdana" w:hAnsi="Verdana" w:cs="Arial"/>
          <w:bCs/>
          <w:sz w:val="18"/>
          <w:szCs w:val="18"/>
        </w:rPr>
        <w:t xml:space="preserve"> (Terminación)</w:t>
      </w:r>
      <w:r w:rsidRPr="004F69BC">
        <w:rPr>
          <w:rFonts w:ascii="Verdana" w:hAnsi="Verdana" w:cs="Arial"/>
          <w:bCs/>
          <w:sz w:val="18"/>
          <w:szCs w:val="18"/>
        </w:rPr>
        <w:t xml:space="preserve">, las cuales tienen una duración </w:t>
      </w:r>
      <w:r w:rsidRPr="005A1965">
        <w:rPr>
          <w:rFonts w:ascii="Verdana" w:hAnsi="Verdana" w:cs="Arial"/>
          <w:bCs/>
          <w:sz w:val="18"/>
          <w:szCs w:val="18"/>
        </w:rPr>
        <w:t xml:space="preserve">de </w:t>
      </w:r>
      <w:r>
        <w:rPr>
          <w:rFonts w:ascii="Verdana" w:hAnsi="Verdana" w:cs="Arial"/>
          <w:b/>
          <w:bCs/>
          <w:sz w:val="18"/>
          <w:szCs w:val="18"/>
        </w:rPr>
        <w:t>105</w:t>
      </w:r>
      <w:r w:rsidRPr="005A1965">
        <w:rPr>
          <w:rFonts w:ascii="Verdana" w:hAnsi="Verdana" w:cs="Arial"/>
          <w:b/>
          <w:bCs/>
          <w:sz w:val="18"/>
          <w:szCs w:val="18"/>
        </w:rPr>
        <w:t xml:space="preserve"> días</w:t>
      </w:r>
      <w:r w:rsidRPr="004F69BC">
        <w:rPr>
          <w:rFonts w:ascii="Verdana" w:hAnsi="Verdana" w:cs="Arial"/>
          <w:bCs/>
          <w:sz w:val="18"/>
          <w:szCs w:val="18"/>
        </w:rPr>
        <w:t xml:space="preserve"> </w:t>
      </w:r>
      <w:r w:rsidRPr="004F69BC">
        <w:rPr>
          <w:rFonts w:ascii="Verdana" w:hAnsi="Verdana"/>
          <w:sz w:val="18"/>
          <w:szCs w:val="18"/>
          <w:lang w:eastAsia="es-BO"/>
        </w:rPr>
        <w:t>calendario</w:t>
      </w:r>
      <w:r w:rsidRPr="004F69BC">
        <w:rPr>
          <w:rFonts w:ascii="Verdana" w:hAnsi="Verdana" w:cs="Arial"/>
          <w:bCs/>
          <w:sz w:val="18"/>
          <w:szCs w:val="18"/>
        </w:rPr>
        <w:t xml:space="preserve"> computables a partir de la orden de proceder.</w:t>
      </w:r>
    </w:p>
    <w:p w:rsidR="00211654" w:rsidRDefault="00211654" w:rsidP="00211654">
      <w:pPr>
        <w:pStyle w:val="Prrafodelista"/>
        <w:spacing w:line="360" w:lineRule="auto"/>
        <w:jc w:val="both"/>
        <w:rPr>
          <w:rFonts w:ascii="Verdana" w:hAnsi="Verdana" w:cs="Calibri"/>
          <w:b/>
          <w:bCs/>
          <w:sz w:val="18"/>
          <w:szCs w:val="18"/>
          <w:lang w:val="es-BO"/>
        </w:rPr>
      </w:pPr>
    </w:p>
    <w:p w:rsidR="00211654" w:rsidRPr="001E672E" w:rsidRDefault="00211654" w:rsidP="0021165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ORDEN DE PROCEDER</w:t>
      </w:r>
    </w:p>
    <w:p w:rsidR="00211654" w:rsidRPr="004F69BC" w:rsidRDefault="00211654" w:rsidP="00211654">
      <w:pPr>
        <w:spacing w:before="240" w:line="360" w:lineRule="auto"/>
        <w:jc w:val="both"/>
        <w:rPr>
          <w:rFonts w:ascii="Verdana" w:hAnsi="Verdana" w:cs="Arial"/>
          <w:bCs/>
          <w:sz w:val="18"/>
          <w:szCs w:val="18"/>
        </w:rPr>
      </w:pPr>
      <w:r w:rsidRPr="004F69BC">
        <w:rPr>
          <w:rFonts w:ascii="Verdana" w:hAnsi="Verdana" w:cs="Calibri"/>
          <w:bCs/>
          <w:sz w:val="18"/>
          <w:szCs w:val="18"/>
        </w:rPr>
        <w:lastRenderedPageBreak/>
        <w:t xml:space="preserve">YPFB notificará a la </w:t>
      </w:r>
      <w:r w:rsidRPr="00D12171">
        <w:rPr>
          <w:rFonts w:ascii="Verdana" w:hAnsi="Verdana" w:cs="Calibri"/>
          <w:b/>
          <w:bCs/>
          <w:sz w:val="18"/>
          <w:szCs w:val="18"/>
        </w:rPr>
        <w:t>CONTRATISTA</w:t>
      </w:r>
      <w:r w:rsidRPr="004F69BC">
        <w:rPr>
          <w:rFonts w:ascii="Verdana" w:hAnsi="Verdana" w:cs="Calibri"/>
          <w:bCs/>
          <w:sz w:val="18"/>
          <w:szCs w:val="18"/>
        </w:rPr>
        <w:t xml:space="preserve"> con la Orden de Proceder a efectos de que se inicie la movilización de los equipos y personal respectivo, a partir de dicha notificación el </w:t>
      </w:r>
      <w:r w:rsidRPr="004F69BC">
        <w:rPr>
          <w:rFonts w:ascii="Verdana" w:hAnsi="Verdana" w:cs="Calibri"/>
          <w:b/>
          <w:bCs/>
          <w:sz w:val="18"/>
          <w:szCs w:val="18"/>
        </w:rPr>
        <w:t>CONTRATISTA</w:t>
      </w:r>
      <w:r w:rsidRPr="004F69BC">
        <w:rPr>
          <w:rFonts w:ascii="Verdana" w:hAnsi="Verdana" w:cs="Calibri"/>
          <w:bCs/>
          <w:sz w:val="18"/>
          <w:szCs w:val="18"/>
        </w:rPr>
        <w:t xml:space="preserve"> deberá realizar las gestiones para cumplir con el servicio</w:t>
      </w:r>
      <w:r w:rsidRPr="004F69BC">
        <w:rPr>
          <w:rFonts w:ascii="Verdana" w:hAnsi="Verdana" w:cs="Arial"/>
          <w:bCs/>
          <w:sz w:val="18"/>
          <w:szCs w:val="18"/>
        </w:rPr>
        <w:t xml:space="preserve">. </w:t>
      </w:r>
    </w:p>
    <w:p w:rsidR="00211654" w:rsidRPr="004F69BC" w:rsidRDefault="00211654" w:rsidP="00211654">
      <w:pPr>
        <w:spacing w:line="360" w:lineRule="auto"/>
        <w:jc w:val="both"/>
        <w:rPr>
          <w:rFonts w:ascii="Verdana" w:hAnsi="Verdana" w:cs="Calibri"/>
          <w:bCs/>
          <w:sz w:val="18"/>
          <w:szCs w:val="18"/>
          <w:lang w:val="es-BO"/>
        </w:rPr>
      </w:pPr>
    </w:p>
    <w:p w:rsidR="00211654" w:rsidRPr="001E672E" w:rsidRDefault="00211654" w:rsidP="0021165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PLAZO DE MOVILIZACIÓN Y MONTAJE</w:t>
      </w:r>
    </w:p>
    <w:p w:rsidR="00211654" w:rsidRPr="00A60C09" w:rsidRDefault="00211654" w:rsidP="00211654">
      <w:pPr>
        <w:pStyle w:val="Prrafodelista"/>
        <w:spacing w:line="360" w:lineRule="auto"/>
        <w:jc w:val="both"/>
        <w:rPr>
          <w:rFonts w:ascii="Verdana" w:hAnsi="Verdana" w:cs="Calibri"/>
          <w:b/>
          <w:bCs/>
          <w:sz w:val="18"/>
          <w:szCs w:val="18"/>
          <w:lang w:val="es-BO"/>
        </w:rPr>
      </w:pPr>
    </w:p>
    <w:p w:rsidR="00211654" w:rsidRPr="004F69BC" w:rsidRDefault="00211654" w:rsidP="0021165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presentar un Plan de Movilización y Montaje de la Cabina de Mud Logging así como todo el personal, equipos, herramientas, materiales e insumos requeridos considerando:</w:t>
      </w:r>
    </w:p>
    <w:p w:rsidR="00211654" w:rsidRPr="004F69BC" w:rsidRDefault="00211654" w:rsidP="00301240">
      <w:pPr>
        <w:numPr>
          <w:ilvl w:val="0"/>
          <w:numId w:val="41"/>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Un máximo de dos (2) días por concepto de Movilización de la Cabina de Mud Logging así como todo el personal, equipos, herramientas, materiales e insumos requeridos desde su Base Operativa hasta el Lugar de Trabajo.</w:t>
      </w:r>
    </w:p>
    <w:p w:rsidR="00211654" w:rsidRPr="00A60C09" w:rsidRDefault="00211654" w:rsidP="00301240">
      <w:pPr>
        <w:numPr>
          <w:ilvl w:val="0"/>
          <w:numId w:val="41"/>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Un máximo de tres (3) días de Montaje de la Cabina de Mud Logging así como todos los equipos, herramientas, materiales e insumos, computables desde la llegada del equipo al Lugar de Trabajo. Se entiende que culminado este periodo la Cabina de Mud Logging, los equipos, herramientas, materiales e insumos deben encontrarse en condiciones totalmente operativas, listas para el Inicio de Actividades inherentes al servicio</w:t>
      </w:r>
      <w:r w:rsidRPr="004F69BC">
        <w:rPr>
          <w:rFonts w:ascii="Verdana" w:hAnsi="Verdana" w:cs="Arial"/>
          <w:bCs/>
          <w:sz w:val="18"/>
          <w:szCs w:val="18"/>
        </w:rPr>
        <w:t>.</w:t>
      </w:r>
    </w:p>
    <w:p w:rsidR="00211654" w:rsidRPr="004F69BC" w:rsidRDefault="00211654" w:rsidP="00211654">
      <w:pPr>
        <w:spacing w:line="360" w:lineRule="auto"/>
        <w:ind w:left="720"/>
        <w:jc w:val="both"/>
        <w:rPr>
          <w:rFonts w:ascii="Verdana" w:hAnsi="Verdana" w:cs="Calibri"/>
          <w:bCs/>
          <w:sz w:val="18"/>
          <w:szCs w:val="18"/>
          <w:lang w:val="es-BO"/>
        </w:rPr>
      </w:pPr>
    </w:p>
    <w:p w:rsidR="00211654" w:rsidRPr="001E672E" w:rsidRDefault="00211654" w:rsidP="0021165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LUGAR DE PRESTACIÓN DEL SERVICIO</w:t>
      </w:r>
    </w:p>
    <w:p w:rsidR="00211654" w:rsidRDefault="00211654" w:rsidP="00211654">
      <w:pPr>
        <w:autoSpaceDE w:val="0"/>
        <w:autoSpaceDN w:val="0"/>
        <w:adjustRightInd w:val="0"/>
        <w:spacing w:line="360" w:lineRule="auto"/>
        <w:jc w:val="both"/>
        <w:rPr>
          <w:rFonts w:ascii="Verdana" w:hAnsi="Verdana" w:cs="Calibri"/>
          <w:bCs/>
          <w:sz w:val="18"/>
          <w:szCs w:val="18"/>
        </w:rPr>
      </w:pPr>
      <w:r w:rsidRPr="004F69BC">
        <w:rPr>
          <w:rFonts w:ascii="Verdana" w:hAnsi="Verdana" w:cs="Calibri"/>
          <w:bCs/>
          <w:sz w:val="18"/>
          <w:szCs w:val="18"/>
        </w:rPr>
        <w:t xml:space="preserve">El Servicio se realizará en la localización planteada para el Proyecto Exploratorio Pozo </w:t>
      </w:r>
      <w:r>
        <w:rPr>
          <w:rFonts w:ascii="Verdana" w:hAnsi="Verdana" w:cs="Calibri"/>
          <w:bCs/>
          <w:sz w:val="18"/>
          <w:szCs w:val="18"/>
        </w:rPr>
        <w:t>YRA-X1</w:t>
      </w:r>
      <w:r w:rsidRPr="004F69BC">
        <w:rPr>
          <w:rFonts w:ascii="Verdana" w:hAnsi="Verdana" w:cs="Calibri"/>
          <w:bCs/>
          <w:sz w:val="18"/>
          <w:szCs w:val="18"/>
        </w:rPr>
        <w:t>, se encuentra ubicada e</w:t>
      </w:r>
      <w:r>
        <w:rPr>
          <w:rFonts w:ascii="Verdana" w:hAnsi="Verdana" w:cs="Calibri"/>
          <w:bCs/>
          <w:sz w:val="18"/>
          <w:szCs w:val="18"/>
        </w:rPr>
        <w:t>n el Departamento de Santa Cruz, Provincia Ichilo</w:t>
      </w:r>
      <w:r w:rsidRPr="004F69BC">
        <w:rPr>
          <w:rFonts w:ascii="Verdana" w:hAnsi="Verdana" w:cs="Calibri"/>
          <w:bCs/>
          <w:sz w:val="18"/>
          <w:szCs w:val="18"/>
        </w:rPr>
        <w:t>, Área</w:t>
      </w:r>
      <w:r>
        <w:rPr>
          <w:rFonts w:ascii="Verdana" w:hAnsi="Verdana" w:cs="Calibri"/>
          <w:bCs/>
          <w:sz w:val="18"/>
          <w:szCs w:val="18"/>
        </w:rPr>
        <w:t xml:space="preserve"> N°90</w:t>
      </w:r>
      <w:r w:rsidRPr="004F69BC">
        <w:rPr>
          <w:rFonts w:ascii="Verdana" w:hAnsi="Verdana" w:cs="Calibri"/>
          <w:bCs/>
          <w:sz w:val="18"/>
          <w:szCs w:val="18"/>
        </w:rPr>
        <w:t xml:space="preserve"> </w:t>
      </w:r>
      <w:r>
        <w:rPr>
          <w:rFonts w:ascii="Verdana" w:hAnsi="Verdana" w:cs="Calibri"/>
          <w:bCs/>
          <w:sz w:val="18"/>
          <w:szCs w:val="18"/>
        </w:rPr>
        <w:t>Yarara</w:t>
      </w:r>
      <w:r w:rsidRPr="004F69BC">
        <w:rPr>
          <w:rFonts w:ascii="Verdana" w:hAnsi="Verdana" w:cs="Calibri"/>
          <w:bCs/>
          <w:sz w:val="18"/>
          <w:szCs w:val="18"/>
        </w:rPr>
        <w:t xml:space="preserve"> en Coordenadas: UTM Zona 20S, WGS84. </w:t>
      </w:r>
    </w:p>
    <w:p w:rsidR="00211654" w:rsidRPr="004F69BC" w:rsidRDefault="00211654" w:rsidP="00211654">
      <w:pPr>
        <w:autoSpaceDE w:val="0"/>
        <w:autoSpaceDN w:val="0"/>
        <w:adjustRightInd w:val="0"/>
        <w:spacing w:line="360" w:lineRule="auto"/>
        <w:jc w:val="both"/>
        <w:rPr>
          <w:rFonts w:ascii="Verdana" w:hAnsi="Verdana" w:cs="Calibri"/>
          <w:bCs/>
          <w:sz w:val="18"/>
          <w:szCs w:val="18"/>
        </w:rPr>
      </w:pPr>
    </w:p>
    <w:tbl>
      <w:tblPr>
        <w:tblW w:w="4480" w:type="dxa"/>
        <w:tblInd w:w="2152" w:type="dxa"/>
        <w:tblCellMar>
          <w:left w:w="70" w:type="dxa"/>
          <w:right w:w="70" w:type="dxa"/>
        </w:tblCellMar>
        <w:tblLook w:val="04A0" w:firstRow="1" w:lastRow="0" w:firstColumn="1" w:lastColumn="0" w:noHBand="0" w:noVBand="1"/>
      </w:tblPr>
      <w:tblGrid>
        <w:gridCol w:w="2140"/>
        <w:gridCol w:w="2340"/>
      </w:tblGrid>
      <w:tr w:rsidR="00211654" w:rsidRPr="004F69BC" w:rsidTr="00B97486">
        <w:trPr>
          <w:trHeight w:val="480"/>
        </w:trPr>
        <w:tc>
          <w:tcPr>
            <w:tcW w:w="4480" w:type="dxa"/>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211654" w:rsidRPr="004F69BC" w:rsidRDefault="00211654" w:rsidP="00B97486">
            <w:pPr>
              <w:jc w:val="center"/>
              <w:rPr>
                <w:rFonts w:ascii="Verdana" w:hAnsi="Verdana"/>
                <w:b/>
                <w:bCs/>
                <w:color w:val="000000"/>
                <w:sz w:val="18"/>
                <w:szCs w:val="18"/>
                <w:lang w:val="es-BO" w:eastAsia="es-BO"/>
              </w:rPr>
            </w:pPr>
            <w:r w:rsidRPr="004F69BC">
              <w:rPr>
                <w:rFonts w:ascii="Verdana" w:hAnsi="Verdana"/>
                <w:b/>
                <w:bCs/>
                <w:color w:val="000000"/>
                <w:sz w:val="18"/>
                <w:szCs w:val="18"/>
              </w:rPr>
              <w:t>Coordenadas de Superficie UTM Zona 20 S</w:t>
            </w:r>
          </w:p>
        </w:tc>
      </w:tr>
      <w:tr w:rsidR="00211654" w:rsidRPr="004F69BC" w:rsidTr="00B97486">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211654" w:rsidRPr="004F69BC" w:rsidRDefault="00211654" w:rsidP="00B97486">
            <w:pPr>
              <w:jc w:val="center"/>
              <w:rPr>
                <w:rFonts w:ascii="Verdana" w:hAnsi="Verdana"/>
                <w:b/>
                <w:bCs/>
                <w:color w:val="000000"/>
                <w:sz w:val="18"/>
                <w:szCs w:val="18"/>
              </w:rPr>
            </w:pPr>
            <w:r w:rsidRPr="004F69BC">
              <w:rPr>
                <w:rFonts w:ascii="Verdana" w:hAnsi="Verdana"/>
                <w:b/>
                <w:bCs/>
                <w:color w:val="000000"/>
                <w:sz w:val="18"/>
                <w:szCs w:val="18"/>
              </w:rPr>
              <w:t>WGS84</w:t>
            </w:r>
          </w:p>
        </w:tc>
        <w:tc>
          <w:tcPr>
            <w:tcW w:w="2340" w:type="dxa"/>
            <w:tcBorders>
              <w:top w:val="nil"/>
              <w:left w:val="nil"/>
              <w:bottom w:val="single" w:sz="4" w:space="0" w:color="auto"/>
              <w:right w:val="single" w:sz="4" w:space="0" w:color="auto"/>
            </w:tcBorders>
            <w:shd w:val="clear" w:color="auto" w:fill="auto"/>
            <w:noWrap/>
            <w:vAlign w:val="bottom"/>
            <w:hideMark/>
          </w:tcPr>
          <w:p w:rsidR="00211654" w:rsidRPr="004F69BC" w:rsidRDefault="00211654" w:rsidP="00B97486">
            <w:pPr>
              <w:jc w:val="center"/>
              <w:rPr>
                <w:rFonts w:ascii="Verdana" w:hAnsi="Verdana"/>
                <w:b/>
                <w:bCs/>
                <w:color w:val="000000"/>
                <w:sz w:val="18"/>
                <w:szCs w:val="18"/>
              </w:rPr>
            </w:pPr>
            <w:r w:rsidRPr="004F69BC">
              <w:rPr>
                <w:rFonts w:ascii="Verdana" w:hAnsi="Verdana"/>
                <w:b/>
                <w:bCs/>
                <w:color w:val="000000"/>
                <w:sz w:val="18"/>
                <w:szCs w:val="18"/>
              </w:rPr>
              <w:t>PSAD56</w:t>
            </w:r>
          </w:p>
        </w:tc>
      </w:tr>
      <w:tr w:rsidR="00211654" w:rsidRPr="004F69BC" w:rsidTr="00B97486">
        <w:trPr>
          <w:trHeight w:val="870"/>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211654" w:rsidRPr="001F4C5C" w:rsidRDefault="00211654" w:rsidP="00B97486">
            <w:pPr>
              <w:pStyle w:val="Default"/>
              <w:rPr>
                <w:rFonts w:cs="Times New Roman"/>
                <w:sz w:val="18"/>
                <w:szCs w:val="18"/>
              </w:rPr>
            </w:pPr>
            <w:r w:rsidRPr="001F4C5C">
              <w:rPr>
                <w:rFonts w:cs="Times New Roman"/>
                <w:sz w:val="18"/>
                <w:szCs w:val="18"/>
              </w:rPr>
              <w:t xml:space="preserve">X =    366.247 </w:t>
            </w:r>
          </w:p>
          <w:p w:rsidR="00211654" w:rsidRPr="001F4C5C" w:rsidRDefault="00211654" w:rsidP="00B97486">
            <w:pPr>
              <w:pStyle w:val="Default"/>
              <w:rPr>
                <w:rFonts w:cs="Times New Roman"/>
                <w:sz w:val="18"/>
                <w:szCs w:val="18"/>
              </w:rPr>
            </w:pPr>
            <w:r w:rsidRPr="001F4C5C">
              <w:rPr>
                <w:rFonts w:cs="Times New Roman"/>
                <w:sz w:val="18"/>
                <w:szCs w:val="18"/>
              </w:rPr>
              <w:t xml:space="preserve">Y = 8.122.194 </w:t>
            </w:r>
          </w:p>
          <w:p w:rsidR="00211654" w:rsidRPr="004F69BC" w:rsidRDefault="00211654" w:rsidP="00B97486">
            <w:pPr>
              <w:rPr>
                <w:rFonts w:ascii="Verdana" w:hAnsi="Verdana"/>
                <w:color w:val="000000"/>
                <w:sz w:val="18"/>
                <w:szCs w:val="18"/>
              </w:rPr>
            </w:pPr>
            <w:r w:rsidRPr="004F69BC">
              <w:rPr>
                <w:rFonts w:ascii="Verdana" w:hAnsi="Verdana"/>
                <w:color w:val="000000"/>
                <w:sz w:val="18"/>
                <w:szCs w:val="18"/>
              </w:rPr>
              <w:t xml:space="preserve">Z =       </w:t>
            </w:r>
            <w:r>
              <w:rPr>
                <w:rFonts w:ascii="Verdana" w:hAnsi="Verdana"/>
                <w:color w:val="000000"/>
                <w:sz w:val="18"/>
                <w:szCs w:val="18"/>
              </w:rPr>
              <w:t>231</w:t>
            </w:r>
            <w:r w:rsidRPr="004F69BC">
              <w:rPr>
                <w:rFonts w:ascii="Verdana" w:hAnsi="Verdana"/>
                <w:color w:val="000000"/>
                <w:sz w:val="18"/>
                <w:szCs w:val="18"/>
              </w:rPr>
              <w:t xml:space="preserve"> m.</w:t>
            </w:r>
          </w:p>
        </w:tc>
        <w:tc>
          <w:tcPr>
            <w:tcW w:w="2340" w:type="dxa"/>
            <w:tcBorders>
              <w:top w:val="nil"/>
              <w:left w:val="nil"/>
              <w:bottom w:val="single" w:sz="4" w:space="0" w:color="auto"/>
              <w:right w:val="single" w:sz="4" w:space="0" w:color="auto"/>
            </w:tcBorders>
            <w:shd w:val="clear" w:color="auto" w:fill="auto"/>
            <w:vAlign w:val="bottom"/>
            <w:hideMark/>
          </w:tcPr>
          <w:p w:rsidR="00211654" w:rsidRPr="004F69BC" w:rsidRDefault="00211654" w:rsidP="00B97486">
            <w:pPr>
              <w:rPr>
                <w:rFonts w:ascii="Verdana" w:hAnsi="Verdana"/>
                <w:color w:val="000000"/>
                <w:sz w:val="18"/>
                <w:szCs w:val="18"/>
              </w:rPr>
            </w:pPr>
            <w:r w:rsidRPr="004F69BC">
              <w:rPr>
                <w:rFonts w:ascii="Verdana" w:hAnsi="Verdana"/>
                <w:color w:val="000000"/>
                <w:sz w:val="18"/>
                <w:szCs w:val="18"/>
              </w:rPr>
              <w:t>X</w:t>
            </w:r>
            <w:r>
              <w:rPr>
                <w:rFonts w:ascii="Verdana" w:hAnsi="Verdana"/>
                <w:color w:val="000000"/>
                <w:sz w:val="18"/>
                <w:szCs w:val="18"/>
              </w:rPr>
              <w:t xml:space="preserve"> =    366.453</w:t>
            </w:r>
            <w:r>
              <w:rPr>
                <w:rFonts w:ascii="Verdana" w:hAnsi="Verdana"/>
                <w:color w:val="000000"/>
                <w:sz w:val="18"/>
                <w:szCs w:val="18"/>
              </w:rPr>
              <w:br/>
              <w:t>Y = 8.122.564</w:t>
            </w:r>
            <w:r>
              <w:rPr>
                <w:rFonts w:ascii="Verdana" w:hAnsi="Verdana"/>
                <w:color w:val="000000"/>
                <w:sz w:val="18"/>
                <w:szCs w:val="18"/>
              </w:rPr>
              <w:br/>
              <w:t>Z =       231</w:t>
            </w:r>
            <w:r w:rsidRPr="004F69BC">
              <w:rPr>
                <w:rFonts w:ascii="Verdana" w:hAnsi="Verdana"/>
                <w:color w:val="000000"/>
                <w:sz w:val="18"/>
                <w:szCs w:val="18"/>
              </w:rPr>
              <w:t xml:space="preserve"> m.</w:t>
            </w:r>
          </w:p>
        </w:tc>
      </w:tr>
    </w:tbl>
    <w:p w:rsidR="00211654" w:rsidRDefault="00211654" w:rsidP="00211654">
      <w:pPr>
        <w:autoSpaceDE w:val="0"/>
        <w:autoSpaceDN w:val="0"/>
        <w:adjustRightInd w:val="0"/>
        <w:rPr>
          <w:rFonts w:ascii="Verdana" w:hAnsi="Verdana" w:cs="Calibri"/>
          <w:bCs/>
          <w:sz w:val="18"/>
          <w:szCs w:val="18"/>
        </w:rPr>
      </w:pPr>
    </w:p>
    <w:p w:rsidR="00211654" w:rsidRDefault="00211654" w:rsidP="00211654">
      <w:pPr>
        <w:autoSpaceDE w:val="0"/>
        <w:autoSpaceDN w:val="0"/>
        <w:adjustRightInd w:val="0"/>
        <w:rPr>
          <w:rFonts w:ascii="Verdana" w:hAnsi="Verdana" w:cs="Calibri"/>
          <w:bCs/>
          <w:sz w:val="18"/>
          <w:szCs w:val="18"/>
        </w:rPr>
      </w:pPr>
    </w:p>
    <w:p w:rsidR="00211654" w:rsidRDefault="00211654" w:rsidP="00211654">
      <w:pPr>
        <w:autoSpaceDE w:val="0"/>
        <w:autoSpaceDN w:val="0"/>
        <w:adjustRightInd w:val="0"/>
        <w:rPr>
          <w:rFonts w:ascii="Verdana" w:hAnsi="Verdana" w:cs="Calibri"/>
          <w:bCs/>
          <w:sz w:val="18"/>
          <w:szCs w:val="18"/>
        </w:rPr>
      </w:pPr>
      <w:r>
        <w:rPr>
          <w:rFonts w:ascii="Verdana" w:hAnsi="Verdana" w:cs="Calibri"/>
          <w:bCs/>
          <w:sz w:val="18"/>
          <w:szCs w:val="18"/>
        </w:rPr>
        <w:t>Ver Anexos 5 y 6.</w:t>
      </w:r>
    </w:p>
    <w:p w:rsidR="00211654" w:rsidRDefault="00211654" w:rsidP="00211654">
      <w:pPr>
        <w:autoSpaceDE w:val="0"/>
        <w:autoSpaceDN w:val="0"/>
        <w:adjustRightInd w:val="0"/>
        <w:rPr>
          <w:rFonts w:ascii="Verdana" w:hAnsi="Verdana" w:cs="Calibri"/>
          <w:bCs/>
          <w:sz w:val="18"/>
          <w:szCs w:val="18"/>
        </w:rPr>
      </w:pPr>
    </w:p>
    <w:p w:rsidR="00211654" w:rsidRDefault="00211654" w:rsidP="00211654">
      <w:pPr>
        <w:autoSpaceDE w:val="0"/>
        <w:autoSpaceDN w:val="0"/>
        <w:adjustRightInd w:val="0"/>
        <w:rPr>
          <w:rFonts w:ascii="Verdana" w:hAnsi="Verdana" w:cs="Calibri"/>
          <w:bCs/>
          <w:sz w:val="18"/>
          <w:szCs w:val="18"/>
        </w:rPr>
      </w:pPr>
    </w:p>
    <w:p w:rsidR="00211654" w:rsidRPr="001E672E" w:rsidRDefault="00211654" w:rsidP="0021165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 xml:space="preserve">MEDIOS DE TRANSPORTE </w:t>
      </w:r>
    </w:p>
    <w:p w:rsidR="00211654" w:rsidRDefault="00211654" w:rsidP="00211654">
      <w:pPr>
        <w:pStyle w:val="Prrafodelista"/>
        <w:spacing w:before="240" w:after="120" w:line="360" w:lineRule="auto"/>
        <w:ind w:left="0"/>
        <w:jc w:val="both"/>
        <w:rPr>
          <w:rFonts w:ascii="Verdana" w:hAnsi="Verdana" w:cs="Arial"/>
          <w:bCs/>
          <w:sz w:val="18"/>
          <w:szCs w:val="18"/>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hacerse cargo del transporte de su personal para supervisión o cambios de turno desde su base operativa al lugar de trabajo y viceversa</w:t>
      </w:r>
      <w:r w:rsidRPr="004F69BC">
        <w:rPr>
          <w:rFonts w:ascii="Verdana" w:hAnsi="Verdana" w:cs="Arial"/>
          <w:bCs/>
          <w:sz w:val="18"/>
          <w:szCs w:val="18"/>
        </w:rPr>
        <w:t>.</w:t>
      </w:r>
    </w:p>
    <w:p w:rsidR="00211654" w:rsidRDefault="00211654" w:rsidP="0021165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LUBRICANTES Y COMBUSTIBLES.</w:t>
      </w:r>
    </w:p>
    <w:p w:rsidR="00211654" w:rsidRPr="001E672E" w:rsidRDefault="00211654" w:rsidP="00211654">
      <w:pPr>
        <w:spacing w:line="360" w:lineRule="auto"/>
        <w:jc w:val="both"/>
        <w:rPr>
          <w:rFonts w:ascii="Verdana" w:hAnsi="Verdana" w:cs="Calibri"/>
          <w:b/>
          <w:bCs/>
          <w:sz w:val="18"/>
          <w:szCs w:val="18"/>
          <w:lang w:val="es-BO"/>
        </w:rPr>
      </w:pPr>
    </w:p>
    <w:p w:rsidR="00211654" w:rsidRPr="004F69BC" w:rsidRDefault="00211654" w:rsidP="00211654">
      <w:pPr>
        <w:pStyle w:val="Prrafodelista"/>
        <w:spacing w:before="240" w:after="120" w:line="360" w:lineRule="auto"/>
        <w:ind w:left="0"/>
        <w:jc w:val="both"/>
        <w:rPr>
          <w:rFonts w:ascii="Verdana" w:hAnsi="Verdana" w:cs="Arial"/>
          <w:bCs/>
          <w:sz w:val="18"/>
          <w:szCs w:val="18"/>
        </w:rPr>
      </w:pPr>
      <w:r w:rsidRPr="004F69BC">
        <w:rPr>
          <w:rFonts w:ascii="Verdana" w:hAnsi="Verdana" w:cs="Calibri"/>
          <w:bCs/>
          <w:sz w:val="18"/>
          <w:szCs w:val="18"/>
          <w:lang w:val="es-BO"/>
        </w:rPr>
        <w:lastRenderedPageBreak/>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será, durante el periodo que dure el servicio, el único responsable por el suministro de lubricantes, grasas y consumibles similares que sean requeridos para sus equipos, de tal forma que se garantice la ejecución del servicio</w:t>
      </w:r>
      <w:r w:rsidRPr="004F69BC">
        <w:rPr>
          <w:rFonts w:ascii="Verdana" w:hAnsi="Verdana" w:cs="Arial"/>
          <w:bCs/>
          <w:sz w:val="18"/>
          <w:szCs w:val="18"/>
        </w:rPr>
        <w:t>.</w:t>
      </w:r>
    </w:p>
    <w:p w:rsidR="00211654" w:rsidRDefault="00211654" w:rsidP="00211654">
      <w:pPr>
        <w:pStyle w:val="Prrafodelista"/>
        <w:spacing w:before="240" w:after="120" w:line="360" w:lineRule="auto"/>
        <w:ind w:left="0"/>
        <w:jc w:val="both"/>
        <w:rPr>
          <w:rFonts w:ascii="Verdana" w:hAnsi="Verdana" w:cs="Calibri"/>
          <w:b/>
          <w:bCs/>
          <w:sz w:val="18"/>
          <w:szCs w:val="18"/>
          <w:lang w:val="es-BO"/>
        </w:rPr>
      </w:pPr>
      <w:r w:rsidRPr="001E672E">
        <w:rPr>
          <w:rFonts w:ascii="Verdana" w:hAnsi="Verdana" w:cs="Calibri"/>
          <w:b/>
          <w:bCs/>
          <w:sz w:val="18"/>
          <w:szCs w:val="18"/>
          <w:lang w:val="es-BO"/>
        </w:rPr>
        <w:t>MANTENIMIENTO Y/O REPARACIONES.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ante cualquier falla que se presente en sus equipos, será responsable a su costo y riesgo, de arreglar, reparar o reemplazar, total o parcialmente piezas o equipos necesarios, de tal forma que se garantice la ejecución ininterrumpida del servicio.</w:t>
      </w:r>
    </w:p>
    <w:p w:rsidR="00211654" w:rsidRDefault="00211654" w:rsidP="00211654">
      <w:pPr>
        <w:pStyle w:val="Prrafodelista"/>
        <w:spacing w:before="240" w:after="120" w:line="360" w:lineRule="auto"/>
        <w:ind w:left="0"/>
        <w:jc w:val="both"/>
        <w:rPr>
          <w:rFonts w:ascii="Verdana" w:hAnsi="Verdana" w:cs="Arial"/>
          <w:bCs/>
          <w:sz w:val="18"/>
          <w:szCs w:val="18"/>
        </w:rPr>
      </w:pPr>
      <w:r w:rsidRPr="004F69BC">
        <w:rPr>
          <w:rFonts w:ascii="Verdana" w:hAnsi="Verdana" w:cs="Calibri"/>
          <w:bCs/>
          <w:sz w:val="18"/>
          <w:szCs w:val="18"/>
        </w:rPr>
        <w:t xml:space="preserve">EL </w:t>
      </w:r>
      <w:r w:rsidRPr="004F69BC">
        <w:rPr>
          <w:rFonts w:ascii="Verdana" w:hAnsi="Verdana" w:cs="Calibri"/>
          <w:b/>
          <w:bCs/>
          <w:sz w:val="18"/>
          <w:szCs w:val="18"/>
        </w:rPr>
        <w:t>CONTRATISTA</w:t>
      </w:r>
      <w:r w:rsidRPr="004F69BC">
        <w:rPr>
          <w:rFonts w:ascii="Verdana" w:hAnsi="Verdana" w:cs="Calibri"/>
          <w:bCs/>
          <w:sz w:val="18"/>
          <w:szCs w:val="18"/>
        </w:rPr>
        <w:t>, deberá tener la capacidad de reposición de equipos en 48 horas como máximo</w:t>
      </w:r>
      <w:r w:rsidRPr="004F69BC">
        <w:rPr>
          <w:rFonts w:ascii="Verdana" w:hAnsi="Verdana" w:cs="Arial"/>
          <w:bCs/>
          <w:sz w:val="18"/>
          <w:szCs w:val="18"/>
        </w:rPr>
        <w:t>.</w:t>
      </w:r>
    </w:p>
    <w:p w:rsidR="00211654" w:rsidRPr="004F69BC" w:rsidRDefault="00211654" w:rsidP="00211654">
      <w:pPr>
        <w:pStyle w:val="Prrafodelista"/>
        <w:spacing w:before="240" w:after="120" w:line="360" w:lineRule="auto"/>
        <w:ind w:left="0"/>
        <w:jc w:val="both"/>
        <w:rPr>
          <w:rFonts w:ascii="Verdana" w:hAnsi="Verdana" w:cs="Arial"/>
          <w:bCs/>
          <w:sz w:val="18"/>
          <w:szCs w:val="18"/>
        </w:rPr>
      </w:pPr>
    </w:p>
    <w:p w:rsidR="00211654" w:rsidRPr="004F69BC" w:rsidRDefault="00211654" w:rsidP="00211654">
      <w:pPr>
        <w:pStyle w:val="A2"/>
      </w:pPr>
      <w:r w:rsidRPr="004F69BC">
        <w:t xml:space="preserve"> PROVISIÓN DE EQUIPOS, HERRAMIENTAS, MATERIALES E INSUMOS ADICIONALES</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prever la provisión de equipos, herramientas, materiales e insumos adecuándola a la Propuesta Geológica y al Programa de Perforación del Pozo </w:t>
      </w:r>
      <w:r>
        <w:rPr>
          <w:rFonts w:ascii="Verdana" w:hAnsi="Verdana" w:cs="Calibri"/>
          <w:bCs/>
          <w:sz w:val="18"/>
          <w:szCs w:val="18"/>
          <w:lang w:val="es-BO"/>
        </w:rPr>
        <w:t>YRA-X1</w:t>
      </w:r>
      <w:r w:rsidRPr="004F69BC">
        <w:rPr>
          <w:rFonts w:ascii="Verdana" w:hAnsi="Verdana" w:cs="Calibri"/>
          <w:bCs/>
          <w:sz w:val="18"/>
          <w:szCs w:val="18"/>
          <w:lang w:val="es-BO"/>
        </w:rPr>
        <w:t xml:space="preserve">. En caso de que 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requiera una provisión adicional fuera de la prevista,</w:t>
      </w:r>
      <w:r w:rsidRPr="004F69BC">
        <w:rPr>
          <w:rFonts w:ascii="Verdana" w:hAnsi="Verdana" w:cs="Calibri"/>
          <w:b/>
          <w:bCs/>
          <w:sz w:val="18"/>
          <w:szCs w:val="18"/>
          <w:lang w:val="es-BO"/>
        </w:rPr>
        <w:t xml:space="preserve"> </w:t>
      </w:r>
      <w:r w:rsidRPr="004F69BC">
        <w:rPr>
          <w:rFonts w:ascii="Verdana" w:hAnsi="Verdana" w:cs="Calibri"/>
          <w:bCs/>
          <w:sz w:val="18"/>
          <w:szCs w:val="18"/>
          <w:lang w:val="es-BO"/>
        </w:rPr>
        <w:t xml:space="preserve">las herramientas, materiales e insumos, correrán por cuenta y costo del </w:t>
      </w:r>
      <w:r w:rsidRPr="004F69BC">
        <w:rPr>
          <w:rFonts w:ascii="Verdana" w:hAnsi="Verdana" w:cs="Calibri"/>
          <w:b/>
          <w:bCs/>
          <w:sz w:val="18"/>
          <w:szCs w:val="18"/>
          <w:lang w:val="es-BO"/>
        </w:rPr>
        <w:t>CONTRATISTA</w:t>
      </w:r>
      <w:r w:rsidRPr="004F69BC">
        <w:rPr>
          <w:rFonts w:ascii="Verdana" w:hAnsi="Verdana" w:cs="Calibri"/>
          <w:bCs/>
          <w:sz w:val="18"/>
          <w:szCs w:val="18"/>
          <w:lang w:val="es-BO"/>
        </w:rPr>
        <w:t>.</w:t>
      </w:r>
    </w:p>
    <w:p w:rsidR="00211654" w:rsidRPr="004F69BC" w:rsidRDefault="00211654" w:rsidP="00211654">
      <w:pPr>
        <w:autoSpaceDE w:val="0"/>
        <w:autoSpaceDN w:val="0"/>
        <w:adjustRightInd w:val="0"/>
        <w:spacing w:line="360" w:lineRule="auto"/>
        <w:jc w:val="both"/>
        <w:rPr>
          <w:rFonts w:ascii="Verdana" w:hAnsi="Verdana" w:cs="Calibri"/>
          <w:bCs/>
          <w:sz w:val="18"/>
          <w:szCs w:val="18"/>
          <w:highlight w:val="green"/>
          <w:lang w:val="es-BO"/>
        </w:rPr>
      </w:pP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sz w:val="18"/>
          <w:szCs w:val="18"/>
        </w:rPr>
        <w:t>YPFB no reconocerá ningún costo adicional de herramientas, materiales equipos, entre otros, necesarios para la realización del servicio a menos que YPFB solicite un cambio del alcance del servicio.</w:t>
      </w:r>
      <w:r w:rsidRPr="004F69BC">
        <w:rPr>
          <w:rFonts w:ascii="Verdana" w:hAnsi="Verdana" w:cs="Calibri"/>
          <w:bCs/>
          <w:sz w:val="18"/>
          <w:szCs w:val="18"/>
          <w:lang w:val="es-BO"/>
        </w:rPr>
        <w:t xml:space="preserve"> </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Default="00211654" w:rsidP="0021165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Pr>
          <w:rFonts w:ascii="Verdana" w:hAnsi="Verdana" w:cs="Calibri"/>
          <w:b/>
          <w:bCs/>
          <w:sz w:val="18"/>
          <w:szCs w:val="18"/>
          <w:lang w:val="es-BO"/>
        </w:rPr>
        <w:t>PROPONENTE</w:t>
      </w:r>
      <w:r w:rsidRPr="004F69BC">
        <w:rPr>
          <w:rFonts w:ascii="Verdana" w:hAnsi="Verdana" w:cs="Calibri"/>
          <w:bCs/>
          <w:sz w:val="18"/>
          <w:szCs w:val="18"/>
          <w:lang w:val="es-BO"/>
        </w:rPr>
        <w:t>, deberá adjuntar la lista de costos de reposición de equipos y herramientas, y su respectiva depreciación.</w:t>
      </w:r>
    </w:p>
    <w:p w:rsidR="00211654" w:rsidRPr="004F69BC" w:rsidRDefault="00211654" w:rsidP="00211654">
      <w:pPr>
        <w:autoSpaceDE w:val="0"/>
        <w:autoSpaceDN w:val="0"/>
        <w:adjustRightInd w:val="0"/>
        <w:spacing w:line="360" w:lineRule="auto"/>
        <w:jc w:val="both"/>
        <w:rPr>
          <w:rFonts w:ascii="Verdana" w:hAnsi="Verdana" w:cs="Calibri"/>
          <w:bCs/>
          <w:sz w:val="18"/>
          <w:szCs w:val="18"/>
          <w:lang w:val="es-BO"/>
        </w:rPr>
      </w:pPr>
    </w:p>
    <w:p w:rsidR="00211654" w:rsidRPr="001E672E" w:rsidRDefault="00211654" w:rsidP="00211654">
      <w:pPr>
        <w:spacing w:line="360" w:lineRule="auto"/>
        <w:jc w:val="both"/>
        <w:rPr>
          <w:rFonts w:ascii="Verdana" w:hAnsi="Verdana"/>
          <w:b/>
          <w:sz w:val="18"/>
          <w:szCs w:val="18"/>
        </w:rPr>
      </w:pPr>
      <w:r w:rsidRPr="001E672E">
        <w:rPr>
          <w:rFonts w:ascii="Verdana" w:hAnsi="Verdana"/>
          <w:b/>
          <w:sz w:val="18"/>
          <w:szCs w:val="18"/>
        </w:rPr>
        <w:t>ALOJAMIENTO Y CATERING</w:t>
      </w:r>
    </w:p>
    <w:p w:rsidR="00211654" w:rsidRPr="00A60C09" w:rsidRDefault="00211654" w:rsidP="00211654">
      <w:pPr>
        <w:pStyle w:val="Prrafodelista"/>
        <w:spacing w:line="360" w:lineRule="auto"/>
        <w:jc w:val="both"/>
        <w:rPr>
          <w:rFonts w:ascii="Verdana" w:hAnsi="Verdana"/>
          <w:b/>
          <w:sz w:val="18"/>
          <w:szCs w:val="18"/>
        </w:rPr>
      </w:pPr>
    </w:p>
    <w:p w:rsidR="00211654" w:rsidRDefault="00211654" w:rsidP="00211654">
      <w:pPr>
        <w:spacing w:line="360" w:lineRule="auto"/>
        <w:jc w:val="both"/>
        <w:rPr>
          <w:rFonts w:ascii="Verdana" w:hAnsi="Verdana" w:cs="Arial"/>
          <w:bCs/>
          <w:sz w:val="18"/>
          <w:szCs w:val="18"/>
        </w:rPr>
      </w:pPr>
      <w:r w:rsidRPr="004F69BC">
        <w:rPr>
          <w:rFonts w:ascii="Verdana" w:hAnsi="Verdana" w:cs="Calibri"/>
          <w:bCs/>
          <w:sz w:val="18"/>
          <w:szCs w:val="18"/>
          <w:lang w:val="es-BO"/>
        </w:rPr>
        <w:t xml:space="preserve">El Catering y Alojamiento durante la ejecución del Servicio será provisto por YPFB, en función al personal mínimo requerido. Cualquier personal adicional del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podrá usar el servicio de alimentación bajo su costo. El alojamiento, estará sujeto a disponibilidad, y será responsabilidad del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preparar la logística para tal fin</w:t>
      </w:r>
      <w:r w:rsidRPr="004F69BC">
        <w:rPr>
          <w:rFonts w:ascii="Verdana" w:hAnsi="Verdana" w:cs="Arial"/>
          <w:bCs/>
          <w:sz w:val="18"/>
          <w:szCs w:val="18"/>
        </w:rPr>
        <w:t>.</w:t>
      </w:r>
    </w:p>
    <w:p w:rsidR="00211654" w:rsidRPr="004F69BC" w:rsidRDefault="00211654" w:rsidP="00211654">
      <w:pPr>
        <w:spacing w:line="360" w:lineRule="auto"/>
        <w:ind w:left="360"/>
        <w:jc w:val="both"/>
        <w:rPr>
          <w:rFonts w:ascii="Verdana" w:hAnsi="Verdana" w:cs="Arial"/>
          <w:bCs/>
          <w:sz w:val="18"/>
          <w:szCs w:val="18"/>
        </w:rPr>
      </w:pPr>
    </w:p>
    <w:p w:rsidR="00211654" w:rsidRPr="001E672E" w:rsidRDefault="00211654" w:rsidP="00211654">
      <w:pPr>
        <w:spacing w:line="360" w:lineRule="auto"/>
        <w:jc w:val="both"/>
        <w:rPr>
          <w:rFonts w:ascii="Verdana" w:hAnsi="Verdana"/>
          <w:b/>
          <w:sz w:val="18"/>
          <w:szCs w:val="18"/>
        </w:rPr>
      </w:pPr>
      <w:r w:rsidRPr="001E672E">
        <w:rPr>
          <w:rFonts w:ascii="Verdana" w:hAnsi="Verdana"/>
          <w:b/>
          <w:sz w:val="18"/>
          <w:szCs w:val="18"/>
        </w:rPr>
        <w:t>FISCAL DE SERVICIO</w:t>
      </w:r>
    </w:p>
    <w:p w:rsidR="00211654" w:rsidRPr="00A60C09" w:rsidRDefault="00211654" w:rsidP="00211654">
      <w:pPr>
        <w:pStyle w:val="Prrafodelista"/>
        <w:spacing w:line="360" w:lineRule="auto"/>
        <w:jc w:val="both"/>
        <w:rPr>
          <w:rFonts w:ascii="Verdana" w:hAnsi="Verdana"/>
          <w:b/>
          <w:sz w:val="18"/>
          <w:szCs w:val="18"/>
        </w:rPr>
      </w:pPr>
    </w:p>
    <w:p w:rsidR="00211654" w:rsidRPr="004F69BC" w:rsidRDefault="00211654" w:rsidP="00211654">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YPFB designará a los Fiscales de Servicio, quienes estarán a cargo de las operaciones mediante un equipo de profesionales cuyas funciones se detallan a continuación:</w:t>
      </w:r>
    </w:p>
    <w:p w:rsidR="00211654" w:rsidRPr="004F69BC" w:rsidRDefault="00211654" w:rsidP="00301240">
      <w:pPr>
        <w:numPr>
          <w:ilvl w:val="0"/>
          <w:numId w:val="44"/>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Emitir la Orden de Proceder para dar inicio a las Operaciones del Servicio.</w:t>
      </w:r>
    </w:p>
    <w:p w:rsidR="00211654" w:rsidRPr="004F69BC" w:rsidRDefault="00211654" w:rsidP="00301240">
      <w:pPr>
        <w:numPr>
          <w:ilvl w:val="0"/>
          <w:numId w:val="44"/>
        </w:numPr>
        <w:autoSpaceDE w:val="0"/>
        <w:autoSpaceDN w:val="0"/>
        <w:adjustRightInd w:val="0"/>
        <w:spacing w:line="360" w:lineRule="auto"/>
        <w:ind w:left="709"/>
        <w:jc w:val="both"/>
        <w:rPr>
          <w:rFonts w:ascii="Verdana" w:hAnsi="Verdana" w:cs="Calibri"/>
          <w:sz w:val="18"/>
          <w:szCs w:val="18"/>
        </w:rPr>
      </w:pPr>
      <w:r>
        <w:rPr>
          <w:rFonts w:ascii="Verdana" w:hAnsi="Verdana" w:cs="Calibri"/>
          <w:sz w:val="18"/>
          <w:szCs w:val="18"/>
        </w:rPr>
        <w:t xml:space="preserve">Coordinar reuniones con </w:t>
      </w:r>
      <w:r w:rsidRPr="004F69BC">
        <w:rPr>
          <w:rFonts w:ascii="Verdana" w:hAnsi="Verdana" w:cs="Calibri"/>
          <w:sz w:val="18"/>
          <w:szCs w:val="18"/>
        </w:rPr>
        <w:t>las prestadoras de servicios.</w:t>
      </w:r>
    </w:p>
    <w:p w:rsidR="00211654" w:rsidRPr="004F69BC" w:rsidRDefault="00211654" w:rsidP="00301240">
      <w:pPr>
        <w:numPr>
          <w:ilvl w:val="0"/>
          <w:numId w:val="44"/>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lastRenderedPageBreak/>
        <w:t>Coordinar las actividades inherentes al servicio con el Company Man.</w:t>
      </w:r>
    </w:p>
    <w:p w:rsidR="00211654" w:rsidRPr="004F69BC" w:rsidRDefault="00211654" w:rsidP="00301240">
      <w:pPr>
        <w:numPr>
          <w:ilvl w:val="0"/>
          <w:numId w:val="44"/>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Aprobar los informes y emitir un informe de conformidad para solicitar el pago.</w:t>
      </w:r>
    </w:p>
    <w:p w:rsidR="00211654" w:rsidRPr="004F69BC" w:rsidRDefault="00211654" w:rsidP="00301240">
      <w:pPr>
        <w:numPr>
          <w:ilvl w:val="0"/>
          <w:numId w:val="44"/>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Supervisar las operaciones de los Serv</w:t>
      </w:r>
      <w:r>
        <w:rPr>
          <w:rFonts w:ascii="Verdana" w:hAnsi="Verdana" w:cs="Calibri"/>
          <w:sz w:val="18"/>
          <w:szCs w:val="18"/>
        </w:rPr>
        <w:t>icios de Mud Logging</w:t>
      </w:r>
      <w:r w:rsidRPr="004F69BC">
        <w:rPr>
          <w:rFonts w:ascii="Verdana" w:hAnsi="Verdana" w:cs="Calibri"/>
          <w:sz w:val="18"/>
          <w:szCs w:val="18"/>
        </w:rPr>
        <w:t>, velando el cumplimiento de los programas establecidos en la Propuesta geológica de perforación y las presentes especificaciones técnicas.</w:t>
      </w:r>
    </w:p>
    <w:p w:rsidR="00211654" w:rsidRPr="004F69BC" w:rsidRDefault="00211654" w:rsidP="00301240">
      <w:pPr>
        <w:numPr>
          <w:ilvl w:val="0"/>
          <w:numId w:val="44"/>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 xml:space="preserve">Aprobar los tickets de servicio de las Contratistas para el Pozo </w:t>
      </w:r>
      <w:r>
        <w:rPr>
          <w:rFonts w:ascii="Verdana" w:hAnsi="Verdana" w:cs="Calibri"/>
          <w:sz w:val="18"/>
          <w:szCs w:val="18"/>
        </w:rPr>
        <w:t>YRA-X1</w:t>
      </w:r>
      <w:r w:rsidRPr="004F69BC">
        <w:rPr>
          <w:rFonts w:ascii="Verdana" w:hAnsi="Verdana" w:cs="Calibri"/>
          <w:sz w:val="18"/>
          <w:szCs w:val="18"/>
        </w:rPr>
        <w:t xml:space="preserve"> para su respectivo pago.</w:t>
      </w:r>
    </w:p>
    <w:p w:rsidR="00211654" w:rsidRDefault="00211654" w:rsidP="00301240">
      <w:pPr>
        <w:numPr>
          <w:ilvl w:val="0"/>
          <w:numId w:val="44"/>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 xml:space="preserve">Realizar las conciliaciones en función al servicio prestado por el </w:t>
      </w:r>
      <w:r w:rsidRPr="00D12171">
        <w:rPr>
          <w:rFonts w:ascii="Verdana" w:hAnsi="Verdana" w:cs="Calibri"/>
          <w:b/>
          <w:sz w:val="18"/>
          <w:szCs w:val="18"/>
        </w:rPr>
        <w:t>CONTRATISTA</w:t>
      </w:r>
      <w:r w:rsidRPr="004F69BC">
        <w:rPr>
          <w:rFonts w:ascii="Verdana" w:hAnsi="Verdana" w:cs="Calibri"/>
          <w:sz w:val="18"/>
          <w:szCs w:val="18"/>
        </w:rPr>
        <w:t>, además de realizar el informe de la calidad del servicio.</w:t>
      </w:r>
    </w:p>
    <w:p w:rsidR="00211654" w:rsidRPr="00B41D71" w:rsidRDefault="00211654" w:rsidP="00211654">
      <w:pPr>
        <w:autoSpaceDE w:val="0"/>
        <w:autoSpaceDN w:val="0"/>
        <w:adjustRightInd w:val="0"/>
        <w:spacing w:line="360" w:lineRule="auto"/>
        <w:jc w:val="both"/>
        <w:rPr>
          <w:rFonts w:ascii="Verdana" w:hAnsi="Verdana" w:cs="Calibri"/>
          <w:sz w:val="18"/>
          <w:szCs w:val="18"/>
        </w:rPr>
      </w:pPr>
    </w:p>
    <w:p w:rsidR="00211654" w:rsidRPr="00A60C09" w:rsidRDefault="00211654" w:rsidP="00211654">
      <w:pPr>
        <w:pStyle w:val="A1"/>
        <w:rPr>
          <w:sz w:val="20"/>
          <w:szCs w:val="20"/>
          <w:u w:val="none"/>
        </w:rPr>
      </w:pPr>
      <w:r>
        <w:rPr>
          <w:sz w:val="20"/>
          <w:szCs w:val="20"/>
          <w:u w:val="none"/>
        </w:rPr>
        <w:t>INFORMES</w:t>
      </w:r>
    </w:p>
    <w:p w:rsidR="00211654" w:rsidRPr="004F69BC" w:rsidRDefault="00211654" w:rsidP="00211654">
      <w:pPr>
        <w:pStyle w:val="A3"/>
        <w:rPr>
          <w:rFonts w:cs="Calibri"/>
          <w:b w:val="0"/>
          <w:bCs w:val="0"/>
        </w:rPr>
      </w:pPr>
      <w:r w:rsidRPr="004F69BC">
        <w:rPr>
          <w:rFonts w:cs="Calibri"/>
          <w:b w:val="0"/>
          <w:bCs w:val="0"/>
        </w:rPr>
        <w:t xml:space="preserve">El </w:t>
      </w:r>
      <w:r w:rsidRPr="00D12171">
        <w:rPr>
          <w:rFonts w:cs="Calibri"/>
          <w:bCs w:val="0"/>
        </w:rPr>
        <w:t>CONTRATISTA</w:t>
      </w:r>
      <w:r w:rsidRPr="004F69BC">
        <w:rPr>
          <w:rFonts w:cs="Calibri"/>
          <w:b w:val="0"/>
          <w:bCs w:val="0"/>
        </w:rPr>
        <w:t xml:space="preserve"> deberá presentar los informes y reportes detallados a continuación, de forma completa y precisa, en idioma castellano, los cuales serán debidamente aprobados por YPFB.</w:t>
      </w:r>
    </w:p>
    <w:p w:rsidR="00211654" w:rsidRPr="004F69BC" w:rsidRDefault="00211654" w:rsidP="00211654">
      <w:pPr>
        <w:pStyle w:val="A3"/>
      </w:pPr>
      <w:r>
        <w:t xml:space="preserve"> </w:t>
      </w:r>
      <w:r w:rsidRPr="004F69BC">
        <w:t>INFORME DE MOVILIZACIÓN Y MONTAJE DE CABINA Y EQUIPOS.</w:t>
      </w:r>
    </w:p>
    <w:p w:rsidR="00211654" w:rsidRPr="004F69BC" w:rsidRDefault="00211654" w:rsidP="0021165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Concluida la movilización y montaje, de la cabina y todos los equipos, materiales e insumos necesarios para la ejecución del Servicio de Mud Logging para la Perforación del Pozo </w:t>
      </w:r>
      <w:r>
        <w:rPr>
          <w:rFonts w:ascii="Verdana" w:hAnsi="Verdana" w:cs="Calibri"/>
          <w:bCs/>
          <w:sz w:val="18"/>
          <w:szCs w:val="18"/>
          <w:lang w:val="es-BO"/>
        </w:rPr>
        <w:t>YRA-X1</w:t>
      </w:r>
      <w:r w:rsidRPr="004F69BC">
        <w:rPr>
          <w:rFonts w:ascii="Verdana" w:hAnsi="Verdana" w:cs="Calibri"/>
          <w:bCs/>
          <w:sz w:val="18"/>
          <w:szCs w:val="18"/>
          <w:lang w:val="es-BO"/>
        </w:rPr>
        <w:t xml:space="preserve"> en el Lugar de Trabajo, 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deberá emitir de manera inmediata un informe el cual incluirá:</w:t>
      </w:r>
    </w:p>
    <w:p w:rsidR="00211654" w:rsidRPr="004F69BC" w:rsidRDefault="00211654" w:rsidP="00211654">
      <w:pPr>
        <w:spacing w:line="360" w:lineRule="auto"/>
        <w:jc w:val="both"/>
        <w:rPr>
          <w:rFonts w:ascii="Verdana" w:hAnsi="Verdana" w:cs="Calibri"/>
          <w:bCs/>
          <w:sz w:val="18"/>
          <w:szCs w:val="18"/>
          <w:lang w:val="es-BO"/>
        </w:rPr>
      </w:pPr>
    </w:p>
    <w:p w:rsidR="00211654" w:rsidRPr="004F69BC" w:rsidRDefault="00211654" w:rsidP="00301240">
      <w:pPr>
        <w:numPr>
          <w:ilvl w:val="0"/>
          <w:numId w:val="42"/>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Muestras fotográficas de la instalación final, </w:t>
      </w:r>
    </w:p>
    <w:p w:rsidR="00211654" w:rsidRPr="004F69BC" w:rsidRDefault="00211654" w:rsidP="00301240">
      <w:pPr>
        <w:numPr>
          <w:ilvl w:val="0"/>
          <w:numId w:val="42"/>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Inventario de todos los equipos materiales e insumos.</w:t>
      </w:r>
    </w:p>
    <w:p w:rsidR="00211654" w:rsidRDefault="00211654" w:rsidP="00211654">
      <w:pPr>
        <w:pStyle w:val="A4"/>
        <w:numPr>
          <w:ilvl w:val="0"/>
          <w:numId w:val="0"/>
        </w:numPr>
        <w:rPr>
          <w:rFonts w:cs="Calibri"/>
          <w:b w:val="0"/>
          <w:bCs w:val="0"/>
        </w:rPr>
      </w:pPr>
      <w:r w:rsidRPr="004F69BC">
        <w:rPr>
          <w:rFonts w:cs="Calibri"/>
          <w:b w:val="0"/>
          <w:bCs w:val="0"/>
        </w:rPr>
        <w:t xml:space="preserve">Este Informe deberá ser remitido al Fiscal de </w:t>
      </w:r>
      <w:r>
        <w:rPr>
          <w:rFonts w:cs="Calibri"/>
          <w:b w:val="0"/>
          <w:bCs w:val="0"/>
        </w:rPr>
        <w:t>Servicio</w:t>
      </w:r>
      <w:r w:rsidRPr="004F69BC">
        <w:rPr>
          <w:rFonts w:cs="Calibri"/>
          <w:b w:val="0"/>
          <w:bCs w:val="0"/>
        </w:rPr>
        <w:t>, quien verificará conforme las especificaciones técnicas requeridas, la información contenida en él.</w:t>
      </w:r>
    </w:p>
    <w:p w:rsidR="00211654" w:rsidRPr="00A60C09" w:rsidRDefault="00211654" w:rsidP="00211654">
      <w:pPr>
        <w:spacing w:line="360" w:lineRule="auto"/>
        <w:jc w:val="both"/>
      </w:pPr>
      <w:r w:rsidRPr="001E672E">
        <w:rPr>
          <w:rFonts w:ascii="Verdana" w:hAnsi="Verdana"/>
          <w:b/>
          <w:sz w:val="18"/>
          <w:szCs w:val="18"/>
        </w:rPr>
        <w:t>REPORTE DIARIO</w:t>
      </w:r>
    </w:p>
    <w:p w:rsidR="00211654" w:rsidRPr="004F69BC" w:rsidRDefault="00211654" w:rsidP="00211654">
      <w:pPr>
        <w:pStyle w:val="Prrafodelista"/>
        <w:spacing w:line="360" w:lineRule="auto"/>
        <w:jc w:val="both"/>
      </w:pPr>
    </w:p>
    <w:p w:rsidR="00211654" w:rsidRPr="004F69BC" w:rsidRDefault="00211654" w:rsidP="0021165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deberá presentar este informe a YPFB, el cual contendrá los datos operacionales que se registraron en las últimas 24 horas de operación de la cabina de control de MUD Logging, este reporte diario de operación deberá tener un formato estándar API o IADC, aprobado previamente por YPFB. El Reporte Diario de Operaciones deberá ser acompañado por el registro geológico y una planilla con datos numéricos de todos los parámetros de perforación del tramo perforado en las últimas 24 Horas. Todo este reporte será resumido e</w:t>
      </w:r>
      <w:r>
        <w:rPr>
          <w:rFonts w:ascii="Verdana" w:hAnsi="Verdana" w:cs="Calibri"/>
          <w:bCs/>
          <w:sz w:val="18"/>
          <w:szCs w:val="18"/>
          <w:lang w:val="es-BO"/>
        </w:rPr>
        <w:t>n el “Reporte Geológico Diario”.</w:t>
      </w:r>
    </w:p>
    <w:p w:rsidR="00211654" w:rsidRPr="004F69BC" w:rsidRDefault="00211654" w:rsidP="0021165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 </w:t>
      </w:r>
    </w:p>
    <w:p w:rsidR="00211654" w:rsidRPr="004F69BC" w:rsidRDefault="00211654" w:rsidP="0021165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Los reportes gráficos generaran un registro continuo de litología y parámetros de perforación (Perfil Litológico, Composite log u otra denominación comercial existente), Drilling Log, Sobrepresiones, Gráficas de Progreso, y cualquier otro a convenir con YPFB.</w:t>
      </w:r>
    </w:p>
    <w:p w:rsidR="00211654" w:rsidRDefault="00211654" w:rsidP="00211654">
      <w:pPr>
        <w:pStyle w:val="A4"/>
        <w:numPr>
          <w:ilvl w:val="0"/>
          <w:numId w:val="0"/>
        </w:numPr>
        <w:rPr>
          <w:rFonts w:cs="Calibri"/>
          <w:b w:val="0"/>
          <w:bCs w:val="0"/>
        </w:rPr>
      </w:pPr>
      <w:r w:rsidRPr="004F69BC">
        <w:rPr>
          <w:rFonts w:cs="Calibri"/>
          <w:b w:val="0"/>
          <w:bCs w:val="0"/>
        </w:rPr>
        <w:lastRenderedPageBreak/>
        <w:t xml:space="preserve">Adicionalmente se requiere suministrar un reporte de funcionamiento de la unidad a requerimiento de YPFB. El </w:t>
      </w:r>
      <w:r w:rsidRPr="00D12171">
        <w:rPr>
          <w:rFonts w:cs="Calibri"/>
          <w:bCs w:val="0"/>
        </w:rPr>
        <w:t>CONTRATISTA</w:t>
      </w:r>
      <w:r w:rsidRPr="004F69BC">
        <w:rPr>
          <w:rFonts w:cs="Calibri"/>
          <w:b w:val="0"/>
          <w:bCs w:val="0"/>
        </w:rPr>
        <w:t xml:space="preserve"> informará a la brevedad posible sobre cualquier anormalidad, tanto en las condiciones geológicas como en los equipos que puedan afectar el normal desenvolvimiento de las actividades de construcción del pozo.</w:t>
      </w:r>
    </w:p>
    <w:p w:rsidR="00211654" w:rsidRPr="001E672E" w:rsidRDefault="00211654" w:rsidP="00211654">
      <w:pPr>
        <w:spacing w:line="360" w:lineRule="auto"/>
        <w:jc w:val="both"/>
        <w:rPr>
          <w:rFonts w:ascii="Verdana" w:hAnsi="Verdana" w:cs="Arial"/>
          <w:b/>
          <w:sz w:val="18"/>
          <w:szCs w:val="18"/>
        </w:rPr>
      </w:pPr>
      <w:r w:rsidRPr="001E672E">
        <w:rPr>
          <w:rFonts w:ascii="Verdana" w:hAnsi="Verdana" w:cs="Arial"/>
          <w:b/>
          <w:sz w:val="18"/>
          <w:szCs w:val="18"/>
        </w:rPr>
        <w:t>INFORME MENSUAL</w:t>
      </w:r>
    </w:p>
    <w:p w:rsidR="00211654" w:rsidRPr="004F69BC" w:rsidRDefault="00211654" w:rsidP="00211654">
      <w:pPr>
        <w:pStyle w:val="A4"/>
        <w:numPr>
          <w:ilvl w:val="0"/>
          <w:numId w:val="0"/>
        </w:numPr>
        <w:rPr>
          <w:b w:val="0"/>
        </w:rPr>
      </w:pPr>
      <w:r w:rsidRPr="005E247E">
        <w:rPr>
          <w:rFonts w:cs="Calibri"/>
          <w:b w:val="0"/>
          <w:bCs w:val="0"/>
        </w:rPr>
        <w:t xml:space="preserve">El </w:t>
      </w:r>
      <w:r w:rsidRPr="005E247E">
        <w:rPr>
          <w:rFonts w:cs="Calibri"/>
          <w:bCs w:val="0"/>
        </w:rPr>
        <w:t>CONTRATISTA</w:t>
      </w:r>
      <w:r w:rsidRPr="005E247E">
        <w:rPr>
          <w:rFonts w:cs="Calibri"/>
          <w:b w:val="0"/>
          <w:bCs w:val="0"/>
        </w:rPr>
        <w:t xml:space="preserve"> deberá presentar a YPFB, un informe mensual y otro Reporte Parcial inmediatamente al culminar cada fase, los cuales deben entregarse en un lapso no mayor a tres (3) días hábiles (Reporte parcial 3 días hábiles de que termine la fase, informe mensual 3 días hábiles de terminado el mes). El informe mensual debe contener Detección de gas, cromatografía, desenvolvimiento de la cabina en relación al pozo, problemas.  El reporte parcial por fase estará dedicado principalmente a la geología, programa vs realidad, la relación de la geología con los indicios de hidrocarburos.</w:t>
      </w:r>
    </w:p>
    <w:p w:rsidR="00211654" w:rsidRPr="001E672E" w:rsidRDefault="00211654" w:rsidP="00211654">
      <w:pPr>
        <w:spacing w:line="360" w:lineRule="auto"/>
        <w:jc w:val="both"/>
        <w:rPr>
          <w:rFonts w:ascii="Verdana" w:hAnsi="Verdana" w:cs="Arial"/>
          <w:b/>
          <w:sz w:val="18"/>
          <w:szCs w:val="18"/>
        </w:rPr>
      </w:pPr>
      <w:r w:rsidRPr="001E672E">
        <w:rPr>
          <w:rFonts w:ascii="Verdana" w:hAnsi="Verdana" w:cs="Arial"/>
          <w:b/>
          <w:sz w:val="18"/>
          <w:szCs w:val="18"/>
        </w:rPr>
        <w:t>INFORME FINAL</w:t>
      </w:r>
    </w:p>
    <w:p w:rsidR="00211654" w:rsidRPr="0022024B" w:rsidRDefault="00211654" w:rsidP="00211654">
      <w:pPr>
        <w:pStyle w:val="Prrafodelista"/>
        <w:spacing w:line="360" w:lineRule="auto"/>
        <w:jc w:val="both"/>
        <w:rPr>
          <w:rFonts w:ascii="Verdana" w:hAnsi="Verdana" w:cs="Arial"/>
          <w:b/>
          <w:sz w:val="18"/>
          <w:szCs w:val="18"/>
        </w:rPr>
      </w:pPr>
    </w:p>
    <w:p w:rsidR="00211654" w:rsidRDefault="00211654" w:rsidP="0021165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deberá presentar un Informe Final en un máximo de </w:t>
      </w:r>
      <w:r>
        <w:rPr>
          <w:rFonts w:ascii="Verdana" w:hAnsi="Verdana" w:cs="Calibri"/>
          <w:bCs/>
          <w:sz w:val="18"/>
          <w:szCs w:val="18"/>
          <w:lang w:val="es-BO"/>
        </w:rPr>
        <w:t>treinta</w:t>
      </w:r>
      <w:r w:rsidRPr="004F69BC">
        <w:rPr>
          <w:rFonts w:ascii="Verdana" w:hAnsi="Verdana" w:cs="Calibri"/>
          <w:bCs/>
          <w:sz w:val="18"/>
          <w:szCs w:val="18"/>
          <w:lang w:val="es-BO"/>
        </w:rPr>
        <w:t xml:space="preserve"> (</w:t>
      </w:r>
      <w:r>
        <w:rPr>
          <w:rFonts w:ascii="Verdana" w:hAnsi="Verdana" w:cs="Calibri"/>
          <w:bCs/>
          <w:sz w:val="18"/>
          <w:szCs w:val="18"/>
          <w:lang w:val="es-BO"/>
        </w:rPr>
        <w:t>30</w:t>
      </w:r>
      <w:r w:rsidRPr="004F69BC">
        <w:rPr>
          <w:rFonts w:ascii="Verdana" w:hAnsi="Verdana" w:cs="Calibri"/>
          <w:bCs/>
          <w:sz w:val="18"/>
          <w:szCs w:val="18"/>
          <w:lang w:val="es-BO"/>
        </w:rPr>
        <w:t xml:space="preserve">) días </w:t>
      </w:r>
      <w:r>
        <w:rPr>
          <w:rFonts w:ascii="Verdana" w:hAnsi="Verdana" w:cs="Calibri"/>
          <w:bCs/>
          <w:sz w:val="18"/>
          <w:szCs w:val="18"/>
          <w:lang w:val="es-BO"/>
        </w:rPr>
        <w:t>calendario</w:t>
      </w:r>
      <w:r w:rsidRPr="004F69BC">
        <w:rPr>
          <w:rFonts w:ascii="Verdana" w:hAnsi="Verdana" w:cs="Calibri"/>
          <w:bCs/>
          <w:sz w:val="18"/>
          <w:szCs w:val="18"/>
          <w:lang w:val="es-BO"/>
        </w:rPr>
        <w:t xml:space="preserve"> después de finalizada la culminación de todas sus operaciones, 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debe entregar el Informe Final a YPFB para su aprobación o solicitud de correcciones. Este informe debe ser enriquecido por el Geologo Wellsite en lo que se refiere a la Geología de Subsuelo.</w:t>
      </w:r>
    </w:p>
    <w:p w:rsidR="00211654" w:rsidRPr="004F69BC" w:rsidRDefault="00211654" w:rsidP="00211654">
      <w:pPr>
        <w:spacing w:line="360" w:lineRule="auto"/>
        <w:jc w:val="both"/>
        <w:rPr>
          <w:rFonts w:ascii="Verdana" w:hAnsi="Verdana" w:cs="Calibri"/>
          <w:bCs/>
          <w:sz w:val="18"/>
          <w:szCs w:val="18"/>
          <w:lang w:val="es-BO"/>
        </w:rPr>
      </w:pPr>
    </w:p>
    <w:p w:rsidR="00211654" w:rsidRPr="004F69BC" w:rsidRDefault="00211654" w:rsidP="0021165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Una vez revisado el informe, se devolverá este original al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para las correcciones a que hubiera lugar o para las copias definitivas del reporte. 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entregará a YPFB cuatro (4) reportes originales completos y ocho (8) Master LOG en escala 1:1000 a todo color </w:t>
      </w:r>
      <w:r>
        <w:rPr>
          <w:rFonts w:ascii="Verdana" w:hAnsi="Verdana" w:cs="Calibri"/>
          <w:bCs/>
          <w:sz w:val="18"/>
          <w:szCs w:val="18"/>
          <w:lang w:val="es-BO"/>
        </w:rPr>
        <w:t>en un plazo de</w:t>
      </w:r>
      <w:r w:rsidRPr="004F69BC">
        <w:rPr>
          <w:rFonts w:ascii="Verdana" w:hAnsi="Verdana" w:cs="Calibri"/>
          <w:bCs/>
          <w:sz w:val="18"/>
          <w:szCs w:val="18"/>
          <w:lang w:val="es-BO"/>
        </w:rPr>
        <w:t xml:space="preserve"> tres (3) días hábiles después de la última revisión, así como en digital.</w:t>
      </w:r>
    </w:p>
    <w:p w:rsidR="00211654" w:rsidRPr="004F69BC" w:rsidRDefault="00211654" w:rsidP="0021165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 </w:t>
      </w:r>
    </w:p>
    <w:p w:rsidR="00211654" w:rsidRDefault="00211654" w:rsidP="0021165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YPFB, indicará el formato de estos informes y su cantidad, que deben contener los siguientes tópicos discriminados por fase:</w:t>
      </w:r>
    </w:p>
    <w:p w:rsidR="00211654" w:rsidRPr="004F69BC" w:rsidRDefault="00211654" w:rsidP="00211654">
      <w:pPr>
        <w:spacing w:line="360" w:lineRule="auto"/>
        <w:jc w:val="both"/>
        <w:rPr>
          <w:rFonts w:ascii="Verdana" w:hAnsi="Verdana" w:cs="Calibri"/>
          <w:bCs/>
          <w:sz w:val="18"/>
          <w:szCs w:val="18"/>
          <w:lang w:val="es-BO"/>
        </w:rPr>
      </w:pPr>
    </w:p>
    <w:p w:rsidR="00211654" w:rsidRPr="004F69BC" w:rsidRDefault="00211654" w:rsidP="00301240">
      <w:pPr>
        <w:numPr>
          <w:ilvl w:val="0"/>
          <w:numId w:val="35"/>
        </w:numPr>
        <w:spacing w:line="360" w:lineRule="auto"/>
        <w:jc w:val="both"/>
        <w:rPr>
          <w:rFonts w:ascii="Verdana" w:hAnsi="Verdana" w:cs="Calibri"/>
          <w:bCs/>
          <w:sz w:val="18"/>
          <w:szCs w:val="18"/>
          <w:lang w:val="es-BO"/>
        </w:rPr>
      </w:pPr>
      <w:r>
        <w:rPr>
          <w:rFonts w:ascii="Verdana" w:hAnsi="Verdana" w:cs="Calibri"/>
          <w:bCs/>
          <w:sz w:val="18"/>
          <w:szCs w:val="18"/>
          <w:lang w:val="es-BO"/>
        </w:rPr>
        <w:t>M</w:t>
      </w:r>
      <w:r w:rsidRPr="004F69BC">
        <w:rPr>
          <w:rFonts w:ascii="Verdana" w:hAnsi="Verdana" w:cs="Calibri"/>
          <w:bCs/>
          <w:sz w:val="18"/>
          <w:szCs w:val="18"/>
          <w:lang w:val="es-BO"/>
        </w:rPr>
        <w:t xml:space="preserve">onitoreo y control de parámetros de perforación </w:t>
      </w:r>
    </w:p>
    <w:p w:rsidR="00211654" w:rsidRPr="004F69BC" w:rsidRDefault="00211654" w:rsidP="00301240">
      <w:pPr>
        <w:numPr>
          <w:ilvl w:val="0"/>
          <w:numId w:val="35"/>
        </w:numPr>
        <w:spacing w:line="360" w:lineRule="auto"/>
        <w:jc w:val="both"/>
        <w:rPr>
          <w:rFonts w:ascii="Verdana" w:hAnsi="Verdana" w:cs="Calibri"/>
          <w:bCs/>
          <w:sz w:val="18"/>
          <w:szCs w:val="18"/>
          <w:lang w:val="es-BO"/>
        </w:rPr>
      </w:pPr>
      <w:r>
        <w:rPr>
          <w:rFonts w:ascii="Verdana" w:hAnsi="Verdana" w:cs="Calibri"/>
          <w:bCs/>
          <w:sz w:val="18"/>
          <w:szCs w:val="18"/>
          <w:lang w:val="es-BO"/>
        </w:rPr>
        <w:t>C</w:t>
      </w:r>
      <w:r w:rsidRPr="004F69BC">
        <w:rPr>
          <w:rFonts w:ascii="Verdana" w:hAnsi="Verdana" w:cs="Calibri"/>
          <w:bCs/>
          <w:sz w:val="18"/>
          <w:szCs w:val="18"/>
          <w:lang w:val="es-BO"/>
        </w:rPr>
        <w:t>ontrol geológico de pozo.</w:t>
      </w:r>
    </w:p>
    <w:p w:rsidR="00211654" w:rsidRPr="004F69BC" w:rsidRDefault="00211654" w:rsidP="00301240">
      <w:pPr>
        <w:numPr>
          <w:ilvl w:val="0"/>
          <w:numId w:val="35"/>
        </w:numPr>
        <w:spacing w:line="360" w:lineRule="auto"/>
        <w:jc w:val="both"/>
        <w:rPr>
          <w:rFonts w:ascii="Verdana" w:hAnsi="Verdana" w:cs="Calibri"/>
          <w:bCs/>
          <w:sz w:val="18"/>
          <w:szCs w:val="18"/>
          <w:lang w:val="es-BO"/>
        </w:rPr>
      </w:pPr>
      <w:r>
        <w:rPr>
          <w:rFonts w:ascii="Verdana" w:hAnsi="Verdana" w:cs="Calibri"/>
          <w:bCs/>
          <w:sz w:val="18"/>
          <w:szCs w:val="18"/>
          <w:lang w:val="es-BO"/>
        </w:rPr>
        <w:t>D</w:t>
      </w:r>
      <w:r w:rsidRPr="004F69BC">
        <w:rPr>
          <w:rFonts w:ascii="Verdana" w:hAnsi="Verdana" w:cs="Calibri"/>
          <w:bCs/>
          <w:sz w:val="18"/>
          <w:szCs w:val="18"/>
          <w:lang w:val="es-BO"/>
        </w:rPr>
        <w:t>etección de gases de formación y cromatografías.</w:t>
      </w:r>
    </w:p>
    <w:p w:rsidR="00211654" w:rsidRPr="004F69BC" w:rsidRDefault="00211654" w:rsidP="00301240">
      <w:pPr>
        <w:numPr>
          <w:ilvl w:val="0"/>
          <w:numId w:val="35"/>
        </w:numPr>
        <w:spacing w:line="360" w:lineRule="auto"/>
        <w:jc w:val="both"/>
        <w:rPr>
          <w:rFonts w:ascii="Verdana" w:hAnsi="Verdana" w:cs="Calibri"/>
          <w:bCs/>
          <w:sz w:val="18"/>
          <w:szCs w:val="18"/>
          <w:lang w:val="es-BO"/>
        </w:rPr>
      </w:pPr>
      <w:r>
        <w:rPr>
          <w:rFonts w:ascii="Verdana" w:hAnsi="Verdana" w:cs="Calibri"/>
          <w:bCs/>
          <w:sz w:val="18"/>
          <w:szCs w:val="18"/>
          <w:lang w:val="es-BO"/>
        </w:rPr>
        <w:t>D</w:t>
      </w:r>
      <w:r w:rsidRPr="004F69BC">
        <w:rPr>
          <w:rFonts w:ascii="Verdana" w:hAnsi="Verdana" w:cs="Calibri"/>
          <w:bCs/>
          <w:sz w:val="18"/>
          <w:szCs w:val="18"/>
          <w:lang w:val="es-BO"/>
        </w:rPr>
        <w:t>etección de gases tóxicos (H</w:t>
      </w:r>
      <w:r w:rsidRPr="004F69BC">
        <w:rPr>
          <w:rFonts w:ascii="Verdana" w:hAnsi="Verdana" w:cs="Calibri"/>
          <w:bCs/>
          <w:sz w:val="18"/>
          <w:szCs w:val="18"/>
          <w:vertAlign w:val="subscript"/>
          <w:lang w:val="es-BO"/>
        </w:rPr>
        <w:t>2</w:t>
      </w:r>
      <w:r w:rsidRPr="004F69BC">
        <w:rPr>
          <w:rFonts w:ascii="Verdana" w:hAnsi="Verdana" w:cs="Calibri"/>
          <w:bCs/>
          <w:sz w:val="18"/>
          <w:szCs w:val="18"/>
          <w:lang w:val="es-BO"/>
        </w:rPr>
        <w:t>S) de pozo.</w:t>
      </w:r>
    </w:p>
    <w:p w:rsidR="00211654" w:rsidRPr="004F69BC" w:rsidRDefault="00211654" w:rsidP="00301240">
      <w:pPr>
        <w:numPr>
          <w:ilvl w:val="0"/>
          <w:numId w:val="35"/>
        </w:numPr>
        <w:spacing w:line="360" w:lineRule="auto"/>
        <w:jc w:val="both"/>
        <w:rPr>
          <w:rFonts w:ascii="Verdana" w:hAnsi="Verdana" w:cs="Calibri"/>
          <w:bCs/>
          <w:sz w:val="18"/>
          <w:szCs w:val="18"/>
          <w:lang w:val="es-BO"/>
        </w:rPr>
      </w:pPr>
      <w:r>
        <w:rPr>
          <w:rFonts w:ascii="Verdana" w:hAnsi="Verdana" w:cs="Calibri"/>
          <w:bCs/>
          <w:sz w:val="18"/>
          <w:szCs w:val="18"/>
          <w:lang w:val="es-BO"/>
        </w:rPr>
        <w:t>D</w:t>
      </w:r>
      <w:r w:rsidRPr="004F69BC">
        <w:rPr>
          <w:rFonts w:ascii="Verdana" w:hAnsi="Verdana" w:cs="Calibri"/>
          <w:bCs/>
          <w:sz w:val="18"/>
          <w:szCs w:val="18"/>
          <w:lang w:val="es-BO"/>
        </w:rPr>
        <w:t>escripción de los recortes, análisis geomecánico y elaboración de los registros de lodo.</w:t>
      </w:r>
    </w:p>
    <w:p w:rsidR="00211654" w:rsidRPr="004F69BC" w:rsidRDefault="00211654" w:rsidP="00301240">
      <w:pPr>
        <w:numPr>
          <w:ilvl w:val="0"/>
          <w:numId w:val="35"/>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Recolección, preservación y almacenaje sistemático de los recortes de formación.</w:t>
      </w:r>
    </w:p>
    <w:p w:rsidR="00211654" w:rsidRPr="004F69BC" w:rsidRDefault="00211654" w:rsidP="00301240">
      <w:pPr>
        <w:numPr>
          <w:ilvl w:val="0"/>
          <w:numId w:val="35"/>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Monitoreo de los parámetros del lodo de perforación.</w:t>
      </w:r>
    </w:p>
    <w:p w:rsidR="00211654" w:rsidRPr="004F69BC" w:rsidRDefault="00211654" w:rsidP="00301240">
      <w:pPr>
        <w:numPr>
          <w:ilvl w:val="0"/>
          <w:numId w:val="35"/>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C</w:t>
      </w:r>
      <w:r w:rsidRPr="004F69BC">
        <w:rPr>
          <w:rFonts w:ascii="Verdana" w:hAnsi="Verdana" w:cs="Calibri"/>
          <w:bCs/>
          <w:sz w:val="18"/>
          <w:szCs w:val="18"/>
          <w:lang w:val="es-BO"/>
        </w:rPr>
        <w:t>aptura de viruta metálica</w:t>
      </w:r>
      <w:r>
        <w:rPr>
          <w:rFonts w:ascii="Verdana" w:hAnsi="Verdana" w:cs="Calibri"/>
          <w:bCs/>
          <w:sz w:val="18"/>
          <w:szCs w:val="18"/>
          <w:lang w:val="es-BO"/>
        </w:rPr>
        <w:t xml:space="preserve"> mediante imanes</w:t>
      </w:r>
      <w:r w:rsidRPr="004F69BC">
        <w:rPr>
          <w:rFonts w:ascii="Verdana" w:hAnsi="Verdana" w:cs="Calibri"/>
          <w:bCs/>
          <w:sz w:val="18"/>
          <w:szCs w:val="18"/>
          <w:lang w:val="es-BO"/>
        </w:rPr>
        <w:t>.</w:t>
      </w:r>
    </w:p>
    <w:p w:rsidR="00211654" w:rsidRPr="004F69BC" w:rsidRDefault="00211654" w:rsidP="00301240">
      <w:pPr>
        <w:numPr>
          <w:ilvl w:val="0"/>
          <w:numId w:val="35"/>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Elaboración diaria de reportes geológicos y de perforación.</w:t>
      </w:r>
    </w:p>
    <w:p w:rsidR="00211654" w:rsidRPr="004F69BC" w:rsidRDefault="00211654" w:rsidP="00301240">
      <w:pPr>
        <w:numPr>
          <w:ilvl w:val="0"/>
          <w:numId w:val="35"/>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Elaboración mensual de informe de operaciones.</w:t>
      </w:r>
    </w:p>
    <w:p w:rsidR="00211654" w:rsidRPr="004F69BC" w:rsidRDefault="00211654" w:rsidP="00301240">
      <w:pPr>
        <w:numPr>
          <w:ilvl w:val="0"/>
          <w:numId w:val="35"/>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Comunicación diaria (mañana y tarde) con la Oficina Central Camir</w:t>
      </w:r>
      <w:r>
        <w:rPr>
          <w:rFonts w:ascii="Verdana" w:hAnsi="Verdana" w:cs="Calibri"/>
          <w:bCs/>
          <w:sz w:val="18"/>
          <w:szCs w:val="18"/>
          <w:lang w:val="es-BO"/>
        </w:rPr>
        <w:t>i</w:t>
      </w:r>
      <w:r w:rsidRPr="004F69BC">
        <w:rPr>
          <w:rFonts w:ascii="Verdana" w:hAnsi="Verdana" w:cs="Calibri"/>
          <w:bCs/>
          <w:sz w:val="18"/>
          <w:szCs w:val="18"/>
          <w:lang w:val="es-BO"/>
        </w:rPr>
        <w:t>/Santa Cruz, YPFB.</w:t>
      </w:r>
    </w:p>
    <w:p w:rsidR="00211654" w:rsidRDefault="00211654" w:rsidP="00301240">
      <w:pPr>
        <w:numPr>
          <w:ilvl w:val="0"/>
          <w:numId w:val="35"/>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Lecciones aprendidas.</w:t>
      </w:r>
    </w:p>
    <w:p w:rsidR="00211654" w:rsidRDefault="00211654" w:rsidP="00211654">
      <w:pPr>
        <w:spacing w:line="360" w:lineRule="auto"/>
        <w:ind w:left="720"/>
        <w:jc w:val="both"/>
        <w:rPr>
          <w:rFonts w:ascii="Verdana" w:hAnsi="Verdana" w:cs="Calibri"/>
          <w:bCs/>
          <w:sz w:val="18"/>
          <w:szCs w:val="18"/>
          <w:lang w:val="es-BO"/>
        </w:rPr>
      </w:pPr>
    </w:p>
    <w:p w:rsidR="00211654" w:rsidRPr="001E672E" w:rsidRDefault="00211654" w:rsidP="00211654">
      <w:pPr>
        <w:spacing w:line="360" w:lineRule="auto"/>
        <w:jc w:val="both"/>
        <w:rPr>
          <w:rFonts w:ascii="Verdana" w:hAnsi="Verdana" w:cs="Arial"/>
          <w:b/>
          <w:sz w:val="18"/>
          <w:szCs w:val="18"/>
        </w:rPr>
      </w:pPr>
      <w:r w:rsidRPr="001E672E">
        <w:rPr>
          <w:rFonts w:ascii="Verdana" w:hAnsi="Verdana" w:cs="Arial"/>
          <w:b/>
          <w:sz w:val="18"/>
          <w:szCs w:val="18"/>
        </w:rPr>
        <w:t>FORMA DE PAGO</w:t>
      </w:r>
    </w:p>
    <w:p w:rsidR="00211654" w:rsidRPr="005E247E" w:rsidRDefault="00211654" w:rsidP="00211654">
      <w:pPr>
        <w:spacing w:before="240" w:line="360" w:lineRule="auto"/>
        <w:jc w:val="both"/>
        <w:rPr>
          <w:rFonts w:ascii="Verdana" w:hAnsi="Verdana" w:cs="Arial"/>
          <w:bCs/>
          <w:sz w:val="18"/>
          <w:szCs w:val="18"/>
        </w:rPr>
      </w:pPr>
      <w:r w:rsidRPr="005E247E">
        <w:rPr>
          <w:rFonts w:ascii="Verdana" w:hAnsi="Verdana" w:cs="Arial"/>
          <w:bCs/>
          <w:sz w:val="18"/>
          <w:szCs w:val="18"/>
        </w:rPr>
        <w:t xml:space="preserve">El pago del servicio será mensual en función a los </w:t>
      </w:r>
      <w:r>
        <w:rPr>
          <w:rFonts w:ascii="Verdana" w:hAnsi="Verdana" w:cs="Arial"/>
          <w:bCs/>
          <w:sz w:val="18"/>
          <w:szCs w:val="18"/>
        </w:rPr>
        <w:t xml:space="preserve">precios unitarios de los </w:t>
      </w:r>
      <w:r w:rsidRPr="005E247E">
        <w:rPr>
          <w:rFonts w:ascii="Verdana" w:hAnsi="Verdana" w:cs="Arial"/>
          <w:bCs/>
          <w:sz w:val="18"/>
          <w:szCs w:val="18"/>
        </w:rPr>
        <w:t>servicios ejecutados durante este periodo de tiempo, para esto debe enviarse el informe mensual del servicio, aprobado por el Fiscal del Servicio. El último pago se hará efectivo una vez se haya culminado el servicio satisfactoriamente, el informe final haya sido entregado, revisado y aprobado po</w:t>
      </w:r>
      <w:r>
        <w:rPr>
          <w:rFonts w:ascii="Verdana" w:hAnsi="Verdana" w:cs="Arial"/>
          <w:bCs/>
          <w:sz w:val="18"/>
          <w:szCs w:val="18"/>
        </w:rPr>
        <w:t xml:space="preserve">r el Fiscal de Servicio de YPFB </w:t>
      </w:r>
    </w:p>
    <w:p w:rsidR="00211654" w:rsidRDefault="00211654" w:rsidP="00211654">
      <w:pPr>
        <w:spacing w:before="240" w:line="360" w:lineRule="auto"/>
        <w:jc w:val="both"/>
        <w:rPr>
          <w:rFonts w:ascii="Verdana" w:hAnsi="Verdana" w:cs="Arial"/>
          <w:bCs/>
          <w:sz w:val="18"/>
          <w:szCs w:val="18"/>
        </w:rPr>
      </w:pPr>
      <w:r w:rsidRPr="005E247E">
        <w:rPr>
          <w:rFonts w:ascii="Verdana" w:hAnsi="Verdana" w:cs="Arial"/>
          <w:bCs/>
          <w:sz w:val="18"/>
          <w:szCs w:val="18"/>
        </w:rPr>
        <w:t>El pago se efectuará una vez se haya concluido con el protocolo administrativo que rigen las normas internas de YPFB.</w:t>
      </w:r>
    </w:p>
    <w:p w:rsidR="00211654" w:rsidRPr="001E672E" w:rsidRDefault="00211654" w:rsidP="00211654">
      <w:pPr>
        <w:spacing w:line="360" w:lineRule="auto"/>
        <w:jc w:val="both"/>
        <w:rPr>
          <w:rFonts w:ascii="Verdana" w:hAnsi="Verdana" w:cs="Arial"/>
          <w:b/>
          <w:sz w:val="18"/>
          <w:szCs w:val="18"/>
        </w:rPr>
      </w:pPr>
      <w:r w:rsidRPr="001E672E">
        <w:rPr>
          <w:rFonts w:ascii="Verdana" w:hAnsi="Verdana" w:cs="Arial"/>
          <w:b/>
          <w:sz w:val="18"/>
          <w:szCs w:val="18"/>
        </w:rPr>
        <w:t>MULTAS Y PENALIDADES</w:t>
      </w:r>
    </w:p>
    <w:p w:rsidR="00211654" w:rsidRPr="0022024B" w:rsidRDefault="00211654" w:rsidP="00211654">
      <w:pPr>
        <w:pStyle w:val="Prrafodelista"/>
        <w:spacing w:line="360" w:lineRule="auto"/>
        <w:jc w:val="both"/>
        <w:rPr>
          <w:rFonts w:ascii="Verdana" w:hAnsi="Verdana" w:cs="Arial"/>
          <w:b/>
          <w:sz w:val="18"/>
          <w:szCs w:val="18"/>
        </w:rPr>
      </w:pPr>
    </w:p>
    <w:p w:rsidR="00211654" w:rsidRPr="004F69BC" w:rsidRDefault="00211654" w:rsidP="00211654">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El </w:t>
      </w:r>
      <w:r w:rsidRPr="004F69BC">
        <w:rPr>
          <w:rFonts w:ascii="Verdana" w:hAnsi="Verdana" w:cs="Calibri"/>
          <w:b/>
          <w:sz w:val="18"/>
          <w:szCs w:val="18"/>
        </w:rPr>
        <w:t>CONTRATISTA</w:t>
      </w:r>
      <w:r w:rsidRPr="004F69BC">
        <w:rPr>
          <w:rFonts w:ascii="Verdana" w:hAnsi="Verdana" w:cs="Calibri"/>
          <w:sz w:val="18"/>
          <w:szCs w:val="18"/>
        </w:rPr>
        <w:t xml:space="preserve"> se obliga a cumplir con todas las actividades normales inherentes al servicio, el retraso en el cumplimiento por parte del </w:t>
      </w:r>
      <w:r w:rsidRPr="004F69BC">
        <w:rPr>
          <w:rFonts w:ascii="Verdana" w:hAnsi="Verdana" w:cs="Calibri"/>
          <w:b/>
          <w:sz w:val="18"/>
          <w:szCs w:val="18"/>
        </w:rPr>
        <w:t>CONTRATISTA</w:t>
      </w:r>
      <w:r w:rsidRPr="004F69BC">
        <w:rPr>
          <w:rFonts w:ascii="Verdana" w:hAnsi="Verdana" w:cs="Calibri"/>
          <w:sz w:val="18"/>
          <w:szCs w:val="18"/>
        </w:rPr>
        <w:t xml:space="preserve"> de las obligaciones de la prestación del servicio, en la inic</w:t>
      </w:r>
      <w:r>
        <w:rPr>
          <w:rFonts w:ascii="Verdana" w:hAnsi="Verdana" w:cs="Calibri"/>
          <w:sz w:val="18"/>
          <w:szCs w:val="18"/>
        </w:rPr>
        <w:t>iación, ejecución o pruebas de formación (Terminación)</w:t>
      </w:r>
      <w:r w:rsidRPr="004F69BC">
        <w:rPr>
          <w:rFonts w:ascii="Verdana" w:hAnsi="Verdana" w:cs="Calibri"/>
          <w:sz w:val="18"/>
          <w:szCs w:val="18"/>
        </w:rPr>
        <w:t xml:space="preserve"> del mismo estará sujeto a las siguientes multas:</w:t>
      </w:r>
    </w:p>
    <w:p w:rsidR="00211654" w:rsidRPr="004F69BC" w:rsidRDefault="00211654" w:rsidP="00211654">
      <w:pPr>
        <w:autoSpaceDE w:val="0"/>
        <w:autoSpaceDN w:val="0"/>
        <w:adjustRightInd w:val="0"/>
        <w:spacing w:line="360" w:lineRule="auto"/>
        <w:jc w:val="both"/>
        <w:rPr>
          <w:rFonts w:ascii="Verdana" w:hAnsi="Verdana" w:cs="Calibri"/>
          <w:sz w:val="18"/>
          <w:szCs w:val="18"/>
        </w:rPr>
      </w:pPr>
    </w:p>
    <w:p w:rsidR="00211654" w:rsidRPr="004F69BC" w:rsidRDefault="00211654" w:rsidP="00301240">
      <w:pPr>
        <w:pStyle w:val="Prrafodelista"/>
        <w:numPr>
          <w:ilvl w:val="0"/>
          <w:numId w:val="48"/>
        </w:num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El retraso del </w:t>
      </w:r>
      <w:r w:rsidRPr="004F69BC">
        <w:rPr>
          <w:rFonts w:ascii="Verdana" w:hAnsi="Verdana" w:cs="Calibri"/>
          <w:b/>
          <w:sz w:val="18"/>
          <w:szCs w:val="18"/>
        </w:rPr>
        <w:t>CONTRATISTA</w:t>
      </w:r>
      <w:r w:rsidRPr="004F69BC">
        <w:rPr>
          <w:rFonts w:ascii="Verdana" w:hAnsi="Verdana" w:cs="Calibri"/>
          <w:sz w:val="18"/>
          <w:szCs w:val="18"/>
        </w:rPr>
        <w:t xml:space="preserve"> en el cumplimiento del plazo de movilización (máximo 5 días calendario), dará lugar a aplicar una multa del 1% del </w:t>
      </w:r>
      <w:r>
        <w:rPr>
          <w:rFonts w:ascii="Verdana" w:hAnsi="Verdana" w:cs="Calibri"/>
          <w:sz w:val="18"/>
          <w:szCs w:val="18"/>
        </w:rPr>
        <w:t xml:space="preserve">monto </w:t>
      </w:r>
      <w:r w:rsidRPr="0022024B">
        <w:rPr>
          <w:rFonts w:ascii="Verdana" w:hAnsi="Verdana" w:cs="Calibri"/>
          <w:sz w:val="18"/>
          <w:szCs w:val="18"/>
        </w:rPr>
        <w:t>total del contrato, por cada día</w:t>
      </w:r>
      <w:r w:rsidRPr="005079C1">
        <w:rPr>
          <w:rFonts w:ascii="Verdana" w:hAnsi="Verdana" w:cs="Calibri"/>
          <w:sz w:val="18"/>
          <w:szCs w:val="18"/>
        </w:rPr>
        <w:t xml:space="preserve"> </w:t>
      </w:r>
      <w:r w:rsidRPr="004F69BC">
        <w:rPr>
          <w:rFonts w:ascii="Verdana" w:hAnsi="Verdana" w:cs="Calibri"/>
          <w:sz w:val="18"/>
          <w:szCs w:val="18"/>
        </w:rPr>
        <w:t>de retraso.</w:t>
      </w:r>
    </w:p>
    <w:p w:rsidR="00211654" w:rsidRPr="004F69BC" w:rsidRDefault="00211654" w:rsidP="00301240">
      <w:pPr>
        <w:pStyle w:val="Prrafodelista"/>
        <w:numPr>
          <w:ilvl w:val="0"/>
          <w:numId w:val="48"/>
        </w:num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El retraso del </w:t>
      </w:r>
      <w:r w:rsidRPr="004F69BC">
        <w:rPr>
          <w:rFonts w:ascii="Verdana" w:hAnsi="Verdana" w:cs="Calibri"/>
          <w:b/>
          <w:sz w:val="18"/>
          <w:szCs w:val="18"/>
        </w:rPr>
        <w:t>CONTRATISTA</w:t>
      </w:r>
      <w:r w:rsidRPr="004F69BC">
        <w:rPr>
          <w:rFonts w:ascii="Verdana" w:hAnsi="Verdana" w:cs="Calibri"/>
          <w:sz w:val="18"/>
          <w:szCs w:val="18"/>
        </w:rPr>
        <w:t xml:space="preserve"> en el cumplimiento de la Fecha de Entrega de Reportes diarios, informes parciales o el Informe Final, dará lugar a aplicar una multa del 1% del </w:t>
      </w:r>
      <w:r>
        <w:rPr>
          <w:rFonts w:ascii="Verdana" w:hAnsi="Verdana" w:cs="Calibri"/>
          <w:sz w:val="18"/>
          <w:szCs w:val="18"/>
        </w:rPr>
        <w:t>monto total del contrato</w:t>
      </w:r>
      <w:r w:rsidRPr="004F69BC">
        <w:rPr>
          <w:rFonts w:ascii="Verdana" w:hAnsi="Verdana" w:cs="Calibri"/>
          <w:sz w:val="18"/>
          <w:szCs w:val="18"/>
        </w:rPr>
        <w:t>, por cada día calendario de retraso, a partir del vencimiento de los plazos establecidos de presentación de informes y reportes.</w:t>
      </w:r>
    </w:p>
    <w:p w:rsidR="00211654" w:rsidRDefault="00211654" w:rsidP="00301240">
      <w:pPr>
        <w:pStyle w:val="Prrafodelista"/>
        <w:numPr>
          <w:ilvl w:val="0"/>
          <w:numId w:val="48"/>
        </w:num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En caso de retraso en la ejecución del servicio por falla parcial o completa en alguno de los equipos u otra causa atribuible al </w:t>
      </w:r>
      <w:r w:rsidRPr="004F69BC">
        <w:rPr>
          <w:rFonts w:ascii="Verdana" w:hAnsi="Verdana" w:cs="Calibri"/>
          <w:b/>
          <w:sz w:val="18"/>
          <w:szCs w:val="18"/>
        </w:rPr>
        <w:t>CONTRATISTA</w:t>
      </w:r>
      <w:r>
        <w:rPr>
          <w:rFonts w:ascii="Verdana" w:hAnsi="Verdana" w:cs="Calibri"/>
          <w:sz w:val="18"/>
          <w:szCs w:val="18"/>
        </w:rPr>
        <w:t xml:space="preserve">, se aplicará una multa del 1% </w:t>
      </w:r>
      <w:r w:rsidRPr="004F69BC">
        <w:rPr>
          <w:rFonts w:ascii="Verdana" w:hAnsi="Verdana" w:cs="Calibri"/>
          <w:sz w:val="18"/>
          <w:szCs w:val="18"/>
        </w:rPr>
        <w:t>por cada día calendario de retraso.</w:t>
      </w:r>
    </w:p>
    <w:p w:rsidR="00211654" w:rsidRPr="004F69BC" w:rsidRDefault="00211654" w:rsidP="00211654">
      <w:pPr>
        <w:pStyle w:val="Prrafodelista"/>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 </w:t>
      </w:r>
    </w:p>
    <w:p w:rsidR="00211654" w:rsidRPr="004F69BC" w:rsidRDefault="00211654" w:rsidP="00211654">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211654" w:rsidRPr="00183F3D" w:rsidRDefault="00211654" w:rsidP="00211654">
      <w:pPr>
        <w:pStyle w:val="A2"/>
        <w:rPr>
          <w:rFonts w:cs="Calibri"/>
          <w:b w:val="0"/>
        </w:rPr>
      </w:pPr>
      <w:r w:rsidRPr="004F69BC">
        <w:rPr>
          <w:rFonts w:cs="Calibri"/>
          <w:b w:val="0"/>
        </w:rPr>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p w:rsidR="00A72088" w:rsidRPr="00644768" w:rsidRDefault="00A72088" w:rsidP="00A72088">
      <w:pPr>
        <w:jc w:val="center"/>
        <w:rPr>
          <w:rFonts w:ascii="Verdana" w:hAnsi="Verdana" w:cstheme="minorHAnsi"/>
          <w:b/>
          <w:sz w:val="18"/>
          <w:szCs w:val="18"/>
        </w:rPr>
      </w:pPr>
      <w:r w:rsidRPr="00644768">
        <w:rPr>
          <w:rFonts w:ascii="Verdana" w:hAnsi="Verdana" w:cstheme="minorHAnsi"/>
          <w:b/>
          <w:sz w:val="18"/>
          <w:szCs w:val="18"/>
        </w:rPr>
        <w:lastRenderedPageBreak/>
        <w:t>ANEXO 1</w:t>
      </w:r>
    </w:p>
    <w:p w:rsidR="00A72088" w:rsidRPr="00644768" w:rsidRDefault="00A72088" w:rsidP="00A72088">
      <w:pPr>
        <w:jc w:val="center"/>
        <w:rPr>
          <w:rFonts w:ascii="Verdana" w:hAnsi="Verdana" w:cstheme="minorHAnsi"/>
          <w:b/>
          <w:sz w:val="18"/>
          <w:szCs w:val="18"/>
        </w:rPr>
      </w:pPr>
      <w:r w:rsidRPr="00644768">
        <w:rPr>
          <w:rFonts w:ascii="Verdana" w:hAnsi="Verdana" w:cstheme="minorHAnsi"/>
          <w:b/>
          <w:sz w:val="18"/>
          <w:szCs w:val="18"/>
        </w:rPr>
        <w:t>GARANTIAS FINANCIERAS</w:t>
      </w:r>
    </w:p>
    <w:p w:rsidR="00A72088" w:rsidRPr="00644768" w:rsidRDefault="00A72088" w:rsidP="00A72088">
      <w:pPr>
        <w:tabs>
          <w:tab w:val="left" w:pos="900"/>
          <w:tab w:val="center" w:pos="4561"/>
        </w:tabs>
        <w:rPr>
          <w:rFonts w:ascii="Verdana" w:hAnsi="Verdana" w:cstheme="minorHAnsi"/>
          <w:b/>
          <w:bCs/>
          <w:color w:val="FF0000"/>
          <w:sz w:val="18"/>
          <w:szCs w:val="18"/>
          <w:lang w:val="es-ES_tradnl"/>
        </w:rPr>
      </w:pPr>
      <w:r w:rsidRPr="00644768">
        <w:rPr>
          <w:rFonts w:ascii="Verdana" w:hAnsi="Verdana" w:cstheme="minorHAnsi"/>
          <w:b/>
          <w:bCs/>
          <w:color w:val="FF0000"/>
          <w:sz w:val="18"/>
          <w:szCs w:val="18"/>
          <w:lang w:val="es-ES_tradnl"/>
        </w:rPr>
        <w:tab/>
      </w:r>
      <w:r w:rsidRPr="00644768">
        <w:rPr>
          <w:rFonts w:ascii="Verdana" w:hAnsi="Verdana" w:cstheme="minorHAnsi"/>
          <w:b/>
          <w:bCs/>
          <w:color w:val="FF0000"/>
          <w:sz w:val="18"/>
          <w:szCs w:val="18"/>
          <w:lang w:val="es-ES_tradnl"/>
        </w:rPr>
        <w:tab/>
        <w:t xml:space="preserve"> </w:t>
      </w:r>
    </w:p>
    <w:p w:rsidR="00A72088" w:rsidRPr="00644768" w:rsidRDefault="00A72088" w:rsidP="00301240">
      <w:pPr>
        <w:pStyle w:val="A2"/>
        <w:numPr>
          <w:ilvl w:val="0"/>
          <w:numId w:val="60"/>
        </w:numPr>
        <w:autoSpaceDE w:val="0"/>
        <w:autoSpaceDN w:val="0"/>
        <w:adjustRightInd w:val="0"/>
        <w:spacing w:after="0" w:line="240" w:lineRule="auto"/>
        <w:ind w:right="0"/>
        <w:rPr>
          <w:u w:val="single"/>
        </w:rPr>
      </w:pPr>
      <w:r w:rsidRPr="00644768">
        <w:rPr>
          <w:u w:val="single"/>
        </w:rPr>
        <w:t>GARANTÍA DE SERIEDAD DE PROPUESTA.</w:t>
      </w:r>
    </w:p>
    <w:p w:rsidR="00A72088" w:rsidRPr="00644768" w:rsidRDefault="00A72088" w:rsidP="00A72088">
      <w:pPr>
        <w:autoSpaceDE w:val="0"/>
        <w:autoSpaceDN w:val="0"/>
        <w:adjustRightInd w:val="0"/>
        <w:spacing w:before="240" w:after="240"/>
        <w:contextualSpacing/>
        <w:jc w:val="both"/>
        <w:rPr>
          <w:rFonts w:ascii="Verdana" w:hAnsi="Verdana" w:cs="Calibri"/>
          <w:bCs/>
          <w:sz w:val="18"/>
          <w:szCs w:val="18"/>
          <w:lang w:val="es-BO"/>
        </w:rPr>
      </w:pPr>
      <w:r w:rsidRPr="00644768">
        <w:rPr>
          <w:rFonts w:ascii="Verdana" w:hAnsi="Verdana" w:cs="Calibri"/>
          <w:bCs/>
          <w:sz w:val="18"/>
          <w:szCs w:val="18"/>
          <w:lang w:val="es-BO"/>
        </w:rPr>
        <w:t>A elección de la empresa proponente ésta podrá optar por uno de los siguientes instrumentos financieros:</w:t>
      </w:r>
    </w:p>
    <w:p w:rsidR="00A72088" w:rsidRPr="00644768" w:rsidRDefault="00A72088" w:rsidP="00A72088">
      <w:pPr>
        <w:autoSpaceDE w:val="0"/>
        <w:autoSpaceDN w:val="0"/>
        <w:adjustRightInd w:val="0"/>
        <w:spacing w:before="240" w:after="240"/>
        <w:contextualSpacing/>
        <w:jc w:val="both"/>
        <w:rPr>
          <w:rFonts w:ascii="Verdana" w:hAnsi="Verdana" w:cs="Calibri"/>
          <w:b/>
          <w:bCs/>
          <w:sz w:val="18"/>
          <w:szCs w:val="18"/>
        </w:rPr>
      </w:pPr>
    </w:p>
    <w:p w:rsidR="00A72088" w:rsidRPr="00644768" w:rsidRDefault="00A72088" w:rsidP="00A72088">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 xml:space="preserve">Boleta de Garantía, </w:t>
      </w:r>
      <w:r w:rsidRPr="00644768">
        <w:rPr>
          <w:rFonts w:ascii="Verdana" w:hAnsi="Verdana" w:cs="Calibri"/>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A72088" w:rsidRPr="00644768" w:rsidRDefault="00A72088" w:rsidP="00A72088">
      <w:pPr>
        <w:autoSpaceDE w:val="0"/>
        <w:autoSpaceDN w:val="0"/>
        <w:adjustRightInd w:val="0"/>
        <w:spacing w:before="240" w:after="240"/>
        <w:contextualSpacing/>
        <w:jc w:val="both"/>
        <w:rPr>
          <w:rFonts w:ascii="Verdana" w:hAnsi="Verdana" w:cs="Calibri"/>
          <w:bCs/>
          <w:sz w:val="18"/>
          <w:szCs w:val="18"/>
        </w:rPr>
      </w:pPr>
    </w:p>
    <w:p w:rsidR="00A72088" w:rsidRPr="00644768" w:rsidRDefault="00A72088" w:rsidP="00A72088">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 xml:space="preserve">Garantía a Primer Requerimiento, </w:t>
      </w:r>
      <w:r w:rsidRPr="00644768">
        <w:rPr>
          <w:rFonts w:ascii="Verdana" w:hAnsi="Verdana" w:cs="Calibri"/>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A72088" w:rsidRPr="00644768" w:rsidRDefault="00A72088" w:rsidP="00A72088">
      <w:pPr>
        <w:autoSpaceDE w:val="0"/>
        <w:autoSpaceDN w:val="0"/>
        <w:adjustRightInd w:val="0"/>
        <w:spacing w:before="240" w:after="240"/>
        <w:contextualSpacing/>
        <w:jc w:val="both"/>
        <w:rPr>
          <w:rFonts w:ascii="Verdana" w:hAnsi="Verdana" w:cs="Calibri"/>
          <w:bCs/>
          <w:sz w:val="18"/>
          <w:szCs w:val="18"/>
        </w:rPr>
      </w:pPr>
    </w:p>
    <w:p w:rsidR="00A72088" w:rsidRPr="00644768" w:rsidRDefault="00A72088" w:rsidP="00A72088">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Póliza de caución a Primer requerimiento para Entidades Públicas</w:t>
      </w:r>
      <w:r w:rsidRPr="00644768">
        <w:rPr>
          <w:rFonts w:ascii="Verdana" w:hAnsi="Verdana" w:cs="Calibri"/>
          <w:bCs/>
          <w:sz w:val="18"/>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A72088" w:rsidRPr="00644768" w:rsidRDefault="00A72088" w:rsidP="00301240">
      <w:pPr>
        <w:pStyle w:val="A2"/>
        <w:numPr>
          <w:ilvl w:val="0"/>
          <w:numId w:val="60"/>
        </w:numPr>
        <w:autoSpaceDE w:val="0"/>
        <w:autoSpaceDN w:val="0"/>
        <w:adjustRightInd w:val="0"/>
        <w:spacing w:after="0" w:line="240" w:lineRule="auto"/>
        <w:ind w:right="0"/>
        <w:rPr>
          <w:u w:val="single"/>
        </w:rPr>
      </w:pPr>
      <w:r w:rsidRPr="00644768">
        <w:rPr>
          <w:u w:val="single"/>
        </w:rPr>
        <w:t>GARANTÍA DE CUMPLIMIENTO DE CONTRATO</w:t>
      </w:r>
    </w:p>
    <w:p w:rsidR="00A72088" w:rsidRPr="00644768" w:rsidRDefault="00A72088" w:rsidP="00A72088">
      <w:pPr>
        <w:autoSpaceDE w:val="0"/>
        <w:autoSpaceDN w:val="0"/>
        <w:adjustRightInd w:val="0"/>
        <w:spacing w:before="240" w:after="240"/>
        <w:contextualSpacing/>
        <w:jc w:val="both"/>
        <w:rPr>
          <w:rFonts w:ascii="Verdana" w:hAnsi="Verdana" w:cs="Calibri"/>
          <w:bCs/>
          <w:sz w:val="18"/>
          <w:szCs w:val="18"/>
          <w:lang w:val="es-BO"/>
        </w:rPr>
      </w:pPr>
      <w:r w:rsidRPr="00644768">
        <w:rPr>
          <w:rFonts w:ascii="Verdana" w:hAnsi="Verdana" w:cs="Calibri"/>
          <w:bCs/>
          <w:sz w:val="18"/>
          <w:szCs w:val="18"/>
          <w:lang w:val="es-BO"/>
        </w:rPr>
        <w:t>A elección de la empresa adjudicada ésta podrá optar por uno de los siguientes instrumentos financieros:</w:t>
      </w:r>
    </w:p>
    <w:p w:rsidR="00A72088" w:rsidRPr="00644768" w:rsidRDefault="00A72088" w:rsidP="00A72088">
      <w:pPr>
        <w:autoSpaceDE w:val="0"/>
        <w:autoSpaceDN w:val="0"/>
        <w:adjustRightInd w:val="0"/>
        <w:spacing w:before="240" w:after="240"/>
        <w:contextualSpacing/>
        <w:jc w:val="both"/>
        <w:rPr>
          <w:rFonts w:ascii="Verdana" w:hAnsi="Verdana" w:cs="Calibri"/>
          <w:b/>
          <w:bCs/>
          <w:sz w:val="18"/>
          <w:szCs w:val="18"/>
        </w:rPr>
      </w:pPr>
    </w:p>
    <w:p w:rsidR="00A72088" w:rsidRPr="00644768" w:rsidRDefault="00A72088" w:rsidP="00A72088">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Boleta de Garantía</w:t>
      </w:r>
      <w:r w:rsidRPr="00644768">
        <w:rPr>
          <w:rFonts w:ascii="Verdana" w:hAnsi="Verdana" w:cs="Calibri"/>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A72088" w:rsidRPr="00644768" w:rsidRDefault="00A72088" w:rsidP="00A72088">
      <w:pPr>
        <w:autoSpaceDE w:val="0"/>
        <w:autoSpaceDN w:val="0"/>
        <w:adjustRightInd w:val="0"/>
        <w:spacing w:before="240" w:after="240"/>
        <w:contextualSpacing/>
        <w:jc w:val="both"/>
        <w:rPr>
          <w:rFonts w:ascii="Verdana" w:hAnsi="Verdana" w:cs="Calibri"/>
          <w:bCs/>
          <w:sz w:val="18"/>
          <w:szCs w:val="18"/>
        </w:rPr>
      </w:pPr>
    </w:p>
    <w:p w:rsidR="00A72088" w:rsidRPr="00644768" w:rsidRDefault="00A72088" w:rsidP="00A72088">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Garantía a Primer Requerimiento</w:t>
      </w:r>
      <w:r w:rsidRPr="00644768">
        <w:rPr>
          <w:rFonts w:ascii="Verdana" w:hAnsi="Verdana" w:cs="Calibri"/>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A72088" w:rsidRPr="00644768" w:rsidRDefault="00A72088" w:rsidP="00A72088">
      <w:pPr>
        <w:autoSpaceDE w:val="0"/>
        <w:autoSpaceDN w:val="0"/>
        <w:adjustRightInd w:val="0"/>
        <w:spacing w:before="240" w:after="240"/>
        <w:contextualSpacing/>
        <w:jc w:val="both"/>
        <w:rPr>
          <w:rFonts w:ascii="Verdana" w:hAnsi="Verdana" w:cs="Calibri"/>
          <w:bCs/>
          <w:sz w:val="18"/>
          <w:szCs w:val="18"/>
        </w:rPr>
      </w:pPr>
    </w:p>
    <w:p w:rsidR="00A72088" w:rsidRDefault="00A72088" w:rsidP="00A72088">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Póliza de caución a Primer requerimiento para Entidades Públicas</w:t>
      </w:r>
      <w:r w:rsidRPr="00644768">
        <w:rPr>
          <w:rFonts w:ascii="Verdana" w:hAnsi="Verdana" w:cs="Calibri"/>
          <w:bCs/>
          <w:sz w:val="18"/>
          <w:szCs w:val="18"/>
        </w:rPr>
        <w:t xml:space="preserve">, emitida por una empresa aseguradora del Estado Plurinacional de Bolivia, registrada, autorizada y bajo el control de la Autoridad de Fiscalización y Control de Pensiones y Seguros a la orden/a favor de Yacimientos </w:t>
      </w:r>
    </w:p>
    <w:p w:rsidR="00A72088" w:rsidRDefault="00A72088" w:rsidP="00A72088">
      <w:pPr>
        <w:autoSpaceDE w:val="0"/>
        <w:autoSpaceDN w:val="0"/>
        <w:adjustRightInd w:val="0"/>
        <w:spacing w:before="240" w:after="240"/>
        <w:contextualSpacing/>
        <w:jc w:val="both"/>
        <w:rPr>
          <w:rFonts w:ascii="Verdana" w:hAnsi="Verdana" w:cs="Calibri"/>
          <w:bCs/>
          <w:sz w:val="18"/>
          <w:szCs w:val="18"/>
        </w:rPr>
      </w:pPr>
    </w:p>
    <w:p w:rsidR="00A72088" w:rsidRDefault="00A72088" w:rsidP="00A72088">
      <w:pPr>
        <w:autoSpaceDE w:val="0"/>
        <w:autoSpaceDN w:val="0"/>
        <w:adjustRightInd w:val="0"/>
        <w:spacing w:before="240" w:after="240"/>
        <w:contextualSpacing/>
        <w:jc w:val="both"/>
        <w:rPr>
          <w:rFonts w:ascii="Verdana" w:hAnsi="Verdana" w:cs="Calibri"/>
          <w:bCs/>
          <w:sz w:val="18"/>
          <w:szCs w:val="18"/>
        </w:rPr>
      </w:pPr>
    </w:p>
    <w:p w:rsidR="00A72088" w:rsidRDefault="00A72088" w:rsidP="00A72088">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Cs/>
          <w:sz w:val="18"/>
          <w:szCs w:val="18"/>
        </w:rPr>
        <w:t>Petrolíferos Fiscales Bolivianos / YPFB, con las características expresas de renovable, irrevocable y de ejecución a primer requerimiento con vigencia de 60 días calendario adicionales a la vigencia del contrato, por un importe equivalente al 7% del valor total del presupuesto programado o monto máximo de contratación.</w:t>
      </w:r>
    </w:p>
    <w:p w:rsidR="00A72088" w:rsidRDefault="00A72088" w:rsidP="00A72088">
      <w:pPr>
        <w:autoSpaceDE w:val="0"/>
        <w:autoSpaceDN w:val="0"/>
        <w:adjustRightInd w:val="0"/>
        <w:spacing w:before="240" w:after="240"/>
        <w:contextualSpacing/>
        <w:jc w:val="both"/>
        <w:rPr>
          <w:rFonts w:ascii="Verdana" w:hAnsi="Verdana" w:cs="Calibri"/>
          <w:bCs/>
          <w:sz w:val="18"/>
          <w:szCs w:val="18"/>
        </w:rPr>
      </w:pPr>
    </w:p>
    <w:p w:rsidR="00A72088" w:rsidRPr="00644768" w:rsidRDefault="00A72088" w:rsidP="00A72088">
      <w:pPr>
        <w:autoSpaceDE w:val="0"/>
        <w:autoSpaceDN w:val="0"/>
        <w:adjustRightInd w:val="0"/>
        <w:spacing w:before="240" w:after="240"/>
        <w:contextualSpacing/>
        <w:jc w:val="both"/>
        <w:rPr>
          <w:rFonts w:ascii="Verdana" w:hAnsi="Verdana" w:cs="Calibri"/>
          <w:bCs/>
          <w:sz w:val="18"/>
          <w:szCs w:val="18"/>
        </w:rPr>
      </w:pPr>
    </w:p>
    <w:p w:rsidR="00A72088" w:rsidRPr="00644768" w:rsidRDefault="00A72088" w:rsidP="00A72088">
      <w:pPr>
        <w:spacing w:line="360" w:lineRule="auto"/>
        <w:jc w:val="center"/>
        <w:rPr>
          <w:rFonts w:ascii="Verdana" w:hAnsi="Verdana" w:cs="Arial"/>
          <w:b/>
          <w:bCs/>
          <w:sz w:val="18"/>
          <w:szCs w:val="18"/>
        </w:rPr>
      </w:pPr>
      <w:r w:rsidRPr="00644768">
        <w:rPr>
          <w:rFonts w:ascii="Verdana" w:hAnsi="Verdana" w:cs="Arial"/>
          <w:b/>
          <w:bCs/>
          <w:sz w:val="18"/>
          <w:szCs w:val="18"/>
        </w:rPr>
        <w:t>INSTRUCCIONES PARA LA EMISION DE INSTRUMENTOS FINANCIEROS – V.2</w:t>
      </w:r>
    </w:p>
    <w:p w:rsidR="00A72088" w:rsidRDefault="00A72088" w:rsidP="00A72088">
      <w:pPr>
        <w:jc w:val="both"/>
        <w:rPr>
          <w:rFonts w:ascii="Verdana" w:hAnsi="Verdana" w:cs="Arial"/>
          <w:sz w:val="18"/>
          <w:szCs w:val="18"/>
        </w:rPr>
      </w:pPr>
      <w:r w:rsidRPr="00644768">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644768">
        <w:rPr>
          <w:rFonts w:ascii="Verdana" w:hAnsi="Verdana" w:cs="Arial"/>
          <w:sz w:val="18"/>
          <w:szCs w:val="18"/>
          <w:u w:val="single"/>
        </w:rPr>
        <w:t>cumpliendo obligatoriamente</w:t>
      </w:r>
      <w:r w:rsidRPr="00644768">
        <w:rPr>
          <w:rFonts w:ascii="Verdana" w:hAnsi="Verdana" w:cs="Arial"/>
          <w:sz w:val="18"/>
          <w:szCs w:val="18"/>
        </w:rPr>
        <w:t xml:space="preserve"> con las siguientes condiciones:</w:t>
      </w:r>
    </w:p>
    <w:p w:rsidR="00A72088" w:rsidRDefault="00A72088" w:rsidP="00A72088">
      <w:pPr>
        <w:jc w:val="both"/>
        <w:rPr>
          <w:rFonts w:ascii="Verdana" w:hAnsi="Verdana" w:cs="Arial"/>
          <w:sz w:val="18"/>
          <w:szCs w:val="18"/>
        </w:rPr>
      </w:pPr>
    </w:p>
    <w:p w:rsidR="00A72088" w:rsidRDefault="00A72088" w:rsidP="00A72088">
      <w:pPr>
        <w:jc w:val="both"/>
        <w:rPr>
          <w:rFonts w:ascii="Verdana" w:hAnsi="Verdana" w:cs="Arial"/>
          <w:sz w:val="18"/>
          <w:szCs w:val="18"/>
        </w:rPr>
      </w:pPr>
    </w:p>
    <w:p w:rsidR="00A72088" w:rsidRPr="00644768" w:rsidRDefault="00A72088" w:rsidP="00A72088">
      <w:pPr>
        <w:jc w:val="both"/>
        <w:rPr>
          <w:rFonts w:ascii="Verdana" w:hAnsi="Verdana" w:cs="Arial"/>
          <w:sz w:val="18"/>
          <w:szCs w:val="18"/>
        </w:rPr>
      </w:pPr>
    </w:p>
    <w:tbl>
      <w:tblPr>
        <w:tblW w:w="9204" w:type="dxa"/>
        <w:jc w:val="center"/>
        <w:tblCellMar>
          <w:left w:w="0" w:type="dxa"/>
          <w:right w:w="0" w:type="dxa"/>
        </w:tblCellMar>
        <w:tblLook w:val="04A0" w:firstRow="1" w:lastRow="0" w:firstColumn="1" w:lastColumn="0" w:noHBand="0" w:noVBand="1"/>
      </w:tblPr>
      <w:tblGrid>
        <w:gridCol w:w="2234"/>
        <w:gridCol w:w="6970"/>
      </w:tblGrid>
      <w:tr w:rsidR="00A72088" w:rsidRPr="00644768" w:rsidTr="00B97486">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72088" w:rsidRPr="00644768" w:rsidRDefault="00A72088" w:rsidP="00B97486">
            <w:pPr>
              <w:pStyle w:val="Prrafodelista"/>
              <w:ind w:left="0"/>
              <w:jc w:val="center"/>
              <w:rPr>
                <w:rFonts w:ascii="Verdana" w:hAnsi="Verdana" w:cstheme="minorHAnsi"/>
                <w:b/>
                <w:bCs/>
                <w:sz w:val="18"/>
                <w:szCs w:val="18"/>
              </w:rPr>
            </w:pPr>
            <w:r w:rsidRPr="00644768">
              <w:rPr>
                <w:rFonts w:ascii="Verdana" w:hAnsi="Verdana" w:cstheme="minorHAnsi"/>
                <w:b/>
                <w:bCs/>
                <w:sz w:val="18"/>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72088" w:rsidRPr="00644768" w:rsidRDefault="00A72088" w:rsidP="00B97486">
            <w:pPr>
              <w:pStyle w:val="Prrafodelista"/>
              <w:ind w:left="0"/>
              <w:jc w:val="center"/>
              <w:rPr>
                <w:rFonts w:ascii="Verdana" w:hAnsi="Verdana" w:cstheme="minorHAnsi"/>
                <w:b/>
                <w:bCs/>
                <w:sz w:val="18"/>
                <w:szCs w:val="18"/>
              </w:rPr>
            </w:pPr>
            <w:r w:rsidRPr="00644768">
              <w:rPr>
                <w:rFonts w:ascii="Verdana" w:hAnsi="Verdana" w:cstheme="minorHAnsi"/>
                <w:b/>
                <w:bCs/>
                <w:sz w:val="18"/>
                <w:szCs w:val="18"/>
              </w:rPr>
              <w:t>INSTRUCCIÓN</w:t>
            </w:r>
          </w:p>
        </w:tc>
      </w:tr>
      <w:tr w:rsidR="00A72088" w:rsidRPr="00644768" w:rsidTr="00B9748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2088" w:rsidRPr="00644768" w:rsidRDefault="00A72088" w:rsidP="00B97486">
            <w:pPr>
              <w:rPr>
                <w:rFonts w:ascii="Verdana" w:hAnsi="Verdana" w:cstheme="minorHAnsi"/>
                <w:b/>
                <w:bCs/>
                <w:sz w:val="18"/>
                <w:szCs w:val="18"/>
              </w:rPr>
            </w:pPr>
            <w:r w:rsidRPr="00644768">
              <w:rPr>
                <w:rFonts w:ascii="Verdana" w:hAnsi="Verdana" w:cstheme="minorHAnsi"/>
                <w:b/>
                <w:bCs/>
                <w:sz w:val="18"/>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72088" w:rsidRPr="00644768" w:rsidRDefault="00A72088" w:rsidP="00B97486">
            <w:pPr>
              <w:jc w:val="both"/>
              <w:rPr>
                <w:rStyle w:val="nfasis"/>
                <w:rFonts w:ascii="Verdana" w:hAnsi="Verdana" w:cstheme="minorHAnsi"/>
                <w:sz w:val="18"/>
                <w:szCs w:val="18"/>
              </w:rPr>
            </w:pPr>
            <w:r w:rsidRPr="00644768">
              <w:rPr>
                <w:rFonts w:ascii="Verdana" w:hAnsi="Verdana" w:cstheme="minorHAnsi"/>
                <w:sz w:val="18"/>
                <w:szCs w:val="18"/>
              </w:rPr>
              <w:t xml:space="preserve">Se aceptará </w:t>
            </w:r>
            <w:r w:rsidRPr="00644768">
              <w:rPr>
                <w:rFonts w:ascii="Verdana" w:hAnsi="Verdana" w:cstheme="minorHAnsi"/>
                <w:b/>
                <w:sz w:val="18"/>
                <w:szCs w:val="18"/>
                <w:u w:val="single"/>
              </w:rPr>
              <w:t>únicamente</w:t>
            </w:r>
            <w:r w:rsidRPr="00644768">
              <w:rPr>
                <w:rFonts w:ascii="Verdana" w:hAnsi="Verdana" w:cstheme="minorHAnsi"/>
                <w:sz w:val="18"/>
                <w:szCs w:val="18"/>
              </w:rPr>
              <w:t xml:space="preserve"> los instrumentos detallados en el presente anexo.</w:t>
            </w:r>
          </w:p>
        </w:tc>
      </w:tr>
      <w:tr w:rsidR="00A72088" w:rsidRPr="00644768" w:rsidTr="00B9748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2088" w:rsidRPr="00644768" w:rsidRDefault="00A72088" w:rsidP="00B97486">
            <w:pPr>
              <w:pStyle w:val="Prrafodelista"/>
              <w:ind w:left="0"/>
              <w:rPr>
                <w:rFonts w:ascii="Verdana" w:hAnsi="Verdana" w:cstheme="minorHAnsi"/>
                <w:b/>
                <w:bCs/>
                <w:sz w:val="18"/>
                <w:szCs w:val="18"/>
              </w:rPr>
            </w:pPr>
            <w:r w:rsidRPr="00644768">
              <w:rPr>
                <w:rFonts w:ascii="Verdana" w:hAnsi="Verdana" w:cstheme="minorHAnsi"/>
                <w:b/>
                <w:bCs/>
                <w:sz w:val="18"/>
                <w:szCs w:val="18"/>
              </w:rPr>
              <w:t>OBJETO DE LA GARANTÍA</w:t>
            </w:r>
          </w:p>
          <w:p w:rsidR="00A72088" w:rsidRPr="00644768" w:rsidRDefault="00A72088" w:rsidP="00B97486">
            <w:pPr>
              <w:pStyle w:val="Prrafodelista"/>
              <w:ind w:left="0"/>
              <w:rPr>
                <w:rFonts w:ascii="Verdana" w:hAnsi="Verdana" w:cstheme="minorHAnsi"/>
                <w:i/>
                <w:sz w:val="18"/>
                <w:szCs w:val="18"/>
              </w:rPr>
            </w:pPr>
            <w:r w:rsidRPr="00644768">
              <w:rPr>
                <w:rFonts w:ascii="Verdana" w:hAnsi="Verdana" w:cstheme="minorHAnsi"/>
                <w:b/>
                <w:bCs/>
                <w:sz w:val="18"/>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72088" w:rsidRPr="00644768" w:rsidRDefault="00A72088" w:rsidP="00B97486">
            <w:pPr>
              <w:jc w:val="both"/>
              <w:rPr>
                <w:rFonts w:ascii="Verdana" w:hAnsi="Verdana" w:cstheme="minorHAnsi"/>
                <w:sz w:val="18"/>
                <w:szCs w:val="18"/>
              </w:rPr>
            </w:pPr>
            <w:r w:rsidRPr="00644768">
              <w:rPr>
                <w:rFonts w:ascii="Verdana" w:hAnsi="Verdana" w:cstheme="minorHAnsi"/>
                <w:sz w:val="18"/>
                <w:szCs w:val="18"/>
              </w:rPr>
              <w:t xml:space="preserve">Debe consignar correctamente y de manera explícita, </w:t>
            </w:r>
            <w:r w:rsidRPr="00644768">
              <w:rPr>
                <w:rFonts w:ascii="Verdana" w:hAnsi="Verdana" w:cstheme="minorHAnsi"/>
                <w:b/>
                <w:sz w:val="18"/>
                <w:szCs w:val="18"/>
                <w:u w:val="single"/>
              </w:rPr>
              <w:t>textual</w:t>
            </w:r>
            <w:r w:rsidRPr="00644768">
              <w:rPr>
                <w:rFonts w:ascii="Verdana" w:hAnsi="Verdana" w:cstheme="minorHAnsi"/>
                <w:sz w:val="18"/>
                <w:szCs w:val="18"/>
              </w:rPr>
              <w:t xml:space="preserve"> y </w:t>
            </w:r>
            <w:r w:rsidRPr="00644768">
              <w:rPr>
                <w:rFonts w:ascii="Verdana" w:hAnsi="Verdana" w:cstheme="minorHAnsi"/>
                <w:b/>
                <w:sz w:val="18"/>
                <w:szCs w:val="18"/>
                <w:u w:val="single"/>
              </w:rPr>
              <w:t>completa</w:t>
            </w:r>
            <w:r w:rsidRPr="00644768">
              <w:rPr>
                <w:rFonts w:ascii="Verdana" w:hAnsi="Verdana" w:cstheme="minorHAnsi"/>
                <w:sz w:val="18"/>
                <w:szCs w:val="18"/>
              </w:rPr>
              <w:t xml:space="preserve">: </w:t>
            </w:r>
          </w:p>
          <w:p w:rsidR="00A72088" w:rsidRPr="00644768" w:rsidRDefault="00A72088" w:rsidP="00301240">
            <w:pPr>
              <w:numPr>
                <w:ilvl w:val="0"/>
                <w:numId w:val="61"/>
              </w:numPr>
              <w:jc w:val="both"/>
              <w:rPr>
                <w:rFonts w:ascii="Verdana" w:hAnsi="Verdana" w:cstheme="minorHAnsi"/>
                <w:sz w:val="18"/>
                <w:szCs w:val="18"/>
              </w:rPr>
            </w:pPr>
            <w:r w:rsidRPr="00644768">
              <w:rPr>
                <w:rFonts w:ascii="Verdana" w:hAnsi="Verdana" w:cstheme="minorHAnsi"/>
                <w:b/>
                <w:sz w:val="18"/>
                <w:szCs w:val="18"/>
              </w:rPr>
              <w:t>Objeto a garantizar (“Garantía según el objeto”)</w:t>
            </w:r>
            <w:r w:rsidRPr="00644768">
              <w:rPr>
                <w:rStyle w:val="Refdenotaalpie"/>
                <w:rFonts w:ascii="Verdana" w:hAnsi="Verdana" w:cstheme="minorHAnsi"/>
                <w:b/>
                <w:sz w:val="18"/>
                <w:szCs w:val="18"/>
              </w:rPr>
              <w:footnoteReference w:id="1"/>
            </w:r>
            <w:r w:rsidRPr="00644768">
              <w:rPr>
                <w:rFonts w:ascii="Verdana" w:hAnsi="Verdana" w:cstheme="minorHAnsi"/>
                <w:sz w:val="18"/>
                <w:szCs w:val="18"/>
              </w:rPr>
              <w:t xml:space="preserve"> conforme lo requerido en el presente anexo.</w:t>
            </w:r>
          </w:p>
          <w:p w:rsidR="00A72088" w:rsidRPr="00644768" w:rsidRDefault="00A72088" w:rsidP="00301240">
            <w:pPr>
              <w:numPr>
                <w:ilvl w:val="0"/>
                <w:numId w:val="61"/>
              </w:numPr>
              <w:jc w:val="both"/>
              <w:rPr>
                <w:rFonts w:ascii="Verdana" w:hAnsi="Verdana" w:cstheme="minorHAnsi"/>
                <w:b/>
                <w:sz w:val="18"/>
                <w:szCs w:val="18"/>
              </w:rPr>
            </w:pPr>
            <w:r w:rsidRPr="00644768">
              <w:rPr>
                <w:rFonts w:ascii="Verdana" w:hAnsi="Verdana" w:cstheme="minorHAnsi"/>
                <w:b/>
                <w:sz w:val="18"/>
                <w:szCs w:val="18"/>
              </w:rPr>
              <w:t xml:space="preserve">Nombre (Objeto de la Contratación) y/o código </w:t>
            </w:r>
            <w:r w:rsidRPr="00644768">
              <w:rPr>
                <w:rFonts w:ascii="Verdana" w:hAnsi="Verdana" w:cstheme="minorHAnsi"/>
                <w:sz w:val="18"/>
                <w:szCs w:val="18"/>
              </w:rPr>
              <w:t>del proceso de contratación, conforme al registrado en la página web</w:t>
            </w:r>
            <w:r w:rsidRPr="00644768">
              <w:rPr>
                <w:rFonts w:ascii="Verdana" w:hAnsi="Verdana" w:cstheme="minorHAnsi"/>
                <w:b/>
                <w:sz w:val="18"/>
                <w:szCs w:val="18"/>
              </w:rPr>
              <w:t>:</w:t>
            </w:r>
          </w:p>
          <w:p w:rsidR="00A72088" w:rsidRPr="00644768" w:rsidRDefault="00A72088" w:rsidP="00B97486">
            <w:pPr>
              <w:ind w:left="360"/>
              <w:jc w:val="both"/>
              <w:rPr>
                <w:rFonts w:ascii="Verdana" w:hAnsi="Verdana" w:cstheme="minorHAnsi"/>
                <w:b/>
                <w:i/>
                <w:sz w:val="18"/>
                <w:szCs w:val="18"/>
              </w:rPr>
            </w:pPr>
            <w:r w:rsidRPr="00644768">
              <w:rPr>
                <w:rFonts w:ascii="Verdana" w:hAnsi="Verdana" w:cstheme="minorHAnsi"/>
                <w:b/>
                <w:i/>
                <w:sz w:val="18"/>
                <w:szCs w:val="18"/>
              </w:rPr>
              <w:t>http://contrataciones.ypfb.gob.bo/contrataciones/publicacion</w:t>
            </w:r>
          </w:p>
        </w:tc>
      </w:tr>
      <w:tr w:rsidR="00A72088" w:rsidRPr="00644768" w:rsidTr="00B9748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2088" w:rsidRPr="00644768" w:rsidRDefault="00A72088" w:rsidP="00B97486">
            <w:pPr>
              <w:pStyle w:val="Prrafodelista"/>
              <w:ind w:left="0"/>
              <w:rPr>
                <w:rFonts w:ascii="Verdana" w:hAnsi="Verdana" w:cstheme="minorHAnsi"/>
                <w:b/>
                <w:bCs/>
                <w:sz w:val="18"/>
                <w:szCs w:val="18"/>
              </w:rPr>
            </w:pPr>
            <w:r w:rsidRPr="00644768">
              <w:rPr>
                <w:rFonts w:ascii="Verdana" w:hAnsi="Verdana" w:cstheme="minorHAnsi"/>
                <w:b/>
                <w:bCs/>
                <w:sz w:val="18"/>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72088" w:rsidRPr="00644768" w:rsidRDefault="00A72088" w:rsidP="00B97486">
            <w:pPr>
              <w:jc w:val="both"/>
              <w:rPr>
                <w:rFonts w:ascii="Verdana" w:hAnsi="Verdana" w:cstheme="minorHAnsi"/>
                <w:sz w:val="18"/>
                <w:szCs w:val="18"/>
              </w:rPr>
            </w:pPr>
            <w:r w:rsidRPr="00644768">
              <w:rPr>
                <w:rFonts w:ascii="Verdana" w:hAnsi="Verdana" w:cstheme="minorHAnsi"/>
                <w:sz w:val="18"/>
                <w:szCs w:val="18"/>
              </w:rPr>
              <w:t xml:space="preserve">Debe consignar el nombre </w:t>
            </w:r>
            <w:r w:rsidRPr="00644768">
              <w:rPr>
                <w:rFonts w:ascii="Verdana" w:hAnsi="Verdana" w:cstheme="minorHAnsi"/>
                <w:sz w:val="18"/>
                <w:szCs w:val="18"/>
                <w:u w:val="single"/>
              </w:rPr>
              <w:t>plenamente</w:t>
            </w:r>
            <w:r w:rsidRPr="00644768">
              <w:rPr>
                <w:rFonts w:ascii="Verdana" w:hAnsi="Verdana" w:cstheme="minorHAnsi"/>
                <w:sz w:val="18"/>
                <w:szCs w:val="18"/>
              </w:rPr>
              <w:t xml:space="preserve"> consistente o concordante con el registrado en el Formulario A-1 (campo: </w:t>
            </w:r>
            <w:r w:rsidRPr="00644768">
              <w:rPr>
                <w:rFonts w:ascii="Verdana" w:hAnsi="Verdana" w:cstheme="minorHAnsi"/>
                <w:i/>
                <w:sz w:val="18"/>
                <w:szCs w:val="18"/>
              </w:rPr>
              <w:t>Nombre o Razón Social del Proponente</w:t>
            </w:r>
            <w:r w:rsidRPr="00644768">
              <w:rPr>
                <w:rFonts w:ascii="Verdana" w:hAnsi="Verdana" w:cstheme="minorHAnsi"/>
                <w:sz w:val="18"/>
                <w:szCs w:val="18"/>
              </w:rPr>
              <w:t xml:space="preserve">). Para </w:t>
            </w:r>
            <w:r w:rsidRPr="00644768">
              <w:rPr>
                <w:rFonts w:ascii="Verdana" w:hAnsi="Verdana" w:cstheme="minorHAnsi"/>
                <w:sz w:val="18"/>
                <w:szCs w:val="18"/>
                <w:u w:val="single"/>
              </w:rPr>
              <w:t>empresas unipersonales</w:t>
            </w:r>
            <w:r w:rsidRPr="00644768">
              <w:rPr>
                <w:rFonts w:ascii="Verdana" w:hAnsi="Verdana" w:cstheme="minorHAnsi"/>
                <w:sz w:val="18"/>
                <w:szCs w:val="18"/>
              </w:rPr>
              <w:t xml:space="preserve"> podrá figurar alternativamente el nombre del Contribuyente (NIT).</w:t>
            </w:r>
          </w:p>
          <w:p w:rsidR="00A72088" w:rsidRPr="00644768" w:rsidRDefault="00A72088" w:rsidP="00B97486">
            <w:pPr>
              <w:jc w:val="both"/>
              <w:rPr>
                <w:rFonts w:ascii="Verdana" w:hAnsi="Verdana" w:cstheme="minorHAnsi"/>
                <w:sz w:val="18"/>
                <w:szCs w:val="18"/>
              </w:rPr>
            </w:pPr>
            <w:r w:rsidRPr="00644768">
              <w:rPr>
                <w:rFonts w:ascii="Verdana" w:hAnsi="Verdana" w:cstheme="minorHAnsi"/>
                <w:sz w:val="18"/>
                <w:szCs w:val="18"/>
              </w:rPr>
              <w:t xml:space="preserve">Asimismo, el </w:t>
            </w:r>
            <w:r w:rsidRPr="00644768">
              <w:rPr>
                <w:rFonts w:ascii="Verdana" w:hAnsi="Verdana" w:cstheme="minorHAnsi"/>
                <w:i/>
                <w:sz w:val="18"/>
                <w:szCs w:val="18"/>
              </w:rPr>
              <w:t>Nombre o</w:t>
            </w:r>
            <w:r w:rsidRPr="00644768">
              <w:rPr>
                <w:rFonts w:ascii="Verdana" w:hAnsi="Verdana" w:cstheme="minorHAnsi"/>
                <w:sz w:val="18"/>
                <w:szCs w:val="18"/>
              </w:rPr>
              <w:t xml:space="preserve"> </w:t>
            </w:r>
            <w:r w:rsidRPr="00644768">
              <w:rPr>
                <w:rFonts w:ascii="Verdana" w:hAnsi="Verdana" w:cstheme="minorHAnsi"/>
                <w:i/>
                <w:sz w:val="18"/>
                <w:szCs w:val="18"/>
              </w:rPr>
              <w:t xml:space="preserve">Razón Social del Proponente </w:t>
            </w:r>
            <w:r w:rsidRPr="00644768">
              <w:rPr>
                <w:rFonts w:ascii="Verdana" w:hAnsi="Verdana" w:cstheme="minorHAnsi"/>
                <w:sz w:val="18"/>
                <w:szCs w:val="18"/>
              </w:rPr>
              <w:t>(Empresa) deberá estar respaldado por los registrados en los siguientes documentos, según corresponda al documento requerido en el DBC o DCD o EETT o TDRs:</w:t>
            </w:r>
          </w:p>
          <w:p w:rsidR="00A72088" w:rsidRPr="00644768" w:rsidRDefault="00A72088" w:rsidP="00301240">
            <w:pPr>
              <w:numPr>
                <w:ilvl w:val="0"/>
                <w:numId w:val="62"/>
              </w:numPr>
              <w:jc w:val="both"/>
              <w:rPr>
                <w:rFonts w:ascii="Verdana" w:hAnsi="Verdana" w:cstheme="minorHAnsi"/>
                <w:sz w:val="18"/>
                <w:szCs w:val="18"/>
              </w:rPr>
            </w:pPr>
            <w:r w:rsidRPr="00644768">
              <w:rPr>
                <w:rFonts w:ascii="Verdana" w:hAnsi="Verdana" w:cstheme="minorHAnsi"/>
                <w:sz w:val="18"/>
                <w:szCs w:val="18"/>
              </w:rPr>
              <w:t>Registros FUNDEMPRESA, (o equivalente en el país de origen); o</w:t>
            </w:r>
          </w:p>
          <w:p w:rsidR="00A72088" w:rsidRPr="00644768" w:rsidRDefault="00A72088" w:rsidP="00301240">
            <w:pPr>
              <w:numPr>
                <w:ilvl w:val="0"/>
                <w:numId w:val="62"/>
              </w:numPr>
              <w:jc w:val="both"/>
              <w:rPr>
                <w:rFonts w:ascii="Verdana" w:hAnsi="Verdana" w:cstheme="minorHAnsi"/>
                <w:sz w:val="18"/>
                <w:szCs w:val="18"/>
              </w:rPr>
            </w:pPr>
            <w:r w:rsidRPr="00644768">
              <w:rPr>
                <w:rFonts w:ascii="Verdana" w:hAnsi="Verdana" w:cstheme="minorHAnsi"/>
                <w:sz w:val="18"/>
                <w:szCs w:val="18"/>
              </w:rPr>
              <w:t>Instrumento de Constitución.</w:t>
            </w:r>
          </w:p>
        </w:tc>
      </w:tr>
      <w:tr w:rsidR="00A72088" w:rsidRPr="00644768" w:rsidTr="00B9748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2088" w:rsidRPr="00644768" w:rsidRDefault="00A72088" w:rsidP="00B97486">
            <w:pPr>
              <w:pStyle w:val="Prrafodelista"/>
              <w:ind w:left="0"/>
              <w:rPr>
                <w:rFonts w:ascii="Verdana" w:hAnsi="Verdana" w:cstheme="minorHAnsi"/>
                <w:b/>
                <w:bCs/>
                <w:sz w:val="18"/>
                <w:szCs w:val="18"/>
              </w:rPr>
            </w:pPr>
            <w:r w:rsidRPr="00644768">
              <w:rPr>
                <w:rFonts w:ascii="Verdana" w:hAnsi="Verdana" w:cstheme="minorHAnsi"/>
                <w:b/>
                <w:bCs/>
                <w:sz w:val="18"/>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72088" w:rsidRPr="00644768" w:rsidRDefault="00A72088" w:rsidP="00B97486">
            <w:pPr>
              <w:jc w:val="both"/>
              <w:rPr>
                <w:rFonts w:ascii="Verdana" w:hAnsi="Verdana" w:cstheme="minorHAnsi"/>
                <w:sz w:val="18"/>
                <w:szCs w:val="18"/>
              </w:rPr>
            </w:pPr>
            <w:r w:rsidRPr="00644768">
              <w:rPr>
                <w:rFonts w:ascii="Verdana" w:hAnsi="Verdana" w:cstheme="minorHAnsi"/>
                <w:sz w:val="18"/>
                <w:szCs w:val="18"/>
              </w:rPr>
              <w:t>Debe consignar:</w:t>
            </w:r>
          </w:p>
          <w:p w:rsidR="00A72088" w:rsidRPr="00644768" w:rsidRDefault="00A72088" w:rsidP="00301240">
            <w:pPr>
              <w:pStyle w:val="Prrafodelista"/>
              <w:numPr>
                <w:ilvl w:val="0"/>
                <w:numId w:val="63"/>
              </w:numPr>
              <w:spacing w:line="276" w:lineRule="auto"/>
              <w:ind w:left="357" w:hanging="357"/>
              <w:jc w:val="both"/>
              <w:rPr>
                <w:rFonts w:ascii="Verdana" w:hAnsi="Verdana" w:cstheme="minorHAnsi"/>
                <w:sz w:val="18"/>
                <w:szCs w:val="18"/>
              </w:rPr>
            </w:pPr>
            <w:r w:rsidRPr="00644768">
              <w:rPr>
                <w:rFonts w:ascii="Verdana" w:hAnsi="Verdana" w:cstheme="minorHAnsi"/>
                <w:sz w:val="18"/>
                <w:szCs w:val="18"/>
              </w:rPr>
              <w:t>YACIMIENTOS PETROLIFEROS FISCALES BOLIVIANOS;</w:t>
            </w:r>
          </w:p>
          <w:p w:rsidR="00A72088" w:rsidRPr="00644768" w:rsidRDefault="00A72088" w:rsidP="00301240">
            <w:pPr>
              <w:pStyle w:val="Prrafodelista"/>
              <w:numPr>
                <w:ilvl w:val="0"/>
                <w:numId w:val="63"/>
              </w:numPr>
              <w:spacing w:line="276" w:lineRule="auto"/>
              <w:ind w:left="357" w:hanging="357"/>
              <w:jc w:val="both"/>
              <w:rPr>
                <w:rFonts w:ascii="Verdana" w:hAnsi="Verdana" w:cstheme="minorHAnsi"/>
                <w:i/>
                <w:sz w:val="18"/>
                <w:szCs w:val="18"/>
              </w:rPr>
            </w:pPr>
            <w:r w:rsidRPr="00644768">
              <w:rPr>
                <w:rFonts w:ascii="Verdana" w:hAnsi="Verdana" w:cstheme="minorHAnsi"/>
                <w:i/>
                <w:sz w:val="18"/>
                <w:szCs w:val="18"/>
              </w:rPr>
              <w:t>YPFB;</w:t>
            </w:r>
          </w:p>
          <w:p w:rsidR="00A72088" w:rsidRPr="00644768" w:rsidRDefault="00A72088" w:rsidP="00301240">
            <w:pPr>
              <w:pStyle w:val="Prrafodelista"/>
              <w:numPr>
                <w:ilvl w:val="0"/>
                <w:numId w:val="63"/>
              </w:numPr>
              <w:spacing w:line="276" w:lineRule="auto"/>
              <w:ind w:left="357" w:hanging="357"/>
              <w:jc w:val="both"/>
              <w:rPr>
                <w:rFonts w:ascii="Verdana" w:hAnsi="Verdana" w:cstheme="minorHAnsi"/>
                <w:i/>
                <w:sz w:val="18"/>
                <w:szCs w:val="18"/>
              </w:rPr>
            </w:pPr>
            <w:r w:rsidRPr="00644768">
              <w:rPr>
                <w:rFonts w:ascii="Verdana" w:hAnsi="Verdana" w:cstheme="minorHAnsi"/>
                <w:i/>
                <w:sz w:val="18"/>
                <w:szCs w:val="18"/>
              </w:rPr>
              <w:t>o ambos.</w:t>
            </w:r>
          </w:p>
        </w:tc>
      </w:tr>
      <w:tr w:rsidR="00A72088" w:rsidRPr="00644768" w:rsidTr="00B97486">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72088" w:rsidRPr="00644768" w:rsidRDefault="00A72088" w:rsidP="00B97486">
            <w:pPr>
              <w:pStyle w:val="Prrafodelista"/>
              <w:ind w:left="0"/>
              <w:rPr>
                <w:rFonts w:ascii="Verdana" w:hAnsi="Verdana" w:cstheme="minorHAnsi"/>
                <w:sz w:val="18"/>
                <w:szCs w:val="18"/>
              </w:rPr>
            </w:pPr>
            <w:r w:rsidRPr="00644768">
              <w:rPr>
                <w:rFonts w:ascii="Verdana" w:hAnsi="Verdana" w:cstheme="minorHAnsi"/>
                <w:b/>
                <w:bCs/>
                <w:sz w:val="18"/>
                <w:szCs w:val="18"/>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A72088" w:rsidRPr="00644768" w:rsidRDefault="00A72088" w:rsidP="00B97486">
            <w:pPr>
              <w:jc w:val="both"/>
              <w:rPr>
                <w:rFonts w:ascii="Verdana" w:hAnsi="Verdana" w:cstheme="minorHAnsi"/>
                <w:sz w:val="18"/>
                <w:szCs w:val="18"/>
              </w:rPr>
            </w:pPr>
            <w:r w:rsidRPr="00644768">
              <w:rPr>
                <w:rFonts w:ascii="Verdana" w:hAnsi="Verdana" w:cstheme="minorHAnsi"/>
                <w:sz w:val="18"/>
                <w:szCs w:val="18"/>
              </w:rPr>
              <w:t>Debe consignar el valor/importe/monto correctamente calculado, conforme el presente anexo y la “</w:t>
            </w:r>
            <w:r w:rsidRPr="00644768">
              <w:rPr>
                <w:rFonts w:ascii="Verdana" w:hAnsi="Verdana" w:cstheme="minorHAnsi"/>
                <w:i/>
                <w:sz w:val="18"/>
                <w:szCs w:val="18"/>
              </w:rPr>
              <w:t>Garantía según el objeto</w:t>
            </w:r>
            <w:r w:rsidRPr="00644768">
              <w:rPr>
                <w:rFonts w:ascii="Verdana" w:hAnsi="Verdana" w:cstheme="minorHAnsi"/>
                <w:sz w:val="18"/>
                <w:szCs w:val="18"/>
              </w:rPr>
              <w:t>” requerida, considerando el inc c) de los Aspectos Subsanables del DBC o DCD.</w:t>
            </w:r>
          </w:p>
        </w:tc>
      </w:tr>
      <w:tr w:rsidR="00A72088" w:rsidRPr="00644768" w:rsidTr="00B97486">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2088" w:rsidRPr="00644768" w:rsidRDefault="00A72088" w:rsidP="00B97486">
            <w:pPr>
              <w:pStyle w:val="Prrafodelista"/>
              <w:ind w:left="0"/>
              <w:rPr>
                <w:rFonts w:ascii="Verdana" w:hAnsi="Verdana" w:cstheme="minorHAnsi"/>
                <w:sz w:val="18"/>
                <w:szCs w:val="18"/>
              </w:rPr>
            </w:pPr>
            <w:r w:rsidRPr="00644768">
              <w:rPr>
                <w:rFonts w:ascii="Verdana" w:hAnsi="Verdana" w:cstheme="minorHAnsi"/>
                <w:b/>
                <w:bCs/>
                <w:sz w:val="18"/>
                <w:szCs w:val="18"/>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72088" w:rsidRPr="00644768" w:rsidRDefault="00A72088" w:rsidP="00B97486">
            <w:pPr>
              <w:jc w:val="both"/>
              <w:rPr>
                <w:rFonts w:ascii="Verdana" w:hAnsi="Verdana" w:cstheme="minorHAnsi"/>
                <w:sz w:val="18"/>
                <w:szCs w:val="18"/>
              </w:rPr>
            </w:pPr>
            <w:r w:rsidRPr="00644768">
              <w:rPr>
                <w:rFonts w:ascii="Verdana" w:hAnsi="Verdana" w:cstheme="minorHAnsi"/>
                <w:sz w:val="18"/>
                <w:szCs w:val="18"/>
              </w:rPr>
              <w:t xml:space="preserve">Debe consignar una vigencia </w:t>
            </w:r>
            <w:r w:rsidRPr="00644768">
              <w:rPr>
                <w:rFonts w:ascii="Verdana" w:hAnsi="Verdana" w:cstheme="minorHAnsi"/>
                <w:sz w:val="18"/>
                <w:szCs w:val="18"/>
                <w:u w:val="single"/>
              </w:rPr>
              <w:t>igual o mayor</w:t>
            </w:r>
            <w:r w:rsidRPr="00644768">
              <w:rPr>
                <w:rFonts w:ascii="Verdana" w:hAnsi="Verdana" w:cstheme="minorHAnsi"/>
                <w:sz w:val="18"/>
                <w:szCs w:val="18"/>
              </w:rPr>
              <w:t xml:space="preserve"> a la requerida en el presente Anexo, </w:t>
            </w:r>
          </w:p>
          <w:p w:rsidR="00A72088" w:rsidRPr="00644768" w:rsidRDefault="00A72088" w:rsidP="00301240">
            <w:pPr>
              <w:numPr>
                <w:ilvl w:val="0"/>
                <w:numId w:val="64"/>
              </w:numPr>
              <w:jc w:val="both"/>
              <w:rPr>
                <w:rFonts w:ascii="Verdana" w:hAnsi="Verdana" w:cstheme="minorHAnsi"/>
                <w:sz w:val="18"/>
                <w:szCs w:val="18"/>
              </w:rPr>
            </w:pPr>
            <w:r w:rsidRPr="00644768">
              <w:rPr>
                <w:rFonts w:ascii="Verdana" w:hAnsi="Verdana" w:cstheme="minorHAnsi"/>
                <w:b/>
                <w:sz w:val="18"/>
                <w:szCs w:val="18"/>
                <w:u w:val="single"/>
              </w:rPr>
              <w:t>Para la Garantía de Seriedad de Propuesta:</w:t>
            </w:r>
            <w:r w:rsidRPr="00644768">
              <w:rPr>
                <w:rFonts w:ascii="Verdana" w:hAnsi="Verdana" w:cstheme="minorHAnsi"/>
                <w:sz w:val="18"/>
                <w:szCs w:val="18"/>
              </w:rPr>
              <w:t xml:space="preserve"> (120 días) computable a partir de la </w:t>
            </w:r>
            <w:r w:rsidRPr="00644768">
              <w:rPr>
                <w:rFonts w:ascii="Verdana" w:hAnsi="Verdana" w:cstheme="minorHAnsi"/>
                <w:i/>
                <w:sz w:val="18"/>
                <w:szCs w:val="18"/>
              </w:rPr>
              <w:t>“Fecha de presentación de propuesta”</w:t>
            </w:r>
            <w:r w:rsidRPr="00644768">
              <w:rPr>
                <w:rFonts w:ascii="Verdana" w:hAnsi="Verdana" w:cstheme="minorHAnsi"/>
                <w:sz w:val="18"/>
                <w:szCs w:val="18"/>
              </w:rPr>
              <w:t xml:space="preserve">, establecida en el </w:t>
            </w:r>
            <w:r w:rsidRPr="00644768">
              <w:rPr>
                <w:rFonts w:ascii="Verdana" w:hAnsi="Verdana" w:cstheme="minorHAnsi"/>
                <w:b/>
                <w:sz w:val="18"/>
                <w:szCs w:val="18"/>
              </w:rPr>
              <w:t>“</w:t>
            </w:r>
            <w:r w:rsidRPr="00644768">
              <w:rPr>
                <w:rFonts w:ascii="Verdana" w:hAnsi="Verdana" w:cstheme="minorHAnsi"/>
                <w:i/>
                <w:sz w:val="18"/>
                <w:szCs w:val="18"/>
              </w:rPr>
              <w:t>Cronograma de Plazos”</w:t>
            </w:r>
            <w:r w:rsidRPr="00644768">
              <w:rPr>
                <w:rFonts w:ascii="Verdana" w:hAnsi="Verdana" w:cstheme="minorHAnsi"/>
                <w:sz w:val="18"/>
                <w:szCs w:val="18"/>
              </w:rPr>
              <w:t xml:space="preserve"> incluidos como parte del DBC y considerando los Aspectos Subsanables admisibles en dicho documento. </w:t>
            </w:r>
          </w:p>
          <w:p w:rsidR="00A72088" w:rsidRPr="00644768" w:rsidRDefault="00A72088" w:rsidP="00301240">
            <w:pPr>
              <w:numPr>
                <w:ilvl w:val="0"/>
                <w:numId w:val="64"/>
              </w:numPr>
              <w:jc w:val="both"/>
              <w:rPr>
                <w:rFonts w:ascii="Verdana" w:hAnsi="Verdana" w:cstheme="minorHAnsi"/>
                <w:sz w:val="18"/>
                <w:szCs w:val="18"/>
              </w:rPr>
            </w:pPr>
            <w:r w:rsidRPr="00644768">
              <w:rPr>
                <w:rFonts w:ascii="Verdana" w:hAnsi="Verdana" w:cstheme="minorHAnsi"/>
                <w:b/>
                <w:sz w:val="18"/>
                <w:szCs w:val="18"/>
                <w:u w:val="single"/>
              </w:rPr>
              <w:t>Para Garantía de Cumplimiento de Contrato y otras Garantías (DS 29506 y DS 181):</w:t>
            </w:r>
            <w:r w:rsidRPr="00644768">
              <w:rPr>
                <w:rFonts w:ascii="Verdana" w:hAnsi="Verdana" w:cstheme="minorHAnsi"/>
                <w:b/>
                <w:sz w:val="18"/>
                <w:szCs w:val="18"/>
              </w:rPr>
              <w:t xml:space="preserve"> </w:t>
            </w:r>
            <w:r w:rsidRPr="00644768">
              <w:rPr>
                <w:rFonts w:ascii="Verdana" w:hAnsi="Verdana" w:cstheme="minorHAnsi"/>
                <w:sz w:val="18"/>
                <w:szCs w:val="18"/>
              </w:rPr>
              <w:t xml:space="preserve">conforme los días requeridos en el presente anexo, computables a partir de la </w:t>
            </w:r>
            <w:r w:rsidRPr="00644768">
              <w:rPr>
                <w:rFonts w:ascii="Verdana" w:hAnsi="Verdana" w:cstheme="minorHAnsi"/>
                <w:sz w:val="18"/>
                <w:szCs w:val="18"/>
                <w:u w:val="single"/>
              </w:rPr>
              <w:t>fecha de emisión de los instrumentos financieros</w:t>
            </w:r>
            <w:r w:rsidRPr="00644768">
              <w:rPr>
                <w:rFonts w:ascii="Verdana" w:hAnsi="Verdana" w:cstheme="minorHAnsi"/>
                <w:sz w:val="18"/>
                <w:szCs w:val="18"/>
              </w:rPr>
              <w:t>, entendiéndose la “</w:t>
            </w:r>
            <w:r w:rsidRPr="00644768">
              <w:rPr>
                <w:rFonts w:ascii="Verdana" w:hAnsi="Verdana" w:cstheme="minorHAnsi"/>
                <w:b/>
                <w:i/>
                <w:sz w:val="18"/>
                <w:szCs w:val="18"/>
                <w:u w:val="single"/>
              </w:rPr>
              <w:t>Vigencia del contrato</w:t>
            </w:r>
            <w:r w:rsidRPr="00644768">
              <w:rPr>
                <w:rFonts w:ascii="Verdana" w:hAnsi="Verdana" w:cstheme="minorHAnsi"/>
                <w:b/>
                <w:sz w:val="18"/>
                <w:szCs w:val="18"/>
              </w:rPr>
              <w:t xml:space="preserve">” </w:t>
            </w:r>
            <w:r w:rsidRPr="00644768">
              <w:rPr>
                <w:rFonts w:ascii="Verdana" w:hAnsi="Verdana" w:cstheme="minorHAnsi"/>
                <w:sz w:val="18"/>
                <w:szCs w:val="18"/>
              </w:rPr>
              <w:t xml:space="preserve">como </w:t>
            </w:r>
            <w:r w:rsidRPr="00644768">
              <w:rPr>
                <w:rFonts w:ascii="Verdana" w:hAnsi="Verdana" w:cstheme="minorHAnsi"/>
                <w:sz w:val="18"/>
                <w:szCs w:val="18"/>
                <w:u w:val="single"/>
              </w:rPr>
              <w:t xml:space="preserve">la fecha resultante de </w:t>
            </w:r>
            <w:r w:rsidRPr="00644768">
              <w:rPr>
                <w:rFonts w:ascii="Verdana" w:hAnsi="Verdana" w:cstheme="minorHAnsi"/>
                <w:b/>
                <w:sz w:val="18"/>
                <w:szCs w:val="18"/>
                <w:u w:val="single"/>
              </w:rPr>
              <w:t>adicionar</w:t>
            </w:r>
            <w:r w:rsidRPr="00644768">
              <w:rPr>
                <w:rFonts w:ascii="Verdana" w:hAnsi="Verdana" w:cstheme="minorHAnsi"/>
                <w:sz w:val="18"/>
                <w:szCs w:val="18"/>
                <w:u w:val="single"/>
              </w:rPr>
              <w:t xml:space="preserve"> el “</w:t>
            </w:r>
            <w:r w:rsidRPr="00644768">
              <w:rPr>
                <w:rFonts w:ascii="Verdana" w:hAnsi="Verdana" w:cstheme="minorHAnsi"/>
                <w:i/>
                <w:sz w:val="18"/>
                <w:szCs w:val="18"/>
                <w:u w:val="single"/>
              </w:rPr>
              <w:t>Plazo de entrega”</w:t>
            </w:r>
            <w:r w:rsidRPr="00644768">
              <w:rPr>
                <w:rFonts w:ascii="Verdana" w:hAnsi="Verdana" w:cstheme="minorHAnsi"/>
                <w:sz w:val="18"/>
                <w:szCs w:val="18"/>
                <w:u w:val="single"/>
              </w:rPr>
              <w:t xml:space="preserve"> establecido en el DBC o DCD, a dicha fecha de emisión.</w:t>
            </w:r>
          </w:p>
        </w:tc>
      </w:tr>
      <w:tr w:rsidR="00A72088" w:rsidRPr="00644768" w:rsidTr="00B9748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2088" w:rsidRPr="00644768" w:rsidRDefault="00A72088" w:rsidP="00B97486">
            <w:pPr>
              <w:pStyle w:val="Prrafodelista"/>
              <w:ind w:left="0"/>
              <w:jc w:val="both"/>
              <w:rPr>
                <w:rFonts w:ascii="Verdana" w:hAnsi="Verdana" w:cstheme="minorHAnsi"/>
                <w:b/>
                <w:bCs/>
                <w:sz w:val="18"/>
                <w:szCs w:val="18"/>
              </w:rPr>
            </w:pPr>
            <w:r w:rsidRPr="00644768">
              <w:rPr>
                <w:rFonts w:ascii="Verdana" w:hAnsi="Verdana" w:cstheme="minorHAnsi"/>
                <w:b/>
                <w:bCs/>
                <w:sz w:val="18"/>
                <w:szCs w:val="18"/>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72088" w:rsidRPr="00644768" w:rsidRDefault="00A72088" w:rsidP="00B97486">
            <w:pPr>
              <w:jc w:val="both"/>
              <w:rPr>
                <w:rFonts w:ascii="Verdana" w:hAnsi="Verdana" w:cstheme="minorHAnsi"/>
                <w:sz w:val="18"/>
                <w:szCs w:val="18"/>
              </w:rPr>
            </w:pPr>
            <w:r w:rsidRPr="00644768">
              <w:rPr>
                <w:rFonts w:ascii="Verdana" w:hAnsi="Verdana" w:cstheme="minorHAnsi"/>
                <w:sz w:val="18"/>
                <w:szCs w:val="18"/>
              </w:rPr>
              <w:t>Debe incluir las cláusulas de:</w:t>
            </w:r>
          </w:p>
          <w:p w:rsidR="00A72088" w:rsidRPr="00644768" w:rsidRDefault="00A72088" w:rsidP="00301240">
            <w:pPr>
              <w:pStyle w:val="Prrafodelista"/>
              <w:numPr>
                <w:ilvl w:val="0"/>
                <w:numId w:val="65"/>
              </w:numPr>
              <w:jc w:val="both"/>
              <w:rPr>
                <w:rFonts w:ascii="Verdana" w:hAnsi="Verdana" w:cstheme="minorHAnsi"/>
                <w:sz w:val="18"/>
                <w:szCs w:val="18"/>
              </w:rPr>
            </w:pPr>
            <w:r w:rsidRPr="00644768">
              <w:rPr>
                <w:rFonts w:ascii="Verdana" w:hAnsi="Verdana" w:cstheme="minorHAnsi"/>
                <w:sz w:val="18"/>
                <w:szCs w:val="18"/>
              </w:rPr>
              <w:t xml:space="preserve">Renovable, irrevocable y de </w:t>
            </w:r>
            <w:r w:rsidRPr="00644768">
              <w:rPr>
                <w:rFonts w:ascii="Verdana" w:hAnsi="Verdana" w:cstheme="minorHAnsi"/>
                <w:sz w:val="18"/>
                <w:szCs w:val="18"/>
                <w:u w:val="single"/>
              </w:rPr>
              <w:t>ejecución inmediata</w:t>
            </w:r>
            <w:r w:rsidRPr="00644768">
              <w:rPr>
                <w:rFonts w:ascii="Verdana" w:hAnsi="Verdana" w:cstheme="minorHAnsi"/>
                <w:sz w:val="18"/>
                <w:szCs w:val="18"/>
              </w:rPr>
              <w:t xml:space="preserve"> o </w:t>
            </w:r>
            <w:r w:rsidRPr="00644768">
              <w:rPr>
                <w:rFonts w:ascii="Verdana" w:hAnsi="Verdana" w:cstheme="minorHAnsi"/>
                <w:sz w:val="18"/>
                <w:szCs w:val="18"/>
                <w:u w:val="single"/>
              </w:rPr>
              <w:t>ejecución a primer requerimiento</w:t>
            </w:r>
            <w:r w:rsidRPr="00644768">
              <w:rPr>
                <w:rFonts w:ascii="Verdana" w:hAnsi="Verdana" w:cstheme="minorHAnsi"/>
                <w:sz w:val="18"/>
                <w:szCs w:val="18"/>
              </w:rPr>
              <w:t xml:space="preserve"> según corresponda al Instrumento Financiero requerido en el presente Anexo. </w:t>
            </w:r>
          </w:p>
        </w:tc>
      </w:tr>
    </w:tbl>
    <w:p w:rsidR="00A72088" w:rsidRPr="00644768" w:rsidRDefault="00A72088" w:rsidP="00A72088">
      <w:pPr>
        <w:rPr>
          <w:rFonts w:ascii="Verdana" w:hAnsi="Verdana" w:cstheme="minorHAnsi"/>
          <w:b/>
          <w:bCs/>
          <w:sz w:val="18"/>
          <w:szCs w:val="18"/>
          <w:lang w:val="es-ES_tradnl"/>
        </w:rPr>
      </w:pPr>
      <w:r w:rsidRPr="00644768">
        <w:rPr>
          <w:rFonts w:ascii="Verdana" w:hAnsi="Verdana"/>
          <w:b/>
          <w:sz w:val="18"/>
          <w:szCs w:val="18"/>
        </w:rPr>
        <w:t>NOTA: EL INCUMPLIMIENTO DE LOS PARAMETROS ESTABLECIDOS PRECEDENTEMENTE, NO</w:t>
      </w:r>
      <w:r w:rsidRPr="00644768">
        <w:rPr>
          <w:rFonts w:ascii="Verdana" w:hAnsi="Verdana"/>
          <w:b/>
          <w:sz w:val="18"/>
          <w:szCs w:val="18"/>
          <w:u w:val="single"/>
        </w:rPr>
        <w:t xml:space="preserve"> DARÁ LUGAR A SUBSANACION ALGUNA</w:t>
      </w: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p>
    <w:p w:rsidR="00480885" w:rsidRDefault="00480885">
      <w:pPr>
        <w:rPr>
          <w:rFonts w:ascii="Verdana" w:hAnsi="Verdana" w:cs="Verdana"/>
          <w:b/>
          <w:bCs/>
          <w:color w:val="000000"/>
          <w:sz w:val="18"/>
          <w:szCs w:val="18"/>
        </w:rPr>
      </w:pPr>
      <w:r>
        <w:rPr>
          <w:rFonts w:ascii="Verdana" w:hAnsi="Verdana" w:cs="Verdana"/>
          <w:b/>
          <w:bCs/>
          <w:color w:val="000000"/>
          <w:sz w:val="18"/>
          <w:szCs w:val="18"/>
        </w:rPr>
        <w:br w:type="page"/>
      </w:r>
    </w:p>
    <w:p w:rsidR="00A72088" w:rsidRDefault="00A72088" w:rsidP="00A72088">
      <w:pPr>
        <w:pStyle w:val="Prrafodelista"/>
        <w:spacing w:after="13" w:line="360" w:lineRule="auto"/>
        <w:ind w:left="0"/>
        <w:contextualSpacing/>
        <w:jc w:val="center"/>
        <w:rPr>
          <w:rFonts w:ascii="Verdana" w:hAnsi="Verdana" w:cs="Verdana"/>
          <w:b/>
          <w:bCs/>
          <w:color w:val="000000"/>
          <w:sz w:val="18"/>
          <w:szCs w:val="18"/>
        </w:rPr>
      </w:pPr>
      <w:r w:rsidRPr="00644768">
        <w:rPr>
          <w:rFonts w:ascii="Verdana" w:hAnsi="Verdana" w:cs="Verdana"/>
          <w:b/>
          <w:bCs/>
          <w:color w:val="000000"/>
          <w:sz w:val="18"/>
          <w:szCs w:val="18"/>
        </w:rPr>
        <w:lastRenderedPageBreak/>
        <w:t>ANEXO 2</w:t>
      </w:r>
    </w:p>
    <w:p w:rsidR="00A72088" w:rsidRPr="00644768" w:rsidRDefault="00A72088" w:rsidP="00A72088">
      <w:pPr>
        <w:pStyle w:val="Prrafodelista"/>
        <w:spacing w:after="13" w:line="360" w:lineRule="auto"/>
        <w:ind w:left="0"/>
        <w:contextualSpacing/>
        <w:jc w:val="center"/>
        <w:rPr>
          <w:rFonts w:ascii="Verdana" w:hAnsi="Verdana" w:cs="Verdana"/>
          <w:b/>
          <w:bCs/>
          <w:color w:val="000000"/>
          <w:sz w:val="18"/>
          <w:szCs w:val="18"/>
        </w:rPr>
      </w:pPr>
      <w:r>
        <w:rPr>
          <w:rFonts w:ascii="Verdana" w:hAnsi="Verdana" w:cs="Verdana"/>
          <w:b/>
          <w:bCs/>
          <w:color w:val="000000"/>
          <w:sz w:val="18"/>
          <w:szCs w:val="18"/>
        </w:rPr>
        <w:t>FACTURACIÓN Y TRIBUTOS</w:t>
      </w:r>
    </w:p>
    <w:p w:rsidR="00A72088" w:rsidRPr="000B3296" w:rsidRDefault="00A72088" w:rsidP="00A72088">
      <w:pPr>
        <w:pStyle w:val="A2"/>
      </w:pPr>
      <w:r w:rsidRPr="000B3296">
        <w:t>FACTURACION.</w:t>
      </w:r>
    </w:p>
    <w:p w:rsidR="00A72088" w:rsidRPr="00C04A41" w:rsidRDefault="00A72088" w:rsidP="00A72088">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A72088" w:rsidRPr="00C04A41" w:rsidRDefault="00A72088" w:rsidP="00A72088">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A72088" w:rsidRPr="00C04A41" w:rsidRDefault="00A72088" w:rsidP="00A72088">
      <w:pPr>
        <w:spacing w:line="360" w:lineRule="auto"/>
        <w:jc w:val="both"/>
        <w:rPr>
          <w:rFonts w:ascii="Verdana" w:hAnsi="Verdana" w:cs="Arial"/>
          <w:bCs/>
          <w:sz w:val="18"/>
          <w:szCs w:val="18"/>
        </w:rPr>
      </w:pPr>
      <w:r w:rsidRPr="00C04A41">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72088" w:rsidRPr="000B3296" w:rsidRDefault="00A72088" w:rsidP="00A72088">
      <w:pPr>
        <w:pStyle w:val="A2"/>
      </w:pPr>
      <w:r w:rsidRPr="000B3296">
        <w:t>TRIBUTOS.</w:t>
      </w:r>
    </w:p>
    <w:p w:rsidR="00A72088" w:rsidRPr="00C04A41" w:rsidRDefault="00A72088" w:rsidP="00A72088">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A72088" w:rsidRPr="00644768" w:rsidRDefault="00A72088" w:rsidP="00A72088">
      <w:pPr>
        <w:pStyle w:val="Prrafodelista"/>
        <w:spacing w:after="13" w:line="360" w:lineRule="auto"/>
        <w:ind w:left="0"/>
        <w:contextualSpacing/>
        <w:rPr>
          <w:rFonts w:ascii="Verdana" w:hAnsi="Verdana" w:cs="Verdana"/>
          <w:bCs/>
          <w:color w:val="000000"/>
          <w:sz w:val="18"/>
          <w:szCs w:val="18"/>
        </w:rPr>
      </w:pPr>
    </w:p>
    <w:p w:rsidR="00A72088" w:rsidRPr="00644768" w:rsidRDefault="00A72088" w:rsidP="00A72088">
      <w:pPr>
        <w:pStyle w:val="Prrafodelista"/>
        <w:spacing w:after="13" w:line="360" w:lineRule="auto"/>
        <w:ind w:left="0"/>
        <w:contextualSpacing/>
        <w:rPr>
          <w:rFonts w:ascii="Verdana" w:hAnsi="Verdana" w:cs="Verdana"/>
          <w:bCs/>
          <w:color w:val="000000"/>
          <w:sz w:val="18"/>
          <w:szCs w:val="18"/>
        </w:rPr>
      </w:pPr>
    </w:p>
    <w:p w:rsidR="00A72088" w:rsidRDefault="00A72088" w:rsidP="00A72088">
      <w:pPr>
        <w:pStyle w:val="Prrafodelista"/>
        <w:spacing w:after="13" w:line="360" w:lineRule="auto"/>
        <w:ind w:left="0"/>
        <w:contextualSpacing/>
        <w:rPr>
          <w:rFonts w:ascii="Verdana" w:hAnsi="Verdana" w:cs="Verdana"/>
          <w:bCs/>
          <w:color w:val="000000"/>
          <w:sz w:val="18"/>
          <w:szCs w:val="18"/>
        </w:rPr>
      </w:pPr>
    </w:p>
    <w:p w:rsidR="00A72088" w:rsidRDefault="00A72088" w:rsidP="00A72088">
      <w:pPr>
        <w:pStyle w:val="Prrafodelista"/>
        <w:spacing w:after="13" w:line="360" w:lineRule="auto"/>
        <w:ind w:left="0"/>
        <w:contextualSpacing/>
        <w:rPr>
          <w:rFonts w:ascii="Verdana" w:hAnsi="Verdana" w:cs="Verdana"/>
          <w:bCs/>
          <w:color w:val="000000"/>
          <w:sz w:val="18"/>
          <w:szCs w:val="18"/>
        </w:rPr>
      </w:pPr>
    </w:p>
    <w:p w:rsidR="00A72088" w:rsidRDefault="00A72088" w:rsidP="00A72088">
      <w:pPr>
        <w:pStyle w:val="Prrafodelista"/>
        <w:spacing w:after="13" w:line="360" w:lineRule="auto"/>
        <w:ind w:left="0"/>
        <w:contextualSpacing/>
        <w:rPr>
          <w:rFonts w:ascii="Verdana" w:hAnsi="Verdana" w:cs="Verdana"/>
          <w:bCs/>
          <w:color w:val="000000"/>
          <w:sz w:val="18"/>
          <w:szCs w:val="18"/>
        </w:rPr>
      </w:pPr>
    </w:p>
    <w:p w:rsidR="00A72088" w:rsidRDefault="00A72088" w:rsidP="00A72088">
      <w:pPr>
        <w:pStyle w:val="Prrafodelista"/>
        <w:spacing w:after="13" w:line="360" w:lineRule="auto"/>
        <w:ind w:left="0"/>
        <w:contextualSpacing/>
        <w:rPr>
          <w:rFonts w:ascii="Verdana" w:hAnsi="Verdana" w:cs="Verdana"/>
          <w:bCs/>
          <w:color w:val="000000"/>
          <w:sz w:val="18"/>
          <w:szCs w:val="18"/>
        </w:rPr>
      </w:pPr>
    </w:p>
    <w:p w:rsidR="00A72088" w:rsidRDefault="00A72088" w:rsidP="00A72088">
      <w:pPr>
        <w:pStyle w:val="Prrafodelista"/>
        <w:spacing w:after="13" w:line="360" w:lineRule="auto"/>
        <w:ind w:left="0"/>
        <w:contextualSpacing/>
        <w:rPr>
          <w:rFonts w:ascii="Verdana" w:hAnsi="Verdana" w:cs="Verdana"/>
          <w:bCs/>
          <w:color w:val="000000"/>
          <w:sz w:val="18"/>
          <w:szCs w:val="18"/>
        </w:rPr>
      </w:pPr>
    </w:p>
    <w:p w:rsidR="00A72088" w:rsidRDefault="00A72088" w:rsidP="00A72088">
      <w:pPr>
        <w:pStyle w:val="Prrafodelista"/>
        <w:spacing w:after="13" w:line="360" w:lineRule="auto"/>
        <w:ind w:left="0"/>
        <w:contextualSpacing/>
        <w:rPr>
          <w:rFonts w:ascii="Verdana" w:hAnsi="Verdana" w:cs="Verdana"/>
          <w:bCs/>
          <w:color w:val="000000"/>
          <w:sz w:val="18"/>
          <w:szCs w:val="18"/>
        </w:rPr>
      </w:pPr>
    </w:p>
    <w:p w:rsidR="00A72088" w:rsidRDefault="00A72088" w:rsidP="00A72088">
      <w:pPr>
        <w:pStyle w:val="Prrafodelista"/>
        <w:spacing w:after="13" w:line="360" w:lineRule="auto"/>
        <w:ind w:left="0"/>
        <w:contextualSpacing/>
        <w:rPr>
          <w:rFonts w:ascii="Verdana" w:hAnsi="Verdana" w:cs="Verdana"/>
          <w:bCs/>
          <w:color w:val="000000"/>
          <w:sz w:val="18"/>
          <w:szCs w:val="18"/>
        </w:rPr>
      </w:pPr>
    </w:p>
    <w:p w:rsidR="00A72088" w:rsidRDefault="00A72088" w:rsidP="00A72088">
      <w:pPr>
        <w:pStyle w:val="Prrafodelista"/>
        <w:spacing w:after="13" w:line="360" w:lineRule="auto"/>
        <w:ind w:left="0"/>
        <w:contextualSpacing/>
        <w:rPr>
          <w:rFonts w:ascii="Verdana" w:hAnsi="Verdana" w:cs="Verdana"/>
          <w:bCs/>
          <w:color w:val="000000"/>
          <w:sz w:val="18"/>
          <w:szCs w:val="18"/>
        </w:rPr>
      </w:pPr>
    </w:p>
    <w:p w:rsidR="00A72088" w:rsidRDefault="00A72088" w:rsidP="00A72088">
      <w:pPr>
        <w:pStyle w:val="Prrafodelista"/>
        <w:spacing w:after="13" w:line="360" w:lineRule="auto"/>
        <w:ind w:left="0"/>
        <w:contextualSpacing/>
        <w:rPr>
          <w:rFonts w:ascii="Verdana" w:hAnsi="Verdana" w:cs="Verdana"/>
          <w:bCs/>
          <w:color w:val="000000"/>
          <w:sz w:val="18"/>
          <w:szCs w:val="18"/>
        </w:rPr>
      </w:pPr>
    </w:p>
    <w:p w:rsidR="00A72088" w:rsidRDefault="00A72088" w:rsidP="00A72088">
      <w:pPr>
        <w:pStyle w:val="Prrafodelista"/>
        <w:spacing w:after="13" w:line="360" w:lineRule="auto"/>
        <w:ind w:left="0"/>
        <w:contextualSpacing/>
        <w:rPr>
          <w:rFonts w:ascii="Verdana" w:hAnsi="Verdana" w:cs="Verdana"/>
          <w:bCs/>
          <w:color w:val="000000"/>
          <w:sz w:val="18"/>
          <w:szCs w:val="18"/>
        </w:rPr>
      </w:pPr>
    </w:p>
    <w:p w:rsidR="00A72088" w:rsidRDefault="00A72088" w:rsidP="00A72088">
      <w:pPr>
        <w:pStyle w:val="Prrafodelista"/>
        <w:spacing w:after="13" w:line="360" w:lineRule="auto"/>
        <w:ind w:left="0"/>
        <w:contextualSpacing/>
        <w:rPr>
          <w:rFonts w:ascii="Verdana" w:hAnsi="Verdana" w:cs="Verdana"/>
          <w:bCs/>
          <w:color w:val="000000"/>
          <w:sz w:val="18"/>
          <w:szCs w:val="18"/>
        </w:rPr>
      </w:pPr>
    </w:p>
    <w:p w:rsidR="00A72088" w:rsidRDefault="00A72088" w:rsidP="00A72088">
      <w:pPr>
        <w:pStyle w:val="Prrafodelista"/>
        <w:spacing w:after="13" w:line="360" w:lineRule="auto"/>
        <w:ind w:left="0"/>
        <w:contextualSpacing/>
        <w:rPr>
          <w:rFonts w:ascii="Verdana" w:hAnsi="Verdana" w:cs="Verdana"/>
          <w:bCs/>
          <w:color w:val="000000"/>
          <w:sz w:val="18"/>
          <w:szCs w:val="18"/>
        </w:rPr>
      </w:pPr>
    </w:p>
    <w:p w:rsidR="00A72088" w:rsidRDefault="00A72088" w:rsidP="00A72088">
      <w:pPr>
        <w:pStyle w:val="Prrafodelista"/>
        <w:spacing w:after="13" w:line="360" w:lineRule="auto"/>
        <w:ind w:left="0"/>
        <w:contextualSpacing/>
        <w:rPr>
          <w:rFonts w:ascii="Verdana" w:hAnsi="Verdana" w:cs="Verdana"/>
          <w:bCs/>
          <w:color w:val="000000"/>
          <w:sz w:val="18"/>
          <w:szCs w:val="18"/>
        </w:rPr>
      </w:pPr>
    </w:p>
    <w:p w:rsidR="00A72088" w:rsidRDefault="00A72088" w:rsidP="00A72088">
      <w:pPr>
        <w:pStyle w:val="Prrafodelista"/>
        <w:spacing w:after="13" w:line="360" w:lineRule="auto"/>
        <w:ind w:left="0"/>
        <w:contextualSpacing/>
        <w:rPr>
          <w:rFonts w:ascii="Verdana" w:hAnsi="Verdana" w:cs="Verdana"/>
          <w:bCs/>
          <w:color w:val="000000"/>
          <w:sz w:val="18"/>
          <w:szCs w:val="18"/>
        </w:rPr>
      </w:pPr>
    </w:p>
    <w:p w:rsidR="00A72088" w:rsidRDefault="00A72088" w:rsidP="00A72088">
      <w:pPr>
        <w:pStyle w:val="Prrafodelista"/>
        <w:spacing w:after="13" w:line="360" w:lineRule="auto"/>
        <w:ind w:left="0"/>
        <w:contextualSpacing/>
        <w:rPr>
          <w:rFonts w:ascii="Verdana" w:hAnsi="Verdana" w:cs="Verdana"/>
          <w:bCs/>
          <w:color w:val="000000"/>
          <w:sz w:val="18"/>
          <w:szCs w:val="18"/>
        </w:rPr>
      </w:pPr>
    </w:p>
    <w:p w:rsidR="00A72088" w:rsidRDefault="00A72088" w:rsidP="00A72088">
      <w:pPr>
        <w:pStyle w:val="Prrafodelista"/>
        <w:spacing w:line="360" w:lineRule="auto"/>
        <w:ind w:left="0"/>
        <w:jc w:val="center"/>
        <w:rPr>
          <w:rFonts w:ascii="Verdana" w:hAnsi="Verdana" w:cs="Verdana"/>
          <w:b/>
          <w:bCs/>
          <w:color w:val="000000"/>
          <w:sz w:val="18"/>
          <w:szCs w:val="18"/>
        </w:rPr>
      </w:pPr>
    </w:p>
    <w:p w:rsidR="00480885" w:rsidRDefault="00480885">
      <w:pPr>
        <w:rPr>
          <w:rFonts w:ascii="Verdana" w:hAnsi="Verdana" w:cs="Verdana"/>
          <w:b/>
          <w:bCs/>
          <w:color w:val="000000"/>
          <w:sz w:val="18"/>
          <w:szCs w:val="18"/>
        </w:rPr>
      </w:pPr>
      <w:r>
        <w:rPr>
          <w:rFonts w:ascii="Verdana" w:hAnsi="Verdana" w:cs="Verdana"/>
          <w:b/>
          <w:bCs/>
          <w:color w:val="000000"/>
          <w:sz w:val="18"/>
          <w:szCs w:val="18"/>
        </w:rPr>
        <w:br w:type="page"/>
      </w:r>
    </w:p>
    <w:p w:rsidR="00A72088" w:rsidRPr="00644768" w:rsidRDefault="00A72088" w:rsidP="00A72088">
      <w:pPr>
        <w:pStyle w:val="Prrafodelista"/>
        <w:spacing w:line="360" w:lineRule="auto"/>
        <w:ind w:left="0"/>
        <w:jc w:val="center"/>
        <w:rPr>
          <w:rFonts w:ascii="Verdana" w:hAnsi="Verdana" w:cs="Verdana"/>
          <w:b/>
          <w:bCs/>
          <w:color w:val="000000"/>
          <w:sz w:val="18"/>
          <w:szCs w:val="18"/>
        </w:rPr>
      </w:pPr>
      <w:bookmarkStart w:id="4" w:name="_GoBack"/>
      <w:bookmarkEnd w:id="4"/>
      <w:r w:rsidRPr="00644768">
        <w:rPr>
          <w:rFonts w:ascii="Verdana" w:hAnsi="Verdana" w:cs="Verdana"/>
          <w:b/>
          <w:bCs/>
          <w:color w:val="000000"/>
          <w:sz w:val="18"/>
          <w:szCs w:val="18"/>
        </w:rPr>
        <w:lastRenderedPageBreak/>
        <w:t>ANEXO 3</w:t>
      </w:r>
    </w:p>
    <w:p w:rsidR="00A72088" w:rsidRPr="00644768" w:rsidRDefault="00A72088" w:rsidP="00A72088">
      <w:pPr>
        <w:pStyle w:val="A2"/>
        <w:spacing w:before="0" w:after="0"/>
        <w:ind w:left="142" w:hanging="66"/>
        <w:jc w:val="center"/>
      </w:pPr>
      <w:r w:rsidRPr="00644768">
        <w:t>SEGUROS.</w:t>
      </w:r>
    </w:p>
    <w:p w:rsidR="00A72088" w:rsidRPr="000276D8" w:rsidRDefault="00A72088" w:rsidP="00A72088">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A72088" w:rsidRPr="000B3296" w:rsidRDefault="00A72088" w:rsidP="00301240">
      <w:pPr>
        <w:pStyle w:val="A1"/>
        <w:numPr>
          <w:ilvl w:val="0"/>
          <w:numId w:val="53"/>
        </w:numPr>
        <w:rPr>
          <w:i/>
          <w:iCs/>
          <w:u w:val="none"/>
          <w:lang w:val="es-BO"/>
        </w:rPr>
      </w:pPr>
      <w:r w:rsidRPr="000B3296">
        <w:rPr>
          <w:i/>
          <w:iCs/>
          <w:u w:val="none"/>
          <w:lang w:val="es-BO"/>
        </w:rPr>
        <w:t>Seguro de Responsabilidad Civil.</w:t>
      </w:r>
    </w:p>
    <w:p w:rsidR="00A72088" w:rsidRPr="000276D8" w:rsidRDefault="00A72088" w:rsidP="00A72088">
      <w:pPr>
        <w:pStyle w:val="A1"/>
        <w:spacing w:line="360" w:lineRule="auto"/>
        <w:ind w:left="714" w:hanging="6"/>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A72088" w:rsidRPr="000276D8" w:rsidRDefault="00A72088" w:rsidP="00A72088">
      <w:pPr>
        <w:pStyle w:val="A1"/>
        <w:spacing w:line="360" w:lineRule="auto"/>
        <w:ind w:left="714"/>
        <w:rPr>
          <w:b w:val="0"/>
          <w:iCs/>
          <w:u w:val="none"/>
          <w:lang w:val="es-BO"/>
        </w:rPr>
      </w:pPr>
      <w:r w:rsidRPr="000276D8">
        <w:rPr>
          <w:b w:val="0"/>
          <w:iCs/>
          <w:u w:val="none"/>
          <w:lang w:val="es-BO"/>
        </w:rPr>
        <w:t>El límite de indemnización por evento y/o reclamos deberá ser por un monto no menor a $us. 100.000.-.</w:t>
      </w:r>
    </w:p>
    <w:p w:rsidR="00A72088" w:rsidRPr="000B3296" w:rsidRDefault="00A72088" w:rsidP="00301240">
      <w:pPr>
        <w:pStyle w:val="A1"/>
        <w:numPr>
          <w:ilvl w:val="0"/>
          <w:numId w:val="53"/>
        </w:numPr>
        <w:rPr>
          <w:i/>
          <w:iCs/>
          <w:u w:val="none"/>
          <w:lang w:val="es-BO"/>
        </w:rPr>
      </w:pPr>
      <w:r w:rsidRPr="000B3296">
        <w:rPr>
          <w:i/>
          <w:iCs/>
          <w:u w:val="none"/>
          <w:lang w:val="es-BO"/>
        </w:rPr>
        <w:t>Póliza de Accidentes Personales.</w:t>
      </w:r>
    </w:p>
    <w:p w:rsidR="00A72088" w:rsidRPr="000276D8" w:rsidRDefault="00A72088" w:rsidP="00A72088">
      <w:pPr>
        <w:pStyle w:val="A1"/>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72088" w:rsidRPr="000B3296" w:rsidRDefault="00A72088" w:rsidP="00301240">
      <w:pPr>
        <w:pStyle w:val="A1"/>
        <w:numPr>
          <w:ilvl w:val="0"/>
          <w:numId w:val="53"/>
        </w:numPr>
        <w:rPr>
          <w:i/>
          <w:iCs/>
          <w:u w:val="none"/>
          <w:lang w:val="es-BO"/>
        </w:rPr>
      </w:pPr>
      <w:r w:rsidRPr="000B3296">
        <w:rPr>
          <w:i/>
          <w:iCs/>
          <w:u w:val="none"/>
          <w:lang w:val="es-BO"/>
        </w:rPr>
        <w:t>Condiciones Adicionales.</w:t>
      </w:r>
    </w:p>
    <w:p w:rsidR="00A72088" w:rsidRPr="000276D8" w:rsidRDefault="00A72088" w:rsidP="00A72088">
      <w:pPr>
        <w:pStyle w:val="A1"/>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72088" w:rsidRDefault="00A72088" w:rsidP="00A72088">
      <w:pPr>
        <w:pStyle w:val="A1"/>
        <w:spacing w:line="360" w:lineRule="auto"/>
        <w:ind w:left="714"/>
        <w:rPr>
          <w:b w:val="0"/>
          <w:iCs/>
          <w:u w:val="none"/>
          <w:lang w:val="es-BO"/>
        </w:rPr>
      </w:pPr>
      <w:r w:rsidRPr="000276D8">
        <w:rPr>
          <w:b w:val="0"/>
          <w:iCs/>
          <w:u w:val="none"/>
          <w:lang w:val="es-BO"/>
        </w:rPr>
        <w:t>La empresa adjudicada, deberá entregar una copia de las citadas pólizas a YPFB antes de la suscripción del contrato.</w:t>
      </w:r>
    </w:p>
    <w:p w:rsidR="00A72088" w:rsidRDefault="00A72088" w:rsidP="00A72088">
      <w:pPr>
        <w:pStyle w:val="A1"/>
        <w:spacing w:line="360" w:lineRule="auto"/>
        <w:ind w:left="714"/>
        <w:rPr>
          <w:b w:val="0"/>
          <w:iCs/>
          <w:u w:val="none"/>
          <w:lang w:val="es-BO"/>
        </w:rPr>
      </w:pPr>
    </w:p>
    <w:p w:rsidR="00A72088" w:rsidRDefault="00A72088" w:rsidP="00A72088">
      <w:pPr>
        <w:pStyle w:val="A2"/>
      </w:pPr>
    </w:p>
    <w:p w:rsidR="00A72088" w:rsidRDefault="00A72088" w:rsidP="00A72088">
      <w:pPr>
        <w:rPr>
          <w:rFonts w:ascii="Verdana" w:hAnsi="Verdana" w:cs="Arial"/>
          <w:b/>
          <w:bCs/>
          <w:sz w:val="18"/>
          <w:szCs w:val="18"/>
          <w:lang w:val="es-BO" w:eastAsia="es-ES"/>
        </w:rPr>
      </w:pPr>
      <w:r>
        <w:br w:type="page"/>
      </w:r>
    </w:p>
    <w:p w:rsidR="00A72088" w:rsidRDefault="00A72088" w:rsidP="00A72088">
      <w:pPr>
        <w:pStyle w:val="A3"/>
        <w:spacing w:after="0"/>
        <w:ind w:left="1077" w:hanging="720"/>
        <w:jc w:val="center"/>
      </w:pPr>
      <w:r>
        <w:lastRenderedPageBreak/>
        <w:t>ANEXO 4</w:t>
      </w:r>
    </w:p>
    <w:p w:rsidR="00A72088" w:rsidRDefault="00A72088" w:rsidP="00A72088">
      <w:pPr>
        <w:pStyle w:val="A3"/>
        <w:spacing w:before="0"/>
        <w:ind w:left="1077" w:hanging="720"/>
        <w:jc w:val="center"/>
      </w:pPr>
      <w:r>
        <w:t>ASPECTOS DE SEGURIDAD Y SALUD OCUPACIONAL</w:t>
      </w:r>
    </w:p>
    <w:p w:rsidR="00A72088" w:rsidRDefault="00A72088" w:rsidP="00A72088">
      <w:pPr>
        <w:pStyle w:val="A4"/>
        <w:numPr>
          <w:ilvl w:val="0"/>
          <w:numId w:val="0"/>
        </w:numPr>
      </w:pPr>
      <w:r>
        <w:t xml:space="preserve">Posterior a la firma de contrato y previo inicio de actividades: </w:t>
      </w:r>
    </w:p>
    <w:p w:rsidR="00A72088" w:rsidRDefault="00A72088" w:rsidP="00A72088">
      <w:pPr>
        <w:spacing w:line="360" w:lineRule="auto"/>
        <w:jc w:val="both"/>
        <w:rPr>
          <w:rFonts w:ascii="Verdana" w:hAnsi="Verdana" w:cs="Arial"/>
          <w:bCs/>
          <w:sz w:val="18"/>
          <w:szCs w:val="18"/>
          <w:lang w:val="es-BO"/>
        </w:rPr>
      </w:pPr>
      <w:r>
        <w:rPr>
          <w:rFonts w:ascii="Verdana" w:hAnsi="Verdana" w:cs="Arial"/>
          <w:bCs/>
          <w:sz w:val="18"/>
          <w:szCs w:val="18"/>
        </w:rPr>
        <w:t>La Empresa contratada deberá presentar el siguiente documento para la aprobación de la Dirección de SMS de YPFB</w:t>
      </w:r>
      <w:r>
        <w:rPr>
          <w:rFonts w:ascii="Verdana" w:hAnsi="Verdana" w:cs="Arial"/>
          <w:bCs/>
          <w:iCs/>
          <w:sz w:val="18"/>
          <w:szCs w:val="18"/>
        </w:rPr>
        <w:t>:</w:t>
      </w:r>
    </w:p>
    <w:p w:rsidR="00A72088" w:rsidRDefault="00A72088" w:rsidP="00301240">
      <w:pPr>
        <w:pStyle w:val="Prrafodelista"/>
        <w:numPr>
          <w:ilvl w:val="0"/>
          <w:numId w:val="54"/>
        </w:numPr>
        <w:spacing w:line="360" w:lineRule="auto"/>
        <w:ind w:left="1843"/>
        <w:jc w:val="both"/>
        <w:rPr>
          <w:rFonts w:ascii="Verdana" w:hAnsi="Verdana" w:cs="Arial"/>
          <w:bCs/>
          <w:i/>
          <w:iCs/>
          <w:sz w:val="18"/>
          <w:szCs w:val="18"/>
        </w:rPr>
      </w:pPr>
      <w:r>
        <w:rPr>
          <w:rFonts w:ascii="Verdana" w:hAnsi="Verdana" w:cs="Arial"/>
          <w:bCs/>
          <w:i/>
          <w:iCs/>
          <w:sz w:val="18"/>
          <w:szCs w:val="18"/>
        </w:rPr>
        <w:t>Declaración jurada “Compromiso de SMS”</w:t>
      </w:r>
    </w:p>
    <w:p w:rsidR="00A72088" w:rsidRDefault="00A72088" w:rsidP="00A72088">
      <w:pPr>
        <w:spacing w:line="360" w:lineRule="auto"/>
        <w:jc w:val="both"/>
        <w:rPr>
          <w:rFonts w:ascii="Verdana" w:hAnsi="Verdana" w:cs="Arial"/>
          <w:bCs/>
          <w:iCs/>
          <w:sz w:val="18"/>
          <w:szCs w:val="18"/>
        </w:rPr>
      </w:pPr>
      <w:r>
        <w:rPr>
          <w:rFonts w:ascii="Verdana" w:hAnsi="Verdana" w:cs="Arial"/>
          <w:bCs/>
          <w:iCs/>
          <w:sz w:val="18"/>
          <w:szCs w:val="18"/>
        </w:rPr>
        <w:t>Para Cumplimiento de los Requisitos de Seguridad Industrial, Salud Ocupacional y Medio Ambiente para Contratistas de YPFB Corporación.</w:t>
      </w:r>
    </w:p>
    <w:p w:rsidR="00A72088" w:rsidRDefault="00A72088" w:rsidP="00A72088">
      <w:pPr>
        <w:spacing w:line="360" w:lineRule="auto"/>
        <w:jc w:val="both"/>
        <w:rPr>
          <w:rFonts w:ascii="Verdana" w:hAnsi="Verdana" w:cs="Arial"/>
          <w:b/>
          <w:bCs/>
          <w:sz w:val="18"/>
          <w:szCs w:val="18"/>
          <w:lang w:val="es-BO"/>
        </w:rPr>
      </w:pPr>
      <w:r>
        <w:rPr>
          <w:rFonts w:ascii="Verdana" w:hAnsi="Verdana" w:cs="Arial"/>
          <w:bCs/>
          <w:iCs/>
          <w:sz w:val="18"/>
          <w:szCs w:val="18"/>
        </w:rPr>
        <w:t>La empresa contratista deberá dar estricto cumplimento a la legislación aplicable, vigentes en el Estado Plurinacional de Bolivia; siendo también responsable del cumplimiento por parte de los subcontratistas que intervengan a nombre suyo ante YPFB.</w:t>
      </w:r>
      <w:r>
        <w:rPr>
          <w:rFonts w:ascii="Verdana" w:hAnsi="Verdana" w:cs="Arial"/>
          <w:b/>
          <w:bCs/>
          <w:sz w:val="18"/>
          <w:szCs w:val="18"/>
        </w:rPr>
        <w:t> </w:t>
      </w:r>
    </w:p>
    <w:p w:rsidR="00A72088" w:rsidRDefault="00A72088" w:rsidP="00A72088">
      <w:pPr>
        <w:spacing w:line="360" w:lineRule="auto"/>
        <w:jc w:val="both"/>
        <w:rPr>
          <w:rFonts w:ascii="Verdana" w:hAnsi="Verdana" w:cs="Arial"/>
          <w:bCs/>
          <w:sz w:val="18"/>
          <w:szCs w:val="18"/>
        </w:rPr>
      </w:pPr>
      <w:r>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A72088" w:rsidRDefault="00A72088" w:rsidP="00A72088">
      <w:pPr>
        <w:pStyle w:val="A4"/>
        <w:numPr>
          <w:ilvl w:val="0"/>
          <w:numId w:val="0"/>
        </w:numPr>
      </w:pPr>
      <w:r>
        <w:t>La empresa contratista deberá cumplir de forma obligatoria con los estándares de Seguridad Industrial y Salud Ocupacional:</w:t>
      </w:r>
    </w:p>
    <w:p w:rsidR="00A72088" w:rsidRDefault="00A72088" w:rsidP="00A72088">
      <w:pPr>
        <w:spacing w:line="360" w:lineRule="auto"/>
        <w:jc w:val="both"/>
        <w:rPr>
          <w:rFonts w:ascii="Verdana" w:hAnsi="Verdana" w:cs="Arial"/>
          <w:bCs/>
          <w:sz w:val="18"/>
          <w:szCs w:val="18"/>
          <w:lang w:val="es-BO"/>
        </w:rPr>
      </w:pPr>
      <w:r>
        <w:rPr>
          <w:rFonts w:ascii="Verdana" w:hAnsi="Verdana" w:cs="Arial"/>
          <w:bCs/>
          <w:sz w:val="18"/>
          <w:szCs w:val="18"/>
          <w:lang w:val="es-BO"/>
        </w:rPr>
        <w:t>Estándares y requisitos de SYSO para Contratistas de YPFB Corporación.</w:t>
      </w:r>
    </w:p>
    <w:p w:rsidR="00A72088" w:rsidRDefault="00A72088" w:rsidP="00A72088">
      <w:pPr>
        <w:spacing w:line="360" w:lineRule="auto"/>
        <w:jc w:val="both"/>
        <w:rPr>
          <w:rFonts w:ascii="Verdana" w:hAnsi="Verdana" w:cs="Arial"/>
          <w:bCs/>
          <w:sz w:val="18"/>
          <w:szCs w:val="18"/>
          <w:lang w:val="es-BO"/>
        </w:rPr>
      </w:pPr>
      <w:r>
        <w:rPr>
          <w:rFonts w:ascii="Verdana" w:hAnsi="Verdana" w:cs="Arial"/>
          <w:bCs/>
          <w:sz w:val="18"/>
          <w:szCs w:val="18"/>
          <w:lang w:val="es-BO"/>
        </w:rPr>
        <w:t>La empresa contratista, deberá garantizar el cumplimiento de los requisitos y estándares de Seguridad descritos en el Anexo H: “REQUISITOS DE SEGURIDAD INDUSTRIAL PARA CONTRATISTAS”, documento elaborado conforme a políticas internas de YPFB y en estricto cumplimiento de la normativa legal vigente (D.L. 16998).</w:t>
      </w:r>
    </w:p>
    <w:p w:rsidR="00A72088" w:rsidRDefault="00A72088" w:rsidP="00A72088">
      <w:pPr>
        <w:spacing w:line="360" w:lineRule="auto"/>
        <w:jc w:val="both"/>
        <w:rPr>
          <w:rFonts w:ascii="Verdana" w:hAnsi="Verdana" w:cs="Arial"/>
          <w:b/>
          <w:bCs/>
          <w:sz w:val="18"/>
          <w:szCs w:val="18"/>
          <w:lang w:val="es-BO"/>
        </w:rPr>
      </w:pPr>
      <w:r>
        <w:rPr>
          <w:rFonts w:ascii="Verdana" w:hAnsi="Verdana" w:cs="Arial"/>
          <w:bCs/>
          <w:sz w:val="18"/>
          <w:szCs w:val="18"/>
          <w:lang w:val="es-BO"/>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r>
        <w:rPr>
          <w:rFonts w:ascii="Verdana" w:hAnsi="Verdana" w:cs="Arial"/>
          <w:bCs/>
          <w:sz w:val="18"/>
          <w:szCs w:val="18"/>
        </w:rPr>
        <w:t>.</w:t>
      </w:r>
    </w:p>
    <w:p w:rsidR="00A72088" w:rsidRDefault="00A72088" w:rsidP="00A72088">
      <w:pPr>
        <w:pStyle w:val="A4"/>
        <w:numPr>
          <w:ilvl w:val="0"/>
          <w:numId w:val="0"/>
        </w:numPr>
      </w:pPr>
      <w:r>
        <w:t xml:space="preserve">Aspectos </w:t>
      </w:r>
      <w:r w:rsidRPr="007F70BB">
        <w:t>Generales</w:t>
      </w:r>
      <w:r>
        <w:t>:</w:t>
      </w:r>
    </w:p>
    <w:p w:rsidR="00A72088" w:rsidRDefault="00A72088" w:rsidP="00A72088">
      <w:pPr>
        <w:spacing w:line="360" w:lineRule="auto"/>
        <w:jc w:val="both"/>
        <w:rPr>
          <w:rFonts w:ascii="Verdana" w:hAnsi="Verdana" w:cs="Arial"/>
          <w:bCs/>
          <w:sz w:val="18"/>
          <w:szCs w:val="18"/>
          <w:lang w:val="es-BO"/>
        </w:rPr>
      </w:pPr>
      <w:r>
        <w:rPr>
          <w:rFonts w:ascii="Verdana" w:hAnsi="Verdana" w:cs="Arial"/>
          <w:bCs/>
          <w:sz w:val="18"/>
          <w:szCs w:val="18"/>
        </w:rPr>
        <w:t>La Empresa contratista, deberá presentar un </w:t>
      </w:r>
      <w:r>
        <w:rPr>
          <w:rFonts w:ascii="Verdana" w:hAnsi="Verdana" w:cs="Arial"/>
          <w:bCs/>
          <w:i/>
          <w:iCs/>
          <w:sz w:val="18"/>
          <w:szCs w:val="18"/>
        </w:rPr>
        <w:t>Resumen Ejecutivo </w:t>
      </w:r>
      <w:r>
        <w:rPr>
          <w:rFonts w:ascii="Verdana" w:hAnsi="Verdana" w:cs="Arial"/>
          <w:bCs/>
          <w:sz w:val="18"/>
          <w:szCs w:val="18"/>
        </w:rPr>
        <w:t>del “Plan de SMS” (Seguridad, Medio Ambiente y Salud Ocupacional), el cual (en cumplimiento a la Legislación vigente - DL 16998 – Ley de Higiene, Seguridad Ocupacional y Bienestar) deberá contener mínimamente los siguientes puntos:</w:t>
      </w:r>
    </w:p>
    <w:p w:rsidR="00A72088" w:rsidRDefault="00A72088" w:rsidP="00301240">
      <w:pPr>
        <w:pStyle w:val="Prrafodelista"/>
        <w:numPr>
          <w:ilvl w:val="0"/>
          <w:numId w:val="55"/>
        </w:numPr>
        <w:spacing w:line="360" w:lineRule="auto"/>
        <w:ind w:left="851"/>
        <w:jc w:val="both"/>
        <w:rPr>
          <w:rFonts w:ascii="Verdana" w:hAnsi="Verdana" w:cs="Arial"/>
          <w:bCs/>
          <w:sz w:val="18"/>
          <w:szCs w:val="18"/>
          <w:lang w:val="es-BO"/>
        </w:rPr>
      </w:pPr>
      <w:r>
        <w:rPr>
          <w:rFonts w:ascii="Verdana" w:hAnsi="Verdana" w:cs="Arial"/>
          <w:bCs/>
          <w:sz w:val="18"/>
          <w:szCs w:val="18"/>
        </w:rPr>
        <w:t>Medidas preventivas en Seguridad, Salud Ocupacional (prevención de accidentes)</w:t>
      </w:r>
    </w:p>
    <w:p w:rsidR="00A72088" w:rsidRDefault="00A72088" w:rsidP="00301240">
      <w:pPr>
        <w:pStyle w:val="Prrafodelista"/>
        <w:numPr>
          <w:ilvl w:val="0"/>
          <w:numId w:val="55"/>
        </w:numPr>
        <w:spacing w:line="360" w:lineRule="auto"/>
        <w:ind w:left="851"/>
        <w:jc w:val="both"/>
        <w:rPr>
          <w:rFonts w:ascii="Verdana" w:hAnsi="Verdana" w:cs="Arial"/>
          <w:bCs/>
          <w:sz w:val="18"/>
          <w:szCs w:val="18"/>
          <w:lang w:val="es-BO"/>
        </w:rPr>
      </w:pPr>
      <w:r>
        <w:rPr>
          <w:rFonts w:ascii="Verdana" w:hAnsi="Verdana" w:cs="Arial"/>
          <w:bCs/>
          <w:sz w:val="18"/>
          <w:szCs w:val="18"/>
        </w:rPr>
        <w:t>Uso de EPP (Equipo de Protección Personal, de acuerdo a las actividades específicas)</w:t>
      </w:r>
    </w:p>
    <w:p w:rsidR="00A72088" w:rsidRDefault="00A72088" w:rsidP="00301240">
      <w:pPr>
        <w:pStyle w:val="Prrafodelista"/>
        <w:numPr>
          <w:ilvl w:val="0"/>
          <w:numId w:val="55"/>
        </w:numPr>
        <w:spacing w:line="360" w:lineRule="auto"/>
        <w:ind w:left="851"/>
        <w:jc w:val="both"/>
        <w:rPr>
          <w:rFonts w:ascii="Verdana" w:hAnsi="Verdana" w:cs="Arial"/>
          <w:bCs/>
          <w:sz w:val="18"/>
          <w:szCs w:val="18"/>
          <w:lang w:val="es-BO"/>
        </w:rPr>
      </w:pPr>
      <w:r>
        <w:rPr>
          <w:rFonts w:ascii="Verdana" w:hAnsi="Verdana" w:cs="Arial"/>
          <w:bCs/>
          <w:sz w:val="18"/>
          <w:szCs w:val="18"/>
        </w:rPr>
        <w:t>Identificación y evaluación de riesgos e impactos en el trabajo</w:t>
      </w:r>
    </w:p>
    <w:p w:rsidR="00A72088" w:rsidRDefault="00A72088" w:rsidP="00301240">
      <w:pPr>
        <w:pStyle w:val="Prrafodelista"/>
        <w:numPr>
          <w:ilvl w:val="0"/>
          <w:numId w:val="55"/>
        </w:numPr>
        <w:spacing w:line="360" w:lineRule="auto"/>
        <w:ind w:left="851"/>
        <w:jc w:val="both"/>
        <w:rPr>
          <w:rFonts w:ascii="Verdana" w:hAnsi="Verdana" w:cs="Arial"/>
          <w:bCs/>
          <w:sz w:val="18"/>
          <w:szCs w:val="18"/>
          <w:lang w:val="es-BO"/>
        </w:rPr>
      </w:pPr>
      <w:r>
        <w:rPr>
          <w:rFonts w:ascii="Verdana" w:hAnsi="Verdana" w:cs="Arial"/>
          <w:bCs/>
          <w:sz w:val="18"/>
          <w:szCs w:val="18"/>
        </w:rPr>
        <w:t>Lista general de Procedimientos de trabajo (altura, eléctrico, espacios confinados), según corresponda.</w:t>
      </w:r>
    </w:p>
    <w:p w:rsidR="00A72088" w:rsidRDefault="00A72088" w:rsidP="00301240">
      <w:pPr>
        <w:pStyle w:val="Prrafodelista"/>
        <w:numPr>
          <w:ilvl w:val="0"/>
          <w:numId w:val="55"/>
        </w:numPr>
        <w:spacing w:line="360" w:lineRule="auto"/>
        <w:ind w:left="851"/>
        <w:jc w:val="both"/>
        <w:rPr>
          <w:rFonts w:ascii="Verdana" w:hAnsi="Verdana" w:cs="Arial"/>
          <w:bCs/>
          <w:sz w:val="18"/>
          <w:szCs w:val="18"/>
          <w:lang w:val="es-BO"/>
        </w:rPr>
      </w:pPr>
      <w:r>
        <w:rPr>
          <w:rFonts w:ascii="Verdana" w:hAnsi="Verdana" w:cs="Arial"/>
          <w:bCs/>
          <w:sz w:val="18"/>
          <w:szCs w:val="18"/>
        </w:rPr>
        <w:lastRenderedPageBreak/>
        <w:t>Política de Seguridad, Salud Ocupacional y Medio Ambiente (En caso de que la empresa cuente con un sistema de Gestión de SySO)</w:t>
      </w:r>
    </w:p>
    <w:p w:rsidR="00A72088" w:rsidRDefault="00A72088" w:rsidP="00A72088">
      <w:pPr>
        <w:pStyle w:val="A4"/>
        <w:numPr>
          <w:ilvl w:val="0"/>
          <w:numId w:val="0"/>
        </w:numPr>
      </w:pPr>
      <w:r>
        <w:t>Documentos para aprobación de YPFB (Unidad de SMS – Unidad solicitante)  </w:t>
      </w:r>
    </w:p>
    <w:p w:rsidR="00A72088" w:rsidRDefault="00A72088" w:rsidP="00A72088">
      <w:pPr>
        <w:spacing w:line="360" w:lineRule="auto"/>
        <w:jc w:val="both"/>
        <w:rPr>
          <w:rFonts w:ascii="Verdana" w:hAnsi="Verdana" w:cs="Arial"/>
          <w:bCs/>
          <w:sz w:val="18"/>
          <w:szCs w:val="18"/>
          <w:lang w:val="es-BO"/>
        </w:rPr>
      </w:pPr>
      <w:r>
        <w:rPr>
          <w:rFonts w:ascii="Verdana" w:hAnsi="Verdana" w:cs="Arial"/>
          <w:bCs/>
          <w:sz w:val="18"/>
          <w:szCs w:val="18"/>
        </w:rPr>
        <w:t>La Empresa contratista deberá presentar en documentos oficiales para aprobación de YPFB los siguientes Requisitos de SMS, de acuerdo a las actividades del Servicio:</w:t>
      </w:r>
    </w:p>
    <w:p w:rsidR="00A72088" w:rsidRDefault="00A72088" w:rsidP="00301240">
      <w:pPr>
        <w:pStyle w:val="Prrafodelista"/>
        <w:numPr>
          <w:ilvl w:val="0"/>
          <w:numId w:val="56"/>
        </w:numPr>
        <w:spacing w:line="360" w:lineRule="auto"/>
        <w:jc w:val="both"/>
        <w:rPr>
          <w:rFonts w:ascii="Verdana" w:hAnsi="Verdana" w:cs="Arial"/>
          <w:bCs/>
          <w:sz w:val="18"/>
          <w:szCs w:val="18"/>
          <w:lang w:val="es-BO"/>
        </w:rPr>
      </w:pPr>
      <w:r>
        <w:rPr>
          <w:rFonts w:ascii="Verdana" w:hAnsi="Verdana" w:cs="Arial"/>
          <w:bCs/>
          <w:sz w:val="18"/>
          <w:szCs w:val="18"/>
        </w:rPr>
        <w:t>Programa o Plan de Seguridad, Salud Ocupacional y Medio Ambiente para el Servicio.</w:t>
      </w:r>
    </w:p>
    <w:p w:rsidR="00A72088" w:rsidRDefault="00A72088" w:rsidP="00301240">
      <w:pPr>
        <w:pStyle w:val="Prrafodelista"/>
        <w:numPr>
          <w:ilvl w:val="0"/>
          <w:numId w:val="56"/>
        </w:numPr>
        <w:spacing w:line="360" w:lineRule="auto"/>
        <w:jc w:val="both"/>
        <w:rPr>
          <w:rFonts w:ascii="Verdana" w:hAnsi="Verdana" w:cs="Arial"/>
          <w:bCs/>
          <w:sz w:val="18"/>
          <w:szCs w:val="18"/>
          <w:lang w:val="es-BO"/>
        </w:rPr>
      </w:pPr>
      <w:r>
        <w:rPr>
          <w:rFonts w:ascii="Verdana" w:hAnsi="Verdana" w:cs="Arial"/>
          <w:bCs/>
          <w:sz w:val="18"/>
          <w:szCs w:val="18"/>
        </w:rPr>
        <w:t>Política y programas de control de Alcohol y drogas.</w:t>
      </w:r>
    </w:p>
    <w:p w:rsidR="00A72088" w:rsidRDefault="00A72088" w:rsidP="00301240">
      <w:pPr>
        <w:pStyle w:val="Prrafodelista"/>
        <w:numPr>
          <w:ilvl w:val="0"/>
          <w:numId w:val="56"/>
        </w:numPr>
        <w:spacing w:line="360" w:lineRule="auto"/>
        <w:jc w:val="both"/>
        <w:rPr>
          <w:rFonts w:ascii="Verdana" w:hAnsi="Verdana" w:cs="Arial"/>
          <w:bCs/>
          <w:sz w:val="18"/>
          <w:szCs w:val="18"/>
          <w:lang w:val="es-BO"/>
        </w:rPr>
      </w:pPr>
      <w:r>
        <w:rPr>
          <w:rFonts w:ascii="Verdana" w:hAnsi="Verdana" w:cs="Arial"/>
          <w:bCs/>
          <w:sz w:val="18"/>
          <w:szCs w:val="18"/>
        </w:rPr>
        <w:t>Programa de capacitación y charlas de seguridad</w:t>
      </w:r>
    </w:p>
    <w:p w:rsidR="00A72088" w:rsidRDefault="00A72088" w:rsidP="00301240">
      <w:pPr>
        <w:pStyle w:val="Prrafodelista"/>
        <w:numPr>
          <w:ilvl w:val="0"/>
          <w:numId w:val="56"/>
        </w:numPr>
        <w:spacing w:line="360" w:lineRule="auto"/>
        <w:jc w:val="both"/>
        <w:rPr>
          <w:rFonts w:ascii="Verdana" w:hAnsi="Verdana" w:cs="Arial"/>
          <w:bCs/>
          <w:sz w:val="18"/>
          <w:szCs w:val="18"/>
          <w:lang w:val="es-BO"/>
        </w:rPr>
      </w:pPr>
      <w:r>
        <w:rPr>
          <w:rFonts w:ascii="Verdana" w:hAnsi="Verdana" w:cs="Arial"/>
          <w:bCs/>
          <w:sz w:val="18"/>
          <w:szCs w:val="18"/>
        </w:rPr>
        <w:t>Procedimientos específicos de Seguridad para el Servicio.</w:t>
      </w:r>
    </w:p>
    <w:p w:rsidR="00A72088" w:rsidRDefault="00A72088" w:rsidP="00301240">
      <w:pPr>
        <w:pStyle w:val="Prrafodelista"/>
        <w:numPr>
          <w:ilvl w:val="0"/>
          <w:numId w:val="56"/>
        </w:numPr>
        <w:spacing w:line="360" w:lineRule="auto"/>
        <w:jc w:val="both"/>
        <w:rPr>
          <w:rFonts w:ascii="Verdana" w:hAnsi="Verdana" w:cs="Arial"/>
          <w:bCs/>
          <w:sz w:val="18"/>
          <w:szCs w:val="18"/>
          <w:lang w:val="es-BO"/>
        </w:rPr>
      </w:pPr>
      <w:r>
        <w:rPr>
          <w:rFonts w:ascii="Verdana" w:hAnsi="Verdana" w:cs="Arial"/>
          <w:bCs/>
          <w:sz w:val="18"/>
          <w:szCs w:val="18"/>
        </w:rPr>
        <w:t>Plan de respuesta ante Emergencias (Para el Servicio).</w:t>
      </w:r>
    </w:p>
    <w:p w:rsidR="00A72088" w:rsidRDefault="00A72088" w:rsidP="00301240">
      <w:pPr>
        <w:pStyle w:val="Prrafodelista"/>
        <w:numPr>
          <w:ilvl w:val="0"/>
          <w:numId w:val="56"/>
        </w:numPr>
        <w:spacing w:line="360" w:lineRule="auto"/>
        <w:jc w:val="both"/>
        <w:rPr>
          <w:rFonts w:ascii="Verdana" w:hAnsi="Verdana" w:cs="Arial"/>
          <w:bCs/>
          <w:sz w:val="18"/>
          <w:szCs w:val="18"/>
          <w:lang w:val="es-BO"/>
        </w:rPr>
      </w:pPr>
      <w:r>
        <w:rPr>
          <w:rFonts w:ascii="Verdana" w:hAnsi="Verdana" w:cs="Arial"/>
          <w:bCs/>
          <w:sz w:val="18"/>
          <w:szCs w:val="18"/>
        </w:rPr>
        <w:t>Plan Médico de Evacuación (MEDEVAC)</w:t>
      </w:r>
    </w:p>
    <w:p w:rsidR="00A72088" w:rsidRDefault="00A72088" w:rsidP="00301240">
      <w:pPr>
        <w:pStyle w:val="Prrafodelista"/>
        <w:numPr>
          <w:ilvl w:val="0"/>
          <w:numId w:val="56"/>
        </w:numPr>
        <w:spacing w:line="360" w:lineRule="auto"/>
        <w:jc w:val="both"/>
        <w:rPr>
          <w:rFonts w:ascii="Verdana" w:hAnsi="Verdana" w:cs="Arial"/>
          <w:bCs/>
          <w:sz w:val="18"/>
          <w:szCs w:val="18"/>
          <w:lang w:val="es-BO"/>
        </w:rPr>
      </w:pPr>
      <w:r>
        <w:rPr>
          <w:rFonts w:ascii="Verdana" w:hAnsi="Verdana" w:cs="Arial"/>
          <w:bCs/>
          <w:sz w:val="18"/>
          <w:szCs w:val="18"/>
        </w:rPr>
        <w:t>Programa de retiro y disposición de los residuos originados en el Servicio.</w:t>
      </w:r>
    </w:p>
    <w:p w:rsidR="00A72088" w:rsidRDefault="00A72088" w:rsidP="00A72088">
      <w:pPr>
        <w:pStyle w:val="A4"/>
        <w:numPr>
          <w:ilvl w:val="0"/>
          <w:numId w:val="0"/>
        </w:numPr>
        <w:ind w:left="284" w:hanging="66"/>
      </w:pPr>
      <w:r>
        <w:t>Antes del inicio de actividades, la empresa contratista debe cumplir con los siguientes requisitos de SMS:</w:t>
      </w:r>
    </w:p>
    <w:p w:rsidR="00A72088" w:rsidRDefault="00A72088" w:rsidP="00301240">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Nómina (nombre completo y cédula de identidad) del personal a cargo de los trabajos</w:t>
      </w:r>
    </w:p>
    <w:p w:rsidR="00A72088" w:rsidRDefault="00A72088" w:rsidP="00301240">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Nota formal de la empresa a YPFB designando al supervisor de SMS para el Servicio.  (Incluir el Curriculum Vitae no documentado)</w:t>
      </w:r>
    </w:p>
    <w:p w:rsidR="00A72088" w:rsidRDefault="00A72088" w:rsidP="00301240">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Seguro médico.</w:t>
      </w:r>
    </w:p>
    <w:p w:rsidR="00A72088" w:rsidRDefault="00A72088" w:rsidP="00301240">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Pólizas contra accidentes personales y muerte</w:t>
      </w:r>
    </w:p>
    <w:p w:rsidR="00A72088" w:rsidRPr="006266FE" w:rsidRDefault="00A72088" w:rsidP="00301240">
      <w:pPr>
        <w:pStyle w:val="Prrafodelista"/>
        <w:numPr>
          <w:ilvl w:val="0"/>
          <w:numId w:val="57"/>
        </w:numPr>
        <w:spacing w:after="120" w:line="360" w:lineRule="auto"/>
        <w:ind w:left="714" w:hanging="357"/>
        <w:jc w:val="both"/>
        <w:rPr>
          <w:rFonts w:ascii="Verdana" w:hAnsi="Verdana" w:cs="Arial"/>
          <w:bCs/>
          <w:sz w:val="18"/>
          <w:szCs w:val="18"/>
          <w:lang w:val="es-BO"/>
        </w:rPr>
      </w:pPr>
      <w:r>
        <w:rPr>
          <w:rFonts w:ascii="Verdana" w:hAnsi="Verdana" w:cs="Arial"/>
          <w:bCs/>
          <w:sz w:val="18"/>
          <w:szCs w:val="18"/>
        </w:rPr>
        <w:t>Vacunas vigentes:</w:t>
      </w:r>
    </w:p>
    <w:tbl>
      <w:tblPr>
        <w:tblW w:w="4253" w:type="dxa"/>
        <w:tblInd w:w="562" w:type="dxa"/>
        <w:tblCellMar>
          <w:left w:w="0" w:type="dxa"/>
          <w:right w:w="0" w:type="dxa"/>
        </w:tblCellMar>
        <w:tblLook w:val="04A0" w:firstRow="1" w:lastRow="0" w:firstColumn="1" w:lastColumn="0" w:noHBand="0" w:noVBand="1"/>
      </w:tblPr>
      <w:tblGrid>
        <w:gridCol w:w="1706"/>
        <w:gridCol w:w="2547"/>
      </w:tblGrid>
      <w:tr w:rsidR="00A72088" w:rsidTr="00B97486">
        <w:trPr>
          <w:trHeight w:val="248"/>
        </w:trPr>
        <w:tc>
          <w:tcPr>
            <w:tcW w:w="1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2088" w:rsidRDefault="00A72088" w:rsidP="00B97486">
            <w:pPr>
              <w:spacing w:line="360" w:lineRule="auto"/>
              <w:jc w:val="both"/>
              <w:rPr>
                <w:rFonts w:ascii="Verdana" w:hAnsi="Verdana" w:cs="Arial"/>
                <w:bCs/>
                <w:sz w:val="18"/>
                <w:szCs w:val="18"/>
                <w:lang w:val="es-BO"/>
              </w:rPr>
            </w:pPr>
            <w:r>
              <w:rPr>
                <w:rFonts w:ascii="Verdana" w:hAnsi="Verdana" w:cs="Arial"/>
                <w:bCs/>
                <w:sz w:val="18"/>
                <w:szCs w:val="18"/>
              </w:rPr>
              <w:t>Tétanos.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72088" w:rsidRDefault="00A72088" w:rsidP="00B97486">
            <w:pPr>
              <w:spacing w:line="360" w:lineRule="auto"/>
              <w:jc w:val="both"/>
              <w:rPr>
                <w:rFonts w:ascii="Verdana" w:hAnsi="Verdana" w:cs="Arial"/>
                <w:bCs/>
                <w:sz w:val="18"/>
                <w:szCs w:val="18"/>
                <w:lang w:val="es-BO"/>
              </w:rPr>
            </w:pPr>
            <w:r>
              <w:rPr>
                <w:rFonts w:ascii="Verdana" w:hAnsi="Verdana" w:cs="Arial"/>
                <w:bCs/>
                <w:sz w:val="18"/>
                <w:szCs w:val="18"/>
              </w:rPr>
              <w:t>Solo para Visitas de 1 día.</w:t>
            </w:r>
          </w:p>
        </w:tc>
      </w:tr>
      <w:tr w:rsidR="00A72088" w:rsidTr="00B97486">
        <w:trPr>
          <w:trHeight w:val="262"/>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2088" w:rsidRDefault="00A72088" w:rsidP="00B97486">
            <w:pPr>
              <w:spacing w:line="360" w:lineRule="auto"/>
              <w:jc w:val="both"/>
              <w:rPr>
                <w:rFonts w:ascii="Verdana" w:hAnsi="Verdana" w:cs="Arial"/>
                <w:bCs/>
                <w:sz w:val="18"/>
                <w:szCs w:val="18"/>
                <w:lang w:val="es-BO"/>
              </w:rPr>
            </w:pPr>
            <w:r>
              <w:rPr>
                <w:rFonts w:ascii="Verdana" w:hAnsi="Verdana" w:cs="Arial"/>
                <w:bCs/>
                <w:sz w:val="18"/>
                <w:szCs w:val="18"/>
              </w:rPr>
              <w:t>Fiebre Amarilla.</w:t>
            </w:r>
          </w:p>
        </w:tc>
        <w:tc>
          <w:tcPr>
            <w:tcW w:w="25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A72088" w:rsidRDefault="00A72088" w:rsidP="00B97486">
            <w:pPr>
              <w:spacing w:line="360" w:lineRule="auto"/>
              <w:jc w:val="both"/>
              <w:rPr>
                <w:rFonts w:ascii="Verdana" w:hAnsi="Verdana" w:cs="Arial"/>
                <w:bCs/>
                <w:sz w:val="18"/>
                <w:szCs w:val="18"/>
                <w:lang w:val="es-BO"/>
              </w:rPr>
            </w:pPr>
            <w:r>
              <w:rPr>
                <w:rFonts w:ascii="Verdana" w:hAnsi="Verdana" w:cs="Arial"/>
                <w:bCs/>
                <w:sz w:val="18"/>
                <w:szCs w:val="18"/>
              </w:rPr>
              <w:t>Solo para contratistas de más de 1 día.</w:t>
            </w:r>
          </w:p>
        </w:tc>
      </w:tr>
      <w:tr w:rsidR="00A72088" w:rsidTr="00B97486">
        <w:trPr>
          <w:trHeight w:val="262"/>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2088" w:rsidRDefault="00A72088" w:rsidP="00B97486">
            <w:pPr>
              <w:spacing w:line="360" w:lineRule="auto"/>
              <w:jc w:val="both"/>
              <w:rPr>
                <w:rFonts w:ascii="Verdana" w:hAnsi="Verdana" w:cs="Arial"/>
                <w:bCs/>
                <w:sz w:val="18"/>
                <w:szCs w:val="18"/>
                <w:lang w:val="es-BO"/>
              </w:rPr>
            </w:pPr>
            <w:r>
              <w:rPr>
                <w:rFonts w:ascii="Verdana" w:hAnsi="Verdana" w:cs="Arial"/>
                <w:bCs/>
                <w:sz w:val="18"/>
                <w:szCs w:val="18"/>
              </w:rPr>
              <w:t>Hepatitis B.</w:t>
            </w:r>
          </w:p>
        </w:tc>
        <w:tc>
          <w:tcPr>
            <w:tcW w:w="0" w:type="auto"/>
            <w:vMerge/>
            <w:tcBorders>
              <w:top w:val="nil"/>
              <w:left w:val="nil"/>
              <w:bottom w:val="single" w:sz="8" w:space="0" w:color="auto"/>
              <w:right w:val="single" w:sz="8" w:space="0" w:color="auto"/>
            </w:tcBorders>
            <w:vAlign w:val="center"/>
            <w:hideMark/>
          </w:tcPr>
          <w:p w:rsidR="00A72088" w:rsidRDefault="00A72088" w:rsidP="00B97486">
            <w:pPr>
              <w:rPr>
                <w:rFonts w:ascii="Verdana" w:hAnsi="Verdana" w:cs="Arial"/>
                <w:bCs/>
                <w:sz w:val="18"/>
                <w:szCs w:val="18"/>
                <w:lang w:val="es-BO"/>
              </w:rPr>
            </w:pPr>
          </w:p>
        </w:tc>
      </w:tr>
      <w:tr w:rsidR="00A72088" w:rsidTr="00B97486">
        <w:trPr>
          <w:trHeight w:val="262"/>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2088" w:rsidRDefault="00A72088" w:rsidP="00B97486">
            <w:pPr>
              <w:spacing w:line="360" w:lineRule="auto"/>
              <w:jc w:val="both"/>
              <w:rPr>
                <w:rFonts w:ascii="Verdana" w:hAnsi="Verdana" w:cs="Arial"/>
                <w:bCs/>
                <w:sz w:val="18"/>
                <w:szCs w:val="18"/>
                <w:lang w:val="es-BO"/>
              </w:rPr>
            </w:pPr>
            <w:r>
              <w:rPr>
                <w:rFonts w:ascii="Verdana" w:hAnsi="Verdana" w:cs="Arial"/>
                <w:bCs/>
                <w:sz w:val="18"/>
                <w:szCs w:val="18"/>
              </w:rPr>
              <w:t>Fiebre Tifoidea.</w:t>
            </w:r>
          </w:p>
        </w:tc>
        <w:tc>
          <w:tcPr>
            <w:tcW w:w="0" w:type="auto"/>
            <w:vMerge/>
            <w:tcBorders>
              <w:top w:val="nil"/>
              <w:left w:val="nil"/>
              <w:bottom w:val="single" w:sz="8" w:space="0" w:color="auto"/>
              <w:right w:val="single" w:sz="8" w:space="0" w:color="auto"/>
            </w:tcBorders>
            <w:vAlign w:val="center"/>
            <w:hideMark/>
          </w:tcPr>
          <w:p w:rsidR="00A72088" w:rsidRDefault="00A72088" w:rsidP="00B97486">
            <w:pPr>
              <w:rPr>
                <w:rFonts w:ascii="Verdana" w:hAnsi="Verdana" w:cs="Arial"/>
                <w:bCs/>
                <w:sz w:val="18"/>
                <w:szCs w:val="18"/>
                <w:lang w:val="es-BO"/>
              </w:rPr>
            </w:pPr>
          </w:p>
        </w:tc>
      </w:tr>
    </w:tbl>
    <w:p w:rsidR="00A72088" w:rsidRDefault="00A72088" w:rsidP="00A72088">
      <w:pPr>
        <w:pStyle w:val="Prrafodelista"/>
        <w:spacing w:line="360" w:lineRule="auto"/>
        <w:jc w:val="both"/>
        <w:rPr>
          <w:rFonts w:ascii="Verdana" w:hAnsi="Verdana" w:cs="Arial"/>
          <w:bCs/>
          <w:sz w:val="18"/>
          <w:szCs w:val="18"/>
        </w:rPr>
      </w:pPr>
    </w:p>
    <w:p w:rsidR="00A72088" w:rsidRDefault="00A72088" w:rsidP="00301240">
      <w:pPr>
        <w:pStyle w:val="Prrafodelista"/>
        <w:numPr>
          <w:ilvl w:val="0"/>
          <w:numId w:val="57"/>
        </w:numPr>
        <w:spacing w:after="120" w:line="360" w:lineRule="auto"/>
        <w:ind w:left="714" w:hanging="357"/>
        <w:jc w:val="both"/>
        <w:rPr>
          <w:rFonts w:ascii="Verdana" w:hAnsi="Verdana" w:cs="Arial"/>
          <w:bCs/>
          <w:sz w:val="18"/>
          <w:szCs w:val="18"/>
        </w:rPr>
      </w:pPr>
      <w:r>
        <w:rPr>
          <w:rFonts w:ascii="Verdana" w:hAnsi="Verdana" w:cs="Arial"/>
          <w:bCs/>
          <w:sz w:val="18"/>
          <w:szCs w:val="18"/>
        </w:rPr>
        <w:t>Capacitaciones y/o cursos.</w:t>
      </w:r>
    </w:p>
    <w:tbl>
      <w:tblPr>
        <w:tblW w:w="0" w:type="auto"/>
        <w:tblInd w:w="562" w:type="dxa"/>
        <w:tblCellMar>
          <w:left w:w="0" w:type="dxa"/>
          <w:right w:w="0" w:type="dxa"/>
        </w:tblCellMar>
        <w:tblLook w:val="04A0" w:firstRow="1" w:lastRow="0" w:firstColumn="1" w:lastColumn="0" w:noHBand="0" w:noVBand="1"/>
      </w:tblPr>
      <w:tblGrid>
        <w:gridCol w:w="3119"/>
        <w:gridCol w:w="3544"/>
      </w:tblGrid>
      <w:tr w:rsidR="00A72088" w:rsidTr="00B97486">
        <w:trPr>
          <w:trHeight w:val="24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2088" w:rsidRDefault="00A72088" w:rsidP="00B97486">
            <w:pPr>
              <w:spacing w:line="360" w:lineRule="auto"/>
              <w:jc w:val="both"/>
              <w:rPr>
                <w:rFonts w:ascii="Verdana" w:hAnsi="Verdana" w:cs="Arial"/>
                <w:bCs/>
                <w:sz w:val="18"/>
                <w:szCs w:val="18"/>
                <w:lang w:val="es-BO"/>
              </w:rPr>
            </w:pPr>
            <w:r>
              <w:rPr>
                <w:rFonts w:ascii="Verdana" w:hAnsi="Verdana" w:cs="Arial"/>
                <w:bCs/>
                <w:sz w:val="18"/>
                <w:szCs w:val="18"/>
              </w:rPr>
              <w:t>Combate y control de incendios.</w:t>
            </w:r>
          </w:p>
        </w:tc>
        <w:tc>
          <w:tcPr>
            <w:tcW w:w="354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72088" w:rsidRDefault="00A72088" w:rsidP="00B97486">
            <w:pPr>
              <w:spacing w:line="360" w:lineRule="auto"/>
              <w:jc w:val="both"/>
              <w:rPr>
                <w:rFonts w:ascii="Verdana" w:hAnsi="Verdana" w:cs="Arial"/>
                <w:bCs/>
                <w:sz w:val="18"/>
                <w:szCs w:val="18"/>
                <w:lang w:val="es-BO"/>
              </w:rPr>
            </w:pPr>
            <w:r>
              <w:rPr>
                <w:rFonts w:ascii="Verdana" w:hAnsi="Verdana" w:cs="Arial"/>
                <w:bCs/>
                <w:sz w:val="18"/>
                <w:szCs w:val="18"/>
              </w:rPr>
              <w:t>Solo para contratistas que realicen actividades que requieran estos cursos.</w:t>
            </w:r>
          </w:p>
        </w:tc>
      </w:tr>
      <w:tr w:rsidR="00A72088" w:rsidTr="00B97486">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2088" w:rsidRDefault="00A72088" w:rsidP="00B97486">
            <w:pPr>
              <w:spacing w:line="360" w:lineRule="auto"/>
              <w:jc w:val="both"/>
              <w:rPr>
                <w:rFonts w:ascii="Verdana" w:hAnsi="Verdana" w:cs="Arial"/>
                <w:bCs/>
                <w:sz w:val="18"/>
                <w:szCs w:val="18"/>
                <w:lang w:val="es-BO"/>
              </w:rPr>
            </w:pPr>
            <w:r>
              <w:rPr>
                <w:rFonts w:ascii="Verdana" w:hAnsi="Verdana" w:cs="Arial"/>
                <w:bCs/>
                <w:sz w:val="18"/>
                <w:szCs w:val="18"/>
              </w:rPr>
              <w:t>Equipo de protección personal.</w:t>
            </w:r>
          </w:p>
        </w:tc>
        <w:tc>
          <w:tcPr>
            <w:tcW w:w="0" w:type="auto"/>
            <w:vMerge/>
            <w:tcBorders>
              <w:top w:val="single" w:sz="8" w:space="0" w:color="auto"/>
              <w:left w:val="nil"/>
              <w:bottom w:val="single" w:sz="8" w:space="0" w:color="auto"/>
              <w:right w:val="single" w:sz="8" w:space="0" w:color="auto"/>
            </w:tcBorders>
            <w:vAlign w:val="center"/>
            <w:hideMark/>
          </w:tcPr>
          <w:p w:rsidR="00A72088" w:rsidRDefault="00A72088" w:rsidP="00B97486">
            <w:pPr>
              <w:rPr>
                <w:rFonts w:ascii="Verdana" w:hAnsi="Verdana" w:cs="Arial"/>
                <w:bCs/>
                <w:sz w:val="18"/>
                <w:szCs w:val="18"/>
                <w:lang w:val="es-BO"/>
              </w:rPr>
            </w:pPr>
          </w:p>
        </w:tc>
      </w:tr>
      <w:tr w:rsidR="00A72088" w:rsidTr="00B97486">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2088" w:rsidRDefault="00A72088" w:rsidP="00B97486">
            <w:pPr>
              <w:spacing w:line="360" w:lineRule="auto"/>
              <w:jc w:val="both"/>
              <w:rPr>
                <w:rFonts w:ascii="Verdana" w:hAnsi="Verdana" w:cs="Arial"/>
                <w:bCs/>
                <w:sz w:val="18"/>
                <w:szCs w:val="18"/>
                <w:lang w:val="es-BO"/>
              </w:rPr>
            </w:pPr>
            <w:r>
              <w:rPr>
                <w:rFonts w:ascii="Verdana" w:hAnsi="Verdana" w:cs="Arial"/>
                <w:bCs/>
                <w:sz w:val="18"/>
                <w:szCs w:val="18"/>
              </w:rPr>
              <w:t>Comunicación de peligros.</w:t>
            </w:r>
          </w:p>
        </w:tc>
        <w:tc>
          <w:tcPr>
            <w:tcW w:w="0" w:type="auto"/>
            <w:vMerge/>
            <w:tcBorders>
              <w:top w:val="single" w:sz="8" w:space="0" w:color="auto"/>
              <w:left w:val="nil"/>
              <w:bottom w:val="single" w:sz="8" w:space="0" w:color="auto"/>
              <w:right w:val="single" w:sz="8" w:space="0" w:color="auto"/>
            </w:tcBorders>
            <w:vAlign w:val="center"/>
            <w:hideMark/>
          </w:tcPr>
          <w:p w:rsidR="00A72088" w:rsidRDefault="00A72088" w:rsidP="00B97486">
            <w:pPr>
              <w:rPr>
                <w:rFonts w:ascii="Verdana" w:hAnsi="Verdana" w:cs="Arial"/>
                <w:bCs/>
                <w:sz w:val="18"/>
                <w:szCs w:val="18"/>
                <w:lang w:val="es-BO"/>
              </w:rPr>
            </w:pPr>
          </w:p>
        </w:tc>
      </w:tr>
      <w:tr w:rsidR="00A72088" w:rsidTr="00B97486">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2088" w:rsidRDefault="00A72088" w:rsidP="00B97486">
            <w:pPr>
              <w:spacing w:line="360" w:lineRule="auto"/>
              <w:jc w:val="both"/>
              <w:rPr>
                <w:rFonts w:ascii="Verdana" w:hAnsi="Verdana" w:cs="Arial"/>
                <w:bCs/>
                <w:sz w:val="18"/>
                <w:szCs w:val="18"/>
                <w:lang w:val="es-BO"/>
              </w:rPr>
            </w:pPr>
            <w:r>
              <w:rPr>
                <w:rFonts w:ascii="Verdana" w:hAnsi="Verdana" w:cs="Arial"/>
                <w:bCs/>
                <w:sz w:val="18"/>
                <w:szCs w:val="18"/>
              </w:rPr>
              <w:t>Primeros auxilios.</w:t>
            </w:r>
          </w:p>
        </w:tc>
        <w:tc>
          <w:tcPr>
            <w:tcW w:w="0" w:type="auto"/>
            <w:vMerge/>
            <w:tcBorders>
              <w:top w:val="single" w:sz="8" w:space="0" w:color="auto"/>
              <w:left w:val="nil"/>
              <w:bottom w:val="single" w:sz="8" w:space="0" w:color="auto"/>
              <w:right w:val="single" w:sz="8" w:space="0" w:color="auto"/>
            </w:tcBorders>
            <w:vAlign w:val="center"/>
            <w:hideMark/>
          </w:tcPr>
          <w:p w:rsidR="00A72088" w:rsidRDefault="00A72088" w:rsidP="00B97486">
            <w:pPr>
              <w:rPr>
                <w:rFonts w:ascii="Verdana" w:hAnsi="Verdana" w:cs="Arial"/>
                <w:bCs/>
                <w:sz w:val="18"/>
                <w:szCs w:val="18"/>
                <w:lang w:val="es-BO"/>
              </w:rPr>
            </w:pPr>
          </w:p>
        </w:tc>
      </w:tr>
    </w:tbl>
    <w:p w:rsidR="00A72088" w:rsidRDefault="00A72088" w:rsidP="00A72088">
      <w:pPr>
        <w:spacing w:before="240" w:after="120" w:line="360" w:lineRule="auto"/>
        <w:jc w:val="both"/>
        <w:rPr>
          <w:rFonts w:ascii="Verdana" w:hAnsi="Verdana" w:cs="Arial"/>
          <w:b/>
          <w:bCs/>
          <w:sz w:val="18"/>
          <w:szCs w:val="18"/>
          <w:lang w:val="es-BO"/>
        </w:rPr>
      </w:pPr>
      <w:r>
        <w:rPr>
          <w:rFonts w:ascii="Verdana" w:hAnsi="Verdana" w:cs="Arial"/>
          <w:b/>
          <w:bCs/>
          <w:sz w:val="18"/>
          <w:szCs w:val="18"/>
        </w:rPr>
        <w:t> </w:t>
      </w:r>
      <w:r>
        <w:rPr>
          <w:rFonts w:ascii="Verdana" w:hAnsi="Verdana" w:cs="Arial"/>
          <w:bCs/>
          <w:sz w:val="18"/>
          <w:szCs w:val="18"/>
        </w:rPr>
        <w:t>En caso de ser requerido el ingreso de vehículos al Complejo, la empresa contratista deberá asegurar que el vehículo cuente con los siguientes requisitos mínimos para su habilitación, previo al ingreso:</w:t>
      </w:r>
    </w:p>
    <w:p w:rsidR="00A72088" w:rsidRDefault="00A72088" w:rsidP="00301240">
      <w:pPr>
        <w:numPr>
          <w:ilvl w:val="0"/>
          <w:numId w:val="58"/>
        </w:numPr>
        <w:spacing w:line="360" w:lineRule="auto"/>
        <w:jc w:val="both"/>
        <w:rPr>
          <w:rFonts w:ascii="Verdana" w:hAnsi="Verdana" w:cs="Arial"/>
          <w:bCs/>
          <w:sz w:val="18"/>
          <w:szCs w:val="18"/>
          <w:lang w:val="es-BO"/>
        </w:rPr>
      </w:pPr>
      <w:r>
        <w:rPr>
          <w:rFonts w:ascii="Verdana" w:hAnsi="Verdana" w:cs="Arial"/>
          <w:bCs/>
          <w:sz w:val="18"/>
          <w:szCs w:val="18"/>
          <w:lang w:val="es-BO"/>
        </w:rPr>
        <w:t>Antigüedad no mayor a 5 años para vehículo liviano, de 10 años para camiones.</w:t>
      </w:r>
    </w:p>
    <w:p w:rsidR="00A72088" w:rsidRDefault="00A72088" w:rsidP="00301240">
      <w:pPr>
        <w:numPr>
          <w:ilvl w:val="0"/>
          <w:numId w:val="58"/>
        </w:numPr>
        <w:spacing w:line="360" w:lineRule="auto"/>
        <w:jc w:val="both"/>
        <w:rPr>
          <w:rFonts w:ascii="Verdana" w:hAnsi="Verdana" w:cs="Arial"/>
          <w:bCs/>
          <w:sz w:val="18"/>
          <w:szCs w:val="18"/>
          <w:lang w:val="es-BO"/>
        </w:rPr>
      </w:pPr>
      <w:r>
        <w:rPr>
          <w:rFonts w:ascii="Verdana" w:hAnsi="Verdana" w:cs="Arial"/>
          <w:bCs/>
          <w:sz w:val="18"/>
          <w:szCs w:val="18"/>
          <w:lang w:val="es-BO"/>
        </w:rPr>
        <w:lastRenderedPageBreak/>
        <w:t>Seguro de accidente vehicular.</w:t>
      </w:r>
    </w:p>
    <w:p w:rsidR="00A72088" w:rsidRDefault="00A72088" w:rsidP="00301240">
      <w:pPr>
        <w:numPr>
          <w:ilvl w:val="0"/>
          <w:numId w:val="58"/>
        </w:numPr>
        <w:spacing w:line="360" w:lineRule="auto"/>
        <w:jc w:val="both"/>
        <w:rPr>
          <w:rFonts w:ascii="Verdana" w:hAnsi="Verdana" w:cs="Arial"/>
          <w:bCs/>
          <w:sz w:val="18"/>
          <w:szCs w:val="18"/>
          <w:lang w:val="es-BO"/>
        </w:rPr>
      </w:pPr>
      <w:r>
        <w:rPr>
          <w:rFonts w:ascii="Verdana" w:hAnsi="Verdana" w:cs="Arial"/>
          <w:bCs/>
          <w:sz w:val="18"/>
          <w:szCs w:val="18"/>
          <w:lang w:val="es-BO"/>
        </w:rPr>
        <w:t>Inspección técnica por empresa certificada (Petrovisa, Ibnorca).</w:t>
      </w:r>
    </w:p>
    <w:p w:rsidR="00A72088" w:rsidRDefault="00A72088" w:rsidP="00301240">
      <w:pPr>
        <w:numPr>
          <w:ilvl w:val="0"/>
          <w:numId w:val="58"/>
        </w:numPr>
        <w:spacing w:line="360" w:lineRule="auto"/>
        <w:jc w:val="both"/>
        <w:rPr>
          <w:rFonts w:ascii="Verdana" w:hAnsi="Verdana" w:cs="Arial"/>
          <w:bCs/>
          <w:sz w:val="18"/>
          <w:szCs w:val="18"/>
          <w:lang w:val="es-BO"/>
        </w:rPr>
      </w:pPr>
      <w:r>
        <w:rPr>
          <w:rFonts w:ascii="Verdana" w:hAnsi="Verdana" w:cs="Arial"/>
          <w:bCs/>
          <w:sz w:val="18"/>
          <w:szCs w:val="18"/>
          <w:lang w:val="es-BO"/>
        </w:rPr>
        <w:t>Inspección técnica vehicular realizada por la Dirección de Transito de la Policía Boliviana.</w:t>
      </w:r>
    </w:p>
    <w:p w:rsidR="00A72088" w:rsidRDefault="00A72088" w:rsidP="00301240">
      <w:pPr>
        <w:numPr>
          <w:ilvl w:val="0"/>
          <w:numId w:val="58"/>
        </w:numPr>
        <w:spacing w:line="360" w:lineRule="auto"/>
        <w:jc w:val="both"/>
        <w:rPr>
          <w:rFonts w:ascii="Verdana" w:hAnsi="Verdana" w:cs="Arial"/>
          <w:bCs/>
          <w:sz w:val="18"/>
          <w:szCs w:val="18"/>
          <w:lang w:val="es-BO"/>
        </w:rPr>
      </w:pPr>
      <w:r>
        <w:rPr>
          <w:rFonts w:ascii="Verdana" w:hAnsi="Verdana" w:cs="Arial"/>
          <w:bCs/>
          <w:sz w:val="18"/>
          <w:szCs w:val="18"/>
          <w:lang w:val="es-BO"/>
        </w:rPr>
        <w:t>Debe obligatoriamente estar identificado.</w:t>
      </w:r>
    </w:p>
    <w:p w:rsidR="00A72088" w:rsidRDefault="00A72088" w:rsidP="00301240">
      <w:pPr>
        <w:numPr>
          <w:ilvl w:val="0"/>
          <w:numId w:val="58"/>
        </w:numPr>
        <w:spacing w:line="360" w:lineRule="auto"/>
        <w:jc w:val="both"/>
        <w:rPr>
          <w:rFonts w:ascii="Verdana" w:hAnsi="Verdana" w:cs="Arial"/>
          <w:bCs/>
          <w:sz w:val="18"/>
          <w:szCs w:val="18"/>
          <w:lang w:val="es-BO"/>
        </w:rPr>
      </w:pPr>
      <w:r>
        <w:rPr>
          <w:rFonts w:ascii="Verdana" w:hAnsi="Verdana" w:cs="Arial"/>
          <w:bCs/>
          <w:sz w:val="18"/>
          <w:szCs w:val="18"/>
          <w:lang w:val="es-BO"/>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A72088" w:rsidRDefault="00A72088" w:rsidP="00301240">
      <w:pPr>
        <w:numPr>
          <w:ilvl w:val="0"/>
          <w:numId w:val="58"/>
        </w:numPr>
        <w:spacing w:line="360" w:lineRule="auto"/>
        <w:jc w:val="both"/>
        <w:rPr>
          <w:rFonts w:ascii="Verdana" w:hAnsi="Verdana" w:cs="Arial"/>
          <w:bCs/>
          <w:sz w:val="18"/>
          <w:szCs w:val="18"/>
          <w:lang w:val="es-BO"/>
        </w:rPr>
      </w:pPr>
      <w:r>
        <w:rPr>
          <w:rFonts w:ascii="Verdana" w:hAnsi="Verdana" w:cs="Arial"/>
          <w:bCs/>
          <w:sz w:val="18"/>
          <w:szCs w:val="18"/>
          <w:lang w:val="es-BO"/>
        </w:rPr>
        <w:t>Disponer de 2 triángulos de emergencia como mínimo.</w:t>
      </w:r>
    </w:p>
    <w:p w:rsidR="00A72088" w:rsidRDefault="00A72088" w:rsidP="00301240">
      <w:pPr>
        <w:numPr>
          <w:ilvl w:val="0"/>
          <w:numId w:val="58"/>
        </w:numPr>
        <w:spacing w:line="360" w:lineRule="auto"/>
        <w:jc w:val="both"/>
        <w:rPr>
          <w:rFonts w:ascii="Verdana" w:hAnsi="Verdana" w:cs="Arial"/>
          <w:bCs/>
          <w:sz w:val="18"/>
          <w:szCs w:val="18"/>
          <w:lang w:val="es-BO"/>
        </w:rPr>
      </w:pPr>
      <w:r>
        <w:rPr>
          <w:rFonts w:ascii="Verdana" w:hAnsi="Verdana" w:cs="Arial"/>
          <w:bCs/>
          <w:sz w:val="18"/>
          <w:szCs w:val="18"/>
          <w:lang w:val="es-BO"/>
        </w:rPr>
        <w:t>Los autoadhesivos, etiquetas de velocidad máxima y rosetas de inspección técnica de la policía de tránsito y SOAT deben estar en una posición de no impedir la visibilidad del conductor.</w:t>
      </w:r>
    </w:p>
    <w:p w:rsidR="00A72088" w:rsidRDefault="00A72088" w:rsidP="00301240">
      <w:pPr>
        <w:numPr>
          <w:ilvl w:val="0"/>
          <w:numId w:val="58"/>
        </w:numPr>
        <w:spacing w:line="360" w:lineRule="auto"/>
        <w:jc w:val="both"/>
        <w:rPr>
          <w:rFonts w:ascii="Verdana" w:hAnsi="Verdana" w:cs="Arial"/>
          <w:bCs/>
          <w:sz w:val="18"/>
          <w:szCs w:val="18"/>
          <w:lang w:val="es-BO"/>
        </w:rPr>
      </w:pPr>
      <w:r>
        <w:rPr>
          <w:rFonts w:ascii="Verdana" w:hAnsi="Verdana" w:cs="Arial"/>
          <w:bCs/>
          <w:sz w:val="18"/>
          <w:szCs w:val="18"/>
          <w:lang w:val="es-BO"/>
        </w:rPr>
        <w:t>Tener alarmas audibles de retroceso necesariamente.</w:t>
      </w:r>
    </w:p>
    <w:p w:rsidR="00A72088" w:rsidRDefault="00A72088" w:rsidP="00301240">
      <w:pPr>
        <w:numPr>
          <w:ilvl w:val="0"/>
          <w:numId w:val="58"/>
        </w:numPr>
        <w:spacing w:line="360" w:lineRule="auto"/>
        <w:jc w:val="both"/>
        <w:rPr>
          <w:rFonts w:ascii="Verdana" w:hAnsi="Verdana" w:cs="Arial"/>
          <w:b/>
          <w:bCs/>
          <w:sz w:val="18"/>
          <w:szCs w:val="18"/>
          <w:lang w:val="es-BO"/>
        </w:rPr>
      </w:pPr>
      <w:r>
        <w:rPr>
          <w:rFonts w:ascii="Verdana" w:hAnsi="Verdana" w:cs="Arial"/>
          <w:bCs/>
          <w:sz w:val="18"/>
          <w:szCs w:val="18"/>
          <w:lang w:val="es-BO"/>
        </w:rPr>
        <w:t>Deberá contar con arresta llamas para ingresar al Complejo.</w:t>
      </w:r>
    </w:p>
    <w:p w:rsidR="00A72088" w:rsidRDefault="00A72088" w:rsidP="00A72088">
      <w:pPr>
        <w:spacing w:before="240" w:after="240" w:line="360" w:lineRule="auto"/>
        <w:jc w:val="both"/>
        <w:rPr>
          <w:rFonts w:ascii="Verdana" w:hAnsi="Verdana" w:cs="Arial"/>
          <w:bCs/>
          <w:sz w:val="18"/>
          <w:szCs w:val="18"/>
          <w:lang w:val="es-BO"/>
        </w:rPr>
      </w:pPr>
      <w:r>
        <w:rPr>
          <w:rFonts w:ascii="Verdana" w:hAnsi="Verdana" w:cs="Arial"/>
          <w:bCs/>
          <w:sz w:val="18"/>
          <w:szCs w:val="18"/>
          <w:lang w:val="es-BO"/>
        </w:rPr>
        <w:t>Además, el conductor del vehículo deberá presentar previo a su ingreso al Complejo:</w:t>
      </w:r>
    </w:p>
    <w:p w:rsidR="00A72088" w:rsidRDefault="00A72088" w:rsidP="00301240">
      <w:pPr>
        <w:numPr>
          <w:ilvl w:val="0"/>
          <w:numId w:val="59"/>
        </w:numPr>
        <w:spacing w:line="360" w:lineRule="auto"/>
        <w:jc w:val="both"/>
        <w:rPr>
          <w:rFonts w:ascii="Verdana" w:hAnsi="Verdana" w:cs="Arial"/>
          <w:bCs/>
          <w:sz w:val="18"/>
          <w:szCs w:val="18"/>
          <w:lang w:val="es-BO"/>
        </w:rPr>
      </w:pPr>
      <w:r>
        <w:rPr>
          <w:rFonts w:ascii="Verdana" w:hAnsi="Verdana" w:cs="Arial"/>
          <w:bCs/>
          <w:sz w:val="18"/>
          <w:szCs w:val="18"/>
          <w:lang w:val="es-BO"/>
        </w:rPr>
        <w:t>Licencia de conducir vigente de acuerdo al tipo de vehículo que utilizara el proveedor.</w:t>
      </w:r>
    </w:p>
    <w:p w:rsidR="00A72088" w:rsidRDefault="00A72088" w:rsidP="00301240">
      <w:pPr>
        <w:numPr>
          <w:ilvl w:val="0"/>
          <w:numId w:val="59"/>
        </w:numPr>
        <w:spacing w:line="360" w:lineRule="auto"/>
        <w:jc w:val="both"/>
        <w:rPr>
          <w:rFonts w:ascii="Verdana" w:hAnsi="Verdana" w:cs="Arial"/>
          <w:bCs/>
          <w:sz w:val="18"/>
          <w:szCs w:val="18"/>
          <w:lang w:val="es-BO"/>
        </w:rPr>
      </w:pPr>
      <w:r>
        <w:rPr>
          <w:rFonts w:ascii="Verdana" w:hAnsi="Verdana" w:cs="Arial"/>
          <w:bCs/>
          <w:sz w:val="18"/>
          <w:szCs w:val="18"/>
          <w:lang w:val="es-BO"/>
        </w:rPr>
        <w:t>Contar con certificado de manejo defensivo vigente.</w:t>
      </w:r>
    </w:p>
    <w:p w:rsidR="00A72088" w:rsidRDefault="00A72088" w:rsidP="00A72088">
      <w:pPr>
        <w:spacing w:before="240" w:after="240" w:line="360" w:lineRule="auto"/>
        <w:jc w:val="both"/>
        <w:rPr>
          <w:rFonts w:ascii="Verdana" w:hAnsi="Verdana" w:cs="Arial"/>
          <w:bCs/>
          <w:sz w:val="18"/>
          <w:szCs w:val="18"/>
          <w:lang w:val="es-BO"/>
        </w:rPr>
      </w:pPr>
      <w:r>
        <w:rPr>
          <w:rFonts w:ascii="Verdana" w:hAnsi="Verdana" w:cs="Arial"/>
          <w:bCs/>
          <w:sz w:val="18"/>
          <w:szCs w:val="18"/>
          <w:lang w:val="es-BO"/>
        </w:rPr>
        <w:t>La inspección de vehículos y equipos será realizada por la empresa contratista y validada por personal de SMS de YPFB para garantizar que los mismos estén en buenas condiciones mecánicas y técnicas de funcionamiento previo el ingreso al Complejo.</w:t>
      </w:r>
    </w:p>
    <w:p w:rsidR="00A72088" w:rsidRDefault="00A72088" w:rsidP="00301240">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Uso obligatorio de Ropa de trabajo</w:t>
      </w:r>
    </w:p>
    <w:p w:rsidR="00A72088" w:rsidRDefault="00A72088" w:rsidP="00301240">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Uso de señalética en el área o frentes de trabajo.</w:t>
      </w:r>
    </w:p>
    <w:p w:rsidR="00A72088" w:rsidRDefault="00A72088" w:rsidP="00301240">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Uso obligatorio de EPP (Equipo de protección personal)</w:t>
      </w:r>
    </w:p>
    <w:p w:rsidR="00A72088" w:rsidRDefault="00A72088" w:rsidP="00301240">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Guantes (de acuerdo a las actividades a desarrollar)</w:t>
      </w:r>
    </w:p>
    <w:p w:rsidR="00A72088" w:rsidRDefault="00A72088" w:rsidP="00301240">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Protector auditivo (en caso de requerirse en la actividad)</w:t>
      </w:r>
    </w:p>
    <w:p w:rsidR="00A72088" w:rsidRDefault="00A72088" w:rsidP="00301240">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EPP Para riesgos especiales (según Corresponda)</w:t>
      </w:r>
    </w:p>
    <w:p w:rsidR="00A72088" w:rsidRDefault="00A72088" w:rsidP="00301240">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Trabajos en altura</w:t>
      </w:r>
    </w:p>
    <w:p w:rsidR="00A72088" w:rsidRDefault="00A72088" w:rsidP="00301240">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Trabajos eléctricos</w:t>
      </w:r>
    </w:p>
    <w:p w:rsidR="00A72088" w:rsidRDefault="00A72088" w:rsidP="00301240">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Trabajos en espacios confinados</w:t>
      </w:r>
    </w:p>
    <w:p w:rsidR="00A72088" w:rsidRDefault="00A72088" w:rsidP="00301240">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Trabajos en zanja abierta</w:t>
      </w:r>
    </w:p>
    <w:p w:rsidR="00A72088" w:rsidRDefault="00A72088" w:rsidP="00301240">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Trabajos con cargas suspendidas</w:t>
      </w:r>
    </w:p>
    <w:p w:rsidR="00A72088" w:rsidRDefault="00A72088" w:rsidP="00301240">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Trabajos con materiales peligrosos</w:t>
      </w:r>
    </w:p>
    <w:p w:rsidR="00A72088" w:rsidRDefault="00A72088" w:rsidP="00A72088">
      <w:pPr>
        <w:spacing w:before="240" w:after="240" w:line="360" w:lineRule="auto"/>
        <w:jc w:val="both"/>
        <w:rPr>
          <w:rFonts w:ascii="Verdana" w:hAnsi="Verdana" w:cs="Arial"/>
          <w:bCs/>
          <w:sz w:val="18"/>
          <w:szCs w:val="18"/>
        </w:rPr>
      </w:pPr>
      <w:r>
        <w:rPr>
          <w:rFonts w:ascii="Verdana" w:hAnsi="Verdana" w:cs="Arial"/>
          <w:bCs/>
          <w:sz w:val="18"/>
          <w:szCs w:val="18"/>
        </w:rPr>
        <w:t>Toda Empresa Contratista </w:t>
      </w:r>
      <w:r>
        <w:rPr>
          <w:rFonts w:ascii="Verdana" w:hAnsi="Verdana" w:cs="Arial"/>
          <w:bCs/>
          <w:sz w:val="18"/>
          <w:szCs w:val="18"/>
          <w:u w:val="single"/>
        </w:rPr>
        <w:t>directa de YPFB</w:t>
      </w:r>
      <w:r>
        <w:rPr>
          <w:rFonts w:ascii="Verdana" w:hAnsi="Verdana" w:cs="Arial"/>
          <w:bCs/>
          <w:sz w:val="18"/>
          <w:szCs w:val="18"/>
        </w:rPr>
        <w:t xml:space="preserve">, que subcontrate servicios de un tercero, deberá cumplir y hacer cumplir los Requisitos de Seguridad Industrial, Salud Ocupacional y Medio Ambiente, remitiendo a YPFB la documentación correspondiente a los requisitos SMS para garantizar </w:t>
      </w:r>
      <w:r>
        <w:rPr>
          <w:rFonts w:ascii="Verdana" w:hAnsi="Verdana" w:cs="Arial"/>
          <w:bCs/>
          <w:sz w:val="18"/>
          <w:szCs w:val="18"/>
        </w:rPr>
        <w:lastRenderedPageBreak/>
        <w:t>la correcta ejecución del Servicio, en el marco de cumplimiento de la normativa legal vigente aplicable al contrato de dicho Servicio.</w:t>
      </w:r>
    </w:p>
    <w:p w:rsidR="00A72088" w:rsidRDefault="00A72088" w:rsidP="00A72088">
      <w:pPr>
        <w:spacing w:before="240" w:after="240" w:line="360" w:lineRule="auto"/>
        <w:jc w:val="both"/>
        <w:rPr>
          <w:rFonts w:ascii="Verdana" w:hAnsi="Verdana" w:cs="Arial"/>
          <w:bCs/>
          <w:sz w:val="18"/>
          <w:szCs w:val="18"/>
        </w:rPr>
      </w:pPr>
      <w:r>
        <w:rPr>
          <w:rFonts w:ascii="Verdana" w:hAnsi="Verdana" w:cs="Arial"/>
          <w:bCs/>
          <w:sz w:val="18"/>
          <w:szCs w:val="18"/>
        </w:rPr>
        <w:t>Se deja claramente establecido la prohibición total y definitiva de ingreso a ejecución de trabajos con pasantes y/o practicantes de la contratista y/o sub contratista en proyectos de YPFB.</w:t>
      </w:r>
    </w:p>
    <w:p w:rsidR="00A72088" w:rsidRDefault="00A72088" w:rsidP="00A72088">
      <w:pPr>
        <w:pStyle w:val="Prrafodelista"/>
        <w:spacing w:after="13" w:line="360" w:lineRule="auto"/>
        <w:ind w:left="0"/>
        <w:contextualSpacing/>
        <w:jc w:val="both"/>
        <w:rPr>
          <w:rFonts w:ascii="Verdana" w:hAnsi="Verdana" w:cs="Verdana"/>
          <w:bCs/>
          <w:color w:val="000000"/>
        </w:rPr>
      </w:pPr>
      <w:r>
        <w:rPr>
          <w:rFonts w:ascii="Verdana" w:hAnsi="Verdana" w:cs="Arial"/>
          <w:bCs/>
          <w:sz w:val="18"/>
          <w:szCs w:val="18"/>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r>
        <w:rPr>
          <w:rFonts w:ascii="Verdana" w:hAnsi="Verdana" w:cs="Calibri"/>
          <w:sz w:val="18"/>
          <w:szCs w:val="18"/>
        </w:rPr>
        <w:t>.</w:t>
      </w:r>
    </w:p>
    <w:p w:rsidR="007D4619" w:rsidRDefault="007D4619" w:rsidP="007D4619">
      <w:pPr>
        <w:rPr>
          <w:rFonts w:asciiTheme="minorHAnsi" w:hAnsiTheme="minorHAnsi" w:cstheme="minorHAnsi"/>
          <w:b/>
          <w:sz w:val="22"/>
          <w:szCs w:val="22"/>
        </w:rPr>
      </w:pPr>
    </w:p>
    <w:p w:rsidR="00A6188F" w:rsidRDefault="00A6188F" w:rsidP="00A6188F">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t>ANEXO 5</w:t>
      </w:r>
      <w:r w:rsidRPr="004F69BC">
        <w:rPr>
          <w:rFonts w:ascii="Verdana" w:hAnsi="Verdana" w:cs="Arial"/>
          <w:b/>
          <w:sz w:val="18"/>
          <w:szCs w:val="18"/>
        </w:rPr>
        <w:t xml:space="preserve">. </w:t>
      </w:r>
    </w:p>
    <w:p w:rsidR="00A6188F" w:rsidRPr="004F69BC" w:rsidRDefault="00A6188F" w:rsidP="00A6188F">
      <w:pPr>
        <w:pStyle w:val="Prrafodelista"/>
        <w:spacing w:after="13" w:line="360" w:lineRule="auto"/>
        <w:ind w:left="0"/>
        <w:contextualSpacing/>
        <w:jc w:val="center"/>
        <w:rPr>
          <w:rFonts w:ascii="Verdana" w:hAnsi="Verdana" w:cs="Arial"/>
          <w:b/>
          <w:sz w:val="18"/>
          <w:szCs w:val="18"/>
        </w:rPr>
      </w:pPr>
      <w:r w:rsidRPr="004F69BC">
        <w:rPr>
          <w:rFonts w:ascii="Verdana" w:hAnsi="Verdana" w:cs="Arial"/>
          <w:b/>
          <w:sz w:val="18"/>
          <w:szCs w:val="18"/>
        </w:rPr>
        <w:t>MAPA DE UBICACIÓN</w:t>
      </w:r>
    </w:p>
    <w:p w:rsidR="00A6188F" w:rsidRPr="004F69BC"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r>
        <w:rPr>
          <w:noProof/>
          <w:lang w:val="es-BO" w:eastAsia="es-BO"/>
        </w:rPr>
        <w:drawing>
          <wp:anchor distT="0" distB="0" distL="114300" distR="114300" simplePos="0" relativeHeight="251662848" behindDoc="0" locked="0" layoutInCell="1" allowOverlap="1" wp14:anchorId="6F269A42" wp14:editId="36F8CB77">
            <wp:simplePos x="0" y="0"/>
            <wp:positionH relativeFrom="margin">
              <wp:align>center</wp:align>
            </wp:positionH>
            <wp:positionV relativeFrom="paragraph">
              <wp:posOffset>8890</wp:posOffset>
            </wp:positionV>
            <wp:extent cx="5061937" cy="3960000"/>
            <wp:effectExtent l="0" t="0" r="5715" b="254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061937" cy="3960000"/>
                    </a:xfrm>
                    <a:prstGeom prst="rect">
                      <a:avLst/>
                    </a:prstGeom>
                  </pic:spPr>
                </pic:pic>
              </a:graphicData>
            </a:graphic>
            <wp14:sizeRelH relativeFrom="margin">
              <wp14:pctWidth>0</wp14:pctWidth>
            </wp14:sizeRelH>
            <wp14:sizeRelV relativeFrom="margin">
              <wp14:pctHeight>0</wp14:pctHeight>
            </wp14:sizeRelV>
          </wp:anchor>
        </w:drawing>
      </w: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r>
        <w:rPr>
          <w:noProof/>
          <w:lang w:val="es-BO" w:eastAsia="es-BO"/>
        </w:rPr>
        <w:lastRenderedPageBreak/>
        <w:drawing>
          <wp:anchor distT="0" distB="0" distL="114300" distR="114300" simplePos="0" relativeHeight="251663872" behindDoc="0" locked="0" layoutInCell="1" allowOverlap="1" wp14:anchorId="01A266E1" wp14:editId="4E5186A0">
            <wp:simplePos x="0" y="0"/>
            <wp:positionH relativeFrom="margin">
              <wp:posOffset>375045</wp:posOffset>
            </wp:positionH>
            <wp:positionV relativeFrom="paragraph">
              <wp:posOffset>-535305</wp:posOffset>
            </wp:positionV>
            <wp:extent cx="5044527" cy="2880000"/>
            <wp:effectExtent l="0" t="0" r="381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044527" cy="2880000"/>
                    </a:xfrm>
                    <a:prstGeom prst="rect">
                      <a:avLst/>
                    </a:prstGeom>
                  </pic:spPr>
                </pic:pic>
              </a:graphicData>
            </a:graphic>
            <wp14:sizeRelH relativeFrom="margin">
              <wp14:pctWidth>0</wp14:pctWidth>
            </wp14:sizeRelH>
            <wp14:sizeRelV relativeFrom="margin">
              <wp14:pctHeight>0</wp14:pctHeight>
            </wp14:sizeRelV>
          </wp:anchor>
        </w:drawing>
      </w: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Default="00A6188F" w:rsidP="00A6188F">
      <w:pPr>
        <w:pStyle w:val="Prrafodelista"/>
        <w:spacing w:after="13" w:line="360" w:lineRule="auto"/>
        <w:ind w:left="0"/>
        <w:contextualSpacing/>
        <w:jc w:val="center"/>
        <w:rPr>
          <w:rFonts w:ascii="Verdana" w:hAnsi="Verdana" w:cs="Arial"/>
          <w:b/>
          <w:sz w:val="18"/>
          <w:szCs w:val="18"/>
        </w:rPr>
      </w:pPr>
    </w:p>
    <w:p w:rsidR="00A6188F" w:rsidRPr="004854C5" w:rsidRDefault="00A6188F" w:rsidP="00A6188F">
      <w:pPr>
        <w:rPr>
          <w:rFonts w:asciiTheme="minorHAnsi" w:hAnsiTheme="minorHAnsi" w:cstheme="minorHAnsi"/>
          <w:b/>
          <w:sz w:val="22"/>
          <w:szCs w:val="22"/>
        </w:rPr>
      </w:pPr>
      <w:r>
        <w:rPr>
          <w:rFonts w:ascii="Verdana" w:hAnsi="Verdana" w:cs="Arial"/>
          <w:b/>
          <w:sz w:val="18"/>
          <w:szCs w:val="18"/>
        </w:rPr>
        <w:br w:type="page"/>
      </w:r>
    </w:p>
    <w:p w:rsidR="004854C5" w:rsidRDefault="004854C5" w:rsidP="007D4619">
      <w:pPr>
        <w:rPr>
          <w:rFonts w:asciiTheme="minorHAnsi" w:hAnsiTheme="minorHAnsi" w:cstheme="minorHAnsi"/>
          <w:b/>
          <w:bCs/>
          <w:sz w:val="22"/>
          <w:szCs w:val="22"/>
          <w:lang w:val="es-ES_tradnl"/>
        </w:rPr>
      </w:pPr>
    </w:p>
    <w:p w:rsidR="0017253F" w:rsidRDefault="0017253F" w:rsidP="0017253F">
      <w:pPr>
        <w:jc w:val="center"/>
        <w:rPr>
          <w:rFonts w:ascii="Verdana" w:hAnsi="Verdana" w:cs="Arial"/>
          <w:b/>
          <w:sz w:val="18"/>
          <w:szCs w:val="18"/>
        </w:rPr>
      </w:pPr>
      <w:r>
        <w:rPr>
          <w:rFonts w:ascii="Verdana" w:hAnsi="Verdana" w:cs="Arial"/>
          <w:b/>
          <w:sz w:val="18"/>
          <w:szCs w:val="18"/>
        </w:rPr>
        <w:t>ANEXO 6</w:t>
      </w:r>
      <w:r w:rsidRPr="004F69BC">
        <w:rPr>
          <w:rFonts w:ascii="Verdana" w:hAnsi="Verdana" w:cs="Arial"/>
          <w:b/>
          <w:sz w:val="18"/>
          <w:szCs w:val="18"/>
        </w:rPr>
        <w:t>.</w:t>
      </w:r>
    </w:p>
    <w:p w:rsidR="0017253F" w:rsidRPr="004F69BC" w:rsidRDefault="0017253F" w:rsidP="0017253F">
      <w:pPr>
        <w:pStyle w:val="Prrafodelista"/>
        <w:spacing w:after="13" w:line="360" w:lineRule="auto"/>
        <w:ind w:left="0"/>
        <w:contextualSpacing/>
        <w:jc w:val="center"/>
        <w:rPr>
          <w:rFonts w:ascii="Verdana" w:hAnsi="Verdana" w:cs="Arial"/>
          <w:b/>
          <w:sz w:val="18"/>
          <w:szCs w:val="18"/>
        </w:rPr>
      </w:pPr>
      <w:r w:rsidRPr="004F69BC">
        <w:rPr>
          <w:rFonts w:ascii="Verdana" w:hAnsi="Verdana" w:cs="Arial"/>
          <w:b/>
          <w:sz w:val="18"/>
          <w:szCs w:val="18"/>
        </w:rPr>
        <w:t>VÍAS DE ACCESO</w:t>
      </w:r>
    </w:p>
    <w:p w:rsidR="0017253F" w:rsidRDefault="0017253F" w:rsidP="0017253F">
      <w:pPr>
        <w:pStyle w:val="Prrafodelista"/>
        <w:spacing w:after="13" w:line="360" w:lineRule="auto"/>
        <w:ind w:left="0"/>
        <w:contextualSpacing/>
        <w:jc w:val="center"/>
        <w:rPr>
          <w:rFonts w:ascii="Verdana" w:hAnsi="Verdana" w:cs="Arial"/>
          <w:b/>
          <w:sz w:val="18"/>
          <w:szCs w:val="18"/>
        </w:rPr>
      </w:pPr>
      <w:r>
        <w:rPr>
          <w:noProof/>
          <w:lang w:val="es-BO" w:eastAsia="es-BO"/>
        </w:rPr>
        <w:drawing>
          <wp:anchor distT="0" distB="0" distL="114300" distR="114300" simplePos="0" relativeHeight="251665920" behindDoc="0" locked="0" layoutInCell="1" allowOverlap="1" wp14:anchorId="5534CDD4" wp14:editId="65C91DD9">
            <wp:simplePos x="0" y="0"/>
            <wp:positionH relativeFrom="page">
              <wp:posOffset>1074420</wp:posOffset>
            </wp:positionH>
            <wp:positionV relativeFrom="paragraph">
              <wp:posOffset>4382770</wp:posOffset>
            </wp:positionV>
            <wp:extent cx="5709285" cy="1703070"/>
            <wp:effectExtent l="0" t="0" r="5715"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709285" cy="1703070"/>
                    </a:xfrm>
                    <a:prstGeom prst="rect">
                      <a:avLst/>
                    </a:prstGeom>
                  </pic:spPr>
                </pic:pic>
              </a:graphicData>
            </a:graphic>
            <wp14:sizeRelH relativeFrom="margin">
              <wp14:pctWidth>0</wp14:pctWidth>
            </wp14:sizeRelH>
          </wp:anchor>
        </w:drawing>
      </w:r>
      <w:r>
        <w:rPr>
          <w:noProof/>
          <w:lang w:val="es-BO" w:eastAsia="es-BO"/>
        </w:rPr>
        <w:drawing>
          <wp:inline distT="0" distB="0" distL="0" distR="0" wp14:anchorId="6F8AF3E2" wp14:editId="40BB0E14">
            <wp:extent cx="5793105" cy="41992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93105" cy="4199255"/>
                    </a:xfrm>
                    <a:prstGeom prst="rect">
                      <a:avLst/>
                    </a:prstGeom>
                  </pic:spPr>
                </pic:pic>
              </a:graphicData>
            </a:graphic>
          </wp:inline>
        </w:drawing>
      </w:r>
    </w:p>
    <w:p w:rsidR="0017253F" w:rsidRDefault="0017253F" w:rsidP="0017253F">
      <w:pPr>
        <w:pStyle w:val="Prrafodelista"/>
        <w:spacing w:after="13" w:line="360" w:lineRule="auto"/>
        <w:ind w:left="0"/>
        <w:contextualSpacing/>
        <w:jc w:val="center"/>
        <w:rPr>
          <w:rFonts w:ascii="Verdana" w:hAnsi="Verdana" w:cs="Arial"/>
          <w:b/>
          <w:sz w:val="18"/>
          <w:szCs w:val="18"/>
        </w:rPr>
      </w:pPr>
    </w:p>
    <w:p w:rsidR="0017253F" w:rsidRDefault="0017253F" w:rsidP="0017253F">
      <w:pPr>
        <w:pStyle w:val="Prrafodelista"/>
        <w:spacing w:after="13" w:line="360" w:lineRule="auto"/>
        <w:ind w:left="0"/>
        <w:contextualSpacing/>
        <w:jc w:val="center"/>
        <w:rPr>
          <w:rFonts w:ascii="Verdana" w:hAnsi="Verdana" w:cs="Arial"/>
          <w:b/>
          <w:sz w:val="18"/>
          <w:szCs w:val="18"/>
        </w:rPr>
      </w:pPr>
    </w:p>
    <w:p w:rsidR="00D25333" w:rsidRDefault="00D25333">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rsidR="00D25333" w:rsidRDefault="00D25333" w:rsidP="00D25333">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7</w:t>
      </w:r>
      <w:r w:rsidRPr="004F69BC">
        <w:rPr>
          <w:rFonts w:ascii="Verdana" w:hAnsi="Verdana" w:cs="Arial"/>
          <w:b/>
          <w:sz w:val="18"/>
          <w:szCs w:val="18"/>
        </w:rPr>
        <w:t xml:space="preserve">. </w:t>
      </w:r>
    </w:p>
    <w:p w:rsidR="00D25333" w:rsidRPr="004F69BC" w:rsidRDefault="00D25333" w:rsidP="00D25333">
      <w:pPr>
        <w:pStyle w:val="Prrafodelista"/>
        <w:spacing w:after="13" w:line="360" w:lineRule="auto"/>
        <w:ind w:left="0"/>
        <w:contextualSpacing/>
        <w:jc w:val="center"/>
        <w:rPr>
          <w:rFonts w:ascii="Verdana" w:hAnsi="Verdana" w:cs="Arial"/>
          <w:b/>
          <w:sz w:val="18"/>
          <w:szCs w:val="18"/>
        </w:rPr>
      </w:pPr>
      <w:r w:rsidRPr="004F69BC">
        <w:rPr>
          <w:rFonts w:ascii="Verdana" w:hAnsi="Verdana" w:cs="Arial"/>
          <w:b/>
          <w:sz w:val="18"/>
          <w:szCs w:val="18"/>
        </w:rPr>
        <w:t xml:space="preserve">ESTADO SUBSUPERFICIAL DEL POZO </w:t>
      </w:r>
      <w:r>
        <w:rPr>
          <w:rFonts w:ascii="Verdana" w:hAnsi="Verdana" w:cs="Arial"/>
          <w:b/>
          <w:sz w:val="18"/>
          <w:szCs w:val="18"/>
        </w:rPr>
        <w:t>YRA-X1</w:t>
      </w:r>
    </w:p>
    <w:p w:rsidR="00D25333" w:rsidRPr="004F69BC" w:rsidRDefault="00D25333" w:rsidP="00D25333">
      <w:pPr>
        <w:pStyle w:val="Prrafodelista"/>
        <w:spacing w:after="13" w:line="360" w:lineRule="auto"/>
        <w:ind w:left="0"/>
        <w:contextualSpacing/>
        <w:jc w:val="center"/>
        <w:rPr>
          <w:rFonts w:ascii="Verdana" w:hAnsi="Verdana"/>
          <w:noProof/>
          <w:sz w:val="18"/>
          <w:szCs w:val="18"/>
          <w:lang w:val="es-BO" w:eastAsia="es-BO"/>
        </w:rPr>
      </w:pPr>
      <w:r w:rsidRPr="004F69BC">
        <w:rPr>
          <w:rFonts w:ascii="Verdana" w:hAnsi="Verdana" w:cs="Arial"/>
          <w:b/>
          <w:sz w:val="18"/>
          <w:szCs w:val="18"/>
        </w:rPr>
        <w:t>PROPUESTA DE PERFORACIÓN</w:t>
      </w:r>
    </w:p>
    <w:p w:rsidR="00D25333" w:rsidRDefault="00D25333" w:rsidP="00D25333">
      <w:pPr>
        <w:pStyle w:val="Prrafodelista"/>
        <w:spacing w:after="13" w:line="360" w:lineRule="auto"/>
        <w:ind w:left="0"/>
        <w:contextualSpacing/>
        <w:rPr>
          <w:rFonts w:ascii="Verdana" w:hAnsi="Verdana" w:cs="Calibri"/>
          <w:b/>
          <w:bCs/>
          <w:sz w:val="18"/>
          <w:szCs w:val="18"/>
          <w:lang w:eastAsia="es-BO"/>
        </w:rPr>
      </w:pPr>
      <w:r>
        <w:rPr>
          <w:rFonts w:ascii="Verdana" w:hAnsi="Verdana" w:cs="Calibri"/>
          <w:b/>
          <w:bCs/>
          <w:noProof/>
          <w:sz w:val="18"/>
          <w:szCs w:val="18"/>
          <w:lang w:val="es-BO" w:eastAsia="es-BO"/>
        </w:rPr>
        <mc:AlternateContent>
          <mc:Choice Requires="wpg">
            <w:drawing>
              <wp:anchor distT="0" distB="0" distL="114300" distR="114300" simplePos="0" relativeHeight="251667968" behindDoc="0" locked="0" layoutInCell="1" allowOverlap="1" wp14:anchorId="0F8487B3" wp14:editId="6A56A07D">
                <wp:simplePos x="0" y="0"/>
                <wp:positionH relativeFrom="column">
                  <wp:posOffset>716008</wp:posOffset>
                </wp:positionH>
                <wp:positionV relativeFrom="paragraph">
                  <wp:posOffset>200569</wp:posOffset>
                </wp:positionV>
                <wp:extent cx="4341041" cy="6479631"/>
                <wp:effectExtent l="0" t="0" r="21590" b="16510"/>
                <wp:wrapNone/>
                <wp:docPr id="16" name="Grupo 16"/>
                <wp:cNvGraphicFramePr/>
                <a:graphic xmlns:a="http://schemas.openxmlformats.org/drawingml/2006/main">
                  <a:graphicData uri="http://schemas.microsoft.com/office/word/2010/wordprocessingGroup">
                    <wpg:wgp>
                      <wpg:cNvGrpSpPr/>
                      <wpg:grpSpPr>
                        <a:xfrm>
                          <a:off x="0" y="0"/>
                          <a:ext cx="4341041" cy="6479631"/>
                          <a:chOff x="0" y="0"/>
                          <a:chExt cx="4341041" cy="6479631"/>
                        </a:xfrm>
                      </wpg:grpSpPr>
                      <pic:pic xmlns:pic="http://schemas.openxmlformats.org/drawingml/2006/picture">
                        <pic:nvPicPr>
                          <pic:cNvPr id="17" name="Imagen 17"/>
                          <pic:cNvPicPr>
                            <a:picLocks noChangeAspect="1"/>
                          </pic:cNvPicPr>
                        </pic:nvPicPr>
                        <pic:blipFill rotWithShape="1">
                          <a:blip r:embed="rId22" cstate="print">
                            <a:extLst>
                              <a:ext uri="{28A0092B-C50C-407E-A947-70E740481C1C}">
                                <a14:useLocalDpi xmlns:a14="http://schemas.microsoft.com/office/drawing/2010/main" val="0"/>
                              </a:ext>
                            </a:extLst>
                          </a:blip>
                          <a:srcRect r="20009" b="19967"/>
                          <a:stretch/>
                        </pic:blipFill>
                        <pic:spPr bwMode="auto">
                          <a:xfrm>
                            <a:off x="21771" y="10886"/>
                            <a:ext cx="4319270" cy="6468745"/>
                          </a:xfrm>
                          <a:prstGeom prst="rect">
                            <a:avLst/>
                          </a:prstGeom>
                          <a:noFill/>
                          <a:ln>
                            <a:solidFill>
                              <a:schemeClr val="tx1"/>
                            </a:solidFill>
                          </a:ln>
                          <a:extLst>
                            <a:ext uri="{53640926-AAD7-44D8-BBD7-CCE9431645EC}">
                              <a14:shadowObscured xmlns:a14="http://schemas.microsoft.com/office/drawing/2010/main"/>
                            </a:ext>
                          </a:extLst>
                        </pic:spPr>
                      </pic:pic>
                      <wps:wsp>
                        <wps:cNvPr id="18" name="Conector recto 18"/>
                        <wps:cNvCnPr/>
                        <wps:spPr>
                          <a:xfrm flipH="1">
                            <a:off x="0" y="10886"/>
                            <a:ext cx="4319270"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Conector recto 19"/>
                        <wps:cNvCnPr/>
                        <wps:spPr>
                          <a:xfrm flipH="1" flipV="1">
                            <a:off x="0" y="0"/>
                            <a:ext cx="21771" cy="6466114"/>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6D283743" id="Grupo 16" o:spid="_x0000_s1026" style="position:absolute;margin-left:56.4pt;margin-top:15.8pt;width:341.8pt;height:510.2pt;z-index:251667968" coordsize="43410,6479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7" o:spid="_x0000_s1027" type="#_x0000_t75" style="position:absolute;left:217;top:108;width:43193;height:64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" stroked="t" strokecolor="black [3213]">
                  <v:imagedata r:id="rId23" o:title="" cropbottom="13086f" cropright="13113f"/>
                  <v:path arrowok="t"/>
                </v:shape>
                <v:line id="Conector recto 18" o:spid="_x0000_s1028" style="position:absolute;flip:x;visibility:visible;mso-wrap-style:square" from="0,108" to="43192,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" strokecolor="black [3040]"/>
                <v:line id="Conector recto 19" o:spid="_x0000_s1029" style="position:absolute;flip:x y;visibility:visible;mso-wrap-style:square" from="0,0" to="217,64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" strokecolor="black [3040]"/>
              </v:group>
            </w:pict>
          </mc:Fallback>
        </mc:AlternateContent>
      </w:r>
    </w:p>
    <w:p w:rsidR="00D25333" w:rsidRDefault="00D25333" w:rsidP="00D25333">
      <w:pPr>
        <w:pStyle w:val="Prrafodelista"/>
        <w:spacing w:after="13" w:line="360" w:lineRule="auto"/>
        <w:ind w:left="0"/>
        <w:contextualSpacing/>
        <w:rPr>
          <w:rFonts w:ascii="Verdana" w:hAnsi="Verdana" w:cs="Calibri"/>
          <w:b/>
          <w:bCs/>
          <w:sz w:val="18"/>
          <w:szCs w:val="18"/>
          <w:lang w:eastAsia="es-BO"/>
        </w:rPr>
      </w:pPr>
    </w:p>
    <w:p w:rsidR="00D25333" w:rsidRDefault="00D25333" w:rsidP="00D25333">
      <w:pPr>
        <w:pStyle w:val="Prrafodelista"/>
        <w:spacing w:after="13" w:line="360" w:lineRule="auto"/>
        <w:ind w:left="0"/>
        <w:contextualSpacing/>
        <w:rPr>
          <w:rFonts w:ascii="Verdana" w:hAnsi="Verdana" w:cs="Calibri"/>
          <w:b/>
          <w:bCs/>
          <w:sz w:val="18"/>
          <w:szCs w:val="18"/>
          <w:lang w:eastAsia="es-BO"/>
        </w:rPr>
      </w:pPr>
    </w:p>
    <w:p w:rsidR="00D25333" w:rsidRDefault="00D25333" w:rsidP="00D25333">
      <w:pPr>
        <w:pStyle w:val="Prrafodelista"/>
        <w:spacing w:after="13" w:line="360" w:lineRule="auto"/>
        <w:ind w:left="0"/>
        <w:contextualSpacing/>
        <w:rPr>
          <w:rFonts w:ascii="Verdana" w:hAnsi="Verdana" w:cs="Calibri"/>
          <w:b/>
          <w:bCs/>
          <w:sz w:val="18"/>
          <w:szCs w:val="18"/>
          <w:lang w:eastAsia="es-BO"/>
        </w:rPr>
      </w:pPr>
    </w:p>
    <w:p w:rsidR="00D25333" w:rsidRDefault="00D25333" w:rsidP="00D25333">
      <w:pPr>
        <w:pStyle w:val="Prrafodelista"/>
        <w:spacing w:after="13" w:line="360" w:lineRule="auto"/>
        <w:ind w:left="0"/>
        <w:contextualSpacing/>
        <w:rPr>
          <w:rFonts w:ascii="Verdana" w:hAnsi="Verdana" w:cs="Calibri"/>
          <w:b/>
          <w:bCs/>
          <w:sz w:val="18"/>
          <w:szCs w:val="18"/>
          <w:lang w:eastAsia="es-BO"/>
        </w:rPr>
      </w:pPr>
    </w:p>
    <w:p w:rsidR="00D25333" w:rsidRDefault="00D25333" w:rsidP="00D25333">
      <w:pPr>
        <w:pStyle w:val="Prrafodelista"/>
        <w:spacing w:after="13" w:line="360" w:lineRule="auto"/>
        <w:ind w:left="0"/>
        <w:contextualSpacing/>
        <w:rPr>
          <w:noProof/>
          <w:lang w:eastAsia="es-BO"/>
        </w:rPr>
      </w:pPr>
    </w:p>
    <w:p w:rsidR="00D25333" w:rsidRDefault="00D25333" w:rsidP="00D25333">
      <w:pPr>
        <w:pStyle w:val="Prrafodelista"/>
        <w:spacing w:after="13" w:line="360" w:lineRule="auto"/>
        <w:ind w:left="0"/>
        <w:contextualSpacing/>
        <w:rPr>
          <w:noProof/>
          <w:lang w:eastAsia="es-BO"/>
        </w:rPr>
      </w:pPr>
    </w:p>
    <w:p w:rsidR="00D25333" w:rsidRDefault="00D25333" w:rsidP="00D25333">
      <w:pPr>
        <w:pStyle w:val="Prrafodelista"/>
        <w:spacing w:after="13" w:line="360" w:lineRule="auto"/>
        <w:ind w:left="0"/>
        <w:contextualSpacing/>
        <w:rPr>
          <w:noProof/>
          <w:lang w:eastAsia="es-BO"/>
        </w:rPr>
      </w:pPr>
    </w:p>
    <w:p w:rsidR="00D25333" w:rsidRDefault="00D25333" w:rsidP="00D25333">
      <w:pPr>
        <w:pStyle w:val="Prrafodelista"/>
        <w:spacing w:after="13" w:line="360" w:lineRule="auto"/>
        <w:ind w:left="0"/>
        <w:contextualSpacing/>
        <w:rPr>
          <w:noProof/>
          <w:lang w:eastAsia="es-BO"/>
        </w:rPr>
      </w:pPr>
    </w:p>
    <w:p w:rsidR="00D25333" w:rsidRDefault="00D25333" w:rsidP="00D25333">
      <w:pPr>
        <w:pStyle w:val="Prrafodelista"/>
        <w:spacing w:after="13" w:line="360" w:lineRule="auto"/>
        <w:ind w:left="0"/>
        <w:contextualSpacing/>
        <w:rPr>
          <w:noProof/>
          <w:lang w:eastAsia="es-BO"/>
        </w:rPr>
      </w:pPr>
    </w:p>
    <w:p w:rsidR="00D25333" w:rsidRDefault="00D25333" w:rsidP="00D25333">
      <w:pPr>
        <w:pStyle w:val="Prrafodelista"/>
        <w:spacing w:after="13" w:line="360" w:lineRule="auto"/>
        <w:ind w:left="0"/>
        <w:contextualSpacing/>
        <w:rPr>
          <w:noProof/>
          <w:lang w:eastAsia="es-BO"/>
        </w:rPr>
      </w:pPr>
    </w:p>
    <w:p w:rsidR="00D25333" w:rsidRDefault="00D25333" w:rsidP="00D25333">
      <w:pPr>
        <w:pStyle w:val="Prrafodelista"/>
        <w:spacing w:after="13" w:line="360" w:lineRule="auto"/>
        <w:ind w:left="0"/>
        <w:contextualSpacing/>
        <w:rPr>
          <w:noProof/>
          <w:lang w:eastAsia="es-BO"/>
        </w:rPr>
      </w:pPr>
    </w:p>
    <w:p w:rsidR="00D25333" w:rsidRDefault="00D25333" w:rsidP="00D25333">
      <w:pPr>
        <w:pStyle w:val="Prrafodelista"/>
        <w:spacing w:after="13" w:line="360" w:lineRule="auto"/>
        <w:ind w:left="0"/>
        <w:contextualSpacing/>
        <w:rPr>
          <w:noProof/>
          <w:lang w:eastAsia="es-BO"/>
        </w:rPr>
      </w:pPr>
    </w:p>
    <w:p w:rsidR="00D25333" w:rsidRDefault="00D25333" w:rsidP="00D25333">
      <w:pPr>
        <w:pStyle w:val="Prrafodelista"/>
        <w:spacing w:after="13" w:line="360" w:lineRule="auto"/>
        <w:ind w:left="0"/>
        <w:contextualSpacing/>
        <w:rPr>
          <w:noProof/>
          <w:lang w:eastAsia="es-BO"/>
        </w:rPr>
      </w:pPr>
    </w:p>
    <w:p w:rsidR="00D25333" w:rsidRDefault="00D25333" w:rsidP="00D25333">
      <w:pPr>
        <w:pStyle w:val="Prrafodelista"/>
        <w:spacing w:after="13" w:line="360" w:lineRule="auto"/>
        <w:ind w:left="0"/>
        <w:contextualSpacing/>
        <w:rPr>
          <w:noProof/>
          <w:lang w:eastAsia="es-BO"/>
        </w:rPr>
      </w:pPr>
    </w:p>
    <w:p w:rsidR="00D25333" w:rsidRDefault="00D25333" w:rsidP="00D25333">
      <w:pPr>
        <w:pStyle w:val="Prrafodelista"/>
        <w:spacing w:after="13" w:line="360" w:lineRule="auto"/>
        <w:ind w:left="0"/>
        <w:contextualSpacing/>
        <w:rPr>
          <w:noProof/>
          <w:lang w:eastAsia="es-BO"/>
        </w:rPr>
      </w:pPr>
    </w:p>
    <w:p w:rsidR="00D25333" w:rsidRDefault="00D25333" w:rsidP="00D25333">
      <w:pPr>
        <w:pStyle w:val="Prrafodelista"/>
        <w:spacing w:after="13" w:line="360" w:lineRule="auto"/>
        <w:ind w:left="0"/>
        <w:contextualSpacing/>
        <w:rPr>
          <w:noProof/>
          <w:lang w:eastAsia="es-BO"/>
        </w:rPr>
      </w:pPr>
    </w:p>
    <w:p w:rsidR="00D25333" w:rsidRDefault="00D25333" w:rsidP="00D25333">
      <w:pPr>
        <w:pStyle w:val="Prrafodelista"/>
        <w:spacing w:after="13" w:line="360" w:lineRule="auto"/>
        <w:ind w:left="0"/>
        <w:contextualSpacing/>
        <w:rPr>
          <w:noProof/>
          <w:lang w:eastAsia="es-BO"/>
        </w:rPr>
      </w:pPr>
    </w:p>
    <w:p w:rsidR="00D25333" w:rsidRDefault="00D25333" w:rsidP="00D25333">
      <w:pPr>
        <w:pStyle w:val="Prrafodelista"/>
        <w:spacing w:after="13" w:line="360" w:lineRule="auto"/>
        <w:ind w:left="0"/>
        <w:contextualSpacing/>
        <w:rPr>
          <w:noProof/>
          <w:lang w:eastAsia="es-BO"/>
        </w:rPr>
      </w:pPr>
    </w:p>
    <w:p w:rsidR="00D25333" w:rsidRDefault="00D25333" w:rsidP="00D25333">
      <w:pPr>
        <w:pStyle w:val="Prrafodelista"/>
        <w:spacing w:after="13" w:line="360" w:lineRule="auto"/>
        <w:ind w:left="0"/>
        <w:contextualSpacing/>
        <w:rPr>
          <w:noProof/>
          <w:lang w:eastAsia="es-BO"/>
        </w:rPr>
      </w:pPr>
    </w:p>
    <w:p w:rsidR="00D25333" w:rsidRDefault="00D25333" w:rsidP="00D25333">
      <w:pPr>
        <w:pStyle w:val="Prrafodelista"/>
        <w:spacing w:after="13" w:line="360" w:lineRule="auto"/>
        <w:ind w:left="0"/>
        <w:contextualSpacing/>
        <w:rPr>
          <w:noProof/>
          <w:lang w:eastAsia="es-BO"/>
        </w:rPr>
      </w:pPr>
    </w:p>
    <w:p w:rsidR="00D25333" w:rsidRDefault="00D25333" w:rsidP="00D25333">
      <w:pPr>
        <w:pStyle w:val="Prrafodelista"/>
        <w:spacing w:after="13" w:line="360" w:lineRule="auto"/>
        <w:ind w:left="0"/>
        <w:contextualSpacing/>
        <w:rPr>
          <w:noProof/>
          <w:lang w:eastAsia="es-BO"/>
        </w:rPr>
      </w:pPr>
    </w:p>
    <w:p w:rsidR="00D25333" w:rsidRDefault="00D25333" w:rsidP="00D25333">
      <w:pPr>
        <w:pStyle w:val="Prrafodelista"/>
        <w:spacing w:after="13" w:line="360" w:lineRule="auto"/>
        <w:ind w:left="0"/>
        <w:contextualSpacing/>
        <w:rPr>
          <w:noProof/>
          <w:lang w:eastAsia="es-BO"/>
        </w:rPr>
      </w:pPr>
    </w:p>
    <w:p w:rsidR="00D25333" w:rsidRDefault="00D25333" w:rsidP="00D25333">
      <w:pPr>
        <w:pStyle w:val="Prrafodelista"/>
        <w:spacing w:after="13" w:line="360" w:lineRule="auto"/>
        <w:ind w:left="0"/>
        <w:contextualSpacing/>
        <w:rPr>
          <w:noProof/>
          <w:lang w:eastAsia="es-BO"/>
        </w:rPr>
      </w:pPr>
    </w:p>
    <w:p w:rsidR="00D25333" w:rsidRDefault="00D25333" w:rsidP="00D25333">
      <w:pPr>
        <w:pStyle w:val="Prrafodelista"/>
        <w:spacing w:after="13" w:line="360" w:lineRule="auto"/>
        <w:ind w:left="0"/>
        <w:contextualSpacing/>
        <w:rPr>
          <w:noProof/>
          <w:lang w:eastAsia="es-BO"/>
        </w:rPr>
      </w:pPr>
    </w:p>
    <w:p w:rsidR="00D25333" w:rsidRDefault="00D25333" w:rsidP="00D25333">
      <w:pPr>
        <w:pStyle w:val="Prrafodelista"/>
        <w:spacing w:after="13" w:line="360" w:lineRule="auto"/>
        <w:ind w:left="0"/>
        <w:contextualSpacing/>
        <w:rPr>
          <w:noProof/>
          <w:lang w:eastAsia="es-BO"/>
        </w:rPr>
      </w:pPr>
    </w:p>
    <w:p w:rsidR="00D25333" w:rsidRDefault="00D25333" w:rsidP="00D25333">
      <w:pPr>
        <w:pStyle w:val="Prrafodelista"/>
        <w:spacing w:after="13" w:line="360" w:lineRule="auto"/>
        <w:ind w:left="0"/>
        <w:contextualSpacing/>
        <w:rPr>
          <w:noProof/>
          <w:lang w:eastAsia="es-BO"/>
        </w:rPr>
      </w:pPr>
    </w:p>
    <w:p w:rsidR="00D25333" w:rsidRDefault="00D25333" w:rsidP="00D25333">
      <w:pPr>
        <w:pStyle w:val="Prrafodelista"/>
        <w:spacing w:after="13" w:line="360" w:lineRule="auto"/>
        <w:ind w:left="0"/>
        <w:contextualSpacing/>
        <w:rPr>
          <w:noProof/>
          <w:lang w:eastAsia="es-BO"/>
        </w:rPr>
      </w:pPr>
    </w:p>
    <w:p w:rsidR="00D25333" w:rsidRDefault="00D25333" w:rsidP="00D25333">
      <w:pPr>
        <w:pStyle w:val="Prrafodelista"/>
        <w:spacing w:after="13" w:line="360" w:lineRule="auto"/>
        <w:ind w:left="0"/>
        <w:contextualSpacing/>
        <w:rPr>
          <w:noProof/>
          <w:lang w:eastAsia="es-BO"/>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ED70BA" w:rsidRDefault="00ED70BA">
      <w:pPr>
        <w:rPr>
          <w:rFonts w:asciiTheme="minorHAnsi" w:hAnsiTheme="minorHAnsi" w:cstheme="minorHAnsi"/>
          <w:b/>
          <w:bCs/>
          <w:sz w:val="22"/>
          <w:szCs w:val="22"/>
        </w:rPr>
      </w:pPr>
      <w:r>
        <w:rPr>
          <w:rFonts w:asciiTheme="minorHAnsi" w:hAnsiTheme="minorHAnsi" w:cstheme="minorHAnsi"/>
          <w:b/>
          <w:bCs/>
          <w:sz w:val="22"/>
          <w:szCs w:val="22"/>
        </w:rPr>
        <w:br w:type="page"/>
      </w:r>
    </w:p>
    <w:p w:rsidR="00ED70BA" w:rsidRDefault="00ED70BA" w:rsidP="007D4619">
      <w:pPr>
        <w:jc w:val="center"/>
        <w:rPr>
          <w:rFonts w:asciiTheme="minorHAnsi" w:hAnsiTheme="minorHAnsi" w:cstheme="minorHAnsi"/>
          <w:b/>
          <w:bCs/>
          <w:sz w:val="22"/>
          <w:szCs w:val="22"/>
        </w:rPr>
      </w:pPr>
      <w:r>
        <w:rPr>
          <w:noProof/>
          <w:lang w:val="es-BO" w:eastAsia="es-BO"/>
        </w:rPr>
        <w:lastRenderedPageBreak/>
        <w:drawing>
          <wp:anchor distT="0" distB="0" distL="114300" distR="114300" simplePos="0" relativeHeight="251670016" behindDoc="0" locked="0" layoutInCell="1" allowOverlap="1" wp14:anchorId="40FE4655" wp14:editId="75DCEFBC">
            <wp:simplePos x="0" y="0"/>
            <wp:positionH relativeFrom="column">
              <wp:posOffset>0</wp:posOffset>
            </wp:positionH>
            <wp:positionV relativeFrom="paragraph">
              <wp:posOffset>167005</wp:posOffset>
            </wp:positionV>
            <wp:extent cx="5759450" cy="3288665"/>
            <wp:effectExtent l="0" t="0" r="0" b="698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3288665"/>
                    </a:xfrm>
                    <a:prstGeom prst="rect">
                      <a:avLst/>
                    </a:prstGeom>
                    <a:noFill/>
                  </pic:spPr>
                </pic:pic>
              </a:graphicData>
            </a:graphic>
          </wp:anchor>
        </w:drawing>
      </w:r>
    </w:p>
    <w:p w:rsidR="00ED70BA" w:rsidRDefault="00ED70BA">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18194A" w:rsidRPr="000416F8" w:rsidRDefault="0018194A" w:rsidP="0018194A">
      <w:pPr>
        <w:spacing w:after="120"/>
        <w:jc w:val="right"/>
        <w:rPr>
          <w:rFonts w:ascii="Arial" w:hAnsi="Arial" w:cs="Arial"/>
          <w:b/>
        </w:rPr>
      </w:pPr>
      <w:r>
        <w:rPr>
          <w:rFonts w:ascii="Arial" w:hAnsi="Arial" w:cs="Arial"/>
          <w:b/>
        </w:rPr>
        <w:t>Contrato N° __________/______</w:t>
      </w:r>
    </w:p>
    <w:p w:rsidR="0018194A" w:rsidRPr="000416F8" w:rsidRDefault="0018194A" w:rsidP="0018194A">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18194A" w:rsidRPr="000416F8" w:rsidRDefault="0018194A" w:rsidP="0018194A">
      <w:pPr>
        <w:spacing w:after="120"/>
        <w:jc w:val="right"/>
        <w:rPr>
          <w:rFonts w:ascii="Arial" w:hAnsi="Arial" w:cs="Arial"/>
          <w:b/>
        </w:rPr>
      </w:pPr>
    </w:p>
    <w:p w:rsidR="0018194A" w:rsidRPr="000416F8" w:rsidRDefault="0018194A" w:rsidP="0018194A">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18194A" w:rsidRPr="000416F8" w:rsidRDefault="0018194A" w:rsidP="00301240">
      <w:pPr>
        <w:pStyle w:val="Prrafodelista"/>
        <w:numPr>
          <w:ilvl w:val="1"/>
          <w:numId w:val="76"/>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18194A" w:rsidRPr="001404A5" w:rsidRDefault="0018194A" w:rsidP="0018194A">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de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18194A" w:rsidRPr="001404A5" w:rsidRDefault="0018194A" w:rsidP="0018194A">
      <w:pPr>
        <w:pStyle w:val="Prrafodelista"/>
        <w:spacing w:after="120"/>
        <w:ind w:left="0"/>
        <w:jc w:val="both"/>
        <w:rPr>
          <w:rFonts w:ascii="Arial" w:hAnsi="Arial" w:cs="Arial"/>
        </w:rPr>
      </w:pPr>
      <w:r w:rsidRPr="001404A5">
        <w:rPr>
          <w:noProof/>
          <w:lang w:val="es-BO" w:eastAsia="es-BO"/>
        </w:rPr>
        <w:drawing>
          <wp:anchor distT="0" distB="0" distL="114300" distR="114300" simplePos="0" relativeHeight="251672064" behindDoc="1" locked="0" layoutInCell="0" allowOverlap="1" wp14:anchorId="4426D176" wp14:editId="203E6766">
            <wp:simplePos x="0" y="0"/>
            <wp:positionH relativeFrom="margin">
              <wp:align>center</wp:align>
            </wp:positionH>
            <wp:positionV relativeFrom="margin">
              <wp:align>center</wp:align>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18194A" w:rsidRPr="001404A5" w:rsidRDefault="0018194A" w:rsidP="0018194A">
      <w:pPr>
        <w:spacing w:before="120" w:after="120"/>
        <w:jc w:val="both"/>
        <w:rPr>
          <w:rFonts w:ascii="Arial" w:hAnsi="Arial" w:cs="Arial"/>
          <w:b/>
          <w:u w:val="single"/>
        </w:rPr>
      </w:pPr>
      <w:r w:rsidRPr="001404A5">
        <w:rPr>
          <w:rFonts w:ascii="Arial" w:hAnsi="Arial" w:cs="Arial"/>
          <w:b/>
          <w:u w:val="single"/>
        </w:rPr>
        <w:t>SEGUNDA.- (ANTECEDENTES)</w:t>
      </w:r>
    </w:p>
    <w:p w:rsidR="0018194A" w:rsidRPr="001404A5" w:rsidRDefault="0018194A" w:rsidP="0018194A">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18194A" w:rsidRPr="001404A5" w:rsidRDefault="0018194A" w:rsidP="0018194A">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18194A" w:rsidRPr="001404A5" w:rsidRDefault="0018194A" w:rsidP="0018194A">
      <w:pPr>
        <w:spacing w:before="120" w:after="120"/>
        <w:jc w:val="both"/>
        <w:rPr>
          <w:rFonts w:ascii="Arial" w:hAnsi="Arial" w:cs="Arial"/>
          <w:b/>
          <w:u w:val="single"/>
        </w:rPr>
      </w:pPr>
      <w:r w:rsidRPr="001404A5">
        <w:rPr>
          <w:rFonts w:ascii="Arial" w:hAnsi="Arial" w:cs="Arial"/>
          <w:b/>
          <w:u w:val="single"/>
        </w:rPr>
        <w:t>TERCERA.- (DISPOSICIONES GENERALES)</w:t>
      </w:r>
    </w:p>
    <w:p w:rsidR="0018194A" w:rsidRPr="001404A5" w:rsidRDefault="0018194A" w:rsidP="0018194A">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18194A" w:rsidRPr="001404A5" w:rsidRDefault="0018194A" w:rsidP="0018194A">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18194A" w:rsidRPr="001404A5" w:rsidTr="00B97486">
        <w:trPr>
          <w:trHeight w:val="556"/>
        </w:trPr>
        <w:tc>
          <w:tcPr>
            <w:tcW w:w="1809" w:type="dxa"/>
            <w:shd w:val="clear" w:color="auto" w:fill="auto"/>
          </w:tcPr>
          <w:p w:rsidR="0018194A" w:rsidRPr="0032331C" w:rsidRDefault="0018194A" w:rsidP="00B97486">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18194A" w:rsidRPr="0032331C" w:rsidRDefault="0018194A" w:rsidP="00B97486">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18194A" w:rsidRPr="001404A5" w:rsidTr="00B97486">
        <w:trPr>
          <w:trHeight w:val="556"/>
        </w:trPr>
        <w:tc>
          <w:tcPr>
            <w:tcW w:w="1809" w:type="dxa"/>
            <w:shd w:val="clear" w:color="auto" w:fill="auto"/>
          </w:tcPr>
          <w:p w:rsidR="0018194A" w:rsidRPr="0032331C" w:rsidRDefault="0018194A" w:rsidP="00B97486">
            <w:pPr>
              <w:spacing w:before="120" w:after="120"/>
              <w:jc w:val="both"/>
              <w:rPr>
                <w:rFonts w:ascii="Arial" w:hAnsi="Arial" w:cs="Arial"/>
                <w:b/>
              </w:rPr>
            </w:pPr>
            <w:r w:rsidRPr="0032331C">
              <w:rPr>
                <w:rFonts w:ascii="Arial" w:hAnsi="Arial" w:cs="Arial"/>
                <w:b/>
              </w:rPr>
              <w:t>Buenas Prácticas de la Industria de Petróleo y Gas:</w:t>
            </w:r>
          </w:p>
        </w:tc>
        <w:tc>
          <w:tcPr>
            <w:tcW w:w="6662" w:type="dxa"/>
            <w:shd w:val="clear" w:color="auto" w:fill="auto"/>
          </w:tcPr>
          <w:p w:rsidR="0018194A" w:rsidRPr="0032331C" w:rsidRDefault="0018194A" w:rsidP="00B97486">
            <w:pPr>
              <w:spacing w:before="120" w:after="120"/>
              <w:jc w:val="both"/>
              <w:rPr>
                <w:rFonts w:ascii="Arial" w:hAnsi="Arial" w:cs="Arial"/>
              </w:rPr>
            </w:pPr>
            <w:r w:rsidRPr="0032331C">
              <w:rPr>
                <w:rFonts w:ascii="Arial" w:hAnsi="Arial" w:cs="Arial"/>
              </w:rPr>
              <w:t xml:space="preserve">Significa las prácticas, métodos, estándares y procedimientos generalmente aceptados y acatados por operadores prudentes, hábiles, diligentes y con experiencia en materia de la exploración, desarrollo y producción de Hidrocarburos, y que en el momento en cuestión, en el </w:t>
            </w:r>
            <w:r w:rsidRPr="0032331C">
              <w:rPr>
                <w:rFonts w:ascii="Arial" w:hAnsi="Arial" w:cs="Arial"/>
              </w:rPr>
              <w:lastRenderedPageBreak/>
              <w:t>ejercicio de un juicio razonable y a la luz de los hechos conocidos al momento de tomar una decisión, se consideraría que obtendrían los resultados y finalidades planeados</w:t>
            </w:r>
          </w:p>
        </w:tc>
      </w:tr>
      <w:tr w:rsidR="0018194A" w:rsidRPr="001404A5" w:rsidTr="00B97486">
        <w:trPr>
          <w:trHeight w:val="1028"/>
        </w:trPr>
        <w:tc>
          <w:tcPr>
            <w:tcW w:w="1809" w:type="dxa"/>
            <w:shd w:val="clear" w:color="auto" w:fill="auto"/>
          </w:tcPr>
          <w:p w:rsidR="0018194A" w:rsidRPr="0032331C" w:rsidRDefault="0018194A" w:rsidP="00B974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18194A" w:rsidRPr="0032331C" w:rsidRDefault="0018194A" w:rsidP="00B97486">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18194A" w:rsidRPr="001404A5" w:rsidTr="00B97486">
        <w:trPr>
          <w:trHeight w:val="1028"/>
        </w:trPr>
        <w:tc>
          <w:tcPr>
            <w:tcW w:w="1809" w:type="dxa"/>
            <w:shd w:val="clear" w:color="auto" w:fill="auto"/>
          </w:tcPr>
          <w:p w:rsidR="0018194A" w:rsidRPr="003943AE" w:rsidRDefault="0018194A" w:rsidP="00B974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18194A" w:rsidRPr="003943AE" w:rsidRDefault="0018194A" w:rsidP="00B97486">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18194A" w:rsidRPr="0003419F" w:rsidTr="00B97486">
        <w:trPr>
          <w:trHeight w:val="1028"/>
        </w:trPr>
        <w:tc>
          <w:tcPr>
            <w:tcW w:w="1809" w:type="dxa"/>
            <w:shd w:val="clear" w:color="auto" w:fill="auto"/>
          </w:tcPr>
          <w:p w:rsidR="0018194A" w:rsidRPr="0032331C" w:rsidRDefault="0018194A" w:rsidP="00B974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Company Man</w:t>
            </w:r>
            <w:r w:rsidRPr="0032331C">
              <w:rPr>
                <w:rFonts w:ascii="Arial" w:hAnsi="Arial" w:cs="Arial"/>
                <w:b/>
              </w:rPr>
              <w:t>:</w:t>
            </w:r>
          </w:p>
        </w:tc>
        <w:tc>
          <w:tcPr>
            <w:tcW w:w="6662" w:type="dxa"/>
            <w:shd w:val="clear" w:color="auto" w:fill="auto"/>
          </w:tcPr>
          <w:p w:rsidR="0018194A" w:rsidRPr="0032331C" w:rsidRDefault="0018194A" w:rsidP="00B97486">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18194A" w:rsidRPr="001404A5" w:rsidTr="00B97486">
        <w:trPr>
          <w:trHeight w:val="555"/>
        </w:trPr>
        <w:tc>
          <w:tcPr>
            <w:tcW w:w="1809" w:type="dxa"/>
            <w:shd w:val="clear" w:color="auto" w:fill="auto"/>
          </w:tcPr>
          <w:p w:rsidR="0018194A" w:rsidRPr="0032331C" w:rsidRDefault="0018194A" w:rsidP="00B97486">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18194A" w:rsidRPr="0032331C" w:rsidRDefault="0018194A" w:rsidP="00B97486">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18194A" w:rsidRPr="001404A5" w:rsidTr="00B97486">
        <w:trPr>
          <w:trHeight w:val="420"/>
        </w:trPr>
        <w:tc>
          <w:tcPr>
            <w:tcW w:w="1809" w:type="dxa"/>
            <w:shd w:val="clear" w:color="auto" w:fill="auto"/>
          </w:tcPr>
          <w:p w:rsidR="0018194A" w:rsidRPr="0032331C" w:rsidRDefault="0018194A" w:rsidP="00B97486">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18194A" w:rsidRPr="0032331C" w:rsidRDefault="0018194A" w:rsidP="00B97486">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18194A" w:rsidRPr="001404A5" w:rsidTr="00B97486">
        <w:tc>
          <w:tcPr>
            <w:tcW w:w="1809" w:type="dxa"/>
            <w:shd w:val="clear" w:color="auto" w:fill="auto"/>
          </w:tcPr>
          <w:p w:rsidR="0018194A" w:rsidRPr="0032331C" w:rsidRDefault="0018194A" w:rsidP="00B974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18194A" w:rsidRPr="0032331C" w:rsidRDefault="0018194A" w:rsidP="00B97486">
            <w:pPr>
              <w:spacing w:before="120" w:after="120"/>
              <w:rPr>
                <w:rFonts w:ascii="Arial" w:hAnsi="Arial" w:cs="Arial"/>
                <w:b/>
              </w:rPr>
            </w:pPr>
          </w:p>
        </w:tc>
        <w:tc>
          <w:tcPr>
            <w:tcW w:w="6662" w:type="dxa"/>
            <w:shd w:val="clear" w:color="auto" w:fill="auto"/>
          </w:tcPr>
          <w:p w:rsidR="0018194A" w:rsidRPr="0032331C" w:rsidRDefault="0018194A" w:rsidP="00B974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18194A" w:rsidRPr="0032331C" w:rsidTr="00B97486">
        <w:trPr>
          <w:trHeight w:val="783"/>
        </w:trPr>
        <w:tc>
          <w:tcPr>
            <w:tcW w:w="1809" w:type="dxa"/>
            <w:shd w:val="clear" w:color="auto" w:fill="auto"/>
          </w:tcPr>
          <w:p w:rsidR="0018194A" w:rsidRPr="0032331C" w:rsidRDefault="0018194A" w:rsidP="00B974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18194A" w:rsidRPr="0032331C" w:rsidRDefault="0018194A" w:rsidP="00B97486">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18194A" w:rsidRPr="0032331C" w:rsidTr="00B97486">
        <w:trPr>
          <w:trHeight w:val="429"/>
        </w:trPr>
        <w:tc>
          <w:tcPr>
            <w:tcW w:w="1809" w:type="dxa"/>
            <w:shd w:val="clear" w:color="auto" w:fill="auto"/>
          </w:tcPr>
          <w:p w:rsidR="0018194A" w:rsidRPr="0032331C" w:rsidRDefault="0018194A" w:rsidP="00B97486">
            <w:pPr>
              <w:spacing w:after="120"/>
              <w:rPr>
                <w:rFonts w:ascii="Arial" w:hAnsi="Arial" w:cs="Arial"/>
                <w:b/>
              </w:rPr>
            </w:pPr>
            <w:r w:rsidRPr="0032331C">
              <w:rPr>
                <w:rFonts w:ascii="Arial" w:hAnsi="Arial" w:cs="Arial"/>
                <w:b/>
              </w:rPr>
              <w:t>Unidad Solicitante:</w:t>
            </w:r>
          </w:p>
        </w:tc>
        <w:tc>
          <w:tcPr>
            <w:tcW w:w="6662" w:type="dxa"/>
            <w:shd w:val="clear" w:color="auto" w:fill="auto"/>
          </w:tcPr>
          <w:p w:rsidR="0018194A" w:rsidRPr="0032331C" w:rsidRDefault="0018194A" w:rsidP="00B97486">
            <w:pPr>
              <w:spacing w:after="120"/>
              <w:jc w:val="both"/>
              <w:rPr>
                <w:rFonts w:ascii="Arial" w:hAnsi="Arial" w:cs="Arial"/>
              </w:rPr>
            </w:pPr>
            <w:r>
              <w:rPr>
                <w:rFonts w:ascii="Arial" w:hAnsi="Arial" w:cs="Arial"/>
                <w:noProof/>
                <w:lang w:val="es-BO" w:eastAsia="es-BO"/>
              </w:rPr>
              <mc:AlternateContent>
                <mc:Choice Requires="wps">
                  <w:drawing>
                    <wp:anchor distT="0" distB="0" distL="114300" distR="114300" simplePos="0" relativeHeight="251675136" behindDoc="0" locked="0" layoutInCell="1" allowOverlap="1" wp14:anchorId="15116B21" wp14:editId="584797DF">
                      <wp:simplePos x="0" y="0"/>
                      <wp:positionH relativeFrom="column">
                        <wp:posOffset>339768</wp:posOffset>
                      </wp:positionH>
                      <wp:positionV relativeFrom="paragraph">
                        <wp:posOffset>81479</wp:posOffset>
                      </wp:positionV>
                      <wp:extent cx="1643676" cy="22439"/>
                      <wp:effectExtent l="0" t="0" r="33020" b="34925"/>
                      <wp:wrapNone/>
                      <wp:docPr id="20" name="Conector recto 20"/>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4D81FD" id="Conector recto 20" o:spid="_x0000_s1026" style="position:absolute;flip:y;z-index:251675136;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18194A" w:rsidRPr="0032331C" w:rsidRDefault="0018194A" w:rsidP="001819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8194A" w:rsidRPr="0032331C" w:rsidRDefault="0018194A" w:rsidP="001819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18194A" w:rsidRPr="0032331C" w:rsidRDefault="0018194A" w:rsidP="001819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18194A" w:rsidRPr="0032331C" w:rsidRDefault="0018194A" w:rsidP="001819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18194A" w:rsidRPr="001404A5" w:rsidRDefault="0018194A" w:rsidP="001819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18194A" w:rsidRPr="001404A5" w:rsidRDefault="0018194A" w:rsidP="001819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18194A" w:rsidRPr="001404A5" w:rsidRDefault="0018194A" w:rsidP="001819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lastRenderedPageBreak/>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18194A" w:rsidRPr="001404A5" w:rsidRDefault="0018194A" w:rsidP="001819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8194A" w:rsidRPr="001404A5" w:rsidRDefault="0018194A" w:rsidP="001819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18194A" w:rsidRPr="001404A5" w:rsidRDefault="0018194A" w:rsidP="0018194A">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18194A" w:rsidRPr="001404A5" w:rsidRDefault="0018194A" w:rsidP="0018194A">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18194A" w:rsidRPr="001404A5" w:rsidRDefault="0018194A" w:rsidP="0018194A">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18194A" w:rsidRPr="000416F8" w:rsidRDefault="0018194A" w:rsidP="0018194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18194A" w:rsidRPr="000416F8" w:rsidRDefault="0018194A" w:rsidP="0018194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correponden)</w:t>
      </w:r>
    </w:p>
    <w:p w:rsidR="0018194A" w:rsidRPr="000416F8" w:rsidRDefault="0018194A" w:rsidP="0018194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18194A" w:rsidRPr="000416F8" w:rsidRDefault="0018194A" w:rsidP="0018194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18194A" w:rsidRPr="00987FF8" w:rsidRDefault="0018194A" w:rsidP="0018194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18194A" w:rsidRPr="001404A5" w:rsidRDefault="0018194A" w:rsidP="0018194A">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18194A" w:rsidRPr="001404A5" w:rsidRDefault="0018194A" w:rsidP="0018194A">
      <w:pPr>
        <w:spacing w:before="120" w:after="120"/>
        <w:jc w:val="both"/>
        <w:rPr>
          <w:rFonts w:ascii="Arial" w:hAnsi="Arial" w:cs="Arial"/>
          <w:u w:val="single"/>
        </w:rPr>
      </w:pPr>
      <w:r w:rsidRPr="001404A5">
        <w:rPr>
          <w:rFonts w:ascii="Arial" w:hAnsi="Arial" w:cs="Arial"/>
          <w:b/>
          <w:u w:val="single"/>
        </w:rPr>
        <w:t>SEXTA.- (OBJETO DEL CONTRATO)</w:t>
      </w:r>
    </w:p>
    <w:p w:rsidR="0018194A" w:rsidRPr="001404A5" w:rsidRDefault="0018194A" w:rsidP="0018194A">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18194A" w:rsidRPr="001404A5" w:rsidRDefault="0018194A" w:rsidP="0018194A">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18194A" w:rsidRPr="001404A5" w:rsidRDefault="0018194A" w:rsidP="0018194A">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18194A" w:rsidRPr="001404A5" w:rsidRDefault="0018194A" w:rsidP="0018194A">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18194A" w:rsidRPr="001404A5" w:rsidRDefault="0018194A" w:rsidP="0018194A">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18194A" w:rsidRPr="001404A5" w:rsidRDefault="0018194A" w:rsidP="0018194A">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18194A" w:rsidRPr="001404A5" w:rsidRDefault="0018194A" w:rsidP="0018194A">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18194A" w:rsidRPr="001404A5" w:rsidRDefault="0018194A" w:rsidP="0018194A">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18194A" w:rsidRPr="001404A5" w:rsidRDefault="0018194A" w:rsidP="0018194A">
      <w:pPr>
        <w:spacing w:before="120" w:after="120"/>
        <w:jc w:val="both"/>
        <w:rPr>
          <w:rFonts w:ascii="Arial" w:hAnsi="Arial" w:cs="Arial"/>
          <w:b/>
          <w:u w:val="single"/>
        </w:rPr>
      </w:pPr>
      <w:r w:rsidRPr="001404A5">
        <w:rPr>
          <w:rFonts w:ascii="Arial" w:hAnsi="Arial" w:cs="Arial"/>
          <w:b/>
          <w:u w:val="single"/>
        </w:rPr>
        <w:t>NOVENA.- (MONTO DEL CONTRATO)</w:t>
      </w:r>
    </w:p>
    <w:p w:rsidR="0018194A" w:rsidRPr="001404A5" w:rsidRDefault="0018194A" w:rsidP="0018194A">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Bolivianos),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18194A" w:rsidRPr="001404A5" w:rsidRDefault="0018194A" w:rsidP="0018194A">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18194A" w:rsidRPr="001404A5" w:rsidTr="00B97486">
        <w:trPr>
          <w:trHeight w:val="562"/>
          <w:jc w:val="center"/>
        </w:trPr>
        <w:tc>
          <w:tcPr>
            <w:tcW w:w="517" w:type="dxa"/>
            <w:shd w:val="clear" w:color="auto" w:fill="D9D9D9"/>
            <w:vAlign w:val="center"/>
            <w:hideMark/>
          </w:tcPr>
          <w:p w:rsidR="0018194A" w:rsidRPr="001404A5" w:rsidRDefault="0018194A" w:rsidP="00B97486">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18194A" w:rsidRPr="001404A5" w:rsidRDefault="0018194A" w:rsidP="00B97486">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18194A" w:rsidRPr="001404A5" w:rsidRDefault="0018194A" w:rsidP="00B97486">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18194A" w:rsidRPr="001404A5" w:rsidRDefault="0018194A" w:rsidP="00B97486">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18194A" w:rsidRPr="001404A5" w:rsidRDefault="0018194A" w:rsidP="00B97486">
            <w:pPr>
              <w:jc w:val="center"/>
              <w:rPr>
                <w:rFonts w:ascii="Arial" w:hAnsi="Arial" w:cs="Arial"/>
                <w:b/>
                <w:bCs/>
                <w:lang w:eastAsia="es-BO"/>
              </w:rPr>
            </w:pPr>
            <w:r w:rsidRPr="001404A5">
              <w:rPr>
                <w:rFonts w:ascii="Arial" w:hAnsi="Arial" w:cs="Arial"/>
                <w:b/>
                <w:bCs/>
                <w:lang w:eastAsia="es-BO"/>
              </w:rPr>
              <w:t>PRECIO TOTAL</w:t>
            </w:r>
          </w:p>
          <w:p w:rsidR="0018194A" w:rsidRPr="001404A5" w:rsidRDefault="0018194A" w:rsidP="00B97486">
            <w:pPr>
              <w:jc w:val="center"/>
              <w:rPr>
                <w:rFonts w:ascii="Arial" w:hAnsi="Arial" w:cs="Arial"/>
                <w:b/>
                <w:bCs/>
                <w:lang w:eastAsia="es-BO"/>
              </w:rPr>
            </w:pPr>
            <w:r w:rsidRPr="001404A5">
              <w:rPr>
                <w:rFonts w:ascii="Arial" w:hAnsi="Arial" w:cs="Arial"/>
                <w:b/>
                <w:bCs/>
                <w:lang w:eastAsia="es-BO"/>
              </w:rPr>
              <w:t>(Bs.)</w:t>
            </w:r>
          </w:p>
        </w:tc>
      </w:tr>
      <w:tr w:rsidR="0018194A" w:rsidRPr="001404A5" w:rsidTr="00B97486">
        <w:trPr>
          <w:trHeight w:hRule="exact" w:val="562"/>
          <w:jc w:val="center"/>
        </w:trPr>
        <w:tc>
          <w:tcPr>
            <w:tcW w:w="517" w:type="dxa"/>
            <w:shd w:val="clear" w:color="auto" w:fill="auto"/>
            <w:vAlign w:val="center"/>
          </w:tcPr>
          <w:p w:rsidR="0018194A" w:rsidRPr="001404A5" w:rsidRDefault="0018194A" w:rsidP="00B97486">
            <w:pPr>
              <w:jc w:val="center"/>
              <w:rPr>
                <w:rFonts w:ascii="Arial" w:hAnsi="Arial" w:cs="Arial"/>
              </w:rPr>
            </w:pPr>
          </w:p>
        </w:tc>
        <w:tc>
          <w:tcPr>
            <w:tcW w:w="1832" w:type="dxa"/>
            <w:shd w:val="clear" w:color="auto" w:fill="auto"/>
            <w:vAlign w:val="center"/>
          </w:tcPr>
          <w:p w:rsidR="0018194A" w:rsidRPr="001404A5" w:rsidRDefault="0018194A" w:rsidP="00B97486">
            <w:pPr>
              <w:jc w:val="center"/>
              <w:rPr>
                <w:rFonts w:ascii="Arial" w:hAnsi="Arial" w:cs="Arial"/>
              </w:rPr>
            </w:pPr>
          </w:p>
        </w:tc>
        <w:tc>
          <w:tcPr>
            <w:tcW w:w="929" w:type="dxa"/>
            <w:vAlign w:val="center"/>
          </w:tcPr>
          <w:p w:rsidR="0018194A" w:rsidRPr="001404A5" w:rsidRDefault="0018194A" w:rsidP="00B97486">
            <w:pPr>
              <w:jc w:val="center"/>
              <w:rPr>
                <w:rFonts w:ascii="Arial" w:hAnsi="Arial" w:cs="Arial"/>
              </w:rPr>
            </w:pPr>
          </w:p>
        </w:tc>
        <w:tc>
          <w:tcPr>
            <w:tcW w:w="1133" w:type="dxa"/>
            <w:shd w:val="clear" w:color="auto" w:fill="auto"/>
            <w:vAlign w:val="center"/>
          </w:tcPr>
          <w:p w:rsidR="0018194A" w:rsidRPr="001404A5" w:rsidRDefault="0018194A" w:rsidP="00B97486">
            <w:pPr>
              <w:jc w:val="center"/>
              <w:rPr>
                <w:rFonts w:ascii="Arial" w:hAnsi="Arial" w:cs="Arial"/>
              </w:rPr>
            </w:pPr>
          </w:p>
        </w:tc>
        <w:tc>
          <w:tcPr>
            <w:tcW w:w="1158" w:type="dxa"/>
            <w:vAlign w:val="center"/>
          </w:tcPr>
          <w:p w:rsidR="0018194A" w:rsidRPr="001404A5" w:rsidRDefault="0018194A" w:rsidP="00B97486">
            <w:pPr>
              <w:jc w:val="center"/>
              <w:rPr>
                <w:rFonts w:ascii="Arial" w:hAnsi="Arial" w:cs="Arial"/>
              </w:rPr>
            </w:pPr>
          </w:p>
        </w:tc>
      </w:tr>
    </w:tbl>
    <w:p w:rsidR="0018194A" w:rsidRPr="001404A5" w:rsidRDefault="0018194A" w:rsidP="0018194A">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18194A" w:rsidRPr="004A119B" w:rsidRDefault="0018194A" w:rsidP="0018194A">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18194A" w:rsidRPr="004A119B" w:rsidRDefault="0018194A" w:rsidP="0018194A">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18194A" w:rsidRPr="004A119B" w:rsidRDefault="0018194A" w:rsidP="0018194A">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18194A" w:rsidRPr="004A119B" w:rsidRDefault="0018194A" w:rsidP="00301240">
      <w:pPr>
        <w:pStyle w:val="Prrafodelista"/>
        <w:numPr>
          <w:ilvl w:val="0"/>
          <w:numId w:val="67"/>
        </w:numPr>
        <w:spacing w:before="120" w:after="120"/>
        <w:contextualSpacing/>
        <w:jc w:val="both"/>
        <w:rPr>
          <w:rFonts w:ascii="Arial" w:hAnsi="Arial" w:cs="Arial"/>
        </w:rPr>
      </w:pPr>
      <w:r w:rsidRPr="004A119B">
        <w:rPr>
          <w:rFonts w:ascii="Arial" w:hAnsi="Arial" w:cs="Arial"/>
        </w:rPr>
        <w:t>Solicitud de pago.</w:t>
      </w:r>
    </w:p>
    <w:p w:rsidR="0018194A" w:rsidRPr="004A119B" w:rsidRDefault="0018194A" w:rsidP="00301240">
      <w:pPr>
        <w:pStyle w:val="Prrafodelista"/>
        <w:numPr>
          <w:ilvl w:val="0"/>
          <w:numId w:val="67"/>
        </w:numPr>
        <w:tabs>
          <w:tab w:val="num" w:pos="993"/>
        </w:tabs>
        <w:spacing w:before="120" w:after="120"/>
        <w:contextualSpacing/>
        <w:jc w:val="both"/>
        <w:rPr>
          <w:rFonts w:ascii="Arial" w:hAnsi="Arial" w:cs="Arial"/>
        </w:rPr>
      </w:pPr>
      <w:r w:rsidRPr="004A119B">
        <w:rPr>
          <w:rFonts w:ascii="Arial" w:hAnsi="Arial" w:cs="Arial"/>
        </w:rPr>
        <w:t>Factura original.</w:t>
      </w:r>
    </w:p>
    <w:p w:rsidR="0018194A" w:rsidRPr="004A119B" w:rsidRDefault="0018194A" w:rsidP="00301240">
      <w:pPr>
        <w:pStyle w:val="Prrafodelista"/>
        <w:numPr>
          <w:ilvl w:val="0"/>
          <w:numId w:val="67"/>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18194A" w:rsidRPr="004A119B" w:rsidRDefault="0018194A" w:rsidP="00301240">
      <w:pPr>
        <w:pStyle w:val="Prrafodelista"/>
        <w:numPr>
          <w:ilvl w:val="0"/>
          <w:numId w:val="67"/>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18194A" w:rsidRPr="004A119B" w:rsidRDefault="0018194A" w:rsidP="00301240">
      <w:pPr>
        <w:pStyle w:val="Prrafodelista"/>
        <w:numPr>
          <w:ilvl w:val="0"/>
          <w:numId w:val="67"/>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18194A" w:rsidRPr="004A119B" w:rsidRDefault="0018194A" w:rsidP="0018194A">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18194A" w:rsidRPr="004A119B" w:rsidRDefault="0018194A" w:rsidP="0018194A">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18194A" w:rsidRPr="004A119B" w:rsidRDefault="0018194A" w:rsidP="0018194A">
      <w:pPr>
        <w:pStyle w:val="Prrafodelista"/>
        <w:ind w:left="0"/>
        <w:jc w:val="both"/>
        <w:rPr>
          <w:rFonts w:ascii="Arial" w:hAnsi="Arial" w:cs="Arial"/>
          <w:bCs/>
        </w:rPr>
      </w:pPr>
    </w:p>
    <w:p w:rsidR="0018194A" w:rsidRPr="004A119B" w:rsidRDefault="0018194A" w:rsidP="0018194A">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18194A" w:rsidRPr="004A119B" w:rsidRDefault="0018194A" w:rsidP="0018194A">
      <w:pPr>
        <w:pStyle w:val="Prrafodelista"/>
        <w:ind w:left="0"/>
        <w:jc w:val="both"/>
        <w:rPr>
          <w:rFonts w:ascii="Arial" w:hAnsi="Arial" w:cs="Arial"/>
          <w:bCs/>
        </w:rPr>
      </w:pPr>
    </w:p>
    <w:p w:rsidR="0018194A" w:rsidRPr="004A119B" w:rsidRDefault="0018194A" w:rsidP="0018194A">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18194A" w:rsidRPr="004A119B" w:rsidRDefault="0018194A" w:rsidP="0018194A">
      <w:pPr>
        <w:spacing w:after="120"/>
        <w:jc w:val="both"/>
        <w:rPr>
          <w:rFonts w:ascii="Arial" w:hAnsi="Arial" w:cs="Arial"/>
        </w:rPr>
      </w:pPr>
    </w:p>
    <w:p w:rsidR="0018194A" w:rsidRPr="004A119B" w:rsidRDefault="0018194A" w:rsidP="0018194A">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18194A" w:rsidRPr="004A119B" w:rsidRDefault="0018194A" w:rsidP="0018194A">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18194A" w:rsidRPr="004A119B" w:rsidRDefault="0018194A" w:rsidP="0018194A">
      <w:pPr>
        <w:spacing w:before="120" w:after="120"/>
        <w:jc w:val="both"/>
        <w:rPr>
          <w:rFonts w:ascii="Arial" w:hAnsi="Arial" w:cs="Arial"/>
        </w:rPr>
      </w:pPr>
      <w:r w:rsidRPr="004A119B">
        <w:rPr>
          <w:rFonts w:ascii="Arial" w:hAnsi="Arial" w:cs="Arial"/>
        </w:rPr>
        <w:lastRenderedPageBreak/>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18194A" w:rsidRPr="004A119B" w:rsidRDefault="0018194A" w:rsidP="0018194A">
      <w:pPr>
        <w:spacing w:before="120"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18194A" w:rsidRPr="004A119B" w:rsidRDefault="0018194A" w:rsidP="0018194A">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18194A" w:rsidRPr="004A119B" w:rsidRDefault="0018194A" w:rsidP="0018194A">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de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18194A" w:rsidRPr="004A119B" w:rsidRDefault="0018194A" w:rsidP="0018194A">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18194A" w:rsidRPr="004A119B" w:rsidRDefault="0018194A" w:rsidP="0018194A">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18194A" w:rsidRPr="004A119B" w:rsidRDefault="0018194A" w:rsidP="0018194A">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18194A" w:rsidRPr="004A119B" w:rsidRDefault="0018194A" w:rsidP="0018194A">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18194A" w:rsidRPr="004A119B" w:rsidRDefault="0018194A" w:rsidP="0018194A">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18194A" w:rsidRPr="004A119B" w:rsidRDefault="0018194A" w:rsidP="0018194A">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18194A" w:rsidRPr="004A119B" w:rsidRDefault="0018194A" w:rsidP="0018194A">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18194A" w:rsidRPr="004A119B" w:rsidRDefault="0018194A" w:rsidP="0018194A">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18194A" w:rsidRPr="004A119B" w:rsidRDefault="0018194A" w:rsidP="0018194A">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18194A" w:rsidRPr="004A119B" w:rsidRDefault="0018194A" w:rsidP="0018194A">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18194A" w:rsidRPr="004A119B" w:rsidRDefault="0018194A" w:rsidP="0018194A">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18194A" w:rsidRPr="004A119B" w:rsidRDefault="0018194A" w:rsidP="0018194A">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18194A" w:rsidRPr="004A119B" w:rsidRDefault="0018194A" w:rsidP="0018194A">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18194A" w:rsidRPr="004A119B" w:rsidRDefault="0018194A" w:rsidP="0018194A">
      <w:pPr>
        <w:pStyle w:val="A1"/>
        <w:spacing w:before="0" w:after="0"/>
        <w:rPr>
          <w:rFonts w:ascii="Arial" w:hAnsi="Arial"/>
          <w:iCs/>
          <w:sz w:val="20"/>
          <w:szCs w:val="20"/>
          <w:u w:val="none"/>
          <w:lang w:val="es-BO"/>
        </w:rPr>
      </w:pPr>
      <w:r w:rsidRPr="004A119B">
        <w:rPr>
          <w:rFonts w:ascii="Arial" w:hAnsi="Arial"/>
          <w:iCs/>
          <w:sz w:val="20"/>
          <w:szCs w:val="20"/>
          <w:u w:val="none"/>
          <w:lang w:val="es-BO"/>
        </w:rPr>
        <w:t>13.1.</w:t>
      </w:r>
      <w:r w:rsidRPr="004A119B">
        <w:rPr>
          <w:rFonts w:ascii="Arial" w:hAnsi="Arial"/>
          <w:iCs/>
          <w:sz w:val="20"/>
          <w:szCs w:val="20"/>
          <w:u w:val="none"/>
          <w:lang w:val="es-BO"/>
        </w:rPr>
        <w:tab/>
        <w:t>Seguro de Responsabilidad Civil.</w:t>
      </w:r>
    </w:p>
    <w:p w:rsidR="0018194A" w:rsidRPr="004A119B" w:rsidRDefault="0018194A" w:rsidP="0018194A">
      <w:pPr>
        <w:pStyle w:val="A1"/>
        <w:spacing w:before="0" w:after="0"/>
        <w:ind w:left="720"/>
        <w:rPr>
          <w:rFonts w:ascii="Arial" w:hAnsi="Arial"/>
          <w:i/>
          <w:iCs/>
          <w:sz w:val="20"/>
          <w:szCs w:val="20"/>
          <w:u w:val="none"/>
          <w:lang w:val="es-BO"/>
        </w:rPr>
      </w:pPr>
    </w:p>
    <w:p w:rsidR="0018194A" w:rsidRPr="004A119B" w:rsidRDefault="0018194A" w:rsidP="0018194A">
      <w:pPr>
        <w:pStyle w:val="A1"/>
        <w:spacing w:before="0" w:after="0"/>
        <w:ind w:left="714" w:hanging="6"/>
        <w:rPr>
          <w:rFonts w:ascii="Arial" w:hAnsi="Arial"/>
          <w:b w:val="0"/>
          <w:iCs/>
          <w:sz w:val="20"/>
          <w:szCs w:val="20"/>
          <w:u w:val="none"/>
          <w:lang w:val="es-BO"/>
        </w:rPr>
      </w:pPr>
      <w:r w:rsidRPr="004A119B">
        <w:rPr>
          <w:rFonts w:ascii="Arial" w:hAnsi="Arial"/>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 xml:space="preserve">por cualquier suceso. En esta póliza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deberá figurar como un tercero.</w:t>
      </w:r>
    </w:p>
    <w:p w:rsidR="0018194A" w:rsidRPr="004A119B" w:rsidRDefault="0018194A" w:rsidP="0018194A">
      <w:pPr>
        <w:pStyle w:val="A1"/>
        <w:spacing w:before="0" w:after="0"/>
        <w:ind w:left="714" w:hanging="6"/>
        <w:rPr>
          <w:rFonts w:ascii="Arial" w:hAnsi="Arial"/>
          <w:b w:val="0"/>
          <w:iCs/>
          <w:sz w:val="20"/>
          <w:szCs w:val="20"/>
          <w:u w:val="none"/>
          <w:lang w:val="es-BO"/>
        </w:rPr>
      </w:pPr>
    </w:p>
    <w:p w:rsidR="0018194A" w:rsidRPr="004A119B" w:rsidRDefault="0018194A" w:rsidP="0018194A">
      <w:pPr>
        <w:pStyle w:val="A1"/>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El límite de indemnización por evento y/o reclamos deberá ser por un monto no menor a $us. 100.000.-</w:t>
      </w:r>
    </w:p>
    <w:p w:rsidR="0018194A" w:rsidRPr="004A119B" w:rsidRDefault="0018194A" w:rsidP="0018194A">
      <w:pPr>
        <w:pStyle w:val="A1"/>
        <w:spacing w:before="0" w:after="0"/>
        <w:ind w:left="714"/>
        <w:rPr>
          <w:rFonts w:ascii="Arial" w:hAnsi="Arial"/>
          <w:b w:val="0"/>
          <w:iCs/>
          <w:sz w:val="20"/>
          <w:szCs w:val="20"/>
          <w:u w:val="none"/>
          <w:lang w:val="es-BO"/>
        </w:rPr>
      </w:pPr>
    </w:p>
    <w:p w:rsidR="0018194A" w:rsidRPr="004A119B" w:rsidRDefault="0018194A" w:rsidP="0018194A">
      <w:pPr>
        <w:pStyle w:val="A1"/>
        <w:spacing w:before="0" w:after="0"/>
        <w:rPr>
          <w:rFonts w:ascii="Arial" w:hAnsi="Arial"/>
          <w:iCs/>
          <w:sz w:val="20"/>
          <w:szCs w:val="20"/>
          <w:u w:val="none"/>
          <w:lang w:val="es-BO"/>
        </w:rPr>
      </w:pPr>
      <w:r w:rsidRPr="004A119B">
        <w:rPr>
          <w:rFonts w:ascii="Arial" w:hAnsi="Arial"/>
          <w:iCs/>
          <w:sz w:val="20"/>
          <w:szCs w:val="20"/>
          <w:u w:val="none"/>
          <w:lang w:val="es-BO"/>
        </w:rPr>
        <w:t>13.2.</w:t>
      </w:r>
      <w:r w:rsidRPr="004A119B">
        <w:rPr>
          <w:rFonts w:ascii="Arial" w:hAnsi="Arial"/>
          <w:iCs/>
          <w:sz w:val="20"/>
          <w:szCs w:val="20"/>
          <w:u w:val="none"/>
          <w:lang w:val="es-BO"/>
        </w:rPr>
        <w:tab/>
        <w:t>Póliza de Accidentes Personales.</w:t>
      </w:r>
    </w:p>
    <w:p w:rsidR="0018194A" w:rsidRPr="004A119B" w:rsidRDefault="0018194A" w:rsidP="0018194A">
      <w:pPr>
        <w:pStyle w:val="A1"/>
        <w:spacing w:before="0" w:after="0"/>
        <w:ind w:left="720"/>
        <w:rPr>
          <w:rFonts w:ascii="Arial" w:hAnsi="Arial"/>
          <w:i/>
          <w:iCs/>
          <w:sz w:val="20"/>
          <w:szCs w:val="20"/>
          <w:u w:val="none"/>
          <w:lang w:val="es-BO"/>
        </w:rPr>
      </w:pPr>
    </w:p>
    <w:p w:rsidR="0018194A" w:rsidRPr="004A119B" w:rsidRDefault="0018194A" w:rsidP="0018194A">
      <w:pPr>
        <w:pStyle w:val="A1"/>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18194A" w:rsidRPr="004A119B" w:rsidRDefault="0018194A" w:rsidP="0018194A">
      <w:pPr>
        <w:pStyle w:val="A1"/>
        <w:spacing w:before="0" w:after="0"/>
        <w:ind w:left="714"/>
        <w:rPr>
          <w:rFonts w:ascii="Arial" w:hAnsi="Arial"/>
          <w:b w:val="0"/>
          <w:iCs/>
          <w:sz w:val="20"/>
          <w:szCs w:val="20"/>
          <w:u w:val="none"/>
          <w:lang w:val="es-BO"/>
        </w:rPr>
      </w:pPr>
    </w:p>
    <w:p w:rsidR="0018194A" w:rsidRPr="004A119B" w:rsidRDefault="0018194A" w:rsidP="0018194A">
      <w:pPr>
        <w:pStyle w:val="A1"/>
        <w:spacing w:before="0" w:after="0"/>
        <w:ind w:left="720"/>
        <w:rPr>
          <w:rFonts w:ascii="Arial" w:hAnsi="Arial"/>
          <w:iCs/>
          <w:sz w:val="20"/>
          <w:szCs w:val="20"/>
          <w:u w:val="none"/>
          <w:lang w:val="es-BO"/>
        </w:rPr>
      </w:pPr>
      <w:r w:rsidRPr="004A119B">
        <w:rPr>
          <w:rFonts w:ascii="Arial" w:hAnsi="Arial"/>
          <w:iCs/>
          <w:sz w:val="20"/>
          <w:szCs w:val="20"/>
          <w:u w:val="none"/>
          <w:lang w:val="es-BO"/>
        </w:rPr>
        <w:t>Condiciones Adicionales.</w:t>
      </w:r>
    </w:p>
    <w:p w:rsidR="0018194A" w:rsidRPr="004A119B" w:rsidRDefault="0018194A" w:rsidP="0018194A">
      <w:pPr>
        <w:pStyle w:val="A1"/>
        <w:spacing w:before="0" w:after="0"/>
        <w:ind w:left="720"/>
        <w:rPr>
          <w:rFonts w:ascii="Arial" w:hAnsi="Arial"/>
          <w:i/>
          <w:iCs/>
          <w:sz w:val="20"/>
          <w:szCs w:val="20"/>
          <w:u w:val="none"/>
          <w:lang w:val="es-BO"/>
        </w:rPr>
      </w:pPr>
    </w:p>
    <w:p w:rsidR="0018194A" w:rsidRPr="004A119B" w:rsidRDefault="0018194A" w:rsidP="0018194A">
      <w:pPr>
        <w:pStyle w:val="A1"/>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lang w:val="es-BO"/>
        </w:rPr>
        <w:t>ENTIDAD</w:t>
      </w:r>
      <w:r w:rsidRPr="004A119B">
        <w:rPr>
          <w:rFonts w:ascii="Arial" w:hAnsi="Arial"/>
          <w:b w:val="0"/>
          <w:iCs/>
          <w:sz w:val="20"/>
          <w:szCs w:val="20"/>
          <w:u w:val="none"/>
          <w:lang w:val="es-BO"/>
        </w:rPr>
        <w:t>, por todos los accidentes que hayan podido sufrir su personal en el desempeño de sus funciones.</w:t>
      </w:r>
    </w:p>
    <w:p w:rsidR="0018194A" w:rsidRPr="004A119B" w:rsidRDefault="0018194A" w:rsidP="0018194A">
      <w:pPr>
        <w:pStyle w:val="A1"/>
        <w:spacing w:before="0" w:after="0"/>
        <w:ind w:left="714"/>
        <w:rPr>
          <w:rFonts w:ascii="Arial" w:hAnsi="Arial"/>
          <w:b w:val="0"/>
          <w:iCs/>
          <w:sz w:val="20"/>
          <w:szCs w:val="20"/>
          <w:u w:val="none"/>
          <w:lang w:val="es-BO"/>
        </w:rPr>
      </w:pPr>
    </w:p>
    <w:p w:rsidR="0018194A" w:rsidRPr="004A119B" w:rsidRDefault="0018194A" w:rsidP="0018194A">
      <w:pPr>
        <w:pStyle w:val="A1"/>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La empresa adjudicada, deberá entregar una copia de las citadas pólizas 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antes de la suscripción del contrato.</w:t>
      </w:r>
    </w:p>
    <w:p w:rsidR="0018194A" w:rsidRPr="004A119B" w:rsidRDefault="0018194A" w:rsidP="0018194A">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18194A" w:rsidRPr="004A119B" w:rsidRDefault="0018194A" w:rsidP="0018194A">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18194A" w:rsidRPr="004A119B" w:rsidRDefault="0018194A" w:rsidP="0018194A">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18194A" w:rsidRPr="004A119B" w:rsidRDefault="0018194A" w:rsidP="0018194A">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18194A" w:rsidRPr="004A119B" w:rsidRDefault="0018194A" w:rsidP="0018194A">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18194A" w:rsidRPr="004A119B" w:rsidRDefault="0018194A" w:rsidP="0018194A">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18194A" w:rsidRPr="004A119B" w:rsidRDefault="0018194A" w:rsidP="0018194A">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w:t>
      </w:r>
      <w:r w:rsidRPr="004A119B">
        <w:rPr>
          <w:rFonts w:ascii="Arial" w:hAnsi="Arial" w:cs="Arial"/>
        </w:rPr>
        <w:lastRenderedPageBreak/>
        <w:t>continuación:</w:t>
      </w:r>
    </w:p>
    <w:p w:rsidR="0018194A" w:rsidRPr="004A119B" w:rsidRDefault="0018194A" w:rsidP="0018194A">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18194A" w:rsidRPr="004A119B" w:rsidTr="00B97486">
        <w:trPr>
          <w:trHeight w:val="237"/>
        </w:trPr>
        <w:tc>
          <w:tcPr>
            <w:tcW w:w="3969" w:type="dxa"/>
            <w:tcBorders>
              <w:top w:val="single" w:sz="4" w:space="0" w:color="auto"/>
              <w:left w:val="single" w:sz="4" w:space="0" w:color="auto"/>
              <w:bottom w:val="single" w:sz="4" w:space="0" w:color="auto"/>
              <w:right w:val="single" w:sz="4" w:space="0" w:color="auto"/>
            </w:tcBorders>
          </w:tcPr>
          <w:p w:rsidR="0018194A" w:rsidRPr="004A119B" w:rsidRDefault="0018194A" w:rsidP="00B97486">
            <w:pPr>
              <w:widowControl w:val="0"/>
              <w:ind w:left="180" w:hanging="180"/>
              <w:jc w:val="center"/>
              <w:rPr>
                <w:rFonts w:ascii="Arial" w:hAnsi="Arial" w:cs="Arial"/>
                <w:b/>
                <w:bCs/>
              </w:rPr>
            </w:pPr>
            <w:r w:rsidRPr="004A119B">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18194A" w:rsidRPr="004A119B" w:rsidRDefault="0018194A" w:rsidP="00B97486">
            <w:pPr>
              <w:widowControl w:val="0"/>
              <w:ind w:left="180" w:hanging="180"/>
              <w:jc w:val="center"/>
              <w:rPr>
                <w:rFonts w:ascii="Arial" w:hAnsi="Arial" w:cs="Arial"/>
                <w:b/>
                <w:bCs/>
              </w:rPr>
            </w:pPr>
            <w:r w:rsidRPr="004A119B">
              <w:rPr>
                <w:rFonts w:ascii="Arial" w:hAnsi="Arial" w:cs="Arial"/>
                <w:b/>
                <w:bCs/>
              </w:rPr>
              <w:t>CONTRATISTA</w:t>
            </w:r>
          </w:p>
        </w:tc>
      </w:tr>
      <w:tr w:rsidR="0018194A" w:rsidRPr="004A119B" w:rsidTr="00B97486">
        <w:trPr>
          <w:trHeight w:val="1537"/>
        </w:trPr>
        <w:tc>
          <w:tcPr>
            <w:tcW w:w="3969" w:type="dxa"/>
            <w:tcBorders>
              <w:top w:val="single" w:sz="4" w:space="0" w:color="auto"/>
              <w:left w:val="single" w:sz="4" w:space="0" w:color="auto"/>
              <w:bottom w:val="single" w:sz="4" w:space="0" w:color="auto"/>
              <w:right w:val="single" w:sz="4" w:space="0" w:color="auto"/>
            </w:tcBorders>
          </w:tcPr>
          <w:p w:rsidR="0018194A" w:rsidRPr="004A119B" w:rsidRDefault="0018194A" w:rsidP="00B97486">
            <w:pPr>
              <w:widowControl w:val="0"/>
              <w:jc w:val="both"/>
              <w:rPr>
                <w:rFonts w:ascii="Arial" w:hAnsi="Arial" w:cs="Arial"/>
              </w:rPr>
            </w:pPr>
            <w:r w:rsidRPr="004A119B">
              <w:rPr>
                <w:rFonts w:ascii="Arial" w:hAnsi="Arial" w:cs="Arial"/>
                <w:b/>
              </w:rPr>
              <w:t xml:space="preserve">Domicilio: </w:t>
            </w:r>
          </w:p>
          <w:p w:rsidR="0018194A" w:rsidRPr="004A119B" w:rsidRDefault="0018194A" w:rsidP="00B97486">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18194A" w:rsidRPr="004A119B" w:rsidRDefault="0018194A" w:rsidP="00B97486">
            <w:pPr>
              <w:widowControl w:val="0"/>
              <w:jc w:val="both"/>
              <w:rPr>
                <w:rFonts w:ascii="Arial" w:hAnsi="Arial" w:cs="Arial"/>
                <w:b/>
              </w:rPr>
            </w:pPr>
            <w:r w:rsidRPr="004A119B">
              <w:rPr>
                <w:rFonts w:ascii="Arial" w:hAnsi="Arial" w:cs="Arial"/>
                <w:b/>
              </w:rPr>
              <w:t xml:space="preserve">N° Cel.: </w:t>
            </w:r>
          </w:p>
          <w:p w:rsidR="0018194A" w:rsidRPr="004A119B" w:rsidRDefault="0018194A" w:rsidP="00B97486">
            <w:pPr>
              <w:widowControl w:val="0"/>
              <w:jc w:val="both"/>
              <w:rPr>
                <w:rFonts w:ascii="Arial" w:hAnsi="Arial" w:cs="Arial"/>
                <w:b/>
              </w:rPr>
            </w:pPr>
            <w:r w:rsidRPr="004A119B">
              <w:rPr>
                <w:rFonts w:ascii="Arial" w:hAnsi="Arial" w:cs="Arial"/>
                <w:b/>
              </w:rPr>
              <w:t xml:space="preserve">E-mail: </w:t>
            </w:r>
          </w:p>
          <w:p w:rsidR="0018194A" w:rsidRPr="004A119B" w:rsidRDefault="0018194A" w:rsidP="00B97486">
            <w:pPr>
              <w:widowControl w:val="0"/>
              <w:jc w:val="both"/>
              <w:rPr>
                <w:rFonts w:ascii="Arial" w:hAnsi="Arial" w:cs="Arial"/>
                <w:b/>
              </w:rPr>
            </w:pPr>
            <w:r w:rsidRPr="004A119B">
              <w:rPr>
                <w:rFonts w:ascii="Arial" w:hAnsi="Arial" w:cs="Arial"/>
                <w:b/>
              </w:rPr>
              <w:t xml:space="preserve">Attn.: </w:t>
            </w:r>
          </w:p>
          <w:p w:rsidR="0018194A" w:rsidRPr="004A119B" w:rsidRDefault="0018194A" w:rsidP="00B97486">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18194A" w:rsidRPr="004A119B" w:rsidRDefault="0018194A" w:rsidP="00B97486">
            <w:pPr>
              <w:widowControl w:val="0"/>
              <w:ind w:left="-45"/>
              <w:jc w:val="both"/>
              <w:rPr>
                <w:rFonts w:ascii="Arial" w:hAnsi="Arial" w:cs="Arial"/>
                <w:b/>
              </w:rPr>
            </w:pPr>
            <w:r w:rsidRPr="004A119B">
              <w:rPr>
                <w:rFonts w:ascii="Arial" w:hAnsi="Arial" w:cs="Arial"/>
                <w:b/>
              </w:rPr>
              <w:t xml:space="preserve">Domicilio: </w:t>
            </w:r>
          </w:p>
          <w:p w:rsidR="0018194A" w:rsidRPr="004A119B" w:rsidRDefault="0018194A" w:rsidP="00B97486">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18194A" w:rsidRPr="004A119B" w:rsidRDefault="0018194A" w:rsidP="00B97486">
            <w:pPr>
              <w:widowControl w:val="0"/>
              <w:ind w:left="-45"/>
              <w:jc w:val="both"/>
              <w:rPr>
                <w:rFonts w:ascii="Arial" w:hAnsi="Arial" w:cs="Arial"/>
                <w:b/>
              </w:rPr>
            </w:pPr>
            <w:r w:rsidRPr="004A119B">
              <w:rPr>
                <w:rFonts w:ascii="Arial" w:hAnsi="Arial" w:cs="Arial"/>
                <w:b/>
              </w:rPr>
              <w:t>N° Cel.:</w:t>
            </w:r>
          </w:p>
          <w:p w:rsidR="0018194A" w:rsidRPr="004A119B" w:rsidRDefault="0018194A" w:rsidP="00B97486">
            <w:pPr>
              <w:widowControl w:val="0"/>
              <w:ind w:left="-45"/>
              <w:jc w:val="both"/>
              <w:rPr>
                <w:rFonts w:ascii="Arial" w:hAnsi="Arial" w:cs="Arial"/>
                <w:b/>
              </w:rPr>
            </w:pPr>
            <w:r w:rsidRPr="004A119B">
              <w:rPr>
                <w:rFonts w:ascii="Arial" w:hAnsi="Arial" w:cs="Arial"/>
                <w:b/>
              </w:rPr>
              <w:t xml:space="preserve">E-mail: </w:t>
            </w:r>
          </w:p>
          <w:p w:rsidR="0018194A" w:rsidRPr="004A119B" w:rsidRDefault="0018194A" w:rsidP="00B97486">
            <w:pPr>
              <w:widowControl w:val="0"/>
              <w:ind w:left="-45"/>
              <w:jc w:val="both"/>
              <w:rPr>
                <w:rFonts w:ascii="Arial" w:hAnsi="Arial" w:cs="Arial"/>
                <w:b/>
              </w:rPr>
            </w:pPr>
            <w:r w:rsidRPr="004A119B">
              <w:rPr>
                <w:rFonts w:ascii="Arial" w:hAnsi="Arial" w:cs="Arial"/>
                <w:b/>
              </w:rPr>
              <w:t xml:space="preserve">Attn.: </w:t>
            </w:r>
          </w:p>
          <w:p w:rsidR="0018194A" w:rsidRPr="004A119B" w:rsidRDefault="0018194A" w:rsidP="00B97486">
            <w:pPr>
              <w:widowControl w:val="0"/>
              <w:ind w:left="-45"/>
              <w:jc w:val="both"/>
              <w:rPr>
                <w:rFonts w:ascii="Arial" w:hAnsi="Arial" w:cs="Arial"/>
              </w:rPr>
            </w:pPr>
            <w:r w:rsidRPr="004A119B">
              <w:rPr>
                <w:rFonts w:ascii="Arial" w:hAnsi="Arial" w:cs="Arial"/>
              </w:rPr>
              <w:t xml:space="preserve">              - Bolivia</w:t>
            </w:r>
          </w:p>
        </w:tc>
      </w:tr>
    </w:tbl>
    <w:p w:rsidR="0018194A" w:rsidRPr="004A119B" w:rsidRDefault="0018194A" w:rsidP="0018194A">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18194A" w:rsidRPr="004A119B" w:rsidRDefault="0018194A" w:rsidP="0018194A">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18194A" w:rsidRPr="004A119B" w:rsidRDefault="0018194A" w:rsidP="0018194A">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18194A" w:rsidRPr="004A119B" w:rsidRDefault="0018194A" w:rsidP="0018194A">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18194A" w:rsidRPr="004A119B" w:rsidRDefault="0018194A" w:rsidP="0018194A">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18194A" w:rsidRPr="004A119B" w:rsidRDefault="0018194A" w:rsidP="0018194A">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18194A" w:rsidRPr="004A119B" w:rsidRDefault="0018194A" w:rsidP="0018194A">
      <w:pPr>
        <w:spacing w:after="120"/>
        <w:jc w:val="both"/>
        <w:rPr>
          <w:rFonts w:ascii="Arial" w:hAnsi="Arial" w:cs="Arial"/>
          <w:b/>
        </w:rPr>
      </w:pPr>
      <w:r w:rsidRPr="004A119B">
        <w:rPr>
          <w:rFonts w:ascii="Arial" w:hAnsi="Arial" w:cs="Arial"/>
          <w:b/>
        </w:rPr>
        <w:t>RESPONSABILIDADES:</w:t>
      </w:r>
    </w:p>
    <w:p w:rsidR="0018194A" w:rsidRPr="004A119B" w:rsidRDefault="0018194A" w:rsidP="00301240">
      <w:pPr>
        <w:numPr>
          <w:ilvl w:val="0"/>
          <w:numId w:val="74"/>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18194A" w:rsidRPr="004A119B" w:rsidRDefault="0018194A" w:rsidP="00301240">
      <w:pPr>
        <w:numPr>
          <w:ilvl w:val="0"/>
          <w:numId w:val="74"/>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18194A" w:rsidRPr="004A119B" w:rsidRDefault="0018194A" w:rsidP="0018194A">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18194A" w:rsidRPr="004A119B" w:rsidRDefault="0018194A" w:rsidP="00301240">
      <w:pPr>
        <w:numPr>
          <w:ilvl w:val="0"/>
          <w:numId w:val="74"/>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18194A" w:rsidRPr="004A119B" w:rsidRDefault="0018194A" w:rsidP="00301240">
      <w:pPr>
        <w:numPr>
          <w:ilvl w:val="0"/>
          <w:numId w:val="74"/>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18194A" w:rsidRPr="004A119B" w:rsidRDefault="0018194A" w:rsidP="00301240">
      <w:pPr>
        <w:numPr>
          <w:ilvl w:val="0"/>
          <w:numId w:val="74"/>
        </w:numPr>
        <w:spacing w:after="120"/>
        <w:jc w:val="both"/>
        <w:rPr>
          <w:rFonts w:ascii="Arial" w:hAnsi="Arial" w:cs="Arial"/>
        </w:rPr>
      </w:pPr>
      <w:r w:rsidRPr="004A119B">
        <w:rPr>
          <w:rFonts w:ascii="Arial" w:hAnsi="Arial" w:cs="Arial"/>
        </w:rPr>
        <w:lastRenderedPageBreak/>
        <w:t>Por las indemnizaciones o reclamos ocasionados por errores, negligencia y/o impericias practicados en la ejecución de los Servicios.</w:t>
      </w:r>
    </w:p>
    <w:p w:rsidR="0018194A" w:rsidRPr="004A119B" w:rsidRDefault="0018194A" w:rsidP="00301240">
      <w:pPr>
        <w:numPr>
          <w:ilvl w:val="0"/>
          <w:numId w:val="74"/>
        </w:numPr>
        <w:spacing w:after="120"/>
        <w:jc w:val="both"/>
        <w:rPr>
          <w:rFonts w:ascii="Arial" w:hAnsi="Arial" w:cs="Arial"/>
        </w:rPr>
      </w:pPr>
      <w:r w:rsidRPr="004A119B">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18194A" w:rsidRPr="004A119B" w:rsidRDefault="0018194A" w:rsidP="00301240">
      <w:pPr>
        <w:numPr>
          <w:ilvl w:val="0"/>
          <w:numId w:val="74"/>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18194A" w:rsidRPr="004A119B" w:rsidRDefault="0018194A" w:rsidP="00301240">
      <w:pPr>
        <w:numPr>
          <w:ilvl w:val="0"/>
          <w:numId w:val="74"/>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18194A" w:rsidRPr="004A119B" w:rsidRDefault="0018194A" w:rsidP="00301240">
      <w:pPr>
        <w:numPr>
          <w:ilvl w:val="0"/>
          <w:numId w:val="74"/>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18194A" w:rsidRPr="004A119B" w:rsidRDefault="0018194A" w:rsidP="00301240">
      <w:pPr>
        <w:numPr>
          <w:ilvl w:val="0"/>
          <w:numId w:val="74"/>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18194A" w:rsidRPr="004A119B" w:rsidRDefault="0018194A" w:rsidP="0018194A">
      <w:pPr>
        <w:spacing w:after="120"/>
        <w:jc w:val="both"/>
        <w:rPr>
          <w:rFonts w:ascii="Arial" w:hAnsi="Arial" w:cs="Arial"/>
          <w:b/>
        </w:rPr>
      </w:pPr>
      <w:r w:rsidRPr="004A119B">
        <w:rPr>
          <w:rFonts w:ascii="Arial" w:hAnsi="Arial" w:cs="Arial"/>
          <w:b/>
        </w:rPr>
        <w:t xml:space="preserve">OBLIGACIONES.- </w:t>
      </w:r>
    </w:p>
    <w:p w:rsidR="0018194A" w:rsidRPr="004A119B" w:rsidRDefault="0018194A" w:rsidP="00301240">
      <w:pPr>
        <w:numPr>
          <w:ilvl w:val="0"/>
          <w:numId w:val="77"/>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8194A" w:rsidRPr="004A119B" w:rsidRDefault="0018194A" w:rsidP="0018194A">
      <w:pPr>
        <w:spacing w:after="120"/>
        <w:ind w:left="1065"/>
        <w:contextualSpacing/>
        <w:jc w:val="both"/>
        <w:rPr>
          <w:rFonts w:ascii="Arial" w:hAnsi="Arial" w:cs="Arial"/>
        </w:rPr>
      </w:pPr>
    </w:p>
    <w:p w:rsidR="0018194A" w:rsidRPr="004A119B" w:rsidRDefault="0018194A" w:rsidP="00301240">
      <w:pPr>
        <w:numPr>
          <w:ilvl w:val="0"/>
          <w:numId w:val="77"/>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18194A" w:rsidRPr="004A119B" w:rsidRDefault="0018194A" w:rsidP="00301240">
      <w:pPr>
        <w:numPr>
          <w:ilvl w:val="0"/>
          <w:numId w:val="77"/>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18194A" w:rsidRPr="004A119B" w:rsidRDefault="0018194A" w:rsidP="00301240">
      <w:pPr>
        <w:numPr>
          <w:ilvl w:val="0"/>
          <w:numId w:val="77"/>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18194A" w:rsidRPr="004A119B" w:rsidRDefault="0018194A" w:rsidP="00301240">
      <w:pPr>
        <w:numPr>
          <w:ilvl w:val="0"/>
          <w:numId w:val="77"/>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18194A" w:rsidRPr="004A119B" w:rsidRDefault="0018194A" w:rsidP="00301240">
      <w:pPr>
        <w:numPr>
          <w:ilvl w:val="0"/>
          <w:numId w:val="68"/>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18194A" w:rsidRPr="004A119B" w:rsidRDefault="0018194A" w:rsidP="00301240">
      <w:pPr>
        <w:numPr>
          <w:ilvl w:val="0"/>
          <w:numId w:val="68"/>
        </w:numPr>
        <w:spacing w:after="120"/>
        <w:ind w:left="1701" w:hanging="567"/>
        <w:jc w:val="both"/>
        <w:rPr>
          <w:rFonts w:ascii="Arial" w:hAnsi="Arial" w:cs="Arial"/>
        </w:rPr>
      </w:pPr>
      <w:r w:rsidRPr="004A119B">
        <w:rPr>
          <w:rFonts w:ascii="Arial" w:hAnsi="Arial" w:cs="Arial"/>
        </w:rPr>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18194A" w:rsidRPr="004A119B" w:rsidRDefault="0018194A" w:rsidP="00301240">
      <w:pPr>
        <w:numPr>
          <w:ilvl w:val="0"/>
          <w:numId w:val="77"/>
        </w:numPr>
        <w:spacing w:after="120"/>
        <w:jc w:val="both"/>
        <w:rPr>
          <w:rFonts w:ascii="Arial" w:hAnsi="Arial" w:cs="Arial"/>
        </w:rPr>
      </w:pPr>
      <w:r w:rsidRPr="004A119B">
        <w:rPr>
          <w:rFonts w:ascii="Arial" w:hAnsi="Arial" w:cs="Arial"/>
        </w:rPr>
        <w:lastRenderedPageBreak/>
        <w:t>Planear, programar, dirigir y ejecutar los Servicios con calidad y seguridad, a fin de garantizar el pleno cumplimiento del Contrato.</w:t>
      </w:r>
    </w:p>
    <w:p w:rsidR="0018194A" w:rsidRPr="004A119B" w:rsidRDefault="0018194A" w:rsidP="00301240">
      <w:pPr>
        <w:numPr>
          <w:ilvl w:val="0"/>
          <w:numId w:val="77"/>
        </w:numPr>
        <w:spacing w:after="120"/>
        <w:ind w:left="1134" w:hanging="425"/>
        <w:jc w:val="both"/>
        <w:rPr>
          <w:rFonts w:ascii="Arial" w:hAnsi="Arial" w:cs="Arial"/>
        </w:rPr>
      </w:pPr>
      <w:r w:rsidRPr="004A119B">
        <w:rPr>
          <w:rFonts w:ascii="Arial" w:hAnsi="Arial" w:cs="Arial"/>
        </w:rPr>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18194A" w:rsidRPr="004A119B" w:rsidRDefault="0018194A" w:rsidP="00301240">
      <w:pPr>
        <w:numPr>
          <w:ilvl w:val="0"/>
          <w:numId w:val="77"/>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18194A" w:rsidRPr="004A119B" w:rsidRDefault="0018194A" w:rsidP="00301240">
      <w:pPr>
        <w:numPr>
          <w:ilvl w:val="0"/>
          <w:numId w:val="77"/>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18194A" w:rsidRPr="004A119B" w:rsidRDefault="0018194A" w:rsidP="00301240">
      <w:pPr>
        <w:numPr>
          <w:ilvl w:val="0"/>
          <w:numId w:val="77"/>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18194A" w:rsidRPr="004A119B" w:rsidRDefault="0018194A" w:rsidP="00301240">
      <w:pPr>
        <w:numPr>
          <w:ilvl w:val="0"/>
          <w:numId w:val="77"/>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8194A" w:rsidRPr="004A119B" w:rsidRDefault="0018194A" w:rsidP="00301240">
      <w:pPr>
        <w:numPr>
          <w:ilvl w:val="0"/>
          <w:numId w:val="77"/>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18194A" w:rsidRPr="004A119B" w:rsidRDefault="0018194A" w:rsidP="00301240">
      <w:pPr>
        <w:numPr>
          <w:ilvl w:val="0"/>
          <w:numId w:val="77"/>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18194A" w:rsidRPr="004A119B" w:rsidRDefault="0018194A" w:rsidP="00301240">
      <w:pPr>
        <w:numPr>
          <w:ilvl w:val="0"/>
          <w:numId w:val="77"/>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18194A" w:rsidRPr="004A119B" w:rsidRDefault="0018194A" w:rsidP="00301240">
      <w:pPr>
        <w:numPr>
          <w:ilvl w:val="0"/>
          <w:numId w:val="77"/>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18194A" w:rsidRPr="004A119B" w:rsidRDefault="0018194A" w:rsidP="00301240">
      <w:pPr>
        <w:numPr>
          <w:ilvl w:val="0"/>
          <w:numId w:val="77"/>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18194A" w:rsidRPr="004A119B" w:rsidRDefault="0018194A" w:rsidP="00301240">
      <w:pPr>
        <w:numPr>
          <w:ilvl w:val="0"/>
          <w:numId w:val="77"/>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18194A" w:rsidRPr="004A119B" w:rsidRDefault="0018194A" w:rsidP="00301240">
      <w:pPr>
        <w:numPr>
          <w:ilvl w:val="0"/>
          <w:numId w:val="77"/>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18194A" w:rsidRPr="004A119B" w:rsidRDefault="0018194A" w:rsidP="00301240">
      <w:pPr>
        <w:numPr>
          <w:ilvl w:val="0"/>
          <w:numId w:val="77"/>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18194A" w:rsidRPr="004A119B" w:rsidRDefault="0018194A" w:rsidP="0018194A">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18194A" w:rsidRPr="004A119B" w:rsidRDefault="0018194A" w:rsidP="0018194A">
      <w:pPr>
        <w:spacing w:after="120"/>
        <w:jc w:val="both"/>
        <w:rPr>
          <w:rFonts w:ascii="Arial" w:hAnsi="Arial" w:cs="Arial"/>
        </w:rPr>
      </w:pPr>
      <w:r w:rsidRPr="004A119B">
        <w:rPr>
          <w:rFonts w:ascii="Arial" w:hAnsi="Arial" w:cs="Arial"/>
          <w:b/>
          <w:u w:val="single"/>
        </w:rPr>
        <w:t>DÉCIMA OCTAVA.- (OBLIGACIONES DE LA ENTIDAD)</w:t>
      </w:r>
    </w:p>
    <w:p w:rsidR="0018194A" w:rsidRPr="004A119B" w:rsidRDefault="0018194A" w:rsidP="0018194A">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18194A" w:rsidRPr="004A119B" w:rsidRDefault="0018194A" w:rsidP="00301240">
      <w:pPr>
        <w:pStyle w:val="Prrafodelista"/>
        <w:numPr>
          <w:ilvl w:val="0"/>
          <w:numId w:val="72"/>
        </w:numPr>
        <w:spacing w:after="120"/>
        <w:ind w:left="1068"/>
        <w:jc w:val="both"/>
        <w:rPr>
          <w:rFonts w:ascii="Arial" w:hAnsi="Arial" w:cs="Arial"/>
        </w:rPr>
      </w:pPr>
      <w:r w:rsidRPr="004A119B">
        <w:rPr>
          <w:rFonts w:ascii="Arial" w:hAnsi="Arial" w:cs="Arial"/>
        </w:rPr>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18194A" w:rsidRPr="004A119B" w:rsidRDefault="0018194A" w:rsidP="00301240">
      <w:pPr>
        <w:pStyle w:val="Prrafodelista"/>
        <w:numPr>
          <w:ilvl w:val="0"/>
          <w:numId w:val="72"/>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18194A" w:rsidRPr="004A119B" w:rsidRDefault="0018194A" w:rsidP="0018194A">
      <w:pPr>
        <w:spacing w:after="120"/>
        <w:jc w:val="both"/>
        <w:rPr>
          <w:rFonts w:ascii="Arial" w:hAnsi="Arial" w:cs="Arial"/>
          <w:u w:val="single"/>
        </w:rPr>
      </w:pPr>
      <w:r w:rsidRPr="004A119B">
        <w:rPr>
          <w:rFonts w:ascii="Arial" w:hAnsi="Arial" w:cs="Arial"/>
          <w:b/>
          <w:u w:val="single"/>
        </w:rPr>
        <w:lastRenderedPageBreak/>
        <w:t>DÉCIMA NOVENA.- (FISCALIZACIÓN DEL SERVICIO)</w:t>
      </w:r>
    </w:p>
    <w:p w:rsidR="0018194A" w:rsidRPr="004A119B" w:rsidRDefault="0018194A" w:rsidP="0018194A">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18194A" w:rsidRPr="004A119B" w:rsidRDefault="0018194A" w:rsidP="0018194A">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18194A" w:rsidRPr="004A119B" w:rsidRDefault="0018194A" w:rsidP="0018194A">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18194A" w:rsidRPr="004A119B" w:rsidRDefault="0018194A" w:rsidP="00301240">
      <w:pPr>
        <w:widowControl w:val="0"/>
        <w:numPr>
          <w:ilvl w:val="0"/>
          <w:numId w:val="71"/>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18194A" w:rsidRPr="004A119B" w:rsidRDefault="0018194A" w:rsidP="00301240">
      <w:pPr>
        <w:widowControl w:val="0"/>
        <w:numPr>
          <w:ilvl w:val="0"/>
          <w:numId w:val="71"/>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18194A" w:rsidRPr="004A119B" w:rsidRDefault="0018194A" w:rsidP="00301240">
      <w:pPr>
        <w:widowControl w:val="0"/>
        <w:numPr>
          <w:ilvl w:val="0"/>
          <w:numId w:val="71"/>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18194A" w:rsidRPr="004A119B" w:rsidRDefault="0018194A" w:rsidP="0018194A">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18194A" w:rsidRPr="004A119B" w:rsidRDefault="0018194A" w:rsidP="0018194A">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18194A" w:rsidRPr="004A119B" w:rsidRDefault="0018194A" w:rsidP="0018194A">
      <w:pPr>
        <w:spacing w:after="120"/>
        <w:jc w:val="both"/>
        <w:rPr>
          <w:rFonts w:ascii="Arial" w:hAnsi="Arial" w:cs="Arial"/>
          <w:b/>
          <w:u w:val="single"/>
        </w:rPr>
      </w:pPr>
      <w:r w:rsidRPr="004A119B">
        <w:rPr>
          <w:rFonts w:ascii="Arial" w:hAnsi="Arial" w:cs="Arial"/>
          <w:b/>
          <w:u w:val="single"/>
        </w:rPr>
        <w:t>VIGÉSIMA.- (REPRESENTANTE DEL CONTRATISTA)</w:t>
      </w:r>
    </w:p>
    <w:p w:rsidR="0018194A" w:rsidRPr="004A119B" w:rsidRDefault="0018194A" w:rsidP="0018194A">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18194A" w:rsidRPr="004A119B" w:rsidRDefault="0018194A" w:rsidP="0018194A">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18194A" w:rsidRPr="004A119B" w:rsidRDefault="0018194A" w:rsidP="0018194A">
      <w:pPr>
        <w:spacing w:after="120"/>
        <w:jc w:val="both"/>
        <w:rPr>
          <w:rFonts w:ascii="Arial" w:hAnsi="Arial" w:cs="Arial"/>
          <w:b/>
          <w:u w:val="single"/>
        </w:rPr>
      </w:pPr>
      <w:r w:rsidRPr="004A119B">
        <w:rPr>
          <w:rFonts w:ascii="Arial" w:hAnsi="Arial" w:cs="Arial"/>
          <w:b/>
          <w:u w:val="single"/>
        </w:rPr>
        <w:t>VIGÉSIMA PRIMERA.- (INTRANSFERIBILIDAD DEL CONTRATO)</w:t>
      </w:r>
    </w:p>
    <w:p w:rsidR="0018194A" w:rsidRPr="004A119B" w:rsidRDefault="0018194A" w:rsidP="0018194A">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18194A" w:rsidRPr="004A119B" w:rsidRDefault="0018194A" w:rsidP="0018194A">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18194A" w:rsidRPr="004A119B" w:rsidRDefault="0018194A" w:rsidP="0018194A">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18194A" w:rsidRPr="004A119B" w:rsidRDefault="0018194A" w:rsidP="0018194A">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8194A" w:rsidRPr="004A119B" w:rsidRDefault="0018194A" w:rsidP="0018194A">
      <w:pPr>
        <w:spacing w:before="120" w:after="120"/>
        <w:jc w:val="both"/>
        <w:rPr>
          <w:rFonts w:ascii="Arial" w:hAnsi="Arial" w:cs="Arial"/>
          <w:b/>
          <w:u w:val="single"/>
          <w:lang w:val="es-ES_tradnl"/>
        </w:rPr>
      </w:pPr>
      <w:r w:rsidRPr="004A119B">
        <w:rPr>
          <w:rFonts w:ascii="Arial" w:hAnsi="Arial" w:cs="Arial"/>
          <w:b/>
          <w:u w:val="single"/>
        </w:rPr>
        <w:lastRenderedPageBreak/>
        <w:t xml:space="preserve">VIGÉSIMA SEGUNDA.- (IMPUESTOS Y TRIBUTOS) </w:t>
      </w:r>
      <w:r w:rsidRPr="004A119B">
        <w:rPr>
          <w:rFonts w:ascii="Arial" w:hAnsi="Arial" w:cs="Arial"/>
          <w:b/>
          <w:i/>
          <w:u w:val="single"/>
          <w:lang w:val="es-ES_tradnl"/>
        </w:rPr>
        <w:t>(De acuerdo a la validación de la Dirección de Tributos Corporativa)</w:t>
      </w:r>
    </w:p>
    <w:p w:rsidR="0018194A" w:rsidRPr="004A119B" w:rsidRDefault="0018194A" w:rsidP="0018194A">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18194A" w:rsidRPr="004A119B" w:rsidRDefault="0018194A" w:rsidP="0018194A">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8194A" w:rsidRPr="004A119B" w:rsidRDefault="0018194A" w:rsidP="0018194A">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18194A" w:rsidRPr="004A119B" w:rsidRDefault="0018194A" w:rsidP="0018194A">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8194A" w:rsidRPr="004A119B" w:rsidRDefault="0018194A" w:rsidP="0018194A">
      <w:pPr>
        <w:tabs>
          <w:tab w:val="left" w:pos="426"/>
        </w:tabs>
        <w:ind w:right="-6"/>
        <w:jc w:val="both"/>
        <w:rPr>
          <w:rFonts w:ascii="Arial" w:hAnsi="Arial" w:cs="Arial"/>
        </w:rPr>
      </w:pPr>
    </w:p>
    <w:p w:rsidR="0018194A" w:rsidRPr="004A119B" w:rsidRDefault="0018194A" w:rsidP="0018194A">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18194A" w:rsidRPr="004A119B" w:rsidRDefault="0018194A" w:rsidP="0018194A">
      <w:pPr>
        <w:tabs>
          <w:tab w:val="left" w:pos="426"/>
        </w:tabs>
        <w:ind w:right="-6"/>
        <w:jc w:val="both"/>
        <w:rPr>
          <w:rFonts w:ascii="Arial" w:hAnsi="Arial" w:cs="Arial"/>
        </w:rPr>
      </w:pPr>
    </w:p>
    <w:p w:rsidR="0018194A" w:rsidRPr="004A119B" w:rsidRDefault="0018194A" w:rsidP="0018194A">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18194A" w:rsidRPr="004A119B" w:rsidRDefault="0018194A" w:rsidP="0018194A">
      <w:pPr>
        <w:tabs>
          <w:tab w:val="left" w:pos="426"/>
        </w:tabs>
        <w:ind w:right="-6"/>
        <w:jc w:val="both"/>
        <w:rPr>
          <w:rFonts w:ascii="Arial" w:hAnsi="Arial" w:cs="Arial"/>
        </w:rPr>
      </w:pPr>
    </w:p>
    <w:p w:rsidR="0018194A" w:rsidRPr="004A119B" w:rsidRDefault="0018194A" w:rsidP="0018194A">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18194A" w:rsidRPr="004A119B" w:rsidRDefault="0018194A" w:rsidP="0018194A">
      <w:pPr>
        <w:tabs>
          <w:tab w:val="left" w:pos="426"/>
        </w:tabs>
        <w:ind w:right="-6"/>
        <w:jc w:val="both"/>
        <w:rPr>
          <w:rFonts w:ascii="Arial" w:hAnsi="Arial" w:cs="Arial"/>
        </w:rPr>
      </w:pPr>
    </w:p>
    <w:p w:rsidR="0018194A" w:rsidRPr="004A119B" w:rsidRDefault="0018194A" w:rsidP="0018194A">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18194A" w:rsidRPr="004A119B" w:rsidRDefault="0018194A" w:rsidP="0018194A">
      <w:pPr>
        <w:tabs>
          <w:tab w:val="left" w:pos="426"/>
        </w:tabs>
        <w:ind w:right="-6"/>
        <w:jc w:val="both"/>
        <w:rPr>
          <w:rFonts w:ascii="Arial" w:hAnsi="Arial" w:cs="Arial"/>
        </w:rPr>
      </w:pPr>
    </w:p>
    <w:p w:rsidR="0018194A" w:rsidRPr="004A119B" w:rsidRDefault="0018194A" w:rsidP="0018194A">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18194A" w:rsidRPr="004A119B" w:rsidRDefault="0018194A" w:rsidP="00301240">
      <w:pPr>
        <w:numPr>
          <w:ilvl w:val="0"/>
          <w:numId w:val="73"/>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18194A" w:rsidRPr="004A119B" w:rsidRDefault="0018194A" w:rsidP="00301240">
      <w:pPr>
        <w:numPr>
          <w:ilvl w:val="0"/>
          <w:numId w:val="73"/>
        </w:numPr>
        <w:tabs>
          <w:tab w:val="left" w:pos="426"/>
        </w:tabs>
        <w:ind w:left="993" w:right="-6" w:hanging="284"/>
        <w:jc w:val="both"/>
        <w:rPr>
          <w:rFonts w:ascii="Arial" w:hAnsi="Arial" w:cs="Arial"/>
          <w:b/>
        </w:rPr>
      </w:pPr>
      <w:r w:rsidRPr="004A119B">
        <w:rPr>
          <w:rFonts w:ascii="Arial" w:hAnsi="Arial" w:cs="Arial"/>
        </w:rPr>
        <w:t>Responsabilidad por pérdida y daños.</w:t>
      </w:r>
    </w:p>
    <w:p w:rsidR="0018194A" w:rsidRPr="004A119B" w:rsidRDefault="0018194A" w:rsidP="0018194A">
      <w:pPr>
        <w:tabs>
          <w:tab w:val="left" w:pos="426"/>
        </w:tabs>
        <w:ind w:left="993" w:right="-6"/>
        <w:jc w:val="both"/>
        <w:rPr>
          <w:rFonts w:ascii="Arial" w:hAnsi="Arial" w:cs="Arial"/>
          <w:b/>
        </w:rPr>
      </w:pPr>
    </w:p>
    <w:p w:rsidR="0018194A" w:rsidRPr="004A119B" w:rsidRDefault="0018194A" w:rsidP="0018194A">
      <w:pPr>
        <w:spacing w:after="120"/>
        <w:jc w:val="both"/>
        <w:rPr>
          <w:rFonts w:ascii="Arial" w:hAnsi="Arial" w:cs="Arial"/>
          <w:u w:val="single"/>
        </w:rPr>
      </w:pPr>
      <w:r w:rsidRPr="004A119B">
        <w:rPr>
          <w:rFonts w:ascii="Arial" w:hAnsi="Arial" w:cs="Arial"/>
          <w:b/>
          <w:u w:val="single"/>
        </w:rPr>
        <w:t>VIGÉSIMA CUARTA.- (CAUSAS DE FUERZA MAYOR Y/O CASO FORTUITO)</w:t>
      </w:r>
    </w:p>
    <w:p w:rsidR="0018194A" w:rsidRPr="004A119B" w:rsidRDefault="0018194A" w:rsidP="0018194A">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8194A" w:rsidRPr="004A119B" w:rsidRDefault="0018194A" w:rsidP="0018194A">
      <w:pPr>
        <w:spacing w:after="120"/>
        <w:jc w:val="both"/>
        <w:rPr>
          <w:rFonts w:ascii="Arial" w:hAnsi="Arial" w:cs="Arial"/>
        </w:rPr>
      </w:pPr>
      <w:r w:rsidRPr="004A119B">
        <w:rPr>
          <w:rFonts w:ascii="Arial" w:hAnsi="Arial" w:cs="Arial"/>
        </w:rPr>
        <w:lastRenderedPageBreak/>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18194A" w:rsidRPr="004A119B" w:rsidRDefault="0018194A" w:rsidP="0018194A">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18194A" w:rsidRPr="004A119B" w:rsidRDefault="0018194A" w:rsidP="0018194A">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8194A" w:rsidRPr="004A119B" w:rsidRDefault="0018194A" w:rsidP="0018194A">
      <w:pPr>
        <w:spacing w:after="120"/>
        <w:ind w:left="567" w:hanging="567"/>
        <w:jc w:val="both"/>
        <w:rPr>
          <w:rFonts w:ascii="Arial" w:hAnsi="Arial" w:cs="Arial"/>
          <w:b/>
        </w:rPr>
      </w:pPr>
      <w:r w:rsidRPr="004A119B">
        <w:rPr>
          <w:rFonts w:ascii="Arial" w:hAnsi="Arial" w:cs="Arial"/>
          <w:b/>
        </w:rPr>
        <w:t>24.1.   Condiciones de validez:</w:t>
      </w:r>
    </w:p>
    <w:p w:rsidR="0018194A" w:rsidRPr="004A119B" w:rsidRDefault="0018194A" w:rsidP="0018194A">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18194A" w:rsidRPr="004A119B" w:rsidRDefault="0018194A" w:rsidP="00301240">
      <w:pPr>
        <w:numPr>
          <w:ilvl w:val="0"/>
          <w:numId w:val="66"/>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invocante, o en el caso del </w:t>
      </w:r>
      <w:r w:rsidRPr="004A119B">
        <w:rPr>
          <w:rFonts w:ascii="Arial" w:hAnsi="Arial" w:cs="Arial"/>
          <w:b/>
        </w:rPr>
        <w:t>CONTRATISTA</w:t>
      </w:r>
      <w:r w:rsidRPr="004A119B">
        <w:rPr>
          <w:rFonts w:ascii="Arial" w:hAnsi="Arial" w:cs="Arial"/>
        </w:rPr>
        <w:t>, será aplicable también a cualquier subcontratista.</w:t>
      </w:r>
    </w:p>
    <w:p w:rsidR="0018194A" w:rsidRPr="004A119B" w:rsidRDefault="0018194A" w:rsidP="00301240">
      <w:pPr>
        <w:numPr>
          <w:ilvl w:val="0"/>
          <w:numId w:val="66"/>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18194A" w:rsidRPr="004A119B" w:rsidRDefault="0018194A" w:rsidP="00301240">
      <w:pPr>
        <w:numPr>
          <w:ilvl w:val="0"/>
          <w:numId w:val="66"/>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18194A" w:rsidRPr="004A119B" w:rsidRDefault="0018194A" w:rsidP="0018194A">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18194A" w:rsidRPr="004A119B" w:rsidRDefault="0018194A" w:rsidP="0018194A">
      <w:pPr>
        <w:spacing w:after="120"/>
        <w:ind w:left="567" w:hanging="567"/>
        <w:jc w:val="both"/>
        <w:rPr>
          <w:rFonts w:ascii="Arial" w:hAnsi="Arial" w:cs="Arial"/>
          <w:b/>
        </w:rPr>
      </w:pPr>
      <w:r w:rsidRPr="004A119B">
        <w:rPr>
          <w:rFonts w:ascii="Arial" w:hAnsi="Arial" w:cs="Arial"/>
          <w:b/>
        </w:rPr>
        <w:t>24.2.   Cumplimiento ininterrumpido:</w:t>
      </w:r>
    </w:p>
    <w:p w:rsidR="0018194A" w:rsidRPr="004A119B" w:rsidRDefault="0018194A" w:rsidP="0018194A">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18194A" w:rsidRPr="004A119B" w:rsidRDefault="0018194A" w:rsidP="0018194A">
      <w:pPr>
        <w:spacing w:after="120"/>
        <w:ind w:left="567" w:hanging="567"/>
        <w:jc w:val="both"/>
        <w:rPr>
          <w:rFonts w:ascii="Arial" w:hAnsi="Arial" w:cs="Arial"/>
          <w:b/>
        </w:rPr>
      </w:pPr>
      <w:r w:rsidRPr="004A119B">
        <w:rPr>
          <w:rFonts w:ascii="Arial" w:hAnsi="Arial" w:cs="Arial"/>
          <w:b/>
        </w:rPr>
        <w:t>24.3.   Prórrogas:</w:t>
      </w:r>
    </w:p>
    <w:p w:rsidR="0018194A" w:rsidRPr="004A119B" w:rsidRDefault="0018194A" w:rsidP="0018194A">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18194A" w:rsidRPr="004A119B" w:rsidRDefault="0018194A" w:rsidP="0018194A">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18194A" w:rsidRPr="004A119B" w:rsidRDefault="0018194A" w:rsidP="0018194A">
      <w:pPr>
        <w:spacing w:after="120"/>
        <w:jc w:val="both"/>
        <w:rPr>
          <w:rFonts w:ascii="Arial" w:hAnsi="Arial" w:cs="Arial"/>
        </w:rPr>
      </w:pPr>
      <w:r w:rsidRPr="004A119B">
        <w:rPr>
          <w:rFonts w:ascii="Arial" w:hAnsi="Arial" w:cs="Arial"/>
        </w:rPr>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18194A" w:rsidRPr="004A119B" w:rsidRDefault="0018194A" w:rsidP="0018194A">
      <w:pPr>
        <w:spacing w:after="120"/>
        <w:jc w:val="both"/>
        <w:rPr>
          <w:rFonts w:ascii="Arial" w:hAnsi="Arial" w:cs="Arial"/>
          <w:b/>
          <w:u w:val="single"/>
        </w:rPr>
      </w:pPr>
      <w:r w:rsidRPr="004A119B">
        <w:rPr>
          <w:rFonts w:ascii="Arial" w:hAnsi="Arial" w:cs="Arial"/>
          <w:b/>
          <w:u w:val="single"/>
        </w:rPr>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18194A" w:rsidRPr="004A119B" w:rsidRDefault="0018194A" w:rsidP="0018194A">
      <w:pPr>
        <w:autoSpaceDE w:val="0"/>
        <w:autoSpaceDN w:val="0"/>
        <w:spacing w:before="120" w:after="120"/>
        <w:jc w:val="both"/>
        <w:rPr>
          <w:rFonts w:ascii="Arial" w:hAnsi="Arial" w:cs="Arial"/>
        </w:rPr>
      </w:pPr>
      <w:r w:rsidRPr="004A119B">
        <w:rPr>
          <w:rFonts w:ascii="Arial" w:hAnsi="Arial" w:cs="Arial"/>
        </w:rPr>
        <w:lastRenderedPageBreak/>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18194A" w:rsidRPr="004A119B" w:rsidRDefault="0018194A" w:rsidP="0018194A">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18194A" w:rsidRPr="004A119B" w:rsidRDefault="0018194A" w:rsidP="0018194A">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18194A" w:rsidRPr="004A119B" w:rsidRDefault="0018194A" w:rsidP="0018194A">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18194A" w:rsidRPr="004A119B" w:rsidRDefault="0018194A" w:rsidP="0018194A">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18194A" w:rsidRPr="004A119B" w:rsidRDefault="0018194A" w:rsidP="0018194A">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18194A" w:rsidRPr="004A119B" w:rsidRDefault="0018194A" w:rsidP="0018194A">
      <w:pPr>
        <w:spacing w:after="120"/>
        <w:jc w:val="both"/>
        <w:rPr>
          <w:rFonts w:ascii="Arial" w:hAnsi="Arial" w:cs="Arial"/>
        </w:rPr>
      </w:pPr>
      <w:r w:rsidRPr="004A119B">
        <w:rPr>
          <w:rFonts w:ascii="Arial" w:hAnsi="Arial" w:cs="Arial"/>
        </w:rPr>
        <w:t>El presente Contrato concluirá por una de las siguientes causas:</w:t>
      </w:r>
    </w:p>
    <w:p w:rsidR="0018194A" w:rsidRPr="004A119B" w:rsidRDefault="0018194A" w:rsidP="0018194A">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18194A" w:rsidRPr="004A119B" w:rsidRDefault="0018194A" w:rsidP="0018194A">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18194A" w:rsidRPr="004A119B" w:rsidRDefault="0018194A" w:rsidP="0018194A">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18194A" w:rsidRPr="004A119B" w:rsidRDefault="0018194A" w:rsidP="0018194A">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18194A" w:rsidRPr="004A119B" w:rsidRDefault="0018194A" w:rsidP="0018194A">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18194A" w:rsidRPr="004A119B" w:rsidRDefault="0018194A" w:rsidP="0018194A">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18194A" w:rsidRPr="004A119B" w:rsidRDefault="0018194A" w:rsidP="00301240">
      <w:pPr>
        <w:numPr>
          <w:ilvl w:val="0"/>
          <w:numId w:val="69"/>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18194A" w:rsidRPr="004A119B" w:rsidRDefault="0018194A" w:rsidP="00301240">
      <w:pPr>
        <w:numPr>
          <w:ilvl w:val="0"/>
          <w:numId w:val="69"/>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18194A" w:rsidRPr="004A119B" w:rsidRDefault="0018194A" w:rsidP="00301240">
      <w:pPr>
        <w:numPr>
          <w:ilvl w:val="0"/>
          <w:numId w:val="69"/>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18194A" w:rsidRPr="004A119B" w:rsidRDefault="0018194A" w:rsidP="00301240">
      <w:pPr>
        <w:numPr>
          <w:ilvl w:val="0"/>
          <w:numId w:val="69"/>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18194A" w:rsidRPr="004A119B" w:rsidRDefault="0018194A" w:rsidP="00301240">
      <w:pPr>
        <w:numPr>
          <w:ilvl w:val="0"/>
          <w:numId w:val="69"/>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18194A" w:rsidRPr="004A119B" w:rsidRDefault="0018194A" w:rsidP="00301240">
      <w:pPr>
        <w:numPr>
          <w:ilvl w:val="0"/>
          <w:numId w:val="69"/>
        </w:numPr>
        <w:spacing w:after="120"/>
        <w:jc w:val="both"/>
        <w:rPr>
          <w:rFonts w:ascii="Arial" w:hAnsi="Arial" w:cs="Arial"/>
        </w:rPr>
      </w:pPr>
      <w:r w:rsidRPr="004A119B">
        <w:rPr>
          <w:rFonts w:ascii="Arial" w:hAnsi="Arial" w:cs="Arial"/>
        </w:rPr>
        <w:t>Por falta de pago de salarios a su personal y otras obligaciones contractuales que afecten al Servicio.</w:t>
      </w:r>
    </w:p>
    <w:p w:rsidR="0018194A" w:rsidRPr="004A119B" w:rsidRDefault="0018194A" w:rsidP="00301240">
      <w:pPr>
        <w:numPr>
          <w:ilvl w:val="0"/>
          <w:numId w:val="69"/>
        </w:numPr>
        <w:spacing w:after="120"/>
        <w:jc w:val="both"/>
        <w:rPr>
          <w:rFonts w:ascii="Arial" w:hAnsi="Arial" w:cs="Arial"/>
        </w:rPr>
      </w:pPr>
      <w:r w:rsidRPr="004A119B">
        <w:rPr>
          <w:rFonts w:ascii="Arial" w:hAnsi="Arial" w:cs="Arial"/>
        </w:rPr>
        <w:t>Cuando el monto de la multa por atraso en la prestación del Servicio alcance el diez por ciento (10%) del monto total del Contrato, decisión optativa, o el veinte por ciento (20%), de forma obligatoria.</w:t>
      </w:r>
    </w:p>
    <w:p w:rsidR="0018194A" w:rsidRPr="004A119B" w:rsidRDefault="0018194A" w:rsidP="00301240">
      <w:pPr>
        <w:numPr>
          <w:ilvl w:val="0"/>
          <w:numId w:val="69"/>
        </w:numPr>
        <w:spacing w:after="120"/>
        <w:jc w:val="both"/>
        <w:rPr>
          <w:rFonts w:ascii="Arial" w:hAnsi="Arial" w:cs="Arial"/>
        </w:rPr>
      </w:pPr>
      <w:r w:rsidRPr="004A119B">
        <w:rPr>
          <w:rFonts w:ascii="Arial" w:hAnsi="Arial" w:cs="Arial"/>
        </w:rPr>
        <w:lastRenderedPageBreak/>
        <w:t>Por fuerza mayor o caso fortuito.</w:t>
      </w:r>
    </w:p>
    <w:p w:rsidR="0018194A" w:rsidRPr="004A119B" w:rsidRDefault="0018194A" w:rsidP="00301240">
      <w:pPr>
        <w:numPr>
          <w:ilvl w:val="0"/>
          <w:numId w:val="69"/>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18194A" w:rsidRPr="004A119B" w:rsidRDefault="0018194A" w:rsidP="00301240">
      <w:pPr>
        <w:numPr>
          <w:ilvl w:val="0"/>
          <w:numId w:val="69"/>
        </w:numPr>
        <w:spacing w:after="120"/>
        <w:jc w:val="both"/>
        <w:rPr>
          <w:rFonts w:ascii="Arial" w:hAnsi="Arial" w:cs="Arial"/>
        </w:rPr>
      </w:pPr>
      <w:r w:rsidRPr="004A119B">
        <w:rPr>
          <w:rFonts w:ascii="Arial" w:hAnsi="Arial" w:cs="Arial"/>
        </w:rPr>
        <w:t>Por incumplimiento a la cláusula (anticorrupción).</w:t>
      </w:r>
    </w:p>
    <w:p w:rsidR="0018194A" w:rsidRPr="004A119B" w:rsidRDefault="0018194A" w:rsidP="0018194A">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18194A" w:rsidRPr="004A119B" w:rsidRDefault="0018194A" w:rsidP="0018194A">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18194A" w:rsidRPr="004A119B" w:rsidRDefault="0018194A" w:rsidP="00301240">
      <w:pPr>
        <w:numPr>
          <w:ilvl w:val="0"/>
          <w:numId w:val="70"/>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18194A" w:rsidRPr="004A119B" w:rsidRDefault="0018194A" w:rsidP="00301240">
      <w:pPr>
        <w:numPr>
          <w:ilvl w:val="0"/>
          <w:numId w:val="70"/>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18194A" w:rsidRPr="004A119B" w:rsidRDefault="0018194A" w:rsidP="00301240">
      <w:pPr>
        <w:numPr>
          <w:ilvl w:val="0"/>
          <w:numId w:val="70"/>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18194A" w:rsidRPr="004A119B" w:rsidRDefault="0018194A" w:rsidP="0018194A">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18194A" w:rsidRPr="004A119B" w:rsidRDefault="0018194A" w:rsidP="0018194A">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18194A" w:rsidRPr="004A119B" w:rsidRDefault="0018194A" w:rsidP="0018194A">
      <w:pPr>
        <w:spacing w:after="120"/>
        <w:ind w:left="1413" w:hanging="705"/>
        <w:jc w:val="both"/>
        <w:rPr>
          <w:rFonts w:ascii="Arial" w:hAnsi="Arial" w:cs="Arial"/>
        </w:rPr>
      </w:pPr>
      <w:r w:rsidRPr="004A119B">
        <w:rPr>
          <w:rFonts w:ascii="Arial" w:hAnsi="Arial" w:cs="Arial"/>
          <w:b/>
        </w:rPr>
        <w:t>26.2.5. Reglas aplicables a la resolución:</w:t>
      </w:r>
    </w:p>
    <w:p w:rsidR="0018194A" w:rsidRPr="004A119B" w:rsidRDefault="0018194A" w:rsidP="0018194A">
      <w:pPr>
        <w:spacing w:after="120"/>
        <w:ind w:left="1413"/>
        <w:jc w:val="both"/>
        <w:rPr>
          <w:rFonts w:ascii="Arial" w:hAnsi="Arial" w:cs="Arial"/>
        </w:rPr>
      </w:pPr>
      <w:r w:rsidRPr="004A119B">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18194A" w:rsidRPr="004A119B" w:rsidRDefault="0018194A" w:rsidP="0018194A">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8194A" w:rsidRPr="004A119B" w:rsidRDefault="0018194A" w:rsidP="0018194A">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18194A" w:rsidRPr="004A119B" w:rsidRDefault="0018194A" w:rsidP="0018194A">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18194A" w:rsidRPr="004A119B" w:rsidRDefault="0018194A" w:rsidP="0018194A">
      <w:pPr>
        <w:tabs>
          <w:tab w:val="left" w:pos="567"/>
        </w:tabs>
        <w:spacing w:after="120"/>
        <w:ind w:left="1418"/>
        <w:jc w:val="both"/>
        <w:rPr>
          <w:rFonts w:ascii="Arial" w:hAnsi="Arial" w:cs="Arial"/>
        </w:rPr>
      </w:pPr>
      <w:r w:rsidRPr="004A119B">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A119B">
        <w:rPr>
          <w:rFonts w:ascii="Arial" w:hAnsi="Arial" w:cs="Arial"/>
          <w:color w:val="000000"/>
        </w:rPr>
        <w:t>incluir los montos a reconocer por las prestaciones ejecutadas por las Partes.</w:t>
      </w:r>
    </w:p>
    <w:p w:rsidR="0018194A" w:rsidRPr="004A119B" w:rsidRDefault="0018194A" w:rsidP="0018194A">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18194A" w:rsidRPr="004A119B" w:rsidRDefault="0018194A" w:rsidP="0018194A">
      <w:pPr>
        <w:spacing w:after="120"/>
        <w:jc w:val="both"/>
        <w:rPr>
          <w:rFonts w:ascii="Arial" w:hAnsi="Arial" w:cs="Arial"/>
          <w:b/>
          <w:u w:val="single"/>
        </w:rPr>
      </w:pPr>
      <w:r w:rsidRPr="004A119B">
        <w:rPr>
          <w:rFonts w:ascii="Arial" w:hAnsi="Arial" w:cs="Arial"/>
          <w:b/>
          <w:u w:val="single"/>
        </w:rPr>
        <w:lastRenderedPageBreak/>
        <w:t>VIGÉSIMA SEPTIMA.- (CIERRE DE CONTRATO)</w:t>
      </w:r>
    </w:p>
    <w:p w:rsidR="0018194A" w:rsidRPr="004A119B" w:rsidRDefault="0018194A" w:rsidP="0018194A">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18194A" w:rsidRPr="004A119B" w:rsidRDefault="0018194A" w:rsidP="0018194A">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18194A" w:rsidRPr="004A119B" w:rsidRDefault="0018194A" w:rsidP="0018194A">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18194A" w:rsidRPr="004A119B" w:rsidRDefault="0018194A" w:rsidP="0018194A">
      <w:pPr>
        <w:spacing w:after="120"/>
        <w:jc w:val="both"/>
        <w:rPr>
          <w:rFonts w:ascii="Arial" w:hAnsi="Arial" w:cs="Arial"/>
          <w:u w:val="single"/>
        </w:rPr>
      </w:pPr>
      <w:r w:rsidRPr="004A119B">
        <w:rPr>
          <w:rFonts w:ascii="Arial" w:hAnsi="Arial" w:cs="Arial"/>
          <w:b/>
          <w:u w:val="single"/>
        </w:rPr>
        <w:t>VIGÉSIMA OCTAVA.- (SOLUCIÓN DE CONTROVERSIAS)</w:t>
      </w:r>
    </w:p>
    <w:p w:rsidR="0018194A" w:rsidRPr="004A119B" w:rsidRDefault="0018194A" w:rsidP="0018194A">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18194A" w:rsidRPr="004A119B" w:rsidRDefault="0018194A" w:rsidP="0018194A">
      <w:pPr>
        <w:spacing w:before="120" w:after="120"/>
        <w:jc w:val="both"/>
        <w:rPr>
          <w:rFonts w:ascii="Arial" w:eastAsia="Calibri" w:hAnsi="Arial" w:cs="Arial"/>
          <w:b/>
          <w:u w:val="single"/>
          <w:lang w:val="es-AR"/>
        </w:rPr>
      </w:pPr>
      <w:r w:rsidRPr="004A119B">
        <w:rPr>
          <w:rFonts w:ascii="Arial" w:hAnsi="Arial" w:cs="Arial"/>
          <w:b/>
          <w:u w:val="single"/>
        </w:rPr>
        <w:t>VIGÉSIMA NOVENA.-</w:t>
      </w:r>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18194A" w:rsidRPr="004A119B" w:rsidRDefault="0018194A" w:rsidP="0018194A">
      <w:pPr>
        <w:jc w:val="both"/>
        <w:rPr>
          <w:rFonts w:ascii="Arial" w:eastAsia="Calibri" w:hAnsi="Arial" w:cs="Arial"/>
          <w:lang w:val="es-AR"/>
        </w:rPr>
      </w:pPr>
      <w:r w:rsidRPr="004A119B">
        <w:rPr>
          <w:rFonts w:ascii="Arial" w:eastAsia="Calibri" w:hAnsi="Arial" w:cs="Arial"/>
          <w:b/>
          <w:lang w:val="es-AR"/>
        </w:rPr>
        <w:t>29.1.-</w:t>
      </w:r>
      <w:r w:rsidRPr="004A119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18194A" w:rsidRPr="004A119B" w:rsidRDefault="0018194A" w:rsidP="0018194A">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18194A" w:rsidRPr="004A119B" w:rsidTr="00B97486">
        <w:trPr>
          <w:trHeight w:val="195"/>
        </w:trPr>
        <w:tc>
          <w:tcPr>
            <w:tcW w:w="554" w:type="dxa"/>
            <w:shd w:val="clear" w:color="auto" w:fill="auto"/>
          </w:tcPr>
          <w:p w:rsidR="0018194A" w:rsidRPr="004A119B" w:rsidRDefault="0018194A" w:rsidP="00B97486">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18194A" w:rsidRPr="004A119B" w:rsidRDefault="0018194A" w:rsidP="00B97486">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18194A" w:rsidRPr="004A119B" w:rsidTr="00B97486">
        <w:trPr>
          <w:trHeight w:val="603"/>
        </w:trPr>
        <w:tc>
          <w:tcPr>
            <w:tcW w:w="554" w:type="dxa"/>
            <w:shd w:val="clear" w:color="auto" w:fill="auto"/>
          </w:tcPr>
          <w:p w:rsidR="0018194A" w:rsidRPr="004A119B" w:rsidRDefault="0018194A" w:rsidP="00B97486">
            <w:pPr>
              <w:jc w:val="both"/>
              <w:rPr>
                <w:rFonts w:ascii="Arial" w:eastAsia="Calibri" w:hAnsi="Arial" w:cs="Arial"/>
                <w:lang w:val="es-AR"/>
              </w:rPr>
            </w:pPr>
          </w:p>
        </w:tc>
        <w:tc>
          <w:tcPr>
            <w:tcW w:w="7589" w:type="dxa"/>
            <w:shd w:val="clear" w:color="auto" w:fill="auto"/>
          </w:tcPr>
          <w:p w:rsidR="0018194A" w:rsidRPr="004A119B" w:rsidRDefault="0018194A" w:rsidP="00301240">
            <w:pPr>
              <w:numPr>
                <w:ilvl w:val="0"/>
                <w:numId w:val="78"/>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18194A" w:rsidRPr="004A119B" w:rsidRDefault="0018194A" w:rsidP="0018194A">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18194A" w:rsidRPr="004A119B" w:rsidRDefault="0018194A" w:rsidP="0018194A">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18194A" w:rsidRPr="004A119B" w:rsidTr="00B97486">
        <w:trPr>
          <w:trHeight w:val="195"/>
        </w:trPr>
        <w:tc>
          <w:tcPr>
            <w:tcW w:w="708" w:type="dxa"/>
            <w:shd w:val="clear" w:color="auto" w:fill="auto"/>
          </w:tcPr>
          <w:p w:rsidR="0018194A" w:rsidRPr="004A119B" w:rsidRDefault="0018194A" w:rsidP="00B97486">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18194A" w:rsidRPr="004A119B" w:rsidRDefault="0018194A" w:rsidP="00301240">
            <w:pPr>
              <w:numPr>
                <w:ilvl w:val="0"/>
                <w:numId w:val="79"/>
              </w:numPr>
              <w:jc w:val="both"/>
              <w:rPr>
                <w:rFonts w:ascii="Arial" w:eastAsia="Calibri" w:hAnsi="Arial" w:cs="Arial"/>
                <w:lang w:val="es-AR"/>
              </w:rPr>
            </w:pPr>
            <w:r w:rsidRPr="004A119B">
              <w:rPr>
                <w:rFonts w:ascii="Arial" w:eastAsia="Calibri" w:hAnsi="Arial" w:cs="Arial"/>
                <w:lang w:val="es-AR"/>
              </w:rPr>
              <w:t>Lesión, muerte y enfermedad de terceros;</w:t>
            </w:r>
          </w:p>
          <w:p w:rsidR="0018194A" w:rsidRPr="004A119B" w:rsidRDefault="0018194A" w:rsidP="00301240">
            <w:pPr>
              <w:numPr>
                <w:ilvl w:val="0"/>
                <w:numId w:val="79"/>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18194A" w:rsidRPr="004A119B" w:rsidRDefault="0018194A" w:rsidP="00B97486">
            <w:pPr>
              <w:ind w:left="360"/>
              <w:jc w:val="both"/>
              <w:rPr>
                <w:rFonts w:ascii="Arial" w:eastAsia="Calibri" w:hAnsi="Arial" w:cs="Arial"/>
                <w:lang w:val="es-AR"/>
              </w:rPr>
            </w:pPr>
          </w:p>
        </w:tc>
      </w:tr>
    </w:tbl>
    <w:p w:rsidR="0018194A" w:rsidRPr="004A119B" w:rsidRDefault="0018194A" w:rsidP="0018194A">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18194A" w:rsidRPr="004A119B" w:rsidRDefault="0018194A" w:rsidP="0018194A">
      <w:pPr>
        <w:jc w:val="both"/>
        <w:rPr>
          <w:rFonts w:ascii="Arial" w:eastAsia="Calibri" w:hAnsi="Arial" w:cs="Arial"/>
        </w:rPr>
      </w:pPr>
    </w:p>
    <w:p w:rsidR="0018194A" w:rsidRPr="004A119B" w:rsidRDefault="0018194A" w:rsidP="0018194A">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18194A" w:rsidRPr="004A119B" w:rsidRDefault="0018194A" w:rsidP="0018194A">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18194A" w:rsidRPr="004A119B" w:rsidTr="00B97486">
        <w:trPr>
          <w:trHeight w:val="133"/>
        </w:trPr>
        <w:tc>
          <w:tcPr>
            <w:tcW w:w="464" w:type="dxa"/>
            <w:shd w:val="clear" w:color="auto" w:fill="auto"/>
          </w:tcPr>
          <w:p w:rsidR="0018194A" w:rsidRPr="004A119B" w:rsidRDefault="0018194A" w:rsidP="00B97486">
            <w:pPr>
              <w:jc w:val="both"/>
              <w:rPr>
                <w:rFonts w:ascii="Arial" w:eastAsia="Calibri" w:hAnsi="Arial" w:cs="Arial"/>
                <w:lang w:val="es-AR"/>
              </w:rPr>
            </w:pPr>
            <w:r w:rsidRPr="004A119B">
              <w:rPr>
                <w:rFonts w:ascii="Arial" w:eastAsia="Calibri" w:hAnsi="Arial" w:cs="Arial"/>
                <w:lang w:val="es-AR"/>
              </w:rPr>
              <w:lastRenderedPageBreak/>
              <w:t>(a)</w:t>
            </w:r>
          </w:p>
        </w:tc>
        <w:tc>
          <w:tcPr>
            <w:tcW w:w="7464" w:type="dxa"/>
            <w:gridSpan w:val="3"/>
            <w:shd w:val="clear" w:color="auto" w:fill="auto"/>
          </w:tcPr>
          <w:p w:rsidR="0018194A" w:rsidRPr="004A119B" w:rsidRDefault="0018194A" w:rsidP="00301240">
            <w:pPr>
              <w:numPr>
                <w:ilvl w:val="0"/>
                <w:numId w:val="80"/>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18194A" w:rsidRPr="004A119B" w:rsidRDefault="0018194A" w:rsidP="00301240">
            <w:pPr>
              <w:numPr>
                <w:ilvl w:val="0"/>
                <w:numId w:val="80"/>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18194A" w:rsidRPr="004A119B" w:rsidRDefault="0018194A" w:rsidP="00301240">
            <w:pPr>
              <w:numPr>
                <w:ilvl w:val="0"/>
                <w:numId w:val="80"/>
              </w:numPr>
              <w:ind w:left="595" w:hanging="595"/>
              <w:contextualSpacing/>
              <w:jc w:val="both"/>
              <w:rPr>
                <w:rFonts w:ascii="Arial" w:eastAsia="Calibri" w:hAnsi="Arial" w:cs="Arial"/>
                <w:lang w:val="es-AR"/>
              </w:rPr>
            </w:pPr>
            <w:r w:rsidRPr="004A119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18194A" w:rsidRPr="004A119B" w:rsidTr="00B97486">
        <w:trPr>
          <w:trHeight w:val="850"/>
        </w:trPr>
        <w:tc>
          <w:tcPr>
            <w:tcW w:w="464" w:type="dxa"/>
            <w:shd w:val="clear" w:color="auto" w:fill="auto"/>
          </w:tcPr>
          <w:p w:rsidR="0018194A" w:rsidRPr="004A119B" w:rsidRDefault="0018194A" w:rsidP="00B97486">
            <w:pPr>
              <w:jc w:val="both"/>
              <w:rPr>
                <w:rFonts w:ascii="Arial" w:eastAsia="Calibri" w:hAnsi="Arial" w:cs="Arial"/>
                <w:lang w:val="es-AR"/>
              </w:rPr>
            </w:pPr>
          </w:p>
        </w:tc>
        <w:tc>
          <w:tcPr>
            <w:tcW w:w="7464" w:type="dxa"/>
            <w:gridSpan w:val="3"/>
            <w:shd w:val="clear" w:color="auto" w:fill="auto"/>
          </w:tcPr>
          <w:p w:rsidR="0018194A" w:rsidRPr="004A119B" w:rsidRDefault="0018194A" w:rsidP="00B97486">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18194A" w:rsidRPr="004A119B" w:rsidTr="00B97486">
        <w:trPr>
          <w:gridAfter w:val="1"/>
          <w:wAfter w:w="302" w:type="dxa"/>
          <w:trHeight w:val="83"/>
        </w:trPr>
        <w:tc>
          <w:tcPr>
            <w:tcW w:w="884" w:type="dxa"/>
            <w:gridSpan w:val="2"/>
            <w:shd w:val="clear" w:color="auto" w:fill="auto"/>
          </w:tcPr>
          <w:p w:rsidR="0018194A" w:rsidRPr="004A119B" w:rsidRDefault="0018194A" w:rsidP="00B97486">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18194A" w:rsidRPr="004A119B" w:rsidRDefault="0018194A" w:rsidP="00301240">
            <w:pPr>
              <w:numPr>
                <w:ilvl w:val="0"/>
                <w:numId w:val="81"/>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18194A" w:rsidRPr="004A119B" w:rsidTr="00B97486">
        <w:trPr>
          <w:gridAfter w:val="1"/>
          <w:wAfter w:w="302" w:type="dxa"/>
          <w:trHeight w:val="417"/>
        </w:trPr>
        <w:tc>
          <w:tcPr>
            <w:tcW w:w="884" w:type="dxa"/>
            <w:gridSpan w:val="2"/>
            <w:shd w:val="clear" w:color="auto" w:fill="auto"/>
          </w:tcPr>
          <w:p w:rsidR="0018194A" w:rsidRPr="004A119B" w:rsidRDefault="0018194A" w:rsidP="00B97486">
            <w:pPr>
              <w:jc w:val="both"/>
              <w:rPr>
                <w:rFonts w:ascii="Arial" w:eastAsia="Calibri" w:hAnsi="Arial" w:cs="Arial"/>
                <w:lang w:val="es-AR"/>
              </w:rPr>
            </w:pPr>
          </w:p>
        </w:tc>
        <w:tc>
          <w:tcPr>
            <w:tcW w:w="6742" w:type="dxa"/>
            <w:shd w:val="clear" w:color="auto" w:fill="auto"/>
          </w:tcPr>
          <w:p w:rsidR="0018194A" w:rsidRPr="004A119B" w:rsidRDefault="0018194A" w:rsidP="00301240">
            <w:pPr>
              <w:numPr>
                <w:ilvl w:val="0"/>
                <w:numId w:val="81"/>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18194A" w:rsidRPr="004A119B" w:rsidRDefault="0018194A" w:rsidP="00B97486">
            <w:pPr>
              <w:ind w:left="360"/>
              <w:jc w:val="both"/>
              <w:rPr>
                <w:rFonts w:ascii="Arial" w:eastAsia="Calibri" w:hAnsi="Arial" w:cs="Arial"/>
                <w:lang w:val="es-AR"/>
              </w:rPr>
            </w:pPr>
          </w:p>
        </w:tc>
      </w:tr>
    </w:tbl>
    <w:p w:rsidR="0018194A" w:rsidRPr="004A119B" w:rsidRDefault="0018194A" w:rsidP="0018194A">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18194A" w:rsidRPr="004A119B" w:rsidRDefault="0018194A" w:rsidP="0018194A">
      <w:pPr>
        <w:jc w:val="both"/>
        <w:rPr>
          <w:rFonts w:ascii="Arial" w:eastAsia="Calibri" w:hAnsi="Arial" w:cs="Arial"/>
          <w:lang w:val="es-AR"/>
        </w:rPr>
      </w:pPr>
    </w:p>
    <w:p w:rsidR="0018194A" w:rsidRPr="004A119B" w:rsidRDefault="0018194A" w:rsidP="0018194A">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18194A" w:rsidRPr="004A119B" w:rsidRDefault="0018194A" w:rsidP="0018194A">
      <w:pPr>
        <w:jc w:val="both"/>
        <w:rPr>
          <w:rFonts w:ascii="Arial" w:eastAsia="Calibri" w:hAnsi="Arial" w:cs="Arial"/>
          <w:lang w:val="es-AR"/>
        </w:rPr>
      </w:pPr>
    </w:p>
    <w:p w:rsidR="0018194A" w:rsidRPr="004A119B" w:rsidRDefault="0018194A" w:rsidP="0018194A">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18194A" w:rsidRPr="004A119B" w:rsidRDefault="0018194A" w:rsidP="0018194A">
      <w:pPr>
        <w:autoSpaceDE w:val="0"/>
        <w:autoSpaceDN w:val="0"/>
        <w:adjustRightInd w:val="0"/>
        <w:jc w:val="both"/>
        <w:rPr>
          <w:rFonts w:ascii="Arial" w:eastAsiaTheme="minorHAnsi" w:hAnsi="Arial" w:cs="Arial"/>
          <w:bCs/>
        </w:rPr>
      </w:pPr>
    </w:p>
    <w:p w:rsidR="0018194A" w:rsidRPr="004A119B" w:rsidRDefault="0018194A" w:rsidP="0018194A">
      <w:pPr>
        <w:spacing w:after="120"/>
        <w:jc w:val="both"/>
        <w:rPr>
          <w:rFonts w:ascii="Arial" w:hAnsi="Arial" w:cs="Arial"/>
          <w:b/>
          <w:bCs/>
          <w:u w:val="single"/>
        </w:rPr>
      </w:pPr>
      <w:r w:rsidRPr="004A119B">
        <w:rPr>
          <w:rFonts w:ascii="Arial" w:hAnsi="Arial" w:cs="Arial"/>
          <w:b/>
          <w:bCs/>
          <w:u w:val="single"/>
        </w:rPr>
        <w:t xml:space="preserve">TRIGÉSIMA.- (MODIFICACIÓN AL CONTRATO) </w:t>
      </w:r>
    </w:p>
    <w:p w:rsidR="0018194A" w:rsidRPr="004A119B" w:rsidRDefault="0018194A" w:rsidP="0018194A">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18194A" w:rsidRPr="004A119B" w:rsidRDefault="0018194A" w:rsidP="0018194A">
      <w:pPr>
        <w:spacing w:before="120" w:after="120"/>
        <w:jc w:val="both"/>
        <w:rPr>
          <w:rFonts w:ascii="Arial" w:hAnsi="Arial" w:cs="Arial"/>
        </w:rPr>
      </w:pPr>
      <w:r w:rsidRPr="004A119B">
        <w:rPr>
          <w:rFonts w:ascii="Arial" w:hAnsi="Arial" w:cs="Arial"/>
        </w:rPr>
        <w:t>Las referidas modificaciones se realizarán a través de uno o varios contratos modificatorios, que sumados no deberán exceder el 10% (diez por ciento) del monto del Contrato principal.</w:t>
      </w:r>
    </w:p>
    <w:p w:rsidR="0018194A" w:rsidRPr="004A119B" w:rsidRDefault="0018194A" w:rsidP="0018194A">
      <w:pPr>
        <w:spacing w:after="120"/>
        <w:jc w:val="both"/>
        <w:rPr>
          <w:rFonts w:ascii="Arial" w:hAnsi="Arial" w:cs="Arial"/>
          <w:b/>
          <w:u w:val="single"/>
        </w:rPr>
      </w:pPr>
      <w:r w:rsidRPr="004A119B">
        <w:rPr>
          <w:rFonts w:ascii="Arial" w:hAnsi="Arial" w:cs="Arial"/>
          <w:b/>
          <w:u w:val="single"/>
        </w:rPr>
        <w:t>TRIGÉSIMA PRIMERA.- (PROTOCOLIZACIÓN DEL CONTRATO) (Si corresponde)</w:t>
      </w:r>
    </w:p>
    <w:p w:rsidR="0018194A" w:rsidRPr="004A119B" w:rsidRDefault="0018194A" w:rsidP="0018194A">
      <w:pPr>
        <w:spacing w:after="120"/>
        <w:jc w:val="both"/>
        <w:rPr>
          <w:rFonts w:ascii="Arial" w:hAnsi="Arial" w:cs="Arial"/>
        </w:rPr>
      </w:pPr>
      <w:r w:rsidRPr="004A119B">
        <w:rPr>
          <w:rFonts w:ascii="Arial" w:hAnsi="Arial" w:cs="Arial"/>
        </w:rPr>
        <w:lastRenderedPageBreak/>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18194A" w:rsidRPr="004A119B" w:rsidRDefault="0018194A" w:rsidP="0018194A">
      <w:pPr>
        <w:spacing w:after="120"/>
        <w:jc w:val="both"/>
        <w:rPr>
          <w:rFonts w:ascii="Arial" w:hAnsi="Arial" w:cs="Arial"/>
        </w:rPr>
      </w:pPr>
      <w:r w:rsidRPr="004A119B">
        <w:rPr>
          <w:rFonts w:ascii="Arial" w:hAnsi="Arial" w:cs="Arial"/>
        </w:rPr>
        <w:t>Esta protocolización contendrá los siguientes documentos:</w:t>
      </w:r>
    </w:p>
    <w:p w:rsidR="0018194A" w:rsidRPr="004A119B" w:rsidRDefault="0018194A" w:rsidP="0018194A">
      <w:pPr>
        <w:spacing w:after="120"/>
        <w:jc w:val="both"/>
        <w:rPr>
          <w:rFonts w:ascii="Arial" w:hAnsi="Arial" w:cs="Arial"/>
        </w:rPr>
      </w:pPr>
      <w:r w:rsidRPr="004A119B">
        <w:rPr>
          <w:rFonts w:ascii="Arial" w:hAnsi="Arial" w:cs="Arial"/>
        </w:rPr>
        <w:t>Originales o fotocopias legalizadas de:</w:t>
      </w:r>
    </w:p>
    <w:p w:rsidR="0018194A" w:rsidRPr="004A119B" w:rsidRDefault="0018194A" w:rsidP="00301240">
      <w:pPr>
        <w:numPr>
          <w:ilvl w:val="0"/>
          <w:numId w:val="75"/>
        </w:numPr>
        <w:ind w:left="1134" w:hanging="283"/>
        <w:jc w:val="both"/>
        <w:rPr>
          <w:rFonts w:ascii="Arial" w:hAnsi="Arial" w:cs="Arial"/>
        </w:rPr>
      </w:pPr>
      <w:r w:rsidRPr="004A119B">
        <w:rPr>
          <w:rFonts w:ascii="Arial" w:hAnsi="Arial" w:cs="Arial"/>
        </w:rPr>
        <w:t xml:space="preserve">Escritura  de constitución de la empresa.  </w:t>
      </w:r>
    </w:p>
    <w:p w:rsidR="0018194A" w:rsidRPr="004A119B" w:rsidRDefault="0018194A" w:rsidP="00301240">
      <w:pPr>
        <w:numPr>
          <w:ilvl w:val="0"/>
          <w:numId w:val="75"/>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18194A" w:rsidRPr="004A119B" w:rsidRDefault="0018194A" w:rsidP="00301240">
      <w:pPr>
        <w:numPr>
          <w:ilvl w:val="0"/>
          <w:numId w:val="75"/>
        </w:numPr>
        <w:ind w:left="1134" w:hanging="283"/>
        <w:jc w:val="both"/>
        <w:rPr>
          <w:rFonts w:ascii="Arial" w:hAnsi="Arial" w:cs="Arial"/>
        </w:rPr>
      </w:pPr>
      <w:r w:rsidRPr="004A119B">
        <w:rPr>
          <w:rFonts w:ascii="Arial" w:hAnsi="Arial" w:cs="Arial"/>
        </w:rPr>
        <w:t>Certificado de  matrícula de inscripción en FUNDEMPRESA.</w:t>
      </w:r>
    </w:p>
    <w:p w:rsidR="0018194A" w:rsidRPr="004A119B" w:rsidRDefault="0018194A" w:rsidP="00301240">
      <w:pPr>
        <w:numPr>
          <w:ilvl w:val="0"/>
          <w:numId w:val="75"/>
        </w:numPr>
        <w:ind w:left="1134" w:hanging="283"/>
        <w:jc w:val="both"/>
        <w:rPr>
          <w:rFonts w:ascii="Arial" w:hAnsi="Arial" w:cs="Arial"/>
        </w:rPr>
      </w:pPr>
      <w:r w:rsidRPr="004A119B">
        <w:rPr>
          <w:rFonts w:ascii="Arial" w:hAnsi="Arial" w:cs="Arial"/>
        </w:rPr>
        <w:t>Minuta del Contrato.</w:t>
      </w:r>
    </w:p>
    <w:p w:rsidR="0018194A" w:rsidRPr="004A119B" w:rsidRDefault="0018194A" w:rsidP="0018194A">
      <w:pPr>
        <w:jc w:val="both"/>
        <w:rPr>
          <w:rFonts w:ascii="Arial" w:hAnsi="Arial" w:cs="Arial"/>
        </w:rPr>
      </w:pPr>
      <w:r w:rsidRPr="004A119B">
        <w:rPr>
          <w:rFonts w:ascii="Arial" w:hAnsi="Arial" w:cs="Arial"/>
        </w:rPr>
        <w:t>Fotocopias simples de:</w:t>
      </w:r>
    </w:p>
    <w:p w:rsidR="0018194A" w:rsidRPr="004A119B" w:rsidRDefault="0018194A" w:rsidP="00301240">
      <w:pPr>
        <w:numPr>
          <w:ilvl w:val="0"/>
          <w:numId w:val="75"/>
        </w:numPr>
        <w:ind w:left="1134" w:hanging="283"/>
        <w:jc w:val="both"/>
        <w:rPr>
          <w:rFonts w:ascii="Arial" w:hAnsi="Arial" w:cs="Arial"/>
        </w:rPr>
      </w:pPr>
      <w:r w:rsidRPr="004A119B">
        <w:rPr>
          <w:rFonts w:ascii="Arial" w:hAnsi="Arial" w:cs="Arial"/>
        </w:rPr>
        <w:t>Cédula de identidad del representante legal.  </w:t>
      </w:r>
    </w:p>
    <w:p w:rsidR="0018194A" w:rsidRPr="004A119B" w:rsidRDefault="0018194A" w:rsidP="00301240">
      <w:pPr>
        <w:numPr>
          <w:ilvl w:val="0"/>
          <w:numId w:val="75"/>
        </w:numPr>
        <w:ind w:left="1134" w:hanging="283"/>
        <w:jc w:val="both"/>
        <w:rPr>
          <w:rFonts w:ascii="Arial" w:hAnsi="Arial" w:cs="Arial"/>
        </w:rPr>
      </w:pPr>
      <w:r w:rsidRPr="004A119B">
        <w:rPr>
          <w:rFonts w:ascii="Arial" w:hAnsi="Arial" w:cs="Arial"/>
        </w:rPr>
        <w:t>Garantía de cumplimiento de Contrato.</w:t>
      </w:r>
    </w:p>
    <w:p w:rsidR="0018194A" w:rsidRPr="004A119B" w:rsidRDefault="0018194A" w:rsidP="00301240">
      <w:pPr>
        <w:numPr>
          <w:ilvl w:val="0"/>
          <w:numId w:val="75"/>
        </w:numPr>
        <w:spacing w:after="120"/>
        <w:ind w:left="1134" w:hanging="283"/>
        <w:jc w:val="both"/>
        <w:rPr>
          <w:rFonts w:ascii="Arial" w:hAnsi="Arial" w:cs="Arial"/>
        </w:rPr>
      </w:pPr>
      <w:r w:rsidRPr="004A119B">
        <w:rPr>
          <w:rFonts w:ascii="Arial" w:hAnsi="Arial" w:cs="Arial"/>
        </w:rPr>
        <w:t>Garantía de correcta inversión de anticipo.</w:t>
      </w:r>
    </w:p>
    <w:p w:rsidR="0018194A" w:rsidRPr="004A119B" w:rsidRDefault="0018194A" w:rsidP="0018194A">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18194A" w:rsidRPr="004A119B" w:rsidRDefault="0018194A" w:rsidP="0018194A">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 SEGUNDA</w:t>
      </w:r>
      <w:r w:rsidRPr="004A119B">
        <w:rPr>
          <w:rFonts w:ascii="Arial" w:hAnsi="Arial" w:cs="Arial"/>
          <w:b/>
          <w:bCs/>
          <w:color w:val="000000"/>
          <w:u w:val="single"/>
          <w:lang w:val="es-ES_tradnl"/>
        </w:rPr>
        <w:t>.- ADMINISTRACIÓN DEL CONTRATO</w:t>
      </w:r>
    </w:p>
    <w:p w:rsidR="0018194A" w:rsidRPr="004A119B" w:rsidRDefault="0018194A" w:rsidP="0018194A">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18194A" w:rsidRPr="004A119B" w:rsidRDefault="0018194A" w:rsidP="0018194A">
      <w:pPr>
        <w:spacing w:after="120"/>
        <w:jc w:val="both"/>
        <w:rPr>
          <w:rFonts w:ascii="Arial" w:hAnsi="Arial" w:cs="Arial"/>
          <w:b/>
          <w:u w:val="single"/>
        </w:rPr>
      </w:pPr>
      <w:r w:rsidRPr="004A119B">
        <w:rPr>
          <w:noProof/>
          <w:lang w:val="es-BO" w:eastAsia="es-BO"/>
        </w:rPr>
        <w:drawing>
          <wp:anchor distT="0" distB="0" distL="114300" distR="114300" simplePos="0" relativeHeight="251673088" behindDoc="1" locked="0" layoutInCell="0" allowOverlap="1" wp14:anchorId="4D9A1968" wp14:editId="2BCD8AFE">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19B">
        <w:rPr>
          <w:rFonts w:ascii="Arial" w:hAnsi="Arial" w:cs="Arial"/>
          <w:b/>
          <w:u w:val="single"/>
          <w:lang w:val="es-ES_tradnl"/>
        </w:rPr>
        <w:t xml:space="preserve">TRIGÉSIMA TERCERA.- </w:t>
      </w:r>
      <w:r w:rsidRPr="004A119B">
        <w:rPr>
          <w:rFonts w:ascii="Arial" w:hAnsi="Arial" w:cs="Arial"/>
          <w:b/>
          <w:u w:val="single"/>
        </w:rPr>
        <w:t>(SUBSISTENCIA DE OBLIGACIONES)</w:t>
      </w:r>
    </w:p>
    <w:p w:rsidR="0018194A" w:rsidRPr="004A119B" w:rsidRDefault="0018194A" w:rsidP="0018194A">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18194A" w:rsidRPr="004A119B" w:rsidRDefault="0018194A" w:rsidP="0018194A">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18194A" w:rsidRPr="004A119B" w:rsidRDefault="0018194A" w:rsidP="0018194A">
      <w:pPr>
        <w:spacing w:after="120"/>
        <w:jc w:val="both"/>
        <w:rPr>
          <w:rFonts w:ascii="Arial" w:hAnsi="Arial" w:cs="Arial"/>
          <w:b/>
          <w:u w:val="single"/>
        </w:rPr>
      </w:pPr>
      <w:r w:rsidRPr="004A119B">
        <w:rPr>
          <w:rFonts w:ascii="Arial" w:hAnsi="Arial" w:cs="Arial"/>
          <w:b/>
          <w:u w:val="single"/>
        </w:rPr>
        <w:t>TRIGÉSIMA CUARTA.- (GENERAL)</w:t>
      </w:r>
    </w:p>
    <w:p w:rsidR="0018194A" w:rsidRPr="004A119B" w:rsidRDefault="0018194A" w:rsidP="0018194A">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18194A" w:rsidRPr="004A119B" w:rsidRDefault="0018194A" w:rsidP="0018194A">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18194A" w:rsidRPr="004A119B" w:rsidRDefault="0018194A" w:rsidP="0018194A">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18194A" w:rsidRPr="004A119B" w:rsidRDefault="0018194A" w:rsidP="0018194A">
      <w:pPr>
        <w:spacing w:after="120"/>
        <w:ind w:left="709"/>
        <w:jc w:val="both"/>
        <w:rPr>
          <w:rFonts w:ascii="Arial" w:hAnsi="Arial" w:cs="Arial"/>
        </w:rPr>
      </w:pPr>
      <w:r w:rsidRPr="004A119B">
        <w:rPr>
          <w:rFonts w:ascii="Arial" w:hAnsi="Arial" w:cs="Arial"/>
          <w:b/>
          <w:noProof/>
          <w:u w:val="single"/>
          <w:lang w:val="es-BO" w:eastAsia="es-BO"/>
        </w:rPr>
        <w:drawing>
          <wp:anchor distT="0" distB="0" distL="114300" distR="114300" simplePos="0" relativeHeight="251674112" behindDoc="1" locked="0" layoutInCell="0" allowOverlap="1" wp14:anchorId="0759EE72" wp14:editId="201D396C">
            <wp:simplePos x="0" y="0"/>
            <wp:positionH relativeFrom="margin">
              <wp:posOffset>220345</wp:posOffset>
            </wp:positionH>
            <wp:positionV relativeFrom="margin">
              <wp:posOffset>1690173</wp:posOffset>
            </wp:positionV>
            <wp:extent cx="5608320" cy="3804285"/>
            <wp:effectExtent l="0" t="0" r="0" b="571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6"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4A119B">
        <w:rPr>
          <w:rFonts w:ascii="Arial" w:hAnsi="Arial" w:cs="Arial"/>
        </w:rPr>
        <w:t>La invalidez o inejecutabilidad, en todo o en parte, de cualquier cláusula, sub cláusula, numeral, inciso o disposición del presente Contrato no afectará la validez o ejecutabilidad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18194A" w:rsidRPr="004A119B" w:rsidRDefault="0018194A" w:rsidP="0018194A">
      <w:pPr>
        <w:spacing w:after="120"/>
        <w:jc w:val="both"/>
        <w:rPr>
          <w:rFonts w:ascii="Arial" w:hAnsi="Arial" w:cs="Arial"/>
          <w:b/>
        </w:rPr>
      </w:pPr>
      <w:r w:rsidRPr="004A119B">
        <w:rPr>
          <w:rFonts w:ascii="Arial" w:hAnsi="Arial" w:cs="Arial"/>
          <w:b/>
        </w:rPr>
        <w:t xml:space="preserve">34.3 </w:t>
      </w:r>
      <w:r w:rsidRPr="004A119B">
        <w:rPr>
          <w:rFonts w:ascii="Arial" w:hAnsi="Arial" w:cs="Arial"/>
          <w:b/>
        </w:rPr>
        <w:tab/>
        <w:t>Contrato integro</w:t>
      </w:r>
    </w:p>
    <w:p w:rsidR="0018194A" w:rsidRPr="004A119B" w:rsidRDefault="0018194A" w:rsidP="0018194A">
      <w:pPr>
        <w:spacing w:after="120"/>
        <w:ind w:left="709"/>
        <w:jc w:val="both"/>
        <w:rPr>
          <w:rFonts w:ascii="Arial" w:hAnsi="Arial" w:cs="Arial"/>
        </w:rPr>
      </w:pPr>
      <w:r w:rsidRPr="004A119B">
        <w:rPr>
          <w:rFonts w:ascii="Arial" w:hAnsi="Arial" w:cs="Arial"/>
        </w:rPr>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18194A" w:rsidRPr="004A119B" w:rsidRDefault="0018194A" w:rsidP="0018194A">
      <w:pPr>
        <w:spacing w:after="120"/>
        <w:jc w:val="both"/>
        <w:rPr>
          <w:rFonts w:ascii="Arial" w:hAnsi="Arial" w:cs="Arial"/>
          <w:b/>
        </w:rPr>
      </w:pPr>
    </w:p>
    <w:p w:rsidR="0018194A" w:rsidRPr="004A119B" w:rsidRDefault="0018194A" w:rsidP="0018194A">
      <w:pPr>
        <w:spacing w:after="120"/>
        <w:jc w:val="both"/>
        <w:rPr>
          <w:rFonts w:ascii="Arial" w:hAnsi="Arial" w:cs="Arial"/>
          <w:b/>
          <w:u w:val="single"/>
        </w:rPr>
      </w:pPr>
      <w:r w:rsidRPr="004A119B">
        <w:rPr>
          <w:rFonts w:ascii="Arial" w:hAnsi="Arial" w:cs="Arial"/>
          <w:b/>
          <w:u w:val="single"/>
        </w:rPr>
        <w:t xml:space="preserve">TRIGÉSIMA QUINTA.- (ANTICORRUPCIÓN) </w:t>
      </w:r>
    </w:p>
    <w:p w:rsidR="0018194A" w:rsidRPr="004A119B" w:rsidRDefault="0018194A" w:rsidP="0018194A">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18194A" w:rsidRPr="004A119B" w:rsidRDefault="0018194A" w:rsidP="0018194A">
      <w:pPr>
        <w:spacing w:after="120"/>
        <w:jc w:val="both"/>
        <w:rPr>
          <w:rFonts w:ascii="Arial" w:hAnsi="Arial" w:cs="Arial"/>
          <w:u w:val="single"/>
        </w:rPr>
      </w:pPr>
      <w:r w:rsidRPr="004A119B">
        <w:rPr>
          <w:rFonts w:ascii="Arial" w:hAnsi="Arial" w:cs="Arial"/>
          <w:b/>
          <w:u w:val="single"/>
        </w:rPr>
        <w:t>TRIGÉSIMA SEXTA.- (CONFORMIDAD)</w:t>
      </w:r>
    </w:p>
    <w:p w:rsidR="0018194A" w:rsidRPr="004A119B" w:rsidRDefault="0018194A" w:rsidP="0018194A">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18194A" w:rsidRPr="004A119B" w:rsidRDefault="0018194A" w:rsidP="0018194A">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18194A" w:rsidRPr="004A119B" w:rsidRDefault="0018194A" w:rsidP="0018194A">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18194A" w:rsidRPr="004A119B" w:rsidRDefault="0018194A" w:rsidP="0018194A">
      <w:pPr>
        <w:spacing w:after="120"/>
        <w:jc w:val="both"/>
        <w:rPr>
          <w:rFonts w:ascii="Arial" w:hAnsi="Arial" w:cs="Arial"/>
          <w:lang w:val="es-ES_tradnl"/>
        </w:rPr>
      </w:pPr>
    </w:p>
    <w:p w:rsidR="0018194A" w:rsidRPr="004A119B" w:rsidRDefault="0018194A" w:rsidP="0018194A">
      <w:pPr>
        <w:spacing w:before="120" w:after="120"/>
        <w:jc w:val="both"/>
        <w:rPr>
          <w:rFonts w:ascii="Arial" w:hAnsi="Arial" w:cs="Arial"/>
        </w:rPr>
      </w:pPr>
    </w:p>
    <w:p w:rsidR="0018194A" w:rsidRPr="004A119B" w:rsidRDefault="0018194A" w:rsidP="0018194A">
      <w:pPr>
        <w:spacing w:before="120" w:after="120"/>
        <w:jc w:val="both"/>
        <w:rPr>
          <w:rFonts w:ascii="Arial" w:hAnsi="Arial" w:cs="Arial"/>
        </w:rPr>
      </w:pPr>
    </w:p>
    <w:p w:rsidR="0018194A" w:rsidRPr="004A119B" w:rsidRDefault="0018194A" w:rsidP="0018194A">
      <w:pPr>
        <w:spacing w:before="120" w:after="120"/>
        <w:jc w:val="both"/>
        <w:rPr>
          <w:rFonts w:ascii="Arial" w:hAnsi="Arial" w:cs="Arial"/>
        </w:rPr>
      </w:pPr>
    </w:p>
    <w:p w:rsidR="0018194A" w:rsidRPr="004A119B" w:rsidRDefault="0018194A" w:rsidP="0018194A">
      <w:pPr>
        <w:spacing w:before="120" w:after="120"/>
        <w:jc w:val="both"/>
        <w:rPr>
          <w:rFonts w:ascii="Arial" w:hAnsi="Arial" w:cs="Arial"/>
        </w:rPr>
      </w:pPr>
    </w:p>
    <w:p w:rsidR="0018194A" w:rsidRPr="004A119B" w:rsidRDefault="0018194A" w:rsidP="0018194A">
      <w:pPr>
        <w:jc w:val="both"/>
        <w:rPr>
          <w:rFonts w:ascii="Bookman Old Style" w:hAnsi="Bookman Old Style" w:cs="Arial"/>
        </w:rPr>
      </w:pPr>
    </w:p>
    <w:p w:rsidR="0018194A" w:rsidRPr="004A119B" w:rsidRDefault="0018194A" w:rsidP="0018194A">
      <w:pPr>
        <w:jc w:val="both"/>
        <w:rPr>
          <w:rFonts w:ascii="Arial" w:hAnsi="Arial" w:cs="Arial"/>
        </w:rPr>
      </w:pPr>
      <w:r w:rsidRPr="004A119B">
        <w:rPr>
          <w:rFonts w:ascii="Arial" w:hAnsi="Arial" w:cs="Arial"/>
        </w:rPr>
        <w:t>_______________________________                                                                 _____________</w:t>
      </w:r>
    </w:p>
    <w:p w:rsidR="0018194A" w:rsidRPr="001404A5" w:rsidRDefault="0018194A" w:rsidP="0018194A">
      <w:pPr>
        <w:jc w:val="both"/>
        <w:rPr>
          <w:rFonts w:ascii="Arial" w:hAnsi="Arial" w:cs="Arial"/>
          <w:b/>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r>
        <w:rPr>
          <w:rFonts w:ascii="Arial" w:hAnsi="Arial" w:cs="Arial"/>
          <w:b/>
        </w:rPr>
        <w:t xml:space="preserve">  </w:t>
      </w:r>
    </w:p>
    <w:p w:rsidR="0018194A" w:rsidRPr="001404A5" w:rsidRDefault="0018194A" w:rsidP="0018194A">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90E" w:rsidRDefault="0050390E">
      <w:r>
        <w:separator/>
      </w:r>
    </w:p>
  </w:endnote>
  <w:endnote w:type="continuationSeparator" w:id="0">
    <w:p w:rsidR="0050390E" w:rsidRDefault="00503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168" w:rsidRPr="006B79AF" w:rsidRDefault="00630168">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80885">
      <w:rPr>
        <w:rFonts w:ascii="Calibri" w:hAnsi="Calibri" w:cs="Calibri"/>
        <w:noProof/>
      </w:rPr>
      <w:t>72</w:t>
    </w:r>
    <w:r w:rsidRPr="006B79AF">
      <w:rPr>
        <w:rFonts w:ascii="Calibri" w:hAnsi="Calibri" w:cs="Calibri"/>
      </w:rPr>
      <w:fldChar w:fldCharType="end"/>
    </w:r>
  </w:p>
  <w:p w:rsidR="00630168" w:rsidRDefault="0063016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90E" w:rsidRDefault="0050390E">
      <w:r>
        <w:separator/>
      </w:r>
    </w:p>
  </w:footnote>
  <w:footnote w:type="continuationSeparator" w:id="0">
    <w:p w:rsidR="0050390E" w:rsidRDefault="0050390E">
      <w:r>
        <w:continuationSeparator/>
      </w:r>
    </w:p>
  </w:footnote>
  <w:footnote w:id="1">
    <w:p w:rsidR="00A72088" w:rsidRDefault="00A72088" w:rsidP="00A72088">
      <w:pPr>
        <w:pStyle w:val="Textonotapie"/>
        <w:jc w:val="both"/>
      </w:pPr>
      <w:r w:rsidRPr="00644768">
        <w:rPr>
          <w:rStyle w:val="Refdenotaalpie"/>
          <w:sz w:val="18"/>
        </w:rPr>
        <w:footnoteRef/>
      </w:r>
      <w:r w:rsidRPr="00644768">
        <w:rPr>
          <w:sz w:val="18"/>
        </w:rPr>
        <w:t xml:space="preserve"> “</w:t>
      </w:r>
      <w:r w:rsidRPr="00644768">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BE2E8B"/>
    <w:multiLevelType w:val="hybridMultilevel"/>
    <w:tmpl w:val="966AFB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ABB570B"/>
    <w:multiLevelType w:val="hybridMultilevel"/>
    <w:tmpl w:val="EBA4B7E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0CEC7C03"/>
    <w:multiLevelType w:val="hybridMultilevel"/>
    <w:tmpl w:val="9F645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E0C25DD"/>
    <w:multiLevelType w:val="hybridMultilevel"/>
    <w:tmpl w:val="AF3E6D3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 w15:restartNumberingAfterBreak="0">
    <w:nsid w:val="105E28F2"/>
    <w:multiLevelType w:val="hybridMultilevel"/>
    <w:tmpl w:val="89F85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CD308B3"/>
    <w:multiLevelType w:val="hybridMultilevel"/>
    <w:tmpl w:val="B3289C8A"/>
    <w:lvl w:ilvl="0" w:tplc="400A0001">
      <w:start w:val="1"/>
      <w:numFmt w:val="bullet"/>
      <w:lvlText w:val=""/>
      <w:lvlJc w:val="left"/>
      <w:pPr>
        <w:ind w:left="2705" w:hanging="360"/>
      </w:pPr>
      <w:rPr>
        <w:rFonts w:ascii="Symbol" w:hAnsi="Symbol" w:hint="default"/>
      </w:rPr>
    </w:lvl>
    <w:lvl w:ilvl="1" w:tplc="400A0003">
      <w:start w:val="1"/>
      <w:numFmt w:val="bullet"/>
      <w:lvlText w:val="o"/>
      <w:lvlJc w:val="left"/>
      <w:pPr>
        <w:ind w:left="3425" w:hanging="360"/>
      </w:pPr>
      <w:rPr>
        <w:rFonts w:ascii="Courier New" w:hAnsi="Courier New" w:cs="Courier New" w:hint="default"/>
      </w:rPr>
    </w:lvl>
    <w:lvl w:ilvl="2" w:tplc="400A0005">
      <w:start w:val="1"/>
      <w:numFmt w:val="bullet"/>
      <w:lvlText w:val=""/>
      <w:lvlJc w:val="left"/>
      <w:pPr>
        <w:ind w:left="4145" w:hanging="360"/>
      </w:pPr>
      <w:rPr>
        <w:rFonts w:ascii="Wingdings" w:hAnsi="Wingdings" w:hint="default"/>
      </w:rPr>
    </w:lvl>
    <w:lvl w:ilvl="3" w:tplc="400A0001">
      <w:start w:val="1"/>
      <w:numFmt w:val="bullet"/>
      <w:lvlText w:val=""/>
      <w:lvlJc w:val="left"/>
      <w:pPr>
        <w:ind w:left="4865" w:hanging="360"/>
      </w:pPr>
      <w:rPr>
        <w:rFonts w:ascii="Symbol" w:hAnsi="Symbol" w:hint="default"/>
      </w:rPr>
    </w:lvl>
    <w:lvl w:ilvl="4" w:tplc="400A0003">
      <w:start w:val="1"/>
      <w:numFmt w:val="bullet"/>
      <w:lvlText w:val="o"/>
      <w:lvlJc w:val="left"/>
      <w:pPr>
        <w:ind w:left="5585" w:hanging="360"/>
      </w:pPr>
      <w:rPr>
        <w:rFonts w:ascii="Courier New" w:hAnsi="Courier New" w:cs="Courier New" w:hint="default"/>
      </w:rPr>
    </w:lvl>
    <w:lvl w:ilvl="5" w:tplc="400A0005">
      <w:start w:val="1"/>
      <w:numFmt w:val="bullet"/>
      <w:lvlText w:val=""/>
      <w:lvlJc w:val="left"/>
      <w:pPr>
        <w:ind w:left="6305" w:hanging="360"/>
      </w:pPr>
      <w:rPr>
        <w:rFonts w:ascii="Wingdings" w:hAnsi="Wingdings" w:hint="default"/>
      </w:rPr>
    </w:lvl>
    <w:lvl w:ilvl="6" w:tplc="400A0001">
      <w:start w:val="1"/>
      <w:numFmt w:val="bullet"/>
      <w:lvlText w:val=""/>
      <w:lvlJc w:val="left"/>
      <w:pPr>
        <w:ind w:left="7025" w:hanging="360"/>
      </w:pPr>
      <w:rPr>
        <w:rFonts w:ascii="Symbol" w:hAnsi="Symbol" w:hint="default"/>
      </w:rPr>
    </w:lvl>
    <w:lvl w:ilvl="7" w:tplc="400A0003">
      <w:start w:val="1"/>
      <w:numFmt w:val="bullet"/>
      <w:lvlText w:val="o"/>
      <w:lvlJc w:val="left"/>
      <w:pPr>
        <w:ind w:left="7745" w:hanging="360"/>
      </w:pPr>
      <w:rPr>
        <w:rFonts w:ascii="Courier New" w:hAnsi="Courier New" w:cs="Courier New" w:hint="default"/>
      </w:rPr>
    </w:lvl>
    <w:lvl w:ilvl="8" w:tplc="400A0005">
      <w:start w:val="1"/>
      <w:numFmt w:val="bullet"/>
      <w:lvlText w:val=""/>
      <w:lvlJc w:val="left"/>
      <w:pPr>
        <w:ind w:left="8465" w:hanging="360"/>
      </w:pPr>
      <w:rPr>
        <w:rFonts w:ascii="Wingdings" w:hAnsi="Wingdings" w:hint="default"/>
      </w:rPr>
    </w:lvl>
  </w:abstractNum>
  <w:abstractNum w:abstractNumId="22"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3"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4" w15:restartNumberingAfterBreak="0">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15:restartNumberingAfterBreak="0">
    <w:nsid w:val="1E84782B"/>
    <w:multiLevelType w:val="hybridMultilevel"/>
    <w:tmpl w:val="BA0CF4D6"/>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26" w15:restartNumberingAfterBreak="0">
    <w:nsid w:val="1F7A5470"/>
    <w:multiLevelType w:val="hybridMultilevel"/>
    <w:tmpl w:val="28EAF0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1" w15:restartNumberingAfterBreak="0">
    <w:nsid w:val="278F54A2"/>
    <w:multiLevelType w:val="hybridMultilevel"/>
    <w:tmpl w:val="191A7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3" w15:restartNumberingAfterBreak="0">
    <w:nsid w:val="295A1C3E"/>
    <w:multiLevelType w:val="hybridMultilevel"/>
    <w:tmpl w:val="6234D412"/>
    <w:lvl w:ilvl="0" w:tplc="40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5"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6"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7" w15:restartNumberingAfterBreak="0">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8"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1" w15:restartNumberingAfterBreak="0">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5"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4864747A"/>
    <w:multiLevelType w:val="multilevel"/>
    <w:tmpl w:val="7826E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B6652BC"/>
    <w:multiLevelType w:val="hybridMultilevel"/>
    <w:tmpl w:val="6C5C93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51FF6F93"/>
    <w:multiLevelType w:val="hybridMultilevel"/>
    <w:tmpl w:val="1F2AF4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538F4D6C"/>
    <w:multiLevelType w:val="multilevel"/>
    <w:tmpl w:val="539AC8F4"/>
    <w:lvl w:ilvl="0">
      <w:start w:val="1"/>
      <w:numFmt w:val="bullet"/>
      <w:lvlText w:val=""/>
      <w:lvlJc w:val="left"/>
      <w:pPr>
        <w:ind w:left="432" w:hanging="432"/>
      </w:pPr>
      <w:rPr>
        <w:rFonts w:ascii="Symbol" w:hAnsi="Symbol" w:hint="default"/>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547A0537"/>
    <w:multiLevelType w:val="hybridMultilevel"/>
    <w:tmpl w:val="CF4E60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563E46A8"/>
    <w:multiLevelType w:val="multilevel"/>
    <w:tmpl w:val="AA062F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8"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59846ADE"/>
    <w:multiLevelType w:val="hybridMultilevel"/>
    <w:tmpl w:val="0DACDC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613F0541"/>
    <w:multiLevelType w:val="hybridMultilevel"/>
    <w:tmpl w:val="8B3CE3B8"/>
    <w:lvl w:ilvl="0" w:tplc="400A0001">
      <w:start w:val="1"/>
      <w:numFmt w:val="bullet"/>
      <w:lvlText w:val=""/>
      <w:lvlJc w:val="left"/>
      <w:pPr>
        <w:ind w:left="1800" w:hanging="360"/>
      </w:pPr>
      <w:rPr>
        <w:rFonts w:ascii="Symbol" w:hAnsi="Symbol" w:hint="default"/>
      </w:rPr>
    </w:lvl>
    <w:lvl w:ilvl="1" w:tplc="400A0003">
      <w:start w:val="1"/>
      <w:numFmt w:val="bullet"/>
      <w:lvlText w:val="o"/>
      <w:lvlJc w:val="left"/>
      <w:pPr>
        <w:ind w:left="2520" w:hanging="360"/>
      </w:pPr>
      <w:rPr>
        <w:rFonts w:ascii="Courier New" w:hAnsi="Courier New" w:cs="Courier New" w:hint="default"/>
      </w:rPr>
    </w:lvl>
    <w:lvl w:ilvl="2" w:tplc="400A0005">
      <w:start w:val="1"/>
      <w:numFmt w:val="bullet"/>
      <w:lvlText w:val=""/>
      <w:lvlJc w:val="left"/>
      <w:pPr>
        <w:ind w:left="3240" w:hanging="360"/>
      </w:pPr>
      <w:rPr>
        <w:rFonts w:ascii="Wingdings" w:hAnsi="Wingdings" w:hint="default"/>
      </w:rPr>
    </w:lvl>
    <w:lvl w:ilvl="3" w:tplc="400A0001">
      <w:start w:val="1"/>
      <w:numFmt w:val="bullet"/>
      <w:lvlText w:val=""/>
      <w:lvlJc w:val="left"/>
      <w:pPr>
        <w:ind w:left="3960" w:hanging="360"/>
      </w:pPr>
      <w:rPr>
        <w:rFonts w:ascii="Symbol" w:hAnsi="Symbol" w:hint="default"/>
      </w:rPr>
    </w:lvl>
    <w:lvl w:ilvl="4" w:tplc="400A0003">
      <w:start w:val="1"/>
      <w:numFmt w:val="bullet"/>
      <w:lvlText w:val="o"/>
      <w:lvlJc w:val="left"/>
      <w:pPr>
        <w:ind w:left="4680" w:hanging="360"/>
      </w:pPr>
      <w:rPr>
        <w:rFonts w:ascii="Courier New" w:hAnsi="Courier New" w:cs="Courier New" w:hint="default"/>
      </w:rPr>
    </w:lvl>
    <w:lvl w:ilvl="5" w:tplc="400A0005">
      <w:start w:val="1"/>
      <w:numFmt w:val="bullet"/>
      <w:lvlText w:val=""/>
      <w:lvlJc w:val="left"/>
      <w:pPr>
        <w:ind w:left="5400" w:hanging="360"/>
      </w:pPr>
      <w:rPr>
        <w:rFonts w:ascii="Wingdings" w:hAnsi="Wingdings" w:hint="default"/>
      </w:rPr>
    </w:lvl>
    <w:lvl w:ilvl="6" w:tplc="400A0001">
      <w:start w:val="1"/>
      <w:numFmt w:val="bullet"/>
      <w:lvlText w:val=""/>
      <w:lvlJc w:val="left"/>
      <w:pPr>
        <w:ind w:left="6120" w:hanging="360"/>
      </w:pPr>
      <w:rPr>
        <w:rFonts w:ascii="Symbol" w:hAnsi="Symbol" w:hint="default"/>
      </w:rPr>
    </w:lvl>
    <w:lvl w:ilvl="7" w:tplc="400A0003">
      <w:start w:val="1"/>
      <w:numFmt w:val="bullet"/>
      <w:lvlText w:val="o"/>
      <w:lvlJc w:val="left"/>
      <w:pPr>
        <w:ind w:left="6840" w:hanging="360"/>
      </w:pPr>
      <w:rPr>
        <w:rFonts w:ascii="Courier New" w:hAnsi="Courier New" w:cs="Courier New" w:hint="default"/>
      </w:rPr>
    </w:lvl>
    <w:lvl w:ilvl="8" w:tplc="400A0005">
      <w:start w:val="1"/>
      <w:numFmt w:val="bullet"/>
      <w:lvlText w:val=""/>
      <w:lvlJc w:val="left"/>
      <w:pPr>
        <w:ind w:left="7560" w:hanging="360"/>
      </w:pPr>
      <w:rPr>
        <w:rFonts w:ascii="Wingdings" w:hAnsi="Wingdings" w:hint="default"/>
      </w:rPr>
    </w:lvl>
  </w:abstractNum>
  <w:abstractNum w:abstractNumId="6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5" w15:restartNumberingAfterBreak="0">
    <w:nsid w:val="622C10CA"/>
    <w:multiLevelType w:val="hybridMultilevel"/>
    <w:tmpl w:val="88B406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15:restartNumberingAfterBreak="0">
    <w:nsid w:val="677E29BF"/>
    <w:multiLevelType w:val="hybridMultilevel"/>
    <w:tmpl w:val="ADD8B6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68204ECF"/>
    <w:multiLevelType w:val="hybridMultilevel"/>
    <w:tmpl w:val="A6EAE1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0"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523159C"/>
    <w:multiLevelType w:val="hybridMultilevel"/>
    <w:tmpl w:val="D5D284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4" w15:restartNumberingAfterBreak="0">
    <w:nsid w:val="756F7AAD"/>
    <w:multiLevelType w:val="hybridMultilevel"/>
    <w:tmpl w:val="247AA880"/>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15:restartNumberingAfterBreak="0">
    <w:nsid w:val="7782103C"/>
    <w:multiLevelType w:val="hybridMultilevel"/>
    <w:tmpl w:val="0088D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8"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8"/>
  </w:num>
  <w:num w:numId="2">
    <w:abstractNumId w:val="28"/>
  </w:num>
  <w:num w:numId="3">
    <w:abstractNumId w:val="61"/>
  </w:num>
  <w:num w:numId="4">
    <w:abstractNumId w:val="13"/>
  </w:num>
  <w:num w:numId="5">
    <w:abstractNumId w:val="40"/>
  </w:num>
  <w:num w:numId="6">
    <w:abstractNumId w:val="43"/>
  </w:num>
  <w:num w:numId="7">
    <w:abstractNumId w:val="0"/>
  </w:num>
  <w:num w:numId="8">
    <w:abstractNumId w:val="70"/>
  </w:num>
  <w:num w:numId="9">
    <w:abstractNumId w:val="12"/>
  </w:num>
  <w:num w:numId="10">
    <w:abstractNumId w:val="14"/>
  </w:num>
  <w:num w:numId="11">
    <w:abstractNumId w:val="52"/>
  </w:num>
  <w:num w:numId="12">
    <w:abstractNumId w:val="51"/>
  </w:num>
  <w:num w:numId="13">
    <w:abstractNumId w:val="2"/>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7"/>
  </w:num>
  <w:num w:numId="17">
    <w:abstractNumId w:val="38"/>
  </w:num>
  <w:num w:numId="18">
    <w:abstractNumId w:val="4"/>
  </w:num>
  <w:num w:numId="19">
    <w:abstractNumId w:val="76"/>
  </w:num>
  <w:num w:numId="20">
    <w:abstractNumId w:val="62"/>
  </w:num>
  <w:num w:numId="21">
    <w:abstractNumId w:val="45"/>
  </w:num>
  <w:num w:numId="22">
    <w:abstractNumId w:val="34"/>
  </w:num>
  <w:num w:numId="23">
    <w:abstractNumId w:val="78"/>
  </w:num>
  <w:num w:numId="24">
    <w:abstractNumId w:val="79"/>
  </w:num>
  <w:num w:numId="25">
    <w:abstractNumId w:val="16"/>
  </w:num>
  <w:num w:numId="26">
    <w:abstractNumId w:val="29"/>
  </w:num>
  <w:num w:numId="27">
    <w:abstractNumId w:val="71"/>
  </w:num>
  <w:num w:numId="28">
    <w:abstractNumId w:val="20"/>
  </w:num>
  <w:num w:numId="29">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7"/>
  </w:num>
  <w:num w:numId="33">
    <w:abstractNumId w:val="44"/>
  </w:num>
  <w:num w:numId="34">
    <w:abstractNumId w:val="5"/>
  </w:num>
  <w:num w:numId="35">
    <w:abstractNumId w:val="33"/>
  </w:num>
  <w:num w:numId="36">
    <w:abstractNumId w:val="67"/>
  </w:num>
  <w:num w:numId="37">
    <w:abstractNumId w:val="59"/>
  </w:num>
  <w:num w:numId="38">
    <w:abstractNumId w:val="65"/>
  </w:num>
  <w:num w:numId="39">
    <w:abstractNumId w:val="72"/>
  </w:num>
  <w:num w:numId="40">
    <w:abstractNumId w:val="75"/>
  </w:num>
  <w:num w:numId="41">
    <w:abstractNumId w:val="55"/>
  </w:num>
  <w:num w:numId="42">
    <w:abstractNumId w:val="26"/>
  </w:num>
  <w:num w:numId="43">
    <w:abstractNumId w:val="68"/>
  </w:num>
  <w:num w:numId="44">
    <w:abstractNumId w:val="54"/>
  </w:num>
  <w:num w:numId="45">
    <w:abstractNumId w:val="8"/>
  </w:num>
  <w:num w:numId="46">
    <w:abstractNumId w:val="53"/>
  </w:num>
  <w:num w:numId="47">
    <w:abstractNumId w:val="49"/>
  </w:num>
  <w:num w:numId="48">
    <w:abstractNumId w:val="31"/>
  </w:num>
  <w:num w:numId="49">
    <w:abstractNumId w:val="60"/>
  </w:num>
  <w:num w:numId="50">
    <w:abstractNumId w:val="1"/>
  </w:num>
  <w:num w:numId="51">
    <w:abstractNumId w:val="25"/>
  </w:num>
  <w:num w:numId="52">
    <w:abstractNumId w:val="74"/>
  </w:num>
  <w:num w:numId="53">
    <w:abstractNumId w:val="10"/>
  </w:num>
  <w:num w:numId="54">
    <w:abstractNumId w:val="21"/>
  </w:num>
  <w:num w:numId="55">
    <w:abstractNumId w:val="63"/>
  </w:num>
  <w:num w:numId="56">
    <w:abstractNumId w:val="9"/>
  </w:num>
  <w:num w:numId="57">
    <w:abstractNumId w:val="6"/>
  </w:num>
  <w:num w:numId="58">
    <w:abstractNumId w:val="56"/>
    <w:lvlOverride w:ilvl="0"/>
    <w:lvlOverride w:ilvl="1">
      <w:startOverride w:val="1"/>
    </w:lvlOverride>
    <w:lvlOverride w:ilvl="2"/>
    <w:lvlOverride w:ilvl="3"/>
    <w:lvlOverride w:ilvl="4"/>
    <w:lvlOverride w:ilvl="5"/>
    <w:lvlOverride w:ilvl="6"/>
    <w:lvlOverride w:ilvl="7"/>
    <w:lvlOverride w:ilvl="8"/>
  </w:num>
  <w:num w:numId="59">
    <w:abstractNumId w:val="48"/>
  </w:num>
  <w:num w:numId="60">
    <w:abstractNumId w:val="46"/>
  </w:num>
  <w:num w:numId="61">
    <w:abstractNumId w:val="50"/>
  </w:num>
  <w:num w:numId="62">
    <w:abstractNumId w:val="69"/>
  </w:num>
  <w:num w:numId="63">
    <w:abstractNumId w:val="66"/>
  </w:num>
  <w:num w:numId="64">
    <w:abstractNumId w:val="17"/>
  </w:num>
  <w:num w:numId="65">
    <w:abstractNumId w:val="42"/>
  </w:num>
  <w:num w:numId="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3"/>
  </w:num>
  <w:num w:numId="68">
    <w:abstractNumId w:val="64"/>
  </w:num>
  <w:num w:numId="69">
    <w:abstractNumId w:val="77"/>
  </w:num>
  <w:num w:numId="70">
    <w:abstractNumId w:val="32"/>
  </w:num>
  <w:num w:numId="71">
    <w:abstractNumId w:val="22"/>
  </w:num>
  <w:num w:numId="72">
    <w:abstractNumId w:val="73"/>
  </w:num>
  <w:num w:numId="73">
    <w:abstractNumId w:val="15"/>
  </w:num>
  <w:num w:numId="74">
    <w:abstractNumId w:val="27"/>
  </w:num>
  <w:num w:numId="75">
    <w:abstractNumId w:val="58"/>
  </w:num>
  <w:num w:numId="76">
    <w:abstractNumId w:val="30"/>
  </w:num>
  <w:num w:numId="77">
    <w:abstractNumId w:val="41"/>
  </w:num>
  <w:num w:numId="78">
    <w:abstractNumId w:val="37"/>
  </w:num>
  <w:num w:numId="79">
    <w:abstractNumId w:val="11"/>
  </w:num>
  <w:num w:numId="80">
    <w:abstractNumId w:val="24"/>
  </w:num>
  <w:num w:numId="81">
    <w:abstractNumId w:val="1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53F"/>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4A"/>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654"/>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240"/>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E1A"/>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0B6F"/>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885"/>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0E"/>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349"/>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168"/>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262B"/>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8A9"/>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551"/>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1552"/>
    <w:rsid w:val="00A6188F"/>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088"/>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AD"/>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24D"/>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979"/>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5D"/>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202"/>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2E41"/>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2E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5333"/>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184"/>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16"/>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BA"/>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36A7"/>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2">
    <w:name w:val="A2"/>
    <w:basedOn w:val="Normal"/>
    <w:link w:val="A2Car"/>
    <w:qFormat/>
    <w:rsid w:val="00B95979"/>
    <w:p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B95979"/>
    <w:rPr>
      <w:rFonts w:ascii="Verdana" w:hAnsi="Verdana" w:cs="Arial"/>
      <w:b/>
      <w:bCs/>
      <w:sz w:val="18"/>
      <w:szCs w:val="18"/>
      <w:lang w:eastAsia="es-ES"/>
    </w:rPr>
  </w:style>
  <w:style w:type="paragraph" w:customStyle="1" w:styleId="A1">
    <w:name w:val="A1"/>
    <w:basedOn w:val="Normal"/>
    <w:link w:val="A1Car"/>
    <w:qFormat/>
    <w:rsid w:val="00211654"/>
    <w:pPr>
      <w:spacing w:before="240" w:after="240"/>
      <w:jc w:val="both"/>
    </w:pPr>
    <w:rPr>
      <w:rFonts w:ascii="Verdana" w:hAnsi="Verdana" w:cs="Arial"/>
      <w:b/>
      <w:bCs/>
      <w:sz w:val="18"/>
      <w:szCs w:val="18"/>
      <w:u w:val="single"/>
      <w:lang w:eastAsia="es-ES"/>
    </w:rPr>
  </w:style>
  <w:style w:type="character" w:customStyle="1" w:styleId="A1Car">
    <w:name w:val="A1 Car"/>
    <w:link w:val="A1"/>
    <w:rsid w:val="00211654"/>
    <w:rPr>
      <w:rFonts w:ascii="Verdana" w:hAnsi="Verdana" w:cs="Arial"/>
      <w:b/>
      <w:bCs/>
      <w:sz w:val="18"/>
      <w:szCs w:val="18"/>
      <w:u w:val="single"/>
      <w:lang w:val="es-ES" w:eastAsia="es-ES"/>
    </w:rPr>
  </w:style>
  <w:style w:type="paragraph" w:customStyle="1" w:styleId="A3">
    <w:name w:val="A3"/>
    <w:basedOn w:val="Normal"/>
    <w:link w:val="A3Car"/>
    <w:qFormat/>
    <w:rsid w:val="00211654"/>
    <w:pPr>
      <w:spacing w:before="240" w:after="240" w:line="360" w:lineRule="auto"/>
      <w:ind w:right="51"/>
      <w:jc w:val="both"/>
    </w:pPr>
    <w:rPr>
      <w:rFonts w:ascii="Verdana" w:hAnsi="Verdana" w:cs="Arial"/>
      <w:b/>
      <w:bCs/>
      <w:sz w:val="18"/>
      <w:szCs w:val="18"/>
      <w:lang w:val="es-BO" w:eastAsia="es-ES"/>
    </w:rPr>
  </w:style>
  <w:style w:type="character" w:customStyle="1" w:styleId="A3Car">
    <w:name w:val="A3 Car"/>
    <w:link w:val="A3"/>
    <w:rsid w:val="00211654"/>
    <w:rPr>
      <w:rFonts w:ascii="Verdana" w:hAnsi="Verdana" w:cs="Arial"/>
      <w:b/>
      <w:bCs/>
      <w:sz w:val="18"/>
      <w:szCs w:val="18"/>
      <w:lang w:eastAsia="es-ES"/>
    </w:rPr>
  </w:style>
  <w:style w:type="paragraph" w:customStyle="1" w:styleId="A4">
    <w:name w:val="A4"/>
    <w:basedOn w:val="A3"/>
    <w:link w:val="A4Car"/>
    <w:qFormat/>
    <w:rsid w:val="00211654"/>
    <w:pPr>
      <w:numPr>
        <w:ilvl w:val="3"/>
      </w:numPr>
    </w:pPr>
  </w:style>
  <w:style w:type="character" w:customStyle="1" w:styleId="A4Car">
    <w:name w:val="A4 Car"/>
    <w:basedOn w:val="A3Car"/>
    <w:link w:val="A4"/>
    <w:rsid w:val="00211654"/>
    <w:rPr>
      <w:rFonts w:ascii="Verdana" w:hAnsi="Verdana" w:cs="Arial"/>
      <w:b/>
      <w:bC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pn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9.emf"/><Relationship Id="rId28" Type="http://schemas.openxmlformats.org/officeDocument/2006/relationships/fontTable" Target="fontTable.xml"/><Relationship Id="rId10" Type="http://schemas.openxmlformats.org/officeDocument/2006/relationships/image" Target="media/image20.jpe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8.emf"/><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DE195-6D93-4683-BDEF-4C4B29383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87</Pages>
  <Words>29289</Words>
  <Characters>161091</Characters>
  <Application>Microsoft Office Word</Application>
  <DocSecurity>0</DocSecurity>
  <Lines>1342</Lines>
  <Paragraphs>379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190001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15</cp:revision>
  <cp:lastPrinted>2015-02-19T14:27:00Z</cp:lastPrinted>
  <dcterms:created xsi:type="dcterms:W3CDTF">2019-03-19T20:55:00Z</dcterms:created>
  <dcterms:modified xsi:type="dcterms:W3CDTF">2019-03-19T21:41:00Z</dcterms:modified>
</cp:coreProperties>
</file>