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bookmarkStart w:id="0" w:name="_GoBack"/>
      <w:bookmarkEnd w:id="0"/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F077FC" w:rsidRPr="00F077FC">
        <w:rPr>
          <w:b/>
          <w:sz w:val="20"/>
        </w:rPr>
        <w:t>935891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DCO-CGE-GAFC-178-19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3F1BC0" w:rsidRPr="00EE4814" w:rsidRDefault="00F077FC" w:rsidP="00EE4814">
      <w:pPr>
        <w:spacing w:after="0" w:line="240" w:lineRule="auto"/>
        <w:jc w:val="center"/>
        <w:rPr>
          <w:b/>
          <w:sz w:val="20"/>
        </w:rPr>
      </w:pPr>
      <w:r w:rsidRPr="00F077FC">
        <w:rPr>
          <w:b/>
          <w:sz w:val="20"/>
        </w:rPr>
        <w:t>CONTRATACION DE UNA FIRMA CONSULTORA PARA EJECUTAR LA AUDITORÍA EXTERNA A LOS ESTADOS FINANCIEROS DE YPFB Y ESTADOS FINANCIEROS CONSOLIDADOS DE YPFB CORPORACIÓN CORRESPONDIENTE A LA GESTION 2018 - URC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Fecha de inicio para la entrega del DBC</w:t>
      </w:r>
      <w:r w:rsidR="00986655" w:rsidRPr="00EE4814">
        <w:rPr>
          <w:b/>
          <w:sz w:val="20"/>
        </w:rPr>
        <w:t xml:space="preserve">: </w:t>
      </w:r>
      <w:r w:rsidR="00F077FC">
        <w:rPr>
          <w:sz w:val="20"/>
        </w:rPr>
        <w:t>29/03</w:t>
      </w:r>
      <w:r w:rsidR="00986655" w:rsidRPr="00EE4814">
        <w:rPr>
          <w:sz w:val="20"/>
        </w:rPr>
        <w:t>/201</w:t>
      </w:r>
      <w:r w:rsidR="00F077FC">
        <w:rPr>
          <w:sz w:val="20"/>
        </w:rPr>
        <w:t>9</w:t>
      </w:r>
      <w:r w:rsidR="00986655" w:rsidRPr="00EE4814">
        <w:rPr>
          <w:sz w:val="20"/>
        </w:rPr>
        <w:t>, horarios de atención de horas 08:30 a 12:30 y de 14:30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realizará el </w:t>
      </w:r>
      <w:r w:rsidR="00F077FC">
        <w:rPr>
          <w:sz w:val="20"/>
        </w:rPr>
        <w:t>04/04/2019</w:t>
      </w:r>
      <w:r w:rsidRPr="00EE4814">
        <w:rPr>
          <w:sz w:val="20"/>
        </w:rPr>
        <w:t xml:space="preserve">, </w:t>
      </w:r>
      <w:r w:rsidR="009B6FBA" w:rsidRPr="00EE4814">
        <w:rPr>
          <w:sz w:val="20"/>
        </w:rPr>
        <w:t>a Hrs.: 1</w:t>
      </w:r>
      <w:r w:rsidR="00F077FC">
        <w:rPr>
          <w:sz w:val="20"/>
        </w:rPr>
        <w:t>0</w:t>
      </w:r>
      <w:r w:rsidR="009B6FBA" w:rsidRPr="00EE4814">
        <w:rPr>
          <w:sz w:val="20"/>
        </w:rPr>
        <w:t>:</w:t>
      </w:r>
      <w:r w:rsidR="00F077FC">
        <w:rPr>
          <w:sz w:val="20"/>
        </w:rPr>
        <w:t>3</w:t>
      </w:r>
      <w:r w:rsidR="009B6FBA" w:rsidRPr="00EE4814">
        <w:rPr>
          <w:sz w:val="20"/>
        </w:rPr>
        <w:t xml:space="preserve">0, en ambientes de la Dirección de Finanzas </w:t>
      </w:r>
      <w:r w:rsidR="00F077FC">
        <w:rPr>
          <w:sz w:val="20"/>
        </w:rPr>
        <w:t xml:space="preserve">Corporativa, </w:t>
      </w:r>
      <w:r w:rsidR="009B6FBA" w:rsidRPr="00EE4814">
        <w:rPr>
          <w:sz w:val="20"/>
        </w:rPr>
        <w:t>Edificio FEDEPETROL, Calle Federico Suazo Esq. Reyes Ortiz</w:t>
      </w:r>
      <w:r w:rsidR="00250340">
        <w:rPr>
          <w:sz w:val="20"/>
        </w:rPr>
        <w:t xml:space="preserve"> (La Paz).</w:t>
      </w:r>
    </w:p>
    <w:p w:rsidR="009B6FBA" w:rsidRPr="0097757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7876A8" w:rsidRDefault="007F6011" w:rsidP="00EE4814">
      <w:pPr>
        <w:spacing w:after="0" w:line="240" w:lineRule="auto"/>
        <w:jc w:val="both"/>
        <w:rPr>
          <w:sz w:val="20"/>
        </w:rPr>
      </w:pPr>
      <w:r w:rsidRPr="007876A8">
        <w:rPr>
          <w:sz w:val="20"/>
        </w:rPr>
        <w:t xml:space="preserve">Las </w:t>
      </w:r>
      <w:r w:rsidRPr="007876A8">
        <w:rPr>
          <w:b/>
          <w:sz w:val="20"/>
        </w:rPr>
        <w:t>consultas escritas</w:t>
      </w:r>
      <w:r w:rsidRPr="007876A8">
        <w:rPr>
          <w:sz w:val="20"/>
        </w:rPr>
        <w:t xml:space="preserve"> hasta el</w:t>
      </w:r>
      <w:r w:rsidR="009B6FBA" w:rsidRPr="007876A8">
        <w:rPr>
          <w:sz w:val="20"/>
        </w:rPr>
        <w:t xml:space="preserve"> </w:t>
      </w:r>
      <w:r w:rsidR="00F077FC" w:rsidRPr="007876A8">
        <w:rPr>
          <w:sz w:val="20"/>
        </w:rPr>
        <w:t>05/04/2019</w:t>
      </w:r>
      <w:r w:rsidR="009B6FBA" w:rsidRPr="007876A8">
        <w:rPr>
          <w:sz w:val="20"/>
        </w:rPr>
        <w:t>, a Hrs.: 18:</w:t>
      </w:r>
      <w:r w:rsidR="007C116A" w:rsidRPr="007876A8">
        <w:rPr>
          <w:sz w:val="20"/>
        </w:rPr>
        <w:t>0</w:t>
      </w:r>
      <w:r w:rsidR="009B6FBA" w:rsidRPr="007876A8">
        <w:rPr>
          <w:sz w:val="20"/>
        </w:rPr>
        <w:t xml:space="preserve">0, </w:t>
      </w:r>
      <w:r w:rsidR="00F077FC" w:rsidRPr="007876A8">
        <w:rPr>
          <w:sz w:val="20"/>
        </w:rPr>
        <w:t xml:space="preserve">al correo electrónico </w:t>
      </w:r>
      <w:hyperlink r:id="rId6" w:history="1">
        <w:r w:rsidR="00F077FC" w:rsidRPr="007876A8">
          <w:rPr>
            <w:rStyle w:val="Hipervnculo"/>
            <w:sz w:val="20"/>
          </w:rPr>
          <w:t>fandrade@ypfb.gob.bo</w:t>
        </w:r>
      </w:hyperlink>
      <w:r w:rsidR="00F077FC" w:rsidRPr="007876A8">
        <w:rPr>
          <w:sz w:val="20"/>
        </w:rPr>
        <w:t xml:space="preserve">, o </w:t>
      </w:r>
      <w:r w:rsidR="007C116A" w:rsidRPr="007876A8">
        <w:rPr>
          <w:sz w:val="20"/>
        </w:rPr>
        <w:t>por ventanilla única</w:t>
      </w:r>
      <w:r w:rsidR="00C70DBC" w:rsidRPr="007876A8">
        <w:rPr>
          <w:sz w:val="20"/>
        </w:rPr>
        <w:t xml:space="preserve"> -</w:t>
      </w:r>
      <w:r w:rsidR="007C116A" w:rsidRPr="007876A8">
        <w:rPr>
          <w:sz w:val="20"/>
        </w:rPr>
        <w:t xml:space="preserve"> edificio YPFB</w:t>
      </w:r>
      <w:r w:rsidR="00C70DBC" w:rsidRPr="007876A8">
        <w:rPr>
          <w:sz w:val="20"/>
        </w:rPr>
        <w:t xml:space="preserve"> -</w:t>
      </w:r>
      <w:r w:rsidR="007C116A" w:rsidRPr="007876A8">
        <w:rPr>
          <w:sz w:val="20"/>
        </w:rPr>
        <w:t xml:space="preserve"> Calle Bueno N° 185</w:t>
      </w:r>
      <w:r w:rsidR="00C70DBC" w:rsidRPr="007876A8">
        <w:rPr>
          <w:sz w:val="20"/>
        </w:rPr>
        <w:t xml:space="preserve"> (La Paz)</w:t>
      </w:r>
      <w:r w:rsidR="007C116A" w:rsidRPr="007876A8">
        <w:rPr>
          <w:sz w:val="20"/>
        </w:rPr>
        <w:t>.</w:t>
      </w:r>
    </w:p>
    <w:p w:rsidR="009B6FBA" w:rsidRPr="007876A8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7876A8" w:rsidRDefault="007F6011" w:rsidP="00EE4814">
      <w:pPr>
        <w:spacing w:after="0" w:line="240" w:lineRule="auto"/>
        <w:jc w:val="both"/>
        <w:rPr>
          <w:sz w:val="20"/>
        </w:rPr>
      </w:pPr>
      <w:r w:rsidRPr="007876A8">
        <w:rPr>
          <w:sz w:val="20"/>
        </w:rPr>
        <w:t xml:space="preserve">La </w:t>
      </w:r>
      <w:r w:rsidRPr="007876A8">
        <w:rPr>
          <w:b/>
          <w:sz w:val="20"/>
        </w:rPr>
        <w:t>reunión de aclaración</w:t>
      </w:r>
      <w:r w:rsidRPr="007876A8">
        <w:rPr>
          <w:sz w:val="20"/>
        </w:rPr>
        <w:t xml:space="preserve"> se realizará el</w:t>
      </w:r>
      <w:r w:rsidR="009B6FBA" w:rsidRPr="007876A8">
        <w:rPr>
          <w:sz w:val="20"/>
        </w:rPr>
        <w:t xml:space="preserve"> </w:t>
      </w:r>
      <w:r w:rsidR="00F077FC" w:rsidRPr="007876A8">
        <w:rPr>
          <w:sz w:val="20"/>
        </w:rPr>
        <w:t>08/04/2019</w:t>
      </w:r>
      <w:r w:rsidR="009B6FBA" w:rsidRPr="007876A8">
        <w:rPr>
          <w:sz w:val="20"/>
        </w:rPr>
        <w:t>, a Hrs. 1</w:t>
      </w:r>
      <w:r w:rsidR="00F077FC" w:rsidRPr="007876A8">
        <w:rPr>
          <w:sz w:val="20"/>
        </w:rPr>
        <w:t>0:3</w:t>
      </w:r>
      <w:r w:rsidR="009B6FBA" w:rsidRPr="007876A8">
        <w:rPr>
          <w:sz w:val="20"/>
        </w:rPr>
        <w:t xml:space="preserve">0, en ambientes </w:t>
      </w:r>
      <w:r w:rsidR="00F077FC" w:rsidRPr="007876A8">
        <w:rPr>
          <w:sz w:val="20"/>
        </w:rPr>
        <w:t xml:space="preserve">de YPFB, ubicado en </w:t>
      </w:r>
      <w:r w:rsidR="009B6FBA" w:rsidRPr="007876A8">
        <w:rPr>
          <w:sz w:val="20"/>
        </w:rPr>
        <w:t>la Calle Bueno N° 185, piso N°1 Gerencia de Contrataciones Corporativa – YPFB</w:t>
      </w:r>
      <w:r w:rsidR="00812DF7" w:rsidRPr="007876A8">
        <w:rPr>
          <w:sz w:val="20"/>
        </w:rPr>
        <w:t xml:space="preserve"> (La Paz)</w:t>
      </w:r>
      <w:r w:rsidR="009B6FBA" w:rsidRPr="007876A8">
        <w:rPr>
          <w:sz w:val="20"/>
        </w:rPr>
        <w:t>.</w:t>
      </w:r>
    </w:p>
    <w:p w:rsidR="009B6FBA" w:rsidRPr="007876A8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7876A8" w:rsidRDefault="007F6011" w:rsidP="00EE4814">
      <w:pPr>
        <w:spacing w:after="0" w:line="240" w:lineRule="auto"/>
        <w:jc w:val="both"/>
        <w:rPr>
          <w:sz w:val="20"/>
        </w:rPr>
      </w:pPr>
      <w:r w:rsidRPr="007876A8">
        <w:rPr>
          <w:sz w:val="20"/>
        </w:rPr>
        <w:t>Las propuestas deberán presentarse hasta el</w:t>
      </w:r>
      <w:r w:rsidR="00F077FC" w:rsidRPr="007876A8">
        <w:rPr>
          <w:sz w:val="20"/>
        </w:rPr>
        <w:t xml:space="preserve"> 18/04/2019</w:t>
      </w:r>
      <w:r w:rsidR="009B6FBA" w:rsidRPr="007876A8">
        <w:rPr>
          <w:sz w:val="20"/>
        </w:rPr>
        <w:t>, Hrs. 10:</w:t>
      </w:r>
      <w:r w:rsidR="001C7E5F" w:rsidRPr="007876A8">
        <w:rPr>
          <w:sz w:val="20"/>
        </w:rPr>
        <w:t>0</w:t>
      </w:r>
      <w:r w:rsidR="009B6FBA" w:rsidRPr="007876A8">
        <w:rPr>
          <w:sz w:val="20"/>
        </w:rPr>
        <w:t xml:space="preserve">0, en </w:t>
      </w:r>
      <w:r w:rsidR="00F077FC" w:rsidRPr="007876A8">
        <w:rPr>
          <w:sz w:val="20"/>
        </w:rPr>
        <w:t xml:space="preserve">ambiente de YPFB, ubicado en la </w:t>
      </w:r>
      <w:r w:rsidR="009B6FBA" w:rsidRPr="007876A8">
        <w:rPr>
          <w:sz w:val="20"/>
        </w:rPr>
        <w:t>Calle Bueno N° 185, piso N°1 Gerencia de Contrataciones Corporativa – YPFB</w:t>
      </w:r>
      <w:r w:rsidR="00250340" w:rsidRPr="007876A8">
        <w:rPr>
          <w:sz w:val="20"/>
        </w:rPr>
        <w:t xml:space="preserve"> (La Paz).</w:t>
      </w:r>
    </w:p>
    <w:p w:rsidR="009B6FBA" w:rsidRPr="007876A8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7876A8" w:rsidRDefault="007F6011" w:rsidP="00EE4814">
      <w:pPr>
        <w:spacing w:after="0" w:line="240" w:lineRule="auto"/>
        <w:jc w:val="both"/>
        <w:rPr>
          <w:sz w:val="20"/>
        </w:rPr>
      </w:pPr>
      <w:r w:rsidRPr="007876A8">
        <w:rPr>
          <w:sz w:val="20"/>
        </w:rPr>
        <w:t>La apertura de propuestas se realizará el</w:t>
      </w:r>
      <w:r w:rsidR="0083280F" w:rsidRPr="007876A8">
        <w:rPr>
          <w:sz w:val="20"/>
        </w:rPr>
        <w:t xml:space="preserve"> 18</w:t>
      </w:r>
      <w:r w:rsidR="009B6FBA" w:rsidRPr="007876A8">
        <w:rPr>
          <w:sz w:val="20"/>
        </w:rPr>
        <w:t>/</w:t>
      </w:r>
      <w:r w:rsidR="0083280F" w:rsidRPr="007876A8">
        <w:rPr>
          <w:sz w:val="20"/>
        </w:rPr>
        <w:t>04/2019</w:t>
      </w:r>
      <w:r w:rsidR="009B6FBA" w:rsidRPr="007876A8">
        <w:rPr>
          <w:sz w:val="20"/>
        </w:rPr>
        <w:t>, Hrs. 1</w:t>
      </w:r>
      <w:r w:rsidR="001C7E5F" w:rsidRPr="007876A8">
        <w:rPr>
          <w:sz w:val="20"/>
        </w:rPr>
        <w:t>0</w:t>
      </w:r>
      <w:r w:rsidR="009B6FBA" w:rsidRPr="007876A8">
        <w:rPr>
          <w:sz w:val="20"/>
        </w:rPr>
        <w:t>:</w:t>
      </w:r>
      <w:r w:rsidR="0083280F" w:rsidRPr="007876A8">
        <w:rPr>
          <w:sz w:val="20"/>
        </w:rPr>
        <w:t>15</w:t>
      </w:r>
      <w:r w:rsidR="009B6FBA" w:rsidRPr="007876A8">
        <w:rPr>
          <w:sz w:val="20"/>
        </w:rPr>
        <w:t xml:space="preserve">, en </w:t>
      </w:r>
      <w:r w:rsidR="00CC0B25" w:rsidRPr="007876A8">
        <w:rPr>
          <w:sz w:val="20"/>
        </w:rPr>
        <w:t xml:space="preserve">ambientes de YPFB, </w:t>
      </w:r>
      <w:r w:rsidR="009B6FBA" w:rsidRPr="007876A8">
        <w:rPr>
          <w:sz w:val="20"/>
        </w:rPr>
        <w:t>Calle Bueno N° 185, piso N°1 Gerencia de Contrataciones Corporativa – YPFB</w:t>
      </w:r>
      <w:r w:rsidR="00FE5391" w:rsidRPr="007876A8">
        <w:rPr>
          <w:sz w:val="20"/>
        </w:rPr>
        <w:t xml:space="preserve"> (La Paz)</w:t>
      </w:r>
      <w:r w:rsidR="009B6FBA" w:rsidRPr="007876A8">
        <w:rPr>
          <w:sz w:val="20"/>
        </w:rPr>
        <w:t>.</w:t>
      </w:r>
    </w:p>
    <w:p w:rsidR="009B6FBA" w:rsidRPr="007876A8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7876A8">
        <w:rPr>
          <w:sz w:val="20"/>
        </w:rPr>
        <w:t xml:space="preserve">Como garantía de seriedad de propuesta el proponente deberá presentar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6642A"/>
    <w:rsid w:val="000D7198"/>
    <w:rsid w:val="00123F26"/>
    <w:rsid w:val="001C7E5F"/>
    <w:rsid w:val="00250340"/>
    <w:rsid w:val="003F1BC0"/>
    <w:rsid w:val="00406907"/>
    <w:rsid w:val="006D527C"/>
    <w:rsid w:val="00780BE5"/>
    <w:rsid w:val="007876A8"/>
    <w:rsid w:val="0079353C"/>
    <w:rsid w:val="007C116A"/>
    <w:rsid w:val="007F6011"/>
    <w:rsid w:val="00812DF7"/>
    <w:rsid w:val="00831154"/>
    <w:rsid w:val="0083280F"/>
    <w:rsid w:val="00930DA8"/>
    <w:rsid w:val="00977577"/>
    <w:rsid w:val="00986655"/>
    <w:rsid w:val="009B6FBA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8</cp:revision>
  <cp:lastPrinted>2019-03-29T16:42:00Z</cp:lastPrinted>
  <dcterms:created xsi:type="dcterms:W3CDTF">2019-03-29T16:14:00Z</dcterms:created>
  <dcterms:modified xsi:type="dcterms:W3CDTF">2019-03-29T17:13:00Z</dcterms:modified>
</cp:coreProperties>
</file>