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33B1" w:rsidRDefault="007933B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33B1" w:rsidRDefault="007933B1" w:rsidP="00B8304E">
                            <w:pPr>
                              <w:ind w:left="142"/>
                              <w:jc w:val="center"/>
                              <w:rPr>
                                <w:rFonts w:ascii="Verdana" w:hAnsi="Verdana"/>
                                <w:b/>
                              </w:rPr>
                            </w:pPr>
                          </w:p>
                          <w:p w:rsidR="007933B1" w:rsidRDefault="007933B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33B1" w:rsidRPr="00103622" w:rsidRDefault="007933B1" w:rsidP="00B8304E">
                            <w:pPr>
                              <w:ind w:left="142"/>
                              <w:jc w:val="center"/>
                              <w:rPr>
                                <w:rFonts w:ascii="Century Gothic" w:hAnsi="Century Gothic" w:cs="Arial"/>
                                <w:b/>
                                <w:sz w:val="32"/>
                                <w:szCs w:val="32"/>
                                <w:lang w:val="es-MX"/>
                              </w:rPr>
                            </w:pPr>
                          </w:p>
                          <w:p w:rsidR="007933B1" w:rsidRPr="00103622" w:rsidRDefault="007933B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33B1" w:rsidRDefault="007933B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33B1" w:rsidRDefault="007933B1" w:rsidP="00B8304E">
                            <w:pPr>
                              <w:jc w:val="center"/>
                              <w:rPr>
                                <w:rFonts w:ascii="Century Gothic" w:hAnsi="Century Gothic" w:cs="Arial"/>
                                <w:b/>
                                <w:sz w:val="28"/>
                                <w:szCs w:val="32"/>
                              </w:rPr>
                            </w:pPr>
                          </w:p>
                          <w:p w:rsidR="007933B1" w:rsidRDefault="007933B1" w:rsidP="00B8304E">
                            <w:pPr>
                              <w:jc w:val="center"/>
                              <w:rPr>
                                <w:rFonts w:ascii="Century Gothic" w:hAnsi="Century Gothic" w:cs="Arial"/>
                                <w:b/>
                                <w:sz w:val="28"/>
                                <w:szCs w:val="32"/>
                              </w:rPr>
                            </w:pPr>
                          </w:p>
                          <w:p w:rsidR="007933B1" w:rsidRPr="00D94CE2" w:rsidRDefault="007933B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33B1" w:rsidRPr="00D94CE2" w:rsidRDefault="007933B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33B1" w:rsidRPr="00F40D69" w:rsidRDefault="007933B1" w:rsidP="00B8304E">
                            <w:pPr>
                              <w:ind w:left="142"/>
                              <w:jc w:val="center"/>
                              <w:rPr>
                                <w:rFonts w:ascii="Century Gothic" w:hAnsi="Century Gothic" w:cs="Arial"/>
                                <w:b/>
                                <w:sz w:val="28"/>
                                <w:szCs w:val="28"/>
                              </w:rPr>
                            </w:pPr>
                          </w:p>
                          <w:p w:rsidR="007933B1" w:rsidRPr="00103622" w:rsidRDefault="007933B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33B1" w:rsidRPr="005F6C94" w:rsidRDefault="007933B1" w:rsidP="00B8304E">
                            <w:pPr>
                              <w:ind w:left="142"/>
                              <w:rPr>
                                <w:rFonts w:ascii="Century Gothic" w:hAnsi="Century Gothic"/>
                                <w:b/>
                                <w:sz w:val="28"/>
                                <w:szCs w:val="28"/>
                                <w:lang w:val="es-MX"/>
                              </w:rPr>
                            </w:pPr>
                          </w:p>
                          <w:p w:rsidR="007933B1" w:rsidRPr="00D94CE2" w:rsidRDefault="007933B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74988">
                              <w:rPr>
                                <w:rFonts w:ascii="Century Gothic" w:hAnsi="Century Gothic" w:cs="Century Gothic"/>
                                <w:b/>
                                <w:bCs/>
                                <w:color w:val="FF0000"/>
                                <w:sz w:val="28"/>
                                <w:szCs w:val="28"/>
                              </w:rPr>
                              <w:t>SERVICIO DE REPARACIÓN Y MAQUINADO DE MATERIAL TUBULAR POZO YARARÁ-X1</w:t>
                            </w:r>
                          </w:p>
                          <w:p w:rsidR="007933B1" w:rsidRPr="00D94CE2" w:rsidRDefault="007933B1" w:rsidP="00B8304E">
                            <w:pPr>
                              <w:jc w:val="center"/>
                              <w:rPr>
                                <w:rFonts w:ascii="Century Gothic" w:hAnsi="Century Gothic" w:cs="Century Gothic"/>
                                <w:b/>
                                <w:bCs/>
                                <w:color w:val="FF0000"/>
                                <w:sz w:val="28"/>
                                <w:szCs w:val="28"/>
                              </w:rPr>
                            </w:pPr>
                          </w:p>
                          <w:p w:rsidR="007933B1" w:rsidRPr="00D94CE2" w:rsidRDefault="007933B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DCO-CDL-GNEE-164-19</w:t>
                            </w:r>
                          </w:p>
                          <w:p w:rsidR="007933B1" w:rsidRPr="00D94CE2" w:rsidRDefault="007933B1" w:rsidP="00B8304E">
                            <w:pPr>
                              <w:jc w:val="center"/>
                              <w:rPr>
                                <w:rFonts w:ascii="Century Gothic" w:hAnsi="Century Gothic" w:cs="Century Gothic"/>
                                <w:b/>
                                <w:bCs/>
                                <w:color w:val="FF0000"/>
                                <w:sz w:val="28"/>
                                <w:szCs w:val="28"/>
                              </w:rPr>
                            </w:pPr>
                          </w:p>
                          <w:p w:rsidR="007933B1" w:rsidRPr="00D94CE2" w:rsidRDefault="007933B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7933B1" w:rsidRPr="00103622" w:rsidRDefault="007933B1" w:rsidP="00B8304E">
                            <w:pPr>
                              <w:jc w:val="center"/>
                              <w:rPr>
                                <w:rFonts w:ascii="Century Gothic" w:hAnsi="Century Gothic"/>
                                <w:sz w:val="32"/>
                                <w:szCs w:val="32"/>
                                <w:lang w:val="es-ES_tradnl"/>
                              </w:rPr>
                            </w:pPr>
                          </w:p>
                          <w:p w:rsidR="007933B1" w:rsidRPr="00103622" w:rsidRDefault="007933B1" w:rsidP="00B8304E">
                            <w:pPr>
                              <w:ind w:right="930"/>
                              <w:jc w:val="center"/>
                              <w:rPr>
                                <w:rFonts w:ascii="Century Gothic" w:hAnsi="Century Gothic"/>
                                <w:sz w:val="32"/>
                                <w:szCs w:val="32"/>
                                <w:lang w:val="es-ES_tradnl"/>
                              </w:rPr>
                            </w:pPr>
                          </w:p>
                          <w:p w:rsidR="007933B1" w:rsidRPr="00103622" w:rsidRDefault="007933B1" w:rsidP="00B8304E">
                            <w:pPr>
                              <w:ind w:right="930"/>
                              <w:jc w:val="center"/>
                              <w:rPr>
                                <w:rFonts w:ascii="Century Gothic" w:hAnsi="Century Gothic"/>
                                <w:sz w:val="32"/>
                                <w:szCs w:val="32"/>
                                <w:lang w:val="es-ES_tradnl"/>
                              </w:rPr>
                            </w:pPr>
                          </w:p>
                          <w:p w:rsidR="007933B1" w:rsidRDefault="007933B1" w:rsidP="00B8304E">
                            <w:pPr>
                              <w:ind w:right="930"/>
                              <w:jc w:val="center"/>
                              <w:rPr>
                                <w:rFonts w:ascii="Century Gothic" w:hAnsi="Century Gothic"/>
                                <w:lang w:val="es-ES_tradnl"/>
                              </w:rPr>
                            </w:pPr>
                          </w:p>
                          <w:p w:rsidR="007933B1" w:rsidRPr="009C5A35" w:rsidRDefault="007933B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933B1" w:rsidRDefault="007933B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33B1" w:rsidRDefault="007933B1" w:rsidP="00B8304E">
                      <w:pPr>
                        <w:ind w:left="142"/>
                        <w:jc w:val="center"/>
                        <w:rPr>
                          <w:rFonts w:ascii="Verdana" w:hAnsi="Verdana"/>
                          <w:b/>
                        </w:rPr>
                      </w:pPr>
                    </w:p>
                    <w:p w:rsidR="007933B1" w:rsidRDefault="007933B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33B1" w:rsidRPr="00103622" w:rsidRDefault="007933B1" w:rsidP="00B8304E">
                      <w:pPr>
                        <w:ind w:left="142"/>
                        <w:jc w:val="center"/>
                        <w:rPr>
                          <w:rFonts w:ascii="Century Gothic" w:hAnsi="Century Gothic" w:cs="Arial"/>
                          <w:b/>
                          <w:sz w:val="32"/>
                          <w:szCs w:val="32"/>
                          <w:lang w:val="es-MX"/>
                        </w:rPr>
                      </w:pPr>
                    </w:p>
                    <w:p w:rsidR="007933B1" w:rsidRPr="00103622" w:rsidRDefault="007933B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33B1" w:rsidRDefault="007933B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33B1" w:rsidRDefault="007933B1" w:rsidP="00B8304E">
                      <w:pPr>
                        <w:jc w:val="center"/>
                        <w:rPr>
                          <w:rFonts w:ascii="Century Gothic" w:hAnsi="Century Gothic" w:cs="Arial"/>
                          <w:b/>
                          <w:sz w:val="28"/>
                          <w:szCs w:val="32"/>
                        </w:rPr>
                      </w:pPr>
                    </w:p>
                    <w:p w:rsidR="007933B1" w:rsidRDefault="007933B1" w:rsidP="00B8304E">
                      <w:pPr>
                        <w:jc w:val="center"/>
                        <w:rPr>
                          <w:rFonts w:ascii="Century Gothic" w:hAnsi="Century Gothic" w:cs="Arial"/>
                          <w:b/>
                          <w:sz w:val="28"/>
                          <w:szCs w:val="32"/>
                        </w:rPr>
                      </w:pPr>
                    </w:p>
                    <w:p w:rsidR="007933B1" w:rsidRPr="00D94CE2" w:rsidRDefault="007933B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33B1" w:rsidRPr="00D94CE2" w:rsidRDefault="007933B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33B1" w:rsidRPr="00F40D69" w:rsidRDefault="007933B1" w:rsidP="00B8304E">
                      <w:pPr>
                        <w:ind w:left="142"/>
                        <w:jc w:val="center"/>
                        <w:rPr>
                          <w:rFonts w:ascii="Century Gothic" w:hAnsi="Century Gothic" w:cs="Arial"/>
                          <w:b/>
                          <w:sz w:val="28"/>
                          <w:szCs w:val="28"/>
                        </w:rPr>
                      </w:pPr>
                    </w:p>
                    <w:p w:rsidR="007933B1" w:rsidRPr="00103622" w:rsidRDefault="007933B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33B1" w:rsidRPr="005F6C94" w:rsidRDefault="007933B1" w:rsidP="00B8304E">
                      <w:pPr>
                        <w:ind w:left="142"/>
                        <w:rPr>
                          <w:rFonts w:ascii="Century Gothic" w:hAnsi="Century Gothic"/>
                          <w:b/>
                          <w:sz w:val="28"/>
                          <w:szCs w:val="28"/>
                          <w:lang w:val="es-MX"/>
                        </w:rPr>
                      </w:pPr>
                    </w:p>
                    <w:p w:rsidR="007933B1" w:rsidRPr="00D94CE2" w:rsidRDefault="007933B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74988">
                        <w:rPr>
                          <w:rFonts w:ascii="Century Gothic" w:hAnsi="Century Gothic" w:cs="Century Gothic"/>
                          <w:b/>
                          <w:bCs/>
                          <w:color w:val="FF0000"/>
                          <w:sz w:val="28"/>
                          <w:szCs w:val="28"/>
                        </w:rPr>
                        <w:t>SERVICIO DE REPARACIÓN Y MAQUINADO DE MATERIAL TUBULAR POZO YARARÁ-X1</w:t>
                      </w:r>
                    </w:p>
                    <w:p w:rsidR="007933B1" w:rsidRPr="00D94CE2" w:rsidRDefault="007933B1" w:rsidP="00B8304E">
                      <w:pPr>
                        <w:jc w:val="center"/>
                        <w:rPr>
                          <w:rFonts w:ascii="Century Gothic" w:hAnsi="Century Gothic" w:cs="Century Gothic"/>
                          <w:b/>
                          <w:bCs/>
                          <w:color w:val="FF0000"/>
                          <w:sz w:val="28"/>
                          <w:szCs w:val="28"/>
                        </w:rPr>
                      </w:pPr>
                    </w:p>
                    <w:p w:rsidR="007933B1" w:rsidRPr="00D94CE2" w:rsidRDefault="007933B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DCO-CDL-GNEE-164-19</w:t>
                      </w:r>
                    </w:p>
                    <w:p w:rsidR="007933B1" w:rsidRPr="00D94CE2" w:rsidRDefault="007933B1" w:rsidP="00B8304E">
                      <w:pPr>
                        <w:jc w:val="center"/>
                        <w:rPr>
                          <w:rFonts w:ascii="Century Gothic" w:hAnsi="Century Gothic" w:cs="Century Gothic"/>
                          <w:b/>
                          <w:bCs/>
                          <w:color w:val="FF0000"/>
                          <w:sz w:val="28"/>
                          <w:szCs w:val="28"/>
                        </w:rPr>
                      </w:pPr>
                    </w:p>
                    <w:p w:rsidR="007933B1" w:rsidRPr="00D94CE2" w:rsidRDefault="007933B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7933B1" w:rsidRPr="00103622" w:rsidRDefault="007933B1" w:rsidP="00B8304E">
                      <w:pPr>
                        <w:jc w:val="center"/>
                        <w:rPr>
                          <w:rFonts w:ascii="Century Gothic" w:hAnsi="Century Gothic"/>
                          <w:sz w:val="32"/>
                          <w:szCs w:val="32"/>
                          <w:lang w:val="es-ES_tradnl"/>
                        </w:rPr>
                      </w:pPr>
                    </w:p>
                    <w:p w:rsidR="007933B1" w:rsidRPr="00103622" w:rsidRDefault="007933B1" w:rsidP="00B8304E">
                      <w:pPr>
                        <w:ind w:right="930"/>
                        <w:jc w:val="center"/>
                        <w:rPr>
                          <w:rFonts w:ascii="Century Gothic" w:hAnsi="Century Gothic"/>
                          <w:sz w:val="32"/>
                          <w:szCs w:val="32"/>
                          <w:lang w:val="es-ES_tradnl"/>
                        </w:rPr>
                      </w:pPr>
                    </w:p>
                    <w:p w:rsidR="007933B1" w:rsidRPr="00103622" w:rsidRDefault="007933B1" w:rsidP="00B8304E">
                      <w:pPr>
                        <w:ind w:right="930"/>
                        <w:jc w:val="center"/>
                        <w:rPr>
                          <w:rFonts w:ascii="Century Gothic" w:hAnsi="Century Gothic"/>
                          <w:sz w:val="32"/>
                          <w:szCs w:val="32"/>
                          <w:lang w:val="es-ES_tradnl"/>
                        </w:rPr>
                      </w:pPr>
                    </w:p>
                    <w:p w:rsidR="007933B1" w:rsidRDefault="007933B1" w:rsidP="00B8304E">
                      <w:pPr>
                        <w:ind w:right="930"/>
                        <w:jc w:val="center"/>
                        <w:rPr>
                          <w:rFonts w:ascii="Century Gothic" w:hAnsi="Century Gothic"/>
                          <w:lang w:val="es-ES_tradnl"/>
                        </w:rPr>
                      </w:pPr>
                    </w:p>
                    <w:p w:rsidR="007933B1" w:rsidRPr="009C5A35" w:rsidRDefault="007933B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33B1" w:rsidRPr="00AD6AF2" w:rsidRDefault="007933B1" w:rsidP="00B26F20">
                            <w:pPr>
                              <w:ind w:right="930"/>
                              <w:jc w:val="center"/>
                              <w:rPr>
                                <w:rFonts w:ascii="Century Gothic" w:hAnsi="Century Gothic"/>
                                <w:sz w:val="14"/>
                                <w:lang w:val="es-ES_tradnl"/>
                              </w:rPr>
                            </w:pPr>
                          </w:p>
                          <w:p w:rsidR="007933B1" w:rsidRDefault="007933B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933B1" w:rsidRPr="00AD6AF2" w:rsidRDefault="007933B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933B1" w:rsidRPr="00AD6AF2" w:rsidRDefault="007933B1" w:rsidP="00B26F20">
                      <w:pPr>
                        <w:ind w:right="930"/>
                        <w:jc w:val="center"/>
                        <w:rPr>
                          <w:rFonts w:ascii="Century Gothic" w:hAnsi="Century Gothic"/>
                          <w:sz w:val="14"/>
                          <w:lang w:val="es-ES_tradnl"/>
                        </w:rPr>
                      </w:pPr>
                    </w:p>
                    <w:p w:rsidR="007933B1" w:rsidRDefault="007933B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933B1" w:rsidRPr="00AD6AF2" w:rsidRDefault="007933B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3C1B5A" w:rsidRPr="003C1B5A" w:rsidTr="003C1B5A">
        <w:trPr>
          <w:trHeight w:val="363"/>
          <w:jc w:val="center"/>
        </w:trPr>
        <w:tc>
          <w:tcPr>
            <w:tcW w:w="4667" w:type="dxa"/>
            <w:shd w:val="clear" w:color="auto" w:fill="auto"/>
            <w:vAlign w:val="center"/>
          </w:tcPr>
          <w:p w:rsidR="00A94E21" w:rsidRPr="003C1B5A" w:rsidRDefault="00A94E21" w:rsidP="0013201A">
            <w:pPr>
              <w:jc w:val="center"/>
              <w:rPr>
                <w:rFonts w:ascii="Verdana" w:eastAsia="Calibri" w:hAnsi="Verdana" w:cs="Arial"/>
                <w:b/>
                <w:color w:val="FFFFFF" w:themeColor="background1"/>
                <w:sz w:val="16"/>
                <w:szCs w:val="16"/>
              </w:rPr>
            </w:pPr>
            <w:bookmarkStart w:id="0" w:name="_GoBack"/>
            <w:r w:rsidRPr="003C1B5A">
              <w:rPr>
                <w:rFonts w:ascii="Verdana" w:eastAsia="Calibri" w:hAnsi="Verdana" w:cs="Arial"/>
                <w:b/>
                <w:color w:val="FFFFFF" w:themeColor="background1"/>
                <w:sz w:val="16"/>
                <w:szCs w:val="16"/>
              </w:rPr>
              <w:t>ELABORADO POR:</w:t>
            </w:r>
          </w:p>
        </w:tc>
        <w:tc>
          <w:tcPr>
            <w:tcW w:w="4446" w:type="dxa"/>
            <w:vAlign w:val="center"/>
          </w:tcPr>
          <w:p w:rsidR="00A94E21" w:rsidRPr="003C1B5A" w:rsidRDefault="00A94E21" w:rsidP="0013201A">
            <w:pPr>
              <w:jc w:val="center"/>
              <w:rPr>
                <w:rFonts w:ascii="Verdana" w:eastAsia="Calibri" w:hAnsi="Verdana" w:cs="Arial"/>
                <w:b/>
                <w:color w:val="FFFFFF" w:themeColor="background1"/>
                <w:sz w:val="16"/>
                <w:szCs w:val="16"/>
              </w:rPr>
            </w:pPr>
            <w:r w:rsidRPr="003C1B5A">
              <w:rPr>
                <w:rFonts w:ascii="Verdana" w:eastAsia="Calibri" w:hAnsi="Verdana" w:cs="Arial"/>
                <w:b/>
                <w:color w:val="FFFFFF" w:themeColor="background1"/>
                <w:sz w:val="16"/>
                <w:szCs w:val="16"/>
              </w:rPr>
              <w:t>FECHA DE ELABORACIÓN:</w:t>
            </w:r>
          </w:p>
        </w:tc>
      </w:tr>
      <w:tr w:rsidR="003C1B5A" w:rsidRPr="003C1B5A" w:rsidTr="003C1B5A">
        <w:trPr>
          <w:trHeight w:val="1194"/>
          <w:jc w:val="center"/>
        </w:trPr>
        <w:tc>
          <w:tcPr>
            <w:tcW w:w="4667" w:type="dxa"/>
            <w:shd w:val="clear" w:color="auto" w:fill="auto"/>
            <w:vAlign w:val="bottom"/>
          </w:tcPr>
          <w:p w:rsidR="00A94E21" w:rsidRPr="003C1B5A" w:rsidRDefault="00A94E21" w:rsidP="0013201A">
            <w:pPr>
              <w:spacing w:line="240" w:lineRule="atLeast"/>
              <w:jc w:val="center"/>
              <w:rPr>
                <w:rFonts w:ascii="Lucida Handwriting" w:eastAsia="Calibri" w:hAnsi="Lucida Handwriting" w:cs="Arial"/>
                <w:b/>
                <w:i/>
                <w:color w:val="FFFFFF" w:themeColor="background1"/>
                <w:sz w:val="14"/>
                <w:szCs w:val="18"/>
              </w:rPr>
            </w:pPr>
            <w:r w:rsidRPr="003C1B5A">
              <w:rPr>
                <w:rFonts w:ascii="Verdana" w:eastAsia="Calibri" w:hAnsi="Verdana" w:cs="Arial"/>
                <w:b/>
                <w:color w:val="FFFFFF" w:themeColor="background1"/>
                <w:sz w:val="12"/>
                <w:szCs w:val="18"/>
              </w:rPr>
              <w:t>________________________________________</w:t>
            </w:r>
          </w:p>
          <w:p w:rsidR="00A94E21" w:rsidRPr="003C1B5A" w:rsidRDefault="00A94E21" w:rsidP="0013201A">
            <w:pPr>
              <w:jc w:val="center"/>
              <w:rPr>
                <w:rFonts w:ascii="Verdana" w:eastAsia="Calibri" w:hAnsi="Verdana" w:cs="Arial"/>
                <w:b/>
                <w:color w:val="FFFFFF" w:themeColor="background1"/>
                <w:sz w:val="12"/>
                <w:szCs w:val="18"/>
              </w:rPr>
            </w:pPr>
            <w:r w:rsidRPr="003C1B5A">
              <w:rPr>
                <w:rFonts w:ascii="Verdana" w:eastAsia="Calibri" w:hAnsi="Verdana" w:cs="Arial"/>
                <w:b/>
                <w:color w:val="FFFFFF" w:themeColor="background1"/>
                <w:sz w:val="12"/>
                <w:szCs w:val="18"/>
              </w:rPr>
              <w:t>Firma y Sello</w:t>
            </w:r>
          </w:p>
          <w:p w:rsidR="00A94E21" w:rsidRPr="003C1B5A" w:rsidRDefault="00A94E21" w:rsidP="0013201A">
            <w:pPr>
              <w:rPr>
                <w:rFonts w:ascii="Verdana" w:eastAsia="Calibri" w:hAnsi="Verdana" w:cs="Arial"/>
                <w:b/>
                <w:color w:val="FFFFFF" w:themeColor="background1"/>
                <w:sz w:val="18"/>
                <w:szCs w:val="18"/>
              </w:rPr>
            </w:pPr>
          </w:p>
        </w:tc>
        <w:tc>
          <w:tcPr>
            <w:tcW w:w="4446" w:type="dxa"/>
          </w:tcPr>
          <w:p w:rsidR="00A94E21" w:rsidRPr="003C1B5A"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C1B5A"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C1B5A"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C1B5A"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C1B5A" w:rsidRDefault="00A94E21" w:rsidP="0013201A">
            <w:pPr>
              <w:jc w:val="center"/>
              <w:rPr>
                <w:rFonts w:ascii="Verdana" w:eastAsia="Calibri" w:hAnsi="Verdana" w:cs="Arial"/>
                <w:b/>
                <w:color w:val="FFFFFF" w:themeColor="background1"/>
                <w:sz w:val="12"/>
                <w:szCs w:val="18"/>
              </w:rPr>
            </w:pPr>
            <w:r w:rsidRPr="003C1B5A">
              <w:rPr>
                <w:rFonts w:ascii="Verdana" w:eastAsia="Calibri" w:hAnsi="Verdana" w:cs="Arial"/>
                <w:b/>
                <w:color w:val="FFFFFF" w:themeColor="background1"/>
                <w:sz w:val="12"/>
                <w:szCs w:val="18"/>
              </w:rPr>
              <w:t>Fecha:____/_____/________</w:t>
            </w:r>
          </w:p>
          <w:p w:rsidR="00A94E21" w:rsidRPr="003C1B5A" w:rsidRDefault="00A94E21" w:rsidP="0013201A">
            <w:pPr>
              <w:spacing w:line="240" w:lineRule="atLeast"/>
              <w:jc w:val="center"/>
              <w:rPr>
                <w:rFonts w:ascii="Lucida Handwriting" w:eastAsia="Calibri" w:hAnsi="Lucida Handwriting" w:cs="Arial"/>
                <w:i/>
                <w:color w:val="FFFFFF" w:themeColor="background1"/>
                <w:sz w:val="14"/>
                <w:szCs w:val="18"/>
              </w:rPr>
            </w:pPr>
          </w:p>
        </w:tc>
      </w:tr>
      <w:bookmarkEnd w:id="0"/>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B05CFF" w:rsidRDefault="00B8304E" w:rsidP="00A72F2D">
      <w:pPr>
        <w:pStyle w:val="Norma"/>
        <w:tabs>
          <w:tab w:val="center" w:pos="4561"/>
          <w:tab w:val="right" w:pos="9123"/>
        </w:tabs>
        <w:spacing w:after="0" w:line="240" w:lineRule="auto"/>
        <w:rPr>
          <w:rFonts w:asciiTheme="minorHAnsi" w:hAnsiTheme="minorHAnsi" w:cstheme="minorHAnsi"/>
          <w:b/>
          <w:sz w:val="20"/>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PRECIO EVALUADO MAS BAJO</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POR EL TOTAL</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CONTRATO</w:t>
            </w:r>
          </w:p>
        </w:tc>
      </w:tr>
      <w:tr w:rsidR="00480436"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F6F05" w:rsidRDefault="00105ECA" w:rsidP="00480436">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8"/>
        <w:gridCol w:w="1278"/>
        <w:gridCol w:w="1275"/>
        <w:gridCol w:w="351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72541">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1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72541">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538" w:type="dxa"/>
          </w:tcPr>
          <w:p w:rsidR="00EE7C79" w:rsidRPr="00365997" w:rsidRDefault="00EE7C79" w:rsidP="00105ECA">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68" w:type="dxa"/>
            <w:gridSpan w:val="3"/>
            <w:vAlign w:val="center"/>
          </w:tcPr>
          <w:p w:rsidR="00EE7C79" w:rsidRPr="00365997" w:rsidRDefault="00EE7C79" w:rsidP="00512456">
            <w:pPr>
              <w:rPr>
                <w:rFonts w:asciiTheme="minorHAnsi" w:hAnsiTheme="minorHAnsi" w:cstheme="minorHAnsi"/>
                <w:sz w:val="22"/>
                <w:szCs w:val="22"/>
              </w:rPr>
            </w:pPr>
            <w:r w:rsidRPr="00276B80">
              <w:rPr>
                <w:rFonts w:asciiTheme="minorHAnsi" w:hAnsiTheme="minorHAnsi" w:cstheme="minorHAnsi"/>
                <w:sz w:val="22"/>
                <w:szCs w:val="22"/>
              </w:rPr>
              <w:t>Fecha:</w:t>
            </w:r>
            <w:r w:rsidR="00801ABD">
              <w:rPr>
                <w:rFonts w:asciiTheme="minorHAnsi" w:hAnsiTheme="minorHAnsi" w:cstheme="minorHAnsi"/>
                <w:sz w:val="22"/>
                <w:szCs w:val="22"/>
              </w:rPr>
              <w:t xml:space="preserve"> </w:t>
            </w:r>
            <w:r w:rsidR="008A316E">
              <w:rPr>
                <w:rFonts w:asciiTheme="minorHAnsi" w:hAnsiTheme="minorHAnsi" w:cstheme="minorHAnsi"/>
                <w:sz w:val="22"/>
                <w:szCs w:val="22"/>
              </w:rPr>
              <w:t>15</w:t>
            </w:r>
            <w:r w:rsidR="00105ECA">
              <w:rPr>
                <w:rFonts w:asciiTheme="minorHAnsi" w:hAnsiTheme="minorHAnsi" w:cstheme="minorHAnsi"/>
                <w:sz w:val="22"/>
                <w:szCs w:val="22"/>
              </w:rPr>
              <w:t>/0</w:t>
            </w:r>
            <w:r w:rsidR="00512456">
              <w:rPr>
                <w:rFonts w:asciiTheme="minorHAnsi" w:hAnsiTheme="minorHAnsi" w:cstheme="minorHAnsi"/>
                <w:sz w:val="22"/>
                <w:szCs w:val="22"/>
              </w:rPr>
              <w:t>4</w:t>
            </w:r>
            <w:r w:rsidR="00105ECA">
              <w:rPr>
                <w:rFonts w:asciiTheme="minorHAnsi" w:hAnsiTheme="minorHAnsi" w:cstheme="minorHAnsi"/>
                <w:sz w:val="22"/>
                <w:szCs w:val="22"/>
              </w:rPr>
              <w:t>/2019</w:t>
            </w:r>
          </w:p>
        </w:tc>
      </w:tr>
      <w:tr w:rsidR="00EE7C79" w:rsidRPr="00552079" w:rsidTr="00672541">
        <w:trPr>
          <w:trHeight w:val="64"/>
        </w:trPr>
        <w:tc>
          <w:tcPr>
            <w:tcW w:w="433" w:type="dxa"/>
          </w:tcPr>
          <w:p w:rsidR="00EE7C79" w:rsidRPr="00552079" w:rsidRDefault="00EE7C79" w:rsidP="00F77699">
            <w:pPr>
              <w:rPr>
                <w:rFonts w:asciiTheme="minorHAnsi" w:hAnsiTheme="minorHAnsi" w:cstheme="minorHAnsi"/>
                <w:sz w:val="22"/>
                <w:szCs w:val="22"/>
              </w:rPr>
            </w:pPr>
          </w:p>
        </w:tc>
        <w:tc>
          <w:tcPr>
            <w:tcW w:w="2538" w:type="dxa"/>
          </w:tcPr>
          <w:p w:rsidR="00EE7C79" w:rsidRPr="00552079" w:rsidRDefault="00EE7C79" w:rsidP="00F77699">
            <w:pPr>
              <w:rPr>
                <w:rFonts w:asciiTheme="minorHAnsi" w:hAnsiTheme="minorHAnsi" w:cstheme="minorHAnsi"/>
                <w:sz w:val="22"/>
                <w:szCs w:val="22"/>
              </w:rPr>
            </w:pPr>
          </w:p>
        </w:tc>
        <w:tc>
          <w:tcPr>
            <w:tcW w:w="2553" w:type="dxa"/>
            <w:gridSpan w:val="2"/>
          </w:tcPr>
          <w:p w:rsidR="00EE7C79" w:rsidRPr="00552079" w:rsidRDefault="00EE7C79" w:rsidP="00F77699">
            <w:pPr>
              <w:rPr>
                <w:rFonts w:asciiTheme="minorHAnsi" w:hAnsiTheme="minorHAnsi" w:cstheme="minorHAnsi"/>
                <w:sz w:val="22"/>
                <w:szCs w:val="22"/>
                <w:highlight w:val="yellow"/>
              </w:rPr>
            </w:pPr>
          </w:p>
        </w:tc>
        <w:tc>
          <w:tcPr>
            <w:tcW w:w="3515" w:type="dxa"/>
          </w:tcPr>
          <w:p w:rsidR="00EE7C79" w:rsidRPr="00552079" w:rsidRDefault="00EE7C79" w:rsidP="00F77699">
            <w:pPr>
              <w:rPr>
                <w:rFonts w:asciiTheme="minorHAnsi" w:hAnsiTheme="minorHAnsi" w:cstheme="minorHAnsi"/>
                <w:sz w:val="22"/>
                <w:szCs w:val="22"/>
              </w:rPr>
            </w:pPr>
          </w:p>
        </w:tc>
      </w:tr>
      <w:tr w:rsidR="00CE7B5F" w:rsidRPr="00552079" w:rsidTr="00672541">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5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05ECA">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CE7B5F" w:rsidRPr="00552079"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CE7B5F" w:rsidRPr="000A76C6"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CE7B5F" w:rsidRPr="001C15EE" w:rsidRDefault="00105EC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672541">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538" w:type="dxa"/>
            <w:vAlign w:val="center"/>
          </w:tcPr>
          <w:p w:rsidR="00CE7B5F" w:rsidRPr="00552079" w:rsidRDefault="00CE7B5F" w:rsidP="00F77699">
            <w:pPr>
              <w:jc w:val="both"/>
              <w:rPr>
                <w:rFonts w:asciiTheme="minorHAnsi" w:hAnsiTheme="minorHAnsi" w:cstheme="minorHAnsi"/>
                <w:sz w:val="22"/>
                <w:szCs w:val="22"/>
              </w:rPr>
            </w:pPr>
          </w:p>
        </w:tc>
        <w:tc>
          <w:tcPr>
            <w:tcW w:w="2553" w:type="dxa"/>
            <w:gridSpan w:val="2"/>
          </w:tcPr>
          <w:p w:rsidR="00CE7B5F" w:rsidRPr="00552079" w:rsidRDefault="00CE7B5F" w:rsidP="00F77699">
            <w:pPr>
              <w:jc w:val="center"/>
              <w:rPr>
                <w:rFonts w:asciiTheme="minorHAnsi" w:hAnsiTheme="minorHAnsi" w:cstheme="minorHAnsi"/>
                <w:sz w:val="22"/>
                <w:szCs w:val="22"/>
              </w:rPr>
            </w:pPr>
          </w:p>
        </w:tc>
        <w:tc>
          <w:tcPr>
            <w:tcW w:w="3515" w:type="dxa"/>
          </w:tcPr>
          <w:p w:rsidR="00CE7B5F" w:rsidRPr="00552079" w:rsidRDefault="00CE7B5F" w:rsidP="00F77699">
            <w:pPr>
              <w:jc w:val="both"/>
              <w:rPr>
                <w:rFonts w:asciiTheme="minorHAnsi" w:hAnsiTheme="minorHAnsi" w:cstheme="minorHAnsi"/>
                <w:sz w:val="22"/>
                <w:szCs w:val="22"/>
              </w:rPr>
            </w:pPr>
          </w:p>
        </w:tc>
      </w:tr>
      <w:tr w:rsidR="00334B42" w:rsidRPr="00552079" w:rsidTr="00672541">
        <w:trPr>
          <w:trHeight w:val="433"/>
        </w:trPr>
        <w:tc>
          <w:tcPr>
            <w:tcW w:w="433" w:type="dxa"/>
            <w:shd w:val="clear" w:color="auto" w:fill="auto"/>
            <w:vAlign w:val="center"/>
          </w:tcPr>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3</w:t>
            </w:r>
          </w:p>
        </w:tc>
        <w:tc>
          <w:tcPr>
            <w:tcW w:w="2538" w:type="dxa"/>
            <w:vAlign w:val="center"/>
          </w:tcPr>
          <w:p w:rsidR="00334B42" w:rsidRDefault="00334B42" w:rsidP="00334B42">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8A316E" w:rsidRPr="00105ECA" w:rsidRDefault="008A316E" w:rsidP="00334B42">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334B42" w:rsidRPr="00552079" w:rsidRDefault="00334B42" w:rsidP="008A316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334B42" w:rsidRPr="00552079" w:rsidRDefault="00334B42" w:rsidP="008A316E">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15" w:type="dxa"/>
            <w:vAlign w:val="center"/>
          </w:tcPr>
          <w:p w:rsidR="00334B42" w:rsidRPr="00105ECA" w:rsidRDefault="008A316E" w:rsidP="00334B42">
            <w:pPr>
              <w:jc w:val="both"/>
              <w:rPr>
                <w:rFonts w:ascii="Calibri" w:hAnsi="Calibri" w:cstheme="minorHAnsi"/>
                <w:color w:val="000000"/>
                <w:sz w:val="16"/>
                <w:szCs w:val="16"/>
              </w:rPr>
            </w:pPr>
            <w:r>
              <w:rPr>
                <w:rFonts w:ascii="Calibri" w:hAnsi="Calibri" w:cs="Arial"/>
                <w:i/>
                <w:color w:val="FF0000"/>
                <w:sz w:val="16"/>
                <w:szCs w:val="16"/>
              </w:rPr>
              <w:t>( N/A  No aplica)</w:t>
            </w:r>
          </w:p>
        </w:tc>
      </w:tr>
      <w:tr w:rsidR="00334B42" w:rsidRPr="00552079" w:rsidTr="00672541">
        <w:trPr>
          <w:trHeight w:val="65"/>
        </w:trPr>
        <w:tc>
          <w:tcPr>
            <w:tcW w:w="433" w:type="dxa"/>
            <w:vAlign w:val="center"/>
          </w:tcPr>
          <w:p w:rsidR="00334B42" w:rsidRPr="00552079" w:rsidRDefault="00334B42" w:rsidP="00334B42">
            <w:pPr>
              <w:jc w:val="center"/>
              <w:rPr>
                <w:rFonts w:asciiTheme="minorHAnsi" w:hAnsiTheme="minorHAnsi" w:cstheme="minorHAnsi"/>
                <w:sz w:val="22"/>
                <w:szCs w:val="22"/>
              </w:rPr>
            </w:pPr>
          </w:p>
        </w:tc>
        <w:tc>
          <w:tcPr>
            <w:tcW w:w="2538" w:type="dxa"/>
            <w:vAlign w:val="center"/>
          </w:tcPr>
          <w:p w:rsidR="00334B42" w:rsidRPr="00A72F2D" w:rsidRDefault="00334B42" w:rsidP="00334B42">
            <w:pPr>
              <w:rPr>
                <w:rFonts w:asciiTheme="minorHAnsi" w:hAnsiTheme="minorHAnsi" w:cstheme="minorHAnsi"/>
                <w:sz w:val="22"/>
                <w:szCs w:val="22"/>
              </w:rPr>
            </w:pPr>
          </w:p>
        </w:tc>
        <w:tc>
          <w:tcPr>
            <w:tcW w:w="2553" w:type="dxa"/>
            <w:gridSpan w:val="2"/>
          </w:tcPr>
          <w:p w:rsidR="00334B42" w:rsidRPr="00552079" w:rsidRDefault="00334B42" w:rsidP="00334B42">
            <w:pPr>
              <w:rPr>
                <w:rFonts w:asciiTheme="minorHAnsi" w:hAnsiTheme="minorHAnsi" w:cstheme="minorHAnsi"/>
                <w:sz w:val="22"/>
                <w:szCs w:val="22"/>
              </w:rPr>
            </w:pPr>
          </w:p>
        </w:tc>
        <w:tc>
          <w:tcPr>
            <w:tcW w:w="3515" w:type="dxa"/>
            <w:vAlign w:val="center"/>
          </w:tcPr>
          <w:p w:rsidR="00334B42" w:rsidRPr="00552079" w:rsidRDefault="00334B42" w:rsidP="00334B42">
            <w:pPr>
              <w:jc w:val="both"/>
              <w:rPr>
                <w:rFonts w:asciiTheme="minorHAnsi" w:hAnsiTheme="minorHAnsi" w:cstheme="minorHAnsi"/>
                <w:sz w:val="22"/>
                <w:szCs w:val="22"/>
              </w:rPr>
            </w:pPr>
          </w:p>
        </w:tc>
      </w:tr>
      <w:tr w:rsidR="00334B42" w:rsidRPr="00552079" w:rsidTr="00672541">
        <w:trPr>
          <w:trHeight w:val="370"/>
        </w:trPr>
        <w:tc>
          <w:tcPr>
            <w:tcW w:w="433" w:type="dxa"/>
            <w:vAlign w:val="center"/>
          </w:tcPr>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4</w:t>
            </w:r>
          </w:p>
        </w:tc>
        <w:tc>
          <w:tcPr>
            <w:tcW w:w="2538" w:type="dxa"/>
            <w:vAlign w:val="center"/>
          </w:tcPr>
          <w:p w:rsidR="00334B42" w:rsidRDefault="00334B42" w:rsidP="00334B4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8A316E" w:rsidRPr="00A72F2D" w:rsidRDefault="008A316E" w:rsidP="00334B42">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334B42" w:rsidRPr="00552079" w:rsidRDefault="00334B42" w:rsidP="008A316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334B42" w:rsidRPr="00552079" w:rsidRDefault="00334B42" w:rsidP="008A316E">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8A316E" w:rsidRPr="00DA0E2D" w:rsidRDefault="008A316E" w:rsidP="008A316E">
            <w:pPr>
              <w:jc w:val="both"/>
              <w:rPr>
                <w:rFonts w:ascii="Calibri" w:hAnsi="Calibri" w:cs="Arial"/>
                <w:i/>
                <w:sz w:val="16"/>
                <w:szCs w:val="16"/>
              </w:rPr>
            </w:pPr>
            <w:r>
              <w:rPr>
                <w:rFonts w:ascii="Calibri" w:hAnsi="Calibri" w:cs="Arial"/>
                <w:i/>
                <w:color w:val="FF0000"/>
                <w:sz w:val="16"/>
                <w:szCs w:val="16"/>
              </w:rPr>
              <w:t>( N/A  No aplica)</w:t>
            </w:r>
          </w:p>
          <w:p w:rsidR="00334B42" w:rsidRPr="00DA0E2D" w:rsidRDefault="00334B42" w:rsidP="00334B42">
            <w:pPr>
              <w:jc w:val="both"/>
              <w:rPr>
                <w:rFonts w:ascii="Calibri" w:hAnsi="Calibri" w:cs="Arial"/>
                <w:i/>
                <w:sz w:val="16"/>
                <w:szCs w:val="16"/>
              </w:rPr>
            </w:pP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jc w:val="cente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vAlign w:val="center"/>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5</w:t>
            </w:r>
          </w:p>
        </w:tc>
        <w:tc>
          <w:tcPr>
            <w:tcW w:w="2538" w:type="dxa"/>
            <w:vAlign w:val="center"/>
          </w:tcPr>
          <w:p w:rsidR="00105ECA" w:rsidRPr="00552079" w:rsidRDefault="00105ECA" w:rsidP="0041184B">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FF42A3" w:rsidP="00512456">
            <w:pPr>
              <w:jc w:val="center"/>
              <w:rPr>
                <w:rFonts w:asciiTheme="minorHAnsi" w:hAnsiTheme="minorHAnsi" w:cstheme="minorHAnsi"/>
                <w:sz w:val="22"/>
                <w:szCs w:val="22"/>
              </w:rPr>
            </w:pPr>
            <w:r>
              <w:rPr>
                <w:rFonts w:asciiTheme="minorHAnsi" w:hAnsiTheme="minorHAnsi" w:cstheme="minorHAnsi"/>
                <w:sz w:val="22"/>
                <w:szCs w:val="22"/>
              </w:rPr>
              <w:t>24</w:t>
            </w:r>
            <w:r w:rsidR="00105ECA">
              <w:rPr>
                <w:rFonts w:asciiTheme="minorHAnsi" w:hAnsiTheme="minorHAnsi" w:cstheme="minorHAnsi"/>
                <w:sz w:val="22"/>
                <w:szCs w:val="22"/>
              </w:rPr>
              <w:t>/0</w:t>
            </w:r>
            <w:r w:rsidR="00512456">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5ECA" w:rsidRPr="00552079" w:rsidRDefault="00FF42A3" w:rsidP="00512456">
            <w:pPr>
              <w:jc w:val="center"/>
              <w:rPr>
                <w:rFonts w:asciiTheme="minorHAnsi" w:hAnsiTheme="minorHAnsi" w:cstheme="minorHAnsi"/>
                <w:sz w:val="22"/>
                <w:szCs w:val="22"/>
              </w:rPr>
            </w:pPr>
            <w:r>
              <w:rPr>
                <w:rFonts w:asciiTheme="minorHAnsi" w:hAnsiTheme="minorHAnsi" w:cstheme="minorHAnsi"/>
                <w:sz w:val="22"/>
                <w:szCs w:val="22"/>
              </w:rPr>
              <w:t>9</w:t>
            </w:r>
            <w:r w:rsidR="00A72387">
              <w:rPr>
                <w:rFonts w:asciiTheme="minorHAnsi" w:hAnsiTheme="minorHAnsi" w:cstheme="minorHAnsi"/>
                <w:sz w:val="22"/>
                <w:szCs w:val="22"/>
              </w:rPr>
              <w:t>:</w:t>
            </w:r>
            <w:r w:rsidR="00512456">
              <w:rPr>
                <w:rFonts w:asciiTheme="minorHAnsi" w:hAnsiTheme="minorHAnsi" w:cstheme="minorHAnsi"/>
                <w:sz w:val="22"/>
                <w:szCs w:val="22"/>
              </w:rPr>
              <w:t>3</w:t>
            </w:r>
            <w:r w:rsidR="00A72387">
              <w:rPr>
                <w:rFonts w:asciiTheme="minorHAnsi" w:hAnsiTheme="minorHAnsi" w:cstheme="minorHAnsi"/>
                <w:sz w:val="22"/>
                <w:szCs w:val="22"/>
              </w:rPr>
              <w:t>0</w:t>
            </w:r>
          </w:p>
        </w:tc>
        <w:tc>
          <w:tcPr>
            <w:tcW w:w="3515" w:type="dxa"/>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601"/>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6</w:t>
            </w:r>
          </w:p>
        </w:tc>
        <w:tc>
          <w:tcPr>
            <w:tcW w:w="2538" w:type="dxa"/>
            <w:vAlign w:val="center"/>
          </w:tcPr>
          <w:p w:rsidR="00105ECA" w:rsidRPr="00552079" w:rsidRDefault="00105ECA" w:rsidP="00105EC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FF42A3" w:rsidP="00512456">
            <w:pPr>
              <w:jc w:val="center"/>
              <w:rPr>
                <w:rFonts w:asciiTheme="minorHAnsi" w:hAnsiTheme="minorHAnsi" w:cstheme="minorHAnsi"/>
                <w:sz w:val="22"/>
                <w:szCs w:val="22"/>
              </w:rPr>
            </w:pPr>
            <w:r>
              <w:rPr>
                <w:rFonts w:asciiTheme="minorHAnsi" w:hAnsiTheme="minorHAnsi" w:cstheme="minorHAnsi"/>
                <w:sz w:val="22"/>
                <w:szCs w:val="22"/>
              </w:rPr>
              <w:t>2</w:t>
            </w:r>
            <w:r w:rsidR="00583A78">
              <w:rPr>
                <w:rFonts w:asciiTheme="minorHAnsi" w:hAnsiTheme="minorHAnsi" w:cstheme="minorHAnsi"/>
                <w:sz w:val="22"/>
                <w:szCs w:val="22"/>
              </w:rPr>
              <w:t>4</w:t>
            </w:r>
            <w:r w:rsidR="00A72387">
              <w:rPr>
                <w:rFonts w:asciiTheme="minorHAnsi" w:hAnsiTheme="minorHAnsi" w:cstheme="minorHAnsi"/>
                <w:sz w:val="22"/>
                <w:szCs w:val="22"/>
              </w:rPr>
              <w:t>/0</w:t>
            </w:r>
            <w:r w:rsidR="00512456">
              <w:rPr>
                <w:rFonts w:asciiTheme="minorHAnsi" w:hAnsiTheme="minorHAnsi" w:cstheme="minorHAnsi"/>
                <w:sz w:val="22"/>
                <w:szCs w:val="22"/>
              </w:rPr>
              <w:t>4</w:t>
            </w:r>
            <w:r w:rsidR="00A72387">
              <w:rPr>
                <w:rFonts w:asciiTheme="minorHAnsi" w:hAnsiTheme="minorHAnsi" w:cstheme="minorHAnsi"/>
                <w:sz w:val="22"/>
                <w:szCs w:val="22"/>
              </w:rPr>
              <w:t>/2019</w:t>
            </w:r>
          </w:p>
        </w:tc>
        <w:tc>
          <w:tcPr>
            <w:tcW w:w="1275" w:type="dxa"/>
            <w:vAlign w:val="center"/>
          </w:tcPr>
          <w:p w:rsidR="00105ECA"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334B42" w:rsidP="00FF42A3">
            <w:pPr>
              <w:jc w:val="center"/>
              <w:rPr>
                <w:rFonts w:asciiTheme="minorHAnsi" w:hAnsiTheme="minorHAnsi" w:cstheme="minorHAnsi"/>
                <w:sz w:val="22"/>
                <w:szCs w:val="22"/>
              </w:rPr>
            </w:pPr>
            <w:r>
              <w:rPr>
                <w:rFonts w:asciiTheme="minorHAnsi" w:hAnsiTheme="minorHAnsi" w:cstheme="minorHAnsi"/>
                <w:sz w:val="22"/>
                <w:szCs w:val="22"/>
              </w:rPr>
              <w:t>1</w:t>
            </w:r>
            <w:r w:rsidR="00FF42A3">
              <w:rPr>
                <w:rFonts w:asciiTheme="minorHAnsi" w:hAnsiTheme="minorHAnsi" w:cstheme="minorHAnsi"/>
                <w:sz w:val="22"/>
                <w:szCs w:val="22"/>
              </w:rPr>
              <w:t>0</w:t>
            </w:r>
            <w:r w:rsidR="00A72387">
              <w:rPr>
                <w:rFonts w:asciiTheme="minorHAnsi" w:hAnsiTheme="minorHAnsi" w:cstheme="minorHAnsi"/>
                <w:sz w:val="22"/>
                <w:szCs w:val="22"/>
              </w:rPr>
              <w:t>:</w:t>
            </w:r>
            <w:r w:rsidR="00512456">
              <w:rPr>
                <w:rFonts w:asciiTheme="minorHAnsi" w:hAnsiTheme="minorHAnsi" w:cstheme="minorHAnsi"/>
                <w:sz w:val="22"/>
                <w:szCs w:val="22"/>
              </w:rPr>
              <w:t>0</w:t>
            </w:r>
            <w:r w:rsidR="00A72387">
              <w:rPr>
                <w:rFonts w:asciiTheme="minorHAnsi" w:hAnsiTheme="minorHAnsi" w:cstheme="minorHAnsi"/>
                <w:sz w:val="22"/>
                <w:szCs w:val="22"/>
              </w:rPr>
              <w:t>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880597" w:rsidRDefault="00105ECA" w:rsidP="00A72387">
            <w:pPr>
              <w:jc w:val="both"/>
              <w:rPr>
                <w:rFonts w:ascii="Calibri" w:hAnsi="Calibri" w:cs="Arial"/>
                <w:i/>
                <w:sz w:val="16"/>
                <w:szCs w:val="16"/>
              </w:rPr>
            </w:pPr>
            <w:r w:rsidRPr="00DA0E2D">
              <w:rPr>
                <w:rFonts w:ascii="Calibri" w:hAnsi="Calibri" w:cs="Arial"/>
                <w:i/>
                <w:sz w:val="16"/>
                <w:szCs w:val="16"/>
              </w:rPr>
              <w:t>Santa Cruz de la Sierra – Bolivia</w:t>
            </w: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552079" w:rsidRDefault="00CE7B5F" w:rsidP="00F77699">
            <w:pPr>
              <w:rPr>
                <w:rFonts w:asciiTheme="minorHAnsi" w:hAnsiTheme="minorHAnsi" w:cstheme="minorHAnsi"/>
                <w:sz w:val="22"/>
                <w:szCs w:val="22"/>
              </w:rPr>
            </w:pPr>
          </w:p>
        </w:tc>
        <w:tc>
          <w:tcPr>
            <w:tcW w:w="2553" w:type="dxa"/>
            <w:gridSpan w:val="2"/>
            <w:vAlign w:val="center"/>
          </w:tcPr>
          <w:p w:rsidR="00CE7B5F" w:rsidRPr="00552079" w:rsidRDefault="00CE7B5F" w:rsidP="00F77699">
            <w:pPr>
              <w:jc w:val="cente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538" w:type="dxa"/>
            <w:vAlign w:val="center"/>
          </w:tcPr>
          <w:p w:rsidR="00CE7B5F" w:rsidRPr="002D60EE" w:rsidRDefault="00EE7C79" w:rsidP="00A72387">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3" w:type="dxa"/>
            <w:gridSpan w:val="2"/>
            <w:vAlign w:val="center"/>
          </w:tcPr>
          <w:p w:rsidR="00481CF6" w:rsidRPr="002D60EE" w:rsidRDefault="00CE7B5F" w:rsidP="00DA0E2D">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DA0E2D" w:rsidRDefault="00583A78" w:rsidP="007E176E">
            <w:pPr>
              <w:jc w:val="center"/>
              <w:rPr>
                <w:rFonts w:asciiTheme="minorHAnsi" w:hAnsiTheme="minorHAnsi" w:cstheme="minorHAnsi"/>
                <w:b/>
                <w:i/>
                <w:sz w:val="22"/>
                <w:szCs w:val="22"/>
              </w:rPr>
            </w:pPr>
            <w:r>
              <w:rPr>
                <w:rFonts w:asciiTheme="minorHAnsi" w:hAnsiTheme="minorHAnsi" w:cstheme="minorHAnsi"/>
                <w:b/>
                <w:i/>
                <w:sz w:val="22"/>
                <w:szCs w:val="22"/>
              </w:rPr>
              <w:t>13</w:t>
            </w:r>
            <w:r w:rsidR="00DA0E2D" w:rsidRPr="00F97B3E">
              <w:rPr>
                <w:rFonts w:asciiTheme="minorHAnsi" w:hAnsiTheme="minorHAnsi" w:cstheme="minorHAnsi"/>
                <w:b/>
                <w:i/>
                <w:sz w:val="22"/>
                <w:szCs w:val="22"/>
              </w:rPr>
              <w:t>/0</w:t>
            </w:r>
            <w:r w:rsidR="007E176E">
              <w:rPr>
                <w:rFonts w:asciiTheme="minorHAnsi" w:hAnsiTheme="minorHAnsi" w:cstheme="minorHAnsi"/>
                <w:b/>
                <w:i/>
                <w:sz w:val="22"/>
                <w:szCs w:val="22"/>
              </w:rPr>
              <w:t>5</w:t>
            </w:r>
            <w:r w:rsidR="00DA0E2D" w:rsidRPr="00F97B3E">
              <w:rPr>
                <w:rFonts w:asciiTheme="minorHAnsi" w:hAnsiTheme="minorHAnsi" w:cstheme="minorHAnsi"/>
                <w:b/>
                <w:i/>
                <w:sz w:val="22"/>
                <w:szCs w:val="22"/>
              </w:rPr>
              <w:t>/2019</w:t>
            </w:r>
          </w:p>
        </w:tc>
        <w:tc>
          <w:tcPr>
            <w:tcW w:w="351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DA0E2D">
                <w:rPr>
                  <w:rStyle w:val="Hipervnculo"/>
                  <w:rFonts w:asciiTheme="minorHAnsi" w:hAnsiTheme="minorHAnsi" w:cstheme="minorHAnsi"/>
                  <w:sz w:val="18"/>
                  <w:szCs w:val="18"/>
                  <w:u w:val="none"/>
                  <w:lang w:val="es-BO"/>
                </w:rPr>
                <w:t>www.ypfb.gob.bo</w:t>
              </w:r>
            </w:hyperlink>
            <w:r w:rsidRPr="00DA0E2D">
              <w:rPr>
                <w:rFonts w:asciiTheme="minorHAnsi" w:hAnsiTheme="minorHAnsi" w:cstheme="minorHAnsi"/>
                <w:color w:val="000000"/>
                <w:sz w:val="18"/>
                <w:szCs w:val="18"/>
                <w:lang w:val="es-BO"/>
              </w:rPr>
              <w:t xml:space="preserve">  </w:t>
            </w:r>
          </w:p>
        </w:tc>
      </w:tr>
      <w:tr w:rsidR="00CE7B5F" w:rsidRPr="00552079" w:rsidTr="00672541">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538" w:type="dxa"/>
            <w:vAlign w:val="center"/>
          </w:tcPr>
          <w:p w:rsidR="00CE7B5F" w:rsidRPr="002D60EE" w:rsidRDefault="00CE7B5F" w:rsidP="00F77699">
            <w:pPr>
              <w:rPr>
                <w:rFonts w:asciiTheme="minorHAnsi" w:hAnsiTheme="minorHAnsi" w:cstheme="minorHAnsi"/>
                <w:sz w:val="22"/>
                <w:szCs w:val="22"/>
              </w:rPr>
            </w:pPr>
          </w:p>
        </w:tc>
        <w:tc>
          <w:tcPr>
            <w:tcW w:w="2553" w:type="dxa"/>
            <w:gridSpan w:val="2"/>
            <w:vAlign w:val="center"/>
          </w:tcPr>
          <w:p w:rsidR="00CE7B5F" w:rsidRPr="002D60EE" w:rsidRDefault="00CE7B5F" w:rsidP="00F77699">
            <w:pPr>
              <w:jc w:val="center"/>
              <w:rPr>
                <w:rFonts w:asciiTheme="minorHAnsi" w:hAnsiTheme="minorHAnsi" w:cstheme="minorHAnsi"/>
                <w:sz w:val="22"/>
                <w:szCs w:val="22"/>
              </w:rPr>
            </w:pPr>
          </w:p>
        </w:tc>
        <w:tc>
          <w:tcPr>
            <w:tcW w:w="351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72541">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538" w:type="dxa"/>
            <w:vAlign w:val="center"/>
          </w:tcPr>
          <w:p w:rsidR="00CE7B5F" w:rsidRPr="002D60EE" w:rsidRDefault="00CE7B5F" w:rsidP="00A72387">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DA0E2D" w:rsidRDefault="004C06FB" w:rsidP="007E176E">
            <w:pPr>
              <w:rPr>
                <w:rFonts w:asciiTheme="minorHAnsi" w:hAnsiTheme="minorHAnsi" w:cstheme="minorHAnsi"/>
                <w:b/>
                <w:color w:val="000000"/>
                <w:sz w:val="22"/>
                <w:szCs w:val="22"/>
                <w:lang w:val="es-BO"/>
              </w:rPr>
            </w:pPr>
            <w:r>
              <w:rPr>
                <w:rFonts w:asciiTheme="minorHAnsi" w:hAnsiTheme="minorHAnsi" w:cstheme="minorHAnsi"/>
                <w:b/>
                <w:i/>
                <w:sz w:val="22"/>
                <w:szCs w:val="22"/>
              </w:rPr>
              <w:t xml:space="preserve">   </w:t>
            </w:r>
            <w:r w:rsidR="00583A78">
              <w:rPr>
                <w:rFonts w:asciiTheme="minorHAnsi" w:hAnsiTheme="minorHAnsi" w:cstheme="minorHAnsi"/>
                <w:b/>
                <w:i/>
                <w:sz w:val="22"/>
                <w:szCs w:val="22"/>
              </w:rPr>
              <w:t>10/06</w:t>
            </w:r>
            <w:r w:rsidR="00DA0E2D" w:rsidRPr="00F97B3E">
              <w:rPr>
                <w:rFonts w:asciiTheme="minorHAnsi" w:hAnsiTheme="minorHAnsi" w:cstheme="minorHAnsi"/>
                <w:b/>
                <w: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47DCB" w:rsidRDefault="00847DCB" w:rsidP="00847DCB">
      <w:pPr>
        <w:rPr>
          <w:rFonts w:ascii="Calibri" w:hAnsi="Calibri" w:cs="Calibri"/>
          <w:sz w:val="22"/>
          <w:szCs w:val="22"/>
        </w:rPr>
      </w:pPr>
    </w:p>
    <w:p w:rsidR="00765EE6" w:rsidRDefault="00765EE6" w:rsidP="00847DCB">
      <w:pPr>
        <w:rPr>
          <w:rFonts w:ascii="Calibri" w:hAnsi="Calibri" w:cs="Calibri"/>
          <w:sz w:val="22"/>
          <w:szCs w:val="22"/>
        </w:rPr>
      </w:pPr>
    </w:p>
    <w:p w:rsidR="00765EE6" w:rsidRDefault="00765EE6" w:rsidP="00847DCB">
      <w:pPr>
        <w:rPr>
          <w:rFonts w:ascii="Calibri" w:hAnsi="Calibri" w:cs="Calibri"/>
          <w:sz w:val="22"/>
          <w:szCs w:val="22"/>
        </w:rPr>
      </w:pPr>
    </w:p>
    <w:p w:rsidR="00765EE6" w:rsidRDefault="00765EE6" w:rsidP="00847DCB">
      <w:pPr>
        <w:rPr>
          <w:rFonts w:ascii="Calibri" w:hAnsi="Calibri" w:cs="Calibri"/>
          <w:sz w:val="22"/>
          <w:szCs w:val="22"/>
        </w:rPr>
      </w:pPr>
    </w:p>
    <w:p w:rsidR="00567722" w:rsidRDefault="00567722" w:rsidP="00847DCB">
      <w:pPr>
        <w:rPr>
          <w:rFonts w:ascii="Calibri" w:hAnsi="Calibri" w:cs="Calibri"/>
          <w:sz w:val="22"/>
          <w:szCs w:val="22"/>
        </w:rPr>
      </w:pPr>
    </w:p>
    <w:p w:rsidR="00567722" w:rsidRDefault="00567722" w:rsidP="00847DCB">
      <w:pPr>
        <w:rPr>
          <w:rFonts w:ascii="Calibri" w:hAnsi="Calibri" w:cs="Calibri"/>
          <w:sz w:val="22"/>
          <w:szCs w:val="22"/>
        </w:rPr>
      </w:pPr>
    </w:p>
    <w:tbl>
      <w:tblPr>
        <w:tblW w:w="9564"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5178"/>
        <w:gridCol w:w="1134"/>
        <w:gridCol w:w="993"/>
        <w:gridCol w:w="1559"/>
      </w:tblGrid>
      <w:tr w:rsidR="00765EE6" w:rsidRPr="00FB1CB5" w:rsidTr="00765EE6">
        <w:trPr>
          <w:trHeight w:val="487"/>
        </w:trPr>
        <w:tc>
          <w:tcPr>
            <w:tcW w:w="9564" w:type="dxa"/>
            <w:gridSpan w:val="5"/>
            <w:shd w:val="clear" w:color="auto" w:fill="8DB3E2" w:themeFill="text2" w:themeFillTint="66"/>
            <w:vAlign w:val="center"/>
          </w:tcPr>
          <w:p w:rsidR="00765EE6" w:rsidRPr="00FB1CB5" w:rsidRDefault="00765EE6" w:rsidP="007933B1">
            <w:pPr>
              <w:ind w:left="705"/>
              <w:jc w:val="center"/>
              <w:rPr>
                <w:rFonts w:asciiTheme="minorHAnsi" w:hAnsiTheme="minorHAnsi" w:cstheme="minorHAnsi"/>
                <w:b/>
                <w:sz w:val="22"/>
                <w:szCs w:val="22"/>
              </w:rPr>
            </w:pPr>
            <w:r w:rsidRPr="00FB1CB5">
              <w:rPr>
                <w:rFonts w:asciiTheme="minorHAnsi" w:hAnsiTheme="minorHAnsi" w:cstheme="minorHAnsi"/>
                <w:b/>
                <w:sz w:val="22"/>
                <w:szCs w:val="22"/>
              </w:rPr>
              <w:lastRenderedPageBreak/>
              <w:t xml:space="preserve">PRECIO REFERENCIAL DE ACUERDO A LA MONEDA ESTABLECIDA EN EL PROCESO DE CONTRATACIÓN </w:t>
            </w:r>
          </w:p>
        </w:tc>
      </w:tr>
      <w:tr w:rsidR="00765EE6" w:rsidRPr="00FB1CB5" w:rsidTr="007933B1">
        <w:trPr>
          <w:trHeight w:val="487"/>
        </w:trPr>
        <w:tc>
          <w:tcPr>
            <w:tcW w:w="9564" w:type="dxa"/>
            <w:gridSpan w:val="5"/>
            <w:shd w:val="clear" w:color="000000" w:fill="DDEBF7"/>
            <w:vAlign w:val="center"/>
            <w:hideMark/>
          </w:tcPr>
          <w:p w:rsidR="00765EE6" w:rsidRPr="00FB1CB5" w:rsidRDefault="00765EE6" w:rsidP="007933B1">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 xml:space="preserve">REPARACIÓN DE CONEXIONES API SPEC 7 </w:t>
            </w:r>
            <w:r w:rsidRPr="00FB1CB5">
              <w:rPr>
                <w:rFonts w:asciiTheme="minorHAnsi" w:hAnsiTheme="minorHAnsi" w:cstheme="minorHAnsi"/>
                <w:b/>
                <w:bCs/>
                <w:color w:val="000000"/>
              </w:rPr>
              <w:br/>
              <w:t>POZO YARARÁ - X1</w:t>
            </w:r>
          </w:p>
        </w:tc>
      </w:tr>
      <w:tr w:rsidR="00765EE6" w:rsidRPr="00FB1CB5" w:rsidTr="007933B1">
        <w:trPr>
          <w:trHeight w:val="524"/>
        </w:trPr>
        <w:tc>
          <w:tcPr>
            <w:tcW w:w="700" w:type="dxa"/>
            <w:shd w:val="clear" w:color="000000" w:fill="DDEBF7"/>
            <w:noWrap/>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78" w:type="dxa"/>
            <w:shd w:val="clear" w:color="000000" w:fill="DDEBF7"/>
            <w:noWrap/>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PRECIO UNITARIO REFERENCIAL (Bs.)</w:t>
            </w:r>
          </w:p>
        </w:tc>
      </w:tr>
      <w:tr w:rsidR="00765EE6" w:rsidRPr="00FB1CB5" w:rsidTr="007933B1">
        <w:trPr>
          <w:trHeight w:val="331"/>
        </w:trPr>
        <w:tc>
          <w:tcPr>
            <w:tcW w:w="700"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78" w:type="dxa"/>
            <w:shd w:val="clear" w:color="auto" w:fill="auto"/>
            <w:vAlign w:val="center"/>
            <w:hideMark/>
          </w:tcPr>
          <w:p w:rsidR="00765EE6" w:rsidRPr="00FB1CB5" w:rsidRDefault="00765EE6"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5" Pin/Box (p/Conexión)</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1.196,00</w:t>
            </w:r>
          </w:p>
        </w:tc>
      </w:tr>
      <w:tr w:rsidR="00765EE6" w:rsidRPr="00FB1CB5" w:rsidTr="007933B1">
        <w:trPr>
          <w:trHeight w:val="331"/>
        </w:trPr>
        <w:tc>
          <w:tcPr>
            <w:tcW w:w="700"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78" w:type="dxa"/>
            <w:shd w:val="clear" w:color="auto" w:fill="auto"/>
            <w:vAlign w:val="center"/>
            <w:hideMark/>
          </w:tcPr>
          <w:p w:rsidR="00765EE6" w:rsidRPr="00FB1CB5" w:rsidRDefault="00765EE6"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3 1/2" Pin/Box (p/Conexión)</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1.127,00</w:t>
            </w:r>
          </w:p>
        </w:tc>
      </w:tr>
      <w:tr w:rsidR="00765EE6" w:rsidRPr="00FB1CB5" w:rsidTr="007933B1">
        <w:trPr>
          <w:trHeight w:val="331"/>
        </w:trPr>
        <w:tc>
          <w:tcPr>
            <w:tcW w:w="700"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78" w:type="dxa"/>
            <w:shd w:val="clear" w:color="auto" w:fill="auto"/>
            <w:vAlign w:val="center"/>
            <w:hideMark/>
          </w:tcPr>
          <w:p w:rsidR="00765EE6" w:rsidRPr="00FB1CB5" w:rsidRDefault="00765EE6"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Reparación de Conexión TBG 2 7/8" EU/ </w:t>
            </w:r>
            <w:proofErr w:type="spellStart"/>
            <w:r w:rsidRPr="00FB1CB5">
              <w:rPr>
                <w:rFonts w:asciiTheme="minorHAnsi" w:hAnsiTheme="minorHAnsi" w:cstheme="minorHAnsi"/>
                <w:color w:val="000000"/>
                <w:sz w:val="18"/>
                <w:szCs w:val="18"/>
              </w:rPr>
              <w:t>NUPin</w:t>
            </w:r>
            <w:proofErr w:type="spellEnd"/>
            <w:r w:rsidRPr="00FB1CB5">
              <w:rPr>
                <w:rFonts w:asciiTheme="minorHAnsi" w:hAnsiTheme="minorHAnsi" w:cstheme="minorHAnsi"/>
                <w:color w:val="000000"/>
                <w:sz w:val="18"/>
                <w:szCs w:val="18"/>
              </w:rPr>
              <w:t>/Box (p/Conexión)</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987,00</w:t>
            </w:r>
          </w:p>
        </w:tc>
      </w:tr>
      <w:tr w:rsidR="00765EE6" w:rsidRPr="00FB1CB5" w:rsidTr="007933B1">
        <w:trPr>
          <w:trHeight w:val="331"/>
        </w:trPr>
        <w:tc>
          <w:tcPr>
            <w:tcW w:w="700"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78" w:type="dxa"/>
            <w:shd w:val="clear" w:color="auto" w:fill="auto"/>
            <w:vAlign w:val="center"/>
            <w:hideMark/>
          </w:tcPr>
          <w:p w:rsidR="00765EE6" w:rsidRPr="00FB1CB5" w:rsidRDefault="00765EE6"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4 3/4" Pin/Box (p/Conexión)</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1.746,00</w:t>
            </w:r>
          </w:p>
        </w:tc>
      </w:tr>
      <w:tr w:rsidR="00765EE6" w:rsidRPr="00FB1CB5" w:rsidTr="007933B1">
        <w:trPr>
          <w:trHeight w:val="331"/>
        </w:trPr>
        <w:tc>
          <w:tcPr>
            <w:tcW w:w="700"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1.5</w:t>
            </w:r>
          </w:p>
        </w:tc>
        <w:tc>
          <w:tcPr>
            <w:tcW w:w="5178" w:type="dxa"/>
            <w:shd w:val="clear" w:color="auto" w:fill="auto"/>
            <w:vAlign w:val="center"/>
            <w:hideMark/>
          </w:tcPr>
          <w:p w:rsidR="00765EE6" w:rsidRPr="00FB1CB5" w:rsidRDefault="00765EE6"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6 ½” Pin/Box (p/Conexión)</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1.818,00</w:t>
            </w:r>
          </w:p>
        </w:tc>
      </w:tr>
      <w:tr w:rsidR="00765EE6" w:rsidRPr="00FB1CB5" w:rsidTr="007933B1">
        <w:trPr>
          <w:trHeight w:val="373"/>
        </w:trPr>
        <w:tc>
          <w:tcPr>
            <w:tcW w:w="700"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1.6</w:t>
            </w:r>
          </w:p>
        </w:tc>
        <w:tc>
          <w:tcPr>
            <w:tcW w:w="5178" w:type="dxa"/>
            <w:shd w:val="clear" w:color="auto" w:fill="auto"/>
            <w:vAlign w:val="center"/>
            <w:hideMark/>
          </w:tcPr>
          <w:p w:rsidR="00765EE6" w:rsidRPr="00FB1CB5" w:rsidRDefault="00765EE6"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8” Pin/Box (p/Conexión)</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1.941,00</w:t>
            </w:r>
          </w:p>
        </w:tc>
      </w:tr>
      <w:tr w:rsidR="00765EE6" w:rsidRPr="00FB1CB5" w:rsidTr="007933B1">
        <w:trPr>
          <w:trHeight w:val="352"/>
        </w:trPr>
        <w:tc>
          <w:tcPr>
            <w:tcW w:w="700"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1.7</w:t>
            </w:r>
          </w:p>
        </w:tc>
        <w:tc>
          <w:tcPr>
            <w:tcW w:w="5178" w:type="dxa"/>
            <w:shd w:val="clear" w:color="auto" w:fill="auto"/>
            <w:vAlign w:val="center"/>
            <w:hideMark/>
          </w:tcPr>
          <w:p w:rsidR="00765EE6" w:rsidRPr="00FB1CB5" w:rsidRDefault="00765EE6"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9 1/2” Pin/Box (p/Conexión)</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2.254,00</w:t>
            </w:r>
          </w:p>
        </w:tc>
      </w:tr>
      <w:tr w:rsidR="00765EE6" w:rsidRPr="00FB1CB5" w:rsidTr="00EA4B86">
        <w:trPr>
          <w:trHeight w:val="331"/>
        </w:trPr>
        <w:tc>
          <w:tcPr>
            <w:tcW w:w="9564" w:type="dxa"/>
            <w:gridSpan w:val="5"/>
            <w:shd w:val="clear" w:color="auto" w:fill="auto"/>
            <w:vAlign w:val="center"/>
            <w:hideMark/>
          </w:tcPr>
          <w:p w:rsidR="00765EE6" w:rsidRPr="00FB1CB5" w:rsidRDefault="00765EE6" w:rsidP="00EA4B86">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La presente lista incluye específicamente las siguientes conexiones: NC 38, NC 50, 6 5/8” REG, 7 5/8” REG, etc.</w:t>
            </w:r>
          </w:p>
        </w:tc>
      </w:tr>
      <w:tr w:rsidR="00765EE6" w:rsidRPr="00FB1CB5" w:rsidTr="00EA4B86">
        <w:trPr>
          <w:trHeight w:val="331"/>
        </w:trPr>
        <w:tc>
          <w:tcPr>
            <w:tcW w:w="9564" w:type="dxa"/>
            <w:gridSpan w:val="5"/>
            <w:shd w:val="clear" w:color="auto" w:fill="auto"/>
            <w:vAlign w:val="center"/>
            <w:hideMark/>
          </w:tcPr>
          <w:p w:rsidR="00765EE6" w:rsidRPr="00FB1CB5" w:rsidRDefault="00765EE6" w:rsidP="00EA4B86">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 La presente lista incluye </w:t>
            </w:r>
            <w:r w:rsidR="00FA5631" w:rsidRPr="00FB1CB5">
              <w:rPr>
                <w:rFonts w:asciiTheme="minorHAnsi" w:hAnsiTheme="minorHAnsi" w:cstheme="minorHAnsi"/>
                <w:color w:val="000000"/>
                <w:sz w:val="18"/>
                <w:szCs w:val="18"/>
              </w:rPr>
              <w:t>Inspección</w:t>
            </w:r>
            <w:r w:rsidRPr="00FB1CB5">
              <w:rPr>
                <w:rFonts w:asciiTheme="minorHAnsi" w:hAnsiTheme="minorHAnsi" w:cstheme="minorHAnsi"/>
                <w:color w:val="000000"/>
                <w:sz w:val="18"/>
                <w:szCs w:val="18"/>
              </w:rPr>
              <w:t xml:space="preserve"> de conexiones reparadas, </w:t>
            </w:r>
            <w:proofErr w:type="spellStart"/>
            <w:r w:rsidRPr="00FB1CB5">
              <w:rPr>
                <w:rFonts w:asciiTheme="minorHAnsi" w:hAnsiTheme="minorHAnsi" w:cstheme="minorHAnsi"/>
                <w:color w:val="000000"/>
                <w:sz w:val="18"/>
                <w:szCs w:val="18"/>
              </w:rPr>
              <w:t>fosfatizado</w:t>
            </w:r>
            <w:proofErr w:type="spellEnd"/>
            <w:r w:rsidRPr="00FB1CB5">
              <w:rPr>
                <w:rFonts w:asciiTheme="minorHAnsi" w:hAnsiTheme="minorHAnsi" w:cstheme="minorHAnsi"/>
                <w:color w:val="000000"/>
                <w:sz w:val="18"/>
                <w:szCs w:val="18"/>
              </w:rPr>
              <w:t xml:space="preserve"> y </w:t>
            </w:r>
            <w:proofErr w:type="spellStart"/>
            <w:r w:rsidRPr="00FB1CB5">
              <w:rPr>
                <w:rFonts w:asciiTheme="minorHAnsi" w:hAnsiTheme="minorHAnsi" w:cstheme="minorHAnsi"/>
                <w:color w:val="000000"/>
                <w:sz w:val="18"/>
                <w:szCs w:val="18"/>
              </w:rPr>
              <w:t>Cold</w:t>
            </w:r>
            <w:proofErr w:type="spellEnd"/>
            <w:r w:rsidRPr="00FB1CB5">
              <w:rPr>
                <w:rFonts w:asciiTheme="minorHAnsi" w:hAnsiTheme="minorHAnsi" w:cstheme="minorHAnsi"/>
                <w:color w:val="000000"/>
                <w:sz w:val="18"/>
                <w:szCs w:val="18"/>
              </w:rPr>
              <w:t xml:space="preserve"> </w:t>
            </w:r>
            <w:proofErr w:type="spellStart"/>
            <w:r w:rsidRPr="00FB1CB5">
              <w:rPr>
                <w:rFonts w:asciiTheme="minorHAnsi" w:hAnsiTheme="minorHAnsi" w:cstheme="minorHAnsi"/>
                <w:color w:val="000000"/>
                <w:sz w:val="18"/>
                <w:szCs w:val="18"/>
              </w:rPr>
              <w:t>Rolling</w:t>
            </w:r>
            <w:proofErr w:type="spellEnd"/>
            <w:r w:rsidRPr="00FB1CB5">
              <w:rPr>
                <w:rFonts w:asciiTheme="minorHAnsi" w:hAnsiTheme="minorHAnsi" w:cstheme="minorHAnsi"/>
                <w:color w:val="000000"/>
                <w:sz w:val="18"/>
                <w:szCs w:val="18"/>
              </w:rPr>
              <w:t xml:space="preserve"> para BHA (Dril Collar).</w:t>
            </w:r>
          </w:p>
        </w:tc>
      </w:tr>
    </w:tbl>
    <w:p w:rsidR="00765EE6" w:rsidRDefault="00765EE6" w:rsidP="00765EE6">
      <w:pPr>
        <w:ind w:firstLine="708"/>
        <w:jc w:val="center"/>
        <w:rPr>
          <w:rFonts w:ascii="Calibri" w:hAnsi="Calibri" w:cs="Calibri"/>
          <w:b/>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103"/>
        <w:gridCol w:w="1134"/>
        <w:gridCol w:w="993"/>
        <w:gridCol w:w="1559"/>
      </w:tblGrid>
      <w:tr w:rsidR="00765EE6" w:rsidTr="007933B1">
        <w:trPr>
          <w:trHeight w:val="511"/>
        </w:trPr>
        <w:tc>
          <w:tcPr>
            <w:tcW w:w="9498" w:type="dxa"/>
            <w:gridSpan w:val="5"/>
            <w:shd w:val="clear" w:color="000000" w:fill="DDEBF7"/>
            <w:vAlign w:val="center"/>
            <w:hideMark/>
          </w:tcPr>
          <w:p w:rsidR="00765EE6" w:rsidRPr="00FB1CB5" w:rsidRDefault="00765EE6" w:rsidP="007933B1">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MAQUINADO DE CONEXIONES PREMIUM</w:t>
            </w:r>
            <w:r w:rsidRPr="00FB1CB5">
              <w:rPr>
                <w:rFonts w:asciiTheme="minorHAnsi" w:hAnsiTheme="minorHAnsi" w:cstheme="minorHAnsi"/>
                <w:b/>
                <w:bCs/>
                <w:color w:val="000000"/>
              </w:rPr>
              <w:br/>
              <w:t>POZO YARARÁ - X1</w:t>
            </w:r>
          </w:p>
        </w:tc>
      </w:tr>
      <w:tr w:rsidR="00765EE6" w:rsidTr="007933B1">
        <w:trPr>
          <w:trHeight w:val="304"/>
        </w:trPr>
        <w:tc>
          <w:tcPr>
            <w:tcW w:w="709" w:type="dxa"/>
            <w:shd w:val="clear" w:color="000000" w:fill="DDEBF7"/>
            <w:noWrap/>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03" w:type="dxa"/>
            <w:shd w:val="clear" w:color="000000" w:fill="DDEBF7"/>
            <w:noWrap/>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765EE6" w:rsidRPr="00FB1CB5" w:rsidRDefault="00765EE6"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PRECIO UNITARIO REFERENCIAL (Bs.)</w:t>
            </w:r>
          </w:p>
        </w:tc>
      </w:tr>
      <w:tr w:rsidR="00765EE6" w:rsidTr="007933B1">
        <w:trPr>
          <w:trHeight w:val="100"/>
        </w:trPr>
        <w:tc>
          <w:tcPr>
            <w:tcW w:w="709"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03" w:type="dxa"/>
            <w:shd w:val="clear" w:color="auto" w:fill="auto"/>
            <w:vAlign w:val="center"/>
            <w:hideMark/>
          </w:tcPr>
          <w:p w:rsidR="00765EE6" w:rsidRPr="00FB1CB5" w:rsidRDefault="00765EE6" w:rsidP="00FA5631">
            <w:pPr>
              <w:jc w:val="both"/>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9 5/8", 47 Lb/ft, N-80, Conexión TSH BLUE MS Pin/Box (p/Conexión) INCLUYE SWAGING Y ALIVIO DE TENSIONES.</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6.675,26</w:t>
            </w:r>
          </w:p>
        </w:tc>
      </w:tr>
      <w:tr w:rsidR="00765EE6" w:rsidTr="007933B1">
        <w:trPr>
          <w:trHeight w:val="152"/>
        </w:trPr>
        <w:tc>
          <w:tcPr>
            <w:tcW w:w="709"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03" w:type="dxa"/>
            <w:shd w:val="clear" w:color="auto" w:fill="auto"/>
            <w:vAlign w:val="center"/>
            <w:hideMark/>
          </w:tcPr>
          <w:p w:rsidR="00765EE6" w:rsidRPr="00FB1CB5" w:rsidRDefault="00765EE6" w:rsidP="00FA5631">
            <w:pPr>
              <w:jc w:val="both"/>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7", 29 Lb/ft, N-80, Conexión TSH BLUE MS  Pin/Box (p/Conexión) INCLUYE SWAGING Y ALIVIO DE TENSIONES.</w:t>
            </w:r>
          </w:p>
        </w:tc>
        <w:tc>
          <w:tcPr>
            <w:tcW w:w="1134"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5.591,86</w:t>
            </w:r>
          </w:p>
        </w:tc>
      </w:tr>
      <w:tr w:rsidR="00765EE6" w:rsidTr="007933B1">
        <w:trPr>
          <w:trHeight w:val="70"/>
        </w:trPr>
        <w:tc>
          <w:tcPr>
            <w:tcW w:w="709"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03" w:type="dxa"/>
            <w:shd w:val="clear" w:color="auto" w:fill="auto"/>
            <w:vAlign w:val="center"/>
            <w:hideMark/>
          </w:tcPr>
          <w:p w:rsidR="00765EE6" w:rsidRPr="00FB1CB5" w:rsidRDefault="00765EE6" w:rsidP="00FA5631">
            <w:pPr>
              <w:jc w:val="both"/>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9 5/8´´ TSH BLUE PIN Y BOX, TIEMPO DE PERMANENCIA EN SANTA CRUZ: 30 DÍAS CALENDARIO</w:t>
            </w:r>
          </w:p>
        </w:tc>
        <w:tc>
          <w:tcPr>
            <w:tcW w:w="1134"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59.879,50</w:t>
            </w:r>
          </w:p>
        </w:tc>
      </w:tr>
      <w:tr w:rsidR="00765EE6" w:rsidTr="007933B1">
        <w:trPr>
          <w:trHeight w:val="70"/>
        </w:trPr>
        <w:tc>
          <w:tcPr>
            <w:tcW w:w="709"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03" w:type="dxa"/>
            <w:shd w:val="clear" w:color="auto" w:fill="auto"/>
            <w:vAlign w:val="bottom"/>
            <w:hideMark/>
          </w:tcPr>
          <w:p w:rsidR="00765EE6" w:rsidRPr="00FB1CB5" w:rsidRDefault="00765EE6" w:rsidP="00FA5631">
            <w:pPr>
              <w:jc w:val="both"/>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7´´ TSH BLUE PIN Y BOX, TIEMPO DE PERMANENCIA EN SANTA CRUZ: 30 DÍAS CALENDARIO</w:t>
            </w:r>
          </w:p>
        </w:tc>
        <w:tc>
          <w:tcPr>
            <w:tcW w:w="1134"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765EE6" w:rsidRPr="00FB1CB5" w:rsidRDefault="00765EE6"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765EE6" w:rsidRPr="00FB1CB5" w:rsidRDefault="00765EE6" w:rsidP="00FA5631">
            <w:pPr>
              <w:jc w:val="right"/>
              <w:rPr>
                <w:rFonts w:asciiTheme="minorHAnsi" w:hAnsiTheme="minorHAnsi" w:cstheme="minorHAnsi"/>
                <w:color w:val="000000"/>
                <w:sz w:val="18"/>
                <w:szCs w:val="18"/>
              </w:rPr>
            </w:pPr>
            <w:r w:rsidRPr="00FB1CB5">
              <w:rPr>
                <w:rFonts w:asciiTheme="minorHAnsi" w:hAnsiTheme="minorHAnsi" w:cstheme="minorHAnsi"/>
                <w:color w:val="000000"/>
                <w:sz w:val="18"/>
                <w:szCs w:val="18"/>
              </w:rPr>
              <w:t>54.336,40</w:t>
            </w:r>
          </w:p>
        </w:tc>
      </w:tr>
    </w:tbl>
    <w:p w:rsidR="00765EE6" w:rsidRDefault="00765EE6" w:rsidP="00765EE6">
      <w:pPr>
        <w:jc w:val="both"/>
        <w:rPr>
          <w:rFonts w:ascii="Verdana" w:hAnsi="Verdana" w:cs="Arial"/>
          <w:color w:val="000000"/>
          <w:sz w:val="18"/>
          <w:szCs w:val="18"/>
        </w:rPr>
      </w:pPr>
    </w:p>
    <w:p w:rsidR="00765EE6" w:rsidRDefault="00765EE6" w:rsidP="00765EE6">
      <w:pPr>
        <w:jc w:val="both"/>
        <w:rPr>
          <w:rFonts w:ascii="Calibri" w:hAnsi="Calibri" w:cs="Arial"/>
          <w:b/>
          <w:bCs/>
          <w:sz w:val="22"/>
          <w:szCs w:val="22"/>
        </w:rPr>
      </w:pPr>
    </w:p>
    <w:p w:rsidR="00765EE6" w:rsidRDefault="00765EE6" w:rsidP="00765EE6">
      <w:pPr>
        <w:jc w:val="both"/>
        <w:rPr>
          <w:rFonts w:ascii="Calibri" w:hAnsi="Calibri" w:cs="Arial"/>
          <w:sz w:val="22"/>
          <w:szCs w:val="22"/>
        </w:rPr>
      </w:pPr>
      <w:r w:rsidRPr="002D7936">
        <w:rPr>
          <w:rFonts w:ascii="Calibri" w:hAnsi="Calibri" w:cs="Arial"/>
          <w:bCs/>
          <w:sz w:val="22"/>
          <w:szCs w:val="22"/>
        </w:rPr>
        <w:t xml:space="preserve">Se realizará el </w:t>
      </w:r>
      <w:r w:rsidRPr="00EA4B86">
        <w:rPr>
          <w:rFonts w:ascii="Calibri" w:hAnsi="Calibri" w:cs="Arial"/>
          <w:bCs/>
          <w:sz w:val="22"/>
          <w:szCs w:val="22"/>
        </w:rPr>
        <w:t>SERVICIO DE REPARACIÓN Y MAQUINADO DE MATERIAL TUBULAR POZO YARARÁ-X1</w:t>
      </w:r>
      <w:r>
        <w:rPr>
          <w:rFonts w:ascii="Calibri" w:hAnsi="Calibri" w:cs="Arial"/>
          <w:b/>
          <w:bCs/>
          <w:sz w:val="22"/>
          <w:szCs w:val="22"/>
        </w:rPr>
        <w:t xml:space="preserve"> </w:t>
      </w:r>
      <w:r w:rsidRPr="002D7936">
        <w:rPr>
          <w:rFonts w:ascii="Calibri" w:hAnsi="Calibri" w:cs="Arial"/>
          <w:bCs/>
          <w:sz w:val="22"/>
          <w:szCs w:val="22"/>
        </w:rPr>
        <w:t xml:space="preserve">a requerimiento de YPFB, en función a los precios unitarios, hasta un monto </w:t>
      </w:r>
      <w:r w:rsidR="00EA4B86">
        <w:rPr>
          <w:rFonts w:ascii="Calibri" w:hAnsi="Calibri" w:cs="Arial"/>
          <w:bCs/>
          <w:sz w:val="22"/>
          <w:szCs w:val="22"/>
        </w:rPr>
        <w:t>máximo de Bs</w:t>
      </w:r>
      <w:r w:rsidRPr="00FB1CB5">
        <w:rPr>
          <w:rFonts w:ascii="Calibri" w:hAnsi="Calibri" w:cs="Arial"/>
          <w:bCs/>
          <w:sz w:val="22"/>
          <w:szCs w:val="22"/>
        </w:rPr>
        <w:t xml:space="preserve"> </w:t>
      </w:r>
      <w:r w:rsidRPr="00FB1CB5">
        <w:rPr>
          <w:rFonts w:ascii="Verdana" w:hAnsi="Verdana" w:cs="Arial"/>
          <w:color w:val="000000"/>
          <w:sz w:val="18"/>
          <w:szCs w:val="18"/>
        </w:rPr>
        <w:t>631</w:t>
      </w:r>
      <w:r>
        <w:rPr>
          <w:rFonts w:ascii="Verdana" w:hAnsi="Verdana" w:cs="Arial"/>
          <w:color w:val="000000"/>
          <w:sz w:val="18"/>
          <w:szCs w:val="18"/>
        </w:rPr>
        <w:t xml:space="preserve">.946,04 </w:t>
      </w:r>
      <w:r w:rsidRPr="00895A36">
        <w:rPr>
          <w:rFonts w:ascii="Verdana" w:hAnsi="Verdana" w:cs="Arial"/>
          <w:color w:val="000000"/>
          <w:sz w:val="18"/>
          <w:szCs w:val="18"/>
        </w:rPr>
        <w:t>(</w:t>
      </w:r>
      <w:r w:rsidR="00EA4B86">
        <w:rPr>
          <w:rFonts w:ascii="Verdana" w:hAnsi="Verdana" w:cs="Arial"/>
          <w:color w:val="000000"/>
          <w:sz w:val="18"/>
          <w:szCs w:val="18"/>
        </w:rPr>
        <w:t xml:space="preserve">Seiscientos treinta y un mil novecientos cuarenta y seis </w:t>
      </w:r>
      <w:r>
        <w:rPr>
          <w:rFonts w:ascii="Verdana" w:hAnsi="Verdana" w:cs="Arial"/>
          <w:color w:val="000000"/>
          <w:sz w:val="18"/>
          <w:szCs w:val="18"/>
        </w:rPr>
        <w:t>con 04</w:t>
      </w:r>
      <w:r w:rsidRPr="00895A36">
        <w:rPr>
          <w:rFonts w:ascii="Verdana" w:hAnsi="Verdana" w:cs="Arial"/>
          <w:color w:val="000000"/>
          <w:sz w:val="18"/>
          <w:szCs w:val="18"/>
        </w:rPr>
        <w:t>/100 bolivianos).</w:t>
      </w:r>
    </w:p>
    <w:p w:rsidR="00765EE6" w:rsidRDefault="00765EE6" w:rsidP="00847DCB">
      <w:pPr>
        <w:rPr>
          <w:rFonts w:ascii="Calibri" w:hAnsi="Calibri" w:cs="Calibri"/>
          <w:sz w:val="22"/>
          <w:szCs w:val="22"/>
        </w:rPr>
      </w:pPr>
    </w:p>
    <w:p w:rsidR="00765EE6" w:rsidRDefault="00765EE6" w:rsidP="00847DCB">
      <w:pPr>
        <w:rPr>
          <w:rFonts w:ascii="Calibri" w:hAnsi="Calibri" w:cs="Calibri"/>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EA4B86" w:rsidRDefault="00EA4B8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E5D8F">
        <w:rPr>
          <w:rFonts w:asciiTheme="minorHAnsi" w:hAnsiTheme="minorHAnsi" w:cstheme="minorHAnsi"/>
          <w:b/>
          <w:color w:val="FF0000"/>
          <w:sz w:val="22"/>
          <w:szCs w:val="22"/>
        </w:rPr>
        <w:t xml:space="preserve"> “</w:t>
      </w:r>
      <w:r w:rsidR="00CE5D8F" w:rsidRPr="00207ADB">
        <w:rPr>
          <w:rFonts w:asciiTheme="minorHAnsi" w:hAnsiTheme="minorHAnsi" w:cstheme="minorHAnsi"/>
          <w:b/>
          <w:color w:val="FF0000"/>
          <w:sz w:val="22"/>
          <w:szCs w:val="22"/>
        </w:rPr>
        <w:t>NO APLICA</w:t>
      </w:r>
      <w:r w:rsidR="00CE5D8F">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E06637">
        <w:rPr>
          <w:rFonts w:asciiTheme="minorHAnsi" w:hAnsiTheme="minorHAnsi" w:cstheme="minorHAnsi"/>
          <w:sz w:val="22"/>
          <w:szCs w:val="22"/>
        </w:rPr>
        <w:t xml:space="preserve">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F02812">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F02812">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02812">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02812">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02812">
      <w:pPr>
        <w:pStyle w:val="Sinespaciado4"/>
        <w:numPr>
          <w:ilvl w:val="0"/>
          <w:numId w:val="20"/>
        </w:numPr>
        <w:ind w:left="851"/>
        <w:jc w:val="both"/>
      </w:pPr>
      <w:r w:rsidRPr="008842A3">
        <w:t>Que tengan sentencia ejecutoriada, con impedimento para ejercer el comercio.</w:t>
      </w:r>
    </w:p>
    <w:p w:rsidR="00983825" w:rsidRDefault="00983825" w:rsidP="00F02812">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02812">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02812">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02812">
      <w:pPr>
        <w:pStyle w:val="Sinespaciado4"/>
        <w:numPr>
          <w:ilvl w:val="0"/>
          <w:numId w:val="20"/>
        </w:numPr>
        <w:ind w:left="851"/>
        <w:jc w:val="both"/>
      </w:pPr>
      <w:r w:rsidRPr="00747E3C">
        <w:lastRenderedPageBreak/>
        <w:t>Que hubiesen declarado su disolución o quiebra.</w:t>
      </w:r>
    </w:p>
    <w:p w:rsidR="00983825" w:rsidRDefault="00983825" w:rsidP="00F02812">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02812">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F02812">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02812">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02812">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E5D8F">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02812">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02812">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0281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02812">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231D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02812">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CE5D8F" w:rsidRDefault="00900663" w:rsidP="00CE5D8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E5D8F">
        <w:rPr>
          <w:rFonts w:asciiTheme="minorHAnsi" w:hAnsiTheme="minorHAnsi" w:cstheme="minorHAnsi"/>
          <w:b/>
          <w:sz w:val="22"/>
          <w:szCs w:val="22"/>
        </w:rPr>
        <w:t xml:space="preserve"> </w:t>
      </w:r>
      <w:r w:rsidR="00CE5D8F" w:rsidRPr="00E06637">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EA4B86">
        <w:rPr>
          <w:rFonts w:asciiTheme="minorHAnsi" w:hAnsiTheme="minorHAnsi" w:cstheme="minorHAnsi"/>
          <w:b/>
          <w:sz w:val="22"/>
          <w:szCs w:val="22"/>
        </w:rPr>
        <w:t xml:space="preserve"> </w:t>
      </w:r>
      <w:r w:rsidR="00EA4B86" w:rsidRPr="00E06637">
        <w:rPr>
          <w:rFonts w:asciiTheme="minorHAnsi" w:hAnsiTheme="minorHAnsi" w:cstheme="minorHAnsi"/>
          <w:b/>
          <w:bCs/>
          <w:i/>
          <w:iCs/>
          <w:color w:val="FF0000"/>
          <w:sz w:val="22"/>
          <w:lang w:eastAsia="es-BO"/>
        </w:rPr>
        <w:t>“No corresponde”</w:t>
      </w:r>
    </w:p>
    <w:p w:rsidR="00CE5D8F" w:rsidRDefault="00CE5D8F" w:rsidP="00701146">
      <w:pPr>
        <w:tabs>
          <w:tab w:val="num" w:pos="993"/>
        </w:tabs>
        <w:ind w:left="426"/>
        <w:jc w:val="both"/>
        <w:rPr>
          <w:rFonts w:asciiTheme="minorHAnsi" w:hAnsiTheme="minorHAnsi" w:cstheme="minorHAnsi"/>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EA4B86">
        <w:rPr>
          <w:rFonts w:asciiTheme="minorHAnsi" w:hAnsiTheme="minorHAnsi" w:cstheme="minorHAnsi"/>
          <w:b/>
          <w:sz w:val="22"/>
          <w:szCs w:val="22"/>
        </w:rPr>
        <w:t xml:space="preserve"> </w:t>
      </w:r>
      <w:r w:rsidR="00EA4B86" w:rsidRPr="00E06637">
        <w:rPr>
          <w:rFonts w:asciiTheme="minorHAnsi" w:hAnsiTheme="minorHAnsi" w:cstheme="minorHAnsi"/>
          <w:b/>
          <w:bCs/>
          <w:i/>
          <w:iCs/>
          <w:color w:val="FF0000"/>
          <w:sz w:val="22"/>
          <w:lang w:eastAsia="es-BO"/>
        </w:rPr>
        <w:t>“No corresponde”</w:t>
      </w:r>
    </w:p>
    <w:p w:rsidR="00CE5D8F" w:rsidRDefault="00CE5D8F" w:rsidP="00701146">
      <w:pPr>
        <w:tabs>
          <w:tab w:val="num" w:pos="993"/>
        </w:tabs>
        <w:ind w:left="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231D9" w:rsidRDefault="008231D9" w:rsidP="00897820">
      <w:pPr>
        <w:ind w:firstLine="426"/>
        <w:jc w:val="center"/>
        <w:rPr>
          <w:rFonts w:asciiTheme="minorHAnsi" w:hAnsiTheme="minorHAnsi" w:cstheme="minorHAnsi"/>
          <w:b/>
          <w:sz w:val="22"/>
          <w:szCs w:val="22"/>
        </w:rPr>
      </w:pPr>
    </w:p>
    <w:p w:rsidR="000A33F9" w:rsidRDefault="000A33F9" w:rsidP="008231D9">
      <w:pPr>
        <w:jc w:val="center"/>
        <w:rPr>
          <w:rFonts w:asciiTheme="minorHAnsi" w:hAnsiTheme="minorHAnsi" w:cstheme="minorHAnsi"/>
          <w:b/>
          <w:sz w:val="22"/>
          <w:szCs w:val="22"/>
        </w:rPr>
      </w:pPr>
    </w:p>
    <w:p w:rsidR="000A33F9" w:rsidRDefault="000A33F9" w:rsidP="008231D9">
      <w:pPr>
        <w:jc w:val="center"/>
        <w:rPr>
          <w:rFonts w:asciiTheme="minorHAnsi" w:hAnsiTheme="minorHAnsi" w:cstheme="minorHAnsi"/>
          <w:b/>
          <w:sz w:val="22"/>
          <w:szCs w:val="22"/>
        </w:rPr>
      </w:pPr>
    </w:p>
    <w:p w:rsidR="000A33F9" w:rsidRDefault="000A33F9" w:rsidP="008231D9">
      <w:pPr>
        <w:jc w:val="center"/>
        <w:rPr>
          <w:rFonts w:asciiTheme="minorHAnsi" w:hAnsiTheme="minorHAnsi" w:cstheme="minorHAnsi"/>
          <w:b/>
          <w:sz w:val="22"/>
          <w:szCs w:val="22"/>
        </w:rPr>
      </w:pPr>
    </w:p>
    <w:p w:rsidR="000A33F9" w:rsidRDefault="000A33F9" w:rsidP="008231D9">
      <w:pPr>
        <w:jc w:val="center"/>
        <w:rPr>
          <w:rFonts w:asciiTheme="minorHAnsi" w:hAnsiTheme="minorHAnsi" w:cstheme="minorHAnsi"/>
          <w:b/>
          <w:sz w:val="22"/>
          <w:szCs w:val="22"/>
        </w:rPr>
      </w:pPr>
    </w:p>
    <w:p w:rsidR="000A33F9" w:rsidRDefault="000A33F9" w:rsidP="008231D9">
      <w:pPr>
        <w:jc w:val="center"/>
        <w:rPr>
          <w:rFonts w:asciiTheme="minorHAnsi" w:hAnsiTheme="minorHAnsi" w:cstheme="minorHAnsi"/>
          <w:b/>
          <w:sz w:val="22"/>
          <w:szCs w:val="22"/>
        </w:rPr>
      </w:pPr>
    </w:p>
    <w:p w:rsidR="00897820" w:rsidRPr="00552079" w:rsidRDefault="00D70417" w:rsidP="008231D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231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40" cy="5048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93" cy="505793"/>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9837A3">
        <w:trPr>
          <w:trHeight w:val="340"/>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9837A3">
        <w:trPr>
          <w:trHeight w:val="340"/>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9837A3">
        <w:trPr>
          <w:trHeight w:val="340"/>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9837A3" w:rsidRDefault="004A3439" w:rsidP="004A3439">
      <w:pPr>
        <w:pStyle w:val="Prrafodelista"/>
        <w:ind w:left="993"/>
        <w:jc w:val="both"/>
        <w:rPr>
          <w:rFonts w:asciiTheme="minorHAnsi" w:hAnsiTheme="minorHAnsi" w:cstheme="minorHAnsi"/>
          <w:sz w:val="18"/>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9837A3" w:rsidRDefault="00002784" w:rsidP="00002784">
      <w:pPr>
        <w:pStyle w:val="Prrafodelista"/>
        <w:rPr>
          <w:rFonts w:asciiTheme="minorHAnsi" w:hAnsiTheme="minorHAnsi" w:cstheme="minorHAnsi"/>
          <w:bCs/>
          <w:color w:val="000000"/>
          <w:kern w:val="28"/>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9837A3" w:rsidRDefault="00900663" w:rsidP="00B37050">
      <w:pPr>
        <w:jc w:val="both"/>
        <w:rPr>
          <w:rFonts w:asciiTheme="minorHAnsi" w:hAnsiTheme="minorHAnsi" w:cstheme="minorHAnsi"/>
          <w:b/>
          <w:sz w:val="18"/>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9837A3" w:rsidRDefault="00900663" w:rsidP="005C6D4D">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9837A3" w:rsidRPr="009837A3" w:rsidRDefault="009837A3" w:rsidP="006C2277">
      <w:pPr>
        <w:tabs>
          <w:tab w:val="left" w:pos="1134"/>
        </w:tabs>
        <w:ind w:left="426"/>
        <w:jc w:val="both"/>
        <w:rPr>
          <w:rFonts w:asciiTheme="minorHAnsi" w:hAnsiTheme="minorHAnsi" w:cstheme="minorHAnsi"/>
          <w:sz w:val="14"/>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8231D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8231D9">
      <w:pPr>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B4FA3" w:rsidRDefault="004B4FA3" w:rsidP="004A3439">
      <w:pPr>
        <w:ind w:left="426"/>
        <w:jc w:val="center"/>
        <w:rPr>
          <w:rFonts w:asciiTheme="minorHAnsi" w:hAnsiTheme="minorHAnsi" w:cstheme="minorHAnsi"/>
          <w:b/>
          <w:color w:val="000000"/>
          <w:sz w:val="22"/>
          <w:szCs w:val="22"/>
        </w:rPr>
      </w:pPr>
    </w:p>
    <w:p w:rsidR="004B4FA3" w:rsidRDefault="004B4FA3" w:rsidP="004A3439">
      <w:pPr>
        <w:ind w:left="426"/>
        <w:jc w:val="center"/>
        <w:rPr>
          <w:rFonts w:asciiTheme="minorHAnsi" w:hAnsiTheme="minorHAnsi" w:cstheme="minorHAnsi"/>
          <w:b/>
          <w:color w:val="000000"/>
          <w:sz w:val="22"/>
          <w:szCs w:val="22"/>
        </w:rPr>
      </w:pPr>
    </w:p>
    <w:p w:rsidR="004B4FA3" w:rsidRDefault="004B4FA3" w:rsidP="004A3439">
      <w:pPr>
        <w:ind w:left="426"/>
        <w:jc w:val="center"/>
        <w:rPr>
          <w:rFonts w:asciiTheme="minorHAnsi" w:hAnsiTheme="minorHAnsi" w:cstheme="minorHAnsi"/>
          <w:b/>
          <w:color w:val="000000"/>
          <w:sz w:val="22"/>
          <w:szCs w:val="22"/>
        </w:rPr>
      </w:pPr>
    </w:p>
    <w:p w:rsidR="004B4FA3" w:rsidRDefault="004B4FA3"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B4FA3" w:rsidRDefault="004B4FA3" w:rsidP="008231D9">
      <w:pPr>
        <w:jc w:val="center"/>
        <w:rPr>
          <w:rFonts w:asciiTheme="minorHAnsi" w:hAnsiTheme="minorHAnsi" w:cstheme="minorHAnsi"/>
          <w:b/>
          <w:color w:val="000000"/>
          <w:sz w:val="22"/>
          <w:szCs w:val="22"/>
        </w:rPr>
      </w:pPr>
    </w:p>
    <w:p w:rsidR="004A3439" w:rsidRPr="00924927" w:rsidRDefault="004A3439" w:rsidP="008231D9">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02812">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02812">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02812">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02812">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CE5D8F">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02812">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4C2C9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7933B1">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4C2C9E">
        <w:rPr>
          <w:rFonts w:ascii="Calibri" w:hAnsi="Calibri" w:cs="Calibri"/>
          <w:sz w:val="22"/>
          <w:szCs w:val="22"/>
          <w:lang w:val="es-BO"/>
        </w:rPr>
        <w:t>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5670B4">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B9075B">
        <w:rPr>
          <w:rFonts w:ascii="Calibri" w:hAnsi="Calibri" w:cs="Calibri"/>
          <w:sz w:val="22"/>
          <w:szCs w:val="22"/>
          <w:lang w:val="es-BO"/>
        </w:rPr>
        <w:t>E</w:t>
      </w:r>
      <w:r w:rsidR="00D4554E">
        <w:rPr>
          <w:rFonts w:ascii="Calibri" w:hAnsi="Calibri" w:cs="Calibri"/>
          <w:sz w:val="22"/>
          <w:szCs w:val="22"/>
          <w:lang w:val="es-BO"/>
        </w:rPr>
        <w:t xml:space="preserve">specifica </w:t>
      </w:r>
      <w:r w:rsidR="004A3439" w:rsidRPr="006D0B90">
        <w:rPr>
          <w:rFonts w:ascii="Calibri" w:hAnsi="Calibri" w:cs="Calibri"/>
          <w:sz w:val="22"/>
          <w:szCs w:val="22"/>
          <w:lang w:val="es-BO"/>
        </w:rPr>
        <w:t>del Proponente</w:t>
      </w:r>
      <w:r w:rsidR="004C2C9E">
        <w:rPr>
          <w:rFonts w:asciiTheme="minorHAnsi" w:hAnsiTheme="minorHAnsi" w:cstheme="minorHAnsi"/>
          <w:sz w:val="22"/>
          <w:szCs w:val="22"/>
          <w:lang w:val="es-BO"/>
        </w:rPr>
        <w:t>.</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4C2C9E">
        <w:rPr>
          <w:rFonts w:asciiTheme="minorHAnsi" w:hAnsiTheme="minorHAnsi" w:cstheme="minorHAnsi"/>
          <w:sz w:val="22"/>
          <w:szCs w:val="22"/>
          <w:lang w:val="es-BO"/>
        </w:rPr>
        <w:t>:</w:t>
      </w:r>
    </w:p>
    <w:p w:rsidR="004C2C9E" w:rsidRPr="001C15EE" w:rsidRDefault="004C2C9E" w:rsidP="004A3439">
      <w:pPr>
        <w:tabs>
          <w:tab w:val="left" w:pos="5025"/>
        </w:tabs>
        <w:ind w:left="709"/>
        <w:jc w:val="both"/>
        <w:rPr>
          <w:rFonts w:asciiTheme="minorHAnsi" w:hAnsiTheme="minorHAnsi" w:cstheme="minorHAnsi"/>
          <w:b/>
          <w:i/>
          <w:color w:val="FF0000"/>
          <w:sz w:val="22"/>
          <w:szCs w:val="22"/>
          <w:lang w:val="es-BO"/>
        </w:rPr>
      </w:pPr>
    </w:p>
    <w:p w:rsidR="004A3439" w:rsidRDefault="004C2C9E" w:rsidP="00266C8D">
      <w:pPr>
        <w:tabs>
          <w:tab w:val="left" w:pos="5025"/>
        </w:tabs>
        <w:ind w:left="709"/>
        <w:jc w:val="both"/>
        <w:rPr>
          <w:rFonts w:asciiTheme="minorHAnsi" w:hAnsiTheme="minorHAnsi" w:cstheme="minorHAnsi"/>
          <w:color w:val="FF0000"/>
          <w:sz w:val="22"/>
          <w:szCs w:val="22"/>
          <w:highlight w:val="green"/>
          <w:lang w:val="es-BO"/>
        </w:rPr>
      </w:pPr>
      <w:r w:rsidRPr="00266C8D">
        <w:rPr>
          <w:rFonts w:ascii="Calibri" w:hAnsi="Calibri" w:cs="Calibri"/>
          <w:sz w:val="22"/>
          <w:szCs w:val="22"/>
          <w:u w:val="single"/>
          <w:lang w:val="es-BO"/>
        </w:rPr>
        <w:t>Propuesta técnica</w:t>
      </w:r>
      <w:r w:rsidR="00860940">
        <w:rPr>
          <w:rFonts w:ascii="Calibri" w:hAnsi="Calibri" w:cs="Calibri"/>
          <w:sz w:val="22"/>
          <w:szCs w:val="22"/>
          <w:lang w:val="es-BO"/>
        </w:rPr>
        <w:t xml:space="preserve"> según lo establecido en</w:t>
      </w:r>
      <w:r w:rsidRPr="004B2E91">
        <w:rPr>
          <w:rFonts w:ascii="Calibri" w:hAnsi="Calibri" w:cs="Calibri"/>
          <w:sz w:val="22"/>
          <w:szCs w:val="22"/>
          <w:lang w:val="es-BO"/>
        </w:rPr>
        <w:t xml:space="preserve">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60940" w:rsidRDefault="00860940"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02812">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02812">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02812">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F02812">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02812">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02812">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02812">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0281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028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5670B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Default="00FA78A9" w:rsidP="00FA78A9">
      <w:pPr>
        <w:jc w:val="center"/>
        <w:rPr>
          <w:rFonts w:asciiTheme="minorHAnsi" w:hAnsiTheme="minorHAnsi" w:cstheme="minorHAnsi"/>
          <w:b/>
          <w:sz w:val="22"/>
          <w:szCs w:val="22"/>
          <w:lang w:val="es-BO"/>
        </w:rPr>
      </w:pPr>
    </w:p>
    <w:p w:rsidR="005F7971" w:rsidRPr="002B59E7" w:rsidRDefault="005F7971" w:rsidP="005F7971">
      <w:pPr>
        <w:rPr>
          <w:rFonts w:asciiTheme="minorHAnsi" w:hAnsiTheme="minorHAnsi" w:cstheme="minorHAnsi"/>
          <w:b/>
          <w:color w:val="FF0000"/>
          <w:sz w:val="22"/>
          <w:szCs w:val="22"/>
        </w:rPr>
      </w:pPr>
    </w:p>
    <w:tbl>
      <w:tblPr>
        <w:tblW w:w="9564"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5178"/>
        <w:gridCol w:w="1134"/>
        <w:gridCol w:w="993"/>
        <w:gridCol w:w="1559"/>
      </w:tblGrid>
      <w:tr w:rsidR="005F7971" w:rsidRPr="00FB1CB5" w:rsidTr="007933B1">
        <w:trPr>
          <w:trHeight w:val="487"/>
        </w:trPr>
        <w:tc>
          <w:tcPr>
            <w:tcW w:w="9564" w:type="dxa"/>
            <w:gridSpan w:val="5"/>
            <w:shd w:val="clear" w:color="000000" w:fill="DDEBF7"/>
            <w:vAlign w:val="center"/>
            <w:hideMark/>
          </w:tcPr>
          <w:p w:rsidR="005F7971" w:rsidRPr="00FB1CB5" w:rsidRDefault="005F7971" w:rsidP="007933B1">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 xml:space="preserve">REPARACIÓN DE CONEXIONES API SPEC 7 </w:t>
            </w:r>
            <w:r w:rsidRPr="00FB1CB5">
              <w:rPr>
                <w:rFonts w:asciiTheme="minorHAnsi" w:hAnsiTheme="minorHAnsi" w:cstheme="minorHAnsi"/>
                <w:b/>
                <w:bCs/>
                <w:color w:val="000000"/>
              </w:rPr>
              <w:br/>
              <w:t>POZO YARARÁ - X1</w:t>
            </w:r>
          </w:p>
        </w:tc>
      </w:tr>
      <w:tr w:rsidR="005F7971" w:rsidRPr="00FB1CB5" w:rsidTr="007933B1">
        <w:trPr>
          <w:trHeight w:val="524"/>
        </w:trPr>
        <w:tc>
          <w:tcPr>
            <w:tcW w:w="700" w:type="dxa"/>
            <w:shd w:val="clear" w:color="000000" w:fill="DDEBF7"/>
            <w:noWrap/>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78" w:type="dxa"/>
            <w:shd w:val="clear" w:color="000000" w:fill="DDEBF7"/>
            <w:noWrap/>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5F7971" w:rsidRPr="00FB1CB5" w:rsidRDefault="005F7971" w:rsidP="007933B1">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PRECIO UNITARIO </w:t>
            </w:r>
            <w:r w:rsidRPr="00FB1CB5">
              <w:rPr>
                <w:rFonts w:asciiTheme="minorHAnsi" w:hAnsiTheme="minorHAnsi" w:cstheme="minorHAnsi"/>
                <w:b/>
                <w:bCs/>
                <w:color w:val="000000"/>
                <w:sz w:val="18"/>
                <w:szCs w:val="18"/>
              </w:rPr>
              <w:t>Bs</w:t>
            </w:r>
          </w:p>
        </w:tc>
      </w:tr>
      <w:tr w:rsidR="005F7971" w:rsidRPr="00FB1CB5" w:rsidTr="007933B1">
        <w:trPr>
          <w:trHeight w:val="331"/>
        </w:trPr>
        <w:tc>
          <w:tcPr>
            <w:tcW w:w="700"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78"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5" Pin/Box (p/Conexión)</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RPr="00FB1CB5" w:rsidTr="007933B1">
        <w:trPr>
          <w:trHeight w:val="331"/>
        </w:trPr>
        <w:tc>
          <w:tcPr>
            <w:tcW w:w="700"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78"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3 1/2" Pin/Box (p/Conexión)</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RPr="00FB1CB5" w:rsidTr="007933B1">
        <w:trPr>
          <w:trHeight w:val="331"/>
        </w:trPr>
        <w:tc>
          <w:tcPr>
            <w:tcW w:w="700"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78"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Reparación de Conexión TBG 2 7/8" EU/ </w:t>
            </w:r>
            <w:proofErr w:type="spellStart"/>
            <w:r w:rsidRPr="00FB1CB5">
              <w:rPr>
                <w:rFonts w:asciiTheme="minorHAnsi" w:hAnsiTheme="minorHAnsi" w:cstheme="minorHAnsi"/>
                <w:color w:val="000000"/>
                <w:sz w:val="18"/>
                <w:szCs w:val="18"/>
              </w:rPr>
              <w:t>NUPin</w:t>
            </w:r>
            <w:proofErr w:type="spellEnd"/>
            <w:r w:rsidRPr="00FB1CB5">
              <w:rPr>
                <w:rFonts w:asciiTheme="minorHAnsi" w:hAnsiTheme="minorHAnsi" w:cstheme="minorHAnsi"/>
                <w:color w:val="000000"/>
                <w:sz w:val="18"/>
                <w:szCs w:val="18"/>
              </w:rPr>
              <w:t>/Box (p/Conexión)</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RPr="00FB1CB5" w:rsidTr="007933B1">
        <w:trPr>
          <w:trHeight w:val="331"/>
        </w:trPr>
        <w:tc>
          <w:tcPr>
            <w:tcW w:w="700"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78"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4 3/4" Pin/Box (p/Conexión)</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RPr="00FB1CB5" w:rsidTr="007933B1">
        <w:trPr>
          <w:trHeight w:val="331"/>
        </w:trPr>
        <w:tc>
          <w:tcPr>
            <w:tcW w:w="700"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1.5</w:t>
            </w:r>
          </w:p>
        </w:tc>
        <w:tc>
          <w:tcPr>
            <w:tcW w:w="5178"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6 ½” Pin/Box (p/Conexión)</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RPr="00FB1CB5" w:rsidTr="007933B1">
        <w:trPr>
          <w:trHeight w:val="373"/>
        </w:trPr>
        <w:tc>
          <w:tcPr>
            <w:tcW w:w="700"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1.6</w:t>
            </w:r>
          </w:p>
        </w:tc>
        <w:tc>
          <w:tcPr>
            <w:tcW w:w="5178"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8” Pin/Box (p/Conexión)</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RPr="00FB1CB5" w:rsidTr="007933B1">
        <w:trPr>
          <w:trHeight w:val="352"/>
        </w:trPr>
        <w:tc>
          <w:tcPr>
            <w:tcW w:w="700"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1.7</w:t>
            </w:r>
          </w:p>
        </w:tc>
        <w:tc>
          <w:tcPr>
            <w:tcW w:w="5178"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9 1/2” Pin/Box (p/Conexión)</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RPr="00FB1CB5" w:rsidTr="007933B1">
        <w:trPr>
          <w:trHeight w:val="331"/>
        </w:trPr>
        <w:tc>
          <w:tcPr>
            <w:tcW w:w="9564" w:type="dxa"/>
            <w:gridSpan w:val="5"/>
            <w:shd w:val="clear" w:color="auto" w:fill="auto"/>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La presente lista incluye específicamente las siguientes conexiones: NC 38, NC 50, 6 5/8” REG, 7 5/8” REG, etc.</w:t>
            </w:r>
          </w:p>
        </w:tc>
      </w:tr>
      <w:tr w:rsidR="005F7971" w:rsidRPr="00FB1CB5" w:rsidTr="007933B1">
        <w:trPr>
          <w:trHeight w:val="331"/>
        </w:trPr>
        <w:tc>
          <w:tcPr>
            <w:tcW w:w="9564" w:type="dxa"/>
            <w:gridSpan w:val="5"/>
            <w:shd w:val="clear" w:color="auto" w:fill="auto"/>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 La presente lista incluye </w:t>
            </w:r>
            <w:proofErr w:type="spellStart"/>
            <w:r w:rsidRPr="00FB1CB5">
              <w:rPr>
                <w:rFonts w:asciiTheme="minorHAnsi" w:hAnsiTheme="minorHAnsi" w:cstheme="minorHAnsi"/>
                <w:color w:val="000000"/>
                <w:sz w:val="18"/>
                <w:szCs w:val="18"/>
              </w:rPr>
              <w:t>Inspeccion</w:t>
            </w:r>
            <w:proofErr w:type="spellEnd"/>
            <w:r w:rsidRPr="00FB1CB5">
              <w:rPr>
                <w:rFonts w:asciiTheme="minorHAnsi" w:hAnsiTheme="minorHAnsi" w:cstheme="minorHAnsi"/>
                <w:color w:val="000000"/>
                <w:sz w:val="18"/>
                <w:szCs w:val="18"/>
              </w:rPr>
              <w:t xml:space="preserve"> de conexiones reparadas, </w:t>
            </w:r>
            <w:proofErr w:type="spellStart"/>
            <w:r w:rsidRPr="00FB1CB5">
              <w:rPr>
                <w:rFonts w:asciiTheme="minorHAnsi" w:hAnsiTheme="minorHAnsi" w:cstheme="minorHAnsi"/>
                <w:color w:val="000000"/>
                <w:sz w:val="18"/>
                <w:szCs w:val="18"/>
              </w:rPr>
              <w:t>fosfatizado</w:t>
            </w:r>
            <w:proofErr w:type="spellEnd"/>
            <w:r w:rsidRPr="00FB1CB5">
              <w:rPr>
                <w:rFonts w:asciiTheme="minorHAnsi" w:hAnsiTheme="minorHAnsi" w:cstheme="minorHAnsi"/>
                <w:color w:val="000000"/>
                <w:sz w:val="18"/>
                <w:szCs w:val="18"/>
              </w:rPr>
              <w:t xml:space="preserve"> y </w:t>
            </w:r>
            <w:proofErr w:type="spellStart"/>
            <w:r w:rsidRPr="00FB1CB5">
              <w:rPr>
                <w:rFonts w:asciiTheme="minorHAnsi" w:hAnsiTheme="minorHAnsi" w:cstheme="minorHAnsi"/>
                <w:color w:val="000000"/>
                <w:sz w:val="18"/>
                <w:szCs w:val="18"/>
              </w:rPr>
              <w:t>Cold</w:t>
            </w:r>
            <w:proofErr w:type="spellEnd"/>
            <w:r w:rsidRPr="00FB1CB5">
              <w:rPr>
                <w:rFonts w:asciiTheme="minorHAnsi" w:hAnsiTheme="minorHAnsi" w:cstheme="minorHAnsi"/>
                <w:color w:val="000000"/>
                <w:sz w:val="18"/>
                <w:szCs w:val="18"/>
              </w:rPr>
              <w:t xml:space="preserve"> </w:t>
            </w:r>
            <w:proofErr w:type="spellStart"/>
            <w:r w:rsidRPr="00FB1CB5">
              <w:rPr>
                <w:rFonts w:asciiTheme="minorHAnsi" w:hAnsiTheme="minorHAnsi" w:cstheme="minorHAnsi"/>
                <w:color w:val="000000"/>
                <w:sz w:val="18"/>
                <w:szCs w:val="18"/>
              </w:rPr>
              <w:t>Rolling</w:t>
            </w:r>
            <w:proofErr w:type="spellEnd"/>
            <w:r w:rsidRPr="00FB1CB5">
              <w:rPr>
                <w:rFonts w:asciiTheme="minorHAnsi" w:hAnsiTheme="minorHAnsi" w:cstheme="minorHAnsi"/>
                <w:color w:val="000000"/>
                <w:sz w:val="18"/>
                <w:szCs w:val="18"/>
              </w:rPr>
              <w:t xml:space="preserve"> para BHA (Dril Collar).</w:t>
            </w:r>
          </w:p>
        </w:tc>
      </w:tr>
    </w:tbl>
    <w:p w:rsidR="005F7971" w:rsidRDefault="005F7971" w:rsidP="005F7971">
      <w:pPr>
        <w:ind w:firstLine="708"/>
        <w:jc w:val="center"/>
        <w:rPr>
          <w:rFonts w:ascii="Calibri" w:hAnsi="Calibri" w:cs="Calibri"/>
          <w:b/>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103"/>
        <w:gridCol w:w="1134"/>
        <w:gridCol w:w="993"/>
        <w:gridCol w:w="1559"/>
      </w:tblGrid>
      <w:tr w:rsidR="005F7971" w:rsidTr="007933B1">
        <w:trPr>
          <w:trHeight w:val="511"/>
        </w:trPr>
        <w:tc>
          <w:tcPr>
            <w:tcW w:w="9498" w:type="dxa"/>
            <w:gridSpan w:val="5"/>
            <w:shd w:val="clear" w:color="000000" w:fill="DDEBF7"/>
            <w:vAlign w:val="center"/>
            <w:hideMark/>
          </w:tcPr>
          <w:p w:rsidR="005F7971" w:rsidRPr="00FB1CB5" w:rsidRDefault="005F7971" w:rsidP="007933B1">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MAQUINADO DE CONEXIONES PREMIUM</w:t>
            </w:r>
            <w:r w:rsidRPr="00FB1CB5">
              <w:rPr>
                <w:rFonts w:asciiTheme="minorHAnsi" w:hAnsiTheme="minorHAnsi" w:cstheme="minorHAnsi"/>
                <w:b/>
                <w:bCs/>
                <w:color w:val="000000"/>
              </w:rPr>
              <w:br/>
              <w:t>POZO YARARÁ - X1</w:t>
            </w:r>
          </w:p>
        </w:tc>
      </w:tr>
      <w:tr w:rsidR="005F7971" w:rsidTr="007933B1">
        <w:trPr>
          <w:trHeight w:val="304"/>
        </w:trPr>
        <w:tc>
          <w:tcPr>
            <w:tcW w:w="709" w:type="dxa"/>
            <w:shd w:val="clear" w:color="000000" w:fill="DDEBF7"/>
            <w:noWrap/>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03" w:type="dxa"/>
            <w:shd w:val="clear" w:color="000000" w:fill="DDEBF7"/>
            <w:noWrap/>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5F7971" w:rsidRPr="00FB1CB5" w:rsidRDefault="005F7971" w:rsidP="007933B1">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5F7971" w:rsidRPr="00FB1CB5" w:rsidRDefault="005F7971" w:rsidP="007933B1">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PRECIO UNITARIO </w:t>
            </w:r>
            <w:r w:rsidRPr="00FB1CB5">
              <w:rPr>
                <w:rFonts w:asciiTheme="minorHAnsi" w:hAnsiTheme="minorHAnsi" w:cstheme="minorHAnsi"/>
                <w:b/>
                <w:bCs/>
                <w:color w:val="000000"/>
                <w:sz w:val="18"/>
                <w:szCs w:val="18"/>
              </w:rPr>
              <w:t>Bs</w:t>
            </w:r>
          </w:p>
        </w:tc>
      </w:tr>
      <w:tr w:rsidR="005F7971" w:rsidTr="007933B1">
        <w:trPr>
          <w:trHeight w:val="100"/>
        </w:trPr>
        <w:tc>
          <w:tcPr>
            <w:tcW w:w="709"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03"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9 5/8", 47 Lb/ft, N-80, Conexión TSH BLUE MS Pin/Box (p/Conexión) INCLUYE SWAGING Y ALIVIO DE TENSIONES.</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Tr="007933B1">
        <w:trPr>
          <w:trHeight w:val="152"/>
        </w:trPr>
        <w:tc>
          <w:tcPr>
            <w:tcW w:w="709"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03"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7", 29 Lb/ft, N-80, Conexión TSH BLUE MS  Pin/Box (p/Conexión) INCLUYE SWAGING Y ALIVIO DE TENSIONES.</w:t>
            </w:r>
          </w:p>
        </w:tc>
        <w:tc>
          <w:tcPr>
            <w:tcW w:w="1134"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Tr="007933B1">
        <w:trPr>
          <w:trHeight w:val="70"/>
        </w:trPr>
        <w:tc>
          <w:tcPr>
            <w:tcW w:w="709"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03" w:type="dxa"/>
            <w:shd w:val="clear" w:color="auto" w:fill="auto"/>
            <w:vAlign w:val="center"/>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9 5/8´´ TSH BLUE PIN Y BOX, TIEMPO DE PERMANENCIA EN SANTA CRUZ: 30 DÍAS CALENDARIO</w:t>
            </w:r>
          </w:p>
        </w:tc>
        <w:tc>
          <w:tcPr>
            <w:tcW w:w="1134"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r w:rsidR="005F7971" w:rsidTr="007933B1">
        <w:trPr>
          <w:trHeight w:val="70"/>
        </w:trPr>
        <w:tc>
          <w:tcPr>
            <w:tcW w:w="709"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03" w:type="dxa"/>
            <w:shd w:val="clear" w:color="auto" w:fill="auto"/>
            <w:vAlign w:val="bottom"/>
            <w:hideMark/>
          </w:tcPr>
          <w:p w:rsidR="005F7971" w:rsidRPr="00FB1CB5" w:rsidRDefault="005F7971" w:rsidP="007933B1">
            <w:pPr>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7´´ TSH BLUE PIN Y BOX, TIEMPO DE PERMANENCIA EN SANTA CRUZ: 30 DÍAS CALENDARIO</w:t>
            </w:r>
          </w:p>
        </w:tc>
        <w:tc>
          <w:tcPr>
            <w:tcW w:w="1134"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5F7971" w:rsidRPr="00FB1CB5" w:rsidRDefault="005F7971" w:rsidP="007933B1">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5F7971" w:rsidRPr="00FB1CB5" w:rsidRDefault="005F7971" w:rsidP="007933B1">
            <w:pPr>
              <w:jc w:val="center"/>
              <w:rPr>
                <w:rFonts w:asciiTheme="minorHAnsi" w:hAnsiTheme="minorHAnsi" w:cstheme="minorHAnsi"/>
                <w:color w:val="000000"/>
                <w:sz w:val="18"/>
                <w:szCs w:val="18"/>
              </w:rPr>
            </w:pPr>
          </w:p>
        </w:tc>
      </w:tr>
    </w:tbl>
    <w:p w:rsidR="005F7971" w:rsidRPr="00552079" w:rsidRDefault="005F7971" w:rsidP="005F7971">
      <w:pPr>
        <w:jc w:val="center"/>
        <w:rPr>
          <w:rFonts w:asciiTheme="minorHAnsi" w:hAnsiTheme="minorHAnsi" w:cstheme="minorHAnsi"/>
          <w:b/>
          <w:sz w:val="22"/>
          <w:szCs w:val="22"/>
          <w:lang w:val="es-BO"/>
        </w:rPr>
      </w:pPr>
    </w:p>
    <w:p w:rsidR="005F7971" w:rsidRPr="00552079" w:rsidRDefault="005F7971" w:rsidP="005F7971">
      <w:pPr>
        <w:ind w:left="-851" w:firstLine="851"/>
        <w:rPr>
          <w:rFonts w:asciiTheme="minorHAnsi" w:hAnsiTheme="minorHAnsi" w:cstheme="minorHAnsi"/>
          <w:sz w:val="22"/>
          <w:szCs w:val="22"/>
        </w:rPr>
      </w:pPr>
      <w:r w:rsidRPr="00552079">
        <w:rPr>
          <w:rFonts w:asciiTheme="minorHAnsi" w:hAnsiTheme="minorHAnsi" w:cstheme="minorHAnsi"/>
          <w:b/>
          <w:sz w:val="22"/>
          <w:szCs w:val="22"/>
        </w:rPr>
        <w:t>Nota:</w:t>
      </w:r>
      <w:r>
        <w:rPr>
          <w:rFonts w:asciiTheme="minorHAnsi" w:hAnsiTheme="minorHAnsi" w:cstheme="minorHAnsi"/>
          <w:b/>
          <w:sz w:val="22"/>
          <w:szCs w:val="22"/>
        </w:rPr>
        <w:tab/>
      </w:r>
      <w:r w:rsidRPr="00552079">
        <w:rPr>
          <w:rFonts w:asciiTheme="minorHAnsi" w:hAnsiTheme="minorHAnsi" w:cstheme="minorHAnsi"/>
          <w:sz w:val="22"/>
          <w:szCs w:val="22"/>
        </w:rPr>
        <w:t>Los precios cotizados deben ser expresados máximo con dos decimales.</w:t>
      </w:r>
    </w:p>
    <w:p w:rsidR="005F7971" w:rsidRPr="001D2D27" w:rsidRDefault="005F7971" w:rsidP="005F7971">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5F7971" w:rsidRPr="005F7971" w:rsidRDefault="005F7971" w:rsidP="00FA78A9">
      <w:pPr>
        <w:jc w:val="center"/>
        <w:rPr>
          <w:rFonts w:asciiTheme="minorHAnsi" w:hAnsiTheme="minorHAnsi" w:cstheme="minorHAnsi"/>
          <w:b/>
          <w:sz w:val="22"/>
          <w:szCs w:val="22"/>
        </w:rPr>
      </w:pPr>
    </w:p>
    <w:p w:rsidR="005F7971" w:rsidRDefault="005F7971" w:rsidP="00FA78A9">
      <w:pPr>
        <w:jc w:val="center"/>
        <w:rPr>
          <w:rFonts w:asciiTheme="minorHAnsi" w:hAnsiTheme="minorHAnsi" w:cstheme="minorHAnsi"/>
          <w:b/>
          <w:sz w:val="22"/>
          <w:szCs w:val="22"/>
          <w:lang w:val="es-BO"/>
        </w:rPr>
      </w:pPr>
    </w:p>
    <w:p w:rsidR="001732D0" w:rsidRPr="00552079" w:rsidRDefault="001732D0" w:rsidP="00FA78A9">
      <w:pPr>
        <w:rPr>
          <w:rFonts w:asciiTheme="minorHAnsi" w:hAnsiTheme="minorHAnsi" w:cstheme="minorHAnsi"/>
          <w:sz w:val="22"/>
          <w:szCs w:val="22"/>
          <w:lang w:val="es-MX"/>
        </w:rPr>
      </w:pPr>
    </w:p>
    <w:p w:rsidR="00E10B34" w:rsidRPr="007B74DF"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4945"/>
      </w:tblGrid>
      <w:tr w:rsidR="00BF66A0" w:rsidRPr="008842A3" w:rsidTr="00D4554E">
        <w:trPr>
          <w:trHeight w:val="236"/>
          <w:tblHeader/>
          <w:jc w:val="center"/>
        </w:trPr>
        <w:tc>
          <w:tcPr>
            <w:tcW w:w="524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94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4554E">
        <w:trPr>
          <w:cantSplit/>
          <w:trHeight w:val="708"/>
          <w:jc w:val="center"/>
        </w:trPr>
        <w:tc>
          <w:tcPr>
            <w:tcW w:w="524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94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4554E">
        <w:trPr>
          <w:trHeight w:val="233"/>
          <w:jc w:val="center"/>
        </w:trPr>
        <w:tc>
          <w:tcPr>
            <w:tcW w:w="5246" w:type="dxa"/>
            <w:vAlign w:val="center"/>
          </w:tcPr>
          <w:p w:rsidR="00E869A5" w:rsidRDefault="00E869A5" w:rsidP="005F7971">
            <w:pPr>
              <w:spacing w:line="276" w:lineRule="auto"/>
              <w:jc w:val="both"/>
              <w:rPr>
                <w:rFonts w:cs="Calibri"/>
                <w:b/>
                <w:sz w:val="18"/>
                <w:szCs w:val="18"/>
              </w:rPr>
            </w:pPr>
          </w:p>
          <w:p w:rsidR="005F7971" w:rsidRPr="005F7971" w:rsidRDefault="005F7971" w:rsidP="005C69F0">
            <w:pPr>
              <w:jc w:val="both"/>
              <w:rPr>
                <w:rFonts w:ascii="Calibri" w:hAnsi="Calibri" w:cs="Calibri"/>
                <w:szCs w:val="18"/>
              </w:rPr>
            </w:pPr>
            <w:r w:rsidRPr="005F7971">
              <w:rPr>
                <w:rFonts w:ascii="Calibri" w:hAnsi="Calibri" w:cs="Calibri"/>
                <w:szCs w:val="18"/>
              </w:rPr>
              <w:t>EXPERIENCIA ESPECÍFICA DE LA EMPRESA.</w:t>
            </w:r>
          </w:p>
          <w:p w:rsidR="005F7971" w:rsidRPr="005F7971" w:rsidRDefault="005F7971" w:rsidP="005C69F0">
            <w:pPr>
              <w:jc w:val="both"/>
              <w:rPr>
                <w:rFonts w:ascii="Calibri" w:hAnsi="Calibri" w:cs="Calibri"/>
                <w:szCs w:val="18"/>
              </w:rPr>
            </w:pPr>
          </w:p>
          <w:p w:rsidR="007933B1" w:rsidRDefault="007933B1" w:rsidP="007933B1">
            <w:pPr>
              <w:jc w:val="both"/>
              <w:rPr>
                <w:rFonts w:ascii="Calibri" w:hAnsi="Calibri" w:cs="Calibri"/>
                <w:szCs w:val="18"/>
              </w:rPr>
            </w:pPr>
            <w:r w:rsidRPr="007933B1">
              <w:rPr>
                <w:rFonts w:ascii="Calibri" w:hAnsi="Calibri" w:cs="Calibri"/>
                <w:szCs w:val="18"/>
              </w:rPr>
              <w:t xml:space="preserve">El Proponente deberá detallar y certificar su experiencia específica con tres (3) trabajos de reparación y/o maquinado de material tubular (roscas), realizadas a empresas del rubro petrolero. </w:t>
            </w:r>
          </w:p>
          <w:p w:rsidR="007933B1" w:rsidRPr="007933B1" w:rsidRDefault="007933B1" w:rsidP="007933B1">
            <w:pPr>
              <w:jc w:val="both"/>
              <w:rPr>
                <w:rFonts w:ascii="Calibri" w:hAnsi="Calibri" w:cs="Calibri"/>
                <w:szCs w:val="18"/>
              </w:rPr>
            </w:pPr>
          </w:p>
          <w:p w:rsidR="007933B1" w:rsidRDefault="007933B1" w:rsidP="007933B1">
            <w:pPr>
              <w:jc w:val="both"/>
              <w:rPr>
                <w:rFonts w:ascii="Calibri" w:hAnsi="Calibri" w:cs="Calibri"/>
                <w:szCs w:val="18"/>
              </w:rPr>
            </w:pPr>
            <w:r w:rsidRPr="007933B1">
              <w:rPr>
                <w:rFonts w:ascii="Calibri" w:hAnsi="Calibri" w:cs="Calibri"/>
                <w:szCs w:val="18"/>
              </w:rPr>
              <w:t>Los proponentes deberán respaldar su experiencia con fotocopias simples de contratos, órdenes de servicio, orden de compra, tickets de servicio, reportes diarios y/o de operación, certificados de trabajo, actas y/o certificados de cumplimiento de contrato, actas de conformidad, pre factura u otros, que acrediten el servicio prestado.</w:t>
            </w:r>
          </w:p>
          <w:p w:rsidR="007933B1" w:rsidRPr="007933B1" w:rsidRDefault="007933B1" w:rsidP="007933B1">
            <w:pPr>
              <w:jc w:val="both"/>
              <w:rPr>
                <w:rFonts w:ascii="Calibri" w:hAnsi="Calibri" w:cs="Calibri"/>
                <w:szCs w:val="18"/>
              </w:rPr>
            </w:pPr>
          </w:p>
          <w:p w:rsidR="005F7971" w:rsidRPr="005F7971" w:rsidRDefault="007933B1" w:rsidP="007933B1">
            <w:pPr>
              <w:jc w:val="both"/>
              <w:rPr>
                <w:rFonts w:ascii="Calibri" w:hAnsi="Calibri" w:cs="Calibri"/>
                <w:szCs w:val="18"/>
              </w:rPr>
            </w:pPr>
            <w:r w:rsidRPr="007933B1">
              <w:rPr>
                <w:rFonts w:ascii="Calibri" w:hAnsi="Calibri" w:cs="Calibri"/>
                <w:szCs w:val="18"/>
              </w:rPr>
              <w:t>En caso de presentar fotocopias simples de contrato como respaldo de la experiencia específica, el proponente deberá adjuntar además, por lo menos un reporte diario, orden de servicio u otro documento equivalente con el que demuestre que se ejecutó el servicio detallado en el contrato.</w:t>
            </w:r>
          </w:p>
          <w:p w:rsidR="005F7971" w:rsidRPr="00D60382" w:rsidRDefault="005F7971" w:rsidP="005F7971">
            <w:pPr>
              <w:spacing w:line="276" w:lineRule="auto"/>
              <w:jc w:val="both"/>
              <w:rPr>
                <w:rFonts w:cs="Calibri"/>
                <w:b/>
                <w:sz w:val="18"/>
                <w:szCs w:val="18"/>
              </w:rPr>
            </w:pPr>
          </w:p>
        </w:tc>
        <w:tc>
          <w:tcPr>
            <w:tcW w:w="494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130BB" w:rsidRDefault="00E130BB"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6C5DCE" w:rsidRDefault="006C5DCE" w:rsidP="00BF66A0">
      <w:pPr>
        <w:jc w:val="center"/>
        <w:rPr>
          <w:rFonts w:asciiTheme="minorHAnsi" w:hAnsiTheme="minorHAnsi" w:cs="Arial"/>
          <w:sz w:val="16"/>
          <w:szCs w:val="16"/>
          <w:lang w:val="es-BO"/>
        </w:rPr>
      </w:pPr>
    </w:p>
    <w:p w:rsidR="006C5DCE" w:rsidRPr="002C22EC" w:rsidRDefault="006C5DCE"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272398" w:rsidRPr="00552079" w:rsidRDefault="00272398" w:rsidP="0027239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72398" w:rsidRDefault="00272398" w:rsidP="0027239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D60382">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6C5DCE" w:rsidRDefault="006C5DCE" w:rsidP="00272398">
      <w:pPr>
        <w:ind w:left="-709" w:firstLine="709"/>
        <w:rPr>
          <w:rFonts w:asciiTheme="minorHAnsi" w:hAnsiTheme="minorHAnsi" w:cstheme="minorHAnsi"/>
          <w:b/>
          <w:sz w:val="22"/>
          <w:szCs w:val="22"/>
        </w:rPr>
      </w:pPr>
    </w:p>
    <w:p w:rsidR="00272398" w:rsidRDefault="00272398" w:rsidP="0027239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72398" w:rsidRPr="00EB5ED3" w:rsidRDefault="00272398" w:rsidP="00272398">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72398" w:rsidRPr="00C41BD6" w:rsidTr="00272398">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72398" w:rsidRPr="00552079" w:rsidTr="00272398">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72398" w:rsidRPr="00552079" w:rsidTr="00272398">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72398" w:rsidRPr="0030274D" w:rsidRDefault="00272398" w:rsidP="00272398">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72398" w:rsidRPr="005D1446" w:rsidTr="00272398">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72398" w:rsidRDefault="00272398" w:rsidP="0027239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72398" w:rsidRPr="00582371" w:rsidRDefault="00272398" w:rsidP="00272398">
            <w:pPr>
              <w:rPr>
                <w:rFonts w:asciiTheme="minorHAnsi" w:hAnsiTheme="minorHAnsi" w:cstheme="minorHAnsi"/>
                <w:b/>
                <w:color w:val="000000"/>
                <w:lang w:eastAsia="es-BO"/>
              </w:rPr>
            </w:pPr>
          </w:p>
          <w:p w:rsidR="00272398" w:rsidRPr="009229E3" w:rsidRDefault="00272398" w:rsidP="00272398">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72398" w:rsidRDefault="00272398" w:rsidP="00272398">
            <w:pPr>
              <w:pStyle w:val="Prrafodelista"/>
              <w:ind w:left="487"/>
              <w:jc w:val="both"/>
              <w:rPr>
                <w:rFonts w:ascii="Calibri" w:hAnsi="Calibri" w:cs="Calibri"/>
                <w:b/>
                <w:bCs/>
                <w:color w:val="000000"/>
              </w:rPr>
            </w:pPr>
          </w:p>
          <w:p w:rsidR="00272398" w:rsidRPr="009229E3" w:rsidRDefault="00272398" w:rsidP="00272398">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72398" w:rsidRPr="00D60382" w:rsidRDefault="00272398" w:rsidP="00D60382">
            <w:pPr>
              <w:jc w:val="both"/>
              <w:rPr>
                <w:rFonts w:asciiTheme="minorHAnsi" w:hAnsiTheme="minorHAnsi" w:cstheme="minorHAnsi"/>
                <w:bCs/>
                <w:sz w:val="18"/>
                <w:szCs w:val="18"/>
                <w:lang w:eastAsia="es-BO"/>
              </w:rPr>
            </w:pPr>
          </w:p>
        </w:tc>
      </w:tr>
    </w:tbl>
    <w:p w:rsidR="00AF2036" w:rsidRDefault="00AF2036"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Pr="00552079" w:rsidRDefault="00272398"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6C5DC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02812">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Pr="004070CD" w:rsidRDefault="008E5B7E" w:rsidP="002E1317">
      <w:pPr>
        <w:pStyle w:val="Sinespaciado"/>
        <w:ind w:left="284"/>
        <w:jc w:val="both"/>
        <w:rPr>
          <w:rFonts w:asciiTheme="minorHAnsi" w:hAnsiTheme="minorHAnsi" w:cstheme="minorHAnsi"/>
          <w:sz w:val="18"/>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4070CD" w:rsidRDefault="00F44111" w:rsidP="00F44111">
      <w:pPr>
        <w:pStyle w:val="Sinespaciado"/>
        <w:jc w:val="both"/>
        <w:rPr>
          <w:rFonts w:asciiTheme="minorHAnsi" w:hAnsiTheme="minorHAnsi" w:cstheme="minorHAnsi"/>
          <w:sz w:val="18"/>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4070CD" w:rsidRDefault="00F44111" w:rsidP="00F44111">
      <w:pPr>
        <w:jc w:val="both"/>
        <w:rPr>
          <w:rFonts w:asciiTheme="minorHAnsi" w:hAnsiTheme="minorHAnsi" w:cstheme="minorHAnsi"/>
          <w:sz w:val="18"/>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070CD" w:rsidRDefault="00F44111" w:rsidP="00F44111">
      <w:pPr>
        <w:pStyle w:val="Sinespaciado"/>
        <w:ind w:left="284"/>
        <w:jc w:val="both"/>
        <w:rPr>
          <w:rFonts w:asciiTheme="minorHAnsi" w:hAnsiTheme="minorHAnsi" w:cstheme="minorHAnsi"/>
          <w:sz w:val="18"/>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Pr="004070CD" w:rsidRDefault="00F44111" w:rsidP="00F44111">
      <w:pPr>
        <w:tabs>
          <w:tab w:val="left" w:pos="2127"/>
          <w:tab w:val="left" w:pos="2977"/>
        </w:tabs>
        <w:ind w:left="851"/>
        <w:jc w:val="both"/>
        <w:rPr>
          <w:rFonts w:ascii="Verdana" w:hAnsi="Verdana"/>
          <w:b/>
          <w:sz w:val="14"/>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4070CD" w:rsidRDefault="00F44111" w:rsidP="00F44111">
      <w:pPr>
        <w:jc w:val="both"/>
        <w:rPr>
          <w:rFonts w:asciiTheme="minorHAnsi" w:hAnsiTheme="minorHAnsi" w:cstheme="minorHAnsi"/>
          <w:sz w:val="18"/>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933B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6C5DCE" w:rsidRDefault="006C5DCE" w:rsidP="00F44111">
      <w:pPr>
        <w:ind w:left="428" w:firstLine="706"/>
        <w:jc w:val="both"/>
        <w:rPr>
          <w:rFonts w:asciiTheme="minorHAnsi" w:hAnsiTheme="minorHAnsi" w:cstheme="minorHAnsi"/>
          <w:sz w:val="22"/>
          <w:szCs w:val="22"/>
          <w:lang w:val="es-BO"/>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4070CD" w:rsidRDefault="00F44111" w:rsidP="00F44111">
      <w:pPr>
        <w:pStyle w:val="Sinespaciado"/>
        <w:ind w:left="851"/>
        <w:jc w:val="both"/>
        <w:rPr>
          <w:rFonts w:asciiTheme="minorHAnsi" w:hAnsiTheme="minorHAnsi" w:cstheme="minorHAnsi"/>
          <w:sz w:val="14"/>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6F5A9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sidRPr="00BD5150">
        <w:rPr>
          <w:rFonts w:asciiTheme="minorHAnsi" w:hAnsiTheme="minorHAnsi" w:cstheme="minorHAnsi"/>
          <w:b/>
          <w:sz w:val="22"/>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60382" w:rsidRDefault="00D60382" w:rsidP="007D4619">
      <w:pPr>
        <w:rPr>
          <w:rFonts w:asciiTheme="minorHAnsi" w:hAnsiTheme="minorHAnsi" w:cstheme="minorHAnsi"/>
          <w:b/>
          <w:bCs/>
          <w:sz w:val="22"/>
          <w:szCs w:val="22"/>
          <w:lang w:val="es-ES_tradnl"/>
        </w:rPr>
      </w:pPr>
    </w:p>
    <w:p w:rsidR="00C766B9" w:rsidRPr="000310BD" w:rsidRDefault="00C766B9" w:rsidP="000310BD">
      <w:pPr>
        <w:pStyle w:val="A1"/>
        <w:numPr>
          <w:ilvl w:val="0"/>
          <w:numId w:val="0"/>
        </w:numPr>
        <w:ind w:left="142"/>
        <w:rPr>
          <w:u w:val="none"/>
        </w:rPr>
      </w:pPr>
      <w:r w:rsidRPr="00BF123B">
        <w:rPr>
          <w:u w:val="none"/>
        </w:rPr>
        <w:t>SERVICIO DE REPARACIÓN Y MAQUIN</w:t>
      </w:r>
      <w:r>
        <w:rPr>
          <w:u w:val="none"/>
        </w:rPr>
        <w:t>ADO DE MATERIAL TUBULAR POZO YARARÁ</w:t>
      </w:r>
      <w:r w:rsidRPr="00BF123B">
        <w:rPr>
          <w:u w:val="none"/>
        </w:rPr>
        <w:t>-X1.</w:t>
      </w:r>
    </w:p>
    <w:p w:rsidR="00C766B9" w:rsidRPr="00BF123B" w:rsidRDefault="00C766B9" w:rsidP="00431FF3">
      <w:pPr>
        <w:pStyle w:val="A2"/>
        <w:numPr>
          <w:ilvl w:val="0"/>
          <w:numId w:val="60"/>
        </w:numPr>
        <w:spacing w:before="120" w:after="120"/>
        <w:ind w:left="284" w:hanging="284"/>
      </w:pPr>
      <w:r w:rsidRPr="00BF123B">
        <w:t>CARACTERÍSTICAS DEL SERVICIO. (SUJETO A EVALUACIÓN).</w:t>
      </w:r>
    </w:p>
    <w:p w:rsidR="00C766B9" w:rsidRPr="00BF123B" w:rsidRDefault="00C766B9" w:rsidP="00431FF3">
      <w:pPr>
        <w:pStyle w:val="A2"/>
        <w:numPr>
          <w:ilvl w:val="1"/>
          <w:numId w:val="58"/>
        </w:numPr>
        <w:spacing w:before="120" w:after="120"/>
        <w:ind w:left="1320" w:hanging="480"/>
      </w:pPr>
      <w:r w:rsidRPr="00BF123B">
        <w:t>EXPERIENCIA ESPECÍFICA DE LA EMPRESA.</w:t>
      </w:r>
    </w:p>
    <w:p w:rsidR="00C766B9" w:rsidRPr="00BF123B" w:rsidRDefault="00C766B9" w:rsidP="00C766B9">
      <w:pPr>
        <w:spacing w:before="120" w:after="120" w:line="360" w:lineRule="auto"/>
        <w:jc w:val="both"/>
        <w:rPr>
          <w:rFonts w:ascii="Verdana" w:hAnsi="Verdana" w:cs="Calibri"/>
          <w:bCs/>
          <w:sz w:val="18"/>
          <w:szCs w:val="18"/>
        </w:rPr>
      </w:pPr>
      <w:r w:rsidRPr="00BF123B">
        <w:rPr>
          <w:rFonts w:ascii="Verdana" w:hAnsi="Verdana" w:cs="Calibri"/>
          <w:bCs/>
          <w:sz w:val="18"/>
          <w:szCs w:val="18"/>
        </w:rPr>
        <w:t xml:space="preserve">El Proponente deberá detallar y certificar su experiencia específica con tres (3) trabajos de reparación y/o maquinado de material tubular (roscas), realizadas a empresas del rubro petrolero. </w:t>
      </w:r>
    </w:p>
    <w:p w:rsidR="00C766B9" w:rsidRPr="00BF123B" w:rsidRDefault="00C766B9" w:rsidP="00C766B9">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w:t>
      </w:r>
      <w:r>
        <w:rPr>
          <w:rFonts w:ascii="Verdana" w:hAnsi="Verdana" w:cs="Calibri"/>
          <w:bCs/>
          <w:sz w:val="18"/>
          <w:szCs w:val="18"/>
        </w:rPr>
        <w:t xml:space="preserve"> orden de compra,</w:t>
      </w:r>
      <w:r w:rsidRPr="00BF123B">
        <w:rPr>
          <w:rFonts w:ascii="Verdana" w:hAnsi="Verdana" w:cs="Calibri"/>
          <w:bCs/>
          <w:sz w:val="18"/>
          <w:szCs w:val="18"/>
        </w:rPr>
        <w:t xml:space="preserve"> tickets de servicio, reportes diarios y/o de operación, certificados de trabajo, actas y/o certificados de cumplimiento de contrato, actas de conformidad</w:t>
      </w:r>
      <w:r>
        <w:rPr>
          <w:rFonts w:ascii="Verdana" w:hAnsi="Verdana" w:cs="Calibri"/>
          <w:bCs/>
          <w:sz w:val="18"/>
          <w:szCs w:val="18"/>
        </w:rPr>
        <w:t>, pre factura u otros</w:t>
      </w:r>
      <w:r w:rsidRPr="00BF123B">
        <w:rPr>
          <w:rFonts w:ascii="Verdana" w:hAnsi="Verdana" w:cs="Calibri"/>
          <w:bCs/>
          <w:sz w:val="18"/>
          <w:szCs w:val="18"/>
        </w:rPr>
        <w:t>, que acrediten el servicio prestado.</w:t>
      </w:r>
    </w:p>
    <w:p w:rsidR="00C766B9" w:rsidRPr="005364F4" w:rsidRDefault="00C766B9" w:rsidP="00C766B9">
      <w:pPr>
        <w:spacing w:before="240" w:after="240" w:line="360" w:lineRule="auto"/>
        <w:jc w:val="both"/>
        <w:rPr>
          <w:rFonts w:ascii="Verdana" w:hAnsi="Verdana" w:cs="Calibri"/>
          <w:bCs/>
          <w:sz w:val="18"/>
          <w:szCs w:val="18"/>
        </w:rPr>
      </w:pPr>
      <w:r w:rsidRPr="00BF123B">
        <w:rPr>
          <w:rFonts w:ascii="Verdana" w:hAnsi="Verdana" w:cs="Calibri"/>
          <w:bCs/>
          <w:sz w:val="18"/>
          <w:szCs w:val="18"/>
        </w:rPr>
        <w:t xml:space="preserve">En caso de presentar fotocopias simples de contrato como respaldo de la experiencia específica, el proponente deberá adjuntar además, por lo menos un reporte </w:t>
      </w:r>
      <w:r>
        <w:rPr>
          <w:rFonts w:ascii="Verdana" w:hAnsi="Verdana" w:cs="Calibri"/>
          <w:bCs/>
          <w:sz w:val="18"/>
          <w:szCs w:val="18"/>
        </w:rPr>
        <w:t xml:space="preserve">diario, orden de servicio u otro </w:t>
      </w:r>
      <w:r w:rsidRPr="00BF123B">
        <w:rPr>
          <w:rFonts w:ascii="Verdana" w:hAnsi="Verdana" w:cs="Calibri"/>
          <w:bCs/>
          <w:sz w:val="18"/>
          <w:szCs w:val="18"/>
        </w:rPr>
        <w:t>documento equivalente con el que demuestre que se ejecutó el servicio detallado en el contrato.</w:t>
      </w:r>
    </w:p>
    <w:p w:rsidR="00C766B9" w:rsidRPr="00BF123B" w:rsidRDefault="00C766B9" w:rsidP="00431FF3">
      <w:pPr>
        <w:pStyle w:val="A2"/>
        <w:numPr>
          <w:ilvl w:val="0"/>
          <w:numId w:val="60"/>
        </w:numPr>
        <w:spacing w:after="120"/>
        <w:ind w:left="426" w:hanging="426"/>
      </w:pPr>
      <w:r w:rsidRPr="00BF123B">
        <w:t xml:space="preserve">CONDICIONES </w:t>
      </w:r>
      <w:r w:rsidR="000310BD">
        <w:t>TECNICAS REQUERIDAS PARA EL SERVICIO</w:t>
      </w:r>
      <w:r w:rsidRPr="00BF123B">
        <w:t xml:space="preserve"> (DE CUMPLIMIENTO OBLIGATORIO POR EL PROPONENTE).</w:t>
      </w:r>
    </w:p>
    <w:p w:rsidR="00C766B9" w:rsidRPr="00BF123B" w:rsidRDefault="00C766B9" w:rsidP="00C766B9">
      <w:pPr>
        <w:spacing w:before="120" w:after="120" w:line="360" w:lineRule="auto"/>
        <w:jc w:val="both"/>
        <w:rPr>
          <w:rFonts w:ascii="Verdana" w:hAnsi="Verdana" w:cs="Calibri"/>
          <w:bCs/>
          <w:sz w:val="18"/>
          <w:szCs w:val="18"/>
        </w:rPr>
      </w:pPr>
      <w:r w:rsidRPr="00BF123B">
        <w:rPr>
          <w:rFonts w:ascii="Verdana" w:hAnsi="Verdana" w:cs="Calibri"/>
          <w:bCs/>
          <w:sz w:val="18"/>
          <w:szCs w:val="18"/>
        </w:rPr>
        <w:t xml:space="preserve">El PROPONENTE DEBERÁ </w:t>
      </w:r>
      <w:r>
        <w:rPr>
          <w:rFonts w:ascii="Verdana" w:hAnsi="Verdana" w:cs="Calibri"/>
          <w:bCs/>
          <w:sz w:val="18"/>
          <w:szCs w:val="18"/>
        </w:rPr>
        <w:t>PRESENTAR UNA PROPUESTA TÉCNICA QUE DEBERÁ CONTEMPLAR</w:t>
      </w:r>
      <w:r w:rsidRPr="00BF123B">
        <w:rPr>
          <w:rFonts w:ascii="Verdana" w:hAnsi="Verdana" w:cs="Calibri"/>
          <w:bCs/>
          <w:sz w:val="18"/>
          <w:szCs w:val="18"/>
        </w:rPr>
        <w:t xml:space="preserve"> MÍNIMAMENTE </w:t>
      </w:r>
      <w:r>
        <w:rPr>
          <w:rFonts w:ascii="Verdana" w:hAnsi="Verdana" w:cs="Calibri"/>
          <w:bCs/>
          <w:sz w:val="18"/>
          <w:szCs w:val="18"/>
        </w:rPr>
        <w:t>LO SIGUIENTE</w:t>
      </w:r>
      <w:r w:rsidRPr="00BF123B">
        <w:rPr>
          <w:rFonts w:ascii="Verdana" w:hAnsi="Verdana" w:cs="Calibri"/>
          <w:bCs/>
          <w:sz w:val="18"/>
          <w:szCs w:val="18"/>
        </w:rPr>
        <w:t>:</w:t>
      </w:r>
    </w:p>
    <w:p w:rsidR="00C766B9" w:rsidRDefault="00C766B9" w:rsidP="00431FF3">
      <w:pPr>
        <w:pStyle w:val="A2"/>
        <w:numPr>
          <w:ilvl w:val="0"/>
          <w:numId w:val="37"/>
        </w:numPr>
        <w:spacing w:before="120" w:after="120"/>
        <w:ind w:left="851" w:hanging="425"/>
        <w:rPr>
          <w:b w:val="0"/>
        </w:rPr>
      </w:pPr>
      <w:r w:rsidRPr="00BF123B">
        <w:rPr>
          <w:b w:val="0"/>
        </w:rPr>
        <w:t>Listado con el nombre del personal asignado para cada cargo solicitado en el punto 2.3</w:t>
      </w:r>
      <w:r>
        <w:rPr>
          <w:b w:val="0"/>
        </w:rPr>
        <w:t>.</w:t>
      </w:r>
      <w:r w:rsidRPr="00BF123B">
        <w:rPr>
          <w:b w:val="0"/>
        </w:rPr>
        <w:t xml:space="preserve"> </w:t>
      </w:r>
      <w:r>
        <w:rPr>
          <w:b w:val="0"/>
        </w:rPr>
        <w:t xml:space="preserve">y podrá adjuntar </w:t>
      </w:r>
      <w:r w:rsidRPr="00BF123B">
        <w:rPr>
          <w:b w:val="0"/>
        </w:rPr>
        <w:t xml:space="preserve"> </w:t>
      </w:r>
      <w:r>
        <w:rPr>
          <w:b w:val="0"/>
        </w:rPr>
        <w:t>su hoja</w:t>
      </w:r>
      <w:r w:rsidRPr="00BF123B">
        <w:rPr>
          <w:b w:val="0"/>
        </w:rPr>
        <w:t xml:space="preserve"> vida, dicho personal no será evaluable.</w:t>
      </w:r>
    </w:p>
    <w:p w:rsidR="00C766B9" w:rsidRPr="00965C8D" w:rsidRDefault="00C766B9" w:rsidP="00431FF3">
      <w:pPr>
        <w:pStyle w:val="A2"/>
        <w:numPr>
          <w:ilvl w:val="0"/>
          <w:numId w:val="37"/>
        </w:numPr>
        <w:spacing w:before="120" w:after="120"/>
        <w:ind w:left="851" w:hanging="425"/>
        <w:rPr>
          <w:b w:val="0"/>
        </w:rPr>
      </w:pPr>
      <w:r w:rsidRPr="00965C8D">
        <w:rPr>
          <w:b w:val="0"/>
        </w:rPr>
        <w:t>Lista de precios unitarios adicionales de los equipos y herramientas que a solicitud de YPFB podrán ser requeridos durante la prestación del servicio, dicho listado no será evaluable.</w:t>
      </w:r>
    </w:p>
    <w:p w:rsidR="00C766B9" w:rsidRPr="00BF123B" w:rsidRDefault="00C766B9" w:rsidP="00431FF3">
      <w:pPr>
        <w:pStyle w:val="A2"/>
        <w:numPr>
          <w:ilvl w:val="1"/>
          <w:numId w:val="59"/>
        </w:numPr>
        <w:ind w:left="851" w:hanging="567"/>
        <w:rPr>
          <w:lang w:eastAsia="es-BO"/>
        </w:rPr>
      </w:pPr>
      <w:r w:rsidRPr="00BF123B">
        <w:t xml:space="preserve">ALCANCE DEL SERVICIO. </w:t>
      </w:r>
    </w:p>
    <w:p w:rsidR="00C766B9" w:rsidRPr="00BF123B" w:rsidRDefault="00C766B9" w:rsidP="00C766B9">
      <w:pPr>
        <w:spacing w:before="120" w:after="120" w:line="360" w:lineRule="auto"/>
        <w:jc w:val="both"/>
        <w:rPr>
          <w:rFonts w:ascii="Verdana" w:hAnsi="Verdana" w:cs="Arial"/>
          <w:bCs/>
          <w:sz w:val="18"/>
          <w:szCs w:val="18"/>
        </w:rPr>
      </w:pPr>
      <w:r w:rsidRPr="00BF123B">
        <w:rPr>
          <w:rFonts w:ascii="Verdana" w:hAnsi="Verdana" w:cs="Arial"/>
          <w:bCs/>
          <w:sz w:val="18"/>
          <w:szCs w:val="18"/>
        </w:rPr>
        <w:t>El Contratista deberá suministrar todos los equipos, maquinarias, materiales y personal técnico especializado, necesario para realizar los servicios de reparación y maquinado del material tubular de YPFB</w:t>
      </w:r>
      <w:r>
        <w:rPr>
          <w:rFonts w:ascii="Verdana" w:hAnsi="Verdana" w:cs="Arial"/>
          <w:bCs/>
          <w:sz w:val="18"/>
          <w:szCs w:val="18"/>
        </w:rPr>
        <w:t xml:space="preserve"> como</w:t>
      </w:r>
      <w:r w:rsidRPr="00BF123B">
        <w:rPr>
          <w:rFonts w:ascii="Verdana" w:hAnsi="Verdana" w:cs="Arial"/>
          <w:bCs/>
          <w:sz w:val="18"/>
          <w:szCs w:val="18"/>
        </w:rPr>
        <w:t xml:space="preserve"> resultado de la inspección realizada, de acuerdo a los altos estándares de la industria del petróleo y gas. </w:t>
      </w:r>
    </w:p>
    <w:p w:rsidR="00C766B9" w:rsidRPr="00BF123B" w:rsidRDefault="00C766B9" w:rsidP="00C766B9">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servicio incluye la reparación de las diferentes roscas, mecanizado de roscas especiales, </w:t>
      </w:r>
      <w:proofErr w:type="spellStart"/>
      <w:r w:rsidRPr="00BF123B">
        <w:rPr>
          <w:rFonts w:ascii="Verdana" w:hAnsi="Verdana" w:cs="Arial"/>
          <w:bCs/>
          <w:sz w:val="18"/>
          <w:szCs w:val="18"/>
        </w:rPr>
        <w:t>refrenteo</w:t>
      </w:r>
      <w:proofErr w:type="spellEnd"/>
      <w:r w:rsidRPr="00BF123B">
        <w:rPr>
          <w:rFonts w:ascii="Verdana" w:hAnsi="Verdana" w:cs="Arial"/>
          <w:bCs/>
          <w:sz w:val="18"/>
          <w:szCs w:val="18"/>
        </w:rPr>
        <w:t xml:space="preserve"> de sellos, limpieza, calibración, </w:t>
      </w:r>
      <w:proofErr w:type="spellStart"/>
      <w:r w:rsidRPr="00BF123B">
        <w:rPr>
          <w:rFonts w:ascii="Verdana" w:hAnsi="Verdana" w:cs="Arial"/>
          <w:bCs/>
          <w:sz w:val="18"/>
          <w:szCs w:val="18"/>
        </w:rPr>
        <w:t>Cold</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Rolling</w:t>
      </w:r>
      <w:proofErr w:type="spellEnd"/>
      <w:r w:rsidRPr="00BF123B">
        <w:rPr>
          <w:rFonts w:ascii="Verdana" w:hAnsi="Verdana" w:cs="Arial"/>
          <w:bCs/>
          <w:sz w:val="18"/>
          <w:szCs w:val="18"/>
        </w:rPr>
        <w:t xml:space="preserve">, Bore </w:t>
      </w:r>
      <w:proofErr w:type="spellStart"/>
      <w:r w:rsidRPr="00BF123B">
        <w:rPr>
          <w:rFonts w:ascii="Verdana" w:hAnsi="Verdana" w:cs="Arial"/>
          <w:bCs/>
          <w:sz w:val="18"/>
          <w:szCs w:val="18"/>
        </w:rPr>
        <w:t>Float</w:t>
      </w:r>
      <w:proofErr w:type="spellEnd"/>
      <w:r w:rsidRPr="00BF123B">
        <w:rPr>
          <w:rFonts w:ascii="Verdana" w:hAnsi="Verdana" w:cs="Arial"/>
          <w:bCs/>
          <w:sz w:val="18"/>
          <w:szCs w:val="18"/>
        </w:rPr>
        <w:t xml:space="preserve"> Back en diferentes medidas, </w:t>
      </w:r>
      <w:proofErr w:type="spellStart"/>
      <w:r w:rsidRPr="00BF123B">
        <w:rPr>
          <w:rFonts w:ascii="Verdana" w:hAnsi="Verdana" w:cs="Arial"/>
          <w:bCs/>
          <w:sz w:val="18"/>
          <w:szCs w:val="18"/>
        </w:rPr>
        <w:t>Hard</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Banding</w:t>
      </w:r>
      <w:proofErr w:type="spellEnd"/>
      <w:r w:rsidRPr="00BF123B">
        <w:rPr>
          <w:rFonts w:ascii="Verdana" w:hAnsi="Verdana" w:cs="Arial"/>
          <w:bCs/>
          <w:sz w:val="18"/>
          <w:szCs w:val="18"/>
        </w:rPr>
        <w:t xml:space="preserve"> (soldadura dura) en diferentes diámetros, mecanizado de material tubular, mecanizados varios y trabajo de tornería en general, según corresponda.</w:t>
      </w:r>
    </w:p>
    <w:p w:rsidR="00C766B9" w:rsidRPr="00BF123B" w:rsidRDefault="00C766B9" w:rsidP="00C766B9">
      <w:pPr>
        <w:spacing w:before="120" w:after="120" w:line="360" w:lineRule="auto"/>
        <w:jc w:val="both"/>
        <w:rPr>
          <w:b/>
        </w:rPr>
      </w:pPr>
      <w:r w:rsidRPr="00BF123B">
        <w:rPr>
          <w:rFonts w:ascii="Verdana" w:hAnsi="Verdana" w:cs="Arial"/>
          <w:bCs/>
          <w:sz w:val="18"/>
          <w:szCs w:val="18"/>
        </w:rPr>
        <w:lastRenderedPageBreak/>
        <w:t xml:space="preserve">El material reparado deberá entregarse inspeccionado y certificado </w:t>
      </w:r>
      <w:r w:rsidRPr="00BF123B">
        <w:rPr>
          <w:rFonts w:ascii="Verdana" w:hAnsi="Verdana" w:cs="Arial"/>
          <w:b/>
          <w:bCs/>
          <w:sz w:val="18"/>
          <w:szCs w:val="18"/>
        </w:rPr>
        <w:t>por un tercero</w:t>
      </w:r>
      <w:r>
        <w:rPr>
          <w:rFonts w:ascii="Verdana" w:hAnsi="Verdana" w:cs="Arial"/>
          <w:bCs/>
          <w:sz w:val="18"/>
          <w:szCs w:val="18"/>
        </w:rPr>
        <w:t>.</w:t>
      </w:r>
      <w:r w:rsidRPr="00BF123B">
        <w:rPr>
          <w:rFonts w:ascii="Verdana" w:hAnsi="Verdana" w:cs="Arial"/>
          <w:bCs/>
          <w:sz w:val="18"/>
          <w:szCs w:val="18"/>
        </w:rPr>
        <w:t xml:space="preserve"> YPFB proveerá el material tubular para el maquinado de roscas.</w:t>
      </w:r>
    </w:p>
    <w:p w:rsidR="00C766B9" w:rsidRPr="00BF123B" w:rsidRDefault="00C766B9" w:rsidP="00C766B9">
      <w:pPr>
        <w:spacing w:before="120" w:after="240" w:line="360" w:lineRule="auto"/>
        <w:jc w:val="both"/>
        <w:rPr>
          <w:rFonts w:ascii="Verdana" w:hAnsi="Verdana" w:cs="Arial"/>
          <w:bCs/>
          <w:sz w:val="18"/>
          <w:szCs w:val="18"/>
        </w:rPr>
      </w:pPr>
      <w:r w:rsidRPr="00BF123B">
        <w:rPr>
          <w:rFonts w:ascii="Verdana" w:hAnsi="Verdana" w:cs="Arial"/>
          <w:bCs/>
          <w:sz w:val="18"/>
          <w:szCs w:val="18"/>
        </w:rPr>
        <w:t>El Contratista, en función a los resultados de la inspección realizada a los distintos lotes de material tubular de YPFB, deberá realizar los siguientes trabajos de reparación</w:t>
      </w:r>
      <w:r>
        <w:rPr>
          <w:rFonts w:ascii="Verdana" w:hAnsi="Verdana" w:cs="Arial"/>
          <w:bCs/>
          <w:sz w:val="18"/>
          <w:szCs w:val="18"/>
        </w:rPr>
        <w:t>,</w:t>
      </w:r>
      <w:r w:rsidRPr="00BF123B">
        <w:rPr>
          <w:rFonts w:ascii="Verdana" w:hAnsi="Verdana" w:cs="Arial"/>
          <w:bCs/>
          <w:sz w:val="18"/>
          <w:szCs w:val="18"/>
        </w:rPr>
        <w:t xml:space="preserve"> según corresponda:</w:t>
      </w:r>
    </w:p>
    <w:tbl>
      <w:tblPr>
        <w:tblW w:w="8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3"/>
        <w:gridCol w:w="5290"/>
        <w:gridCol w:w="1363"/>
        <w:gridCol w:w="1365"/>
      </w:tblGrid>
      <w:tr w:rsidR="00C766B9" w:rsidRPr="00BF123B" w:rsidTr="00450EB8">
        <w:trPr>
          <w:trHeight w:val="395"/>
          <w:jc w:val="center"/>
        </w:trPr>
        <w:tc>
          <w:tcPr>
            <w:tcW w:w="8591" w:type="dxa"/>
            <w:gridSpan w:val="4"/>
            <w:shd w:val="clear" w:color="auto" w:fill="95B3D7" w:themeFill="accent1" w:themeFillTint="99"/>
          </w:tcPr>
          <w:p w:rsidR="00C766B9" w:rsidRPr="00BF123B" w:rsidRDefault="00C766B9" w:rsidP="00450EB8">
            <w:pPr>
              <w:jc w:val="center"/>
              <w:rPr>
                <w:rFonts w:ascii="Verdana" w:hAnsi="Verdana" w:cs="Calibri"/>
                <w:b/>
                <w:bCs/>
                <w:sz w:val="18"/>
                <w:szCs w:val="18"/>
                <w:lang w:eastAsia="es-BO"/>
              </w:rPr>
            </w:pPr>
            <w:r>
              <w:rPr>
                <w:rFonts w:ascii="Verdana" w:hAnsi="Verdana" w:cs="Calibri"/>
                <w:b/>
                <w:bCs/>
                <w:sz w:val="18"/>
                <w:szCs w:val="18"/>
                <w:lang w:eastAsia="es-BO"/>
              </w:rPr>
              <w:t>REPARACIÓ</w:t>
            </w:r>
            <w:r w:rsidRPr="00BF123B">
              <w:rPr>
                <w:rFonts w:ascii="Verdana" w:hAnsi="Verdana" w:cs="Calibri"/>
                <w:b/>
                <w:bCs/>
                <w:sz w:val="18"/>
                <w:szCs w:val="18"/>
                <w:lang w:eastAsia="es-BO"/>
              </w:rPr>
              <w:t>N DE CONEXIONES API SPEC 7</w:t>
            </w:r>
          </w:p>
          <w:p w:rsidR="00C766B9" w:rsidRPr="00BF123B" w:rsidRDefault="00C766B9" w:rsidP="00450EB8">
            <w:pPr>
              <w:jc w:val="center"/>
              <w:rPr>
                <w:rFonts w:ascii="Verdana" w:hAnsi="Verdana" w:cs="Calibri"/>
                <w:b/>
                <w:bCs/>
                <w:sz w:val="18"/>
                <w:szCs w:val="18"/>
                <w:lang w:eastAsia="es-BO"/>
              </w:rPr>
            </w:pPr>
            <w:r>
              <w:rPr>
                <w:rFonts w:ascii="Verdana" w:hAnsi="Verdana" w:cs="Calibri"/>
                <w:b/>
                <w:bCs/>
                <w:sz w:val="18"/>
                <w:szCs w:val="18"/>
                <w:lang w:eastAsia="es-BO"/>
              </w:rPr>
              <w:t>POZO YARARÁ</w:t>
            </w:r>
            <w:r w:rsidRPr="00BF123B">
              <w:rPr>
                <w:rFonts w:ascii="Verdana" w:hAnsi="Verdana" w:cs="Calibri"/>
                <w:b/>
                <w:bCs/>
                <w:sz w:val="18"/>
                <w:szCs w:val="18"/>
                <w:lang w:eastAsia="es-BO"/>
              </w:rPr>
              <w:t xml:space="preserve"> - X1</w:t>
            </w:r>
          </w:p>
        </w:tc>
      </w:tr>
      <w:tr w:rsidR="00C766B9" w:rsidRPr="00BF123B" w:rsidTr="00450EB8">
        <w:trPr>
          <w:trHeight w:val="239"/>
          <w:jc w:val="center"/>
        </w:trPr>
        <w:tc>
          <w:tcPr>
            <w:tcW w:w="573" w:type="dxa"/>
            <w:shd w:val="clear" w:color="auto" w:fill="95B3D7" w:themeFill="accent1" w:themeFillTint="99"/>
            <w:noWrap/>
            <w:vAlign w:val="center"/>
            <w:hideMark/>
          </w:tcPr>
          <w:p w:rsidR="00C766B9" w:rsidRPr="00BF123B" w:rsidRDefault="00C766B9" w:rsidP="00450EB8">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90" w:type="dxa"/>
            <w:shd w:val="clear" w:color="auto" w:fill="95B3D7" w:themeFill="accent1" w:themeFillTint="99"/>
            <w:noWrap/>
            <w:vAlign w:val="center"/>
            <w:hideMark/>
          </w:tcPr>
          <w:p w:rsidR="00C766B9" w:rsidRPr="00BF123B" w:rsidRDefault="00C766B9" w:rsidP="00450EB8">
            <w:pPr>
              <w:jc w:val="center"/>
              <w:rPr>
                <w:rFonts w:ascii="Verdana" w:hAnsi="Verdana" w:cs="Calibri"/>
                <w:b/>
                <w:bCs/>
                <w:sz w:val="18"/>
                <w:szCs w:val="18"/>
                <w:lang w:eastAsia="es-BO"/>
              </w:rPr>
            </w:pPr>
            <w:r>
              <w:rPr>
                <w:rFonts w:ascii="Verdana" w:hAnsi="Verdana"/>
                <w:b/>
                <w:bCs/>
                <w:color w:val="000000"/>
                <w:sz w:val="18"/>
                <w:szCs w:val="18"/>
              </w:rPr>
              <w:t>DESCRIPCIÓ</w:t>
            </w:r>
            <w:r w:rsidRPr="00BF123B">
              <w:rPr>
                <w:rFonts w:ascii="Verdana" w:hAnsi="Verdana"/>
                <w:b/>
                <w:bCs/>
                <w:color w:val="000000"/>
                <w:sz w:val="18"/>
                <w:szCs w:val="18"/>
              </w:rPr>
              <w:t>N DEL SERVICIO</w:t>
            </w:r>
          </w:p>
        </w:tc>
        <w:tc>
          <w:tcPr>
            <w:tcW w:w="1363" w:type="dxa"/>
            <w:shd w:val="clear" w:color="auto" w:fill="95B3D7" w:themeFill="accent1" w:themeFillTint="99"/>
          </w:tcPr>
          <w:p w:rsidR="00C766B9" w:rsidRPr="00BF123B" w:rsidRDefault="00C766B9" w:rsidP="00450EB8">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363" w:type="dxa"/>
            <w:shd w:val="clear" w:color="auto" w:fill="95B3D7" w:themeFill="accent1" w:themeFillTint="99"/>
            <w:noWrap/>
            <w:vAlign w:val="center"/>
            <w:hideMark/>
          </w:tcPr>
          <w:p w:rsidR="00C766B9" w:rsidRPr="00BF123B" w:rsidRDefault="00C766B9" w:rsidP="00450EB8">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C766B9" w:rsidRPr="00DE66C3" w:rsidTr="000310BD">
        <w:trPr>
          <w:trHeight w:val="399"/>
          <w:jc w:val="center"/>
        </w:trPr>
        <w:tc>
          <w:tcPr>
            <w:tcW w:w="573"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1</w:t>
            </w:r>
          </w:p>
        </w:tc>
        <w:tc>
          <w:tcPr>
            <w:tcW w:w="5290"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Pin/Box (p/Conexión)</w:t>
            </w:r>
          </w:p>
        </w:tc>
        <w:tc>
          <w:tcPr>
            <w:tcW w:w="1363"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100</w:t>
            </w:r>
          </w:p>
        </w:tc>
      </w:tr>
      <w:tr w:rsidR="00C766B9" w:rsidRPr="00DE66C3" w:rsidTr="000310BD">
        <w:trPr>
          <w:trHeight w:val="420"/>
          <w:jc w:val="center"/>
        </w:trPr>
        <w:tc>
          <w:tcPr>
            <w:tcW w:w="573"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2</w:t>
            </w:r>
          </w:p>
        </w:tc>
        <w:tc>
          <w:tcPr>
            <w:tcW w:w="5290"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3 1/2" Pin/Box (p/Conexión)</w:t>
            </w:r>
          </w:p>
        </w:tc>
        <w:tc>
          <w:tcPr>
            <w:tcW w:w="1363"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100</w:t>
            </w:r>
          </w:p>
        </w:tc>
      </w:tr>
      <w:tr w:rsidR="00C766B9" w:rsidRPr="00DE66C3" w:rsidTr="00450EB8">
        <w:trPr>
          <w:trHeight w:val="239"/>
          <w:jc w:val="center"/>
        </w:trPr>
        <w:tc>
          <w:tcPr>
            <w:tcW w:w="573" w:type="dxa"/>
            <w:shd w:val="clear" w:color="auto" w:fill="auto"/>
            <w:noWrap/>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3</w:t>
            </w:r>
          </w:p>
        </w:tc>
        <w:tc>
          <w:tcPr>
            <w:tcW w:w="5290" w:type="dxa"/>
            <w:shd w:val="clear" w:color="auto" w:fill="auto"/>
            <w:noWrap/>
            <w:vAlign w:val="center"/>
          </w:tcPr>
          <w:p w:rsidR="00C766B9" w:rsidRPr="00BF123B" w:rsidRDefault="00C766B9" w:rsidP="00450EB8">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TBG 2 7/8" Pin/Box (p/Conexión)</w:t>
            </w:r>
          </w:p>
        </w:tc>
        <w:tc>
          <w:tcPr>
            <w:tcW w:w="1363"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70</w:t>
            </w:r>
          </w:p>
        </w:tc>
      </w:tr>
      <w:tr w:rsidR="00C766B9" w:rsidRPr="00DE66C3" w:rsidTr="00450EB8">
        <w:trPr>
          <w:trHeight w:val="239"/>
          <w:jc w:val="center"/>
        </w:trPr>
        <w:tc>
          <w:tcPr>
            <w:tcW w:w="573"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4</w:t>
            </w:r>
          </w:p>
        </w:tc>
        <w:tc>
          <w:tcPr>
            <w:tcW w:w="5290"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4 3/4" Pin/Box (p/Conexión)</w:t>
            </w:r>
          </w:p>
        </w:tc>
        <w:tc>
          <w:tcPr>
            <w:tcW w:w="1363"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10</w:t>
            </w:r>
          </w:p>
        </w:tc>
      </w:tr>
      <w:tr w:rsidR="00C766B9" w:rsidRPr="00DE66C3" w:rsidTr="000310BD">
        <w:trPr>
          <w:trHeight w:val="367"/>
          <w:jc w:val="center"/>
        </w:trPr>
        <w:tc>
          <w:tcPr>
            <w:tcW w:w="573"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5</w:t>
            </w:r>
          </w:p>
        </w:tc>
        <w:tc>
          <w:tcPr>
            <w:tcW w:w="5290"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Pr>
                <w:rFonts w:ascii="Verdana" w:hAnsi="Verdana" w:cs="Calibri"/>
                <w:color w:val="000000"/>
                <w:sz w:val="18"/>
                <w:szCs w:val="18"/>
                <w:lang w:eastAsia="es-BO"/>
              </w:rPr>
              <w:t>Reparación de Conexión DC 6 ½</w:t>
            </w:r>
            <w:r w:rsidRPr="00BF123B">
              <w:rPr>
                <w:rFonts w:ascii="Verdana" w:hAnsi="Verdana" w:cs="Calibri"/>
                <w:color w:val="000000"/>
                <w:sz w:val="18"/>
                <w:szCs w:val="18"/>
                <w:lang w:eastAsia="es-BO"/>
              </w:rPr>
              <w:t>” Pin/Box (p/Conexión)</w:t>
            </w:r>
          </w:p>
        </w:tc>
        <w:tc>
          <w:tcPr>
            <w:tcW w:w="1363"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10</w:t>
            </w:r>
          </w:p>
        </w:tc>
      </w:tr>
      <w:tr w:rsidR="00C766B9" w:rsidRPr="00DE66C3" w:rsidTr="000310BD">
        <w:trPr>
          <w:trHeight w:val="416"/>
          <w:jc w:val="center"/>
        </w:trPr>
        <w:tc>
          <w:tcPr>
            <w:tcW w:w="573"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6</w:t>
            </w:r>
          </w:p>
        </w:tc>
        <w:tc>
          <w:tcPr>
            <w:tcW w:w="5290"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8” Pin/Box (p/Conexión)</w:t>
            </w:r>
          </w:p>
        </w:tc>
        <w:tc>
          <w:tcPr>
            <w:tcW w:w="1363"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10</w:t>
            </w:r>
          </w:p>
        </w:tc>
      </w:tr>
      <w:tr w:rsidR="00C766B9" w:rsidRPr="00DE66C3" w:rsidTr="00450EB8">
        <w:trPr>
          <w:trHeight w:val="239"/>
          <w:jc w:val="center"/>
        </w:trPr>
        <w:tc>
          <w:tcPr>
            <w:tcW w:w="573"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7</w:t>
            </w:r>
          </w:p>
        </w:tc>
        <w:tc>
          <w:tcPr>
            <w:tcW w:w="5290"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9 1/2” Pin/Box (p/Conexión)</w:t>
            </w:r>
          </w:p>
        </w:tc>
        <w:tc>
          <w:tcPr>
            <w:tcW w:w="1363"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10</w:t>
            </w:r>
          </w:p>
        </w:tc>
      </w:tr>
      <w:tr w:rsidR="00C766B9" w:rsidRPr="00BF123B" w:rsidTr="00450EB8">
        <w:trPr>
          <w:trHeight w:val="526"/>
          <w:jc w:val="center"/>
        </w:trPr>
        <w:tc>
          <w:tcPr>
            <w:tcW w:w="8591" w:type="dxa"/>
            <w:gridSpan w:val="4"/>
            <w:shd w:val="clear" w:color="auto" w:fill="FFFFFF" w:themeFill="background1"/>
          </w:tcPr>
          <w:p w:rsidR="00C766B9" w:rsidRPr="002714B0" w:rsidRDefault="00C766B9" w:rsidP="00431FF3">
            <w:pPr>
              <w:pStyle w:val="Prrafodelista"/>
              <w:numPr>
                <w:ilvl w:val="0"/>
                <w:numId w:val="55"/>
              </w:numPr>
              <w:spacing w:before="120" w:after="120"/>
              <w:ind w:left="714" w:hanging="357"/>
              <w:rPr>
                <w:rFonts w:ascii="Verdana" w:hAnsi="Verdana" w:cs="Calibri"/>
                <w:b/>
                <w:bCs/>
                <w:color w:val="000000" w:themeColor="text1"/>
                <w:sz w:val="18"/>
                <w:szCs w:val="18"/>
                <w:lang w:eastAsia="es-BO"/>
              </w:rPr>
            </w:pPr>
            <w:r w:rsidRPr="00BF123B">
              <w:rPr>
                <w:rFonts w:ascii="Verdana" w:hAnsi="Verdana" w:cs="Calibri"/>
                <w:bCs/>
                <w:color w:val="000000" w:themeColor="text1"/>
                <w:sz w:val="18"/>
                <w:szCs w:val="18"/>
                <w:lang w:eastAsia="es-BO"/>
              </w:rPr>
              <w:t>La presente lista incluye específicamente las siguientes con</w:t>
            </w:r>
            <w:r>
              <w:rPr>
                <w:rFonts w:ascii="Verdana" w:hAnsi="Verdana" w:cs="Calibri"/>
                <w:bCs/>
                <w:color w:val="000000" w:themeColor="text1"/>
                <w:sz w:val="18"/>
                <w:szCs w:val="18"/>
                <w:lang w:eastAsia="es-BO"/>
              </w:rPr>
              <w:t xml:space="preserve">exiones: NC 38, NC 50, </w:t>
            </w:r>
            <w:r w:rsidRPr="00BF123B">
              <w:rPr>
                <w:rFonts w:ascii="Verdana" w:hAnsi="Verdana" w:cs="Calibri"/>
                <w:bCs/>
                <w:color w:val="000000" w:themeColor="text1"/>
                <w:sz w:val="18"/>
                <w:szCs w:val="18"/>
                <w:lang w:eastAsia="es-BO"/>
              </w:rPr>
              <w:t xml:space="preserve">6 </w:t>
            </w:r>
            <w:r>
              <w:rPr>
                <w:rFonts w:ascii="Verdana" w:hAnsi="Verdana" w:cs="Calibri"/>
                <w:bCs/>
                <w:color w:val="000000" w:themeColor="text1"/>
                <w:sz w:val="18"/>
                <w:szCs w:val="18"/>
                <w:lang w:eastAsia="es-BO"/>
              </w:rPr>
              <w:t>5/8” REG, 7 5/8” REG</w:t>
            </w:r>
            <w:r w:rsidRPr="00BF123B">
              <w:rPr>
                <w:rFonts w:ascii="Verdana" w:hAnsi="Verdana" w:cs="Calibri"/>
                <w:bCs/>
                <w:color w:val="000000" w:themeColor="text1"/>
                <w:sz w:val="18"/>
                <w:szCs w:val="18"/>
                <w:lang w:eastAsia="es-BO"/>
              </w:rPr>
              <w:t>, etc.</w:t>
            </w:r>
          </w:p>
          <w:p w:rsidR="00C766B9" w:rsidRPr="00BF123B" w:rsidRDefault="00C766B9" w:rsidP="00431FF3">
            <w:pPr>
              <w:pStyle w:val="Prrafodelista"/>
              <w:numPr>
                <w:ilvl w:val="0"/>
                <w:numId w:val="55"/>
              </w:numPr>
              <w:spacing w:before="120" w:after="120"/>
              <w:ind w:left="714" w:hanging="357"/>
              <w:rPr>
                <w:rFonts w:ascii="Verdana" w:hAnsi="Verdana" w:cs="Calibri"/>
                <w:b/>
                <w:bCs/>
                <w:color w:val="000000" w:themeColor="text1"/>
                <w:sz w:val="18"/>
                <w:szCs w:val="18"/>
                <w:lang w:eastAsia="es-BO"/>
              </w:rPr>
            </w:pPr>
            <w:r>
              <w:rPr>
                <w:rFonts w:ascii="Verdana" w:hAnsi="Verdana" w:cs="Calibri"/>
                <w:bCs/>
                <w:color w:val="000000" w:themeColor="text1"/>
                <w:sz w:val="18"/>
                <w:szCs w:val="18"/>
                <w:lang w:eastAsia="es-BO"/>
              </w:rPr>
              <w:t xml:space="preserve">La presente lista incluye Inspección de Conexiones reparadas, fosfatado y </w:t>
            </w:r>
            <w:proofErr w:type="spellStart"/>
            <w:r>
              <w:rPr>
                <w:rFonts w:ascii="Verdana" w:hAnsi="Verdana" w:cs="Calibri"/>
                <w:bCs/>
                <w:color w:val="000000" w:themeColor="text1"/>
                <w:sz w:val="18"/>
                <w:szCs w:val="18"/>
                <w:lang w:eastAsia="es-BO"/>
              </w:rPr>
              <w:t>cold</w:t>
            </w:r>
            <w:proofErr w:type="spellEnd"/>
            <w:r>
              <w:rPr>
                <w:rFonts w:ascii="Verdana" w:hAnsi="Verdana" w:cs="Calibri"/>
                <w:bCs/>
                <w:color w:val="000000" w:themeColor="text1"/>
                <w:sz w:val="18"/>
                <w:szCs w:val="18"/>
                <w:lang w:eastAsia="es-BO"/>
              </w:rPr>
              <w:t xml:space="preserve"> </w:t>
            </w:r>
            <w:proofErr w:type="spellStart"/>
            <w:r>
              <w:rPr>
                <w:rFonts w:ascii="Verdana" w:hAnsi="Verdana" w:cs="Calibri"/>
                <w:bCs/>
                <w:color w:val="000000" w:themeColor="text1"/>
                <w:sz w:val="18"/>
                <w:szCs w:val="18"/>
                <w:lang w:eastAsia="es-BO"/>
              </w:rPr>
              <w:t>Rolling</w:t>
            </w:r>
            <w:proofErr w:type="spellEnd"/>
            <w:r>
              <w:rPr>
                <w:rFonts w:ascii="Verdana" w:hAnsi="Verdana" w:cs="Calibri"/>
                <w:bCs/>
                <w:color w:val="000000" w:themeColor="text1"/>
                <w:sz w:val="18"/>
                <w:szCs w:val="18"/>
                <w:lang w:eastAsia="es-BO"/>
              </w:rPr>
              <w:t xml:space="preserve"> para BHA (DC)</w:t>
            </w:r>
          </w:p>
        </w:tc>
      </w:tr>
    </w:tbl>
    <w:p w:rsidR="00C766B9" w:rsidRPr="00BF123B" w:rsidRDefault="00C766B9" w:rsidP="00C766B9">
      <w:pPr>
        <w:rPr>
          <w:rFonts w:ascii="Verdana" w:hAnsi="Verdana" w:cs="Verdana"/>
          <w:b/>
          <w:bCs/>
          <w:noProof/>
          <w:color w:val="000000"/>
          <w:lang w:val="es-BO" w:eastAsia="es-BO"/>
        </w:rPr>
      </w:pPr>
    </w:p>
    <w:tbl>
      <w:tblPr>
        <w:tblpPr w:leftFromText="141" w:rightFromText="141" w:vertAnchor="text" w:horzAnchor="margin" w:tblpXSpec="center" w:tblpY="18"/>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5"/>
        <w:gridCol w:w="5337"/>
        <w:gridCol w:w="1478"/>
        <w:gridCol w:w="1304"/>
      </w:tblGrid>
      <w:tr w:rsidR="00C766B9" w:rsidRPr="00BF123B" w:rsidTr="00450EB8">
        <w:trPr>
          <w:trHeight w:val="132"/>
        </w:trPr>
        <w:tc>
          <w:tcPr>
            <w:tcW w:w="8734" w:type="dxa"/>
            <w:gridSpan w:val="4"/>
            <w:shd w:val="clear" w:color="auto" w:fill="95B3D7" w:themeFill="accent1" w:themeFillTint="99"/>
          </w:tcPr>
          <w:p w:rsidR="00C766B9" w:rsidRPr="00BF123B" w:rsidRDefault="00C766B9" w:rsidP="00450EB8">
            <w:pPr>
              <w:jc w:val="center"/>
              <w:rPr>
                <w:rFonts w:ascii="Verdana" w:hAnsi="Verdana" w:cs="Calibri"/>
                <w:b/>
                <w:bCs/>
                <w:sz w:val="18"/>
                <w:szCs w:val="18"/>
                <w:lang w:eastAsia="es-BO"/>
              </w:rPr>
            </w:pPr>
            <w:r w:rsidRPr="00BF123B">
              <w:rPr>
                <w:rFonts w:ascii="Verdana" w:hAnsi="Verdana" w:cs="Calibri"/>
                <w:b/>
                <w:bCs/>
                <w:sz w:val="18"/>
                <w:szCs w:val="18"/>
                <w:lang w:eastAsia="es-BO"/>
              </w:rPr>
              <w:t>MAQUINADO DE CONEXIONES PREMIUM</w:t>
            </w:r>
          </w:p>
          <w:p w:rsidR="00C766B9" w:rsidRPr="00BF123B" w:rsidRDefault="00C766B9" w:rsidP="00450EB8">
            <w:pPr>
              <w:jc w:val="center"/>
              <w:rPr>
                <w:rFonts w:ascii="Verdana" w:hAnsi="Verdana" w:cs="Calibri"/>
                <w:b/>
                <w:bCs/>
                <w:sz w:val="18"/>
                <w:szCs w:val="18"/>
                <w:lang w:eastAsia="es-BO"/>
              </w:rPr>
            </w:pPr>
            <w:r>
              <w:rPr>
                <w:rFonts w:ascii="Verdana" w:hAnsi="Verdana" w:cs="Calibri"/>
                <w:b/>
                <w:bCs/>
                <w:sz w:val="18"/>
                <w:szCs w:val="18"/>
                <w:lang w:eastAsia="es-BO"/>
              </w:rPr>
              <w:t>POZO YARARÁ</w:t>
            </w:r>
            <w:r w:rsidRPr="00BF123B">
              <w:rPr>
                <w:rFonts w:ascii="Verdana" w:hAnsi="Verdana" w:cs="Calibri"/>
                <w:b/>
                <w:bCs/>
                <w:sz w:val="18"/>
                <w:szCs w:val="18"/>
                <w:lang w:eastAsia="es-BO"/>
              </w:rPr>
              <w:t xml:space="preserve"> - X1</w:t>
            </w:r>
          </w:p>
        </w:tc>
      </w:tr>
      <w:tr w:rsidR="00C766B9" w:rsidRPr="00BF123B" w:rsidTr="00450EB8">
        <w:trPr>
          <w:trHeight w:val="79"/>
        </w:trPr>
        <w:tc>
          <w:tcPr>
            <w:tcW w:w="615" w:type="dxa"/>
            <w:shd w:val="clear" w:color="auto" w:fill="95B3D7" w:themeFill="accent1" w:themeFillTint="99"/>
            <w:noWrap/>
            <w:vAlign w:val="center"/>
            <w:hideMark/>
          </w:tcPr>
          <w:p w:rsidR="00C766B9" w:rsidRPr="00BF123B" w:rsidRDefault="00C766B9" w:rsidP="00450EB8">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337" w:type="dxa"/>
            <w:shd w:val="clear" w:color="auto" w:fill="95B3D7" w:themeFill="accent1" w:themeFillTint="99"/>
            <w:noWrap/>
            <w:vAlign w:val="center"/>
            <w:hideMark/>
          </w:tcPr>
          <w:p w:rsidR="00C766B9" w:rsidRPr="00BF123B" w:rsidRDefault="00C766B9" w:rsidP="00450EB8">
            <w:pPr>
              <w:jc w:val="center"/>
              <w:rPr>
                <w:rFonts w:ascii="Verdana" w:hAnsi="Verdana" w:cs="Calibri"/>
                <w:b/>
                <w:bCs/>
                <w:sz w:val="18"/>
                <w:szCs w:val="18"/>
                <w:lang w:eastAsia="es-BO"/>
              </w:rPr>
            </w:pPr>
            <w:r>
              <w:rPr>
                <w:rFonts w:ascii="Verdana" w:hAnsi="Verdana"/>
                <w:b/>
                <w:bCs/>
                <w:sz w:val="18"/>
                <w:szCs w:val="18"/>
              </w:rPr>
              <w:t>DESCRIPCIÓ</w:t>
            </w:r>
            <w:r w:rsidRPr="00BF123B">
              <w:rPr>
                <w:rFonts w:ascii="Verdana" w:hAnsi="Verdana"/>
                <w:b/>
                <w:bCs/>
                <w:sz w:val="18"/>
                <w:szCs w:val="18"/>
              </w:rPr>
              <w:t>N DEL SERVICIO</w:t>
            </w:r>
          </w:p>
        </w:tc>
        <w:tc>
          <w:tcPr>
            <w:tcW w:w="1478" w:type="dxa"/>
            <w:shd w:val="clear" w:color="auto" w:fill="95B3D7" w:themeFill="accent1" w:themeFillTint="99"/>
          </w:tcPr>
          <w:p w:rsidR="00C766B9" w:rsidRPr="00BF123B" w:rsidRDefault="00C766B9" w:rsidP="00450EB8">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304" w:type="dxa"/>
            <w:shd w:val="clear" w:color="auto" w:fill="95B3D7" w:themeFill="accent1" w:themeFillTint="99"/>
            <w:noWrap/>
            <w:vAlign w:val="center"/>
            <w:hideMark/>
          </w:tcPr>
          <w:p w:rsidR="00C766B9" w:rsidRPr="00BF123B" w:rsidRDefault="00C766B9" w:rsidP="00450EB8">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C766B9" w:rsidRPr="00BF123B" w:rsidTr="00450EB8">
        <w:trPr>
          <w:trHeight w:val="79"/>
        </w:trPr>
        <w:tc>
          <w:tcPr>
            <w:tcW w:w="615"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1</w:t>
            </w:r>
          </w:p>
        </w:tc>
        <w:tc>
          <w:tcPr>
            <w:tcW w:w="5337"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Pr>
                <w:rFonts w:ascii="Verdana" w:hAnsi="Verdana" w:cs="Calibri"/>
                <w:color w:val="000000"/>
                <w:sz w:val="18"/>
                <w:szCs w:val="18"/>
              </w:rPr>
              <w:t xml:space="preserve">Corte de </w:t>
            </w:r>
            <w:proofErr w:type="spellStart"/>
            <w:r>
              <w:rPr>
                <w:rFonts w:ascii="Verdana" w:hAnsi="Verdana" w:cs="Calibri"/>
                <w:color w:val="000000"/>
                <w:sz w:val="18"/>
                <w:szCs w:val="18"/>
              </w:rPr>
              <w:t>Casing</w:t>
            </w:r>
            <w:proofErr w:type="spellEnd"/>
            <w:r>
              <w:rPr>
                <w:rFonts w:ascii="Verdana" w:hAnsi="Verdana" w:cs="Calibri"/>
                <w:color w:val="000000"/>
                <w:sz w:val="18"/>
                <w:szCs w:val="18"/>
              </w:rPr>
              <w:t xml:space="preserve"> y Maquinado de Conexión 9 5/8", 47 Lb/ft, N-80, Conexión TSH BLUE MS Pin/Box (p/Conexión) INCLUYE SWAGING Y ALIVIO DE TENSIONES.</w:t>
            </w:r>
          </w:p>
        </w:tc>
        <w:tc>
          <w:tcPr>
            <w:tcW w:w="1478"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04"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2</w:t>
            </w:r>
          </w:p>
        </w:tc>
      </w:tr>
      <w:tr w:rsidR="00C766B9" w:rsidRPr="00BF123B" w:rsidTr="00450EB8">
        <w:trPr>
          <w:trHeight w:val="79"/>
        </w:trPr>
        <w:tc>
          <w:tcPr>
            <w:tcW w:w="615" w:type="dxa"/>
            <w:shd w:val="clear" w:color="auto" w:fill="auto"/>
            <w:noWrap/>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2</w:t>
            </w:r>
          </w:p>
        </w:tc>
        <w:tc>
          <w:tcPr>
            <w:tcW w:w="5337" w:type="dxa"/>
            <w:shd w:val="clear" w:color="auto" w:fill="auto"/>
            <w:noWrap/>
            <w:vAlign w:val="center"/>
          </w:tcPr>
          <w:p w:rsidR="00C766B9" w:rsidRPr="00BF123B" w:rsidRDefault="00C766B9" w:rsidP="00450EB8">
            <w:pPr>
              <w:rPr>
                <w:rFonts w:ascii="Verdana" w:hAnsi="Verdana" w:cs="Calibri"/>
                <w:color w:val="000000"/>
                <w:sz w:val="18"/>
                <w:szCs w:val="18"/>
                <w:lang w:eastAsia="es-BO"/>
              </w:rPr>
            </w:pPr>
            <w:r>
              <w:rPr>
                <w:rFonts w:ascii="Verdana" w:hAnsi="Verdana" w:cs="Calibri"/>
                <w:color w:val="000000"/>
                <w:sz w:val="18"/>
                <w:szCs w:val="18"/>
              </w:rPr>
              <w:t xml:space="preserve">Corte de </w:t>
            </w:r>
            <w:proofErr w:type="spellStart"/>
            <w:r>
              <w:rPr>
                <w:rFonts w:ascii="Verdana" w:hAnsi="Verdana" w:cs="Calibri"/>
                <w:color w:val="000000"/>
                <w:sz w:val="18"/>
                <w:szCs w:val="18"/>
              </w:rPr>
              <w:t>Casing</w:t>
            </w:r>
            <w:proofErr w:type="spellEnd"/>
            <w:r>
              <w:rPr>
                <w:rFonts w:ascii="Verdana" w:hAnsi="Verdana" w:cs="Calibri"/>
                <w:color w:val="000000"/>
                <w:sz w:val="18"/>
                <w:szCs w:val="18"/>
              </w:rPr>
              <w:t xml:space="preserve"> y Maquinado de Conexión 7", 29 Lb/ft, N-80, Conexión TSH BLUE MS  Pin/Box (p/Conexión) INCLUYE SWAGING Y ALIVIO DE TENSIONES.</w:t>
            </w:r>
          </w:p>
        </w:tc>
        <w:tc>
          <w:tcPr>
            <w:tcW w:w="1478" w:type="dxa"/>
            <w:vAlign w:val="center"/>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Conexión</w:t>
            </w:r>
          </w:p>
        </w:tc>
        <w:tc>
          <w:tcPr>
            <w:tcW w:w="1304" w:type="dxa"/>
            <w:shd w:val="clear" w:color="auto" w:fill="auto"/>
            <w:noWrap/>
            <w:vAlign w:val="center"/>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2</w:t>
            </w:r>
          </w:p>
        </w:tc>
      </w:tr>
      <w:tr w:rsidR="00C766B9" w:rsidRPr="00BF123B" w:rsidTr="00450EB8">
        <w:trPr>
          <w:trHeight w:val="79"/>
        </w:trPr>
        <w:tc>
          <w:tcPr>
            <w:tcW w:w="615" w:type="dxa"/>
            <w:shd w:val="clear" w:color="auto" w:fill="auto"/>
            <w:noWrap/>
            <w:vAlign w:val="center"/>
            <w:hideMark/>
          </w:tcPr>
          <w:p w:rsidR="00C766B9" w:rsidRPr="00BF123B" w:rsidRDefault="00C766B9" w:rsidP="00450EB8">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3</w:t>
            </w:r>
          </w:p>
        </w:tc>
        <w:tc>
          <w:tcPr>
            <w:tcW w:w="5337" w:type="dxa"/>
            <w:shd w:val="clear" w:color="auto" w:fill="auto"/>
            <w:noWrap/>
            <w:vAlign w:val="center"/>
            <w:hideMark/>
          </w:tcPr>
          <w:p w:rsidR="00C766B9" w:rsidRPr="00BF123B" w:rsidRDefault="00C766B9" w:rsidP="00450EB8">
            <w:pPr>
              <w:rPr>
                <w:rFonts w:ascii="Verdana" w:hAnsi="Verdana" w:cs="Calibri"/>
                <w:color w:val="000000"/>
                <w:sz w:val="18"/>
                <w:szCs w:val="18"/>
                <w:lang w:eastAsia="es-BO"/>
              </w:rPr>
            </w:pPr>
            <w:r w:rsidRPr="00C257DF">
              <w:rPr>
                <w:rFonts w:ascii="Verdana" w:hAnsi="Verdana" w:cs="Calibri"/>
                <w:color w:val="000000"/>
                <w:sz w:val="18"/>
                <w:szCs w:val="18"/>
                <w:lang w:eastAsia="es-BO"/>
              </w:rPr>
              <w:t>OBTENCIÓN SET DE CALIBRES 9 5/8´´ TSH BLUE PIN Y BOX, TIEMPO DE PERMANENCIA EN SANTA CRUZ: 30 DÍAS CALENDARIO</w:t>
            </w:r>
          </w:p>
        </w:tc>
        <w:tc>
          <w:tcPr>
            <w:tcW w:w="1478" w:type="dxa"/>
            <w:vAlign w:val="center"/>
          </w:tcPr>
          <w:p w:rsidR="00C766B9" w:rsidRPr="00BF123B" w:rsidRDefault="00C766B9" w:rsidP="00450EB8">
            <w:pPr>
              <w:jc w:val="center"/>
              <w:rPr>
                <w:rFonts w:ascii="Verdana" w:hAnsi="Verdana"/>
                <w:color w:val="000000"/>
                <w:sz w:val="18"/>
                <w:szCs w:val="18"/>
              </w:rPr>
            </w:pPr>
            <w:r>
              <w:rPr>
                <w:rFonts w:ascii="Verdana" w:hAnsi="Verdana"/>
                <w:color w:val="000000"/>
                <w:sz w:val="18"/>
                <w:szCs w:val="18"/>
              </w:rPr>
              <w:t>Set</w:t>
            </w:r>
          </w:p>
        </w:tc>
        <w:tc>
          <w:tcPr>
            <w:tcW w:w="1304" w:type="dxa"/>
            <w:shd w:val="clear" w:color="auto" w:fill="auto"/>
            <w:noWrap/>
            <w:vAlign w:val="center"/>
            <w:hideMark/>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2</w:t>
            </w:r>
          </w:p>
        </w:tc>
      </w:tr>
      <w:tr w:rsidR="00C766B9" w:rsidRPr="00BF123B" w:rsidTr="000310BD">
        <w:trPr>
          <w:trHeight w:val="704"/>
        </w:trPr>
        <w:tc>
          <w:tcPr>
            <w:tcW w:w="615" w:type="dxa"/>
            <w:shd w:val="clear" w:color="auto" w:fill="auto"/>
            <w:noWrap/>
            <w:vAlign w:val="center"/>
          </w:tcPr>
          <w:p w:rsidR="00C766B9" w:rsidRPr="00BF123B" w:rsidRDefault="00C766B9" w:rsidP="00450EB8">
            <w:pPr>
              <w:jc w:val="center"/>
              <w:rPr>
                <w:rFonts w:ascii="Verdana" w:hAnsi="Verdana"/>
                <w:color w:val="000000"/>
                <w:sz w:val="18"/>
                <w:szCs w:val="18"/>
              </w:rPr>
            </w:pPr>
            <w:r>
              <w:rPr>
                <w:rFonts w:ascii="Verdana" w:hAnsi="Verdana"/>
                <w:color w:val="000000"/>
                <w:sz w:val="18"/>
                <w:szCs w:val="18"/>
              </w:rPr>
              <w:t>1.4</w:t>
            </w:r>
          </w:p>
        </w:tc>
        <w:tc>
          <w:tcPr>
            <w:tcW w:w="5337" w:type="dxa"/>
            <w:shd w:val="clear" w:color="auto" w:fill="auto"/>
            <w:noWrap/>
            <w:vAlign w:val="center"/>
          </w:tcPr>
          <w:p w:rsidR="00C766B9" w:rsidRPr="00C257DF" w:rsidRDefault="00C766B9" w:rsidP="00450EB8">
            <w:pPr>
              <w:rPr>
                <w:rFonts w:ascii="Verdana" w:hAnsi="Verdana" w:cs="Calibri"/>
                <w:color w:val="000000"/>
                <w:sz w:val="18"/>
                <w:szCs w:val="18"/>
                <w:lang w:eastAsia="es-BO"/>
              </w:rPr>
            </w:pPr>
            <w:r w:rsidRPr="00C257DF">
              <w:rPr>
                <w:rFonts w:ascii="Verdana" w:hAnsi="Verdana" w:cs="Calibri"/>
                <w:color w:val="000000"/>
                <w:sz w:val="18"/>
                <w:szCs w:val="18"/>
                <w:lang w:eastAsia="es-BO"/>
              </w:rPr>
              <w:t>OBTENCIÓN SET DE CALIBRES 7´´ TSH BLUE PIN Y BOX, TIEMPO DE PERMANENCIA EN SANTA CRUZ: 30 DÍAS CALENDARIO</w:t>
            </w:r>
          </w:p>
        </w:tc>
        <w:tc>
          <w:tcPr>
            <w:tcW w:w="1478" w:type="dxa"/>
            <w:vAlign w:val="center"/>
          </w:tcPr>
          <w:p w:rsidR="00C766B9" w:rsidRPr="00BF123B" w:rsidRDefault="00C766B9" w:rsidP="00450EB8">
            <w:pPr>
              <w:jc w:val="center"/>
              <w:rPr>
                <w:rFonts w:ascii="Verdana" w:hAnsi="Verdana"/>
                <w:color w:val="000000"/>
                <w:sz w:val="18"/>
                <w:szCs w:val="18"/>
              </w:rPr>
            </w:pPr>
            <w:r>
              <w:rPr>
                <w:rFonts w:ascii="Verdana" w:hAnsi="Verdana"/>
                <w:color w:val="000000"/>
                <w:sz w:val="18"/>
                <w:szCs w:val="18"/>
              </w:rPr>
              <w:t>Set</w:t>
            </w:r>
          </w:p>
        </w:tc>
        <w:tc>
          <w:tcPr>
            <w:tcW w:w="1304" w:type="dxa"/>
            <w:shd w:val="clear" w:color="auto" w:fill="auto"/>
            <w:noWrap/>
            <w:vAlign w:val="center"/>
          </w:tcPr>
          <w:p w:rsidR="00C766B9" w:rsidRPr="00DE66C3" w:rsidRDefault="00C766B9" w:rsidP="00450EB8">
            <w:pPr>
              <w:jc w:val="center"/>
              <w:rPr>
                <w:rFonts w:ascii="Verdana" w:hAnsi="Verdana"/>
                <w:color w:val="000000"/>
                <w:sz w:val="18"/>
                <w:szCs w:val="18"/>
              </w:rPr>
            </w:pPr>
            <w:r>
              <w:rPr>
                <w:rFonts w:ascii="Verdana" w:hAnsi="Verdana"/>
                <w:color w:val="000000"/>
                <w:sz w:val="18"/>
                <w:szCs w:val="18"/>
              </w:rPr>
              <w:t>2</w:t>
            </w:r>
          </w:p>
        </w:tc>
      </w:tr>
    </w:tbl>
    <w:p w:rsidR="00C766B9" w:rsidRPr="00BF123B" w:rsidRDefault="00C766B9" w:rsidP="00C766B9">
      <w:pPr>
        <w:spacing w:before="240" w:after="24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C766B9" w:rsidRPr="00BF123B" w:rsidRDefault="00C766B9" w:rsidP="00C766B9">
      <w:pPr>
        <w:spacing w:before="120" w:line="360" w:lineRule="auto"/>
        <w:jc w:val="both"/>
        <w:rPr>
          <w:rFonts w:ascii="Verdana" w:hAnsi="Verdana" w:cs="Arial"/>
          <w:bCs/>
          <w:color w:val="000000"/>
          <w:sz w:val="18"/>
          <w:szCs w:val="18"/>
          <w:lang w:val="es-BO" w:eastAsia="es-BO"/>
        </w:rPr>
      </w:pPr>
      <w:r>
        <w:rPr>
          <w:rFonts w:ascii="Verdana" w:hAnsi="Verdana" w:cs="Arial"/>
          <w:bCs/>
          <w:color w:val="000000"/>
          <w:sz w:val="18"/>
          <w:szCs w:val="18"/>
          <w:lang w:val="es-BO" w:eastAsia="es-BO"/>
        </w:rPr>
        <w:t>Para efectos de pago se tomará</w:t>
      </w:r>
      <w:r w:rsidRPr="00BF123B">
        <w:rPr>
          <w:rFonts w:ascii="Verdana" w:hAnsi="Verdana" w:cs="Arial"/>
          <w:bCs/>
          <w:color w:val="000000"/>
          <w:sz w:val="18"/>
          <w:szCs w:val="18"/>
          <w:lang w:val="es-BO" w:eastAsia="es-BO"/>
        </w:rPr>
        <w:t>n en cuenta las cantidades reales de cada servicio ejecutado.</w:t>
      </w:r>
    </w:p>
    <w:p w:rsidR="00C766B9" w:rsidRPr="00BF123B" w:rsidRDefault="00C766B9" w:rsidP="00C766B9">
      <w:pPr>
        <w:spacing w:before="120" w:line="360" w:lineRule="auto"/>
        <w:jc w:val="both"/>
        <w:rPr>
          <w:rFonts w:ascii="Verdana" w:hAnsi="Verdana" w:cs="Calibri"/>
          <w:bCs/>
          <w:sz w:val="18"/>
          <w:szCs w:val="18"/>
        </w:rPr>
      </w:pPr>
      <w:r w:rsidRPr="00BF123B">
        <w:rPr>
          <w:rFonts w:ascii="Verdana" w:hAnsi="Verdana" w:cs="Segoe UI"/>
          <w:color w:val="000000"/>
          <w:sz w:val="18"/>
          <w:szCs w:val="18"/>
        </w:rPr>
        <w:t xml:space="preserve">Para efectos de evaluación se </w:t>
      </w:r>
      <w:r>
        <w:rPr>
          <w:rFonts w:ascii="Verdana" w:hAnsi="Verdana" w:cs="Segoe UI"/>
          <w:color w:val="000000"/>
          <w:sz w:val="18"/>
          <w:szCs w:val="18"/>
        </w:rPr>
        <w:t>considerará</w:t>
      </w:r>
      <w:r w:rsidRPr="00BF123B">
        <w:rPr>
          <w:rFonts w:ascii="Verdana" w:hAnsi="Verdana" w:cs="Segoe UI"/>
          <w:color w:val="000000"/>
          <w:sz w:val="18"/>
          <w:szCs w:val="18"/>
        </w:rPr>
        <w:t>n los precios unitarios de las propuestas económicas</w:t>
      </w:r>
      <w:r w:rsidRPr="00BF123B">
        <w:rPr>
          <w:rFonts w:ascii="Verdana" w:hAnsi="Verdana" w:cs="Calibri"/>
          <w:bCs/>
          <w:sz w:val="18"/>
          <w:szCs w:val="18"/>
        </w:rPr>
        <w:t>.</w:t>
      </w:r>
    </w:p>
    <w:p w:rsidR="00C766B9" w:rsidRPr="00BF123B" w:rsidRDefault="00C766B9" w:rsidP="00431FF3">
      <w:pPr>
        <w:pStyle w:val="A2"/>
        <w:numPr>
          <w:ilvl w:val="1"/>
          <w:numId w:val="59"/>
        </w:numPr>
        <w:spacing w:before="360" w:after="120"/>
        <w:ind w:left="851" w:hanging="567"/>
      </w:pPr>
      <w:r w:rsidRPr="00BF123B">
        <w:lastRenderedPageBreak/>
        <w:t>REPARACIONES.</w:t>
      </w:r>
    </w:p>
    <w:p w:rsidR="00C766B9" w:rsidRPr="00BF123B" w:rsidRDefault="00C766B9" w:rsidP="00C766B9">
      <w:pPr>
        <w:spacing w:before="120" w:after="120" w:line="360" w:lineRule="auto"/>
        <w:jc w:val="both"/>
        <w:rPr>
          <w:rFonts w:ascii="Verdana" w:hAnsi="Verdana" w:cs="Arial"/>
          <w:bCs/>
          <w:sz w:val="18"/>
          <w:szCs w:val="18"/>
        </w:rPr>
      </w:pPr>
      <w:r w:rsidRPr="00BF123B">
        <w:rPr>
          <w:rFonts w:ascii="Verdana" w:hAnsi="Verdana" w:cs="Arial"/>
          <w:bCs/>
          <w:sz w:val="18"/>
          <w:szCs w:val="18"/>
        </w:rPr>
        <w:t>No se debe</w:t>
      </w:r>
      <w:r>
        <w:rPr>
          <w:rFonts w:ascii="Verdana" w:hAnsi="Verdana" w:cs="Arial"/>
          <w:bCs/>
          <w:sz w:val="18"/>
          <w:szCs w:val="18"/>
        </w:rPr>
        <w:t>n</w:t>
      </w:r>
      <w:r w:rsidRPr="00BF123B">
        <w:rPr>
          <w:rFonts w:ascii="Verdana" w:hAnsi="Verdana" w:cs="Arial"/>
          <w:bCs/>
          <w:sz w:val="18"/>
          <w:szCs w:val="18"/>
        </w:rPr>
        <w:t xml:space="preserve"> dejar caer los tubulares bajo ninguna circunstancia. Para cargar y descargar tubulares deben utilizarse montacargas y/o grúas. La tubería de perforación y los </w:t>
      </w:r>
      <w:proofErr w:type="spellStart"/>
      <w:r w:rsidRPr="00BF123B">
        <w:rPr>
          <w:rFonts w:ascii="Verdana" w:hAnsi="Verdana" w:cs="Arial"/>
          <w:bCs/>
          <w:sz w:val="18"/>
          <w:szCs w:val="18"/>
        </w:rPr>
        <w:t>portamechas</w:t>
      </w:r>
      <w:proofErr w:type="spellEnd"/>
      <w:r w:rsidRPr="00BF123B">
        <w:rPr>
          <w:rFonts w:ascii="Verdana" w:hAnsi="Verdana" w:cs="Arial"/>
          <w:bCs/>
          <w:sz w:val="18"/>
          <w:szCs w:val="18"/>
        </w:rPr>
        <w:t xml:space="preserve"> no deben ser levantados con ganchos en los extremos o en los protectores de rosca.</w:t>
      </w:r>
    </w:p>
    <w:p w:rsidR="00C766B9" w:rsidRPr="00BF123B" w:rsidRDefault="00C766B9" w:rsidP="00C766B9">
      <w:pPr>
        <w:spacing w:before="120" w:after="120" w:line="360" w:lineRule="auto"/>
        <w:jc w:val="both"/>
        <w:rPr>
          <w:rFonts w:ascii="Verdana" w:hAnsi="Verdana" w:cs="Arial"/>
          <w:bCs/>
          <w:sz w:val="18"/>
          <w:szCs w:val="18"/>
        </w:rPr>
      </w:pPr>
      <w:r w:rsidRPr="00BF123B">
        <w:rPr>
          <w:rFonts w:ascii="Verdana" w:hAnsi="Verdana" w:cs="Arial"/>
          <w:bCs/>
          <w:sz w:val="18"/>
          <w:szCs w:val="18"/>
        </w:rPr>
        <w:t>Para separar las camadas de tubería, durante el almacenaje o el transporte, se utilizarán espaciadores o separadores de madera provistos por el Contratista, ubic</w:t>
      </w:r>
      <w:r>
        <w:rPr>
          <w:rFonts w:ascii="Verdana" w:hAnsi="Verdana" w:cs="Arial"/>
          <w:bCs/>
          <w:sz w:val="18"/>
          <w:szCs w:val="18"/>
        </w:rPr>
        <w:t xml:space="preserve">ados de </w:t>
      </w:r>
      <w:r w:rsidRPr="00BF123B">
        <w:rPr>
          <w:rFonts w:ascii="Verdana" w:hAnsi="Verdana" w:cs="Arial"/>
          <w:bCs/>
          <w:sz w:val="18"/>
          <w:szCs w:val="18"/>
        </w:rPr>
        <w:t>seis a ocho pies de cada extremo y ubicados en forma perpendicular a los tubulares. Los espaciadores deben estar en alineación paralela con los soportes de tarima para evitar una carga desigual de la tubería.</w:t>
      </w:r>
    </w:p>
    <w:p w:rsidR="00C766B9" w:rsidRPr="00BF123B" w:rsidRDefault="00C766B9" w:rsidP="00C766B9">
      <w:pPr>
        <w:spacing w:before="120" w:after="120" w:line="360" w:lineRule="auto"/>
        <w:jc w:val="both"/>
        <w:rPr>
          <w:rFonts w:ascii="Verdana" w:hAnsi="Verdana" w:cs="Arial"/>
          <w:bCs/>
          <w:sz w:val="18"/>
          <w:szCs w:val="18"/>
        </w:rPr>
      </w:pPr>
      <w:r w:rsidRPr="00BF123B">
        <w:rPr>
          <w:rFonts w:ascii="Verdana" w:hAnsi="Verdana" w:cs="Arial"/>
          <w:bCs/>
          <w:sz w:val="18"/>
          <w:szCs w:val="18"/>
        </w:rPr>
        <w:t>El Contratista deberá proveer suficientes predios de almacenamiento temporal, con control de entradas y salidas para la tubería de YPFB.</w:t>
      </w:r>
    </w:p>
    <w:p w:rsidR="00C766B9" w:rsidRPr="00BF123B" w:rsidRDefault="00C766B9" w:rsidP="00431FF3">
      <w:pPr>
        <w:pStyle w:val="A2"/>
        <w:numPr>
          <w:ilvl w:val="2"/>
          <w:numId w:val="59"/>
        </w:numPr>
        <w:spacing w:after="120"/>
        <w:ind w:left="993" w:hanging="709"/>
      </w:pPr>
      <w:r w:rsidRPr="00BF123B">
        <w:t xml:space="preserve">TRABAJOS COMPLEMENTARIOS PARA DISPOSICIÓN DE CAÑERÍAS Y TUBERÍAS. </w:t>
      </w:r>
    </w:p>
    <w:p w:rsidR="00C766B9" w:rsidRPr="00BF123B" w:rsidRDefault="00C766B9" w:rsidP="000310BD">
      <w:pPr>
        <w:pStyle w:val="A2"/>
        <w:numPr>
          <w:ilvl w:val="0"/>
          <w:numId w:val="0"/>
        </w:numPr>
        <w:spacing w:before="120" w:after="120"/>
        <w:rPr>
          <w:b w:val="0"/>
        </w:rPr>
      </w:pPr>
      <w:r w:rsidRPr="00BF123B">
        <w:rPr>
          <w:b w:val="0"/>
        </w:rPr>
        <w:t>Los siguientes trabajos complementarios deberán realizarse en todo el material tubular reparado antes de su entrega:</w:t>
      </w:r>
    </w:p>
    <w:p w:rsidR="00C766B9" w:rsidRDefault="00C766B9" w:rsidP="00431FF3">
      <w:pPr>
        <w:pStyle w:val="Prrafodelista"/>
        <w:numPr>
          <w:ilvl w:val="0"/>
          <w:numId w:val="57"/>
        </w:numPr>
        <w:spacing w:before="120" w:after="120" w:line="360" w:lineRule="auto"/>
        <w:ind w:left="1680" w:hanging="480"/>
        <w:jc w:val="both"/>
        <w:rPr>
          <w:rFonts w:ascii="Verdana" w:hAnsi="Verdana" w:cs="Arial"/>
          <w:bCs/>
          <w:sz w:val="18"/>
          <w:szCs w:val="18"/>
        </w:rPr>
      </w:pPr>
      <w:r w:rsidRPr="00BF123B">
        <w:rPr>
          <w:rFonts w:ascii="Verdana" w:hAnsi="Verdana" w:cs="Arial"/>
          <w:bCs/>
          <w:sz w:val="18"/>
          <w:szCs w:val="18"/>
        </w:rPr>
        <w:t>Pintado de las bandas de clasificación final con pi</w:t>
      </w:r>
      <w:r>
        <w:rPr>
          <w:rFonts w:ascii="Verdana" w:hAnsi="Verdana" w:cs="Arial"/>
          <w:bCs/>
          <w:sz w:val="18"/>
          <w:szCs w:val="18"/>
        </w:rPr>
        <w:t>ntura. Se hará de acuerdo a la N</w:t>
      </w:r>
      <w:r w:rsidRPr="00BF123B">
        <w:rPr>
          <w:rFonts w:ascii="Verdana" w:hAnsi="Verdana" w:cs="Arial"/>
          <w:bCs/>
          <w:sz w:val="18"/>
          <w:szCs w:val="18"/>
        </w:rPr>
        <w:t xml:space="preserve">orma </w:t>
      </w:r>
      <w:r>
        <w:rPr>
          <w:rFonts w:ascii="Verdana" w:hAnsi="Verdana" w:cs="Arial"/>
          <w:bCs/>
          <w:sz w:val="18"/>
          <w:szCs w:val="18"/>
        </w:rPr>
        <w:t xml:space="preserve">Standard </w:t>
      </w:r>
      <w:r w:rsidRPr="00BF123B">
        <w:rPr>
          <w:rFonts w:ascii="Verdana" w:hAnsi="Verdana" w:cs="Arial"/>
          <w:bCs/>
          <w:sz w:val="18"/>
          <w:szCs w:val="18"/>
        </w:rPr>
        <w:t>DS-1</w:t>
      </w:r>
      <w:r>
        <w:rPr>
          <w:rFonts w:ascii="Verdana" w:hAnsi="Verdana" w:cs="Arial"/>
          <w:bCs/>
          <w:sz w:val="18"/>
          <w:szCs w:val="18"/>
        </w:rPr>
        <w:t xml:space="preserve"> (Drill </w:t>
      </w:r>
      <w:proofErr w:type="spellStart"/>
      <w:r>
        <w:rPr>
          <w:rFonts w:ascii="Verdana" w:hAnsi="Verdana" w:cs="Arial"/>
          <w:bCs/>
          <w:sz w:val="18"/>
          <w:szCs w:val="18"/>
        </w:rPr>
        <w:t>Stem</w:t>
      </w:r>
      <w:proofErr w:type="spellEnd"/>
      <w:r>
        <w:rPr>
          <w:rFonts w:ascii="Verdana" w:hAnsi="Verdana" w:cs="Arial"/>
          <w:bCs/>
          <w:sz w:val="18"/>
          <w:szCs w:val="18"/>
        </w:rPr>
        <w:t xml:space="preserve"> </w:t>
      </w:r>
      <w:proofErr w:type="spellStart"/>
      <w:r>
        <w:rPr>
          <w:rFonts w:ascii="Verdana" w:hAnsi="Verdana" w:cs="Arial"/>
          <w:bCs/>
          <w:sz w:val="18"/>
          <w:szCs w:val="18"/>
        </w:rPr>
        <w:t>Inspection</w:t>
      </w:r>
      <w:proofErr w:type="spellEnd"/>
      <w:r>
        <w:rPr>
          <w:rFonts w:ascii="Verdana" w:hAnsi="Verdana" w:cs="Arial"/>
          <w:bCs/>
          <w:sz w:val="18"/>
          <w:szCs w:val="18"/>
        </w:rPr>
        <w:t>)</w:t>
      </w:r>
      <w:r w:rsidRPr="00BF123B">
        <w:rPr>
          <w:rFonts w:ascii="Verdana" w:hAnsi="Verdana" w:cs="Arial"/>
          <w:bCs/>
          <w:sz w:val="18"/>
          <w:szCs w:val="18"/>
        </w:rPr>
        <w:t>.</w:t>
      </w:r>
    </w:p>
    <w:p w:rsidR="00C766B9" w:rsidRDefault="00C766B9" w:rsidP="00431FF3">
      <w:pPr>
        <w:pStyle w:val="Prrafodelista"/>
        <w:numPr>
          <w:ilvl w:val="0"/>
          <w:numId w:val="57"/>
        </w:numPr>
        <w:spacing w:before="120" w:after="120" w:line="360" w:lineRule="auto"/>
        <w:ind w:left="1680" w:hanging="480"/>
        <w:jc w:val="both"/>
        <w:rPr>
          <w:rFonts w:ascii="Verdana" w:hAnsi="Verdana" w:cs="Arial"/>
          <w:bCs/>
          <w:sz w:val="18"/>
          <w:szCs w:val="18"/>
        </w:rPr>
      </w:pPr>
      <w:proofErr w:type="spellStart"/>
      <w:r w:rsidRPr="00F76E35">
        <w:rPr>
          <w:rFonts w:ascii="Verdana" w:hAnsi="Verdana" w:cs="Arial"/>
          <w:bCs/>
          <w:sz w:val="18"/>
          <w:szCs w:val="18"/>
        </w:rPr>
        <w:t>Viñeteado</w:t>
      </w:r>
      <w:proofErr w:type="spellEnd"/>
      <w:r w:rsidRPr="00F76E35">
        <w:rPr>
          <w:rFonts w:ascii="Verdana" w:hAnsi="Verdana" w:cs="Arial"/>
          <w:bCs/>
          <w:sz w:val="18"/>
          <w:szCs w:val="18"/>
        </w:rPr>
        <w:t xml:space="preserve"> con Stencil de todo el material tubular inspeccionado, donde se indiquen: Especificaciones Técnicas del material, nombre de la compañía inspectora, los tipos de inspección efectuados y la fecha de cada inspección.</w:t>
      </w:r>
    </w:p>
    <w:p w:rsidR="00C766B9" w:rsidRDefault="00C766B9" w:rsidP="00431FF3">
      <w:pPr>
        <w:pStyle w:val="Prrafodelista"/>
        <w:numPr>
          <w:ilvl w:val="0"/>
          <w:numId w:val="57"/>
        </w:numPr>
        <w:spacing w:before="120" w:after="120" w:line="360" w:lineRule="auto"/>
        <w:ind w:left="1680" w:hanging="480"/>
        <w:jc w:val="both"/>
        <w:rPr>
          <w:rFonts w:ascii="Verdana" w:hAnsi="Verdana" w:cs="Arial"/>
          <w:bCs/>
          <w:sz w:val="18"/>
          <w:szCs w:val="18"/>
        </w:rPr>
      </w:pPr>
      <w:r w:rsidRPr="00F76E35">
        <w:rPr>
          <w:rFonts w:ascii="Verdana" w:hAnsi="Verdana" w:cs="Arial"/>
          <w:bCs/>
          <w:sz w:val="18"/>
          <w:szCs w:val="18"/>
        </w:rPr>
        <w:t xml:space="preserve">Re engrasado de todas las roscas. Pin y Box. </w:t>
      </w:r>
      <w:r>
        <w:rPr>
          <w:rFonts w:ascii="Verdana" w:hAnsi="Verdana" w:cs="Arial"/>
          <w:bCs/>
          <w:sz w:val="18"/>
          <w:szCs w:val="18"/>
        </w:rPr>
        <w:t>Colocado de la</w:t>
      </w:r>
      <w:r w:rsidRPr="00F76E35">
        <w:rPr>
          <w:rFonts w:ascii="Verdana" w:hAnsi="Verdana" w:cs="Arial"/>
          <w:bCs/>
          <w:sz w:val="18"/>
          <w:szCs w:val="18"/>
        </w:rPr>
        <w:t>s guarda roscas ajustadas con llave de cadena a un torque aproximado de 50-100 lb*ft.</w:t>
      </w:r>
    </w:p>
    <w:p w:rsidR="00C766B9" w:rsidRDefault="00C766B9" w:rsidP="00431FF3">
      <w:pPr>
        <w:pStyle w:val="Prrafodelista"/>
        <w:numPr>
          <w:ilvl w:val="0"/>
          <w:numId w:val="57"/>
        </w:numPr>
        <w:spacing w:before="120" w:after="120" w:line="360" w:lineRule="auto"/>
        <w:ind w:left="1680" w:hanging="480"/>
        <w:jc w:val="both"/>
        <w:rPr>
          <w:rFonts w:ascii="Verdana" w:hAnsi="Verdana" w:cs="Arial"/>
          <w:bCs/>
          <w:sz w:val="18"/>
          <w:szCs w:val="18"/>
        </w:rPr>
      </w:pPr>
      <w:r w:rsidRPr="00F76E35">
        <w:rPr>
          <w:rFonts w:ascii="Verdana" w:hAnsi="Verdana" w:cs="Arial"/>
          <w:bCs/>
          <w:sz w:val="18"/>
          <w:szCs w:val="18"/>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C766B9" w:rsidRPr="00BF123B" w:rsidRDefault="00C766B9" w:rsidP="00431FF3">
      <w:pPr>
        <w:pStyle w:val="A2"/>
        <w:numPr>
          <w:ilvl w:val="2"/>
          <w:numId w:val="59"/>
        </w:numPr>
        <w:ind w:left="993" w:hanging="709"/>
      </w:pPr>
      <w:r w:rsidRPr="00BF123B">
        <w:t xml:space="preserve">NORMAS Y CRITERIOS DE ACEPTACIÓN. </w:t>
      </w:r>
    </w:p>
    <w:p w:rsidR="00C766B9" w:rsidRDefault="00C766B9" w:rsidP="00C766B9">
      <w:pPr>
        <w:pStyle w:val="aa"/>
        <w:ind w:left="0"/>
        <w:jc w:val="both"/>
        <w:rPr>
          <w:rFonts w:ascii="Verdana" w:hAnsi="Verdana"/>
          <w:sz w:val="18"/>
          <w:szCs w:val="18"/>
        </w:rPr>
      </w:pPr>
      <w:r w:rsidRPr="00BF123B">
        <w:rPr>
          <w:rFonts w:ascii="Verdana" w:hAnsi="Verdana"/>
          <w:sz w:val="18"/>
          <w:szCs w:val="18"/>
        </w:rPr>
        <w:t>Para la reparación y maquinado de roscas de las herramientas tub</w:t>
      </w:r>
      <w:r>
        <w:rPr>
          <w:rFonts w:ascii="Verdana" w:hAnsi="Verdana"/>
          <w:sz w:val="18"/>
          <w:szCs w:val="18"/>
        </w:rPr>
        <w:t>ulares utilizadas en el pozo YRA</w:t>
      </w:r>
      <w:r w:rsidRPr="00BF123B">
        <w:rPr>
          <w:rFonts w:ascii="Verdana" w:hAnsi="Verdana"/>
          <w:sz w:val="18"/>
          <w:szCs w:val="18"/>
        </w:rPr>
        <w:t>-X1, se deberá</w:t>
      </w:r>
      <w:r>
        <w:rPr>
          <w:rFonts w:ascii="Verdana" w:hAnsi="Verdana"/>
          <w:sz w:val="18"/>
          <w:szCs w:val="18"/>
        </w:rPr>
        <w:t>n seguir las N</w:t>
      </w:r>
      <w:r w:rsidRPr="00BF123B">
        <w:rPr>
          <w:rFonts w:ascii="Verdana" w:hAnsi="Verdana"/>
          <w:sz w:val="18"/>
          <w:szCs w:val="18"/>
        </w:rPr>
        <w:t>ormas API SPECIFICATION 7.</w:t>
      </w:r>
    </w:p>
    <w:p w:rsidR="00C766B9" w:rsidRDefault="00C766B9" w:rsidP="00C766B9">
      <w:pPr>
        <w:pStyle w:val="aa"/>
        <w:ind w:left="0"/>
        <w:jc w:val="both"/>
        <w:rPr>
          <w:rFonts w:ascii="Verdana" w:hAnsi="Verdana"/>
          <w:sz w:val="18"/>
          <w:szCs w:val="18"/>
        </w:rPr>
      </w:pPr>
      <w:r w:rsidRPr="00BF123B">
        <w:rPr>
          <w:rFonts w:ascii="Verdana" w:hAnsi="Verdana"/>
          <w:sz w:val="18"/>
          <w:szCs w:val="18"/>
        </w:rPr>
        <w:t xml:space="preserve">Para la aplicación de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Pr>
          <w:rFonts w:ascii="Verdana" w:hAnsi="Verdana"/>
          <w:sz w:val="18"/>
          <w:szCs w:val="18"/>
        </w:rPr>
        <w:t>,</w:t>
      </w:r>
      <w:r w:rsidRPr="00BF123B">
        <w:rPr>
          <w:rFonts w:ascii="Verdana" w:hAnsi="Verdana"/>
          <w:sz w:val="18"/>
          <w:szCs w:val="18"/>
        </w:rPr>
        <w:t xml:space="preserve"> se deberá demostrar que se encuentra con la certificación y licencias correspondientes. La reparación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debe incluir</w:t>
      </w:r>
      <w:r>
        <w:rPr>
          <w:rFonts w:ascii="Verdana" w:hAnsi="Verdana"/>
          <w:sz w:val="18"/>
          <w:szCs w:val="18"/>
        </w:rPr>
        <w:t>, de ser necesaria,</w:t>
      </w:r>
      <w:r w:rsidRPr="00BF123B">
        <w:rPr>
          <w:rFonts w:ascii="Verdana" w:hAnsi="Verdana"/>
          <w:sz w:val="18"/>
          <w:szCs w:val="18"/>
        </w:rPr>
        <w:t xml:space="preserve"> la remoción y relleno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viejo.</w:t>
      </w:r>
    </w:p>
    <w:p w:rsidR="00C766B9" w:rsidRPr="00BF123B" w:rsidRDefault="00C766B9" w:rsidP="00C766B9">
      <w:pPr>
        <w:pStyle w:val="aa"/>
        <w:ind w:left="0"/>
        <w:jc w:val="both"/>
        <w:rPr>
          <w:rFonts w:ascii="Verdana" w:hAnsi="Verdana"/>
          <w:sz w:val="18"/>
          <w:szCs w:val="18"/>
        </w:rPr>
      </w:pPr>
      <w:r w:rsidRPr="00BF123B">
        <w:rPr>
          <w:rFonts w:ascii="Verdana" w:hAnsi="Verdana"/>
          <w:sz w:val="18"/>
          <w:szCs w:val="18"/>
        </w:rPr>
        <w:t>En caso de que sea necesario, se realizará el acondicionamiento externo e interno del material tubular.</w:t>
      </w:r>
    </w:p>
    <w:p w:rsidR="00C766B9" w:rsidRPr="00BF123B" w:rsidRDefault="00C766B9" w:rsidP="00431FF3">
      <w:pPr>
        <w:pStyle w:val="A2"/>
        <w:numPr>
          <w:ilvl w:val="1"/>
          <w:numId w:val="59"/>
        </w:numPr>
        <w:ind w:left="1320" w:hanging="480"/>
      </w:pPr>
      <w:r w:rsidRPr="00BF123B">
        <w:lastRenderedPageBreak/>
        <w:t>PERSONAL TÉCNICO.</w:t>
      </w:r>
    </w:p>
    <w:p w:rsidR="00C766B9" w:rsidRPr="00AA69E6" w:rsidRDefault="00C766B9" w:rsidP="00C766B9">
      <w:pPr>
        <w:spacing w:line="360" w:lineRule="auto"/>
        <w:jc w:val="both"/>
        <w:rPr>
          <w:rFonts w:ascii="Verdana" w:hAnsi="Verdana"/>
          <w:sz w:val="18"/>
          <w:szCs w:val="18"/>
        </w:rPr>
      </w:pPr>
      <w:r w:rsidRPr="00AA69E6">
        <w:rPr>
          <w:rFonts w:ascii="Verdana" w:hAnsi="Verdana"/>
          <w:sz w:val="18"/>
          <w:szCs w:val="18"/>
        </w:rPr>
        <w:t>El personal requerido para la ejecución del servicio se detalla a continuación, sin embargo, el proponente podrá mejorar este requerimiento:</w:t>
      </w:r>
    </w:p>
    <w:p w:rsidR="00C766B9" w:rsidRPr="00AA69E6" w:rsidRDefault="00C766B9" w:rsidP="00C766B9">
      <w:pPr>
        <w:spacing w:line="360" w:lineRule="auto"/>
        <w:jc w:val="both"/>
        <w:rPr>
          <w:rFonts w:ascii="Verdana" w:hAnsi="Verdana"/>
          <w:sz w:val="18"/>
          <w:szCs w:val="18"/>
        </w:rPr>
      </w:pPr>
      <w:r>
        <w:rPr>
          <w:rFonts w:ascii="Verdana" w:hAnsi="Verdana"/>
          <w:sz w:val="18"/>
          <w:szCs w:val="18"/>
        </w:rPr>
        <w:t>Personal reparación y maquinado</w:t>
      </w:r>
      <w:r w:rsidRPr="00AA69E6">
        <w:rPr>
          <w:rFonts w:ascii="Verdana" w:hAnsi="Verdana"/>
          <w:sz w:val="18"/>
          <w:szCs w:val="18"/>
        </w:rPr>
        <w:t>:</w:t>
      </w:r>
    </w:p>
    <w:p w:rsidR="00C766B9" w:rsidRDefault="00C766B9" w:rsidP="00431FF3">
      <w:pPr>
        <w:numPr>
          <w:ilvl w:val="0"/>
          <w:numId w:val="54"/>
        </w:numPr>
        <w:spacing w:before="120" w:after="120" w:line="360" w:lineRule="auto"/>
        <w:ind w:left="1200" w:hanging="240"/>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C766B9" w:rsidRDefault="00C766B9" w:rsidP="00431FF3">
      <w:pPr>
        <w:numPr>
          <w:ilvl w:val="0"/>
          <w:numId w:val="54"/>
        </w:numPr>
        <w:spacing w:before="120" w:after="120" w:line="360" w:lineRule="auto"/>
        <w:ind w:left="1200" w:hanging="240"/>
        <w:jc w:val="both"/>
        <w:rPr>
          <w:rFonts w:ascii="Verdana" w:hAnsi="Verdana" w:cs="Arial"/>
          <w:bCs/>
          <w:sz w:val="18"/>
          <w:szCs w:val="18"/>
        </w:rPr>
      </w:pPr>
      <w:r w:rsidRPr="00F76E35">
        <w:rPr>
          <w:rFonts w:ascii="Verdana" w:hAnsi="Verdana" w:cs="Arial"/>
          <w:bCs/>
          <w:sz w:val="18"/>
          <w:szCs w:val="18"/>
        </w:rPr>
        <w:t>Un (1) Supervisor Especialista en reparación y maquinado de material tubular</w:t>
      </w:r>
      <w:r>
        <w:rPr>
          <w:rFonts w:ascii="Verdana" w:hAnsi="Verdana" w:cs="Arial"/>
          <w:bCs/>
          <w:sz w:val="18"/>
          <w:szCs w:val="18"/>
        </w:rPr>
        <w:t>.</w:t>
      </w:r>
    </w:p>
    <w:p w:rsidR="00C766B9" w:rsidRDefault="00C766B9" w:rsidP="00431FF3">
      <w:pPr>
        <w:numPr>
          <w:ilvl w:val="0"/>
          <w:numId w:val="54"/>
        </w:numPr>
        <w:spacing w:before="120" w:after="120" w:line="360" w:lineRule="auto"/>
        <w:ind w:left="1200" w:hanging="240"/>
        <w:jc w:val="both"/>
        <w:rPr>
          <w:rFonts w:ascii="Verdana" w:hAnsi="Verdana" w:cs="Arial"/>
          <w:bCs/>
          <w:sz w:val="18"/>
          <w:szCs w:val="18"/>
        </w:rPr>
      </w:pPr>
      <w:r w:rsidRPr="00F76E35">
        <w:rPr>
          <w:rFonts w:ascii="Verdana" w:hAnsi="Verdana" w:cs="Arial"/>
          <w:bCs/>
          <w:sz w:val="18"/>
          <w:szCs w:val="18"/>
        </w:rPr>
        <w:t xml:space="preserve">Dos (2) Mecánicos en reparación y maquinado. </w:t>
      </w:r>
    </w:p>
    <w:p w:rsidR="00C766B9" w:rsidRPr="00F76E35" w:rsidRDefault="00C766B9" w:rsidP="00431FF3">
      <w:pPr>
        <w:numPr>
          <w:ilvl w:val="0"/>
          <w:numId w:val="54"/>
        </w:numPr>
        <w:spacing w:before="120" w:after="120" w:line="360" w:lineRule="auto"/>
        <w:ind w:left="1200" w:hanging="240"/>
        <w:jc w:val="both"/>
        <w:rPr>
          <w:rFonts w:ascii="Verdana" w:hAnsi="Verdana" w:cs="Arial"/>
          <w:bCs/>
          <w:sz w:val="18"/>
          <w:szCs w:val="18"/>
        </w:rPr>
      </w:pPr>
      <w:r w:rsidRPr="00F76E35">
        <w:rPr>
          <w:rFonts w:ascii="Verdana" w:hAnsi="Verdana" w:cs="Arial"/>
          <w:bCs/>
          <w:sz w:val="18"/>
          <w:szCs w:val="18"/>
        </w:rPr>
        <w:t>Dos (2) Ayudantes en reparación y maquinado.</w:t>
      </w:r>
    </w:p>
    <w:p w:rsidR="00C766B9" w:rsidRPr="00AA69E6" w:rsidRDefault="00C766B9" w:rsidP="00C766B9">
      <w:pPr>
        <w:spacing w:line="360" w:lineRule="auto"/>
        <w:jc w:val="both"/>
        <w:rPr>
          <w:rFonts w:ascii="Verdana" w:hAnsi="Verdana"/>
          <w:sz w:val="18"/>
          <w:szCs w:val="18"/>
        </w:rPr>
      </w:pPr>
      <w:r w:rsidRPr="00AA69E6">
        <w:rPr>
          <w:rFonts w:ascii="Verdana" w:hAnsi="Verdana"/>
          <w:sz w:val="18"/>
          <w:szCs w:val="18"/>
        </w:rPr>
        <w:t>El Proponente deberá presentar un listado con los nombres del personal asignado para cada cargo,</w:t>
      </w:r>
      <w:r>
        <w:rPr>
          <w:rFonts w:ascii="Verdana" w:hAnsi="Verdana"/>
          <w:sz w:val="18"/>
          <w:szCs w:val="18"/>
        </w:rPr>
        <w:t xml:space="preserve"> y</w:t>
      </w:r>
      <w:r>
        <w:rPr>
          <w:rFonts w:ascii="Verdana" w:hAnsi="Verdana"/>
          <w:sz w:val="18"/>
          <w:szCs w:val="18"/>
          <w:highlight w:val="yellow"/>
        </w:rPr>
        <w:t xml:space="preserve"> </w:t>
      </w:r>
      <w:r w:rsidRPr="0003750C">
        <w:rPr>
          <w:rFonts w:ascii="Verdana" w:hAnsi="Verdana"/>
          <w:sz w:val="18"/>
          <w:szCs w:val="18"/>
        </w:rPr>
        <w:t xml:space="preserve">podrá adjuntar </w:t>
      </w:r>
      <w:r w:rsidRPr="00AA69E6">
        <w:rPr>
          <w:rFonts w:ascii="Verdana" w:hAnsi="Verdana"/>
          <w:sz w:val="18"/>
          <w:szCs w:val="18"/>
        </w:rPr>
        <w:t xml:space="preserve">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C766B9" w:rsidRPr="00AA69E6" w:rsidRDefault="00C766B9" w:rsidP="00C766B9">
      <w:pPr>
        <w:spacing w:before="240" w:after="120" w:line="360" w:lineRule="auto"/>
        <w:jc w:val="both"/>
        <w:rPr>
          <w:rFonts w:ascii="Verdana" w:hAnsi="Verdana" w:cs="Arial"/>
          <w:bCs/>
          <w:sz w:val="18"/>
          <w:szCs w:val="18"/>
        </w:rPr>
      </w:pPr>
      <w:r w:rsidRPr="00AA69E6">
        <w:rPr>
          <w:rFonts w:ascii="Verdana" w:hAnsi="Verdana"/>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p>
    <w:p w:rsidR="00C766B9" w:rsidRPr="00BF123B" w:rsidRDefault="00C766B9" w:rsidP="00431FF3">
      <w:pPr>
        <w:pStyle w:val="A2"/>
        <w:numPr>
          <w:ilvl w:val="1"/>
          <w:numId w:val="59"/>
        </w:numPr>
        <w:ind w:left="1320" w:hanging="480"/>
      </w:pPr>
      <w:r w:rsidRPr="00BF123B">
        <w:t>PLAZO DE EJECUCIÓN DEL SERVICIO.</w:t>
      </w:r>
    </w:p>
    <w:p w:rsidR="00C766B9" w:rsidRDefault="00C766B9" w:rsidP="00C766B9">
      <w:pPr>
        <w:spacing w:before="240" w:line="360" w:lineRule="auto"/>
        <w:jc w:val="both"/>
        <w:rPr>
          <w:rFonts w:ascii="Verdana" w:hAnsi="Verdana" w:cs="Arial"/>
          <w:bCs/>
          <w:sz w:val="18"/>
          <w:szCs w:val="18"/>
        </w:rPr>
      </w:pPr>
      <w:r w:rsidRPr="00BF123B">
        <w:rPr>
          <w:rFonts w:ascii="Verdana" w:hAnsi="Verdana" w:cs="Arial"/>
          <w:bCs/>
          <w:sz w:val="18"/>
          <w:szCs w:val="18"/>
        </w:rPr>
        <w:t>El Contratista iniciará las actividades operativas a partir de la emisión de la Orden de Proceder, hasta la conclusión del servicio</w:t>
      </w:r>
      <w:r>
        <w:rPr>
          <w:rFonts w:ascii="Verdana" w:hAnsi="Verdana" w:cs="Arial"/>
          <w:bCs/>
          <w:sz w:val="18"/>
          <w:szCs w:val="18"/>
        </w:rPr>
        <w:t>,</w:t>
      </w:r>
      <w:r w:rsidRPr="00BF123B">
        <w:rPr>
          <w:rFonts w:ascii="Verdana" w:hAnsi="Verdana" w:cs="Arial"/>
          <w:bCs/>
          <w:sz w:val="18"/>
          <w:szCs w:val="18"/>
        </w:rPr>
        <w:t xml:space="preserve"> </w:t>
      </w:r>
      <w:r>
        <w:rPr>
          <w:rFonts w:ascii="Verdana" w:hAnsi="Verdana" w:cs="Arial"/>
          <w:bCs/>
          <w:sz w:val="18"/>
          <w:szCs w:val="18"/>
        </w:rPr>
        <w:t>misma que</w:t>
      </w:r>
      <w:r w:rsidRPr="00BF123B">
        <w:rPr>
          <w:rFonts w:ascii="Verdana" w:hAnsi="Verdana" w:cs="Arial"/>
          <w:bCs/>
          <w:sz w:val="18"/>
          <w:szCs w:val="18"/>
        </w:rPr>
        <w:t xml:space="preserve"> tendrá una duración</w:t>
      </w:r>
      <w:r>
        <w:rPr>
          <w:rFonts w:ascii="Verdana" w:hAnsi="Verdana" w:cs="Arial"/>
          <w:bCs/>
          <w:sz w:val="18"/>
          <w:szCs w:val="18"/>
        </w:rPr>
        <w:t xml:space="preserve"> de 74</w:t>
      </w:r>
      <w:r w:rsidRPr="00BF123B">
        <w:rPr>
          <w:rFonts w:ascii="Verdana" w:hAnsi="Verdana" w:cs="Arial"/>
          <w:bCs/>
          <w:sz w:val="18"/>
          <w:szCs w:val="18"/>
        </w:rPr>
        <w:t xml:space="preserve"> días calendario y cuyas actividades están establecidas en el Cronograma de YPFB.</w:t>
      </w:r>
    </w:p>
    <w:p w:rsidR="00C766B9" w:rsidRPr="00BF123B" w:rsidRDefault="00C766B9" w:rsidP="00431FF3">
      <w:pPr>
        <w:pStyle w:val="A2"/>
        <w:numPr>
          <w:ilvl w:val="1"/>
          <w:numId w:val="59"/>
        </w:numPr>
        <w:ind w:left="1320" w:hanging="480"/>
      </w:pPr>
      <w:r w:rsidRPr="00BF123B">
        <w:t>CRONOGRAMA.</w:t>
      </w:r>
    </w:p>
    <w:p w:rsidR="00C766B9" w:rsidRDefault="00C766B9" w:rsidP="00C766B9">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Pr="00BF123B">
        <w:rPr>
          <w:rFonts w:ascii="Verdana" w:hAnsi="Verdana"/>
          <w:b/>
          <w:sz w:val="18"/>
          <w:szCs w:val="18"/>
          <w:lang w:eastAsia="es-BO"/>
        </w:rPr>
        <w:t>Contratista</w:t>
      </w:r>
      <w:r w:rsidRPr="00BF123B">
        <w:rPr>
          <w:rFonts w:ascii="Verdana" w:hAnsi="Verdana"/>
          <w:sz w:val="18"/>
          <w:szCs w:val="18"/>
          <w:lang w:eastAsia="es-BO"/>
        </w:rPr>
        <w:t xml:space="preserve"> deberá progra</w:t>
      </w:r>
      <w:r>
        <w:rPr>
          <w:rFonts w:ascii="Verdana" w:hAnsi="Verdana"/>
          <w:sz w:val="18"/>
          <w:szCs w:val="18"/>
          <w:lang w:eastAsia="es-BO"/>
        </w:rPr>
        <w:t>mar sus actividades dentro del C</w:t>
      </w:r>
      <w:r w:rsidRPr="00BF123B">
        <w:rPr>
          <w:rFonts w:ascii="Verdana" w:hAnsi="Verdana"/>
          <w:sz w:val="18"/>
          <w:szCs w:val="18"/>
          <w:lang w:eastAsia="es-BO"/>
        </w:rPr>
        <w:t>ronograma establecido por</w:t>
      </w:r>
      <w:r>
        <w:rPr>
          <w:rFonts w:ascii="Verdana" w:hAnsi="Verdana"/>
          <w:sz w:val="18"/>
          <w:szCs w:val="18"/>
          <w:lang w:eastAsia="es-BO"/>
        </w:rPr>
        <w:t xml:space="preserve"> YPFB, para la perforación del Pozo YRA</w:t>
      </w:r>
      <w:r w:rsidRPr="00BF123B">
        <w:rPr>
          <w:rFonts w:ascii="Verdana" w:hAnsi="Verdana"/>
          <w:sz w:val="18"/>
          <w:szCs w:val="18"/>
          <w:lang w:eastAsia="es-BO"/>
        </w:rPr>
        <w:t>-X1 que se detalla a continuación, el mismo podrá ser modificado por YPFB</w:t>
      </w:r>
      <w:r>
        <w:rPr>
          <w:rFonts w:ascii="Verdana" w:hAnsi="Verdana"/>
          <w:sz w:val="18"/>
          <w:szCs w:val="18"/>
          <w:lang w:eastAsia="es-BO"/>
        </w:rPr>
        <w:t>,</w:t>
      </w:r>
      <w:r w:rsidRPr="00BF123B">
        <w:rPr>
          <w:rFonts w:ascii="Verdana" w:hAnsi="Verdana"/>
          <w:sz w:val="18"/>
          <w:szCs w:val="18"/>
          <w:lang w:eastAsia="es-BO"/>
        </w:rPr>
        <w:t xml:space="preserve"> si así se requiere.</w:t>
      </w:r>
    </w:p>
    <w:p w:rsidR="00C766B9" w:rsidRDefault="00C766B9" w:rsidP="00C766B9">
      <w:pPr>
        <w:jc w:val="both"/>
        <w:rPr>
          <w:rFonts w:ascii="Verdana" w:hAnsi="Verdana"/>
          <w:sz w:val="18"/>
          <w:szCs w:val="18"/>
        </w:rPr>
      </w:pPr>
    </w:p>
    <w:p w:rsidR="00C766B9" w:rsidRPr="00BF123B" w:rsidRDefault="00C766B9" w:rsidP="00C766B9">
      <w:pPr>
        <w:jc w:val="both"/>
        <w:rPr>
          <w:rFonts w:ascii="Verdana" w:hAnsi="Verdana"/>
          <w:sz w:val="18"/>
          <w:szCs w:val="18"/>
        </w:rPr>
      </w:pPr>
    </w:p>
    <w:tbl>
      <w:tblPr>
        <w:tblW w:w="5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1"/>
        <w:gridCol w:w="2547"/>
      </w:tblGrid>
      <w:tr w:rsidR="00C766B9" w:rsidRPr="00843D10" w:rsidTr="00450EB8">
        <w:trPr>
          <w:trHeight w:val="60"/>
          <w:jc w:val="center"/>
        </w:trPr>
        <w:tc>
          <w:tcPr>
            <w:tcW w:w="3321" w:type="dxa"/>
            <w:shd w:val="clear" w:color="auto" w:fill="5B9BD5"/>
            <w:noWrap/>
            <w:tcMar>
              <w:top w:w="0" w:type="dxa"/>
              <w:left w:w="70" w:type="dxa"/>
              <w:bottom w:w="0" w:type="dxa"/>
              <w:right w:w="70" w:type="dxa"/>
            </w:tcMar>
            <w:vAlign w:val="center"/>
            <w:hideMark/>
          </w:tcPr>
          <w:p w:rsidR="00C766B9" w:rsidRPr="00843D10" w:rsidRDefault="00C766B9" w:rsidP="00450EB8">
            <w:pPr>
              <w:jc w:val="center"/>
              <w:rPr>
                <w:rFonts w:ascii="Calibri" w:hAnsi="Calibri"/>
                <w:b/>
                <w:bCs/>
                <w:sz w:val="18"/>
                <w:szCs w:val="15"/>
                <w:lang w:val="es-BO" w:eastAsia="es-BO"/>
              </w:rPr>
            </w:pPr>
            <w:r w:rsidRPr="00843D10">
              <w:rPr>
                <w:rFonts w:ascii="Calibri" w:hAnsi="Calibri"/>
                <w:b/>
                <w:bCs/>
                <w:sz w:val="18"/>
                <w:szCs w:val="15"/>
                <w:lang w:eastAsia="es-BO"/>
              </w:rPr>
              <w:t>ACTIVIDAD</w:t>
            </w:r>
          </w:p>
        </w:tc>
        <w:tc>
          <w:tcPr>
            <w:tcW w:w="2547" w:type="dxa"/>
            <w:shd w:val="clear" w:color="auto" w:fill="5B9BD5"/>
            <w:noWrap/>
            <w:tcMar>
              <w:top w:w="0" w:type="dxa"/>
              <w:left w:w="70" w:type="dxa"/>
              <w:bottom w:w="0" w:type="dxa"/>
              <w:right w:w="70" w:type="dxa"/>
            </w:tcMar>
            <w:vAlign w:val="center"/>
            <w:hideMark/>
          </w:tcPr>
          <w:p w:rsidR="00C766B9" w:rsidRPr="00843D10" w:rsidRDefault="00C766B9" w:rsidP="00450EB8">
            <w:pPr>
              <w:jc w:val="center"/>
              <w:rPr>
                <w:rFonts w:ascii="Calibri" w:hAnsi="Calibri"/>
                <w:b/>
                <w:bCs/>
                <w:sz w:val="18"/>
                <w:szCs w:val="15"/>
                <w:lang w:eastAsia="es-BO"/>
              </w:rPr>
            </w:pPr>
            <w:r w:rsidRPr="00843D10">
              <w:rPr>
                <w:rFonts w:ascii="Calibri" w:hAnsi="Calibri"/>
                <w:b/>
                <w:bCs/>
                <w:sz w:val="18"/>
                <w:szCs w:val="15"/>
                <w:lang w:eastAsia="es-BO"/>
              </w:rPr>
              <w:t>DURACIÓN (DÍAS CALENDARIO)</w:t>
            </w:r>
          </w:p>
        </w:tc>
      </w:tr>
      <w:tr w:rsidR="00C766B9" w:rsidRPr="00843D10" w:rsidTr="00450EB8">
        <w:trPr>
          <w:trHeight w:val="60"/>
          <w:jc w:val="center"/>
        </w:trPr>
        <w:tc>
          <w:tcPr>
            <w:tcW w:w="3321" w:type="dxa"/>
            <w:shd w:val="clear" w:color="auto" w:fill="B8CCE4" w:themeFill="accent1" w:themeFillTint="66"/>
            <w:tcMar>
              <w:top w:w="0" w:type="dxa"/>
              <w:left w:w="70" w:type="dxa"/>
              <w:bottom w:w="0" w:type="dxa"/>
              <w:right w:w="70" w:type="dxa"/>
            </w:tcMar>
            <w:vAlign w:val="center"/>
          </w:tcPr>
          <w:p w:rsidR="00C766B9" w:rsidRPr="00843D10" w:rsidRDefault="00C766B9" w:rsidP="00450EB8">
            <w:pPr>
              <w:rPr>
                <w:rFonts w:ascii="Calibri" w:hAnsi="Calibri"/>
                <w:color w:val="000000"/>
                <w:sz w:val="18"/>
                <w:szCs w:val="15"/>
                <w:lang w:eastAsia="es-BO"/>
              </w:rPr>
            </w:pPr>
            <w:r w:rsidRPr="00843D10">
              <w:rPr>
                <w:rFonts w:ascii="Calibri" w:hAnsi="Calibri"/>
                <w:color w:val="000000"/>
                <w:sz w:val="18"/>
                <w:szCs w:val="15"/>
                <w:lang w:eastAsia="es-BO"/>
              </w:rPr>
              <w:t>MOVILIZACIÓN Y MONTAJE</w:t>
            </w:r>
          </w:p>
        </w:tc>
        <w:tc>
          <w:tcPr>
            <w:tcW w:w="2547" w:type="dxa"/>
            <w:shd w:val="clear" w:color="auto" w:fill="B8CCE4" w:themeFill="accent1" w:themeFillTint="66"/>
            <w:noWrap/>
            <w:tcMar>
              <w:top w:w="0" w:type="dxa"/>
              <w:left w:w="70" w:type="dxa"/>
              <w:bottom w:w="0" w:type="dxa"/>
              <w:right w:w="70" w:type="dxa"/>
            </w:tcMar>
            <w:vAlign w:val="bottom"/>
          </w:tcPr>
          <w:p w:rsidR="00C766B9" w:rsidRPr="00843D10" w:rsidRDefault="00C766B9" w:rsidP="00450EB8">
            <w:pPr>
              <w:jc w:val="center"/>
              <w:rPr>
                <w:rFonts w:ascii="Calibri" w:hAnsi="Calibri"/>
                <w:color w:val="000000"/>
                <w:sz w:val="18"/>
                <w:szCs w:val="15"/>
                <w:lang w:eastAsia="es-BO"/>
              </w:rPr>
            </w:pPr>
            <w:r>
              <w:rPr>
                <w:rFonts w:ascii="Calibri" w:hAnsi="Calibri"/>
                <w:color w:val="000000"/>
                <w:sz w:val="18"/>
                <w:szCs w:val="15"/>
                <w:lang w:eastAsia="es-BO"/>
              </w:rPr>
              <w:t>6</w:t>
            </w:r>
          </w:p>
        </w:tc>
      </w:tr>
      <w:tr w:rsidR="00C766B9" w:rsidRPr="00843D10" w:rsidTr="00450EB8">
        <w:trPr>
          <w:trHeight w:val="60"/>
          <w:jc w:val="center"/>
        </w:trPr>
        <w:tc>
          <w:tcPr>
            <w:tcW w:w="3321" w:type="dxa"/>
            <w:noWrap/>
            <w:tcMar>
              <w:top w:w="0" w:type="dxa"/>
              <w:left w:w="70" w:type="dxa"/>
              <w:bottom w:w="0" w:type="dxa"/>
              <w:right w:w="70" w:type="dxa"/>
            </w:tcMar>
            <w:vAlign w:val="center"/>
            <w:hideMark/>
          </w:tcPr>
          <w:p w:rsidR="00C766B9" w:rsidRPr="00843D10" w:rsidRDefault="00C766B9" w:rsidP="00450EB8">
            <w:pPr>
              <w:rPr>
                <w:rFonts w:ascii="Calibri" w:hAnsi="Calibri"/>
                <w:color w:val="000000"/>
                <w:sz w:val="18"/>
                <w:szCs w:val="15"/>
                <w:lang w:eastAsia="es-BO"/>
              </w:rPr>
            </w:pPr>
            <w:r w:rsidRPr="00843D10">
              <w:rPr>
                <w:rFonts w:ascii="Calibri" w:hAnsi="Calibri"/>
                <w:color w:val="000000"/>
                <w:sz w:val="18"/>
                <w:szCs w:val="15"/>
                <w:lang w:eastAsia="es-BO"/>
              </w:rPr>
              <w:t>*PERFORACIÓN SECCIÓN 17 1/2"</w:t>
            </w:r>
          </w:p>
        </w:tc>
        <w:tc>
          <w:tcPr>
            <w:tcW w:w="2547" w:type="dxa"/>
            <w:noWrap/>
            <w:tcMar>
              <w:top w:w="0" w:type="dxa"/>
              <w:left w:w="70" w:type="dxa"/>
              <w:bottom w:w="0" w:type="dxa"/>
              <w:right w:w="70" w:type="dxa"/>
            </w:tcMar>
            <w:vAlign w:val="bottom"/>
            <w:hideMark/>
          </w:tcPr>
          <w:p w:rsidR="00C766B9" w:rsidRPr="00843D10" w:rsidRDefault="00C766B9" w:rsidP="00450EB8">
            <w:pPr>
              <w:jc w:val="center"/>
              <w:rPr>
                <w:rFonts w:ascii="Calibri" w:hAnsi="Calibri"/>
                <w:color w:val="000000"/>
                <w:sz w:val="18"/>
                <w:szCs w:val="15"/>
                <w:lang w:eastAsia="es-BO"/>
              </w:rPr>
            </w:pPr>
            <w:r w:rsidRPr="00843D10">
              <w:rPr>
                <w:rFonts w:ascii="Calibri" w:hAnsi="Calibri"/>
                <w:color w:val="000000"/>
                <w:sz w:val="18"/>
                <w:szCs w:val="15"/>
                <w:lang w:eastAsia="es-BO"/>
              </w:rPr>
              <w:t>11</w:t>
            </w:r>
          </w:p>
        </w:tc>
      </w:tr>
      <w:tr w:rsidR="00C766B9" w:rsidRPr="00843D10" w:rsidTr="00450EB8">
        <w:trPr>
          <w:trHeight w:val="60"/>
          <w:jc w:val="center"/>
        </w:trPr>
        <w:tc>
          <w:tcPr>
            <w:tcW w:w="3321" w:type="dxa"/>
            <w:shd w:val="clear" w:color="auto" w:fill="DDEBF7"/>
            <w:tcMar>
              <w:top w:w="0" w:type="dxa"/>
              <w:left w:w="70" w:type="dxa"/>
              <w:bottom w:w="0" w:type="dxa"/>
              <w:right w:w="70" w:type="dxa"/>
            </w:tcMar>
            <w:vAlign w:val="center"/>
            <w:hideMark/>
          </w:tcPr>
          <w:p w:rsidR="00C766B9" w:rsidRPr="00843D10" w:rsidRDefault="00C766B9" w:rsidP="00450EB8">
            <w:pPr>
              <w:rPr>
                <w:rFonts w:ascii="Calibri" w:hAnsi="Calibri"/>
                <w:color w:val="000000"/>
                <w:sz w:val="18"/>
                <w:szCs w:val="15"/>
                <w:lang w:eastAsia="es-BO"/>
              </w:rPr>
            </w:pPr>
            <w:r w:rsidRPr="00843D10">
              <w:rPr>
                <w:rFonts w:ascii="Calibri" w:hAnsi="Calibri"/>
                <w:color w:val="000000"/>
                <w:sz w:val="18"/>
                <w:szCs w:val="15"/>
                <w:lang w:eastAsia="es-BO"/>
              </w:rPr>
              <w:t>*PERFORACIÓN SECCIÓN 12 1/4"</w:t>
            </w:r>
          </w:p>
        </w:tc>
        <w:tc>
          <w:tcPr>
            <w:tcW w:w="2547" w:type="dxa"/>
            <w:shd w:val="clear" w:color="auto" w:fill="DDEBF7"/>
            <w:noWrap/>
            <w:tcMar>
              <w:top w:w="0" w:type="dxa"/>
              <w:left w:w="70" w:type="dxa"/>
              <w:bottom w:w="0" w:type="dxa"/>
              <w:right w:w="70" w:type="dxa"/>
            </w:tcMar>
            <w:vAlign w:val="bottom"/>
            <w:hideMark/>
          </w:tcPr>
          <w:p w:rsidR="00C766B9" w:rsidRPr="00843D10" w:rsidRDefault="00C766B9" w:rsidP="00450EB8">
            <w:pPr>
              <w:jc w:val="center"/>
              <w:rPr>
                <w:rFonts w:ascii="Calibri" w:hAnsi="Calibri"/>
                <w:color w:val="000000"/>
                <w:sz w:val="18"/>
                <w:szCs w:val="15"/>
                <w:lang w:eastAsia="es-BO"/>
              </w:rPr>
            </w:pPr>
            <w:r w:rsidRPr="00843D10">
              <w:rPr>
                <w:rFonts w:ascii="Calibri" w:hAnsi="Calibri"/>
                <w:color w:val="000000"/>
                <w:sz w:val="18"/>
                <w:szCs w:val="15"/>
                <w:lang w:eastAsia="es-BO"/>
              </w:rPr>
              <w:t>15</w:t>
            </w:r>
          </w:p>
        </w:tc>
      </w:tr>
      <w:tr w:rsidR="00C766B9" w:rsidRPr="00843D10" w:rsidTr="00450EB8">
        <w:trPr>
          <w:trHeight w:val="60"/>
          <w:jc w:val="center"/>
        </w:trPr>
        <w:tc>
          <w:tcPr>
            <w:tcW w:w="3321" w:type="dxa"/>
            <w:tcMar>
              <w:top w:w="0" w:type="dxa"/>
              <w:left w:w="70" w:type="dxa"/>
              <w:bottom w:w="0" w:type="dxa"/>
              <w:right w:w="70" w:type="dxa"/>
            </w:tcMar>
            <w:vAlign w:val="center"/>
            <w:hideMark/>
          </w:tcPr>
          <w:p w:rsidR="00C766B9" w:rsidRPr="00843D10" w:rsidRDefault="00C766B9" w:rsidP="00450EB8">
            <w:pPr>
              <w:rPr>
                <w:rFonts w:ascii="Calibri" w:hAnsi="Calibri"/>
                <w:color w:val="000000"/>
                <w:sz w:val="18"/>
                <w:szCs w:val="15"/>
                <w:lang w:eastAsia="es-BO"/>
              </w:rPr>
            </w:pPr>
            <w:r w:rsidRPr="00843D10">
              <w:rPr>
                <w:rFonts w:ascii="Calibri" w:hAnsi="Calibri"/>
                <w:color w:val="000000"/>
                <w:sz w:val="18"/>
                <w:szCs w:val="15"/>
                <w:lang w:eastAsia="es-BO"/>
              </w:rPr>
              <w:t>*PERFORACIÓN SECCIÓN 8 1/2"</w:t>
            </w:r>
          </w:p>
        </w:tc>
        <w:tc>
          <w:tcPr>
            <w:tcW w:w="2547" w:type="dxa"/>
            <w:noWrap/>
            <w:tcMar>
              <w:top w:w="0" w:type="dxa"/>
              <w:left w:w="70" w:type="dxa"/>
              <w:bottom w:w="0" w:type="dxa"/>
              <w:right w:w="70" w:type="dxa"/>
            </w:tcMar>
            <w:vAlign w:val="bottom"/>
            <w:hideMark/>
          </w:tcPr>
          <w:p w:rsidR="00C766B9" w:rsidRPr="00843D10" w:rsidRDefault="00C766B9" w:rsidP="00450EB8">
            <w:pPr>
              <w:jc w:val="center"/>
              <w:rPr>
                <w:rFonts w:ascii="Calibri" w:hAnsi="Calibri"/>
                <w:color w:val="000000"/>
                <w:sz w:val="18"/>
                <w:szCs w:val="15"/>
                <w:lang w:eastAsia="es-BO"/>
              </w:rPr>
            </w:pPr>
            <w:r w:rsidRPr="00843D10">
              <w:rPr>
                <w:rFonts w:ascii="Calibri" w:hAnsi="Calibri"/>
                <w:color w:val="000000"/>
                <w:sz w:val="18"/>
                <w:szCs w:val="15"/>
                <w:lang w:eastAsia="es-BO"/>
              </w:rPr>
              <w:t>21</w:t>
            </w:r>
          </w:p>
        </w:tc>
      </w:tr>
      <w:tr w:rsidR="00C766B9" w:rsidRPr="00843D10" w:rsidTr="00450EB8">
        <w:trPr>
          <w:trHeight w:val="60"/>
          <w:jc w:val="center"/>
        </w:trPr>
        <w:tc>
          <w:tcPr>
            <w:tcW w:w="3321" w:type="dxa"/>
            <w:shd w:val="clear" w:color="auto" w:fill="DDEBF7"/>
            <w:noWrap/>
            <w:tcMar>
              <w:top w:w="0" w:type="dxa"/>
              <w:left w:w="70" w:type="dxa"/>
              <w:bottom w:w="0" w:type="dxa"/>
              <w:right w:w="70" w:type="dxa"/>
            </w:tcMar>
            <w:vAlign w:val="bottom"/>
          </w:tcPr>
          <w:p w:rsidR="00C766B9" w:rsidRPr="00843D10" w:rsidRDefault="00C766B9" w:rsidP="00450EB8">
            <w:pPr>
              <w:rPr>
                <w:rFonts w:ascii="Calibri" w:hAnsi="Calibri"/>
                <w:color w:val="000000"/>
                <w:sz w:val="18"/>
                <w:szCs w:val="15"/>
                <w:lang w:eastAsia="es-BO"/>
              </w:rPr>
            </w:pPr>
            <w:r w:rsidRPr="00843D10">
              <w:rPr>
                <w:rFonts w:ascii="Calibri" w:hAnsi="Calibri"/>
                <w:color w:val="000000"/>
                <w:sz w:val="18"/>
                <w:szCs w:val="15"/>
                <w:lang w:eastAsia="es-BO"/>
              </w:rPr>
              <w:t>DESMOVILIZACIÓN</w:t>
            </w:r>
          </w:p>
        </w:tc>
        <w:tc>
          <w:tcPr>
            <w:tcW w:w="2547" w:type="dxa"/>
            <w:shd w:val="clear" w:color="auto" w:fill="DDEBF7"/>
            <w:noWrap/>
            <w:tcMar>
              <w:top w:w="0" w:type="dxa"/>
              <w:left w:w="70" w:type="dxa"/>
              <w:bottom w:w="0" w:type="dxa"/>
              <w:right w:w="70" w:type="dxa"/>
            </w:tcMar>
            <w:vAlign w:val="bottom"/>
          </w:tcPr>
          <w:p w:rsidR="00C766B9" w:rsidRPr="00843D10" w:rsidRDefault="00C766B9" w:rsidP="00450EB8">
            <w:pPr>
              <w:jc w:val="center"/>
              <w:rPr>
                <w:rFonts w:ascii="Calibri" w:hAnsi="Calibri"/>
                <w:color w:val="000000"/>
                <w:sz w:val="18"/>
                <w:szCs w:val="15"/>
                <w:lang w:eastAsia="es-BO"/>
              </w:rPr>
            </w:pPr>
            <w:r>
              <w:rPr>
                <w:rFonts w:ascii="Calibri" w:hAnsi="Calibri"/>
                <w:color w:val="000000"/>
                <w:sz w:val="18"/>
                <w:szCs w:val="15"/>
                <w:lang w:eastAsia="es-BO"/>
              </w:rPr>
              <w:t>6</w:t>
            </w:r>
          </w:p>
        </w:tc>
      </w:tr>
      <w:tr w:rsidR="00C766B9" w:rsidRPr="00843D10" w:rsidTr="00450EB8">
        <w:trPr>
          <w:trHeight w:val="71"/>
          <w:jc w:val="center"/>
        </w:trPr>
        <w:tc>
          <w:tcPr>
            <w:tcW w:w="3321" w:type="dxa"/>
            <w:shd w:val="clear" w:color="auto" w:fill="9CC2E5"/>
            <w:noWrap/>
            <w:tcMar>
              <w:top w:w="0" w:type="dxa"/>
              <w:left w:w="70" w:type="dxa"/>
              <w:bottom w:w="0" w:type="dxa"/>
              <w:right w:w="70" w:type="dxa"/>
            </w:tcMar>
            <w:vAlign w:val="bottom"/>
            <w:hideMark/>
          </w:tcPr>
          <w:p w:rsidR="00C766B9" w:rsidRPr="00843D10" w:rsidRDefault="00C766B9" w:rsidP="00450EB8">
            <w:pPr>
              <w:jc w:val="center"/>
              <w:rPr>
                <w:rFonts w:ascii="Calibri" w:hAnsi="Calibri"/>
                <w:b/>
                <w:color w:val="000000"/>
                <w:sz w:val="18"/>
                <w:szCs w:val="15"/>
                <w:lang w:eastAsia="es-BO"/>
              </w:rPr>
            </w:pPr>
            <w:r w:rsidRPr="00843D10">
              <w:rPr>
                <w:rFonts w:ascii="Calibri" w:hAnsi="Calibri"/>
                <w:b/>
                <w:color w:val="000000"/>
                <w:sz w:val="18"/>
                <w:szCs w:val="15"/>
                <w:lang w:eastAsia="es-BO"/>
              </w:rPr>
              <w:t>TOTAL DÍAS CALENDARIO</w:t>
            </w:r>
          </w:p>
        </w:tc>
        <w:tc>
          <w:tcPr>
            <w:tcW w:w="2547" w:type="dxa"/>
            <w:shd w:val="clear" w:color="auto" w:fill="9CC2E5"/>
            <w:noWrap/>
            <w:tcMar>
              <w:top w:w="0" w:type="dxa"/>
              <w:left w:w="70" w:type="dxa"/>
              <w:bottom w:w="0" w:type="dxa"/>
              <w:right w:w="70" w:type="dxa"/>
            </w:tcMar>
            <w:vAlign w:val="bottom"/>
            <w:hideMark/>
          </w:tcPr>
          <w:p w:rsidR="00C766B9" w:rsidRPr="00843D10" w:rsidRDefault="00C766B9" w:rsidP="00450EB8">
            <w:pPr>
              <w:jc w:val="center"/>
              <w:rPr>
                <w:rFonts w:ascii="Calibri" w:hAnsi="Calibri"/>
                <w:b/>
                <w:color w:val="000000"/>
                <w:sz w:val="18"/>
                <w:szCs w:val="15"/>
                <w:lang w:eastAsia="es-BO"/>
              </w:rPr>
            </w:pPr>
            <w:r>
              <w:rPr>
                <w:rFonts w:ascii="Calibri" w:hAnsi="Calibri"/>
                <w:b/>
                <w:color w:val="000000"/>
                <w:sz w:val="18"/>
                <w:szCs w:val="15"/>
                <w:lang w:eastAsia="es-BO"/>
              </w:rPr>
              <w:t>59</w:t>
            </w:r>
          </w:p>
        </w:tc>
      </w:tr>
    </w:tbl>
    <w:p w:rsidR="00C766B9" w:rsidRPr="00BF123B" w:rsidRDefault="00C766B9" w:rsidP="00C766B9">
      <w:pPr>
        <w:pStyle w:val="aa"/>
        <w:spacing w:before="0" w:after="0"/>
        <w:ind w:left="0" w:right="51"/>
        <w:rPr>
          <w:rFonts w:ascii="Verdana" w:hAnsi="Verdana"/>
          <w:sz w:val="14"/>
          <w:szCs w:val="18"/>
          <w:lang w:eastAsia="es-BO"/>
        </w:rPr>
      </w:pPr>
      <w:r>
        <w:rPr>
          <w:rFonts w:ascii="Verdana" w:hAnsi="Verdana"/>
          <w:sz w:val="14"/>
          <w:szCs w:val="18"/>
          <w:lang w:eastAsia="es-BO"/>
        </w:rPr>
        <w:t xml:space="preserve">                                 </w:t>
      </w:r>
      <w:r w:rsidRPr="00BF123B">
        <w:rPr>
          <w:rFonts w:ascii="Verdana" w:hAnsi="Verdana"/>
          <w:sz w:val="14"/>
          <w:szCs w:val="18"/>
          <w:lang w:eastAsia="es-BO"/>
        </w:rPr>
        <w:t>*Los tiempos de duración señalados son referenciales</w:t>
      </w:r>
    </w:p>
    <w:p w:rsidR="00C766B9" w:rsidRPr="00BF123B" w:rsidRDefault="00C766B9" w:rsidP="00431FF3">
      <w:pPr>
        <w:pStyle w:val="A2"/>
        <w:numPr>
          <w:ilvl w:val="1"/>
          <w:numId w:val="59"/>
        </w:numPr>
        <w:ind w:left="1320" w:hanging="480"/>
      </w:pPr>
      <w:r w:rsidRPr="00BF123B">
        <w:lastRenderedPageBreak/>
        <w:t>ORDEN DE PROCEDER.</w:t>
      </w:r>
    </w:p>
    <w:p w:rsidR="00C766B9" w:rsidRPr="00BF123B" w:rsidRDefault="00C766B9" w:rsidP="00C766B9">
      <w:pPr>
        <w:pStyle w:val="aa"/>
        <w:spacing w:before="0" w:after="0"/>
        <w:ind w:left="0" w:right="51"/>
        <w:jc w:val="both"/>
        <w:rPr>
          <w:rFonts w:ascii="Verdana" w:hAnsi="Verdana"/>
          <w:sz w:val="18"/>
          <w:szCs w:val="18"/>
          <w:lang w:eastAsia="es-BO"/>
        </w:rPr>
      </w:pPr>
      <w:r>
        <w:rPr>
          <w:rFonts w:ascii="Verdana" w:hAnsi="Verdana"/>
          <w:sz w:val="18"/>
          <w:szCs w:val="18"/>
          <w:lang w:eastAsia="es-BO"/>
        </w:rPr>
        <w:t>YPFB notificará</w:t>
      </w:r>
      <w:r w:rsidRPr="00BF123B">
        <w:rPr>
          <w:rFonts w:ascii="Verdana" w:hAnsi="Verdana"/>
          <w:sz w:val="18"/>
          <w:szCs w:val="18"/>
          <w:lang w:eastAsia="es-BO"/>
        </w:rPr>
        <w:t xml:space="preserve"> al Contratista con la Orden de Proceder a efectos de dar inicio con el servicio.</w:t>
      </w:r>
    </w:p>
    <w:p w:rsidR="00C766B9" w:rsidRDefault="00C766B9" w:rsidP="00C766B9">
      <w:pPr>
        <w:pStyle w:val="aa"/>
        <w:spacing w:before="0" w:after="0"/>
        <w:ind w:left="0" w:right="51"/>
        <w:jc w:val="both"/>
        <w:rPr>
          <w:rFonts w:ascii="Verdana" w:hAnsi="Verdana"/>
          <w:sz w:val="18"/>
          <w:szCs w:val="18"/>
          <w:lang w:eastAsia="es-BO"/>
        </w:rPr>
      </w:pPr>
    </w:p>
    <w:p w:rsidR="00C766B9" w:rsidRPr="00BF123B" w:rsidRDefault="00C766B9" w:rsidP="00C766B9">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C766B9" w:rsidRPr="00BF123B" w:rsidRDefault="00C766B9" w:rsidP="00431FF3">
      <w:pPr>
        <w:pStyle w:val="A2"/>
        <w:numPr>
          <w:ilvl w:val="1"/>
          <w:numId w:val="59"/>
        </w:numPr>
        <w:ind w:left="1320" w:hanging="480"/>
      </w:pPr>
      <w:r w:rsidRPr="00BF123B">
        <w:t>LUGAR DE PRESTACIÓN DEL SERVICIO.</w:t>
      </w:r>
    </w:p>
    <w:p w:rsidR="00C766B9" w:rsidRDefault="00C766B9" w:rsidP="00C766B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lugar de ejecución del Servicio</w:t>
      </w:r>
      <w:r>
        <w:rPr>
          <w:rFonts w:ascii="Verdana" w:hAnsi="Verdana" w:cs="Arial"/>
          <w:bCs/>
          <w:sz w:val="18"/>
          <w:szCs w:val="18"/>
        </w:rPr>
        <w:t xml:space="preserve"> y entrega de las herramientas reparadas o maquinadas será en</w:t>
      </w:r>
      <w:r w:rsidRPr="00BF123B">
        <w:rPr>
          <w:rFonts w:ascii="Verdana" w:hAnsi="Verdana" w:cs="Arial"/>
          <w:bCs/>
          <w:sz w:val="18"/>
          <w:szCs w:val="18"/>
        </w:rPr>
        <w:t xml:space="preserve"> la base del Contratista.</w:t>
      </w:r>
    </w:p>
    <w:p w:rsidR="00C766B9" w:rsidRPr="00BF123B" w:rsidRDefault="00C766B9" w:rsidP="00C766B9">
      <w:pPr>
        <w:pStyle w:val="Prrafodelista"/>
        <w:spacing w:before="240" w:after="120" w:line="360" w:lineRule="auto"/>
        <w:ind w:left="0"/>
        <w:jc w:val="both"/>
        <w:rPr>
          <w:b/>
        </w:rPr>
      </w:pPr>
      <w:r>
        <w:rPr>
          <w:rFonts w:ascii="Verdana" w:hAnsi="Verdana" w:cs="Arial"/>
          <w:bCs/>
          <w:sz w:val="18"/>
          <w:szCs w:val="18"/>
        </w:rPr>
        <w:t>El plazo de entrega del servicio será coordinado con el fiscal de servicio asignado por YPFB.</w:t>
      </w:r>
    </w:p>
    <w:p w:rsidR="00C766B9" w:rsidRPr="00BF123B" w:rsidRDefault="00C766B9" w:rsidP="00431FF3">
      <w:pPr>
        <w:pStyle w:val="A2"/>
        <w:numPr>
          <w:ilvl w:val="1"/>
          <w:numId w:val="59"/>
        </w:numPr>
        <w:ind w:left="1320" w:hanging="480"/>
      </w:pPr>
      <w:r w:rsidRPr="00BF123B">
        <w:t>LUBRICANTES Y COMBUSTIBLES.</w:t>
      </w:r>
    </w:p>
    <w:p w:rsidR="00C766B9" w:rsidRPr="00BF123B" w:rsidRDefault="00C766B9" w:rsidP="00C766B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w:t>
      </w:r>
      <w:r>
        <w:rPr>
          <w:rFonts w:ascii="Verdana" w:hAnsi="Verdana" w:cs="Arial"/>
          <w:bCs/>
          <w:sz w:val="18"/>
          <w:szCs w:val="18"/>
        </w:rPr>
        <w:t>rante la prestación del mismo</w:t>
      </w:r>
      <w:r w:rsidRPr="00BF123B">
        <w:rPr>
          <w:rFonts w:ascii="Verdana" w:hAnsi="Verdana" w:cs="Arial"/>
          <w:bCs/>
          <w:sz w:val="18"/>
          <w:szCs w:val="18"/>
        </w:rPr>
        <w:t xml:space="preserve">, de tal forma que se garantice </w:t>
      </w:r>
      <w:r>
        <w:rPr>
          <w:rFonts w:ascii="Verdana" w:hAnsi="Verdana" w:cs="Arial"/>
          <w:bCs/>
          <w:sz w:val="18"/>
          <w:szCs w:val="18"/>
        </w:rPr>
        <w:t>su ejecución</w:t>
      </w:r>
      <w:r w:rsidRPr="00BF123B">
        <w:rPr>
          <w:rFonts w:ascii="Verdana" w:hAnsi="Verdana" w:cs="Arial"/>
          <w:bCs/>
          <w:sz w:val="18"/>
          <w:szCs w:val="18"/>
        </w:rPr>
        <w:t>.</w:t>
      </w:r>
    </w:p>
    <w:p w:rsidR="00C766B9" w:rsidRPr="00BF123B" w:rsidRDefault="00C766B9" w:rsidP="00431FF3">
      <w:pPr>
        <w:pStyle w:val="A2"/>
        <w:numPr>
          <w:ilvl w:val="1"/>
          <w:numId w:val="59"/>
        </w:numPr>
        <w:ind w:left="1320" w:hanging="480"/>
      </w:pPr>
      <w:r w:rsidRPr="00BF123B">
        <w:t>PROVISIÓN DE HERRAMIENTAS.</w:t>
      </w:r>
    </w:p>
    <w:p w:rsidR="00C766B9" w:rsidRPr="00BF123B" w:rsidRDefault="00C766B9" w:rsidP="00C766B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deberá hacerse cargo de la provisión de herramientas y equipos necesarios para garantizar la prestación del servicio en su </w:t>
      </w:r>
      <w:r>
        <w:rPr>
          <w:rFonts w:ascii="Verdana" w:hAnsi="Verdana" w:cs="Arial"/>
          <w:bCs/>
          <w:sz w:val="18"/>
          <w:szCs w:val="18"/>
        </w:rPr>
        <w:t>totalidad, conforme al Diseño, Programa de P</w:t>
      </w:r>
      <w:r w:rsidRPr="00BF123B">
        <w:rPr>
          <w:rFonts w:ascii="Verdana" w:hAnsi="Verdana" w:cs="Arial"/>
          <w:bCs/>
          <w:sz w:val="18"/>
          <w:szCs w:val="18"/>
        </w:rPr>
        <w:t>erforación de YPFB y a las pres</w:t>
      </w:r>
      <w:r>
        <w:rPr>
          <w:rFonts w:ascii="Verdana" w:hAnsi="Verdana" w:cs="Arial"/>
          <w:bCs/>
          <w:sz w:val="18"/>
          <w:szCs w:val="18"/>
        </w:rPr>
        <w:t>entes Especificaciones T</w:t>
      </w:r>
      <w:r w:rsidRPr="00BF123B">
        <w:rPr>
          <w:rFonts w:ascii="Verdana" w:hAnsi="Verdana" w:cs="Arial"/>
          <w:bCs/>
          <w:sz w:val="18"/>
          <w:szCs w:val="18"/>
        </w:rPr>
        <w:t>écnicas.</w:t>
      </w:r>
    </w:p>
    <w:p w:rsidR="00C766B9" w:rsidRPr="00BF123B" w:rsidRDefault="00C766B9" w:rsidP="00431FF3">
      <w:pPr>
        <w:pStyle w:val="A2"/>
        <w:numPr>
          <w:ilvl w:val="1"/>
          <w:numId w:val="59"/>
        </w:numPr>
        <w:ind w:left="1320" w:hanging="600"/>
      </w:pPr>
      <w:r w:rsidRPr="00BF123B">
        <w:t>MANTENIMIENTO Y/O REPARACIONES.</w:t>
      </w:r>
    </w:p>
    <w:p w:rsidR="00C766B9" w:rsidRPr="00BF123B" w:rsidRDefault="00C766B9" w:rsidP="00C766B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C766B9" w:rsidRPr="00BF123B" w:rsidRDefault="00C766B9" w:rsidP="00C766B9">
      <w:pPr>
        <w:pStyle w:val="aa"/>
        <w:spacing w:before="0" w:after="240"/>
        <w:ind w:left="0" w:right="51"/>
        <w:jc w:val="both"/>
        <w:rPr>
          <w:rFonts w:ascii="Verdana" w:hAnsi="Verdana"/>
          <w:sz w:val="18"/>
          <w:szCs w:val="18"/>
          <w:lang w:eastAsia="es-BO"/>
        </w:rPr>
      </w:pPr>
      <w:r w:rsidRPr="00BF123B">
        <w:rPr>
          <w:rFonts w:ascii="Verdana" w:hAnsi="Verdana"/>
          <w:sz w:val="18"/>
          <w:szCs w:val="18"/>
          <w:lang w:eastAsia="es-BO"/>
        </w:rPr>
        <w:t>Se debe contar con suficientes equipos para trabajar en base de la Contratista y</w:t>
      </w:r>
      <w:r>
        <w:rPr>
          <w:rFonts w:ascii="Verdana" w:hAnsi="Verdana"/>
          <w:sz w:val="18"/>
          <w:szCs w:val="18"/>
          <w:lang w:eastAsia="es-BO"/>
        </w:rPr>
        <w:t>,</w:t>
      </w:r>
      <w:r w:rsidRPr="00BF123B">
        <w:rPr>
          <w:rFonts w:ascii="Verdana" w:hAnsi="Verdana"/>
          <w:sz w:val="18"/>
          <w:szCs w:val="18"/>
          <w:lang w:eastAsia="es-BO"/>
        </w:rPr>
        <w:t xml:space="preserve"> además</w:t>
      </w:r>
      <w:r>
        <w:rPr>
          <w:rFonts w:ascii="Verdana" w:hAnsi="Verdana"/>
          <w:sz w:val="18"/>
          <w:szCs w:val="18"/>
          <w:lang w:eastAsia="es-BO"/>
        </w:rPr>
        <w:t>,</w:t>
      </w:r>
      <w:r w:rsidRPr="00BF123B">
        <w:rPr>
          <w:rFonts w:ascii="Verdana" w:hAnsi="Verdana"/>
          <w:sz w:val="18"/>
          <w:szCs w:val="18"/>
          <w:lang w:eastAsia="es-BO"/>
        </w:rPr>
        <w:t xml:space="preserve"> contar co</w:t>
      </w:r>
      <w:r>
        <w:rPr>
          <w:rFonts w:ascii="Verdana" w:hAnsi="Verdana"/>
          <w:sz w:val="18"/>
          <w:szCs w:val="18"/>
          <w:lang w:eastAsia="es-BO"/>
        </w:rPr>
        <w:t>n los back up correspondientes.</w:t>
      </w:r>
    </w:p>
    <w:p w:rsidR="00C766B9" w:rsidRPr="00BF123B" w:rsidRDefault="00C766B9" w:rsidP="00431FF3">
      <w:pPr>
        <w:pStyle w:val="A2"/>
        <w:numPr>
          <w:ilvl w:val="1"/>
          <w:numId w:val="59"/>
        </w:numPr>
        <w:ind w:left="1320" w:hanging="600"/>
      </w:pPr>
      <w:r w:rsidRPr="00BF123B">
        <w:t>FISCAL DE SERVICIO.</w:t>
      </w:r>
    </w:p>
    <w:p w:rsidR="00C766B9" w:rsidRPr="00BF123B" w:rsidRDefault="00C766B9" w:rsidP="00C766B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766B9" w:rsidRDefault="00C766B9" w:rsidP="00C766B9">
      <w:pPr>
        <w:pStyle w:val="Prrafodelista"/>
        <w:numPr>
          <w:ilvl w:val="0"/>
          <w:numId w:val="36"/>
        </w:numPr>
        <w:spacing w:before="120" w:line="360" w:lineRule="auto"/>
        <w:ind w:left="1200" w:hanging="240"/>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766B9" w:rsidRDefault="00C766B9" w:rsidP="00C766B9">
      <w:pPr>
        <w:pStyle w:val="Prrafodelista"/>
        <w:numPr>
          <w:ilvl w:val="0"/>
          <w:numId w:val="36"/>
        </w:numPr>
        <w:spacing w:before="120" w:line="360" w:lineRule="auto"/>
        <w:ind w:left="1200" w:hanging="240"/>
        <w:jc w:val="both"/>
        <w:rPr>
          <w:rFonts w:ascii="Verdana" w:hAnsi="Verdana" w:cs="Arial"/>
          <w:sz w:val="18"/>
          <w:szCs w:val="18"/>
        </w:rPr>
      </w:pPr>
      <w:r w:rsidRPr="00843D10">
        <w:rPr>
          <w:rFonts w:ascii="Verdana" w:hAnsi="Verdana" w:cs="Arial"/>
          <w:sz w:val="18"/>
          <w:szCs w:val="18"/>
        </w:rPr>
        <w:t>Coordinar reuniones con el Contratista.</w:t>
      </w:r>
    </w:p>
    <w:p w:rsidR="00C766B9" w:rsidRDefault="00C766B9" w:rsidP="00C766B9">
      <w:pPr>
        <w:pStyle w:val="Prrafodelista"/>
        <w:numPr>
          <w:ilvl w:val="0"/>
          <w:numId w:val="36"/>
        </w:numPr>
        <w:spacing w:before="120" w:line="360" w:lineRule="auto"/>
        <w:ind w:left="1200" w:hanging="240"/>
        <w:jc w:val="both"/>
        <w:rPr>
          <w:rFonts w:ascii="Verdana" w:hAnsi="Verdana" w:cs="Arial"/>
          <w:sz w:val="18"/>
          <w:szCs w:val="18"/>
        </w:rPr>
      </w:pPr>
      <w:r w:rsidRPr="00843D10">
        <w:rPr>
          <w:rFonts w:ascii="Verdana" w:hAnsi="Verdana" w:cs="Arial"/>
          <w:sz w:val="18"/>
          <w:szCs w:val="18"/>
        </w:rPr>
        <w:lastRenderedPageBreak/>
        <w:t xml:space="preserve">Coordinar las actividades inherentes al servicio con el </w:t>
      </w:r>
      <w:proofErr w:type="spellStart"/>
      <w:r w:rsidRPr="00843D10">
        <w:rPr>
          <w:rFonts w:ascii="Verdana" w:hAnsi="Verdana" w:cs="Arial"/>
          <w:sz w:val="18"/>
          <w:szCs w:val="18"/>
        </w:rPr>
        <w:t>Company</w:t>
      </w:r>
      <w:proofErr w:type="spellEnd"/>
      <w:r w:rsidRPr="00843D10">
        <w:rPr>
          <w:rFonts w:ascii="Verdana" w:hAnsi="Verdana" w:cs="Arial"/>
          <w:sz w:val="18"/>
          <w:szCs w:val="18"/>
        </w:rPr>
        <w:t xml:space="preserve"> </w:t>
      </w:r>
      <w:proofErr w:type="spellStart"/>
      <w:r w:rsidRPr="00843D10">
        <w:rPr>
          <w:rFonts w:ascii="Verdana" w:hAnsi="Verdana" w:cs="Arial"/>
          <w:sz w:val="18"/>
          <w:szCs w:val="18"/>
        </w:rPr>
        <w:t>Man</w:t>
      </w:r>
      <w:proofErr w:type="spellEnd"/>
      <w:r w:rsidRPr="00843D10">
        <w:rPr>
          <w:rFonts w:ascii="Verdana" w:hAnsi="Verdana" w:cs="Arial"/>
          <w:sz w:val="18"/>
          <w:szCs w:val="18"/>
        </w:rPr>
        <w:t>.</w:t>
      </w:r>
    </w:p>
    <w:p w:rsidR="00C766B9" w:rsidRDefault="00C766B9" w:rsidP="00C766B9">
      <w:pPr>
        <w:pStyle w:val="Prrafodelista"/>
        <w:numPr>
          <w:ilvl w:val="0"/>
          <w:numId w:val="36"/>
        </w:numPr>
        <w:spacing w:before="120" w:line="360" w:lineRule="auto"/>
        <w:ind w:left="1200" w:hanging="240"/>
        <w:jc w:val="both"/>
        <w:rPr>
          <w:rFonts w:ascii="Verdana" w:hAnsi="Verdana" w:cs="Arial"/>
          <w:sz w:val="18"/>
          <w:szCs w:val="18"/>
        </w:rPr>
      </w:pPr>
      <w:r w:rsidRPr="00843D10">
        <w:rPr>
          <w:rFonts w:ascii="Verdana" w:hAnsi="Verdana" w:cs="Arial"/>
          <w:sz w:val="18"/>
          <w:szCs w:val="18"/>
        </w:rPr>
        <w:t>Aprobar y/o rechazar los tickets de servicio del Contratista.</w:t>
      </w:r>
    </w:p>
    <w:p w:rsidR="00C766B9" w:rsidRPr="00843D10" w:rsidRDefault="00C766B9" w:rsidP="00C766B9">
      <w:pPr>
        <w:pStyle w:val="Prrafodelista"/>
        <w:numPr>
          <w:ilvl w:val="0"/>
          <w:numId w:val="36"/>
        </w:numPr>
        <w:spacing w:before="120" w:line="360" w:lineRule="auto"/>
        <w:ind w:left="1200" w:hanging="240"/>
        <w:jc w:val="both"/>
        <w:rPr>
          <w:rFonts w:ascii="Verdana" w:hAnsi="Verdana" w:cs="Arial"/>
          <w:sz w:val="18"/>
          <w:szCs w:val="18"/>
        </w:rPr>
      </w:pPr>
      <w:r>
        <w:rPr>
          <w:rFonts w:ascii="Verdana" w:hAnsi="Verdana" w:cs="Arial"/>
          <w:sz w:val="18"/>
          <w:szCs w:val="18"/>
        </w:rPr>
        <w:t>Realizar la Solicitud de P</w:t>
      </w:r>
      <w:r w:rsidRPr="00843D10">
        <w:rPr>
          <w:rFonts w:ascii="Verdana" w:hAnsi="Verdana" w:cs="Arial"/>
          <w:sz w:val="18"/>
          <w:szCs w:val="18"/>
        </w:rPr>
        <w:t>ago.</w:t>
      </w:r>
    </w:p>
    <w:p w:rsidR="00C766B9" w:rsidRPr="00BF123B" w:rsidRDefault="00C766B9" w:rsidP="00431FF3">
      <w:pPr>
        <w:pStyle w:val="A2"/>
        <w:numPr>
          <w:ilvl w:val="1"/>
          <w:numId w:val="59"/>
        </w:numPr>
        <w:ind w:left="1320" w:hanging="600"/>
      </w:pPr>
      <w:r w:rsidRPr="00BF123B">
        <w:t>INFORMES.</w:t>
      </w:r>
    </w:p>
    <w:p w:rsidR="00C766B9" w:rsidRDefault="00C766B9" w:rsidP="00431FF3">
      <w:pPr>
        <w:pStyle w:val="A3"/>
        <w:numPr>
          <w:ilvl w:val="2"/>
          <w:numId w:val="59"/>
        </w:numPr>
        <w:ind w:hanging="11"/>
      </w:pPr>
      <w:r>
        <w:t xml:space="preserve">    INFORME MENSUAL.</w:t>
      </w:r>
    </w:p>
    <w:p w:rsidR="00C766B9" w:rsidRPr="005719DA" w:rsidRDefault="00C766B9" w:rsidP="00C766B9">
      <w:pPr>
        <w:pStyle w:val="Prrafodelista"/>
        <w:spacing w:before="240" w:after="120" w:line="360" w:lineRule="auto"/>
        <w:ind w:left="0"/>
        <w:jc w:val="both"/>
        <w:rPr>
          <w:rFonts w:ascii="Verdana" w:hAnsi="Verdana" w:cs="Arial"/>
          <w:bCs/>
          <w:sz w:val="18"/>
          <w:szCs w:val="18"/>
        </w:rPr>
      </w:pPr>
      <w:r w:rsidRPr="005719DA">
        <w:rPr>
          <w:rFonts w:ascii="Verdana" w:hAnsi="Verdana" w:cs="Arial"/>
          <w:bCs/>
          <w:sz w:val="18"/>
          <w:szCs w:val="18"/>
        </w:rPr>
        <w:t xml:space="preserve">Para fines de pago, el </w:t>
      </w:r>
      <w:r>
        <w:rPr>
          <w:rFonts w:ascii="Verdana" w:hAnsi="Verdana" w:cs="Arial"/>
          <w:bCs/>
          <w:sz w:val="18"/>
          <w:szCs w:val="18"/>
        </w:rPr>
        <w:t>Contratista</w:t>
      </w:r>
      <w:r w:rsidRPr="005719DA">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w:t>
      </w:r>
      <w:r>
        <w:rPr>
          <w:rFonts w:ascii="Verdana" w:hAnsi="Verdana" w:cs="Arial"/>
          <w:bCs/>
          <w:sz w:val="18"/>
          <w:szCs w:val="18"/>
        </w:rPr>
        <w:t>l involucrado en las actividades del servicio</w:t>
      </w:r>
      <w:r w:rsidRPr="005719DA">
        <w:rPr>
          <w:rFonts w:ascii="Verdana" w:hAnsi="Verdana" w:cs="Arial"/>
          <w:bCs/>
          <w:sz w:val="18"/>
          <w:szCs w:val="18"/>
        </w:rPr>
        <w:t>.</w:t>
      </w:r>
      <w:r>
        <w:rPr>
          <w:rFonts w:ascii="Verdana" w:hAnsi="Verdana" w:cs="Arial"/>
          <w:bCs/>
          <w:sz w:val="18"/>
          <w:szCs w:val="18"/>
        </w:rPr>
        <w:t xml:space="preserve"> Este informe debe ser aprobado por el Fiscal de Servicio.</w:t>
      </w:r>
    </w:p>
    <w:p w:rsidR="00C766B9" w:rsidRPr="000276D8" w:rsidRDefault="00C766B9" w:rsidP="00431FF3">
      <w:pPr>
        <w:pStyle w:val="A3"/>
        <w:numPr>
          <w:ilvl w:val="2"/>
          <w:numId w:val="59"/>
        </w:numPr>
        <w:ind w:left="1080" w:hanging="371"/>
      </w:pPr>
      <w:r>
        <w:t xml:space="preserve">   </w:t>
      </w:r>
      <w:r w:rsidRPr="000276D8">
        <w:t>INFORME FINAL.</w:t>
      </w:r>
    </w:p>
    <w:p w:rsidR="00C766B9" w:rsidRPr="000276D8" w:rsidRDefault="00C766B9" w:rsidP="00C766B9">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w:t>
      </w:r>
      <w:r>
        <w:rPr>
          <w:rFonts w:ascii="Verdana" w:hAnsi="Verdana" w:cs="Arial"/>
          <w:bCs/>
          <w:sz w:val="18"/>
          <w:szCs w:val="18"/>
        </w:rPr>
        <w:t xml:space="preserve"> Contratista deberá presentar un</w:t>
      </w:r>
      <w:r w:rsidRPr="000276D8">
        <w:rPr>
          <w:rFonts w:ascii="Verdana" w:hAnsi="Verdana" w:cs="Arial"/>
          <w:bCs/>
          <w:sz w:val="18"/>
          <w:szCs w:val="18"/>
        </w:rPr>
        <w:t xml:space="preserve"> informe final del servicio prestado</w:t>
      </w:r>
      <w:r>
        <w:rPr>
          <w:rFonts w:ascii="Verdana" w:hAnsi="Verdana" w:cs="Arial"/>
          <w:bCs/>
          <w:sz w:val="18"/>
          <w:szCs w:val="18"/>
        </w:rPr>
        <w:t xml:space="preserve"> (en físico y digital)</w:t>
      </w:r>
      <w:r w:rsidRPr="000276D8">
        <w:rPr>
          <w:rFonts w:ascii="Verdana" w:hAnsi="Verdana" w:cs="Arial"/>
          <w:bCs/>
          <w:sz w:val="18"/>
          <w:szCs w:val="18"/>
        </w:rPr>
        <w:t xml:space="preserve">,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rsidR="00C766B9" w:rsidRPr="000276D8" w:rsidRDefault="00C766B9" w:rsidP="00431FF3">
      <w:pPr>
        <w:pStyle w:val="Prrafodelista"/>
        <w:numPr>
          <w:ilvl w:val="0"/>
          <w:numId w:val="56"/>
        </w:numPr>
        <w:spacing w:before="120" w:line="360" w:lineRule="auto"/>
        <w:ind w:left="567"/>
        <w:jc w:val="both"/>
        <w:rPr>
          <w:rFonts w:ascii="Verdana" w:hAnsi="Verdana" w:cs="Arial"/>
          <w:bCs/>
          <w:sz w:val="18"/>
          <w:szCs w:val="18"/>
        </w:rPr>
      </w:pPr>
      <w:r>
        <w:rPr>
          <w:rFonts w:ascii="Verdana" w:hAnsi="Verdana" w:cs="Arial"/>
          <w:bCs/>
          <w:sz w:val="18"/>
          <w:szCs w:val="18"/>
        </w:rPr>
        <w:t xml:space="preserve">Información completa del trajo realizado </w:t>
      </w:r>
    </w:p>
    <w:p w:rsidR="00C766B9" w:rsidRPr="000276D8" w:rsidRDefault="00C766B9" w:rsidP="00431FF3">
      <w:pPr>
        <w:pStyle w:val="Prrafodelista"/>
        <w:numPr>
          <w:ilvl w:val="0"/>
          <w:numId w:val="56"/>
        </w:numPr>
        <w:spacing w:before="120" w:line="360" w:lineRule="auto"/>
        <w:ind w:left="567"/>
        <w:jc w:val="both"/>
        <w:rPr>
          <w:rFonts w:ascii="Verdana" w:hAnsi="Verdana" w:cs="Arial"/>
          <w:bCs/>
          <w:sz w:val="18"/>
          <w:szCs w:val="18"/>
        </w:rPr>
      </w:pPr>
      <w:r w:rsidRPr="000276D8">
        <w:rPr>
          <w:rFonts w:ascii="Verdana" w:hAnsi="Verdana" w:cs="Arial"/>
          <w:bCs/>
          <w:sz w:val="18"/>
          <w:szCs w:val="18"/>
        </w:rPr>
        <w:t>Información completa de las he</w:t>
      </w:r>
      <w:r>
        <w:rPr>
          <w:rFonts w:ascii="Verdana" w:hAnsi="Verdana" w:cs="Arial"/>
          <w:bCs/>
          <w:sz w:val="18"/>
          <w:szCs w:val="18"/>
        </w:rPr>
        <w:t>rramientas, equipo utilizado durante el desarrollo de las actividades del servicio.</w:t>
      </w:r>
    </w:p>
    <w:p w:rsidR="00C766B9" w:rsidRPr="000276D8" w:rsidRDefault="00C766B9" w:rsidP="00431FF3">
      <w:pPr>
        <w:pStyle w:val="Prrafodelista"/>
        <w:numPr>
          <w:ilvl w:val="0"/>
          <w:numId w:val="56"/>
        </w:numPr>
        <w:spacing w:before="120" w:line="360" w:lineRule="auto"/>
        <w:ind w:left="567"/>
        <w:jc w:val="both"/>
        <w:rPr>
          <w:rFonts w:ascii="Verdana" w:hAnsi="Verdana" w:cs="Arial"/>
          <w:bCs/>
          <w:sz w:val="18"/>
          <w:szCs w:val="18"/>
        </w:rPr>
      </w:pPr>
      <w:r w:rsidRPr="000276D8">
        <w:rPr>
          <w:rFonts w:ascii="Verdana" w:hAnsi="Verdana" w:cs="Arial"/>
          <w:bCs/>
          <w:sz w:val="18"/>
          <w:szCs w:val="18"/>
        </w:rPr>
        <w:t>Equipos y herramientas utilizados.</w:t>
      </w:r>
    </w:p>
    <w:p w:rsidR="00C766B9" w:rsidRPr="000276D8" w:rsidRDefault="00C766B9" w:rsidP="00431FF3">
      <w:pPr>
        <w:pStyle w:val="Prrafodelista"/>
        <w:numPr>
          <w:ilvl w:val="0"/>
          <w:numId w:val="56"/>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C766B9" w:rsidRPr="000276D8" w:rsidRDefault="00C766B9" w:rsidP="00431FF3">
      <w:pPr>
        <w:pStyle w:val="Prrafodelista"/>
        <w:numPr>
          <w:ilvl w:val="0"/>
          <w:numId w:val="56"/>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C766B9" w:rsidRPr="000276D8" w:rsidRDefault="00C766B9" w:rsidP="00431FF3">
      <w:pPr>
        <w:pStyle w:val="Prrafodelista"/>
        <w:numPr>
          <w:ilvl w:val="0"/>
          <w:numId w:val="56"/>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C766B9" w:rsidRPr="002C00BC" w:rsidRDefault="00C766B9" w:rsidP="00C766B9">
      <w:pPr>
        <w:pStyle w:val="Prrafodelista"/>
        <w:spacing w:before="120" w:line="360" w:lineRule="auto"/>
        <w:ind w:left="0"/>
        <w:jc w:val="both"/>
        <w:rPr>
          <w:rFonts w:ascii="Verdana" w:hAnsi="Verdana" w:cs="Arial"/>
          <w:bCs/>
          <w:sz w:val="18"/>
          <w:szCs w:val="18"/>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C766B9" w:rsidRPr="00BF123B" w:rsidRDefault="00C766B9" w:rsidP="00431FF3">
      <w:pPr>
        <w:pStyle w:val="A2"/>
        <w:numPr>
          <w:ilvl w:val="1"/>
          <w:numId w:val="59"/>
        </w:numPr>
        <w:ind w:left="1320" w:hanging="600"/>
      </w:pPr>
      <w:r w:rsidRPr="00BF123B">
        <w:t>FORMA DE PAGO.</w:t>
      </w:r>
    </w:p>
    <w:p w:rsidR="00C766B9" w:rsidRPr="000276D8" w:rsidRDefault="00C766B9" w:rsidP="00C766B9">
      <w:pPr>
        <w:spacing w:before="240" w:after="120" w:line="360" w:lineRule="auto"/>
        <w:jc w:val="both"/>
        <w:rPr>
          <w:rFonts w:ascii="Verdana" w:hAnsi="Verdana" w:cs="Arial"/>
          <w:bCs/>
          <w:sz w:val="18"/>
          <w:szCs w:val="18"/>
        </w:rPr>
      </w:pPr>
      <w:r w:rsidRPr="006637E6">
        <w:rPr>
          <w:rFonts w:ascii="Verdana" w:hAnsi="Verdana" w:cs="Arial"/>
          <w:bCs/>
          <w:sz w:val="18"/>
          <w:szCs w:val="18"/>
        </w:rPr>
        <w:t>Los pagos y la factur</w:t>
      </w:r>
      <w:r>
        <w:rPr>
          <w:rFonts w:ascii="Verdana" w:hAnsi="Verdana" w:cs="Arial"/>
          <w:bCs/>
          <w:sz w:val="18"/>
          <w:szCs w:val="18"/>
        </w:rPr>
        <w:t>ación se efectuarán en función al</w:t>
      </w:r>
      <w:r w:rsidRPr="006637E6">
        <w:rPr>
          <w:rFonts w:ascii="Verdana" w:hAnsi="Verdana" w:cs="Arial"/>
          <w:bCs/>
          <w:sz w:val="18"/>
          <w:szCs w:val="18"/>
        </w:rPr>
        <w:t xml:space="preserve"> avance real certificado del servicio, de manera mensual previo informe técnico</w:t>
      </w:r>
      <w:r>
        <w:rPr>
          <w:rFonts w:ascii="Verdana" w:hAnsi="Verdana" w:cs="Arial"/>
          <w:bCs/>
          <w:sz w:val="18"/>
          <w:szCs w:val="18"/>
        </w:rPr>
        <w:t>,</w:t>
      </w:r>
      <w:r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rsidR="00C766B9" w:rsidRPr="000276D8" w:rsidRDefault="00C766B9" w:rsidP="00C766B9">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C766B9" w:rsidRPr="000276D8" w:rsidRDefault="00C766B9" w:rsidP="00431FF3">
      <w:pPr>
        <w:pStyle w:val="Prrafodelista"/>
        <w:numPr>
          <w:ilvl w:val="0"/>
          <w:numId w:val="66"/>
        </w:numPr>
        <w:spacing w:before="12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C766B9" w:rsidRPr="000276D8" w:rsidRDefault="00C766B9" w:rsidP="00431FF3">
      <w:pPr>
        <w:pStyle w:val="Prrafodelista"/>
        <w:numPr>
          <w:ilvl w:val="0"/>
          <w:numId w:val="66"/>
        </w:numPr>
        <w:spacing w:before="120" w:after="120" w:line="360" w:lineRule="auto"/>
        <w:jc w:val="both"/>
        <w:rPr>
          <w:rFonts w:ascii="Verdana" w:hAnsi="Verdana" w:cs="Arial"/>
          <w:bCs/>
          <w:sz w:val="18"/>
          <w:szCs w:val="18"/>
        </w:rPr>
      </w:pPr>
      <w:r w:rsidRPr="000276D8">
        <w:rPr>
          <w:rFonts w:ascii="Verdana" w:hAnsi="Verdana" w:cs="Arial"/>
          <w:bCs/>
          <w:sz w:val="18"/>
          <w:szCs w:val="18"/>
        </w:rPr>
        <w:lastRenderedPageBreak/>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C766B9"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rsidR="00C766B9"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Fotocopia simple de la Garantía de Cumplimiento de Contrato vigente</w:t>
      </w:r>
    </w:p>
    <w:p w:rsidR="00C766B9" w:rsidRPr="000276D8"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Fotocopia simple de las pólizas de seguro vigentes.</w:t>
      </w:r>
    </w:p>
    <w:p w:rsidR="00C766B9" w:rsidRPr="000276D8"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Fotocopia simple de Registro SIGEP.</w:t>
      </w:r>
    </w:p>
    <w:p w:rsidR="00C766B9" w:rsidRPr="000276D8"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r>
        <w:rPr>
          <w:rFonts w:ascii="Verdana" w:hAnsi="Verdana" w:cs="Arial"/>
          <w:bCs/>
          <w:sz w:val="18"/>
          <w:szCs w:val="18"/>
        </w:rPr>
        <w:t xml:space="preserve"> o propietario</w:t>
      </w:r>
      <w:r w:rsidRPr="000276D8">
        <w:rPr>
          <w:rFonts w:ascii="Verdana" w:hAnsi="Verdana" w:cs="Arial"/>
          <w:bCs/>
          <w:sz w:val="18"/>
          <w:szCs w:val="18"/>
        </w:rPr>
        <w:t>.</w:t>
      </w:r>
    </w:p>
    <w:p w:rsidR="00C766B9"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del NIT.</w:t>
      </w:r>
      <w:r w:rsidRPr="00DB09A2">
        <w:rPr>
          <w:rFonts w:ascii="Verdana" w:hAnsi="Verdana" w:cs="Arial"/>
          <w:bCs/>
          <w:sz w:val="18"/>
          <w:szCs w:val="18"/>
        </w:rPr>
        <w:t xml:space="preserve"> </w:t>
      </w:r>
    </w:p>
    <w:p w:rsidR="00C766B9"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Fotocopia simple del Poder del Representante Legal o propietario.</w:t>
      </w:r>
    </w:p>
    <w:p w:rsidR="00C766B9" w:rsidRPr="00DB09A2"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Informe mensual del servicio.</w:t>
      </w:r>
    </w:p>
    <w:p w:rsidR="00C766B9" w:rsidRPr="009358F7" w:rsidRDefault="00C766B9" w:rsidP="00431FF3">
      <w:pPr>
        <w:pStyle w:val="Prrafodelista"/>
        <w:numPr>
          <w:ilvl w:val="0"/>
          <w:numId w:val="66"/>
        </w:numPr>
        <w:spacing w:before="120" w:after="120" w:line="360" w:lineRule="auto"/>
        <w:jc w:val="both"/>
        <w:rPr>
          <w:rFonts w:ascii="Verdana" w:hAnsi="Verdana" w:cs="Arial"/>
          <w:bCs/>
          <w:sz w:val="18"/>
          <w:szCs w:val="18"/>
        </w:rPr>
      </w:pPr>
      <w:r>
        <w:rPr>
          <w:rFonts w:ascii="Verdana" w:hAnsi="Verdana" w:cs="Arial"/>
          <w:bCs/>
          <w:sz w:val="18"/>
          <w:szCs w:val="18"/>
        </w:rPr>
        <w:t>Reportes Diarios.</w:t>
      </w:r>
    </w:p>
    <w:p w:rsidR="00C766B9" w:rsidRPr="00AA69E6" w:rsidRDefault="00C766B9" w:rsidP="00431FF3">
      <w:pPr>
        <w:pStyle w:val="Prrafodelista"/>
        <w:numPr>
          <w:ilvl w:val="0"/>
          <w:numId w:val="66"/>
        </w:numPr>
        <w:spacing w:before="240" w:after="120" w:line="360" w:lineRule="auto"/>
        <w:jc w:val="both"/>
        <w:rPr>
          <w:rFonts w:ascii="Verdana" w:hAnsi="Verdana" w:cs="Arial"/>
          <w:bCs/>
          <w:sz w:val="18"/>
          <w:szCs w:val="18"/>
        </w:rPr>
      </w:pPr>
      <w:r>
        <w:rPr>
          <w:rFonts w:ascii="Verdana" w:hAnsi="Verdana" w:cs="Arial"/>
          <w:bCs/>
          <w:sz w:val="18"/>
          <w:szCs w:val="18"/>
        </w:rPr>
        <w:t>Copia del NIT</w:t>
      </w:r>
    </w:p>
    <w:p w:rsidR="00C766B9" w:rsidRPr="00BF123B" w:rsidRDefault="00C766B9" w:rsidP="00431FF3">
      <w:pPr>
        <w:pStyle w:val="A2"/>
        <w:numPr>
          <w:ilvl w:val="1"/>
          <w:numId w:val="59"/>
        </w:numPr>
        <w:ind w:left="1320" w:hanging="600"/>
      </w:pPr>
      <w:r w:rsidRPr="00BF123B">
        <w:t>MULTAS Y PENALIDADES.</w:t>
      </w:r>
    </w:p>
    <w:p w:rsidR="00C766B9" w:rsidRPr="00295009" w:rsidRDefault="00C766B9" w:rsidP="00C766B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Pr>
          <w:rFonts w:ascii="Verdana" w:hAnsi="Verdana" w:cs="Arial"/>
          <w:bCs/>
          <w:sz w:val="18"/>
          <w:szCs w:val="18"/>
        </w:rPr>
        <w:t xml:space="preserve">sus obligaciones </w:t>
      </w:r>
      <w:r w:rsidRPr="00295009">
        <w:rPr>
          <w:rFonts w:ascii="Verdana" w:hAnsi="Verdana" w:cs="Arial"/>
          <w:bCs/>
          <w:sz w:val="18"/>
          <w:szCs w:val="18"/>
        </w:rPr>
        <w:t>e</w:t>
      </w:r>
      <w:r>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rsidR="00C766B9" w:rsidRPr="00295009" w:rsidRDefault="00C766B9" w:rsidP="00431FF3">
      <w:pPr>
        <w:pStyle w:val="Sangradetextonormal"/>
        <w:numPr>
          <w:ilvl w:val="1"/>
          <w:numId w:val="54"/>
        </w:numPr>
        <w:spacing w:before="240" w:line="360" w:lineRule="auto"/>
        <w:ind w:left="142" w:hanging="142"/>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sidRPr="00295009">
        <w:rPr>
          <w:rFonts w:ascii="Verdana" w:hAnsi="Verdana" w:cs="Arial"/>
          <w:bCs/>
          <w:sz w:val="18"/>
          <w:szCs w:val="18"/>
        </w:rPr>
        <w:t xml:space="preserve">, </w:t>
      </w:r>
      <w:r>
        <w:rPr>
          <w:rFonts w:ascii="Verdana" w:hAnsi="Verdana" w:cs="Arial"/>
          <w:bCs/>
          <w:sz w:val="18"/>
          <w:szCs w:val="18"/>
        </w:rPr>
        <w:t>se aplicará una multa del 0,5</w:t>
      </w:r>
      <w:r w:rsidRPr="00295009">
        <w:rPr>
          <w:rFonts w:ascii="Verdana" w:hAnsi="Verdana" w:cs="Arial"/>
          <w:bCs/>
          <w:sz w:val="18"/>
          <w:szCs w:val="18"/>
        </w:rPr>
        <w:t xml:space="preserve">%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xml:space="preserve"> por cada día de </w:t>
      </w:r>
      <w:r w:rsidRPr="00F61848">
        <w:rPr>
          <w:rFonts w:ascii="Verdana" w:hAnsi="Verdana" w:cs="Arial"/>
          <w:bCs/>
          <w:sz w:val="18"/>
          <w:szCs w:val="18"/>
        </w:rPr>
        <w:t>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r w:rsidRPr="00F61848">
        <w:rPr>
          <w:rFonts w:ascii="Verdana" w:hAnsi="Verdana" w:cs="Arial"/>
          <w:bCs/>
          <w:sz w:val="18"/>
          <w:szCs w:val="18"/>
        </w:rPr>
        <w:t>.</w:t>
      </w:r>
    </w:p>
    <w:p w:rsidR="00C766B9" w:rsidRPr="00AC32DE" w:rsidRDefault="00C766B9" w:rsidP="00C766B9">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766B9" w:rsidRDefault="00C766B9" w:rsidP="00C766B9">
      <w:pPr>
        <w:spacing w:line="360" w:lineRule="auto"/>
        <w:jc w:val="both"/>
        <w:rPr>
          <w:rFonts w:ascii="Verdana" w:hAnsi="Verdana" w:cs="Calibri"/>
          <w:sz w:val="18"/>
          <w:szCs w:val="18"/>
        </w:rPr>
      </w:pPr>
    </w:p>
    <w:p w:rsidR="00C766B9" w:rsidRDefault="00C766B9" w:rsidP="00C766B9">
      <w:pPr>
        <w:spacing w:line="360" w:lineRule="auto"/>
        <w:jc w:val="both"/>
        <w:rPr>
          <w:rFonts w:ascii="Verdana" w:hAnsi="Verdana" w:cs="Calibri"/>
          <w:sz w:val="18"/>
          <w:szCs w:val="18"/>
        </w:rPr>
      </w:pPr>
    </w:p>
    <w:p w:rsidR="00C766B9" w:rsidRDefault="00C766B9" w:rsidP="00C766B9">
      <w:pPr>
        <w:spacing w:line="360" w:lineRule="auto"/>
        <w:jc w:val="both"/>
        <w:rPr>
          <w:rFonts w:ascii="Verdana" w:hAnsi="Verdana" w:cs="Calibri"/>
          <w:sz w:val="18"/>
          <w:szCs w:val="18"/>
        </w:rPr>
      </w:pPr>
    </w:p>
    <w:p w:rsidR="00C766B9" w:rsidRDefault="00C766B9" w:rsidP="00C766B9">
      <w:pPr>
        <w:spacing w:line="360" w:lineRule="auto"/>
        <w:jc w:val="both"/>
        <w:rPr>
          <w:rFonts w:ascii="Verdana" w:hAnsi="Verdana" w:cs="Calibri"/>
          <w:sz w:val="18"/>
          <w:szCs w:val="18"/>
        </w:rPr>
      </w:pPr>
    </w:p>
    <w:p w:rsidR="00C766B9" w:rsidRDefault="00C766B9" w:rsidP="00C766B9">
      <w:pPr>
        <w:spacing w:line="360" w:lineRule="auto"/>
        <w:jc w:val="both"/>
        <w:rPr>
          <w:rFonts w:ascii="Verdana" w:hAnsi="Verdana" w:cs="Calibri"/>
          <w:sz w:val="18"/>
          <w:szCs w:val="18"/>
        </w:rPr>
      </w:pPr>
    </w:p>
    <w:p w:rsidR="00C766B9" w:rsidRDefault="00C766B9" w:rsidP="00C766B9">
      <w:pPr>
        <w:spacing w:line="360" w:lineRule="auto"/>
        <w:jc w:val="both"/>
        <w:rPr>
          <w:rFonts w:ascii="Verdana" w:hAnsi="Verdana" w:cs="Calibri"/>
          <w:sz w:val="18"/>
          <w:szCs w:val="18"/>
        </w:rPr>
      </w:pPr>
    </w:p>
    <w:p w:rsidR="00C766B9" w:rsidRDefault="00C766B9" w:rsidP="00C766B9">
      <w:pPr>
        <w:spacing w:line="360" w:lineRule="auto"/>
        <w:jc w:val="both"/>
        <w:rPr>
          <w:rFonts w:ascii="Verdana" w:hAnsi="Verdana" w:cs="Calibri"/>
          <w:sz w:val="18"/>
          <w:szCs w:val="18"/>
        </w:rPr>
      </w:pPr>
    </w:p>
    <w:p w:rsidR="00C766B9" w:rsidRDefault="00C766B9" w:rsidP="00C766B9">
      <w:pPr>
        <w:spacing w:line="360" w:lineRule="auto"/>
        <w:jc w:val="both"/>
        <w:rPr>
          <w:rFonts w:ascii="Verdana" w:hAnsi="Verdana" w:cs="Calibri"/>
          <w:sz w:val="18"/>
          <w:szCs w:val="18"/>
        </w:rPr>
      </w:pPr>
    </w:p>
    <w:p w:rsidR="00C766B9" w:rsidRPr="00644768" w:rsidRDefault="00C766B9" w:rsidP="00C766B9">
      <w:pPr>
        <w:jc w:val="center"/>
        <w:rPr>
          <w:rFonts w:ascii="Verdana" w:hAnsi="Verdana" w:cstheme="minorHAnsi"/>
          <w:b/>
          <w:sz w:val="18"/>
          <w:szCs w:val="18"/>
        </w:rPr>
      </w:pPr>
      <w:r w:rsidRPr="00644768">
        <w:rPr>
          <w:rFonts w:ascii="Verdana" w:hAnsi="Verdana" w:cstheme="minorHAnsi"/>
          <w:b/>
          <w:sz w:val="18"/>
          <w:szCs w:val="18"/>
        </w:rPr>
        <w:lastRenderedPageBreak/>
        <w:t>ANEXO 1</w:t>
      </w:r>
    </w:p>
    <w:p w:rsidR="00C766B9" w:rsidRPr="00516AC8" w:rsidRDefault="00C766B9" w:rsidP="00C766B9">
      <w:pPr>
        <w:jc w:val="center"/>
        <w:rPr>
          <w:rFonts w:ascii="Verdana" w:hAnsi="Verdana" w:cstheme="minorHAnsi"/>
          <w:b/>
          <w:sz w:val="18"/>
          <w:szCs w:val="18"/>
        </w:rPr>
      </w:pPr>
      <w:r w:rsidRPr="00644768">
        <w:rPr>
          <w:rFonts w:ascii="Verdana" w:hAnsi="Verdana" w:cstheme="minorHAnsi"/>
          <w:b/>
          <w:sz w:val="18"/>
          <w:szCs w:val="18"/>
        </w:rPr>
        <w:t>GARANTIAS FINANCIERAS</w:t>
      </w:r>
      <w:r w:rsidRPr="00644768">
        <w:rPr>
          <w:rFonts w:ascii="Verdana" w:hAnsi="Verdana" w:cstheme="minorHAnsi"/>
          <w:b/>
          <w:bCs/>
          <w:color w:val="FF0000"/>
          <w:sz w:val="18"/>
          <w:szCs w:val="18"/>
          <w:lang w:val="es-ES_tradnl"/>
        </w:rPr>
        <w:tab/>
        <w:t xml:space="preserve"> </w:t>
      </w:r>
    </w:p>
    <w:p w:rsidR="00C766B9" w:rsidRPr="00644768" w:rsidRDefault="00C766B9" w:rsidP="00431FF3">
      <w:pPr>
        <w:pStyle w:val="A2"/>
        <w:numPr>
          <w:ilvl w:val="0"/>
          <w:numId w:val="38"/>
        </w:numPr>
        <w:autoSpaceDE w:val="0"/>
        <w:autoSpaceDN w:val="0"/>
        <w:adjustRightInd w:val="0"/>
        <w:spacing w:after="0" w:line="240" w:lineRule="auto"/>
        <w:ind w:right="0"/>
        <w:rPr>
          <w:u w:val="single"/>
        </w:rPr>
      </w:pPr>
      <w:r w:rsidRPr="00644768">
        <w:rPr>
          <w:u w:val="single"/>
        </w:rPr>
        <w:t>GARANTÍA DE SERIEDAD DE PROPUESTA.</w:t>
      </w: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proponente ésta podrá optar por uno de los siguientes instrumentos financieros:</w:t>
      </w:r>
    </w:p>
    <w:p w:rsidR="00C766B9" w:rsidRPr="00644768" w:rsidRDefault="00C766B9" w:rsidP="00C766B9">
      <w:pPr>
        <w:autoSpaceDE w:val="0"/>
        <w:autoSpaceDN w:val="0"/>
        <w:adjustRightInd w:val="0"/>
        <w:spacing w:before="240" w:after="240"/>
        <w:contextualSpacing/>
        <w:jc w:val="both"/>
        <w:rPr>
          <w:rFonts w:ascii="Verdana" w:hAnsi="Verdana" w:cs="Calibri"/>
          <w:b/>
          <w:bCs/>
          <w:sz w:val="18"/>
          <w:szCs w:val="18"/>
        </w:rPr>
      </w:pP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Boleta de Garantía,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Verdana" w:hAnsi="Verdana" w:cs="Calibri"/>
          <w:bCs/>
          <w:sz w:val="18"/>
          <w:szCs w:val="18"/>
        </w:rPr>
        <w:t>ón inmediata con vigencia mínima de 150</w:t>
      </w:r>
      <w:r w:rsidRPr="00644768">
        <w:rPr>
          <w:rFonts w:ascii="Verdana" w:hAnsi="Verdana" w:cs="Calibri"/>
          <w:bCs/>
          <w:sz w:val="18"/>
          <w:szCs w:val="18"/>
        </w:rPr>
        <w:t xml:space="preserve"> días calendario compu</w:t>
      </w:r>
      <w:r>
        <w:rPr>
          <w:rFonts w:ascii="Verdana" w:hAnsi="Verdana" w:cs="Calibri"/>
          <w:bCs/>
          <w:sz w:val="18"/>
          <w:szCs w:val="18"/>
        </w:rPr>
        <w:t>tables a partir de la fecha de Presentación de P</w:t>
      </w:r>
      <w:r w:rsidRPr="00644768">
        <w:rPr>
          <w:rFonts w:ascii="Verdana" w:hAnsi="Verdana" w:cs="Calibri"/>
          <w:bCs/>
          <w:sz w:val="18"/>
          <w:szCs w:val="18"/>
        </w:rPr>
        <w:t>ropuestas, por un monto eq</w:t>
      </w:r>
      <w:r>
        <w:rPr>
          <w:rFonts w:ascii="Verdana" w:hAnsi="Verdana" w:cs="Calibri"/>
          <w:bCs/>
          <w:sz w:val="18"/>
          <w:szCs w:val="18"/>
        </w:rPr>
        <w:t xml:space="preserve">uivalente de al menos 1% del </w:t>
      </w:r>
      <w:r w:rsidRPr="00644768">
        <w:rPr>
          <w:rFonts w:ascii="Verdana" w:hAnsi="Verdana" w:cs="Calibri"/>
          <w:bCs/>
          <w:sz w:val="18"/>
          <w:szCs w:val="18"/>
        </w:rPr>
        <w:t xml:space="preserve">monto máximo de </w:t>
      </w:r>
      <w:r>
        <w:rPr>
          <w:rFonts w:ascii="Verdana" w:hAnsi="Verdana" w:cs="Calibri"/>
          <w:bCs/>
          <w:sz w:val="18"/>
          <w:szCs w:val="18"/>
        </w:rPr>
        <w:t xml:space="preserve">la </w:t>
      </w:r>
      <w:r w:rsidRPr="00644768">
        <w:rPr>
          <w:rFonts w:ascii="Verdana" w:hAnsi="Verdana" w:cs="Calibri"/>
          <w:bCs/>
          <w:sz w:val="18"/>
          <w:szCs w:val="18"/>
        </w:rPr>
        <w:t>contratación.</w:t>
      </w: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Garantía a Primer Requerimiento,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Pr>
          <w:rFonts w:ascii="Verdana" w:hAnsi="Verdana" w:cs="Calibri"/>
          <w:bCs/>
          <w:sz w:val="18"/>
          <w:szCs w:val="18"/>
        </w:rPr>
        <w:t xml:space="preserve">equerimiento con vigencia mínima de 150 </w:t>
      </w:r>
      <w:r w:rsidRPr="00644768">
        <w:rPr>
          <w:rFonts w:ascii="Verdana" w:hAnsi="Verdana" w:cs="Calibri"/>
          <w:bCs/>
          <w:sz w:val="18"/>
          <w:szCs w:val="18"/>
        </w:rPr>
        <w:t>días calendario compu</w:t>
      </w:r>
      <w:r>
        <w:rPr>
          <w:rFonts w:ascii="Verdana" w:hAnsi="Verdana" w:cs="Calibri"/>
          <w:bCs/>
          <w:sz w:val="18"/>
          <w:szCs w:val="18"/>
        </w:rPr>
        <w:t>tables a partir de la fecha de Presentación de P</w:t>
      </w:r>
      <w:r w:rsidRPr="00644768">
        <w:rPr>
          <w:rFonts w:ascii="Verdana" w:hAnsi="Verdana" w:cs="Calibri"/>
          <w:bCs/>
          <w:sz w:val="18"/>
          <w:szCs w:val="18"/>
        </w:rPr>
        <w:t>ropuestas, por un monto</w:t>
      </w:r>
      <w:r>
        <w:rPr>
          <w:rFonts w:ascii="Verdana" w:hAnsi="Verdana" w:cs="Calibri"/>
          <w:bCs/>
          <w:sz w:val="18"/>
          <w:szCs w:val="18"/>
        </w:rPr>
        <w:t xml:space="preserve"> equivalente de al menos 1% del </w:t>
      </w:r>
      <w:r w:rsidRPr="00644768">
        <w:rPr>
          <w:rFonts w:ascii="Verdana" w:hAnsi="Verdana" w:cs="Calibri"/>
          <w:bCs/>
          <w:sz w:val="18"/>
          <w:szCs w:val="18"/>
        </w:rPr>
        <w:t>monto máximo de</w:t>
      </w:r>
      <w:r>
        <w:rPr>
          <w:rFonts w:ascii="Verdana" w:hAnsi="Verdana" w:cs="Calibri"/>
          <w:bCs/>
          <w:sz w:val="18"/>
          <w:szCs w:val="18"/>
        </w:rPr>
        <w:t xml:space="preserve"> la</w:t>
      </w:r>
      <w:r w:rsidRPr="00644768">
        <w:rPr>
          <w:rFonts w:ascii="Verdana" w:hAnsi="Verdana" w:cs="Calibri"/>
          <w:bCs/>
          <w:sz w:val="18"/>
          <w:szCs w:val="18"/>
        </w:rPr>
        <w:t xml:space="preserve"> contratación.</w:t>
      </w: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Pr>
          <w:rFonts w:ascii="Verdana" w:hAnsi="Verdana" w:cs="Calibri"/>
          <w:bCs/>
          <w:sz w:val="18"/>
          <w:szCs w:val="18"/>
        </w:rPr>
        <w:t xml:space="preserve"> mínima de 15</w:t>
      </w:r>
      <w:r w:rsidRPr="00644768">
        <w:rPr>
          <w:rFonts w:ascii="Verdana" w:hAnsi="Verdana" w:cs="Calibri"/>
          <w:bCs/>
          <w:sz w:val="18"/>
          <w:szCs w:val="18"/>
        </w:rPr>
        <w:t>0 días calendario</w:t>
      </w:r>
      <w:r>
        <w:rPr>
          <w:rFonts w:ascii="Verdana" w:hAnsi="Verdana" w:cs="Calibri"/>
          <w:bCs/>
          <w:sz w:val="18"/>
          <w:szCs w:val="18"/>
        </w:rPr>
        <w:t xml:space="preserve"> computables a partir de la fecha de Presentación de Propuestas, por un monto </w:t>
      </w:r>
      <w:r w:rsidRPr="00644768">
        <w:rPr>
          <w:rFonts w:ascii="Verdana" w:hAnsi="Verdana" w:cs="Calibri"/>
          <w:bCs/>
          <w:sz w:val="18"/>
          <w:szCs w:val="18"/>
        </w:rPr>
        <w:t>equivalente de al me</w:t>
      </w:r>
      <w:r>
        <w:rPr>
          <w:rFonts w:ascii="Verdana" w:hAnsi="Verdana" w:cs="Calibri"/>
          <w:bCs/>
          <w:sz w:val="18"/>
          <w:szCs w:val="18"/>
        </w:rPr>
        <w:t xml:space="preserve">nos 1% del </w:t>
      </w:r>
      <w:r w:rsidRPr="00644768">
        <w:rPr>
          <w:rFonts w:ascii="Verdana" w:hAnsi="Verdana" w:cs="Calibri"/>
          <w:bCs/>
          <w:sz w:val="18"/>
          <w:szCs w:val="18"/>
        </w:rPr>
        <w:t xml:space="preserve">monto máximo de </w:t>
      </w:r>
      <w:r>
        <w:rPr>
          <w:rFonts w:ascii="Verdana" w:hAnsi="Verdana" w:cs="Calibri"/>
          <w:bCs/>
          <w:sz w:val="18"/>
          <w:szCs w:val="18"/>
        </w:rPr>
        <w:t xml:space="preserve">la </w:t>
      </w:r>
      <w:r w:rsidRPr="00644768">
        <w:rPr>
          <w:rFonts w:ascii="Verdana" w:hAnsi="Verdana" w:cs="Calibri"/>
          <w:bCs/>
          <w:sz w:val="18"/>
          <w:szCs w:val="18"/>
        </w:rPr>
        <w:t>contratación.</w:t>
      </w:r>
    </w:p>
    <w:p w:rsidR="00C766B9" w:rsidRPr="00644768" w:rsidRDefault="00C766B9" w:rsidP="00431FF3">
      <w:pPr>
        <w:pStyle w:val="A2"/>
        <w:numPr>
          <w:ilvl w:val="0"/>
          <w:numId w:val="38"/>
        </w:numPr>
        <w:autoSpaceDE w:val="0"/>
        <w:autoSpaceDN w:val="0"/>
        <w:adjustRightInd w:val="0"/>
        <w:spacing w:after="0" w:line="240" w:lineRule="auto"/>
        <w:ind w:right="0"/>
        <w:rPr>
          <w:u w:val="single"/>
        </w:rPr>
      </w:pPr>
      <w:r w:rsidRPr="00644768">
        <w:rPr>
          <w:u w:val="single"/>
        </w:rPr>
        <w:t>GARANTÍA DE CUMPLIMIENTO DE CONTRATO</w:t>
      </w: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adjudicada ésta podrá optar por uno de los siguientes instrumentos financieros:</w:t>
      </w:r>
    </w:p>
    <w:p w:rsidR="00C766B9" w:rsidRPr="00644768" w:rsidRDefault="00C766B9" w:rsidP="00C766B9">
      <w:pPr>
        <w:autoSpaceDE w:val="0"/>
        <w:autoSpaceDN w:val="0"/>
        <w:adjustRightInd w:val="0"/>
        <w:spacing w:before="240" w:after="240"/>
        <w:contextualSpacing/>
        <w:jc w:val="both"/>
        <w:rPr>
          <w:rFonts w:ascii="Verdana" w:hAnsi="Verdana" w:cs="Calibri"/>
          <w:b/>
          <w:bCs/>
          <w:sz w:val="18"/>
          <w:szCs w:val="18"/>
        </w:rPr>
      </w:pP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Boleta de Garantía</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w:t>
      </w:r>
      <w:r>
        <w:rPr>
          <w:rFonts w:ascii="Verdana" w:hAnsi="Verdana" w:cs="Calibri"/>
          <w:bCs/>
          <w:sz w:val="18"/>
          <w:szCs w:val="18"/>
        </w:rPr>
        <w:t xml:space="preserve">ución inmediata con vigencia mínima </w:t>
      </w:r>
      <w:r w:rsidRPr="00644768">
        <w:rPr>
          <w:rFonts w:ascii="Verdana" w:hAnsi="Verdana" w:cs="Calibri"/>
          <w:bCs/>
          <w:sz w:val="18"/>
          <w:szCs w:val="18"/>
        </w:rPr>
        <w:t>60 días calendario adicionales a la vigen</w:t>
      </w:r>
      <w:r>
        <w:rPr>
          <w:rFonts w:ascii="Verdana" w:hAnsi="Verdana" w:cs="Calibri"/>
          <w:bCs/>
          <w:sz w:val="18"/>
          <w:szCs w:val="18"/>
        </w:rPr>
        <w:t>cia del contrato, por un monto</w:t>
      </w:r>
      <w:r w:rsidRPr="00644768">
        <w:rPr>
          <w:rFonts w:ascii="Verdana" w:hAnsi="Verdana" w:cs="Calibri"/>
          <w:bCs/>
          <w:sz w:val="18"/>
          <w:szCs w:val="18"/>
        </w:rPr>
        <w:t xml:space="preserve"> equivalente </w:t>
      </w:r>
      <w:r>
        <w:rPr>
          <w:rFonts w:ascii="Verdana" w:hAnsi="Verdana" w:cs="Calibri"/>
          <w:bCs/>
          <w:sz w:val="18"/>
          <w:szCs w:val="18"/>
        </w:rPr>
        <w:t xml:space="preserve">de </w:t>
      </w:r>
      <w:r w:rsidRPr="00644768">
        <w:rPr>
          <w:rFonts w:ascii="Verdana" w:hAnsi="Verdana" w:cs="Calibri"/>
          <w:bCs/>
          <w:sz w:val="18"/>
          <w:szCs w:val="18"/>
        </w:rPr>
        <w:t xml:space="preserve">al </w:t>
      </w:r>
      <w:r>
        <w:rPr>
          <w:rFonts w:ascii="Verdana" w:hAnsi="Verdana" w:cs="Calibri"/>
          <w:bCs/>
          <w:sz w:val="18"/>
          <w:szCs w:val="18"/>
        </w:rPr>
        <w:t xml:space="preserve">menos 7% del </w:t>
      </w:r>
      <w:r w:rsidRPr="00644768">
        <w:rPr>
          <w:rFonts w:ascii="Verdana" w:hAnsi="Verdana" w:cs="Calibri"/>
          <w:bCs/>
          <w:sz w:val="18"/>
          <w:szCs w:val="18"/>
        </w:rPr>
        <w:t>monto máximo de</w:t>
      </w:r>
      <w:r>
        <w:rPr>
          <w:rFonts w:ascii="Verdana" w:hAnsi="Verdana" w:cs="Calibri"/>
          <w:bCs/>
          <w:sz w:val="18"/>
          <w:szCs w:val="18"/>
        </w:rPr>
        <w:t xml:space="preserve"> la</w:t>
      </w:r>
      <w:r w:rsidRPr="00644768">
        <w:rPr>
          <w:rFonts w:ascii="Verdana" w:hAnsi="Verdana" w:cs="Calibri"/>
          <w:bCs/>
          <w:sz w:val="18"/>
          <w:szCs w:val="18"/>
        </w:rPr>
        <w:t xml:space="preserve"> contratación.</w:t>
      </w: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Garantía a Primer Requerimiento</w:t>
      </w:r>
      <w:r w:rsidRPr="00644768">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Verdana" w:hAnsi="Verdana" w:cs="Calibri"/>
          <w:bCs/>
          <w:sz w:val="18"/>
          <w:szCs w:val="18"/>
        </w:rPr>
        <w:t xml:space="preserve">mínima </w:t>
      </w:r>
      <w:r w:rsidRPr="00644768">
        <w:rPr>
          <w:rFonts w:ascii="Verdana" w:hAnsi="Verdana" w:cs="Calibri"/>
          <w:bCs/>
          <w:sz w:val="18"/>
          <w:szCs w:val="18"/>
        </w:rPr>
        <w:t>60 días calendario adicionales a la vigen</w:t>
      </w:r>
      <w:r>
        <w:rPr>
          <w:rFonts w:ascii="Verdana" w:hAnsi="Verdana" w:cs="Calibri"/>
          <w:bCs/>
          <w:sz w:val="18"/>
          <w:szCs w:val="18"/>
        </w:rPr>
        <w:t>cia del contrato, por un monto</w:t>
      </w:r>
      <w:r w:rsidRPr="00644768">
        <w:rPr>
          <w:rFonts w:ascii="Verdana" w:hAnsi="Verdana" w:cs="Calibri"/>
          <w:bCs/>
          <w:sz w:val="18"/>
          <w:szCs w:val="18"/>
        </w:rPr>
        <w:t xml:space="preserve"> equivalente </w:t>
      </w:r>
      <w:r>
        <w:rPr>
          <w:rFonts w:ascii="Verdana" w:hAnsi="Verdana" w:cs="Calibri"/>
          <w:bCs/>
          <w:sz w:val="18"/>
          <w:szCs w:val="18"/>
        </w:rPr>
        <w:t xml:space="preserve">de </w:t>
      </w:r>
      <w:r w:rsidRPr="00644768">
        <w:rPr>
          <w:rFonts w:ascii="Verdana" w:hAnsi="Verdana" w:cs="Calibri"/>
          <w:bCs/>
          <w:sz w:val="18"/>
          <w:szCs w:val="18"/>
        </w:rPr>
        <w:t xml:space="preserve">al </w:t>
      </w:r>
      <w:r>
        <w:rPr>
          <w:rFonts w:ascii="Verdana" w:hAnsi="Verdana" w:cs="Calibri"/>
          <w:bCs/>
          <w:sz w:val="18"/>
          <w:szCs w:val="18"/>
        </w:rPr>
        <w:t xml:space="preserve">menos 7% del </w:t>
      </w:r>
      <w:r w:rsidRPr="00644768">
        <w:rPr>
          <w:rFonts w:ascii="Verdana" w:hAnsi="Verdana" w:cs="Calibri"/>
          <w:bCs/>
          <w:sz w:val="18"/>
          <w:szCs w:val="18"/>
        </w:rPr>
        <w:t>monto máximo de</w:t>
      </w:r>
      <w:r>
        <w:rPr>
          <w:rFonts w:ascii="Verdana" w:hAnsi="Verdana" w:cs="Calibri"/>
          <w:bCs/>
          <w:sz w:val="18"/>
          <w:szCs w:val="18"/>
        </w:rPr>
        <w:t xml:space="preserve"> la</w:t>
      </w:r>
      <w:r w:rsidRPr="00644768">
        <w:rPr>
          <w:rFonts w:ascii="Verdana" w:hAnsi="Verdana" w:cs="Calibri"/>
          <w:bCs/>
          <w:sz w:val="18"/>
          <w:szCs w:val="18"/>
        </w:rPr>
        <w:t xml:space="preserve"> contratación.</w:t>
      </w: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p>
    <w:p w:rsidR="00C766B9" w:rsidRPr="00644768" w:rsidRDefault="00C766B9" w:rsidP="00C766B9">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Verdana" w:hAnsi="Verdana" w:cs="Calibri"/>
          <w:bCs/>
          <w:sz w:val="18"/>
          <w:szCs w:val="18"/>
        </w:rPr>
        <w:t xml:space="preserve">mínima </w:t>
      </w:r>
      <w:r w:rsidRPr="00644768">
        <w:rPr>
          <w:rFonts w:ascii="Verdana" w:hAnsi="Verdana" w:cs="Calibri"/>
          <w:bCs/>
          <w:sz w:val="18"/>
          <w:szCs w:val="18"/>
        </w:rPr>
        <w:t>60 días calendario adicionales a la vigen</w:t>
      </w:r>
      <w:r>
        <w:rPr>
          <w:rFonts w:ascii="Verdana" w:hAnsi="Verdana" w:cs="Calibri"/>
          <w:bCs/>
          <w:sz w:val="18"/>
          <w:szCs w:val="18"/>
        </w:rPr>
        <w:t>cia del contrato, por un monto</w:t>
      </w:r>
      <w:r w:rsidRPr="00644768">
        <w:rPr>
          <w:rFonts w:ascii="Verdana" w:hAnsi="Verdana" w:cs="Calibri"/>
          <w:bCs/>
          <w:sz w:val="18"/>
          <w:szCs w:val="18"/>
        </w:rPr>
        <w:t xml:space="preserve"> equivalente </w:t>
      </w:r>
      <w:r>
        <w:rPr>
          <w:rFonts w:ascii="Verdana" w:hAnsi="Verdana" w:cs="Calibri"/>
          <w:bCs/>
          <w:sz w:val="18"/>
          <w:szCs w:val="18"/>
        </w:rPr>
        <w:t xml:space="preserve">de </w:t>
      </w:r>
      <w:r w:rsidRPr="00644768">
        <w:rPr>
          <w:rFonts w:ascii="Verdana" w:hAnsi="Verdana" w:cs="Calibri"/>
          <w:bCs/>
          <w:sz w:val="18"/>
          <w:szCs w:val="18"/>
        </w:rPr>
        <w:t xml:space="preserve">al </w:t>
      </w:r>
      <w:r>
        <w:rPr>
          <w:rFonts w:ascii="Verdana" w:hAnsi="Verdana" w:cs="Calibri"/>
          <w:bCs/>
          <w:sz w:val="18"/>
          <w:szCs w:val="18"/>
        </w:rPr>
        <w:t xml:space="preserve">menos 7% del </w:t>
      </w:r>
      <w:r w:rsidRPr="00644768">
        <w:rPr>
          <w:rFonts w:ascii="Verdana" w:hAnsi="Verdana" w:cs="Calibri"/>
          <w:bCs/>
          <w:sz w:val="18"/>
          <w:szCs w:val="18"/>
        </w:rPr>
        <w:t>monto máximo de</w:t>
      </w:r>
      <w:r>
        <w:rPr>
          <w:rFonts w:ascii="Verdana" w:hAnsi="Verdana" w:cs="Calibri"/>
          <w:bCs/>
          <w:sz w:val="18"/>
          <w:szCs w:val="18"/>
        </w:rPr>
        <w:t xml:space="preserve"> la</w:t>
      </w:r>
      <w:r w:rsidRPr="00644768">
        <w:rPr>
          <w:rFonts w:ascii="Verdana" w:hAnsi="Verdana" w:cs="Calibri"/>
          <w:bCs/>
          <w:sz w:val="18"/>
          <w:szCs w:val="18"/>
        </w:rPr>
        <w:t xml:space="preserve"> contratación.</w:t>
      </w:r>
    </w:p>
    <w:p w:rsidR="00C766B9" w:rsidRDefault="00C766B9" w:rsidP="00C766B9">
      <w:pPr>
        <w:spacing w:line="360" w:lineRule="auto"/>
        <w:jc w:val="center"/>
        <w:rPr>
          <w:rFonts w:ascii="Arial" w:hAnsi="Arial" w:cs="Arial"/>
          <w:b/>
          <w:bCs/>
        </w:rPr>
      </w:pPr>
      <w:r>
        <w:rPr>
          <w:rFonts w:ascii="Arial" w:hAnsi="Arial" w:cs="Arial"/>
          <w:b/>
          <w:bCs/>
        </w:rPr>
        <w:lastRenderedPageBreak/>
        <w:t>INSTRUCCIONES PARA LA EMISION DE INSTRUMENTOS FINANCIEROS -V.3</w:t>
      </w:r>
    </w:p>
    <w:p w:rsidR="00C766B9" w:rsidRPr="00934D57" w:rsidRDefault="00C766B9" w:rsidP="00C766B9">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8840" w:type="dxa"/>
        <w:jc w:val="center"/>
        <w:tblCellMar>
          <w:left w:w="0" w:type="dxa"/>
          <w:right w:w="0" w:type="dxa"/>
        </w:tblCellMar>
        <w:tblLook w:val="04A0" w:firstRow="1" w:lastRow="0" w:firstColumn="1" w:lastColumn="0" w:noHBand="0" w:noVBand="1"/>
      </w:tblPr>
      <w:tblGrid>
        <w:gridCol w:w="2258"/>
        <w:gridCol w:w="6582"/>
      </w:tblGrid>
      <w:tr w:rsidR="00C766B9" w:rsidRPr="007F7240" w:rsidTr="0052636A">
        <w:trPr>
          <w:trHeight w:val="137"/>
          <w:jc w:val="center"/>
        </w:trPr>
        <w:tc>
          <w:tcPr>
            <w:tcW w:w="225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766B9" w:rsidRPr="00441298" w:rsidRDefault="00C766B9" w:rsidP="00450EB8">
            <w:pPr>
              <w:pStyle w:val="Prrafodelista"/>
              <w:ind w:left="0"/>
              <w:jc w:val="center"/>
              <w:rPr>
                <w:b/>
                <w:bCs/>
                <w:sz w:val="19"/>
                <w:szCs w:val="19"/>
              </w:rPr>
            </w:pPr>
            <w:r w:rsidRPr="00441298">
              <w:rPr>
                <w:b/>
                <w:bCs/>
                <w:sz w:val="19"/>
                <w:szCs w:val="19"/>
              </w:rPr>
              <w:t>VARIABLE</w:t>
            </w:r>
          </w:p>
        </w:tc>
        <w:tc>
          <w:tcPr>
            <w:tcW w:w="658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766B9" w:rsidRPr="00441298" w:rsidRDefault="00C766B9" w:rsidP="00450EB8">
            <w:pPr>
              <w:pStyle w:val="Prrafodelista"/>
              <w:ind w:left="0"/>
              <w:jc w:val="center"/>
              <w:rPr>
                <w:b/>
                <w:bCs/>
                <w:sz w:val="19"/>
                <w:szCs w:val="19"/>
              </w:rPr>
            </w:pPr>
            <w:r w:rsidRPr="00441298">
              <w:rPr>
                <w:b/>
                <w:bCs/>
                <w:sz w:val="19"/>
                <w:szCs w:val="19"/>
              </w:rPr>
              <w:t>INSTRUCCIÓN</w:t>
            </w:r>
          </w:p>
        </w:tc>
      </w:tr>
      <w:tr w:rsidR="00C766B9" w:rsidRPr="007F7240" w:rsidTr="0052636A">
        <w:trPr>
          <w:trHeight w:val="655"/>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B9" w:rsidRPr="00441298" w:rsidRDefault="00C766B9" w:rsidP="00450EB8">
            <w:pPr>
              <w:rPr>
                <w:b/>
                <w:bCs/>
                <w:sz w:val="19"/>
                <w:szCs w:val="19"/>
              </w:rPr>
            </w:pPr>
            <w:r w:rsidRPr="00441298">
              <w:rPr>
                <w:b/>
                <w:bCs/>
                <w:sz w:val="19"/>
                <w:szCs w:val="19"/>
              </w:rPr>
              <w:t>INSTRUMENTO DE GARANTIA</w:t>
            </w:r>
          </w:p>
        </w:tc>
        <w:tc>
          <w:tcPr>
            <w:tcW w:w="6582" w:type="dxa"/>
            <w:tcBorders>
              <w:top w:val="nil"/>
              <w:left w:val="nil"/>
              <w:bottom w:val="single" w:sz="8" w:space="0" w:color="auto"/>
              <w:right w:val="single" w:sz="8" w:space="0" w:color="auto"/>
            </w:tcBorders>
            <w:tcMar>
              <w:top w:w="0" w:type="dxa"/>
              <w:left w:w="108" w:type="dxa"/>
              <w:bottom w:w="0" w:type="dxa"/>
              <w:right w:w="108" w:type="dxa"/>
            </w:tcMar>
            <w:hideMark/>
          </w:tcPr>
          <w:p w:rsidR="00C766B9" w:rsidRPr="00441298" w:rsidRDefault="00C766B9" w:rsidP="00450EB8">
            <w:pPr>
              <w:spacing w:before="60" w:after="60"/>
              <w:jc w:val="both"/>
              <w:rPr>
                <w:rFonts w:ascii="Arial" w:hAnsi="Arial" w:cs="Arial"/>
                <w:sz w:val="19"/>
                <w:szCs w:val="19"/>
              </w:rPr>
            </w:pPr>
            <w:r w:rsidRPr="00441298">
              <w:rPr>
                <w:rFonts w:ascii="Arial" w:hAnsi="Arial" w:cs="Arial"/>
                <w:sz w:val="19"/>
                <w:szCs w:val="19"/>
              </w:rPr>
              <w:t xml:space="preserve">Se aceptará </w:t>
            </w:r>
            <w:r w:rsidRPr="00441298">
              <w:rPr>
                <w:rFonts w:ascii="Arial" w:hAnsi="Arial" w:cs="Arial"/>
                <w:b/>
                <w:sz w:val="19"/>
                <w:szCs w:val="19"/>
                <w:u w:val="single"/>
              </w:rPr>
              <w:t>únicamente</w:t>
            </w:r>
            <w:r w:rsidRPr="00441298">
              <w:rPr>
                <w:rFonts w:ascii="Arial" w:hAnsi="Arial" w:cs="Arial"/>
                <w:sz w:val="19"/>
                <w:szCs w:val="19"/>
              </w:rPr>
              <w:t xml:space="preserve"> los instrumentos detallados en el anexo o acápite de Garantias Financieras.</w:t>
            </w:r>
          </w:p>
          <w:p w:rsidR="00C766B9" w:rsidRPr="00441298" w:rsidRDefault="00C766B9" w:rsidP="00450EB8">
            <w:pPr>
              <w:spacing w:before="60" w:after="60"/>
              <w:jc w:val="both"/>
              <w:rPr>
                <w:rStyle w:val="nfasis"/>
                <w:sz w:val="19"/>
                <w:szCs w:val="19"/>
              </w:rPr>
            </w:pPr>
            <w:r w:rsidRPr="00441298">
              <w:rPr>
                <w:rFonts w:ascii="Arial" w:hAnsi="Arial" w:cs="Arial"/>
                <w:sz w:val="19"/>
                <w:szCs w:val="19"/>
              </w:rPr>
              <w:t>En caso de Póliza de caución a Primer requerimiento para Entidades Públicas, se deberá remitir todos los anexos vinculados.</w:t>
            </w:r>
          </w:p>
        </w:tc>
      </w:tr>
      <w:tr w:rsidR="00C766B9" w:rsidRPr="007F7240" w:rsidTr="0052636A">
        <w:trPr>
          <w:trHeight w:val="102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B9" w:rsidRPr="00441298" w:rsidRDefault="00C766B9" w:rsidP="00450EB8">
            <w:pPr>
              <w:pStyle w:val="Prrafodelista"/>
              <w:ind w:left="0"/>
              <w:rPr>
                <w:b/>
                <w:bCs/>
                <w:sz w:val="19"/>
                <w:szCs w:val="19"/>
              </w:rPr>
            </w:pPr>
            <w:r w:rsidRPr="00441298">
              <w:rPr>
                <w:b/>
                <w:bCs/>
                <w:sz w:val="19"/>
                <w:szCs w:val="19"/>
              </w:rPr>
              <w:t>OBJETO DE LA GARANTÍA</w:t>
            </w:r>
          </w:p>
          <w:p w:rsidR="00C766B9" w:rsidRPr="00441298" w:rsidRDefault="00C766B9" w:rsidP="00450EB8">
            <w:pPr>
              <w:pStyle w:val="Prrafodelista"/>
              <w:ind w:left="0"/>
              <w:rPr>
                <w:rFonts w:ascii="Arial" w:hAnsi="Arial"/>
                <w:sz w:val="19"/>
                <w:szCs w:val="19"/>
              </w:rPr>
            </w:pPr>
            <w:r w:rsidRPr="00441298">
              <w:rPr>
                <w:b/>
                <w:bCs/>
                <w:sz w:val="19"/>
                <w:szCs w:val="19"/>
              </w:rPr>
              <w:t xml:space="preserve"> (“Para Garantizar:”)</w:t>
            </w:r>
          </w:p>
        </w:tc>
        <w:tc>
          <w:tcPr>
            <w:tcW w:w="6582" w:type="dxa"/>
            <w:tcBorders>
              <w:top w:val="nil"/>
              <w:left w:val="nil"/>
              <w:bottom w:val="single" w:sz="8" w:space="0" w:color="auto"/>
              <w:right w:val="single" w:sz="8" w:space="0" w:color="auto"/>
            </w:tcBorders>
            <w:tcMar>
              <w:top w:w="0" w:type="dxa"/>
              <w:left w:w="108" w:type="dxa"/>
              <w:bottom w:w="0" w:type="dxa"/>
              <w:right w:w="108" w:type="dxa"/>
            </w:tcMar>
            <w:hideMark/>
          </w:tcPr>
          <w:p w:rsidR="00C766B9" w:rsidRPr="00441298" w:rsidRDefault="00C766B9" w:rsidP="00450EB8">
            <w:pPr>
              <w:spacing w:before="60" w:after="60"/>
              <w:jc w:val="both"/>
              <w:rPr>
                <w:rFonts w:ascii="Arial" w:hAnsi="Arial" w:cs="Arial"/>
                <w:sz w:val="19"/>
                <w:szCs w:val="19"/>
              </w:rPr>
            </w:pPr>
            <w:r w:rsidRPr="00441298">
              <w:rPr>
                <w:rFonts w:ascii="Arial" w:hAnsi="Arial" w:cs="Arial"/>
                <w:sz w:val="19"/>
                <w:szCs w:val="19"/>
              </w:rPr>
              <w:t xml:space="preserve">Debe consignar correctamente y de manera explícita, </w:t>
            </w:r>
            <w:r w:rsidRPr="00441298">
              <w:rPr>
                <w:rFonts w:ascii="Arial" w:hAnsi="Arial" w:cs="Arial"/>
                <w:b/>
                <w:sz w:val="19"/>
                <w:szCs w:val="19"/>
                <w:u w:val="single"/>
              </w:rPr>
              <w:t>textual</w:t>
            </w:r>
            <w:r w:rsidRPr="00441298">
              <w:rPr>
                <w:rFonts w:ascii="Arial" w:hAnsi="Arial" w:cs="Arial"/>
                <w:sz w:val="19"/>
                <w:szCs w:val="19"/>
              </w:rPr>
              <w:t xml:space="preserve"> y </w:t>
            </w:r>
            <w:r w:rsidRPr="00441298">
              <w:rPr>
                <w:rFonts w:ascii="Arial" w:hAnsi="Arial" w:cs="Arial"/>
                <w:b/>
                <w:sz w:val="19"/>
                <w:szCs w:val="19"/>
                <w:u w:val="single"/>
              </w:rPr>
              <w:t>completa</w:t>
            </w:r>
            <w:r w:rsidRPr="00441298">
              <w:rPr>
                <w:rFonts w:ascii="Arial" w:hAnsi="Arial" w:cs="Arial"/>
                <w:sz w:val="19"/>
                <w:szCs w:val="19"/>
              </w:rPr>
              <w:t xml:space="preserve">: </w:t>
            </w:r>
          </w:p>
          <w:p w:rsidR="00C766B9" w:rsidRPr="00441298" w:rsidRDefault="00C766B9" w:rsidP="00431FF3">
            <w:pPr>
              <w:numPr>
                <w:ilvl w:val="0"/>
                <w:numId w:val="39"/>
              </w:numPr>
              <w:spacing w:before="60" w:after="60"/>
              <w:jc w:val="both"/>
              <w:rPr>
                <w:rFonts w:ascii="Arial" w:hAnsi="Arial" w:cs="Arial"/>
                <w:sz w:val="19"/>
                <w:szCs w:val="19"/>
              </w:rPr>
            </w:pPr>
            <w:r w:rsidRPr="00441298">
              <w:rPr>
                <w:rFonts w:ascii="Arial" w:hAnsi="Arial" w:cs="Arial"/>
                <w:b/>
                <w:sz w:val="19"/>
                <w:szCs w:val="19"/>
              </w:rPr>
              <w:t>Objeto a garantizar (“Garantía según el objeto”)</w:t>
            </w:r>
            <w:r w:rsidRPr="00441298">
              <w:rPr>
                <w:rStyle w:val="Refdenotaalpie"/>
                <w:rFonts w:ascii="Arial" w:hAnsi="Arial" w:cs="Arial"/>
                <w:b/>
                <w:sz w:val="19"/>
                <w:szCs w:val="19"/>
              </w:rPr>
              <w:footnoteReference w:id="1"/>
            </w:r>
            <w:r w:rsidRPr="00441298">
              <w:rPr>
                <w:rFonts w:ascii="Arial" w:hAnsi="Arial" w:cs="Arial"/>
                <w:sz w:val="19"/>
                <w:szCs w:val="19"/>
              </w:rPr>
              <w:t xml:space="preserve"> conforme lo requerido en el anexo o acápite de Garantías Financieras. </w:t>
            </w:r>
          </w:p>
          <w:p w:rsidR="00C766B9" w:rsidRPr="00441298" w:rsidRDefault="00C766B9" w:rsidP="00431FF3">
            <w:pPr>
              <w:numPr>
                <w:ilvl w:val="0"/>
                <w:numId w:val="39"/>
              </w:numPr>
              <w:spacing w:before="60" w:after="60"/>
              <w:jc w:val="both"/>
              <w:rPr>
                <w:rFonts w:ascii="Arial" w:hAnsi="Arial" w:cs="Arial"/>
                <w:b/>
                <w:sz w:val="19"/>
                <w:szCs w:val="19"/>
              </w:rPr>
            </w:pPr>
            <w:r w:rsidRPr="00441298">
              <w:rPr>
                <w:rFonts w:ascii="Arial" w:hAnsi="Arial" w:cs="Arial"/>
                <w:b/>
                <w:sz w:val="19"/>
                <w:szCs w:val="19"/>
              </w:rPr>
              <w:t xml:space="preserve">Nombre (Objeto de la Contratación) y/o código </w:t>
            </w:r>
            <w:r w:rsidRPr="00441298">
              <w:rPr>
                <w:rFonts w:ascii="Arial" w:hAnsi="Arial" w:cs="Arial"/>
                <w:sz w:val="19"/>
                <w:szCs w:val="19"/>
              </w:rPr>
              <w:t>del proceso de contratación, conforme al registrado en la página web</w:t>
            </w:r>
            <w:r w:rsidRPr="00441298">
              <w:rPr>
                <w:rFonts w:ascii="Arial" w:hAnsi="Arial" w:cs="Arial"/>
                <w:b/>
                <w:sz w:val="19"/>
                <w:szCs w:val="19"/>
              </w:rPr>
              <w:t>:</w:t>
            </w:r>
          </w:p>
          <w:p w:rsidR="00C766B9" w:rsidRPr="00441298" w:rsidRDefault="00C766B9" w:rsidP="00450EB8">
            <w:pPr>
              <w:spacing w:before="60" w:after="60"/>
              <w:ind w:left="360"/>
              <w:jc w:val="both"/>
              <w:rPr>
                <w:rFonts w:ascii="Arial" w:hAnsi="Arial" w:cs="Arial"/>
                <w:b/>
                <w:sz w:val="19"/>
                <w:szCs w:val="19"/>
              </w:rPr>
            </w:pPr>
            <w:r w:rsidRPr="00441298">
              <w:rPr>
                <w:rFonts w:ascii="Arial" w:hAnsi="Arial" w:cs="Arial"/>
                <w:b/>
                <w:sz w:val="19"/>
                <w:szCs w:val="19"/>
              </w:rPr>
              <w:t>http://contrataciones.ypfb.gob.bo/contrataciones/publicacion</w:t>
            </w:r>
          </w:p>
        </w:tc>
      </w:tr>
      <w:tr w:rsidR="00C766B9" w:rsidRPr="007F7240" w:rsidTr="0052636A">
        <w:trPr>
          <w:trHeight w:val="1393"/>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B9" w:rsidRPr="00441298" w:rsidRDefault="00C766B9" w:rsidP="00450EB8">
            <w:pPr>
              <w:pStyle w:val="Prrafodelista"/>
              <w:ind w:left="0"/>
              <w:rPr>
                <w:b/>
                <w:bCs/>
                <w:sz w:val="19"/>
                <w:szCs w:val="19"/>
              </w:rPr>
            </w:pPr>
            <w:r w:rsidRPr="00441298">
              <w:rPr>
                <w:b/>
                <w:bCs/>
                <w:sz w:val="19"/>
                <w:szCs w:val="19"/>
              </w:rPr>
              <w:t xml:space="preserve">NOMBRE, RAZÓN SOCIAL O DENOMINACIÓN DEL ORDENANTE </w:t>
            </w:r>
          </w:p>
        </w:tc>
        <w:tc>
          <w:tcPr>
            <w:tcW w:w="6582" w:type="dxa"/>
            <w:tcBorders>
              <w:top w:val="nil"/>
              <w:left w:val="nil"/>
              <w:bottom w:val="single" w:sz="8" w:space="0" w:color="auto"/>
              <w:right w:val="single" w:sz="8" w:space="0" w:color="auto"/>
            </w:tcBorders>
            <w:tcMar>
              <w:top w:w="0" w:type="dxa"/>
              <w:left w:w="108" w:type="dxa"/>
              <w:bottom w:w="0" w:type="dxa"/>
              <w:right w:w="108" w:type="dxa"/>
            </w:tcMar>
            <w:hideMark/>
          </w:tcPr>
          <w:p w:rsidR="00C766B9" w:rsidRPr="00441298" w:rsidRDefault="00C766B9" w:rsidP="00450EB8">
            <w:pPr>
              <w:spacing w:before="120" w:after="120"/>
              <w:jc w:val="both"/>
              <w:rPr>
                <w:rFonts w:ascii="Arial" w:hAnsi="Arial" w:cs="Arial"/>
                <w:sz w:val="19"/>
                <w:szCs w:val="19"/>
              </w:rPr>
            </w:pPr>
            <w:r w:rsidRPr="00441298">
              <w:rPr>
                <w:rFonts w:ascii="Arial" w:hAnsi="Arial" w:cs="Arial"/>
                <w:sz w:val="19"/>
                <w:szCs w:val="19"/>
              </w:rPr>
              <w:t xml:space="preserve">Debe consignar el nombre y tipo societario </w:t>
            </w:r>
            <w:r w:rsidRPr="00441298">
              <w:rPr>
                <w:rFonts w:ascii="Arial" w:hAnsi="Arial" w:cs="Arial"/>
                <w:sz w:val="19"/>
                <w:szCs w:val="19"/>
                <w:u w:val="single"/>
              </w:rPr>
              <w:t>conforme</w:t>
            </w:r>
            <w:r w:rsidRPr="00441298">
              <w:rPr>
                <w:rFonts w:ascii="Arial" w:hAnsi="Arial" w:cs="Arial"/>
                <w:sz w:val="19"/>
                <w:szCs w:val="19"/>
              </w:rPr>
              <w:t xml:space="preserve"> se encuentre inscrito en el Registro (informático o documental) FUNDEMPRESA -o equivalente en el país de origen-. </w:t>
            </w:r>
          </w:p>
          <w:p w:rsidR="00C766B9" w:rsidRPr="00441298" w:rsidRDefault="00C766B9" w:rsidP="00450EB8">
            <w:pPr>
              <w:spacing w:before="120" w:after="120"/>
              <w:jc w:val="both"/>
              <w:rPr>
                <w:rFonts w:ascii="Arial" w:hAnsi="Arial" w:cs="Arial"/>
                <w:sz w:val="19"/>
                <w:szCs w:val="19"/>
              </w:rPr>
            </w:pPr>
            <w:r w:rsidRPr="00441298">
              <w:rPr>
                <w:rFonts w:ascii="Arial" w:hAnsi="Arial" w:cs="Arial"/>
                <w:sz w:val="19"/>
                <w:szCs w:val="19"/>
              </w:rPr>
              <w:t xml:space="preserve">Para </w:t>
            </w:r>
            <w:r w:rsidRPr="00441298">
              <w:rPr>
                <w:rFonts w:ascii="Arial" w:hAnsi="Arial" w:cs="Arial"/>
                <w:sz w:val="19"/>
                <w:szCs w:val="19"/>
                <w:u w:val="single"/>
              </w:rPr>
              <w:t>Asociaciones Accidentales,</w:t>
            </w:r>
            <w:r w:rsidRPr="00441298">
              <w:rPr>
                <w:rFonts w:ascii="Arial" w:hAnsi="Arial" w:cs="Arial"/>
                <w:sz w:val="19"/>
                <w:szCs w:val="19"/>
              </w:rPr>
              <w:t xml:space="preserve"> podrá figurar el nombre de la Asociación Accidental o de una de las empresas que conforman la misma, concordante con su respectivo Registro FUNDEMPRESA.</w:t>
            </w:r>
          </w:p>
          <w:p w:rsidR="00C766B9" w:rsidRPr="00441298" w:rsidRDefault="00C766B9" w:rsidP="00450EB8">
            <w:pPr>
              <w:spacing w:before="120" w:after="120"/>
              <w:jc w:val="both"/>
              <w:rPr>
                <w:rFonts w:ascii="Arial" w:hAnsi="Arial" w:cs="Arial"/>
                <w:sz w:val="19"/>
                <w:szCs w:val="19"/>
              </w:rPr>
            </w:pPr>
            <w:r w:rsidRPr="00441298">
              <w:rPr>
                <w:rFonts w:ascii="Arial" w:hAnsi="Arial" w:cs="Arial"/>
                <w:sz w:val="19"/>
                <w:szCs w:val="19"/>
              </w:rPr>
              <w:t xml:space="preserve">Para </w:t>
            </w:r>
            <w:r w:rsidRPr="00441298">
              <w:rPr>
                <w:rFonts w:ascii="Arial" w:hAnsi="Arial" w:cs="Arial"/>
                <w:sz w:val="19"/>
                <w:szCs w:val="19"/>
                <w:u w:val="single"/>
              </w:rPr>
              <w:t>Empresas Unipersonales</w:t>
            </w:r>
            <w:r w:rsidRPr="00441298">
              <w:rPr>
                <w:rFonts w:ascii="Arial" w:hAnsi="Arial" w:cs="Arial"/>
                <w:sz w:val="19"/>
                <w:szCs w:val="19"/>
              </w:rPr>
              <w:t>, alternativamente podrá figurar el nombre del Contribuyente (NIT).</w:t>
            </w:r>
          </w:p>
        </w:tc>
      </w:tr>
      <w:tr w:rsidR="00C766B9" w:rsidRPr="007F7240" w:rsidTr="0052636A">
        <w:trPr>
          <w:trHeight w:val="455"/>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B9" w:rsidRPr="00441298" w:rsidRDefault="00C766B9" w:rsidP="00450EB8">
            <w:pPr>
              <w:pStyle w:val="Prrafodelista"/>
              <w:ind w:left="0"/>
              <w:rPr>
                <w:b/>
                <w:bCs/>
                <w:sz w:val="19"/>
                <w:szCs w:val="19"/>
              </w:rPr>
            </w:pPr>
            <w:r w:rsidRPr="00441298">
              <w:rPr>
                <w:b/>
                <w:bCs/>
                <w:sz w:val="19"/>
                <w:szCs w:val="19"/>
              </w:rPr>
              <w:t>NOMBRE DEL BENEFICIARIO</w:t>
            </w:r>
          </w:p>
        </w:tc>
        <w:tc>
          <w:tcPr>
            <w:tcW w:w="6582" w:type="dxa"/>
            <w:tcBorders>
              <w:top w:val="nil"/>
              <w:left w:val="nil"/>
              <w:bottom w:val="single" w:sz="8" w:space="0" w:color="auto"/>
              <w:right w:val="single" w:sz="8" w:space="0" w:color="auto"/>
            </w:tcBorders>
            <w:tcMar>
              <w:top w:w="0" w:type="dxa"/>
              <w:left w:w="108" w:type="dxa"/>
              <w:bottom w:w="0" w:type="dxa"/>
              <w:right w:w="108" w:type="dxa"/>
            </w:tcMar>
            <w:hideMark/>
          </w:tcPr>
          <w:p w:rsidR="00C766B9" w:rsidRPr="00441298" w:rsidRDefault="00C766B9" w:rsidP="00450EB8">
            <w:pPr>
              <w:jc w:val="both"/>
              <w:rPr>
                <w:rFonts w:ascii="Arial" w:hAnsi="Arial" w:cs="Arial"/>
                <w:sz w:val="19"/>
                <w:szCs w:val="19"/>
              </w:rPr>
            </w:pPr>
            <w:r w:rsidRPr="00441298">
              <w:rPr>
                <w:rFonts w:ascii="Arial" w:hAnsi="Arial" w:cs="Arial"/>
                <w:sz w:val="19"/>
                <w:szCs w:val="19"/>
              </w:rPr>
              <w:t>Debe consignar:</w:t>
            </w:r>
          </w:p>
          <w:p w:rsidR="00C766B9" w:rsidRPr="00441298" w:rsidRDefault="00C766B9" w:rsidP="00431FF3">
            <w:pPr>
              <w:pStyle w:val="Prrafodelista"/>
              <w:numPr>
                <w:ilvl w:val="0"/>
                <w:numId w:val="40"/>
              </w:numPr>
              <w:spacing w:line="276" w:lineRule="auto"/>
              <w:ind w:left="225" w:hanging="225"/>
              <w:jc w:val="both"/>
              <w:rPr>
                <w:rFonts w:ascii="Arial" w:hAnsi="Arial"/>
                <w:sz w:val="19"/>
                <w:szCs w:val="19"/>
              </w:rPr>
            </w:pPr>
            <w:r w:rsidRPr="00441298">
              <w:rPr>
                <w:rFonts w:ascii="Arial" w:hAnsi="Arial" w:cs="Arial"/>
                <w:sz w:val="18"/>
                <w:szCs w:val="19"/>
              </w:rPr>
              <w:t xml:space="preserve">YACIMIENTOS PETROLIFEROS FISCALES BOLIVIANOS; </w:t>
            </w:r>
            <w:r w:rsidRPr="00441298">
              <w:rPr>
                <w:rFonts w:ascii="Arial" w:hAnsi="Arial"/>
                <w:sz w:val="18"/>
                <w:szCs w:val="19"/>
              </w:rPr>
              <w:t>YPFB; o ambos.</w:t>
            </w:r>
          </w:p>
        </w:tc>
      </w:tr>
      <w:tr w:rsidR="00C766B9" w:rsidRPr="007F7240" w:rsidTr="0052636A">
        <w:trPr>
          <w:trHeight w:val="1068"/>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B9" w:rsidRPr="00441298" w:rsidRDefault="00C766B9" w:rsidP="00450EB8">
            <w:pPr>
              <w:pStyle w:val="Prrafodelista"/>
              <w:ind w:left="0"/>
              <w:rPr>
                <w:sz w:val="19"/>
                <w:szCs w:val="19"/>
              </w:rPr>
            </w:pPr>
            <w:r w:rsidRPr="00441298">
              <w:rPr>
                <w:b/>
                <w:bCs/>
                <w:sz w:val="19"/>
                <w:szCs w:val="19"/>
              </w:rPr>
              <w:t>MONTO GARANTIZADO Y MONEDA</w:t>
            </w:r>
          </w:p>
        </w:tc>
        <w:tc>
          <w:tcPr>
            <w:tcW w:w="6582" w:type="dxa"/>
            <w:tcBorders>
              <w:top w:val="nil"/>
              <w:left w:val="nil"/>
              <w:bottom w:val="single" w:sz="8" w:space="0" w:color="auto"/>
              <w:right w:val="single" w:sz="8" w:space="0" w:color="auto"/>
            </w:tcBorders>
            <w:tcMar>
              <w:top w:w="0" w:type="dxa"/>
              <w:left w:w="108" w:type="dxa"/>
              <w:bottom w:w="0" w:type="dxa"/>
              <w:right w:w="108" w:type="dxa"/>
            </w:tcMar>
            <w:hideMark/>
          </w:tcPr>
          <w:p w:rsidR="00C766B9" w:rsidRPr="00441298" w:rsidRDefault="00C766B9" w:rsidP="00450EB8">
            <w:pPr>
              <w:spacing w:before="60" w:after="60"/>
              <w:jc w:val="both"/>
              <w:rPr>
                <w:rFonts w:ascii="Arial" w:hAnsi="Arial" w:cs="Arial"/>
                <w:sz w:val="19"/>
                <w:szCs w:val="19"/>
              </w:rPr>
            </w:pPr>
            <w:r w:rsidRPr="00441298">
              <w:rPr>
                <w:rFonts w:ascii="Arial" w:hAnsi="Arial" w:cs="Arial"/>
                <w:sz w:val="19"/>
                <w:szCs w:val="19"/>
              </w:rPr>
              <w:t>Debe consignar el valor/importe/monto correctamente calculado conforme el anexo o acápite de Garantías Financieras, la “Garantía según el objeto” y la moneda del proceso de contratación requerido en el DBC o DCD.</w:t>
            </w:r>
          </w:p>
          <w:p w:rsidR="00C766B9" w:rsidRPr="00441298" w:rsidRDefault="00C766B9" w:rsidP="00450EB8">
            <w:pPr>
              <w:spacing w:before="60" w:after="60"/>
              <w:jc w:val="both"/>
              <w:rPr>
                <w:rFonts w:ascii="Arial" w:hAnsi="Arial" w:cs="Arial"/>
                <w:sz w:val="19"/>
                <w:szCs w:val="19"/>
              </w:rPr>
            </w:pPr>
            <w:r w:rsidRPr="00441298">
              <w:rPr>
                <w:rFonts w:ascii="Arial" w:hAnsi="Arial" w:cs="Arial"/>
                <w:sz w:val="19"/>
                <w:szCs w:val="19"/>
              </w:rPr>
              <w:t>Para adjudicación por ITEMS, LOTES, TRAMOS, PAQUETES, VOLÚMENES O ETAPAS, el “monto máximo de la contratación” corresponderá al registrado en el acápite “Precio Referencial” del DBC o DCD.</w:t>
            </w:r>
          </w:p>
        </w:tc>
      </w:tr>
      <w:tr w:rsidR="00C766B9" w:rsidRPr="007F7240" w:rsidTr="0052636A">
        <w:trPr>
          <w:trHeight w:val="818"/>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B9" w:rsidRPr="00441298" w:rsidRDefault="00C766B9" w:rsidP="00450EB8">
            <w:pPr>
              <w:pStyle w:val="Prrafodelista"/>
              <w:ind w:left="0"/>
              <w:rPr>
                <w:sz w:val="19"/>
                <w:szCs w:val="19"/>
              </w:rPr>
            </w:pPr>
            <w:r w:rsidRPr="00441298">
              <w:rPr>
                <w:b/>
                <w:bCs/>
                <w:sz w:val="19"/>
                <w:szCs w:val="19"/>
              </w:rPr>
              <w:t>VIGENCIA</w:t>
            </w:r>
          </w:p>
        </w:tc>
        <w:tc>
          <w:tcPr>
            <w:tcW w:w="6582" w:type="dxa"/>
            <w:tcBorders>
              <w:top w:val="nil"/>
              <w:left w:val="nil"/>
              <w:bottom w:val="single" w:sz="8" w:space="0" w:color="auto"/>
              <w:right w:val="single" w:sz="8" w:space="0" w:color="auto"/>
            </w:tcBorders>
            <w:tcMar>
              <w:top w:w="0" w:type="dxa"/>
              <w:left w:w="108" w:type="dxa"/>
              <w:bottom w:w="0" w:type="dxa"/>
              <w:right w:w="108" w:type="dxa"/>
            </w:tcMar>
            <w:hideMark/>
          </w:tcPr>
          <w:p w:rsidR="00C766B9" w:rsidRPr="00441298" w:rsidRDefault="00C766B9" w:rsidP="00450EB8">
            <w:pPr>
              <w:spacing w:before="60" w:after="60"/>
              <w:jc w:val="both"/>
              <w:rPr>
                <w:rFonts w:ascii="Arial" w:hAnsi="Arial" w:cs="Arial"/>
                <w:sz w:val="19"/>
                <w:szCs w:val="19"/>
              </w:rPr>
            </w:pPr>
            <w:r w:rsidRPr="00441298">
              <w:rPr>
                <w:rFonts w:ascii="Arial" w:hAnsi="Arial" w:cs="Arial"/>
                <w:sz w:val="19"/>
                <w:szCs w:val="19"/>
              </w:rPr>
              <w:t xml:space="preserve">Debe consignar una vigencia </w:t>
            </w:r>
            <w:r w:rsidRPr="00441298">
              <w:rPr>
                <w:rFonts w:ascii="Arial" w:hAnsi="Arial" w:cs="Arial"/>
                <w:sz w:val="19"/>
                <w:szCs w:val="19"/>
                <w:u w:val="single"/>
              </w:rPr>
              <w:t>igual o mayor</w:t>
            </w:r>
            <w:r w:rsidRPr="00441298">
              <w:rPr>
                <w:rFonts w:ascii="Arial" w:hAnsi="Arial" w:cs="Arial"/>
                <w:sz w:val="19"/>
                <w:szCs w:val="19"/>
              </w:rPr>
              <w:t xml:space="preserve"> a la requerida en el Anexo o acápite de Garantías Financieras, </w:t>
            </w:r>
          </w:p>
          <w:p w:rsidR="00C766B9" w:rsidRPr="00441298" w:rsidRDefault="00C766B9" w:rsidP="00431FF3">
            <w:pPr>
              <w:numPr>
                <w:ilvl w:val="0"/>
                <w:numId w:val="41"/>
              </w:numPr>
              <w:spacing w:before="60" w:after="60"/>
              <w:jc w:val="both"/>
              <w:rPr>
                <w:rFonts w:ascii="Arial" w:hAnsi="Arial" w:cs="Arial"/>
                <w:sz w:val="19"/>
                <w:szCs w:val="19"/>
              </w:rPr>
            </w:pPr>
            <w:r w:rsidRPr="00441298">
              <w:rPr>
                <w:rFonts w:ascii="Arial" w:hAnsi="Arial" w:cs="Arial"/>
                <w:b/>
                <w:sz w:val="19"/>
                <w:szCs w:val="19"/>
                <w:u w:val="single"/>
              </w:rPr>
              <w:t>Para la Garantía de Seriedad de Propuesta:</w:t>
            </w:r>
            <w:r w:rsidRPr="00441298">
              <w:rPr>
                <w:rFonts w:ascii="Arial" w:hAnsi="Arial" w:cs="Arial"/>
                <w:sz w:val="19"/>
                <w:szCs w:val="19"/>
              </w:rPr>
              <w:t xml:space="preserve"> mínimamente 150 días computables a partir de la “Fecha de presentación de propuestas”, establecida en el Cronograma de Plazos del DBC. </w:t>
            </w:r>
          </w:p>
          <w:p w:rsidR="00C766B9" w:rsidRPr="00441298" w:rsidRDefault="00C766B9" w:rsidP="00431FF3">
            <w:pPr>
              <w:pStyle w:val="Prrafodelista"/>
              <w:numPr>
                <w:ilvl w:val="0"/>
                <w:numId w:val="41"/>
              </w:numPr>
              <w:spacing w:before="60" w:after="60"/>
              <w:jc w:val="both"/>
              <w:rPr>
                <w:rFonts w:ascii="Arial" w:hAnsi="Arial" w:cs="Arial"/>
                <w:sz w:val="19"/>
                <w:szCs w:val="19"/>
              </w:rPr>
            </w:pPr>
            <w:r w:rsidRPr="00441298">
              <w:rPr>
                <w:rFonts w:ascii="Arial" w:hAnsi="Arial" w:cs="Arial"/>
                <w:b/>
                <w:sz w:val="19"/>
                <w:szCs w:val="19"/>
                <w:u w:val="single"/>
              </w:rPr>
              <w:t>Para Garantía de Cumplimiento de Contrato y otras garantías (DS 29506 y DS 181):</w:t>
            </w:r>
            <w:r w:rsidRPr="00441298">
              <w:rPr>
                <w:rFonts w:ascii="Arial" w:hAnsi="Arial" w:cs="Arial"/>
                <w:b/>
                <w:sz w:val="19"/>
                <w:szCs w:val="19"/>
              </w:rPr>
              <w:t xml:space="preserve"> </w:t>
            </w:r>
            <w:r w:rsidRPr="00441298">
              <w:rPr>
                <w:rFonts w:ascii="Arial" w:hAnsi="Arial" w:cs="Arial"/>
                <w:sz w:val="19"/>
                <w:szCs w:val="19"/>
              </w:rPr>
              <w:t>según lo requerido,</w:t>
            </w:r>
            <w:r w:rsidRPr="00441298">
              <w:rPr>
                <w:rFonts w:ascii="Arial" w:hAnsi="Arial" w:cs="Arial"/>
                <w:b/>
                <w:sz w:val="19"/>
                <w:szCs w:val="19"/>
              </w:rPr>
              <w:t xml:space="preserve"> </w:t>
            </w:r>
            <w:r w:rsidRPr="00441298">
              <w:rPr>
                <w:rFonts w:ascii="Arial" w:hAnsi="Arial" w:cs="Arial"/>
                <w:sz w:val="19"/>
                <w:szCs w:val="19"/>
              </w:rPr>
              <w:t xml:space="preserve">computables a partir de la </w:t>
            </w:r>
            <w:r w:rsidRPr="00441298">
              <w:rPr>
                <w:rFonts w:ascii="Arial" w:hAnsi="Arial" w:cs="Arial"/>
                <w:sz w:val="19"/>
                <w:szCs w:val="19"/>
                <w:u w:val="single"/>
              </w:rPr>
              <w:t xml:space="preserve">fecha de emisión del instrumento financiero, </w:t>
            </w:r>
            <w:r w:rsidRPr="00441298">
              <w:rPr>
                <w:rFonts w:ascii="Arial" w:hAnsi="Arial" w:cs="Arial"/>
                <w:sz w:val="19"/>
                <w:szCs w:val="19"/>
              </w:rPr>
              <w:t>debiendo exceder en sesenta (60) días calendario al plazo de entrega del objeto de la contratación.</w:t>
            </w:r>
          </w:p>
          <w:p w:rsidR="00C766B9" w:rsidRPr="00441298" w:rsidRDefault="00C766B9" w:rsidP="00450EB8">
            <w:pPr>
              <w:pStyle w:val="Prrafodelista"/>
              <w:spacing w:before="60" w:after="60"/>
              <w:ind w:left="360"/>
              <w:jc w:val="center"/>
              <w:rPr>
                <w:rFonts w:ascii="Arial" w:hAnsi="Arial" w:cs="Arial"/>
                <w:sz w:val="19"/>
                <w:szCs w:val="19"/>
              </w:rPr>
            </w:pPr>
            <w:r w:rsidRPr="00441298">
              <w:rPr>
                <w:rFonts w:ascii="Arial" w:hAnsi="Arial" w:cs="Arial"/>
                <w:sz w:val="19"/>
                <w:szCs w:val="19"/>
              </w:rPr>
              <w:t xml:space="preserve">Vigencia de la </w:t>
            </w:r>
            <w:proofErr w:type="spellStart"/>
            <w:r w:rsidRPr="00441298">
              <w:rPr>
                <w:rFonts w:ascii="Arial" w:hAnsi="Arial" w:cs="Arial"/>
                <w:sz w:val="19"/>
                <w:szCs w:val="19"/>
              </w:rPr>
              <w:t>Gtia</w:t>
            </w:r>
            <w:proofErr w:type="spellEnd"/>
            <w:r w:rsidRPr="00441298">
              <w:rPr>
                <w:rFonts w:ascii="Arial" w:hAnsi="Arial" w:cs="Arial"/>
                <w:sz w:val="19"/>
                <w:szCs w:val="19"/>
              </w:rPr>
              <w:t>. = fecha de emisión + Plazo de entrega + 60 días</w:t>
            </w:r>
          </w:p>
        </w:tc>
      </w:tr>
      <w:tr w:rsidR="00C766B9" w:rsidRPr="007F7240" w:rsidTr="0052636A">
        <w:trPr>
          <w:trHeight w:val="52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B9" w:rsidRPr="00441298" w:rsidRDefault="00C766B9" w:rsidP="00450EB8">
            <w:pPr>
              <w:pStyle w:val="Prrafodelista"/>
              <w:ind w:left="0"/>
              <w:rPr>
                <w:b/>
                <w:bCs/>
                <w:sz w:val="19"/>
                <w:szCs w:val="19"/>
              </w:rPr>
            </w:pPr>
            <w:r w:rsidRPr="00441298">
              <w:rPr>
                <w:b/>
                <w:bCs/>
                <w:sz w:val="19"/>
                <w:szCs w:val="19"/>
              </w:rPr>
              <w:t xml:space="preserve">CLÁUSULAS O CONDICIONES  </w:t>
            </w:r>
          </w:p>
        </w:tc>
        <w:tc>
          <w:tcPr>
            <w:tcW w:w="6582" w:type="dxa"/>
            <w:tcBorders>
              <w:top w:val="nil"/>
              <w:left w:val="nil"/>
              <w:bottom w:val="single" w:sz="8" w:space="0" w:color="auto"/>
              <w:right w:val="single" w:sz="8" w:space="0" w:color="auto"/>
            </w:tcBorders>
            <w:tcMar>
              <w:top w:w="0" w:type="dxa"/>
              <w:left w:w="108" w:type="dxa"/>
              <w:bottom w:w="0" w:type="dxa"/>
              <w:right w:w="108" w:type="dxa"/>
            </w:tcMar>
            <w:hideMark/>
          </w:tcPr>
          <w:p w:rsidR="00C766B9" w:rsidRPr="00441298" w:rsidRDefault="00C766B9" w:rsidP="00450EB8">
            <w:pPr>
              <w:spacing w:before="60" w:after="60"/>
              <w:jc w:val="both"/>
              <w:rPr>
                <w:rFonts w:ascii="Arial" w:hAnsi="Arial" w:cs="Arial"/>
                <w:sz w:val="19"/>
                <w:szCs w:val="19"/>
              </w:rPr>
            </w:pPr>
            <w:r w:rsidRPr="00441298">
              <w:rPr>
                <w:rFonts w:ascii="Arial" w:hAnsi="Arial" w:cs="Arial"/>
                <w:sz w:val="19"/>
                <w:szCs w:val="19"/>
              </w:rPr>
              <w:t>Debe incluir las cláusulas de:</w:t>
            </w:r>
          </w:p>
          <w:p w:rsidR="00C766B9" w:rsidRPr="00441298" w:rsidRDefault="00C766B9" w:rsidP="00431FF3">
            <w:pPr>
              <w:pStyle w:val="Prrafodelista"/>
              <w:numPr>
                <w:ilvl w:val="0"/>
                <w:numId w:val="42"/>
              </w:numPr>
              <w:spacing w:before="60" w:after="60"/>
              <w:jc w:val="both"/>
              <w:rPr>
                <w:rFonts w:ascii="Arial" w:hAnsi="Arial" w:cs="Arial"/>
                <w:sz w:val="19"/>
                <w:szCs w:val="19"/>
              </w:rPr>
            </w:pPr>
            <w:r w:rsidRPr="00441298">
              <w:rPr>
                <w:rFonts w:ascii="Arial" w:hAnsi="Arial" w:cs="Arial"/>
                <w:sz w:val="19"/>
                <w:szCs w:val="19"/>
              </w:rPr>
              <w:t xml:space="preserve">Renovable, irrevocable y de </w:t>
            </w:r>
            <w:r w:rsidRPr="00441298">
              <w:rPr>
                <w:rFonts w:ascii="Arial" w:hAnsi="Arial" w:cs="Arial"/>
                <w:sz w:val="19"/>
                <w:szCs w:val="19"/>
                <w:u w:val="single"/>
              </w:rPr>
              <w:t>ejecución inmediata</w:t>
            </w:r>
            <w:r w:rsidRPr="00441298">
              <w:rPr>
                <w:rFonts w:ascii="Arial" w:hAnsi="Arial" w:cs="Arial"/>
                <w:sz w:val="19"/>
                <w:szCs w:val="19"/>
              </w:rPr>
              <w:t xml:space="preserve"> o </w:t>
            </w:r>
            <w:r w:rsidRPr="00441298">
              <w:rPr>
                <w:rFonts w:ascii="Arial" w:hAnsi="Arial" w:cs="Arial"/>
                <w:sz w:val="19"/>
                <w:szCs w:val="19"/>
                <w:u w:val="single"/>
              </w:rPr>
              <w:t>ejecución a primer requerimiento</w:t>
            </w:r>
            <w:r w:rsidRPr="00441298">
              <w:rPr>
                <w:rFonts w:ascii="Arial" w:hAnsi="Arial" w:cs="Arial"/>
                <w:sz w:val="19"/>
                <w:szCs w:val="19"/>
              </w:rPr>
              <w:t xml:space="preserve"> según corresponda al Instrumento Financiero requerido. </w:t>
            </w:r>
          </w:p>
        </w:tc>
      </w:tr>
    </w:tbl>
    <w:p w:rsidR="00C766B9" w:rsidRPr="00EF483C" w:rsidRDefault="00C766B9" w:rsidP="00C766B9">
      <w:pPr>
        <w:widowControl w:val="0"/>
        <w:jc w:val="both"/>
        <w:rPr>
          <w:b/>
          <w:sz w:val="21"/>
          <w:szCs w:val="21"/>
          <w:u w:val="single"/>
        </w:rPr>
      </w:pPr>
      <w:r w:rsidRPr="00EF483C">
        <w:rPr>
          <w:b/>
          <w:sz w:val="21"/>
          <w:szCs w:val="21"/>
        </w:rPr>
        <w:lastRenderedPageBreak/>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C766B9" w:rsidRDefault="00C766B9" w:rsidP="00C766B9">
      <w:pPr>
        <w:pStyle w:val="Prrafodelista"/>
        <w:spacing w:after="13" w:line="360" w:lineRule="auto"/>
        <w:ind w:left="0"/>
        <w:contextualSpacing/>
        <w:jc w:val="center"/>
        <w:rPr>
          <w:rFonts w:ascii="Verdana" w:hAnsi="Verdana" w:cs="Verdana"/>
          <w:bCs/>
          <w:color w:val="000000"/>
          <w:sz w:val="18"/>
          <w:szCs w:val="18"/>
        </w:rPr>
      </w:pPr>
    </w:p>
    <w:p w:rsidR="00C766B9" w:rsidRDefault="00C766B9" w:rsidP="00C766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C766B9" w:rsidRDefault="00C766B9" w:rsidP="00C766B9">
      <w:pPr>
        <w:pStyle w:val="Prrafodelista"/>
        <w:spacing w:after="13" w:line="360" w:lineRule="auto"/>
        <w:ind w:left="0"/>
        <w:contextualSpacing/>
        <w:rPr>
          <w:rFonts w:ascii="Verdana" w:hAnsi="Verdana" w:cs="Verdana"/>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52636A" w:rsidRDefault="0052636A" w:rsidP="00C766B9">
      <w:pPr>
        <w:pStyle w:val="Prrafodelista"/>
        <w:spacing w:after="13" w:line="360" w:lineRule="auto"/>
        <w:ind w:left="0"/>
        <w:contextualSpacing/>
        <w:jc w:val="center"/>
        <w:rPr>
          <w:rFonts w:ascii="Verdana" w:hAnsi="Verdana" w:cs="Verdana"/>
          <w:b/>
          <w:bCs/>
          <w:color w:val="000000"/>
          <w:sz w:val="18"/>
          <w:szCs w:val="18"/>
        </w:rPr>
      </w:pPr>
    </w:p>
    <w:p w:rsidR="00C766B9" w:rsidRDefault="00C766B9" w:rsidP="00C766B9">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C766B9" w:rsidRPr="00644768" w:rsidRDefault="00C766B9" w:rsidP="00C766B9">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C766B9" w:rsidRPr="000B3296" w:rsidRDefault="00C766B9" w:rsidP="00C766B9">
      <w:pPr>
        <w:pStyle w:val="A2"/>
      </w:pPr>
      <w:r w:rsidRPr="000B3296">
        <w:t>FACTURACION.</w:t>
      </w:r>
    </w:p>
    <w:p w:rsidR="00C766B9" w:rsidRPr="00C04A41" w:rsidRDefault="00C766B9" w:rsidP="00C766B9">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766B9" w:rsidRPr="00C04A41" w:rsidRDefault="00C766B9" w:rsidP="00C766B9">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766B9" w:rsidRPr="00C04A41" w:rsidRDefault="00C766B9" w:rsidP="00C766B9">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766B9" w:rsidRPr="000B3296" w:rsidRDefault="00C766B9" w:rsidP="00C766B9">
      <w:pPr>
        <w:pStyle w:val="A2"/>
      </w:pPr>
      <w:r w:rsidRPr="000B3296">
        <w:t>TRIBUTOS.</w:t>
      </w:r>
    </w:p>
    <w:p w:rsidR="00C766B9" w:rsidRPr="00C04A41" w:rsidRDefault="00C766B9" w:rsidP="00C766B9">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C766B9" w:rsidRDefault="00C766B9" w:rsidP="00C766B9">
      <w:pPr>
        <w:pStyle w:val="Prrafodelista"/>
        <w:spacing w:line="360" w:lineRule="auto"/>
        <w:ind w:left="0"/>
        <w:jc w:val="center"/>
        <w:rPr>
          <w:rFonts w:ascii="Verdana" w:hAnsi="Verdana" w:cs="Verdana"/>
          <w:b/>
          <w:bCs/>
          <w:color w:val="000000"/>
          <w:sz w:val="18"/>
          <w:szCs w:val="18"/>
        </w:rPr>
      </w:pPr>
    </w:p>
    <w:p w:rsidR="00C766B9" w:rsidRDefault="00C766B9" w:rsidP="00C766B9">
      <w:pPr>
        <w:pStyle w:val="Prrafodelista"/>
        <w:spacing w:line="360" w:lineRule="auto"/>
        <w:ind w:left="0"/>
        <w:jc w:val="center"/>
        <w:rPr>
          <w:rFonts w:ascii="Verdana" w:hAnsi="Verdana" w:cs="Verdana"/>
          <w:b/>
          <w:bCs/>
          <w:color w:val="000000"/>
          <w:sz w:val="18"/>
          <w:szCs w:val="18"/>
        </w:rPr>
      </w:pPr>
    </w:p>
    <w:p w:rsidR="00C766B9" w:rsidRDefault="00C766B9" w:rsidP="00C766B9">
      <w:pPr>
        <w:pStyle w:val="Prrafodelista"/>
        <w:spacing w:line="360" w:lineRule="auto"/>
        <w:ind w:left="0"/>
        <w:jc w:val="center"/>
        <w:rPr>
          <w:rFonts w:ascii="Verdana" w:hAnsi="Verdana" w:cs="Verdana"/>
          <w:b/>
          <w:bCs/>
          <w:color w:val="000000"/>
          <w:sz w:val="18"/>
          <w:szCs w:val="18"/>
        </w:rPr>
      </w:pPr>
    </w:p>
    <w:p w:rsidR="00C766B9" w:rsidRDefault="00C766B9" w:rsidP="00C766B9">
      <w:pPr>
        <w:pStyle w:val="Prrafodelista"/>
        <w:spacing w:line="360" w:lineRule="auto"/>
        <w:ind w:left="0"/>
        <w:jc w:val="center"/>
        <w:rPr>
          <w:rFonts w:ascii="Verdana" w:hAnsi="Verdana" w:cs="Verdana"/>
          <w:b/>
          <w:bCs/>
          <w:color w:val="000000"/>
          <w:sz w:val="18"/>
          <w:szCs w:val="18"/>
        </w:rPr>
      </w:pPr>
    </w:p>
    <w:p w:rsidR="00C766B9" w:rsidRDefault="00C766B9" w:rsidP="00C766B9">
      <w:pPr>
        <w:pStyle w:val="Prrafodelista"/>
        <w:spacing w:line="360" w:lineRule="auto"/>
        <w:ind w:left="0"/>
        <w:jc w:val="center"/>
        <w:rPr>
          <w:rFonts w:ascii="Verdana" w:hAnsi="Verdana" w:cs="Verdana"/>
          <w:b/>
          <w:bCs/>
          <w:color w:val="000000"/>
          <w:sz w:val="18"/>
          <w:szCs w:val="18"/>
        </w:rPr>
      </w:pPr>
    </w:p>
    <w:p w:rsidR="00C766B9" w:rsidRDefault="00C766B9" w:rsidP="00C766B9">
      <w:pPr>
        <w:pStyle w:val="Prrafodelista"/>
        <w:spacing w:line="360" w:lineRule="auto"/>
        <w:ind w:left="0"/>
        <w:rPr>
          <w:rFonts w:ascii="Verdana" w:hAnsi="Verdana" w:cs="Verdana"/>
          <w:b/>
          <w:bCs/>
          <w:color w:val="000000"/>
          <w:sz w:val="18"/>
          <w:szCs w:val="18"/>
        </w:rPr>
      </w:pPr>
    </w:p>
    <w:p w:rsidR="00C766B9" w:rsidRDefault="00C766B9" w:rsidP="00C766B9">
      <w:pPr>
        <w:pStyle w:val="Prrafodelista"/>
        <w:spacing w:line="360" w:lineRule="auto"/>
        <w:ind w:left="0"/>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52636A" w:rsidRDefault="0052636A" w:rsidP="00C766B9">
      <w:pPr>
        <w:pStyle w:val="Prrafodelista"/>
        <w:spacing w:line="360" w:lineRule="auto"/>
        <w:ind w:left="0"/>
        <w:jc w:val="center"/>
        <w:rPr>
          <w:rFonts w:ascii="Verdana" w:hAnsi="Verdana" w:cs="Verdana"/>
          <w:b/>
          <w:bCs/>
          <w:color w:val="000000"/>
          <w:sz w:val="18"/>
          <w:szCs w:val="18"/>
        </w:rPr>
      </w:pPr>
    </w:p>
    <w:p w:rsidR="00C766B9" w:rsidRPr="00644768" w:rsidRDefault="00C766B9" w:rsidP="00C766B9">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C766B9" w:rsidRPr="00644768" w:rsidRDefault="0052636A" w:rsidP="00402D9C">
      <w:pPr>
        <w:pStyle w:val="A2"/>
        <w:numPr>
          <w:ilvl w:val="0"/>
          <w:numId w:val="0"/>
        </w:numPr>
        <w:spacing w:before="0" w:after="0"/>
        <w:jc w:val="center"/>
      </w:pPr>
      <w:r>
        <w:t>SEGUROS</w:t>
      </w:r>
    </w:p>
    <w:p w:rsidR="00C766B9" w:rsidRPr="000276D8" w:rsidRDefault="00C766B9" w:rsidP="00C766B9">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766B9" w:rsidRPr="000B3296" w:rsidRDefault="00C766B9" w:rsidP="00431FF3">
      <w:pPr>
        <w:pStyle w:val="A1"/>
        <w:numPr>
          <w:ilvl w:val="0"/>
          <w:numId w:val="55"/>
        </w:numPr>
        <w:rPr>
          <w:i/>
          <w:iCs/>
          <w:u w:val="none"/>
          <w:lang w:val="es-BO"/>
        </w:rPr>
      </w:pPr>
      <w:r w:rsidRPr="000B3296">
        <w:rPr>
          <w:i/>
          <w:iCs/>
          <w:u w:val="none"/>
          <w:lang w:val="es-BO"/>
        </w:rPr>
        <w:t>Seguro de Responsabilidad Civil.</w:t>
      </w:r>
    </w:p>
    <w:p w:rsidR="00C766B9" w:rsidRPr="000276D8" w:rsidRDefault="00C766B9" w:rsidP="0052636A">
      <w:pPr>
        <w:pStyle w:val="A1"/>
        <w:numPr>
          <w:ilvl w:val="0"/>
          <w:numId w:val="0"/>
        </w:numPr>
        <w:spacing w:line="360" w:lineRule="auto"/>
        <w:ind w:left="714"/>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766B9" w:rsidRPr="000276D8" w:rsidRDefault="00C766B9" w:rsidP="0052636A">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C766B9" w:rsidRPr="000B3296" w:rsidRDefault="00C766B9" w:rsidP="00431FF3">
      <w:pPr>
        <w:pStyle w:val="A1"/>
        <w:numPr>
          <w:ilvl w:val="0"/>
          <w:numId w:val="55"/>
        </w:numPr>
        <w:rPr>
          <w:i/>
          <w:iCs/>
          <w:u w:val="none"/>
          <w:lang w:val="es-BO"/>
        </w:rPr>
      </w:pPr>
      <w:r w:rsidRPr="000B3296">
        <w:rPr>
          <w:i/>
          <w:iCs/>
          <w:u w:val="none"/>
          <w:lang w:val="es-BO"/>
        </w:rPr>
        <w:t>Póliza de Accidentes Personales.</w:t>
      </w:r>
    </w:p>
    <w:p w:rsidR="00C766B9" w:rsidRPr="000276D8" w:rsidRDefault="00C766B9" w:rsidP="0052636A">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766B9" w:rsidRPr="000B3296" w:rsidRDefault="00C766B9" w:rsidP="00431FF3">
      <w:pPr>
        <w:pStyle w:val="A1"/>
        <w:numPr>
          <w:ilvl w:val="0"/>
          <w:numId w:val="55"/>
        </w:numPr>
        <w:rPr>
          <w:i/>
          <w:iCs/>
          <w:u w:val="none"/>
          <w:lang w:val="es-BO"/>
        </w:rPr>
      </w:pPr>
      <w:r w:rsidRPr="000B3296">
        <w:rPr>
          <w:i/>
          <w:iCs/>
          <w:u w:val="none"/>
          <w:lang w:val="es-BO"/>
        </w:rPr>
        <w:t>Condiciones Adicionales.</w:t>
      </w:r>
    </w:p>
    <w:p w:rsidR="00C766B9" w:rsidRPr="000276D8" w:rsidRDefault="00C766B9" w:rsidP="0052636A">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766B9" w:rsidRDefault="00C766B9" w:rsidP="0052636A">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C766B9" w:rsidRDefault="00C766B9" w:rsidP="0052636A">
      <w:pPr>
        <w:pStyle w:val="A1"/>
        <w:numPr>
          <w:ilvl w:val="0"/>
          <w:numId w:val="0"/>
        </w:numPr>
        <w:spacing w:line="360" w:lineRule="auto"/>
        <w:ind w:left="714"/>
        <w:rPr>
          <w:b w:val="0"/>
          <w:iCs/>
          <w:u w:val="none"/>
          <w:lang w:val="es-BO"/>
        </w:rPr>
      </w:pPr>
    </w:p>
    <w:p w:rsidR="00C766B9" w:rsidRDefault="00C766B9" w:rsidP="0052636A">
      <w:pPr>
        <w:pStyle w:val="A1"/>
        <w:numPr>
          <w:ilvl w:val="0"/>
          <w:numId w:val="0"/>
        </w:numPr>
        <w:spacing w:line="360" w:lineRule="auto"/>
        <w:ind w:left="714"/>
        <w:rPr>
          <w:b w:val="0"/>
          <w:iCs/>
          <w:u w:val="none"/>
          <w:lang w:val="es-BO"/>
        </w:rPr>
      </w:pPr>
    </w:p>
    <w:p w:rsidR="00C766B9" w:rsidRPr="00045C0D" w:rsidRDefault="00C766B9" w:rsidP="0052636A">
      <w:pPr>
        <w:pStyle w:val="A1"/>
        <w:numPr>
          <w:ilvl w:val="0"/>
          <w:numId w:val="0"/>
        </w:numPr>
        <w:spacing w:line="360" w:lineRule="auto"/>
        <w:ind w:left="714"/>
        <w:rPr>
          <w:b w:val="0"/>
          <w:iCs/>
          <w:u w:val="none"/>
          <w:lang w:val="es-BO"/>
        </w:rPr>
      </w:pPr>
    </w:p>
    <w:p w:rsidR="00C766B9" w:rsidRPr="00CF586A" w:rsidRDefault="00C766B9" w:rsidP="00441298">
      <w:pPr>
        <w:pStyle w:val="Sangradetextonormal"/>
        <w:spacing w:line="276" w:lineRule="auto"/>
        <w:ind w:left="0"/>
        <w:contextualSpacing/>
        <w:jc w:val="center"/>
        <w:rPr>
          <w:rFonts w:ascii="Verdana" w:hAnsi="Verdana" w:cs="Arial"/>
          <w:b/>
          <w:bCs/>
          <w:sz w:val="18"/>
          <w:szCs w:val="18"/>
        </w:rPr>
      </w:pPr>
      <w:r w:rsidRPr="00CF586A">
        <w:rPr>
          <w:rFonts w:ascii="Verdana" w:hAnsi="Verdana" w:cs="Arial"/>
          <w:b/>
          <w:bCs/>
          <w:sz w:val="18"/>
          <w:szCs w:val="18"/>
        </w:rPr>
        <w:lastRenderedPageBreak/>
        <w:t>ANEXO 4</w:t>
      </w:r>
    </w:p>
    <w:p w:rsidR="00C766B9" w:rsidRPr="00CF586A" w:rsidRDefault="00C766B9" w:rsidP="00441298">
      <w:pPr>
        <w:pStyle w:val="Sangradetextonormal"/>
        <w:spacing w:line="276" w:lineRule="auto"/>
        <w:ind w:left="0"/>
        <w:contextualSpacing/>
        <w:jc w:val="center"/>
        <w:rPr>
          <w:rFonts w:ascii="Verdana" w:hAnsi="Verdana" w:cs="Arial"/>
          <w:b/>
          <w:bCs/>
          <w:sz w:val="18"/>
          <w:szCs w:val="18"/>
        </w:rPr>
      </w:pPr>
      <w:r w:rsidRPr="00CF586A">
        <w:rPr>
          <w:rFonts w:ascii="Verdana" w:hAnsi="Verdana" w:cs="Arial"/>
          <w:b/>
          <w:bCs/>
          <w:sz w:val="18"/>
          <w:szCs w:val="18"/>
        </w:rPr>
        <w:t>ASPECTOS DE SEGURIDAD Y SALUD OCUPACIONAL</w:t>
      </w:r>
    </w:p>
    <w:p w:rsidR="00C766B9" w:rsidRPr="00CF586A" w:rsidRDefault="00C766B9" w:rsidP="00431FF3">
      <w:pPr>
        <w:pStyle w:val="Prrafodelista"/>
        <w:numPr>
          <w:ilvl w:val="0"/>
          <w:numId w:val="42"/>
        </w:numPr>
        <w:autoSpaceDE w:val="0"/>
        <w:autoSpaceDN w:val="0"/>
        <w:adjustRightInd w:val="0"/>
        <w:spacing w:before="100" w:beforeAutospacing="1" w:after="100" w:afterAutospacing="1" w:line="276" w:lineRule="auto"/>
        <w:ind w:left="240" w:hanging="240"/>
        <w:jc w:val="both"/>
        <w:rPr>
          <w:rFonts w:ascii="Verdana" w:hAnsi="Verdana" w:cs="Arial"/>
          <w:b/>
          <w:color w:val="000000"/>
          <w:sz w:val="18"/>
          <w:szCs w:val="18"/>
        </w:rPr>
      </w:pPr>
      <w:r w:rsidRPr="00CF586A">
        <w:rPr>
          <w:rFonts w:ascii="Verdana" w:hAnsi="Verdana" w:cs="Arial"/>
          <w:b/>
          <w:color w:val="000000"/>
          <w:sz w:val="18"/>
          <w:szCs w:val="18"/>
        </w:rPr>
        <w:t>POSTERIOR A LA FIRMA DE CONTRATO Y PREVIO INICIO DE ACTIVIDADES</w:t>
      </w:r>
    </w:p>
    <w:p w:rsidR="00C766B9" w:rsidRPr="00CF586A" w:rsidRDefault="00C766B9" w:rsidP="00C766B9">
      <w:pPr>
        <w:pStyle w:val="Prrafodelista"/>
        <w:autoSpaceDE w:val="0"/>
        <w:autoSpaceDN w:val="0"/>
        <w:adjustRightInd w:val="0"/>
        <w:spacing w:before="100" w:beforeAutospacing="1" w:after="100" w:afterAutospacing="1" w:line="276" w:lineRule="auto"/>
        <w:ind w:left="240"/>
        <w:jc w:val="both"/>
        <w:rPr>
          <w:rFonts w:ascii="Verdana" w:hAnsi="Verdana" w:cs="Arial"/>
          <w:b/>
          <w:color w:val="000000"/>
          <w:sz w:val="18"/>
          <w:szCs w:val="18"/>
        </w:rPr>
      </w:pPr>
      <w:r>
        <w:rPr>
          <w:rFonts w:ascii="Verdana" w:hAnsi="Verdana" w:cs="Arial"/>
          <w:color w:val="000000"/>
          <w:sz w:val="18"/>
          <w:szCs w:val="18"/>
        </w:rPr>
        <w:t xml:space="preserve">La Empresa contratada </w:t>
      </w:r>
      <w:r w:rsidRPr="00CF586A">
        <w:rPr>
          <w:rFonts w:ascii="Verdana" w:hAnsi="Verdana" w:cs="Arial"/>
          <w:color w:val="000000"/>
          <w:sz w:val="18"/>
          <w:szCs w:val="18"/>
        </w:rPr>
        <w:t xml:space="preserve">deberá presentar el siguiente documento para la </w:t>
      </w:r>
      <w:r w:rsidRPr="00CF586A">
        <w:rPr>
          <w:rFonts w:ascii="Verdana" w:hAnsi="Verdana" w:cs="Arial"/>
          <w:b/>
          <w:bCs/>
          <w:color w:val="000000"/>
          <w:sz w:val="18"/>
          <w:szCs w:val="18"/>
        </w:rPr>
        <w:t xml:space="preserve">aprobación </w:t>
      </w:r>
      <w:r w:rsidRPr="00CF586A">
        <w:rPr>
          <w:rFonts w:ascii="Verdana" w:hAnsi="Verdana" w:cs="Arial"/>
          <w:color w:val="000000"/>
          <w:sz w:val="18"/>
          <w:szCs w:val="18"/>
        </w:rPr>
        <w:t>de la Dirección de SMS de YPFB</w:t>
      </w:r>
      <w:r w:rsidRPr="00CF586A">
        <w:rPr>
          <w:rFonts w:ascii="Verdana" w:hAnsi="Verdana" w:cs="Arial"/>
          <w:i/>
          <w:iCs/>
          <w:color w:val="000000"/>
          <w:sz w:val="18"/>
          <w:szCs w:val="18"/>
        </w:rPr>
        <w:t xml:space="preserve">: </w:t>
      </w:r>
    </w:p>
    <w:p w:rsidR="00C766B9" w:rsidRPr="00CF586A" w:rsidRDefault="00C766B9" w:rsidP="00431FF3">
      <w:pPr>
        <w:pStyle w:val="Prrafodelista"/>
        <w:numPr>
          <w:ilvl w:val="0"/>
          <w:numId w:val="62"/>
        </w:numPr>
        <w:autoSpaceDE w:val="0"/>
        <w:autoSpaceDN w:val="0"/>
        <w:adjustRightInd w:val="0"/>
        <w:spacing w:before="100" w:beforeAutospacing="1" w:line="276" w:lineRule="auto"/>
        <w:jc w:val="both"/>
        <w:rPr>
          <w:rFonts w:ascii="Verdana" w:hAnsi="Verdana" w:cs="Arial"/>
          <w:color w:val="000000"/>
          <w:sz w:val="18"/>
          <w:szCs w:val="18"/>
        </w:rPr>
      </w:pPr>
      <w:r w:rsidRPr="00CF586A">
        <w:rPr>
          <w:rFonts w:ascii="Verdana" w:hAnsi="Verdana" w:cs="Arial"/>
          <w:b/>
          <w:bCs/>
          <w:iCs/>
          <w:color w:val="000000"/>
          <w:sz w:val="18"/>
          <w:szCs w:val="18"/>
        </w:rPr>
        <w:t xml:space="preserve">Declaración Jurada </w:t>
      </w:r>
      <w:r w:rsidRPr="00CF586A">
        <w:rPr>
          <w:rFonts w:ascii="Verdana" w:hAnsi="Verdana" w:cs="Arial"/>
          <w:b/>
          <w:color w:val="000000"/>
          <w:sz w:val="18"/>
          <w:szCs w:val="18"/>
        </w:rPr>
        <w:t>“Compromiso de SMS”</w:t>
      </w:r>
    </w:p>
    <w:p w:rsidR="00C766B9" w:rsidRPr="00CF586A" w:rsidRDefault="00C766B9" w:rsidP="00C766B9">
      <w:pPr>
        <w:pStyle w:val="Prrafodelista"/>
        <w:autoSpaceDE w:val="0"/>
        <w:autoSpaceDN w:val="0"/>
        <w:adjustRightInd w:val="0"/>
        <w:spacing w:before="100" w:beforeAutospacing="1" w:line="276" w:lineRule="auto"/>
        <w:jc w:val="both"/>
        <w:rPr>
          <w:rFonts w:ascii="Verdana" w:hAnsi="Verdana" w:cs="Arial"/>
          <w:color w:val="000000"/>
          <w:sz w:val="18"/>
          <w:szCs w:val="18"/>
        </w:rPr>
      </w:pPr>
      <w:r w:rsidRPr="00CF586A">
        <w:rPr>
          <w:rFonts w:ascii="Verdana" w:hAnsi="Verdana" w:cs="Arial"/>
          <w:color w:val="000000"/>
          <w:sz w:val="18"/>
          <w:szCs w:val="18"/>
        </w:rPr>
        <w:t xml:space="preserve">Para Cumplimiento de los Requisitos de Seguridad Industrial, Salud Ocupacional y Medio Ambiente para contratistas de YPFB Corporación. </w:t>
      </w:r>
    </w:p>
    <w:p w:rsidR="00C766B9" w:rsidRPr="00CF586A" w:rsidRDefault="00C766B9" w:rsidP="00C766B9">
      <w:pPr>
        <w:pStyle w:val="Prrafodelista"/>
        <w:autoSpaceDE w:val="0"/>
        <w:autoSpaceDN w:val="0"/>
        <w:adjustRightInd w:val="0"/>
        <w:spacing w:before="100" w:beforeAutospacing="1" w:line="276" w:lineRule="auto"/>
        <w:jc w:val="both"/>
        <w:rPr>
          <w:rFonts w:ascii="Verdana" w:hAnsi="Verdana" w:cs="Arial"/>
          <w:iCs/>
          <w:color w:val="000000"/>
          <w:sz w:val="18"/>
          <w:szCs w:val="18"/>
        </w:rPr>
      </w:pPr>
      <w:r w:rsidRPr="00CF586A">
        <w:rPr>
          <w:rFonts w:ascii="Verdana" w:hAnsi="Verdana" w:cs="Arial"/>
          <w:iCs/>
          <w:color w:val="000000"/>
          <w:sz w:val="18"/>
          <w:szCs w:val="18"/>
        </w:rPr>
        <w:t>La Empresa Contratista deberá dar estricto cumplimento a la legislación aplicable al presente servicio, vigentes en el Estado Plurinacional de Bolivia; siendo también responsable del cumplimiento por parte de los Subcontratistas que intervengan a nombre suyo ante YPFB.</w:t>
      </w:r>
    </w:p>
    <w:p w:rsidR="00C766B9" w:rsidRPr="00CF586A" w:rsidRDefault="00C766B9" w:rsidP="00C766B9">
      <w:pPr>
        <w:pStyle w:val="Prrafodelista"/>
        <w:autoSpaceDE w:val="0"/>
        <w:autoSpaceDN w:val="0"/>
        <w:adjustRightInd w:val="0"/>
        <w:spacing w:before="100" w:beforeAutospacing="1" w:line="276" w:lineRule="auto"/>
        <w:jc w:val="both"/>
        <w:rPr>
          <w:rFonts w:ascii="Verdana" w:hAnsi="Verdana" w:cs="Arial"/>
          <w:color w:val="000000"/>
          <w:sz w:val="18"/>
          <w:szCs w:val="18"/>
        </w:rPr>
      </w:pPr>
      <w:r w:rsidRPr="00CF586A">
        <w:rPr>
          <w:rFonts w:ascii="Verdana" w:hAnsi="Verdana" w:cs="Arial"/>
          <w:color w:val="000000"/>
          <w:sz w:val="18"/>
          <w:szCs w:val="18"/>
        </w:rPr>
        <w:t xml:space="preserve">Deberá presentar la “Declaración Jurada” debidamente firmada por el Representante Legal de la Empresa, adjuntando la fotocopia firmada del documento de identificación (pasaporte/CI), con la impresión dactilar del mismo (pulgar derecho y/o izquierdo). </w:t>
      </w:r>
    </w:p>
    <w:p w:rsidR="00C766B9" w:rsidRPr="00CF586A" w:rsidRDefault="00C766B9" w:rsidP="00C766B9">
      <w:pPr>
        <w:autoSpaceDE w:val="0"/>
        <w:autoSpaceDN w:val="0"/>
        <w:adjustRightInd w:val="0"/>
        <w:spacing w:line="276" w:lineRule="auto"/>
        <w:jc w:val="both"/>
        <w:rPr>
          <w:rFonts w:ascii="Verdana" w:hAnsi="Verdana" w:cs="Arial"/>
          <w:b/>
          <w:bCs/>
          <w:sz w:val="18"/>
          <w:szCs w:val="18"/>
          <w:lang w:val="es-BO"/>
        </w:rPr>
      </w:pPr>
    </w:p>
    <w:p w:rsidR="00C766B9" w:rsidRPr="00CF586A" w:rsidRDefault="00C766B9" w:rsidP="00431FF3">
      <w:pPr>
        <w:pStyle w:val="Prrafodelista"/>
        <w:numPr>
          <w:ilvl w:val="0"/>
          <w:numId w:val="42"/>
        </w:numPr>
        <w:spacing w:line="276" w:lineRule="auto"/>
        <w:ind w:left="240" w:hanging="240"/>
        <w:jc w:val="both"/>
        <w:rPr>
          <w:rFonts w:ascii="Verdana" w:hAnsi="Verdana" w:cs="Arial"/>
          <w:b/>
          <w:sz w:val="18"/>
          <w:szCs w:val="18"/>
        </w:rPr>
      </w:pPr>
      <w:r w:rsidRPr="00CF586A">
        <w:rPr>
          <w:rFonts w:ascii="Verdana" w:hAnsi="Verdana" w:cs="Arial"/>
          <w:b/>
          <w:sz w:val="18"/>
          <w:szCs w:val="18"/>
        </w:rPr>
        <w:t>LA EMPRESA CONTRATISTA DEBERÁ CUMPLIR DE FORMA OBLIGATORIA CON LOS ESTÁNDARES DE SEGURIDAD INDUSTRIAL Y SALUD OCUPACIONAL</w:t>
      </w:r>
    </w:p>
    <w:p w:rsidR="00C766B9" w:rsidRPr="00CF586A" w:rsidRDefault="00C766B9" w:rsidP="00C766B9">
      <w:pPr>
        <w:spacing w:line="276" w:lineRule="auto"/>
        <w:jc w:val="both"/>
        <w:rPr>
          <w:rFonts w:ascii="Verdana" w:hAnsi="Verdana"/>
          <w:sz w:val="18"/>
          <w:szCs w:val="18"/>
        </w:rPr>
      </w:pPr>
    </w:p>
    <w:p w:rsidR="00C766B9" w:rsidRPr="00CF586A" w:rsidRDefault="00C766B9" w:rsidP="00431FF3">
      <w:pPr>
        <w:pStyle w:val="ApendiceA"/>
        <w:numPr>
          <w:ilvl w:val="0"/>
          <w:numId w:val="62"/>
        </w:numPr>
        <w:spacing w:line="276" w:lineRule="auto"/>
        <w:rPr>
          <w:rFonts w:ascii="Verdana" w:hAnsi="Verdana"/>
          <w:sz w:val="18"/>
          <w:szCs w:val="18"/>
        </w:rPr>
      </w:pPr>
      <w:r w:rsidRPr="00CF586A">
        <w:rPr>
          <w:rFonts w:ascii="Verdana" w:hAnsi="Verdana"/>
          <w:sz w:val="18"/>
          <w:szCs w:val="18"/>
        </w:rPr>
        <w:t>Estándares y requisitos de SYSO para Contratistas de YPFB Corporación.</w:t>
      </w:r>
    </w:p>
    <w:p w:rsidR="00C766B9" w:rsidRPr="00CF586A" w:rsidRDefault="00C766B9" w:rsidP="00C766B9">
      <w:pPr>
        <w:pStyle w:val="ApendiceA"/>
        <w:numPr>
          <w:ilvl w:val="0"/>
          <w:numId w:val="0"/>
        </w:numPr>
        <w:spacing w:line="276" w:lineRule="auto"/>
        <w:ind w:left="720"/>
        <w:rPr>
          <w:rFonts w:ascii="Verdana" w:hAnsi="Verdana"/>
          <w:sz w:val="18"/>
          <w:szCs w:val="18"/>
        </w:rPr>
      </w:pPr>
    </w:p>
    <w:p w:rsidR="00C766B9" w:rsidRPr="00CF586A" w:rsidRDefault="00C766B9" w:rsidP="00C766B9">
      <w:pPr>
        <w:pStyle w:val="ApendiceA"/>
        <w:numPr>
          <w:ilvl w:val="0"/>
          <w:numId w:val="0"/>
        </w:numPr>
        <w:spacing w:line="276" w:lineRule="auto"/>
        <w:ind w:left="720"/>
        <w:rPr>
          <w:rFonts w:ascii="Verdana" w:hAnsi="Verdana"/>
          <w:b w:val="0"/>
          <w:sz w:val="18"/>
          <w:szCs w:val="18"/>
        </w:rPr>
      </w:pPr>
      <w:r w:rsidRPr="00CF586A">
        <w:rPr>
          <w:rFonts w:ascii="Verdana" w:hAnsi="Verdana"/>
          <w:b w:val="0"/>
          <w:sz w:val="18"/>
          <w:szCs w:val="18"/>
          <w:lang w:val="es-BO"/>
        </w:rPr>
        <w:t>La Empresa Contratista,</w:t>
      </w:r>
      <w:r w:rsidRPr="00CF586A">
        <w:rPr>
          <w:rFonts w:ascii="Verdana" w:hAnsi="Verdana"/>
          <w:b w:val="0"/>
          <w:sz w:val="18"/>
          <w:szCs w:val="18"/>
        </w:rPr>
        <w:t xml:space="preserve"> deberá garantizar el cumplimiento de los requisitos y estándares de Seguridad descritos en el </w:t>
      </w:r>
      <w:r w:rsidRPr="00CF586A">
        <w:rPr>
          <w:rFonts w:ascii="Verdana" w:hAnsi="Verdana"/>
          <w:b w:val="0"/>
          <w:iCs/>
          <w:sz w:val="18"/>
          <w:szCs w:val="18"/>
        </w:rPr>
        <w:t>Anexo</w:t>
      </w:r>
      <w:r w:rsidRPr="00CF586A">
        <w:rPr>
          <w:rFonts w:ascii="Verdana" w:hAnsi="Verdana"/>
          <w:b w:val="0"/>
          <w:iCs/>
          <w:sz w:val="18"/>
          <w:szCs w:val="18"/>
          <w:lang w:val="es-BO"/>
        </w:rPr>
        <w:t xml:space="preserve"> H</w:t>
      </w:r>
      <w:r w:rsidRPr="00CF586A">
        <w:rPr>
          <w:rFonts w:ascii="Verdana" w:hAnsi="Verdana"/>
          <w:b w:val="0"/>
          <w:iCs/>
          <w:sz w:val="18"/>
          <w:szCs w:val="18"/>
        </w:rPr>
        <w:t>:</w:t>
      </w:r>
      <w:r w:rsidRPr="00CF586A">
        <w:rPr>
          <w:rFonts w:ascii="Verdana" w:hAnsi="Verdana"/>
          <w:b w:val="0"/>
          <w:i/>
          <w:iCs/>
          <w:sz w:val="18"/>
          <w:szCs w:val="18"/>
        </w:rPr>
        <w:t xml:space="preserve"> </w:t>
      </w:r>
      <w:r w:rsidRPr="00CF586A">
        <w:rPr>
          <w:rFonts w:ascii="Verdana" w:hAnsi="Verdana"/>
          <w:b w:val="0"/>
          <w:sz w:val="18"/>
          <w:szCs w:val="18"/>
        </w:rPr>
        <w:t xml:space="preserve">“REQUISITOS DE SEGURIDAD INDUSTRIAL PARA CONTRATISTAS”, documento elaborado conforme a políticas internas de YPFB y en estricto cumplimiento de la normativa legal vigente (D.L. 16998). </w:t>
      </w:r>
    </w:p>
    <w:p w:rsidR="00C766B9" w:rsidRPr="00CF586A" w:rsidRDefault="00C766B9" w:rsidP="00C766B9">
      <w:pPr>
        <w:pStyle w:val="ApendiceA"/>
        <w:numPr>
          <w:ilvl w:val="0"/>
          <w:numId w:val="0"/>
        </w:numPr>
        <w:spacing w:line="276" w:lineRule="auto"/>
        <w:ind w:left="720"/>
        <w:rPr>
          <w:rFonts w:ascii="Verdana" w:hAnsi="Verdana"/>
          <w:b w:val="0"/>
          <w:sz w:val="18"/>
          <w:szCs w:val="18"/>
        </w:rPr>
      </w:pPr>
    </w:p>
    <w:p w:rsidR="00C766B9" w:rsidRPr="00CF586A" w:rsidRDefault="00C766B9" w:rsidP="00C766B9">
      <w:pPr>
        <w:pStyle w:val="ApendiceA"/>
        <w:numPr>
          <w:ilvl w:val="0"/>
          <w:numId w:val="0"/>
        </w:numPr>
        <w:spacing w:line="276" w:lineRule="auto"/>
        <w:ind w:left="720"/>
        <w:rPr>
          <w:rFonts w:ascii="Verdana" w:hAnsi="Verdana"/>
          <w:b w:val="0"/>
          <w:sz w:val="18"/>
          <w:szCs w:val="18"/>
        </w:rPr>
      </w:pPr>
      <w:r w:rsidRPr="00CF586A">
        <w:rPr>
          <w:rFonts w:ascii="Verdana" w:hAnsi="Verdana"/>
          <w:b w:val="0"/>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C766B9" w:rsidRPr="00CF586A" w:rsidRDefault="00C766B9" w:rsidP="00C766B9">
      <w:pPr>
        <w:pStyle w:val="ApendiceA"/>
        <w:numPr>
          <w:ilvl w:val="0"/>
          <w:numId w:val="0"/>
        </w:numPr>
        <w:spacing w:line="276" w:lineRule="auto"/>
        <w:ind w:left="720"/>
        <w:rPr>
          <w:rFonts w:ascii="Verdana" w:hAnsi="Verdana"/>
          <w:b w:val="0"/>
          <w:sz w:val="18"/>
          <w:szCs w:val="18"/>
        </w:rPr>
      </w:pPr>
    </w:p>
    <w:p w:rsidR="00C766B9" w:rsidRPr="00CF586A" w:rsidRDefault="00C766B9" w:rsidP="00431FF3">
      <w:pPr>
        <w:pStyle w:val="ApendiceA2"/>
        <w:numPr>
          <w:ilvl w:val="0"/>
          <w:numId w:val="42"/>
        </w:numPr>
        <w:spacing w:after="100" w:afterAutospacing="1" w:line="276" w:lineRule="auto"/>
        <w:ind w:left="240" w:hanging="240"/>
        <w:rPr>
          <w:rFonts w:ascii="Verdana" w:hAnsi="Verdana"/>
          <w:b/>
          <w:sz w:val="18"/>
          <w:szCs w:val="18"/>
        </w:rPr>
      </w:pPr>
      <w:r w:rsidRPr="00CF586A">
        <w:rPr>
          <w:rFonts w:ascii="Verdana" w:hAnsi="Verdana"/>
          <w:b/>
          <w:sz w:val="18"/>
          <w:szCs w:val="18"/>
        </w:rPr>
        <w:t>ASPECTOS GENERALES</w:t>
      </w:r>
    </w:p>
    <w:p w:rsidR="00C766B9" w:rsidRPr="00CF586A" w:rsidRDefault="00C766B9" w:rsidP="00C766B9">
      <w:pPr>
        <w:pStyle w:val="ApendiceA2"/>
        <w:spacing w:after="100" w:afterAutospacing="1" w:line="276" w:lineRule="auto"/>
        <w:ind w:left="240"/>
        <w:rPr>
          <w:rFonts w:ascii="Verdana" w:hAnsi="Verdana"/>
          <w:sz w:val="18"/>
          <w:szCs w:val="18"/>
        </w:rPr>
      </w:pPr>
      <w:r w:rsidRPr="00CF586A">
        <w:rPr>
          <w:rFonts w:ascii="Verdana" w:hAnsi="Verdana"/>
          <w:sz w:val="18"/>
          <w:szCs w:val="18"/>
        </w:rPr>
        <w:t xml:space="preserve">La Empresa contratista, deberá presentar un </w:t>
      </w:r>
      <w:r w:rsidRPr="00CF586A">
        <w:rPr>
          <w:rFonts w:ascii="Verdana" w:hAnsi="Verdana"/>
          <w:b/>
          <w:bCs/>
          <w:i/>
          <w:iCs/>
          <w:sz w:val="18"/>
          <w:szCs w:val="18"/>
        </w:rPr>
        <w:t xml:space="preserve">Resumen Ejecutivo </w:t>
      </w:r>
      <w:r w:rsidRPr="00CF586A">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C766B9" w:rsidRPr="00CF586A" w:rsidRDefault="00C766B9" w:rsidP="00431FF3">
      <w:pPr>
        <w:pStyle w:val="ApendiceA2"/>
        <w:numPr>
          <w:ilvl w:val="0"/>
          <w:numId w:val="62"/>
        </w:numPr>
        <w:spacing w:after="100" w:afterAutospacing="1" w:line="276" w:lineRule="auto"/>
        <w:rPr>
          <w:rFonts w:ascii="Verdana" w:hAnsi="Verdana"/>
          <w:b/>
          <w:sz w:val="18"/>
          <w:szCs w:val="18"/>
        </w:rPr>
      </w:pPr>
      <w:r w:rsidRPr="00CF586A">
        <w:rPr>
          <w:rFonts w:ascii="Verdana" w:hAnsi="Verdana"/>
          <w:sz w:val="18"/>
          <w:szCs w:val="18"/>
        </w:rPr>
        <w:t>Medidas preventivas en Seguridad, Salud Ocupacional (prevención de accidentes).</w:t>
      </w:r>
    </w:p>
    <w:p w:rsidR="00C766B9" w:rsidRPr="00CF586A" w:rsidRDefault="00C766B9" w:rsidP="00431FF3">
      <w:pPr>
        <w:pStyle w:val="ApendiceA2"/>
        <w:numPr>
          <w:ilvl w:val="0"/>
          <w:numId w:val="62"/>
        </w:numPr>
        <w:spacing w:after="100" w:afterAutospacing="1" w:line="276" w:lineRule="auto"/>
        <w:rPr>
          <w:rFonts w:ascii="Verdana" w:hAnsi="Verdana"/>
          <w:b/>
          <w:sz w:val="18"/>
          <w:szCs w:val="18"/>
        </w:rPr>
      </w:pPr>
      <w:r w:rsidRPr="00CF586A">
        <w:rPr>
          <w:rFonts w:ascii="Verdana" w:hAnsi="Verdana"/>
          <w:sz w:val="18"/>
          <w:szCs w:val="18"/>
        </w:rPr>
        <w:t>Uso de EPP (Equipo de Protección Personal, de acuerdo a las actividades específicas).</w:t>
      </w:r>
    </w:p>
    <w:p w:rsidR="00C766B9" w:rsidRPr="00CF586A" w:rsidRDefault="00C766B9" w:rsidP="00431FF3">
      <w:pPr>
        <w:pStyle w:val="ApendiceA2"/>
        <w:numPr>
          <w:ilvl w:val="0"/>
          <w:numId w:val="62"/>
        </w:numPr>
        <w:spacing w:after="100" w:afterAutospacing="1" w:line="276" w:lineRule="auto"/>
        <w:rPr>
          <w:rFonts w:ascii="Verdana" w:hAnsi="Verdana"/>
          <w:b/>
          <w:sz w:val="18"/>
          <w:szCs w:val="18"/>
        </w:rPr>
      </w:pPr>
      <w:r w:rsidRPr="00CF586A">
        <w:rPr>
          <w:rFonts w:ascii="Verdana" w:hAnsi="Verdana"/>
          <w:sz w:val="18"/>
          <w:szCs w:val="18"/>
        </w:rPr>
        <w:t>Identificación y evaluación de riesgos e impactos en el trabajo.</w:t>
      </w:r>
    </w:p>
    <w:p w:rsidR="00C766B9" w:rsidRPr="00CF586A" w:rsidRDefault="00C766B9" w:rsidP="00431FF3">
      <w:pPr>
        <w:pStyle w:val="ApendiceA2"/>
        <w:numPr>
          <w:ilvl w:val="0"/>
          <w:numId w:val="62"/>
        </w:numPr>
        <w:spacing w:after="100" w:afterAutospacing="1" w:line="276" w:lineRule="auto"/>
        <w:rPr>
          <w:rFonts w:ascii="Verdana" w:hAnsi="Verdana"/>
          <w:sz w:val="18"/>
          <w:szCs w:val="18"/>
        </w:rPr>
      </w:pPr>
      <w:r w:rsidRPr="00CF586A">
        <w:rPr>
          <w:rFonts w:ascii="Verdana" w:hAnsi="Verdana"/>
          <w:sz w:val="18"/>
          <w:szCs w:val="18"/>
        </w:rPr>
        <w:t>Lista general de Procedimientos de trabajo (altura, eléctrico, espacios confinados), según corresponda.</w:t>
      </w:r>
    </w:p>
    <w:p w:rsidR="00C766B9" w:rsidRPr="00CF586A" w:rsidRDefault="00C766B9" w:rsidP="00431FF3">
      <w:pPr>
        <w:pStyle w:val="ApendiceA2"/>
        <w:numPr>
          <w:ilvl w:val="0"/>
          <w:numId w:val="62"/>
        </w:numPr>
        <w:spacing w:after="100" w:afterAutospacing="1" w:line="276" w:lineRule="auto"/>
        <w:rPr>
          <w:rFonts w:ascii="Verdana" w:hAnsi="Verdana"/>
          <w:b/>
          <w:sz w:val="18"/>
          <w:szCs w:val="18"/>
        </w:rPr>
      </w:pPr>
      <w:r w:rsidRPr="00CF586A">
        <w:rPr>
          <w:rFonts w:ascii="Verdana" w:hAnsi="Verdana"/>
          <w:sz w:val="18"/>
          <w:szCs w:val="18"/>
        </w:rPr>
        <w:t xml:space="preserve">Política de Seguridad, Salud Ocupacional y Medio Ambiente (En caso de que la empresa cuente con un sistema de Gestión de </w:t>
      </w:r>
      <w:proofErr w:type="spellStart"/>
      <w:r w:rsidRPr="00CF586A">
        <w:rPr>
          <w:rFonts w:ascii="Verdana" w:hAnsi="Verdana"/>
          <w:sz w:val="18"/>
          <w:szCs w:val="18"/>
        </w:rPr>
        <w:t>SySO</w:t>
      </w:r>
      <w:proofErr w:type="spellEnd"/>
      <w:r w:rsidRPr="00CF586A">
        <w:rPr>
          <w:rFonts w:ascii="Verdana" w:hAnsi="Verdana"/>
          <w:sz w:val="18"/>
          <w:szCs w:val="18"/>
        </w:rPr>
        <w:t>).</w:t>
      </w:r>
    </w:p>
    <w:p w:rsidR="00C766B9" w:rsidRPr="00CF586A" w:rsidRDefault="00C766B9" w:rsidP="00431FF3">
      <w:pPr>
        <w:pStyle w:val="Prrafodelista"/>
        <w:numPr>
          <w:ilvl w:val="0"/>
          <w:numId w:val="42"/>
        </w:numPr>
        <w:spacing w:line="276" w:lineRule="auto"/>
        <w:ind w:left="240" w:hanging="240"/>
        <w:jc w:val="both"/>
        <w:rPr>
          <w:rFonts w:ascii="Verdana" w:hAnsi="Verdana"/>
          <w:b/>
          <w:sz w:val="18"/>
          <w:szCs w:val="18"/>
        </w:rPr>
      </w:pPr>
      <w:r w:rsidRPr="00CF586A">
        <w:rPr>
          <w:rFonts w:ascii="Verdana" w:hAnsi="Verdana"/>
          <w:b/>
          <w:sz w:val="18"/>
          <w:szCs w:val="18"/>
        </w:rPr>
        <w:lastRenderedPageBreak/>
        <w:t xml:space="preserve">DOCUMENTOS PARA APROBACIÓN DE YPFB (UNIDAD DE SMS – UNIDAD SOLICITANTE) </w:t>
      </w:r>
    </w:p>
    <w:p w:rsidR="00C766B9" w:rsidRPr="00CF586A" w:rsidRDefault="00C766B9" w:rsidP="00C766B9">
      <w:pPr>
        <w:pStyle w:val="Prrafodelista"/>
        <w:spacing w:line="276" w:lineRule="auto"/>
        <w:ind w:left="360"/>
        <w:rPr>
          <w:rFonts w:ascii="Verdana" w:hAnsi="Verdana"/>
          <w:b/>
          <w:sz w:val="18"/>
          <w:szCs w:val="18"/>
        </w:rPr>
      </w:pPr>
    </w:p>
    <w:p w:rsidR="00C766B9" w:rsidRDefault="00C766B9" w:rsidP="00C766B9">
      <w:pPr>
        <w:spacing w:line="276" w:lineRule="auto"/>
        <w:jc w:val="both"/>
        <w:rPr>
          <w:rFonts w:ascii="Verdana" w:hAnsi="Verdana"/>
          <w:sz w:val="18"/>
          <w:szCs w:val="18"/>
        </w:rPr>
      </w:pPr>
      <w:r w:rsidRPr="00CF586A">
        <w:rPr>
          <w:rFonts w:ascii="Verdana" w:hAnsi="Verdana"/>
          <w:sz w:val="18"/>
          <w:szCs w:val="18"/>
        </w:rPr>
        <w:t xml:space="preserve">La Empresa </w:t>
      </w:r>
      <w:r>
        <w:rPr>
          <w:rFonts w:ascii="Verdana" w:hAnsi="Verdana"/>
          <w:sz w:val="18"/>
          <w:szCs w:val="18"/>
        </w:rPr>
        <w:t>C</w:t>
      </w:r>
      <w:r w:rsidRPr="00CF586A">
        <w:rPr>
          <w:rFonts w:ascii="Verdana" w:hAnsi="Verdana"/>
          <w:sz w:val="18"/>
          <w:szCs w:val="18"/>
        </w:rPr>
        <w:t>ontratista deberá presentar en documentos oficiales para aprobación de YPFB los siguientes Requisitos de SMS, de acuerdo a las actividades del Servicio:</w:t>
      </w:r>
    </w:p>
    <w:p w:rsidR="00C766B9" w:rsidRDefault="00C766B9" w:rsidP="00C766B9">
      <w:pPr>
        <w:spacing w:line="276" w:lineRule="auto"/>
        <w:jc w:val="both"/>
        <w:rPr>
          <w:rFonts w:ascii="Verdana" w:hAnsi="Verdana"/>
          <w:sz w:val="18"/>
          <w:szCs w:val="18"/>
        </w:rPr>
      </w:pPr>
    </w:p>
    <w:p w:rsidR="00C766B9" w:rsidRDefault="00C766B9" w:rsidP="00431FF3">
      <w:pPr>
        <w:pStyle w:val="Prrafodelista"/>
        <w:numPr>
          <w:ilvl w:val="0"/>
          <w:numId w:val="63"/>
        </w:numPr>
        <w:spacing w:line="276" w:lineRule="auto"/>
        <w:jc w:val="both"/>
        <w:rPr>
          <w:rFonts w:ascii="Verdana" w:hAnsi="Verdana"/>
          <w:sz w:val="18"/>
          <w:szCs w:val="18"/>
        </w:rPr>
      </w:pPr>
      <w:r w:rsidRPr="00CF586A">
        <w:rPr>
          <w:rFonts w:ascii="Verdana" w:hAnsi="Verdana"/>
          <w:sz w:val="18"/>
          <w:szCs w:val="18"/>
        </w:rPr>
        <w:t>Programa o Plan de Seguridad, Salud Ocupacional y Medio Ambiente para el Servicio.</w:t>
      </w:r>
    </w:p>
    <w:p w:rsidR="00C766B9" w:rsidRDefault="00C766B9" w:rsidP="00431FF3">
      <w:pPr>
        <w:pStyle w:val="Prrafodelista"/>
        <w:numPr>
          <w:ilvl w:val="0"/>
          <w:numId w:val="63"/>
        </w:numPr>
        <w:spacing w:line="276" w:lineRule="auto"/>
        <w:jc w:val="both"/>
        <w:rPr>
          <w:rFonts w:ascii="Verdana" w:hAnsi="Verdana"/>
          <w:sz w:val="18"/>
          <w:szCs w:val="18"/>
        </w:rPr>
      </w:pPr>
      <w:r w:rsidRPr="00CF586A">
        <w:rPr>
          <w:rFonts w:ascii="Verdana" w:hAnsi="Verdana"/>
          <w:sz w:val="18"/>
          <w:szCs w:val="18"/>
        </w:rPr>
        <w:t>Política y programas de control de Alcohol y drogas.</w:t>
      </w:r>
    </w:p>
    <w:p w:rsidR="00C766B9" w:rsidRDefault="00C766B9" w:rsidP="00431FF3">
      <w:pPr>
        <w:pStyle w:val="Prrafodelista"/>
        <w:numPr>
          <w:ilvl w:val="0"/>
          <w:numId w:val="63"/>
        </w:numPr>
        <w:spacing w:line="276" w:lineRule="auto"/>
        <w:jc w:val="both"/>
        <w:rPr>
          <w:rFonts w:ascii="Verdana" w:hAnsi="Verdana"/>
          <w:sz w:val="18"/>
          <w:szCs w:val="18"/>
        </w:rPr>
      </w:pPr>
      <w:r w:rsidRPr="00CF586A">
        <w:rPr>
          <w:rFonts w:ascii="Verdana" w:hAnsi="Verdana"/>
          <w:sz w:val="18"/>
          <w:szCs w:val="18"/>
        </w:rPr>
        <w:t>Programa de capacitación y charlas de seguridad</w:t>
      </w:r>
      <w:r>
        <w:rPr>
          <w:rFonts w:ascii="Verdana" w:hAnsi="Verdana"/>
          <w:sz w:val="18"/>
          <w:szCs w:val="18"/>
        </w:rPr>
        <w:t>.</w:t>
      </w:r>
    </w:p>
    <w:p w:rsidR="00C766B9" w:rsidRDefault="00C766B9" w:rsidP="00431FF3">
      <w:pPr>
        <w:pStyle w:val="Prrafodelista"/>
        <w:numPr>
          <w:ilvl w:val="0"/>
          <w:numId w:val="63"/>
        </w:numPr>
        <w:spacing w:line="276" w:lineRule="auto"/>
        <w:jc w:val="both"/>
        <w:rPr>
          <w:rFonts w:ascii="Verdana" w:hAnsi="Verdana"/>
          <w:sz w:val="18"/>
          <w:szCs w:val="18"/>
        </w:rPr>
      </w:pPr>
      <w:r w:rsidRPr="00CF586A">
        <w:rPr>
          <w:rFonts w:ascii="Verdana" w:hAnsi="Verdana"/>
          <w:sz w:val="18"/>
          <w:szCs w:val="18"/>
        </w:rPr>
        <w:t>Procedimientos específicos de Seguridad para el Servicio.</w:t>
      </w:r>
    </w:p>
    <w:p w:rsidR="00C766B9" w:rsidRDefault="00C766B9" w:rsidP="00431FF3">
      <w:pPr>
        <w:pStyle w:val="Prrafodelista"/>
        <w:numPr>
          <w:ilvl w:val="0"/>
          <w:numId w:val="63"/>
        </w:numPr>
        <w:spacing w:line="276" w:lineRule="auto"/>
        <w:jc w:val="both"/>
        <w:rPr>
          <w:rFonts w:ascii="Verdana" w:hAnsi="Verdana"/>
          <w:sz w:val="18"/>
          <w:szCs w:val="18"/>
        </w:rPr>
      </w:pPr>
      <w:r w:rsidRPr="00CF586A">
        <w:rPr>
          <w:rFonts w:ascii="Verdana" w:hAnsi="Verdana"/>
          <w:sz w:val="18"/>
          <w:szCs w:val="18"/>
        </w:rPr>
        <w:t>Plan de respuesta ante Emergencias (Para el Servicio).</w:t>
      </w:r>
    </w:p>
    <w:p w:rsidR="00C766B9" w:rsidRDefault="00C766B9" w:rsidP="00431FF3">
      <w:pPr>
        <w:pStyle w:val="Prrafodelista"/>
        <w:numPr>
          <w:ilvl w:val="0"/>
          <w:numId w:val="63"/>
        </w:numPr>
        <w:spacing w:line="276" w:lineRule="auto"/>
        <w:jc w:val="both"/>
        <w:rPr>
          <w:rFonts w:ascii="Verdana" w:hAnsi="Verdana"/>
          <w:sz w:val="18"/>
          <w:szCs w:val="18"/>
        </w:rPr>
      </w:pPr>
      <w:r w:rsidRPr="00CF586A">
        <w:rPr>
          <w:rFonts w:ascii="Verdana" w:hAnsi="Verdana"/>
          <w:sz w:val="18"/>
          <w:szCs w:val="18"/>
        </w:rPr>
        <w:t>Plan Médico de Evacuación (MEDEVAC)</w:t>
      </w:r>
      <w:r>
        <w:rPr>
          <w:rFonts w:ascii="Verdana" w:hAnsi="Verdana"/>
          <w:sz w:val="18"/>
          <w:szCs w:val="18"/>
        </w:rPr>
        <w:t>.</w:t>
      </w:r>
    </w:p>
    <w:p w:rsidR="00C766B9" w:rsidRDefault="00C766B9" w:rsidP="00431FF3">
      <w:pPr>
        <w:pStyle w:val="Prrafodelista"/>
        <w:numPr>
          <w:ilvl w:val="0"/>
          <w:numId w:val="63"/>
        </w:numPr>
        <w:spacing w:line="276" w:lineRule="auto"/>
        <w:jc w:val="both"/>
        <w:rPr>
          <w:rFonts w:ascii="Verdana" w:hAnsi="Verdana"/>
          <w:sz w:val="18"/>
          <w:szCs w:val="18"/>
        </w:rPr>
      </w:pPr>
      <w:r w:rsidRPr="00CF586A">
        <w:rPr>
          <w:rFonts w:ascii="Verdana" w:hAnsi="Verdana"/>
          <w:sz w:val="18"/>
          <w:szCs w:val="18"/>
        </w:rPr>
        <w:t>Programa de retiro y disposición de los residuos originados en el Servicio.</w:t>
      </w:r>
    </w:p>
    <w:p w:rsidR="00C766B9" w:rsidRPr="00CF586A" w:rsidRDefault="00C766B9" w:rsidP="00C766B9">
      <w:pPr>
        <w:pStyle w:val="Prrafodelista"/>
        <w:spacing w:line="276" w:lineRule="auto"/>
        <w:jc w:val="both"/>
        <w:rPr>
          <w:rFonts w:ascii="Verdana" w:hAnsi="Verdana"/>
          <w:sz w:val="18"/>
          <w:szCs w:val="18"/>
        </w:rPr>
      </w:pPr>
    </w:p>
    <w:p w:rsidR="00C766B9" w:rsidRDefault="00C766B9" w:rsidP="00431FF3">
      <w:pPr>
        <w:pStyle w:val="Prrafodelista"/>
        <w:numPr>
          <w:ilvl w:val="0"/>
          <w:numId w:val="42"/>
        </w:numPr>
        <w:spacing w:line="276" w:lineRule="auto"/>
        <w:ind w:left="240" w:hanging="240"/>
        <w:jc w:val="both"/>
        <w:rPr>
          <w:rFonts w:ascii="Verdana" w:hAnsi="Verdana"/>
          <w:b/>
          <w:bCs/>
          <w:sz w:val="18"/>
          <w:szCs w:val="18"/>
        </w:rPr>
      </w:pPr>
      <w:r w:rsidRPr="00CF586A">
        <w:rPr>
          <w:rFonts w:ascii="Verdana" w:hAnsi="Verdana"/>
          <w:b/>
          <w:bCs/>
          <w:sz w:val="18"/>
          <w:szCs w:val="18"/>
        </w:rPr>
        <w:t>ANTES DEL INICIO DE ACTIVIDADES, LA EMPRESA CONTRATISTA DEBE CUMPLIR CON L</w:t>
      </w:r>
      <w:r>
        <w:rPr>
          <w:rFonts w:ascii="Verdana" w:hAnsi="Verdana"/>
          <w:b/>
          <w:bCs/>
          <w:sz w:val="18"/>
          <w:szCs w:val="18"/>
        </w:rPr>
        <w:t>OS SIGUIENTES REQUISITOS DE SMS</w:t>
      </w:r>
    </w:p>
    <w:p w:rsidR="00C766B9" w:rsidRDefault="00C766B9" w:rsidP="00C766B9">
      <w:pPr>
        <w:pStyle w:val="Prrafodelista"/>
        <w:spacing w:line="276" w:lineRule="auto"/>
        <w:ind w:left="240"/>
        <w:jc w:val="both"/>
        <w:rPr>
          <w:rFonts w:ascii="Verdana" w:hAnsi="Verdana"/>
          <w:b/>
          <w:bCs/>
          <w:sz w:val="18"/>
          <w:szCs w:val="18"/>
        </w:rPr>
      </w:pPr>
    </w:p>
    <w:p w:rsidR="00C766B9" w:rsidRPr="00CF586A" w:rsidRDefault="00C766B9" w:rsidP="00431FF3">
      <w:pPr>
        <w:pStyle w:val="Prrafodelista"/>
        <w:numPr>
          <w:ilvl w:val="0"/>
          <w:numId w:val="64"/>
        </w:numPr>
        <w:spacing w:line="276" w:lineRule="auto"/>
        <w:ind w:left="720"/>
        <w:jc w:val="both"/>
        <w:rPr>
          <w:rFonts w:ascii="Verdana" w:hAnsi="Verdana"/>
          <w:b/>
          <w:bCs/>
          <w:sz w:val="18"/>
          <w:szCs w:val="18"/>
        </w:rPr>
      </w:pPr>
      <w:r w:rsidRPr="00CF586A">
        <w:rPr>
          <w:rFonts w:ascii="Verdana" w:hAnsi="Verdana"/>
          <w:sz w:val="18"/>
          <w:szCs w:val="18"/>
        </w:rPr>
        <w:t>Nómina (nombre completo y cédula de identidad) del p</w:t>
      </w:r>
      <w:r>
        <w:rPr>
          <w:rFonts w:ascii="Verdana" w:hAnsi="Verdana"/>
          <w:sz w:val="18"/>
          <w:szCs w:val="18"/>
        </w:rPr>
        <w:t>ersonal a cargo de los trabajos.</w:t>
      </w:r>
    </w:p>
    <w:p w:rsidR="00C766B9" w:rsidRPr="00CF586A" w:rsidRDefault="00C766B9" w:rsidP="00431FF3">
      <w:pPr>
        <w:pStyle w:val="Prrafodelista"/>
        <w:numPr>
          <w:ilvl w:val="0"/>
          <w:numId w:val="64"/>
        </w:numPr>
        <w:spacing w:line="276" w:lineRule="auto"/>
        <w:ind w:left="720"/>
        <w:jc w:val="both"/>
        <w:rPr>
          <w:rFonts w:ascii="Verdana" w:hAnsi="Verdana"/>
          <w:b/>
          <w:bCs/>
          <w:sz w:val="18"/>
          <w:szCs w:val="18"/>
        </w:rPr>
      </w:pPr>
      <w:r w:rsidRPr="00CF586A">
        <w:rPr>
          <w:rFonts w:ascii="Verdana" w:hAnsi="Verdana"/>
          <w:sz w:val="18"/>
          <w:szCs w:val="18"/>
        </w:rPr>
        <w:t>Nota formal de la empresa a YPFB designando al supervisor de SMS para el Servicio.  (Incluir el Currículum</w:t>
      </w:r>
      <w:r w:rsidRPr="00CF586A">
        <w:rPr>
          <w:rFonts w:ascii="Verdana" w:hAnsi="Verdana"/>
          <w:b/>
          <w:sz w:val="18"/>
          <w:szCs w:val="18"/>
        </w:rPr>
        <w:t xml:space="preserve"> </w:t>
      </w:r>
      <w:r w:rsidRPr="00CF586A">
        <w:rPr>
          <w:rFonts w:ascii="Verdana" w:hAnsi="Verdana"/>
          <w:sz w:val="18"/>
          <w:szCs w:val="18"/>
        </w:rPr>
        <w:t>Vitae no documentado)</w:t>
      </w:r>
      <w:r>
        <w:rPr>
          <w:rFonts w:ascii="Verdana" w:hAnsi="Verdana"/>
          <w:sz w:val="18"/>
          <w:szCs w:val="18"/>
        </w:rPr>
        <w:t>.</w:t>
      </w:r>
    </w:p>
    <w:p w:rsidR="00C766B9" w:rsidRPr="00CF586A" w:rsidRDefault="00C766B9" w:rsidP="00431FF3">
      <w:pPr>
        <w:pStyle w:val="Prrafodelista"/>
        <w:numPr>
          <w:ilvl w:val="0"/>
          <w:numId w:val="64"/>
        </w:numPr>
        <w:spacing w:line="276" w:lineRule="auto"/>
        <w:ind w:left="720"/>
        <w:jc w:val="both"/>
        <w:rPr>
          <w:rFonts w:ascii="Verdana" w:hAnsi="Verdana"/>
          <w:b/>
          <w:bCs/>
          <w:sz w:val="18"/>
          <w:szCs w:val="18"/>
        </w:rPr>
      </w:pPr>
      <w:r w:rsidRPr="00CF586A">
        <w:rPr>
          <w:rFonts w:ascii="Verdana" w:hAnsi="Verdana"/>
          <w:sz w:val="18"/>
          <w:szCs w:val="18"/>
        </w:rPr>
        <w:t>Seguro médico.</w:t>
      </w:r>
    </w:p>
    <w:p w:rsidR="00C766B9" w:rsidRPr="00CF586A" w:rsidRDefault="00C766B9" w:rsidP="00431FF3">
      <w:pPr>
        <w:pStyle w:val="Prrafodelista"/>
        <w:numPr>
          <w:ilvl w:val="0"/>
          <w:numId w:val="64"/>
        </w:numPr>
        <w:spacing w:line="276" w:lineRule="auto"/>
        <w:ind w:left="720"/>
        <w:jc w:val="both"/>
        <w:rPr>
          <w:rFonts w:ascii="Verdana" w:hAnsi="Verdana"/>
          <w:b/>
          <w:bCs/>
          <w:sz w:val="18"/>
          <w:szCs w:val="18"/>
        </w:rPr>
      </w:pPr>
      <w:r w:rsidRPr="00CF586A">
        <w:rPr>
          <w:rFonts w:ascii="Verdana" w:hAnsi="Verdana"/>
          <w:sz w:val="18"/>
          <w:szCs w:val="18"/>
        </w:rPr>
        <w:t>Pólizas contr</w:t>
      </w:r>
      <w:r>
        <w:rPr>
          <w:rFonts w:ascii="Verdana" w:hAnsi="Verdana"/>
          <w:sz w:val="18"/>
          <w:szCs w:val="18"/>
        </w:rPr>
        <w:t>a accidentes personales y muerte.</w:t>
      </w:r>
    </w:p>
    <w:p w:rsidR="00C766B9" w:rsidRPr="00CF586A" w:rsidRDefault="00C766B9" w:rsidP="00431FF3">
      <w:pPr>
        <w:pStyle w:val="Prrafodelista"/>
        <w:numPr>
          <w:ilvl w:val="0"/>
          <w:numId w:val="64"/>
        </w:numPr>
        <w:spacing w:line="276" w:lineRule="auto"/>
        <w:ind w:left="720"/>
        <w:jc w:val="both"/>
        <w:rPr>
          <w:rFonts w:ascii="Verdana" w:hAnsi="Verdana"/>
          <w:b/>
          <w:bCs/>
          <w:sz w:val="18"/>
          <w:szCs w:val="18"/>
        </w:rPr>
      </w:pPr>
      <w:r w:rsidRPr="00CF586A">
        <w:rPr>
          <w:rFonts w:ascii="Verdana" w:hAnsi="Verdana"/>
          <w:sz w:val="18"/>
          <w:szCs w:val="18"/>
          <w:lang w:eastAsia="es-BO"/>
        </w:rPr>
        <w:t>Vacunas vigentes</w:t>
      </w:r>
      <w:r>
        <w:rPr>
          <w:rFonts w:ascii="Verdana" w:hAnsi="Verdana"/>
          <w:sz w:val="18"/>
          <w:szCs w:val="18"/>
          <w:lang w:eastAsia="es-BO"/>
        </w:rPr>
        <w:t>:</w:t>
      </w:r>
    </w:p>
    <w:p w:rsidR="00C766B9" w:rsidRPr="00CF586A" w:rsidRDefault="00C766B9" w:rsidP="00C766B9">
      <w:pPr>
        <w:pStyle w:val="Prrafodelista"/>
        <w:spacing w:line="276" w:lineRule="auto"/>
        <w:jc w:val="both"/>
        <w:rPr>
          <w:rFonts w:ascii="Verdana" w:hAnsi="Verdana"/>
          <w:b/>
          <w:bCs/>
          <w:sz w:val="18"/>
          <w:szCs w:val="18"/>
        </w:rPr>
      </w:pPr>
    </w:p>
    <w:tbl>
      <w:tblPr>
        <w:tblW w:w="4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2510"/>
      </w:tblGrid>
      <w:tr w:rsidR="00C766B9" w:rsidRPr="00CF586A" w:rsidTr="00450EB8">
        <w:trPr>
          <w:trHeight w:val="285"/>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Tétanos.</w:t>
            </w:r>
          </w:p>
        </w:tc>
        <w:tc>
          <w:tcPr>
            <w:tcW w:w="2510"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Sólo para Visitas de 1 día.</w:t>
            </w:r>
          </w:p>
        </w:tc>
      </w:tr>
      <w:tr w:rsidR="00C766B9" w:rsidRPr="00CF586A" w:rsidTr="00450EB8">
        <w:trPr>
          <w:trHeight w:val="301"/>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Fiebre Amarilla.</w:t>
            </w:r>
          </w:p>
        </w:tc>
        <w:tc>
          <w:tcPr>
            <w:tcW w:w="2510" w:type="dxa"/>
            <w:vMerge w:val="restart"/>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Sólo para contratistas de permanencia más de 1 día.</w:t>
            </w:r>
          </w:p>
        </w:tc>
      </w:tr>
      <w:tr w:rsidR="00C766B9" w:rsidRPr="00CF586A" w:rsidTr="00450EB8">
        <w:trPr>
          <w:trHeight w:val="301"/>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spacing w:line="276" w:lineRule="auto"/>
              <w:rPr>
                <w:rFonts w:ascii="Verdana" w:hAnsi="Verdana"/>
                <w:sz w:val="18"/>
                <w:szCs w:val="18"/>
                <w:lang w:eastAsia="es-BO"/>
              </w:rPr>
            </w:pPr>
          </w:p>
        </w:tc>
      </w:tr>
      <w:tr w:rsidR="00C766B9" w:rsidRPr="00CF586A" w:rsidTr="00450EB8">
        <w:trPr>
          <w:trHeight w:val="301"/>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spacing w:line="276" w:lineRule="auto"/>
              <w:rPr>
                <w:rFonts w:ascii="Verdana" w:hAnsi="Verdana"/>
                <w:sz w:val="18"/>
                <w:szCs w:val="18"/>
                <w:lang w:eastAsia="es-BO"/>
              </w:rPr>
            </w:pPr>
          </w:p>
        </w:tc>
      </w:tr>
    </w:tbl>
    <w:p w:rsidR="00C766B9" w:rsidRPr="00CF586A" w:rsidRDefault="00C766B9" w:rsidP="00C766B9">
      <w:pPr>
        <w:pStyle w:val="Prrafodelista"/>
        <w:spacing w:line="276" w:lineRule="auto"/>
        <w:jc w:val="both"/>
        <w:rPr>
          <w:rFonts w:ascii="Verdana" w:hAnsi="Verdana"/>
          <w:b/>
          <w:bCs/>
          <w:sz w:val="18"/>
          <w:szCs w:val="18"/>
        </w:rPr>
      </w:pPr>
    </w:p>
    <w:p w:rsidR="00C766B9" w:rsidRPr="00CF586A" w:rsidRDefault="00C766B9" w:rsidP="00431FF3">
      <w:pPr>
        <w:pStyle w:val="Prrafodelista"/>
        <w:numPr>
          <w:ilvl w:val="0"/>
          <w:numId w:val="64"/>
        </w:numPr>
        <w:spacing w:line="276" w:lineRule="auto"/>
        <w:ind w:left="720"/>
        <w:jc w:val="both"/>
        <w:rPr>
          <w:rFonts w:ascii="Verdana" w:hAnsi="Verdana"/>
          <w:b/>
          <w:bCs/>
          <w:sz w:val="18"/>
          <w:szCs w:val="18"/>
        </w:rPr>
      </w:pPr>
      <w:r w:rsidRPr="00CF586A">
        <w:rPr>
          <w:rFonts w:ascii="Verdana" w:hAnsi="Verdana"/>
          <w:sz w:val="18"/>
          <w:szCs w:val="18"/>
          <w:lang w:eastAsia="es-BO"/>
        </w:rPr>
        <w:t>Capacitaciones y/o cursos</w:t>
      </w:r>
      <w:r>
        <w:rPr>
          <w:rFonts w:ascii="Verdana" w:hAnsi="Verdana"/>
          <w:sz w:val="18"/>
          <w:szCs w:val="18"/>
          <w:lang w:eastAsia="es-BO"/>
        </w:rPr>
        <w:t>:</w:t>
      </w:r>
    </w:p>
    <w:p w:rsidR="00C766B9" w:rsidRPr="00CF586A" w:rsidRDefault="00C766B9" w:rsidP="00C766B9">
      <w:pPr>
        <w:tabs>
          <w:tab w:val="left" w:pos="567"/>
        </w:tabs>
        <w:spacing w:line="276" w:lineRule="auto"/>
        <w:rPr>
          <w:rFonts w:ascii="Verdana" w:hAnsi="Verdana"/>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C766B9" w:rsidRPr="00CF586A" w:rsidTr="00450EB8">
        <w:trPr>
          <w:trHeight w:val="248"/>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Sólo para contratistas que realicen actividades que requieran estos cursos.</w:t>
            </w:r>
          </w:p>
        </w:tc>
      </w:tr>
      <w:tr w:rsidR="00C766B9" w:rsidRPr="00CF586A" w:rsidTr="00450EB8">
        <w:trPr>
          <w:trHeight w:val="262"/>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spacing w:line="276" w:lineRule="auto"/>
              <w:rPr>
                <w:rFonts w:ascii="Verdana" w:hAnsi="Verdana"/>
                <w:sz w:val="18"/>
                <w:szCs w:val="18"/>
                <w:lang w:eastAsia="es-BO"/>
              </w:rPr>
            </w:pPr>
          </w:p>
        </w:tc>
      </w:tr>
      <w:tr w:rsidR="00C766B9" w:rsidRPr="00CF586A" w:rsidTr="00450EB8">
        <w:trPr>
          <w:trHeight w:val="262"/>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spacing w:line="276" w:lineRule="auto"/>
              <w:rPr>
                <w:rFonts w:ascii="Verdana" w:hAnsi="Verdana"/>
                <w:sz w:val="18"/>
                <w:szCs w:val="18"/>
                <w:lang w:eastAsia="es-BO"/>
              </w:rPr>
            </w:pPr>
          </w:p>
        </w:tc>
      </w:tr>
      <w:tr w:rsidR="00C766B9" w:rsidRPr="00CF586A" w:rsidTr="00450EB8">
        <w:trPr>
          <w:trHeight w:val="262"/>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66B9" w:rsidRPr="00CF586A" w:rsidRDefault="00C766B9" w:rsidP="00450EB8">
            <w:pPr>
              <w:spacing w:line="276" w:lineRule="auto"/>
              <w:rPr>
                <w:rFonts w:ascii="Verdana" w:hAnsi="Verdana"/>
                <w:sz w:val="18"/>
                <w:szCs w:val="18"/>
                <w:lang w:eastAsia="es-BO"/>
              </w:rPr>
            </w:pPr>
          </w:p>
        </w:tc>
      </w:tr>
    </w:tbl>
    <w:p w:rsidR="00C766B9" w:rsidRPr="00CF586A" w:rsidRDefault="00C766B9" w:rsidP="00C766B9">
      <w:pPr>
        <w:spacing w:line="276" w:lineRule="auto"/>
        <w:rPr>
          <w:rFonts w:ascii="Verdana" w:hAnsi="Verdana"/>
          <w:sz w:val="18"/>
          <w:szCs w:val="18"/>
          <w:lang w:eastAsia="es-BO"/>
        </w:rPr>
      </w:pPr>
    </w:p>
    <w:p w:rsidR="00C766B9" w:rsidRPr="00CF586A" w:rsidRDefault="00C766B9" w:rsidP="00C766B9">
      <w:pPr>
        <w:spacing w:line="276" w:lineRule="auto"/>
        <w:contextualSpacing/>
        <w:jc w:val="both"/>
        <w:rPr>
          <w:rFonts w:ascii="Verdana" w:hAnsi="Verdana" w:cs="Arial"/>
          <w:color w:val="000000"/>
          <w:sz w:val="18"/>
          <w:szCs w:val="18"/>
        </w:rPr>
      </w:pPr>
      <w:r w:rsidRPr="00CF586A">
        <w:rPr>
          <w:rFonts w:ascii="Verdana" w:hAnsi="Verdana" w:cs="Arial"/>
          <w:color w:val="000000"/>
          <w:sz w:val="18"/>
          <w:szCs w:val="18"/>
        </w:rPr>
        <w:t>En caso de ser requerido el ingres</w:t>
      </w:r>
      <w:r>
        <w:rPr>
          <w:rFonts w:ascii="Verdana" w:hAnsi="Verdana" w:cs="Arial"/>
          <w:color w:val="000000"/>
          <w:sz w:val="18"/>
          <w:szCs w:val="18"/>
        </w:rPr>
        <w:t>o de vehículos al Complejo, la Empresa C</w:t>
      </w:r>
      <w:r w:rsidRPr="00CF586A">
        <w:rPr>
          <w:rFonts w:ascii="Verdana" w:hAnsi="Verdana" w:cs="Arial"/>
          <w:color w:val="000000"/>
          <w:sz w:val="18"/>
          <w:szCs w:val="18"/>
        </w:rPr>
        <w:t>ontratista deberá asegurar que el vehículo cuente con los siguientes requisitos mínimo</w:t>
      </w:r>
      <w:r>
        <w:rPr>
          <w:rFonts w:ascii="Verdana" w:hAnsi="Verdana" w:cs="Arial"/>
          <w:color w:val="000000"/>
          <w:sz w:val="18"/>
          <w:szCs w:val="18"/>
        </w:rPr>
        <w:t xml:space="preserve">s para su habilitación previo </w:t>
      </w:r>
      <w:r w:rsidRPr="00CF586A">
        <w:rPr>
          <w:rFonts w:ascii="Verdana" w:hAnsi="Verdana" w:cs="Arial"/>
          <w:color w:val="000000"/>
          <w:sz w:val="18"/>
          <w:szCs w:val="18"/>
        </w:rPr>
        <w:t>ingreso</w:t>
      </w:r>
      <w:r>
        <w:rPr>
          <w:rFonts w:ascii="Verdana" w:hAnsi="Verdana" w:cs="Arial"/>
          <w:color w:val="000000"/>
          <w:sz w:val="18"/>
          <w:szCs w:val="18"/>
        </w:rPr>
        <w:t xml:space="preserve"> al Complejo</w:t>
      </w:r>
      <w:r w:rsidRPr="00CF586A">
        <w:rPr>
          <w:rFonts w:ascii="Verdana" w:hAnsi="Verdana" w:cs="Arial"/>
          <w:color w:val="000000"/>
          <w:sz w:val="18"/>
          <w:szCs w:val="18"/>
        </w:rPr>
        <w:t>:</w:t>
      </w:r>
    </w:p>
    <w:p w:rsidR="00C766B9" w:rsidRPr="00CF586A" w:rsidRDefault="00C766B9" w:rsidP="00C766B9">
      <w:pPr>
        <w:pStyle w:val="Prrafodelista"/>
        <w:spacing w:line="276" w:lineRule="auto"/>
        <w:ind w:left="0"/>
        <w:contextualSpacing/>
        <w:jc w:val="both"/>
        <w:rPr>
          <w:rFonts w:ascii="Verdana" w:hAnsi="Verdana" w:cs="Calibri"/>
          <w:color w:val="000000"/>
          <w:sz w:val="18"/>
          <w:szCs w:val="18"/>
          <w:lang w:val="es-BO"/>
        </w:rPr>
      </w:pP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Antigüedad no mayor a 5 años para vehículo liviano, de 10 años para camiones.</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Seguro de accidente vehicular.</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Inspección técnica por empresa cer</w:t>
      </w:r>
      <w:r>
        <w:rPr>
          <w:rFonts w:ascii="Verdana" w:hAnsi="Verdana" w:cs="Calibri"/>
          <w:color w:val="000000"/>
          <w:sz w:val="18"/>
          <w:szCs w:val="18"/>
          <w:lang w:val="es-BO"/>
        </w:rPr>
        <w:t>tificada</w:t>
      </w:r>
      <w:r w:rsidRPr="00CF586A">
        <w:rPr>
          <w:rFonts w:ascii="Verdana" w:hAnsi="Verdana" w:cs="Calibri"/>
          <w:color w:val="000000"/>
          <w:sz w:val="18"/>
          <w:szCs w:val="18"/>
          <w:lang w:val="es-BO"/>
        </w:rPr>
        <w:t>.</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Inspección técnica vehicular realizada por la Dirección de Transito de la Policía Boliviana.</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Debe obligatoriamente estar identificado.</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 xml:space="preserve">Estar equipados mínimamente con 2 extintores de polvo químico seco tipo ABC de capacidad mínima de 6 kg. en caso de vehículo </w:t>
      </w:r>
      <w:proofErr w:type="spellStart"/>
      <w:r w:rsidRPr="00CF586A">
        <w:rPr>
          <w:rFonts w:ascii="Verdana" w:hAnsi="Verdana" w:cs="Calibri"/>
          <w:color w:val="000000"/>
          <w:sz w:val="18"/>
          <w:szCs w:val="18"/>
          <w:lang w:val="es-BO"/>
        </w:rPr>
        <w:t>semi</w:t>
      </w:r>
      <w:proofErr w:type="spellEnd"/>
      <w:r w:rsidRPr="00CF586A">
        <w:rPr>
          <w:rFonts w:ascii="Verdana" w:hAnsi="Verdana" w:cs="Calibri"/>
          <w:color w:val="000000"/>
          <w:sz w:val="18"/>
          <w:szCs w:val="18"/>
          <w:lang w:val="es-BO"/>
        </w:rPr>
        <w:t xml:space="preserve"> pesados y pesados y en caso de vehículo liviano 1 extintor de polvo químico seco tipo ABC de capacidad mínima de 2 kg.</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 xml:space="preserve">Disponer de 2 triángulos de </w:t>
      </w:r>
      <w:r>
        <w:rPr>
          <w:rFonts w:ascii="Verdana" w:hAnsi="Verdana" w:cs="Calibri"/>
          <w:color w:val="000000"/>
          <w:sz w:val="18"/>
          <w:szCs w:val="18"/>
          <w:lang w:val="es-BO"/>
        </w:rPr>
        <w:t>emergencia como mínimo.</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lastRenderedPageBreak/>
        <w:t>Los autoadhesivos, etiquetas de velocidad máxima y rosetas de inspección técnica de la policía de tránsito y SOAT deben estar en una posición de no impedir la visibilidad del conductor.</w:t>
      </w: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Tener alarmas audibles de retroceso necesariamente.</w:t>
      </w:r>
    </w:p>
    <w:p w:rsidR="00C766B9" w:rsidRPr="00CF586A"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Deberá contar con arresta</w:t>
      </w:r>
      <w:r>
        <w:rPr>
          <w:rFonts w:ascii="Verdana" w:hAnsi="Verdana" w:cs="Calibri"/>
          <w:color w:val="000000"/>
          <w:sz w:val="18"/>
          <w:szCs w:val="18"/>
          <w:lang w:val="es-BO"/>
        </w:rPr>
        <w:t xml:space="preserve"> </w:t>
      </w:r>
      <w:r w:rsidRPr="00CF586A">
        <w:rPr>
          <w:rFonts w:ascii="Verdana" w:hAnsi="Verdana" w:cs="Calibri"/>
          <w:color w:val="000000"/>
          <w:sz w:val="18"/>
          <w:szCs w:val="18"/>
          <w:lang w:val="es-BO"/>
        </w:rPr>
        <w:t>llamas para ingresar al Complejo.</w:t>
      </w:r>
    </w:p>
    <w:p w:rsidR="00C766B9" w:rsidRPr="00CF586A" w:rsidRDefault="00C766B9" w:rsidP="00C766B9">
      <w:pPr>
        <w:pStyle w:val="Prrafodelista"/>
        <w:spacing w:line="276" w:lineRule="auto"/>
        <w:ind w:left="1364"/>
        <w:contextualSpacing/>
        <w:jc w:val="both"/>
        <w:rPr>
          <w:rFonts w:ascii="Verdana" w:hAnsi="Verdana" w:cs="Calibri"/>
          <w:color w:val="000000"/>
          <w:sz w:val="18"/>
          <w:szCs w:val="18"/>
          <w:lang w:val="es-BO"/>
        </w:rPr>
      </w:pPr>
    </w:p>
    <w:p w:rsidR="00C766B9" w:rsidRPr="00CF586A" w:rsidRDefault="00C766B9" w:rsidP="00C766B9">
      <w:pPr>
        <w:spacing w:line="276" w:lineRule="auto"/>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Además, el conductor del vehículo deberá presentar previo a su ingreso al Complejo:</w:t>
      </w:r>
    </w:p>
    <w:p w:rsidR="00C766B9" w:rsidRPr="00CF586A" w:rsidRDefault="00C766B9" w:rsidP="00C766B9">
      <w:pPr>
        <w:pStyle w:val="Prrafodelista"/>
        <w:spacing w:line="276" w:lineRule="auto"/>
        <w:ind w:left="0"/>
        <w:contextualSpacing/>
        <w:jc w:val="both"/>
        <w:rPr>
          <w:rFonts w:ascii="Verdana" w:hAnsi="Verdana" w:cs="Calibri"/>
          <w:color w:val="000000"/>
          <w:sz w:val="18"/>
          <w:szCs w:val="18"/>
          <w:lang w:val="es-BO"/>
        </w:rPr>
      </w:pPr>
    </w:p>
    <w:p w:rsidR="00C766B9"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Licencia de conducir vigente de acuerdo al tipo de vehículo que utilizara el proveedor.</w:t>
      </w:r>
    </w:p>
    <w:p w:rsidR="00C766B9" w:rsidRPr="00CF586A" w:rsidRDefault="00C766B9" w:rsidP="00431FF3">
      <w:pPr>
        <w:pStyle w:val="Prrafodelista"/>
        <w:numPr>
          <w:ilvl w:val="0"/>
          <w:numId w:val="6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Contar con certificado de manejo defensivo vigente.</w:t>
      </w:r>
    </w:p>
    <w:p w:rsidR="00C766B9" w:rsidRDefault="00C766B9" w:rsidP="00C766B9">
      <w:pPr>
        <w:spacing w:line="276" w:lineRule="auto"/>
        <w:jc w:val="both"/>
        <w:rPr>
          <w:rFonts w:ascii="Verdana" w:hAnsi="Verdana" w:cs="Calibri"/>
          <w:color w:val="000000"/>
          <w:sz w:val="18"/>
          <w:szCs w:val="18"/>
          <w:lang w:val="es-BO"/>
        </w:rPr>
      </w:pPr>
    </w:p>
    <w:p w:rsidR="00C766B9" w:rsidRDefault="00C766B9" w:rsidP="00C766B9">
      <w:pPr>
        <w:spacing w:line="276" w:lineRule="auto"/>
        <w:jc w:val="both"/>
        <w:rPr>
          <w:rFonts w:ascii="Verdana" w:hAnsi="Verdana" w:cs="Calibri"/>
          <w:color w:val="000000"/>
          <w:sz w:val="18"/>
          <w:szCs w:val="18"/>
          <w:lang w:val="es-BO"/>
        </w:rPr>
      </w:pPr>
      <w:r w:rsidRPr="00CF586A">
        <w:rPr>
          <w:rFonts w:ascii="Verdana" w:hAnsi="Verdana" w:cs="Calibri"/>
          <w:color w:val="000000"/>
          <w:sz w:val="18"/>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C766B9" w:rsidRDefault="00C766B9" w:rsidP="00C766B9">
      <w:pPr>
        <w:spacing w:line="276" w:lineRule="auto"/>
        <w:jc w:val="both"/>
        <w:rPr>
          <w:rFonts w:ascii="Verdana" w:hAnsi="Verdana" w:cs="Calibri"/>
          <w:color w:val="000000"/>
          <w:sz w:val="18"/>
          <w:szCs w:val="18"/>
          <w:lang w:val="es-BO"/>
        </w:rPr>
      </w:pP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Uso obligatorio de Ropa de trabajo</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Uso de señalética en el área o frentes de trabajo.</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Uso obligatori</w:t>
      </w:r>
      <w:r>
        <w:rPr>
          <w:rFonts w:ascii="Verdana" w:hAnsi="Verdana"/>
          <w:sz w:val="18"/>
          <w:szCs w:val="18"/>
        </w:rPr>
        <w:t>o de EPP (Equipo de Protección P</w:t>
      </w:r>
      <w:r w:rsidRPr="00CF586A">
        <w:rPr>
          <w:rFonts w:ascii="Verdana" w:hAnsi="Verdana"/>
          <w:sz w:val="18"/>
          <w:szCs w:val="18"/>
        </w:rPr>
        <w:t>ersonal)</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Guantes (de acuerdo a las actividades a desarrollar)</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Protector auditivo (en caso de requerirse en la actividad)</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EPP Para riesgos especiales (según Corresponda)</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Trabajos en altura</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Trabajos eléctricos</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Trabajos en espacios confinados</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Trabajos en zanja abierta</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Trabajos con cargas suspendidas</w:t>
      </w:r>
      <w:r>
        <w:rPr>
          <w:rFonts w:ascii="Verdana" w:hAnsi="Verdana"/>
          <w:sz w:val="18"/>
          <w:szCs w:val="18"/>
        </w:rPr>
        <w:t>.</w:t>
      </w:r>
    </w:p>
    <w:p w:rsidR="00C766B9" w:rsidRPr="00CF586A" w:rsidRDefault="00C766B9" w:rsidP="00431FF3">
      <w:pPr>
        <w:pStyle w:val="Prrafodelista"/>
        <w:numPr>
          <w:ilvl w:val="0"/>
          <w:numId w:val="65"/>
        </w:numPr>
        <w:spacing w:line="276" w:lineRule="auto"/>
        <w:jc w:val="both"/>
        <w:rPr>
          <w:rFonts w:ascii="Verdana" w:hAnsi="Verdana" w:cs="Calibri"/>
          <w:color w:val="000000"/>
          <w:sz w:val="18"/>
          <w:szCs w:val="18"/>
          <w:lang w:val="es-BO"/>
        </w:rPr>
      </w:pPr>
      <w:r w:rsidRPr="00CF586A">
        <w:rPr>
          <w:rFonts w:ascii="Verdana" w:hAnsi="Verdana"/>
          <w:sz w:val="18"/>
          <w:szCs w:val="18"/>
        </w:rPr>
        <w:t>Trabajos con materiales peligrosos</w:t>
      </w:r>
      <w:r>
        <w:rPr>
          <w:rFonts w:ascii="Verdana" w:hAnsi="Verdana"/>
          <w:sz w:val="18"/>
          <w:szCs w:val="18"/>
        </w:rPr>
        <w:t>.</w:t>
      </w:r>
    </w:p>
    <w:p w:rsidR="00C766B9" w:rsidRDefault="00C766B9" w:rsidP="00C766B9">
      <w:pPr>
        <w:spacing w:after="200" w:line="276" w:lineRule="auto"/>
        <w:contextualSpacing/>
        <w:jc w:val="both"/>
        <w:rPr>
          <w:rFonts w:ascii="Verdana" w:hAnsi="Verdana" w:cs="Arial"/>
          <w:sz w:val="18"/>
          <w:szCs w:val="18"/>
        </w:rPr>
      </w:pPr>
    </w:p>
    <w:p w:rsidR="00C766B9" w:rsidRDefault="00C766B9" w:rsidP="00C766B9">
      <w:pPr>
        <w:spacing w:after="200" w:line="276" w:lineRule="auto"/>
        <w:contextualSpacing/>
        <w:jc w:val="both"/>
        <w:rPr>
          <w:rFonts w:ascii="Verdana" w:hAnsi="Verdana" w:cs="Calibri"/>
          <w:b/>
          <w:sz w:val="18"/>
          <w:szCs w:val="18"/>
          <w:u w:val="single"/>
        </w:rPr>
      </w:pPr>
      <w:r w:rsidRPr="00CF586A">
        <w:rPr>
          <w:rFonts w:ascii="Verdana" w:hAnsi="Verdana" w:cs="Calibri"/>
          <w:sz w:val="18"/>
          <w:szCs w:val="18"/>
        </w:rPr>
        <w:t xml:space="preserve">Toda Empresa Contratista </w:t>
      </w:r>
      <w:r w:rsidRPr="00CF586A">
        <w:rPr>
          <w:rFonts w:ascii="Verdana" w:hAnsi="Verdana" w:cs="Calibri"/>
          <w:sz w:val="18"/>
          <w:szCs w:val="18"/>
          <w:u w:val="single"/>
        </w:rPr>
        <w:t>directa de YPFB</w:t>
      </w:r>
      <w:r w:rsidRPr="00CF586A">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C766B9" w:rsidRDefault="00C766B9" w:rsidP="00C766B9">
      <w:pPr>
        <w:spacing w:after="200" w:line="276" w:lineRule="auto"/>
        <w:contextualSpacing/>
        <w:jc w:val="both"/>
        <w:rPr>
          <w:rFonts w:ascii="Verdana" w:hAnsi="Verdana" w:cs="Calibri"/>
          <w:b/>
          <w:sz w:val="18"/>
          <w:szCs w:val="18"/>
          <w:u w:val="single"/>
        </w:rPr>
      </w:pPr>
    </w:p>
    <w:p w:rsidR="00C766B9" w:rsidRDefault="00C766B9" w:rsidP="00C766B9">
      <w:pPr>
        <w:spacing w:after="200" w:line="276" w:lineRule="auto"/>
        <w:contextualSpacing/>
        <w:jc w:val="both"/>
        <w:rPr>
          <w:rFonts w:ascii="Verdana" w:hAnsi="Verdana" w:cs="Calibri"/>
          <w:sz w:val="18"/>
          <w:szCs w:val="18"/>
        </w:rPr>
      </w:pPr>
      <w:r w:rsidRPr="00CF586A">
        <w:rPr>
          <w:rFonts w:ascii="Verdana" w:hAnsi="Verdana" w:cs="Calibri"/>
          <w:sz w:val="18"/>
          <w:szCs w:val="18"/>
        </w:rPr>
        <w:t xml:space="preserve">Se deja claramente establecido la prohibición total y definitiva de ingreso a ejecución de trabajos con pasantes y/o practicantes de la contratista y/o sub contratista en proyectos de YPFB. </w:t>
      </w:r>
    </w:p>
    <w:p w:rsidR="00C766B9" w:rsidRDefault="00C766B9" w:rsidP="00C766B9">
      <w:pPr>
        <w:spacing w:after="200" w:line="276" w:lineRule="auto"/>
        <w:contextualSpacing/>
        <w:jc w:val="both"/>
        <w:rPr>
          <w:rFonts w:ascii="Verdana" w:hAnsi="Verdana" w:cs="Calibri"/>
          <w:sz w:val="18"/>
          <w:szCs w:val="18"/>
        </w:rPr>
      </w:pPr>
    </w:p>
    <w:p w:rsidR="00C766B9" w:rsidRPr="00231432" w:rsidRDefault="00C766B9" w:rsidP="00C766B9">
      <w:pPr>
        <w:spacing w:line="360" w:lineRule="auto"/>
        <w:jc w:val="both"/>
        <w:rPr>
          <w:rFonts w:ascii="Verdana" w:hAnsi="Verdana"/>
          <w:sz w:val="18"/>
          <w:szCs w:val="18"/>
        </w:rPr>
      </w:pPr>
      <w:r w:rsidRPr="00CF586A">
        <w:rPr>
          <w:rFonts w:ascii="Verdana" w:hAnsi="Verdana"/>
          <w:color w:val="000000"/>
          <w:sz w:val="18"/>
          <w:szCs w:val="18"/>
        </w:rPr>
        <w:t>YPFB Corporación se reserva el derecho de solicitar nuevos requisitos de SYSO   que sean necesarios para garantizar la correcta ejecución de la actividad, cuyo objetivo es prevenir accidentes e incidentes</w:t>
      </w:r>
      <w:r>
        <w:rPr>
          <w:rFonts w:ascii="Verdana" w:hAnsi="Verdana"/>
          <w:color w:val="000000"/>
          <w:sz w:val="18"/>
          <w:szCs w:val="18"/>
        </w:rPr>
        <w:t xml:space="preserve">, </w:t>
      </w:r>
      <w:r w:rsidRPr="00CF586A">
        <w:rPr>
          <w:rFonts w:ascii="Verdana" w:hAnsi="Verdana"/>
          <w:color w:val="000000"/>
          <w:sz w:val="18"/>
          <w:szCs w:val="18"/>
        </w:rPr>
        <w:t>vigente en materia de SYSO y los aspectos normativos y regulatorios de YPFB Corporación.</w:t>
      </w: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52636A" w:rsidRDefault="0052636A" w:rsidP="00C766B9">
      <w:pPr>
        <w:pStyle w:val="Prrafodelista"/>
        <w:spacing w:after="13" w:line="360" w:lineRule="auto"/>
        <w:ind w:left="0"/>
        <w:contextualSpacing/>
        <w:jc w:val="center"/>
        <w:rPr>
          <w:rFonts w:ascii="Verdana" w:hAnsi="Verdana" w:cs="Arial"/>
          <w:b/>
          <w:sz w:val="18"/>
          <w:szCs w:val="18"/>
        </w:rPr>
      </w:pPr>
    </w:p>
    <w:p w:rsidR="0052636A" w:rsidRDefault="0052636A" w:rsidP="00C766B9">
      <w:pPr>
        <w:pStyle w:val="Prrafodelista"/>
        <w:spacing w:after="13" w:line="360" w:lineRule="auto"/>
        <w:ind w:left="0"/>
        <w:contextualSpacing/>
        <w:jc w:val="center"/>
        <w:rPr>
          <w:rFonts w:ascii="Verdana" w:hAnsi="Verdana" w:cs="Arial"/>
          <w:b/>
          <w:sz w:val="18"/>
          <w:szCs w:val="18"/>
        </w:rPr>
      </w:pPr>
    </w:p>
    <w:p w:rsidR="0052636A" w:rsidRDefault="0052636A" w:rsidP="00C766B9">
      <w:pPr>
        <w:pStyle w:val="Prrafodelista"/>
        <w:spacing w:after="13" w:line="360" w:lineRule="auto"/>
        <w:ind w:left="0"/>
        <w:contextualSpacing/>
        <w:jc w:val="center"/>
        <w:rPr>
          <w:rFonts w:ascii="Verdana" w:hAnsi="Verdana" w:cs="Arial"/>
          <w:b/>
          <w:sz w:val="18"/>
          <w:szCs w:val="18"/>
        </w:rPr>
      </w:pPr>
    </w:p>
    <w:p w:rsidR="0052636A" w:rsidRDefault="0052636A" w:rsidP="00C766B9">
      <w:pPr>
        <w:pStyle w:val="Prrafodelista"/>
        <w:spacing w:after="13" w:line="360" w:lineRule="auto"/>
        <w:ind w:left="0"/>
        <w:contextualSpacing/>
        <w:jc w:val="center"/>
        <w:rPr>
          <w:rFonts w:ascii="Verdana" w:hAnsi="Verdana" w:cs="Arial"/>
          <w:b/>
          <w:sz w:val="18"/>
          <w:szCs w:val="18"/>
        </w:rPr>
      </w:pPr>
    </w:p>
    <w:p w:rsidR="0052636A" w:rsidRDefault="0052636A"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Pr>
          <w:rFonts w:ascii="Verdana" w:hAnsi="Verdana" w:cs="Arial"/>
          <w:b/>
          <w:sz w:val="18"/>
          <w:szCs w:val="18"/>
        </w:rPr>
        <w:t>5</w:t>
      </w:r>
    </w:p>
    <w:p w:rsidR="00C766B9" w:rsidRPr="00BF123B" w:rsidRDefault="00C766B9" w:rsidP="00C766B9">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C766B9" w:rsidRPr="00BF123B" w:rsidRDefault="00C766B9" w:rsidP="00C766B9">
      <w:pPr>
        <w:jc w:val="center"/>
        <w:rPr>
          <w:rFonts w:ascii="Verdana" w:hAnsi="Verdana" w:cs="Verdana"/>
          <w:bCs/>
          <w:color w:val="000000"/>
          <w:sz w:val="18"/>
          <w:szCs w:val="18"/>
        </w:rPr>
      </w:pPr>
      <w:r w:rsidRPr="00F6550F">
        <w:rPr>
          <w:rFonts w:ascii="Verdana" w:hAnsi="Verdana" w:cs="Verdana"/>
          <w:bCs/>
          <w:noProof/>
          <w:color w:val="000000"/>
          <w:lang w:val="es-BO" w:eastAsia="es-BO"/>
        </w:rPr>
        <w:drawing>
          <wp:inline distT="0" distB="0" distL="0" distR="0" wp14:anchorId="414224C6" wp14:editId="2189A250">
            <wp:extent cx="5725175" cy="6055896"/>
            <wp:effectExtent l="19050" t="19050" r="27940" b="2159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7">
                      <a:lum bright="-20000" contrast="40000"/>
                    </a:blip>
                    <a:stretch>
                      <a:fillRect/>
                    </a:stretch>
                  </pic:blipFill>
                  <pic:spPr>
                    <a:xfrm>
                      <a:off x="0" y="0"/>
                      <a:ext cx="5726695" cy="6057504"/>
                    </a:xfrm>
                    <a:prstGeom prst="rect">
                      <a:avLst/>
                    </a:prstGeom>
                    <a:ln>
                      <a:solidFill>
                        <a:sysClr val="windowText" lastClr="000000"/>
                      </a:solidFill>
                    </a:ln>
                  </pic:spPr>
                </pic:pic>
              </a:graphicData>
            </a:graphic>
          </wp:inline>
        </w:drawing>
      </w: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52636A" w:rsidRDefault="0052636A" w:rsidP="00C766B9">
      <w:pPr>
        <w:pStyle w:val="Prrafodelista"/>
        <w:spacing w:after="13" w:line="360" w:lineRule="auto"/>
        <w:ind w:left="0"/>
        <w:contextualSpacing/>
        <w:rPr>
          <w:rFonts w:ascii="Verdana" w:hAnsi="Verdana" w:cs="Arial"/>
          <w:b/>
          <w:sz w:val="18"/>
          <w:szCs w:val="18"/>
        </w:rPr>
      </w:pPr>
    </w:p>
    <w:p w:rsidR="0052636A" w:rsidRDefault="0052636A" w:rsidP="00C766B9">
      <w:pPr>
        <w:pStyle w:val="Prrafodelista"/>
        <w:spacing w:after="13" w:line="360" w:lineRule="auto"/>
        <w:ind w:left="0"/>
        <w:contextualSpacing/>
        <w:rPr>
          <w:rFonts w:ascii="Verdana" w:hAnsi="Verdana" w:cs="Arial"/>
          <w:b/>
          <w:sz w:val="18"/>
          <w:szCs w:val="18"/>
        </w:rPr>
      </w:pPr>
    </w:p>
    <w:p w:rsidR="00C766B9" w:rsidRPr="00BF123B" w:rsidRDefault="00C766B9" w:rsidP="00C766B9">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Pr>
          <w:rFonts w:ascii="Verdana" w:hAnsi="Verdana" w:cs="Arial"/>
          <w:b/>
          <w:sz w:val="18"/>
          <w:szCs w:val="18"/>
        </w:rPr>
        <w:t>6</w:t>
      </w:r>
    </w:p>
    <w:p w:rsidR="00C766B9" w:rsidRDefault="00C766B9" w:rsidP="00C766B9">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C766B9" w:rsidRDefault="00C766B9" w:rsidP="00C766B9">
      <w:pPr>
        <w:pStyle w:val="Prrafodelista"/>
        <w:spacing w:after="13" w:line="360" w:lineRule="auto"/>
        <w:ind w:left="0"/>
        <w:contextualSpacing/>
        <w:jc w:val="center"/>
        <w:rPr>
          <w:rFonts w:ascii="Verdana" w:hAnsi="Verdana" w:cs="Arial"/>
          <w:b/>
          <w:sz w:val="18"/>
          <w:szCs w:val="18"/>
        </w:rPr>
      </w:pPr>
      <w:r w:rsidRPr="00F6550F">
        <w:rPr>
          <w:rFonts w:ascii="Verdana" w:hAnsi="Verdana" w:cs="Arial"/>
          <w:b/>
          <w:noProof/>
          <w:sz w:val="22"/>
          <w:szCs w:val="22"/>
          <w:lang w:val="es-BO" w:eastAsia="es-BO"/>
        </w:rPr>
        <w:drawing>
          <wp:inline distT="0" distB="0" distL="0" distR="0" wp14:anchorId="38249D7F" wp14:editId="6FBAE115">
            <wp:extent cx="5792695" cy="4108862"/>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b="27182"/>
                    <a:stretch/>
                  </pic:blipFill>
                  <pic:spPr bwMode="auto">
                    <a:xfrm>
                      <a:off x="0" y="0"/>
                      <a:ext cx="5793105" cy="4109153"/>
                    </a:xfrm>
                    <a:prstGeom prst="rect">
                      <a:avLst/>
                    </a:prstGeom>
                    <a:noFill/>
                    <a:ln>
                      <a:noFill/>
                    </a:ln>
                    <a:extLst>
                      <a:ext uri="{53640926-AAD7-44D8-BBD7-CCE9431645EC}">
                        <a14:shadowObscured xmlns:a14="http://schemas.microsoft.com/office/drawing/2010/main"/>
                      </a:ext>
                    </a:extLst>
                  </pic:spPr>
                </pic:pic>
              </a:graphicData>
            </a:graphic>
          </wp:inline>
        </w:drawing>
      </w: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Pr="00BF123B" w:rsidRDefault="00C766B9" w:rsidP="00C766B9">
      <w:pPr>
        <w:pStyle w:val="Prrafodelista"/>
        <w:spacing w:after="13" w:line="360" w:lineRule="auto"/>
        <w:ind w:left="0"/>
        <w:contextualSpacing/>
        <w:jc w:val="center"/>
        <w:rPr>
          <w:rFonts w:ascii="Verdana" w:hAnsi="Verdana" w:cs="Arial"/>
          <w:b/>
          <w:sz w:val="18"/>
          <w:szCs w:val="18"/>
        </w:rPr>
      </w:pPr>
      <w:r w:rsidRPr="0016271D">
        <w:rPr>
          <w:noProof/>
          <w:lang w:val="es-BO" w:eastAsia="es-BO"/>
        </w:rPr>
        <w:drawing>
          <wp:inline distT="0" distB="0" distL="0" distR="0" wp14:anchorId="6F59DB90" wp14:editId="654903BE">
            <wp:extent cx="5791578" cy="21234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93483" cy="2124139"/>
                    </a:xfrm>
                    <a:prstGeom prst="rect">
                      <a:avLst/>
                    </a:prstGeom>
                    <a:noFill/>
                    <a:ln>
                      <a:noFill/>
                    </a:ln>
                  </pic:spPr>
                </pic:pic>
              </a:graphicData>
            </a:graphic>
          </wp:inline>
        </w:drawing>
      </w: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52636A" w:rsidRDefault="0052636A" w:rsidP="00C766B9">
      <w:pPr>
        <w:pStyle w:val="Prrafodelista"/>
        <w:spacing w:after="13" w:line="360" w:lineRule="auto"/>
        <w:ind w:left="0"/>
        <w:contextualSpacing/>
        <w:jc w:val="center"/>
        <w:rPr>
          <w:rFonts w:ascii="Verdana" w:hAnsi="Verdana" w:cs="Arial"/>
          <w:b/>
          <w:sz w:val="18"/>
          <w:szCs w:val="18"/>
        </w:rPr>
      </w:pPr>
    </w:p>
    <w:p w:rsidR="00C766B9" w:rsidRPr="00BF123B" w:rsidRDefault="00C766B9" w:rsidP="00C766B9">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7</w:t>
      </w:r>
    </w:p>
    <w:p w:rsidR="00C766B9" w:rsidRDefault="00C766B9" w:rsidP="00C766B9">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E</w:t>
      </w:r>
      <w:r>
        <w:rPr>
          <w:rFonts w:ascii="Verdana" w:hAnsi="Verdana" w:cs="Arial"/>
          <w:b/>
          <w:sz w:val="18"/>
          <w:szCs w:val="18"/>
        </w:rPr>
        <w:t>STADO SUBSUPERFICIAL DEL POZO YRA</w:t>
      </w:r>
      <w:r w:rsidRPr="00BF123B">
        <w:rPr>
          <w:rFonts w:ascii="Verdana" w:hAnsi="Verdana" w:cs="Arial"/>
          <w:b/>
          <w:sz w:val="18"/>
          <w:szCs w:val="18"/>
        </w:rPr>
        <w:t>-X1</w:t>
      </w:r>
    </w:p>
    <w:p w:rsidR="00C766B9" w:rsidRPr="00BF123B" w:rsidRDefault="00C766B9" w:rsidP="00C766B9">
      <w:pPr>
        <w:pStyle w:val="Prrafodelista"/>
        <w:spacing w:after="13" w:line="360" w:lineRule="auto"/>
        <w:ind w:left="0"/>
        <w:contextualSpacing/>
        <w:jc w:val="center"/>
        <w:rPr>
          <w:rFonts w:ascii="Verdana" w:hAnsi="Verdana" w:cs="Arial"/>
          <w:b/>
          <w:sz w:val="18"/>
          <w:szCs w:val="18"/>
        </w:rPr>
      </w:pPr>
      <w:r w:rsidRPr="00F6550F">
        <w:rPr>
          <w:rFonts w:ascii="Verdana" w:hAnsi="Verdana" w:cs="Verdana"/>
          <w:b/>
          <w:bCs/>
          <w:noProof/>
          <w:color w:val="000000"/>
          <w:sz w:val="18"/>
          <w:szCs w:val="18"/>
          <w:lang w:val="es-BO" w:eastAsia="es-BO"/>
        </w:rPr>
        <w:drawing>
          <wp:inline distT="0" distB="0" distL="0" distR="0" wp14:anchorId="3D218789" wp14:editId="4A5961BE">
            <wp:extent cx="4989830" cy="6667500"/>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97781" cy="6678124"/>
                    </a:xfrm>
                    <a:prstGeom prst="rect">
                      <a:avLst/>
                    </a:prstGeom>
                    <a:noFill/>
                  </pic:spPr>
                </pic:pic>
              </a:graphicData>
            </a:graphic>
          </wp:inline>
        </w:drawing>
      </w:r>
    </w:p>
    <w:p w:rsidR="00C766B9" w:rsidRDefault="00C766B9" w:rsidP="00C766B9">
      <w:pPr>
        <w:jc w:val="center"/>
        <w:rPr>
          <w:rFonts w:ascii="Calibri" w:eastAsia="Calibri" w:hAnsi="Calibri" w:cs="Calibri"/>
          <w:b/>
          <w:sz w:val="22"/>
          <w:szCs w:val="22"/>
        </w:rPr>
      </w:pPr>
    </w:p>
    <w:p w:rsidR="00C766B9" w:rsidRDefault="00C766B9" w:rsidP="00C766B9">
      <w:pPr>
        <w:jc w:val="center"/>
        <w:rPr>
          <w:rFonts w:ascii="Verdana" w:eastAsia="Calibri" w:hAnsi="Verdana" w:cs="Calibri"/>
          <w:b/>
          <w:sz w:val="22"/>
          <w:szCs w:val="22"/>
        </w:rPr>
      </w:pPr>
    </w:p>
    <w:p w:rsidR="00C766B9" w:rsidRDefault="00C766B9" w:rsidP="00C766B9">
      <w:pPr>
        <w:jc w:val="center"/>
        <w:rPr>
          <w:rFonts w:ascii="Verdana" w:eastAsia="Calibri" w:hAnsi="Verdana" w:cs="Calibri"/>
          <w:b/>
          <w:sz w:val="22"/>
          <w:szCs w:val="22"/>
        </w:rPr>
      </w:pPr>
    </w:p>
    <w:p w:rsidR="00C766B9" w:rsidRDefault="00C766B9" w:rsidP="00C766B9">
      <w:pPr>
        <w:jc w:val="center"/>
        <w:rPr>
          <w:rFonts w:ascii="Verdana" w:eastAsia="Calibri" w:hAnsi="Verdana" w:cs="Calibri"/>
          <w:b/>
          <w:sz w:val="22"/>
          <w:szCs w:val="22"/>
        </w:rPr>
      </w:pPr>
    </w:p>
    <w:p w:rsidR="0052636A" w:rsidRDefault="0052636A" w:rsidP="00C766B9">
      <w:pPr>
        <w:spacing w:after="240"/>
        <w:jc w:val="center"/>
        <w:rPr>
          <w:rFonts w:ascii="Verdana" w:eastAsia="Calibri" w:hAnsi="Verdana" w:cs="Calibri"/>
          <w:b/>
          <w:sz w:val="22"/>
          <w:szCs w:val="22"/>
        </w:rPr>
      </w:pPr>
    </w:p>
    <w:p w:rsidR="00C766B9" w:rsidRPr="005021FA" w:rsidRDefault="00C766B9" w:rsidP="00C766B9">
      <w:pPr>
        <w:spacing w:after="240"/>
        <w:jc w:val="center"/>
        <w:rPr>
          <w:rFonts w:ascii="Verdana" w:eastAsia="Calibri" w:hAnsi="Verdana" w:cs="Calibri"/>
          <w:b/>
          <w:sz w:val="22"/>
          <w:szCs w:val="22"/>
        </w:rPr>
      </w:pPr>
      <w:r>
        <w:rPr>
          <w:rFonts w:ascii="Verdana" w:eastAsia="Calibri" w:hAnsi="Verdana" w:cs="Calibri"/>
          <w:b/>
          <w:sz w:val="22"/>
          <w:szCs w:val="22"/>
        </w:rPr>
        <w:lastRenderedPageBreak/>
        <w:t>ANEXO 8</w:t>
      </w:r>
    </w:p>
    <w:p w:rsidR="00C766B9" w:rsidRPr="00F6550F" w:rsidRDefault="00C766B9" w:rsidP="00C766B9">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GRADIENTES DE PRESIÓN DE FORMACIÓN Y FRACTURA</w:t>
      </w:r>
    </w:p>
    <w:p w:rsidR="00C766B9" w:rsidRPr="00BF123B" w:rsidRDefault="00C766B9" w:rsidP="00C766B9">
      <w:pPr>
        <w:jc w:val="center"/>
        <w:rPr>
          <w:rFonts w:ascii="Calibri" w:eastAsia="Calibri" w:hAnsi="Calibri" w:cs="Calibri"/>
          <w:b/>
          <w:sz w:val="22"/>
          <w:szCs w:val="22"/>
        </w:rPr>
      </w:pPr>
      <w:r w:rsidRPr="00F6550F">
        <w:rPr>
          <w:rFonts w:ascii="Verdana" w:hAnsi="Verdana" w:cs="Verdana"/>
          <w:b/>
          <w:bCs/>
          <w:noProof/>
          <w:color w:val="000000"/>
          <w:sz w:val="18"/>
          <w:szCs w:val="18"/>
          <w:lang w:val="es-BO" w:eastAsia="es-BO"/>
        </w:rPr>
        <w:drawing>
          <wp:inline distT="0" distB="0" distL="0" distR="0" wp14:anchorId="6207A118" wp14:editId="59BC0536">
            <wp:extent cx="5793105" cy="55372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93105" cy="5537200"/>
                    </a:xfrm>
                    <a:prstGeom prst="rect">
                      <a:avLst/>
                    </a:prstGeom>
                    <a:noFill/>
                  </pic:spPr>
                </pic:pic>
              </a:graphicData>
            </a:graphic>
          </wp:inline>
        </w:drawing>
      </w: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C766B9" w:rsidRDefault="00C766B9" w:rsidP="00C766B9">
      <w:pPr>
        <w:pStyle w:val="Prrafodelista"/>
        <w:spacing w:after="13" w:line="360" w:lineRule="auto"/>
        <w:ind w:left="0"/>
        <w:contextualSpacing/>
        <w:rPr>
          <w:rFonts w:ascii="Verdana" w:hAnsi="Verdana" w:cs="Arial"/>
          <w:b/>
          <w:sz w:val="18"/>
          <w:szCs w:val="18"/>
        </w:rPr>
      </w:pPr>
    </w:p>
    <w:p w:rsidR="0052636A" w:rsidRDefault="0052636A" w:rsidP="00C766B9">
      <w:pPr>
        <w:pStyle w:val="Prrafodelista"/>
        <w:spacing w:after="13" w:line="360" w:lineRule="auto"/>
        <w:ind w:left="0"/>
        <w:contextualSpacing/>
        <w:rPr>
          <w:rFonts w:ascii="Verdana" w:hAnsi="Verdana" w:cs="Arial"/>
          <w:b/>
          <w:sz w:val="18"/>
          <w:szCs w:val="18"/>
        </w:rPr>
      </w:pPr>
    </w:p>
    <w:p w:rsidR="00C766B9" w:rsidRPr="00F6550F" w:rsidRDefault="00C766B9" w:rsidP="00C766B9">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9</w:t>
      </w:r>
    </w:p>
    <w:p w:rsidR="00C766B9" w:rsidRDefault="00C766B9" w:rsidP="00C766B9">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GRADIENTE DE TEMPERATURA</w:t>
      </w:r>
      <w:r>
        <w:rPr>
          <w:rFonts w:ascii="Verdana" w:hAnsi="Verdana" w:cs="Arial"/>
          <w:b/>
          <w:sz w:val="22"/>
          <w:szCs w:val="22"/>
        </w:rPr>
        <w:t xml:space="preserve"> POZO YRA-X1</w:t>
      </w:r>
    </w:p>
    <w:p w:rsidR="00C766B9" w:rsidRDefault="00C766B9" w:rsidP="00C766B9">
      <w:pPr>
        <w:pStyle w:val="Prrafodelista"/>
        <w:spacing w:after="13" w:line="360" w:lineRule="auto"/>
        <w:ind w:left="0"/>
        <w:contextualSpacing/>
        <w:jc w:val="center"/>
        <w:rPr>
          <w:rFonts w:ascii="Verdana" w:hAnsi="Verdana" w:cs="Arial"/>
          <w:b/>
          <w:sz w:val="18"/>
          <w:szCs w:val="18"/>
        </w:rPr>
      </w:pPr>
      <w:r w:rsidRPr="00F6550F">
        <w:rPr>
          <w:rFonts w:ascii="Verdana" w:hAnsi="Verdana" w:cs="Verdana"/>
          <w:b/>
          <w:bCs/>
          <w:noProof/>
          <w:color w:val="000000"/>
          <w:sz w:val="18"/>
          <w:szCs w:val="18"/>
          <w:lang w:val="es-BO" w:eastAsia="es-BO"/>
        </w:rPr>
        <w:drawing>
          <wp:inline distT="0" distB="0" distL="0" distR="0" wp14:anchorId="1D20CD40" wp14:editId="0E6EC18E">
            <wp:extent cx="5273675" cy="4165600"/>
            <wp:effectExtent l="0" t="0" r="317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26588" cy="4207395"/>
                    </a:xfrm>
                    <a:prstGeom prst="rect">
                      <a:avLst/>
                    </a:prstGeom>
                    <a:noFill/>
                  </pic:spPr>
                </pic:pic>
              </a:graphicData>
            </a:graphic>
          </wp:inline>
        </w:drawing>
      </w: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p>
    <w:p w:rsidR="00C766B9" w:rsidRDefault="00C766B9" w:rsidP="00C766B9">
      <w:pPr>
        <w:pStyle w:val="Prrafodelista"/>
        <w:spacing w:after="13" w:line="360" w:lineRule="auto"/>
        <w:ind w:left="0"/>
        <w:contextualSpacing/>
        <w:jc w:val="center"/>
        <w:rPr>
          <w:rFonts w:ascii="Verdana" w:hAnsi="Verdana" w:cs="Arial"/>
          <w:b/>
          <w:sz w:val="18"/>
          <w:szCs w:val="18"/>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933B1" w:rsidRDefault="007933B1"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8232AB" w:rsidRPr="008232AB" w:rsidRDefault="008232AB" w:rsidP="007D4619">
      <w:pPr>
        <w:jc w:val="center"/>
        <w:rPr>
          <w:rFonts w:asciiTheme="minorHAnsi" w:hAnsiTheme="minorHAnsi" w:cstheme="minorHAnsi"/>
          <w:b/>
          <w:bCs/>
          <w:sz w:val="4"/>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8232AB" w:rsidRDefault="00BB25CD" w:rsidP="004026CA">
      <w:pPr>
        <w:jc w:val="center"/>
        <w:rPr>
          <w:rFonts w:asciiTheme="minorHAnsi" w:hAnsiTheme="minorHAnsi" w:cstheme="minorHAnsi"/>
          <w:b/>
          <w:bCs/>
          <w:sz w:val="1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5902FB">
        <w:trPr>
          <w:trHeight w:val="502"/>
        </w:trPr>
        <w:tc>
          <w:tcPr>
            <w:tcW w:w="9005" w:type="dxa"/>
            <w:shd w:val="clear" w:color="auto" w:fill="auto"/>
            <w:vAlign w:val="center"/>
          </w:tcPr>
          <w:p w:rsidR="007D4619" w:rsidRPr="004854C5" w:rsidRDefault="007D4619" w:rsidP="00E95756">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5902FB" w:rsidRPr="000416F8" w:rsidRDefault="005902FB" w:rsidP="005902FB">
      <w:pPr>
        <w:spacing w:after="120"/>
        <w:jc w:val="right"/>
        <w:rPr>
          <w:rFonts w:ascii="Arial" w:hAnsi="Arial" w:cs="Arial"/>
          <w:b/>
        </w:rPr>
      </w:pPr>
      <w:r>
        <w:rPr>
          <w:rFonts w:ascii="Arial" w:hAnsi="Arial" w:cs="Arial"/>
          <w:b/>
        </w:rPr>
        <w:t xml:space="preserve">                                                          Contrato N° __________/201__</w:t>
      </w:r>
      <w:r w:rsidRPr="000416F8">
        <w:rPr>
          <w:rFonts w:ascii="Arial" w:hAnsi="Arial" w:cs="Arial"/>
          <w:b/>
        </w:rPr>
        <w:t xml:space="preserve"> </w:t>
      </w:r>
    </w:p>
    <w:p w:rsidR="005902FB" w:rsidRPr="000416F8" w:rsidRDefault="005902FB" w:rsidP="005902FB">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201__</w:t>
      </w:r>
    </w:p>
    <w:p w:rsidR="005902FB" w:rsidRPr="000416F8" w:rsidRDefault="005902FB" w:rsidP="005902FB">
      <w:pPr>
        <w:spacing w:after="120"/>
        <w:jc w:val="right"/>
        <w:rPr>
          <w:rFonts w:ascii="Arial" w:hAnsi="Arial" w:cs="Arial"/>
          <w:b/>
        </w:rPr>
      </w:pPr>
    </w:p>
    <w:p w:rsidR="005902FB" w:rsidRPr="000416F8" w:rsidRDefault="005902FB" w:rsidP="005902F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5902FB" w:rsidRPr="000416F8" w:rsidRDefault="005902FB" w:rsidP="00431FF3">
      <w:pPr>
        <w:pStyle w:val="Prrafodelista"/>
        <w:numPr>
          <w:ilvl w:val="1"/>
          <w:numId w:val="53"/>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5902FB" w:rsidRPr="001404A5" w:rsidRDefault="005902FB" w:rsidP="005902F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5902FB" w:rsidRPr="001404A5" w:rsidRDefault="005902FB" w:rsidP="005902FB">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5902FB" w:rsidRPr="001404A5" w:rsidRDefault="005902FB" w:rsidP="005902FB">
      <w:pPr>
        <w:spacing w:before="120" w:after="120"/>
        <w:jc w:val="both"/>
        <w:rPr>
          <w:rFonts w:ascii="Arial" w:hAnsi="Arial" w:cs="Arial"/>
          <w:b/>
          <w:u w:val="single"/>
        </w:rPr>
      </w:pPr>
      <w:r w:rsidRPr="001404A5">
        <w:rPr>
          <w:rFonts w:ascii="Arial" w:hAnsi="Arial" w:cs="Arial"/>
          <w:b/>
          <w:u w:val="single"/>
        </w:rPr>
        <w:t>SEGUNDA.- (ANTECEDENTES)</w:t>
      </w:r>
    </w:p>
    <w:p w:rsidR="005902FB" w:rsidRPr="001404A5" w:rsidRDefault="005902FB" w:rsidP="005902F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5902FB" w:rsidRPr="001404A5" w:rsidRDefault="005902FB" w:rsidP="005902F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5902FB" w:rsidRPr="001404A5" w:rsidRDefault="005902FB" w:rsidP="005902FB">
      <w:pPr>
        <w:spacing w:before="120" w:after="120"/>
        <w:jc w:val="both"/>
        <w:rPr>
          <w:rFonts w:ascii="Arial" w:hAnsi="Arial" w:cs="Arial"/>
          <w:b/>
          <w:u w:val="single"/>
        </w:rPr>
      </w:pPr>
      <w:r w:rsidRPr="001404A5">
        <w:rPr>
          <w:rFonts w:ascii="Arial" w:hAnsi="Arial" w:cs="Arial"/>
          <w:b/>
          <w:u w:val="single"/>
        </w:rPr>
        <w:t>TERCERA.- (DISPOSICIONES GENERALES)</w:t>
      </w:r>
    </w:p>
    <w:p w:rsidR="005902FB" w:rsidRPr="001404A5" w:rsidRDefault="005902FB" w:rsidP="005902F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902FB" w:rsidRPr="001404A5" w:rsidRDefault="005902FB" w:rsidP="005902F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5902FB" w:rsidRPr="001404A5" w:rsidTr="00450EB8">
        <w:trPr>
          <w:trHeight w:val="556"/>
        </w:trPr>
        <w:tc>
          <w:tcPr>
            <w:tcW w:w="1809" w:type="dxa"/>
            <w:shd w:val="clear" w:color="auto" w:fill="auto"/>
          </w:tcPr>
          <w:p w:rsidR="005902FB" w:rsidRPr="001404A5" w:rsidRDefault="005902FB" w:rsidP="00450EB8">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5902FB" w:rsidRPr="001404A5" w:rsidRDefault="005902FB" w:rsidP="00450EB8">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5902FB" w:rsidRPr="001404A5" w:rsidTr="00450EB8">
        <w:trPr>
          <w:trHeight w:val="1028"/>
        </w:trPr>
        <w:tc>
          <w:tcPr>
            <w:tcW w:w="1809" w:type="dxa"/>
            <w:shd w:val="clear" w:color="auto" w:fill="auto"/>
          </w:tcPr>
          <w:p w:rsidR="005902FB" w:rsidRPr="001404A5" w:rsidRDefault="005902FB" w:rsidP="00450EB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5902FB" w:rsidRPr="001404A5" w:rsidRDefault="005902FB" w:rsidP="00450EB8">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5902FB" w:rsidRPr="001404A5" w:rsidTr="00450EB8">
        <w:trPr>
          <w:trHeight w:val="555"/>
        </w:trPr>
        <w:tc>
          <w:tcPr>
            <w:tcW w:w="1809" w:type="dxa"/>
            <w:shd w:val="clear" w:color="auto" w:fill="auto"/>
          </w:tcPr>
          <w:p w:rsidR="005902FB" w:rsidRPr="001404A5" w:rsidRDefault="005902FB" w:rsidP="00450EB8">
            <w:pPr>
              <w:spacing w:before="120" w:after="120"/>
              <w:jc w:val="both"/>
              <w:rPr>
                <w:rFonts w:ascii="Arial" w:hAnsi="Arial" w:cs="Arial"/>
                <w:b/>
              </w:rPr>
            </w:pPr>
            <w:r w:rsidRPr="001404A5">
              <w:rPr>
                <w:rFonts w:ascii="Arial" w:hAnsi="Arial" w:cs="Arial"/>
                <w:b/>
              </w:rPr>
              <w:lastRenderedPageBreak/>
              <w:t>Ley Aplicable:</w:t>
            </w:r>
          </w:p>
        </w:tc>
        <w:tc>
          <w:tcPr>
            <w:tcW w:w="6662" w:type="dxa"/>
            <w:shd w:val="clear" w:color="auto" w:fill="auto"/>
          </w:tcPr>
          <w:p w:rsidR="005902FB" w:rsidRPr="001404A5" w:rsidRDefault="005902FB" w:rsidP="00450EB8">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5902FB" w:rsidRPr="001404A5" w:rsidTr="00450EB8">
        <w:trPr>
          <w:trHeight w:val="420"/>
        </w:trPr>
        <w:tc>
          <w:tcPr>
            <w:tcW w:w="1809" w:type="dxa"/>
            <w:shd w:val="clear" w:color="auto" w:fill="auto"/>
          </w:tcPr>
          <w:p w:rsidR="005902FB" w:rsidRPr="001404A5" w:rsidRDefault="005902FB" w:rsidP="00450EB8">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5902FB" w:rsidRPr="001404A5" w:rsidRDefault="005902FB" w:rsidP="00450EB8">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5902FB" w:rsidRPr="001404A5" w:rsidTr="00450EB8">
        <w:tc>
          <w:tcPr>
            <w:tcW w:w="1809" w:type="dxa"/>
            <w:shd w:val="clear" w:color="auto" w:fill="auto"/>
          </w:tcPr>
          <w:p w:rsidR="005902FB" w:rsidRPr="001404A5" w:rsidRDefault="005902FB" w:rsidP="00450E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5902FB" w:rsidRPr="001404A5" w:rsidRDefault="005902FB" w:rsidP="00450EB8">
            <w:pPr>
              <w:spacing w:before="120" w:after="120"/>
              <w:rPr>
                <w:rFonts w:ascii="Arial" w:hAnsi="Arial" w:cs="Arial"/>
                <w:b/>
              </w:rPr>
            </w:pPr>
          </w:p>
        </w:tc>
        <w:tc>
          <w:tcPr>
            <w:tcW w:w="6662" w:type="dxa"/>
            <w:shd w:val="clear" w:color="auto" w:fill="auto"/>
          </w:tcPr>
          <w:p w:rsidR="005902FB" w:rsidRPr="001404A5" w:rsidRDefault="005902FB" w:rsidP="00450EB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902FB" w:rsidRPr="001404A5" w:rsidTr="00450EB8">
        <w:trPr>
          <w:trHeight w:val="783"/>
        </w:trPr>
        <w:tc>
          <w:tcPr>
            <w:tcW w:w="1809" w:type="dxa"/>
            <w:shd w:val="clear" w:color="auto" w:fill="auto"/>
          </w:tcPr>
          <w:p w:rsidR="005902FB" w:rsidRPr="001404A5" w:rsidRDefault="005902FB" w:rsidP="00450E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5902FB" w:rsidRPr="001404A5" w:rsidRDefault="005902FB" w:rsidP="00450EB8">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5902FB" w:rsidRPr="001404A5" w:rsidTr="00450EB8">
        <w:trPr>
          <w:trHeight w:val="429"/>
        </w:trPr>
        <w:tc>
          <w:tcPr>
            <w:tcW w:w="1809" w:type="dxa"/>
            <w:shd w:val="clear" w:color="auto" w:fill="auto"/>
          </w:tcPr>
          <w:p w:rsidR="005902FB" w:rsidRPr="001404A5" w:rsidRDefault="005902FB" w:rsidP="00450EB8">
            <w:pPr>
              <w:spacing w:after="120"/>
              <w:rPr>
                <w:rFonts w:ascii="Arial" w:hAnsi="Arial" w:cs="Arial"/>
                <w:b/>
              </w:rPr>
            </w:pPr>
            <w:r w:rsidRPr="001404A5">
              <w:rPr>
                <w:rFonts w:ascii="Arial" w:hAnsi="Arial" w:cs="Arial"/>
                <w:b/>
              </w:rPr>
              <w:t>Unidad Solicitante:</w:t>
            </w:r>
          </w:p>
        </w:tc>
        <w:tc>
          <w:tcPr>
            <w:tcW w:w="6662" w:type="dxa"/>
            <w:shd w:val="clear" w:color="auto" w:fill="auto"/>
          </w:tcPr>
          <w:p w:rsidR="005902FB" w:rsidRPr="001404A5" w:rsidRDefault="005902FB" w:rsidP="00450EB8">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902FB" w:rsidRPr="001404A5" w:rsidRDefault="005902FB" w:rsidP="005902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5902FB" w:rsidRPr="001404A5" w:rsidRDefault="005902FB" w:rsidP="005902F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5902FB" w:rsidRPr="001404A5" w:rsidRDefault="005902FB" w:rsidP="005902F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5902FB" w:rsidRPr="001404A5" w:rsidRDefault="005902FB" w:rsidP="005902FB">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5902FB" w:rsidRPr="000416F8" w:rsidRDefault="005902FB" w:rsidP="005902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5902FB" w:rsidRPr="000416F8" w:rsidRDefault="005902FB" w:rsidP="005902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lastRenderedPageBreak/>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5902FB" w:rsidRPr="000416F8" w:rsidRDefault="005902FB" w:rsidP="005902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5902FB" w:rsidRPr="000416F8" w:rsidRDefault="005902FB" w:rsidP="005902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5902FB" w:rsidRPr="00987FF8" w:rsidRDefault="005902FB" w:rsidP="005902F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5902FB" w:rsidRPr="001404A5" w:rsidRDefault="005902FB" w:rsidP="005902F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5902FB" w:rsidRPr="001404A5" w:rsidRDefault="005902FB" w:rsidP="005902FB">
      <w:pPr>
        <w:spacing w:before="120" w:after="120"/>
        <w:jc w:val="both"/>
        <w:rPr>
          <w:rFonts w:ascii="Arial" w:hAnsi="Arial" w:cs="Arial"/>
          <w:u w:val="single"/>
        </w:rPr>
      </w:pPr>
      <w:r w:rsidRPr="001404A5">
        <w:rPr>
          <w:rFonts w:ascii="Arial" w:hAnsi="Arial" w:cs="Arial"/>
          <w:b/>
          <w:u w:val="single"/>
        </w:rPr>
        <w:t>SEXTA.- (OBJETO DEL CONTRATO)</w:t>
      </w:r>
    </w:p>
    <w:p w:rsidR="005902FB" w:rsidRPr="001404A5" w:rsidRDefault="005902FB" w:rsidP="005902F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5902FB" w:rsidRPr="001404A5" w:rsidRDefault="005902FB" w:rsidP="005902F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5902FB" w:rsidRPr="001404A5" w:rsidRDefault="005902FB" w:rsidP="005902F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5902FB" w:rsidRPr="001404A5" w:rsidRDefault="005902FB" w:rsidP="005902F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5902FB" w:rsidRPr="001404A5" w:rsidRDefault="005902FB" w:rsidP="005902F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5902FB" w:rsidRPr="001404A5" w:rsidRDefault="005902FB" w:rsidP="005902F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5902FB" w:rsidRPr="001404A5" w:rsidRDefault="005902FB" w:rsidP="005902F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5902FB" w:rsidRPr="001404A5" w:rsidRDefault="005902FB" w:rsidP="005902F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5902FB" w:rsidRPr="001404A5" w:rsidRDefault="005902FB" w:rsidP="005902FB">
      <w:pPr>
        <w:spacing w:before="120" w:after="120"/>
        <w:jc w:val="both"/>
        <w:rPr>
          <w:rFonts w:ascii="Arial" w:hAnsi="Arial" w:cs="Arial"/>
          <w:b/>
          <w:u w:val="single"/>
        </w:rPr>
      </w:pPr>
      <w:r w:rsidRPr="001404A5">
        <w:rPr>
          <w:rFonts w:ascii="Arial" w:hAnsi="Arial" w:cs="Arial"/>
          <w:b/>
          <w:u w:val="single"/>
        </w:rPr>
        <w:t>NOVENA.- (MONTO DEL CONTRATO)</w:t>
      </w:r>
    </w:p>
    <w:p w:rsidR="005902FB" w:rsidRPr="001404A5" w:rsidRDefault="005902FB" w:rsidP="005902F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5902FB" w:rsidRPr="001404A5" w:rsidRDefault="005902FB" w:rsidP="005902FB">
      <w:pPr>
        <w:jc w:val="both"/>
        <w:rPr>
          <w:rFonts w:ascii="Arial" w:hAnsi="Arial" w:cs="Arial"/>
        </w:rPr>
      </w:pPr>
    </w:p>
    <w:tbl>
      <w:tblPr>
        <w:tblW w:w="8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
        <w:gridCol w:w="2737"/>
        <w:gridCol w:w="1388"/>
        <w:gridCol w:w="1693"/>
        <w:gridCol w:w="1730"/>
      </w:tblGrid>
      <w:tr w:rsidR="005902FB" w:rsidRPr="001404A5" w:rsidTr="005902FB">
        <w:trPr>
          <w:trHeight w:val="481"/>
          <w:jc w:val="center"/>
        </w:trPr>
        <w:tc>
          <w:tcPr>
            <w:tcW w:w="772" w:type="dxa"/>
            <w:shd w:val="clear" w:color="auto" w:fill="D9D9D9"/>
            <w:vAlign w:val="center"/>
            <w:hideMark/>
          </w:tcPr>
          <w:p w:rsidR="005902FB" w:rsidRPr="005902FB" w:rsidRDefault="005902FB" w:rsidP="00450EB8">
            <w:pPr>
              <w:jc w:val="center"/>
              <w:rPr>
                <w:rFonts w:ascii="Arial" w:hAnsi="Arial" w:cs="Arial"/>
                <w:b/>
                <w:bCs/>
                <w:sz w:val="18"/>
                <w:lang w:eastAsia="es-BO"/>
              </w:rPr>
            </w:pPr>
            <w:r w:rsidRPr="005902FB">
              <w:rPr>
                <w:rFonts w:ascii="Arial" w:hAnsi="Arial" w:cs="Arial"/>
                <w:b/>
                <w:bCs/>
                <w:sz w:val="18"/>
                <w:lang w:eastAsia="es-BO"/>
              </w:rPr>
              <w:t>Nº</w:t>
            </w:r>
          </w:p>
        </w:tc>
        <w:tc>
          <w:tcPr>
            <w:tcW w:w="2737" w:type="dxa"/>
            <w:shd w:val="clear" w:color="auto" w:fill="D9D9D9"/>
            <w:vAlign w:val="center"/>
            <w:hideMark/>
          </w:tcPr>
          <w:p w:rsidR="005902FB" w:rsidRPr="005902FB" w:rsidRDefault="005902FB" w:rsidP="00450EB8">
            <w:pPr>
              <w:jc w:val="center"/>
              <w:rPr>
                <w:rFonts w:ascii="Arial" w:hAnsi="Arial" w:cs="Arial"/>
                <w:b/>
                <w:bCs/>
                <w:sz w:val="18"/>
                <w:lang w:eastAsia="es-BO"/>
              </w:rPr>
            </w:pPr>
            <w:r w:rsidRPr="005902FB">
              <w:rPr>
                <w:rFonts w:ascii="Arial" w:hAnsi="Arial" w:cs="Arial"/>
                <w:b/>
                <w:bCs/>
                <w:sz w:val="18"/>
                <w:lang w:eastAsia="es-BO"/>
              </w:rPr>
              <w:t xml:space="preserve">DESCRIPCIÓN </w:t>
            </w:r>
          </w:p>
        </w:tc>
        <w:tc>
          <w:tcPr>
            <w:tcW w:w="1388" w:type="dxa"/>
            <w:shd w:val="clear" w:color="auto" w:fill="D9D9D9"/>
            <w:vAlign w:val="center"/>
          </w:tcPr>
          <w:p w:rsidR="005902FB" w:rsidRPr="005902FB" w:rsidRDefault="005902FB" w:rsidP="00450EB8">
            <w:pPr>
              <w:jc w:val="center"/>
              <w:rPr>
                <w:rFonts w:ascii="Arial" w:hAnsi="Arial" w:cs="Arial"/>
                <w:b/>
                <w:bCs/>
                <w:sz w:val="18"/>
                <w:lang w:eastAsia="es-BO"/>
              </w:rPr>
            </w:pPr>
            <w:r w:rsidRPr="005902FB">
              <w:rPr>
                <w:rFonts w:ascii="Arial" w:hAnsi="Arial" w:cs="Arial"/>
                <w:b/>
                <w:bCs/>
                <w:sz w:val="18"/>
                <w:lang w:eastAsia="es-BO"/>
              </w:rPr>
              <w:t>UNIDAD DE MEDIDA</w:t>
            </w:r>
          </w:p>
        </w:tc>
        <w:tc>
          <w:tcPr>
            <w:tcW w:w="1693" w:type="dxa"/>
            <w:shd w:val="clear" w:color="auto" w:fill="D9D9D9"/>
            <w:vAlign w:val="center"/>
            <w:hideMark/>
          </w:tcPr>
          <w:p w:rsidR="005902FB" w:rsidRPr="005902FB" w:rsidRDefault="005902FB" w:rsidP="00450EB8">
            <w:pPr>
              <w:jc w:val="center"/>
              <w:rPr>
                <w:rFonts w:ascii="Arial" w:hAnsi="Arial" w:cs="Arial"/>
                <w:b/>
                <w:bCs/>
                <w:sz w:val="18"/>
                <w:lang w:eastAsia="es-BO"/>
              </w:rPr>
            </w:pPr>
            <w:r w:rsidRPr="005902FB">
              <w:rPr>
                <w:rFonts w:ascii="Arial" w:hAnsi="Arial" w:cs="Arial"/>
                <w:b/>
                <w:bCs/>
                <w:sz w:val="18"/>
                <w:lang w:eastAsia="es-BO"/>
              </w:rPr>
              <w:t>PRECIO UNITARIO (Bs.)</w:t>
            </w:r>
          </w:p>
        </w:tc>
        <w:tc>
          <w:tcPr>
            <w:tcW w:w="1730" w:type="dxa"/>
            <w:shd w:val="clear" w:color="auto" w:fill="D9D9D9"/>
            <w:vAlign w:val="center"/>
          </w:tcPr>
          <w:p w:rsidR="005902FB" w:rsidRPr="005902FB" w:rsidRDefault="005902FB" w:rsidP="00450EB8">
            <w:pPr>
              <w:jc w:val="center"/>
              <w:rPr>
                <w:rFonts w:ascii="Arial" w:hAnsi="Arial" w:cs="Arial"/>
                <w:b/>
                <w:bCs/>
                <w:sz w:val="18"/>
                <w:lang w:eastAsia="es-BO"/>
              </w:rPr>
            </w:pPr>
            <w:r w:rsidRPr="005902FB">
              <w:rPr>
                <w:rFonts w:ascii="Arial" w:hAnsi="Arial" w:cs="Arial"/>
                <w:b/>
                <w:bCs/>
                <w:sz w:val="18"/>
                <w:lang w:eastAsia="es-BO"/>
              </w:rPr>
              <w:t>PRECIO TOTAL</w:t>
            </w:r>
          </w:p>
          <w:p w:rsidR="005902FB" w:rsidRPr="005902FB" w:rsidRDefault="005902FB" w:rsidP="00450EB8">
            <w:pPr>
              <w:jc w:val="center"/>
              <w:rPr>
                <w:rFonts w:ascii="Arial" w:hAnsi="Arial" w:cs="Arial"/>
                <w:b/>
                <w:bCs/>
                <w:sz w:val="18"/>
                <w:lang w:eastAsia="es-BO"/>
              </w:rPr>
            </w:pPr>
            <w:r w:rsidRPr="005902FB">
              <w:rPr>
                <w:rFonts w:ascii="Arial" w:hAnsi="Arial" w:cs="Arial"/>
                <w:b/>
                <w:bCs/>
                <w:sz w:val="18"/>
                <w:lang w:eastAsia="es-BO"/>
              </w:rPr>
              <w:t>(Bs.)</w:t>
            </w:r>
          </w:p>
        </w:tc>
      </w:tr>
      <w:tr w:rsidR="005902FB" w:rsidRPr="001404A5" w:rsidTr="005902FB">
        <w:trPr>
          <w:trHeight w:hRule="exact" w:val="481"/>
          <w:jc w:val="center"/>
        </w:trPr>
        <w:tc>
          <w:tcPr>
            <w:tcW w:w="772" w:type="dxa"/>
            <w:shd w:val="clear" w:color="auto" w:fill="auto"/>
            <w:vAlign w:val="center"/>
          </w:tcPr>
          <w:p w:rsidR="005902FB" w:rsidRPr="001404A5" w:rsidRDefault="005902FB" w:rsidP="00450EB8">
            <w:pPr>
              <w:jc w:val="center"/>
              <w:rPr>
                <w:rFonts w:ascii="Arial" w:hAnsi="Arial" w:cs="Arial"/>
              </w:rPr>
            </w:pPr>
          </w:p>
        </w:tc>
        <w:tc>
          <w:tcPr>
            <w:tcW w:w="2737" w:type="dxa"/>
            <w:shd w:val="clear" w:color="auto" w:fill="auto"/>
            <w:vAlign w:val="center"/>
          </w:tcPr>
          <w:p w:rsidR="005902FB" w:rsidRPr="001404A5" w:rsidRDefault="005902FB" w:rsidP="00450EB8">
            <w:pPr>
              <w:jc w:val="center"/>
              <w:rPr>
                <w:rFonts w:ascii="Arial" w:hAnsi="Arial" w:cs="Arial"/>
              </w:rPr>
            </w:pPr>
          </w:p>
        </w:tc>
        <w:tc>
          <w:tcPr>
            <w:tcW w:w="1388" w:type="dxa"/>
            <w:vAlign w:val="center"/>
          </w:tcPr>
          <w:p w:rsidR="005902FB" w:rsidRPr="001404A5" w:rsidRDefault="005902FB" w:rsidP="00450EB8">
            <w:pPr>
              <w:jc w:val="center"/>
              <w:rPr>
                <w:rFonts w:ascii="Arial" w:hAnsi="Arial" w:cs="Arial"/>
              </w:rPr>
            </w:pPr>
          </w:p>
        </w:tc>
        <w:tc>
          <w:tcPr>
            <w:tcW w:w="1693" w:type="dxa"/>
            <w:shd w:val="clear" w:color="auto" w:fill="auto"/>
            <w:vAlign w:val="center"/>
          </w:tcPr>
          <w:p w:rsidR="005902FB" w:rsidRPr="001404A5" w:rsidRDefault="005902FB" w:rsidP="00450EB8">
            <w:pPr>
              <w:jc w:val="center"/>
              <w:rPr>
                <w:rFonts w:ascii="Arial" w:hAnsi="Arial" w:cs="Arial"/>
              </w:rPr>
            </w:pPr>
          </w:p>
        </w:tc>
        <w:tc>
          <w:tcPr>
            <w:tcW w:w="1730" w:type="dxa"/>
            <w:vAlign w:val="center"/>
          </w:tcPr>
          <w:p w:rsidR="005902FB" w:rsidRPr="001404A5" w:rsidRDefault="005902FB" w:rsidP="00450EB8">
            <w:pPr>
              <w:jc w:val="center"/>
              <w:rPr>
                <w:rFonts w:ascii="Arial" w:hAnsi="Arial" w:cs="Arial"/>
              </w:rPr>
            </w:pPr>
          </w:p>
        </w:tc>
      </w:tr>
    </w:tbl>
    <w:p w:rsidR="005902FB" w:rsidRPr="001404A5" w:rsidRDefault="005902FB" w:rsidP="005902F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5902FB" w:rsidRPr="001404A5" w:rsidRDefault="005902FB" w:rsidP="005902F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5902FB" w:rsidRPr="001404A5" w:rsidRDefault="005902FB" w:rsidP="005902FB">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902FB" w:rsidRPr="001404A5" w:rsidRDefault="005902FB" w:rsidP="005902FB">
      <w:pPr>
        <w:spacing w:before="120" w:after="120"/>
        <w:jc w:val="both"/>
        <w:rPr>
          <w:rFonts w:ascii="Arial" w:hAnsi="Arial" w:cs="Arial"/>
        </w:rPr>
      </w:pPr>
      <w:r w:rsidRPr="001404A5">
        <w:rPr>
          <w:rFonts w:ascii="Arial" w:hAnsi="Arial" w:cs="Arial"/>
        </w:rPr>
        <w:lastRenderedPageBreak/>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5902FB" w:rsidRPr="001404A5" w:rsidRDefault="005902FB" w:rsidP="00431FF3">
      <w:pPr>
        <w:pStyle w:val="Prrafodelista"/>
        <w:numPr>
          <w:ilvl w:val="0"/>
          <w:numId w:val="44"/>
        </w:numPr>
        <w:spacing w:before="120" w:after="120"/>
        <w:contextualSpacing/>
        <w:jc w:val="both"/>
        <w:rPr>
          <w:rFonts w:ascii="Arial" w:hAnsi="Arial" w:cs="Arial"/>
        </w:rPr>
      </w:pPr>
      <w:r w:rsidRPr="001404A5">
        <w:rPr>
          <w:rFonts w:ascii="Arial" w:hAnsi="Arial" w:cs="Arial"/>
        </w:rPr>
        <w:t>Solicitud de pago.</w:t>
      </w:r>
    </w:p>
    <w:p w:rsidR="005902FB" w:rsidRPr="001404A5" w:rsidRDefault="005902FB" w:rsidP="00431FF3">
      <w:pPr>
        <w:pStyle w:val="Prrafodelista"/>
        <w:numPr>
          <w:ilvl w:val="0"/>
          <w:numId w:val="44"/>
        </w:numPr>
        <w:tabs>
          <w:tab w:val="num" w:pos="993"/>
        </w:tabs>
        <w:spacing w:before="120" w:after="120"/>
        <w:contextualSpacing/>
        <w:jc w:val="both"/>
        <w:rPr>
          <w:rFonts w:ascii="Arial" w:hAnsi="Arial" w:cs="Arial"/>
        </w:rPr>
      </w:pPr>
      <w:r w:rsidRPr="001404A5">
        <w:rPr>
          <w:rFonts w:ascii="Arial" w:hAnsi="Arial" w:cs="Arial"/>
        </w:rPr>
        <w:t>Factura original.</w:t>
      </w:r>
    </w:p>
    <w:p w:rsidR="005902FB" w:rsidRPr="001404A5" w:rsidRDefault="005902FB" w:rsidP="00431FF3">
      <w:pPr>
        <w:pStyle w:val="Prrafodelista"/>
        <w:numPr>
          <w:ilvl w:val="0"/>
          <w:numId w:val="44"/>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5902FB" w:rsidRPr="001404A5" w:rsidRDefault="005902FB" w:rsidP="00431FF3">
      <w:pPr>
        <w:pStyle w:val="Prrafodelista"/>
        <w:numPr>
          <w:ilvl w:val="0"/>
          <w:numId w:val="44"/>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5902FB" w:rsidRPr="001404A5" w:rsidRDefault="005902FB" w:rsidP="00431FF3">
      <w:pPr>
        <w:pStyle w:val="Prrafodelista"/>
        <w:numPr>
          <w:ilvl w:val="0"/>
          <w:numId w:val="44"/>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5902FB" w:rsidRPr="001404A5" w:rsidRDefault="005902FB" w:rsidP="005902FB">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5902FB" w:rsidRPr="001404A5" w:rsidRDefault="005902FB" w:rsidP="005902F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5902FB" w:rsidRPr="001404A5" w:rsidRDefault="005902FB" w:rsidP="005902FB">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902FB" w:rsidRPr="001404A5" w:rsidRDefault="005902FB" w:rsidP="005902FB">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5902FB" w:rsidRPr="001404A5" w:rsidRDefault="005902FB" w:rsidP="005902FB">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5902FB" w:rsidRDefault="005902FB" w:rsidP="005902F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5902FB" w:rsidRPr="00672443" w:rsidRDefault="005902FB" w:rsidP="005902FB">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5902FB" w:rsidRPr="00672443" w:rsidRDefault="005902FB" w:rsidP="005902FB">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5902FB" w:rsidRPr="00672443" w:rsidRDefault="005902FB" w:rsidP="005902FB">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5902FB" w:rsidRPr="001404A5" w:rsidRDefault="005902FB" w:rsidP="005902FB">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5902FB" w:rsidRPr="001404A5" w:rsidRDefault="005902FB" w:rsidP="005902FB">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5902FB" w:rsidRPr="001404A5" w:rsidRDefault="005902FB" w:rsidP="005902FB">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5902FB" w:rsidRPr="001404A5" w:rsidRDefault="005902FB" w:rsidP="005902FB">
      <w:pPr>
        <w:spacing w:before="120" w:after="120"/>
        <w:jc w:val="both"/>
        <w:rPr>
          <w:rFonts w:ascii="Arial" w:hAnsi="Arial" w:cs="Arial"/>
          <w:b/>
          <w:bCs/>
        </w:rPr>
      </w:pPr>
      <w:r w:rsidRPr="001404A5">
        <w:rPr>
          <w:rFonts w:ascii="Arial" w:hAnsi="Arial" w:cs="Arial"/>
        </w:rPr>
        <w:lastRenderedPageBreak/>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5902FB" w:rsidRPr="001404A5" w:rsidRDefault="005902FB" w:rsidP="005902FB">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5902FB" w:rsidRPr="001404A5" w:rsidRDefault="005902FB" w:rsidP="005902FB">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5902FB" w:rsidRPr="001404A5" w:rsidRDefault="005902FB" w:rsidP="005902FB">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5902FB" w:rsidRPr="001404A5" w:rsidRDefault="005902FB" w:rsidP="005902FB">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5902FB" w:rsidRPr="001404A5" w:rsidRDefault="005902FB" w:rsidP="005902FB">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5902FB" w:rsidRPr="001404A5" w:rsidRDefault="005902FB" w:rsidP="005902FB">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5902FB" w:rsidRDefault="005902FB" w:rsidP="005902FB">
      <w:pPr>
        <w:spacing w:after="120"/>
        <w:jc w:val="both"/>
        <w:rPr>
          <w:rFonts w:ascii="Arial" w:hAnsi="Arial" w:cs="Arial"/>
          <w:b/>
          <w:u w:val="single"/>
        </w:rPr>
      </w:pPr>
    </w:p>
    <w:p w:rsidR="005902FB" w:rsidRPr="001404A5" w:rsidRDefault="005902FB" w:rsidP="005902FB">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5902FB" w:rsidRPr="001404A5" w:rsidRDefault="005902FB" w:rsidP="005902F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5902FB" w:rsidRDefault="005902FB" w:rsidP="005902FB">
      <w:pPr>
        <w:spacing w:before="120" w:after="120"/>
        <w:jc w:val="both"/>
        <w:rPr>
          <w:rFonts w:ascii="Arial" w:hAnsi="Arial" w:cs="Arial"/>
          <w:b/>
          <w:u w:val="single"/>
        </w:rPr>
      </w:pPr>
    </w:p>
    <w:p w:rsidR="005902FB" w:rsidRPr="001404A5" w:rsidRDefault="005902FB" w:rsidP="005902FB">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5902FB" w:rsidRPr="001404A5" w:rsidRDefault="005902FB" w:rsidP="005902FB">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5902FB" w:rsidRPr="001404A5" w:rsidRDefault="005902FB" w:rsidP="005902F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5902FB" w:rsidRPr="001404A5" w:rsidRDefault="005902FB" w:rsidP="005902F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5902FB" w:rsidRPr="001404A5" w:rsidRDefault="005902FB" w:rsidP="005902FB">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5902FB" w:rsidRDefault="005902FB" w:rsidP="005902FB">
      <w:pPr>
        <w:spacing w:before="120" w:after="120" w:line="195" w:lineRule="exact"/>
        <w:jc w:val="both"/>
        <w:rPr>
          <w:rFonts w:ascii="Arial" w:hAnsi="Arial" w:cs="Arial"/>
          <w:b/>
          <w:u w:val="single"/>
        </w:rPr>
      </w:pPr>
    </w:p>
    <w:p w:rsidR="005902FB" w:rsidRPr="001404A5" w:rsidRDefault="005902FB" w:rsidP="005902FB">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5902FB" w:rsidRDefault="005902FB" w:rsidP="005902FB">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5902FB" w:rsidRPr="001404A5" w:rsidRDefault="005902FB" w:rsidP="005902F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5902FB" w:rsidRPr="001404A5" w:rsidTr="00450EB8">
        <w:trPr>
          <w:trHeight w:val="237"/>
        </w:trPr>
        <w:tc>
          <w:tcPr>
            <w:tcW w:w="3969" w:type="dxa"/>
            <w:tcBorders>
              <w:top w:val="single" w:sz="4" w:space="0" w:color="auto"/>
              <w:left w:val="single" w:sz="4" w:space="0" w:color="auto"/>
              <w:bottom w:val="single" w:sz="4" w:space="0" w:color="auto"/>
              <w:right w:val="single" w:sz="4" w:space="0" w:color="auto"/>
            </w:tcBorders>
          </w:tcPr>
          <w:p w:rsidR="005902FB" w:rsidRPr="001404A5" w:rsidRDefault="005902FB" w:rsidP="00450EB8">
            <w:pPr>
              <w:widowControl w:val="0"/>
              <w:ind w:left="180" w:hanging="180"/>
              <w:jc w:val="center"/>
              <w:rPr>
                <w:rFonts w:ascii="Arial" w:hAnsi="Arial" w:cs="Arial"/>
                <w:b/>
                <w:bCs/>
              </w:rPr>
            </w:pPr>
            <w:r w:rsidRPr="001404A5">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5902FB" w:rsidRPr="001404A5" w:rsidRDefault="005902FB" w:rsidP="00450EB8">
            <w:pPr>
              <w:widowControl w:val="0"/>
              <w:ind w:left="180" w:hanging="180"/>
              <w:jc w:val="center"/>
              <w:rPr>
                <w:rFonts w:ascii="Arial" w:hAnsi="Arial" w:cs="Arial"/>
                <w:b/>
                <w:bCs/>
              </w:rPr>
            </w:pPr>
            <w:r w:rsidRPr="001404A5">
              <w:rPr>
                <w:rFonts w:ascii="Arial" w:hAnsi="Arial" w:cs="Arial"/>
                <w:b/>
                <w:bCs/>
              </w:rPr>
              <w:t>CONTRATISTA</w:t>
            </w:r>
          </w:p>
        </w:tc>
      </w:tr>
      <w:tr w:rsidR="005902FB" w:rsidRPr="001404A5" w:rsidTr="00450EB8">
        <w:trPr>
          <w:trHeight w:val="1537"/>
        </w:trPr>
        <w:tc>
          <w:tcPr>
            <w:tcW w:w="3969" w:type="dxa"/>
            <w:tcBorders>
              <w:top w:val="single" w:sz="4" w:space="0" w:color="auto"/>
              <w:left w:val="single" w:sz="4" w:space="0" w:color="auto"/>
              <w:bottom w:val="single" w:sz="4" w:space="0" w:color="auto"/>
              <w:right w:val="single" w:sz="4" w:space="0" w:color="auto"/>
            </w:tcBorders>
          </w:tcPr>
          <w:p w:rsidR="005902FB" w:rsidRPr="001404A5" w:rsidRDefault="005902FB" w:rsidP="00450EB8">
            <w:pPr>
              <w:widowControl w:val="0"/>
              <w:jc w:val="both"/>
              <w:rPr>
                <w:rFonts w:ascii="Arial" w:hAnsi="Arial" w:cs="Arial"/>
              </w:rPr>
            </w:pPr>
            <w:r w:rsidRPr="001404A5">
              <w:rPr>
                <w:rFonts w:ascii="Arial" w:hAnsi="Arial" w:cs="Arial"/>
                <w:b/>
              </w:rPr>
              <w:t xml:space="preserve">Domicilio: </w:t>
            </w:r>
          </w:p>
          <w:p w:rsidR="005902FB" w:rsidRPr="001404A5" w:rsidRDefault="005902FB" w:rsidP="00450EB8">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5902FB" w:rsidRPr="001404A5" w:rsidRDefault="005902FB" w:rsidP="00450EB8">
            <w:pPr>
              <w:widowControl w:val="0"/>
              <w:jc w:val="both"/>
              <w:rPr>
                <w:rFonts w:ascii="Arial" w:hAnsi="Arial" w:cs="Arial"/>
                <w:b/>
              </w:rPr>
            </w:pPr>
            <w:r w:rsidRPr="001404A5">
              <w:rPr>
                <w:rFonts w:ascii="Arial" w:hAnsi="Arial" w:cs="Arial"/>
                <w:b/>
              </w:rPr>
              <w:t xml:space="preserve">N° Cel.: </w:t>
            </w:r>
          </w:p>
          <w:p w:rsidR="005902FB" w:rsidRPr="001404A5" w:rsidRDefault="005902FB" w:rsidP="00450EB8">
            <w:pPr>
              <w:widowControl w:val="0"/>
              <w:jc w:val="both"/>
              <w:rPr>
                <w:rFonts w:ascii="Arial" w:hAnsi="Arial" w:cs="Arial"/>
                <w:b/>
              </w:rPr>
            </w:pPr>
            <w:r w:rsidRPr="001404A5">
              <w:rPr>
                <w:rFonts w:ascii="Arial" w:hAnsi="Arial" w:cs="Arial"/>
                <w:b/>
              </w:rPr>
              <w:t xml:space="preserve">E-mail: </w:t>
            </w:r>
          </w:p>
          <w:p w:rsidR="005902FB" w:rsidRPr="001404A5" w:rsidRDefault="005902FB" w:rsidP="00450EB8">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5902FB" w:rsidRPr="001404A5" w:rsidRDefault="005902FB" w:rsidP="00450EB8">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5902FB" w:rsidRPr="001404A5" w:rsidRDefault="005902FB" w:rsidP="00450EB8">
            <w:pPr>
              <w:widowControl w:val="0"/>
              <w:ind w:left="-45"/>
              <w:jc w:val="both"/>
              <w:rPr>
                <w:rFonts w:ascii="Arial" w:hAnsi="Arial" w:cs="Arial"/>
                <w:b/>
              </w:rPr>
            </w:pPr>
            <w:r w:rsidRPr="001404A5">
              <w:rPr>
                <w:rFonts w:ascii="Arial" w:hAnsi="Arial" w:cs="Arial"/>
                <w:b/>
              </w:rPr>
              <w:t xml:space="preserve">Domicilio: </w:t>
            </w:r>
          </w:p>
          <w:p w:rsidR="005902FB" w:rsidRPr="001404A5" w:rsidRDefault="005902FB" w:rsidP="00450EB8">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5902FB" w:rsidRPr="001404A5" w:rsidRDefault="005902FB" w:rsidP="00450EB8">
            <w:pPr>
              <w:widowControl w:val="0"/>
              <w:ind w:left="-45"/>
              <w:jc w:val="both"/>
              <w:rPr>
                <w:rFonts w:ascii="Arial" w:hAnsi="Arial" w:cs="Arial"/>
                <w:b/>
              </w:rPr>
            </w:pPr>
            <w:r w:rsidRPr="001404A5">
              <w:rPr>
                <w:rFonts w:ascii="Arial" w:hAnsi="Arial" w:cs="Arial"/>
                <w:b/>
              </w:rPr>
              <w:t>N° Cel.:</w:t>
            </w:r>
          </w:p>
          <w:p w:rsidR="005902FB" w:rsidRPr="001404A5" w:rsidRDefault="005902FB" w:rsidP="00450EB8">
            <w:pPr>
              <w:widowControl w:val="0"/>
              <w:ind w:left="-45"/>
              <w:jc w:val="both"/>
              <w:rPr>
                <w:rFonts w:ascii="Arial" w:hAnsi="Arial" w:cs="Arial"/>
                <w:b/>
              </w:rPr>
            </w:pPr>
            <w:r w:rsidRPr="001404A5">
              <w:rPr>
                <w:rFonts w:ascii="Arial" w:hAnsi="Arial" w:cs="Arial"/>
                <w:b/>
              </w:rPr>
              <w:t xml:space="preserve">E-mail: </w:t>
            </w:r>
          </w:p>
          <w:p w:rsidR="005902FB" w:rsidRPr="001404A5" w:rsidRDefault="005902FB" w:rsidP="00450EB8">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5902FB" w:rsidRPr="001404A5" w:rsidRDefault="005902FB" w:rsidP="00450EB8">
            <w:pPr>
              <w:widowControl w:val="0"/>
              <w:ind w:left="-45"/>
              <w:jc w:val="both"/>
              <w:rPr>
                <w:rFonts w:ascii="Arial" w:hAnsi="Arial" w:cs="Arial"/>
              </w:rPr>
            </w:pPr>
            <w:r w:rsidRPr="001404A5">
              <w:rPr>
                <w:rFonts w:ascii="Arial" w:hAnsi="Arial" w:cs="Arial"/>
              </w:rPr>
              <w:t xml:space="preserve">              - Bolivia</w:t>
            </w:r>
          </w:p>
        </w:tc>
      </w:tr>
    </w:tbl>
    <w:p w:rsidR="005902FB" w:rsidRPr="00636654" w:rsidRDefault="005902FB" w:rsidP="005902FB">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5902FB" w:rsidRPr="00636654" w:rsidRDefault="005902FB" w:rsidP="005902F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5902FB" w:rsidRPr="00636654" w:rsidRDefault="005902FB" w:rsidP="005902F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902FB" w:rsidRPr="00636654" w:rsidRDefault="005902FB" w:rsidP="005902FB">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902FB" w:rsidRPr="001404A5" w:rsidRDefault="005902FB" w:rsidP="005902FB">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5902FB" w:rsidRPr="001404A5" w:rsidRDefault="005902FB" w:rsidP="005902F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902FB" w:rsidRPr="001404A5" w:rsidRDefault="005902FB" w:rsidP="005902FB">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5902FB" w:rsidRPr="001404A5" w:rsidRDefault="005902FB" w:rsidP="00431FF3">
      <w:pPr>
        <w:numPr>
          <w:ilvl w:val="0"/>
          <w:numId w:val="51"/>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5902FB" w:rsidRPr="001404A5" w:rsidRDefault="005902FB" w:rsidP="00431FF3">
      <w:pPr>
        <w:numPr>
          <w:ilvl w:val="0"/>
          <w:numId w:val="51"/>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 xml:space="preserve">os o procesos de ejecución protegidos por marcas o patentes, respondiendo, en este caso, personal y directamente por cualquier </w:t>
      </w:r>
      <w:r w:rsidRPr="001404A5">
        <w:rPr>
          <w:rFonts w:ascii="Arial" w:hAnsi="Arial" w:cs="Arial"/>
        </w:rPr>
        <w:lastRenderedPageBreak/>
        <w:t>indemnización, cargo y/o costo que fuere debido, así como por cualquier reclamo resultante del mal uso que de ellos hicieren.</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5902FB" w:rsidRPr="001404A5" w:rsidRDefault="005902FB" w:rsidP="00431FF3">
      <w:pPr>
        <w:numPr>
          <w:ilvl w:val="0"/>
          <w:numId w:val="51"/>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5902FB" w:rsidRPr="001404A5" w:rsidRDefault="005902FB" w:rsidP="00431FF3">
      <w:pPr>
        <w:numPr>
          <w:ilvl w:val="0"/>
          <w:numId w:val="45"/>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5902FB" w:rsidRPr="001404A5" w:rsidRDefault="005902FB" w:rsidP="00431FF3">
      <w:pPr>
        <w:numPr>
          <w:ilvl w:val="0"/>
          <w:numId w:val="45"/>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5902FB" w:rsidRPr="001404A5" w:rsidRDefault="005902FB" w:rsidP="00431FF3">
      <w:pPr>
        <w:pStyle w:val="Prrafodelista"/>
        <w:numPr>
          <w:ilvl w:val="0"/>
          <w:numId w:val="51"/>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w:t>
      </w:r>
      <w:r w:rsidRPr="001404A5">
        <w:rPr>
          <w:rFonts w:ascii="Arial" w:hAnsi="Arial" w:cs="Arial"/>
        </w:rPr>
        <w:lastRenderedPageBreak/>
        <w:t xml:space="preserve">laboral, incremento salarial, doble aguinaldo u otro que provengan o emanen de la Ley Aplicable. </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902FB" w:rsidRDefault="005902FB" w:rsidP="00431FF3">
      <w:pPr>
        <w:numPr>
          <w:ilvl w:val="0"/>
          <w:numId w:val="51"/>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5902FB" w:rsidRPr="00C705CC" w:rsidRDefault="005902FB" w:rsidP="00431FF3">
      <w:pPr>
        <w:numPr>
          <w:ilvl w:val="0"/>
          <w:numId w:val="51"/>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5902FB" w:rsidRDefault="005902FB" w:rsidP="00431FF3">
      <w:pPr>
        <w:numPr>
          <w:ilvl w:val="0"/>
          <w:numId w:val="51"/>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5902FB" w:rsidRPr="001404A5" w:rsidRDefault="005902FB" w:rsidP="00431FF3">
      <w:pPr>
        <w:numPr>
          <w:ilvl w:val="0"/>
          <w:numId w:val="51"/>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5902FB" w:rsidRPr="001404A5" w:rsidRDefault="005902FB" w:rsidP="005902FB">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5902FB" w:rsidRPr="001404A5" w:rsidRDefault="005902FB" w:rsidP="005902FB">
      <w:pPr>
        <w:spacing w:after="120"/>
        <w:jc w:val="both"/>
        <w:rPr>
          <w:rFonts w:ascii="Arial" w:hAnsi="Arial" w:cs="Arial"/>
        </w:rPr>
      </w:pPr>
      <w:r w:rsidRPr="001404A5">
        <w:rPr>
          <w:rFonts w:ascii="Arial" w:hAnsi="Arial" w:cs="Arial"/>
          <w:b/>
          <w:u w:val="single"/>
        </w:rPr>
        <w:t>DÉCIMA OCTAVA.- (OBLIGACIONES DE LA ENTIDAD)</w:t>
      </w:r>
    </w:p>
    <w:p w:rsidR="005902FB" w:rsidRPr="001404A5" w:rsidRDefault="005902FB" w:rsidP="005902FB">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5902FB" w:rsidRPr="001404A5" w:rsidRDefault="005902FB" w:rsidP="00431FF3">
      <w:pPr>
        <w:pStyle w:val="Prrafodelista"/>
        <w:numPr>
          <w:ilvl w:val="0"/>
          <w:numId w:val="49"/>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5902FB" w:rsidRPr="001404A5" w:rsidRDefault="005902FB" w:rsidP="00431FF3">
      <w:pPr>
        <w:pStyle w:val="Prrafodelista"/>
        <w:numPr>
          <w:ilvl w:val="0"/>
          <w:numId w:val="49"/>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5902FB" w:rsidRPr="001404A5" w:rsidRDefault="005902FB" w:rsidP="005902FB">
      <w:pPr>
        <w:spacing w:after="120"/>
        <w:jc w:val="both"/>
        <w:rPr>
          <w:rFonts w:ascii="Arial" w:hAnsi="Arial" w:cs="Arial"/>
          <w:u w:val="single"/>
        </w:rPr>
      </w:pPr>
      <w:r w:rsidRPr="001404A5">
        <w:rPr>
          <w:rFonts w:ascii="Arial" w:hAnsi="Arial" w:cs="Arial"/>
          <w:b/>
          <w:u w:val="single"/>
        </w:rPr>
        <w:lastRenderedPageBreak/>
        <w:t>DÉCIMA NOVENA.- (FISCALIZACIÓN DEL SERVICIO)</w:t>
      </w:r>
    </w:p>
    <w:p w:rsidR="005902FB" w:rsidRPr="001404A5" w:rsidRDefault="005902FB" w:rsidP="005902FB">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5902FB" w:rsidRPr="001404A5" w:rsidRDefault="005902FB" w:rsidP="005902FB">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5902FB" w:rsidRPr="001404A5" w:rsidRDefault="005902FB" w:rsidP="005902FB">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5902FB" w:rsidRPr="001404A5" w:rsidRDefault="005902FB" w:rsidP="00431FF3">
      <w:pPr>
        <w:widowControl w:val="0"/>
        <w:numPr>
          <w:ilvl w:val="0"/>
          <w:numId w:val="48"/>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5902FB" w:rsidRPr="001404A5" w:rsidRDefault="005902FB" w:rsidP="00431FF3">
      <w:pPr>
        <w:widowControl w:val="0"/>
        <w:numPr>
          <w:ilvl w:val="0"/>
          <w:numId w:val="48"/>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5902FB" w:rsidRPr="001404A5" w:rsidRDefault="005902FB" w:rsidP="00431FF3">
      <w:pPr>
        <w:widowControl w:val="0"/>
        <w:numPr>
          <w:ilvl w:val="0"/>
          <w:numId w:val="48"/>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5902FB" w:rsidRPr="001404A5" w:rsidRDefault="005902FB" w:rsidP="005902FB">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5902FB" w:rsidRPr="001404A5" w:rsidRDefault="005902FB" w:rsidP="005902FB">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5902FB" w:rsidRPr="001404A5" w:rsidRDefault="005902FB" w:rsidP="005902FB">
      <w:pPr>
        <w:spacing w:after="120"/>
        <w:jc w:val="both"/>
        <w:rPr>
          <w:rFonts w:ascii="Arial" w:hAnsi="Arial" w:cs="Arial"/>
          <w:b/>
          <w:u w:val="single"/>
        </w:rPr>
      </w:pPr>
      <w:r w:rsidRPr="001404A5">
        <w:rPr>
          <w:rFonts w:ascii="Arial" w:hAnsi="Arial" w:cs="Arial"/>
          <w:b/>
          <w:u w:val="single"/>
        </w:rPr>
        <w:t>VIGÉSIMA.- (REPRESENTANTE DEL CONTRATISTA)</w:t>
      </w:r>
    </w:p>
    <w:p w:rsidR="005902FB" w:rsidRPr="001404A5" w:rsidRDefault="005902FB" w:rsidP="005902F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5902FB" w:rsidRPr="001404A5" w:rsidRDefault="005902FB" w:rsidP="005902FB">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5902FB" w:rsidRPr="001404A5" w:rsidRDefault="005902FB" w:rsidP="005902FB">
      <w:pPr>
        <w:spacing w:after="120"/>
        <w:jc w:val="both"/>
        <w:rPr>
          <w:rFonts w:ascii="Arial" w:hAnsi="Arial" w:cs="Arial"/>
          <w:b/>
          <w:u w:val="single"/>
        </w:rPr>
      </w:pPr>
      <w:r w:rsidRPr="001404A5">
        <w:rPr>
          <w:rFonts w:ascii="Arial" w:hAnsi="Arial" w:cs="Arial"/>
          <w:b/>
          <w:u w:val="single"/>
        </w:rPr>
        <w:t>VIGÉSIMA PRIMERA.- (INTRANSFERIBILIDAD DEL CONTRATO)</w:t>
      </w:r>
    </w:p>
    <w:p w:rsidR="005902FB" w:rsidRPr="001404A5" w:rsidRDefault="005902FB" w:rsidP="005902F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5902FB" w:rsidRPr="001404A5" w:rsidRDefault="005902FB" w:rsidP="005902FB">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5902FB" w:rsidRPr="001404A5" w:rsidRDefault="005902FB" w:rsidP="005902FB">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5902FB" w:rsidRPr="001404A5" w:rsidRDefault="005902FB" w:rsidP="005902FB">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902FB" w:rsidRPr="001404A5" w:rsidRDefault="005902FB" w:rsidP="005902FB">
      <w:pPr>
        <w:spacing w:before="120" w:after="120"/>
        <w:jc w:val="both"/>
        <w:rPr>
          <w:rFonts w:ascii="Arial" w:hAnsi="Arial" w:cs="Arial"/>
          <w:b/>
          <w:u w:val="single"/>
          <w:lang w:val="es-ES_tradnl"/>
        </w:rPr>
      </w:pPr>
      <w:r w:rsidRPr="001404A5">
        <w:rPr>
          <w:rFonts w:ascii="Arial" w:hAnsi="Arial" w:cs="Arial"/>
          <w:b/>
          <w:u w:val="single"/>
        </w:rPr>
        <w:lastRenderedPageBreak/>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5902FB" w:rsidRPr="001404A5" w:rsidRDefault="005902FB" w:rsidP="005902FB">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902FB" w:rsidRPr="001404A5" w:rsidRDefault="005902FB" w:rsidP="005902FB">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902FB" w:rsidRPr="001404A5" w:rsidRDefault="005902FB" w:rsidP="005902FB">
      <w:pPr>
        <w:spacing w:after="120"/>
        <w:jc w:val="both"/>
        <w:rPr>
          <w:rFonts w:ascii="Arial" w:hAnsi="Arial" w:cs="Arial"/>
          <w:b/>
          <w:u w:val="single"/>
        </w:rPr>
      </w:pPr>
      <w:r w:rsidRPr="001404A5">
        <w:rPr>
          <w:rFonts w:ascii="Arial" w:hAnsi="Arial" w:cs="Arial"/>
          <w:b/>
          <w:u w:val="single"/>
        </w:rPr>
        <w:t>VIGÉSIMA TERCERA.- (CONFIDENCIALIDAD)</w:t>
      </w:r>
    </w:p>
    <w:p w:rsidR="005902FB" w:rsidRPr="001404A5" w:rsidRDefault="005902FB" w:rsidP="005902FB">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902FB" w:rsidRPr="001404A5" w:rsidRDefault="005902FB" w:rsidP="005902FB">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5902FB" w:rsidRPr="001404A5" w:rsidRDefault="005902FB" w:rsidP="005902F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5902FB" w:rsidRPr="001404A5" w:rsidRDefault="005902FB" w:rsidP="005902FB">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5902FB" w:rsidRPr="001404A5" w:rsidRDefault="005902FB" w:rsidP="00431FF3">
      <w:pPr>
        <w:pStyle w:val="Prrafodelista"/>
        <w:numPr>
          <w:ilvl w:val="0"/>
          <w:numId w:val="50"/>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5902FB" w:rsidRPr="001404A5" w:rsidRDefault="005902FB" w:rsidP="00431FF3">
      <w:pPr>
        <w:pStyle w:val="Prrafodelista"/>
        <w:numPr>
          <w:ilvl w:val="0"/>
          <w:numId w:val="50"/>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5902FB" w:rsidRPr="001404A5" w:rsidRDefault="005902FB" w:rsidP="005902FB">
      <w:pPr>
        <w:spacing w:after="120"/>
        <w:jc w:val="both"/>
        <w:rPr>
          <w:rFonts w:ascii="Arial" w:hAnsi="Arial" w:cs="Arial"/>
          <w:u w:val="single"/>
        </w:rPr>
      </w:pPr>
      <w:r w:rsidRPr="001404A5">
        <w:rPr>
          <w:rFonts w:ascii="Arial" w:hAnsi="Arial" w:cs="Arial"/>
          <w:b/>
          <w:u w:val="single"/>
        </w:rPr>
        <w:t>VIGÉSIMA CUARTA.- (CAUSAS DE FUERZA MAYOR Y/O CASO FORTUITO)</w:t>
      </w:r>
    </w:p>
    <w:p w:rsidR="005902FB" w:rsidRPr="001404A5" w:rsidRDefault="005902FB" w:rsidP="005902FB">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902FB" w:rsidRPr="001404A5" w:rsidRDefault="005902FB" w:rsidP="005902FB">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902FB" w:rsidRPr="001404A5" w:rsidRDefault="005902FB" w:rsidP="005902FB">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902FB" w:rsidRPr="001404A5" w:rsidRDefault="005902FB" w:rsidP="005902FB">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902FB" w:rsidRPr="001404A5" w:rsidRDefault="005902FB" w:rsidP="005902FB">
      <w:pPr>
        <w:spacing w:after="120"/>
        <w:ind w:left="567" w:hanging="567"/>
        <w:jc w:val="both"/>
        <w:rPr>
          <w:rFonts w:ascii="Arial" w:hAnsi="Arial" w:cs="Arial"/>
          <w:b/>
        </w:rPr>
      </w:pPr>
      <w:r w:rsidRPr="001404A5">
        <w:rPr>
          <w:rFonts w:ascii="Arial" w:hAnsi="Arial" w:cs="Arial"/>
          <w:b/>
        </w:rPr>
        <w:t>24.1.   Condiciones de validez:</w:t>
      </w:r>
    </w:p>
    <w:p w:rsidR="005902FB" w:rsidRPr="001404A5" w:rsidRDefault="005902FB" w:rsidP="005902FB">
      <w:pPr>
        <w:spacing w:after="120"/>
        <w:jc w:val="both"/>
        <w:rPr>
          <w:rFonts w:ascii="Arial" w:hAnsi="Arial" w:cs="Arial"/>
        </w:rPr>
      </w:pPr>
      <w:r w:rsidRPr="001404A5">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5902FB" w:rsidRPr="001404A5" w:rsidRDefault="005902FB" w:rsidP="00431FF3">
      <w:pPr>
        <w:numPr>
          <w:ilvl w:val="0"/>
          <w:numId w:val="43"/>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5902FB" w:rsidRPr="001404A5" w:rsidRDefault="005902FB" w:rsidP="00431FF3">
      <w:pPr>
        <w:numPr>
          <w:ilvl w:val="0"/>
          <w:numId w:val="43"/>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5902FB" w:rsidRPr="001404A5" w:rsidRDefault="005902FB" w:rsidP="00431FF3">
      <w:pPr>
        <w:numPr>
          <w:ilvl w:val="0"/>
          <w:numId w:val="43"/>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5902FB" w:rsidRPr="001404A5" w:rsidRDefault="005902FB" w:rsidP="005902FB">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5902FB" w:rsidRPr="001404A5" w:rsidRDefault="005902FB" w:rsidP="005902FB">
      <w:pPr>
        <w:spacing w:after="120"/>
        <w:ind w:left="567" w:hanging="567"/>
        <w:jc w:val="both"/>
        <w:rPr>
          <w:rFonts w:ascii="Arial" w:hAnsi="Arial" w:cs="Arial"/>
          <w:b/>
        </w:rPr>
      </w:pPr>
      <w:r w:rsidRPr="001404A5">
        <w:rPr>
          <w:rFonts w:ascii="Arial" w:hAnsi="Arial" w:cs="Arial"/>
          <w:b/>
        </w:rPr>
        <w:t>24.2.   Cumplimiento ininterrumpido:</w:t>
      </w:r>
    </w:p>
    <w:p w:rsidR="005902FB" w:rsidRPr="001404A5" w:rsidRDefault="005902FB" w:rsidP="005902FB">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5902FB" w:rsidRPr="001404A5" w:rsidRDefault="005902FB" w:rsidP="005902FB">
      <w:pPr>
        <w:spacing w:after="120"/>
        <w:ind w:left="567" w:hanging="567"/>
        <w:jc w:val="both"/>
        <w:rPr>
          <w:rFonts w:ascii="Arial" w:hAnsi="Arial" w:cs="Arial"/>
          <w:b/>
        </w:rPr>
      </w:pPr>
      <w:r w:rsidRPr="001404A5">
        <w:rPr>
          <w:rFonts w:ascii="Arial" w:hAnsi="Arial" w:cs="Arial"/>
          <w:b/>
        </w:rPr>
        <w:t>24.3.   Prórrogas:</w:t>
      </w:r>
    </w:p>
    <w:p w:rsidR="005902FB" w:rsidRPr="001404A5" w:rsidRDefault="005902FB" w:rsidP="005902FB">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902FB" w:rsidRPr="001404A5" w:rsidRDefault="005902FB" w:rsidP="005902FB">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5902FB" w:rsidRPr="001404A5" w:rsidRDefault="005902FB" w:rsidP="005902FB">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5902FB" w:rsidRPr="001404A5" w:rsidRDefault="005902FB" w:rsidP="005902FB">
      <w:pPr>
        <w:spacing w:after="120"/>
        <w:jc w:val="both"/>
        <w:rPr>
          <w:rFonts w:ascii="Arial" w:hAnsi="Arial" w:cs="Arial"/>
          <w:u w:val="single"/>
        </w:rPr>
      </w:pPr>
      <w:r w:rsidRPr="001404A5">
        <w:rPr>
          <w:rFonts w:ascii="Arial" w:hAnsi="Arial" w:cs="Arial"/>
          <w:b/>
          <w:u w:val="single"/>
        </w:rPr>
        <w:t>VIGÉSIMA QUINTA.- (TERMINACIÓN DEL CONTRATO)</w:t>
      </w:r>
    </w:p>
    <w:p w:rsidR="005902FB" w:rsidRPr="001404A5" w:rsidRDefault="005902FB" w:rsidP="005902FB">
      <w:pPr>
        <w:spacing w:after="120"/>
        <w:jc w:val="both"/>
        <w:rPr>
          <w:rFonts w:ascii="Arial" w:hAnsi="Arial" w:cs="Arial"/>
        </w:rPr>
      </w:pPr>
      <w:r w:rsidRPr="001404A5">
        <w:rPr>
          <w:rFonts w:ascii="Arial" w:hAnsi="Arial" w:cs="Arial"/>
        </w:rPr>
        <w:t>El presente Contrato concluirá por una de las siguientes causas:</w:t>
      </w:r>
    </w:p>
    <w:p w:rsidR="005902FB" w:rsidRPr="001404A5" w:rsidRDefault="005902FB" w:rsidP="005902FB">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5902FB" w:rsidRPr="001404A5" w:rsidRDefault="005902FB" w:rsidP="005902FB">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902FB" w:rsidRPr="001404A5" w:rsidRDefault="005902FB" w:rsidP="005902FB">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5902FB" w:rsidRPr="001404A5" w:rsidRDefault="005902FB" w:rsidP="005902FB">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5902FB" w:rsidRPr="001404A5" w:rsidRDefault="005902FB" w:rsidP="005902FB">
      <w:pPr>
        <w:spacing w:after="120"/>
        <w:ind w:left="1410" w:hanging="705"/>
        <w:jc w:val="both"/>
        <w:rPr>
          <w:rFonts w:ascii="Arial" w:hAnsi="Arial" w:cs="Arial"/>
          <w:b/>
        </w:rPr>
      </w:pPr>
      <w:r w:rsidRPr="001404A5">
        <w:rPr>
          <w:rFonts w:ascii="Arial" w:hAnsi="Arial" w:cs="Arial"/>
          <w:b/>
        </w:rPr>
        <w:lastRenderedPageBreak/>
        <w:t>25.2.1.</w:t>
      </w:r>
      <w:r w:rsidRPr="001404A5">
        <w:rPr>
          <w:rFonts w:ascii="Arial" w:hAnsi="Arial" w:cs="Arial"/>
          <w:b/>
        </w:rPr>
        <w:tab/>
        <w:t>Resolución a requerimiento de la ENTIDAD, por causales atribuibles al CONTRATISTA.</w:t>
      </w:r>
    </w:p>
    <w:p w:rsidR="005902FB" w:rsidRPr="001404A5" w:rsidRDefault="005902FB" w:rsidP="005902FB">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5902FB" w:rsidRPr="001404A5" w:rsidRDefault="005902FB" w:rsidP="00431FF3">
      <w:pPr>
        <w:pStyle w:val="Prrafodelista"/>
        <w:numPr>
          <w:ilvl w:val="0"/>
          <w:numId w:val="46"/>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Por fuerza mayor o caso fortuito.</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5902FB" w:rsidRPr="001404A5" w:rsidRDefault="005902FB" w:rsidP="00431FF3">
      <w:pPr>
        <w:pStyle w:val="Prrafodelista"/>
        <w:numPr>
          <w:ilvl w:val="0"/>
          <w:numId w:val="46"/>
        </w:numPr>
        <w:spacing w:after="120"/>
        <w:jc w:val="both"/>
        <w:rPr>
          <w:rFonts w:ascii="Arial" w:hAnsi="Arial" w:cs="Arial"/>
        </w:rPr>
      </w:pPr>
      <w:r w:rsidRPr="001404A5">
        <w:rPr>
          <w:rFonts w:ascii="Arial" w:hAnsi="Arial" w:cs="Arial"/>
        </w:rPr>
        <w:t>Por incumplimiento a la cláusula (anticorrupción).</w:t>
      </w:r>
    </w:p>
    <w:p w:rsidR="005902FB" w:rsidRPr="001404A5" w:rsidRDefault="005902FB" w:rsidP="005902FB">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5902FB" w:rsidRPr="001404A5" w:rsidRDefault="005902FB" w:rsidP="005902FB">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5902FB" w:rsidRPr="001404A5" w:rsidRDefault="005902FB" w:rsidP="00431FF3">
      <w:pPr>
        <w:pStyle w:val="Prrafodelista"/>
        <w:numPr>
          <w:ilvl w:val="0"/>
          <w:numId w:val="47"/>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5902FB" w:rsidRPr="001404A5" w:rsidRDefault="005902FB" w:rsidP="00431FF3">
      <w:pPr>
        <w:pStyle w:val="Prrafodelista"/>
        <w:numPr>
          <w:ilvl w:val="0"/>
          <w:numId w:val="47"/>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5902FB" w:rsidRPr="001404A5" w:rsidRDefault="005902FB" w:rsidP="00431FF3">
      <w:pPr>
        <w:pStyle w:val="Prrafodelista"/>
        <w:numPr>
          <w:ilvl w:val="0"/>
          <w:numId w:val="47"/>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5902FB" w:rsidRPr="001404A5" w:rsidRDefault="005902FB" w:rsidP="005902FB">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5902FB" w:rsidRPr="001404A5" w:rsidRDefault="005902FB" w:rsidP="005902FB">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5902FB" w:rsidRPr="001404A5" w:rsidRDefault="005902FB" w:rsidP="005902FB">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5902FB" w:rsidRPr="001404A5" w:rsidRDefault="005902FB" w:rsidP="005902FB">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w:t>
      </w:r>
      <w:r w:rsidRPr="001404A5">
        <w:rPr>
          <w:rFonts w:ascii="Arial" w:hAnsi="Arial" w:cs="Arial"/>
        </w:rPr>
        <w:lastRenderedPageBreak/>
        <w:t>notariada, a la otra Parte, de su intención de resolver el Contrato, estableciendo claramente la causal que se aduce.</w:t>
      </w:r>
    </w:p>
    <w:p w:rsidR="005902FB" w:rsidRPr="001404A5" w:rsidRDefault="005902FB" w:rsidP="005902FB">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902FB" w:rsidRPr="001404A5" w:rsidRDefault="005902FB" w:rsidP="005902FB">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5902FB" w:rsidRPr="001404A5" w:rsidRDefault="005902FB" w:rsidP="005902FB">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5902FB" w:rsidRPr="001404A5" w:rsidRDefault="005902FB" w:rsidP="005902FB">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5902FB" w:rsidRPr="00D34922" w:rsidRDefault="005902FB" w:rsidP="005902FB">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5902FB" w:rsidRPr="001404A5" w:rsidRDefault="005902FB" w:rsidP="005902FB">
      <w:pPr>
        <w:spacing w:after="120"/>
        <w:jc w:val="both"/>
        <w:rPr>
          <w:rFonts w:ascii="Arial" w:hAnsi="Arial" w:cs="Arial"/>
          <w:b/>
          <w:u w:val="single"/>
        </w:rPr>
      </w:pPr>
      <w:r w:rsidRPr="001404A5">
        <w:rPr>
          <w:rFonts w:ascii="Arial" w:hAnsi="Arial" w:cs="Arial"/>
          <w:b/>
          <w:u w:val="single"/>
        </w:rPr>
        <w:t>VIGÉSIMA SEXTA.- (CIERRE DE CONTRATO)</w:t>
      </w:r>
    </w:p>
    <w:p w:rsidR="005902FB" w:rsidRPr="001404A5" w:rsidRDefault="005902FB" w:rsidP="005902FB">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5902FB" w:rsidRPr="001404A5" w:rsidRDefault="005902FB" w:rsidP="005902FB">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5902FB" w:rsidRPr="001404A5" w:rsidRDefault="005902FB" w:rsidP="005902FB">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5902FB" w:rsidRPr="001404A5" w:rsidRDefault="005902FB" w:rsidP="005902FB">
      <w:pPr>
        <w:spacing w:after="120"/>
        <w:jc w:val="both"/>
        <w:rPr>
          <w:rFonts w:ascii="Arial" w:hAnsi="Arial" w:cs="Arial"/>
          <w:u w:val="single"/>
        </w:rPr>
      </w:pPr>
      <w:r w:rsidRPr="001404A5">
        <w:rPr>
          <w:rFonts w:ascii="Arial" w:hAnsi="Arial" w:cs="Arial"/>
          <w:b/>
          <w:u w:val="single"/>
        </w:rPr>
        <w:t>VIGÉSIMA SÉPTIMA.- (SOLUCIÓN DE CONTROVERSIAS)</w:t>
      </w:r>
    </w:p>
    <w:p w:rsidR="005902FB" w:rsidRPr="001404A5" w:rsidRDefault="005902FB" w:rsidP="005902FB">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902FB" w:rsidRPr="001404A5" w:rsidRDefault="005902FB" w:rsidP="005902FB">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5902FB" w:rsidRPr="00126C4E" w:rsidRDefault="005902FB" w:rsidP="005902FB">
      <w:pPr>
        <w:spacing w:before="120"/>
        <w:jc w:val="both"/>
        <w:rPr>
          <w:rFonts w:ascii="Arial" w:hAnsi="Arial" w:cs="Arial"/>
          <w:lang w:val="es-ES_tradnl"/>
        </w:rPr>
      </w:pPr>
      <w:r w:rsidRPr="00126C4E">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902FB" w:rsidRDefault="005902FB" w:rsidP="005902FB">
      <w:pPr>
        <w:spacing w:before="120"/>
        <w:jc w:val="both"/>
        <w:rPr>
          <w:rFonts w:ascii="Arial" w:hAnsi="Arial" w:cs="Arial"/>
          <w:lang w:val="es-ES_tradnl"/>
        </w:rPr>
      </w:pPr>
      <w:r w:rsidRPr="00126C4E">
        <w:rPr>
          <w:rFonts w:ascii="Arial" w:hAnsi="Arial" w:cs="Arial"/>
          <w:lang w:val="es-ES_tradnl"/>
        </w:rPr>
        <w:t xml:space="preserve">Las referidas modificaciones se realizarán a través de uno o varios contratos modificatorios, que sumados no deberán exceder el 10% (diez por ciento) del monto del Contrato principal. </w:t>
      </w:r>
    </w:p>
    <w:p w:rsidR="005902FB" w:rsidRPr="001404A5" w:rsidRDefault="005902FB" w:rsidP="005902FB">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5902FB" w:rsidRPr="001404A5" w:rsidRDefault="005902FB" w:rsidP="005902FB">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5902FB" w:rsidRPr="001404A5" w:rsidRDefault="005902FB" w:rsidP="005902FB">
      <w:pPr>
        <w:spacing w:after="120"/>
        <w:jc w:val="both"/>
        <w:rPr>
          <w:rFonts w:ascii="Arial" w:hAnsi="Arial" w:cs="Arial"/>
        </w:rPr>
      </w:pPr>
      <w:r w:rsidRPr="001404A5">
        <w:rPr>
          <w:rFonts w:ascii="Arial" w:hAnsi="Arial" w:cs="Arial"/>
        </w:rPr>
        <w:lastRenderedPageBreak/>
        <w:t>Esta protocolización contendrá los siguientes documentos:</w:t>
      </w:r>
    </w:p>
    <w:p w:rsidR="005902FB" w:rsidRPr="001404A5" w:rsidRDefault="005902FB" w:rsidP="005902FB">
      <w:pPr>
        <w:spacing w:after="120"/>
        <w:jc w:val="both"/>
        <w:rPr>
          <w:rFonts w:ascii="Arial" w:hAnsi="Arial" w:cs="Arial"/>
        </w:rPr>
      </w:pPr>
      <w:r w:rsidRPr="001404A5">
        <w:rPr>
          <w:rFonts w:ascii="Arial" w:hAnsi="Arial" w:cs="Arial"/>
        </w:rPr>
        <w:t>Originales o fotocopias legalizadas de:</w:t>
      </w:r>
    </w:p>
    <w:p w:rsidR="005902FB" w:rsidRPr="001404A5" w:rsidRDefault="005902FB" w:rsidP="00431FF3">
      <w:pPr>
        <w:numPr>
          <w:ilvl w:val="0"/>
          <w:numId w:val="52"/>
        </w:numPr>
        <w:ind w:left="1134" w:hanging="283"/>
        <w:jc w:val="both"/>
        <w:rPr>
          <w:rFonts w:ascii="Arial" w:hAnsi="Arial" w:cs="Arial"/>
        </w:rPr>
      </w:pPr>
      <w:r w:rsidRPr="001404A5">
        <w:rPr>
          <w:rFonts w:ascii="Arial" w:hAnsi="Arial" w:cs="Arial"/>
        </w:rPr>
        <w:t xml:space="preserve">Escritura  de constitución de la empresa.  </w:t>
      </w:r>
    </w:p>
    <w:p w:rsidR="005902FB" w:rsidRPr="001404A5" w:rsidRDefault="005902FB" w:rsidP="00431FF3">
      <w:pPr>
        <w:numPr>
          <w:ilvl w:val="0"/>
          <w:numId w:val="52"/>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5902FB" w:rsidRPr="001404A5" w:rsidRDefault="005902FB" w:rsidP="00431FF3">
      <w:pPr>
        <w:numPr>
          <w:ilvl w:val="0"/>
          <w:numId w:val="52"/>
        </w:numPr>
        <w:ind w:left="1134" w:hanging="283"/>
        <w:jc w:val="both"/>
        <w:rPr>
          <w:rFonts w:ascii="Arial" w:hAnsi="Arial" w:cs="Arial"/>
        </w:rPr>
      </w:pPr>
      <w:r w:rsidRPr="001404A5">
        <w:rPr>
          <w:rFonts w:ascii="Arial" w:hAnsi="Arial" w:cs="Arial"/>
        </w:rPr>
        <w:t>Certificado de  matrícula de inscripción en FUNDEMPRESA.</w:t>
      </w:r>
    </w:p>
    <w:p w:rsidR="005902FB" w:rsidRPr="001404A5" w:rsidRDefault="005902FB" w:rsidP="00431FF3">
      <w:pPr>
        <w:numPr>
          <w:ilvl w:val="0"/>
          <w:numId w:val="52"/>
        </w:numPr>
        <w:ind w:left="1134" w:hanging="283"/>
        <w:jc w:val="both"/>
        <w:rPr>
          <w:rFonts w:ascii="Arial" w:hAnsi="Arial" w:cs="Arial"/>
        </w:rPr>
      </w:pPr>
      <w:r w:rsidRPr="001404A5">
        <w:rPr>
          <w:rFonts w:ascii="Arial" w:hAnsi="Arial" w:cs="Arial"/>
        </w:rPr>
        <w:t>Minuta del Contrato.</w:t>
      </w:r>
    </w:p>
    <w:p w:rsidR="005902FB" w:rsidRPr="001404A5" w:rsidRDefault="005902FB" w:rsidP="005902FB">
      <w:pPr>
        <w:jc w:val="both"/>
        <w:rPr>
          <w:rFonts w:ascii="Arial" w:hAnsi="Arial" w:cs="Arial"/>
        </w:rPr>
      </w:pPr>
      <w:r w:rsidRPr="001404A5">
        <w:rPr>
          <w:rFonts w:ascii="Arial" w:hAnsi="Arial" w:cs="Arial"/>
        </w:rPr>
        <w:t>Fotocopias simples de:</w:t>
      </w:r>
    </w:p>
    <w:p w:rsidR="005902FB" w:rsidRPr="001404A5" w:rsidRDefault="005902FB" w:rsidP="00431FF3">
      <w:pPr>
        <w:numPr>
          <w:ilvl w:val="0"/>
          <w:numId w:val="52"/>
        </w:numPr>
        <w:ind w:left="1134" w:hanging="283"/>
        <w:jc w:val="both"/>
        <w:rPr>
          <w:rFonts w:ascii="Arial" w:hAnsi="Arial" w:cs="Arial"/>
        </w:rPr>
      </w:pPr>
      <w:r w:rsidRPr="001404A5">
        <w:rPr>
          <w:rFonts w:ascii="Arial" w:hAnsi="Arial" w:cs="Arial"/>
        </w:rPr>
        <w:t>Cédula de identidad del representante legal.  </w:t>
      </w:r>
    </w:p>
    <w:p w:rsidR="005902FB" w:rsidRPr="001404A5" w:rsidRDefault="005902FB" w:rsidP="00431FF3">
      <w:pPr>
        <w:numPr>
          <w:ilvl w:val="0"/>
          <w:numId w:val="52"/>
        </w:numPr>
        <w:ind w:left="1134" w:hanging="283"/>
        <w:jc w:val="both"/>
        <w:rPr>
          <w:rFonts w:ascii="Arial" w:hAnsi="Arial" w:cs="Arial"/>
        </w:rPr>
      </w:pPr>
      <w:r w:rsidRPr="001404A5">
        <w:rPr>
          <w:rFonts w:ascii="Arial" w:hAnsi="Arial" w:cs="Arial"/>
        </w:rPr>
        <w:t>Garantía de cumplimiento de Contrato.</w:t>
      </w:r>
    </w:p>
    <w:p w:rsidR="005902FB" w:rsidRPr="001404A5" w:rsidRDefault="005902FB" w:rsidP="00431FF3">
      <w:pPr>
        <w:numPr>
          <w:ilvl w:val="0"/>
          <w:numId w:val="52"/>
        </w:numPr>
        <w:spacing w:after="120"/>
        <w:ind w:left="1134" w:hanging="283"/>
        <w:jc w:val="both"/>
        <w:rPr>
          <w:rFonts w:ascii="Arial" w:hAnsi="Arial" w:cs="Arial"/>
        </w:rPr>
      </w:pPr>
      <w:r w:rsidRPr="001404A5">
        <w:rPr>
          <w:rFonts w:ascii="Arial" w:hAnsi="Arial" w:cs="Arial"/>
        </w:rPr>
        <w:t>Garantía de correcta inversión de anticipo.</w:t>
      </w:r>
    </w:p>
    <w:p w:rsidR="005902FB" w:rsidRPr="001404A5" w:rsidRDefault="005902FB" w:rsidP="005902FB">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5902FB" w:rsidRPr="001404A5" w:rsidRDefault="005902FB" w:rsidP="005902FB">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5902FB" w:rsidRPr="001404A5" w:rsidRDefault="005902FB" w:rsidP="005902FB">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5902FB" w:rsidRPr="00C73F3F" w:rsidRDefault="005902FB" w:rsidP="005902FB">
      <w:pPr>
        <w:spacing w:after="120"/>
        <w:jc w:val="both"/>
        <w:rPr>
          <w:rFonts w:ascii="Arial" w:hAnsi="Arial" w:cs="Arial"/>
          <w:b/>
          <w:u w:val="single"/>
        </w:rPr>
      </w:pPr>
      <w:r w:rsidRPr="00C73F3F">
        <w:rPr>
          <w:rFonts w:ascii="Arial" w:hAnsi="Arial" w:cs="Arial"/>
          <w:b/>
          <w:u w:val="single"/>
        </w:rPr>
        <w:t xml:space="preserve">TRIGÉSIMA </w:t>
      </w:r>
      <w:r w:rsidRPr="00C73F3F">
        <w:rPr>
          <w:rFonts w:ascii="Arial" w:hAnsi="Arial" w:cs="Arial"/>
          <w:b/>
          <w:u w:val="single"/>
          <w:lang w:val="es-ES_tradnl"/>
        </w:rPr>
        <w:t>PRIMERA</w:t>
      </w:r>
      <w:r w:rsidRPr="00C73F3F">
        <w:rPr>
          <w:rFonts w:ascii="Arial" w:hAnsi="Arial" w:cs="Arial"/>
          <w:b/>
          <w:u w:val="single"/>
        </w:rPr>
        <w:t>.- (GENERAL)</w:t>
      </w:r>
    </w:p>
    <w:p w:rsidR="005902FB" w:rsidRPr="00C73F3F" w:rsidRDefault="005902FB" w:rsidP="005902FB">
      <w:pPr>
        <w:spacing w:after="120"/>
        <w:jc w:val="both"/>
        <w:rPr>
          <w:rFonts w:ascii="Arial" w:hAnsi="Arial" w:cs="Arial"/>
          <w:b/>
        </w:rPr>
      </w:pPr>
      <w:r>
        <w:rPr>
          <w:rFonts w:ascii="Arial" w:hAnsi="Arial" w:cs="Arial"/>
          <w:b/>
        </w:rPr>
        <w:t>31</w:t>
      </w:r>
      <w:r w:rsidRPr="00C73F3F">
        <w:rPr>
          <w:rFonts w:ascii="Arial" w:hAnsi="Arial" w:cs="Arial"/>
          <w:b/>
        </w:rPr>
        <w:t xml:space="preserve">.1 </w:t>
      </w:r>
      <w:r w:rsidRPr="00C73F3F">
        <w:rPr>
          <w:rFonts w:ascii="Arial" w:hAnsi="Arial" w:cs="Arial"/>
          <w:b/>
        </w:rPr>
        <w:tab/>
        <w:t>No se constituye sociedad</w:t>
      </w:r>
    </w:p>
    <w:p w:rsidR="005902FB" w:rsidRPr="00C73F3F" w:rsidRDefault="005902FB" w:rsidP="005902FB">
      <w:pPr>
        <w:spacing w:after="120"/>
        <w:ind w:left="709"/>
        <w:jc w:val="both"/>
        <w:rPr>
          <w:rFonts w:ascii="Arial" w:hAnsi="Arial" w:cs="Arial"/>
        </w:rPr>
      </w:pPr>
      <w:r w:rsidRPr="00C73F3F">
        <w:rPr>
          <w:rFonts w:ascii="Arial" w:hAnsi="Arial" w:cs="Arial"/>
        </w:rPr>
        <w:t xml:space="preserve">Nada de lo dispuesto en el presente Contrato crea una sociedad o empresa conjunta entre el </w:t>
      </w:r>
      <w:r w:rsidRPr="00C73F3F">
        <w:rPr>
          <w:rFonts w:ascii="Arial" w:hAnsi="Arial" w:cs="Arial"/>
          <w:b/>
        </w:rPr>
        <w:t>CONTRATISTA</w:t>
      </w:r>
      <w:r w:rsidRPr="00C73F3F">
        <w:rPr>
          <w:rFonts w:ascii="Arial" w:hAnsi="Arial" w:cs="Arial"/>
        </w:rPr>
        <w:t xml:space="preserve"> y la </w:t>
      </w:r>
      <w:r w:rsidRPr="00C73F3F">
        <w:rPr>
          <w:rFonts w:ascii="Arial" w:hAnsi="Arial" w:cs="Arial"/>
          <w:b/>
        </w:rPr>
        <w:t>ENTIDAD</w:t>
      </w:r>
      <w:r w:rsidRPr="00C73F3F">
        <w:rPr>
          <w:rFonts w:ascii="Arial" w:hAnsi="Arial" w:cs="Arial"/>
        </w:rPr>
        <w:t xml:space="preserve">. </w:t>
      </w:r>
    </w:p>
    <w:p w:rsidR="005902FB" w:rsidRPr="00C73F3F" w:rsidRDefault="005902FB" w:rsidP="005902FB">
      <w:pPr>
        <w:spacing w:after="120"/>
        <w:jc w:val="both"/>
        <w:rPr>
          <w:rFonts w:ascii="Arial" w:hAnsi="Arial" w:cs="Arial"/>
          <w:b/>
        </w:rPr>
      </w:pPr>
      <w:r>
        <w:rPr>
          <w:rFonts w:ascii="Arial" w:hAnsi="Arial" w:cs="Arial"/>
          <w:b/>
        </w:rPr>
        <w:t>31</w:t>
      </w:r>
      <w:r w:rsidRPr="00C73F3F">
        <w:rPr>
          <w:rFonts w:ascii="Arial" w:hAnsi="Arial" w:cs="Arial"/>
          <w:b/>
        </w:rPr>
        <w:t xml:space="preserve">.2 </w:t>
      </w:r>
      <w:r w:rsidRPr="00C73F3F">
        <w:rPr>
          <w:rFonts w:ascii="Arial" w:hAnsi="Arial" w:cs="Arial"/>
          <w:b/>
        </w:rPr>
        <w:tab/>
        <w:t>Separabilidad</w:t>
      </w:r>
    </w:p>
    <w:p w:rsidR="005902FB" w:rsidRPr="00C73F3F" w:rsidRDefault="005902FB" w:rsidP="005902FB">
      <w:pPr>
        <w:spacing w:after="120"/>
        <w:ind w:left="709"/>
        <w:jc w:val="both"/>
        <w:rPr>
          <w:rFonts w:ascii="Arial" w:hAnsi="Arial" w:cs="Arial"/>
        </w:rPr>
      </w:pPr>
      <w:r w:rsidRPr="00C73F3F">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C73F3F">
        <w:rPr>
          <w:rFonts w:ascii="Arial" w:hAnsi="Arial" w:cs="Arial"/>
        </w:rPr>
        <w:t>ejecutabilidad</w:t>
      </w:r>
      <w:proofErr w:type="spellEnd"/>
      <w:r w:rsidRPr="00C73F3F">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5902FB" w:rsidRDefault="005902FB" w:rsidP="005902FB">
      <w:pPr>
        <w:spacing w:after="120"/>
        <w:jc w:val="both"/>
        <w:rPr>
          <w:rFonts w:ascii="Arial" w:hAnsi="Arial" w:cs="Arial"/>
          <w:b/>
        </w:rPr>
      </w:pPr>
      <w:r>
        <w:rPr>
          <w:rFonts w:ascii="Arial" w:hAnsi="Arial" w:cs="Arial"/>
          <w:b/>
        </w:rPr>
        <w:t>31</w:t>
      </w:r>
      <w:r w:rsidRPr="00C73F3F">
        <w:rPr>
          <w:rFonts w:ascii="Arial" w:hAnsi="Arial" w:cs="Arial"/>
          <w:b/>
        </w:rPr>
        <w:t xml:space="preserve">.3 </w:t>
      </w:r>
      <w:r w:rsidRPr="00C73F3F">
        <w:rPr>
          <w:rFonts w:ascii="Arial" w:hAnsi="Arial" w:cs="Arial"/>
          <w:b/>
        </w:rPr>
        <w:tab/>
        <w:t>Contrato integro</w:t>
      </w:r>
    </w:p>
    <w:p w:rsidR="005902FB" w:rsidRPr="00C73F3F" w:rsidRDefault="005902FB" w:rsidP="005902FB">
      <w:pPr>
        <w:spacing w:after="120"/>
        <w:ind w:left="709"/>
        <w:jc w:val="both"/>
        <w:rPr>
          <w:rFonts w:ascii="Arial" w:hAnsi="Arial" w:cs="Arial"/>
        </w:rPr>
      </w:pPr>
      <w:r w:rsidRPr="00C73F3F">
        <w:rPr>
          <w:rFonts w:ascii="Arial" w:hAnsi="Arial" w:cs="Arial"/>
        </w:rPr>
        <w:t xml:space="preserve">Este Contrato sustituye cualquier otro acuerdo, ya sea escrito u oral, que pueda haberse hecho u otorgado entre la </w:t>
      </w:r>
      <w:r w:rsidRPr="00C73F3F">
        <w:rPr>
          <w:rFonts w:ascii="Arial" w:hAnsi="Arial" w:cs="Arial"/>
          <w:b/>
        </w:rPr>
        <w:t>ENTIDAD</w:t>
      </w:r>
      <w:r w:rsidRPr="00C73F3F">
        <w:rPr>
          <w:rFonts w:ascii="Arial" w:hAnsi="Arial" w:cs="Arial"/>
        </w:rPr>
        <w:t xml:space="preserve"> y el </w:t>
      </w:r>
      <w:r w:rsidRPr="00C73F3F">
        <w:rPr>
          <w:rFonts w:ascii="Arial" w:hAnsi="Arial" w:cs="Arial"/>
          <w:b/>
        </w:rPr>
        <w:t>CONTRATISTA</w:t>
      </w:r>
      <w:r w:rsidRPr="00C73F3F">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5902FB" w:rsidRPr="001404A5" w:rsidRDefault="005902FB" w:rsidP="005902FB">
      <w:pPr>
        <w:spacing w:after="120"/>
        <w:jc w:val="both"/>
        <w:rPr>
          <w:rFonts w:ascii="Arial" w:hAnsi="Arial" w:cs="Arial"/>
          <w:b/>
          <w:u w:val="single"/>
        </w:rPr>
      </w:pPr>
      <w:r w:rsidRPr="001404A5">
        <w:rPr>
          <w:rFonts w:ascii="Arial" w:hAnsi="Arial" w:cs="Arial"/>
          <w:b/>
          <w:u w:val="single"/>
          <w:lang w:val="es-ES_tradnl"/>
        </w:rPr>
        <w:t>TRIGÉSIMA</w:t>
      </w:r>
      <w:r>
        <w:rPr>
          <w:rFonts w:ascii="Arial" w:hAnsi="Arial" w:cs="Arial"/>
          <w:b/>
          <w:u w:val="single"/>
          <w:lang w:val="es-ES_tradnl"/>
        </w:rPr>
        <w:t xml:space="preserve"> SEGUNDA</w:t>
      </w:r>
      <w:r w:rsidRPr="001404A5">
        <w:rPr>
          <w:rFonts w:ascii="Arial" w:hAnsi="Arial" w:cs="Arial"/>
          <w:b/>
          <w:u w:val="single"/>
          <w:lang w:val="es-ES_tradnl"/>
        </w:rPr>
        <w:t xml:space="preserve">.- </w:t>
      </w:r>
      <w:r w:rsidRPr="001404A5">
        <w:rPr>
          <w:rFonts w:ascii="Arial" w:hAnsi="Arial" w:cs="Arial"/>
          <w:b/>
          <w:u w:val="single"/>
        </w:rPr>
        <w:t>(SUBSISTENCIA DE OBLIGACIONES)</w:t>
      </w:r>
    </w:p>
    <w:p w:rsidR="005902FB" w:rsidRPr="001404A5" w:rsidRDefault="005902FB" w:rsidP="005902F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5902FB" w:rsidRDefault="005902FB" w:rsidP="005902FB">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5902FB" w:rsidRPr="00717504" w:rsidRDefault="005902FB" w:rsidP="005902FB">
      <w:pPr>
        <w:spacing w:after="240"/>
        <w:jc w:val="both"/>
        <w:rPr>
          <w:rFonts w:ascii="Arial" w:hAnsi="Arial" w:cs="Arial"/>
          <w:b/>
          <w:u w:val="single"/>
        </w:rPr>
      </w:pPr>
      <w:r w:rsidRPr="00717504">
        <w:rPr>
          <w:rFonts w:ascii="Arial" w:hAnsi="Arial" w:cs="Arial"/>
          <w:b/>
          <w:u w:val="single"/>
        </w:rPr>
        <w:t xml:space="preserve">TRIGÉSIMA </w:t>
      </w:r>
      <w:r>
        <w:rPr>
          <w:rFonts w:ascii="Arial" w:hAnsi="Arial" w:cs="Arial"/>
          <w:b/>
          <w:u w:val="single"/>
          <w:lang w:val="es-ES_tradnl"/>
        </w:rPr>
        <w:t>TERCERA.</w:t>
      </w:r>
      <w:r w:rsidRPr="00717504">
        <w:rPr>
          <w:rFonts w:ascii="Arial" w:hAnsi="Arial" w:cs="Arial"/>
          <w:b/>
          <w:u w:val="single"/>
        </w:rPr>
        <w:t>- (GENERAL)</w:t>
      </w:r>
    </w:p>
    <w:p w:rsidR="005902FB" w:rsidRPr="00717504" w:rsidRDefault="005902FB" w:rsidP="005902FB">
      <w:pPr>
        <w:spacing w:after="120"/>
        <w:jc w:val="both"/>
        <w:rPr>
          <w:rFonts w:ascii="Arial" w:hAnsi="Arial" w:cs="Arial"/>
          <w:b/>
        </w:rPr>
      </w:pPr>
      <w:r>
        <w:rPr>
          <w:rFonts w:ascii="Arial" w:hAnsi="Arial" w:cs="Arial"/>
          <w:b/>
        </w:rPr>
        <w:t>33</w:t>
      </w:r>
      <w:r w:rsidRPr="00717504">
        <w:rPr>
          <w:rFonts w:ascii="Arial" w:hAnsi="Arial" w:cs="Arial"/>
          <w:b/>
        </w:rPr>
        <w:t xml:space="preserve">.1 </w:t>
      </w:r>
      <w:r w:rsidRPr="00717504">
        <w:rPr>
          <w:rFonts w:ascii="Arial" w:hAnsi="Arial" w:cs="Arial"/>
          <w:b/>
        </w:rPr>
        <w:tab/>
        <w:t>No se constituye sociedad</w:t>
      </w:r>
    </w:p>
    <w:p w:rsidR="005902FB" w:rsidRPr="00717504" w:rsidRDefault="005902FB" w:rsidP="005902FB">
      <w:pPr>
        <w:spacing w:after="120"/>
        <w:ind w:left="709"/>
        <w:jc w:val="both"/>
        <w:rPr>
          <w:rFonts w:ascii="Arial" w:hAnsi="Arial" w:cs="Arial"/>
        </w:rPr>
      </w:pPr>
      <w:r w:rsidRPr="00717504">
        <w:rPr>
          <w:rFonts w:ascii="Arial" w:hAnsi="Arial" w:cs="Arial"/>
        </w:rPr>
        <w:t xml:space="preserve">Nada de lo dispuesto en el presente Contrato crea una sociedad o empresa conjunta entre el </w:t>
      </w:r>
      <w:r w:rsidRPr="00717504">
        <w:rPr>
          <w:rFonts w:ascii="Arial" w:hAnsi="Arial" w:cs="Arial"/>
          <w:b/>
        </w:rPr>
        <w:t>CONTRATISTA</w:t>
      </w:r>
      <w:r w:rsidRPr="00717504">
        <w:rPr>
          <w:rFonts w:ascii="Arial" w:hAnsi="Arial" w:cs="Arial"/>
        </w:rPr>
        <w:t xml:space="preserve"> y la </w:t>
      </w:r>
      <w:r w:rsidRPr="00717504">
        <w:rPr>
          <w:rFonts w:ascii="Arial" w:hAnsi="Arial" w:cs="Arial"/>
          <w:b/>
        </w:rPr>
        <w:t>ENTIDAD</w:t>
      </w:r>
      <w:r w:rsidRPr="00717504">
        <w:rPr>
          <w:rFonts w:ascii="Arial" w:hAnsi="Arial" w:cs="Arial"/>
        </w:rPr>
        <w:t xml:space="preserve">. </w:t>
      </w:r>
    </w:p>
    <w:p w:rsidR="005902FB" w:rsidRPr="00717504" w:rsidRDefault="005902FB" w:rsidP="005902FB">
      <w:pPr>
        <w:spacing w:after="120"/>
        <w:jc w:val="both"/>
        <w:rPr>
          <w:rFonts w:ascii="Arial" w:hAnsi="Arial" w:cs="Arial"/>
          <w:b/>
        </w:rPr>
      </w:pPr>
      <w:r>
        <w:rPr>
          <w:rFonts w:ascii="Arial" w:hAnsi="Arial" w:cs="Arial"/>
          <w:b/>
        </w:rPr>
        <w:lastRenderedPageBreak/>
        <w:t>33</w:t>
      </w:r>
      <w:r w:rsidRPr="00717504">
        <w:rPr>
          <w:rFonts w:ascii="Arial" w:hAnsi="Arial" w:cs="Arial"/>
          <w:b/>
        </w:rPr>
        <w:t xml:space="preserve">.2 </w:t>
      </w:r>
      <w:r w:rsidRPr="00717504">
        <w:rPr>
          <w:rFonts w:ascii="Arial" w:hAnsi="Arial" w:cs="Arial"/>
          <w:b/>
        </w:rPr>
        <w:tab/>
        <w:t>Separabilidad</w:t>
      </w:r>
    </w:p>
    <w:p w:rsidR="005902FB" w:rsidRPr="00717504" w:rsidRDefault="005902FB" w:rsidP="005902FB">
      <w:pPr>
        <w:spacing w:after="120"/>
        <w:ind w:left="709"/>
        <w:jc w:val="both"/>
        <w:rPr>
          <w:rFonts w:ascii="Arial" w:hAnsi="Arial" w:cs="Arial"/>
        </w:rPr>
      </w:pPr>
      <w:r w:rsidRPr="00717504">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717504">
        <w:rPr>
          <w:rFonts w:ascii="Arial" w:hAnsi="Arial" w:cs="Arial"/>
        </w:rPr>
        <w:t>ejecutabilidad</w:t>
      </w:r>
      <w:proofErr w:type="spellEnd"/>
      <w:r w:rsidRPr="00717504">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5902FB" w:rsidRPr="00717504" w:rsidRDefault="005902FB" w:rsidP="005902FB">
      <w:pPr>
        <w:spacing w:after="120"/>
        <w:jc w:val="both"/>
        <w:rPr>
          <w:rFonts w:ascii="Arial" w:hAnsi="Arial" w:cs="Arial"/>
          <w:b/>
        </w:rPr>
      </w:pPr>
      <w:r>
        <w:rPr>
          <w:rFonts w:ascii="Arial" w:hAnsi="Arial" w:cs="Arial"/>
          <w:b/>
        </w:rPr>
        <w:t>33</w:t>
      </w:r>
      <w:r w:rsidRPr="00717504">
        <w:rPr>
          <w:rFonts w:ascii="Arial" w:hAnsi="Arial" w:cs="Arial"/>
          <w:b/>
        </w:rPr>
        <w:t xml:space="preserve">.3 </w:t>
      </w:r>
      <w:r w:rsidRPr="00717504">
        <w:rPr>
          <w:rFonts w:ascii="Arial" w:hAnsi="Arial" w:cs="Arial"/>
          <w:b/>
        </w:rPr>
        <w:tab/>
        <w:t>Contrato íntegro</w:t>
      </w:r>
    </w:p>
    <w:p w:rsidR="005902FB" w:rsidRPr="001404A5" w:rsidRDefault="005902FB" w:rsidP="005902FB">
      <w:pPr>
        <w:spacing w:after="240"/>
        <w:ind w:left="709"/>
        <w:jc w:val="both"/>
        <w:rPr>
          <w:rFonts w:ascii="Arial" w:hAnsi="Arial" w:cs="Arial"/>
        </w:rPr>
      </w:pPr>
      <w:r w:rsidRPr="00717504">
        <w:rPr>
          <w:rFonts w:ascii="Arial" w:hAnsi="Arial" w:cs="Arial"/>
        </w:rPr>
        <w:t xml:space="preserve">Este Contrato sustituye cualquier otro acuerdo, ya sea escrito u oral, que pueda haberse hecho u otorgado entre la </w:t>
      </w:r>
      <w:r w:rsidRPr="00717504">
        <w:rPr>
          <w:rFonts w:ascii="Arial" w:hAnsi="Arial" w:cs="Arial"/>
          <w:b/>
        </w:rPr>
        <w:t>ENTIDAD</w:t>
      </w:r>
      <w:r w:rsidRPr="00717504">
        <w:rPr>
          <w:rFonts w:ascii="Arial" w:hAnsi="Arial" w:cs="Arial"/>
        </w:rPr>
        <w:t xml:space="preserve"> y el </w:t>
      </w:r>
      <w:r w:rsidRPr="00717504">
        <w:rPr>
          <w:rFonts w:ascii="Arial" w:hAnsi="Arial" w:cs="Arial"/>
          <w:b/>
        </w:rPr>
        <w:t>CONTRATISTA</w:t>
      </w:r>
      <w:r w:rsidRPr="00717504">
        <w:rPr>
          <w:rFonts w:ascii="Arial" w:hAnsi="Arial" w:cs="Arial"/>
        </w:rPr>
        <w:t xml:space="preserve"> con relación al Servicio. Este Contrato constituye el acuerdo único y entero entre las Partes con relación al Servicio y no existe ningún otro acuerdo o compromiso válido co</w:t>
      </w:r>
      <w:r>
        <w:rPr>
          <w:rFonts w:ascii="Arial" w:hAnsi="Arial" w:cs="Arial"/>
        </w:rPr>
        <w:t>n relación al presente Contrato.</w:t>
      </w:r>
    </w:p>
    <w:p w:rsidR="005902FB" w:rsidRPr="001404A5" w:rsidRDefault="005902FB" w:rsidP="005902FB">
      <w:pPr>
        <w:spacing w:after="120"/>
        <w:jc w:val="both"/>
        <w:rPr>
          <w:rFonts w:ascii="Arial" w:hAnsi="Arial" w:cs="Arial"/>
          <w:b/>
          <w:u w:val="single"/>
        </w:rPr>
      </w:pPr>
      <w:r>
        <w:rPr>
          <w:rFonts w:ascii="Arial" w:hAnsi="Arial" w:cs="Arial"/>
          <w:b/>
          <w:u w:val="single"/>
        </w:rPr>
        <w:t>TRIGÉSIMA CUARTA</w:t>
      </w:r>
      <w:r w:rsidRPr="001404A5">
        <w:rPr>
          <w:rFonts w:ascii="Arial" w:hAnsi="Arial" w:cs="Arial"/>
          <w:b/>
          <w:u w:val="single"/>
        </w:rPr>
        <w:t xml:space="preserve">.- (ANTICORRUPCIÓN) </w:t>
      </w:r>
    </w:p>
    <w:p w:rsidR="005902FB" w:rsidRPr="001404A5" w:rsidRDefault="005902FB" w:rsidP="005902FB">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5902FB" w:rsidRPr="001404A5" w:rsidRDefault="005902FB" w:rsidP="005902FB">
      <w:pPr>
        <w:spacing w:after="120"/>
        <w:jc w:val="both"/>
        <w:rPr>
          <w:rFonts w:ascii="Arial" w:hAnsi="Arial" w:cs="Arial"/>
          <w:u w:val="single"/>
        </w:rPr>
      </w:pPr>
      <w:r>
        <w:rPr>
          <w:rFonts w:ascii="Arial" w:hAnsi="Arial" w:cs="Arial"/>
          <w:b/>
          <w:u w:val="single"/>
        </w:rPr>
        <w:t>TRIGÉSIMA QUINTA</w:t>
      </w:r>
      <w:r w:rsidRPr="001404A5">
        <w:rPr>
          <w:rFonts w:ascii="Arial" w:hAnsi="Arial" w:cs="Arial"/>
          <w:b/>
          <w:u w:val="single"/>
        </w:rPr>
        <w:t>.- (CONFORMIDAD)</w:t>
      </w:r>
    </w:p>
    <w:p w:rsidR="005902FB" w:rsidRPr="001404A5" w:rsidRDefault="005902FB" w:rsidP="005902FB">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5902FB" w:rsidRPr="001404A5" w:rsidRDefault="005902FB" w:rsidP="005902FB">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5902FB" w:rsidRPr="001404A5" w:rsidRDefault="005902FB" w:rsidP="005902FB">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5902FB" w:rsidRPr="001404A5" w:rsidRDefault="005902FB" w:rsidP="005902FB">
      <w:pPr>
        <w:spacing w:after="120"/>
        <w:jc w:val="both"/>
        <w:rPr>
          <w:rFonts w:ascii="Arial" w:hAnsi="Arial" w:cs="Arial"/>
          <w:lang w:val="es-ES_tradnl"/>
        </w:rPr>
      </w:pPr>
    </w:p>
    <w:p w:rsidR="005902FB" w:rsidRPr="001404A5" w:rsidRDefault="005902FB" w:rsidP="005902FB">
      <w:pPr>
        <w:spacing w:before="120" w:after="120"/>
        <w:jc w:val="both"/>
        <w:rPr>
          <w:rFonts w:ascii="Arial" w:hAnsi="Arial" w:cs="Arial"/>
        </w:rPr>
      </w:pPr>
    </w:p>
    <w:p w:rsidR="005902FB" w:rsidRPr="001404A5" w:rsidRDefault="005902FB" w:rsidP="005902FB">
      <w:pPr>
        <w:spacing w:before="120" w:after="120"/>
        <w:jc w:val="both"/>
        <w:rPr>
          <w:rFonts w:ascii="Arial" w:hAnsi="Arial" w:cs="Arial"/>
        </w:rPr>
      </w:pPr>
    </w:p>
    <w:p w:rsidR="005902FB" w:rsidRPr="001404A5" w:rsidRDefault="005902FB" w:rsidP="005902FB">
      <w:pPr>
        <w:spacing w:before="120" w:after="120"/>
        <w:jc w:val="both"/>
        <w:rPr>
          <w:rFonts w:ascii="Arial" w:hAnsi="Arial" w:cs="Arial"/>
        </w:rPr>
      </w:pPr>
    </w:p>
    <w:p w:rsidR="005902FB" w:rsidRPr="001404A5" w:rsidRDefault="005902FB" w:rsidP="005902FB">
      <w:pPr>
        <w:spacing w:before="120" w:after="120"/>
        <w:jc w:val="both"/>
        <w:rPr>
          <w:rFonts w:ascii="Arial" w:hAnsi="Arial" w:cs="Arial"/>
        </w:rPr>
      </w:pPr>
    </w:p>
    <w:p w:rsidR="005902FB" w:rsidRPr="001404A5" w:rsidRDefault="005902FB" w:rsidP="005902FB">
      <w:pPr>
        <w:jc w:val="both"/>
        <w:rPr>
          <w:rFonts w:ascii="Bookman Old Style" w:hAnsi="Bookman Old Style" w:cs="Arial"/>
        </w:rPr>
      </w:pPr>
    </w:p>
    <w:p w:rsidR="005902FB" w:rsidRPr="001404A5" w:rsidRDefault="005902FB" w:rsidP="005902FB">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5902FB" w:rsidRPr="001404A5" w:rsidRDefault="005902FB" w:rsidP="005902FB">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5902FB" w:rsidRPr="001404A5" w:rsidRDefault="005902FB" w:rsidP="005902F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5902FB" w:rsidRPr="001404A5" w:rsidRDefault="005902FB" w:rsidP="005902F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5902FB" w:rsidRPr="001404A5" w:rsidRDefault="005902FB" w:rsidP="005902FB"/>
    <w:p w:rsidR="005902FB" w:rsidRPr="001404A5" w:rsidRDefault="005902FB" w:rsidP="005902FB"/>
    <w:p w:rsidR="005902FB" w:rsidRPr="001404A5" w:rsidRDefault="005902FB" w:rsidP="005902FB"/>
    <w:p w:rsidR="005902FB" w:rsidRPr="001404A5" w:rsidRDefault="005902FB" w:rsidP="005902FB"/>
    <w:p w:rsidR="005902FB" w:rsidRDefault="005902FB" w:rsidP="007D4619">
      <w:pPr>
        <w:jc w:val="center"/>
        <w:rPr>
          <w:rFonts w:asciiTheme="minorHAnsi" w:hAnsiTheme="minorHAnsi" w:cstheme="minorHAnsi"/>
          <w:b/>
          <w:bCs/>
          <w:sz w:val="22"/>
          <w:szCs w:val="22"/>
        </w:rPr>
      </w:pPr>
    </w:p>
    <w:sectPr w:rsidR="005902FB"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FF3" w:rsidRDefault="00431FF3">
      <w:r>
        <w:separator/>
      </w:r>
    </w:p>
  </w:endnote>
  <w:endnote w:type="continuationSeparator" w:id="0">
    <w:p w:rsidR="00431FF3" w:rsidRDefault="0043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3B1" w:rsidRPr="006B79AF" w:rsidRDefault="007933B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C1B5A">
      <w:rPr>
        <w:rFonts w:ascii="Calibri" w:hAnsi="Calibri" w:cs="Calibri"/>
        <w:noProof/>
      </w:rPr>
      <w:t>21</w:t>
    </w:r>
    <w:r w:rsidRPr="006B79AF">
      <w:rPr>
        <w:rFonts w:ascii="Calibri" w:hAnsi="Calibri" w:cs="Calibri"/>
      </w:rPr>
      <w:fldChar w:fldCharType="end"/>
    </w:r>
  </w:p>
  <w:p w:rsidR="007933B1" w:rsidRDefault="007933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FF3" w:rsidRDefault="00431FF3">
      <w:r>
        <w:separator/>
      </w:r>
    </w:p>
  </w:footnote>
  <w:footnote w:type="continuationSeparator" w:id="0">
    <w:p w:rsidR="00431FF3" w:rsidRDefault="00431FF3">
      <w:r>
        <w:continuationSeparator/>
      </w:r>
    </w:p>
  </w:footnote>
  <w:footnote w:id="1">
    <w:p w:rsidR="00C766B9" w:rsidRPr="006B4524" w:rsidRDefault="00C766B9" w:rsidP="00C766B9">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B40CB9"/>
    <w:multiLevelType w:val="hybridMultilevel"/>
    <w:tmpl w:val="AD80A8C6"/>
    <w:lvl w:ilvl="0" w:tplc="F8741A5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55548D"/>
    <w:multiLevelType w:val="hybridMultilevel"/>
    <w:tmpl w:val="8DEAAE00"/>
    <w:lvl w:ilvl="0" w:tplc="DE448392">
      <w:start w:val="1"/>
      <w:numFmt w:val="lowerLetter"/>
      <w:lvlText w:val="%1)"/>
      <w:lvlJc w:val="left"/>
      <w:pPr>
        <w:ind w:left="862" w:hanging="360"/>
      </w:pPr>
      <w:rPr>
        <w:b/>
      </w:rPr>
    </w:lvl>
    <w:lvl w:ilvl="1" w:tplc="400A0019" w:tentative="1">
      <w:start w:val="1"/>
      <w:numFmt w:val="lowerLetter"/>
      <w:lvlText w:val="%2."/>
      <w:lvlJc w:val="left"/>
      <w:pPr>
        <w:ind w:left="1582" w:hanging="360"/>
      </w:pPr>
    </w:lvl>
    <w:lvl w:ilvl="2" w:tplc="400A001B">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7">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E74D0B"/>
    <w:multiLevelType w:val="hybridMultilevel"/>
    <w:tmpl w:val="A77020C6"/>
    <w:lvl w:ilvl="0" w:tplc="400A0001">
      <w:start w:val="1"/>
      <w:numFmt w:val="bullet"/>
      <w:lvlText w:val=""/>
      <w:lvlJc w:val="left"/>
      <w:pPr>
        <w:ind w:left="1110" w:hanging="360"/>
      </w:pPr>
      <w:rPr>
        <w:rFonts w:ascii="Symbol" w:hAnsi="Symbol"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BF9099D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E04E961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360D0F"/>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BC1894"/>
    <w:multiLevelType w:val="multilevel"/>
    <w:tmpl w:val="6E2AD71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Calibri" w:hAnsi="Calibri" w:hint="default"/>
        <w:b/>
        <w:sz w:val="22"/>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489010A5"/>
    <w:multiLevelType w:val="multilevel"/>
    <w:tmpl w:val="D2189CD2"/>
    <w:lvl w:ilvl="0">
      <w:start w:val="1"/>
      <w:numFmt w:val="upperRoman"/>
      <w:lvlText w:val="%1."/>
      <w:lvlJc w:val="left"/>
      <w:pPr>
        <w:ind w:left="1080" w:hanging="720"/>
      </w:pPr>
      <w:rPr>
        <w:rFonts w:hint="default"/>
      </w:rPr>
    </w:lvl>
    <w:lvl w:ilvl="1">
      <w:start w:val="17"/>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nsid w:val="4B5A06E7"/>
    <w:multiLevelType w:val="hybridMultilevel"/>
    <w:tmpl w:val="1CAEA6E2"/>
    <w:lvl w:ilvl="0" w:tplc="F8741A5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4AA0E8B"/>
    <w:multiLevelType w:val="multilevel"/>
    <w:tmpl w:val="CC78BA66"/>
    <w:lvl w:ilvl="0">
      <w:start w:val="2"/>
      <w:numFmt w:val="decimal"/>
      <w:lvlText w:val="%1."/>
      <w:lvlJc w:val="left"/>
      <w:pPr>
        <w:ind w:left="390" w:hanging="390"/>
      </w:pPr>
      <w:rPr>
        <w:rFonts w:hint="default"/>
      </w:rPr>
    </w:lvl>
    <w:lvl w:ilvl="1">
      <w:start w:val="1"/>
      <w:numFmt w:val="decimal"/>
      <w:lvlText w:val="%1.%2."/>
      <w:lvlJc w:val="left"/>
      <w:pPr>
        <w:ind w:left="600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2E65F3"/>
    <w:multiLevelType w:val="hybridMultilevel"/>
    <w:tmpl w:val="AFA03DF0"/>
    <w:lvl w:ilvl="0" w:tplc="F8741A56">
      <w:numFmt w:val="bullet"/>
      <w:lvlText w:val="-"/>
      <w:lvlJc w:val="left"/>
      <w:pPr>
        <w:ind w:left="960" w:hanging="360"/>
      </w:pPr>
      <w:rPr>
        <w:rFonts w:ascii="Verdana" w:eastAsia="Times New Roman" w:hAnsi="Verdana" w:cs="Calibri" w:hint="default"/>
        <w:b/>
      </w:rPr>
    </w:lvl>
    <w:lvl w:ilvl="1" w:tplc="400A0003" w:tentative="1">
      <w:start w:val="1"/>
      <w:numFmt w:val="bullet"/>
      <w:lvlText w:val="o"/>
      <w:lvlJc w:val="left"/>
      <w:pPr>
        <w:ind w:left="1680" w:hanging="360"/>
      </w:pPr>
      <w:rPr>
        <w:rFonts w:ascii="Courier New" w:hAnsi="Courier New" w:cs="Courier New" w:hint="default"/>
      </w:rPr>
    </w:lvl>
    <w:lvl w:ilvl="2" w:tplc="400A0005" w:tentative="1">
      <w:start w:val="1"/>
      <w:numFmt w:val="bullet"/>
      <w:lvlText w:val=""/>
      <w:lvlJc w:val="left"/>
      <w:pPr>
        <w:ind w:left="2400" w:hanging="360"/>
      </w:pPr>
      <w:rPr>
        <w:rFonts w:ascii="Wingdings" w:hAnsi="Wingdings" w:hint="default"/>
      </w:rPr>
    </w:lvl>
    <w:lvl w:ilvl="3" w:tplc="400A0001" w:tentative="1">
      <w:start w:val="1"/>
      <w:numFmt w:val="bullet"/>
      <w:lvlText w:val=""/>
      <w:lvlJc w:val="left"/>
      <w:pPr>
        <w:ind w:left="3120" w:hanging="360"/>
      </w:pPr>
      <w:rPr>
        <w:rFonts w:ascii="Symbol" w:hAnsi="Symbol" w:hint="default"/>
      </w:rPr>
    </w:lvl>
    <w:lvl w:ilvl="4" w:tplc="400A0003" w:tentative="1">
      <w:start w:val="1"/>
      <w:numFmt w:val="bullet"/>
      <w:lvlText w:val="o"/>
      <w:lvlJc w:val="left"/>
      <w:pPr>
        <w:ind w:left="3840" w:hanging="360"/>
      </w:pPr>
      <w:rPr>
        <w:rFonts w:ascii="Courier New" w:hAnsi="Courier New" w:cs="Courier New" w:hint="default"/>
      </w:rPr>
    </w:lvl>
    <w:lvl w:ilvl="5" w:tplc="400A0005" w:tentative="1">
      <w:start w:val="1"/>
      <w:numFmt w:val="bullet"/>
      <w:lvlText w:val=""/>
      <w:lvlJc w:val="left"/>
      <w:pPr>
        <w:ind w:left="4560" w:hanging="360"/>
      </w:pPr>
      <w:rPr>
        <w:rFonts w:ascii="Wingdings" w:hAnsi="Wingdings" w:hint="default"/>
      </w:rPr>
    </w:lvl>
    <w:lvl w:ilvl="6" w:tplc="400A0001" w:tentative="1">
      <w:start w:val="1"/>
      <w:numFmt w:val="bullet"/>
      <w:lvlText w:val=""/>
      <w:lvlJc w:val="left"/>
      <w:pPr>
        <w:ind w:left="5280" w:hanging="360"/>
      </w:pPr>
      <w:rPr>
        <w:rFonts w:ascii="Symbol" w:hAnsi="Symbol" w:hint="default"/>
      </w:rPr>
    </w:lvl>
    <w:lvl w:ilvl="7" w:tplc="400A0003" w:tentative="1">
      <w:start w:val="1"/>
      <w:numFmt w:val="bullet"/>
      <w:lvlText w:val="o"/>
      <w:lvlJc w:val="left"/>
      <w:pPr>
        <w:ind w:left="6000" w:hanging="360"/>
      </w:pPr>
      <w:rPr>
        <w:rFonts w:ascii="Courier New" w:hAnsi="Courier New" w:cs="Courier New" w:hint="default"/>
      </w:rPr>
    </w:lvl>
    <w:lvl w:ilvl="8" w:tplc="400A0005" w:tentative="1">
      <w:start w:val="1"/>
      <w:numFmt w:val="bullet"/>
      <w:lvlText w:val=""/>
      <w:lvlJc w:val="left"/>
      <w:pPr>
        <w:ind w:left="6720" w:hanging="360"/>
      </w:pPr>
      <w:rPr>
        <w:rFonts w:ascii="Wingdings" w:hAnsi="Wingdings" w:hint="default"/>
      </w:r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BC92BD2"/>
    <w:multiLevelType w:val="hybridMultilevel"/>
    <w:tmpl w:val="A2E22EBA"/>
    <w:lvl w:ilvl="0" w:tplc="F8741A5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2"/>
  </w:num>
  <w:num w:numId="3">
    <w:abstractNumId w:val="51"/>
  </w:num>
  <w:num w:numId="4">
    <w:abstractNumId w:val="11"/>
  </w:num>
  <w:num w:numId="5">
    <w:abstractNumId w:val="32"/>
  </w:num>
  <w:num w:numId="6">
    <w:abstractNumId w:val="34"/>
  </w:num>
  <w:num w:numId="7">
    <w:abstractNumId w:val="0"/>
  </w:num>
  <w:num w:numId="8">
    <w:abstractNumId w:val="56"/>
  </w:num>
  <w:num w:numId="9">
    <w:abstractNumId w:val="10"/>
  </w:num>
  <w:num w:numId="10">
    <w:abstractNumId w:val="12"/>
  </w:num>
  <w:num w:numId="11">
    <w:abstractNumId w:val="46"/>
  </w:num>
  <w:num w:numId="12">
    <w:abstractNumId w:val="45"/>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8"/>
  </w:num>
  <w:num w:numId="17">
    <w:abstractNumId w:val="29"/>
  </w:num>
  <w:num w:numId="18">
    <w:abstractNumId w:val="5"/>
  </w:num>
  <w:num w:numId="19">
    <w:abstractNumId w:val="60"/>
  </w:num>
  <w:num w:numId="20">
    <w:abstractNumId w:val="52"/>
  </w:num>
  <w:num w:numId="21">
    <w:abstractNumId w:val="36"/>
  </w:num>
  <w:num w:numId="22">
    <w:abstractNumId w:val="26"/>
  </w:num>
  <w:num w:numId="23">
    <w:abstractNumId w:val="63"/>
  </w:num>
  <w:num w:numId="24">
    <w:abstractNumId w:val="64"/>
  </w:num>
  <w:num w:numId="25">
    <w:abstractNumId w:val="14"/>
  </w:num>
  <w:num w:numId="26">
    <w:abstractNumId w:val="23"/>
  </w:num>
  <w:num w:numId="27">
    <w:abstractNumId w:val="58"/>
  </w:num>
  <w:num w:numId="28">
    <w:abstractNumId w:val="17"/>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5"/>
  </w:num>
  <w:num w:numId="34">
    <w:abstractNumId w:val="7"/>
  </w:num>
  <w:num w:numId="35">
    <w:abstractNumId w:val="40"/>
  </w:num>
  <w:num w:numId="36">
    <w:abstractNumId w:val="47"/>
  </w:num>
  <w:num w:numId="37">
    <w:abstractNumId w:val="50"/>
  </w:num>
  <w:num w:numId="38">
    <w:abstractNumId w:val="37"/>
  </w:num>
  <w:num w:numId="39">
    <w:abstractNumId w:val="44"/>
  </w:num>
  <w:num w:numId="40">
    <w:abstractNumId w:val="55"/>
  </w:num>
  <w:num w:numId="41">
    <w:abstractNumId w:val="15"/>
  </w:num>
  <w:num w:numId="42">
    <w:abstractNumId w:val="33"/>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53"/>
  </w:num>
  <w:num w:numId="46">
    <w:abstractNumId w:val="62"/>
  </w:num>
  <w:num w:numId="47">
    <w:abstractNumId w:val="25"/>
  </w:num>
  <w:num w:numId="48">
    <w:abstractNumId w:val="18"/>
  </w:num>
  <w:num w:numId="49">
    <w:abstractNumId w:val="59"/>
  </w:num>
  <w:num w:numId="50">
    <w:abstractNumId w:val="13"/>
  </w:num>
  <w:num w:numId="51">
    <w:abstractNumId w:val="21"/>
  </w:num>
  <w:num w:numId="52">
    <w:abstractNumId w:val="49"/>
  </w:num>
  <w:num w:numId="53">
    <w:abstractNumId w:val="24"/>
  </w:num>
  <w:num w:numId="54">
    <w:abstractNumId w:val="39"/>
  </w:num>
  <w:num w:numId="55">
    <w:abstractNumId w:val="9"/>
  </w:num>
  <w:num w:numId="56">
    <w:abstractNumId w:val="1"/>
  </w:num>
  <w:num w:numId="57">
    <w:abstractNumId w:val="6"/>
  </w:num>
  <w:num w:numId="58">
    <w:abstractNumId w:val="31"/>
  </w:num>
  <w:num w:numId="59">
    <w:abstractNumId w:val="54"/>
  </w:num>
  <w:num w:numId="60">
    <w:abstractNumId w:val="42"/>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num>
  <w:num w:numId="63">
    <w:abstractNumId w:val="4"/>
  </w:num>
  <w:num w:numId="64">
    <w:abstractNumId w:val="57"/>
  </w:num>
  <w:num w:numId="65">
    <w:abstractNumId w:val="43"/>
  </w:num>
  <w:num w:numId="66">
    <w:abstractNumId w:val="2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66F"/>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0BD"/>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3F9"/>
    <w:rsid w:val="000A3E3C"/>
    <w:rsid w:val="000A57EC"/>
    <w:rsid w:val="000A5D55"/>
    <w:rsid w:val="000A6045"/>
    <w:rsid w:val="000A6917"/>
    <w:rsid w:val="000A6A64"/>
    <w:rsid w:val="000A7140"/>
    <w:rsid w:val="000A7526"/>
    <w:rsid w:val="000A76C6"/>
    <w:rsid w:val="000A7B9A"/>
    <w:rsid w:val="000B039A"/>
    <w:rsid w:val="000B0C60"/>
    <w:rsid w:val="000B1491"/>
    <w:rsid w:val="000B1D29"/>
    <w:rsid w:val="000B1FCD"/>
    <w:rsid w:val="000B2197"/>
    <w:rsid w:val="000B2246"/>
    <w:rsid w:val="000B22A7"/>
    <w:rsid w:val="000B2468"/>
    <w:rsid w:val="000B279B"/>
    <w:rsid w:val="000B29C8"/>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52F"/>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2EA0"/>
    <w:rsid w:val="000F35D8"/>
    <w:rsid w:val="000F36CE"/>
    <w:rsid w:val="000F3E7E"/>
    <w:rsid w:val="000F4EEA"/>
    <w:rsid w:val="000F5489"/>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65E"/>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CA"/>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050"/>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5B5"/>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2D0"/>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A3"/>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30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D6C"/>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36E"/>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0D7"/>
    <w:rsid w:val="002451C7"/>
    <w:rsid w:val="0024530E"/>
    <w:rsid w:val="00245489"/>
    <w:rsid w:val="002454C6"/>
    <w:rsid w:val="0024576D"/>
    <w:rsid w:val="002461A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2EB"/>
    <w:rsid w:val="00266586"/>
    <w:rsid w:val="002667CD"/>
    <w:rsid w:val="00266C8D"/>
    <w:rsid w:val="0026703B"/>
    <w:rsid w:val="00270022"/>
    <w:rsid w:val="00270845"/>
    <w:rsid w:val="00271B62"/>
    <w:rsid w:val="00272398"/>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E24"/>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CD7"/>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4B42"/>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DDB"/>
    <w:rsid w:val="003A3E34"/>
    <w:rsid w:val="003A465D"/>
    <w:rsid w:val="003A4A08"/>
    <w:rsid w:val="003A4CB9"/>
    <w:rsid w:val="003A50A4"/>
    <w:rsid w:val="003A564C"/>
    <w:rsid w:val="003A57A9"/>
    <w:rsid w:val="003A5FD5"/>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5A"/>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2D9C"/>
    <w:rsid w:val="0040310D"/>
    <w:rsid w:val="004040A3"/>
    <w:rsid w:val="0040476C"/>
    <w:rsid w:val="00405098"/>
    <w:rsid w:val="00405640"/>
    <w:rsid w:val="00405886"/>
    <w:rsid w:val="0040641E"/>
    <w:rsid w:val="00406832"/>
    <w:rsid w:val="00406C52"/>
    <w:rsid w:val="004070CD"/>
    <w:rsid w:val="004071A0"/>
    <w:rsid w:val="00407298"/>
    <w:rsid w:val="004073F5"/>
    <w:rsid w:val="00407522"/>
    <w:rsid w:val="004076B1"/>
    <w:rsid w:val="00407A15"/>
    <w:rsid w:val="00407A76"/>
    <w:rsid w:val="004100A7"/>
    <w:rsid w:val="00410C19"/>
    <w:rsid w:val="004110F8"/>
    <w:rsid w:val="004111E5"/>
    <w:rsid w:val="00411273"/>
    <w:rsid w:val="004114BF"/>
    <w:rsid w:val="0041184B"/>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1FF3"/>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298"/>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4FA3"/>
    <w:rsid w:val="004B54B5"/>
    <w:rsid w:val="004B59AB"/>
    <w:rsid w:val="004B5EB0"/>
    <w:rsid w:val="004B6657"/>
    <w:rsid w:val="004B68F8"/>
    <w:rsid w:val="004B6BDC"/>
    <w:rsid w:val="004B6CD7"/>
    <w:rsid w:val="004B7A33"/>
    <w:rsid w:val="004B7CFB"/>
    <w:rsid w:val="004B7F5A"/>
    <w:rsid w:val="004C043F"/>
    <w:rsid w:val="004C06FB"/>
    <w:rsid w:val="004C0895"/>
    <w:rsid w:val="004C0ACC"/>
    <w:rsid w:val="004C10BC"/>
    <w:rsid w:val="004C1477"/>
    <w:rsid w:val="004C15A5"/>
    <w:rsid w:val="004C18FB"/>
    <w:rsid w:val="004C1D8B"/>
    <w:rsid w:val="004C24EA"/>
    <w:rsid w:val="004C298D"/>
    <w:rsid w:val="004C2B61"/>
    <w:rsid w:val="004C2C91"/>
    <w:rsid w:val="004C2C9E"/>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F0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45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36A"/>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086"/>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330"/>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0EF"/>
    <w:rsid w:val="005624D2"/>
    <w:rsid w:val="00562D71"/>
    <w:rsid w:val="00562EE0"/>
    <w:rsid w:val="00563034"/>
    <w:rsid w:val="005644BC"/>
    <w:rsid w:val="005652C1"/>
    <w:rsid w:val="005663EB"/>
    <w:rsid w:val="005665A7"/>
    <w:rsid w:val="00566881"/>
    <w:rsid w:val="00567017"/>
    <w:rsid w:val="005670B4"/>
    <w:rsid w:val="005675C2"/>
    <w:rsid w:val="0056772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A78"/>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2FB"/>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91D"/>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574"/>
    <w:rsid w:val="005C58B9"/>
    <w:rsid w:val="005C5A5E"/>
    <w:rsid w:val="005C5A6C"/>
    <w:rsid w:val="005C69F0"/>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6E8"/>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71"/>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41"/>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A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CE"/>
    <w:rsid w:val="006C651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A9B"/>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0F1"/>
    <w:rsid w:val="00765EE6"/>
    <w:rsid w:val="007665A5"/>
    <w:rsid w:val="007669A5"/>
    <w:rsid w:val="00766F6D"/>
    <w:rsid w:val="0076781E"/>
    <w:rsid w:val="0077033E"/>
    <w:rsid w:val="00770483"/>
    <w:rsid w:val="00770E73"/>
    <w:rsid w:val="007717BF"/>
    <w:rsid w:val="00771812"/>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33B1"/>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9F0"/>
    <w:rsid w:val="007B3B77"/>
    <w:rsid w:val="007B3E64"/>
    <w:rsid w:val="007B44B0"/>
    <w:rsid w:val="007B4576"/>
    <w:rsid w:val="007B4FF9"/>
    <w:rsid w:val="007B60C4"/>
    <w:rsid w:val="007B63F1"/>
    <w:rsid w:val="007B640B"/>
    <w:rsid w:val="007B6546"/>
    <w:rsid w:val="007B68B1"/>
    <w:rsid w:val="007B6F25"/>
    <w:rsid w:val="007B6FBA"/>
    <w:rsid w:val="007B73EE"/>
    <w:rsid w:val="007B74DF"/>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A3"/>
    <w:rsid w:val="007D6DBF"/>
    <w:rsid w:val="007D70AE"/>
    <w:rsid w:val="007D7B43"/>
    <w:rsid w:val="007D7C27"/>
    <w:rsid w:val="007E06E6"/>
    <w:rsid w:val="007E0E2F"/>
    <w:rsid w:val="007E0F37"/>
    <w:rsid w:val="007E0FAF"/>
    <w:rsid w:val="007E14A7"/>
    <w:rsid w:val="007E176E"/>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0FC"/>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1ABD"/>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1D9"/>
    <w:rsid w:val="008232AB"/>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47DCB"/>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940"/>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597"/>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16E"/>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6C50"/>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06"/>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711"/>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7A3"/>
    <w:rsid w:val="00983825"/>
    <w:rsid w:val="0098384C"/>
    <w:rsid w:val="00983926"/>
    <w:rsid w:val="00983FBB"/>
    <w:rsid w:val="009842E3"/>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387"/>
    <w:rsid w:val="00A729FE"/>
    <w:rsid w:val="00A72BBB"/>
    <w:rsid w:val="00A72D06"/>
    <w:rsid w:val="00A72EED"/>
    <w:rsid w:val="00A72F2D"/>
    <w:rsid w:val="00A73638"/>
    <w:rsid w:val="00A73993"/>
    <w:rsid w:val="00A751CE"/>
    <w:rsid w:val="00A755DE"/>
    <w:rsid w:val="00A75725"/>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04"/>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6995"/>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0E33"/>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1D52"/>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CFF"/>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E0"/>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75B"/>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50"/>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364"/>
    <w:rsid w:val="00BE2A70"/>
    <w:rsid w:val="00BE360A"/>
    <w:rsid w:val="00BE3843"/>
    <w:rsid w:val="00BE39AD"/>
    <w:rsid w:val="00BE3EAD"/>
    <w:rsid w:val="00BE415C"/>
    <w:rsid w:val="00BE4516"/>
    <w:rsid w:val="00BE5E43"/>
    <w:rsid w:val="00BE5F79"/>
    <w:rsid w:val="00BE61B1"/>
    <w:rsid w:val="00BE638C"/>
    <w:rsid w:val="00BE65A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6B9"/>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D8F"/>
    <w:rsid w:val="00CE5E89"/>
    <w:rsid w:val="00CE72B3"/>
    <w:rsid w:val="00CE7955"/>
    <w:rsid w:val="00CE7B5F"/>
    <w:rsid w:val="00CF0B47"/>
    <w:rsid w:val="00CF220A"/>
    <w:rsid w:val="00CF25F7"/>
    <w:rsid w:val="00CF2CD9"/>
    <w:rsid w:val="00CF2E6D"/>
    <w:rsid w:val="00CF3230"/>
    <w:rsid w:val="00CF3A47"/>
    <w:rsid w:val="00CF3B93"/>
    <w:rsid w:val="00CF40CF"/>
    <w:rsid w:val="00CF4A14"/>
    <w:rsid w:val="00CF4F6A"/>
    <w:rsid w:val="00CF50D7"/>
    <w:rsid w:val="00CF511F"/>
    <w:rsid w:val="00CF55A0"/>
    <w:rsid w:val="00CF56CD"/>
    <w:rsid w:val="00CF5872"/>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AC7"/>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3D"/>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4E"/>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82"/>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808"/>
    <w:rsid w:val="00D67B11"/>
    <w:rsid w:val="00D70417"/>
    <w:rsid w:val="00D7048A"/>
    <w:rsid w:val="00D7093A"/>
    <w:rsid w:val="00D70DD3"/>
    <w:rsid w:val="00D71120"/>
    <w:rsid w:val="00D7113F"/>
    <w:rsid w:val="00D7244E"/>
    <w:rsid w:val="00D724BA"/>
    <w:rsid w:val="00D724FB"/>
    <w:rsid w:val="00D72687"/>
    <w:rsid w:val="00D72D98"/>
    <w:rsid w:val="00D72DEC"/>
    <w:rsid w:val="00D72F69"/>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0E2D"/>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735"/>
    <w:rsid w:val="00DB59B3"/>
    <w:rsid w:val="00DB5EEE"/>
    <w:rsid w:val="00DB67C7"/>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637"/>
    <w:rsid w:val="00E06C0A"/>
    <w:rsid w:val="00E07758"/>
    <w:rsid w:val="00E1075B"/>
    <w:rsid w:val="00E10AFE"/>
    <w:rsid w:val="00E10B34"/>
    <w:rsid w:val="00E10F00"/>
    <w:rsid w:val="00E116DC"/>
    <w:rsid w:val="00E11991"/>
    <w:rsid w:val="00E12034"/>
    <w:rsid w:val="00E12334"/>
    <w:rsid w:val="00E12EEC"/>
    <w:rsid w:val="00E130BB"/>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2D99"/>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69A5"/>
    <w:rsid w:val="00E872E5"/>
    <w:rsid w:val="00E87A46"/>
    <w:rsid w:val="00E87C20"/>
    <w:rsid w:val="00E87F39"/>
    <w:rsid w:val="00E905D3"/>
    <w:rsid w:val="00E9077B"/>
    <w:rsid w:val="00E90815"/>
    <w:rsid w:val="00E90843"/>
    <w:rsid w:val="00E908D1"/>
    <w:rsid w:val="00E90CC0"/>
    <w:rsid w:val="00E91337"/>
    <w:rsid w:val="00E91524"/>
    <w:rsid w:val="00E91638"/>
    <w:rsid w:val="00E9174C"/>
    <w:rsid w:val="00E91F50"/>
    <w:rsid w:val="00E9292B"/>
    <w:rsid w:val="00E93555"/>
    <w:rsid w:val="00E93686"/>
    <w:rsid w:val="00E9397A"/>
    <w:rsid w:val="00E93E18"/>
    <w:rsid w:val="00E940C4"/>
    <w:rsid w:val="00E9454A"/>
    <w:rsid w:val="00E94E49"/>
    <w:rsid w:val="00E9574D"/>
    <w:rsid w:val="00E95756"/>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B86"/>
    <w:rsid w:val="00EA4CA8"/>
    <w:rsid w:val="00EA50DC"/>
    <w:rsid w:val="00EA539B"/>
    <w:rsid w:val="00EA586A"/>
    <w:rsid w:val="00EA59E1"/>
    <w:rsid w:val="00EA5DB8"/>
    <w:rsid w:val="00EA645A"/>
    <w:rsid w:val="00EA6FA2"/>
    <w:rsid w:val="00EA7F2B"/>
    <w:rsid w:val="00EB02F9"/>
    <w:rsid w:val="00EB0814"/>
    <w:rsid w:val="00EB0ACB"/>
    <w:rsid w:val="00EB0C8C"/>
    <w:rsid w:val="00EB2317"/>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49CE"/>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2E19"/>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939"/>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37F09"/>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B3E"/>
    <w:rsid w:val="00FA104D"/>
    <w:rsid w:val="00FA10CF"/>
    <w:rsid w:val="00FA16BA"/>
    <w:rsid w:val="00FA29DD"/>
    <w:rsid w:val="00FA2D49"/>
    <w:rsid w:val="00FA3338"/>
    <w:rsid w:val="00FA3DC6"/>
    <w:rsid w:val="00FA3EBB"/>
    <w:rsid w:val="00FA454B"/>
    <w:rsid w:val="00FA4B09"/>
    <w:rsid w:val="00FA4E04"/>
    <w:rsid w:val="00FA5076"/>
    <w:rsid w:val="00FA5631"/>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888"/>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C5E"/>
    <w:rsid w:val="00FF0E5C"/>
    <w:rsid w:val="00FF1555"/>
    <w:rsid w:val="00FF24AD"/>
    <w:rsid w:val="00FF2BAE"/>
    <w:rsid w:val="00FF2CF7"/>
    <w:rsid w:val="00FF2DB4"/>
    <w:rsid w:val="00FF2DBE"/>
    <w:rsid w:val="00FF377C"/>
    <w:rsid w:val="00FF3C2B"/>
    <w:rsid w:val="00FF418B"/>
    <w:rsid w:val="00FF42A3"/>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BD51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D5150"/>
    <w:rPr>
      <w:rFonts w:ascii="Arial" w:hAnsi="Arial" w:cs="Arial"/>
      <w:sz w:val="22"/>
      <w:szCs w:val="22"/>
      <w:lang w:eastAsia="es-ES"/>
    </w:rPr>
  </w:style>
  <w:style w:type="paragraph" w:customStyle="1" w:styleId="A1">
    <w:name w:val="A1"/>
    <w:basedOn w:val="Normal"/>
    <w:link w:val="A1Car"/>
    <w:qFormat/>
    <w:rsid w:val="00BD5150"/>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BD5150"/>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BD5150"/>
    <w:rPr>
      <w:rFonts w:ascii="Verdana" w:hAnsi="Verdana" w:cs="Arial"/>
      <w:b/>
      <w:bCs/>
      <w:sz w:val="18"/>
      <w:szCs w:val="18"/>
      <w:u w:val="single"/>
      <w:lang w:val="es-ES" w:eastAsia="es-ES"/>
    </w:rPr>
  </w:style>
  <w:style w:type="paragraph" w:customStyle="1" w:styleId="A3">
    <w:name w:val="A3"/>
    <w:basedOn w:val="aa"/>
    <w:link w:val="A3Car"/>
    <w:qFormat/>
    <w:rsid w:val="00BD5150"/>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BD5150"/>
    <w:rPr>
      <w:rFonts w:ascii="Verdana" w:hAnsi="Verdana" w:cs="Arial"/>
      <w:b/>
      <w:bCs/>
      <w:sz w:val="18"/>
      <w:szCs w:val="18"/>
      <w:lang w:eastAsia="es-ES"/>
    </w:rPr>
  </w:style>
  <w:style w:type="character" w:customStyle="1" w:styleId="A3Car">
    <w:name w:val="A3 Car"/>
    <w:link w:val="A3"/>
    <w:rsid w:val="00BD5150"/>
    <w:rPr>
      <w:rFonts w:ascii="Verdana" w:hAnsi="Verdana" w:cs="Arial"/>
      <w:b/>
      <w:bCs/>
      <w:sz w:val="18"/>
      <w:szCs w:val="18"/>
      <w:lang w:eastAsia="es-ES"/>
    </w:rPr>
  </w:style>
  <w:style w:type="paragraph" w:customStyle="1" w:styleId="A4">
    <w:name w:val="A4"/>
    <w:basedOn w:val="A3"/>
    <w:link w:val="A4Car"/>
    <w:qFormat/>
    <w:rsid w:val="00BD5150"/>
    <w:pPr>
      <w:numPr>
        <w:ilvl w:val="3"/>
      </w:numPr>
    </w:pPr>
  </w:style>
  <w:style w:type="character" w:customStyle="1" w:styleId="A4Car">
    <w:name w:val="A4 Car"/>
    <w:basedOn w:val="A3Car"/>
    <w:link w:val="A4"/>
    <w:rsid w:val="00BD5150"/>
    <w:rPr>
      <w:rFonts w:ascii="Verdana" w:hAnsi="Verdana" w:cs="Arial"/>
      <w:b/>
      <w:bCs/>
      <w:sz w:val="18"/>
      <w:szCs w:val="18"/>
      <w:lang w:eastAsia="es-ES"/>
    </w:rPr>
  </w:style>
  <w:style w:type="paragraph" w:customStyle="1" w:styleId="Standard">
    <w:name w:val="Standard"/>
    <w:link w:val="StandardCar"/>
    <w:rsid w:val="00BD5150"/>
    <w:pPr>
      <w:suppressAutoHyphens/>
      <w:autoSpaceDN w:val="0"/>
      <w:textAlignment w:val="baseline"/>
    </w:pPr>
    <w:rPr>
      <w:kern w:val="3"/>
      <w:sz w:val="24"/>
      <w:szCs w:val="24"/>
      <w:lang w:val="es-ES" w:eastAsia="zh-CN"/>
    </w:rPr>
  </w:style>
  <w:style w:type="character" w:customStyle="1" w:styleId="StandardCar">
    <w:name w:val="Standard Car"/>
    <w:link w:val="Standard"/>
    <w:rsid w:val="00BD5150"/>
    <w:rPr>
      <w:kern w:val="3"/>
      <w:sz w:val="24"/>
      <w:szCs w:val="24"/>
      <w:lang w:val="es-ES" w:eastAsia="zh-CN"/>
    </w:rPr>
  </w:style>
  <w:style w:type="character" w:customStyle="1" w:styleId="ApendiceA2Car">
    <w:name w:val="Apendice A2 Car"/>
    <w:link w:val="ApendiceA2"/>
    <w:locked/>
    <w:rsid w:val="00C766B9"/>
    <w:rPr>
      <w:rFonts w:ascii="Arial" w:hAnsi="Arial" w:cs="Arial"/>
      <w:sz w:val="22"/>
      <w:szCs w:val="22"/>
      <w:lang w:val="es-ES" w:eastAsia="es-ES"/>
    </w:rPr>
  </w:style>
  <w:style w:type="paragraph" w:customStyle="1" w:styleId="ApendiceA2">
    <w:name w:val="Apendice A2"/>
    <w:basedOn w:val="Normal"/>
    <w:link w:val="ApendiceA2Car"/>
    <w:rsid w:val="00C766B9"/>
    <w:pPr>
      <w:jc w:val="both"/>
    </w:pPr>
    <w:rPr>
      <w:rFonts w:ascii="Arial" w:hAnsi="Arial" w:cs="Arial"/>
      <w:sz w:val="22"/>
      <w:szCs w:val="22"/>
      <w:lang w:eastAsia="es-ES"/>
    </w:rPr>
  </w:style>
  <w:style w:type="character" w:customStyle="1" w:styleId="ApendiceACar">
    <w:name w:val="Apendice A Car"/>
    <w:link w:val="ApendiceA"/>
    <w:locked/>
    <w:rsid w:val="00C766B9"/>
    <w:rPr>
      <w:rFonts w:ascii="Arial" w:hAnsi="Arial" w:cs="Arial"/>
      <w:b/>
      <w:bCs/>
      <w:lang w:val="x-none" w:eastAsia="x-none"/>
    </w:rPr>
  </w:style>
  <w:style w:type="paragraph" w:customStyle="1" w:styleId="ApendiceA">
    <w:name w:val="Apendice A"/>
    <w:basedOn w:val="Normal"/>
    <w:link w:val="ApendiceACar"/>
    <w:rsid w:val="00C766B9"/>
    <w:pPr>
      <w:numPr>
        <w:numId w:val="61"/>
      </w:numPr>
      <w:jc w:val="both"/>
    </w:pPr>
    <w:rPr>
      <w:rFonts w:ascii="Arial" w:hAnsi="Arial" w:cs="Arial"/>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microsoft.com/office/2007/relationships/hdphoto" Target="media/hdphoto2.wdp"/><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61530-551A-4917-8E1C-343A8679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2348</TotalTime>
  <Pages>63</Pages>
  <Words>20561</Words>
  <Characters>113091</Characters>
  <Application>Microsoft Office Word</Application>
  <DocSecurity>0</DocSecurity>
  <Lines>942</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133386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114</cp:revision>
  <cp:lastPrinted>2019-04-16T01:18:00Z</cp:lastPrinted>
  <dcterms:created xsi:type="dcterms:W3CDTF">2019-02-22T19:19:00Z</dcterms:created>
  <dcterms:modified xsi:type="dcterms:W3CDTF">2019-04-16T01:30:00Z</dcterms:modified>
</cp:coreProperties>
</file>